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39FDA0A2" w:rsidR="006F09E8" w:rsidRPr="005578E4" w:rsidRDefault="00882746" w:rsidP="002A43D2">
      <w:pPr>
        <w:spacing w:before="240"/>
        <w:rPr>
          <w:bCs/>
          <w:szCs w:val="24"/>
        </w:rPr>
      </w:pPr>
      <w:r>
        <w:rPr>
          <w:b/>
          <w:szCs w:val="24"/>
        </w:rPr>
        <w:t xml:space="preserve">Division: </w:t>
      </w:r>
      <w:r w:rsidR="00D166EA">
        <w:rPr>
          <w:bCs/>
          <w:szCs w:val="24"/>
        </w:rPr>
        <w:t xml:space="preserve">Housing </w:t>
      </w:r>
      <w:r w:rsidR="00182EAE">
        <w:rPr>
          <w:bCs/>
          <w:szCs w:val="24"/>
        </w:rPr>
        <w:t>ACT</w:t>
      </w:r>
      <w:r w:rsidR="00FF1DEC">
        <w:rPr>
          <w:bCs/>
          <w:szCs w:val="24"/>
        </w:rPr>
        <w:br/>
      </w:r>
      <w:r w:rsidR="00FF1DEC">
        <w:rPr>
          <w:bCs/>
          <w:szCs w:val="24"/>
        </w:rPr>
        <w:br/>
      </w:r>
      <w:r w:rsidR="00FF1DEC">
        <w:rPr>
          <w:b/>
          <w:szCs w:val="24"/>
        </w:rPr>
        <w:t xml:space="preserve">Business Unit: </w:t>
      </w:r>
      <w:r w:rsidR="00FF1DEC" w:rsidRPr="00FF1DEC">
        <w:rPr>
          <w:bCs/>
          <w:szCs w:val="24"/>
        </w:rPr>
        <w:t>Program Management Office</w:t>
      </w:r>
    </w:p>
    <w:p w14:paraId="61C17B67" w14:textId="6721653C" w:rsidR="008C40B5" w:rsidRPr="00B74516" w:rsidRDefault="00E866A9" w:rsidP="00617DE2">
      <w:pPr>
        <w:spacing w:before="240" w:after="120"/>
        <w:rPr>
          <w:color w:val="2E74B5" w:themeColor="accent1" w:themeShade="BF"/>
          <w:szCs w:val="24"/>
        </w:rPr>
      </w:pPr>
      <w:r>
        <w:rPr>
          <w:b/>
          <w:szCs w:val="24"/>
        </w:rPr>
        <w:t xml:space="preserve">Position Title: </w:t>
      </w:r>
      <w:r w:rsidR="00D166EA">
        <w:rPr>
          <w:bCs/>
          <w:szCs w:val="24"/>
        </w:rPr>
        <w:t>Senior Director, Strategic Portfolio Management</w:t>
      </w:r>
    </w:p>
    <w:p w14:paraId="246E49D8" w14:textId="52F6D277" w:rsidR="003D617F" w:rsidRPr="00836077" w:rsidRDefault="006F09E8" w:rsidP="00836077">
      <w:pPr>
        <w:spacing w:before="240" w:after="120"/>
        <w:rPr>
          <w:szCs w:val="24"/>
        </w:rPr>
      </w:pPr>
      <w:r>
        <w:rPr>
          <w:szCs w:val="24"/>
        </w:rPr>
        <w:br w:type="column"/>
      </w:r>
    </w:p>
    <w:p w14:paraId="06D7578A" w14:textId="16F4C71D" w:rsidR="006F09E8" w:rsidRPr="00B74516" w:rsidRDefault="00E866A9" w:rsidP="00836077">
      <w:pPr>
        <w:spacing w:before="120"/>
        <w:rPr>
          <w:b/>
          <w:i/>
          <w:szCs w:val="24"/>
        </w:rPr>
      </w:pPr>
      <w:r>
        <w:rPr>
          <w:b/>
          <w:szCs w:val="24"/>
        </w:rPr>
        <w:t xml:space="preserve">Position Number: </w:t>
      </w:r>
      <w:r w:rsidR="008F2E2C" w:rsidRPr="000D7F08">
        <w:rPr>
          <w:bCs/>
          <w:szCs w:val="24"/>
        </w:rPr>
        <w:t>P</w:t>
      </w:r>
      <w:r w:rsidR="00D166EA">
        <w:rPr>
          <w:bCs/>
          <w:szCs w:val="24"/>
        </w:rPr>
        <w:t>38002</w:t>
      </w:r>
      <w:r w:rsidR="00D166EA">
        <w:rPr>
          <w:bCs/>
          <w:szCs w:val="24"/>
        </w:rPr>
        <w:tab/>
      </w:r>
    </w:p>
    <w:p w14:paraId="0E45EE00" w14:textId="35D568C8" w:rsidR="006F09E8" w:rsidRPr="00BD011C" w:rsidRDefault="006F09E8" w:rsidP="006F09E8">
      <w:pPr>
        <w:spacing w:before="240"/>
        <w:rPr>
          <w:i/>
          <w:szCs w:val="24"/>
        </w:rPr>
      </w:pPr>
      <w:r w:rsidRPr="00D13EC3">
        <w:rPr>
          <w:b/>
          <w:szCs w:val="24"/>
        </w:rPr>
        <w:t>Classification:</w:t>
      </w:r>
      <w:r w:rsidR="00BD011C">
        <w:rPr>
          <w:b/>
          <w:szCs w:val="24"/>
        </w:rPr>
        <w:t xml:space="preserve"> </w:t>
      </w:r>
      <w:r w:rsidR="00D166EA">
        <w:rPr>
          <w:szCs w:val="24"/>
        </w:rPr>
        <w:t>Senior Officer Grade A</w:t>
      </w:r>
      <w:r w:rsidR="00FF1DEC">
        <w:rPr>
          <w:szCs w:val="24"/>
        </w:rPr>
        <w:t xml:space="preserve"> (SOGA)</w:t>
      </w:r>
    </w:p>
    <w:p w14:paraId="2BC83790" w14:textId="21CF7D87" w:rsidR="002A43D2" w:rsidRPr="005578E4" w:rsidRDefault="00E866A9" w:rsidP="002A43D2">
      <w:pPr>
        <w:spacing w:before="240"/>
        <w:rPr>
          <w:bCs/>
          <w:i/>
          <w:color w:val="2E74B5" w:themeColor="accent1" w:themeShade="BF"/>
          <w:szCs w:val="24"/>
        </w:rPr>
      </w:pPr>
      <w:r>
        <w:rPr>
          <w:b/>
          <w:szCs w:val="24"/>
        </w:rPr>
        <w:t xml:space="preserve">Location: </w:t>
      </w:r>
      <w:r w:rsidR="00D166EA">
        <w:rPr>
          <w:bCs/>
          <w:szCs w:val="24"/>
        </w:rPr>
        <w:t>Belconnen</w:t>
      </w:r>
    </w:p>
    <w:p w14:paraId="6D42FC50" w14:textId="0CBF2209" w:rsidR="000D7F08" w:rsidRDefault="00E866A9" w:rsidP="00836077">
      <w:pPr>
        <w:spacing w:after="0"/>
        <w:rPr>
          <w:szCs w:val="24"/>
        </w:rPr>
      </w:pPr>
      <w:r>
        <w:rPr>
          <w:b/>
          <w:szCs w:val="24"/>
        </w:rPr>
        <w:t xml:space="preserve">Last Reviewed: </w:t>
      </w:r>
      <w:r w:rsidR="00FF1DEC">
        <w:rPr>
          <w:szCs w:val="24"/>
        </w:rPr>
        <w:t>August</w:t>
      </w:r>
      <w:r w:rsidR="00D166EA">
        <w:rPr>
          <w:szCs w:val="24"/>
        </w:rPr>
        <w:t xml:space="preserve"> 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FF1DEC" w:rsidRDefault="00B44F9F" w:rsidP="00836077">
      <w:pPr>
        <w:pStyle w:val="BodyText"/>
        <w:spacing w:before="120"/>
        <w:rPr>
          <w:sz w:val="22"/>
          <w:szCs w:val="22"/>
        </w:rPr>
      </w:pPr>
      <w:r w:rsidRPr="00FF1DEC">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FF1DEC" w:rsidRDefault="00B44F9F" w:rsidP="00B44F9F">
      <w:pPr>
        <w:pStyle w:val="BodyText"/>
        <w:rPr>
          <w:sz w:val="22"/>
          <w:szCs w:val="22"/>
        </w:rPr>
      </w:pPr>
      <w:r w:rsidRPr="00FF1DEC">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FF1DEC" w:rsidRDefault="00B44F9F" w:rsidP="00B44F9F">
      <w:pPr>
        <w:pStyle w:val="BodyText"/>
        <w:rPr>
          <w:sz w:val="22"/>
          <w:szCs w:val="22"/>
        </w:rPr>
      </w:pPr>
      <w:r w:rsidRPr="00FF1DEC">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4CF15710" w:rsidR="00DE3CE5" w:rsidRPr="00836077" w:rsidRDefault="00DE3CE5"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0723F00A" w14:textId="6688B247" w:rsidR="00954BFE" w:rsidRPr="00FF1DEC" w:rsidRDefault="00182EAE" w:rsidP="00954BFE">
      <w:pPr>
        <w:pStyle w:val="BodyText"/>
        <w:spacing w:before="120"/>
        <w:rPr>
          <w:sz w:val="22"/>
          <w:szCs w:val="22"/>
        </w:rPr>
      </w:pPr>
      <w:bookmarkStart w:id="1" w:name="_Hlk124927831"/>
      <w:r w:rsidRPr="00FF1DEC">
        <w:rPr>
          <w:sz w:val="22"/>
          <w:szCs w:val="22"/>
        </w:rPr>
        <w:t>Housing ACT provides</w:t>
      </w:r>
      <w:r w:rsidR="00954BFE" w:rsidRPr="00FF1DEC">
        <w:rPr>
          <w:sz w:val="22"/>
          <w:szCs w:val="22"/>
        </w:rPr>
        <w:t xml:space="preserve"> social housing and specialist homelessness funding to meet the needs and circumstances of low income and disadvantaged people.</w:t>
      </w:r>
    </w:p>
    <w:p w14:paraId="08BC63C9" w14:textId="77777777" w:rsidR="00954BFE" w:rsidRPr="00FF1DEC" w:rsidRDefault="00954BFE" w:rsidP="00954BFE">
      <w:pPr>
        <w:pStyle w:val="BodyText"/>
        <w:spacing w:before="120"/>
        <w:rPr>
          <w:sz w:val="22"/>
          <w:szCs w:val="22"/>
        </w:rPr>
      </w:pPr>
      <w:r w:rsidRPr="00FF1DEC">
        <w:rPr>
          <w:sz w:val="22"/>
          <w:szCs w:val="22"/>
        </w:rPr>
        <w:t>Through strengthening social housing and reducing homelessness, we help alleviate social isolation and build resilience, contributing to a safer, stronger and more inclusive community. A community where everybody has the opportunity for a bright future regardless of their characteristics, circumstances or background.</w:t>
      </w:r>
    </w:p>
    <w:p w14:paraId="3E4CD9AE" w14:textId="77777777" w:rsidR="00954BFE" w:rsidRPr="00FF1DEC" w:rsidRDefault="00954BFE" w:rsidP="00954BFE">
      <w:pPr>
        <w:pStyle w:val="BodyText"/>
        <w:spacing w:before="120"/>
        <w:rPr>
          <w:sz w:val="22"/>
          <w:szCs w:val="22"/>
        </w:rPr>
      </w:pPr>
      <w:r w:rsidRPr="00FF1DEC">
        <w:rPr>
          <w:sz w:val="22"/>
          <w:szCs w:val="22"/>
        </w:rPr>
        <w:t>We are committed to excellence and the highest ethical standards as we focus on client outcomes, respond to individual needs, and steward the public housing portfolio.</w:t>
      </w:r>
    </w:p>
    <w:p w14:paraId="2547C2E0" w14:textId="77777777" w:rsidR="00954BFE" w:rsidRPr="00FF1DEC" w:rsidRDefault="00954BFE" w:rsidP="00954BFE">
      <w:pPr>
        <w:pStyle w:val="BodyText"/>
        <w:spacing w:before="120"/>
        <w:rPr>
          <w:sz w:val="22"/>
          <w:szCs w:val="22"/>
        </w:rPr>
      </w:pPr>
      <w:r w:rsidRPr="00FF1DEC">
        <w:rPr>
          <w:sz w:val="22"/>
          <w:szCs w:val="22"/>
        </w:rPr>
        <w:t xml:space="preserve">Housing ACT provides housing policy and asset management services, including the sale, purchase and redevelopment of properties. </w:t>
      </w:r>
    </w:p>
    <w:p w14:paraId="5B290EE0" w14:textId="589F90E1" w:rsidR="00954BFE" w:rsidRPr="00FF1DEC" w:rsidRDefault="00954BFE" w:rsidP="00954BFE">
      <w:pPr>
        <w:pStyle w:val="BodyText"/>
        <w:spacing w:before="120"/>
        <w:rPr>
          <w:sz w:val="22"/>
          <w:szCs w:val="22"/>
        </w:rPr>
      </w:pPr>
      <w:r w:rsidRPr="00FF1DEC">
        <w:rPr>
          <w:sz w:val="22"/>
          <w:szCs w:val="22"/>
        </w:rPr>
        <w:lastRenderedPageBreak/>
        <w:t xml:space="preserve">Housing </w:t>
      </w:r>
      <w:r w:rsidR="00182EAE" w:rsidRPr="00FF1DEC">
        <w:rPr>
          <w:sz w:val="22"/>
          <w:szCs w:val="22"/>
        </w:rPr>
        <w:t>ACT</w:t>
      </w:r>
      <w:r w:rsidRPr="00FF1DEC">
        <w:rPr>
          <w:sz w:val="22"/>
          <w:szCs w:val="22"/>
        </w:rPr>
        <w:t xml:space="preserve"> reports separately as a public trading enterprise (PTE) and</w:t>
      </w:r>
      <w:r w:rsidR="00182EAE" w:rsidRPr="00FF1DEC">
        <w:rPr>
          <w:sz w:val="22"/>
          <w:szCs w:val="22"/>
        </w:rPr>
        <w:t xml:space="preserve"> is</w:t>
      </w:r>
      <w:r w:rsidRPr="00FF1DEC">
        <w:rPr>
          <w:sz w:val="22"/>
          <w:szCs w:val="22"/>
        </w:rPr>
        <w:t xml:space="preserve"> treated as a ‘not-for-profit’ entity under the Australian Accounting Standards. The Director-General of HCSD is appointed as the Commissioner for Social Housing and is an incorporated body under the </w:t>
      </w:r>
      <w:r w:rsidRPr="00FF1DEC">
        <w:rPr>
          <w:i/>
          <w:iCs/>
          <w:sz w:val="22"/>
          <w:szCs w:val="22"/>
        </w:rPr>
        <w:t>Housing Assistance Act 2007</w:t>
      </w:r>
      <w:r w:rsidRPr="00FF1DEC">
        <w:rPr>
          <w:sz w:val="22"/>
          <w:szCs w:val="22"/>
        </w:rPr>
        <w:t xml:space="preserve"> (ACT).</w:t>
      </w:r>
    </w:p>
    <w:bookmarkEnd w:id="1"/>
    <w:p w14:paraId="5D527A7E" w14:textId="64259C4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496FD9B0" w14:textId="77777777" w:rsidR="00EF7D52" w:rsidRPr="00FF1DEC" w:rsidRDefault="00EF7D52" w:rsidP="00182EAE">
      <w:pPr>
        <w:pStyle w:val="BodyText"/>
        <w:spacing w:before="120"/>
        <w:rPr>
          <w:sz w:val="22"/>
          <w:szCs w:val="22"/>
        </w:rPr>
      </w:pPr>
      <w:r w:rsidRPr="00FF1DEC">
        <w:rPr>
          <w:sz w:val="22"/>
          <w:szCs w:val="22"/>
        </w:rPr>
        <w:t>The Senior Director, Strategic Portfolio Management provides strategic leadership for the stewardship, performance and optimisation of the ACT public housing portfolio. The role is responsible for ensuring the portfolio is managed in a sustainable, evidence-based and outcomes-focused manner that supports delivery of the ACT Housing Strategy, Growing and Renewing Public Housing, and other Government priorities.</w:t>
      </w:r>
    </w:p>
    <w:p w14:paraId="62FF0F4D" w14:textId="24F42AC0" w:rsidR="00EF7D52" w:rsidRPr="00FF1DEC" w:rsidRDefault="00EF7D52" w:rsidP="00182EAE">
      <w:pPr>
        <w:pStyle w:val="BodyText"/>
        <w:spacing w:before="120"/>
        <w:rPr>
          <w:sz w:val="22"/>
          <w:szCs w:val="22"/>
        </w:rPr>
      </w:pPr>
      <w:r w:rsidRPr="00FF1DEC">
        <w:rPr>
          <w:sz w:val="22"/>
          <w:szCs w:val="22"/>
        </w:rPr>
        <w:t>Leading a high-performing team, the position drives strategic asset management, portfolio performance, investment prioritisation and portfolio optimisation initiatives to maximise the value, sustainability and utilisation of public housing assets. The role operates at the intersection of housing policy, asset management, infrastructure planning and operational service delivery, requiring a sophisticated understanding of asset lifecycle management and the broader factors that influence housing outcomes.</w:t>
      </w:r>
    </w:p>
    <w:p w14:paraId="6DFAD90F" w14:textId="425F9D5E" w:rsidR="00EF7D52" w:rsidRPr="00FF1DEC" w:rsidRDefault="00EF7D52" w:rsidP="00182EAE">
      <w:pPr>
        <w:pStyle w:val="BodyText"/>
        <w:spacing w:before="120"/>
        <w:rPr>
          <w:sz w:val="22"/>
          <w:szCs w:val="22"/>
        </w:rPr>
      </w:pPr>
      <w:r w:rsidRPr="00FF1DEC">
        <w:rPr>
          <w:sz w:val="22"/>
          <w:szCs w:val="22"/>
        </w:rPr>
        <w:t>The position works collaboratively across Housing ACT, the Directorate and external stakeholders to develop solutions to complex challenges relating to portfolio performance, asset condition, vacant properties, insurance recovery, property remediation and housing supply. The role provides authoritative advice to senior executives and contributes significantly to strategic planning, risk management and decision-making in a highly visible and complex operating environment.</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3CF686AC" w14:textId="11E9AF28"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WILL DO</w:t>
      </w:r>
    </w:p>
    <w:p w14:paraId="6C7425BB" w14:textId="61F35A1A" w:rsidR="00E30D49" w:rsidRPr="00FF1DEC" w:rsidRDefault="00E30D49" w:rsidP="00E30D49">
      <w:pPr>
        <w:pStyle w:val="NormalWeb"/>
        <w:numPr>
          <w:ilvl w:val="0"/>
          <w:numId w:val="7"/>
        </w:numPr>
        <w:spacing w:line="300" w:lineRule="atLeast"/>
        <w:rPr>
          <w:rFonts w:asciiTheme="minorHAnsi" w:hAnsiTheme="minorHAnsi" w:cstheme="minorHAnsi"/>
          <w:sz w:val="22"/>
          <w:szCs w:val="22"/>
        </w:rPr>
      </w:pPr>
      <w:r w:rsidRPr="00FF1DEC">
        <w:rPr>
          <w:rFonts w:asciiTheme="minorHAnsi" w:hAnsiTheme="minorHAnsi" w:cstheme="minorHAnsi"/>
          <w:sz w:val="22"/>
          <w:szCs w:val="22"/>
        </w:rPr>
        <w:t>Lead the strategic management, performance and optimisation of the public housing portfolio, ensuring assets are managed effectively to support current and future housing needs and Government priorities.</w:t>
      </w:r>
    </w:p>
    <w:p w14:paraId="3ED85BCA" w14:textId="0E517EE8" w:rsidR="00E30D49" w:rsidRPr="00FF1DEC" w:rsidRDefault="00E30D49" w:rsidP="00E30D49">
      <w:pPr>
        <w:pStyle w:val="NormalWeb"/>
        <w:numPr>
          <w:ilvl w:val="0"/>
          <w:numId w:val="7"/>
        </w:numPr>
        <w:spacing w:line="300" w:lineRule="atLeast"/>
        <w:rPr>
          <w:rFonts w:asciiTheme="minorHAnsi" w:hAnsiTheme="minorHAnsi" w:cstheme="minorHAnsi"/>
          <w:sz w:val="22"/>
          <w:szCs w:val="22"/>
        </w:rPr>
      </w:pPr>
      <w:r w:rsidRPr="00FF1DEC">
        <w:rPr>
          <w:rFonts w:asciiTheme="minorHAnsi" w:hAnsiTheme="minorHAnsi" w:cstheme="minorHAnsi"/>
          <w:sz w:val="22"/>
          <w:szCs w:val="22"/>
        </w:rPr>
        <w:t>Provide authoritative advice and leadership on strategic asset management, portfolio performance, asset lifecycle planning, investment prioritisation and portfolio risk to inform executive and government decision-making.</w:t>
      </w:r>
    </w:p>
    <w:p w14:paraId="0D461ABE" w14:textId="0DEE1CA9" w:rsidR="00E30D49" w:rsidRPr="00FF1DEC" w:rsidRDefault="00E30D49" w:rsidP="00E30D49">
      <w:pPr>
        <w:pStyle w:val="NormalWeb"/>
        <w:numPr>
          <w:ilvl w:val="0"/>
          <w:numId w:val="7"/>
        </w:numPr>
        <w:spacing w:line="300" w:lineRule="atLeast"/>
        <w:rPr>
          <w:rFonts w:asciiTheme="minorHAnsi" w:hAnsiTheme="minorHAnsi" w:cstheme="minorHAnsi"/>
          <w:sz w:val="22"/>
          <w:szCs w:val="22"/>
        </w:rPr>
      </w:pPr>
      <w:r w:rsidRPr="00FF1DEC">
        <w:rPr>
          <w:rFonts w:asciiTheme="minorHAnsi" w:hAnsiTheme="minorHAnsi" w:cstheme="minorHAnsi"/>
          <w:sz w:val="22"/>
          <w:szCs w:val="22"/>
        </w:rPr>
        <w:t>Lead the development and implementation of portfolio management frameworks, strategies, policies and initiatives that improve asset utilisation, support the timely return of properties to stock and maximise housing outcomes.</w:t>
      </w:r>
    </w:p>
    <w:p w14:paraId="557CB401" w14:textId="4F2E382A" w:rsidR="00E30D49" w:rsidRPr="00FF1DEC" w:rsidRDefault="00E30D49" w:rsidP="00E30D49">
      <w:pPr>
        <w:pStyle w:val="NormalWeb"/>
        <w:numPr>
          <w:ilvl w:val="0"/>
          <w:numId w:val="7"/>
        </w:numPr>
        <w:spacing w:line="300" w:lineRule="atLeast"/>
        <w:rPr>
          <w:rFonts w:asciiTheme="minorHAnsi" w:hAnsiTheme="minorHAnsi" w:cstheme="minorHAnsi"/>
          <w:sz w:val="22"/>
          <w:szCs w:val="22"/>
        </w:rPr>
      </w:pPr>
      <w:r w:rsidRPr="00FF1DEC">
        <w:rPr>
          <w:rFonts w:asciiTheme="minorHAnsi" w:hAnsiTheme="minorHAnsi" w:cstheme="minorHAnsi"/>
          <w:sz w:val="22"/>
          <w:szCs w:val="22"/>
        </w:rPr>
        <w:t>Build and maintain productive partnerships across government, industry and community stakeholders to influence outcomes, resolve complex issues and ensure effective integration of housing, asset management, infrastructure and operational priorities.</w:t>
      </w:r>
    </w:p>
    <w:p w14:paraId="2C12610F" w14:textId="2C7635D2" w:rsidR="00E30D49" w:rsidRPr="00FF1DEC" w:rsidRDefault="00E30D49" w:rsidP="00E30D49">
      <w:pPr>
        <w:pStyle w:val="NormalWeb"/>
        <w:numPr>
          <w:ilvl w:val="0"/>
          <w:numId w:val="7"/>
        </w:numPr>
        <w:spacing w:line="300" w:lineRule="atLeast"/>
        <w:rPr>
          <w:rFonts w:asciiTheme="minorHAnsi" w:hAnsiTheme="minorHAnsi" w:cstheme="minorHAnsi"/>
          <w:sz w:val="22"/>
          <w:szCs w:val="22"/>
        </w:rPr>
      </w:pPr>
      <w:r w:rsidRPr="00FF1DEC">
        <w:rPr>
          <w:rFonts w:asciiTheme="minorHAnsi" w:hAnsiTheme="minorHAnsi" w:cstheme="minorHAnsi"/>
          <w:sz w:val="22"/>
          <w:szCs w:val="22"/>
        </w:rPr>
        <w:t>Lead and develop a high-performing team, managing significant priorities, resources and competing demands while fostering a positive, collaborative and psychologically safe workplace culture.</w:t>
      </w:r>
    </w:p>
    <w:p w14:paraId="7566E14C" w14:textId="0F273258" w:rsidR="000D7F08" w:rsidRPr="00FF1DEC" w:rsidRDefault="000D7F08" w:rsidP="00E30D49">
      <w:pPr>
        <w:pStyle w:val="NormalWeb"/>
        <w:numPr>
          <w:ilvl w:val="0"/>
          <w:numId w:val="7"/>
        </w:numPr>
        <w:spacing w:line="300" w:lineRule="atLeast"/>
        <w:rPr>
          <w:rFonts w:asciiTheme="minorHAnsi" w:hAnsiTheme="minorHAnsi" w:cstheme="minorHAnsi"/>
          <w:sz w:val="22"/>
          <w:szCs w:val="22"/>
        </w:rPr>
      </w:pPr>
      <w:r w:rsidRPr="00FF1DEC">
        <w:rPr>
          <w:rFonts w:asciiTheme="minorHAnsi" w:hAnsiTheme="minorHAnsi" w:cstheme="minorHAnsi"/>
          <w:sz w:val="22"/>
          <w:szCs w:val="22"/>
        </w:rPr>
        <w:t xml:space="preserve">This position </w:t>
      </w:r>
      <w:r w:rsidR="00E30D49" w:rsidRPr="00FF1DEC">
        <w:rPr>
          <w:rFonts w:asciiTheme="minorHAnsi" w:hAnsiTheme="minorHAnsi" w:cstheme="minorHAnsi"/>
          <w:sz w:val="22"/>
          <w:szCs w:val="22"/>
        </w:rPr>
        <w:t xml:space="preserve">does </w:t>
      </w:r>
      <w:r w:rsidRPr="00FF1DEC">
        <w:rPr>
          <w:rFonts w:asciiTheme="minorHAnsi" w:hAnsiTheme="minorHAnsi" w:cstheme="minorHAnsi"/>
          <w:sz w:val="22"/>
          <w:szCs w:val="22"/>
        </w:rPr>
        <w:t>involve direct supervision of staff.</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6F0B3F38" w14:textId="77777777" w:rsidR="005160DB" w:rsidRDefault="005160DB">
      <w:pPr>
        <w:suppressAutoHyphens w:val="0"/>
        <w:spacing w:after="0"/>
        <w:rPr>
          <w:rFonts w:asciiTheme="minorHAnsi" w:hAnsiTheme="minorHAnsi"/>
          <w:b/>
          <w:spacing w:val="5"/>
          <w:sz w:val="32"/>
          <w:szCs w:val="32"/>
          <w:lang w:eastAsia="ja-JP"/>
        </w:rPr>
      </w:pPr>
      <w:r>
        <w:rPr>
          <w:rFonts w:asciiTheme="minorHAnsi" w:hAnsiTheme="minorHAnsi"/>
          <w:sz w:val="32"/>
        </w:rPr>
        <w:br w:type="page"/>
      </w:r>
    </w:p>
    <w:p w14:paraId="74CC5FE9" w14:textId="0008DCCC"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lastRenderedPageBreak/>
        <w:t>WHAT YOU REQUIRE</w:t>
      </w:r>
    </w:p>
    <w:p w14:paraId="5F886E98" w14:textId="4E38DC40" w:rsidR="000D7F08" w:rsidRPr="00FF1DEC" w:rsidRDefault="000D7F08" w:rsidP="00FF1DEC">
      <w:pPr>
        <w:widowControl w:val="0"/>
        <w:suppressAutoHyphens w:val="0"/>
        <w:autoSpaceDE w:val="0"/>
        <w:autoSpaceDN w:val="0"/>
        <w:spacing w:after="0"/>
        <w:outlineLvl w:val="1"/>
        <w:rPr>
          <w:rFonts w:eastAsia="Calibri" w:cs="Calibri"/>
          <w:b/>
          <w:bCs/>
          <w:sz w:val="28"/>
          <w:szCs w:val="28"/>
          <w:lang w:val="en-US" w:eastAsia="en-US"/>
        </w:rPr>
      </w:pPr>
      <w:r w:rsidRPr="00FF1DEC">
        <w:rPr>
          <w:rFonts w:eastAsia="Calibri" w:cs="Calibri"/>
          <w:sz w:val="22"/>
          <w:szCs w:val="22"/>
          <w:lang w:val="en-US" w:eastAsia="en-US"/>
        </w:rPr>
        <w:t>The</w:t>
      </w:r>
      <w:r w:rsidRPr="00FF1DEC">
        <w:rPr>
          <w:rFonts w:eastAsia="Calibri" w:cs="Calibri"/>
          <w:spacing w:val="-4"/>
          <w:sz w:val="22"/>
          <w:szCs w:val="22"/>
          <w:lang w:val="en-US" w:eastAsia="en-US"/>
        </w:rPr>
        <w:t xml:space="preserve"> </w:t>
      </w:r>
      <w:r w:rsidRPr="00FF1DEC">
        <w:rPr>
          <w:rFonts w:eastAsia="Calibri" w:cs="Calibri"/>
          <w:sz w:val="22"/>
          <w:szCs w:val="22"/>
          <w:lang w:val="en-US" w:eastAsia="en-US"/>
        </w:rPr>
        <w:t>following</w:t>
      </w:r>
      <w:r w:rsidRPr="00FF1DEC">
        <w:rPr>
          <w:rFonts w:eastAsia="Calibri" w:cs="Calibri"/>
          <w:spacing w:val="-5"/>
          <w:sz w:val="22"/>
          <w:szCs w:val="22"/>
          <w:lang w:val="en-US" w:eastAsia="en-US"/>
        </w:rPr>
        <w:t xml:space="preserve"> </w:t>
      </w:r>
      <w:r w:rsidRPr="00FF1DEC">
        <w:rPr>
          <w:rFonts w:eastAsia="Calibri" w:cs="Calibri"/>
          <w:sz w:val="22"/>
          <w:szCs w:val="22"/>
          <w:lang w:val="en-US" w:eastAsia="en-US"/>
        </w:rPr>
        <w:t>capabilities</w:t>
      </w:r>
      <w:r w:rsidRPr="00FF1DEC">
        <w:rPr>
          <w:rFonts w:eastAsia="Calibri" w:cs="Calibri"/>
          <w:spacing w:val="-3"/>
          <w:sz w:val="22"/>
          <w:szCs w:val="22"/>
          <w:lang w:val="en-US" w:eastAsia="en-US"/>
        </w:rPr>
        <w:t xml:space="preserve"> </w:t>
      </w:r>
      <w:r w:rsidRPr="00FF1DEC">
        <w:rPr>
          <w:rFonts w:eastAsia="Calibri" w:cs="Calibri"/>
          <w:sz w:val="22"/>
          <w:szCs w:val="22"/>
          <w:lang w:val="en-US" w:eastAsia="en-US"/>
        </w:rPr>
        <w:t>form</w:t>
      </w:r>
      <w:r w:rsidRPr="00FF1DEC">
        <w:rPr>
          <w:rFonts w:eastAsia="Calibri" w:cs="Calibri"/>
          <w:spacing w:val="-5"/>
          <w:sz w:val="22"/>
          <w:szCs w:val="22"/>
          <w:lang w:val="en-US" w:eastAsia="en-US"/>
        </w:rPr>
        <w:t xml:space="preserve"> </w:t>
      </w:r>
      <w:r w:rsidRPr="00FF1DEC">
        <w:rPr>
          <w:rFonts w:eastAsia="Calibri" w:cs="Calibri"/>
          <w:sz w:val="22"/>
          <w:szCs w:val="22"/>
          <w:lang w:val="en-US" w:eastAsia="en-US"/>
        </w:rPr>
        <w:t>the</w:t>
      </w:r>
      <w:r w:rsidRPr="00FF1DEC">
        <w:rPr>
          <w:rFonts w:eastAsia="Calibri" w:cs="Calibri"/>
          <w:spacing w:val="-2"/>
          <w:sz w:val="22"/>
          <w:szCs w:val="22"/>
          <w:lang w:val="en-US" w:eastAsia="en-US"/>
        </w:rPr>
        <w:t xml:space="preserve"> </w:t>
      </w:r>
      <w:r w:rsidRPr="00FF1DEC">
        <w:rPr>
          <w:rFonts w:eastAsia="Calibri" w:cs="Calibri"/>
          <w:sz w:val="22"/>
          <w:szCs w:val="22"/>
          <w:lang w:val="en-US" w:eastAsia="en-US"/>
        </w:rPr>
        <w:t>criteria</w:t>
      </w:r>
      <w:r w:rsidRPr="00FF1DEC">
        <w:rPr>
          <w:rFonts w:eastAsia="Calibri" w:cs="Calibri"/>
          <w:spacing w:val="-5"/>
          <w:sz w:val="22"/>
          <w:szCs w:val="22"/>
          <w:lang w:val="en-US" w:eastAsia="en-US"/>
        </w:rPr>
        <w:t xml:space="preserve"> </w:t>
      </w:r>
      <w:r w:rsidRPr="00FF1DEC">
        <w:rPr>
          <w:rFonts w:eastAsia="Calibri" w:cs="Calibri"/>
          <w:sz w:val="22"/>
          <w:szCs w:val="22"/>
          <w:lang w:val="en-US" w:eastAsia="en-US"/>
        </w:rPr>
        <w:t>that are</w:t>
      </w:r>
      <w:r w:rsidRPr="00FF1DEC">
        <w:rPr>
          <w:rFonts w:eastAsia="Calibri" w:cs="Calibri"/>
          <w:spacing w:val="-2"/>
          <w:sz w:val="22"/>
          <w:szCs w:val="22"/>
          <w:lang w:val="en-US" w:eastAsia="en-US"/>
        </w:rPr>
        <w:t xml:space="preserve"> </w:t>
      </w:r>
      <w:r w:rsidRPr="00FF1DEC">
        <w:rPr>
          <w:rFonts w:eastAsia="Calibri" w:cs="Calibri"/>
          <w:sz w:val="22"/>
          <w:szCs w:val="22"/>
          <w:lang w:val="en-US" w:eastAsia="en-US"/>
        </w:rPr>
        <w:t>required</w:t>
      </w:r>
      <w:r w:rsidRPr="00FF1DEC">
        <w:rPr>
          <w:rFonts w:eastAsia="Calibri" w:cs="Calibri"/>
          <w:spacing w:val="-4"/>
          <w:sz w:val="22"/>
          <w:szCs w:val="22"/>
          <w:lang w:val="en-US" w:eastAsia="en-US"/>
        </w:rPr>
        <w:t xml:space="preserve"> </w:t>
      </w:r>
      <w:r w:rsidRPr="00FF1DEC">
        <w:rPr>
          <w:rFonts w:eastAsia="Calibri" w:cs="Calibri"/>
          <w:sz w:val="22"/>
          <w:szCs w:val="22"/>
          <w:lang w:val="en-US" w:eastAsia="en-US"/>
        </w:rPr>
        <w:t>to</w:t>
      </w:r>
      <w:r w:rsidRPr="00FF1DEC">
        <w:rPr>
          <w:rFonts w:eastAsia="Calibri" w:cs="Calibri"/>
          <w:spacing w:val="-2"/>
          <w:sz w:val="22"/>
          <w:szCs w:val="22"/>
          <w:lang w:val="en-US" w:eastAsia="en-US"/>
        </w:rPr>
        <w:t xml:space="preserve"> </w:t>
      </w:r>
      <w:r w:rsidRPr="00FF1DEC">
        <w:rPr>
          <w:rFonts w:eastAsia="Calibri" w:cs="Calibri"/>
          <w:sz w:val="22"/>
          <w:szCs w:val="22"/>
          <w:lang w:val="en-US" w:eastAsia="en-US"/>
        </w:rPr>
        <w:t>perform</w:t>
      </w:r>
      <w:r w:rsidRPr="00FF1DEC">
        <w:rPr>
          <w:rFonts w:eastAsia="Calibri" w:cs="Calibri"/>
          <w:spacing w:val="-4"/>
          <w:sz w:val="22"/>
          <w:szCs w:val="22"/>
          <w:lang w:val="en-US" w:eastAsia="en-US"/>
        </w:rPr>
        <w:t xml:space="preserve"> </w:t>
      </w:r>
      <w:r w:rsidRPr="00FF1DEC">
        <w:rPr>
          <w:rFonts w:eastAsia="Calibri" w:cs="Calibri"/>
          <w:sz w:val="22"/>
          <w:szCs w:val="22"/>
          <w:lang w:val="en-US" w:eastAsia="en-US"/>
        </w:rPr>
        <w:t>the</w:t>
      </w:r>
      <w:r w:rsidRPr="00FF1DEC">
        <w:rPr>
          <w:rFonts w:eastAsia="Calibri" w:cs="Calibri"/>
          <w:spacing w:val="-4"/>
          <w:sz w:val="22"/>
          <w:szCs w:val="22"/>
          <w:lang w:val="en-US" w:eastAsia="en-US"/>
        </w:rPr>
        <w:t xml:space="preserve"> </w:t>
      </w:r>
      <w:r w:rsidRPr="00FF1DEC">
        <w:rPr>
          <w:rFonts w:eastAsia="Calibri" w:cs="Calibri"/>
          <w:sz w:val="22"/>
          <w:szCs w:val="22"/>
          <w:lang w:val="en-US" w:eastAsia="en-US"/>
        </w:rPr>
        <w:t>duties</w:t>
      </w:r>
      <w:r w:rsidRPr="00FF1DEC">
        <w:rPr>
          <w:rFonts w:eastAsia="Calibri" w:cs="Calibri"/>
          <w:spacing w:val="-2"/>
          <w:sz w:val="22"/>
          <w:szCs w:val="22"/>
          <w:lang w:val="en-US" w:eastAsia="en-US"/>
        </w:rPr>
        <w:t xml:space="preserve"> </w:t>
      </w:r>
      <w:r w:rsidRPr="00FF1DEC">
        <w:rPr>
          <w:rFonts w:eastAsia="Calibri" w:cs="Calibri"/>
          <w:sz w:val="22"/>
          <w:szCs w:val="22"/>
          <w:lang w:val="en-US" w:eastAsia="en-US"/>
        </w:rPr>
        <w:t>and responsibilities of the position.</w:t>
      </w:r>
      <w:r w:rsidR="00FF1DEC">
        <w:rPr>
          <w:rFonts w:eastAsia="Calibri" w:cs="Calibri"/>
          <w:sz w:val="22"/>
          <w:szCs w:val="22"/>
          <w:lang w:val="en-US" w:eastAsia="en-US"/>
        </w:rPr>
        <w:br/>
      </w:r>
      <w:r w:rsidR="00FF1DEC">
        <w:rPr>
          <w:rFonts w:eastAsia="Calibri" w:cs="Calibri"/>
          <w:sz w:val="22"/>
          <w:szCs w:val="22"/>
          <w:lang w:val="en-US" w:eastAsia="en-US"/>
        </w:rPr>
        <w:br/>
      </w:r>
      <w:r w:rsidR="00FF1DEC" w:rsidRPr="000D7F08">
        <w:rPr>
          <w:rFonts w:eastAsia="Calibri" w:cs="Calibri"/>
          <w:b/>
          <w:bCs/>
          <w:sz w:val="28"/>
          <w:szCs w:val="28"/>
          <w:lang w:val="en-US" w:eastAsia="en-US"/>
        </w:rPr>
        <w:t>Professional</w:t>
      </w:r>
      <w:r w:rsidR="00FF1DEC" w:rsidRPr="000D7F08">
        <w:rPr>
          <w:rFonts w:eastAsia="Calibri" w:cs="Calibri"/>
          <w:b/>
          <w:bCs/>
          <w:spacing w:val="-5"/>
          <w:sz w:val="28"/>
          <w:szCs w:val="28"/>
          <w:lang w:val="en-US" w:eastAsia="en-US"/>
        </w:rPr>
        <w:t xml:space="preserve"> </w:t>
      </w:r>
      <w:r w:rsidR="00FF1DEC" w:rsidRPr="000D7F08">
        <w:rPr>
          <w:rFonts w:eastAsia="Calibri" w:cs="Calibri"/>
          <w:b/>
          <w:bCs/>
          <w:sz w:val="28"/>
          <w:szCs w:val="28"/>
          <w:lang w:val="en-US" w:eastAsia="en-US"/>
        </w:rPr>
        <w:t>/</w:t>
      </w:r>
      <w:r w:rsidR="00FF1DEC" w:rsidRPr="000D7F08">
        <w:rPr>
          <w:rFonts w:eastAsia="Calibri" w:cs="Calibri"/>
          <w:b/>
          <w:bCs/>
          <w:spacing w:val="-7"/>
          <w:sz w:val="28"/>
          <w:szCs w:val="28"/>
          <w:lang w:val="en-US" w:eastAsia="en-US"/>
        </w:rPr>
        <w:t xml:space="preserve"> </w:t>
      </w:r>
      <w:r w:rsidR="00FF1DEC" w:rsidRPr="000D7F08">
        <w:rPr>
          <w:rFonts w:eastAsia="Calibri" w:cs="Calibri"/>
          <w:b/>
          <w:bCs/>
          <w:sz w:val="28"/>
          <w:szCs w:val="28"/>
          <w:lang w:val="en-US" w:eastAsia="en-US"/>
        </w:rPr>
        <w:t>Technical</w:t>
      </w:r>
      <w:r w:rsidR="00FF1DEC" w:rsidRPr="000D7F08">
        <w:rPr>
          <w:rFonts w:eastAsia="Calibri" w:cs="Calibri"/>
          <w:b/>
          <w:bCs/>
          <w:spacing w:val="-3"/>
          <w:sz w:val="28"/>
          <w:szCs w:val="28"/>
          <w:lang w:val="en-US" w:eastAsia="en-US"/>
        </w:rPr>
        <w:t xml:space="preserve"> </w:t>
      </w:r>
      <w:r w:rsidR="00FF1DEC" w:rsidRPr="000D7F08">
        <w:rPr>
          <w:rFonts w:eastAsia="Calibri" w:cs="Calibri"/>
          <w:b/>
          <w:bCs/>
          <w:sz w:val="28"/>
          <w:szCs w:val="28"/>
          <w:lang w:val="en-US" w:eastAsia="en-US"/>
        </w:rPr>
        <w:t>Skills</w:t>
      </w:r>
      <w:r w:rsidR="00FF1DEC" w:rsidRPr="000D7F08">
        <w:rPr>
          <w:rFonts w:eastAsia="Calibri" w:cs="Calibri"/>
          <w:b/>
          <w:bCs/>
          <w:spacing w:val="-5"/>
          <w:sz w:val="28"/>
          <w:szCs w:val="28"/>
          <w:lang w:val="en-US" w:eastAsia="en-US"/>
        </w:rPr>
        <w:t xml:space="preserve"> </w:t>
      </w:r>
      <w:r w:rsidR="00FF1DEC" w:rsidRPr="000D7F08">
        <w:rPr>
          <w:rFonts w:eastAsia="Calibri" w:cs="Calibri"/>
          <w:b/>
          <w:bCs/>
          <w:sz w:val="28"/>
          <w:szCs w:val="28"/>
          <w:lang w:val="en-US" w:eastAsia="en-US"/>
        </w:rPr>
        <w:t>and</w:t>
      </w:r>
      <w:r w:rsidR="00FF1DEC" w:rsidRPr="000D7F08">
        <w:rPr>
          <w:rFonts w:eastAsia="Calibri" w:cs="Calibri"/>
          <w:b/>
          <w:bCs/>
          <w:spacing w:val="-4"/>
          <w:sz w:val="28"/>
          <w:szCs w:val="28"/>
          <w:lang w:val="en-US" w:eastAsia="en-US"/>
        </w:rPr>
        <w:t xml:space="preserve"> </w:t>
      </w:r>
      <w:r w:rsidR="00FF1DEC" w:rsidRPr="000D7F08">
        <w:rPr>
          <w:rFonts w:eastAsia="Calibri" w:cs="Calibri"/>
          <w:b/>
          <w:bCs/>
          <w:spacing w:val="-2"/>
          <w:sz w:val="28"/>
          <w:szCs w:val="28"/>
          <w:lang w:val="en-US" w:eastAsia="en-US"/>
        </w:rPr>
        <w:t>Knowledge</w:t>
      </w:r>
    </w:p>
    <w:p w14:paraId="1007AE4A" w14:textId="77777777" w:rsidR="000D7F08" w:rsidRPr="00FF1DEC" w:rsidRDefault="000D7F08" w:rsidP="00836077">
      <w:pPr>
        <w:widowControl w:val="0"/>
        <w:suppressAutoHyphens w:val="0"/>
        <w:autoSpaceDE w:val="0"/>
        <w:autoSpaceDN w:val="0"/>
        <w:spacing w:before="8" w:after="0"/>
        <w:rPr>
          <w:rFonts w:eastAsia="Calibri" w:cs="Calibri"/>
          <w:iCs/>
          <w:sz w:val="22"/>
          <w:szCs w:val="22"/>
          <w:lang w:val="en-US" w:eastAsia="en-US"/>
        </w:rPr>
      </w:pPr>
    </w:p>
    <w:p w14:paraId="50E0CA49" w14:textId="77777777" w:rsidR="00F47A41" w:rsidRPr="00FF1DEC" w:rsidRDefault="00F47A41" w:rsidP="007A1956">
      <w:pPr>
        <w:pStyle w:val="ListParagraph"/>
        <w:widowControl w:val="0"/>
        <w:numPr>
          <w:ilvl w:val="0"/>
          <w:numId w:val="10"/>
        </w:numPr>
        <w:suppressAutoHyphens w:val="0"/>
        <w:autoSpaceDE w:val="0"/>
        <w:autoSpaceDN w:val="0"/>
        <w:spacing w:before="4" w:after="0"/>
        <w:ind w:left="360"/>
        <w:rPr>
          <w:rFonts w:eastAsia="Calibri" w:cs="Calibri"/>
          <w:iCs/>
          <w:sz w:val="22"/>
          <w:szCs w:val="22"/>
          <w:lang w:eastAsia="en-US"/>
        </w:rPr>
      </w:pPr>
      <w:r w:rsidRPr="00FF1DEC">
        <w:rPr>
          <w:rFonts w:eastAsia="Calibri" w:cs="Calibri"/>
          <w:iCs/>
          <w:sz w:val="22"/>
          <w:szCs w:val="22"/>
          <w:lang w:eastAsia="en-US"/>
        </w:rPr>
        <w:t>Demonstrated experience in strategic asset management, portfolio optimisation and asset lifecycle planning, including the ability to apply these principles to large, complex property, infrastructure or housing portfolios to improve organisational outcomes.</w:t>
      </w:r>
    </w:p>
    <w:p w14:paraId="55A898DF" w14:textId="77777777" w:rsidR="000D7F08" w:rsidRPr="00FF1DEC" w:rsidRDefault="000D7F08" w:rsidP="007A1956">
      <w:pPr>
        <w:widowControl w:val="0"/>
        <w:suppressAutoHyphens w:val="0"/>
        <w:autoSpaceDE w:val="0"/>
        <w:autoSpaceDN w:val="0"/>
        <w:spacing w:before="4" w:after="0"/>
        <w:rPr>
          <w:rFonts w:eastAsia="Calibri" w:cs="Calibri"/>
          <w:iCs/>
          <w:sz w:val="22"/>
          <w:szCs w:val="22"/>
          <w:lang w:val="en-US" w:eastAsia="en-US"/>
        </w:rPr>
      </w:pPr>
    </w:p>
    <w:p w14:paraId="2D682584" w14:textId="77777777" w:rsidR="003B152B" w:rsidRDefault="003B152B" w:rsidP="007A1956">
      <w:pPr>
        <w:pStyle w:val="ListParagraph"/>
        <w:widowControl w:val="0"/>
        <w:numPr>
          <w:ilvl w:val="0"/>
          <w:numId w:val="10"/>
        </w:numPr>
        <w:suppressAutoHyphens w:val="0"/>
        <w:autoSpaceDE w:val="0"/>
        <w:autoSpaceDN w:val="0"/>
        <w:spacing w:after="0"/>
        <w:ind w:left="360"/>
        <w:rPr>
          <w:rFonts w:eastAsia="Calibri" w:cs="Calibri"/>
          <w:iCs/>
          <w:sz w:val="22"/>
          <w:szCs w:val="22"/>
          <w:lang w:eastAsia="en-US"/>
        </w:rPr>
      </w:pPr>
      <w:r w:rsidRPr="00FF1DEC">
        <w:rPr>
          <w:rFonts w:eastAsia="Calibri" w:cs="Calibri"/>
          <w:iCs/>
          <w:sz w:val="22"/>
          <w:szCs w:val="22"/>
          <w:lang w:eastAsia="en-US"/>
        </w:rPr>
        <w:t>Highly developed strategic, conceptual and analytical skills, with the ability to interpret complex information, identify emerging risks and opportunities, and provide authoritative, evidence-based advice to support executive decision-making.</w:t>
      </w:r>
    </w:p>
    <w:p w14:paraId="22991FAA" w14:textId="7CE78A86" w:rsidR="00122A46" w:rsidRPr="00122A46" w:rsidRDefault="00122A46" w:rsidP="00122A46">
      <w:pPr>
        <w:widowControl w:val="0"/>
        <w:suppressAutoHyphens w:val="0"/>
        <w:autoSpaceDE w:val="0"/>
        <w:autoSpaceDN w:val="0"/>
        <w:spacing w:after="0"/>
        <w:rPr>
          <w:rFonts w:eastAsia="Calibri" w:cs="Calibri"/>
          <w:iCs/>
          <w:sz w:val="28"/>
          <w:szCs w:val="28"/>
          <w:lang w:eastAsia="en-US"/>
        </w:rPr>
      </w:pPr>
      <w:r>
        <w:rPr>
          <w:rFonts w:eastAsia="Calibri" w:cs="Calibri"/>
          <w:b/>
          <w:bCs/>
          <w:iCs/>
          <w:sz w:val="28"/>
          <w:szCs w:val="28"/>
          <w:lang w:val="en-US" w:eastAsia="en-US"/>
        </w:rPr>
        <w:br/>
      </w:r>
      <w:r w:rsidRPr="00122A46">
        <w:rPr>
          <w:rFonts w:eastAsia="Calibri" w:cs="Calibri"/>
          <w:b/>
          <w:bCs/>
          <w:iCs/>
          <w:sz w:val="28"/>
          <w:szCs w:val="28"/>
          <w:lang w:val="en-US" w:eastAsia="en-US"/>
        </w:rPr>
        <w:t>Behavioural Capabilities</w:t>
      </w:r>
      <w:r w:rsidRPr="00122A46">
        <w:rPr>
          <w:rFonts w:eastAsia="Calibri" w:cs="Calibri"/>
          <w:iCs/>
          <w:sz w:val="28"/>
          <w:szCs w:val="28"/>
          <w:lang w:eastAsia="en-US"/>
        </w:rPr>
        <w:t> </w:t>
      </w:r>
    </w:p>
    <w:p w14:paraId="7DD90444" w14:textId="77777777" w:rsidR="000D7F08" w:rsidRPr="00FF1DEC" w:rsidRDefault="000D7F08" w:rsidP="007A1956">
      <w:pPr>
        <w:widowControl w:val="0"/>
        <w:suppressAutoHyphens w:val="0"/>
        <w:autoSpaceDE w:val="0"/>
        <w:autoSpaceDN w:val="0"/>
        <w:spacing w:after="0"/>
        <w:rPr>
          <w:rFonts w:eastAsia="Calibri" w:cs="Calibri"/>
          <w:iCs/>
          <w:sz w:val="22"/>
          <w:szCs w:val="22"/>
          <w:lang w:val="en-US" w:eastAsia="en-US"/>
        </w:rPr>
      </w:pPr>
    </w:p>
    <w:p w14:paraId="777CD03F" w14:textId="77777777" w:rsidR="003B152B" w:rsidRPr="00FF1DEC" w:rsidRDefault="003B152B" w:rsidP="007A1956">
      <w:pPr>
        <w:pStyle w:val="ListParagraph"/>
        <w:widowControl w:val="0"/>
        <w:numPr>
          <w:ilvl w:val="0"/>
          <w:numId w:val="10"/>
        </w:numPr>
        <w:suppressAutoHyphens w:val="0"/>
        <w:autoSpaceDE w:val="0"/>
        <w:autoSpaceDN w:val="0"/>
        <w:spacing w:before="5" w:after="0"/>
        <w:ind w:left="360"/>
        <w:rPr>
          <w:rFonts w:eastAsia="Calibri" w:cs="Calibri"/>
          <w:iCs/>
          <w:sz w:val="22"/>
          <w:szCs w:val="22"/>
          <w:lang w:eastAsia="en-US"/>
        </w:rPr>
      </w:pPr>
      <w:r w:rsidRPr="00FF1DEC">
        <w:rPr>
          <w:rFonts w:eastAsia="Calibri" w:cs="Calibri"/>
          <w:iCs/>
          <w:sz w:val="22"/>
          <w:szCs w:val="22"/>
          <w:lang w:eastAsia="en-US"/>
        </w:rPr>
        <w:t>Highly developed leadership and management skills, including experience leading multidisciplinary teams, driving organisational improvement, managing competing priorities and delivering complex programs, projects or business outcomes in a dynamic environment.</w:t>
      </w:r>
    </w:p>
    <w:p w14:paraId="64B5A53D" w14:textId="77777777" w:rsidR="000D7F08" w:rsidRPr="00FF1DEC" w:rsidRDefault="000D7F08" w:rsidP="007A1956">
      <w:pPr>
        <w:widowControl w:val="0"/>
        <w:suppressAutoHyphens w:val="0"/>
        <w:autoSpaceDE w:val="0"/>
        <w:autoSpaceDN w:val="0"/>
        <w:spacing w:before="5" w:after="0"/>
        <w:rPr>
          <w:rFonts w:eastAsia="Calibri" w:cs="Calibri"/>
          <w:iCs/>
          <w:sz w:val="22"/>
          <w:szCs w:val="22"/>
          <w:lang w:val="en-US" w:eastAsia="en-US"/>
        </w:rPr>
      </w:pPr>
    </w:p>
    <w:p w14:paraId="550DE619" w14:textId="77777777" w:rsidR="003B152B" w:rsidRPr="00FF1DEC" w:rsidRDefault="003B152B" w:rsidP="007A1956">
      <w:pPr>
        <w:pStyle w:val="ListParagraph"/>
        <w:widowControl w:val="0"/>
        <w:numPr>
          <w:ilvl w:val="0"/>
          <w:numId w:val="10"/>
        </w:numPr>
        <w:suppressAutoHyphens w:val="0"/>
        <w:autoSpaceDE w:val="0"/>
        <w:autoSpaceDN w:val="0"/>
        <w:spacing w:before="3" w:after="0"/>
        <w:ind w:left="360"/>
        <w:rPr>
          <w:rFonts w:eastAsia="Calibri" w:cs="Calibri"/>
          <w:iCs/>
          <w:sz w:val="22"/>
          <w:szCs w:val="22"/>
          <w:lang w:eastAsia="en-US"/>
        </w:rPr>
      </w:pPr>
      <w:r w:rsidRPr="00FF1DEC">
        <w:rPr>
          <w:rFonts w:eastAsia="Calibri" w:cs="Calibri"/>
          <w:iCs/>
          <w:sz w:val="22"/>
          <w:szCs w:val="22"/>
          <w:lang w:eastAsia="en-US"/>
        </w:rPr>
        <w:t>Demonstrated ability to build productive relationships, negotiate effectively and influence outcomes with internal and external stakeholders on complex, sensitive or contentious matters.</w:t>
      </w:r>
    </w:p>
    <w:p w14:paraId="4A4A594E" w14:textId="77777777" w:rsidR="000D7F08" w:rsidRPr="00FF1DEC" w:rsidRDefault="000D7F08" w:rsidP="007A1956">
      <w:pPr>
        <w:widowControl w:val="0"/>
        <w:suppressAutoHyphens w:val="0"/>
        <w:autoSpaceDE w:val="0"/>
        <w:autoSpaceDN w:val="0"/>
        <w:spacing w:before="3" w:after="0"/>
        <w:rPr>
          <w:rFonts w:eastAsia="Calibri" w:cs="Calibri"/>
          <w:iCs/>
          <w:sz w:val="22"/>
          <w:szCs w:val="22"/>
          <w:lang w:val="en-US" w:eastAsia="en-US"/>
        </w:rPr>
      </w:pPr>
    </w:p>
    <w:p w14:paraId="59337F3A" w14:textId="77777777" w:rsidR="007A1956" w:rsidRPr="00FF1DEC" w:rsidRDefault="007A1956" w:rsidP="007A1956">
      <w:pPr>
        <w:pStyle w:val="ListParagraph"/>
        <w:widowControl w:val="0"/>
        <w:numPr>
          <w:ilvl w:val="0"/>
          <w:numId w:val="10"/>
        </w:numPr>
        <w:suppressAutoHyphens w:val="0"/>
        <w:autoSpaceDE w:val="0"/>
        <w:autoSpaceDN w:val="0"/>
        <w:spacing w:before="6" w:after="0"/>
        <w:ind w:left="360"/>
        <w:rPr>
          <w:rFonts w:eastAsia="Calibri" w:cs="Calibri"/>
          <w:iCs/>
          <w:sz w:val="22"/>
          <w:szCs w:val="22"/>
          <w:lang w:eastAsia="en-US"/>
        </w:rPr>
      </w:pPr>
      <w:r w:rsidRPr="00FF1DEC">
        <w:rPr>
          <w:rFonts w:eastAsia="Calibri" w:cs="Calibri"/>
          <w:iCs/>
          <w:sz w:val="22"/>
          <w:szCs w:val="22"/>
          <w:lang w:eastAsia="en-US"/>
        </w:rPr>
        <w:t>A demonstrated commitment to the ACT Public Service values of respect, integrity, collaboration and innovation, including a commitment to fostering an inclusive, diverse and psychologically safe workplace.</w:t>
      </w:r>
    </w:p>
    <w:p w14:paraId="36FA5E35" w14:textId="77777777" w:rsidR="000D7F08" w:rsidRPr="000D7F08" w:rsidRDefault="000D7F08" w:rsidP="00836077">
      <w:pPr>
        <w:widowControl w:val="0"/>
        <w:suppressAutoHyphens w:val="0"/>
        <w:autoSpaceDE w:val="0"/>
        <w:autoSpaceDN w:val="0"/>
        <w:spacing w:before="6" w:after="0"/>
        <w:rPr>
          <w:rFonts w:eastAsia="Calibri" w:cs="Calibri"/>
          <w:i/>
          <w:iCs/>
          <w:sz w:val="27"/>
          <w:szCs w:val="24"/>
          <w:lang w:val="en-US" w:eastAsia="en-US"/>
        </w:rPr>
      </w:pPr>
    </w:p>
    <w:p w14:paraId="4B7B51E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1E50FF1E" w14:textId="77777777" w:rsidR="00E936A9" w:rsidRPr="00FF1DEC" w:rsidRDefault="00E936A9" w:rsidP="00877306">
      <w:pPr>
        <w:pStyle w:val="ListParagraph"/>
        <w:widowControl w:val="0"/>
        <w:numPr>
          <w:ilvl w:val="0"/>
          <w:numId w:val="11"/>
        </w:numPr>
        <w:suppressAutoHyphens w:val="0"/>
        <w:autoSpaceDE w:val="0"/>
        <w:autoSpaceDN w:val="0"/>
        <w:spacing w:before="5" w:after="0"/>
        <w:rPr>
          <w:rFonts w:eastAsia="Calibri" w:cs="Calibri"/>
          <w:iCs/>
          <w:sz w:val="22"/>
          <w:szCs w:val="22"/>
          <w:lang w:eastAsia="en-US"/>
        </w:rPr>
      </w:pPr>
      <w:r w:rsidRPr="00FF1DEC">
        <w:rPr>
          <w:rFonts w:eastAsia="Calibri" w:cs="Calibri"/>
          <w:iCs/>
          <w:sz w:val="22"/>
          <w:szCs w:val="22"/>
          <w:lang w:eastAsia="en-US"/>
        </w:rPr>
        <w:t xml:space="preserve">Related tertiary qualifications in a related field are desirable but not essential. </w:t>
      </w:r>
    </w:p>
    <w:p w14:paraId="01ADEC61" w14:textId="7305A603" w:rsidR="000D7F08" w:rsidRDefault="00D00A07" w:rsidP="00877306">
      <w:pPr>
        <w:pStyle w:val="ListParagraph"/>
        <w:widowControl w:val="0"/>
        <w:numPr>
          <w:ilvl w:val="0"/>
          <w:numId w:val="11"/>
        </w:numPr>
        <w:suppressAutoHyphens w:val="0"/>
        <w:autoSpaceDE w:val="0"/>
        <w:autoSpaceDN w:val="0"/>
        <w:spacing w:before="5" w:after="0"/>
        <w:rPr>
          <w:rFonts w:eastAsia="Calibri" w:cs="Calibri"/>
          <w:iCs/>
          <w:sz w:val="22"/>
          <w:szCs w:val="22"/>
          <w:lang w:eastAsia="en-US"/>
        </w:rPr>
      </w:pPr>
      <w:r w:rsidRPr="00FF1DEC">
        <w:rPr>
          <w:rFonts w:eastAsia="Calibri" w:cs="Calibri"/>
          <w:iCs/>
          <w:sz w:val="22"/>
          <w:szCs w:val="22"/>
          <w:lang w:eastAsia="en-US"/>
        </w:rPr>
        <w:t xml:space="preserve">Ability to work within multiple data management systems is desirable but not essential. </w:t>
      </w:r>
    </w:p>
    <w:p w14:paraId="41437255" w14:textId="07B5CEF5" w:rsidR="00DA641F" w:rsidRPr="00FF1DEC" w:rsidRDefault="00DA641F" w:rsidP="00877306">
      <w:pPr>
        <w:pStyle w:val="ListParagraph"/>
        <w:widowControl w:val="0"/>
        <w:numPr>
          <w:ilvl w:val="0"/>
          <w:numId w:val="11"/>
        </w:numPr>
        <w:suppressAutoHyphens w:val="0"/>
        <w:autoSpaceDE w:val="0"/>
        <w:autoSpaceDN w:val="0"/>
        <w:spacing w:before="5" w:after="0"/>
        <w:rPr>
          <w:rFonts w:eastAsia="Calibri" w:cs="Calibri"/>
          <w:iCs/>
          <w:sz w:val="22"/>
          <w:szCs w:val="22"/>
          <w:lang w:eastAsia="en-US"/>
        </w:rPr>
      </w:pPr>
      <w:r w:rsidRPr="00DA641F">
        <w:rPr>
          <w:rFonts w:eastAsia="Calibri" w:cs="Calibri"/>
          <w:iCs/>
          <w:sz w:val="22"/>
          <w:szCs w:val="22"/>
          <w:lang w:eastAsia="en-US"/>
        </w:rPr>
        <w:t>As this role is likely to work with Aboriginal and Torres Strait Islander families and young people, cultural awareness, the capacity to work with Aboriginal and Torres Strait Islander people is highly desirable.</w:t>
      </w:r>
    </w:p>
    <w:p w14:paraId="2BB316D6" w14:textId="6B10D34C" w:rsidR="000D7F08" w:rsidRPr="00877306" w:rsidRDefault="000D7F08" w:rsidP="00877306">
      <w:pPr>
        <w:widowControl w:val="0"/>
        <w:suppressAutoHyphens w:val="0"/>
        <w:autoSpaceDE w:val="0"/>
        <w:autoSpaceDN w:val="0"/>
        <w:spacing w:before="5" w:after="0"/>
        <w:rPr>
          <w:rFonts w:eastAsia="Calibri" w:cs="Calibri"/>
          <w:iCs/>
          <w:szCs w:val="22"/>
          <w:lang w:eastAsia="en-US"/>
        </w:rPr>
      </w:pPr>
    </w:p>
    <w:p w14:paraId="7F86F05C" w14:textId="76BFF86C" w:rsidR="000D7F08" w:rsidRDefault="000D7F08" w:rsidP="000D7F08">
      <w:pPr>
        <w:pStyle w:val="BodyText"/>
        <w:rPr>
          <w:lang w:val="en-US" w:eastAsia="en-US"/>
        </w:rPr>
      </w:pPr>
    </w:p>
    <w:p w14:paraId="3DAA42F1" w14:textId="47D6ED32" w:rsidR="000D7F08" w:rsidRDefault="000D7F08" w:rsidP="000D7F08">
      <w:pPr>
        <w:pStyle w:val="BodyText"/>
        <w:rPr>
          <w:lang w:val="en-US" w:eastAsia="en-US"/>
        </w:rPr>
      </w:pPr>
    </w:p>
    <w:p w14:paraId="1B56623F" w14:textId="5C03BE83" w:rsidR="000D7F08" w:rsidRDefault="000D7F08">
      <w:pPr>
        <w:suppressAutoHyphens w:val="0"/>
        <w:spacing w:after="0"/>
        <w:rPr>
          <w:lang w:val="en-US" w:eastAsia="en-US"/>
        </w:rPr>
      </w:pPr>
      <w:r>
        <w:rPr>
          <w:lang w:val="en-US" w:eastAsia="en-US"/>
        </w:rPr>
        <w:br w:type="page"/>
      </w:r>
    </w:p>
    <w:p w14:paraId="12B5B2E5" w14:textId="58F70B89"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lastRenderedPageBreak/>
        <w:t>WORK ENVIRONMENT DECRIPTION</w:t>
      </w:r>
    </w:p>
    <w:p w14:paraId="405C7286" w14:textId="55CF80BC" w:rsidR="005A071A" w:rsidRPr="00FF1DEC" w:rsidRDefault="000D7F08" w:rsidP="005A071A">
      <w:pPr>
        <w:widowControl w:val="0"/>
        <w:suppressAutoHyphens w:val="0"/>
        <w:autoSpaceDE w:val="0"/>
        <w:autoSpaceDN w:val="0"/>
        <w:spacing w:after="0" w:line="276" w:lineRule="auto"/>
        <w:ind w:left="172" w:right="143"/>
        <w:rPr>
          <w:rFonts w:eastAsia="Calibri" w:cs="Calibri"/>
          <w:sz w:val="22"/>
          <w:szCs w:val="22"/>
          <w:lang w:val="en-US" w:eastAsia="en-US"/>
        </w:rPr>
      </w:pPr>
      <w:r w:rsidRPr="00FF1DEC">
        <w:rPr>
          <w:rFonts w:eastAsia="Calibri" w:cs="Calibri"/>
          <w:sz w:val="22"/>
          <w:szCs w:val="22"/>
          <w:lang w:val="en-US" w:eastAsia="en-US"/>
        </w:rPr>
        <w:t>The following work environment description outlines the inherent requirements of the role o</w:t>
      </w:r>
      <w:r w:rsidR="00C51D60" w:rsidRPr="00FF1DEC">
        <w:rPr>
          <w:rFonts w:eastAsia="Calibri" w:cs="Calibri"/>
          <w:sz w:val="22"/>
          <w:szCs w:val="22"/>
          <w:lang w:val="en-US" w:eastAsia="en-US"/>
        </w:rPr>
        <w:t xml:space="preserve">f Senior </w:t>
      </w:r>
      <w:r w:rsidR="00EA5464" w:rsidRPr="00FF1DEC">
        <w:rPr>
          <w:rFonts w:eastAsia="Calibri" w:cs="Calibri"/>
          <w:sz w:val="22"/>
          <w:szCs w:val="22"/>
          <w:lang w:val="en-US" w:eastAsia="en-US"/>
        </w:rPr>
        <w:t xml:space="preserve">Director, Strategic Portfolio Management </w:t>
      </w:r>
      <w:r w:rsidRPr="00FF1DEC">
        <w:rPr>
          <w:rFonts w:eastAsia="Calibri" w:cs="Calibri"/>
          <w:sz w:val="22"/>
          <w:szCs w:val="22"/>
          <w:lang w:val="en-US" w:eastAsia="en-US"/>
        </w:rPr>
        <w:t>(</w:t>
      </w:r>
      <w:r w:rsidR="00C97E7D" w:rsidRPr="00FF1DEC">
        <w:rPr>
          <w:rFonts w:eastAsia="Calibri" w:cs="Calibri"/>
          <w:sz w:val="22"/>
          <w:szCs w:val="22"/>
          <w:lang w:val="en-US" w:eastAsia="en-US"/>
        </w:rPr>
        <w:t>P</w:t>
      </w:r>
      <w:r w:rsidR="00EA5464" w:rsidRPr="00FF1DEC">
        <w:rPr>
          <w:rFonts w:eastAsia="Calibri" w:cs="Calibri"/>
          <w:iCs/>
          <w:sz w:val="22"/>
          <w:szCs w:val="22"/>
          <w:lang w:val="en-US" w:eastAsia="en-US"/>
        </w:rPr>
        <w:t>38002</w:t>
      </w:r>
      <w:r w:rsidRPr="00FF1DEC">
        <w:rPr>
          <w:rFonts w:eastAsia="Calibri" w:cs="Calibri"/>
          <w:sz w:val="22"/>
          <w:szCs w:val="22"/>
          <w:lang w:val="en-US" w:eastAsia="en-US"/>
        </w:rPr>
        <w:t>)</w:t>
      </w:r>
      <w:r w:rsidRPr="00FF1DEC">
        <w:rPr>
          <w:rFonts w:eastAsia="Calibri" w:cs="Calibri"/>
          <w:spacing w:val="-3"/>
          <w:sz w:val="22"/>
          <w:szCs w:val="22"/>
          <w:lang w:val="en-US" w:eastAsia="en-US"/>
        </w:rPr>
        <w:t xml:space="preserve"> </w:t>
      </w:r>
      <w:r w:rsidRPr="00FF1DEC">
        <w:rPr>
          <w:rFonts w:eastAsia="Calibri" w:cs="Calibri"/>
          <w:sz w:val="22"/>
          <w:szCs w:val="22"/>
          <w:lang w:val="en-US" w:eastAsia="en-US"/>
        </w:rPr>
        <w:t>and</w:t>
      </w:r>
      <w:r w:rsidRPr="00FF1DEC">
        <w:rPr>
          <w:rFonts w:eastAsia="Calibri" w:cs="Calibri"/>
          <w:spacing w:val="-2"/>
          <w:sz w:val="22"/>
          <w:szCs w:val="22"/>
          <w:lang w:val="en-US" w:eastAsia="en-US"/>
        </w:rPr>
        <w:t xml:space="preserve"> </w:t>
      </w:r>
      <w:r w:rsidRPr="00FF1DEC">
        <w:rPr>
          <w:rFonts w:eastAsia="Calibri" w:cs="Calibri"/>
          <w:sz w:val="22"/>
          <w:szCs w:val="22"/>
          <w:lang w:val="en-US" w:eastAsia="en-US"/>
        </w:rPr>
        <w:t>indicates</w:t>
      </w:r>
      <w:r w:rsidRPr="00FF1DEC">
        <w:rPr>
          <w:rFonts w:eastAsia="Calibri" w:cs="Calibri"/>
          <w:spacing w:val="-2"/>
          <w:sz w:val="22"/>
          <w:szCs w:val="22"/>
          <w:lang w:val="en-US" w:eastAsia="en-US"/>
        </w:rPr>
        <w:t xml:space="preserve"> </w:t>
      </w:r>
      <w:r w:rsidRPr="00FF1DEC">
        <w:rPr>
          <w:rFonts w:eastAsia="Calibri" w:cs="Calibri"/>
          <w:sz w:val="22"/>
          <w:szCs w:val="22"/>
          <w:lang w:val="en-US" w:eastAsia="en-US"/>
        </w:rPr>
        <w:t>how</w:t>
      </w:r>
      <w:r w:rsidRPr="00FF1DEC">
        <w:rPr>
          <w:rFonts w:eastAsia="Calibri" w:cs="Calibri"/>
          <w:spacing w:val="-3"/>
          <w:sz w:val="22"/>
          <w:szCs w:val="22"/>
          <w:lang w:val="en-US" w:eastAsia="en-US"/>
        </w:rPr>
        <w:t xml:space="preserve"> </w:t>
      </w:r>
      <w:r w:rsidRPr="00FF1DEC">
        <w:rPr>
          <w:rFonts w:eastAsia="Calibri" w:cs="Calibri"/>
          <w:sz w:val="22"/>
          <w:szCs w:val="22"/>
          <w:lang w:val="en-US" w:eastAsia="en-US"/>
        </w:rPr>
        <w:t>frequently</w:t>
      </w:r>
      <w:r w:rsidRPr="00FF1DEC">
        <w:rPr>
          <w:rFonts w:eastAsia="Calibri" w:cs="Calibri"/>
          <w:spacing w:val="-6"/>
          <w:sz w:val="22"/>
          <w:szCs w:val="22"/>
          <w:lang w:val="en-US" w:eastAsia="en-US"/>
        </w:rPr>
        <w:t xml:space="preserve"> </w:t>
      </w:r>
      <w:r w:rsidRPr="00FF1DEC">
        <w:rPr>
          <w:rFonts w:eastAsia="Calibri" w:cs="Calibri"/>
          <w:sz w:val="22"/>
          <w:szCs w:val="22"/>
          <w:lang w:val="en-US" w:eastAsia="en-US"/>
        </w:rPr>
        <w:t>each</w:t>
      </w:r>
      <w:r w:rsidRPr="00FF1DEC">
        <w:rPr>
          <w:rFonts w:eastAsia="Calibri" w:cs="Calibri"/>
          <w:spacing w:val="-2"/>
          <w:sz w:val="22"/>
          <w:szCs w:val="22"/>
          <w:lang w:val="en-US" w:eastAsia="en-US"/>
        </w:rPr>
        <w:t xml:space="preserve"> </w:t>
      </w:r>
      <w:r w:rsidRPr="00FF1DEC">
        <w:rPr>
          <w:rFonts w:eastAsia="Calibri" w:cs="Calibri"/>
          <w:sz w:val="22"/>
          <w:szCs w:val="22"/>
          <w:lang w:val="en-US" w:eastAsia="en-US"/>
        </w:rPr>
        <w:t>of</w:t>
      </w:r>
      <w:r w:rsidRPr="00FF1DEC">
        <w:rPr>
          <w:rFonts w:eastAsia="Calibri" w:cs="Calibri"/>
          <w:spacing w:val="-4"/>
          <w:sz w:val="22"/>
          <w:szCs w:val="22"/>
          <w:lang w:val="en-US" w:eastAsia="en-US"/>
        </w:rPr>
        <w:t xml:space="preserve"> </w:t>
      </w:r>
      <w:r w:rsidRPr="00FF1DEC">
        <w:rPr>
          <w:rFonts w:eastAsia="Calibri" w:cs="Calibri"/>
          <w:sz w:val="22"/>
          <w:szCs w:val="22"/>
          <w:lang w:val="en-US" w:eastAsia="en-US"/>
        </w:rPr>
        <w:t>these</w:t>
      </w:r>
      <w:r w:rsidRPr="00FF1DEC">
        <w:rPr>
          <w:rFonts w:eastAsia="Calibri" w:cs="Calibri"/>
          <w:spacing w:val="-2"/>
          <w:sz w:val="22"/>
          <w:szCs w:val="22"/>
          <w:lang w:val="en-US" w:eastAsia="en-US"/>
        </w:rPr>
        <w:t xml:space="preserve"> </w:t>
      </w:r>
      <w:r w:rsidRPr="00FF1DEC">
        <w:rPr>
          <w:rFonts w:eastAsia="Calibri" w:cs="Calibri"/>
          <w:sz w:val="22"/>
          <w:szCs w:val="22"/>
          <w:lang w:val="en-US" w:eastAsia="en-US"/>
        </w:rPr>
        <w:t>requirements</w:t>
      </w:r>
      <w:r w:rsidRPr="00FF1DEC">
        <w:rPr>
          <w:rFonts w:eastAsia="Calibri" w:cs="Calibri"/>
          <w:spacing w:val="-4"/>
          <w:sz w:val="22"/>
          <w:szCs w:val="22"/>
          <w:lang w:val="en-US" w:eastAsia="en-US"/>
        </w:rPr>
        <w:t xml:space="preserve"> </w:t>
      </w:r>
      <w:r w:rsidRPr="00FF1DEC">
        <w:rPr>
          <w:rFonts w:eastAsia="Calibri" w:cs="Calibri"/>
          <w:sz w:val="22"/>
          <w:szCs w:val="22"/>
          <w:lang w:val="en-US" w:eastAsia="en-US"/>
        </w:rPr>
        <w:t>would be performed. Please note that ACTPS is committed to providing reasonable adjustment and ensuring all individuals have equal opportunities in the workplace.</w:t>
      </w:r>
    </w:p>
    <w:p w14:paraId="2FA0BE32" w14:textId="77777777" w:rsidR="005A071A" w:rsidRDefault="005A071A" w:rsidP="005A071A">
      <w:pPr>
        <w:widowControl w:val="0"/>
        <w:suppressAutoHyphens w:val="0"/>
        <w:autoSpaceDE w:val="0"/>
        <w:autoSpaceDN w:val="0"/>
        <w:spacing w:after="0" w:line="276" w:lineRule="auto"/>
        <w:ind w:left="172" w:right="143"/>
        <w:rPr>
          <w:rFonts w:eastAsia="Calibri" w:cs="Calibri"/>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00EA5464">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C97E7D" w14:paraId="368665D3" w14:textId="77777777" w:rsidTr="00EA5464">
        <w:trPr>
          <w:trHeight w:val="292"/>
        </w:trPr>
        <w:tc>
          <w:tcPr>
            <w:tcW w:w="6913" w:type="dxa"/>
          </w:tcPr>
          <w:p w14:paraId="77CCD51D" w14:textId="77777777" w:rsidR="000D7F08" w:rsidRPr="00C97E7D"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Telephone</w:t>
            </w:r>
            <w:r w:rsidRPr="00C97E7D">
              <w:rPr>
                <w:rFonts w:eastAsia="Calibri" w:cs="Calibri"/>
                <w:spacing w:val="-8"/>
                <w:szCs w:val="22"/>
                <w:lang w:val="en-US" w:eastAsia="en-US"/>
              </w:rPr>
              <w:t xml:space="preserve"> </w:t>
            </w:r>
            <w:r w:rsidRPr="00C97E7D">
              <w:rPr>
                <w:rFonts w:eastAsia="Calibri" w:cs="Calibri"/>
                <w:spacing w:val="-5"/>
                <w:szCs w:val="22"/>
                <w:lang w:val="en-US" w:eastAsia="en-US"/>
              </w:rPr>
              <w:t>use</w:t>
            </w:r>
          </w:p>
        </w:tc>
        <w:tc>
          <w:tcPr>
            <w:tcW w:w="2695" w:type="dxa"/>
          </w:tcPr>
          <w:sdt>
            <w:sdtPr>
              <w:rPr>
                <w:rFonts w:eastAsia="Calibri" w:cs="Calibri"/>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55F5EDD9" w:rsidR="000D7F08" w:rsidRPr="00C97E7D" w:rsidRDefault="00EA5464" w:rsidP="007349CA">
                <w:pPr>
                  <w:pStyle w:val="BodyText"/>
                  <w:widowControl w:val="0"/>
                  <w:suppressAutoHyphens w:val="0"/>
                  <w:autoSpaceDE w:val="0"/>
                  <w:autoSpaceDN w:val="0"/>
                  <w:spacing w:after="0" w:line="272" w:lineRule="exact"/>
                  <w:jc w:val="center"/>
                  <w:rPr>
                    <w:lang w:val="en-US"/>
                  </w:rPr>
                </w:pPr>
                <w:r w:rsidRPr="00C97E7D">
                  <w:rPr>
                    <w:rFonts w:eastAsia="Calibri" w:cs="Calibri"/>
                    <w:szCs w:val="24"/>
                    <w:lang w:val="en-US"/>
                  </w:rPr>
                  <w:t>Frequently</w:t>
                </w:r>
              </w:p>
            </w:sdtContent>
          </w:sdt>
        </w:tc>
      </w:tr>
      <w:tr w:rsidR="000D7F08" w:rsidRPr="00C97E7D" w14:paraId="045A89C8" w14:textId="77777777" w:rsidTr="00EA5464">
        <w:trPr>
          <w:trHeight w:val="294"/>
        </w:trPr>
        <w:tc>
          <w:tcPr>
            <w:tcW w:w="6913" w:type="dxa"/>
          </w:tcPr>
          <w:p w14:paraId="5CFD15A2" w14:textId="77777777" w:rsidR="000D7F08" w:rsidRPr="00C97E7D"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C97E7D">
              <w:rPr>
                <w:rFonts w:eastAsia="Calibri" w:cs="Calibri"/>
                <w:szCs w:val="22"/>
                <w:lang w:val="en-US" w:eastAsia="en-US"/>
              </w:rPr>
              <w:t>General</w:t>
            </w:r>
            <w:r w:rsidRPr="00C97E7D">
              <w:rPr>
                <w:rFonts w:eastAsia="Calibri" w:cs="Calibri"/>
                <w:spacing w:val="-4"/>
                <w:szCs w:val="22"/>
                <w:lang w:val="en-US" w:eastAsia="en-US"/>
              </w:rPr>
              <w:t xml:space="preserve"> </w:t>
            </w:r>
            <w:r w:rsidRPr="00C97E7D">
              <w:rPr>
                <w:rFonts w:eastAsia="Calibri" w:cs="Calibri"/>
                <w:szCs w:val="22"/>
                <w:lang w:val="en-US" w:eastAsia="en-US"/>
              </w:rPr>
              <w:t>computer</w:t>
            </w:r>
            <w:r w:rsidRPr="00C97E7D">
              <w:rPr>
                <w:rFonts w:eastAsia="Calibri" w:cs="Calibri"/>
                <w:spacing w:val="-2"/>
                <w:szCs w:val="22"/>
                <w:lang w:val="en-US" w:eastAsia="en-US"/>
              </w:rPr>
              <w:t xml:space="preserve"> </w:t>
            </w:r>
            <w:r w:rsidRPr="00C97E7D">
              <w:rPr>
                <w:rFonts w:eastAsia="Calibri" w:cs="Calibri"/>
                <w:spacing w:val="-5"/>
                <w:szCs w:val="22"/>
                <w:lang w:val="en-US" w:eastAsia="en-US"/>
              </w:rPr>
              <w:t>use</w:t>
            </w:r>
          </w:p>
        </w:tc>
        <w:tc>
          <w:tcPr>
            <w:tcW w:w="2695" w:type="dxa"/>
          </w:tcPr>
          <w:sdt>
            <w:sdtPr>
              <w:rPr>
                <w:rFonts w:eastAsia="Calibri" w:cs="Calibri"/>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1A0CF77C" w:rsidR="000D7F08" w:rsidRPr="00C97E7D" w:rsidRDefault="00EA5464"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sidRPr="00C97E7D">
                  <w:rPr>
                    <w:rFonts w:eastAsia="Calibri" w:cs="Calibri"/>
                    <w:szCs w:val="22"/>
                    <w:lang w:val="en-US" w:eastAsia="en-US"/>
                  </w:rPr>
                  <w:t>Frequently</w:t>
                </w:r>
              </w:p>
            </w:sdtContent>
          </w:sdt>
        </w:tc>
      </w:tr>
      <w:tr w:rsidR="000D7F08" w:rsidRPr="00C97E7D" w14:paraId="1DFCA473" w14:textId="77777777" w:rsidTr="00EA5464">
        <w:trPr>
          <w:trHeight w:val="292"/>
        </w:trPr>
        <w:tc>
          <w:tcPr>
            <w:tcW w:w="6913" w:type="dxa"/>
          </w:tcPr>
          <w:p w14:paraId="20647555" w14:textId="77777777" w:rsidR="000D7F08" w:rsidRPr="00C97E7D"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Extensive</w:t>
            </w:r>
            <w:r w:rsidRPr="00C97E7D">
              <w:rPr>
                <w:rFonts w:eastAsia="Calibri" w:cs="Calibri"/>
                <w:spacing w:val="-9"/>
                <w:szCs w:val="22"/>
                <w:lang w:val="en-US" w:eastAsia="en-US"/>
              </w:rPr>
              <w:t xml:space="preserve"> </w:t>
            </w:r>
            <w:r w:rsidRPr="00C97E7D">
              <w:rPr>
                <w:rFonts w:eastAsia="Calibri" w:cs="Calibri"/>
                <w:szCs w:val="22"/>
                <w:lang w:val="en-US" w:eastAsia="en-US"/>
              </w:rPr>
              <w:t>keying/data</w:t>
            </w:r>
            <w:r w:rsidRPr="00C97E7D">
              <w:rPr>
                <w:rFonts w:eastAsia="Calibri" w:cs="Calibri"/>
                <w:spacing w:val="-7"/>
                <w:szCs w:val="22"/>
                <w:lang w:val="en-US" w:eastAsia="en-US"/>
              </w:rPr>
              <w:t xml:space="preserve"> </w:t>
            </w:r>
            <w:r w:rsidRPr="00C97E7D">
              <w:rPr>
                <w:rFonts w:eastAsia="Calibri" w:cs="Calibri"/>
                <w:spacing w:val="-2"/>
                <w:szCs w:val="22"/>
                <w:lang w:val="en-US" w:eastAsia="en-US"/>
              </w:rPr>
              <w:t>entry</w:t>
            </w:r>
          </w:p>
        </w:tc>
        <w:tc>
          <w:tcPr>
            <w:tcW w:w="2695" w:type="dxa"/>
          </w:tcPr>
          <w:sdt>
            <w:sdtPr>
              <w:rPr>
                <w:rFonts w:eastAsia="Calibri" w:cs="Calibri"/>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69B6FD59" w:rsidR="000D7F08" w:rsidRPr="00C97E7D" w:rsidRDefault="00EA5464"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sidRPr="00C97E7D">
                  <w:rPr>
                    <w:rFonts w:eastAsia="Calibri" w:cs="Calibri"/>
                    <w:szCs w:val="22"/>
                    <w:lang w:val="en-US" w:eastAsia="en-US"/>
                  </w:rPr>
                  <w:t>Frequently</w:t>
                </w:r>
              </w:p>
            </w:sdtContent>
          </w:sdt>
        </w:tc>
      </w:tr>
      <w:tr w:rsidR="000D7F08" w:rsidRPr="00C97E7D" w14:paraId="7AE84C3D" w14:textId="77777777" w:rsidTr="00EA5464">
        <w:trPr>
          <w:trHeight w:val="292"/>
        </w:trPr>
        <w:tc>
          <w:tcPr>
            <w:tcW w:w="6913" w:type="dxa"/>
          </w:tcPr>
          <w:p w14:paraId="003D8CA0" w14:textId="77777777" w:rsidR="000D7F08" w:rsidRPr="00C97E7D"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Graphical/analytical</w:t>
            </w:r>
            <w:r w:rsidRPr="00C97E7D">
              <w:rPr>
                <w:rFonts w:eastAsia="Calibri" w:cs="Calibri"/>
                <w:spacing w:val="-8"/>
                <w:szCs w:val="22"/>
                <w:lang w:val="en-US" w:eastAsia="en-US"/>
              </w:rPr>
              <w:t xml:space="preserve"> </w:t>
            </w:r>
            <w:r w:rsidRPr="00C97E7D">
              <w:rPr>
                <w:rFonts w:eastAsia="Calibri" w:cs="Calibri"/>
                <w:spacing w:val="-2"/>
                <w:szCs w:val="22"/>
                <w:lang w:val="en-US" w:eastAsia="en-US"/>
              </w:rPr>
              <w:t>based</w:t>
            </w:r>
          </w:p>
        </w:tc>
        <w:tc>
          <w:tcPr>
            <w:tcW w:w="2695" w:type="dxa"/>
          </w:tcPr>
          <w:sdt>
            <w:sdtPr>
              <w:rPr>
                <w:rFonts w:eastAsia="Calibri" w:cs="Calibri"/>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38E0BCF6" w:rsidR="000D7F08" w:rsidRPr="00C97E7D" w:rsidRDefault="00EA5464"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sidRPr="00C97E7D">
                  <w:rPr>
                    <w:rFonts w:eastAsia="Calibri" w:cs="Calibri"/>
                    <w:szCs w:val="22"/>
                    <w:lang w:val="en-US" w:eastAsia="en-US"/>
                  </w:rPr>
                  <w:t>Frequently</w:t>
                </w:r>
              </w:p>
            </w:sdtContent>
          </w:sdt>
        </w:tc>
      </w:tr>
      <w:tr w:rsidR="000D7F08" w:rsidRPr="00C97E7D" w14:paraId="08A12A5E" w14:textId="77777777" w:rsidTr="00EA5464">
        <w:trPr>
          <w:trHeight w:val="292"/>
        </w:trPr>
        <w:tc>
          <w:tcPr>
            <w:tcW w:w="6913" w:type="dxa"/>
          </w:tcPr>
          <w:p w14:paraId="3CC1CB9A" w14:textId="77777777" w:rsidR="000D7F08" w:rsidRPr="00C97E7D"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Sitting</w:t>
            </w:r>
            <w:r w:rsidRPr="00C97E7D">
              <w:rPr>
                <w:rFonts w:eastAsia="Calibri" w:cs="Calibri"/>
                <w:spacing w:val="-3"/>
                <w:szCs w:val="22"/>
                <w:lang w:val="en-US" w:eastAsia="en-US"/>
              </w:rPr>
              <w:t xml:space="preserve"> </w:t>
            </w:r>
            <w:r w:rsidRPr="00C97E7D">
              <w:rPr>
                <w:rFonts w:eastAsia="Calibri" w:cs="Calibri"/>
                <w:szCs w:val="22"/>
                <w:lang w:val="en-US" w:eastAsia="en-US"/>
              </w:rPr>
              <w:t>at</w:t>
            </w:r>
            <w:r w:rsidRPr="00C97E7D">
              <w:rPr>
                <w:rFonts w:eastAsia="Calibri" w:cs="Calibri"/>
                <w:spacing w:val="-1"/>
                <w:szCs w:val="22"/>
                <w:lang w:val="en-US" w:eastAsia="en-US"/>
              </w:rPr>
              <w:t xml:space="preserve"> </w:t>
            </w:r>
            <w:r w:rsidRPr="00C97E7D">
              <w:rPr>
                <w:rFonts w:eastAsia="Calibri" w:cs="Calibri"/>
                <w:szCs w:val="22"/>
                <w:lang w:val="en-US" w:eastAsia="en-US"/>
              </w:rPr>
              <w:t>a</w:t>
            </w:r>
            <w:r w:rsidRPr="00C97E7D">
              <w:rPr>
                <w:rFonts w:eastAsia="Calibri" w:cs="Calibri"/>
                <w:spacing w:val="-4"/>
                <w:szCs w:val="22"/>
                <w:lang w:val="en-US" w:eastAsia="en-US"/>
              </w:rPr>
              <w:t xml:space="preserve"> desk</w:t>
            </w:r>
          </w:p>
        </w:tc>
        <w:tc>
          <w:tcPr>
            <w:tcW w:w="2695" w:type="dxa"/>
          </w:tcPr>
          <w:sdt>
            <w:sdtPr>
              <w:rPr>
                <w:rFonts w:eastAsia="Calibri" w:cs="Calibri"/>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31354077" w:rsidR="000D7F08" w:rsidRPr="00C97E7D" w:rsidRDefault="00EA5464"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sidRPr="00C97E7D">
                  <w:rPr>
                    <w:rFonts w:eastAsia="Calibri" w:cs="Calibri"/>
                    <w:szCs w:val="22"/>
                    <w:lang w:val="en-US" w:eastAsia="en-US"/>
                  </w:rPr>
                  <w:t>Frequently</w:t>
                </w:r>
              </w:p>
            </w:sdtContent>
          </w:sdt>
        </w:tc>
      </w:tr>
      <w:tr w:rsidR="000D7F08" w:rsidRPr="00C97E7D" w14:paraId="34C16270" w14:textId="77777777" w:rsidTr="00EA5464">
        <w:trPr>
          <w:trHeight w:val="294"/>
        </w:trPr>
        <w:tc>
          <w:tcPr>
            <w:tcW w:w="6913" w:type="dxa"/>
          </w:tcPr>
          <w:p w14:paraId="29E30DB9" w14:textId="77777777" w:rsidR="000D7F08" w:rsidRPr="00C97E7D"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C97E7D">
              <w:rPr>
                <w:rFonts w:eastAsia="Calibri" w:cs="Calibri"/>
                <w:szCs w:val="22"/>
                <w:lang w:val="en-US" w:eastAsia="en-US"/>
              </w:rPr>
              <w:t>Standing</w:t>
            </w:r>
            <w:r w:rsidRPr="00C97E7D">
              <w:rPr>
                <w:rFonts w:eastAsia="Calibri" w:cs="Calibri"/>
                <w:spacing w:val="-2"/>
                <w:szCs w:val="22"/>
                <w:lang w:val="en-US" w:eastAsia="en-US"/>
              </w:rPr>
              <w:t xml:space="preserve"> </w:t>
            </w:r>
            <w:r w:rsidRPr="00C97E7D">
              <w:rPr>
                <w:rFonts w:eastAsia="Calibri" w:cs="Calibri"/>
                <w:szCs w:val="22"/>
                <w:lang w:val="en-US" w:eastAsia="en-US"/>
              </w:rPr>
              <w:t>for</w:t>
            </w:r>
            <w:r w:rsidRPr="00C97E7D">
              <w:rPr>
                <w:rFonts w:eastAsia="Calibri" w:cs="Calibri"/>
                <w:spacing w:val="-1"/>
                <w:szCs w:val="22"/>
                <w:lang w:val="en-US" w:eastAsia="en-US"/>
              </w:rPr>
              <w:t xml:space="preserve"> </w:t>
            </w:r>
            <w:r w:rsidRPr="00C97E7D">
              <w:rPr>
                <w:rFonts w:eastAsia="Calibri" w:cs="Calibri"/>
                <w:szCs w:val="22"/>
                <w:lang w:val="en-US" w:eastAsia="en-US"/>
              </w:rPr>
              <w:t>long</w:t>
            </w:r>
            <w:r w:rsidRPr="00C97E7D">
              <w:rPr>
                <w:rFonts w:eastAsia="Calibri" w:cs="Calibri"/>
                <w:spacing w:val="-2"/>
                <w:szCs w:val="22"/>
                <w:lang w:val="en-US" w:eastAsia="en-US"/>
              </w:rPr>
              <w:t xml:space="preserve"> periods</w:t>
            </w:r>
          </w:p>
        </w:tc>
        <w:tc>
          <w:tcPr>
            <w:tcW w:w="2695" w:type="dxa"/>
          </w:tcPr>
          <w:sdt>
            <w:sdtPr>
              <w:rPr>
                <w:rFonts w:eastAsia="Calibri" w:cs="Calibri"/>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21EB609C" w:rsidR="000D7F08" w:rsidRPr="00C97E7D" w:rsidRDefault="0055273D"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sidRPr="00C97E7D">
                  <w:rPr>
                    <w:rFonts w:eastAsia="Calibri" w:cs="Calibri"/>
                    <w:szCs w:val="22"/>
                    <w:lang w:val="en-US" w:eastAsia="en-US"/>
                  </w:rPr>
                  <w:t>Occasionally</w:t>
                </w:r>
              </w:p>
            </w:sdtContent>
          </w:sdt>
        </w:tc>
      </w:tr>
    </w:tbl>
    <w:p w14:paraId="6E23D544" w14:textId="77777777" w:rsidR="000D7F08" w:rsidRPr="00C97E7D"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97E7D" w14:paraId="67CFEE9D" w14:textId="77777777" w:rsidTr="008C6D4C">
        <w:trPr>
          <w:trHeight w:val="453"/>
        </w:trPr>
        <w:tc>
          <w:tcPr>
            <w:tcW w:w="6913" w:type="dxa"/>
            <w:shd w:val="clear" w:color="auto" w:fill="DEEAF6"/>
          </w:tcPr>
          <w:p w14:paraId="6FB98697" w14:textId="77777777" w:rsidR="000D7F08" w:rsidRPr="00C97E7D" w:rsidRDefault="000D7F08" w:rsidP="000D7F08">
            <w:pPr>
              <w:widowControl w:val="0"/>
              <w:suppressAutoHyphens w:val="0"/>
              <w:autoSpaceDE w:val="0"/>
              <w:autoSpaceDN w:val="0"/>
              <w:spacing w:before="81" w:after="0"/>
              <w:ind w:left="110"/>
              <w:rPr>
                <w:rFonts w:eastAsia="Calibri" w:cs="Calibri"/>
                <w:b/>
                <w:szCs w:val="22"/>
                <w:lang w:val="en-US" w:eastAsia="en-US"/>
              </w:rPr>
            </w:pPr>
            <w:r w:rsidRPr="00C97E7D">
              <w:rPr>
                <w:rFonts w:eastAsia="Calibri" w:cs="Calibri"/>
                <w:b/>
                <w:szCs w:val="22"/>
                <w:lang w:val="en-US" w:eastAsia="en-US"/>
              </w:rPr>
              <w:t>STANDARD</w:t>
            </w:r>
            <w:r w:rsidRPr="00C97E7D">
              <w:rPr>
                <w:rFonts w:eastAsia="Calibri" w:cs="Calibri"/>
                <w:b/>
                <w:spacing w:val="1"/>
                <w:szCs w:val="22"/>
                <w:lang w:val="en-US" w:eastAsia="en-US"/>
              </w:rPr>
              <w:t xml:space="preserve"> </w:t>
            </w:r>
            <w:r w:rsidRPr="00C97E7D">
              <w:rPr>
                <w:rFonts w:eastAsia="Calibri" w:cs="Calibri"/>
                <w:b/>
                <w:spacing w:val="-4"/>
                <w:szCs w:val="22"/>
                <w:lang w:val="en-US" w:eastAsia="en-US"/>
              </w:rPr>
              <w:t>HOURS</w:t>
            </w:r>
          </w:p>
        </w:tc>
        <w:tc>
          <w:tcPr>
            <w:tcW w:w="2695" w:type="dxa"/>
            <w:shd w:val="clear" w:color="auto" w:fill="DEEAF6"/>
          </w:tcPr>
          <w:p w14:paraId="3B6D367B" w14:textId="77777777" w:rsidR="000D7F08" w:rsidRPr="00C97E7D"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C97E7D">
              <w:rPr>
                <w:rFonts w:eastAsia="Calibri" w:cs="Calibri"/>
                <w:b/>
                <w:spacing w:val="-2"/>
                <w:szCs w:val="22"/>
                <w:lang w:val="en-US" w:eastAsia="en-US"/>
              </w:rPr>
              <w:t>FREQUENCY</w:t>
            </w:r>
          </w:p>
        </w:tc>
      </w:tr>
      <w:tr w:rsidR="008C6D4C" w:rsidRPr="00C97E7D" w14:paraId="75F9421D" w14:textId="77777777" w:rsidTr="008C6D4C">
        <w:trPr>
          <w:trHeight w:val="587"/>
        </w:trPr>
        <w:tc>
          <w:tcPr>
            <w:tcW w:w="6913" w:type="dxa"/>
          </w:tcPr>
          <w:p w14:paraId="2F01E663" w14:textId="04179E19" w:rsidR="008C6D4C" w:rsidRPr="00C97E7D"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C97E7D">
              <w:rPr>
                <w:rFonts w:eastAsia="Calibri" w:cs="Calibri"/>
                <w:szCs w:val="22"/>
                <w:lang w:val="en-US" w:eastAsia="en-US"/>
              </w:rPr>
              <w:t>Flexible</w:t>
            </w:r>
            <w:r w:rsidRPr="00C97E7D">
              <w:rPr>
                <w:rFonts w:eastAsia="Calibri" w:cs="Calibri"/>
                <w:spacing w:val="-6"/>
                <w:szCs w:val="22"/>
                <w:lang w:val="en-US" w:eastAsia="en-US"/>
              </w:rPr>
              <w:t xml:space="preserve"> </w:t>
            </w:r>
            <w:r w:rsidRPr="00C97E7D">
              <w:rPr>
                <w:rFonts w:eastAsia="Calibri" w:cs="Calibri"/>
                <w:szCs w:val="22"/>
                <w:lang w:val="en-US" w:eastAsia="en-US"/>
              </w:rPr>
              <w:t>working</w:t>
            </w:r>
            <w:r w:rsidRPr="00C97E7D">
              <w:rPr>
                <w:rFonts w:eastAsia="Calibri" w:cs="Calibri"/>
                <w:spacing w:val="-6"/>
                <w:szCs w:val="22"/>
                <w:lang w:val="en-US" w:eastAsia="en-US"/>
              </w:rPr>
              <w:t xml:space="preserve"> </w:t>
            </w:r>
            <w:r w:rsidRPr="00C97E7D">
              <w:rPr>
                <w:rFonts w:eastAsia="Calibri" w:cs="Calibri"/>
                <w:szCs w:val="22"/>
                <w:lang w:val="en-US" w:eastAsia="en-US"/>
              </w:rPr>
              <w:t>hours</w:t>
            </w:r>
            <w:r w:rsidRPr="00C97E7D">
              <w:rPr>
                <w:rFonts w:eastAsia="Calibri" w:cs="Calibri"/>
                <w:spacing w:val="-5"/>
                <w:szCs w:val="22"/>
                <w:lang w:val="en-US" w:eastAsia="en-US"/>
              </w:rPr>
              <w:t xml:space="preserve"> </w:t>
            </w:r>
            <w:r w:rsidRPr="00C97E7D">
              <w:rPr>
                <w:rFonts w:eastAsia="Calibri" w:cs="Calibri"/>
                <w:szCs w:val="22"/>
                <w:lang w:val="en-US" w:eastAsia="en-US"/>
              </w:rPr>
              <w:t>(access</w:t>
            </w:r>
            <w:r w:rsidRPr="00C97E7D">
              <w:rPr>
                <w:rFonts w:eastAsia="Calibri" w:cs="Calibri"/>
                <w:spacing w:val="-5"/>
                <w:szCs w:val="22"/>
                <w:lang w:val="en-US" w:eastAsia="en-US"/>
              </w:rPr>
              <w:t xml:space="preserve"> </w:t>
            </w:r>
            <w:r w:rsidRPr="00C97E7D">
              <w:rPr>
                <w:rFonts w:eastAsia="Calibri" w:cs="Calibri"/>
                <w:szCs w:val="22"/>
                <w:lang w:val="en-US" w:eastAsia="en-US"/>
              </w:rPr>
              <w:t>to</w:t>
            </w:r>
            <w:r w:rsidRPr="00C97E7D">
              <w:rPr>
                <w:rFonts w:eastAsia="Calibri" w:cs="Calibri"/>
                <w:spacing w:val="-4"/>
                <w:szCs w:val="22"/>
                <w:lang w:val="en-US" w:eastAsia="en-US"/>
              </w:rPr>
              <w:t xml:space="preserve"> </w:t>
            </w:r>
            <w:r w:rsidRPr="00C97E7D">
              <w:rPr>
                <w:rFonts w:eastAsia="Calibri" w:cs="Calibri"/>
                <w:szCs w:val="22"/>
                <w:lang w:val="en-US" w:eastAsia="en-US"/>
              </w:rPr>
              <w:t>flex</w:t>
            </w:r>
            <w:r w:rsidRPr="00C97E7D">
              <w:rPr>
                <w:rFonts w:eastAsia="Calibri" w:cs="Calibri"/>
                <w:spacing w:val="-5"/>
                <w:szCs w:val="22"/>
                <w:lang w:val="en-US" w:eastAsia="en-US"/>
              </w:rPr>
              <w:t xml:space="preserve"> </w:t>
            </w:r>
            <w:r w:rsidRPr="00C97E7D">
              <w:rPr>
                <w:rFonts w:eastAsia="Calibri" w:cs="Calibri"/>
                <w:szCs w:val="22"/>
                <w:lang w:val="en-US" w:eastAsia="en-US"/>
              </w:rPr>
              <w:t>time)</w:t>
            </w:r>
            <w:r w:rsidRPr="00C97E7D">
              <w:rPr>
                <w:rFonts w:eastAsia="Calibri" w:cs="Calibri"/>
                <w:spacing w:val="-2"/>
                <w:szCs w:val="22"/>
                <w:lang w:val="en-US" w:eastAsia="en-US"/>
              </w:rPr>
              <w:t xml:space="preserve"> </w:t>
            </w:r>
          </w:p>
        </w:tc>
        <w:tc>
          <w:tcPr>
            <w:tcW w:w="2695" w:type="dxa"/>
          </w:tcPr>
          <w:sdt>
            <w:sdtPr>
              <w:rPr>
                <w:rFonts w:eastAsia="Calibri" w:cs="Calibri"/>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01CA9CDB" w:rsidR="008C6D4C" w:rsidRPr="00C97E7D" w:rsidRDefault="00F7496B" w:rsidP="008C6D4C">
                <w:pPr>
                  <w:widowControl w:val="0"/>
                  <w:suppressAutoHyphens w:val="0"/>
                  <w:autoSpaceDE w:val="0"/>
                  <w:autoSpaceDN w:val="0"/>
                  <w:spacing w:before="148" w:after="0"/>
                  <w:ind w:left="552" w:right="541"/>
                  <w:jc w:val="center"/>
                  <w:rPr>
                    <w:rFonts w:eastAsia="Calibri" w:cs="Calibri"/>
                    <w:szCs w:val="22"/>
                    <w:lang w:val="en-US" w:eastAsia="en-US"/>
                  </w:rPr>
                </w:pPr>
                <w:r w:rsidRPr="00C97E7D">
                  <w:rPr>
                    <w:rFonts w:eastAsia="Calibri" w:cs="Calibri"/>
                    <w:szCs w:val="24"/>
                    <w:lang w:val="en-US"/>
                  </w:rPr>
                  <w:t>Frequently</w:t>
                </w:r>
              </w:p>
            </w:sdtContent>
          </w:sdt>
        </w:tc>
      </w:tr>
      <w:tr w:rsidR="008C6D4C" w:rsidRPr="00C97E7D" w14:paraId="5807ADDA" w14:textId="77777777" w:rsidTr="00B44F9F">
        <w:trPr>
          <w:trHeight w:val="301"/>
        </w:trPr>
        <w:tc>
          <w:tcPr>
            <w:tcW w:w="6913" w:type="dxa"/>
          </w:tcPr>
          <w:p w14:paraId="66570107" w14:textId="7DBADE61" w:rsidR="008C6D4C" w:rsidRPr="00C97E7D"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C97E7D">
              <w:rPr>
                <w:rFonts w:eastAsia="Calibri" w:cs="Calibri"/>
                <w:szCs w:val="22"/>
                <w:lang w:val="en-US" w:eastAsia="en-US"/>
              </w:rPr>
              <w:t>Fixed</w:t>
            </w:r>
            <w:r w:rsidRPr="00C97E7D">
              <w:rPr>
                <w:rFonts w:eastAsia="Calibri" w:cs="Calibri"/>
                <w:spacing w:val="-3"/>
                <w:szCs w:val="22"/>
                <w:lang w:val="en-US" w:eastAsia="en-US"/>
              </w:rPr>
              <w:t xml:space="preserve"> </w:t>
            </w:r>
            <w:r w:rsidRPr="00C97E7D">
              <w:rPr>
                <w:rFonts w:eastAsia="Calibri" w:cs="Calibri"/>
                <w:szCs w:val="22"/>
                <w:lang w:val="en-US" w:eastAsia="en-US"/>
              </w:rPr>
              <w:t>or</w:t>
            </w:r>
            <w:r w:rsidRPr="00C97E7D">
              <w:rPr>
                <w:rFonts w:eastAsia="Calibri" w:cs="Calibri"/>
                <w:spacing w:val="-4"/>
                <w:szCs w:val="22"/>
                <w:lang w:val="en-US" w:eastAsia="en-US"/>
              </w:rPr>
              <w:t xml:space="preserve"> </w:t>
            </w:r>
            <w:r w:rsidRPr="00C97E7D">
              <w:rPr>
                <w:rFonts w:eastAsia="Calibri" w:cs="Calibri"/>
                <w:szCs w:val="22"/>
                <w:lang w:val="en-US" w:eastAsia="en-US"/>
              </w:rPr>
              <w:t>specified</w:t>
            </w:r>
            <w:r w:rsidRPr="00C97E7D">
              <w:rPr>
                <w:rFonts w:eastAsia="Calibri" w:cs="Calibri"/>
                <w:spacing w:val="-3"/>
                <w:szCs w:val="22"/>
                <w:lang w:val="en-US" w:eastAsia="en-US"/>
              </w:rPr>
              <w:t xml:space="preserve"> </w:t>
            </w:r>
            <w:r w:rsidRPr="00C97E7D">
              <w:rPr>
                <w:rFonts w:eastAsia="Calibri" w:cs="Calibri"/>
                <w:szCs w:val="22"/>
                <w:lang w:val="en-US" w:eastAsia="en-US"/>
              </w:rPr>
              <w:t>start/finish</w:t>
            </w:r>
            <w:r w:rsidRPr="00C97E7D">
              <w:rPr>
                <w:rFonts w:eastAsia="Calibri" w:cs="Calibri"/>
                <w:spacing w:val="-4"/>
                <w:szCs w:val="22"/>
                <w:lang w:val="en-US" w:eastAsia="en-US"/>
              </w:rPr>
              <w:t xml:space="preserve"> </w:t>
            </w:r>
            <w:r w:rsidRPr="00C97E7D">
              <w:rPr>
                <w:rFonts w:eastAsia="Calibri" w:cs="Calibri"/>
                <w:szCs w:val="22"/>
                <w:lang w:val="en-US" w:eastAsia="en-US"/>
              </w:rPr>
              <w:t>times</w:t>
            </w:r>
          </w:p>
        </w:tc>
        <w:tc>
          <w:tcPr>
            <w:tcW w:w="2695" w:type="dxa"/>
          </w:tcPr>
          <w:sdt>
            <w:sdtPr>
              <w:rPr>
                <w:rFonts w:eastAsia="Calibri" w:cs="Calibri"/>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1AA1F9F6" w:rsidR="008C6D4C" w:rsidRPr="00C97E7D" w:rsidRDefault="00F7496B" w:rsidP="008C6D4C">
                <w:pPr>
                  <w:widowControl w:val="0"/>
                  <w:suppressAutoHyphens w:val="0"/>
                  <w:autoSpaceDE w:val="0"/>
                  <w:autoSpaceDN w:val="0"/>
                  <w:spacing w:before="145" w:after="0"/>
                  <w:ind w:left="552" w:right="541"/>
                  <w:jc w:val="center"/>
                  <w:rPr>
                    <w:rFonts w:eastAsia="Calibri" w:cs="Calibri"/>
                    <w:szCs w:val="22"/>
                    <w:lang w:val="en-US" w:eastAsia="en-US"/>
                  </w:rPr>
                </w:pPr>
                <w:r w:rsidRPr="00C97E7D">
                  <w:rPr>
                    <w:rFonts w:eastAsia="Calibri" w:cs="Calibri"/>
                    <w:szCs w:val="22"/>
                    <w:lang w:val="en-US" w:eastAsia="en-US"/>
                  </w:rPr>
                  <w:t>Never</w:t>
                </w:r>
              </w:p>
            </w:sdtContent>
          </w:sdt>
        </w:tc>
      </w:tr>
      <w:tr w:rsidR="008C6D4C" w:rsidRPr="00C97E7D" w14:paraId="597D9BE6" w14:textId="77777777" w:rsidTr="008C6D4C">
        <w:trPr>
          <w:trHeight w:val="292"/>
        </w:trPr>
        <w:tc>
          <w:tcPr>
            <w:tcW w:w="6913" w:type="dxa"/>
          </w:tcPr>
          <w:p w14:paraId="3A95FE0C" w14:textId="77777777" w:rsidR="008C6D4C" w:rsidRPr="00C97E7D"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 xml:space="preserve">Peaks and </w:t>
            </w:r>
            <w:r w:rsidRPr="00C97E7D">
              <w:rPr>
                <w:rFonts w:eastAsia="Calibri" w:cs="Calibri"/>
                <w:spacing w:val="-2"/>
                <w:szCs w:val="22"/>
                <w:lang w:val="en-US" w:eastAsia="en-US"/>
              </w:rPr>
              <w:t>troughs</w:t>
            </w:r>
          </w:p>
        </w:tc>
        <w:tc>
          <w:tcPr>
            <w:tcW w:w="2695" w:type="dxa"/>
          </w:tcPr>
          <w:sdt>
            <w:sdtPr>
              <w:rPr>
                <w:rFonts w:eastAsia="Calibri" w:cs="Calibri"/>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54A3EC6E" w:rsidR="008C6D4C" w:rsidRPr="00C97E7D" w:rsidRDefault="00F7496B"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sidRPr="00C97E7D">
                  <w:rPr>
                    <w:rFonts w:eastAsia="Calibri" w:cs="Calibri"/>
                    <w:szCs w:val="22"/>
                    <w:lang w:val="en-US" w:eastAsia="en-US"/>
                  </w:rPr>
                  <w:t>Occasionally</w:t>
                </w:r>
              </w:p>
            </w:sdtContent>
          </w:sdt>
        </w:tc>
      </w:tr>
      <w:tr w:rsidR="008C6D4C" w:rsidRPr="00C97E7D" w14:paraId="5A4D90A9" w14:textId="77777777" w:rsidTr="008C6D4C">
        <w:trPr>
          <w:trHeight w:val="292"/>
        </w:trPr>
        <w:tc>
          <w:tcPr>
            <w:tcW w:w="6913" w:type="dxa"/>
          </w:tcPr>
          <w:p w14:paraId="42D2A21E" w14:textId="77777777" w:rsidR="008C6D4C" w:rsidRPr="00C97E7D"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C97E7D">
              <w:rPr>
                <w:rFonts w:eastAsia="Calibri" w:cs="Calibri"/>
                <w:szCs w:val="22"/>
                <w:lang w:val="en-US" w:eastAsia="en-US"/>
              </w:rPr>
              <w:t>Frequent</w:t>
            </w:r>
            <w:r w:rsidRPr="00C97E7D">
              <w:rPr>
                <w:rFonts w:eastAsia="Calibri" w:cs="Calibri"/>
                <w:spacing w:val="-4"/>
                <w:szCs w:val="22"/>
                <w:lang w:val="en-US" w:eastAsia="en-US"/>
              </w:rPr>
              <w:t xml:space="preserve"> </w:t>
            </w:r>
            <w:r w:rsidRPr="00C97E7D">
              <w:rPr>
                <w:rFonts w:eastAsia="Calibri" w:cs="Calibri"/>
                <w:spacing w:val="-2"/>
                <w:szCs w:val="22"/>
                <w:lang w:val="en-US" w:eastAsia="en-US"/>
              </w:rPr>
              <w:t>overtime</w:t>
            </w:r>
          </w:p>
        </w:tc>
        <w:tc>
          <w:tcPr>
            <w:tcW w:w="2695" w:type="dxa"/>
          </w:tcPr>
          <w:sdt>
            <w:sdtPr>
              <w:rPr>
                <w:rFonts w:eastAsia="Calibri" w:cs="Calibri"/>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5DFCF029" w:rsidR="008C6D4C" w:rsidRPr="00C97E7D" w:rsidRDefault="00F7496B"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sidRPr="00C97E7D">
                  <w:rPr>
                    <w:rFonts w:eastAsia="Calibri" w:cs="Calibri"/>
                    <w:szCs w:val="22"/>
                    <w:lang w:val="en-US" w:eastAsia="en-US"/>
                  </w:rPr>
                  <w:t>Never</w:t>
                </w:r>
              </w:p>
            </w:sdtContent>
          </w:sdt>
        </w:tc>
      </w:tr>
      <w:tr w:rsidR="008C6D4C" w:rsidRPr="00C97E7D" w14:paraId="12FAA182" w14:textId="77777777" w:rsidTr="008C6D4C">
        <w:trPr>
          <w:trHeight w:val="294"/>
        </w:trPr>
        <w:tc>
          <w:tcPr>
            <w:tcW w:w="6913" w:type="dxa"/>
          </w:tcPr>
          <w:p w14:paraId="6CB37A3C" w14:textId="77777777" w:rsidR="008C6D4C" w:rsidRPr="00C97E7D"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C97E7D">
              <w:rPr>
                <w:rFonts w:eastAsia="Calibri" w:cs="Calibri"/>
                <w:szCs w:val="22"/>
                <w:lang w:val="en-US" w:eastAsia="en-US"/>
              </w:rPr>
              <w:t>Rostered</w:t>
            </w:r>
            <w:r w:rsidRPr="00C97E7D">
              <w:rPr>
                <w:rFonts w:eastAsia="Calibri" w:cs="Calibri"/>
                <w:spacing w:val="-3"/>
                <w:szCs w:val="22"/>
                <w:lang w:val="en-US" w:eastAsia="en-US"/>
              </w:rPr>
              <w:t xml:space="preserve"> </w:t>
            </w:r>
            <w:r w:rsidRPr="00C97E7D">
              <w:rPr>
                <w:rFonts w:eastAsia="Calibri" w:cs="Calibri"/>
                <w:szCs w:val="22"/>
                <w:lang w:val="en-US" w:eastAsia="en-US"/>
              </w:rPr>
              <w:t>shift</w:t>
            </w:r>
            <w:r w:rsidRPr="00C97E7D">
              <w:rPr>
                <w:rFonts w:eastAsia="Calibri" w:cs="Calibri"/>
                <w:spacing w:val="-2"/>
                <w:szCs w:val="22"/>
                <w:lang w:val="en-US" w:eastAsia="en-US"/>
              </w:rPr>
              <w:t xml:space="preserve"> </w:t>
            </w:r>
            <w:r w:rsidRPr="00C97E7D">
              <w:rPr>
                <w:rFonts w:eastAsia="Calibri" w:cs="Calibri"/>
                <w:spacing w:val="-4"/>
                <w:szCs w:val="22"/>
                <w:lang w:val="en-US" w:eastAsia="en-US"/>
              </w:rPr>
              <w:t>work</w:t>
            </w:r>
          </w:p>
        </w:tc>
        <w:tc>
          <w:tcPr>
            <w:tcW w:w="2695" w:type="dxa"/>
          </w:tcPr>
          <w:sdt>
            <w:sdtPr>
              <w:rPr>
                <w:rFonts w:eastAsia="Calibri" w:cs="Calibri"/>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5C9FA78D" w:rsidR="008C6D4C" w:rsidRPr="00C97E7D" w:rsidRDefault="00F7496B"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sidRPr="00C97E7D">
                  <w:rPr>
                    <w:rFonts w:eastAsia="Calibri" w:cs="Calibri"/>
                    <w:szCs w:val="22"/>
                    <w:lang w:val="en-US" w:eastAsia="en-US"/>
                  </w:rPr>
                  <w:t>Never</w:t>
                </w:r>
              </w:p>
            </w:sdtContent>
          </w:sdt>
        </w:tc>
      </w:tr>
    </w:tbl>
    <w:p w14:paraId="3412C567" w14:textId="77777777" w:rsidR="000D7F08" w:rsidRPr="00C97E7D"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97E7D" w14:paraId="514AABAA" w14:textId="77777777" w:rsidTr="00AF597B">
        <w:trPr>
          <w:trHeight w:val="453"/>
        </w:trPr>
        <w:tc>
          <w:tcPr>
            <w:tcW w:w="6913" w:type="dxa"/>
            <w:shd w:val="clear" w:color="auto" w:fill="DEEAF6"/>
          </w:tcPr>
          <w:p w14:paraId="4F2BDDB4" w14:textId="77777777" w:rsidR="000D7F08" w:rsidRPr="00C97E7D" w:rsidRDefault="000D7F08" w:rsidP="000D7F08">
            <w:pPr>
              <w:widowControl w:val="0"/>
              <w:suppressAutoHyphens w:val="0"/>
              <w:autoSpaceDE w:val="0"/>
              <w:autoSpaceDN w:val="0"/>
              <w:spacing w:before="81" w:after="0"/>
              <w:ind w:left="110"/>
              <w:rPr>
                <w:rFonts w:eastAsia="Calibri" w:cs="Calibri"/>
                <w:b/>
                <w:szCs w:val="22"/>
                <w:lang w:val="en-US" w:eastAsia="en-US"/>
              </w:rPr>
            </w:pPr>
            <w:r w:rsidRPr="00C97E7D">
              <w:rPr>
                <w:rFonts w:eastAsia="Calibri" w:cs="Calibri"/>
                <w:b/>
                <w:szCs w:val="22"/>
                <w:lang w:val="en-US" w:eastAsia="en-US"/>
              </w:rPr>
              <w:t>SOCIAL</w:t>
            </w:r>
            <w:r w:rsidRPr="00C97E7D">
              <w:rPr>
                <w:rFonts w:eastAsia="Calibri" w:cs="Calibri"/>
                <w:b/>
                <w:spacing w:val="1"/>
                <w:szCs w:val="22"/>
                <w:lang w:val="en-US" w:eastAsia="en-US"/>
              </w:rPr>
              <w:t xml:space="preserve"> </w:t>
            </w:r>
            <w:r w:rsidRPr="00C97E7D">
              <w:rPr>
                <w:rFonts w:eastAsia="Calibri" w:cs="Calibri"/>
                <w:b/>
                <w:spacing w:val="-2"/>
                <w:szCs w:val="22"/>
                <w:lang w:val="en-US" w:eastAsia="en-US"/>
              </w:rPr>
              <w:t>DEMANDS</w:t>
            </w:r>
          </w:p>
        </w:tc>
        <w:tc>
          <w:tcPr>
            <w:tcW w:w="2695" w:type="dxa"/>
            <w:shd w:val="clear" w:color="auto" w:fill="DEEAF6"/>
          </w:tcPr>
          <w:p w14:paraId="60E521B3" w14:textId="77777777" w:rsidR="000D7F08" w:rsidRPr="00C97E7D"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C97E7D">
              <w:rPr>
                <w:rFonts w:eastAsia="Calibri" w:cs="Calibri"/>
                <w:b/>
                <w:spacing w:val="-2"/>
                <w:szCs w:val="22"/>
                <w:lang w:val="en-US" w:eastAsia="en-US"/>
              </w:rPr>
              <w:t>FREQUENCY</w:t>
            </w:r>
          </w:p>
        </w:tc>
      </w:tr>
      <w:tr w:rsidR="000D7F08" w:rsidRPr="00C97E7D" w14:paraId="7A7981CD" w14:textId="77777777" w:rsidTr="00AF597B">
        <w:trPr>
          <w:trHeight w:val="292"/>
        </w:trPr>
        <w:tc>
          <w:tcPr>
            <w:tcW w:w="6913" w:type="dxa"/>
          </w:tcPr>
          <w:p w14:paraId="38A87838" w14:textId="77777777" w:rsidR="000D7F08" w:rsidRPr="00C97E7D"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Work</w:t>
            </w:r>
            <w:r w:rsidRPr="00C97E7D">
              <w:rPr>
                <w:rFonts w:eastAsia="Calibri" w:cs="Calibri"/>
                <w:spacing w:val="-4"/>
                <w:szCs w:val="22"/>
                <w:lang w:val="en-US" w:eastAsia="en-US"/>
              </w:rPr>
              <w:t xml:space="preserve"> </w:t>
            </w:r>
            <w:r w:rsidRPr="00C97E7D">
              <w:rPr>
                <w:rFonts w:eastAsia="Calibri" w:cs="Calibri"/>
                <w:szCs w:val="22"/>
                <w:lang w:val="en-US" w:eastAsia="en-US"/>
              </w:rPr>
              <w:t>with</w:t>
            </w:r>
            <w:r w:rsidRPr="00C97E7D">
              <w:rPr>
                <w:rFonts w:eastAsia="Calibri" w:cs="Calibri"/>
                <w:spacing w:val="-3"/>
                <w:szCs w:val="22"/>
                <w:lang w:val="en-US" w:eastAsia="en-US"/>
              </w:rPr>
              <w:t xml:space="preserve"> </w:t>
            </w:r>
            <w:r w:rsidRPr="00C97E7D">
              <w:rPr>
                <w:rFonts w:eastAsia="Calibri" w:cs="Calibri"/>
                <w:szCs w:val="22"/>
                <w:lang w:val="en-US" w:eastAsia="en-US"/>
              </w:rPr>
              <w:t>others</w:t>
            </w:r>
            <w:r w:rsidRPr="00C97E7D">
              <w:rPr>
                <w:rFonts w:eastAsia="Calibri" w:cs="Calibri"/>
                <w:spacing w:val="-4"/>
                <w:szCs w:val="22"/>
                <w:lang w:val="en-US" w:eastAsia="en-US"/>
              </w:rPr>
              <w:t xml:space="preserve"> </w:t>
            </w:r>
            <w:r w:rsidRPr="00C97E7D">
              <w:rPr>
                <w:rFonts w:eastAsia="Calibri" w:cs="Calibri"/>
                <w:szCs w:val="22"/>
                <w:lang w:val="en-US" w:eastAsia="en-US"/>
              </w:rPr>
              <w:t>towards</w:t>
            </w:r>
            <w:r w:rsidRPr="00C97E7D">
              <w:rPr>
                <w:rFonts w:eastAsia="Calibri" w:cs="Calibri"/>
                <w:spacing w:val="-3"/>
                <w:szCs w:val="22"/>
                <w:lang w:val="en-US" w:eastAsia="en-US"/>
              </w:rPr>
              <w:t xml:space="preserve"> </w:t>
            </w:r>
            <w:r w:rsidRPr="00C97E7D">
              <w:rPr>
                <w:rFonts w:eastAsia="Calibri" w:cs="Calibri"/>
                <w:szCs w:val="22"/>
                <w:lang w:val="en-US" w:eastAsia="en-US"/>
              </w:rPr>
              <w:t>shared goals</w:t>
            </w:r>
            <w:r w:rsidRPr="00C97E7D">
              <w:rPr>
                <w:rFonts w:eastAsia="Calibri" w:cs="Calibri"/>
                <w:spacing w:val="-2"/>
                <w:szCs w:val="22"/>
                <w:lang w:val="en-US" w:eastAsia="en-US"/>
              </w:rPr>
              <w:t xml:space="preserve"> </w:t>
            </w:r>
            <w:r w:rsidRPr="00C97E7D">
              <w:rPr>
                <w:rFonts w:eastAsia="Calibri" w:cs="Calibri"/>
                <w:szCs w:val="22"/>
                <w:lang w:val="en-US" w:eastAsia="en-US"/>
              </w:rPr>
              <w:t>in</w:t>
            </w:r>
            <w:r w:rsidRPr="00C97E7D">
              <w:rPr>
                <w:rFonts w:eastAsia="Calibri" w:cs="Calibri"/>
                <w:spacing w:val="-2"/>
                <w:szCs w:val="22"/>
                <w:lang w:val="en-US" w:eastAsia="en-US"/>
              </w:rPr>
              <w:t xml:space="preserve"> </w:t>
            </w:r>
            <w:r w:rsidRPr="00C97E7D">
              <w:rPr>
                <w:rFonts w:eastAsia="Calibri" w:cs="Calibri"/>
                <w:szCs w:val="22"/>
                <w:lang w:val="en-US" w:eastAsia="en-US"/>
              </w:rPr>
              <w:t>a</w:t>
            </w:r>
            <w:r w:rsidRPr="00C97E7D">
              <w:rPr>
                <w:rFonts w:eastAsia="Calibri" w:cs="Calibri"/>
                <w:spacing w:val="-4"/>
                <w:szCs w:val="22"/>
                <w:lang w:val="en-US" w:eastAsia="en-US"/>
              </w:rPr>
              <w:t xml:space="preserve"> </w:t>
            </w:r>
            <w:r w:rsidRPr="00C97E7D">
              <w:rPr>
                <w:rFonts w:eastAsia="Calibri" w:cs="Calibri"/>
                <w:szCs w:val="22"/>
                <w:lang w:val="en-US" w:eastAsia="en-US"/>
              </w:rPr>
              <w:t>team</w:t>
            </w:r>
            <w:r w:rsidRPr="00C97E7D">
              <w:rPr>
                <w:rFonts w:eastAsia="Calibri" w:cs="Calibri"/>
                <w:spacing w:val="-1"/>
                <w:szCs w:val="22"/>
                <w:lang w:val="en-US" w:eastAsia="en-US"/>
              </w:rPr>
              <w:t xml:space="preserve"> </w:t>
            </w:r>
            <w:r w:rsidRPr="00C97E7D">
              <w:rPr>
                <w:rFonts w:eastAsia="Calibri" w:cs="Calibri"/>
                <w:spacing w:val="-2"/>
                <w:szCs w:val="22"/>
                <w:lang w:val="en-US" w:eastAsia="en-US"/>
              </w:rPr>
              <w:t>environment</w:t>
            </w:r>
          </w:p>
        </w:tc>
        <w:tc>
          <w:tcPr>
            <w:tcW w:w="2695" w:type="dxa"/>
          </w:tcPr>
          <w:sdt>
            <w:sdtPr>
              <w:rPr>
                <w:rFonts w:eastAsia="Calibri" w:cs="Calibri"/>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363118BD" w:rsidR="000D7F08" w:rsidRPr="00C97E7D" w:rsidRDefault="00F7496B"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Frequently</w:t>
                </w:r>
              </w:p>
            </w:sdtContent>
          </w:sdt>
        </w:tc>
      </w:tr>
      <w:tr w:rsidR="000D7F08" w:rsidRPr="00C97E7D" w14:paraId="786CE280" w14:textId="77777777" w:rsidTr="00AF597B">
        <w:trPr>
          <w:trHeight w:val="292"/>
        </w:trPr>
        <w:tc>
          <w:tcPr>
            <w:tcW w:w="6913" w:type="dxa"/>
          </w:tcPr>
          <w:p w14:paraId="22757FCC" w14:textId="77777777" w:rsidR="000D7F08" w:rsidRPr="00C97E7D"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Work</w:t>
            </w:r>
            <w:r w:rsidRPr="00C97E7D">
              <w:rPr>
                <w:rFonts w:eastAsia="Calibri" w:cs="Calibri"/>
                <w:spacing w:val="-4"/>
                <w:szCs w:val="22"/>
                <w:lang w:val="en-US" w:eastAsia="en-US"/>
              </w:rPr>
              <w:t xml:space="preserve"> </w:t>
            </w:r>
            <w:r w:rsidRPr="00C97E7D">
              <w:rPr>
                <w:rFonts w:eastAsia="Calibri" w:cs="Calibri"/>
                <w:szCs w:val="22"/>
                <w:lang w:val="en-US" w:eastAsia="en-US"/>
              </w:rPr>
              <w:t>in</w:t>
            </w:r>
            <w:r w:rsidRPr="00C97E7D">
              <w:rPr>
                <w:rFonts w:eastAsia="Calibri" w:cs="Calibri"/>
                <w:spacing w:val="-1"/>
                <w:szCs w:val="22"/>
                <w:lang w:val="en-US" w:eastAsia="en-US"/>
              </w:rPr>
              <w:t xml:space="preserve"> </w:t>
            </w:r>
            <w:r w:rsidRPr="00C97E7D">
              <w:rPr>
                <w:rFonts w:eastAsia="Calibri" w:cs="Calibri"/>
                <w:szCs w:val="22"/>
                <w:lang w:val="en-US" w:eastAsia="en-US"/>
              </w:rPr>
              <w:t>isolation</w:t>
            </w:r>
            <w:r w:rsidRPr="00C97E7D">
              <w:rPr>
                <w:rFonts w:eastAsia="Calibri" w:cs="Calibri"/>
                <w:spacing w:val="-3"/>
                <w:szCs w:val="22"/>
                <w:lang w:val="en-US" w:eastAsia="en-US"/>
              </w:rPr>
              <w:t xml:space="preserve"> </w:t>
            </w:r>
            <w:r w:rsidRPr="00C97E7D">
              <w:rPr>
                <w:rFonts w:eastAsia="Calibri" w:cs="Calibri"/>
                <w:szCs w:val="22"/>
                <w:lang w:val="en-US" w:eastAsia="en-US"/>
              </w:rPr>
              <w:t>from</w:t>
            </w:r>
            <w:r w:rsidRPr="00C97E7D">
              <w:rPr>
                <w:rFonts w:eastAsia="Calibri" w:cs="Calibri"/>
                <w:spacing w:val="-4"/>
                <w:szCs w:val="22"/>
                <w:lang w:val="en-US" w:eastAsia="en-US"/>
              </w:rPr>
              <w:t xml:space="preserve"> </w:t>
            </w:r>
            <w:r w:rsidRPr="00C97E7D">
              <w:rPr>
                <w:rFonts w:eastAsia="Calibri" w:cs="Calibri"/>
                <w:szCs w:val="22"/>
                <w:lang w:val="en-US" w:eastAsia="en-US"/>
              </w:rPr>
              <w:t>other</w:t>
            </w:r>
            <w:r w:rsidRPr="00C97E7D">
              <w:rPr>
                <w:rFonts w:eastAsia="Calibri" w:cs="Calibri"/>
                <w:spacing w:val="-1"/>
                <w:szCs w:val="22"/>
                <w:lang w:val="en-US" w:eastAsia="en-US"/>
              </w:rPr>
              <w:t xml:space="preserve"> </w:t>
            </w:r>
            <w:r w:rsidRPr="00C97E7D">
              <w:rPr>
                <w:rFonts w:eastAsia="Calibri" w:cs="Calibri"/>
                <w:szCs w:val="22"/>
                <w:lang w:val="en-US" w:eastAsia="en-US"/>
              </w:rPr>
              <w:t>staff</w:t>
            </w:r>
            <w:r w:rsidRPr="00C97E7D">
              <w:rPr>
                <w:rFonts w:eastAsia="Calibri" w:cs="Calibri"/>
                <w:spacing w:val="-1"/>
                <w:szCs w:val="22"/>
                <w:lang w:val="en-US" w:eastAsia="en-US"/>
              </w:rPr>
              <w:t xml:space="preserve"> </w:t>
            </w:r>
            <w:r w:rsidRPr="00C97E7D">
              <w:rPr>
                <w:rFonts w:eastAsia="Calibri" w:cs="Calibri"/>
                <w:szCs w:val="22"/>
                <w:lang w:val="en-US" w:eastAsia="en-US"/>
              </w:rPr>
              <w:t>(remote</w:t>
            </w:r>
            <w:r w:rsidRPr="00C97E7D">
              <w:rPr>
                <w:rFonts w:eastAsia="Calibri" w:cs="Calibri"/>
                <w:spacing w:val="-4"/>
                <w:szCs w:val="22"/>
                <w:lang w:val="en-US" w:eastAsia="en-US"/>
              </w:rPr>
              <w:t xml:space="preserve"> </w:t>
            </w:r>
            <w:r w:rsidRPr="00C97E7D">
              <w:rPr>
                <w:rFonts w:eastAsia="Calibri" w:cs="Calibri"/>
                <w:spacing w:val="-2"/>
                <w:szCs w:val="22"/>
                <w:lang w:val="en-US" w:eastAsia="en-US"/>
              </w:rPr>
              <w:t>supervision)</w:t>
            </w:r>
          </w:p>
        </w:tc>
        <w:tc>
          <w:tcPr>
            <w:tcW w:w="2695" w:type="dxa"/>
          </w:tcPr>
          <w:sdt>
            <w:sdtPr>
              <w:rPr>
                <w:rFonts w:eastAsia="Calibri" w:cs="Calibri"/>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47D86012" w:rsidR="000D7F08" w:rsidRPr="00C97E7D" w:rsidRDefault="00F7496B"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Occasionally</w:t>
                </w:r>
              </w:p>
            </w:sdtContent>
          </w:sdt>
        </w:tc>
      </w:tr>
      <w:tr w:rsidR="000D7F08" w:rsidRPr="00C97E7D" w14:paraId="38B7F8B9" w14:textId="77777777" w:rsidTr="00AF597B">
        <w:trPr>
          <w:trHeight w:val="294"/>
        </w:trPr>
        <w:tc>
          <w:tcPr>
            <w:tcW w:w="6913" w:type="dxa"/>
          </w:tcPr>
          <w:p w14:paraId="043A3EAA" w14:textId="77777777" w:rsidR="000D7F08" w:rsidRPr="00C97E7D"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C97E7D">
              <w:rPr>
                <w:rFonts w:eastAsia="Calibri" w:cs="Calibri"/>
                <w:szCs w:val="22"/>
                <w:lang w:val="en-US" w:eastAsia="en-US"/>
              </w:rPr>
              <w:t>Working</w:t>
            </w:r>
            <w:r w:rsidRPr="00C97E7D">
              <w:rPr>
                <w:rFonts w:eastAsia="Calibri" w:cs="Calibri"/>
                <w:spacing w:val="-2"/>
                <w:szCs w:val="22"/>
                <w:lang w:val="en-US" w:eastAsia="en-US"/>
              </w:rPr>
              <w:t xml:space="preserve"> </w:t>
            </w:r>
            <w:r w:rsidRPr="00C97E7D">
              <w:rPr>
                <w:rFonts w:eastAsia="Calibri" w:cs="Calibri"/>
                <w:szCs w:val="22"/>
                <w:lang w:val="en-US" w:eastAsia="en-US"/>
              </w:rPr>
              <w:t>in</w:t>
            </w:r>
            <w:r w:rsidRPr="00C97E7D">
              <w:rPr>
                <w:rFonts w:eastAsia="Calibri" w:cs="Calibri"/>
                <w:spacing w:val="-2"/>
                <w:szCs w:val="22"/>
                <w:lang w:val="en-US" w:eastAsia="en-US"/>
              </w:rPr>
              <w:t xml:space="preserve"> </w:t>
            </w:r>
            <w:r w:rsidRPr="00C97E7D">
              <w:rPr>
                <w:rFonts w:eastAsia="Calibri" w:cs="Calibri"/>
                <w:szCs w:val="22"/>
                <w:lang w:val="en-US" w:eastAsia="en-US"/>
              </w:rPr>
              <w:t>a</w:t>
            </w:r>
            <w:r w:rsidRPr="00C97E7D">
              <w:rPr>
                <w:rFonts w:eastAsia="Calibri" w:cs="Calibri"/>
                <w:spacing w:val="-2"/>
                <w:szCs w:val="22"/>
                <w:lang w:val="en-US" w:eastAsia="en-US"/>
              </w:rPr>
              <w:t xml:space="preserve"> </w:t>
            </w:r>
            <w:r w:rsidRPr="00C97E7D">
              <w:rPr>
                <w:rFonts w:eastAsia="Calibri" w:cs="Calibri"/>
                <w:szCs w:val="22"/>
                <w:lang w:val="en-US" w:eastAsia="en-US"/>
              </w:rPr>
              <w:t>call</w:t>
            </w:r>
            <w:r w:rsidRPr="00C97E7D">
              <w:rPr>
                <w:rFonts w:eastAsia="Calibri" w:cs="Calibri"/>
                <w:spacing w:val="-1"/>
                <w:szCs w:val="22"/>
                <w:lang w:val="en-US" w:eastAsia="en-US"/>
              </w:rPr>
              <w:t xml:space="preserve"> </w:t>
            </w:r>
            <w:r w:rsidRPr="00C97E7D">
              <w:rPr>
                <w:rFonts w:eastAsia="Calibri" w:cs="Calibri"/>
                <w:szCs w:val="22"/>
                <w:lang w:val="en-US" w:eastAsia="en-US"/>
              </w:rPr>
              <w:t>centre</w:t>
            </w:r>
            <w:r w:rsidRPr="00C97E7D">
              <w:rPr>
                <w:rFonts w:eastAsia="Calibri" w:cs="Calibri"/>
                <w:spacing w:val="-2"/>
                <w:szCs w:val="22"/>
                <w:lang w:val="en-US" w:eastAsia="en-US"/>
              </w:rPr>
              <w:t xml:space="preserve"> environment</w:t>
            </w:r>
          </w:p>
        </w:tc>
        <w:tc>
          <w:tcPr>
            <w:tcW w:w="2695" w:type="dxa"/>
          </w:tcPr>
          <w:sdt>
            <w:sdtPr>
              <w:rPr>
                <w:rFonts w:eastAsia="Calibri" w:cs="Calibri"/>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058EDF73" w:rsidR="000D7F08" w:rsidRPr="00C97E7D" w:rsidRDefault="00F7496B"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0D7F08" w:rsidRPr="00C97E7D" w14:paraId="5427458D" w14:textId="77777777" w:rsidTr="00AF597B">
        <w:trPr>
          <w:trHeight w:val="292"/>
        </w:trPr>
        <w:tc>
          <w:tcPr>
            <w:tcW w:w="6913" w:type="dxa"/>
          </w:tcPr>
          <w:p w14:paraId="04CDB5D7" w14:textId="77777777" w:rsidR="000D7F08" w:rsidRPr="00C97E7D"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Working</w:t>
            </w:r>
            <w:r w:rsidRPr="00C97E7D">
              <w:rPr>
                <w:rFonts w:eastAsia="Calibri" w:cs="Calibri"/>
                <w:spacing w:val="-5"/>
                <w:szCs w:val="22"/>
                <w:lang w:val="en-US" w:eastAsia="en-US"/>
              </w:rPr>
              <w:t xml:space="preserve"> </w:t>
            </w:r>
            <w:r w:rsidRPr="00C97E7D">
              <w:rPr>
                <w:rFonts w:eastAsia="Calibri" w:cs="Calibri"/>
                <w:szCs w:val="22"/>
                <w:lang w:val="en-US" w:eastAsia="en-US"/>
              </w:rPr>
              <w:t>directly</w:t>
            </w:r>
            <w:r w:rsidRPr="00C97E7D">
              <w:rPr>
                <w:rFonts w:eastAsia="Calibri" w:cs="Calibri"/>
                <w:spacing w:val="-5"/>
                <w:szCs w:val="22"/>
                <w:lang w:val="en-US" w:eastAsia="en-US"/>
              </w:rPr>
              <w:t xml:space="preserve"> </w:t>
            </w:r>
            <w:r w:rsidRPr="00C97E7D">
              <w:rPr>
                <w:rFonts w:eastAsia="Calibri" w:cs="Calibri"/>
                <w:szCs w:val="22"/>
                <w:lang w:val="en-US" w:eastAsia="en-US"/>
              </w:rPr>
              <w:t>with</w:t>
            </w:r>
            <w:r w:rsidRPr="00C97E7D">
              <w:rPr>
                <w:rFonts w:eastAsia="Calibri" w:cs="Calibri"/>
                <w:spacing w:val="-1"/>
                <w:szCs w:val="22"/>
                <w:lang w:val="en-US" w:eastAsia="en-US"/>
              </w:rPr>
              <w:t xml:space="preserve"> </w:t>
            </w:r>
            <w:r w:rsidRPr="00C97E7D">
              <w:rPr>
                <w:rFonts w:eastAsia="Calibri" w:cs="Calibri"/>
                <w:szCs w:val="22"/>
                <w:lang w:val="en-US" w:eastAsia="en-US"/>
              </w:rPr>
              <w:t>the</w:t>
            </w:r>
            <w:r w:rsidRPr="00C97E7D">
              <w:rPr>
                <w:rFonts w:eastAsia="Calibri" w:cs="Calibri"/>
                <w:spacing w:val="-1"/>
                <w:szCs w:val="22"/>
                <w:lang w:val="en-US" w:eastAsia="en-US"/>
              </w:rPr>
              <w:t xml:space="preserve"> </w:t>
            </w:r>
            <w:r w:rsidRPr="00C97E7D">
              <w:rPr>
                <w:rFonts w:eastAsia="Calibri" w:cs="Calibri"/>
                <w:spacing w:val="-2"/>
                <w:szCs w:val="22"/>
                <w:lang w:val="en-US" w:eastAsia="en-US"/>
              </w:rPr>
              <w:t>public</w:t>
            </w:r>
          </w:p>
        </w:tc>
        <w:tc>
          <w:tcPr>
            <w:tcW w:w="2695" w:type="dxa"/>
          </w:tcPr>
          <w:sdt>
            <w:sdtPr>
              <w:rPr>
                <w:rFonts w:eastAsia="Calibri" w:cs="Calibri"/>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4BEEEDC5" w14:textId="71E1BF7B" w:rsidR="00805523"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szCs w:val="22"/>
                    <w:lang w:val="en-US" w:eastAsia="en-US"/>
                  </w:rPr>
                  <w:t>Occasionally</w:t>
                </w:r>
              </w:p>
            </w:sdtContent>
          </w:sdt>
          <w:p w14:paraId="62C5AA68" w14:textId="3414CEF1" w:rsidR="000D7F08" w:rsidRPr="00C97E7D" w:rsidRDefault="000D7F08"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01A41009" w14:textId="77777777" w:rsidR="000D7F08" w:rsidRPr="00C97E7D"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97E7D" w14:paraId="67CA9E29" w14:textId="77777777" w:rsidTr="00AF597B">
        <w:trPr>
          <w:trHeight w:val="453"/>
        </w:trPr>
        <w:tc>
          <w:tcPr>
            <w:tcW w:w="6913" w:type="dxa"/>
            <w:shd w:val="clear" w:color="auto" w:fill="DEEAF6"/>
          </w:tcPr>
          <w:p w14:paraId="0E07ECA2" w14:textId="77777777" w:rsidR="000D7F08" w:rsidRPr="00C97E7D" w:rsidRDefault="000D7F08" w:rsidP="000D7F08">
            <w:pPr>
              <w:widowControl w:val="0"/>
              <w:suppressAutoHyphens w:val="0"/>
              <w:autoSpaceDE w:val="0"/>
              <w:autoSpaceDN w:val="0"/>
              <w:spacing w:before="81" w:after="0"/>
              <w:ind w:left="110"/>
              <w:rPr>
                <w:rFonts w:eastAsia="Calibri" w:cs="Calibri"/>
                <w:b/>
                <w:szCs w:val="22"/>
                <w:lang w:val="en-US" w:eastAsia="en-US"/>
              </w:rPr>
            </w:pPr>
            <w:r w:rsidRPr="00C97E7D">
              <w:rPr>
                <w:rFonts w:eastAsia="Calibri" w:cs="Calibri"/>
                <w:b/>
                <w:szCs w:val="22"/>
                <w:lang w:val="en-US" w:eastAsia="en-US"/>
              </w:rPr>
              <w:t>PHYSICAL</w:t>
            </w:r>
            <w:r w:rsidRPr="00C97E7D">
              <w:rPr>
                <w:rFonts w:eastAsia="Calibri" w:cs="Calibri"/>
                <w:b/>
                <w:spacing w:val="-1"/>
                <w:szCs w:val="22"/>
                <w:lang w:val="en-US" w:eastAsia="en-US"/>
              </w:rPr>
              <w:t xml:space="preserve"> </w:t>
            </w:r>
            <w:r w:rsidRPr="00C97E7D">
              <w:rPr>
                <w:rFonts w:eastAsia="Calibri" w:cs="Calibri"/>
                <w:b/>
                <w:spacing w:val="-2"/>
                <w:szCs w:val="22"/>
                <w:lang w:val="en-US" w:eastAsia="en-US"/>
              </w:rPr>
              <w:t>DEMANDS</w:t>
            </w:r>
          </w:p>
        </w:tc>
        <w:tc>
          <w:tcPr>
            <w:tcW w:w="2695" w:type="dxa"/>
            <w:shd w:val="clear" w:color="auto" w:fill="DEEAF6"/>
          </w:tcPr>
          <w:p w14:paraId="610DC1A4" w14:textId="77777777" w:rsidR="000D7F08" w:rsidRPr="00C97E7D"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C97E7D">
              <w:rPr>
                <w:rFonts w:eastAsia="Calibri" w:cs="Calibri"/>
                <w:b/>
                <w:spacing w:val="-2"/>
                <w:szCs w:val="22"/>
                <w:lang w:val="en-US" w:eastAsia="en-US"/>
              </w:rPr>
              <w:t>FREQUENCY</w:t>
            </w:r>
          </w:p>
        </w:tc>
      </w:tr>
      <w:tr w:rsidR="000D7F08" w:rsidRPr="00C97E7D" w14:paraId="0FA64A11" w14:textId="77777777" w:rsidTr="00AF597B">
        <w:trPr>
          <w:trHeight w:val="294"/>
        </w:trPr>
        <w:tc>
          <w:tcPr>
            <w:tcW w:w="6913" w:type="dxa"/>
          </w:tcPr>
          <w:p w14:paraId="63226A80" w14:textId="77777777" w:rsidR="000D7F08" w:rsidRPr="00C97E7D"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C97E7D">
              <w:rPr>
                <w:rFonts w:eastAsia="Calibri" w:cs="Calibri"/>
                <w:szCs w:val="22"/>
                <w:lang w:val="en-US" w:eastAsia="en-US"/>
              </w:rPr>
              <w:t>Distance</w:t>
            </w:r>
            <w:r w:rsidRPr="00C97E7D">
              <w:rPr>
                <w:rFonts w:eastAsia="Calibri" w:cs="Calibri"/>
                <w:spacing w:val="-7"/>
                <w:szCs w:val="22"/>
                <w:lang w:val="en-US" w:eastAsia="en-US"/>
              </w:rPr>
              <w:t xml:space="preserve"> </w:t>
            </w:r>
            <w:r w:rsidRPr="00C97E7D">
              <w:rPr>
                <w:rFonts w:eastAsia="Calibri" w:cs="Calibri"/>
                <w:szCs w:val="22"/>
                <w:lang w:val="en-US" w:eastAsia="en-US"/>
              </w:rPr>
              <w:t>walking</w:t>
            </w:r>
            <w:r w:rsidRPr="00C97E7D">
              <w:rPr>
                <w:rFonts w:eastAsia="Calibri" w:cs="Calibri"/>
                <w:spacing w:val="-4"/>
                <w:szCs w:val="22"/>
                <w:lang w:val="en-US" w:eastAsia="en-US"/>
              </w:rPr>
              <w:t xml:space="preserve"> </w:t>
            </w:r>
            <w:r w:rsidRPr="00C97E7D">
              <w:rPr>
                <w:rFonts w:eastAsia="Calibri" w:cs="Calibri"/>
                <w:szCs w:val="22"/>
                <w:lang w:val="en-US" w:eastAsia="en-US"/>
              </w:rPr>
              <w:t>(large</w:t>
            </w:r>
            <w:r w:rsidRPr="00C97E7D">
              <w:rPr>
                <w:rFonts w:eastAsia="Calibri" w:cs="Calibri"/>
                <w:spacing w:val="-4"/>
                <w:szCs w:val="22"/>
                <w:lang w:val="en-US" w:eastAsia="en-US"/>
              </w:rPr>
              <w:t xml:space="preserve"> </w:t>
            </w:r>
            <w:r w:rsidRPr="00C97E7D">
              <w:rPr>
                <w:rFonts w:eastAsia="Calibri" w:cs="Calibri"/>
                <w:szCs w:val="22"/>
                <w:lang w:val="en-US" w:eastAsia="en-US"/>
              </w:rPr>
              <w:t>buildings</w:t>
            </w:r>
            <w:r w:rsidRPr="00C97E7D">
              <w:rPr>
                <w:rFonts w:eastAsia="Calibri" w:cs="Calibri"/>
                <w:spacing w:val="-4"/>
                <w:szCs w:val="22"/>
                <w:lang w:val="en-US" w:eastAsia="en-US"/>
              </w:rPr>
              <w:t xml:space="preserve"> </w:t>
            </w:r>
            <w:r w:rsidRPr="00C97E7D">
              <w:rPr>
                <w:rFonts w:eastAsia="Calibri" w:cs="Calibri"/>
                <w:szCs w:val="22"/>
                <w:lang w:val="en-US" w:eastAsia="en-US"/>
              </w:rPr>
              <w:t>or</w:t>
            </w:r>
            <w:r w:rsidRPr="00C97E7D">
              <w:rPr>
                <w:rFonts w:eastAsia="Calibri" w:cs="Calibri"/>
                <w:spacing w:val="-1"/>
                <w:szCs w:val="22"/>
                <w:lang w:val="en-US" w:eastAsia="en-US"/>
              </w:rPr>
              <w:t xml:space="preserve"> </w:t>
            </w:r>
            <w:r w:rsidRPr="00C97E7D">
              <w:rPr>
                <w:rFonts w:eastAsia="Calibri" w:cs="Calibri"/>
                <w:szCs w:val="22"/>
                <w:lang w:val="en-US" w:eastAsia="en-US"/>
              </w:rPr>
              <w:t>inter-building</w:t>
            </w:r>
            <w:r w:rsidRPr="00C97E7D">
              <w:rPr>
                <w:rFonts w:eastAsia="Calibri" w:cs="Calibri"/>
                <w:spacing w:val="-7"/>
                <w:szCs w:val="22"/>
                <w:lang w:val="en-US" w:eastAsia="en-US"/>
              </w:rPr>
              <w:t xml:space="preserve"> </w:t>
            </w:r>
            <w:r w:rsidRPr="00C97E7D">
              <w:rPr>
                <w:rFonts w:eastAsia="Calibri" w:cs="Calibri"/>
                <w:spacing w:val="-2"/>
                <w:szCs w:val="22"/>
                <w:lang w:val="en-US" w:eastAsia="en-US"/>
              </w:rPr>
              <w:t>transit)</w:t>
            </w:r>
          </w:p>
        </w:tc>
        <w:tc>
          <w:tcPr>
            <w:tcW w:w="2695" w:type="dxa"/>
          </w:tcPr>
          <w:sdt>
            <w:sdtPr>
              <w:rPr>
                <w:rFonts w:eastAsia="Calibri" w:cs="Calibri"/>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32C5BEF1" w:rsidR="000D7F08"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Occasionally</w:t>
                </w:r>
              </w:p>
            </w:sdtContent>
          </w:sdt>
        </w:tc>
      </w:tr>
      <w:tr w:rsidR="000D7F08" w:rsidRPr="00C97E7D" w14:paraId="60B766D9" w14:textId="77777777" w:rsidTr="00AF597B">
        <w:trPr>
          <w:trHeight w:val="292"/>
        </w:trPr>
        <w:tc>
          <w:tcPr>
            <w:tcW w:w="6913" w:type="dxa"/>
          </w:tcPr>
          <w:p w14:paraId="797432E2" w14:textId="77777777" w:rsidR="000D7F08" w:rsidRPr="00C97E7D"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Working</w:t>
            </w:r>
            <w:r w:rsidRPr="00C97E7D">
              <w:rPr>
                <w:rFonts w:eastAsia="Calibri" w:cs="Calibri"/>
                <w:spacing w:val="-1"/>
                <w:szCs w:val="22"/>
                <w:lang w:val="en-US" w:eastAsia="en-US"/>
              </w:rPr>
              <w:t xml:space="preserve"> </w:t>
            </w:r>
            <w:r w:rsidRPr="00C97E7D">
              <w:rPr>
                <w:rFonts w:eastAsia="Calibri" w:cs="Calibri"/>
                <w:spacing w:val="-2"/>
                <w:szCs w:val="22"/>
                <w:lang w:val="en-US" w:eastAsia="en-US"/>
              </w:rPr>
              <w:t>outdoors</w:t>
            </w:r>
          </w:p>
        </w:tc>
        <w:tc>
          <w:tcPr>
            <w:tcW w:w="2695" w:type="dxa"/>
          </w:tcPr>
          <w:sdt>
            <w:sdtPr>
              <w:rPr>
                <w:rFonts w:eastAsia="Calibri" w:cs="Calibri"/>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5D96314F" w:rsidR="000D7F08"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bl>
    <w:p w14:paraId="76F16A92" w14:textId="77777777" w:rsidR="000D7F08" w:rsidRPr="00C97E7D"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97E7D" w14:paraId="0B3BB507" w14:textId="77777777" w:rsidTr="005A071A">
        <w:trPr>
          <w:trHeight w:val="453"/>
        </w:trPr>
        <w:tc>
          <w:tcPr>
            <w:tcW w:w="6913" w:type="dxa"/>
            <w:shd w:val="clear" w:color="auto" w:fill="DEEAF6"/>
          </w:tcPr>
          <w:p w14:paraId="269257C7" w14:textId="77777777" w:rsidR="000D7F08" w:rsidRPr="00C97E7D" w:rsidRDefault="000D7F08" w:rsidP="000D7F08">
            <w:pPr>
              <w:widowControl w:val="0"/>
              <w:suppressAutoHyphens w:val="0"/>
              <w:autoSpaceDE w:val="0"/>
              <w:autoSpaceDN w:val="0"/>
              <w:spacing w:before="81" w:after="0"/>
              <w:ind w:left="110"/>
              <w:rPr>
                <w:rFonts w:eastAsia="Calibri" w:cs="Calibri"/>
                <w:b/>
                <w:szCs w:val="22"/>
                <w:lang w:val="en-US" w:eastAsia="en-US"/>
              </w:rPr>
            </w:pPr>
            <w:r w:rsidRPr="00C97E7D">
              <w:rPr>
                <w:rFonts w:eastAsia="Calibri" w:cs="Calibri"/>
                <w:b/>
                <w:szCs w:val="22"/>
                <w:lang w:val="en-US" w:eastAsia="en-US"/>
              </w:rPr>
              <w:t>MANUAL</w:t>
            </w:r>
            <w:r w:rsidRPr="00C97E7D">
              <w:rPr>
                <w:rFonts w:eastAsia="Calibri" w:cs="Calibri"/>
                <w:b/>
                <w:spacing w:val="-3"/>
                <w:szCs w:val="22"/>
                <w:lang w:val="en-US" w:eastAsia="en-US"/>
              </w:rPr>
              <w:t xml:space="preserve"> </w:t>
            </w:r>
            <w:r w:rsidRPr="00C97E7D">
              <w:rPr>
                <w:rFonts w:eastAsia="Calibri" w:cs="Calibri"/>
                <w:b/>
                <w:spacing w:val="-2"/>
                <w:szCs w:val="22"/>
                <w:lang w:val="en-US" w:eastAsia="en-US"/>
              </w:rPr>
              <w:t>HANDLING</w:t>
            </w:r>
          </w:p>
        </w:tc>
        <w:tc>
          <w:tcPr>
            <w:tcW w:w="2695" w:type="dxa"/>
            <w:shd w:val="clear" w:color="auto" w:fill="DEEAF6"/>
          </w:tcPr>
          <w:p w14:paraId="573E4722" w14:textId="77777777" w:rsidR="000D7F08" w:rsidRPr="00C97E7D"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C97E7D">
              <w:rPr>
                <w:rFonts w:eastAsia="Calibri" w:cs="Calibri"/>
                <w:b/>
                <w:spacing w:val="-2"/>
                <w:szCs w:val="22"/>
                <w:lang w:val="en-US" w:eastAsia="en-US"/>
              </w:rPr>
              <w:t>FREQUENCY</w:t>
            </w:r>
          </w:p>
        </w:tc>
      </w:tr>
      <w:tr w:rsidR="00E246DC" w:rsidRPr="00C97E7D" w14:paraId="0E0B0F76" w14:textId="77777777" w:rsidTr="005A071A">
        <w:trPr>
          <w:trHeight w:val="294"/>
        </w:trPr>
        <w:tc>
          <w:tcPr>
            <w:tcW w:w="6913" w:type="dxa"/>
          </w:tcPr>
          <w:p w14:paraId="0C9C8093" w14:textId="77777777" w:rsidR="00E246DC" w:rsidRPr="00C97E7D"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C97E7D">
              <w:rPr>
                <w:rFonts w:eastAsia="Calibri" w:cs="Calibri"/>
                <w:szCs w:val="22"/>
                <w:lang w:val="en-US" w:eastAsia="en-US"/>
              </w:rPr>
              <w:t>Lifting</w:t>
            </w:r>
            <w:r w:rsidRPr="00C97E7D">
              <w:rPr>
                <w:rFonts w:eastAsia="Calibri" w:cs="Calibri"/>
                <w:spacing w:val="-3"/>
                <w:szCs w:val="22"/>
                <w:lang w:val="en-US" w:eastAsia="en-US"/>
              </w:rPr>
              <w:t xml:space="preserve"> </w:t>
            </w:r>
            <w:r w:rsidRPr="00C97E7D">
              <w:rPr>
                <w:rFonts w:eastAsia="Calibri" w:cs="Calibri"/>
                <w:szCs w:val="22"/>
                <w:lang w:val="en-US" w:eastAsia="en-US"/>
              </w:rPr>
              <w:t>0 –</w:t>
            </w:r>
            <w:r w:rsidRPr="00C97E7D">
              <w:rPr>
                <w:rFonts w:eastAsia="Calibri" w:cs="Calibri"/>
                <w:spacing w:val="1"/>
                <w:szCs w:val="22"/>
                <w:lang w:val="en-US" w:eastAsia="en-US"/>
              </w:rPr>
              <w:t xml:space="preserve"> </w:t>
            </w:r>
            <w:r w:rsidRPr="00C97E7D">
              <w:rPr>
                <w:rFonts w:eastAsia="Calibri" w:cs="Calibri"/>
                <w:spacing w:val="-5"/>
                <w:szCs w:val="22"/>
                <w:lang w:val="en-US" w:eastAsia="en-US"/>
              </w:rPr>
              <w:t>5kg</w:t>
            </w:r>
          </w:p>
        </w:tc>
        <w:tc>
          <w:tcPr>
            <w:tcW w:w="2695" w:type="dxa"/>
          </w:tcPr>
          <w:sdt>
            <w:sdtPr>
              <w:rPr>
                <w:rFonts w:eastAsia="Calibri" w:cs="Calibri"/>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0AD4177B"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Occasionally</w:t>
                </w:r>
              </w:p>
            </w:sdtContent>
          </w:sdt>
        </w:tc>
      </w:tr>
      <w:tr w:rsidR="00E246DC" w:rsidRPr="00C97E7D" w14:paraId="2B45EB16" w14:textId="77777777" w:rsidTr="005A071A">
        <w:trPr>
          <w:trHeight w:val="292"/>
        </w:trPr>
        <w:tc>
          <w:tcPr>
            <w:tcW w:w="6913" w:type="dxa"/>
          </w:tcPr>
          <w:p w14:paraId="595CC78E"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Lifting</w:t>
            </w:r>
            <w:r w:rsidRPr="00C97E7D">
              <w:rPr>
                <w:rFonts w:eastAsia="Calibri" w:cs="Calibri"/>
                <w:spacing w:val="-3"/>
                <w:szCs w:val="22"/>
                <w:lang w:val="en-US" w:eastAsia="en-US"/>
              </w:rPr>
              <w:t xml:space="preserve"> </w:t>
            </w:r>
            <w:r w:rsidRPr="00C97E7D">
              <w:rPr>
                <w:rFonts w:eastAsia="Calibri" w:cs="Calibri"/>
                <w:szCs w:val="22"/>
                <w:lang w:val="en-US" w:eastAsia="en-US"/>
              </w:rPr>
              <w:t>5 –</w:t>
            </w:r>
            <w:r w:rsidRPr="00C97E7D">
              <w:rPr>
                <w:rFonts w:eastAsia="Calibri" w:cs="Calibri"/>
                <w:spacing w:val="1"/>
                <w:szCs w:val="22"/>
                <w:lang w:val="en-US" w:eastAsia="en-US"/>
              </w:rPr>
              <w:t xml:space="preserve"> </w:t>
            </w:r>
            <w:r w:rsidRPr="00C97E7D">
              <w:rPr>
                <w:rFonts w:eastAsia="Calibri" w:cs="Calibri"/>
                <w:spacing w:val="-4"/>
                <w:szCs w:val="22"/>
                <w:lang w:val="en-US" w:eastAsia="en-US"/>
              </w:rPr>
              <w:t>10kg</w:t>
            </w:r>
          </w:p>
        </w:tc>
        <w:tc>
          <w:tcPr>
            <w:tcW w:w="2695" w:type="dxa"/>
          </w:tcPr>
          <w:sdt>
            <w:sdtPr>
              <w:rPr>
                <w:rFonts w:eastAsia="Calibri" w:cs="Calibri"/>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50997A77"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154A00B1" w14:textId="77777777" w:rsidTr="005A071A">
        <w:trPr>
          <w:trHeight w:val="292"/>
        </w:trPr>
        <w:tc>
          <w:tcPr>
            <w:tcW w:w="6913" w:type="dxa"/>
          </w:tcPr>
          <w:p w14:paraId="34588103"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Lifting</w:t>
            </w:r>
            <w:r w:rsidRPr="00C97E7D">
              <w:rPr>
                <w:rFonts w:eastAsia="Calibri" w:cs="Calibri"/>
                <w:spacing w:val="-5"/>
                <w:szCs w:val="22"/>
                <w:lang w:val="en-US" w:eastAsia="en-US"/>
              </w:rPr>
              <w:t xml:space="preserve"> </w:t>
            </w:r>
            <w:r w:rsidRPr="00C97E7D">
              <w:rPr>
                <w:rFonts w:eastAsia="Calibri" w:cs="Calibri"/>
                <w:spacing w:val="-2"/>
                <w:szCs w:val="22"/>
                <w:lang w:val="en-US" w:eastAsia="en-US"/>
              </w:rPr>
              <w:t>10kg+</w:t>
            </w:r>
          </w:p>
        </w:tc>
        <w:tc>
          <w:tcPr>
            <w:tcW w:w="2695" w:type="dxa"/>
          </w:tcPr>
          <w:sdt>
            <w:sdtPr>
              <w:rPr>
                <w:rFonts w:eastAsia="Calibri" w:cs="Calibri"/>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22AA8B3A"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464205F8" w14:textId="77777777" w:rsidTr="005A071A">
        <w:trPr>
          <w:trHeight w:val="292"/>
        </w:trPr>
        <w:tc>
          <w:tcPr>
            <w:tcW w:w="6913" w:type="dxa"/>
          </w:tcPr>
          <w:p w14:paraId="5309416B"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pacing w:val="-2"/>
                <w:szCs w:val="22"/>
                <w:lang w:val="en-US" w:eastAsia="en-US"/>
              </w:rPr>
              <w:t>Climbing</w:t>
            </w:r>
          </w:p>
        </w:tc>
        <w:tc>
          <w:tcPr>
            <w:tcW w:w="2695" w:type="dxa"/>
          </w:tcPr>
          <w:sdt>
            <w:sdtPr>
              <w:rPr>
                <w:rFonts w:eastAsia="Calibri" w:cs="Calibri"/>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7872936B"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28553EC5" w14:textId="77777777" w:rsidTr="005A071A">
        <w:trPr>
          <w:trHeight w:val="294"/>
        </w:trPr>
        <w:tc>
          <w:tcPr>
            <w:tcW w:w="6913" w:type="dxa"/>
          </w:tcPr>
          <w:p w14:paraId="6DEBC92B" w14:textId="77777777" w:rsidR="00E246DC" w:rsidRPr="00C97E7D"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C97E7D">
              <w:rPr>
                <w:rFonts w:eastAsia="Calibri" w:cs="Calibri"/>
                <w:spacing w:val="-2"/>
                <w:szCs w:val="22"/>
                <w:lang w:val="en-US" w:eastAsia="en-US"/>
              </w:rPr>
              <w:t>Reaching</w:t>
            </w:r>
          </w:p>
        </w:tc>
        <w:tc>
          <w:tcPr>
            <w:tcW w:w="2695" w:type="dxa"/>
          </w:tcPr>
          <w:sdt>
            <w:sdtPr>
              <w:rPr>
                <w:rFonts w:eastAsia="Calibri" w:cs="Calibri"/>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199698D7"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23EF02B5" w14:textId="77777777" w:rsidTr="005A071A">
        <w:trPr>
          <w:trHeight w:val="292"/>
        </w:trPr>
        <w:tc>
          <w:tcPr>
            <w:tcW w:w="6913" w:type="dxa"/>
          </w:tcPr>
          <w:p w14:paraId="1B8BA3C8"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pacing w:val="-2"/>
                <w:szCs w:val="22"/>
                <w:lang w:val="en-US" w:eastAsia="en-US"/>
              </w:rPr>
              <w:t>Bending/squatting</w:t>
            </w:r>
          </w:p>
        </w:tc>
        <w:tc>
          <w:tcPr>
            <w:tcW w:w="2695" w:type="dxa"/>
          </w:tcPr>
          <w:sdt>
            <w:sdtPr>
              <w:rPr>
                <w:rFonts w:eastAsia="Calibri" w:cs="Calibri"/>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56A010B3"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3E7B7BA9" w14:textId="77777777" w:rsidTr="005A071A">
        <w:trPr>
          <w:trHeight w:val="292"/>
        </w:trPr>
        <w:tc>
          <w:tcPr>
            <w:tcW w:w="6913" w:type="dxa"/>
          </w:tcPr>
          <w:p w14:paraId="23479BFE"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pacing w:val="-2"/>
                <w:szCs w:val="22"/>
                <w:lang w:val="en-US" w:eastAsia="en-US"/>
              </w:rPr>
              <w:t>Push/pull</w:t>
            </w:r>
          </w:p>
        </w:tc>
        <w:tc>
          <w:tcPr>
            <w:tcW w:w="2695" w:type="dxa"/>
          </w:tcPr>
          <w:sdt>
            <w:sdtPr>
              <w:rPr>
                <w:rFonts w:eastAsia="Calibri" w:cs="Calibri"/>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7DAA2AA6"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0D7F08" w:rsidRPr="00C97E7D" w14:paraId="421C8532" w14:textId="77777777" w:rsidTr="005A071A">
        <w:trPr>
          <w:trHeight w:val="295"/>
        </w:trPr>
        <w:tc>
          <w:tcPr>
            <w:tcW w:w="6913" w:type="dxa"/>
          </w:tcPr>
          <w:p w14:paraId="2243CDB3" w14:textId="77777777" w:rsidR="000D7F08" w:rsidRPr="00C97E7D"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C97E7D">
              <w:rPr>
                <w:rFonts w:eastAsia="Calibri" w:cs="Calibri"/>
                <w:szCs w:val="22"/>
                <w:lang w:val="en-US" w:eastAsia="en-US"/>
              </w:rPr>
              <w:t>Sequential</w:t>
            </w:r>
            <w:r w:rsidRPr="00C97E7D">
              <w:rPr>
                <w:rFonts w:eastAsia="Calibri" w:cs="Calibri"/>
                <w:spacing w:val="-3"/>
                <w:szCs w:val="22"/>
                <w:lang w:val="en-US" w:eastAsia="en-US"/>
              </w:rPr>
              <w:t xml:space="preserve"> </w:t>
            </w:r>
            <w:r w:rsidRPr="00C97E7D">
              <w:rPr>
                <w:rFonts w:eastAsia="Calibri" w:cs="Calibri"/>
                <w:szCs w:val="22"/>
                <w:lang w:val="en-US" w:eastAsia="en-US"/>
              </w:rPr>
              <w:t>repetitive</w:t>
            </w:r>
            <w:r w:rsidRPr="00C97E7D">
              <w:rPr>
                <w:rFonts w:eastAsia="Calibri" w:cs="Calibri"/>
                <w:spacing w:val="-4"/>
                <w:szCs w:val="22"/>
                <w:lang w:val="en-US" w:eastAsia="en-US"/>
              </w:rPr>
              <w:t xml:space="preserve"> </w:t>
            </w:r>
            <w:r w:rsidRPr="00C97E7D">
              <w:rPr>
                <w:rFonts w:eastAsia="Calibri" w:cs="Calibri"/>
                <w:szCs w:val="22"/>
                <w:lang w:val="en-US" w:eastAsia="en-US"/>
              </w:rPr>
              <w:t>movements</w:t>
            </w:r>
            <w:r w:rsidRPr="00C97E7D">
              <w:rPr>
                <w:rFonts w:eastAsia="Calibri" w:cs="Calibri"/>
                <w:spacing w:val="-5"/>
                <w:szCs w:val="22"/>
                <w:lang w:val="en-US" w:eastAsia="en-US"/>
              </w:rPr>
              <w:t xml:space="preserve"> </w:t>
            </w:r>
            <w:r w:rsidRPr="00C97E7D">
              <w:rPr>
                <w:rFonts w:eastAsia="Calibri" w:cs="Calibri"/>
                <w:szCs w:val="22"/>
                <w:lang w:val="en-US" w:eastAsia="en-US"/>
              </w:rPr>
              <w:t>in</w:t>
            </w:r>
            <w:r w:rsidRPr="00C97E7D">
              <w:rPr>
                <w:rFonts w:eastAsia="Calibri" w:cs="Calibri"/>
                <w:spacing w:val="-3"/>
                <w:szCs w:val="22"/>
                <w:lang w:val="en-US" w:eastAsia="en-US"/>
              </w:rPr>
              <w:t xml:space="preserve"> </w:t>
            </w:r>
            <w:r w:rsidRPr="00C97E7D">
              <w:rPr>
                <w:rFonts w:eastAsia="Calibri" w:cs="Calibri"/>
                <w:szCs w:val="22"/>
                <w:lang w:val="en-US" w:eastAsia="en-US"/>
              </w:rPr>
              <w:t>a</w:t>
            </w:r>
            <w:r w:rsidRPr="00C97E7D">
              <w:rPr>
                <w:rFonts w:eastAsia="Calibri" w:cs="Calibri"/>
                <w:spacing w:val="-3"/>
                <w:szCs w:val="22"/>
                <w:lang w:val="en-US" w:eastAsia="en-US"/>
              </w:rPr>
              <w:t xml:space="preserve"> </w:t>
            </w:r>
            <w:r w:rsidRPr="00C97E7D">
              <w:rPr>
                <w:rFonts w:eastAsia="Calibri" w:cs="Calibri"/>
                <w:szCs w:val="22"/>
                <w:lang w:val="en-US" w:eastAsia="en-US"/>
              </w:rPr>
              <w:t>short</w:t>
            </w:r>
            <w:r w:rsidRPr="00C97E7D">
              <w:rPr>
                <w:rFonts w:eastAsia="Calibri" w:cs="Calibri"/>
                <w:spacing w:val="-3"/>
                <w:szCs w:val="22"/>
                <w:lang w:val="en-US" w:eastAsia="en-US"/>
              </w:rPr>
              <w:t xml:space="preserve"> </w:t>
            </w:r>
            <w:r w:rsidRPr="00C97E7D">
              <w:rPr>
                <w:rFonts w:eastAsia="Calibri" w:cs="Calibri"/>
                <w:szCs w:val="22"/>
                <w:lang w:val="en-US" w:eastAsia="en-US"/>
              </w:rPr>
              <w:t>amount</w:t>
            </w:r>
            <w:r w:rsidRPr="00C97E7D">
              <w:rPr>
                <w:rFonts w:eastAsia="Calibri" w:cs="Calibri"/>
                <w:spacing w:val="-4"/>
                <w:szCs w:val="22"/>
                <w:lang w:val="en-US" w:eastAsia="en-US"/>
              </w:rPr>
              <w:t xml:space="preserve"> </w:t>
            </w:r>
            <w:r w:rsidRPr="00C97E7D">
              <w:rPr>
                <w:rFonts w:eastAsia="Calibri" w:cs="Calibri"/>
                <w:szCs w:val="22"/>
                <w:lang w:val="en-US" w:eastAsia="en-US"/>
              </w:rPr>
              <w:t>of</w:t>
            </w:r>
            <w:r w:rsidRPr="00C97E7D">
              <w:rPr>
                <w:rFonts w:eastAsia="Calibri" w:cs="Calibri"/>
                <w:spacing w:val="-2"/>
                <w:szCs w:val="22"/>
                <w:lang w:val="en-US" w:eastAsia="en-US"/>
              </w:rPr>
              <w:t xml:space="preserve"> </w:t>
            </w:r>
            <w:r w:rsidRPr="00C97E7D">
              <w:rPr>
                <w:rFonts w:eastAsia="Calibri" w:cs="Calibri"/>
                <w:spacing w:val="-4"/>
                <w:szCs w:val="22"/>
                <w:lang w:val="en-US" w:eastAsia="en-US"/>
              </w:rPr>
              <w:t>time</w:t>
            </w:r>
          </w:p>
        </w:tc>
        <w:tc>
          <w:tcPr>
            <w:tcW w:w="2695" w:type="dxa"/>
          </w:tcPr>
          <w:sdt>
            <w:sdtPr>
              <w:rPr>
                <w:rFonts w:eastAsia="Calibri" w:cs="Calibri"/>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3AA5710B" w:rsidR="000D7F08"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bl>
    <w:p w14:paraId="5B2EA16F" w14:textId="77777777" w:rsidR="000D7F08" w:rsidRPr="00C97E7D"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97E7D" w14:paraId="1CD6AC25" w14:textId="77777777" w:rsidTr="00E246DC">
        <w:trPr>
          <w:trHeight w:val="453"/>
        </w:trPr>
        <w:tc>
          <w:tcPr>
            <w:tcW w:w="6913" w:type="dxa"/>
            <w:shd w:val="clear" w:color="auto" w:fill="DEEAF6"/>
          </w:tcPr>
          <w:p w14:paraId="26F40A19" w14:textId="77777777" w:rsidR="000D7F08" w:rsidRPr="00C97E7D" w:rsidRDefault="000D7F08" w:rsidP="000D7F08">
            <w:pPr>
              <w:widowControl w:val="0"/>
              <w:suppressAutoHyphens w:val="0"/>
              <w:autoSpaceDE w:val="0"/>
              <w:autoSpaceDN w:val="0"/>
              <w:spacing w:before="81" w:after="0"/>
              <w:ind w:left="110"/>
              <w:rPr>
                <w:rFonts w:eastAsia="Calibri" w:cs="Calibri"/>
                <w:b/>
                <w:szCs w:val="22"/>
                <w:lang w:val="en-US" w:eastAsia="en-US"/>
              </w:rPr>
            </w:pPr>
            <w:r w:rsidRPr="00C97E7D">
              <w:rPr>
                <w:rFonts w:eastAsia="Calibri" w:cs="Calibri"/>
                <w:b/>
                <w:spacing w:val="-2"/>
                <w:szCs w:val="22"/>
                <w:lang w:val="en-US" w:eastAsia="en-US"/>
              </w:rPr>
              <w:lastRenderedPageBreak/>
              <w:t>TRAVEL</w:t>
            </w:r>
          </w:p>
        </w:tc>
        <w:tc>
          <w:tcPr>
            <w:tcW w:w="2695" w:type="dxa"/>
            <w:shd w:val="clear" w:color="auto" w:fill="DEEAF6"/>
          </w:tcPr>
          <w:p w14:paraId="7B3434B3" w14:textId="77777777" w:rsidR="000D7F08" w:rsidRPr="00C97E7D"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C97E7D">
              <w:rPr>
                <w:rFonts w:eastAsia="Calibri" w:cs="Calibri"/>
                <w:b/>
                <w:spacing w:val="-2"/>
                <w:szCs w:val="22"/>
                <w:lang w:val="en-US" w:eastAsia="en-US"/>
              </w:rPr>
              <w:t>FREQUENCY</w:t>
            </w:r>
          </w:p>
        </w:tc>
      </w:tr>
      <w:tr w:rsidR="00E246DC" w:rsidRPr="00C97E7D" w14:paraId="754DF3C8" w14:textId="77777777" w:rsidTr="00E246DC">
        <w:trPr>
          <w:trHeight w:val="292"/>
        </w:trPr>
        <w:tc>
          <w:tcPr>
            <w:tcW w:w="6913" w:type="dxa"/>
          </w:tcPr>
          <w:p w14:paraId="7296B751"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Frequent</w:t>
            </w:r>
            <w:r w:rsidRPr="00C97E7D">
              <w:rPr>
                <w:rFonts w:eastAsia="Calibri" w:cs="Calibri"/>
                <w:spacing w:val="-4"/>
                <w:szCs w:val="22"/>
                <w:lang w:val="en-US" w:eastAsia="en-US"/>
              </w:rPr>
              <w:t xml:space="preserve"> </w:t>
            </w:r>
            <w:r w:rsidRPr="00C97E7D">
              <w:rPr>
                <w:rFonts w:eastAsia="Calibri" w:cs="Calibri"/>
                <w:szCs w:val="22"/>
                <w:lang w:val="en-US" w:eastAsia="en-US"/>
              </w:rPr>
              <w:t>travel –</w:t>
            </w:r>
            <w:r w:rsidRPr="00C97E7D">
              <w:rPr>
                <w:rFonts w:eastAsia="Calibri" w:cs="Calibri"/>
                <w:spacing w:val="-4"/>
                <w:szCs w:val="22"/>
                <w:lang w:val="en-US" w:eastAsia="en-US"/>
              </w:rPr>
              <w:t xml:space="preserve"> </w:t>
            </w:r>
            <w:r w:rsidRPr="00C97E7D">
              <w:rPr>
                <w:rFonts w:eastAsia="Calibri" w:cs="Calibri"/>
                <w:szCs w:val="22"/>
                <w:lang w:val="en-US" w:eastAsia="en-US"/>
              </w:rPr>
              <w:t>multiple</w:t>
            </w:r>
            <w:r w:rsidRPr="00C97E7D">
              <w:rPr>
                <w:rFonts w:eastAsia="Calibri" w:cs="Calibri"/>
                <w:spacing w:val="-1"/>
                <w:szCs w:val="22"/>
                <w:lang w:val="en-US" w:eastAsia="en-US"/>
              </w:rPr>
              <w:t xml:space="preserve"> </w:t>
            </w:r>
            <w:r w:rsidRPr="00C97E7D">
              <w:rPr>
                <w:rFonts w:eastAsia="Calibri" w:cs="Calibri"/>
                <w:szCs w:val="22"/>
                <w:lang w:val="en-US" w:eastAsia="en-US"/>
              </w:rPr>
              <w:t>work</w:t>
            </w:r>
            <w:r w:rsidRPr="00C97E7D">
              <w:rPr>
                <w:rFonts w:eastAsia="Calibri" w:cs="Calibri"/>
                <w:spacing w:val="-3"/>
                <w:szCs w:val="22"/>
                <w:lang w:val="en-US" w:eastAsia="en-US"/>
              </w:rPr>
              <w:t xml:space="preserve"> </w:t>
            </w:r>
            <w:r w:rsidRPr="00C97E7D">
              <w:rPr>
                <w:rFonts w:eastAsia="Calibri" w:cs="Calibri"/>
                <w:spacing w:val="-2"/>
                <w:szCs w:val="22"/>
                <w:lang w:val="en-US" w:eastAsia="en-US"/>
              </w:rPr>
              <w:t>sites</w:t>
            </w:r>
          </w:p>
        </w:tc>
        <w:tc>
          <w:tcPr>
            <w:tcW w:w="2695" w:type="dxa"/>
          </w:tcPr>
          <w:sdt>
            <w:sdtPr>
              <w:rPr>
                <w:rFonts w:eastAsia="Calibri" w:cs="Calibri"/>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14A96A69"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Occasionally</w:t>
                </w:r>
              </w:p>
            </w:sdtContent>
          </w:sdt>
        </w:tc>
      </w:tr>
      <w:tr w:rsidR="00E246DC" w:rsidRPr="00C97E7D" w14:paraId="4E576933" w14:textId="77777777" w:rsidTr="00E246DC">
        <w:trPr>
          <w:trHeight w:val="294"/>
        </w:trPr>
        <w:tc>
          <w:tcPr>
            <w:tcW w:w="6913" w:type="dxa"/>
          </w:tcPr>
          <w:p w14:paraId="4A8E3033" w14:textId="77777777" w:rsidR="00E246DC" w:rsidRPr="00C97E7D"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C97E7D">
              <w:rPr>
                <w:rFonts w:eastAsia="Calibri" w:cs="Calibri"/>
                <w:szCs w:val="22"/>
                <w:lang w:val="en-US" w:eastAsia="en-US"/>
              </w:rPr>
              <w:t>Frequent</w:t>
            </w:r>
            <w:r w:rsidRPr="00C97E7D">
              <w:rPr>
                <w:rFonts w:eastAsia="Calibri" w:cs="Calibri"/>
                <w:spacing w:val="-4"/>
                <w:szCs w:val="22"/>
                <w:lang w:val="en-US" w:eastAsia="en-US"/>
              </w:rPr>
              <w:t xml:space="preserve"> </w:t>
            </w:r>
            <w:r w:rsidRPr="00C97E7D">
              <w:rPr>
                <w:rFonts w:eastAsia="Calibri" w:cs="Calibri"/>
                <w:szCs w:val="22"/>
                <w:lang w:val="en-US" w:eastAsia="en-US"/>
              </w:rPr>
              <w:t>travel –</w:t>
            </w:r>
            <w:r w:rsidRPr="00C97E7D">
              <w:rPr>
                <w:rFonts w:eastAsia="Calibri" w:cs="Calibri"/>
                <w:spacing w:val="-3"/>
                <w:szCs w:val="22"/>
                <w:lang w:val="en-US" w:eastAsia="en-US"/>
              </w:rPr>
              <w:t xml:space="preserve"> </w:t>
            </w:r>
            <w:r w:rsidRPr="00C97E7D">
              <w:rPr>
                <w:rFonts w:eastAsia="Calibri" w:cs="Calibri"/>
                <w:spacing w:val="-2"/>
                <w:szCs w:val="22"/>
                <w:lang w:val="en-US" w:eastAsia="en-US"/>
              </w:rPr>
              <w:t>driving</w:t>
            </w:r>
          </w:p>
        </w:tc>
        <w:tc>
          <w:tcPr>
            <w:tcW w:w="2695" w:type="dxa"/>
          </w:tcPr>
          <w:sdt>
            <w:sdtPr>
              <w:rPr>
                <w:rFonts w:eastAsia="Calibri" w:cs="Calibri"/>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0FEB6A6B"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0F3FB2F9" w14:textId="77777777" w:rsidTr="00E246DC">
        <w:trPr>
          <w:trHeight w:val="292"/>
        </w:trPr>
        <w:tc>
          <w:tcPr>
            <w:tcW w:w="6913" w:type="dxa"/>
          </w:tcPr>
          <w:p w14:paraId="0A6BB44E"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Frequent</w:t>
            </w:r>
            <w:r w:rsidRPr="00C97E7D">
              <w:rPr>
                <w:rFonts w:eastAsia="Calibri" w:cs="Calibri"/>
                <w:spacing w:val="-2"/>
                <w:szCs w:val="22"/>
                <w:lang w:val="en-US" w:eastAsia="en-US"/>
              </w:rPr>
              <w:t xml:space="preserve"> </w:t>
            </w:r>
            <w:r w:rsidRPr="00C97E7D">
              <w:rPr>
                <w:rFonts w:eastAsia="Calibri" w:cs="Calibri"/>
                <w:szCs w:val="22"/>
                <w:lang w:val="en-US" w:eastAsia="en-US"/>
              </w:rPr>
              <w:t>travel –</w:t>
            </w:r>
            <w:r w:rsidRPr="00C97E7D">
              <w:rPr>
                <w:rFonts w:eastAsia="Calibri" w:cs="Calibri"/>
                <w:spacing w:val="-3"/>
                <w:szCs w:val="22"/>
                <w:lang w:val="en-US" w:eastAsia="en-US"/>
              </w:rPr>
              <w:t xml:space="preserve"> </w:t>
            </w:r>
            <w:r w:rsidRPr="00C97E7D">
              <w:rPr>
                <w:rFonts w:eastAsia="Calibri" w:cs="Calibri"/>
                <w:spacing w:val="-2"/>
                <w:szCs w:val="22"/>
                <w:lang w:val="en-US" w:eastAsia="en-US"/>
              </w:rPr>
              <w:t>interstate</w:t>
            </w:r>
          </w:p>
        </w:tc>
        <w:tc>
          <w:tcPr>
            <w:tcW w:w="2695" w:type="dxa"/>
          </w:tcPr>
          <w:sdt>
            <w:sdtPr>
              <w:rPr>
                <w:rFonts w:eastAsia="Calibri" w:cs="Calibri"/>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1D6D9848"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bl>
    <w:p w14:paraId="19C1AA44" w14:textId="77777777" w:rsidR="000D7F08" w:rsidRPr="00C97E7D"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97E7D" w14:paraId="1539FF56" w14:textId="77777777" w:rsidTr="00E246DC">
        <w:trPr>
          <w:trHeight w:val="453"/>
        </w:trPr>
        <w:tc>
          <w:tcPr>
            <w:tcW w:w="6913" w:type="dxa"/>
            <w:shd w:val="clear" w:color="auto" w:fill="DEEAF6"/>
          </w:tcPr>
          <w:p w14:paraId="35ADA1D5" w14:textId="77777777" w:rsidR="000D7F08" w:rsidRPr="00C97E7D" w:rsidRDefault="000D7F08" w:rsidP="000D7F08">
            <w:pPr>
              <w:widowControl w:val="0"/>
              <w:suppressAutoHyphens w:val="0"/>
              <w:autoSpaceDE w:val="0"/>
              <w:autoSpaceDN w:val="0"/>
              <w:spacing w:before="81" w:after="0"/>
              <w:ind w:left="110"/>
              <w:rPr>
                <w:rFonts w:eastAsia="Calibri" w:cs="Calibri"/>
                <w:b/>
                <w:szCs w:val="22"/>
                <w:lang w:val="en-US" w:eastAsia="en-US"/>
              </w:rPr>
            </w:pPr>
            <w:r w:rsidRPr="00C97E7D">
              <w:rPr>
                <w:rFonts w:eastAsia="Calibri" w:cs="Calibri"/>
                <w:b/>
                <w:szCs w:val="22"/>
                <w:lang w:val="en-US" w:eastAsia="en-US"/>
              </w:rPr>
              <w:t>SPECIFIC</w:t>
            </w:r>
            <w:r w:rsidRPr="00C97E7D">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C97E7D"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C97E7D">
              <w:rPr>
                <w:rFonts w:eastAsia="Calibri" w:cs="Calibri"/>
                <w:b/>
                <w:spacing w:val="-2"/>
                <w:szCs w:val="22"/>
                <w:lang w:val="en-US" w:eastAsia="en-US"/>
              </w:rPr>
              <w:t>FREQUENCY</w:t>
            </w:r>
          </w:p>
        </w:tc>
      </w:tr>
      <w:tr w:rsidR="00E246DC" w:rsidRPr="00C97E7D" w14:paraId="4F416D17" w14:textId="77777777" w:rsidTr="00E246DC">
        <w:trPr>
          <w:trHeight w:val="294"/>
        </w:trPr>
        <w:tc>
          <w:tcPr>
            <w:tcW w:w="6913" w:type="dxa"/>
          </w:tcPr>
          <w:p w14:paraId="6D053EBC" w14:textId="77777777" w:rsidR="00E246DC" w:rsidRPr="00C97E7D"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C97E7D">
              <w:rPr>
                <w:rFonts w:eastAsia="Calibri" w:cs="Calibri"/>
                <w:szCs w:val="22"/>
                <w:lang w:val="en-US" w:eastAsia="en-US"/>
              </w:rPr>
              <w:t>Working</w:t>
            </w:r>
            <w:r w:rsidRPr="00C97E7D">
              <w:rPr>
                <w:rFonts w:eastAsia="Calibri" w:cs="Calibri"/>
                <w:spacing w:val="-3"/>
                <w:szCs w:val="22"/>
                <w:lang w:val="en-US" w:eastAsia="en-US"/>
              </w:rPr>
              <w:t xml:space="preserve"> </w:t>
            </w:r>
            <w:r w:rsidRPr="00C97E7D">
              <w:rPr>
                <w:rFonts w:eastAsia="Calibri" w:cs="Calibri"/>
                <w:szCs w:val="22"/>
                <w:lang w:val="en-US" w:eastAsia="en-US"/>
              </w:rPr>
              <w:t>at</w:t>
            </w:r>
            <w:r w:rsidRPr="00C97E7D">
              <w:rPr>
                <w:rFonts w:eastAsia="Calibri" w:cs="Calibri"/>
                <w:spacing w:val="-1"/>
                <w:szCs w:val="22"/>
                <w:lang w:val="en-US" w:eastAsia="en-US"/>
              </w:rPr>
              <w:t xml:space="preserve"> </w:t>
            </w:r>
            <w:r w:rsidRPr="00C97E7D">
              <w:rPr>
                <w:rFonts w:eastAsia="Calibri" w:cs="Calibri"/>
                <w:spacing w:val="-2"/>
                <w:szCs w:val="22"/>
                <w:lang w:val="en-US" w:eastAsia="en-US"/>
              </w:rPr>
              <w:t>heights</w:t>
            </w:r>
          </w:p>
        </w:tc>
        <w:tc>
          <w:tcPr>
            <w:tcW w:w="2695" w:type="dxa"/>
          </w:tcPr>
          <w:sdt>
            <w:sdtPr>
              <w:rPr>
                <w:rFonts w:eastAsia="Calibri" w:cs="Calibri"/>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5B299D67"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78FBC12C" w14:textId="77777777" w:rsidTr="00E246DC">
        <w:trPr>
          <w:trHeight w:val="292"/>
        </w:trPr>
        <w:tc>
          <w:tcPr>
            <w:tcW w:w="6913" w:type="dxa"/>
          </w:tcPr>
          <w:p w14:paraId="1C02F9BA"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Exposure</w:t>
            </w:r>
            <w:r w:rsidRPr="00C97E7D">
              <w:rPr>
                <w:rFonts w:eastAsia="Calibri" w:cs="Calibri"/>
                <w:spacing w:val="-4"/>
                <w:szCs w:val="22"/>
                <w:lang w:val="en-US" w:eastAsia="en-US"/>
              </w:rPr>
              <w:t xml:space="preserve"> </w:t>
            </w:r>
            <w:r w:rsidRPr="00C97E7D">
              <w:rPr>
                <w:rFonts w:eastAsia="Calibri" w:cs="Calibri"/>
                <w:szCs w:val="22"/>
                <w:lang w:val="en-US" w:eastAsia="en-US"/>
              </w:rPr>
              <w:t>to</w:t>
            </w:r>
            <w:r w:rsidRPr="00C97E7D">
              <w:rPr>
                <w:rFonts w:eastAsia="Calibri" w:cs="Calibri"/>
                <w:spacing w:val="-3"/>
                <w:szCs w:val="22"/>
                <w:lang w:val="en-US" w:eastAsia="en-US"/>
              </w:rPr>
              <w:t xml:space="preserve"> </w:t>
            </w:r>
            <w:r w:rsidRPr="00C97E7D">
              <w:rPr>
                <w:rFonts w:eastAsia="Calibri" w:cs="Calibri"/>
                <w:szCs w:val="22"/>
                <w:lang w:val="en-US" w:eastAsia="en-US"/>
              </w:rPr>
              <w:t>extreme</w:t>
            </w:r>
            <w:r w:rsidRPr="00C97E7D">
              <w:rPr>
                <w:rFonts w:eastAsia="Calibri" w:cs="Calibri"/>
                <w:spacing w:val="-3"/>
                <w:szCs w:val="22"/>
                <w:lang w:val="en-US" w:eastAsia="en-US"/>
              </w:rPr>
              <w:t xml:space="preserve"> </w:t>
            </w:r>
            <w:r w:rsidRPr="00C97E7D">
              <w:rPr>
                <w:rFonts w:eastAsia="Calibri" w:cs="Calibri"/>
                <w:spacing w:val="-2"/>
                <w:szCs w:val="22"/>
                <w:lang w:val="en-US" w:eastAsia="en-US"/>
              </w:rPr>
              <w:t>temperatures</w:t>
            </w:r>
          </w:p>
        </w:tc>
        <w:tc>
          <w:tcPr>
            <w:tcW w:w="2695" w:type="dxa"/>
          </w:tcPr>
          <w:sdt>
            <w:sdtPr>
              <w:rPr>
                <w:rFonts w:eastAsia="Calibri" w:cs="Calibri"/>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17FEF1AF"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63D03879" w14:textId="77777777" w:rsidTr="00E246DC">
        <w:trPr>
          <w:trHeight w:val="292"/>
        </w:trPr>
        <w:tc>
          <w:tcPr>
            <w:tcW w:w="6913" w:type="dxa"/>
          </w:tcPr>
          <w:p w14:paraId="6D2E9D22"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Operation</w:t>
            </w:r>
            <w:r w:rsidRPr="00C97E7D">
              <w:rPr>
                <w:rFonts w:eastAsia="Calibri" w:cs="Calibri"/>
                <w:spacing w:val="-2"/>
                <w:szCs w:val="22"/>
                <w:lang w:val="en-US" w:eastAsia="en-US"/>
              </w:rPr>
              <w:t xml:space="preserve"> </w:t>
            </w:r>
            <w:r w:rsidRPr="00C97E7D">
              <w:rPr>
                <w:rFonts w:eastAsia="Calibri" w:cs="Calibri"/>
                <w:szCs w:val="22"/>
                <w:lang w:val="en-US" w:eastAsia="en-US"/>
              </w:rPr>
              <w:t>of</w:t>
            </w:r>
            <w:r w:rsidRPr="00C97E7D">
              <w:rPr>
                <w:rFonts w:eastAsia="Calibri" w:cs="Calibri"/>
                <w:spacing w:val="-2"/>
                <w:szCs w:val="22"/>
                <w:lang w:val="en-US" w:eastAsia="en-US"/>
              </w:rPr>
              <w:t xml:space="preserve"> </w:t>
            </w:r>
            <w:r w:rsidRPr="00C97E7D">
              <w:rPr>
                <w:rFonts w:eastAsia="Calibri" w:cs="Calibri"/>
                <w:szCs w:val="22"/>
                <w:lang w:val="en-US" w:eastAsia="en-US"/>
              </w:rPr>
              <w:t>heavy</w:t>
            </w:r>
            <w:r w:rsidRPr="00C97E7D">
              <w:rPr>
                <w:rFonts w:eastAsia="Calibri" w:cs="Calibri"/>
                <w:spacing w:val="-2"/>
                <w:szCs w:val="22"/>
                <w:lang w:val="en-US" w:eastAsia="en-US"/>
              </w:rPr>
              <w:t xml:space="preserve"> </w:t>
            </w:r>
            <w:r w:rsidRPr="00C97E7D">
              <w:rPr>
                <w:rFonts w:eastAsia="Calibri" w:cs="Calibri"/>
                <w:szCs w:val="22"/>
                <w:lang w:val="en-US" w:eastAsia="en-US"/>
              </w:rPr>
              <w:t>machinery</w:t>
            </w:r>
            <w:r w:rsidRPr="00C97E7D">
              <w:rPr>
                <w:rFonts w:eastAsia="Calibri" w:cs="Calibri"/>
                <w:spacing w:val="-3"/>
                <w:szCs w:val="22"/>
                <w:lang w:val="en-US" w:eastAsia="en-US"/>
              </w:rPr>
              <w:t xml:space="preserve"> </w:t>
            </w:r>
            <w:r w:rsidRPr="00C97E7D">
              <w:rPr>
                <w:rFonts w:eastAsia="Calibri" w:cs="Calibri"/>
                <w:szCs w:val="22"/>
                <w:lang w:val="en-US" w:eastAsia="en-US"/>
              </w:rPr>
              <w:t>e.g.</w:t>
            </w:r>
            <w:r w:rsidRPr="00C97E7D">
              <w:rPr>
                <w:rFonts w:eastAsia="Calibri" w:cs="Calibri"/>
                <w:spacing w:val="1"/>
                <w:szCs w:val="22"/>
                <w:lang w:val="en-US" w:eastAsia="en-US"/>
              </w:rPr>
              <w:t xml:space="preserve"> </w:t>
            </w:r>
            <w:r w:rsidRPr="00C97E7D">
              <w:rPr>
                <w:rFonts w:eastAsia="Calibri" w:cs="Calibri"/>
                <w:spacing w:val="-2"/>
                <w:szCs w:val="22"/>
                <w:lang w:val="en-US" w:eastAsia="en-US"/>
              </w:rPr>
              <w:t>forklift</w:t>
            </w:r>
          </w:p>
        </w:tc>
        <w:tc>
          <w:tcPr>
            <w:tcW w:w="2695" w:type="dxa"/>
          </w:tcPr>
          <w:sdt>
            <w:sdtPr>
              <w:rPr>
                <w:rFonts w:eastAsia="Calibri" w:cs="Calibri"/>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1FB23CCA"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5D9D0C6A" w14:textId="77777777" w:rsidTr="00E246DC">
        <w:trPr>
          <w:trHeight w:val="292"/>
        </w:trPr>
        <w:tc>
          <w:tcPr>
            <w:tcW w:w="6913" w:type="dxa"/>
          </w:tcPr>
          <w:p w14:paraId="4613681A" w14:textId="77777777" w:rsidR="00E246DC" w:rsidRPr="00C97E7D"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C97E7D">
              <w:rPr>
                <w:rFonts w:eastAsia="Calibri" w:cs="Calibri"/>
                <w:szCs w:val="22"/>
                <w:lang w:val="en-US" w:eastAsia="en-US"/>
              </w:rPr>
              <w:t>Confined</w:t>
            </w:r>
            <w:r w:rsidRPr="00C97E7D">
              <w:rPr>
                <w:rFonts w:eastAsia="Calibri" w:cs="Calibri"/>
                <w:spacing w:val="-1"/>
                <w:szCs w:val="22"/>
                <w:lang w:val="en-US" w:eastAsia="en-US"/>
              </w:rPr>
              <w:t xml:space="preserve"> </w:t>
            </w:r>
            <w:r w:rsidRPr="00C97E7D">
              <w:rPr>
                <w:rFonts w:eastAsia="Calibri" w:cs="Calibri"/>
                <w:spacing w:val="-2"/>
                <w:szCs w:val="22"/>
                <w:lang w:val="en-US" w:eastAsia="en-US"/>
              </w:rPr>
              <w:t>spaces</w:t>
            </w:r>
          </w:p>
        </w:tc>
        <w:tc>
          <w:tcPr>
            <w:tcW w:w="2695" w:type="dxa"/>
          </w:tcPr>
          <w:sdt>
            <w:sdtPr>
              <w:rPr>
                <w:rFonts w:eastAsia="Calibri" w:cs="Calibri"/>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1BF8CE01"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53B32CA9" w14:textId="77777777" w:rsidTr="00E246DC">
        <w:trPr>
          <w:trHeight w:val="294"/>
        </w:trPr>
        <w:tc>
          <w:tcPr>
            <w:tcW w:w="6913" w:type="dxa"/>
          </w:tcPr>
          <w:p w14:paraId="6CF22588" w14:textId="77777777" w:rsidR="00E246DC" w:rsidRPr="00C97E7D"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C97E7D">
              <w:rPr>
                <w:rFonts w:eastAsia="Calibri" w:cs="Calibri"/>
                <w:szCs w:val="22"/>
                <w:lang w:val="en-US" w:eastAsia="en-US"/>
              </w:rPr>
              <w:t>Excessive</w:t>
            </w:r>
            <w:r w:rsidRPr="00C97E7D">
              <w:rPr>
                <w:rFonts w:eastAsia="Calibri" w:cs="Calibri"/>
                <w:spacing w:val="-4"/>
                <w:szCs w:val="22"/>
                <w:lang w:val="en-US" w:eastAsia="en-US"/>
              </w:rPr>
              <w:t xml:space="preserve"> </w:t>
            </w:r>
            <w:r w:rsidRPr="00C97E7D">
              <w:rPr>
                <w:rFonts w:eastAsia="Calibri" w:cs="Calibri"/>
                <w:spacing w:val="-2"/>
                <w:szCs w:val="22"/>
                <w:lang w:val="en-US" w:eastAsia="en-US"/>
              </w:rPr>
              <w:t>noise</w:t>
            </w:r>
          </w:p>
        </w:tc>
        <w:tc>
          <w:tcPr>
            <w:tcW w:w="2695" w:type="dxa"/>
          </w:tcPr>
          <w:sdt>
            <w:sdtPr>
              <w:rPr>
                <w:rFonts w:eastAsia="Calibri" w:cs="Calibri"/>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321E3E84"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75C27B56" w14:textId="77777777" w:rsidTr="00E246DC">
        <w:trPr>
          <w:trHeight w:val="292"/>
        </w:trPr>
        <w:tc>
          <w:tcPr>
            <w:tcW w:w="6913" w:type="dxa"/>
          </w:tcPr>
          <w:p w14:paraId="1BC520C5"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 xml:space="preserve">Low </w:t>
            </w:r>
            <w:r w:rsidRPr="00C97E7D">
              <w:rPr>
                <w:rFonts w:eastAsia="Calibri" w:cs="Calibri"/>
                <w:spacing w:val="-2"/>
                <w:szCs w:val="22"/>
                <w:lang w:val="en-US" w:eastAsia="en-US"/>
              </w:rPr>
              <w:t>lighting</w:t>
            </w:r>
          </w:p>
        </w:tc>
        <w:tc>
          <w:tcPr>
            <w:tcW w:w="2695" w:type="dxa"/>
          </w:tcPr>
          <w:sdt>
            <w:sdtPr>
              <w:rPr>
                <w:rFonts w:eastAsia="Calibri" w:cs="Calibri"/>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3C95F23F"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2AD288FF" w14:textId="77777777" w:rsidTr="00E246DC">
        <w:trPr>
          <w:trHeight w:val="292"/>
        </w:trPr>
        <w:tc>
          <w:tcPr>
            <w:tcW w:w="6913" w:type="dxa"/>
          </w:tcPr>
          <w:p w14:paraId="410282DC"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Handling</w:t>
            </w:r>
            <w:r w:rsidRPr="00C97E7D">
              <w:rPr>
                <w:rFonts w:eastAsia="Calibri" w:cs="Calibri"/>
                <w:spacing w:val="-4"/>
                <w:szCs w:val="22"/>
                <w:lang w:val="en-US" w:eastAsia="en-US"/>
              </w:rPr>
              <w:t xml:space="preserve"> </w:t>
            </w:r>
            <w:r w:rsidRPr="00C97E7D">
              <w:rPr>
                <w:rFonts w:eastAsia="Calibri" w:cs="Calibri"/>
                <w:szCs w:val="22"/>
                <w:lang w:val="en-US" w:eastAsia="en-US"/>
              </w:rPr>
              <w:t>of</w:t>
            </w:r>
            <w:r w:rsidRPr="00C97E7D">
              <w:rPr>
                <w:rFonts w:eastAsia="Calibri" w:cs="Calibri"/>
                <w:spacing w:val="-2"/>
                <w:szCs w:val="22"/>
                <w:lang w:val="en-US" w:eastAsia="en-US"/>
              </w:rPr>
              <w:t xml:space="preserve"> </w:t>
            </w:r>
            <w:r w:rsidRPr="00C97E7D">
              <w:rPr>
                <w:rFonts w:eastAsia="Calibri" w:cs="Calibri"/>
                <w:szCs w:val="22"/>
                <w:lang w:val="en-US" w:eastAsia="en-US"/>
              </w:rPr>
              <w:t>dangerous</w:t>
            </w:r>
            <w:r w:rsidRPr="00C97E7D">
              <w:rPr>
                <w:rFonts w:eastAsia="Calibri" w:cs="Calibri"/>
                <w:spacing w:val="-1"/>
                <w:szCs w:val="22"/>
                <w:lang w:val="en-US" w:eastAsia="en-US"/>
              </w:rPr>
              <w:t xml:space="preserve"> </w:t>
            </w:r>
            <w:r w:rsidRPr="00C97E7D">
              <w:rPr>
                <w:rFonts w:eastAsia="Calibri" w:cs="Calibri"/>
                <w:spacing w:val="-2"/>
                <w:szCs w:val="22"/>
                <w:lang w:val="en-US" w:eastAsia="en-US"/>
              </w:rPr>
              <w:t>goods/equipment</w:t>
            </w:r>
          </w:p>
        </w:tc>
        <w:tc>
          <w:tcPr>
            <w:tcW w:w="2695" w:type="dxa"/>
          </w:tcPr>
          <w:sdt>
            <w:sdtPr>
              <w:rPr>
                <w:rFonts w:eastAsia="Calibri" w:cs="Calibri"/>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1582CB28"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1F4FBB60" w14:textId="77777777" w:rsidTr="00E246DC">
        <w:trPr>
          <w:trHeight w:val="292"/>
        </w:trPr>
        <w:tc>
          <w:tcPr>
            <w:tcW w:w="6913" w:type="dxa"/>
          </w:tcPr>
          <w:p w14:paraId="69DE678A"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Working</w:t>
            </w:r>
            <w:r w:rsidRPr="00C97E7D">
              <w:rPr>
                <w:rFonts w:eastAsia="Calibri" w:cs="Calibri"/>
                <w:spacing w:val="-4"/>
                <w:szCs w:val="22"/>
                <w:lang w:val="en-US" w:eastAsia="en-US"/>
              </w:rPr>
              <w:t xml:space="preserve"> </w:t>
            </w:r>
            <w:r w:rsidRPr="00C97E7D">
              <w:rPr>
                <w:rFonts w:eastAsia="Calibri" w:cs="Calibri"/>
                <w:szCs w:val="22"/>
                <w:lang w:val="en-US" w:eastAsia="en-US"/>
              </w:rPr>
              <w:t>with</w:t>
            </w:r>
            <w:r w:rsidRPr="00C97E7D">
              <w:rPr>
                <w:rFonts w:eastAsia="Calibri" w:cs="Calibri"/>
                <w:spacing w:val="-2"/>
                <w:szCs w:val="22"/>
                <w:lang w:val="en-US" w:eastAsia="en-US"/>
              </w:rPr>
              <w:t xml:space="preserve"> asbestos</w:t>
            </w:r>
          </w:p>
        </w:tc>
        <w:tc>
          <w:tcPr>
            <w:tcW w:w="2695" w:type="dxa"/>
          </w:tcPr>
          <w:sdt>
            <w:sdtPr>
              <w:rPr>
                <w:rFonts w:eastAsia="Calibri" w:cs="Calibri"/>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2355030D"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33700518" w14:textId="77777777" w:rsidTr="00E246DC">
        <w:trPr>
          <w:trHeight w:val="294"/>
        </w:trPr>
        <w:tc>
          <w:tcPr>
            <w:tcW w:w="6913" w:type="dxa"/>
          </w:tcPr>
          <w:p w14:paraId="50D41828" w14:textId="77777777" w:rsidR="00E246DC" w:rsidRPr="00C97E7D"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C97E7D">
              <w:rPr>
                <w:rFonts w:eastAsia="Calibri" w:cs="Calibri"/>
                <w:szCs w:val="22"/>
                <w:lang w:val="en-US" w:eastAsia="en-US"/>
              </w:rPr>
              <w:t>Potential</w:t>
            </w:r>
            <w:r w:rsidRPr="00C97E7D">
              <w:rPr>
                <w:rFonts w:eastAsia="Calibri" w:cs="Calibri"/>
                <w:spacing w:val="-5"/>
                <w:szCs w:val="22"/>
                <w:lang w:val="en-US" w:eastAsia="en-US"/>
              </w:rPr>
              <w:t xml:space="preserve"> </w:t>
            </w:r>
            <w:r w:rsidRPr="00C97E7D">
              <w:rPr>
                <w:rFonts w:eastAsia="Calibri" w:cs="Calibri"/>
                <w:szCs w:val="22"/>
                <w:lang w:val="en-US" w:eastAsia="en-US"/>
              </w:rPr>
              <w:t>to</w:t>
            </w:r>
            <w:r w:rsidRPr="00C97E7D">
              <w:rPr>
                <w:rFonts w:eastAsia="Calibri" w:cs="Calibri"/>
                <w:spacing w:val="-1"/>
                <w:szCs w:val="22"/>
                <w:lang w:val="en-US" w:eastAsia="en-US"/>
              </w:rPr>
              <w:t xml:space="preserve"> </w:t>
            </w:r>
            <w:r w:rsidRPr="00C97E7D">
              <w:rPr>
                <w:rFonts w:eastAsia="Calibri" w:cs="Calibri"/>
                <w:szCs w:val="22"/>
                <w:lang w:val="en-US" w:eastAsia="en-US"/>
              </w:rPr>
              <w:t>encounter</w:t>
            </w:r>
            <w:r w:rsidRPr="00C97E7D">
              <w:rPr>
                <w:rFonts w:eastAsia="Calibri" w:cs="Calibri"/>
                <w:spacing w:val="-4"/>
                <w:szCs w:val="22"/>
                <w:lang w:val="en-US" w:eastAsia="en-US"/>
              </w:rPr>
              <w:t xml:space="preserve"> </w:t>
            </w:r>
            <w:r w:rsidRPr="00C97E7D">
              <w:rPr>
                <w:rFonts w:eastAsia="Calibri" w:cs="Calibri"/>
                <w:szCs w:val="22"/>
                <w:lang w:val="en-US" w:eastAsia="en-US"/>
              </w:rPr>
              <w:t>agitated</w:t>
            </w:r>
            <w:r w:rsidRPr="00C97E7D">
              <w:rPr>
                <w:rFonts w:eastAsia="Calibri" w:cs="Calibri"/>
                <w:spacing w:val="-2"/>
                <w:szCs w:val="22"/>
                <w:lang w:val="en-US" w:eastAsia="en-US"/>
              </w:rPr>
              <w:t xml:space="preserve"> customers</w:t>
            </w:r>
          </w:p>
        </w:tc>
        <w:tc>
          <w:tcPr>
            <w:tcW w:w="2695" w:type="dxa"/>
          </w:tcPr>
          <w:sdt>
            <w:sdtPr>
              <w:rPr>
                <w:rFonts w:eastAsia="Calibri" w:cs="Calibri"/>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5CB8BFE7"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Occasionally</w:t>
                </w:r>
              </w:p>
            </w:sdtContent>
          </w:sdt>
        </w:tc>
      </w:tr>
      <w:tr w:rsidR="00E246DC" w:rsidRPr="00C97E7D" w14:paraId="5F029AFD" w14:textId="77777777" w:rsidTr="00E246DC">
        <w:trPr>
          <w:trHeight w:val="292"/>
        </w:trPr>
        <w:tc>
          <w:tcPr>
            <w:tcW w:w="6913" w:type="dxa"/>
          </w:tcPr>
          <w:p w14:paraId="6B804940"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Exposure</w:t>
            </w:r>
            <w:r w:rsidRPr="00C97E7D">
              <w:rPr>
                <w:rFonts w:eastAsia="Calibri" w:cs="Calibri"/>
                <w:spacing w:val="-6"/>
                <w:szCs w:val="22"/>
                <w:lang w:val="en-US" w:eastAsia="en-US"/>
              </w:rPr>
              <w:t xml:space="preserve"> </w:t>
            </w:r>
            <w:r w:rsidRPr="00C97E7D">
              <w:rPr>
                <w:rFonts w:eastAsia="Calibri" w:cs="Calibri"/>
                <w:szCs w:val="22"/>
                <w:lang w:val="en-US" w:eastAsia="en-US"/>
              </w:rPr>
              <w:t>to</w:t>
            </w:r>
            <w:r w:rsidRPr="00C97E7D">
              <w:rPr>
                <w:rFonts w:eastAsia="Calibri" w:cs="Calibri"/>
                <w:spacing w:val="-5"/>
                <w:szCs w:val="22"/>
                <w:lang w:val="en-US" w:eastAsia="en-US"/>
              </w:rPr>
              <w:t xml:space="preserve"> </w:t>
            </w:r>
            <w:r w:rsidRPr="00C97E7D">
              <w:rPr>
                <w:rFonts w:eastAsia="Calibri" w:cs="Calibri"/>
                <w:szCs w:val="22"/>
                <w:lang w:val="en-US" w:eastAsia="en-US"/>
              </w:rPr>
              <w:t>potentially</w:t>
            </w:r>
            <w:r w:rsidRPr="00C97E7D">
              <w:rPr>
                <w:rFonts w:eastAsia="Calibri" w:cs="Calibri"/>
                <w:spacing w:val="-5"/>
                <w:szCs w:val="22"/>
                <w:lang w:val="en-US" w:eastAsia="en-US"/>
              </w:rPr>
              <w:t xml:space="preserve"> </w:t>
            </w:r>
            <w:r w:rsidRPr="00C97E7D">
              <w:rPr>
                <w:rFonts w:eastAsia="Calibri" w:cs="Calibri"/>
                <w:szCs w:val="22"/>
                <w:lang w:val="en-US" w:eastAsia="en-US"/>
              </w:rPr>
              <w:t>distressing</w:t>
            </w:r>
            <w:r w:rsidRPr="00C97E7D">
              <w:rPr>
                <w:rFonts w:eastAsia="Calibri" w:cs="Calibri"/>
                <w:spacing w:val="-3"/>
                <w:szCs w:val="22"/>
                <w:lang w:val="en-US" w:eastAsia="en-US"/>
              </w:rPr>
              <w:t xml:space="preserve"> </w:t>
            </w:r>
            <w:r w:rsidRPr="00C97E7D">
              <w:rPr>
                <w:rFonts w:eastAsia="Calibri" w:cs="Calibri"/>
                <w:szCs w:val="22"/>
                <w:lang w:val="en-US" w:eastAsia="en-US"/>
              </w:rPr>
              <w:t>case</w:t>
            </w:r>
            <w:r w:rsidRPr="00C97E7D">
              <w:rPr>
                <w:rFonts w:eastAsia="Calibri" w:cs="Calibri"/>
                <w:spacing w:val="-4"/>
                <w:szCs w:val="22"/>
                <w:lang w:val="en-US" w:eastAsia="en-US"/>
              </w:rPr>
              <w:t xml:space="preserve"> </w:t>
            </w:r>
            <w:r w:rsidRPr="00C97E7D">
              <w:rPr>
                <w:rFonts w:eastAsia="Calibri" w:cs="Calibri"/>
                <w:spacing w:val="-2"/>
                <w:szCs w:val="22"/>
                <w:lang w:val="en-US" w:eastAsia="en-US"/>
              </w:rPr>
              <w:t>material</w:t>
            </w:r>
          </w:p>
        </w:tc>
        <w:tc>
          <w:tcPr>
            <w:tcW w:w="2695" w:type="dxa"/>
          </w:tcPr>
          <w:sdt>
            <w:sdtPr>
              <w:rPr>
                <w:rFonts w:eastAsia="Calibri" w:cs="Calibri"/>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3A1796AB" w:rsidR="00E246DC" w:rsidRPr="00C97E7D" w:rsidRDefault="00677A3C" w:rsidP="00805523">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Occasionally</w:t>
                </w:r>
              </w:p>
            </w:sdtContent>
          </w:sdt>
        </w:tc>
      </w:tr>
    </w:tbl>
    <w:p w14:paraId="0200D48C" w14:textId="77777777" w:rsidR="000D7F08" w:rsidRPr="00C97E7D"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97E7D" w14:paraId="06F3A2C5" w14:textId="77777777" w:rsidTr="00E246DC">
        <w:trPr>
          <w:trHeight w:val="455"/>
        </w:trPr>
        <w:tc>
          <w:tcPr>
            <w:tcW w:w="6913" w:type="dxa"/>
            <w:shd w:val="clear" w:color="auto" w:fill="DEEAF6"/>
          </w:tcPr>
          <w:p w14:paraId="74E6C344" w14:textId="77777777" w:rsidR="000D7F08" w:rsidRPr="00C97E7D" w:rsidRDefault="000D7F08" w:rsidP="000D7F08">
            <w:pPr>
              <w:widowControl w:val="0"/>
              <w:suppressAutoHyphens w:val="0"/>
              <w:autoSpaceDE w:val="0"/>
              <w:autoSpaceDN w:val="0"/>
              <w:spacing w:before="81" w:after="0"/>
              <w:ind w:left="110"/>
              <w:rPr>
                <w:rFonts w:eastAsia="Calibri" w:cs="Calibri"/>
                <w:b/>
                <w:szCs w:val="22"/>
                <w:lang w:val="en-US" w:eastAsia="en-US"/>
              </w:rPr>
            </w:pPr>
            <w:r w:rsidRPr="00C97E7D">
              <w:rPr>
                <w:rFonts w:eastAsia="Calibri" w:cs="Calibri"/>
                <w:b/>
                <w:spacing w:val="-2"/>
                <w:szCs w:val="22"/>
                <w:lang w:val="en-US" w:eastAsia="en-US"/>
              </w:rPr>
              <w:t>OTHER</w:t>
            </w:r>
          </w:p>
        </w:tc>
        <w:tc>
          <w:tcPr>
            <w:tcW w:w="2695" w:type="dxa"/>
            <w:shd w:val="clear" w:color="auto" w:fill="DEEAF6"/>
          </w:tcPr>
          <w:p w14:paraId="53DE01B0" w14:textId="77777777" w:rsidR="000D7F08" w:rsidRPr="00C97E7D"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C97E7D">
              <w:rPr>
                <w:rFonts w:eastAsia="Calibri" w:cs="Calibri"/>
                <w:b/>
                <w:spacing w:val="-2"/>
                <w:szCs w:val="22"/>
                <w:lang w:val="en-US" w:eastAsia="en-US"/>
              </w:rPr>
              <w:t>FREQUENCY</w:t>
            </w:r>
          </w:p>
        </w:tc>
      </w:tr>
      <w:tr w:rsidR="00E246DC" w:rsidRPr="00C97E7D" w14:paraId="7071C5ED" w14:textId="77777777" w:rsidTr="00E246DC">
        <w:trPr>
          <w:trHeight w:val="292"/>
        </w:trPr>
        <w:tc>
          <w:tcPr>
            <w:tcW w:w="6913" w:type="dxa"/>
          </w:tcPr>
          <w:p w14:paraId="4BB80D46" w14:textId="77777777" w:rsidR="00E246DC" w:rsidRPr="00C97E7D"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C97E7D">
              <w:rPr>
                <w:rFonts w:eastAsia="Calibri" w:cs="Calibri"/>
                <w:szCs w:val="22"/>
                <w:lang w:val="en-US" w:eastAsia="en-US"/>
              </w:rPr>
              <w:t>Uniform</w:t>
            </w:r>
            <w:r w:rsidRPr="00C97E7D">
              <w:rPr>
                <w:rFonts w:eastAsia="Calibri" w:cs="Calibri"/>
                <w:spacing w:val="-2"/>
                <w:szCs w:val="22"/>
                <w:lang w:val="en-US" w:eastAsia="en-US"/>
              </w:rPr>
              <w:t xml:space="preserve"> required</w:t>
            </w:r>
          </w:p>
        </w:tc>
        <w:tc>
          <w:tcPr>
            <w:tcW w:w="2695" w:type="dxa"/>
          </w:tcPr>
          <w:sdt>
            <w:sdtPr>
              <w:rPr>
                <w:rFonts w:eastAsia="Calibri" w:cs="Calibri"/>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1B0BD095" w:rsidR="00E246DC" w:rsidRPr="00C97E7D" w:rsidRDefault="00677A3C" w:rsidP="00531642">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lang w:val="en-US" w:eastAsia="en-US"/>
                  </w:rPr>
                  <w:t>Never</w:t>
                </w:r>
              </w:p>
            </w:sdtContent>
          </w:sdt>
        </w:tc>
      </w:tr>
      <w:tr w:rsidR="00E246DC" w:rsidRPr="00C97E7D" w14:paraId="16052F2D" w14:textId="77777777" w:rsidTr="00E246DC">
        <w:trPr>
          <w:trHeight w:val="878"/>
        </w:trPr>
        <w:tc>
          <w:tcPr>
            <w:tcW w:w="6913" w:type="dxa"/>
          </w:tcPr>
          <w:p w14:paraId="71C48056" w14:textId="7FE7FC6D" w:rsidR="00E246DC" w:rsidRPr="00C97E7D" w:rsidRDefault="00E246DC" w:rsidP="00C97E7D">
            <w:pPr>
              <w:widowControl w:val="0"/>
              <w:suppressAutoHyphens w:val="0"/>
              <w:autoSpaceDE w:val="0"/>
              <w:autoSpaceDN w:val="0"/>
              <w:spacing w:after="0"/>
              <w:ind w:left="110"/>
              <w:rPr>
                <w:rFonts w:eastAsia="Calibri" w:cs="Calibri"/>
                <w:i/>
                <w:szCs w:val="22"/>
                <w:lang w:val="en-US" w:eastAsia="en-US"/>
              </w:rPr>
            </w:pPr>
            <w:r w:rsidRPr="00C97E7D">
              <w:rPr>
                <w:rFonts w:eastAsia="Calibri" w:cs="Calibri"/>
                <w:szCs w:val="22"/>
                <w:lang w:val="en-US" w:eastAsia="en-US"/>
              </w:rPr>
              <w:t>Personal</w:t>
            </w:r>
            <w:r w:rsidRPr="00C97E7D">
              <w:rPr>
                <w:rFonts w:eastAsia="Calibri" w:cs="Calibri"/>
                <w:spacing w:val="-7"/>
                <w:szCs w:val="22"/>
                <w:lang w:val="en-US" w:eastAsia="en-US"/>
              </w:rPr>
              <w:t xml:space="preserve"> </w:t>
            </w:r>
            <w:r w:rsidRPr="00C97E7D">
              <w:rPr>
                <w:rFonts w:eastAsia="Calibri" w:cs="Calibri"/>
                <w:szCs w:val="22"/>
                <w:lang w:val="en-US" w:eastAsia="en-US"/>
              </w:rPr>
              <w:t>Protective</w:t>
            </w:r>
            <w:r w:rsidRPr="00C97E7D">
              <w:rPr>
                <w:rFonts w:eastAsia="Calibri" w:cs="Calibri"/>
                <w:spacing w:val="-5"/>
                <w:szCs w:val="22"/>
                <w:lang w:val="en-US" w:eastAsia="en-US"/>
              </w:rPr>
              <w:t xml:space="preserve"> </w:t>
            </w:r>
            <w:r w:rsidRPr="00C97E7D">
              <w:rPr>
                <w:rFonts w:eastAsia="Calibri" w:cs="Calibri"/>
                <w:szCs w:val="22"/>
                <w:lang w:val="en-US" w:eastAsia="en-US"/>
              </w:rPr>
              <w:t>Equipment</w:t>
            </w:r>
            <w:r w:rsidRPr="00C97E7D">
              <w:rPr>
                <w:rFonts w:eastAsia="Calibri" w:cs="Calibri"/>
                <w:spacing w:val="-4"/>
                <w:szCs w:val="22"/>
                <w:lang w:val="en-US" w:eastAsia="en-US"/>
              </w:rPr>
              <w:t xml:space="preserve"> </w:t>
            </w:r>
            <w:r w:rsidRPr="00C97E7D">
              <w:rPr>
                <w:rFonts w:eastAsia="Calibri" w:cs="Calibri"/>
                <w:szCs w:val="22"/>
                <w:lang w:val="en-US" w:eastAsia="en-US"/>
              </w:rPr>
              <w:t>(PPE)</w:t>
            </w:r>
            <w:r w:rsidRPr="00C97E7D">
              <w:rPr>
                <w:rFonts w:eastAsia="Calibri" w:cs="Calibri"/>
                <w:spacing w:val="-5"/>
                <w:szCs w:val="22"/>
                <w:lang w:val="en-US" w:eastAsia="en-US"/>
              </w:rPr>
              <w:t xml:space="preserve"> </w:t>
            </w:r>
            <w:r w:rsidRPr="00C97E7D">
              <w:rPr>
                <w:rFonts w:eastAsia="Calibri" w:cs="Calibri"/>
                <w:szCs w:val="22"/>
                <w:lang w:val="en-US" w:eastAsia="en-US"/>
              </w:rPr>
              <w:t>required</w:t>
            </w:r>
            <w:r w:rsidRPr="00C97E7D">
              <w:rPr>
                <w:rFonts w:eastAsia="Calibri" w:cs="Calibri"/>
                <w:spacing w:val="-5"/>
                <w:szCs w:val="22"/>
                <w:lang w:val="en-US" w:eastAsia="en-US"/>
              </w:rPr>
              <w:t xml:space="preserve"> </w:t>
            </w:r>
          </w:p>
        </w:tc>
        <w:tc>
          <w:tcPr>
            <w:tcW w:w="2695" w:type="dxa"/>
          </w:tcPr>
          <w:sdt>
            <w:sdtPr>
              <w:rPr>
                <w:rFonts w:eastAsia="Calibri" w:cs="Calibri"/>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6F1CCD0E" w14:textId="0617B3E7" w:rsidR="00531642" w:rsidRPr="00C97E7D" w:rsidRDefault="00C97E7D" w:rsidP="00531642">
                <w:pPr>
                  <w:widowControl w:val="0"/>
                  <w:autoSpaceDE w:val="0"/>
                  <w:autoSpaceDN w:val="0"/>
                  <w:spacing w:after="0" w:line="275" w:lineRule="exact"/>
                  <w:ind w:left="552" w:right="541"/>
                  <w:jc w:val="center"/>
                  <w:rPr>
                    <w:rFonts w:eastAsia="Calibri" w:cs="Calibri"/>
                    <w:lang w:val="en-US" w:eastAsia="en-US"/>
                  </w:rPr>
                </w:pPr>
                <w:r w:rsidRPr="00C97E7D">
                  <w:rPr>
                    <w:rFonts w:eastAsia="Calibri" w:cs="Calibri"/>
                    <w:szCs w:val="22"/>
                    <w:lang w:val="en-US" w:eastAsia="en-US"/>
                  </w:rPr>
                  <w:t>Occasionally</w:t>
                </w:r>
              </w:p>
            </w:sdtContent>
          </w:sdt>
          <w:p w14:paraId="32057278" w14:textId="0E95C19A" w:rsidR="00E246DC" w:rsidRPr="00C97E7D"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30ECB" w14:textId="77777777" w:rsidR="00F653EA" w:rsidRDefault="00F653EA" w:rsidP="00456927">
      <w:pPr>
        <w:spacing w:after="0"/>
      </w:pPr>
      <w:r>
        <w:separator/>
      </w:r>
    </w:p>
  </w:endnote>
  <w:endnote w:type="continuationSeparator" w:id="0">
    <w:p w14:paraId="4AFEA8D1" w14:textId="77777777" w:rsidR="00F653EA" w:rsidRDefault="00F653E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1042E" w14:textId="77777777" w:rsidR="00F653EA" w:rsidRDefault="00F653EA" w:rsidP="00456927">
      <w:pPr>
        <w:spacing w:after="0"/>
      </w:pPr>
      <w:r>
        <w:separator/>
      </w:r>
    </w:p>
  </w:footnote>
  <w:footnote w:type="continuationSeparator" w:id="0">
    <w:p w14:paraId="746AC0C1" w14:textId="77777777" w:rsidR="00F653EA" w:rsidRDefault="00F653E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03CE3"/>
    <w:multiLevelType w:val="hybridMultilevel"/>
    <w:tmpl w:val="04A23A6C"/>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4D04BA"/>
    <w:multiLevelType w:val="hybridMultilevel"/>
    <w:tmpl w:val="E0D614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077914"/>
    <w:multiLevelType w:val="hybridMultilevel"/>
    <w:tmpl w:val="F4DA0674"/>
    <w:lvl w:ilvl="0" w:tplc="0C090001">
      <w:start w:val="1"/>
      <w:numFmt w:val="bullet"/>
      <w:lvlText w:val=""/>
      <w:lvlJc w:val="left"/>
      <w:pPr>
        <w:ind w:left="360" w:hanging="360"/>
      </w:pPr>
      <w:rPr>
        <w:rFonts w:ascii="Symbol" w:hAnsi="Symbol" w:hint="default"/>
        <w:w w:val="100"/>
        <w:lang w:val="en-US" w:eastAsia="en-US" w:bidi="ar-SA"/>
      </w:rPr>
    </w:lvl>
    <w:lvl w:ilvl="1" w:tplc="FFFFFFFF">
      <w:numFmt w:val="bullet"/>
      <w:lvlText w:val="•"/>
      <w:lvlJc w:val="left"/>
      <w:pPr>
        <w:ind w:left="1271" w:hanging="360"/>
      </w:pPr>
      <w:rPr>
        <w:rFonts w:hint="default"/>
        <w:lang w:val="en-US" w:eastAsia="en-US" w:bidi="ar-SA"/>
      </w:rPr>
    </w:lvl>
    <w:lvl w:ilvl="2" w:tplc="FFFFFFFF">
      <w:numFmt w:val="bullet"/>
      <w:lvlText w:val="•"/>
      <w:lvlJc w:val="left"/>
      <w:pPr>
        <w:ind w:left="2176" w:hanging="360"/>
      </w:pPr>
      <w:rPr>
        <w:rFonts w:hint="default"/>
        <w:lang w:val="en-US" w:eastAsia="en-US" w:bidi="ar-SA"/>
      </w:rPr>
    </w:lvl>
    <w:lvl w:ilvl="3" w:tplc="FFFFFFFF">
      <w:numFmt w:val="bullet"/>
      <w:lvlText w:val="•"/>
      <w:lvlJc w:val="left"/>
      <w:pPr>
        <w:ind w:left="3080" w:hanging="360"/>
      </w:pPr>
      <w:rPr>
        <w:rFonts w:hint="default"/>
        <w:lang w:val="en-US" w:eastAsia="en-US" w:bidi="ar-SA"/>
      </w:rPr>
    </w:lvl>
    <w:lvl w:ilvl="4" w:tplc="FFFFFFFF">
      <w:numFmt w:val="bullet"/>
      <w:lvlText w:val="•"/>
      <w:lvlJc w:val="left"/>
      <w:pPr>
        <w:ind w:left="3985" w:hanging="360"/>
      </w:pPr>
      <w:rPr>
        <w:rFonts w:hint="default"/>
        <w:lang w:val="en-US" w:eastAsia="en-US" w:bidi="ar-SA"/>
      </w:rPr>
    </w:lvl>
    <w:lvl w:ilvl="5" w:tplc="FFFFFFFF">
      <w:numFmt w:val="bullet"/>
      <w:lvlText w:val="•"/>
      <w:lvlJc w:val="left"/>
      <w:pPr>
        <w:ind w:left="4890" w:hanging="360"/>
      </w:pPr>
      <w:rPr>
        <w:rFonts w:hint="default"/>
        <w:lang w:val="en-US" w:eastAsia="en-US" w:bidi="ar-SA"/>
      </w:rPr>
    </w:lvl>
    <w:lvl w:ilvl="6" w:tplc="FFFFFFFF">
      <w:numFmt w:val="bullet"/>
      <w:lvlText w:val="•"/>
      <w:lvlJc w:val="left"/>
      <w:pPr>
        <w:ind w:left="5794" w:hanging="360"/>
      </w:pPr>
      <w:rPr>
        <w:rFonts w:hint="default"/>
        <w:lang w:val="en-US" w:eastAsia="en-US" w:bidi="ar-SA"/>
      </w:rPr>
    </w:lvl>
    <w:lvl w:ilvl="7" w:tplc="FFFFFFFF">
      <w:numFmt w:val="bullet"/>
      <w:lvlText w:val="•"/>
      <w:lvlJc w:val="left"/>
      <w:pPr>
        <w:ind w:left="6699" w:hanging="360"/>
      </w:pPr>
      <w:rPr>
        <w:rFonts w:hint="default"/>
        <w:lang w:val="en-US" w:eastAsia="en-US" w:bidi="ar-SA"/>
      </w:rPr>
    </w:lvl>
    <w:lvl w:ilvl="8" w:tplc="FFFFFFFF">
      <w:numFmt w:val="bullet"/>
      <w:lvlText w:val="•"/>
      <w:lvlJc w:val="left"/>
      <w:pPr>
        <w:ind w:left="7604" w:hanging="360"/>
      </w:pPr>
      <w:rPr>
        <w:rFonts w:hint="default"/>
        <w:lang w:val="en-US" w:eastAsia="en-US" w:bidi="ar-SA"/>
      </w:rPr>
    </w:lvl>
  </w:abstractNum>
  <w:abstractNum w:abstractNumId="5"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8" w15:restartNumberingAfterBreak="0">
    <w:nsid w:val="6F4916F0"/>
    <w:multiLevelType w:val="hybridMultilevel"/>
    <w:tmpl w:val="52D637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6"/>
  </w:num>
  <w:num w:numId="2" w16cid:durableId="514737056">
    <w:abstractNumId w:val="7"/>
  </w:num>
  <w:num w:numId="3" w16cid:durableId="1723825570">
    <w:abstractNumId w:val="2"/>
  </w:num>
  <w:num w:numId="4" w16cid:durableId="70471809">
    <w:abstractNumId w:val="0"/>
  </w:num>
  <w:num w:numId="5" w16cid:durableId="1957448669">
    <w:abstractNumId w:val="10"/>
  </w:num>
  <w:num w:numId="6" w16cid:durableId="150024751">
    <w:abstractNumId w:val="9"/>
  </w:num>
  <w:num w:numId="7" w16cid:durableId="1376201116">
    <w:abstractNumId w:val="4"/>
  </w:num>
  <w:num w:numId="8" w16cid:durableId="1472358393">
    <w:abstractNumId w:val="5"/>
  </w:num>
  <w:num w:numId="9" w16cid:durableId="673726570">
    <w:abstractNumId w:val="8"/>
  </w:num>
  <w:num w:numId="10" w16cid:durableId="1747605369">
    <w:abstractNumId w:val="3"/>
  </w:num>
  <w:num w:numId="11" w16cid:durableId="9444742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043A"/>
    <w:rsid w:val="0003292D"/>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29FE"/>
    <w:rsid w:val="000A5186"/>
    <w:rsid w:val="000B622C"/>
    <w:rsid w:val="000C3654"/>
    <w:rsid w:val="000C452E"/>
    <w:rsid w:val="000D1137"/>
    <w:rsid w:val="000D7F08"/>
    <w:rsid w:val="000E2939"/>
    <w:rsid w:val="000E639E"/>
    <w:rsid w:val="000F2684"/>
    <w:rsid w:val="000F2688"/>
    <w:rsid w:val="000F5CC3"/>
    <w:rsid w:val="0010052B"/>
    <w:rsid w:val="00101C57"/>
    <w:rsid w:val="00102E2F"/>
    <w:rsid w:val="00114CE0"/>
    <w:rsid w:val="001167DA"/>
    <w:rsid w:val="00122A46"/>
    <w:rsid w:val="00127312"/>
    <w:rsid w:val="0013296E"/>
    <w:rsid w:val="001429A6"/>
    <w:rsid w:val="001479B7"/>
    <w:rsid w:val="001501F0"/>
    <w:rsid w:val="0015056D"/>
    <w:rsid w:val="001546E8"/>
    <w:rsid w:val="001552C6"/>
    <w:rsid w:val="00160D2A"/>
    <w:rsid w:val="00166318"/>
    <w:rsid w:val="0016790E"/>
    <w:rsid w:val="00173E02"/>
    <w:rsid w:val="0017746E"/>
    <w:rsid w:val="00182EA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2AE"/>
    <w:rsid w:val="001D0BB4"/>
    <w:rsid w:val="001D284A"/>
    <w:rsid w:val="001D2953"/>
    <w:rsid w:val="001D35ED"/>
    <w:rsid w:val="001E49C0"/>
    <w:rsid w:val="001E5640"/>
    <w:rsid w:val="001F21B0"/>
    <w:rsid w:val="001F2C45"/>
    <w:rsid w:val="001F2CDE"/>
    <w:rsid w:val="001F6C2F"/>
    <w:rsid w:val="001F76A4"/>
    <w:rsid w:val="00200F0B"/>
    <w:rsid w:val="002014E5"/>
    <w:rsid w:val="00201A1B"/>
    <w:rsid w:val="00202FBC"/>
    <w:rsid w:val="00204473"/>
    <w:rsid w:val="0020493E"/>
    <w:rsid w:val="002113B4"/>
    <w:rsid w:val="0021151E"/>
    <w:rsid w:val="00214732"/>
    <w:rsid w:val="00220092"/>
    <w:rsid w:val="002238C6"/>
    <w:rsid w:val="0022484E"/>
    <w:rsid w:val="0022677F"/>
    <w:rsid w:val="00227794"/>
    <w:rsid w:val="0023024E"/>
    <w:rsid w:val="00231842"/>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E6343"/>
    <w:rsid w:val="002E6B75"/>
    <w:rsid w:val="002E78B8"/>
    <w:rsid w:val="002F0510"/>
    <w:rsid w:val="002F3365"/>
    <w:rsid w:val="002F69C3"/>
    <w:rsid w:val="00301C46"/>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75DBF"/>
    <w:rsid w:val="00384332"/>
    <w:rsid w:val="003855DB"/>
    <w:rsid w:val="00385ACF"/>
    <w:rsid w:val="0038711F"/>
    <w:rsid w:val="0039040A"/>
    <w:rsid w:val="00392AFC"/>
    <w:rsid w:val="00394A89"/>
    <w:rsid w:val="003958AF"/>
    <w:rsid w:val="00395E36"/>
    <w:rsid w:val="003A1119"/>
    <w:rsid w:val="003A2C11"/>
    <w:rsid w:val="003A3785"/>
    <w:rsid w:val="003B07BD"/>
    <w:rsid w:val="003B152B"/>
    <w:rsid w:val="003B7B87"/>
    <w:rsid w:val="003C6108"/>
    <w:rsid w:val="003C6256"/>
    <w:rsid w:val="003D2737"/>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0DB"/>
    <w:rsid w:val="00516A35"/>
    <w:rsid w:val="0052245D"/>
    <w:rsid w:val="00522DF0"/>
    <w:rsid w:val="0053083B"/>
    <w:rsid w:val="00531642"/>
    <w:rsid w:val="00536C34"/>
    <w:rsid w:val="00541C41"/>
    <w:rsid w:val="005466BD"/>
    <w:rsid w:val="0054727B"/>
    <w:rsid w:val="0055273D"/>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C4843"/>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2EDF"/>
    <w:rsid w:val="00673846"/>
    <w:rsid w:val="00676EE5"/>
    <w:rsid w:val="00677A3C"/>
    <w:rsid w:val="006822CC"/>
    <w:rsid w:val="006831C5"/>
    <w:rsid w:val="00684484"/>
    <w:rsid w:val="00685107"/>
    <w:rsid w:val="006873BA"/>
    <w:rsid w:val="006912A5"/>
    <w:rsid w:val="0069634D"/>
    <w:rsid w:val="006A159D"/>
    <w:rsid w:val="006A50A4"/>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475A9"/>
    <w:rsid w:val="00753085"/>
    <w:rsid w:val="00764EF4"/>
    <w:rsid w:val="007722D9"/>
    <w:rsid w:val="00773688"/>
    <w:rsid w:val="00776334"/>
    <w:rsid w:val="007774E5"/>
    <w:rsid w:val="007906FF"/>
    <w:rsid w:val="007A08C0"/>
    <w:rsid w:val="007A1956"/>
    <w:rsid w:val="007A327D"/>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7F4FCF"/>
    <w:rsid w:val="00801DAF"/>
    <w:rsid w:val="00802C7D"/>
    <w:rsid w:val="00805523"/>
    <w:rsid w:val="00810089"/>
    <w:rsid w:val="00814878"/>
    <w:rsid w:val="0081514F"/>
    <w:rsid w:val="0081518C"/>
    <w:rsid w:val="00816ACF"/>
    <w:rsid w:val="00820354"/>
    <w:rsid w:val="00827843"/>
    <w:rsid w:val="008343E7"/>
    <w:rsid w:val="0083521F"/>
    <w:rsid w:val="00836077"/>
    <w:rsid w:val="00853027"/>
    <w:rsid w:val="0085512F"/>
    <w:rsid w:val="00856DD7"/>
    <w:rsid w:val="0085751D"/>
    <w:rsid w:val="00860D79"/>
    <w:rsid w:val="008612C8"/>
    <w:rsid w:val="008707DA"/>
    <w:rsid w:val="00877306"/>
    <w:rsid w:val="008778EF"/>
    <w:rsid w:val="008808FB"/>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4F5"/>
    <w:rsid w:val="008F78B3"/>
    <w:rsid w:val="009020BE"/>
    <w:rsid w:val="00910A68"/>
    <w:rsid w:val="0091264C"/>
    <w:rsid w:val="009130C1"/>
    <w:rsid w:val="00914F3E"/>
    <w:rsid w:val="0091504C"/>
    <w:rsid w:val="00917324"/>
    <w:rsid w:val="00917A43"/>
    <w:rsid w:val="00917AED"/>
    <w:rsid w:val="00920B6D"/>
    <w:rsid w:val="00921435"/>
    <w:rsid w:val="00925679"/>
    <w:rsid w:val="00925D84"/>
    <w:rsid w:val="009304D0"/>
    <w:rsid w:val="00931430"/>
    <w:rsid w:val="009317D1"/>
    <w:rsid w:val="009334E9"/>
    <w:rsid w:val="0093491F"/>
    <w:rsid w:val="00934C54"/>
    <w:rsid w:val="00942FBD"/>
    <w:rsid w:val="00944B05"/>
    <w:rsid w:val="00944C78"/>
    <w:rsid w:val="009468CB"/>
    <w:rsid w:val="00951EF1"/>
    <w:rsid w:val="00954BFE"/>
    <w:rsid w:val="00956BB9"/>
    <w:rsid w:val="00960BB8"/>
    <w:rsid w:val="0096540C"/>
    <w:rsid w:val="00972A63"/>
    <w:rsid w:val="0097490C"/>
    <w:rsid w:val="0097715C"/>
    <w:rsid w:val="00982A27"/>
    <w:rsid w:val="00982C0A"/>
    <w:rsid w:val="00983072"/>
    <w:rsid w:val="009847DE"/>
    <w:rsid w:val="00984DA1"/>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0C2E"/>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C7EDB"/>
    <w:rsid w:val="00BD011C"/>
    <w:rsid w:val="00BD285D"/>
    <w:rsid w:val="00BE0A3B"/>
    <w:rsid w:val="00BE45BF"/>
    <w:rsid w:val="00BE5DBE"/>
    <w:rsid w:val="00BE7703"/>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D60"/>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97E7D"/>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0A07"/>
    <w:rsid w:val="00D01554"/>
    <w:rsid w:val="00D0239B"/>
    <w:rsid w:val="00D02C40"/>
    <w:rsid w:val="00D10DDC"/>
    <w:rsid w:val="00D14203"/>
    <w:rsid w:val="00D1468D"/>
    <w:rsid w:val="00D14C3D"/>
    <w:rsid w:val="00D166EA"/>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837D2"/>
    <w:rsid w:val="00D90521"/>
    <w:rsid w:val="00D9145A"/>
    <w:rsid w:val="00D9563A"/>
    <w:rsid w:val="00D96AAB"/>
    <w:rsid w:val="00D97AFF"/>
    <w:rsid w:val="00DA4E54"/>
    <w:rsid w:val="00DA641F"/>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0D49"/>
    <w:rsid w:val="00E376FD"/>
    <w:rsid w:val="00E43160"/>
    <w:rsid w:val="00E461AE"/>
    <w:rsid w:val="00E513E1"/>
    <w:rsid w:val="00E57678"/>
    <w:rsid w:val="00E66219"/>
    <w:rsid w:val="00E662A3"/>
    <w:rsid w:val="00E7588A"/>
    <w:rsid w:val="00E80AE9"/>
    <w:rsid w:val="00E83374"/>
    <w:rsid w:val="00E836F4"/>
    <w:rsid w:val="00E866A9"/>
    <w:rsid w:val="00E873C4"/>
    <w:rsid w:val="00E87B6A"/>
    <w:rsid w:val="00E87DE2"/>
    <w:rsid w:val="00E936A9"/>
    <w:rsid w:val="00E97A2C"/>
    <w:rsid w:val="00EA5464"/>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EF7D52"/>
    <w:rsid w:val="00F046A0"/>
    <w:rsid w:val="00F10165"/>
    <w:rsid w:val="00F128FA"/>
    <w:rsid w:val="00F15A25"/>
    <w:rsid w:val="00F1669D"/>
    <w:rsid w:val="00F20919"/>
    <w:rsid w:val="00F23A97"/>
    <w:rsid w:val="00F2728D"/>
    <w:rsid w:val="00F312A2"/>
    <w:rsid w:val="00F322AA"/>
    <w:rsid w:val="00F33D33"/>
    <w:rsid w:val="00F35F74"/>
    <w:rsid w:val="00F36DB6"/>
    <w:rsid w:val="00F36ECD"/>
    <w:rsid w:val="00F36F2D"/>
    <w:rsid w:val="00F4186F"/>
    <w:rsid w:val="00F439F3"/>
    <w:rsid w:val="00F43DC5"/>
    <w:rsid w:val="00F47A41"/>
    <w:rsid w:val="00F502FD"/>
    <w:rsid w:val="00F517A9"/>
    <w:rsid w:val="00F533E7"/>
    <w:rsid w:val="00F53844"/>
    <w:rsid w:val="00F56AB9"/>
    <w:rsid w:val="00F60676"/>
    <w:rsid w:val="00F62F0E"/>
    <w:rsid w:val="00F63605"/>
    <w:rsid w:val="00F653EA"/>
    <w:rsid w:val="00F66B23"/>
    <w:rsid w:val="00F67280"/>
    <w:rsid w:val="00F726C0"/>
    <w:rsid w:val="00F7496B"/>
    <w:rsid w:val="00F7692D"/>
    <w:rsid w:val="00F775E8"/>
    <w:rsid w:val="00F840EE"/>
    <w:rsid w:val="00F84D93"/>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F0930"/>
    <w:rsid w:val="00FF1DEC"/>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02E2F"/>
    <w:rsid w:val="002C62B1"/>
    <w:rsid w:val="00344772"/>
    <w:rsid w:val="00375DBF"/>
    <w:rsid w:val="003E7C37"/>
    <w:rsid w:val="00412C1F"/>
    <w:rsid w:val="00496F19"/>
    <w:rsid w:val="0057440F"/>
    <w:rsid w:val="005C4843"/>
    <w:rsid w:val="00684484"/>
    <w:rsid w:val="006B1C31"/>
    <w:rsid w:val="0070027F"/>
    <w:rsid w:val="007475A9"/>
    <w:rsid w:val="00877109"/>
    <w:rsid w:val="009D0975"/>
    <w:rsid w:val="00BB457E"/>
    <w:rsid w:val="00BF43F4"/>
    <w:rsid w:val="00C54E9C"/>
    <w:rsid w:val="00CB2E3A"/>
    <w:rsid w:val="00E461AE"/>
    <w:rsid w:val="00E836F4"/>
    <w:rsid w:val="00EB4621"/>
    <w:rsid w:val="00ED14FF"/>
    <w:rsid w:val="00F840EE"/>
    <w:rsid w:val="00F9249F"/>
    <w:rsid w:val="00F953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3186cda06e47341d53662fe89c9e0b1a">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06fbb0fdd24da36119039e5a9317592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3F13D-679A-4287-A992-B3A8FCA3F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1380</Words>
  <Characters>7869</Characters>
  <DocSecurity>0</DocSecurity>
  <Lines>65</Lines>
  <Paragraphs>18</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2026-07-30T06:24:00Z</dcterms:created>
  <dcterms:modified xsi:type="dcterms:W3CDTF">2026-08-17T05:30:00Z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