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98" w:type="dxa"/>
        <w:tblLayout w:type="fixed"/>
        <w:tblCellMar>
          <w:left w:w="0" w:type="dxa"/>
          <w:right w:w="0" w:type="dxa"/>
        </w:tblCellMar>
        <w:tblLook w:val="01E0" w:firstRow="1" w:lastRow="1" w:firstColumn="1" w:lastColumn="1" w:noHBand="0" w:noVBand="0"/>
      </w:tblPr>
      <w:tblGrid>
        <w:gridCol w:w="4256"/>
        <w:gridCol w:w="6349"/>
      </w:tblGrid>
      <w:tr w:rsidR="0014503E" w14:paraId="45241C00" w14:textId="77777777">
        <w:trPr>
          <w:trHeight w:val="1275"/>
        </w:trPr>
        <w:tc>
          <w:tcPr>
            <w:tcW w:w="4256" w:type="dxa"/>
          </w:tcPr>
          <w:p w14:paraId="5204E224" w14:textId="77777777" w:rsidR="0014503E" w:rsidRDefault="00ED66AF">
            <w:pPr>
              <w:pStyle w:val="TableParagraph"/>
              <w:spacing w:before="0"/>
              <w:ind w:left="50"/>
              <w:rPr>
                <w:rFonts w:ascii="Times New Roman"/>
                <w:sz w:val="20"/>
              </w:rPr>
            </w:pPr>
            <w:r>
              <w:rPr>
                <w:rFonts w:ascii="Times New Roman"/>
                <w:noProof/>
                <w:sz w:val="20"/>
              </w:rPr>
              <w:drawing>
                <wp:inline distT="0" distB="0" distL="0" distR="0" wp14:anchorId="57C5ADDE" wp14:editId="55ABFB4F">
                  <wp:extent cx="1576532" cy="76809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576532" cy="768096"/>
                          </a:xfrm>
                          <a:prstGeom prst="rect">
                            <a:avLst/>
                          </a:prstGeom>
                        </pic:spPr>
                      </pic:pic>
                    </a:graphicData>
                  </a:graphic>
                </wp:inline>
              </w:drawing>
            </w:r>
          </w:p>
        </w:tc>
        <w:tc>
          <w:tcPr>
            <w:tcW w:w="6349" w:type="dxa"/>
          </w:tcPr>
          <w:p w14:paraId="20645BD7" w14:textId="77777777" w:rsidR="0014503E" w:rsidRDefault="00ED66AF">
            <w:pPr>
              <w:pStyle w:val="TableParagraph"/>
              <w:spacing w:before="15"/>
              <w:ind w:left="1685"/>
              <w:rPr>
                <w:rFonts w:ascii="Calibri Light"/>
                <w:sz w:val="48"/>
              </w:rPr>
            </w:pPr>
            <w:r>
              <w:rPr>
                <w:rFonts w:ascii="Calibri Light"/>
                <w:sz w:val="48"/>
              </w:rPr>
              <w:t>POSITION</w:t>
            </w:r>
            <w:r>
              <w:rPr>
                <w:rFonts w:ascii="Calibri Light"/>
                <w:spacing w:val="8"/>
                <w:sz w:val="48"/>
              </w:rPr>
              <w:t xml:space="preserve"> </w:t>
            </w:r>
            <w:r>
              <w:rPr>
                <w:rFonts w:ascii="Calibri Light"/>
                <w:spacing w:val="-2"/>
                <w:sz w:val="48"/>
              </w:rPr>
              <w:t>DESCRIPTION</w:t>
            </w:r>
          </w:p>
        </w:tc>
      </w:tr>
    </w:tbl>
    <w:p w14:paraId="1552FE20" w14:textId="77777777" w:rsidR="0014503E" w:rsidRDefault="0014503E">
      <w:pPr>
        <w:pStyle w:val="BodyText"/>
        <w:spacing w:before="0"/>
        <w:rPr>
          <w:rFonts w:ascii="Times New Roman"/>
          <w:sz w:val="20"/>
        </w:rPr>
      </w:pPr>
    </w:p>
    <w:p w14:paraId="2BEBC819" w14:textId="77777777" w:rsidR="0014503E" w:rsidRDefault="0014503E">
      <w:pPr>
        <w:pStyle w:val="BodyText"/>
        <w:spacing w:before="0"/>
        <w:rPr>
          <w:rFonts w:ascii="Times New Roman"/>
          <w:sz w:val="20"/>
        </w:rPr>
      </w:pPr>
    </w:p>
    <w:p w14:paraId="0F6842F3" w14:textId="77777777" w:rsidR="0014503E" w:rsidRDefault="0014503E">
      <w:pPr>
        <w:pStyle w:val="BodyText"/>
        <w:spacing w:before="1" w:after="1"/>
        <w:rPr>
          <w:rFonts w:ascii="Times New Roman"/>
          <w:sz w:val="13"/>
        </w:rPr>
      </w:pPr>
    </w:p>
    <w:tbl>
      <w:tblPr>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60"/>
        <w:gridCol w:w="5366"/>
      </w:tblGrid>
      <w:tr w:rsidR="0014503E" w14:paraId="017F55B0" w14:textId="77777777" w:rsidTr="0009113C">
        <w:trPr>
          <w:trHeight w:val="556"/>
        </w:trPr>
        <w:tc>
          <w:tcPr>
            <w:tcW w:w="5560" w:type="dxa"/>
          </w:tcPr>
          <w:p w14:paraId="2DDD0BEA" w14:textId="77777777" w:rsidR="0014503E" w:rsidRDefault="00ED66AF">
            <w:pPr>
              <w:pStyle w:val="TableParagraph"/>
            </w:pPr>
            <w:r>
              <w:rPr>
                <w:rFonts w:ascii="Calibri Light"/>
              </w:rPr>
              <w:t>Directorate:</w:t>
            </w:r>
            <w:r>
              <w:rPr>
                <w:rFonts w:ascii="Calibri Light"/>
                <w:spacing w:val="3"/>
              </w:rPr>
              <w:t xml:space="preserve"> </w:t>
            </w:r>
            <w:r>
              <w:t>ACT Education</w:t>
            </w:r>
            <w:r>
              <w:rPr>
                <w:spacing w:val="-12"/>
              </w:rPr>
              <w:t xml:space="preserve"> </w:t>
            </w:r>
            <w:r>
              <w:rPr>
                <w:spacing w:val="-2"/>
              </w:rPr>
              <w:t>Directorate</w:t>
            </w:r>
          </w:p>
        </w:tc>
        <w:tc>
          <w:tcPr>
            <w:tcW w:w="5366" w:type="dxa"/>
          </w:tcPr>
          <w:p w14:paraId="141EED39" w14:textId="2FBA2F5E" w:rsidR="0014503E" w:rsidRDefault="00ED66AF">
            <w:pPr>
              <w:pStyle w:val="TableParagraph"/>
              <w:ind w:left="119"/>
            </w:pPr>
            <w:r w:rsidRPr="00820482">
              <w:rPr>
                <w:rFonts w:ascii="Calibri Light"/>
              </w:rPr>
              <w:t>Position</w:t>
            </w:r>
            <w:r w:rsidRPr="00820482">
              <w:rPr>
                <w:rFonts w:ascii="Calibri Light"/>
                <w:spacing w:val="13"/>
              </w:rPr>
              <w:t xml:space="preserve"> </w:t>
            </w:r>
            <w:r w:rsidRPr="00820482">
              <w:rPr>
                <w:rFonts w:ascii="Calibri Light"/>
              </w:rPr>
              <w:t>Number:</w:t>
            </w:r>
            <w:r w:rsidRPr="00AA7978">
              <w:rPr>
                <w:rFonts w:ascii="Calibri Light"/>
              </w:rPr>
              <w:t xml:space="preserve"> </w:t>
            </w:r>
            <w:r w:rsidR="00820482">
              <w:rPr>
                <w:rFonts w:ascii="Calibri Light"/>
              </w:rPr>
              <w:t>64020</w:t>
            </w:r>
          </w:p>
        </w:tc>
      </w:tr>
      <w:tr w:rsidR="0014503E" w14:paraId="278D6EF7" w14:textId="77777777" w:rsidTr="0009113C">
        <w:trPr>
          <w:trHeight w:val="556"/>
        </w:trPr>
        <w:tc>
          <w:tcPr>
            <w:tcW w:w="5560" w:type="dxa"/>
          </w:tcPr>
          <w:p w14:paraId="0D06FA56" w14:textId="7201179A" w:rsidR="0014503E" w:rsidRDefault="00ED66AF">
            <w:pPr>
              <w:pStyle w:val="TableParagraph"/>
            </w:pPr>
            <w:r>
              <w:rPr>
                <w:rFonts w:ascii="Calibri Light"/>
              </w:rPr>
              <w:t>Division:</w:t>
            </w:r>
            <w:r>
              <w:rPr>
                <w:rFonts w:ascii="Calibri Light"/>
                <w:spacing w:val="-3"/>
              </w:rPr>
              <w:t xml:space="preserve"> </w:t>
            </w:r>
            <w:r w:rsidR="0009113C" w:rsidRPr="00383CD5">
              <w:rPr>
                <w:bCs/>
              </w:rPr>
              <w:t xml:space="preserve">School </w:t>
            </w:r>
            <w:r w:rsidR="00A04DFC">
              <w:rPr>
                <w:bCs/>
              </w:rPr>
              <w:t>P</w:t>
            </w:r>
            <w:r w:rsidR="0009113C">
              <w:rPr>
                <w:bCs/>
              </w:rPr>
              <w:t xml:space="preserve">erformance </w:t>
            </w:r>
            <w:r w:rsidR="0009113C" w:rsidRPr="00383CD5">
              <w:rPr>
                <w:bCs/>
              </w:rPr>
              <w:t>Improvement</w:t>
            </w:r>
          </w:p>
        </w:tc>
        <w:tc>
          <w:tcPr>
            <w:tcW w:w="5366" w:type="dxa"/>
          </w:tcPr>
          <w:p w14:paraId="5FBE6DF6" w14:textId="6DBA0ABC" w:rsidR="0014503E" w:rsidRDefault="00ED66AF">
            <w:pPr>
              <w:pStyle w:val="TableParagraph"/>
              <w:spacing w:before="23" w:line="228" w:lineRule="auto"/>
              <w:ind w:left="119"/>
            </w:pPr>
            <w:r>
              <w:rPr>
                <w:rFonts w:ascii="Calibri Light"/>
              </w:rPr>
              <w:t>Classification:</w:t>
            </w:r>
            <w:r>
              <w:rPr>
                <w:rFonts w:ascii="Calibri Light"/>
                <w:spacing w:val="-4"/>
              </w:rPr>
              <w:t xml:space="preserve"> </w:t>
            </w:r>
            <w:r w:rsidRPr="00820482">
              <w:t>Administrative</w:t>
            </w:r>
            <w:r w:rsidRPr="00820482">
              <w:rPr>
                <w:spacing w:val="-7"/>
              </w:rPr>
              <w:t xml:space="preserve"> </w:t>
            </w:r>
            <w:r w:rsidRPr="00820482">
              <w:t xml:space="preserve">Services Officer </w:t>
            </w:r>
            <w:r w:rsidR="00820482" w:rsidRPr="00820482">
              <w:t>5</w:t>
            </w:r>
          </w:p>
        </w:tc>
      </w:tr>
      <w:tr w:rsidR="0014503E" w14:paraId="6D039B00" w14:textId="77777777" w:rsidTr="0009113C">
        <w:trPr>
          <w:trHeight w:val="556"/>
        </w:trPr>
        <w:tc>
          <w:tcPr>
            <w:tcW w:w="5560" w:type="dxa"/>
          </w:tcPr>
          <w:p w14:paraId="77E6CDCC" w14:textId="3CB763B6" w:rsidR="0014503E" w:rsidRDefault="00ED66AF">
            <w:pPr>
              <w:pStyle w:val="TableParagraph"/>
            </w:pPr>
            <w:r>
              <w:rPr>
                <w:rFonts w:ascii="Calibri Light"/>
              </w:rPr>
              <w:t>Business</w:t>
            </w:r>
            <w:r>
              <w:rPr>
                <w:rFonts w:ascii="Calibri Light"/>
                <w:spacing w:val="-1"/>
              </w:rPr>
              <w:t xml:space="preserve"> </w:t>
            </w:r>
            <w:r>
              <w:rPr>
                <w:rFonts w:ascii="Calibri Light"/>
              </w:rPr>
              <w:t>Unit:</w:t>
            </w:r>
            <w:r>
              <w:rPr>
                <w:rFonts w:ascii="Calibri Light"/>
                <w:spacing w:val="-2"/>
              </w:rPr>
              <w:t xml:space="preserve"> </w:t>
            </w:r>
            <w:r w:rsidR="0050275B">
              <w:rPr>
                <w:bCs/>
                <w:spacing w:val="-1"/>
              </w:rPr>
              <w:t>Gungahlin</w:t>
            </w:r>
            <w:r w:rsidR="0009113C">
              <w:rPr>
                <w:bCs/>
                <w:spacing w:val="-1"/>
              </w:rPr>
              <w:t xml:space="preserve"> College</w:t>
            </w:r>
          </w:p>
        </w:tc>
        <w:tc>
          <w:tcPr>
            <w:tcW w:w="5366" w:type="dxa"/>
          </w:tcPr>
          <w:p w14:paraId="6C7203AB" w14:textId="58735179" w:rsidR="0014503E" w:rsidRDefault="00ED66AF">
            <w:pPr>
              <w:pStyle w:val="TableParagraph"/>
              <w:spacing w:before="0" w:line="270" w:lineRule="atLeast"/>
              <w:ind w:left="119"/>
            </w:pPr>
            <w:r>
              <w:rPr>
                <w:rFonts w:ascii="Calibri Light"/>
              </w:rPr>
              <w:t xml:space="preserve">Location: </w:t>
            </w:r>
            <w:r w:rsidR="0050275B">
              <w:rPr>
                <w:bCs/>
                <w:spacing w:val="-1"/>
              </w:rPr>
              <w:t xml:space="preserve">Gungahlin </w:t>
            </w:r>
            <w:r w:rsidR="0009113C">
              <w:rPr>
                <w:bCs/>
                <w:spacing w:val="-1"/>
              </w:rPr>
              <w:t>ACT</w:t>
            </w:r>
          </w:p>
        </w:tc>
      </w:tr>
      <w:tr w:rsidR="0014503E" w14:paraId="6B7C8556" w14:textId="77777777" w:rsidTr="0009113C">
        <w:trPr>
          <w:trHeight w:val="572"/>
        </w:trPr>
        <w:tc>
          <w:tcPr>
            <w:tcW w:w="5560" w:type="dxa"/>
          </w:tcPr>
          <w:p w14:paraId="3E5E2DC9" w14:textId="29E36387" w:rsidR="0014503E" w:rsidRDefault="00ED66AF">
            <w:pPr>
              <w:pStyle w:val="TableParagraph"/>
            </w:pPr>
            <w:r>
              <w:rPr>
                <w:rFonts w:ascii="Calibri Light"/>
              </w:rPr>
              <w:t>Section:</w:t>
            </w:r>
            <w:r>
              <w:rPr>
                <w:rFonts w:ascii="Calibri Light"/>
                <w:spacing w:val="2"/>
              </w:rPr>
              <w:t xml:space="preserve"> </w:t>
            </w:r>
            <w:r w:rsidR="0050275B">
              <w:rPr>
                <w:bCs/>
                <w:spacing w:val="-1"/>
              </w:rPr>
              <w:t xml:space="preserve">North </w:t>
            </w:r>
            <w:r w:rsidR="00AA7978" w:rsidRPr="00AA7978">
              <w:rPr>
                <w:bCs/>
                <w:spacing w:val="-1"/>
              </w:rPr>
              <w:t>Training</w:t>
            </w:r>
            <w:r w:rsidR="0050275B">
              <w:rPr>
                <w:bCs/>
                <w:spacing w:val="-1"/>
              </w:rPr>
              <w:t xml:space="preserve"> RTO</w:t>
            </w:r>
          </w:p>
        </w:tc>
        <w:tc>
          <w:tcPr>
            <w:tcW w:w="5366" w:type="dxa"/>
          </w:tcPr>
          <w:p w14:paraId="3E0F4951" w14:textId="62EA7426" w:rsidR="0014503E" w:rsidRDefault="00ED66AF">
            <w:pPr>
              <w:pStyle w:val="TableParagraph"/>
              <w:spacing w:before="11" w:line="270" w:lineRule="atLeast"/>
              <w:ind w:left="119"/>
            </w:pPr>
            <w:r>
              <w:rPr>
                <w:rFonts w:ascii="Calibri Light"/>
              </w:rPr>
              <w:t>Reports to:</w:t>
            </w:r>
            <w:r>
              <w:rPr>
                <w:rFonts w:ascii="Calibri Light"/>
                <w:spacing w:val="-3"/>
              </w:rPr>
              <w:t xml:space="preserve"> </w:t>
            </w:r>
            <w:r w:rsidR="00A04DFC">
              <w:rPr>
                <w:rFonts w:ascii="Calibri Light"/>
                <w:spacing w:val="-3"/>
              </w:rPr>
              <w:t xml:space="preserve"> RTO Manager </w:t>
            </w:r>
            <w:r w:rsidR="0050275B" w:rsidRPr="0050275B">
              <w:rPr>
                <w:rFonts w:ascii="Calibri Light"/>
                <w:spacing w:val="-3"/>
              </w:rPr>
              <w:t>and</w:t>
            </w:r>
            <w:r w:rsidR="0050275B" w:rsidRPr="0050275B">
              <w:rPr>
                <w:rFonts w:ascii="Calibri Light"/>
                <w:b/>
                <w:bCs/>
                <w:spacing w:val="-3"/>
              </w:rPr>
              <w:t xml:space="preserve"> </w:t>
            </w:r>
            <w:r w:rsidR="0050275B" w:rsidRPr="0050275B">
              <w:rPr>
                <w:rFonts w:ascii="Calibri Light"/>
                <w:spacing w:val="-3"/>
              </w:rPr>
              <w:t>Principal Representative Gungahlin College Campus</w:t>
            </w:r>
          </w:p>
        </w:tc>
      </w:tr>
      <w:tr w:rsidR="0014503E" w14:paraId="392F8553" w14:textId="77777777" w:rsidTr="0009113C">
        <w:trPr>
          <w:trHeight w:val="765"/>
        </w:trPr>
        <w:tc>
          <w:tcPr>
            <w:tcW w:w="5560" w:type="dxa"/>
          </w:tcPr>
          <w:p w14:paraId="23141713" w14:textId="77777777" w:rsidR="0014503E" w:rsidRDefault="0014503E">
            <w:pPr>
              <w:pStyle w:val="TableParagraph"/>
              <w:spacing w:before="6"/>
              <w:ind w:left="0"/>
              <w:rPr>
                <w:rFonts w:ascii="Times New Roman"/>
                <w:sz w:val="20"/>
              </w:rPr>
            </w:pPr>
          </w:p>
          <w:p w14:paraId="54C5FDDB" w14:textId="7E66A64C" w:rsidR="0014503E" w:rsidRDefault="00ED66AF">
            <w:pPr>
              <w:pStyle w:val="TableParagraph"/>
              <w:spacing w:before="1"/>
            </w:pPr>
            <w:r>
              <w:rPr>
                <w:rFonts w:ascii="Calibri Light"/>
              </w:rPr>
              <w:t>Position</w:t>
            </w:r>
            <w:r>
              <w:rPr>
                <w:rFonts w:ascii="Calibri Light"/>
                <w:spacing w:val="15"/>
              </w:rPr>
              <w:t xml:space="preserve"> </w:t>
            </w:r>
            <w:r>
              <w:rPr>
                <w:rFonts w:ascii="Calibri Light"/>
              </w:rPr>
              <w:t>Title:</w:t>
            </w:r>
            <w:r>
              <w:rPr>
                <w:rFonts w:ascii="Calibri Light"/>
                <w:spacing w:val="-14"/>
              </w:rPr>
              <w:t xml:space="preserve"> </w:t>
            </w:r>
            <w:r w:rsidR="0050275B" w:rsidRPr="0050275B">
              <w:t>North Training Compliance and Administration Officer</w:t>
            </w:r>
          </w:p>
        </w:tc>
        <w:tc>
          <w:tcPr>
            <w:tcW w:w="5366" w:type="dxa"/>
          </w:tcPr>
          <w:p w14:paraId="4AA89F1D" w14:textId="77777777" w:rsidR="0014503E" w:rsidRDefault="0014503E">
            <w:pPr>
              <w:pStyle w:val="TableParagraph"/>
              <w:spacing w:before="6"/>
              <w:ind w:left="0"/>
              <w:rPr>
                <w:rFonts w:ascii="Times New Roman"/>
                <w:sz w:val="20"/>
              </w:rPr>
            </w:pPr>
          </w:p>
          <w:p w14:paraId="41ECEC3C" w14:textId="27B99F69" w:rsidR="0014503E" w:rsidRDefault="00ED66AF">
            <w:pPr>
              <w:pStyle w:val="TableParagraph"/>
              <w:spacing w:before="1"/>
              <w:ind w:left="115"/>
              <w:rPr>
                <w:rFonts w:ascii="Calibri Light"/>
              </w:rPr>
            </w:pPr>
            <w:r w:rsidRPr="00AA7978">
              <w:rPr>
                <w:rFonts w:ascii="Calibri Light"/>
              </w:rPr>
              <w:t>Last</w:t>
            </w:r>
            <w:r w:rsidRPr="00AA7978">
              <w:rPr>
                <w:rFonts w:ascii="Calibri Light"/>
                <w:spacing w:val="1"/>
              </w:rPr>
              <w:t xml:space="preserve"> </w:t>
            </w:r>
            <w:r w:rsidRPr="00AA7978">
              <w:rPr>
                <w:rFonts w:ascii="Calibri Light"/>
              </w:rPr>
              <w:t>Reviewed:</w:t>
            </w:r>
            <w:r w:rsidRPr="00AA7978">
              <w:rPr>
                <w:rFonts w:ascii="Calibri Light"/>
                <w:spacing w:val="-10"/>
              </w:rPr>
              <w:t xml:space="preserve"> </w:t>
            </w:r>
            <w:r w:rsidR="00AA7978" w:rsidRPr="00AA7978">
              <w:rPr>
                <w:rFonts w:ascii="Calibri Light"/>
              </w:rPr>
              <w:t>October</w:t>
            </w:r>
            <w:r w:rsidRPr="00AA7978">
              <w:rPr>
                <w:rFonts w:ascii="Calibri Light"/>
                <w:spacing w:val="13"/>
              </w:rPr>
              <w:t xml:space="preserve"> </w:t>
            </w:r>
            <w:r w:rsidRPr="00AA7978">
              <w:rPr>
                <w:rFonts w:ascii="Calibri Light"/>
                <w:spacing w:val="-4"/>
              </w:rPr>
              <w:t>202</w:t>
            </w:r>
            <w:r w:rsidR="00AA7978" w:rsidRPr="00AA7978">
              <w:rPr>
                <w:rFonts w:ascii="Calibri Light"/>
                <w:spacing w:val="-4"/>
              </w:rPr>
              <w:t>4</w:t>
            </w:r>
          </w:p>
        </w:tc>
      </w:tr>
    </w:tbl>
    <w:p w14:paraId="6F1A9E96" w14:textId="77777777" w:rsidR="0014503E" w:rsidRDefault="0014503E">
      <w:pPr>
        <w:pStyle w:val="BodyText"/>
        <w:spacing w:before="5"/>
        <w:rPr>
          <w:rFonts w:ascii="Times New Roman"/>
          <w:sz w:val="29"/>
        </w:rPr>
      </w:pPr>
    </w:p>
    <w:p w14:paraId="6B42CDBC" w14:textId="77777777" w:rsidR="0014503E" w:rsidRDefault="00ED66AF">
      <w:pPr>
        <w:pStyle w:val="Heading1"/>
        <w:spacing w:before="58"/>
      </w:pPr>
      <w:r>
        <w:t>DIRECTORATE</w:t>
      </w:r>
      <w:r>
        <w:rPr>
          <w:spacing w:val="26"/>
        </w:rPr>
        <w:t xml:space="preserve"> </w:t>
      </w:r>
      <w:r>
        <w:rPr>
          <w:spacing w:val="-2"/>
        </w:rPr>
        <w:t>OVERVIEW</w:t>
      </w:r>
    </w:p>
    <w:p w14:paraId="7CDB9F34" w14:textId="729FBF71" w:rsidR="0014503E" w:rsidRDefault="00EB7C47">
      <w:pPr>
        <w:pStyle w:val="BodyText"/>
        <w:spacing w:before="8"/>
        <w:rPr>
          <w:rFonts w:ascii="Calibri Light"/>
          <w:sz w:val="3"/>
        </w:rPr>
      </w:pPr>
      <w:r>
        <w:rPr>
          <w:noProof/>
        </w:rPr>
        <mc:AlternateContent>
          <mc:Choice Requires="wps">
            <w:drawing>
              <wp:anchor distT="0" distB="0" distL="0" distR="0" simplePos="0" relativeHeight="487587840" behindDoc="1" locked="0" layoutInCell="1" allowOverlap="1" wp14:anchorId="41D4E17D" wp14:editId="7883C815">
                <wp:simplePos x="0" y="0"/>
                <wp:positionH relativeFrom="page">
                  <wp:posOffset>447675</wp:posOffset>
                </wp:positionH>
                <wp:positionV relativeFrom="paragraph">
                  <wp:posOffset>44450</wp:posOffset>
                </wp:positionV>
                <wp:extent cx="6673850" cy="10160"/>
                <wp:effectExtent l="0" t="0" r="0" b="0"/>
                <wp:wrapTopAndBottom/>
                <wp:docPr id="9"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2976A" id="docshape1" o:spid="_x0000_s1026" style="position:absolute;margin-left:35.25pt;margin-top:3.5pt;width:525.5pt;height:.8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0H5gEAALQ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" fillcolor="black" stroked="f">
                <w10:wrap type="topAndBottom" anchorx="page"/>
              </v:rect>
            </w:pict>
          </mc:Fallback>
        </mc:AlternateContent>
      </w:r>
    </w:p>
    <w:p w14:paraId="10777C1D" w14:textId="77777777" w:rsidR="0014503E" w:rsidRDefault="0014503E">
      <w:pPr>
        <w:pStyle w:val="BodyText"/>
        <w:spacing w:before="10"/>
        <w:rPr>
          <w:rFonts w:ascii="Calibri Light"/>
          <w:sz w:val="10"/>
        </w:rPr>
      </w:pPr>
    </w:p>
    <w:p w14:paraId="52E11F81" w14:textId="77777777" w:rsidR="0014503E" w:rsidRDefault="00ED66AF">
      <w:pPr>
        <w:pStyle w:val="BodyText"/>
        <w:spacing w:before="59" w:line="242" w:lineRule="auto"/>
        <w:ind w:left="260" w:right="481"/>
      </w:pPr>
      <w:r>
        <w:t>The Education</w:t>
      </w:r>
      <w:r>
        <w:rPr>
          <w:spacing w:val="-3"/>
        </w:rPr>
        <w:t xml:space="preserve"> </w:t>
      </w:r>
      <w:r>
        <w:t>Directorate</w:t>
      </w:r>
      <w:r>
        <w:rPr>
          <w:spacing w:val="-15"/>
        </w:rPr>
        <w:t xml:space="preserve"> </w:t>
      </w:r>
      <w:r>
        <w:t>is</w:t>
      </w:r>
      <w:r>
        <w:rPr>
          <w:spacing w:val="-6"/>
        </w:rPr>
        <w:t xml:space="preserve"> </w:t>
      </w:r>
      <w:r>
        <w:t>responsible</w:t>
      </w:r>
      <w:r>
        <w:rPr>
          <w:spacing w:val="-15"/>
        </w:rPr>
        <w:t xml:space="preserve"> </w:t>
      </w:r>
      <w:r>
        <w:t>for early</w:t>
      </w:r>
      <w:r>
        <w:rPr>
          <w:spacing w:val="-2"/>
        </w:rPr>
        <w:t xml:space="preserve"> </w:t>
      </w:r>
      <w:r>
        <w:t>childhood</w:t>
      </w:r>
      <w:r>
        <w:rPr>
          <w:spacing w:val="34"/>
        </w:rPr>
        <w:t xml:space="preserve"> </w:t>
      </w:r>
      <w:r>
        <w:t>education</w:t>
      </w:r>
      <w:r>
        <w:rPr>
          <w:spacing w:val="-3"/>
        </w:rPr>
        <w:t xml:space="preserve"> </w:t>
      </w:r>
      <w:r>
        <w:t>and</w:t>
      </w:r>
      <w:r>
        <w:rPr>
          <w:spacing w:val="-3"/>
        </w:rPr>
        <w:t xml:space="preserve"> </w:t>
      </w:r>
      <w:r>
        <w:t>care,</w:t>
      </w:r>
      <w:r>
        <w:rPr>
          <w:spacing w:val="-6"/>
        </w:rPr>
        <w:t xml:space="preserve"> </w:t>
      </w:r>
      <w:r>
        <w:t>and</w:t>
      </w:r>
      <w:r>
        <w:rPr>
          <w:spacing w:val="-21"/>
        </w:rPr>
        <w:t xml:space="preserve"> </w:t>
      </w:r>
      <w:r>
        <w:t>school</w:t>
      </w:r>
      <w:r>
        <w:rPr>
          <w:spacing w:val="17"/>
        </w:rPr>
        <w:t xml:space="preserve"> </w:t>
      </w:r>
      <w:r>
        <w:t>education</w:t>
      </w:r>
      <w:r>
        <w:rPr>
          <w:spacing w:val="-3"/>
        </w:rPr>
        <w:t xml:space="preserve"> </w:t>
      </w:r>
      <w:r>
        <w:t>in</w:t>
      </w:r>
      <w:r>
        <w:rPr>
          <w:spacing w:val="-3"/>
        </w:rPr>
        <w:t xml:space="preserve"> </w:t>
      </w:r>
      <w:r>
        <w:t>the ACT. The Directorate</w:t>
      </w:r>
      <w:r>
        <w:rPr>
          <w:spacing w:val="-10"/>
        </w:rPr>
        <w:t xml:space="preserve"> </w:t>
      </w:r>
      <w:r>
        <w:t>provides school education services to children and young</w:t>
      </w:r>
      <w:r>
        <w:rPr>
          <w:spacing w:val="37"/>
        </w:rPr>
        <w:t xml:space="preserve"> </w:t>
      </w:r>
      <w:r>
        <w:t>people both directly through public schools and indirectly through regulation</w:t>
      </w:r>
      <w:r>
        <w:rPr>
          <w:spacing w:val="-16"/>
        </w:rPr>
        <w:t xml:space="preserve"> </w:t>
      </w:r>
      <w:r>
        <w:t>of non-government schools and home education.</w:t>
      </w:r>
    </w:p>
    <w:p w14:paraId="21826FD5" w14:textId="77777777" w:rsidR="0014503E" w:rsidRDefault="00ED66AF">
      <w:pPr>
        <w:pStyle w:val="BodyText"/>
        <w:spacing w:line="242" w:lineRule="auto"/>
        <w:ind w:left="260" w:right="481"/>
      </w:pPr>
      <w:r>
        <w:t>Our vision is</w:t>
      </w:r>
      <w:r>
        <w:rPr>
          <w:spacing w:val="-3"/>
        </w:rPr>
        <w:t xml:space="preserve"> </w:t>
      </w:r>
      <w:r>
        <w:t>that</w:t>
      </w:r>
      <w:r>
        <w:rPr>
          <w:spacing w:val="-7"/>
        </w:rPr>
        <w:t xml:space="preserve"> </w:t>
      </w:r>
      <w:r>
        <w:t>we will be a leading</w:t>
      </w:r>
      <w:r>
        <w:rPr>
          <w:spacing w:val="-6"/>
        </w:rPr>
        <w:t xml:space="preserve"> </w:t>
      </w:r>
      <w:r>
        <w:t>learning organisation</w:t>
      </w:r>
      <w:r>
        <w:rPr>
          <w:spacing w:val="-20"/>
        </w:rPr>
        <w:t xml:space="preserve"> </w:t>
      </w:r>
      <w:r>
        <w:t>where</w:t>
      </w:r>
      <w:r>
        <w:rPr>
          <w:spacing w:val="-13"/>
        </w:rPr>
        <w:t xml:space="preserve"> </w:t>
      </w:r>
      <w:r>
        <w:t>people</w:t>
      </w:r>
      <w:r>
        <w:rPr>
          <w:spacing w:val="25"/>
        </w:rPr>
        <w:t xml:space="preserve"> </w:t>
      </w:r>
      <w:r>
        <w:t>know</w:t>
      </w:r>
      <w:r>
        <w:rPr>
          <w:spacing w:val="24"/>
        </w:rPr>
        <w:t xml:space="preserve"> </w:t>
      </w:r>
      <w:r>
        <w:t>they matter.</w:t>
      </w:r>
      <w:r>
        <w:rPr>
          <w:spacing w:val="-4"/>
        </w:rPr>
        <w:t xml:space="preserve"> </w:t>
      </w:r>
      <w:r>
        <w:t>We</w:t>
      </w:r>
      <w:r>
        <w:rPr>
          <w:spacing w:val="-13"/>
        </w:rPr>
        <w:t xml:space="preserve"> </w:t>
      </w:r>
      <w:r>
        <w:t>focus on</w:t>
      </w:r>
      <w:r>
        <w:rPr>
          <w:spacing w:val="-1"/>
        </w:rPr>
        <w:t xml:space="preserve"> </w:t>
      </w:r>
      <w:r>
        <w:t>creating capable,</w:t>
      </w:r>
      <w:r>
        <w:rPr>
          <w:spacing w:val="-3"/>
        </w:rPr>
        <w:t xml:space="preserve"> </w:t>
      </w:r>
      <w:r>
        <w:t>resilient,</w:t>
      </w:r>
      <w:r>
        <w:rPr>
          <w:spacing w:val="-4"/>
        </w:rPr>
        <w:t xml:space="preserve"> </w:t>
      </w:r>
      <w:r>
        <w:t>and</w:t>
      </w:r>
      <w:r>
        <w:rPr>
          <w:spacing w:val="-3"/>
        </w:rPr>
        <w:t xml:space="preserve"> </w:t>
      </w:r>
      <w:r>
        <w:t>active</w:t>
      </w:r>
      <w:r>
        <w:rPr>
          <w:spacing w:val="-14"/>
        </w:rPr>
        <w:t xml:space="preserve"> </w:t>
      </w:r>
      <w:r>
        <w:t>citizens</w:t>
      </w:r>
      <w:r>
        <w:rPr>
          <w:spacing w:val="-5"/>
        </w:rPr>
        <w:t xml:space="preserve"> </w:t>
      </w:r>
      <w:r>
        <w:t>by</w:t>
      </w:r>
      <w:r>
        <w:rPr>
          <w:spacing w:val="-3"/>
        </w:rPr>
        <w:t xml:space="preserve"> </w:t>
      </w:r>
      <w:r>
        <w:t>placing students</w:t>
      </w:r>
      <w:r>
        <w:rPr>
          <w:spacing w:val="-5"/>
        </w:rPr>
        <w:t xml:space="preserve"> </w:t>
      </w:r>
      <w:r>
        <w:t>at</w:t>
      </w:r>
      <w:r>
        <w:rPr>
          <w:spacing w:val="-8"/>
        </w:rPr>
        <w:t xml:space="preserve"> </w:t>
      </w:r>
      <w:r>
        <w:t>the centre,</w:t>
      </w:r>
      <w:r>
        <w:rPr>
          <w:spacing w:val="-5"/>
        </w:rPr>
        <w:t xml:space="preserve"> </w:t>
      </w:r>
      <w:r>
        <w:t>empowering</w:t>
      </w:r>
      <w:r>
        <w:rPr>
          <w:spacing w:val="-7"/>
        </w:rPr>
        <w:t xml:space="preserve"> </w:t>
      </w:r>
      <w:r>
        <w:t>learning professionals, building strong communities, and systems that support learning.</w:t>
      </w:r>
    </w:p>
    <w:p w14:paraId="2408FB4C" w14:textId="77777777" w:rsidR="0014503E" w:rsidRDefault="00ED66AF">
      <w:pPr>
        <w:pStyle w:val="BodyText"/>
        <w:spacing w:line="242" w:lineRule="auto"/>
        <w:ind w:left="260" w:right="481"/>
      </w:pPr>
      <w:r>
        <w:t>The Directorate</w:t>
      </w:r>
      <w:r>
        <w:rPr>
          <w:spacing w:val="-6"/>
        </w:rPr>
        <w:t xml:space="preserve"> </w:t>
      </w:r>
      <w:r>
        <w:t>is committed</w:t>
      </w:r>
      <w:r>
        <w:rPr>
          <w:spacing w:val="-17"/>
        </w:rPr>
        <w:t xml:space="preserve"> </w:t>
      </w:r>
      <w:r>
        <w:t>to building</w:t>
      </w:r>
      <w:r>
        <w:rPr>
          <w:spacing w:val="38"/>
        </w:rPr>
        <w:t xml:space="preserve"> </w:t>
      </w:r>
      <w:r>
        <w:t>a culturally diverse</w:t>
      </w:r>
      <w:r>
        <w:rPr>
          <w:spacing w:val="-10"/>
        </w:rPr>
        <w:t xml:space="preserve"> </w:t>
      </w:r>
      <w:r>
        <w:t>workforce and an inclusive</w:t>
      </w:r>
      <w:r>
        <w:rPr>
          <w:spacing w:val="30"/>
        </w:rPr>
        <w:t xml:space="preserve"> </w:t>
      </w:r>
      <w:r>
        <w:t>workplace. As part of this commitment,</w:t>
      </w:r>
      <w:r>
        <w:rPr>
          <w:spacing w:val="-5"/>
        </w:rPr>
        <w:t xml:space="preserve"> </w:t>
      </w:r>
      <w:r>
        <w:t>we strongly</w:t>
      </w:r>
      <w:r>
        <w:rPr>
          <w:spacing w:val="-21"/>
        </w:rPr>
        <w:t xml:space="preserve"> </w:t>
      </w:r>
      <w:r>
        <w:t>encourage</w:t>
      </w:r>
      <w:r>
        <w:rPr>
          <w:spacing w:val="-16"/>
        </w:rPr>
        <w:t xml:space="preserve"> </w:t>
      </w:r>
      <w:r>
        <w:t>people</w:t>
      </w:r>
      <w:r>
        <w:rPr>
          <w:spacing w:val="18"/>
        </w:rPr>
        <w:t xml:space="preserve"> </w:t>
      </w:r>
      <w:r>
        <w:t>from</w:t>
      </w:r>
      <w:r>
        <w:rPr>
          <w:spacing w:val="-2"/>
        </w:rPr>
        <w:t xml:space="preserve"> </w:t>
      </w:r>
      <w:r>
        <w:t>an</w:t>
      </w:r>
      <w:r>
        <w:rPr>
          <w:spacing w:val="-5"/>
        </w:rPr>
        <w:t xml:space="preserve"> </w:t>
      </w:r>
      <w:r>
        <w:t>Aboriginal or Torres</w:t>
      </w:r>
      <w:r>
        <w:rPr>
          <w:spacing w:val="-6"/>
        </w:rPr>
        <w:t xml:space="preserve"> </w:t>
      </w:r>
      <w:r>
        <w:t>Strait</w:t>
      </w:r>
      <w:r>
        <w:rPr>
          <w:spacing w:val="-8"/>
        </w:rPr>
        <w:t xml:space="preserve"> </w:t>
      </w:r>
      <w:r>
        <w:t>Islander</w:t>
      </w:r>
      <w:r>
        <w:rPr>
          <w:spacing w:val="-14"/>
        </w:rPr>
        <w:t xml:space="preserve"> </w:t>
      </w:r>
      <w:r>
        <w:t>background, and/or people with a disability, to apply.</w:t>
      </w:r>
    </w:p>
    <w:p w14:paraId="079D5FF0" w14:textId="77777777" w:rsidR="0014503E" w:rsidRDefault="0014503E">
      <w:pPr>
        <w:pStyle w:val="BodyText"/>
        <w:spacing w:before="0"/>
      </w:pPr>
    </w:p>
    <w:p w14:paraId="3B763F0C" w14:textId="77777777" w:rsidR="0014503E" w:rsidRDefault="00ED66AF">
      <w:pPr>
        <w:pStyle w:val="Heading1"/>
        <w:spacing w:before="135"/>
      </w:pPr>
      <w:r>
        <w:t>BUSINESS</w:t>
      </w:r>
      <w:r>
        <w:rPr>
          <w:spacing w:val="15"/>
        </w:rPr>
        <w:t xml:space="preserve"> </w:t>
      </w:r>
      <w:r>
        <w:t>UNIT</w:t>
      </w:r>
      <w:r>
        <w:rPr>
          <w:spacing w:val="7"/>
        </w:rPr>
        <w:t xml:space="preserve"> </w:t>
      </w:r>
      <w:r>
        <w:rPr>
          <w:spacing w:val="-2"/>
        </w:rPr>
        <w:t>OVERVIEW</w:t>
      </w:r>
    </w:p>
    <w:p w14:paraId="425D866D" w14:textId="3E240357" w:rsidR="0014503E" w:rsidRDefault="00EB7C47">
      <w:pPr>
        <w:pStyle w:val="BodyText"/>
        <w:spacing w:before="8"/>
        <w:rPr>
          <w:rFonts w:ascii="Calibri Light"/>
          <w:sz w:val="3"/>
        </w:rPr>
      </w:pPr>
      <w:r>
        <w:rPr>
          <w:noProof/>
        </w:rPr>
        <mc:AlternateContent>
          <mc:Choice Requires="wps">
            <w:drawing>
              <wp:anchor distT="0" distB="0" distL="0" distR="0" simplePos="0" relativeHeight="487588352" behindDoc="1" locked="0" layoutInCell="1" allowOverlap="1" wp14:anchorId="1EDB3F72" wp14:editId="77136559">
                <wp:simplePos x="0" y="0"/>
                <wp:positionH relativeFrom="page">
                  <wp:posOffset>447675</wp:posOffset>
                </wp:positionH>
                <wp:positionV relativeFrom="paragraph">
                  <wp:posOffset>43815</wp:posOffset>
                </wp:positionV>
                <wp:extent cx="6673850" cy="10160"/>
                <wp:effectExtent l="0" t="0" r="0" b="0"/>
                <wp:wrapTopAndBottom/>
                <wp:docPr id="8"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19A24" id="docshape2" o:spid="_x0000_s1026" style="position:absolute;margin-left:35.25pt;margin-top:3.45pt;width:525.5pt;height:.8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0H5gEAALQ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" fillcolor="black" stroked="f">
                <w10:wrap type="topAndBottom" anchorx="page"/>
              </v:rect>
            </w:pict>
          </mc:Fallback>
        </mc:AlternateContent>
      </w:r>
    </w:p>
    <w:p w14:paraId="18FADFFD" w14:textId="77777777" w:rsidR="0014503E" w:rsidRDefault="0014503E">
      <w:pPr>
        <w:pStyle w:val="BodyText"/>
        <w:spacing w:before="6"/>
        <w:rPr>
          <w:rFonts w:ascii="Calibri Light"/>
          <w:sz w:val="9"/>
        </w:rPr>
      </w:pPr>
    </w:p>
    <w:p w14:paraId="671FD14D" w14:textId="22B0C30E" w:rsidR="00C4647B" w:rsidRDefault="00C4647B" w:rsidP="00A04DFC">
      <w:pPr>
        <w:pStyle w:val="BodyText"/>
        <w:spacing w:line="242" w:lineRule="auto"/>
        <w:ind w:left="260" w:right="481"/>
      </w:pPr>
      <w:r w:rsidRPr="00C4647B">
        <w:t>The School Improvement Branch works closely with schools supporting them to develop sustainable processes that ensure a culture of school improvement and accountability related to their individual context.</w:t>
      </w:r>
    </w:p>
    <w:p w14:paraId="085C1184" w14:textId="7237C4D4" w:rsidR="00C4647B" w:rsidRPr="00C4647B" w:rsidRDefault="00C4647B" w:rsidP="00C4647B">
      <w:pPr>
        <w:pStyle w:val="BodyText"/>
        <w:spacing w:line="242" w:lineRule="auto"/>
        <w:ind w:left="260" w:right="481"/>
      </w:pPr>
      <w:r w:rsidRPr="00C4647B">
        <w:t xml:space="preserve">ACT Public Schools deliver quality education to shape every child’s future and lay the foundation for lifelong development and learning. </w:t>
      </w:r>
    </w:p>
    <w:p w14:paraId="6E8C2AE7" w14:textId="77777777" w:rsidR="0014503E" w:rsidRDefault="0014503E">
      <w:pPr>
        <w:spacing w:line="242" w:lineRule="auto"/>
        <w:sectPr w:rsidR="0014503E">
          <w:type w:val="continuous"/>
          <w:pgSz w:w="11910" w:h="16840"/>
          <w:pgMar w:top="760" w:right="300" w:bottom="280" w:left="460" w:header="720" w:footer="720" w:gutter="0"/>
          <w:cols w:space="720"/>
        </w:sectPr>
      </w:pPr>
    </w:p>
    <w:p w14:paraId="1256CE84" w14:textId="287482EC" w:rsidR="0014503E" w:rsidRDefault="00EB7C47">
      <w:pPr>
        <w:pStyle w:val="Heading1"/>
        <w:spacing w:before="47"/>
      </w:pPr>
      <w:r>
        <w:rPr>
          <w:noProof/>
        </w:rPr>
        <w:lastRenderedPageBreak/>
        <mc:AlternateContent>
          <mc:Choice Requires="wps">
            <w:drawing>
              <wp:anchor distT="0" distB="0" distL="0" distR="0" simplePos="0" relativeHeight="487588864" behindDoc="1" locked="0" layoutInCell="1" allowOverlap="1" wp14:anchorId="5C1DB362" wp14:editId="61AF9859">
                <wp:simplePos x="0" y="0"/>
                <wp:positionH relativeFrom="page">
                  <wp:posOffset>447675</wp:posOffset>
                </wp:positionH>
                <wp:positionV relativeFrom="paragraph">
                  <wp:posOffset>233680</wp:posOffset>
                </wp:positionV>
                <wp:extent cx="6673850" cy="10160"/>
                <wp:effectExtent l="0" t="0" r="0" b="0"/>
                <wp:wrapTopAndBottom/>
                <wp:docPr id="7"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3CFADF" id="docshape3" o:spid="_x0000_s1026" style="position:absolute;margin-left:35.25pt;margin-top:18.4pt;width:525.5pt;height:.8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0H5gEAALQ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" fillcolor="black" stroked="f">
                <w10:wrap type="topAndBottom" anchorx="page"/>
              </v:rect>
            </w:pict>
          </mc:Fallback>
        </mc:AlternateContent>
      </w:r>
      <w:r w:rsidR="00ED66AF">
        <w:t>POSITION</w:t>
      </w:r>
      <w:r w:rsidR="00ED66AF">
        <w:rPr>
          <w:spacing w:val="31"/>
        </w:rPr>
        <w:t xml:space="preserve"> </w:t>
      </w:r>
      <w:r w:rsidR="00ED66AF">
        <w:rPr>
          <w:spacing w:val="-2"/>
        </w:rPr>
        <w:t>OVERVIEW</w:t>
      </w:r>
    </w:p>
    <w:p w14:paraId="273D5554" w14:textId="0B9AF6FE" w:rsidR="0014503E" w:rsidRDefault="00ED66AF">
      <w:pPr>
        <w:pStyle w:val="BodyText"/>
        <w:spacing w:before="111" w:line="242" w:lineRule="auto"/>
        <w:ind w:left="261" w:right="282"/>
      </w:pPr>
      <w:r>
        <w:t xml:space="preserve">The </w:t>
      </w:r>
      <w:r w:rsidR="0012604F">
        <w:t>V</w:t>
      </w:r>
      <w:r>
        <w:t>ocational</w:t>
      </w:r>
      <w:r>
        <w:rPr>
          <w:spacing w:val="-1"/>
        </w:rPr>
        <w:t xml:space="preserve"> </w:t>
      </w:r>
      <w:r w:rsidR="0012604F">
        <w:t>E</w:t>
      </w:r>
      <w:r>
        <w:t>ducation</w:t>
      </w:r>
      <w:r>
        <w:rPr>
          <w:spacing w:val="-6"/>
        </w:rPr>
        <w:t xml:space="preserve"> </w:t>
      </w:r>
      <w:r>
        <w:t>and</w:t>
      </w:r>
      <w:r>
        <w:rPr>
          <w:spacing w:val="-6"/>
        </w:rPr>
        <w:t xml:space="preserve"> </w:t>
      </w:r>
      <w:r w:rsidR="0012604F">
        <w:t>T</w:t>
      </w:r>
      <w:r>
        <w:t>raining</w:t>
      </w:r>
      <w:r>
        <w:rPr>
          <w:spacing w:val="-5"/>
        </w:rPr>
        <w:t xml:space="preserve"> </w:t>
      </w:r>
      <w:r>
        <w:t>(VET)</w:t>
      </w:r>
      <w:r>
        <w:rPr>
          <w:spacing w:val="-4"/>
        </w:rPr>
        <w:t xml:space="preserve"> </w:t>
      </w:r>
      <w:r>
        <w:t>area</w:t>
      </w:r>
      <w:r>
        <w:rPr>
          <w:spacing w:val="-9"/>
        </w:rPr>
        <w:t xml:space="preserve"> </w:t>
      </w:r>
      <w:r>
        <w:t>has</w:t>
      </w:r>
      <w:r>
        <w:rPr>
          <w:spacing w:val="-8"/>
        </w:rPr>
        <w:t xml:space="preserve"> </w:t>
      </w:r>
      <w:r>
        <w:t>a focus on</w:t>
      </w:r>
      <w:r>
        <w:rPr>
          <w:spacing w:val="-4"/>
        </w:rPr>
        <w:t xml:space="preserve"> </w:t>
      </w:r>
      <w:r>
        <w:t>development</w:t>
      </w:r>
      <w:r>
        <w:rPr>
          <w:spacing w:val="21"/>
        </w:rPr>
        <w:t xml:space="preserve"> </w:t>
      </w:r>
      <w:r>
        <w:t>and</w:t>
      </w:r>
      <w:r>
        <w:rPr>
          <w:spacing w:val="-6"/>
        </w:rPr>
        <w:t xml:space="preserve"> </w:t>
      </w:r>
      <w:r>
        <w:t>implementation</w:t>
      </w:r>
      <w:r>
        <w:rPr>
          <w:spacing w:val="-6"/>
        </w:rPr>
        <w:t xml:space="preserve"> </w:t>
      </w:r>
      <w:r>
        <w:t>of quality</w:t>
      </w:r>
      <w:r>
        <w:rPr>
          <w:spacing w:val="-4"/>
        </w:rPr>
        <w:t xml:space="preserve"> </w:t>
      </w:r>
      <w:r>
        <w:t>systems that</w:t>
      </w:r>
      <w:r>
        <w:rPr>
          <w:spacing w:val="-2"/>
        </w:rPr>
        <w:t xml:space="preserve"> </w:t>
      </w:r>
      <w:r>
        <w:t>support innovation and growth</w:t>
      </w:r>
      <w:r>
        <w:rPr>
          <w:spacing w:val="-16"/>
        </w:rPr>
        <w:t xml:space="preserve"> </w:t>
      </w:r>
      <w:r>
        <w:t>in VET</w:t>
      </w:r>
      <w:r>
        <w:rPr>
          <w:spacing w:val="-6"/>
        </w:rPr>
        <w:t xml:space="preserve"> </w:t>
      </w:r>
      <w:r>
        <w:t>for secondary</w:t>
      </w:r>
      <w:r>
        <w:rPr>
          <w:spacing w:val="-16"/>
        </w:rPr>
        <w:t xml:space="preserve"> </w:t>
      </w:r>
      <w:r>
        <w:t>schools.</w:t>
      </w:r>
      <w:r>
        <w:rPr>
          <w:spacing w:val="40"/>
        </w:rPr>
        <w:t xml:space="preserve"> </w:t>
      </w:r>
      <w:r>
        <w:t>This includes processes to</w:t>
      </w:r>
      <w:r>
        <w:rPr>
          <w:spacing w:val="-17"/>
        </w:rPr>
        <w:t xml:space="preserve"> </w:t>
      </w:r>
      <w:r>
        <w:t xml:space="preserve">support </w:t>
      </w:r>
      <w:r w:rsidR="0012604F">
        <w:t xml:space="preserve">continuous </w:t>
      </w:r>
      <w:r w:rsidR="0012604F">
        <w:rPr>
          <w:spacing w:val="-5"/>
        </w:rPr>
        <w:t>improvement</w:t>
      </w:r>
      <w:r>
        <w:t xml:space="preserve"> and the assurance of</w:t>
      </w:r>
      <w:r>
        <w:rPr>
          <w:spacing w:val="-6"/>
        </w:rPr>
        <w:t xml:space="preserve"> </w:t>
      </w:r>
      <w:r>
        <w:t>conformity to applicable statutory</w:t>
      </w:r>
      <w:r>
        <w:rPr>
          <w:spacing w:val="-8"/>
        </w:rPr>
        <w:t xml:space="preserve"> </w:t>
      </w:r>
      <w:r>
        <w:t>and</w:t>
      </w:r>
      <w:r>
        <w:rPr>
          <w:spacing w:val="-9"/>
        </w:rPr>
        <w:t xml:space="preserve"> </w:t>
      </w:r>
      <w:r>
        <w:t>regulatory</w:t>
      </w:r>
      <w:r>
        <w:rPr>
          <w:spacing w:val="-8"/>
        </w:rPr>
        <w:t xml:space="preserve"> </w:t>
      </w:r>
      <w:r>
        <w:t>requirements.</w:t>
      </w:r>
    </w:p>
    <w:p w14:paraId="60416CFA" w14:textId="1EE38123" w:rsidR="00C4647B" w:rsidRPr="007448B6" w:rsidRDefault="00C4647B" w:rsidP="00C4647B">
      <w:pPr>
        <w:pStyle w:val="BodyText"/>
        <w:spacing w:before="111" w:line="242" w:lineRule="auto"/>
        <w:ind w:left="261" w:right="282"/>
      </w:pPr>
      <w:r>
        <w:t>Vocational Education and Training (VET) enables secondary students to gain nationally recognised qualifications for employment and connects them to future pathways. Strengthening VET pathways for secondary school students and improving the quality and vocational relevance of VET in schools</w:t>
      </w:r>
      <w:r w:rsidR="00A44BE7">
        <w:t>,</w:t>
      </w:r>
      <w:r>
        <w:t xml:space="preserve"> supports successful transitions to work and further qualifications.</w:t>
      </w:r>
    </w:p>
    <w:p w14:paraId="18E8C4CD" w14:textId="31D4F08B" w:rsidR="0014503E" w:rsidRDefault="00ED66AF">
      <w:pPr>
        <w:pStyle w:val="BodyText"/>
        <w:spacing w:before="119" w:line="242" w:lineRule="auto"/>
        <w:ind w:left="261" w:right="481"/>
      </w:pPr>
      <w:r>
        <w:t>Our ideal candidate takes ownership</w:t>
      </w:r>
      <w:r>
        <w:rPr>
          <w:spacing w:val="-14"/>
        </w:rPr>
        <w:t xml:space="preserve"> </w:t>
      </w:r>
      <w:r>
        <w:t>of</w:t>
      </w:r>
      <w:r>
        <w:rPr>
          <w:spacing w:val="32"/>
        </w:rPr>
        <w:t xml:space="preserve"> </w:t>
      </w:r>
      <w:r>
        <w:t>issues and will demonstrate</w:t>
      </w:r>
      <w:r>
        <w:rPr>
          <w:spacing w:val="-5"/>
        </w:rPr>
        <w:t xml:space="preserve"> </w:t>
      </w:r>
      <w:r>
        <w:t>the</w:t>
      </w:r>
      <w:r>
        <w:rPr>
          <w:spacing w:val="-6"/>
        </w:rPr>
        <w:t xml:space="preserve"> </w:t>
      </w:r>
      <w:r>
        <w:t>ability to work with a variety of stakeholders.</w:t>
      </w:r>
      <w:r w:rsidR="00A04DFC">
        <w:rPr>
          <w:spacing w:val="40"/>
        </w:rPr>
        <w:t xml:space="preserve"> </w:t>
      </w:r>
      <w:r>
        <w:t>This will include</w:t>
      </w:r>
      <w:r>
        <w:rPr>
          <w:spacing w:val="30"/>
        </w:rPr>
        <w:t xml:space="preserve"> </w:t>
      </w:r>
      <w:r>
        <w:t>working collaboratively across business units,</w:t>
      </w:r>
      <w:r>
        <w:rPr>
          <w:spacing w:val="-2"/>
        </w:rPr>
        <w:t xml:space="preserve"> </w:t>
      </w:r>
      <w:r>
        <w:t>schools, and directorates to</w:t>
      </w:r>
      <w:r>
        <w:rPr>
          <w:spacing w:val="-18"/>
        </w:rPr>
        <w:t xml:space="preserve"> </w:t>
      </w:r>
      <w:r>
        <w:t>develop documentation and run workshops.</w:t>
      </w:r>
      <w:r w:rsidR="00C4647B">
        <w:t xml:space="preserve"> </w:t>
      </w:r>
    </w:p>
    <w:p w14:paraId="34D2BB00" w14:textId="22905007" w:rsidR="0014503E" w:rsidRDefault="00ED66AF">
      <w:pPr>
        <w:pStyle w:val="BodyText"/>
        <w:spacing w:line="242" w:lineRule="auto"/>
        <w:ind w:left="261"/>
      </w:pPr>
      <w:r>
        <w:t>Ideally you will have proven</w:t>
      </w:r>
      <w:r>
        <w:rPr>
          <w:spacing w:val="27"/>
        </w:rPr>
        <w:t xml:space="preserve"> </w:t>
      </w:r>
      <w:r>
        <w:t>ability to establish</w:t>
      </w:r>
      <w:r>
        <w:rPr>
          <w:spacing w:val="-19"/>
        </w:rPr>
        <w:t xml:space="preserve"> </w:t>
      </w:r>
      <w:r>
        <w:t>and manage</w:t>
      </w:r>
      <w:r>
        <w:rPr>
          <w:spacing w:val="-11"/>
        </w:rPr>
        <w:t xml:space="preserve"> </w:t>
      </w:r>
      <w:r>
        <w:t>projects within tight</w:t>
      </w:r>
      <w:r>
        <w:rPr>
          <w:spacing w:val="-6"/>
        </w:rPr>
        <w:t xml:space="preserve"> </w:t>
      </w:r>
      <w:r>
        <w:t>timeframes,</w:t>
      </w:r>
      <w:r>
        <w:rPr>
          <w:spacing w:val="-3"/>
        </w:rPr>
        <w:t xml:space="preserve"> </w:t>
      </w:r>
      <w:r>
        <w:t>build relationships, communicate effectively and influence</w:t>
      </w:r>
      <w:r w:rsidR="003C2EE8">
        <w:rPr>
          <w:spacing w:val="40"/>
        </w:rPr>
        <w:t xml:space="preserve"> </w:t>
      </w:r>
      <w:r>
        <w:t>stakeholders.</w:t>
      </w:r>
    </w:p>
    <w:p w14:paraId="135CB044" w14:textId="4AD0CC2F" w:rsidR="0014503E" w:rsidRPr="003C2EE8" w:rsidRDefault="00ED66AF">
      <w:pPr>
        <w:pStyle w:val="BodyText"/>
        <w:spacing w:before="114" w:line="242" w:lineRule="auto"/>
        <w:ind w:left="261" w:right="481"/>
        <w:rPr>
          <w:rFonts w:asciiTheme="minorHAnsi" w:hAnsiTheme="minorHAnsi" w:cstheme="minorHAnsi"/>
        </w:rPr>
      </w:pPr>
      <w:r w:rsidRPr="003C2EE8">
        <w:rPr>
          <w:rFonts w:asciiTheme="minorHAnsi" w:hAnsiTheme="minorHAnsi" w:cstheme="minorHAnsi"/>
        </w:rPr>
        <w:t>You have the ability to ‘wear</w:t>
      </w:r>
      <w:r w:rsidRPr="003C2EE8">
        <w:rPr>
          <w:rFonts w:asciiTheme="minorHAnsi" w:hAnsiTheme="minorHAnsi" w:cstheme="minorHAnsi"/>
          <w:spacing w:val="-11"/>
        </w:rPr>
        <w:t xml:space="preserve"> </w:t>
      </w:r>
      <w:r w:rsidRPr="003C2EE8">
        <w:rPr>
          <w:rFonts w:asciiTheme="minorHAnsi" w:hAnsiTheme="minorHAnsi" w:cstheme="minorHAnsi"/>
        </w:rPr>
        <w:t>multiple hats’</w:t>
      </w:r>
      <w:r w:rsidRPr="003C2EE8">
        <w:rPr>
          <w:rFonts w:asciiTheme="minorHAnsi" w:hAnsiTheme="minorHAnsi" w:cstheme="minorHAnsi"/>
          <w:spacing w:val="-1"/>
        </w:rPr>
        <w:t xml:space="preserve"> </w:t>
      </w:r>
      <w:r w:rsidRPr="003C2EE8">
        <w:rPr>
          <w:rFonts w:asciiTheme="minorHAnsi" w:hAnsiTheme="minorHAnsi" w:cstheme="minorHAnsi"/>
        </w:rPr>
        <w:t>and juggle</w:t>
      </w:r>
      <w:r w:rsidRPr="003C2EE8">
        <w:rPr>
          <w:rFonts w:asciiTheme="minorHAnsi" w:hAnsiTheme="minorHAnsi" w:cstheme="minorHAnsi"/>
          <w:spacing w:val="-12"/>
        </w:rPr>
        <w:t xml:space="preserve"> </w:t>
      </w:r>
      <w:r w:rsidRPr="003C2EE8">
        <w:rPr>
          <w:rFonts w:asciiTheme="minorHAnsi" w:hAnsiTheme="minorHAnsi" w:cstheme="minorHAnsi"/>
        </w:rPr>
        <w:t>priorities,</w:t>
      </w:r>
      <w:r w:rsidRPr="003C2EE8">
        <w:rPr>
          <w:rFonts w:asciiTheme="minorHAnsi" w:hAnsiTheme="minorHAnsi" w:cstheme="minorHAnsi"/>
          <w:spacing w:val="-3"/>
        </w:rPr>
        <w:t xml:space="preserve"> </w:t>
      </w:r>
      <w:r w:rsidR="00A04DFC" w:rsidRPr="003C2EE8">
        <w:rPr>
          <w:rFonts w:asciiTheme="minorHAnsi" w:hAnsiTheme="minorHAnsi" w:cstheme="minorHAnsi"/>
        </w:rPr>
        <w:t>be</w:t>
      </w:r>
      <w:r w:rsidRPr="003C2EE8">
        <w:rPr>
          <w:rFonts w:asciiTheme="minorHAnsi" w:hAnsiTheme="minorHAnsi" w:cstheme="minorHAnsi"/>
        </w:rPr>
        <w:t xml:space="preserve"> resilient</w:t>
      </w:r>
      <w:r w:rsidRPr="003C2EE8">
        <w:rPr>
          <w:rFonts w:asciiTheme="minorHAnsi" w:hAnsiTheme="minorHAnsi" w:cstheme="minorHAnsi"/>
          <w:spacing w:val="-7"/>
        </w:rPr>
        <w:t xml:space="preserve"> </w:t>
      </w:r>
      <w:r w:rsidRPr="003C2EE8">
        <w:rPr>
          <w:rFonts w:asciiTheme="minorHAnsi" w:hAnsiTheme="minorHAnsi" w:cstheme="minorHAnsi"/>
        </w:rPr>
        <w:t>and tactful,</w:t>
      </w:r>
      <w:r w:rsidRPr="003C2EE8">
        <w:rPr>
          <w:rFonts w:asciiTheme="minorHAnsi" w:hAnsiTheme="minorHAnsi" w:cstheme="minorHAnsi"/>
          <w:spacing w:val="-3"/>
        </w:rPr>
        <w:t xml:space="preserve"> </w:t>
      </w:r>
      <w:r w:rsidRPr="003C2EE8">
        <w:rPr>
          <w:rFonts w:asciiTheme="minorHAnsi" w:hAnsiTheme="minorHAnsi" w:cstheme="minorHAnsi"/>
        </w:rPr>
        <w:t>passionate</w:t>
      </w:r>
      <w:r w:rsidRPr="003C2EE8">
        <w:rPr>
          <w:rFonts w:asciiTheme="minorHAnsi" w:hAnsiTheme="minorHAnsi" w:cstheme="minorHAnsi"/>
          <w:spacing w:val="-12"/>
        </w:rPr>
        <w:t xml:space="preserve"> </w:t>
      </w:r>
      <w:r w:rsidRPr="003C2EE8">
        <w:rPr>
          <w:rFonts w:asciiTheme="minorHAnsi" w:hAnsiTheme="minorHAnsi" w:cstheme="minorHAnsi"/>
        </w:rPr>
        <w:t>about</w:t>
      </w:r>
      <w:r w:rsidRPr="003C2EE8">
        <w:rPr>
          <w:rFonts w:asciiTheme="minorHAnsi" w:hAnsiTheme="minorHAnsi" w:cstheme="minorHAnsi"/>
          <w:spacing w:val="-6"/>
        </w:rPr>
        <w:t xml:space="preserve"> </w:t>
      </w:r>
      <w:r w:rsidRPr="003C2EE8">
        <w:rPr>
          <w:rFonts w:asciiTheme="minorHAnsi" w:hAnsiTheme="minorHAnsi" w:cstheme="minorHAnsi"/>
        </w:rPr>
        <w:t>what you do and committed</w:t>
      </w:r>
      <w:r w:rsidRPr="003C2EE8">
        <w:rPr>
          <w:rFonts w:asciiTheme="minorHAnsi" w:hAnsiTheme="minorHAnsi" w:cstheme="minorHAnsi"/>
          <w:spacing w:val="-3"/>
        </w:rPr>
        <w:t xml:space="preserve"> </w:t>
      </w:r>
      <w:r w:rsidRPr="003C2EE8">
        <w:rPr>
          <w:rFonts w:asciiTheme="minorHAnsi" w:hAnsiTheme="minorHAnsi" w:cstheme="minorHAnsi"/>
        </w:rPr>
        <w:t>to making a difference.</w:t>
      </w:r>
    </w:p>
    <w:p w14:paraId="0BED5615" w14:textId="034BCA2C" w:rsidR="003C2EE8" w:rsidRDefault="004D1C5E" w:rsidP="003C2EE8">
      <w:pPr>
        <w:widowControl/>
        <w:autoSpaceDE/>
        <w:autoSpaceDN/>
        <w:spacing w:before="120" w:after="120"/>
        <w:ind w:left="261"/>
        <w:rPr>
          <w:rFonts w:asciiTheme="minorHAnsi" w:hAnsiTheme="minorHAnsi" w:cstheme="minorHAnsi"/>
        </w:rPr>
      </w:pPr>
      <w:r w:rsidRPr="003C2EE8">
        <w:rPr>
          <w:rFonts w:asciiTheme="minorHAnsi" w:eastAsia="Times New Roman" w:hAnsiTheme="minorHAnsi" w:cstheme="minorHAnsi"/>
          <w:color w:val="242424"/>
          <w:bdr w:val="none" w:sz="0" w:space="0" w:color="auto" w:frame="1"/>
          <w:lang w:eastAsia="en-AU"/>
        </w:rPr>
        <w:t>You can p</w:t>
      </w:r>
      <w:r w:rsidRPr="004D1C5E">
        <w:rPr>
          <w:rFonts w:asciiTheme="minorHAnsi" w:eastAsia="Times New Roman" w:hAnsiTheme="minorHAnsi" w:cstheme="minorHAnsi"/>
          <w:color w:val="242424"/>
          <w:bdr w:val="none" w:sz="0" w:space="0" w:color="auto" w:frame="1"/>
          <w:lang w:eastAsia="en-AU"/>
        </w:rPr>
        <w:t>erform independent</w:t>
      </w:r>
      <w:r w:rsidR="003C2EE8">
        <w:rPr>
          <w:rFonts w:asciiTheme="minorHAnsi" w:eastAsia="Times New Roman" w:hAnsiTheme="minorHAnsi" w:cstheme="minorHAnsi"/>
          <w:color w:val="242424"/>
          <w:bdr w:val="none" w:sz="0" w:space="0" w:color="auto" w:frame="1"/>
          <w:lang w:eastAsia="en-AU"/>
        </w:rPr>
        <w:t xml:space="preserve"> </w:t>
      </w:r>
      <w:r w:rsidRPr="004D1C5E">
        <w:rPr>
          <w:rFonts w:asciiTheme="minorHAnsi" w:eastAsia="Times New Roman" w:hAnsiTheme="minorHAnsi" w:cstheme="minorHAnsi"/>
          <w:color w:val="242424"/>
          <w:bdr w:val="none" w:sz="0" w:space="0" w:color="auto" w:frame="1"/>
          <w:lang w:eastAsia="en-AU"/>
        </w:rPr>
        <w:t>research</w:t>
      </w:r>
      <w:r w:rsidRPr="004D1C5E">
        <w:rPr>
          <w:rFonts w:asciiTheme="minorHAnsi" w:eastAsia="Times New Roman" w:hAnsiTheme="minorHAnsi" w:cstheme="minorHAnsi"/>
          <w:color w:val="242424"/>
          <w:spacing w:val="-8"/>
          <w:bdr w:val="none" w:sz="0" w:space="0" w:color="auto" w:frame="1"/>
          <w:lang w:eastAsia="en-AU"/>
        </w:rPr>
        <w:t> </w:t>
      </w:r>
      <w:r w:rsidRPr="004D1C5E">
        <w:rPr>
          <w:rFonts w:asciiTheme="minorHAnsi" w:eastAsia="Times New Roman" w:hAnsiTheme="minorHAnsi" w:cstheme="minorHAnsi"/>
          <w:color w:val="242424"/>
          <w:bdr w:val="none" w:sz="0" w:space="0" w:color="auto" w:frame="1"/>
          <w:lang w:eastAsia="en-AU"/>
        </w:rPr>
        <w:t>work</w:t>
      </w:r>
      <w:r w:rsidRPr="004D1C5E">
        <w:rPr>
          <w:rFonts w:asciiTheme="minorHAnsi" w:eastAsia="Times New Roman" w:hAnsiTheme="minorHAnsi" w:cstheme="minorHAnsi"/>
          <w:color w:val="242424"/>
          <w:spacing w:val="-13"/>
          <w:bdr w:val="none" w:sz="0" w:space="0" w:color="auto" w:frame="1"/>
          <w:lang w:eastAsia="en-AU"/>
        </w:rPr>
        <w:t> </w:t>
      </w:r>
      <w:r w:rsidRPr="004D1C5E">
        <w:rPr>
          <w:rFonts w:asciiTheme="minorHAnsi" w:eastAsia="Times New Roman" w:hAnsiTheme="minorHAnsi" w:cstheme="minorHAnsi"/>
          <w:color w:val="242424"/>
          <w:bdr w:val="none" w:sz="0" w:space="0" w:color="auto" w:frame="1"/>
          <w:lang w:eastAsia="en-AU"/>
        </w:rPr>
        <w:t>and analysis</w:t>
      </w:r>
      <w:r w:rsidR="003C2EE8">
        <w:rPr>
          <w:rFonts w:asciiTheme="minorHAnsi" w:eastAsia="Times New Roman" w:hAnsiTheme="minorHAnsi" w:cstheme="minorHAnsi"/>
          <w:color w:val="242424"/>
          <w:bdr w:val="none" w:sz="0" w:space="0" w:color="auto" w:frame="1"/>
          <w:lang w:eastAsia="en-AU"/>
        </w:rPr>
        <w:t>,</w:t>
      </w:r>
      <w:r w:rsidRPr="004D1C5E">
        <w:rPr>
          <w:rFonts w:asciiTheme="minorHAnsi" w:eastAsia="Times New Roman" w:hAnsiTheme="minorHAnsi" w:cstheme="minorHAnsi"/>
          <w:color w:val="242424"/>
          <w:bdr w:val="none" w:sz="0" w:space="0" w:color="auto" w:frame="1"/>
          <w:lang w:eastAsia="en-AU"/>
        </w:rPr>
        <w:t xml:space="preserve"> including the preparation</w:t>
      </w:r>
      <w:r w:rsidRPr="004D1C5E">
        <w:rPr>
          <w:rFonts w:asciiTheme="minorHAnsi" w:eastAsia="Times New Roman" w:hAnsiTheme="minorHAnsi" w:cstheme="minorHAnsi"/>
          <w:color w:val="242424"/>
          <w:spacing w:val="-11"/>
          <w:bdr w:val="none" w:sz="0" w:space="0" w:color="auto" w:frame="1"/>
          <w:lang w:eastAsia="en-AU"/>
        </w:rPr>
        <w:t> </w:t>
      </w:r>
      <w:r w:rsidRPr="004D1C5E">
        <w:rPr>
          <w:rFonts w:asciiTheme="minorHAnsi" w:eastAsia="Times New Roman" w:hAnsiTheme="minorHAnsi" w:cstheme="minorHAnsi"/>
          <w:color w:val="242424"/>
          <w:bdr w:val="none" w:sz="0" w:space="0" w:color="auto" w:frame="1"/>
          <w:lang w:eastAsia="en-AU"/>
        </w:rPr>
        <w:t>of draft reports and briefs on relevant</w:t>
      </w:r>
      <w:r w:rsidRPr="004D1C5E">
        <w:rPr>
          <w:rFonts w:asciiTheme="minorHAnsi" w:eastAsia="Times New Roman" w:hAnsiTheme="minorHAnsi" w:cstheme="minorHAnsi"/>
          <w:color w:val="242424"/>
          <w:spacing w:val="-5"/>
          <w:bdr w:val="none" w:sz="0" w:space="0" w:color="auto" w:frame="1"/>
          <w:lang w:eastAsia="en-AU"/>
        </w:rPr>
        <w:t> </w:t>
      </w:r>
      <w:r w:rsidRPr="004D1C5E">
        <w:rPr>
          <w:rFonts w:asciiTheme="minorHAnsi" w:eastAsia="Times New Roman" w:hAnsiTheme="minorHAnsi" w:cstheme="minorHAnsi"/>
          <w:color w:val="242424"/>
          <w:bdr w:val="none" w:sz="0" w:space="0" w:color="auto" w:frame="1"/>
          <w:lang w:eastAsia="en-AU"/>
        </w:rPr>
        <w:t>program activities and/or project milestones</w:t>
      </w:r>
      <w:r w:rsidR="003C2EE8">
        <w:rPr>
          <w:rFonts w:asciiTheme="minorHAnsi" w:eastAsia="Times New Roman" w:hAnsiTheme="minorHAnsi" w:cstheme="minorHAnsi"/>
          <w:color w:val="242424"/>
          <w:bdr w:val="none" w:sz="0" w:space="0" w:color="auto" w:frame="1"/>
          <w:lang w:eastAsia="en-AU"/>
        </w:rPr>
        <w:t>, including</w:t>
      </w:r>
      <w:r w:rsidRPr="004D1C5E">
        <w:rPr>
          <w:rFonts w:asciiTheme="minorHAnsi" w:eastAsia="Times New Roman" w:hAnsiTheme="minorHAnsi" w:cstheme="minorHAnsi"/>
          <w:color w:val="242424"/>
          <w:spacing w:val="31"/>
          <w:bdr w:val="none" w:sz="0" w:space="0" w:color="auto" w:frame="1"/>
          <w:lang w:eastAsia="en-AU"/>
        </w:rPr>
        <w:t> </w:t>
      </w:r>
      <w:r w:rsidRPr="004D1C5E">
        <w:rPr>
          <w:rFonts w:asciiTheme="minorHAnsi" w:eastAsia="Times New Roman" w:hAnsiTheme="minorHAnsi" w:cstheme="minorHAnsi"/>
          <w:color w:val="242424"/>
          <w:bdr w:val="none" w:sz="0" w:space="0" w:color="auto" w:frame="1"/>
          <w:lang w:eastAsia="en-AU"/>
        </w:rPr>
        <w:t>presenting</w:t>
      </w:r>
      <w:r w:rsidRPr="004D1C5E">
        <w:rPr>
          <w:rFonts w:asciiTheme="minorHAnsi" w:eastAsia="Times New Roman" w:hAnsiTheme="minorHAnsi" w:cstheme="minorHAnsi"/>
          <w:color w:val="242424"/>
          <w:spacing w:val="-1"/>
          <w:bdr w:val="none" w:sz="0" w:space="0" w:color="auto" w:frame="1"/>
          <w:lang w:eastAsia="en-AU"/>
        </w:rPr>
        <w:t> </w:t>
      </w:r>
      <w:r w:rsidRPr="004D1C5E">
        <w:rPr>
          <w:rFonts w:asciiTheme="minorHAnsi" w:eastAsia="Times New Roman" w:hAnsiTheme="minorHAnsi" w:cstheme="minorHAnsi"/>
          <w:color w:val="242424"/>
          <w:bdr w:val="none" w:sz="0" w:space="0" w:color="auto" w:frame="1"/>
          <w:lang w:eastAsia="en-AU"/>
        </w:rPr>
        <w:t>at</w:t>
      </w:r>
      <w:r w:rsidRPr="004D1C5E">
        <w:rPr>
          <w:rFonts w:asciiTheme="minorHAnsi" w:eastAsia="Times New Roman" w:hAnsiTheme="minorHAnsi" w:cstheme="minorHAnsi"/>
          <w:color w:val="242424"/>
          <w:spacing w:val="-3"/>
          <w:bdr w:val="none" w:sz="0" w:space="0" w:color="auto" w:frame="1"/>
          <w:lang w:eastAsia="en-AU"/>
        </w:rPr>
        <w:t> </w:t>
      </w:r>
      <w:r w:rsidRPr="004D1C5E">
        <w:rPr>
          <w:rFonts w:asciiTheme="minorHAnsi" w:eastAsia="Times New Roman" w:hAnsiTheme="minorHAnsi" w:cstheme="minorHAnsi"/>
          <w:color w:val="242424"/>
          <w:bdr w:val="none" w:sz="0" w:space="0" w:color="auto" w:frame="1"/>
          <w:lang w:eastAsia="en-AU"/>
        </w:rPr>
        <w:t>information sessions and/or workshops.</w:t>
      </w:r>
      <w:r w:rsidR="003C2EE8" w:rsidRPr="003C2EE8">
        <w:rPr>
          <w:rFonts w:asciiTheme="minorHAnsi" w:hAnsiTheme="minorHAnsi" w:cstheme="minorHAnsi"/>
        </w:rPr>
        <w:t xml:space="preserve"> </w:t>
      </w:r>
    </w:p>
    <w:p w14:paraId="71FFF62E" w14:textId="219D4833" w:rsidR="004D1C5E" w:rsidRPr="003C2EE8" w:rsidRDefault="003C2EE8" w:rsidP="003C2EE8">
      <w:pPr>
        <w:widowControl/>
        <w:autoSpaceDE/>
        <w:autoSpaceDN/>
        <w:spacing w:before="120" w:after="120"/>
        <w:ind w:left="261"/>
        <w:rPr>
          <w:rFonts w:asciiTheme="minorHAnsi" w:hAnsiTheme="minorHAnsi" w:cstheme="minorHAnsi"/>
        </w:rPr>
      </w:pPr>
      <w:r w:rsidRPr="003C2EE8">
        <w:rPr>
          <w:rFonts w:asciiTheme="minorHAnsi" w:hAnsiTheme="minorHAnsi" w:cstheme="minorHAnsi"/>
        </w:rPr>
        <w:t>You will have e</w:t>
      </w:r>
      <w:r w:rsidR="004D1C5E" w:rsidRPr="004D1C5E">
        <w:rPr>
          <w:rFonts w:asciiTheme="minorHAnsi" w:eastAsia="Times New Roman" w:hAnsiTheme="minorHAnsi" w:cstheme="minorHAnsi"/>
          <w:color w:val="242424"/>
          <w:bdr w:val="none" w:sz="0" w:space="0" w:color="auto" w:frame="1"/>
          <w:lang w:eastAsia="en-AU"/>
        </w:rPr>
        <w:t>xperience and understanding of the Australian Skills Quality Authority (ASQA) standards and RTO requirements</w:t>
      </w:r>
      <w:r w:rsidRPr="003C2EE8">
        <w:rPr>
          <w:rFonts w:asciiTheme="minorHAnsi" w:eastAsia="Times New Roman" w:hAnsiTheme="minorHAnsi" w:cstheme="minorHAnsi"/>
          <w:color w:val="242424"/>
          <w:bdr w:val="none" w:sz="0" w:space="0" w:color="auto" w:frame="1"/>
          <w:lang w:eastAsia="en-AU"/>
        </w:rPr>
        <w:t xml:space="preserve"> and a</w:t>
      </w:r>
      <w:r w:rsidR="004D1C5E" w:rsidRPr="004D1C5E">
        <w:rPr>
          <w:rFonts w:asciiTheme="minorHAnsi" w:eastAsia="Times New Roman" w:hAnsiTheme="minorHAnsi" w:cstheme="minorHAnsi"/>
          <w:color w:val="242424"/>
          <w:sz w:val="14"/>
          <w:szCs w:val="14"/>
          <w:bdr w:val="none" w:sz="0" w:space="0" w:color="auto" w:frame="1"/>
          <w:lang w:eastAsia="en-AU"/>
        </w:rPr>
        <w:t> </w:t>
      </w:r>
      <w:r w:rsidRPr="003C2EE8">
        <w:rPr>
          <w:rFonts w:asciiTheme="minorHAnsi" w:eastAsia="Times New Roman" w:hAnsiTheme="minorHAnsi" w:cstheme="minorHAnsi"/>
          <w:color w:val="242424"/>
          <w:bdr w:val="none" w:sz="0" w:space="0" w:color="auto" w:frame="1"/>
          <w:lang w:eastAsia="en-AU"/>
        </w:rPr>
        <w:t>s</w:t>
      </w:r>
      <w:r w:rsidR="004D1C5E" w:rsidRPr="004D1C5E">
        <w:rPr>
          <w:rFonts w:asciiTheme="minorHAnsi" w:eastAsia="Times New Roman" w:hAnsiTheme="minorHAnsi" w:cstheme="minorHAnsi"/>
          <w:color w:val="242424"/>
          <w:bdr w:val="none" w:sz="0" w:space="0" w:color="auto" w:frame="1"/>
          <w:lang w:eastAsia="en-AU"/>
        </w:rPr>
        <w:t>ound knowledge of the Australian Vocational Education and Training Management Information Statistical Standard (AVETMISS).</w:t>
      </w:r>
    </w:p>
    <w:p w14:paraId="41774238" w14:textId="31914A15" w:rsidR="00C4647B" w:rsidRDefault="00C4647B" w:rsidP="00C4647B">
      <w:pPr>
        <w:pStyle w:val="BodyText"/>
        <w:spacing w:before="114" w:line="242" w:lineRule="auto"/>
        <w:ind w:left="261" w:right="481"/>
      </w:pPr>
      <w:r w:rsidRPr="00C4647B">
        <w:t xml:space="preserve">The successful applicant will be required to work over multiple sites in the </w:t>
      </w:r>
      <w:r w:rsidR="004D1C5E">
        <w:t>Gungahlin and Dickson</w:t>
      </w:r>
      <w:r w:rsidRPr="00C4647B">
        <w:t xml:space="preserve"> areas of Canberra.</w:t>
      </w:r>
    </w:p>
    <w:p w14:paraId="5605426F" w14:textId="28749226" w:rsidR="00C4647B" w:rsidRPr="00C4647B" w:rsidRDefault="00C4647B" w:rsidP="00C4647B">
      <w:pPr>
        <w:pStyle w:val="BodyText"/>
        <w:spacing w:before="114" w:line="242" w:lineRule="auto"/>
        <w:ind w:left="261" w:right="481"/>
      </w:pPr>
      <w:r w:rsidRPr="00C4647B">
        <w:t xml:space="preserve">This position </w:t>
      </w:r>
      <w:r>
        <w:t xml:space="preserve">is an active member of the </w:t>
      </w:r>
      <w:r w:rsidRPr="00C4647B">
        <w:t>VET team</w:t>
      </w:r>
      <w:r>
        <w:t xml:space="preserve"> overseeing the operations of the school business and is accountable to the ACT Education Directorate in meeting relevant legislative requirements. </w:t>
      </w:r>
      <w:r w:rsidRPr="00C4647B">
        <w:t xml:space="preserve"> The </w:t>
      </w:r>
      <w:r w:rsidR="005E0D84">
        <w:t>VET Operations Manager</w:t>
      </w:r>
      <w:r w:rsidRPr="00C4647B">
        <w:t xml:space="preserve"> will work under limited direction in relation to established priorities, task methodology and work practices to provide support to the RTO Manager, </w:t>
      </w:r>
      <w:r w:rsidRPr="00264DA4">
        <w:t xml:space="preserve">CEO of </w:t>
      </w:r>
      <w:r w:rsidR="004D1C5E">
        <w:t>North Training</w:t>
      </w:r>
      <w:r w:rsidR="00C8019B" w:rsidRPr="00264DA4">
        <w:t xml:space="preserve"> </w:t>
      </w:r>
      <w:r w:rsidR="00A04DFC">
        <w:t xml:space="preserve">RTO </w:t>
      </w:r>
      <w:r w:rsidR="00A678D6" w:rsidRPr="00264DA4">
        <w:t>Governance Board</w:t>
      </w:r>
      <w:r w:rsidRPr="00C4647B">
        <w:t xml:space="preserve"> in the day-to-day management of the business area</w:t>
      </w:r>
      <w:r w:rsidR="00B969EA">
        <w:t>,</w:t>
      </w:r>
      <w:r w:rsidRPr="00C4647B">
        <w:t xml:space="preserve"> in line with </w:t>
      </w:r>
      <w:r w:rsidR="00AD0DEC" w:rsidRPr="001A6475">
        <w:t xml:space="preserve">Australian Skills Quality Authority </w:t>
      </w:r>
      <w:r w:rsidRPr="00C4647B">
        <w:t xml:space="preserve">requirements and Directorate priorities. </w:t>
      </w:r>
    </w:p>
    <w:p w14:paraId="7E386EF2" w14:textId="77777777" w:rsidR="00C4647B" w:rsidRPr="00875C24" w:rsidRDefault="00C4647B" w:rsidP="00C4647B">
      <w:pPr>
        <w:pStyle w:val="BodyText"/>
        <w:spacing w:before="114" w:line="242" w:lineRule="auto"/>
        <w:ind w:left="261" w:right="481"/>
      </w:pPr>
    </w:p>
    <w:p w14:paraId="65E2DC32" w14:textId="77777777" w:rsidR="0014503E" w:rsidRDefault="0014503E">
      <w:pPr>
        <w:pStyle w:val="BodyText"/>
        <w:spacing w:before="4"/>
        <w:rPr>
          <w:sz w:val="30"/>
        </w:rPr>
      </w:pPr>
    </w:p>
    <w:p w14:paraId="742ED631" w14:textId="7CA130C9" w:rsidR="0014503E" w:rsidRPr="00C4647B" w:rsidRDefault="00ED66AF" w:rsidP="00C4647B">
      <w:pPr>
        <w:pStyle w:val="Heading1"/>
        <w:ind w:left="264"/>
        <w:jc w:val="both"/>
      </w:pPr>
      <w:r>
        <w:t>DUTIES</w:t>
      </w:r>
      <w:r>
        <w:rPr>
          <w:spacing w:val="-6"/>
        </w:rPr>
        <w:t xml:space="preserve"> </w:t>
      </w:r>
      <w:r>
        <w:t xml:space="preserve">/ </w:t>
      </w:r>
      <w:r>
        <w:rPr>
          <w:spacing w:val="-2"/>
        </w:rPr>
        <w:t>RESPONSIBILTIES</w:t>
      </w:r>
      <w:r w:rsidR="00EB7C47">
        <w:rPr>
          <w:rFonts w:ascii="Calibri"/>
          <w:noProof/>
        </w:rPr>
        <mc:AlternateContent>
          <mc:Choice Requires="wps">
            <w:drawing>
              <wp:anchor distT="0" distB="0" distL="0" distR="0" simplePos="0" relativeHeight="487589376" behindDoc="1" locked="0" layoutInCell="1" allowOverlap="1" wp14:anchorId="7A778E90" wp14:editId="756D4947">
                <wp:simplePos x="0" y="0"/>
                <wp:positionH relativeFrom="page">
                  <wp:posOffset>447675</wp:posOffset>
                </wp:positionH>
                <wp:positionV relativeFrom="paragraph">
                  <wp:posOffset>228600</wp:posOffset>
                </wp:positionV>
                <wp:extent cx="6673850" cy="10160"/>
                <wp:effectExtent l="0" t="0" r="0" b="0"/>
                <wp:wrapTopAndBottom/>
                <wp:docPr id="6"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82454D" id="docshape4" o:spid="_x0000_s1026" style="position:absolute;margin-left:35.25pt;margin-top:18pt;width:525.5pt;height:.8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0H5gEAALQ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" fillcolor="black" stroked="f">
                <w10:wrap type="topAndBottom" anchorx="page"/>
              </v:rect>
            </w:pict>
          </mc:Fallback>
        </mc:AlternateContent>
      </w:r>
    </w:p>
    <w:p w14:paraId="43DC0EBC" w14:textId="77777777" w:rsidR="0014503E" w:rsidRDefault="0014503E">
      <w:pPr>
        <w:pStyle w:val="BodyText"/>
        <w:spacing w:before="6"/>
        <w:rPr>
          <w:rFonts w:ascii="Calibri Light"/>
          <w:sz w:val="9"/>
        </w:rPr>
      </w:pPr>
    </w:p>
    <w:p w14:paraId="79650E21" w14:textId="77777777" w:rsidR="0014503E" w:rsidRDefault="0014503E">
      <w:pPr>
        <w:spacing w:line="242" w:lineRule="auto"/>
      </w:pPr>
    </w:p>
    <w:p w14:paraId="34DBFAC8" w14:textId="77777777" w:rsidR="00437300" w:rsidRDefault="00437300" w:rsidP="00437300">
      <w:pPr>
        <w:widowControl/>
        <w:numPr>
          <w:ilvl w:val="0"/>
          <w:numId w:val="4"/>
        </w:numPr>
        <w:autoSpaceDE/>
        <w:autoSpaceDN/>
        <w:spacing w:before="120" w:after="120"/>
      </w:pPr>
      <w:r>
        <w:t xml:space="preserve">Undertake work that is complex in nature, under limited direction such as overseeing the day-to-day activities of RTO operations, ensuring that systems and services work reliably and securely with a focus on continuous improvement. </w:t>
      </w:r>
    </w:p>
    <w:p w14:paraId="64DE6391" w14:textId="6C4077A6" w:rsidR="00437300" w:rsidRDefault="00437300" w:rsidP="00437300">
      <w:pPr>
        <w:widowControl/>
        <w:numPr>
          <w:ilvl w:val="0"/>
          <w:numId w:val="4"/>
        </w:numPr>
        <w:autoSpaceDE/>
        <w:autoSpaceDN/>
        <w:spacing w:before="120" w:after="120"/>
      </w:pPr>
      <w:r>
        <w:t xml:space="preserve">Support school RTO’s compliance processes in relation </w:t>
      </w:r>
      <w:r w:rsidRPr="00264DA4">
        <w:t xml:space="preserve">to </w:t>
      </w:r>
      <w:r w:rsidR="00304817" w:rsidRPr="00264DA4">
        <w:rPr>
          <w:i/>
          <w:iCs/>
        </w:rPr>
        <w:t>Standards for Registered Training Organisations</w:t>
      </w:r>
      <w:r w:rsidR="00304817" w:rsidRPr="00304817">
        <w:rPr>
          <w:i/>
          <w:iCs/>
        </w:rPr>
        <w:t xml:space="preserve"> </w:t>
      </w:r>
      <w:r>
        <w:t>to ensure requirements are met.</w:t>
      </w:r>
    </w:p>
    <w:p w14:paraId="59CAD949" w14:textId="4FD88902" w:rsidR="00437300" w:rsidRDefault="00437300" w:rsidP="00437300">
      <w:pPr>
        <w:widowControl/>
        <w:numPr>
          <w:ilvl w:val="0"/>
          <w:numId w:val="4"/>
        </w:numPr>
        <w:autoSpaceDE/>
        <w:autoSpaceDN/>
        <w:spacing w:before="120" w:after="120"/>
      </w:pPr>
      <w:r>
        <w:t xml:space="preserve">Analyse business system requirements and perform duties related to the implementation, management, maintenance, and enhancement of systems. </w:t>
      </w:r>
    </w:p>
    <w:p w14:paraId="55FEB4F0" w14:textId="77777777" w:rsidR="00437300" w:rsidRDefault="00437300" w:rsidP="00437300">
      <w:pPr>
        <w:widowControl/>
        <w:numPr>
          <w:ilvl w:val="0"/>
          <w:numId w:val="4"/>
        </w:numPr>
        <w:autoSpaceDE/>
        <w:autoSpaceDN/>
        <w:spacing w:before="120" w:after="120"/>
      </w:pPr>
      <w:r>
        <w:t>Ensure allocated Projects follow the agreed project methodology and frameworks and assess project risks and issues and provide solutions where applicable.</w:t>
      </w:r>
    </w:p>
    <w:p w14:paraId="277038DA" w14:textId="77777777" w:rsidR="00437300" w:rsidRDefault="00437300" w:rsidP="00437300">
      <w:pPr>
        <w:widowControl/>
        <w:numPr>
          <w:ilvl w:val="0"/>
          <w:numId w:val="4"/>
        </w:numPr>
        <w:autoSpaceDE/>
        <w:autoSpaceDN/>
        <w:spacing w:before="120" w:after="120"/>
      </w:pPr>
      <w:r>
        <w:t>Maintain and monitor project plans, project schedules, change variations, budgets and expenditures.</w:t>
      </w:r>
    </w:p>
    <w:p w14:paraId="27AA5EEB" w14:textId="2C58B0BE" w:rsidR="00437300" w:rsidRDefault="00437300" w:rsidP="00437300">
      <w:pPr>
        <w:pStyle w:val="ListParagraph"/>
        <w:numPr>
          <w:ilvl w:val="0"/>
          <w:numId w:val="4"/>
        </w:numPr>
        <w:spacing w:line="242" w:lineRule="auto"/>
      </w:pPr>
      <w:r>
        <w:t xml:space="preserve">Provide expert, timely advice to RTO manager and RTO senior executive through high quality briefing papers, project plans, reports and written </w:t>
      </w:r>
      <w:r w:rsidR="00AD0DEC">
        <w:t>submissions.</w:t>
      </w:r>
    </w:p>
    <w:p w14:paraId="312E419B" w14:textId="77777777" w:rsidR="004D1C5E" w:rsidRDefault="00437300" w:rsidP="004D1C5E">
      <w:pPr>
        <w:widowControl/>
        <w:numPr>
          <w:ilvl w:val="0"/>
          <w:numId w:val="4"/>
        </w:numPr>
        <w:autoSpaceDE/>
        <w:autoSpaceDN/>
        <w:spacing w:before="120" w:after="120"/>
      </w:pPr>
      <w:r>
        <w:t>Ensure stakeholder views are managed towards the best solution and work closely with c</w:t>
      </w:r>
      <w:r>
        <w:rPr>
          <w:noProof/>
        </w:rPr>
        <w:t xml:space="preserve">areers and vocational pathways teams and </w:t>
      </w:r>
      <w:r>
        <w:t xml:space="preserve">a variety of internal and external stakeholders. </w:t>
      </w:r>
    </w:p>
    <w:p w14:paraId="4D3F55A7" w14:textId="3F545999" w:rsidR="004D1C5E" w:rsidRPr="00437300" w:rsidRDefault="004D1C5E" w:rsidP="003C2EE8">
      <w:pPr>
        <w:widowControl/>
        <w:autoSpaceDE/>
        <w:autoSpaceDN/>
        <w:spacing w:before="120" w:after="360"/>
        <w:ind w:left="714"/>
        <w:rPr>
          <w:rFonts w:ascii="Calibri Light" w:hAnsi="Calibri Light"/>
        </w:rPr>
        <w:sectPr w:rsidR="004D1C5E" w:rsidRPr="00437300">
          <w:pgSz w:w="11910" w:h="16840"/>
          <w:pgMar w:top="740" w:right="300" w:bottom="280" w:left="460" w:header="720" w:footer="720" w:gutter="0"/>
          <w:cols w:space="720"/>
        </w:sectPr>
      </w:pPr>
    </w:p>
    <w:p w14:paraId="2C1264CA" w14:textId="4A9594F5" w:rsidR="00AD0DEC" w:rsidRDefault="00AD0DEC" w:rsidP="00AD0DEC">
      <w:pPr>
        <w:tabs>
          <w:tab w:val="left" w:pos="982"/>
        </w:tabs>
        <w:spacing w:before="116" w:line="244" w:lineRule="auto"/>
        <w:ind w:right="618"/>
      </w:pPr>
    </w:p>
    <w:p w14:paraId="678063AD" w14:textId="77777777" w:rsidR="00AD0DEC" w:rsidRDefault="00AD0DEC" w:rsidP="00AD0DEC">
      <w:pPr>
        <w:tabs>
          <w:tab w:val="left" w:pos="982"/>
        </w:tabs>
        <w:spacing w:before="116" w:line="244" w:lineRule="auto"/>
        <w:ind w:right="618"/>
      </w:pPr>
    </w:p>
    <w:p w14:paraId="492CC0AC" w14:textId="32E27AD9" w:rsidR="0014503E" w:rsidRDefault="00EB7C47">
      <w:pPr>
        <w:pStyle w:val="Heading1"/>
        <w:spacing w:before="77"/>
      </w:pPr>
      <w:r>
        <w:rPr>
          <w:noProof/>
        </w:rPr>
        <mc:AlternateContent>
          <mc:Choice Requires="wps">
            <w:drawing>
              <wp:anchor distT="0" distB="0" distL="0" distR="0" simplePos="0" relativeHeight="487589888" behindDoc="1" locked="0" layoutInCell="1" allowOverlap="1" wp14:anchorId="57A533F4" wp14:editId="04790C88">
                <wp:simplePos x="0" y="0"/>
                <wp:positionH relativeFrom="page">
                  <wp:posOffset>447675</wp:posOffset>
                </wp:positionH>
                <wp:positionV relativeFrom="paragraph">
                  <wp:posOffset>242570</wp:posOffset>
                </wp:positionV>
                <wp:extent cx="6673850" cy="10160"/>
                <wp:effectExtent l="0" t="0" r="0" b="0"/>
                <wp:wrapTopAndBottom/>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EE4E0" id="docshape5" o:spid="_x0000_s1026" style="position:absolute;margin-left:35.25pt;margin-top:19.1pt;width:525.5pt;height:.8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0H5gEAALQ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" fillcolor="black" stroked="f">
                <w10:wrap type="topAndBottom" anchorx="page"/>
              </v:rect>
            </w:pict>
          </mc:Fallback>
        </mc:AlternateContent>
      </w:r>
      <w:r w:rsidR="00ED66AF">
        <w:t>SELECTION</w:t>
      </w:r>
      <w:r w:rsidR="00ED66AF">
        <w:rPr>
          <w:spacing w:val="40"/>
        </w:rPr>
        <w:t xml:space="preserve"> </w:t>
      </w:r>
      <w:r w:rsidR="00ED66AF">
        <w:rPr>
          <w:spacing w:val="-2"/>
        </w:rPr>
        <w:t>CRITERIA</w:t>
      </w:r>
    </w:p>
    <w:p w14:paraId="05A3BAE5" w14:textId="6E6F07F1" w:rsidR="003A42F4" w:rsidRDefault="003A42F4" w:rsidP="003A42F4">
      <w:pPr>
        <w:widowControl/>
        <w:numPr>
          <w:ilvl w:val="0"/>
          <w:numId w:val="1"/>
        </w:numPr>
        <w:autoSpaceDE/>
        <w:autoSpaceDN/>
        <w:spacing w:before="120" w:after="120"/>
      </w:pPr>
      <w:r>
        <w:t>Proven project management, presentation and communication skills in a complex environment, with experience in transitioning project deliverables to business-as-usual operations.</w:t>
      </w:r>
    </w:p>
    <w:p w14:paraId="16B98BAA" w14:textId="77777777" w:rsidR="003A42F4" w:rsidRDefault="003A42F4">
      <w:pPr>
        <w:pStyle w:val="ListParagraph"/>
        <w:numPr>
          <w:ilvl w:val="0"/>
          <w:numId w:val="1"/>
        </w:numPr>
        <w:tabs>
          <w:tab w:val="left" w:pos="630"/>
        </w:tabs>
        <w:spacing w:line="242" w:lineRule="auto"/>
        <w:ind w:right="895"/>
      </w:pPr>
      <w:r>
        <w:t xml:space="preserve">Ability to liaise and communicate effectively with staff at all levels, students and members of the public, with a developing ability to negotiate and problem solve </w:t>
      </w:r>
    </w:p>
    <w:p w14:paraId="708DAFCA" w14:textId="394E9511" w:rsidR="0014503E" w:rsidRDefault="00ED66AF">
      <w:pPr>
        <w:pStyle w:val="ListParagraph"/>
        <w:numPr>
          <w:ilvl w:val="0"/>
          <w:numId w:val="1"/>
        </w:numPr>
        <w:tabs>
          <w:tab w:val="left" w:pos="630"/>
        </w:tabs>
        <w:spacing w:line="242" w:lineRule="auto"/>
        <w:ind w:right="895"/>
      </w:pPr>
      <w:r>
        <w:t>Exceptional communication</w:t>
      </w:r>
      <w:r>
        <w:rPr>
          <w:spacing w:val="-2"/>
        </w:rPr>
        <w:t xml:space="preserve"> </w:t>
      </w:r>
      <w:r>
        <w:t>skills,</w:t>
      </w:r>
      <w:r>
        <w:rPr>
          <w:spacing w:val="-5"/>
        </w:rPr>
        <w:t xml:space="preserve"> </w:t>
      </w:r>
      <w:r>
        <w:t>both</w:t>
      </w:r>
      <w:r>
        <w:rPr>
          <w:spacing w:val="-2"/>
        </w:rPr>
        <w:t xml:space="preserve"> </w:t>
      </w:r>
      <w:r>
        <w:t>written</w:t>
      </w:r>
      <w:r>
        <w:rPr>
          <w:spacing w:val="-1"/>
        </w:rPr>
        <w:t xml:space="preserve"> </w:t>
      </w:r>
      <w:r>
        <w:t>and</w:t>
      </w:r>
      <w:r>
        <w:rPr>
          <w:spacing w:val="-2"/>
        </w:rPr>
        <w:t xml:space="preserve"> </w:t>
      </w:r>
      <w:r>
        <w:t>verbal and</w:t>
      </w:r>
      <w:r>
        <w:rPr>
          <w:spacing w:val="-1"/>
        </w:rPr>
        <w:t xml:space="preserve"> </w:t>
      </w:r>
      <w:r>
        <w:t>a demonstrated</w:t>
      </w:r>
      <w:r>
        <w:rPr>
          <w:spacing w:val="-20"/>
        </w:rPr>
        <w:t xml:space="preserve"> </w:t>
      </w:r>
      <w:r>
        <w:t>ability</w:t>
      </w:r>
      <w:r>
        <w:rPr>
          <w:spacing w:val="-20"/>
        </w:rPr>
        <w:t xml:space="preserve"> </w:t>
      </w:r>
      <w:r>
        <w:t>to</w:t>
      </w:r>
      <w:r>
        <w:rPr>
          <w:spacing w:val="-2"/>
        </w:rPr>
        <w:t xml:space="preserve"> </w:t>
      </w:r>
      <w:r>
        <w:t>plan, prioritise,</w:t>
      </w:r>
      <w:r>
        <w:rPr>
          <w:spacing w:val="-5"/>
        </w:rPr>
        <w:t xml:space="preserve"> </w:t>
      </w:r>
      <w:r>
        <w:t>co- ordinate and meet key performance</w:t>
      </w:r>
      <w:r>
        <w:rPr>
          <w:spacing w:val="-6"/>
        </w:rPr>
        <w:t xml:space="preserve"> </w:t>
      </w:r>
      <w:r>
        <w:t>indicators in a busy business environment.</w:t>
      </w:r>
    </w:p>
    <w:p w14:paraId="069DC8DB" w14:textId="77777777" w:rsidR="0014503E" w:rsidRDefault="00ED66AF">
      <w:pPr>
        <w:pStyle w:val="ListParagraph"/>
        <w:numPr>
          <w:ilvl w:val="0"/>
          <w:numId w:val="1"/>
        </w:numPr>
        <w:tabs>
          <w:tab w:val="left" w:pos="630"/>
        </w:tabs>
        <w:spacing w:before="130" w:line="242" w:lineRule="auto"/>
        <w:ind w:right="2000"/>
      </w:pPr>
      <w:r>
        <w:t>Demonstrated</w:t>
      </w:r>
      <w:r>
        <w:rPr>
          <w:spacing w:val="-18"/>
        </w:rPr>
        <w:t xml:space="preserve"> </w:t>
      </w:r>
      <w:r>
        <w:t>ability</w:t>
      </w:r>
      <w:r>
        <w:rPr>
          <w:spacing w:val="-19"/>
        </w:rPr>
        <w:t xml:space="preserve"> </w:t>
      </w:r>
      <w:r>
        <w:t>to prioritise and analyse</w:t>
      </w:r>
      <w:r>
        <w:rPr>
          <w:spacing w:val="-11"/>
        </w:rPr>
        <w:t xml:space="preserve"> </w:t>
      </w:r>
      <w:r>
        <w:t>complex issues and make sound judgements</w:t>
      </w:r>
      <w:r>
        <w:rPr>
          <w:spacing w:val="-2"/>
        </w:rPr>
        <w:t xml:space="preserve"> </w:t>
      </w:r>
      <w:r>
        <w:t>and recommendations in accordance with legislation.</w:t>
      </w:r>
    </w:p>
    <w:p w14:paraId="6E2F1F65" w14:textId="77777777" w:rsidR="0014503E" w:rsidRDefault="00ED66AF">
      <w:pPr>
        <w:pStyle w:val="ListParagraph"/>
        <w:numPr>
          <w:ilvl w:val="0"/>
          <w:numId w:val="1"/>
        </w:numPr>
        <w:tabs>
          <w:tab w:val="left" w:pos="630"/>
        </w:tabs>
        <w:spacing w:line="244" w:lineRule="auto"/>
        <w:ind w:right="740"/>
      </w:pPr>
      <w:r>
        <w:t>Proven ability</w:t>
      </w:r>
      <w:r>
        <w:rPr>
          <w:spacing w:val="-5"/>
        </w:rPr>
        <w:t xml:space="preserve"> </w:t>
      </w:r>
      <w:r>
        <w:t>to</w:t>
      </w:r>
      <w:r>
        <w:rPr>
          <w:spacing w:val="-5"/>
        </w:rPr>
        <w:t xml:space="preserve"> </w:t>
      </w:r>
      <w:r>
        <w:t>develop productive working relationships</w:t>
      </w:r>
      <w:r>
        <w:rPr>
          <w:spacing w:val="-7"/>
        </w:rPr>
        <w:t xml:space="preserve"> </w:t>
      </w:r>
      <w:r>
        <w:t>with</w:t>
      </w:r>
      <w:r>
        <w:rPr>
          <w:spacing w:val="-5"/>
        </w:rPr>
        <w:t xml:space="preserve"> </w:t>
      </w:r>
      <w:r>
        <w:t>internal</w:t>
      </w:r>
      <w:r>
        <w:rPr>
          <w:spacing w:val="-2"/>
        </w:rPr>
        <w:t xml:space="preserve"> </w:t>
      </w:r>
      <w:r>
        <w:t>and</w:t>
      </w:r>
      <w:r>
        <w:rPr>
          <w:spacing w:val="-5"/>
        </w:rPr>
        <w:t xml:space="preserve"> </w:t>
      </w:r>
      <w:r>
        <w:t>external</w:t>
      </w:r>
      <w:r>
        <w:rPr>
          <w:spacing w:val="-20"/>
        </w:rPr>
        <w:t xml:space="preserve"> </w:t>
      </w:r>
      <w:r>
        <w:t>stakeholders</w:t>
      </w:r>
      <w:r>
        <w:rPr>
          <w:spacing w:val="-7"/>
        </w:rPr>
        <w:t xml:space="preserve"> </w:t>
      </w:r>
      <w:r>
        <w:t>to achieve results, including a demonstrated</w:t>
      </w:r>
      <w:r>
        <w:rPr>
          <w:spacing w:val="-8"/>
        </w:rPr>
        <w:t xml:space="preserve"> </w:t>
      </w:r>
      <w:r>
        <w:t>ability to manage</w:t>
      </w:r>
      <w:r>
        <w:rPr>
          <w:spacing w:val="-1"/>
        </w:rPr>
        <w:t xml:space="preserve"> </w:t>
      </w:r>
      <w:r>
        <w:t>sensitive</w:t>
      </w:r>
      <w:r>
        <w:rPr>
          <w:spacing w:val="-1"/>
        </w:rPr>
        <w:t xml:space="preserve"> </w:t>
      </w:r>
      <w:r>
        <w:t>and confidential</w:t>
      </w:r>
      <w:r>
        <w:rPr>
          <w:spacing w:val="40"/>
        </w:rPr>
        <w:t xml:space="preserve"> </w:t>
      </w:r>
      <w:r>
        <w:t>issues with</w:t>
      </w:r>
      <w:r>
        <w:rPr>
          <w:spacing w:val="-10"/>
        </w:rPr>
        <w:t xml:space="preserve"> </w:t>
      </w:r>
      <w:r>
        <w:t>integrity.</w:t>
      </w:r>
    </w:p>
    <w:p w14:paraId="0DC645D8" w14:textId="77777777" w:rsidR="0014503E" w:rsidRDefault="00ED66AF">
      <w:pPr>
        <w:pStyle w:val="ListParagraph"/>
        <w:numPr>
          <w:ilvl w:val="0"/>
          <w:numId w:val="1"/>
        </w:numPr>
        <w:tabs>
          <w:tab w:val="left" w:pos="630"/>
        </w:tabs>
        <w:spacing w:before="118" w:line="235" w:lineRule="auto"/>
        <w:ind w:right="638"/>
      </w:pPr>
      <w:r>
        <w:t>Demonstrated</w:t>
      </w:r>
      <w:r>
        <w:rPr>
          <w:spacing w:val="-19"/>
        </w:rPr>
        <w:t xml:space="preserve"> </w:t>
      </w:r>
      <w:r>
        <w:t>understanding</w:t>
      </w:r>
      <w:r>
        <w:rPr>
          <w:spacing w:val="-6"/>
        </w:rPr>
        <w:t xml:space="preserve"> </w:t>
      </w:r>
      <w:r>
        <w:t>and</w:t>
      </w:r>
      <w:r>
        <w:rPr>
          <w:spacing w:val="-20"/>
        </w:rPr>
        <w:t xml:space="preserve"> </w:t>
      </w:r>
      <w:r>
        <w:t>commitment to</w:t>
      </w:r>
      <w:r>
        <w:rPr>
          <w:spacing w:val="-1"/>
        </w:rPr>
        <w:t xml:space="preserve"> </w:t>
      </w:r>
      <w:r>
        <w:t>the implementation</w:t>
      </w:r>
      <w:r>
        <w:rPr>
          <w:spacing w:val="-1"/>
        </w:rPr>
        <w:t xml:space="preserve"> </w:t>
      </w:r>
      <w:r>
        <w:t>of the principles of</w:t>
      </w:r>
      <w:r>
        <w:rPr>
          <w:spacing w:val="22"/>
        </w:rPr>
        <w:t xml:space="preserve"> </w:t>
      </w:r>
      <w:r>
        <w:t>Respect,</w:t>
      </w:r>
      <w:r>
        <w:rPr>
          <w:spacing w:val="-4"/>
        </w:rPr>
        <w:t xml:space="preserve"> </w:t>
      </w:r>
      <w:r>
        <w:t>Equity</w:t>
      </w:r>
      <w:r>
        <w:rPr>
          <w:spacing w:val="-19"/>
        </w:rPr>
        <w:t xml:space="preserve"> </w:t>
      </w:r>
      <w:r>
        <w:t>and Diversity</w:t>
      </w:r>
      <w:r>
        <w:rPr>
          <w:spacing w:val="-6"/>
        </w:rPr>
        <w:t xml:space="preserve"> </w:t>
      </w:r>
      <w:r>
        <w:t>(RED), ACTPS</w:t>
      </w:r>
      <w:r>
        <w:rPr>
          <w:spacing w:val="-11"/>
        </w:rPr>
        <w:t xml:space="preserve"> </w:t>
      </w:r>
      <w:r>
        <w:t>values and</w:t>
      </w:r>
      <w:r>
        <w:rPr>
          <w:spacing w:val="40"/>
        </w:rPr>
        <w:t xml:space="preserve"> </w:t>
      </w:r>
      <w:r>
        <w:t>principles, participative work practices, work</w:t>
      </w:r>
      <w:r>
        <w:rPr>
          <w:spacing w:val="-9"/>
        </w:rPr>
        <w:t xml:space="preserve"> </w:t>
      </w:r>
      <w:r>
        <w:t>health and safety, staff development</w:t>
      </w:r>
      <w:r>
        <w:rPr>
          <w:spacing w:val="40"/>
        </w:rPr>
        <w:t xml:space="preserve"> </w:t>
      </w:r>
      <w:r>
        <w:t>and training.</w:t>
      </w:r>
    </w:p>
    <w:p w14:paraId="0A721FE0" w14:textId="77777777" w:rsidR="0014503E" w:rsidRDefault="0014503E">
      <w:pPr>
        <w:pStyle w:val="BodyText"/>
        <w:spacing w:before="3"/>
        <w:rPr>
          <w:sz w:val="20"/>
        </w:rPr>
      </w:pPr>
    </w:p>
    <w:p w14:paraId="573D94E3" w14:textId="6B768F9A" w:rsidR="0014503E" w:rsidRDefault="00EB7C47">
      <w:pPr>
        <w:pStyle w:val="Heading1"/>
      </w:pPr>
      <w:r>
        <w:rPr>
          <w:noProof/>
        </w:rPr>
        <mc:AlternateContent>
          <mc:Choice Requires="wps">
            <w:drawing>
              <wp:anchor distT="0" distB="0" distL="0" distR="0" simplePos="0" relativeHeight="487590400" behindDoc="1" locked="0" layoutInCell="1" allowOverlap="1" wp14:anchorId="77C70B67" wp14:editId="1CFB303F">
                <wp:simplePos x="0" y="0"/>
                <wp:positionH relativeFrom="page">
                  <wp:posOffset>447675</wp:posOffset>
                </wp:positionH>
                <wp:positionV relativeFrom="paragraph">
                  <wp:posOffset>193675</wp:posOffset>
                </wp:positionV>
                <wp:extent cx="6673850" cy="10160"/>
                <wp:effectExtent l="0" t="0" r="0" b="0"/>
                <wp:wrapTopAndBottom/>
                <wp:docPr id="4"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1230C" id="docshape6" o:spid="_x0000_s1026" style="position:absolute;margin-left:35.25pt;margin-top:15.25pt;width:525.5pt;height:.8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0H5gEAALQ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" fillcolor="black" stroked="f">
                <w10:wrap type="topAndBottom" anchorx="page"/>
              </v:rect>
            </w:pict>
          </mc:Fallback>
        </mc:AlternateContent>
      </w:r>
      <w:r w:rsidR="00ED66AF">
        <w:rPr>
          <w:spacing w:val="11"/>
        </w:rPr>
        <w:t>HOW</w:t>
      </w:r>
      <w:r w:rsidR="00ED66AF">
        <w:rPr>
          <w:spacing w:val="6"/>
        </w:rPr>
        <w:t xml:space="preserve"> </w:t>
      </w:r>
      <w:r w:rsidR="00ED66AF">
        <w:t>TO</w:t>
      </w:r>
      <w:r w:rsidR="00ED66AF">
        <w:rPr>
          <w:spacing w:val="-7"/>
        </w:rPr>
        <w:t xml:space="preserve"> </w:t>
      </w:r>
      <w:r w:rsidR="00ED66AF">
        <w:rPr>
          <w:spacing w:val="-2"/>
        </w:rPr>
        <w:t>APPLY</w:t>
      </w:r>
    </w:p>
    <w:p w14:paraId="7085B15D" w14:textId="77777777" w:rsidR="0014503E" w:rsidRDefault="00ED66AF">
      <w:pPr>
        <w:pStyle w:val="ListParagraph"/>
        <w:numPr>
          <w:ilvl w:val="1"/>
          <w:numId w:val="1"/>
        </w:numPr>
        <w:tabs>
          <w:tab w:val="left" w:pos="629"/>
          <w:tab w:val="left" w:pos="630"/>
        </w:tabs>
        <w:spacing w:before="111"/>
        <w:ind w:right="585"/>
      </w:pPr>
      <w:r>
        <w:t>Please</w:t>
      </w:r>
      <w:r>
        <w:rPr>
          <w:spacing w:val="-4"/>
        </w:rPr>
        <w:t xml:space="preserve"> </w:t>
      </w:r>
      <w:r>
        <w:t>submit a statement of claims (maximum of</w:t>
      </w:r>
      <w:r>
        <w:rPr>
          <w:spacing w:val="39"/>
        </w:rPr>
        <w:t xml:space="preserve"> </w:t>
      </w:r>
      <w:r>
        <w:t>two</w:t>
      </w:r>
      <w:r>
        <w:rPr>
          <w:spacing w:val="-5"/>
        </w:rPr>
        <w:t xml:space="preserve"> </w:t>
      </w:r>
      <w:r>
        <w:t>pages)</w:t>
      </w:r>
      <w:r>
        <w:rPr>
          <w:spacing w:val="-9"/>
        </w:rPr>
        <w:t xml:space="preserve"> </w:t>
      </w:r>
      <w:r>
        <w:t>addressing the</w:t>
      </w:r>
      <w:r>
        <w:rPr>
          <w:spacing w:val="-2"/>
        </w:rPr>
        <w:t xml:space="preserve"> </w:t>
      </w:r>
      <w:r>
        <w:t>Selection Criteria. Also</w:t>
      </w:r>
      <w:r>
        <w:rPr>
          <w:spacing w:val="-12"/>
        </w:rPr>
        <w:t xml:space="preserve"> </w:t>
      </w:r>
      <w:r>
        <w:t>provide your current resumé and two referees with</w:t>
      </w:r>
      <w:r>
        <w:rPr>
          <w:spacing w:val="-14"/>
        </w:rPr>
        <w:t xml:space="preserve"> </w:t>
      </w:r>
      <w:r>
        <w:t>a thorough knowledge of your work performance</w:t>
      </w:r>
      <w:r>
        <w:rPr>
          <w:spacing w:val="-5"/>
        </w:rPr>
        <w:t xml:space="preserve"> </w:t>
      </w:r>
      <w:r>
        <w:t>and outlook. Please ensure</w:t>
      </w:r>
      <w:r>
        <w:rPr>
          <w:spacing w:val="-10"/>
        </w:rPr>
        <w:t xml:space="preserve"> </w:t>
      </w:r>
      <w:r>
        <w:t>that one of the</w:t>
      </w:r>
      <w:r>
        <w:rPr>
          <w:spacing w:val="-12"/>
        </w:rPr>
        <w:t xml:space="preserve"> </w:t>
      </w:r>
      <w:r>
        <w:t>referees</w:t>
      </w:r>
      <w:r>
        <w:rPr>
          <w:spacing w:val="-2"/>
        </w:rPr>
        <w:t xml:space="preserve"> </w:t>
      </w:r>
      <w:r>
        <w:t>is your current or immediate</w:t>
      </w:r>
      <w:r>
        <w:rPr>
          <w:spacing w:val="-12"/>
        </w:rPr>
        <w:t xml:space="preserve"> </w:t>
      </w:r>
      <w:r>
        <w:t>past</w:t>
      </w:r>
      <w:r>
        <w:rPr>
          <w:spacing w:val="-10"/>
        </w:rPr>
        <w:t xml:space="preserve"> </w:t>
      </w:r>
      <w:r>
        <w:t>supervisor.</w:t>
      </w:r>
      <w:r>
        <w:rPr>
          <w:spacing w:val="-1"/>
        </w:rPr>
        <w:t xml:space="preserve"> </w:t>
      </w:r>
      <w:r>
        <w:t>You should also</w:t>
      </w:r>
      <w:r>
        <w:rPr>
          <w:spacing w:val="-19"/>
        </w:rPr>
        <w:t xml:space="preserve"> </w:t>
      </w:r>
      <w:r>
        <w:t>be aware you may be asked to provide further referees.</w:t>
      </w:r>
    </w:p>
    <w:p w14:paraId="53F22203" w14:textId="77777777" w:rsidR="0014503E" w:rsidRDefault="0014503E">
      <w:pPr>
        <w:pStyle w:val="BodyText"/>
        <w:spacing w:before="8"/>
        <w:rPr>
          <w:sz w:val="32"/>
        </w:rPr>
      </w:pPr>
    </w:p>
    <w:p w14:paraId="0B0FB638" w14:textId="77777777" w:rsidR="0014503E" w:rsidRDefault="00ED66AF">
      <w:pPr>
        <w:pStyle w:val="Heading1"/>
      </w:pPr>
      <w:r>
        <w:t>MANDATORY</w:t>
      </w:r>
      <w:r>
        <w:rPr>
          <w:spacing w:val="35"/>
        </w:rPr>
        <w:t xml:space="preserve"> </w:t>
      </w:r>
      <w:r>
        <w:rPr>
          <w:spacing w:val="-2"/>
        </w:rPr>
        <w:t>REQUIREMENTS</w:t>
      </w:r>
    </w:p>
    <w:p w14:paraId="74CE2FBF" w14:textId="48DEF188" w:rsidR="0014503E" w:rsidRDefault="00EB7C47">
      <w:pPr>
        <w:pStyle w:val="BodyText"/>
        <w:spacing w:before="0"/>
        <w:rPr>
          <w:rFonts w:ascii="Calibri Light"/>
          <w:sz w:val="5"/>
        </w:rPr>
      </w:pPr>
      <w:r>
        <w:rPr>
          <w:noProof/>
        </w:rPr>
        <mc:AlternateContent>
          <mc:Choice Requires="wps">
            <w:drawing>
              <wp:anchor distT="0" distB="0" distL="0" distR="0" simplePos="0" relativeHeight="487590912" behindDoc="1" locked="0" layoutInCell="1" allowOverlap="1" wp14:anchorId="2A0D609C" wp14:editId="08D75B87">
                <wp:simplePos x="0" y="0"/>
                <wp:positionH relativeFrom="page">
                  <wp:posOffset>447675</wp:posOffset>
                </wp:positionH>
                <wp:positionV relativeFrom="paragraph">
                  <wp:posOffset>54610</wp:posOffset>
                </wp:positionV>
                <wp:extent cx="6673850" cy="10160"/>
                <wp:effectExtent l="0" t="0" r="0" b="0"/>
                <wp:wrapTopAndBottom/>
                <wp:docPr id="3"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3904A4" id="docshape7" o:spid="_x0000_s1026" style="position:absolute;margin-left:35.25pt;margin-top:4.3pt;width:525.5pt;height:.8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0H5gEAALQ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" fillcolor="black" stroked="f">
                <w10:wrap type="topAndBottom" anchorx="page"/>
              </v:rect>
            </w:pict>
          </mc:Fallback>
        </mc:AlternateContent>
      </w:r>
    </w:p>
    <w:p w14:paraId="250AB570" w14:textId="77777777" w:rsidR="0014503E" w:rsidRDefault="0014503E">
      <w:pPr>
        <w:pStyle w:val="BodyText"/>
        <w:spacing w:before="9"/>
        <w:rPr>
          <w:rFonts w:ascii="Calibri Light"/>
          <w:sz w:val="6"/>
        </w:rPr>
      </w:pPr>
    </w:p>
    <w:p w14:paraId="26DF57B1" w14:textId="5288A90E" w:rsidR="0014503E" w:rsidRDefault="00ED66AF">
      <w:pPr>
        <w:pStyle w:val="ListParagraph"/>
        <w:numPr>
          <w:ilvl w:val="1"/>
          <w:numId w:val="1"/>
        </w:numPr>
        <w:tabs>
          <w:tab w:val="left" w:pos="613"/>
          <w:tab w:val="left" w:pos="614"/>
        </w:tabs>
        <w:spacing w:before="92"/>
        <w:ind w:left="613" w:hanging="354"/>
      </w:pPr>
      <w:r>
        <w:t>Possession</w:t>
      </w:r>
      <w:r>
        <w:rPr>
          <w:spacing w:val="-22"/>
        </w:rPr>
        <w:t xml:space="preserve"> </w:t>
      </w:r>
      <w:r>
        <w:t>of</w:t>
      </w:r>
      <w:r>
        <w:rPr>
          <w:spacing w:val="-3"/>
        </w:rPr>
        <w:t xml:space="preserve"> </w:t>
      </w:r>
      <w:r>
        <w:t>a</w:t>
      </w:r>
      <w:r>
        <w:rPr>
          <w:spacing w:val="7"/>
        </w:rPr>
        <w:t xml:space="preserve"> </w:t>
      </w:r>
      <w:r>
        <w:t>current</w:t>
      </w:r>
      <w:r>
        <w:rPr>
          <w:spacing w:val="-10"/>
        </w:rPr>
        <w:t xml:space="preserve"> </w:t>
      </w:r>
      <w:r>
        <w:t>driver’s</w:t>
      </w:r>
      <w:r>
        <w:rPr>
          <w:spacing w:val="-5"/>
        </w:rPr>
        <w:t xml:space="preserve"> </w:t>
      </w:r>
      <w:r w:rsidR="003C2EE8">
        <w:t>license</w:t>
      </w:r>
      <w:r>
        <w:rPr>
          <w:spacing w:val="3"/>
        </w:rPr>
        <w:t xml:space="preserve"> </w:t>
      </w:r>
      <w:r>
        <w:t>and</w:t>
      </w:r>
      <w:r>
        <w:rPr>
          <w:spacing w:val="-3"/>
        </w:rPr>
        <w:t xml:space="preserve"> </w:t>
      </w:r>
      <w:r>
        <w:t>access</w:t>
      </w:r>
      <w:r>
        <w:rPr>
          <w:spacing w:val="-6"/>
        </w:rPr>
        <w:t xml:space="preserve"> </w:t>
      </w:r>
      <w:r>
        <w:t>to</w:t>
      </w:r>
      <w:r>
        <w:rPr>
          <w:spacing w:val="-22"/>
        </w:rPr>
        <w:t xml:space="preserve"> </w:t>
      </w:r>
      <w:r>
        <w:t>a</w:t>
      </w:r>
      <w:r>
        <w:rPr>
          <w:spacing w:val="7"/>
        </w:rPr>
        <w:t xml:space="preserve"> </w:t>
      </w:r>
      <w:r>
        <w:t>private</w:t>
      </w:r>
      <w:r>
        <w:rPr>
          <w:spacing w:val="-15"/>
        </w:rPr>
        <w:t xml:space="preserve"> </w:t>
      </w:r>
      <w:r>
        <w:rPr>
          <w:spacing w:val="-2"/>
        </w:rPr>
        <w:t>vehicle.</w:t>
      </w:r>
    </w:p>
    <w:p w14:paraId="6133D826" w14:textId="77777777" w:rsidR="0014503E" w:rsidRDefault="00ED66AF">
      <w:pPr>
        <w:pStyle w:val="ListParagraph"/>
        <w:numPr>
          <w:ilvl w:val="1"/>
          <w:numId w:val="1"/>
        </w:numPr>
        <w:tabs>
          <w:tab w:val="left" w:pos="613"/>
          <w:tab w:val="left" w:pos="614"/>
        </w:tabs>
        <w:spacing w:before="116"/>
        <w:ind w:left="613" w:hanging="354"/>
      </w:pPr>
      <w:r>
        <w:t>Permanent</w:t>
      </w:r>
      <w:r>
        <w:rPr>
          <w:spacing w:val="-13"/>
        </w:rPr>
        <w:t xml:space="preserve"> </w:t>
      </w:r>
      <w:r>
        <w:t>resident</w:t>
      </w:r>
      <w:r>
        <w:rPr>
          <w:spacing w:val="-13"/>
        </w:rPr>
        <w:t xml:space="preserve"> </w:t>
      </w:r>
      <w:r>
        <w:t>of</w:t>
      </w:r>
      <w:r>
        <w:rPr>
          <w:spacing w:val="3"/>
        </w:rPr>
        <w:t xml:space="preserve"> </w:t>
      </w:r>
      <w:r>
        <w:rPr>
          <w:spacing w:val="-2"/>
        </w:rPr>
        <w:t>Australia.</w:t>
      </w:r>
    </w:p>
    <w:p w14:paraId="1CF80226" w14:textId="77777777" w:rsidR="0014503E" w:rsidRDefault="00ED66AF">
      <w:pPr>
        <w:pStyle w:val="ListParagraph"/>
        <w:numPr>
          <w:ilvl w:val="1"/>
          <w:numId w:val="1"/>
        </w:numPr>
        <w:tabs>
          <w:tab w:val="left" w:pos="613"/>
          <w:tab w:val="left" w:pos="614"/>
        </w:tabs>
        <w:spacing w:before="116" w:line="242" w:lineRule="auto"/>
        <w:ind w:left="613" w:right="1205" w:hanging="353"/>
      </w:pPr>
      <w:r>
        <w:t>Prior to commencing this role, a current registration</w:t>
      </w:r>
      <w:r>
        <w:rPr>
          <w:spacing w:val="-15"/>
        </w:rPr>
        <w:t xml:space="preserve"> </w:t>
      </w:r>
      <w:r>
        <w:t>issued</w:t>
      </w:r>
      <w:r>
        <w:rPr>
          <w:spacing w:val="-13"/>
        </w:rPr>
        <w:t xml:space="preserve"> </w:t>
      </w:r>
      <w:r>
        <w:t xml:space="preserve">under the </w:t>
      </w:r>
      <w:r>
        <w:rPr>
          <w:i/>
        </w:rPr>
        <w:t>Working</w:t>
      </w:r>
      <w:r>
        <w:rPr>
          <w:i/>
          <w:spacing w:val="-9"/>
        </w:rPr>
        <w:t xml:space="preserve"> </w:t>
      </w:r>
      <w:r>
        <w:rPr>
          <w:i/>
        </w:rPr>
        <w:t>with Vulnerable People (Background</w:t>
      </w:r>
      <w:r>
        <w:rPr>
          <w:i/>
          <w:spacing w:val="-6"/>
        </w:rPr>
        <w:t xml:space="preserve"> </w:t>
      </w:r>
      <w:r>
        <w:rPr>
          <w:i/>
        </w:rPr>
        <w:t>Checking)</w:t>
      </w:r>
      <w:r>
        <w:rPr>
          <w:i/>
          <w:spacing w:val="-7"/>
        </w:rPr>
        <w:t xml:space="preserve"> </w:t>
      </w:r>
      <w:r>
        <w:rPr>
          <w:i/>
        </w:rPr>
        <w:t>Act 2011</w:t>
      </w:r>
      <w:r>
        <w:rPr>
          <w:i/>
          <w:spacing w:val="-4"/>
        </w:rPr>
        <w:t xml:space="preserve"> </w:t>
      </w:r>
      <w:r>
        <w:t>is</w:t>
      </w:r>
      <w:r>
        <w:rPr>
          <w:spacing w:val="-12"/>
        </w:rPr>
        <w:t xml:space="preserve"> </w:t>
      </w:r>
      <w:r>
        <w:t>required. For</w:t>
      </w:r>
      <w:r>
        <w:rPr>
          <w:spacing w:val="-3"/>
        </w:rPr>
        <w:t xml:space="preserve"> </w:t>
      </w:r>
      <w:r>
        <w:t>further</w:t>
      </w:r>
      <w:r>
        <w:rPr>
          <w:spacing w:val="-2"/>
        </w:rPr>
        <w:t xml:space="preserve"> </w:t>
      </w:r>
      <w:r>
        <w:t>information on</w:t>
      </w:r>
      <w:r>
        <w:rPr>
          <w:spacing w:val="-3"/>
        </w:rPr>
        <w:t xml:space="preserve"> </w:t>
      </w:r>
      <w:r>
        <w:t>Working</w:t>
      </w:r>
      <w:r>
        <w:rPr>
          <w:spacing w:val="17"/>
        </w:rPr>
        <w:t xml:space="preserve"> </w:t>
      </w:r>
      <w:r>
        <w:t>with</w:t>
      </w:r>
      <w:r>
        <w:rPr>
          <w:spacing w:val="-8"/>
        </w:rPr>
        <w:t xml:space="preserve"> </w:t>
      </w:r>
      <w:r>
        <w:t>Vulnerable</w:t>
      </w:r>
      <w:r>
        <w:rPr>
          <w:spacing w:val="-4"/>
        </w:rPr>
        <w:t xml:space="preserve"> </w:t>
      </w:r>
      <w:r>
        <w:t>People registration</w:t>
      </w:r>
      <w:r>
        <w:rPr>
          <w:spacing w:val="-7"/>
        </w:rPr>
        <w:t xml:space="preserve"> </w:t>
      </w:r>
      <w:r>
        <w:t xml:space="preserve">refer to </w:t>
      </w:r>
      <w:hyperlink r:id="rId7">
        <w:r>
          <w:rPr>
            <w:u w:val="single"/>
          </w:rPr>
          <w:t>https://www.accesscanberra.act.gov.au/app/answers/detail/a_id/1804</w:t>
        </w:r>
      </w:hyperlink>
      <w:r>
        <w:t xml:space="preserve"> .</w:t>
      </w:r>
    </w:p>
    <w:p w14:paraId="71772532" w14:textId="77777777" w:rsidR="0014503E" w:rsidRDefault="0014503E">
      <w:pPr>
        <w:spacing w:line="242" w:lineRule="auto"/>
        <w:sectPr w:rsidR="0014503E">
          <w:pgSz w:w="11910" w:h="16840"/>
          <w:pgMar w:top="740" w:right="300" w:bottom="280" w:left="460" w:header="720" w:footer="720" w:gutter="0"/>
          <w:cols w:space="720"/>
        </w:sectPr>
      </w:pPr>
    </w:p>
    <w:p w14:paraId="02DAF49E" w14:textId="77777777" w:rsidR="0014503E" w:rsidRDefault="00ED66AF">
      <w:pPr>
        <w:pStyle w:val="Heading1"/>
        <w:spacing w:before="35"/>
      </w:pPr>
      <w:r>
        <w:lastRenderedPageBreak/>
        <w:t>HIGHLY</w:t>
      </w:r>
      <w:r>
        <w:rPr>
          <w:spacing w:val="36"/>
        </w:rPr>
        <w:t xml:space="preserve"> </w:t>
      </w:r>
      <w:r>
        <w:rPr>
          <w:spacing w:val="-2"/>
        </w:rPr>
        <w:t>DESIRABLE</w:t>
      </w:r>
    </w:p>
    <w:p w14:paraId="24E6F1D8" w14:textId="0A29E0DB" w:rsidR="0014503E" w:rsidRDefault="00EB7C47">
      <w:pPr>
        <w:pStyle w:val="BodyText"/>
        <w:spacing w:before="9"/>
        <w:rPr>
          <w:rFonts w:ascii="Calibri Light"/>
          <w:sz w:val="3"/>
        </w:rPr>
      </w:pPr>
      <w:r>
        <w:rPr>
          <w:noProof/>
        </w:rPr>
        <mc:AlternateContent>
          <mc:Choice Requires="wps">
            <w:drawing>
              <wp:anchor distT="0" distB="0" distL="0" distR="0" simplePos="0" relativeHeight="487591424" behindDoc="1" locked="0" layoutInCell="1" allowOverlap="1" wp14:anchorId="5E40139E" wp14:editId="7A758986">
                <wp:simplePos x="0" y="0"/>
                <wp:positionH relativeFrom="page">
                  <wp:posOffset>447675</wp:posOffset>
                </wp:positionH>
                <wp:positionV relativeFrom="paragraph">
                  <wp:posOffset>44450</wp:posOffset>
                </wp:positionV>
                <wp:extent cx="6673850" cy="10160"/>
                <wp:effectExtent l="0" t="0" r="0" b="0"/>
                <wp:wrapTopAndBottom/>
                <wp:docPr id="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637AD" id="docshape8" o:spid="_x0000_s1026" style="position:absolute;margin-left:35.25pt;margin-top:3.5pt;width:525.5pt;height:.8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" fillcolor="black" stroked="f">
                <w10:wrap type="topAndBottom" anchorx="page"/>
              </v:rect>
            </w:pict>
          </mc:Fallback>
        </mc:AlternateContent>
      </w:r>
    </w:p>
    <w:p w14:paraId="694C22D4" w14:textId="77777777" w:rsidR="001A6475" w:rsidRPr="001A6475" w:rsidRDefault="001A6475" w:rsidP="001A6475">
      <w:pPr>
        <w:pStyle w:val="ListParagraph"/>
        <w:numPr>
          <w:ilvl w:val="1"/>
          <w:numId w:val="1"/>
        </w:numPr>
        <w:tabs>
          <w:tab w:val="left" w:pos="613"/>
          <w:tab w:val="left" w:pos="614"/>
        </w:tabs>
        <w:spacing w:before="116" w:line="244" w:lineRule="auto"/>
        <w:ind w:left="613" w:right="550" w:hanging="353"/>
      </w:pPr>
      <w:r w:rsidRPr="001A6475">
        <w:t>Strong project management experience, including use of document management and project management tools.</w:t>
      </w:r>
    </w:p>
    <w:p w14:paraId="5E6F04E9" w14:textId="77777777" w:rsidR="001A6475" w:rsidRPr="001A6475" w:rsidRDefault="001A6475" w:rsidP="001A6475">
      <w:pPr>
        <w:pStyle w:val="ListParagraph"/>
        <w:numPr>
          <w:ilvl w:val="1"/>
          <w:numId w:val="1"/>
        </w:numPr>
        <w:tabs>
          <w:tab w:val="left" w:pos="613"/>
          <w:tab w:val="left" w:pos="614"/>
        </w:tabs>
        <w:spacing w:before="116" w:line="244" w:lineRule="auto"/>
        <w:ind w:left="613" w:right="550" w:hanging="353"/>
      </w:pPr>
      <w:r w:rsidRPr="001A6475">
        <w:t>Sound knowledge of the Australian Vocational Education and Training Management Information Statistical Standard (AVETMISS).</w:t>
      </w:r>
    </w:p>
    <w:p w14:paraId="641C59E6" w14:textId="77777777" w:rsidR="001A6475" w:rsidRPr="001A6475" w:rsidRDefault="001A6475" w:rsidP="001A6475">
      <w:pPr>
        <w:pStyle w:val="ListParagraph"/>
        <w:numPr>
          <w:ilvl w:val="1"/>
          <w:numId w:val="1"/>
        </w:numPr>
        <w:tabs>
          <w:tab w:val="left" w:pos="613"/>
          <w:tab w:val="left" w:pos="614"/>
        </w:tabs>
        <w:spacing w:before="116" w:line="244" w:lineRule="auto"/>
        <w:ind w:left="613" w:right="550" w:hanging="353"/>
      </w:pPr>
      <w:r w:rsidRPr="001A6475">
        <w:t>Certificate IV in Training and Assessment (TAE40116) qualification.</w:t>
      </w:r>
    </w:p>
    <w:p w14:paraId="7E20A443" w14:textId="77777777" w:rsidR="0014503E" w:rsidRDefault="0014503E">
      <w:pPr>
        <w:pStyle w:val="BodyText"/>
        <w:spacing w:before="8"/>
        <w:rPr>
          <w:sz w:val="25"/>
        </w:rPr>
      </w:pPr>
    </w:p>
    <w:p w14:paraId="454A8B10" w14:textId="56027D3D" w:rsidR="0014503E" w:rsidRDefault="0014503E">
      <w:pPr>
        <w:pStyle w:val="BodyText"/>
        <w:spacing w:before="59"/>
        <w:ind w:left="260"/>
      </w:pPr>
    </w:p>
    <w:sectPr w:rsidR="0014503E">
      <w:pgSz w:w="11910" w:h="16840"/>
      <w:pgMar w:top="1040" w:right="30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E4CD0"/>
    <w:multiLevelType w:val="multilevel"/>
    <w:tmpl w:val="F9BE9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C050B0"/>
    <w:multiLevelType w:val="hybridMultilevel"/>
    <w:tmpl w:val="F9DABA50"/>
    <w:lvl w:ilvl="0" w:tplc="B8B6A74E">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C642FA8"/>
    <w:multiLevelType w:val="hybridMultilevel"/>
    <w:tmpl w:val="0FD8538A"/>
    <w:lvl w:ilvl="0" w:tplc="6792AECE">
      <w:numFmt w:val="bullet"/>
      <w:lvlText w:val=""/>
      <w:lvlJc w:val="left"/>
      <w:pPr>
        <w:ind w:left="982" w:hanging="369"/>
      </w:pPr>
      <w:rPr>
        <w:rFonts w:ascii="Symbol" w:eastAsia="Symbol" w:hAnsi="Symbol" w:cs="Symbol" w:hint="default"/>
        <w:b w:val="0"/>
        <w:bCs w:val="0"/>
        <w:i w:val="0"/>
        <w:iCs w:val="0"/>
        <w:w w:val="101"/>
        <w:sz w:val="22"/>
        <w:szCs w:val="22"/>
        <w:lang w:val="en-US" w:eastAsia="en-US" w:bidi="ar-SA"/>
      </w:rPr>
    </w:lvl>
    <w:lvl w:ilvl="1" w:tplc="89CCDE6A">
      <w:numFmt w:val="bullet"/>
      <w:lvlText w:val="•"/>
      <w:lvlJc w:val="left"/>
      <w:pPr>
        <w:ind w:left="1996" w:hanging="369"/>
      </w:pPr>
      <w:rPr>
        <w:rFonts w:hint="default"/>
        <w:lang w:val="en-US" w:eastAsia="en-US" w:bidi="ar-SA"/>
      </w:rPr>
    </w:lvl>
    <w:lvl w:ilvl="2" w:tplc="05CA5752">
      <w:numFmt w:val="bullet"/>
      <w:lvlText w:val="•"/>
      <w:lvlJc w:val="left"/>
      <w:pPr>
        <w:ind w:left="3012" w:hanging="369"/>
      </w:pPr>
      <w:rPr>
        <w:rFonts w:hint="default"/>
        <w:lang w:val="en-US" w:eastAsia="en-US" w:bidi="ar-SA"/>
      </w:rPr>
    </w:lvl>
    <w:lvl w:ilvl="3" w:tplc="6D70C202">
      <w:numFmt w:val="bullet"/>
      <w:lvlText w:val="•"/>
      <w:lvlJc w:val="left"/>
      <w:pPr>
        <w:ind w:left="4029" w:hanging="369"/>
      </w:pPr>
      <w:rPr>
        <w:rFonts w:hint="default"/>
        <w:lang w:val="en-US" w:eastAsia="en-US" w:bidi="ar-SA"/>
      </w:rPr>
    </w:lvl>
    <w:lvl w:ilvl="4" w:tplc="5D9828B2">
      <w:numFmt w:val="bullet"/>
      <w:lvlText w:val="•"/>
      <w:lvlJc w:val="left"/>
      <w:pPr>
        <w:ind w:left="5045" w:hanging="369"/>
      </w:pPr>
      <w:rPr>
        <w:rFonts w:hint="default"/>
        <w:lang w:val="en-US" w:eastAsia="en-US" w:bidi="ar-SA"/>
      </w:rPr>
    </w:lvl>
    <w:lvl w:ilvl="5" w:tplc="8EF6F19E">
      <w:numFmt w:val="bullet"/>
      <w:lvlText w:val="•"/>
      <w:lvlJc w:val="left"/>
      <w:pPr>
        <w:ind w:left="6062" w:hanging="369"/>
      </w:pPr>
      <w:rPr>
        <w:rFonts w:hint="default"/>
        <w:lang w:val="en-US" w:eastAsia="en-US" w:bidi="ar-SA"/>
      </w:rPr>
    </w:lvl>
    <w:lvl w:ilvl="6" w:tplc="E000EF4E">
      <w:numFmt w:val="bullet"/>
      <w:lvlText w:val="•"/>
      <w:lvlJc w:val="left"/>
      <w:pPr>
        <w:ind w:left="7078" w:hanging="369"/>
      </w:pPr>
      <w:rPr>
        <w:rFonts w:hint="default"/>
        <w:lang w:val="en-US" w:eastAsia="en-US" w:bidi="ar-SA"/>
      </w:rPr>
    </w:lvl>
    <w:lvl w:ilvl="7" w:tplc="026A1084">
      <w:numFmt w:val="bullet"/>
      <w:lvlText w:val="•"/>
      <w:lvlJc w:val="left"/>
      <w:pPr>
        <w:ind w:left="8094" w:hanging="369"/>
      </w:pPr>
      <w:rPr>
        <w:rFonts w:hint="default"/>
        <w:lang w:val="en-US" w:eastAsia="en-US" w:bidi="ar-SA"/>
      </w:rPr>
    </w:lvl>
    <w:lvl w:ilvl="8" w:tplc="F07092B4">
      <w:numFmt w:val="bullet"/>
      <w:lvlText w:val="•"/>
      <w:lvlJc w:val="left"/>
      <w:pPr>
        <w:ind w:left="9111" w:hanging="369"/>
      </w:pPr>
      <w:rPr>
        <w:rFonts w:hint="default"/>
        <w:lang w:val="en-US" w:eastAsia="en-US" w:bidi="ar-SA"/>
      </w:rPr>
    </w:lvl>
  </w:abstractNum>
  <w:abstractNum w:abstractNumId="3" w15:restartNumberingAfterBreak="0">
    <w:nsid w:val="2E815138"/>
    <w:multiLevelType w:val="hybridMultilevel"/>
    <w:tmpl w:val="3B94F910"/>
    <w:lvl w:ilvl="0" w:tplc="0C09000F">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EB220A3"/>
    <w:multiLevelType w:val="hybridMultilevel"/>
    <w:tmpl w:val="966C3164"/>
    <w:lvl w:ilvl="0" w:tplc="2DAEB7A6">
      <w:start w:val="1"/>
      <w:numFmt w:val="decimal"/>
      <w:lvlText w:val="%1."/>
      <w:lvlJc w:val="left"/>
      <w:pPr>
        <w:ind w:left="982" w:hanging="368"/>
      </w:pPr>
      <w:rPr>
        <w:rFonts w:ascii="Calibri" w:eastAsia="Calibri" w:hAnsi="Calibri" w:cs="Calibri" w:hint="default"/>
        <w:b w:val="0"/>
        <w:bCs w:val="0"/>
        <w:i w:val="0"/>
        <w:iCs w:val="0"/>
        <w:spacing w:val="-2"/>
        <w:w w:val="101"/>
        <w:sz w:val="22"/>
        <w:szCs w:val="22"/>
        <w:lang w:val="en-US" w:eastAsia="en-US" w:bidi="ar-SA"/>
      </w:rPr>
    </w:lvl>
    <w:lvl w:ilvl="1" w:tplc="03C270A0">
      <w:start w:val="1"/>
      <w:numFmt w:val="lowerLetter"/>
      <w:lvlText w:val="%2."/>
      <w:lvlJc w:val="left"/>
      <w:pPr>
        <w:ind w:left="1703" w:hanging="358"/>
      </w:pPr>
      <w:rPr>
        <w:rFonts w:ascii="Calibri" w:eastAsia="Calibri" w:hAnsi="Calibri" w:cs="Calibri" w:hint="default"/>
        <w:b w:val="0"/>
        <w:bCs w:val="0"/>
        <w:i w:val="0"/>
        <w:iCs w:val="0"/>
        <w:spacing w:val="0"/>
        <w:w w:val="101"/>
        <w:sz w:val="22"/>
        <w:szCs w:val="22"/>
        <w:lang w:val="en-US" w:eastAsia="en-US" w:bidi="ar-SA"/>
      </w:rPr>
    </w:lvl>
    <w:lvl w:ilvl="2" w:tplc="205A8676">
      <w:numFmt w:val="bullet"/>
      <w:lvlText w:val="•"/>
      <w:lvlJc w:val="left"/>
      <w:pPr>
        <w:ind w:left="2749" w:hanging="358"/>
      </w:pPr>
      <w:rPr>
        <w:rFonts w:hint="default"/>
        <w:lang w:val="en-US" w:eastAsia="en-US" w:bidi="ar-SA"/>
      </w:rPr>
    </w:lvl>
    <w:lvl w:ilvl="3" w:tplc="F84C1776">
      <w:numFmt w:val="bullet"/>
      <w:lvlText w:val="•"/>
      <w:lvlJc w:val="left"/>
      <w:pPr>
        <w:ind w:left="3798" w:hanging="358"/>
      </w:pPr>
      <w:rPr>
        <w:rFonts w:hint="default"/>
        <w:lang w:val="en-US" w:eastAsia="en-US" w:bidi="ar-SA"/>
      </w:rPr>
    </w:lvl>
    <w:lvl w:ilvl="4" w:tplc="7C8C6DDA">
      <w:numFmt w:val="bullet"/>
      <w:lvlText w:val="•"/>
      <w:lvlJc w:val="left"/>
      <w:pPr>
        <w:ind w:left="4848" w:hanging="358"/>
      </w:pPr>
      <w:rPr>
        <w:rFonts w:hint="default"/>
        <w:lang w:val="en-US" w:eastAsia="en-US" w:bidi="ar-SA"/>
      </w:rPr>
    </w:lvl>
    <w:lvl w:ilvl="5" w:tplc="E55487CE">
      <w:numFmt w:val="bullet"/>
      <w:lvlText w:val="•"/>
      <w:lvlJc w:val="left"/>
      <w:pPr>
        <w:ind w:left="5897" w:hanging="358"/>
      </w:pPr>
      <w:rPr>
        <w:rFonts w:hint="default"/>
        <w:lang w:val="en-US" w:eastAsia="en-US" w:bidi="ar-SA"/>
      </w:rPr>
    </w:lvl>
    <w:lvl w:ilvl="6" w:tplc="88E8D34C">
      <w:numFmt w:val="bullet"/>
      <w:lvlText w:val="•"/>
      <w:lvlJc w:val="left"/>
      <w:pPr>
        <w:ind w:left="6946" w:hanging="358"/>
      </w:pPr>
      <w:rPr>
        <w:rFonts w:hint="default"/>
        <w:lang w:val="en-US" w:eastAsia="en-US" w:bidi="ar-SA"/>
      </w:rPr>
    </w:lvl>
    <w:lvl w:ilvl="7" w:tplc="951258A4">
      <w:numFmt w:val="bullet"/>
      <w:lvlText w:val="•"/>
      <w:lvlJc w:val="left"/>
      <w:pPr>
        <w:ind w:left="7996" w:hanging="358"/>
      </w:pPr>
      <w:rPr>
        <w:rFonts w:hint="default"/>
        <w:lang w:val="en-US" w:eastAsia="en-US" w:bidi="ar-SA"/>
      </w:rPr>
    </w:lvl>
    <w:lvl w:ilvl="8" w:tplc="FE24701A">
      <w:numFmt w:val="bullet"/>
      <w:lvlText w:val="•"/>
      <w:lvlJc w:val="left"/>
      <w:pPr>
        <w:ind w:left="9045" w:hanging="358"/>
      </w:pPr>
      <w:rPr>
        <w:rFonts w:hint="default"/>
        <w:lang w:val="en-US" w:eastAsia="en-US" w:bidi="ar-SA"/>
      </w:rPr>
    </w:lvl>
  </w:abstractNum>
  <w:abstractNum w:abstractNumId="5" w15:restartNumberingAfterBreak="0">
    <w:nsid w:val="36CA1B2E"/>
    <w:multiLevelType w:val="hybridMultilevel"/>
    <w:tmpl w:val="BCBE33EA"/>
    <w:lvl w:ilvl="0" w:tplc="026C5CCA">
      <w:start w:val="1"/>
      <w:numFmt w:val="decimal"/>
      <w:lvlText w:val="%1."/>
      <w:lvlJc w:val="left"/>
      <w:pPr>
        <w:ind w:left="360" w:hanging="360"/>
      </w:pPr>
      <w:rPr>
        <w:rFonts w:ascii="Calibri" w:eastAsia="Times New Roman" w:hAnsi="Calibri" w:cs="Times New Roman"/>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47B93CC7"/>
    <w:multiLevelType w:val="hybridMultilevel"/>
    <w:tmpl w:val="CCF42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BC037D7"/>
    <w:multiLevelType w:val="hybridMultilevel"/>
    <w:tmpl w:val="FBA800D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594F63B5"/>
    <w:multiLevelType w:val="hybridMultilevel"/>
    <w:tmpl w:val="C6C64926"/>
    <w:lvl w:ilvl="0" w:tplc="8FC892C0">
      <w:start w:val="1"/>
      <w:numFmt w:val="decimal"/>
      <w:lvlText w:val="%1."/>
      <w:lvlJc w:val="left"/>
      <w:pPr>
        <w:ind w:left="629" w:hanging="369"/>
      </w:pPr>
      <w:rPr>
        <w:rFonts w:ascii="Calibri" w:eastAsia="Calibri" w:hAnsi="Calibri" w:cs="Calibri" w:hint="default"/>
        <w:b w:val="0"/>
        <w:bCs w:val="0"/>
        <w:i w:val="0"/>
        <w:iCs w:val="0"/>
        <w:spacing w:val="-2"/>
        <w:w w:val="101"/>
        <w:sz w:val="22"/>
        <w:szCs w:val="22"/>
        <w:lang w:val="en-US" w:eastAsia="en-US" w:bidi="ar-SA"/>
      </w:rPr>
    </w:lvl>
    <w:lvl w:ilvl="1" w:tplc="341A4C6C">
      <w:numFmt w:val="bullet"/>
      <w:lvlText w:val=""/>
      <w:lvlJc w:val="left"/>
      <w:pPr>
        <w:ind w:left="629" w:hanging="369"/>
      </w:pPr>
      <w:rPr>
        <w:rFonts w:ascii="Wingdings" w:eastAsia="Wingdings" w:hAnsi="Wingdings" w:cs="Wingdings" w:hint="default"/>
        <w:b w:val="0"/>
        <w:bCs w:val="0"/>
        <w:i w:val="0"/>
        <w:iCs w:val="0"/>
        <w:w w:val="101"/>
        <w:sz w:val="22"/>
        <w:szCs w:val="22"/>
        <w:lang w:val="en-US" w:eastAsia="en-US" w:bidi="ar-SA"/>
      </w:rPr>
    </w:lvl>
    <w:lvl w:ilvl="2" w:tplc="56F6A920">
      <w:numFmt w:val="bullet"/>
      <w:lvlText w:val="•"/>
      <w:lvlJc w:val="left"/>
      <w:pPr>
        <w:ind w:left="2724" w:hanging="369"/>
      </w:pPr>
      <w:rPr>
        <w:rFonts w:hint="default"/>
        <w:lang w:val="en-US" w:eastAsia="en-US" w:bidi="ar-SA"/>
      </w:rPr>
    </w:lvl>
    <w:lvl w:ilvl="3" w:tplc="E206902A">
      <w:numFmt w:val="bullet"/>
      <w:lvlText w:val="•"/>
      <w:lvlJc w:val="left"/>
      <w:pPr>
        <w:ind w:left="3777" w:hanging="369"/>
      </w:pPr>
      <w:rPr>
        <w:rFonts w:hint="default"/>
        <w:lang w:val="en-US" w:eastAsia="en-US" w:bidi="ar-SA"/>
      </w:rPr>
    </w:lvl>
    <w:lvl w:ilvl="4" w:tplc="48DCAA50">
      <w:numFmt w:val="bullet"/>
      <w:lvlText w:val="•"/>
      <w:lvlJc w:val="left"/>
      <w:pPr>
        <w:ind w:left="4829" w:hanging="369"/>
      </w:pPr>
      <w:rPr>
        <w:rFonts w:hint="default"/>
        <w:lang w:val="en-US" w:eastAsia="en-US" w:bidi="ar-SA"/>
      </w:rPr>
    </w:lvl>
    <w:lvl w:ilvl="5" w:tplc="4CCC9DFA">
      <w:numFmt w:val="bullet"/>
      <w:lvlText w:val="•"/>
      <w:lvlJc w:val="left"/>
      <w:pPr>
        <w:ind w:left="5882" w:hanging="369"/>
      </w:pPr>
      <w:rPr>
        <w:rFonts w:hint="default"/>
        <w:lang w:val="en-US" w:eastAsia="en-US" w:bidi="ar-SA"/>
      </w:rPr>
    </w:lvl>
    <w:lvl w:ilvl="6" w:tplc="F51E409C">
      <w:numFmt w:val="bullet"/>
      <w:lvlText w:val="•"/>
      <w:lvlJc w:val="left"/>
      <w:pPr>
        <w:ind w:left="6934" w:hanging="369"/>
      </w:pPr>
      <w:rPr>
        <w:rFonts w:hint="default"/>
        <w:lang w:val="en-US" w:eastAsia="en-US" w:bidi="ar-SA"/>
      </w:rPr>
    </w:lvl>
    <w:lvl w:ilvl="7" w:tplc="0A129BE6">
      <w:numFmt w:val="bullet"/>
      <w:lvlText w:val="•"/>
      <w:lvlJc w:val="left"/>
      <w:pPr>
        <w:ind w:left="7986" w:hanging="369"/>
      </w:pPr>
      <w:rPr>
        <w:rFonts w:hint="default"/>
        <w:lang w:val="en-US" w:eastAsia="en-US" w:bidi="ar-SA"/>
      </w:rPr>
    </w:lvl>
    <w:lvl w:ilvl="8" w:tplc="3D0C56DA">
      <w:numFmt w:val="bullet"/>
      <w:lvlText w:val="•"/>
      <w:lvlJc w:val="left"/>
      <w:pPr>
        <w:ind w:left="9039" w:hanging="369"/>
      </w:pPr>
      <w:rPr>
        <w:rFonts w:hint="default"/>
        <w:lang w:val="en-US" w:eastAsia="en-US" w:bidi="ar-SA"/>
      </w:rPr>
    </w:lvl>
  </w:abstractNum>
  <w:num w:numId="1" w16cid:durableId="778377404">
    <w:abstractNumId w:val="8"/>
  </w:num>
  <w:num w:numId="2" w16cid:durableId="568229435">
    <w:abstractNumId w:val="4"/>
  </w:num>
  <w:num w:numId="3" w16cid:durableId="2112623851">
    <w:abstractNumId w:val="2"/>
  </w:num>
  <w:num w:numId="4" w16cid:durableId="10257178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0776390">
    <w:abstractNumId w:val="1"/>
  </w:num>
  <w:num w:numId="6" w16cid:durableId="1137377913">
    <w:abstractNumId w:val="3"/>
  </w:num>
  <w:num w:numId="7" w16cid:durableId="1773741935">
    <w:abstractNumId w:val="5"/>
  </w:num>
  <w:num w:numId="8" w16cid:durableId="310527532">
    <w:abstractNumId w:val="6"/>
  </w:num>
  <w:num w:numId="9" w16cid:durableId="1508203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03E"/>
    <w:rsid w:val="0003339F"/>
    <w:rsid w:val="0009113C"/>
    <w:rsid w:val="0012604F"/>
    <w:rsid w:val="0014503E"/>
    <w:rsid w:val="001A6475"/>
    <w:rsid w:val="00215866"/>
    <w:rsid w:val="00264DA4"/>
    <w:rsid w:val="00304817"/>
    <w:rsid w:val="003A42F4"/>
    <w:rsid w:val="003C2EE8"/>
    <w:rsid w:val="00437300"/>
    <w:rsid w:val="00441582"/>
    <w:rsid w:val="004D0361"/>
    <w:rsid w:val="004D1C5E"/>
    <w:rsid w:val="0050275B"/>
    <w:rsid w:val="005573CF"/>
    <w:rsid w:val="005E0D84"/>
    <w:rsid w:val="007D0242"/>
    <w:rsid w:val="00820482"/>
    <w:rsid w:val="00991DB3"/>
    <w:rsid w:val="00A04DFC"/>
    <w:rsid w:val="00A44BE7"/>
    <w:rsid w:val="00A678D6"/>
    <w:rsid w:val="00A83331"/>
    <w:rsid w:val="00AA7978"/>
    <w:rsid w:val="00AD0DEC"/>
    <w:rsid w:val="00B41C17"/>
    <w:rsid w:val="00B47BDD"/>
    <w:rsid w:val="00B969EA"/>
    <w:rsid w:val="00BF116C"/>
    <w:rsid w:val="00C4647B"/>
    <w:rsid w:val="00C8019B"/>
    <w:rsid w:val="00E54B1C"/>
    <w:rsid w:val="00EB069D"/>
    <w:rsid w:val="00EB7C47"/>
    <w:rsid w:val="00ED66AF"/>
    <w:rsid w:val="00F2186D"/>
    <w:rsid w:val="00F61898"/>
    <w:rsid w:val="00FD63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06C9"/>
  <w15:docId w15:val="{8C9BBD2D-0955-41E7-9DDA-CEB71EEB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60"/>
      <w:outlineLvl w:val="0"/>
    </w:pPr>
    <w:rPr>
      <w:rFonts w:ascii="Calibri Light" w:eastAsia="Calibri Light" w:hAnsi="Calibri Light" w:cs="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5"/>
    </w:pPr>
  </w:style>
  <w:style w:type="paragraph" w:styleId="ListParagraph">
    <w:name w:val="List Paragraph"/>
    <w:basedOn w:val="Normal"/>
    <w:uiPriority w:val="34"/>
    <w:qFormat/>
    <w:pPr>
      <w:spacing w:before="114"/>
      <w:ind w:left="982" w:hanging="369"/>
    </w:pPr>
  </w:style>
  <w:style w:type="paragraph" w:customStyle="1" w:styleId="TableParagraph">
    <w:name w:val="Table Paragraph"/>
    <w:basedOn w:val="Normal"/>
    <w:uiPriority w:val="1"/>
    <w:qFormat/>
    <w:pPr>
      <w:spacing w:before="141"/>
      <w:ind w:left="118"/>
    </w:pPr>
  </w:style>
  <w:style w:type="character" w:styleId="CommentReference">
    <w:name w:val="annotation reference"/>
    <w:basedOn w:val="DefaultParagraphFont"/>
    <w:uiPriority w:val="99"/>
    <w:semiHidden/>
    <w:unhideWhenUsed/>
    <w:rsid w:val="0009113C"/>
    <w:rPr>
      <w:sz w:val="16"/>
      <w:szCs w:val="16"/>
    </w:rPr>
  </w:style>
  <w:style w:type="paragraph" w:styleId="CommentText">
    <w:name w:val="annotation text"/>
    <w:basedOn w:val="Normal"/>
    <w:link w:val="CommentTextChar"/>
    <w:uiPriority w:val="99"/>
    <w:unhideWhenUsed/>
    <w:rsid w:val="0009113C"/>
    <w:rPr>
      <w:sz w:val="20"/>
      <w:szCs w:val="20"/>
    </w:rPr>
  </w:style>
  <w:style w:type="character" w:customStyle="1" w:styleId="CommentTextChar">
    <w:name w:val="Comment Text Char"/>
    <w:basedOn w:val="DefaultParagraphFont"/>
    <w:link w:val="CommentText"/>
    <w:uiPriority w:val="99"/>
    <w:rsid w:val="0009113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9113C"/>
    <w:rPr>
      <w:b/>
      <w:bCs/>
    </w:rPr>
  </w:style>
  <w:style w:type="character" w:customStyle="1" w:styleId="CommentSubjectChar">
    <w:name w:val="Comment Subject Char"/>
    <w:basedOn w:val="CommentTextChar"/>
    <w:link w:val="CommentSubject"/>
    <w:uiPriority w:val="99"/>
    <w:semiHidden/>
    <w:rsid w:val="0009113C"/>
    <w:rPr>
      <w:rFonts w:ascii="Calibri" w:eastAsia="Calibri" w:hAnsi="Calibri" w:cs="Calibri"/>
      <w:b/>
      <w:bCs/>
      <w:sz w:val="20"/>
      <w:szCs w:val="20"/>
    </w:rPr>
  </w:style>
  <w:style w:type="paragraph" w:styleId="Revision">
    <w:name w:val="Revision"/>
    <w:hidden/>
    <w:uiPriority w:val="99"/>
    <w:semiHidden/>
    <w:rsid w:val="00A83331"/>
    <w:pPr>
      <w:widowControl/>
      <w:autoSpaceDE/>
      <w:autoSpaceDN/>
    </w:pPr>
    <w:rPr>
      <w:rFonts w:ascii="Calibri" w:eastAsia="Calibri" w:hAnsi="Calibri" w:cs="Calibri"/>
    </w:rPr>
  </w:style>
  <w:style w:type="paragraph" w:styleId="NormalWeb">
    <w:name w:val="Normal (Web)"/>
    <w:basedOn w:val="Normal"/>
    <w:uiPriority w:val="99"/>
    <w:semiHidden/>
    <w:unhideWhenUsed/>
    <w:rsid w:val="004D1C5E"/>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703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ccesscanberra.act.gov.au/app/answers/detail/a_id/180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5B985-43FC-4075-B66D-3F0BCF930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1139</Words>
  <Characters>6493</Characters>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2025-02-17T04:30:00Z</dcterms:created>
  <dcterms:modified xsi:type="dcterms:W3CDTF">2025-02-17T04:30:00Z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2022-03-10T00:00:00Z</vt:filetime>
  </property>
  <property fmtid="{D5CDD505-2E9C-101B-9397-08002B2CF9AE}" pid="3" name="Creator">
    <vt:lpwstr>Microsoft® Word for Microsoft 365</vt:lpwstr>
  </property>
  <property fmtid="{D5CDD505-2E9C-101B-9397-08002B2CF9AE}" pid="4" name="LastSaved">
    <vt:filetime>2023-06-30T00:00:00Z</vt:filetime>
  </property>
  <property fmtid="{D5CDD505-2E9C-101B-9397-08002B2CF9AE}" pid="5" name="Producer">
    <vt:lpwstr>Microsoft® Word for Microsoft 365</vt:lpwstr>
  </property>
  <property fmtid="{D5CDD505-2E9C-101B-9397-08002B2CF9AE}" pid="6" name="MSIP_Label_2ff45667-9c39-466e-8f21-c8569ec3d487_Enabled">
    <vt:lpwstr>true</vt:lpwstr>
  </property>
  <property fmtid="{D5CDD505-2E9C-101B-9397-08002B2CF9AE}" pid="7" name="MSIP_Label_2ff45667-9c39-466e-8f21-c8569ec3d487_SetDate">
    <vt:lpwstr>2024-10-10T03:06:49Z</vt:lpwstr>
  </property>
  <property fmtid="{D5CDD505-2E9C-101B-9397-08002B2CF9AE}" pid="8" name="MSIP_Label_2ff45667-9c39-466e-8f21-c8569ec3d487_Method">
    <vt:lpwstr>Standard</vt:lpwstr>
  </property>
  <property fmtid="{D5CDD505-2E9C-101B-9397-08002B2CF9AE}" pid="9" name="MSIP_Label_2ff45667-9c39-466e-8f21-c8569ec3d487_Name">
    <vt:lpwstr>OFFICIAL - NO MARKING</vt:lpwstr>
  </property>
  <property fmtid="{D5CDD505-2E9C-101B-9397-08002B2CF9AE}" pid="10" name="MSIP_Label_2ff45667-9c39-466e-8f21-c8569ec3d487_SiteId">
    <vt:lpwstr>f1d4a832-6c21-4475-9bf4-8cc7e9044a29</vt:lpwstr>
  </property>
  <property fmtid="{D5CDD505-2E9C-101B-9397-08002B2CF9AE}" pid="11" name="MSIP_Label_2ff45667-9c39-466e-8f21-c8569ec3d487_ActionId">
    <vt:lpwstr>90a233cf-3418-4517-bd9f-ecab36a119fe</vt:lpwstr>
  </property>
  <property fmtid="{D5CDD505-2E9C-101B-9397-08002B2CF9AE}" pid="12" name="MSIP_Label_2ff45667-9c39-466e-8f21-c8569ec3d487_ContentBits">
    <vt:lpwstr>0</vt:lpwstr>
  </property>
  <property fmtid="{D5CDD505-2E9C-101B-9397-08002B2CF9AE}" pid="13" name="MSIP_Label_69af8531-eb46-4968-8cb3-105d2f5ea87e_Enabled">
    <vt:lpwstr>true</vt:lpwstr>
  </property>
  <property fmtid="{D5CDD505-2E9C-101B-9397-08002B2CF9AE}" pid="14" name="MSIP_Label_69af8531-eb46-4968-8cb3-105d2f5ea87e_SetDate">
    <vt:lpwstr>2024-10-18T04:48:23Z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69ed3277-b618-4917-af3e-dc0e0455458b</vt:lpwstr>
  </property>
  <property fmtid="{D5CDD505-2E9C-101B-9397-08002B2CF9AE}" pid="19" name="MSIP_Label_69af8531-eb46-4968-8cb3-105d2f5ea87e_ContentBits">
    <vt:lpwstr>0</vt:lpwstr>
  </property>
</Properties>
</file>