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TLeavetable"/>
        <w:tblW w:w="10207" w:type="dxa"/>
        <w:tblInd w:w="-142" w:type="dxa"/>
        <w:tblLayout w:type="fixed"/>
        <w:tblLook w:val="0680" w:firstRow="0" w:lastRow="0" w:firstColumn="1" w:lastColumn="0" w:noHBand="1" w:noVBand="1"/>
      </w:tblPr>
      <w:tblGrid>
        <w:gridCol w:w="1701"/>
        <w:gridCol w:w="3119"/>
        <w:gridCol w:w="1985"/>
        <w:gridCol w:w="3388"/>
        <w:gridCol w:w="14"/>
      </w:tblGrid>
      <w:tr w:rsidRPr="00272CAE" w:rsidR="00D658B0" w:rsidTr="00A079A7" w14:paraId="06C2570E" w14:textId="77777777">
        <w:trPr>
          <w:trHeight w:val="95"/>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Pr="00272CAE" w:rsidR="00D658B0" w:rsidP="00A079A7" w:rsidRDefault="00D658B0" w14:paraId="0729B27D" w14:textId="77777777">
            <w:pPr>
              <w:pStyle w:val="ListNumber"/>
              <w:numPr>
                <w:ilvl w:val="0"/>
                <w:numId w:val="0"/>
              </w:numPr>
              <w:spacing w:before="0" w:after="0" w:line="240" w:lineRule="auto"/>
              <w:rPr>
                <w:bCs/>
                <w:color w:val="FFFFFF"/>
              </w:rPr>
            </w:pPr>
            <w:r w:rsidRPr="00272CAE">
              <w:rPr>
                <w:b/>
                <w:bCs/>
              </w:rPr>
              <w:t>Organisation:</w:t>
            </w:r>
          </w:p>
        </w:tc>
        <w:tc>
          <w:tcPr>
            <w:tcW w:w="3119" w:type="dxa"/>
            <w:tcBorders>
              <w:top w:val="nil"/>
              <w:bottom w:val="nil"/>
            </w:tcBorders>
          </w:tcPr>
          <w:p w:rsidRPr="00272CAE" w:rsidR="00D658B0" w:rsidP="00A079A7" w:rsidRDefault="00D658B0" w14:paraId="65B12207" w14:textId="77777777">
            <w:pPr>
              <w:pStyle w:val="ListNumber"/>
              <w:numPr>
                <w:ilvl w:val="0"/>
                <w:numId w:val="0"/>
              </w:numPr>
              <w:spacing w:before="0" w:after="0" w:line="240" w:lineRule="auto"/>
              <w:ind w:left="58"/>
              <w:cnfStyle w:val="000000000000" w:firstRow="0" w:lastRow="0" w:firstColumn="0" w:lastColumn="0" w:oddVBand="0" w:evenVBand="0" w:oddHBand="0" w:evenHBand="0" w:firstRowFirstColumn="0" w:firstRowLastColumn="0" w:lastRowFirstColumn="0" w:lastRowLastColumn="0"/>
              <w:rPr>
                <w:bCs/>
                <w:color w:val="FFFFFF"/>
              </w:rPr>
            </w:pPr>
            <w:r w:rsidRPr="00272CAE">
              <w:t>ACT Long Service Leave Authority (ACT Leave)</w:t>
            </w:r>
          </w:p>
        </w:tc>
        <w:tc>
          <w:tcPr>
            <w:tcW w:w="1985" w:type="dxa"/>
            <w:tcBorders>
              <w:top w:val="nil"/>
              <w:bottom w:val="nil"/>
            </w:tcBorders>
          </w:tcPr>
          <w:p w:rsidRPr="00272CAE" w:rsidR="00D658B0" w:rsidP="00A079A7" w:rsidRDefault="00D658B0" w14:paraId="577349DC" w14:textId="77777777">
            <w:pPr>
              <w:pStyle w:val="ListNumber"/>
              <w:numPr>
                <w:ilvl w:val="0"/>
                <w:numId w:val="0"/>
              </w:num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272CAE">
              <w:rPr>
                <w:b/>
                <w:bCs/>
              </w:rPr>
              <w:t>Position number:</w:t>
            </w:r>
          </w:p>
        </w:tc>
        <w:tc>
          <w:tcPr>
            <w:tcW w:w="3402" w:type="dxa"/>
            <w:gridSpan w:val="2"/>
            <w:tcBorders>
              <w:top w:val="nil"/>
              <w:bottom w:val="nil"/>
            </w:tcBorders>
          </w:tcPr>
          <w:p w:rsidRPr="00272CAE" w:rsidR="00D658B0" w:rsidP="00A079A7" w:rsidRDefault="00435273" w14:paraId="7CE560DF" w14:textId="642FF6A9">
            <w:pPr>
              <w:pStyle w:val="ListNumber"/>
              <w:numPr>
                <w:ilvl w:val="0"/>
                <w:numId w:val="0"/>
              </w:num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P00410</w:t>
            </w:r>
          </w:p>
        </w:tc>
      </w:tr>
      <w:tr w:rsidRPr="00272CAE" w:rsidR="00D658B0" w:rsidTr="00A079A7" w14:paraId="1A981D83" w14:textId="77777777">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Pr="00272CAE" w:rsidR="00D658B0" w:rsidP="00A079A7" w:rsidRDefault="00D658B0" w14:paraId="68927A4B" w14:textId="77777777">
            <w:pPr>
              <w:pStyle w:val="ListNumber"/>
              <w:numPr>
                <w:ilvl w:val="0"/>
                <w:numId w:val="0"/>
              </w:numPr>
              <w:spacing w:before="0" w:after="0" w:line="240" w:lineRule="auto"/>
              <w:rPr>
                <w:bCs/>
                <w:color w:val="FFFFFF"/>
              </w:rPr>
            </w:pPr>
            <w:r w:rsidRPr="00272CAE">
              <w:rPr>
                <w:b/>
                <w:bCs/>
              </w:rPr>
              <w:t>Business unit:</w:t>
            </w:r>
          </w:p>
        </w:tc>
        <w:tc>
          <w:tcPr>
            <w:tcW w:w="3119" w:type="dxa"/>
            <w:tcBorders>
              <w:top w:val="nil"/>
              <w:bottom w:val="nil"/>
            </w:tcBorders>
          </w:tcPr>
          <w:p w:rsidRPr="00EA0239" w:rsidR="00D658B0" w:rsidP="00A079A7" w:rsidRDefault="003A1A5B" w14:paraId="566A70A7" w14:textId="706B09A5">
            <w:pPr>
              <w:pStyle w:val="ListNumber"/>
              <w:numPr>
                <w:ilvl w:val="0"/>
                <w:numId w:val="0"/>
              </w:numPr>
              <w:spacing w:before="0" w:after="0" w:line="240" w:lineRule="auto"/>
              <w:ind w:left="58"/>
              <w:cnfStyle w:val="000000000000" w:firstRow="0" w:lastRow="0" w:firstColumn="0" w:lastColumn="0" w:oddVBand="0" w:evenVBand="0" w:oddHBand="0" w:evenHBand="0" w:firstRowFirstColumn="0" w:firstRowLastColumn="0" w:lastRowFirstColumn="0" w:lastRowLastColumn="0"/>
              <w:rPr>
                <w:bCs/>
                <w:color w:val="FFFFFF"/>
              </w:rPr>
            </w:pPr>
            <w:r w:rsidRPr="00EA0239">
              <w:t>Governance</w:t>
            </w:r>
            <w:r w:rsidRPr="00EA0239" w:rsidR="0044503B">
              <w:t>, Legal</w:t>
            </w:r>
            <w:r w:rsidRPr="00EA0239">
              <w:t xml:space="preserve"> an</w:t>
            </w:r>
            <w:r w:rsidRPr="00EA0239" w:rsidR="00AF5F85">
              <w:t>d Enforcement</w:t>
            </w:r>
          </w:p>
        </w:tc>
        <w:tc>
          <w:tcPr>
            <w:tcW w:w="1985" w:type="dxa"/>
            <w:tcBorders>
              <w:top w:val="nil"/>
              <w:bottom w:val="nil"/>
            </w:tcBorders>
          </w:tcPr>
          <w:p w:rsidRPr="00272CAE" w:rsidR="00D658B0" w:rsidP="00A079A7" w:rsidRDefault="00D658B0" w14:paraId="4C70959A" w14:textId="77777777">
            <w:pPr>
              <w:pStyle w:val="ListNumber"/>
              <w:numPr>
                <w:ilvl w:val="0"/>
                <w:numId w:val="0"/>
              </w:num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272CAE">
              <w:rPr>
                <w:b/>
                <w:bCs/>
              </w:rPr>
              <w:t>Classification:</w:t>
            </w:r>
          </w:p>
        </w:tc>
        <w:tc>
          <w:tcPr>
            <w:tcW w:w="3402" w:type="dxa"/>
            <w:gridSpan w:val="2"/>
            <w:tcBorders>
              <w:top w:val="nil"/>
              <w:bottom w:val="nil"/>
            </w:tcBorders>
          </w:tcPr>
          <w:p w:rsidRPr="00272CAE" w:rsidR="00D658B0" w:rsidP="00A079A7" w:rsidRDefault="001B2694" w14:paraId="1628141B" w14:textId="6BAD4BFC">
            <w:pPr>
              <w:pStyle w:val="ListNumber"/>
              <w:numPr>
                <w:ilvl w:val="0"/>
                <w:numId w:val="0"/>
              </w:numPr>
              <w:spacing w:before="0" w:after="0" w:line="240" w:lineRule="auto"/>
              <w:ind w:right="-226"/>
              <w:cnfStyle w:val="000000000000" w:firstRow="0" w:lastRow="0" w:firstColumn="0" w:lastColumn="0" w:oddVBand="0" w:evenVBand="0" w:oddHBand="0" w:evenHBand="0" w:firstRowFirstColumn="0" w:firstRowLastColumn="0" w:lastRowFirstColumn="0" w:lastRowLastColumn="0"/>
              <w:rPr>
                <w:bCs/>
                <w:color w:val="FFFFFF"/>
              </w:rPr>
            </w:pPr>
            <w:r>
              <w:t xml:space="preserve">Senior Officer Grade </w:t>
            </w:r>
            <w:r w:rsidR="003A1A5B">
              <w:t>A</w:t>
            </w:r>
          </w:p>
        </w:tc>
      </w:tr>
      <w:tr w:rsidRPr="00272CAE" w:rsidR="00D658B0" w:rsidTr="00A079A7" w14:paraId="5EEE14D7" w14:textId="77777777">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Pr="00272CAE" w:rsidR="00D658B0" w:rsidP="00A079A7" w:rsidRDefault="00D658B0" w14:paraId="58B0EBED" w14:textId="77777777">
            <w:pPr>
              <w:pStyle w:val="ListNumber"/>
              <w:numPr>
                <w:ilvl w:val="0"/>
                <w:numId w:val="0"/>
              </w:numPr>
              <w:spacing w:before="0" w:after="0" w:line="240" w:lineRule="auto"/>
              <w:rPr>
                <w:bCs/>
                <w:color w:val="FFFFFF"/>
              </w:rPr>
            </w:pPr>
            <w:r w:rsidRPr="00272CAE">
              <w:rPr>
                <w:b/>
                <w:bCs/>
              </w:rPr>
              <w:t>Position title:</w:t>
            </w:r>
          </w:p>
        </w:tc>
        <w:tc>
          <w:tcPr>
            <w:tcW w:w="3119" w:type="dxa"/>
            <w:tcBorders>
              <w:top w:val="nil"/>
              <w:bottom w:val="nil"/>
            </w:tcBorders>
          </w:tcPr>
          <w:p w:rsidRPr="00EA0239" w:rsidR="00D658B0" w:rsidP="00A079A7" w:rsidRDefault="00AF5F85" w14:paraId="1657CBED" w14:textId="0AE0BBE2">
            <w:pPr>
              <w:pStyle w:val="ListNumber"/>
              <w:numPr>
                <w:ilvl w:val="0"/>
                <w:numId w:val="0"/>
              </w:numPr>
              <w:spacing w:before="0" w:after="0" w:line="240" w:lineRule="auto"/>
              <w:ind w:left="58"/>
              <w:cnfStyle w:val="000000000000" w:firstRow="0" w:lastRow="0" w:firstColumn="0" w:lastColumn="0" w:oddVBand="0" w:evenVBand="0" w:oddHBand="0" w:evenHBand="0" w:firstRowFirstColumn="0" w:firstRowLastColumn="0" w:lastRowFirstColumn="0" w:lastRowLastColumn="0"/>
              <w:rPr>
                <w:bCs/>
                <w:color w:val="FFFFFF"/>
              </w:rPr>
            </w:pPr>
            <w:r w:rsidRPr="00EA0239">
              <w:t>Senior Director, Governance and Deputy Registrar</w:t>
            </w:r>
          </w:p>
        </w:tc>
        <w:tc>
          <w:tcPr>
            <w:tcW w:w="1985" w:type="dxa"/>
            <w:tcBorders>
              <w:top w:val="nil"/>
              <w:bottom w:val="nil"/>
            </w:tcBorders>
          </w:tcPr>
          <w:p w:rsidRPr="00272CAE" w:rsidR="00D658B0" w:rsidP="00A079A7" w:rsidRDefault="00D658B0" w14:paraId="4136FAFF" w14:textId="77777777">
            <w:pPr>
              <w:pStyle w:val="ListNumber"/>
              <w:numPr>
                <w:ilvl w:val="0"/>
                <w:numId w:val="0"/>
              </w:num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272CAE">
              <w:rPr>
                <w:b/>
                <w:bCs/>
              </w:rPr>
              <w:t>Location:</w:t>
            </w:r>
          </w:p>
        </w:tc>
        <w:tc>
          <w:tcPr>
            <w:tcW w:w="3402" w:type="dxa"/>
            <w:gridSpan w:val="2"/>
            <w:tcBorders>
              <w:top w:val="nil"/>
              <w:bottom w:val="nil"/>
            </w:tcBorders>
          </w:tcPr>
          <w:p w:rsidRPr="00272CAE" w:rsidR="00D658B0" w:rsidP="00A079A7" w:rsidRDefault="00D658B0" w14:paraId="7547CF71" w14:textId="77777777">
            <w:pPr>
              <w:pStyle w:val="ListNumber"/>
              <w:numPr>
                <w:ilvl w:val="0"/>
                <w:numId w:val="0"/>
              </w:numPr>
              <w:spacing w:before="0" w:after="0" w:line="240" w:lineRule="auto"/>
              <w:ind w:right="-504"/>
              <w:cnfStyle w:val="000000000000" w:firstRow="0" w:lastRow="0" w:firstColumn="0" w:lastColumn="0" w:oddVBand="0" w:evenVBand="0" w:oddHBand="0" w:evenHBand="0" w:firstRowFirstColumn="0" w:firstRowLastColumn="0" w:lastRowFirstColumn="0" w:lastRowLastColumn="0"/>
              <w:rPr>
                <w:bCs/>
                <w:color w:val="FFFFFF"/>
              </w:rPr>
            </w:pPr>
            <w:r w:rsidRPr="00272CAE">
              <w:t>Bruce ACT</w:t>
            </w:r>
          </w:p>
        </w:tc>
      </w:tr>
      <w:tr w:rsidRPr="00272CAE" w:rsidR="003C0CD0" w:rsidTr="00A079A7" w14:paraId="7A3E4AC3" w14:textId="77777777">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Pr="00272CAE" w:rsidR="003C0CD0" w:rsidP="00A079A7" w:rsidRDefault="003C0CD0" w14:paraId="7844F3D2" w14:textId="77777777">
            <w:pPr>
              <w:pStyle w:val="ListNumber"/>
              <w:numPr>
                <w:ilvl w:val="0"/>
                <w:numId w:val="0"/>
              </w:numPr>
              <w:spacing w:before="0" w:after="0" w:line="240" w:lineRule="auto"/>
              <w:rPr>
                <w:b/>
                <w:bCs/>
              </w:rPr>
            </w:pPr>
          </w:p>
        </w:tc>
        <w:tc>
          <w:tcPr>
            <w:tcW w:w="3119" w:type="dxa"/>
            <w:tcBorders>
              <w:top w:val="nil"/>
              <w:bottom w:val="nil"/>
            </w:tcBorders>
          </w:tcPr>
          <w:p w:rsidRPr="00272CAE" w:rsidR="003C0CD0" w:rsidP="00A079A7" w:rsidRDefault="003C0CD0" w14:paraId="084AA4D2" w14:textId="77777777">
            <w:pPr>
              <w:pStyle w:val="ListNumber"/>
              <w:numPr>
                <w:ilvl w:val="0"/>
                <w:numId w:val="0"/>
              </w:numPr>
              <w:spacing w:before="0" w:after="0" w:line="240" w:lineRule="auto"/>
              <w:ind w:left="340" w:hanging="340"/>
              <w:cnfStyle w:val="000000000000" w:firstRow="0" w:lastRow="0" w:firstColumn="0" w:lastColumn="0" w:oddVBand="0" w:evenVBand="0" w:oddHBand="0" w:evenHBand="0" w:firstRowFirstColumn="0" w:firstRowLastColumn="0" w:lastRowFirstColumn="0" w:lastRowLastColumn="0"/>
            </w:pPr>
          </w:p>
        </w:tc>
        <w:tc>
          <w:tcPr>
            <w:tcW w:w="1985" w:type="dxa"/>
            <w:tcBorders>
              <w:top w:val="nil"/>
              <w:bottom w:val="nil"/>
            </w:tcBorders>
          </w:tcPr>
          <w:p w:rsidRPr="00272CAE" w:rsidR="003C0CD0" w:rsidP="00A079A7" w:rsidRDefault="003C0CD0" w14:paraId="32A1C490" w14:textId="71EF1636">
            <w:pPr>
              <w:pStyle w:val="ListNumber"/>
              <w:numPr>
                <w:ilvl w:val="0"/>
                <w:numId w:val="0"/>
              </w:numPr>
              <w:spacing w:before="0" w:after="0" w:line="240" w:lineRule="auto"/>
              <w:cnfStyle w:val="000000000000" w:firstRow="0" w:lastRow="0" w:firstColumn="0" w:lastColumn="0" w:oddVBand="0" w:evenVBand="0" w:oddHBand="0" w:evenHBand="0" w:firstRowFirstColumn="0" w:firstRowLastColumn="0" w:lastRowFirstColumn="0" w:lastRowLastColumn="0"/>
              <w:rPr>
                <w:b/>
                <w:bCs/>
              </w:rPr>
            </w:pPr>
            <w:r w:rsidRPr="00272CAE">
              <w:rPr>
                <w:b/>
                <w:bCs/>
              </w:rPr>
              <w:t>Last reviewed:</w:t>
            </w:r>
          </w:p>
        </w:tc>
        <w:tc>
          <w:tcPr>
            <w:tcW w:w="3402" w:type="dxa"/>
            <w:gridSpan w:val="2"/>
            <w:tcBorders>
              <w:top w:val="nil"/>
              <w:bottom w:val="nil"/>
            </w:tcBorders>
          </w:tcPr>
          <w:p w:rsidRPr="00272CAE" w:rsidR="003C0CD0" w:rsidP="00A079A7" w:rsidRDefault="003A1A5B" w14:paraId="02FE8B9A" w14:textId="585540FE">
            <w:pPr>
              <w:pStyle w:val="ListNumber"/>
              <w:numPr>
                <w:ilvl w:val="0"/>
                <w:numId w:val="0"/>
              </w:numPr>
              <w:spacing w:before="0" w:after="0" w:line="240" w:lineRule="auto"/>
              <w:ind w:right="-504"/>
              <w:cnfStyle w:val="000000000000" w:firstRow="0" w:lastRow="0" w:firstColumn="0" w:lastColumn="0" w:oddVBand="0" w:evenVBand="0" w:oddHBand="0" w:evenHBand="0" w:firstRowFirstColumn="0" w:firstRowLastColumn="0" w:lastRowFirstColumn="0" w:lastRowLastColumn="0"/>
            </w:pPr>
            <w:r w:rsidRPr="00EA0239">
              <w:t>July 2026</w:t>
            </w:r>
          </w:p>
        </w:tc>
      </w:tr>
      <w:tr w:rsidRPr="00272CAE" w:rsidR="0033147A" w:rsidTr="00A079A7" w14:paraId="59903762" w14:textId="77777777">
        <w:trPr>
          <w:trHeight w:val="26"/>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vAlign w:val="center"/>
          </w:tcPr>
          <w:p w:rsidRPr="00272CAE" w:rsidR="0033147A" w:rsidP="00A079A7" w:rsidRDefault="0033147A" w14:paraId="271F26D9" w14:textId="77777777">
            <w:pPr>
              <w:pStyle w:val="ListNumber"/>
              <w:spacing w:before="0" w:after="0" w:line="240" w:lineRule="auto"/>
              <w:ind w:left="0" w:firstLine="0"/>
              <w:rPr>
                <w:b/>
                <w:bCs/>
                <w:sz w:val="2"/>
                <w:szCs w:val="2"/>
              </w:rPr>
            </w:pPr>
          </w:p>
        </w:tc>
        <w:tc>
          <w:tcPr>
            <w:tcW w:w="3119" w:type="dxa"/>
            <w:tcBorders>
              <w:top w:val="nil"/>
              <w:bottom w:val="nil"/>
            </w:tcBorders>
            <w:vAlign w:val="center"/>
          </w:tcPr>
          <w:p w:rsidRPr="00272CAE" w:rsidR="0033147A" w:rsidP="00A079A7" w:rsidRDefault="0033147A" w14:paraId="712213CB" w14:textId="77777777">
            <w:pPr>
              <w:pStyle w:val="ListNumber"/>
              <w:spacing w:before="0" w:after="0" w:line="240" w:lineRule="auto"/>
              <w:ind w:left="58" w:firstLine="0"/>
              <w:cnfStyle w:val="000000000000" w:firstRow="0" w:lastRow="0" w:firstColumn="0" w:lastColumn="0" w:oddVBand="0" w:evenVBand="0" w:oddHBand="0" w:evenHBand="0" w:firstRowFirstColumn="0" w:firstRowLastColumn="0" w:lastRowFirstColumn="0" w:lastRowLastColumn="0"/>
              <w:rPr>
                <w:sz w:val="2"/>
                <w:szCs w:val="2"/>
              </w:rPr>
            </w:pPr>
          </w:p>
        </w:tc>
        <w:tc>
          <w:tcPr>
            <w:tcW w:w="1985" w:type="dxa"/>
            <w:tcBorders>
              <w:top w:val="nil"/>
              <w:bottom w:val="nil"/>
            </w:tcBorders>
            <w:vAlign w:val="center"/>
          </w:tcPr>
          <w:p w:rsidRPr="00272CAE" w:rsidR="0033147A" w:rsidP="00A079A7" w:rsidRDefault="0033147A" w14:paraId="435E3F18" w14:textId="77777777">
            <w:pPr>
              <w:pStyle w:val="ListNumber"/>
              <w:spacing w:before="0" w:after="0" w:line="240" w:lineRule="auto"/>
              <w:ind w:left="0" w:firstLine="0"/>
              <w:cnfStyle w:val="000000000000" w:firstRow="0" w:lastRow="0" w:firstColumn="0" w:lastColumn="0" w:oddVBand="0" w:evenVBand="0" w:oddHBand="0" w:evenHBand="0" w:firstRowFirstColumn="0" w:firstRowLastColumn="0" w:lastRowFirstColumn="0" w:lastRowLastColumn="0"/>
              <w:rPr>
                <w:b/>
                <w:bCs/>
                <w:sz w:val="2"/>
                <w:szCs w:val="2"/>
              </w:rPr>
            </w:pPr>
          </w:p>
        </w:tc>
        <w:tc>
          <w:tcPr>
            <w:tcW w:w="3402" w:type="dxa"/>
            <w:gridSpan w:val="2"/>
            <w:tcBorders>
              <w:top w:val="nil"/>
              <w:bottom w:val="nil"/>
            </w:tcBorders>
            <w:vAlign w:val="center"/>
          </w:tcPr>
          <w:p w:rsidRPr="00272CAE" w:rsidR="0033147A" w:rsidP="00A079A7" w:rsidRDefault="0033147A" w14:paraId="11A74860" w14:textId="77777777">
            <w:pPr>
              <w:pStyle w:val="ListNumber"/>
              <w:spacing w:before="0" w:after="0" w:line="240" w:lineRule="auto"/>
              <w:ind w:left="0" w:right="-504" w:firstLine="0"/>
              <w:cnfStyle w:val="000000000000" w:firstRow="0" w:lastRow="0" w:firstColumn="0" w:lastColumn="0" w:oddVBand="0" w:evenVBand="0" w:oddHBand="0" w:evenHBand="0" w:firstRowFirstColumn="0" w:firstRowLastColumn="0" w:lastRowFirstColumn="0" w:lastRowLastColumn="0"/>
              <w:rPr>
                <w:sz w:val="2"/>
                <w:szCs w:val="2"/>
              </w:rPr>
            </w:pPr>
          </w:p>
        </w:tc>
      </w:tr>
      <w:tr w:rsidRPr="00272CAE" w:rsidR="00D658B0" w:rsidTr="00A079A7" w14:paraId="665A647A" w14:textId="77777777">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rsidRPr="00272CAE" w:rsidR="00D658B0" w:rsidP="00CC67C8" w:rsidRDefault="000346C3" w14:paraId="6EA2606F" w14:textId="685B8F81">
            <w:pPr>
              <w:spacing w:before="0" w:after="0"/>
              <w:rPr>
                <w:b/>
                <w:bCs/>
              </w:rPr>
            </w:pPr>
            <w:r w:rsidRPr="00CC67C8">
              <w:rPr>
                <w:color w:val="FFFFFF" w:themeColor="background1"/>
              </w:rPr>
              <w:t>Who we are</w:t>
            </w:r>
          </w:p>
        </w:tc>
      </w:tr>
      <w:tr w:rsidRPr="00FC59BC" w:rsidR="00D658B0" w:rsidTr="00D30626" w14:paraId="3AD6D13E" w14:textId="77777777">
        <w:trPr>
          <w:gridAfter w:val="1"/>
          <w:wAfter w:w="14" w:type="dxa"/>
          <w:trHeight w:val="2308"/>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FFFFFF" w:themeFill="accent6"/>
          </w:tcPr>
          <w:p w:rsidRPr="000776F6" w:rsidR="000776F6" w:rsidP="00D30626" w:rsidRDefault="000776F6" w14:paraId="2005F386" w14:textId="77777777">
            <w:pPr>
              <w:spacing w:before="0" w:line="281" w:lineRule="auto"/>
            </w:pPr>
            <w:r w:rsidRPr="000776F6">
              <w:t>The Long Service Leave Authority (ACT Leave) is a Statutory Authority of the ACT Government responsible for the administration of portable long service leave benefit schemes for covered industries within the ACT.</w:t>
            </w:r>
          </w:p>
          <w:p w:rsidRPr="000776F6" w:rsidR="000776F6" w:rsidP="00D30626" w:rsidRDefault="000776F6" w14:paraId="1F5C2470" w14:textId="77777777">
            <w:pPr>
              <w:spacing w:before="0" w:line="281" w:lineRule="auto"/>
            </w:pPr>
            <w:r w:rsidRPr="000776F6">
              <w:t xml:space="preserve">Our vision is to make portable long service leave universally understood and recognised as an important and accepted part of the employment landscape. Our activities are determined by the </w:t>
            </w:r>
            <w:r w:rsidRPr="00BC0A1E">
              <w:rPr>
                <w:i/>
                <w:iCs/>
              </w:rPr>
              <w:t>Long Service Leave (Portable Schemes) Act 2009</w:t>
            </w:r>
            <w:r w:rsidRPr="000776F6">
              <w:t xml:space="preserve">, and we are governed by a Board of Directors appointed under the legislation. ACT Leave is led by the Chief Executive Officer and Registrar, supported by an Executive Team. </w:t>
            </w:r>
          </w:p>
          <w:p w:rsidRPr="000776F6" w:rsidR="000776F6" w:rsidP="00D30626" w:rsidRDefault="000776F6" w14:paraId="2CEE9E7A" w14:textId="77777777">
            <w:pPr>
              <w:spacing w:before="0" w:line="281" w:lineRule="auto"/>
            </w:pPr>
            <w:r w:rsidRPr="000776F6">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rsidRPr="00FC59BC" w:rsidR="00D658B0" w:rsidP="00D30626" w:rsidRDefault="000776F6" w14:paraId="7BC47559" w14:textId="5942743A">
            <w:pPr>
              <w:pStyle w:val="ListNumber"/>
              <w:numPr>
                <w:ilvl w:val="0"/>
                <w:numId w:val="0"/>
              </w:numPr>
              <w:spacing w:after="0" w:line="276" w:lineRule="auto"/>
              <w:rPr>
                <w:bCs/>
                <w:color w:val="auto"/>
              </w:rPr>
            </w:pPr>
            <w:r w:rsidRPr="000776F6">
              <w:t xml:space="preserve">For more information about ACT Leave, visit our website </w:t>
            </w:r>
            <w:hyperlink w:history="1" r:id="rId11">
              <w:r w:rsidRPr="000776F6">
                <w:rPr>
                  <w:color w:val="081DA4" w:themeColor="accent1"/>
                </w:rPr>
                <w:t>https://actleave.act.gov.au/</w:t>
              </w:r>
            </w:hyperlink>
            <w:r w:rsidRPr="000776F6">
              <w:rPr>
                <w:color w:val="081DA4" w:themeColor="accent1"/>
              </w:rPr>
              <w:t xml:space="preserve">   </w:t>
            </w:r>
          </w:p>
        </w:tc>
      </w:tr>
      <w:tr w:rsidRPr="00FC59BC" w:rsidR="00D658B0" w:rsidTr="00A079A7" w14:paraId="72C30D7E" w14:textId="77777777">
        <w:trPr>
          <w:gridAfter w:val="1"/>
          <w:wAfter w:w="14" w:type="dxa"/>
          <w:trHeight w:val="17"/>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rsidRPr="00FC59BC" w:rsidR="00D658B0" w:rsidP="00985F77" w:rsidRDefault="009B573F" w14:paraId="5E25FF61" w14:textId="053616C8">
            <w:pPr>
              <w:spacing w:before="0" w:after="0"/>
              <w:rPr>
                <w:color w:val="auto"/>
              </w:rPr>
            </w:pPr>
            <w:r w:rsidRPr="00985F77">
              <w:rPr>
                <w:color w:val="FFFFFF" w:themeColor="background1"/>
              </w:rPr>
              <w:t>About your team</w:t>
            </w:r>
          </w:p>
        </w:tc>
      </w:tr>
    </w:tbl>
    <w:p w:rsidR="00690055" w:rsidP="000776F6" w:rsidRDefault="00F92FFD" w14:paraId="49F27AE9" w14:textId="2197BCC1">
      <w:pPr>
        <w:pStyle w:val="ListNumber"/>
        <w:numPr>
          <w:ilvl w:val="0"/>
          <w:numId w:val="0"/>
        </w:numPr>
        <w:spacing w:line="276" w:lineRule="auto"/>
        <w:rPr>
          <w:bCs/>
          <w:color w:val="auto"/>
        </w:rPr>
      </w:pPr>
      <w:r w:rsidRPr="00F405C0">
        <w:rPr>
          <w:bCs/>
          <w:color w:val="auto"/>
        </w:rPr>
        <w:t>The Governance</w:t>
      </w:r>
      <w:r w:rsidRPr="00F405C0" w:rsidR="00F02663">
        <w:rPr>
          <w:bCs/>
          <w:color w:val="auto"/>
        </w:rPr>
        <w:t>, Legal</w:t>
      </w:r>
      <w:r w:rsidRPr="00F405C0">
        <w:rPr>
          <w:bCs/>
          <w:color w:val="auto"/>
        </w:rPr>
        <w:t xml:space="preserve"> and Enforcement Team is responsible for delivering ACT Leave's governance, legal, risk, assurance and enforcement functions. Th</w:t>
      </w:r>
      <w:r w:rsidRPr="00F405C0" w:rsidR="005534EC">
        <w:rPr>
          <w:bCs/>
          <w:color w:val="auto"/>
        </w:rPr>
        <w:t>e team</w:t>
      </w:r>
      <w:r w:rsidRPr="00F405C0">
        <w:rPr>
          <w:bCs/>
          <w:color w:val="auto"/>
        </w:rPr>
        <w:t xml:space="preserve"> play</w:t>
      </w:r>
      <w:r w:rsidRPr="00F405C0" w:rsidR="005534EC">
        <w:rPr>
          <w:bCs/>
          <w:color w:val="auto"/>
        </w:rPr>
        <w:t>s</w:t>
      </w:r>
      <w:r w:rsidRPr="00F405C0">
        <w:rPr>
          <w:bCs/>
          <w:color w:val="auto"/>
        </w:rPr>
        <w:t xml:space="preserve"> a central role </w:t>
      </w:r>
      <w:r w:rsidRPr="00F405C0" w:rsidR="00C50CDF">
        <w:rPr>
          <w:bCs/>
          <w:color w:val="auto"/>
        </w:rPr>
        <w:t xml:space="preserve">in </w:t>
      </w:r>
      <w:r w:rsidRPr="00F405C0" w:rsidR="001F4171">
        <w:rPr>
          <w:bCs/>
          <w:color w:val="auto"/>
        </w:rPr>
        <w:t>fostering</w:t>
      </w:r>
      <w:r w:rsidRPr="00F405C0" w:rsidR="00C50CDF">
        <w:rPr>
          <w:bCs/>
          <w:color w:val="auto"/>
        </w:rPr>
        <w:t xml:space="preserve"> a</w:t>
      </w:r>
      <w:r w:rsidRPr="00F405C0">
        <w:rPr>
          <w:bCs/>
          <w:color w:val="auto"/>
        </w:rPr>
        <w:t xml:space="preserve"> culture and</w:t>
      </w:r>
      <w:r w:rsidRPr="00F405C0" w:rsidR="001F4171">
        <w:rPr>
          <w:bCs/>
          <w:color w:val="auto"/>
        </w:rPr>
        <w:t xml:space="preserve"> building the</w:t>
      </w:r>
      <w:r w:rsidRPr="00F405C0">
        <w:rPr>
          <w:bCs/>
          <w:color w:val="auto"/>
        </w:rPr>
        <w:t xml:space="preserve"> capability to </w:t>
      </w:r>
      <w:r w:rsidRPr="00F405C0" w:rsidR="001F4171">
        <w:rPr>
          <w:bCs/>
          <w:color w:val="auto"/>
        </w:rPr>
        <w:t xml:space="preserve">ensure </w:t>
      </w:r>
      <w:r w:rsidRPr="00F405C0">
        <w:rPr>
          <w:bCs/>
          <w:color w:val="auto"/>
        </w:rPr>
        <w:t>the organisation</w:t>
      </w:r>
      <w:r w:rsidRPr="00F405C0" w:rsidR="001F4171">
        <w:rPr>
          <w:bCs/>
          <w:color w:val="auto"/>
        </w:rPr>
        <w:t xml:space="preserve"> meet</w:t>
      </w:r>
      <w:r w:rsidRPr="00F405C0">
        <w:rPr>
          <w:bCs/>
          <w:color w:val="auto"/>
        </w:rPr>
        <w:t xml:space="preserve">s </w:t>
      </w:r>
      <w:r w:rsidRPr="00F405C0" w:rsidR="001F4171">
        <w:rPr>
          <w:bCs/>
          <w:color w:val="auto"/>
        </w:rPr>
        <w:t xml:space="preserve">its </w:t>
      </w:r>
      <w:r w:rsidRPr="00F405C0">
        <w:rPr>
          <w:bCs/>
          <w:color w:val="auto"/>
        </w:rPr>
        <w:t>legislative</w:t>
      </w:r>
      <w:r w:rsidR="00F96222">
        <w:rPr>
          <w:bCs/>
          <w:color w:val="auto"/>
        </w:rPr>
        <w:t xml:space="preserve">, enforcement </w:t>
      </w:r>
      <w:r w:rsidRPr="00F405C0">
        <w:rPr>
          <w:bCs/>
          <w:color w:val="auto"/>
        </w:rPr>
        <w:t>and strategic priorities. The team works closely with the C</w:t>
      </w:r>
      <w:r w:rsidRPr="00F405C0" w:rsidR="00D57D33">
        <w:rPr>
          <w:bCs/>
          <w:color w:val="auto"/>
        </w:rPr>
        <w:t xml:space="preserve">hief </w:t>
      </w:r>
      <w:r w:rsidRPr="00F405C0">
        <w:rPr>
          <w:bCs/>
          <w:color w:val="auto"/>
        </w:rPr>
        <w:t>E</w:t>
      </w:r>
      <w:r w:rsidRPr="00F405C0" w:rsidR="00D57D33">
        <w:rPr>
          <w:bCs/>
          <w:color w:val="auto"/>
        </w:rPr>
        <w:t xml:space="preserve">xecutive </w:t>
      </w:r>
      <w:r w:rsidRPr="00F405C0">
        <w:rPr>
          <w:bCs/>
          <w:color w:val="auto"/>
        </w:rPr>
        <w:t>O</w:t>
      </w:r>
      <w:r w:rsidRPr="00F405C0" w:rsidR="00D57D33">
        <w:rPr>
          <w:bCs/>
          <w:color w:val="auto"/>
        </w:rPr>
        <w:t>fficer</w:t>
      </w:r>
      <w:r w:rsidRPr="00F405C0">
        <w:rPr>
          <w:bCs/>
          <w:color w:val="auto"/>
        </w:rPr>
        <w:t xml:space="preserve">, Board and the broader </w:t>
      </w:r>
      <w:r w:rsidRPr="00F405C0" w:rsidR="00CB4B68">
        <w:rPr>
          <w:bCs/>
          <w:color w:val="auto"/>
        </w:rPr>
        <w:t xml:space="preserve">ACT Leave </w:t>
      </w:r>
      <w:r w:rsidRPr="00F405C0" w:rsidR="00E60518">
        <w:rPr>
          <w:bCs/>
          <w:color w:val="auto"/>
        </w:rPr>
        <w:t>Executive Team</w:t>
      </w:r>
      <w:r w:rsidRPr="00F405C0">
        <w:rPr>
          <w:bCs/>
          <w:color w:val="auto"/>
        </w:rPr>
        <w:t xml:space="preserve">, </w:t>
      </w:r>
      <w:r w:rsidRPr="00F405C0" w:rsidR="00D57D33">
        <w:rPr>
          <w:bCs/>
          <w:color w:val="auto"/>
        </w:rPr>
        <w:t>operating</w:t>
      </w:r>
      <w:r w:rsidRPr="00F405C0">
        <w:rPr>
          <w:bCs/>
          <w:color w:val="auto"/>
        </w:rPr>
        <w:t xml:space="preserve"> as a trusted, enabling function across the organisation.</w:t>
      </w:r>
    </w:p>
    <w:tbl>
      <w:tblPr>
        <w:tblStyle w:val="ACTLeavetable"/>
        <w:tblW w:w="10349" w:type="dxa"/>
        <w:tblInd w:w="-199" w:type="dxa"/>
        <w:tblLayout w:type="fixed"/>
        <w:tblLook w:val="04A0" w:firstRow="1" w:lastRow="0" w:firstColumn="1" w:lastColumn="0" w:noHBand="0" w:noVBand="1"/>
      </w:tblPr>
      <w:tblGrid>
        <w:gridCol w:w="10349"/>
      </w:tblGrid>
      <w:tr w:rsidRPr="00FC59BC" w:rsidR="00D658B0" w:rsidTr="00CA1C47" w14:paraId="004BBB1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Borders>
              <w:top w:val="nil"/>
              <w:bottom w:val="nil"/>
            </w:tcBorders>
          </w:tcPr>
          <w:p w:rsidRPr="00FC59BC" w:rsidR="00D658B0" w:rsidP="00985F77" w:rsidRDefault="009E3137" w14:paraId="0DDA0703" w14:textId="3B22A6F7">
            <w:pPr>
              <w:spacing w:before="0" w:after="0"/>
              <w:rPr>
                <w:b w:val="0"/>
                <w:color w:val="auto"/>
              </w:rPr>
            </w:pPr>
            <w:r w:rsidRPr="00985F77">
              <w:rPr>
                <w:b w:val="0"/>
                <w:color w:val="FFFFFF" w:themeColor="background1"/>
              </w:rPr>
              <w:t xml:space="preserve">Your </w:t>
            </w:r>
            <w:r w:rsidRPr="00985F77" w:rsidR="009B573F">
              <w:rPr>
                <w:b w:val="0"/>
                <w:color w:val="FFFFFF" w:themeColor="background1"/>
              </w:rPr>
              <w:t>contribution</w:t>
            </w:r>
          </w:p>
        </w:tc>
      </w:tr>
    </w:tbl>
    <w:p w:rsidR="0021569F" w:rsidP="000776F6" w:rsidRDefault="0021569F" w14:paraId="1D65500B" w14:textId="431D6119">
      <w:pPr>
        <w:pStyle w:val="ListNumber"/>
        <w:numPr>
          <w:ilvl w:val="0"/>
          <w:numId w:val="0"/>
        </w:numPr>
        <w:spacing w:line="276" w:lineRule="auto"/>
        <w:rPr>
          <w:bCs/>
          <w:color w:val="auto"/>
        </w:rPr>
      </w:pPr>
      <w:r w:rsidRPr="003B56C8">
        <w:rPr>
          <w:bCs/>
          <w:color w:val="auto"/>
        </w:rPr>
        <w:t>Reporting directly to the C</w:t>
      </w:r>
      <w:r w:rsidR="000A3CC9">
        <w:rPr>
          <w:bCs/>
          <w:color w:val="auto"/>
        </w:rPr>
        <w:t xml:space="preserve">hief </w:t>
      </w:r>
      <w:r w:rsidRPr="003B56C8">
        <w:rPr>
          <w:bCs/>
          <w:color w:val="auto"/>
        </w:rPr>
        <w:t>E</w:t>
      </w:r>
      <w:r w:rsidR="000A3CC9">
        <w:rPr>
          <w:bCs/>
          <w:color w:val="auto"/>
        </w:rPr>
        <w:t xml:space="preserve">xecutive </w:t>
      </w:r>
      <w:r w:rsidRPr="003B56C8">
        <w:rPr>
          <w:bCs/>
          <w:color w:val="auto"/>
        </w:rPr>
        <w:t>O</w:t>
      </w:r>
      <w:r w:rsidR="000A3CC9">
        <w:rPr>
          <w:bCs/>
          <w:color w:val="auto"/>
        </w:rPr>
        <w:t>fficer and Registrar</w:t>
      </w:r>
      <w:r w:rsidRPr="003B56C8">
        <w:rPr>
          <w:bCs/>
          <w:color w:val="auto"/>
        </w:rPr>
        <w:t xml:space="preserve"> and with a functional accountability to the Board, </w:t>
      </w:r>
      <w:r w:rsidR="00CB4B68">
        <w:rPr>
          <w:bCs/>
          <w:color w:val="auto"/>
        </w:rPr>
        <w:t>t</w:t>
      </w:r>
      <w:r w:rsidRPr="003B56C8" w:rsidR="00CB4B68">
        <w:rPr>
          <w:bCs/>
          <w:color w:val="auto"/>
        </w:rPr>
        <w:t xml:space="preserve">he Senior Director, Governance and Deputy Registrar is a senior </w:t>
      </w:r>
      <w:r w:rsidR="00F405C0">
        <w:rPr>
          <w:bCs/>
          <w:color w:val="auto"/>
        </w:rPr>
        <w:t>leadership</w:t>
      </w:r>
      <w:r w:rsidRPr="003B56C8" w:rsidR="00CB4B68">
        <w:rPr>
          <w:bCs/>
          <w:color w:val="auto"/>
        </w:rPr>
        <w:t xml:space="preserve"> role </w:t>
      </w:r>
      <w:r w:rsidR="00CB4B68">
        <w:rPr>
          <w:bCs/>
          <w:color w:val="auto"/>
        </w:rPr>
        <w:t>that</w:t>
      </w:r>
      <w:r w:rsidRPr="003B56C8">
        <w:rPr>
          <w:bCs/>
          <w:color w:val="auto"/>
        </w:rPr>
        <w:t xml:space="preserve"> provides the expert, integrated leadership needed to ensure ACT Leave meets its statutory obligations, operates with integrity and maintains public confidence.</w:t>
      </w:r>
      <w:r w:rsidR="00C50CDF">
        <w:rPr>
          <w:bCs/>
          <w:color w:val="auto"/>
        </w:rPr>
        <w:t xml:space="preserve"> </w:t>
      </w:r>
      <w:r w:rsidRPr="003B56C8">
        <w:rPr>
          <w:bCs/>
          <w:color w:val="auto"/>
        </w:rPr>
        <w:t>In the</w:t>
      </w:r>
      <w:r w:rsidRPr="003B56C8" w:rsidR="00EA2E18">
        <w:rPr>
          <w:bCs/>
          <w:color w:val="auto"/>
        </w:rPr>
        <w:t>ir</w:t>
      </w:r>
      <w:r w:rsidRPr="003B56C8">
        <w:rPr>
          <w:bCs/>
          <w:color w:val="auto"/>
        </w:rPr>
        <w:t xml:space="preserve"> capacity as Deputy Registrar, the role holder supports and, where authorised, acts on behalf of the Registrar in the exercise of statutory functions</w:t>
      </w:r>
      <w:r w:rsidR="00607F7F">
        <w:rPr>
          <w:bCs/>
          <w:color w:val="auto"/>
        </w:rPr>
        <w:t xml:space="preserve"> under the</w:t>
      </w:r>
      <w:r w:rsidRPr="00FC59BC" w:rsidR="00607F7F">
        <w:rPr>
          <w:bCs/>
          <w:color w:val="auto"/>
        </w:rPr>
        <w:t xml:space="preserve"> </w:t>
      </w:r>
      <w:r w:rsidRPr="00FC59BC" w:rsidR="00607F7F">
        <w:rPr>
          <w:bCs/>
          <w:i/>
          <w:iCs/>
          <w:color w:val="auto"/>
        </w:rPr>
        <w:t>Long Service Leave (Portable Schemes) Act 2009</w:t>
      </w:r>
      <w:r w:rsidRPr="003B56C8">
        <w:rPr>
          <w:bCs/>
          <w:color w:val="auto"/>
        </w:rPr>
        <w:t>.</w:t>
      </w:r>
      <w:r w:rsidRPr="00906478" w:rsidR="00906478">
        <w:t xml:space="preserve"> </w:t>
      </w:r>
      <w:r w:rsidRPr="00906478" w:rsidR="00906478">
        <w:rPr>
          <w:bCs/>
          <w:color w:val="auto"/>
        </w:rPr>
        <w:t xml:space="preserve">This role also acts for the </w:t>
      </w:r>
      <w:r w:rsidR="00906478">
        <w:rPr>
          <w:bCs/>
          <w:color w:val="auto"/>
        </w:rPr>
        <w:t>Chief Executive Officer</w:t>
      </w:r>
      <w:r w:rsidRPr="00906478" w:rsidR="00906478">
        <w:rPr>
          <w:bCs/>
          <w:color w:val="auto"/>
        </w:rPr>
        <w:t xml:space="preserve"> during periods of leave.</w:t>
      </w:r>
    </w:p>
    <w:p w:rsidRPr="00F405C0" w:rsidR="0021569F" w:rsidP="004E3BBA" w:rsidRDefault="0021569F" w14:paraId="39E766D8" w14:textId="751D6F51">
      <w:pPr>
        <w:pStyle w:val="PlainText"/>
        <w:spacing w:after="120"/>
        <w:rPr>
          <w:rFonts w:ascii="Arial" w:hAnsi="Arial" w:eastAsia="MS Mincho" w:cs="Arial"/>
          <w:b/>
          <w:bCs/>
          <w:szCs w:val="21"/>
        </w:rPr>
      </w:pPr>
      <w:r w:rsidRPr="00F405C0">
        <w:rPr>
          <w:rFonts w:ascii="Arial" w:hAnsi="Arial" w:eastAsia="MS Mincho" w:cs="Arial"/>
          <w:b/>
          <w:bCs/>
          <w:szCs w:val="21"/>
        </w:rPr>
        <w:t xml:space="preserve">Governance and </w:t>
      </w:r>
      <w:r w:rsidRPr="00F405C0" w:rsidR="00451B75">
        <w:rPr>
          <w:rFonts w:ascii="Arial" w:hAnsi="Arial" w:eastAsia="MS Mincho" w:cs="Arial"/>
          <w:b/>
          <w:bCs/>
          <w:szCs w:val="21"/>
        </w:rPr>
        <w:t>governing b</w:t>
      </w:r>
      <w:r w:rsidRPr="00F405C0">
        <w:rPr>
          <w:rFonts w:ascii="Arial" w:hAnsi="Arial" w:eastAsia="MS Mincho" w:cs="Arial"/>
          <w:b/>
          <w:bCs/>
          <w:szCs w:val="21"/>
        </w:rPr>
        <w:t xml:space="preserve">oard </w:t>
      </w:r>
      <w:r w:rsidRPr="00F405C0" w:rsidR="00451B75">
        <w:rPr>
          <w:rFonts w:ascii="Arial" w:hAnsi="Arial" w:eastAsia="MS Mincho" w:cs="Arial"/>
          <w:b/>
          <w:bCs/>
          <w:szCs w:val="21"/>
        </w:rPr>
        <w:t>s</w:t>
      </w:r>
      <w:r w:rsidRPr="00F405C0">
        <w:rPr>
          <w:rFonts w:ascii="Arial" w:hAnsi="Arial" w:eastAsia="MS Mincho" w:cs="Arial"/>
          <w:b/>
          <w:bCs/>
          <w:szCs w:val="21"/>
        </w:rPr>
        <w:t>upport</w:t>
      </w:r>
    </w:p>
    <w:p w:rsidR="006B3829" w:rsidP="00985F77" w:rsidRDefault="0028717E" w14:paraId="77F3D774" w14:textId="2666E7D3">
      <w:pPr>
        <w:pStyle w:val="ListBullet"/>
      </w:pPr>
      <w:r>
        <w:t>T</w:t>
      </w:r>
      <w:r w:rsidR="00F753E9">
        <w:t xml:space="preserve">rusted </w:t>
      </w:r>
      <w:r w:rsidRPr="006B3829" w:rsidR="00A44C04">
        <w:t>governance advisor to the C</w:t>
      </w:r>
      <w:r w:rsidR="000A3CC9">
        <w:t xml:space="preserve">hief </w:t>
      </w:r>
      <w:r w:rsidRPr="006B3829" w:rsidR="00A44C04">
        <w:t>E</w:t>
      </w:r>
      <w:r w:rsidR="000A3CC9">
        <w:t xml:space="preserve">xecutive </w:t>
      </w:r>
      <w:r w:rsidRPr="006B3829" w:rsidR="00A44C04">
        <w:t>O</w:t>
      </w:r>
      <w:r w:rsidR="000A3CC9">
        <w:t>fficer and Registrar</w:t>
      </w:r>
      <w:r w:rsidR="00EA08B9">
        <w:t xml:space="preserve">, </w:t>
      </w:r>
      <w:r w:rsidR="00F60008">
        <w:t>Governing</w:t>
      </w:r>
      <w:r w:rsidRPr="006B3829" w:rsidR="00F60008">
        <w:t xml:space="preserve"> Board</w:t>
      </w:r>
      <w:r w:rsidR="00EA08B9">
        <w:t xml:space="preserve"> and its Committees</w:t>
      </w:r>
      <w:r w:rsidRPr="006B3829" w:rsidR="00A44C04">
        <w:t xml:space="preserve">, providing expert, timely and frank advice on governance frameworks, obligations and best practice. </w:t>
      </w:r>
    </w:p>
    <w:p w:rsidRPr="00BC4A7D" w:rsidR="006B3829" w:rsidP="00985F77" w:rsidRDefault="00A44C04" w14:paraId="154BA5CE" w14:textId="2385B672">
      <w:pPr>
        <w:pStyle w:val="ListBullet"/>
      </w:pPr>
      <w:r w:rsidRPr="006B3829">
        <w:t xml:space="preserve">Lead the design and implementation of ACT Leave's governance framework and relevant policies, maintaining corporate records, statutory registers and governance documentation in </w:t>
      </w:r>
      <w:r w:rsidRPr="00BC4A7D">
        <w:t xml:space="preserve">accordance with </w:t>
      </w:r>
      <w:r w:rsidRPr="00BC4A7D" w:rsidR="006F7BC6">
        <w:t>relevant</w:t>
      </w:r>
      <w:r w:rsidRPr="00BC4A7D">
        <w:t xml:space="preserve"> requirements. </w:t>
      </w:r>
    </w:p>
    <w:p w:rsidRPr="00BC4A7D" w:rsidR="00A44C04" w:rsidP="00985F77" w:rsidRDefault="00A44C04" w14:paraId="2D7BA04E" w14:textId="38F523CA">
      <w:pPr>
        <w:pStyle w:val="ListBullet"/>
      </w:pPr>
      <w:r w:rsidRPr="00BC4A7D">
        <w:t>Coordinate the Board and Board Committee meeting cycle</w:t>
      </w:r>
      <w:r w:rsidRPr="00BC4A7D" w:rsidR="006B3829">
        <w:t>, i</w:t>
      </w:r>
      <w:r w:rsidRPr="00BC4A7D">
        <w:t>ncluding agendas, papers, minutes and action registers</w:t>
      </w:r>
      <w:r w:rsidRPr="00BC4A7D" w:rsidR="006B3829">
        <w:t xml:space="preserve">, </w:t>
      </w:r>
      <w:r w:rsidRPr="00BC4A7D">
        <w:t>and support Board performance, induction and capability development in collaboration with the Chair and C</w:t>
      </w:r>
      <w:r w:rsidR="00BC4A7D">
        <w:t xml:space="preserve">hief </w:t>
      </w:r>
      <w:r w:rsidRPr="00BC4A7D">
        <w:t>E</w:t>
      </w:r>
      <w:r w:rsidR="00BC4A7D">
        <w:t xml:space="preserve">xecutive </w:t>
      </w:r>
      <w:r w:rsidRPr="00BC4A7D">
        <w:t>O</w:t>
      </w:r>
      <w:r w:rsidR="00BC4A7D">
        <w:t>fficer and Registrar</w:t>
      </w:r>
      <w:r w:rsidRPr="00BC4A7D">
        <w:t>.</w:t>
      </w:r>
    </w:p>
    <w:p w:rsidRPr="00B6114F" w:rsidR="0021569F" w:rsidP="004E3BBA" w:rsidRDefault="0021569F" w14:paraId="5A04629E" w14:textId="42258DD3">
      <w:pPr>
        <w:pStyle w:val="PlainText"/>
        <w:spacing w:after="120"/>
        <w:rPr>
          <w:rFonts w:ascii="Arial" w:hAnsi="Arial" w:eastAsia="MS Mincho" w:cs="Arial"/>
          <w:b/>
          <w:bCs/>
          <w:szCs w:val="21"/>
        </w:rPr>
      </w:pPr>
      <w:r w:rsidRPr="00B6114F">
        <w:rPr>
          <w:rFonts w:ascii="Arial" w:hAnsi="Arial" w:eastAsia="MS Mincho" w:cs="Arial"/>
          <w:b/>
          <w:bCs/>
          <w:szCs w:val="21"/>
        </w:rPr>
        <w:t xml:space="preserve">Risk and </w:t>
      </w:r>
      <w:r w:rsidR="00F65E10">
        <w:rPr>
          <w:rFonts w:ascii="Arial" w:hAnsi="Arial" w:eastAsia="MS Mincho" w:cs="Arial"/>
          <w:b/>
          <w:bCs/>
          <w:szCs w:val="21"/>
        </w:rPr>
        <w:t>a</w:t>
      </w:r>
      <w:r w:rsidRPr="00B6114F">
        <w:rPr>
          <w:rFonts w:ascii="Arial" w:hAnsi="Arial" w:eastAsia="MS Mincho" w:cs="Arial"/>
          <w:b/>
          <w:bCs/>
          <w:szCs w:val="21"/>
        </w:rPr>
        <w:t>ssurance</w:t>
      </w:r>
    </w:p>
    <w:p w:rsidR="00B44083" w:rsidP="00985F77" w:rsidRDefault="00B44083" w14:paraId="0FECE2CD" w14:textId="07412F13">
      <w:pPr>
        <w:pStyle w:val="ListBullet"/>
      </w:pPr>
      <w:r w:rsidRPr="00B44083">
        <w:t>Lead the development and ongoing management of ACT Leave's risk management framework, including risk appetite, risk registers and risk reporting to the C</w:t>
      </w:r>
      <w:r w:rsidR="00BC4A7D">
        <w:t xml:space="preserve">hief </w:t>
      </w:r>
      <w:r w:rsidRPr="00B44083">
        <w:t>E</w:t>
      </w:r>
      <w:r w:rsidR="00BC4A7D">
        <w:t xml:space="preserve">xecutive </w:t>
      </w:r>
      <w:r w:rsidRPr="00B44083">
        <w:t>O</w:t>
      </w:r>
      <w:r w:rsidR="00BC4A7D">
        <w:t>fficer and Registrar</w:t>
      </w:r>
      <w:r w:rsidRPr="00B44083">
        <w:t xml:space="preserve"> and Board. </w:t>
      </w:r>
    </w:p>
    <w:p w:rsidR="00B44083" w:rsidP="00985F77" w:rsidRDefault="00B44083" w14:paraId="6CC4D78D" w14:textId="77777777">
      <w:pPr>
        <w:pStyle w:val="ListBullet"/>
      </w:pPr>
      <w:r w:rsidRPr="00B44083">
        <w:t xml:space="preserve">Provide oversight of the internal audit program, coordinating with the Audit and Risk Committee, managing the internal audit provider relationship and tracking the implementation of audit recommendations. </w:t>
      </w:r>
    </w:p>
    <w:p w:rsidRPr="00EB7485" w:rsidR="00B44083" w:rsidP="00985F77" w:rsidRDefault="00B44083" w14:paraId="288600CC" w14:textId="72B293FC">
      <w:pPr>
        <w:pStyle w:val="ListBullet"/>
      </w:pPr>
      <w:r w:rsidRPr="00B44083">
        <w:t>Develop and maintain the organisation's assurance map to identify coverage gaps and ensure key risks are subject to appropriate oversight and support ACT Leave's fraud and integrity frameworks including risk assessments, prevention strategies and the management of integrity incidents.</w:t>
      </w:r>
    </w:p>
    <w:p w:rsidRPr="00B6114F" w:rsidR="0021569F" w:rsidP="004E3BBA" w:rsidRDefault="00F268A4" w14:paraId="33B8D2F7" w14:textId="36199C9B">
      <w:pPr>
        <w:pStyle w:val="PlainText"/>
        <w:spacing w:after="120"/>
        <w:rPr>
          <w:rFonts w:ascii="Arial" w:hAnsi="Arial" w:eastAsia="MS Mincho" w:cs="Arial"/>
          <w:b/>
          <w:bCs/>
          <w:szCs w:val="21"/>
        </w:rPr>
      </w:pPr>
      <w:r>
        <w:rPr>
          <w:rFonts w:ascii="Arial" w:hAnsi="Arial" w:eastAsia="MS Mincho" w:cs="Arial"/>
          <w:b/>
          <w:bCs/>
          <w:szCs w:val="21"/>
        </w:rPr>
        <w:t>Enforcement</w:t>
      </w:r>
    </w:p>
    <w:p w:rsidRPr="00BD0469" w:rsidR="00BD0469" w:rsidP="00985F77" w:rsidRDefault="00BD0469" w14:paraId="1155332D" w14:textId="5AE085EC">
      <w:pPr>
        <w:pStyle w:val="ListBullet"/>
      </w:pPr>
      <w:r w:rsidRPr="00BD0469">
        <w:t xml:space="preserve">Lead ACT Leave's enforcement function, developing, maintaining and reporting on the Enforcement Program and ensuring obligations under the </w:t>
      </w:r>
      <w:r w:rsidRPr="00BD0469">
        <w:rPr>
          <w:i/>
          <w:iCs/>
        </w:rPr>
        <w:t>Long Service Leave (Portable Schemes) Act 2009</w:t>
      </w:r>
      <w:r w:rsidR="00D57CD9">
        <w:t xml:space="preserve"> </w:t>
      </w:r>
      <w:r w:rsidRPr="00BD0469">
        <w:t>and other applicable legislation are identified, monitored and met.</w:t>
      </w:r>
    </w:p>
    <w:p w:rsidRPr="00B6114F" w:rsidR="0021569F" w:rsidP="004E3BBA" w:rsidRDefault="0021569F" w14:paraId="1BFA50FE" w14:textId="0F99C53F">
      <w:pPr>
        <w:pStyle w:val="PlainText"/>
        <w:spacing w:after="120"/>
        <w:rPr>
          <w:rFonts w:ascii="Arial" w:hAnsi="Arial" w:eastAsia="MS Mincho" w:cs="Arial"/>
          <w:b/>
          <w:bCs/>
          <w:szCs w:val="21"/>
        </w:rPr>
      </w:pPr>
      <w:r w:rsidRPr="00B6114F">
        <w:rPr>
          <w:rFonts w:ascii="Arial" w:hAnsi="Arial" w:eastAsia="MS Mincho" w:cs="Arial"/>
          <w:b/>
          <w:bCs/>
          <w:szCs w:val="21"/>
        </w:rPr>
        <w:t>Deputy Registrar</w:t>
      </w:r>
    </w:p>
    <w:p w:rsidR="00BB7FEB" w:rsidP="00985F77" w:rsidRDefault="00BB7FEB" w14:paraId="0A3C1A20" w14:textId="4227F49C">
      <w:pPr>
        <w:pStyle w:val="ListBullet"/>
      </w:pPr>
      <w:r w:rsidRPr="00BB7FEB">
        <w:t xml:space="preserve">Support the Registrar in the exercise of statutory functions under the </w:t>
      </w:r>
      <w:r w:rsidRPr="00BB7FEB">
        <w:rPr>
          <w:i/>
          <w:iCs/>
        </w:rPr>
        <w:t>Long Service Leave (Portable Schemes) Act 2009</w:t>
      </w:r>
      <w:r w:rsidRPr="00BB7FEB">
        <w:t>, including the</w:t>
      </w:r>
      <w:r w:rsidR="003650F4">
        <w:t xml:space="preserve"> effective</w:t>
      </w:r>
      <w:r w:rsidRPr="00BB7FEB">
        <w:t xml:space="preserve"> administration</w:t>
      </w:r>
      <w:r w:rsidR="00E861A9">
        <w:t xml:space="preserve"> of portable long service leave schemes</w:t>
      </w:r>
      <w:r w:rsidRPr="00BB7FEB">
        <w:t>, and act as</w:t>
      </w:r>
      <w:r w:rsidR="007513A1">
        <w:t xml:space="preserve"> the</w:t>
      </w:r>
      <w:r w:rsidRPr="00BB7FEB">
        <w:t xml:space="preserve"> Registrar when authorised. </w:t>
      </w:r>
    </w:p>
    <w:p w:rsidRPr="009A6195" w:rsidR="009A6195" w:rsidP="004E3BBA" w:rsidRDefault="009A6195" w14:paraId="2EDEA456" w14:textId="2ED86130">
      <w:pPr>
        <w:pStyle w:val="PlainText"/>
        <w:spacing w:after="120"/>
        <w:rPr>
          <w:rFonts w:cs="Arial"/>
          <w:szCs w:val="21"/>
        </w:rPr>
      </w:pPr>
      <w:r w:rsidRPr="004E3BBA">
        <w:rPr>
          <w:rFonts w:ascii="Arial" w:hAnsi="Arial" w:eastAsia="MS Mincho" w:cs="Arial"/>
          <w:b/>
          <w:bCs/>
          <w:szCs w:val="21"/>
        </w:rPr>
        <w:t xml:space="preserve">Legal </w:t>
      </w:r>
      <w:r w:rsidRPr="004E3BBA" w:rsidR="002F0252">
        <w:rPr>
          <w:rFonts w:ascii="Arial" w:hAnsi="Arial" w:eastAsia="MS Mincho" w:cs="Arial"/>
          <w:b/>
          <w:bCs/>
          <w:szCs w:val="21"/>
        </w:rPr>
        <w:t>coordination</w:t>
      </w:r>
    </w:p>
    <w:p w:rsidR="009A6195" w:rsidP="00985F77" w:rsidRDefault="00F405C0" w14:paraId="2E5336DC" w14:textId="24EF5BC8">
      <w:pPr>
        <w:pStyle w:val="ListBullet"/>
      </w:pPr>
      <w:r>
        <w:t xml:space="preserve">Lead, coordinate and manage the legal risks for </w:t>
      </w:r>
      <w:r w:rsidRPr="002D498D" w:rsidR="009A6195">
        <w:t xml:space="preserve">matters affecting ACT Leave's functions, obligations and decisions. </w:t>
      </w:r>
    </w:p>
    <w:p w:rsidR="009A6195" w:rsidP="00985F77" w:rsidRDefault="009A6195" w14:paraId="496C5191" w14:textId="77777777">
      <w:pPr>
        <w:pStyle w:val="ListBullet"/>
      </w:pPr>
      <w:r w:rsidRPr="002D498D">
        <w:t xml:space="preserve">Monitor the legislative landscape for emerging requirements and advise leadership on implications and required responses. </w:t>
      </w:r>
    </w:p>
    <w:p w:rsidR="009A6195" w:rsidP="00985F77" w:rsidRDefault="009A6195" w14:paraId="5B81F1A1" w14:textId="3E15383E">
      <w:pPr>
        <w:pStyle w:val="ListBullet"/>
      </w:pPr>
      <w:r w:rsidRPr="002D498D">
        <w:t xml:space="preserve">Ensure regulatory and reporting obligations to the responsible Minister, ACT Legislative Assembly and </w:t>
      </w:r>
      <w:r w:rsidR="002F0252">
        <w:t>ACT Government Directorates</w:t>
      </w:r>
      <w:r w:rsidRPr="002D498D">
        <w:t xml:space="preserve"> are met on time and to a high standard. </w:t>
      </w:r>
    </w:p>
    <w:p w:rsidR="009A6195" w:rsidP="00985F77" w:rsidRDefault="009A6195" w14:paraId="231F920B" w14:textId="08F637F2">
      <w:pPr>
        <w:pStyle w:val="ListBullet"/>
      </w:pPr>
      <w:r w:rsidRPr="002D498D">
        <w:t>Instruct and manage external legal counsel cost-effectively</w:t>
      </w:r>
      <w:r w:rsidR="002E7708">
        <w:t xml:space="preserve"> </w:t>
      </w:r>
      <w:r w:rsidRPr="002D498D">
        <w:t xml:space="preserve">and provide legal </w:t>
      </w:r>
      <w:r w:rsidR="002F0252">
        <w:t>coordination</w:t>
      </w:r>
      <w:r w:rsidRPr="002D498D" w:rsidR="002F0252">
        <w:t xml:space="preserve"> </w:t>
      </w:r>
      <w:r w:rsidRPr="002D498D">
        <w:t>for</w:t>
      </w:r>
      <w:r w:rsidR="002E7708">
        <w:t xml:space="preserve"> matters such as</w:t>
      </w:r>
      <w:r w:rsidRPr="002D498D">
        <w:t xml:space="preserve"> </w:t>
      </w:r>
      <w:r w:rsidR="00A33C46">
        <w:t xml:space="preserve">coverage, </w:t>
      </w:r>
      <w:r w:rsidRPr="002D498D">
        <w:t>investigations</w:t>
      </w:r>
      <w:r w:rsidR="00D96D12">
        <w:t xml:space="preserve">, </w:t>
      </w:r>
      <w:r w:rsidRPr="002D498D">
        <w:t>complaints handling</w:t>
      </w:r>
      <w:r w:rsidR="00D96D12">
        <w:t xml:space="preserve"> and Freedom of Information</w:t>
      </w:r>
      <w:r w:rsidR="002F0252">
        <w:t xml:space="preserve"> requests</w:t>
      </w:r>
      <w:r w:rsidR="00D96D12">
        <w:t xml:space="preserve">, </w:t>
      </w:r>
      <w:r w:rsidRPr="002D498D">
        <w:t>as required</w:t>
      </w:r>
      <w:r w:rsidR="003D74EE">
        <w:t>, noting that this role does not carry responsibility for the provision of legal advice</w:t>
      </w:r>
      <w:r w:rsidRPr="002D498D">
        <w:t>.</w:t>
      </w:r>
    </w:p>
    <w:p w:rsidR="00ED6142" w:rsidP="00985F77" w:rsidRDefault="00864DBF" w14:paraId="1E6BC30D" w14:textId="3DA90658">
      <w:pPr>
        <w:pStyle w:val="ListBullet"/>
      </w:pPr>
      <w:r>
        <w:t>Oversee</w:t>
      </w:r>
      <w:r w:rsidR="00ED6142">
        <w:t xml:space="preserve"> the escalation of enforcement activities through appropriate legal processes as required, ensuring </w:t>
      </w:r>
      <w:r>
        <w:t>natural justice</w:t>
      </w:r>
      <w:r w:rsidR="007403FE">
        <w:t xml:space="preserve"> and procedural fairness</w:t>
      </w:r>
      <w:r>
        <w:t xml:space="preserve"> is applied to all matters. </w:t>
      </w:r>
    </w:p>
    <w:p w:rsidRPr="00B6114F" w:rsidR="0021569F" w:rsidP="004E3BBA" w:rsidRDefault="0021569F" w14:paraId="21B17FB7" w14:textId="0D3280B3">
      <w:pPr>
        <w:pStyle w:val="PlainText"/>
        <w:spacing w:after="120"/>
        <w:rPr>
          <w:rFonts w:ascii="Arial" w:hAnsi="Arial" w:eastAsia="MS Mincho" w:cs="Arial"/>
          <w:b/>
          <w:bCs/>
          <w:szCs w:val="21"/>
        </w:rPr>
      </w:pPr>
      <w:r w:rsidRPr="00B6114F">
        <w:rPr>
          <w:rFonts w:ascii="Arial" w:hAnsi="Arial" w:eastAsia="MS Mincho" w:cs="Arial"/>
          <w:b/>
          <w:bCs/>
          <w:szCs w:val="21"/>
        </w:rPr>
        <w:t xml:space="preserve">Capability </w:t>
      </w:r>
      <w:r w:rsidR="00C675EE">
        <w:rPr>
          <w:rFonts w:ascii="Arial" w:hAnsi="Arial" w:eastAsia="MS Mincho" w:cs="Arial"/>
          <w:b/>
          <w:bCs/>
          <w:szCs w:val="21"/>
        </w:rPr>
        <w:t>bu</w:t>
      </w:r>
      <w:r w:rsidRPr="00B6114F">
        <w:rPr>
          <w:rFonts w:ascii="Arial" w:hAnsi="Arial" w:eastAsia="MS Mincho" w:cs="Arial"/>
          <w:b/>
          <w:bCs/>
          <w:szCs w:val="21"/>
        </w:rPr>
        <w:t xml:space="preserve">ilding and </w:t>
      </w:r>
      <w:r w:rsidR="00C675EE">
        <w:rPr>
          <w:rFonts w:ascii="Arial" w:hAnsi="Arial" w:eastAsia="MS Mincho" w:cs="Arial"/>
          <w:b/>
          <w:bCs/>
          <w:szCs w:val="21"/>
        </w:rPr>
        <w:t>o</w:t>
      </w:r>
      <w:r w:rsidRPr="00B6114F">
        <w:rPr>
          <w:rFonts w:ascii="Arial" w:hAnsi="Arial" w:eastAsia="MS Mincho" w:cs="Arial"/>
          <w:b/>
          <w:bCs/>
          <w:szCs w:val="21"/>
        </w:rPr>
        <w:t xml:space="preserve">rganisational </w:t>
      </w:r>
      <w:r w:rsidR="00C675EE">
        <w:rPr>
          <w:rFonts w:ascii="Arial" w:hAnsi="Arial" w:eastAsia="MS Mincho" w:cs="Arial"/>
          <w:b/>
          <w:bCs/>
          <w:szCs w:val="21"/>
        </w:rPr>
        <w:t>l</w:t>
      </w:r>
      <w:r w:rsidRPr="00B6114F">
        <w:rPr>
          <w:rFonts w:ascii="Arial" w:hAnsi="Arial" w:eastAsia="MS Mincho" w:cs="Arial"/>
          <w:b/>
          <w:bCs/>
          <w:szCs w:val="21"/>
        </w:rPr>
        <w:t>eadership</w:t>
      </w:r>
    </w:p>
    <w:p w:rsidR="00480DAD" w:rsidP="00985F77" w:rsidRDefault="00901DFC" w14:paraId="13040708" w14:textId="7B0638EA">
      <w:pPr>
        <w:pStyle w:val="ListBullet"/>
      </w:pPr>
      <w:r w:rsidRPr="00901DFC">
        <w:t>As a member of the Executive Team, contribute to whole-of-organisation decision-making, strategic planning and the development</w:t>
      </w:r>
      <w:r w:rsidR="00EF0949">
        <w:t xml:space="preserve"> and management</w:t>
      </w:r>
      <w:r w:rsidRPr="00901DFC">
        <w:t xml:space="preserve"> of ACT Leave's Strategic Plan. </w:t>
      </w:r>
    </w:p>
    <w:p w:rsidR="00901DFC" w:rsidP="00985F77" w:rsidRDefault="00901DFC" w14:paraId="1F50EFC0" w14:textId="4D7FD72D">
      <w:pPr>
        <w:pStyle w:val="ListBullet"/>
      </w:pPr>
      <w:r w:rsidRPr="00901DFC">
        <w:t>Establish and lead the organisation's governance, legal, risk</w:t>
      </w:r>
      <w:r w:rsidR="00EF0949">
        <w:t xml:space="preserve">, </w:t>
      </w:r>
      <w:r w:rsidRPr="00901DFC">
        <w:t>assurance</w:t>
      </w:r>
      <w:r w:rsidR="00EF0949">
        <w:t xml:space="preserve"> and enforcement</w:t>
      </w:r>
      <w:r w:rsidRPr="00901DFC">
        <w:t xml:space="preserve"> capability, including designing the function</w:t>
      </w:r>
      <w:r w:rsidR="00EF0949">
        <w:t>s</w:t>
      </w:r>
      <w:r w:rsidRPr="00901DFC">
        <w:t xml:space="preserve">, recruiting and developing staff and building organisational awareness in these areas. </w:t>
      </w:r>
    </w:p>
    <w:p w:rsidR="00901DFC" w:rsidP="00985F77" w:rsidRDefault="00901DFC" w14:paraId="2F3BDE69" w14:textId="51C91198">
      <w:pPr>
        <w:pStyle w:val="ListBullet"/>
      </w:pPr>
      <w:r w:rsidRPr="00901DFC">
        <w:t xml:space="preserve">Working with the </w:t>
      </w:r>
      <w:r w:rsidR="002C7984">
        <w:t>Executive Team</w:t>
      </w:r>
      <w:r w:rsidRPr="00901DFC">
        <w:t xml:space="preserve">, embed a practical, enabling culture across governance and risk functions ensuring they are seen as business partners, not gatekeepers and foster a culture of compliance and ethical conduct across ACT Leave through training and guidance to staff and leaders. </w:t>
      </w:r>
    </w:p>
    <w:p w:rsidR="00C03071" w:rsidP="00985F77" w:rsidRDefault="00C03071" w14:paraId="4E523616" w14:textId="272F845F">
      <w:pPr>
        <w:pStyle w:val="ListBullet"/>
      </w:pPr>
      <w:r>
        <w:t>A</w:t>
      </w:r>
      <w:r w:rsidRPr="00C03071">
        <w:t>cts for the Chief Executive Officer during periods of leave.</w:t>
      </w:r>
    </w:p>
    <w:p w:rsidRPr="009B41BD" w:rsidR="001F5B2B" w:rsidP="001F5B2B" w:rsidRDefault="001F5B2B" w14:paraId="75BC2615" w14:textId="77777777">
      <w:pPr>
        <w:pStyle w:val="ListBullet"/>
      </w:pPr>
      <w:r w:rsidRPr="00901DFC">
        <w:t xml:space="preserve">Model </w:t>
      </w:r>
      <w:r w:rsidRPr="009A4ED7">
        <w:rPr>
          <w:lang w:val="en-AU"/>
        </w:rPr>
        <w:t>public service values, including the ACT Public Sector Code of Conduct, and demonstrate commitment to fostering respectful, equitable, diverse, inclusive and culturally safe workplaces, and workplace health and safety principles and practices.</w:t>
      </w:r>
    </w:p>
    <w:tbl>
      <w:tblPr>
        <w:tblStyle w:val="ACTLeavetable"/>
        <w:tblW w:w="10349" w:type="dxa"/>
        <w:tblInd w:w="-199" w:type="dxa"/>
        <w:tblLook w:val="04A0" w:firstRow="1" w:lastRow="0" w:firstColumn="1" w:lastColumn="0" w:noHBand="0" w:noVBand="1"/>
      </w:tblPr>
      <w:tblGrid>
        <w:gridCol w:w="10349"/>
      </w:tblGrid>
      <w:tr w:rsidR="00A61A2D" w:rsidTr="007A3E8F" w14:paraId="4D9F378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Pr>
          <w:p w:rsidRPr="00A61A2D" w:rsidR="00A61A2D" w:rsidP="00985F77" w:rsidRDefault="00A61A2D" w14:paraId="537BC0C5" w14:textId="55169230">
            <w:pPr>
              <w:spacing w:before="0" w:after="0"/>
              <w:rPr>
                <w:b w:val="0"/>
              </w:rPr>
            </w:pPr>
            <w:r w:rsidRPr="00985F77">
              <w:rPr>
                <w:b w:val="0"/>
                <w:color w:val="FFFFFF" w:themeColor="background1"/>
              </w:rPr>
              <w:t>Our ideal candidate</w:t>
            </w:r>
          </w:p>
        </w:tc>
      </w:tr>
    </w:tbl>
    <w:p w:rsidRPr="00715F31" w:rsidR="00EA287A" w:rsidP="00D5616B" w:rsidRDefault="00EA287A" w14:paraId="45E67554" w14:textId="74DF32A7">
      <w:pPr>
        <w:pStyle w:val="PlainText"/>
        <w:spacing w:before="240" w:after="140"/>
        <w:ind w:left="-142"/>
        <w:rPr>
          <w:rFonts w:ascii="Arial" w:hAnsi="Arial" w:eastAsia="MS Mincho" w:cs="Arial"/>
          <w:b/>
          <w:bCs/>
          <w:szCs w:val="21"/>
        </w:rPr>
      </w:pPr>
      <w:r>
        <w:rPr>
          <w:rFonts w:ascii="Arial" w:hAnsi="Arial" w:eastAsia="MS Mincho" w:cs="Arial"/>
          <w:b/>
          <w:bCs/>
          <w:szCs w:val="21"/>
        </w:rPr>
        <w:t xml:space="preserve">Professional / </w:t>
      </w:r>
      <w:r w:rsidR="009A5224">
        <w:rPr>
          <w:rFonts w:ascii="Arial" w:hAnsi="Arial" w:eastAsia="MS Mincho" w:cs="Arial"/>
          <w:b/>
          <w:bCs/>
          <w:szCs w:val="21"/>
        </w:rPr>
        <w:t>t</w:t>
      </w:r>
      <w:r>
        <w:rPr>
          <w:rFonts w:ascii="Arial" w:hAnsi="Arial" w:eastAsia="MS Mincho" w:cs="Arial"/>
          <w:b/>
          <w:bCs/>
          <w:szCs w:val="21"/>
        </w:rPr>
        <w:t xml:space="preserve">echnical </w:t>
      </w:r>
      <w:r w:rsidR="009A5224">
        <w:rPr>
          <w:rFonts w:ascii="Arial" w:hAnsi="Arial" w:eastAsia="MS Mincho" w:cs="Arial"/>
          <w:b/>
          <w:bCs/>
          <w:szCs w:val="21"/>
        </w:rPr>
        <w:t>s</w:t>
      </w:r>
      <w:r>
        <w:rPr>
          <w:rFonts w:ascii="Arial" w:hAnsi="Arial" w:eastAsia="MS Mincho" w:cs="Arial"/>
          <w:b/>
          <w:bCs/>
          <w:szCs w:val="21"/>
        </w:rPr>
        <w:t xml:space="preserve">kills and </w:t>
      </w:r>
      <w:r w:rsidR="009A5224">
        <w:rPr>
          <w:rFonts w:ascii="Arial" w:hAnsi="Arial" w:eastAsia="MS Mincho" w:cs="Arial"/>
          <w:b/>
          <w:bCs/>
          <w:szCs w:val="21"/>
        </w:rPr>
        <w:t>k</w:t>
      </w:r>
      <w:r>
        <w:rPr>
          <w:rFonts w:ascii="Arial" w:hAnsi="Arial" w:eastAsia="MS Mincho" w:cs="Arial"/>
          <w:b/>
          <w:bCs/>
          <w:szCs w:val="21"/>
        </w:rPr>
        <w:t xml:space="preserve">nowledge </w:t>
      </w:r>
    </w:p>
    <w:p w:rsidRPr="00985F77" w:rsidR="007D2ADB" w:rsidP="00985F77" w:rsidRDefault="007D2ADB" w14:paraId="05C6F334" w14:textId="5805537F">
      <w:pPr>
        <w:pStyle w:val="ListNumber"/>
        <w:numPr>
          <w:ilvl w:val="0"/>
          <w:numId w:val="42"/>
        </w:numPr>
      </w:pPr>
      <w:r w:rsidRPr="00985F77">
        <w:t>Proven track record in establishing and leading governance, risk</w:t>
      </w:r>
      <w:r w:rsidRPr="00985F77" w:rsidR="002C7984">
        <w:t>, regulatory</w:t>
      </w:r>
      <w:r w:rsidRPr="00985F77">
        <w:t xml:space="preserve"> or legal functions including designing </w:t>
      </w:r>
      <w:r w:rsidRPr="00985F77" w:rsidR="00901CD8">
        <w:t xml:space="preserve">operational </w:t>
      </w:r>
      <w:r w:rsidRPr="00985F77">
        <w:t xml:space="preserve">frameworks, </w:t>
      </w:r>
      <w:r w:rsidRPr="00985F77" w:rsidR="00901CD8">
        <w:t xml:space="preserve">establishing new functions, </w:t>
      </w:r>
      <w:r w:rsidRPr="00985F77">
        <w:t>building capability and providing evidence-based advice to Boards and Chief Executives.</w:t>
      </w:r>
    </w:p>
    <w:p w:rsidRPr="00985F77" w:rsidR="007D2ADB" w:rsidP="00985F77" w:rsidRDefault="00ED3712" w14:paraId="3C6CC6DE" w14:textId="15788B3F">
      <w:pPr>
        <w:pStyle w:val="ListNumber"/>
      </w:pPr>
      <w:r w:rsidRPr="00985F77">
        <w:t xml:space="preserve">An </w:t>
      </w:r>
      <w:r w:rsidRPr="00985F77" w:rsidR="007D2ADB">
        <w:t>understanding of Australian administrative law, statutory interpretation and the legislative and accountability frameworks applicable to ACT Government entities including experience in the exercise of statutory functions, regulatory administration or enforcement and the application of procedural fairness principles in decision-making.</w:t>
      </w:r>
    </w:p>
    <w:p w:rsidRPr="00985F77" w:rsidR="007D2ADB" w:rsidP="00985F77" w:rsidRDefault="007D2ADB" w14:paraId="3415F63C" w14:textId="0C063662">
      <w:pPr>
        <w:pStyle w:val="ListNumber"/>
      </w:pPr>
      <w:r w:rsidRPr="00985F77">
        <w:t>Strong understanding of risk management frameworks, internal audit practices and assurance methodologies.</w:t>
      </w:r>
    </w:p>
    <w:p w:rsidRPr="00985F77" w:rsidR="007D2ADB" w:rsidP="00985F77" w:rsidRDefault="007D2ADB" w14:paraId="49942F7E" w14:textId="656103FF">
      <w:pPr>
        <w:pStyle w:val="ListNumber"/>
      </w:pPr>
      <w:r w:rsidRPr="00985F77">
        <w:t>Excellent written and verbal communication skills including the ability to translate complex legal and governance matters into plain language for non-specialist audiences across a range of formats including board papers, Ministerial briefs and advisory letters.</w:t>
      </w:r>
    </w:p>
    <w:p w:rsidRPr="00985F77" w:rsidR="007D2ADB" w:rsidP="00652916" w:rsidRDefault="007D2ADB" w14:paraId="112F7C06" w14:textId="67DE2143">
      <w:pPr>
        <w:pStyle w:val="ListNumber"/>
        <w:spacing w:after="200" w:line="281" w:lineRule="auto"/>
      </w:pPr>
      <w:r w:rsidRPr="00985F77">
        <w:t xml:space="preserve">Demonstrated ability to influence </w:t>
      </w:r>
      <w:r w:rsidRPr="00985F77" w:rsidR="00D8076F">
        <w:t xml:space="preserve">with </w:t>
      </w:r>
      <w:r w:rsidRPr="00985F77">
        <w:t>authority, build trusted relationships across an organisation and with a Board and foster a positive, high-performance team culture.</w:t>
      </w:r>
    </w:p>
    <w:p w:rsidR="00CD232C" w:rsidP="007D2ADB" w:rsidRDefault="00CD232C" w14:paraId="01130BD5" w14:textId="75A33169">
      <w:pPr>
        <w:shd w:val="clear" w:color="auto" w:fill="FFFFFF"/>
        <w:spacing w:line="240" w:lineRule="auto"/>
        <w:textAlignment w:val="baseline"/>
        <w:rPr>
          <w:rFonts w:eastAsia="MS Mincho"/>
          <w:b/>
          <w:bCs/>
          <w:color w:val="auto"/>
        </w:rPr>
      </w:pPr>
      <w:r w:rsidRPr="002F053C">
        <w:rPr>
          <w:rFonts w:eastAsia="MS Mincho"/>
          <w:b/>
          <w:bCs/>
          <w:color w:val="auto"/>
        </w:rPr>
        <w:t xml:space="preserve">Behavioural </w:t>
      </w:r>
      <w:r w:rsidR="009A5224">
        <w:rPr>
          <w:rFonts w:eastAsia="MS Mincho"/>
          <w:b/>
          <w:bCs/>
          <w:color w:val="auto"/>
        </w:rPr>
        <w:t>c</w:t>
      </w:r>
      <w:r w:rsidRPr="002F053C">
        <w:rPr>
          <w:rFonts w:eastAsia="MS Mincho"/>
          <w:b/>
          <w:bCs/>
          <w:color w:val="auto"/>
        </w:rPr>
        <w:t>apabilities</w:t>
      </w:r>
    </w:p>
    <w:p w:rsidR="001527E3" w:rsidP="00D30626" w:rsidRDefault="00534DA7" w14:paraId="21103F15" w14:textId="2BCBD895">
      <w:pPr>
        <w:pStyle w:val="ListNumber"/>
        <w:numPr>
          <w:ilvl w:val="0"/>
          <w:numId w:val="0"/>
        </w:numPr>
        <w:spacing w:line="276" w:lineRule="auto"/>
        <w:rPr>
          <w:bCs/>
          <w:color w:val="auto"/>
        </w:rPr>
      </w:pPr>
      <w:r w:rsidRPr="00B643BD">
        <w:rPr>
          <w:bCs/>
          <w:color w:val="auto"/>
        </w:rPr>
        <w:t>This role requires capabilities consistent with the</w:t>
      </w:r>
      <w:r w:rsidR="009B5DB9">
        <w:rPr>
          <w:bCs/>
          <w:color w:val="auto"/>
        </w:rPr>
        <w:t xml:space="preserve"> Manager/Expert/Specialist level in the</w:t>
      </w:r>
      <w:r w:rsidRPr="00B643BD">
        <w:rPr>
          <w:bCs/>
          <w:color w:val="auto"/>
        </w:rPr>
        <w:t xml:space="preserve"> </w:t>
      </w:r>
      <w:hyperlink w:history="1" r:id="rId12">
        <w:r w:rsidRPr="009B5DB9">
          <w:rPr>
            <w:rStyle w:val="Hyperlink"/>
            <w:bCs/>
            <w:sz w:val="21"/>
          </w:rPr>
          <w:t xml:space="preserve">ACT Public Service </w:t>
        </w:r>
        <w:r w:rsidRPr="009B5DB9" w:rsidR="00874F89">
          <w:rPr>
            <w:rStyle w:val="Hyperlink"/>
            <w:bCs/>
            <w:sz w:val="21"/>
          </w:rPr>
          <w:t>Shared Capability Framework</w:t>
        </w:r>
      </w:hyperlink>
      <w:r w:rsidRPr="00B643BD">
        <w:rPr>
          <w:bCs/>
          <w:color w:val="auto"/>
        </w:rPr>
        <w:t xml:space="preserve"> and the expectations of a</w:t>
      </w:r>
      <w:r w:rsidR="009B5DB9">
        <w:rPr>
          <w:bCs/>
          <w:color w:val="auto"/>
        </w:rPr>
        <w:t xml:space="preserve"> senior </w:t>
      </w:r>
      <w:r w:rsidRPr="00B643BD">
        <w:rPr>
          <w:bCs/>
          <w:color w:val="auto"/>
        </w:rPr>
        <w:t xml:space="preserve">leader </w:t>
      </w:r>
      <w:r w:rsidR="009B5DB9">
        <w:rPr>
          <w:bCs/>
          <w:color w:val="auto"/>
        </w:rPr>
        <w:t xml:space="preserve">operating </w:t>
      </w:r>
      <w:r w:rsidRPr="00B643BD">
        <w:rPr>
          <w:bCs/>
          <w:color w:val="auto"/>
        </w:rPr>
        <w:t>in a small, high-accountabl</w:t>
      </w:r>
      <w:r w:rsidR="009B5DB9">
        <w:rPr>
          <w:bCs/>
          <w:color w:val="auto"/>
        </w:rPr>
        <w:t>e</w:t>
      </w:r>
      <w:r w:rsidRPr="00B643BD">
        <w:rPr>
          <w:bCs/>
          <w:color w:val="auto"/>
        </w:rPr>
        <w:t xml:space="preserve"> organisation. The following capabilities are essential to success in the role:</w:t>
      </w:r>
    </w:p>
    <w:tbl>
      <w:tblPr>
        <w:tblStyle w:val="ACTLeavetable"/>
        <w:tblW w:w="0" w:type="auto"/>
        <w:tblLook w:val="02A0" w:firstRow="1" w:lastRow="0" w:firstColumn="1" w:lastColumn="0" w:noHBand="1" w:noVBand="0"/>
      </w:tblPr>
      <w:tblGrid>
        <w:gridCol w:w="2547"/>
        <w:gridCol w:w="7365"/>
      </w:tblGrid>
      <w:tr w:rsidRPr="00FF7E59" w:rsidR="00411AED" w:rsidTr="001527E3" w14:paraId="67E84EA3"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Mar>
              <w:top w:w="85" w:type="dxa"/>
              <w:bottom w:w="85" w:type="dxa"/>
            </w:tcMar>
          </w:tcPr>
          <w:p w:rsidRPr="00985F77" w:rsidR="00411AED" w:rsidP="009A5224" w:rsidRDefault="00FF7E59" w14:paraId="40ED0727" w14:textId="556B0368">
            <w:pPr>
              <w:spacing w:before="0" w:after="0" w:line="240" w:lineRule="auto"/>
              <w:rPr>
                <w:b w:val="0"/>
                <w:color w:val="FFFFFF" w:themeColor="background1"/>
              </w:rPr>
            </w:pPr>
            <w:r w:rsidRPr="00985F77">
              <w:rPr>
                <w:b w:val="0"/>
                <w:color w:val="FFFFFF" w:themeColor="background1"/>
              </w:rPr>
              <w:t>Capability</w:t>
            </w:r>
          </w:p>
        </w:tc>
        <w:tc>
          <w:tcPr>
            <w:tcW w:w="7365" w:type="dxa"/>
            <w:tcMar>
              <w:top w:w="85" w:type="dxa"/>
              <w:bottom w:w="85" w:type="dxa"/>
            </w:tcMar>
          </w:tcPr>
          <w:p w:rsidRPr="00985F77" w:rsidR="00411AED" w:rsidP="009A5224" w:rsidRDefault="00FF7E59" w14:paraId="603838CF" w14:textId="26066D2E">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985F77">
              <w:rPr>
                <w:b w:val="0"/>
                <w:color w:val="FFFFFF" w:themeColor="background1"/>
              </w:rPr>
              <w:t>What this looks like in this role</w:t>
            </w:r>
          </w:p>
        </w:tc>
      </w:tr>
      <w:tr w:rsidR="00411AED" w:rsidTr="00180B7A" w14:paraId="2CDACEAB" w14:textId="77777777">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rsidRPr="00B643BD" w:rsidR="00411AED" w:rsidP="00F44FB2" w:rsidRDefault="00F405C0" w14:paraId="561DC391" w14:textId="2BDAB15E">
            <w:pPr>
              <w:pStyle w:val="ListNumber"/>
              <w:numPr>
                <w:ilvl w:val="0"/>
                <w:numId w:val="0"/>
              </w:numPr>
              <w:spacing w:before="0" w:after="0" w:line="276" w:lineRule="auto"/>
              <w:rPr>
                <w:bCs/>
                <w:color w:val="auto"/>
              </w:rPr>
            </w:pPr>
            <w:r w:rsidRPr="00F405C0">
              <w:rPr>
                <w:bCs/>
                <w:color w:val="auto"/>
              </w:rPr>
              <w:t>Service Alignment (Service Delivery)</w:t>
            </w:r>
          </w:p>
        </w:tc>
        <w:tc>
          <w:tcPr>
            <w:tcW w:w="7365" w:type="dxa"/>
            <w:tcMar>
              <w:top w:w="85" w:type="dxa"/>
              <w:left w:w="113" w:type="dxa"/>
              <w:bottom w:w="85" w:type="dxa"/>
            </w:tcMar>
          </w:tcPr>
          <w:p w:rsidRPr="00B643BD" w:rsidR="00411AED" w:rsidP="00F44FB2" w:rsidRDefault="00F405C0" w14:paraId="4EE47149" w14:textId="671808E3">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rPr>
            </w:pPr>
            <w:r w:rsidRPr="00F405C0">
              <w:rPr>
                <w:bCs/>
                <w:color w:val="auto"/>
              </w:rPr>
              <w:t>Designs and delivers governance, legal and enforcement programs aligned to ACT Leave's legislative obligations and ACT Government priorities, demonstrating a clear understanding of the broader policy and regulatory environment.</w:t>
            </w:r>
          </w:p>
        </w:tc>
      </w:tr>
      <w:tr w:rsidR="00411AED" w:rsidTr="00180B7A" w14:paraId="00F2F8E1" w14:textId="77777777">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rsidRPr="00B643BD" w:rsidR="00411AED" w:rsidP="00F44FB2" w:rsidRDefault="00BE0B25" w14:paraId="61374518" w14:textId="428A2D91">
            <w:pPr>
              <w:pStyle w:val="ListNumber"/>
              <w:numPr>
                <w:ilvl w:val="0"/>
                <w:numId w:val="0"/>
              </w:numPr>
              <w:spacing w:before="0" w:after="0" w:line="276" w:lineRule="auto"/>
              <w:rPr>
                <w:bCs/>
                <w:color w:val="auto"/>
              </w:rPr>
            </w:pPr>
            <w:r>
              <w:rPr>
                <w:bCs/>
                <w:color w:val="auto"/>
              </w:rPr>
              <w:t>Achieves</w:t>
            </w:r>
            <w:r w:rsidRPr="009B5DB9" w:rsidR="009B5DB9">
              <w:rPr>
                <w:bCs/>
                <w:color w:val="auto"/>
              </w:rPr>
              <w:t xml:space="preserve"> Results with Integrity (Achieves Results with Integrity)</w:t>
            </w:r>
          </w:p>
        </w:tc>
        <w:tc>
          <w:tcPr>
            <w:tcW w:w="7365" w:type="dxa"/>
            <w:tcMar>
              <w:top w:w="85" w:type="dxa"/>
              <w:left w:w="113" w:type="dxa"/>
              <w:bottom w:w="85" w:type="dxa"/>
            </w:tcMar>
          </w:tcPr>
          <w:p w:rsidRPr="00B643BD" w:rsidR="00411AED" w:rsidP="00F44FB2" w:rsidRDefault="009B5DB9" w14:paraId="206294CB" w14:textId="2C0CBEE1">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rPr>
            </w:pPr>
            <w:r w:rsidRPr="009B5DB9">
              <w:rPr>
                <w:bCs/>
                <w:color w:val="auto"/>
              </w:rPr>
              <w:t>Establishes clear goals and performance expectations for the</w:t>
            </w:r>
            <w:r>
              <w:rPr>
                <w:bCs/>
                <w:color w:val="auto"/>
              </w:rPr>
              <w:t>ir</w:t>
            </w:r>
            <w:r w:rsidRPr="009B5DB9">
              <w:rPr>
                <w:bCs/>
                <w:color w:val="auto"/>
              </w:rPr>
              <w:t xml:space="preserve"> team</w:t>
            </w:r>
            <w:r>
              <w:rPr>
                <w:bCs/>
                <w:color w:val="auto"/>
              </w:rPr>
              <w:t>,</w:t>
            </w:r>
            <w:r w:rsidRPr="009B5DB9">
              <w:rPr>
                <w:bCs/>
                <w:color w:val="auto"/>
              </w:rPr>
              <w:t xml:space="preserve"> models ethical work practices</w:t>
            </w:r>
            <w:r>
              <w:rPr>
                <w:bCs/>
                <w:color w:val="auto"/>
              </w:rPr>
              <w:t>,</w:t>
            </w:r>
            <w:r w:rsidRPr="009B5DB9">
              <w:rPr>
                <w:bCs/>
                <w:color w:val="auto"/>
              </w:rPr>
              <w:t xml:space="preserve"> manages potential conflicts of interest and integrity issues proactively and maintains the highest standards of personal and </w:t>
            </w:r>
            <w:r>
              <w:rPr>
                <w:bCs/>
                <w:color w:val="auto"/>
              </w:rPr>
              <w:t>professional</w:t>
            </w:r>
            <w:r w:rsidRPr="009B5DB9">
              <w:rPr>
                <w:bCs/>
                <w:color w:val="auto"/>
              </w:rPr>
              <w:t xml:space="preserve"> conduct.</w:t>
            </w:r>
          </w:p>
        </w:tc>
      </w:tr>
      <w:tr w:rsidR="00411AED" w:rsidTr="00180B7A" w14:paraId="4991C9CF" w14:textId="77777777">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rsidRPr="00B643BD" w:rsidR="00411AED" w:rsidP="00F44FB2" w:rsidRDefault="009B5DB9" w14:paraId="04428E02" w14:textId="0DE802E2">
            <w:pPr>
              <w:pStyle w:val="ListNumber"/>
              <w:numPr>
                <w:ilvl w:val="0"/>
                <w:numId w:val="0"/>
              </w:numPr>
              <w:spacing w:before="0" w:after="0" w:line="276" w:lineRule="auto"/>
              <w:rPr>
                <w:bCs/>
                <w:color w:val="auto"/>
              </w:rPr>
            </w:pPr>
            <w:r w:rsidRPr="009B5DB9">
              <w:rPr>
                <w:bCs/>
                <w:color w:val="auto"/>
              </w:rPr>
              <w:t>Community/Stakeholder Relationships (Teamwork)</w:t>
            </w:r>
          </w:p>
        </w:tc>
        <w:tc>
          <w:tcPr>
            <w:tcW w:w="7365" w:type="dxa"/>
            <w:tcMar>
              <w:top w:w="85" w:type="dxa"/>
              <w:left w:w="113" w:type="dxa"/>
              <w:bottom w:w="85" w:type="dxa"/>
            </w:tcMar>
          </w:tcPr>
          <w:p w:rsidRPr="00B643BD" w:rsidR="00411AED" w:rsidP="00F44FB2" w:rsidRDefault="009B5DB9" w14:paraId="084E9409" w14:textId="762D3AD7">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rPr>
            </w:pPr>
            <w:r w:rsidRPr="009B5DB9">
              <w:rPr>
                <w:bCs/>
                <w:color w:val="auto"/>
              </w:rPr>
              <w:t>Ensures the C</w:t>
            </w:r>
            <w:r w:rsidR="00BE0B25">
              <w:rPr>
                <w:bCs/>
                <w:color w:val="auto"/>
              </w:rPr>
              <w:t xml:space="preserve">hief </w:t>
            </w:r>
            <w:r w:rsidRPr="009B5DB9">
              <w:rPr>
                <w:bCs/>
                <w:color w:val="auto"/>
              </w:rPr>
              <w:t>E</w:t>
            </w:r>
            <w:r w:rsidR="00BE0B25">
              <w:rPr>
                <w:bCs/>
                <w:color w:val="auto"/>
              </w:rPr>
              <w:t xml:space="preserve">xecutive </w:t>
            </w:r>
            <w:r w:rsidRPr="009B5DB9">
              <w:rPr>
                <w:bCs/>
                <w:color w:val="auto"/>
              </w:rPr>
              <w:t>O</w:t>
            </w:r>
            <w:r w:rsidR="00BE0B25">
              <w:rPr>
                <w:bCs/>
                <w:color w:val="auto"/>
              </w:rPr>
              <w:t>fficer</w:t>
            </w:r>
            <w:r w:rsidRPr="009B5DB9">
              <w:rPr>
                <w:bCs/>
                <w:color w:val="auto"/>
              </w:rPr>
              <w:t xml:space="preserve">, Board, Executive Team and </w:t>
            </w:r>
            <w:r>
              <w:rPr>
                <w:bCs/>
                <w:color w:val="auto"/>
              </w:rPr>
              <w:t>stakeholders</w:t>
            </w:r>
            <w:r w:rsidRPr="009B5DB9">
              <w:rPr>
                <w:bCs/>
                <w:color w:val="auto"/>
              </w:rPr>
              <w:t xml:space="preserve"> are at the centre of plans and decisions</w:t>
            </w:r>
            <w:r>
              <w:rPr>
                <w:bCs/>
                <w:color w:val="auto"/>
              </w:rPr>
              <w:t>,</w:t>
            </w:r>
            <w:r w:rsidRPr="009B5DB9">
              <w:rPr>
                <w:bCs/>
                <w:color w:val="auto"/>
              </w:rPr>
              <w:t xml:space="preserve"> builds trusted advis</w:t>
            </w:r>
            <w:r>
              <w:rPr>
                <w:bCs/>
                <w:color w:val="auto"/>
              </w:rPr>
              <w:t>o</w:t>
            </w:r>
            <w:r w:rsidRPr="009B5DB9">
              <w:rPr>
                <w:bCs/>
                <w:color w:val="auto"/>
              </w:rPr>
              <w:t>r relationships across the organisation and designs systems and processes that are accessible and responsive to stakeholder needs.</w:t>
            </w:r>
          </w:p>
        </w:tc>
      </w:tr>
      <w:tr w:rsidR="00411AED" w:rsidTr="00180B7A" w14:paraId="6025E64C" w14:textId="77777777">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rsidRPr="00B643BD" w:rsidR="00411AED" w:rsidP="00F44FB2" w:rsidRDefault="009B5DB9" w14:paraId="78F7EF08" w14:textId="1032C211">
            <w:pPr>
              <w:pStyle w:val="ListNumber"/>
              <w:numPr>
                <w:ilvl w:val="0"/>
                <w:numId w:val="0"/>
              </w:numPr>
              <w:spacing w:before="0" w:after="0" w:line="276" w:lineRule="auto"/>
              <w:rPr>
                <w:bCs/>
                <w:color w:val="auto"/>
              </w:rPr>
            </w:pPr>
            <w:r w:rsidRPr="009B5DB9">
              <w:rPr>
                <w:bCs/>
                <w:color w:val="auto"/>
              </w:rPr>
              <w:t xml:space="preserve">An Agile and Responsive </w:t>
            </w:r>
            <w:r w:rsidR="001B7B46">
              <w:rPr>
                <w:bCs/>
                <w:color w:val="auto"/>
              </w:rPr>
              <w:t>Workforce</w:t>
            </w:r>
            <w:r w:rsidRPr="009B5DB9">
              <w:rPr>
                <w:bCs/>
                <w:color w:val="auto"/>
              </w:rPr>
              <w:t xml:space="preserve"> (Thinking and Innovating)</w:t>
            </w:r>
          </w:p>
        </w:tc>
        <w:tc>
          <w:tcPr>
            <w:tcW w:w="7365" w:type="dxa"/>
            <w:tcMar>
              <w:top w:w="85" w:type="dxa"/>
              <w:left w:w="113" w:type="dxa"/>
              <w:bottom w:w="85" w:type="dxa"/>
            </w:tcMar>
          </w:tcPr>
          <w:p w:rsidRPr="00B643BD" w:rsidR="00411AED" w:rsidP="00F44FB2" w:rsidRDefault="009B5DB9" w14:paraId="5A99FA58" w14:textId="0226D581">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rPr>
            </w:pPr>
            <w:r w:rsidRPr="009B5DB9">
              <w:rPr>
                <w:bCs/>
                <w:color w:val="auto"/>
              </w:rPr>
              <w:t>Shapes a working environment where staff feel free to challenge the status quo</w:t>
            </w:r>
            <w:r>
              <w:rPr>
                <w:bCs/>
                <w:color w:val="auto"/>
              </w:rPr>
              <w:t>,</w:t>
            </w:r>
            <w:r w:rsidRPr="009B5DB9">
              <w:rPr>
                <w:bCs/>
                <w:color w:val="auto"/>
              </w:rPr>
              <w:t xml:space="preserve"> develops innovative governance and </w:t>
            </w:r>
            <w:r>
              <w:rPr>
                <w:bCs/>
                <w:color w:val="auto"/>
              </w:rPr>
              <w:t>enforcement</w:t>
            </w:r>
            <w:r w:rsidRPr="009B5DB9">
              <w:rPr>
                <w:bCs/>
                <w:color w:val="auto"/>
              </w:rPr>
              <w:t xml:space="preserve"> practice</w:t>
            </w:r>
            <w:r>
              <w:rPr>
                <w:bCs/>
                <w:color w:val="auto"/>
              </w:rPr>
              <w:t>s</w:t>
            </w:r>
            <w:r w:rsidRPr="009B5DB9">
              <w:rPr>
                <w:bCs/>
                <w:color w:val="auto"/>
              </w:rPr>
              <w:t xml:space="preserve"> and drives transformational change in building ACT Leave's governance capability from the ground up.</w:t>
            </w:r>
          </w:p>
        </w:tc>
      </w:tr>
      <w:tr w:rsidR="00411AED" w:rsidTr="00180B7A" w14:paraId="77FD1B07" w14:textId="77777777">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rsidRPr="00B643BD" w:rsidR="00411AED" w:rsidP="00F44FB2" w:rsidRDefault="009B5DB9" w14:paraId="2900D3C4" w14:textId="135403FE">
            <w:pPr>
              <w:pStyle w:val="ListNumber"/>
              <w:numPr>
                <w:ilvl w:val="0"/>
                <w:numId w:val="0"/>
              </w:numPr>
              <w:spacing w:before="0" w:after="0" w:line="276" w:lineRule="auto"/>
              <w:rPr>
                <w:bCs/>
                <w:color w:val="auto"/>
              </w:rPr>
            </w:pPr>
            <w:r w:rsidRPr="009B5DB9">
              <w:rPr>
                <w:bCs/>
                <w:color w:val="auto"/>
              </w:rPr>
              <w:t>Leadership (Leadership)</w:t>
            </w:r>
          </w:p>
        </w:tc>
        <w:tc>
          <w:tcPr>
            <w:tcW w:w="7365" w:type="dxa"/>
            <w:tcMar>
              <w:top w:w="85" w:type="dxa"/>
              <w:left w:w="113" w:type="dxa"/>
              <w:bottom w:w="85" w:type="dxa"/>
            </w:tcMar>
          </w:tcPr>
          <w:p w:rsidRPr="00B643BD" w:rsidR="00411AED" w:rsidP="00F44FB2" w:rsidRDefault="009B5DB9" w14:paraId="1FC8DE19" w14:textId="720EED5A">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rPr>
            </w:pPr>
            <w:r w:rsidRPr="009B5DB9">
              <w:rPr>
                <w:bCs/>
                <w:color w:val="auto"/>
              </w:rPr>
              <w:t>Takes responsibility for outcomes</w:t>
            </w:r>
            <w:r>
              <w:rPr>
                <w:bCs/>
                <w:color w:val="auto"/>
              </w:rPr>
              <w:t>,</w:t>
            </w:r>
            <w:r w:rsidRPr="009B5DB9">
              <w:rPr>
                <w:bCs/>
                <w:color w:val="auto"/>
              </w:rPr>
              <w:t xml:space="preserve"> follows through on commitments</w:t>
            </w:r>
            <w:r>
              <w:rPr>
                <w:bCs/>
                <w:color w:val="auto"/>
              </w:rPr>
              <w:t>,</w:t>
            </w:r>
            <w:r w:rsidRPr="009B5DB9">
              <w:rPr>
                <w:bCs/>
                <w:color w:val="auto"/>
              </w:rPr>
              <w:t xml:space="preserve"> maintains focus and energy during periods of change and uncertainty</w:t>
            </w:r>
            <w:r>
              <w:rPr>
                <w:bCs/>
                <w:color w:val="auto"/>
              </w:rPr>
              <w:t>,</w:t>
            </w:r>
            <w:r w:rsidRPr="009B5DB9">
              <w:rPr>
                <w:bCs/>
                <w:color w:val="auto"/>
              </w:rPr>
              <w:t xml:space="preserve"> generously shares knowledge and expertise to build collective capability and acts promptly and constructively when workplace issues arise.</w:t>
            </w:r>
          </w:p>
        </w:tc>
      </w:tr>
    </w:tbl>
    <w:p w:rsidR="005C0C45" w:rsidP="009F756C" w:rsidRDefault="00EA287A" w14:paraId="25C0A97C" w14:textId="156E1FB5">
      <w:pPr>
        <w:pStyle w:val="PlainText"/>
        <w:spacing w:after="120"/>
        <w:rPr>
          <w:rFonts w:ascii="Arial" w:hAnsi="Arial" w:eastAsia="MS Mincho" w:cs="Arial"/>
          <w:b/>
          <w:bCs/>
          <w:szCs w:val="21"/>
        </w:rPr>
      </w:pPr>
      <w:r w:rsidRPr="51398727" w:rsidR="00EA287A">
        <w:rPr>
          <w:rFonts w:ascii="Arial" w:hAnsi="Arial" w:eastAsia="MS Mincho" w:cs="Arial"/>
          <w:b w:val="1"/>
          <w:bCs w:val="1"/>
        </w:rPr>
        <w:t xml:space="preserve">Qualifications and other </w:t>
      </w:r>
      <w:r w:rsidRPr="51398727" w:rsidR="00CA79E9">
        <w:rPr>
          <w:rFonts w:ascii="Arial" w:hAnsi="Arial" w:eastAsia="MS Mincho" w:cs="Arial"/>
          <w:b w:val="1"/>
          <w:bCs w:val="1"/>
        </w:rPr>
        <w:t>r</w:t>
      </w:r>
      <w:r w:rsidRPr="51398727" w:rsidR="00EA287A">
        <w:rPr>
          <w:rFonts w:ascii="Arial" w:hAnsi="Arial" w:eastAsia="MS Mincho" w:cs="Arial"/>
          <w:b w:val="1"/>
          <w:bCs w:val="1"/>
        </w:rPr>
        <w:t>equirements</w:t>
      </w:r>
    </w:p>
    <w:p w:rsidR="3953798A" w:rsidP="51398727" w:rsidRDefault="3953798A" w14:paraId="5B9AD05F" w14:textId="2F8B10BA">
      <w:pPr>
        <w:pStyle w:val="PlainText"/>
        <w:suppressLineNumbers w:val="0"/>
        <w:bidi w:val="0"/>
        <w:spacing w:before="120" w:beforeAutospacing="off" w:after="0" w:afterAutospacing="off" w:line="276" w:lineRule="auto"/>
        <w:ind w:left="0" w:right="0"/>
        <w:jc w:val="left"/>
      </w:pPr>
      <w:r w:rsidRPr="51398727" w:rsidR="3953798A">
        <w:rPr>
          <w:rFonts w:ascii="Arial" w:hAnsi="Arial" w:eastAsia="MS Mincho" w:cs="Arial"/>
          <w:i w:val="1"/>
          <w:iCs w:val="1"/>
        </w:rPr>
        <w:t>Preferred</w:t>
      </w:r>
    </w:p>
    <w:p w:rsidRPr="007C2B2C" w:rsidR="007C2B2C" w:rsidP="00985F77" w:rsidRDefault="007C2B2C" w14:paraId="1DD48CC9" w14:textId="0767AF0C">
      <w:pPr>
        <w:pStyle w:val="ListBullet"/>
        <w:rPr>
          <w:rFonts w:eastAsia="MS Mincho"/>
        </w:rPr>
      </w:pPr>
      <w:r w:rsidRPr="007C2B2C">
        <w:t>Tertiary qualifications in law</w:t>
      </w:r>
      <w:r w:rsidR="00F405C0">
        <w:rPr>
          <w:rFonts w:eastAsia="MS Mincho"/>
        </w:rPr>
        <w:t>.</w:t>
      </w:r>
    </w:p>
    <w:p w:rsidRPr="007C2B2C" w:rsidR="007C2B2C" w:rsidP="00985F77" w:rsidRDefault="007C2B2C" w14:paraId="7E29BB74" w14:textId="6907F7EF">
      <w:pPr>
        <w:pStyle w:val="ListBullet"/>
        <w:rPr>
          <w:rFonts w:eastAsia="MS Mincho"/>
        </w:rPr>
      </w:pPr>
      <w:r w:rsidRPr="007C2B2C">
        <w:t xml:space="preserve">Substantial experience </w:t>
      </w:r>
      <w:r w:rsidRPr="00F405C0">
        <w:rPr>
          <w:rFonts w:eastAsia="MS Mincho"/>
        </w:rPr>
        <w:t xml:space="preserve">(typically </w:t>
      </w:r>
      <w:r w:rsidRPr="00F405C0" w:rsidR="004A7D67">
        <w:rPr>
          <w:rFonts w:eastAsia="MS Mincho"/>
        </w:rPr>
        <w:t>5</w:t>
      </w:r>
      <w:r w:rsidRPr="00F405C0">
        <w:rPr>
          <w:rFonts w:eastAsia="MS Mincho"/>
        </w:rPr>
        <w:t xml:space="preserve"> or more years</w:t>
      </w:r>
      <w:r w:rsidRPr="007C2B2C">
        <w:rPr>
          <w:rFonts w:eastAsia="MS Mincho"/>
        </w:rPr>
        <w:t>) in a senior legal, governance, risk or regulatory role, with demonstrated capability across multiple domains relevant to this position.</w:t>
      </w:r>
    </w:p>
    <w:p w:rsidRPr="00985F77" w:rsidR="007C2B2C" w:rsidP="007247E6" w:rsidRDefault="007C2B2C" w14:paraId="5BB8E0BF" w14:textId="3E15DAEF">
      <w:pPr>
        <w:pStyle w:val="ListBullet"/>
        <w:spacing w:after="200"/>
        <w:ind w:left="357" w:hanging="357"/>
      </w:pPr>
      <w:r w:rsidRPr="007C2B2C">
        <w:t xml:space="preserve">Demonstrated experience instructing and managing external legal counsel, ensuring advice is cost-effective and aligned with </w:t>
      </w:r>
      <w:r w:rsidR="00EB257D">
        <w:t xml:space="preserve">strategic </w:t>
      </w:r>
      <w:r w:rsidRPr="007C2B2C">
        <w:t>priorities.</w:t>
      </w:r>
    </w:p>
    <w:p w:rsidRPr="00985F77" w:rsidR="007C2B2C" w:rsidP="007C2B2C" w:rsidRDefault="007C2B2C" w14:paraId="45E8D21C" w14:textId="25ADE3A2">
      <w:pPr>
        <w:pStyle w:val="PlainText"/>
        <w:spacing w:line="276" w:lineRule="auto"/>
        <w:rPr>
          <w:rFonts w:ascii="Arial" w:hAnsi="Arial" w:eastAsia="MS Mincho" w:cs="Arial"/>
          <w:i/>
          <w:iCs/>
          <w:szCs w:val="21"/>
        </w:rPr>
      </w:pPr>
      <w:r w:rsidRPr="009F21D6">
        <w:rPr>
          <w:rFonts w:ascii="Arial" w:hAnsi="Arial" w:eastAsia="MS Mincho" w:cs="Arial"/>
          <w:i/>
          <w:iCs/>
          <w:szCs w:val="21"/>
        </w:rPr>
        <w:t xml:space="preserve">Highly </w:t>
      </w:r>
      <w:r w:rsidR="006B632F">
        <w:rPr>
          <w:rFonts w:ascii="Arial" w:hAnsi="Arial" w:eastAsia="MS Mincho" w:cs="Arial"/>
          <w:i/>
          <w:iCs/>
          <w:szCs w:val="21"/>
        </w:rPr>
        <w:t>d</w:t>
      </w:r>
      <w:r w:rsidRPr="009F21D6">
        <w:rPr>
          <w:rFonts w:ascii="Arial" w:hAnsi="Arial" w:eastAsia="MS Mincho" w:cs="Arial"/>
          <w:i/>
          <w:iCs/>
          <w:szCs w:val="21"/>
        </w:rPr>
        <w:t>esirable</w:t>
      </w:r>
    </w:p>
    <w:p w:rsidRPr="007C2B2C" w:rsidR="007C2B2C" w:rsidP="00985F77" w:rsidRDefault="007C2B2C" w14:paraId="0FD14B99" w14:textId="77777777">
      <w:pPr>
        <w:pStyle w:val="ListBullet"/>
        <w:rPr>
          <w:rFonts w:eastAsia="MS Mincho"/>
        </w:rPr>
      </w:pPr>
      <w:r w:rsidRPr="007C2B2C">
        <w:t>Experience in a statutory authority, regulatory body or small government agency with a significant legislative remit.</w:t>
      </w:r>
    </w:p>
    <w:p w:rsidRPr="007C2B2C" w:rsidR="007C2B2C" w:rsidP="00985F77" w:rsidRDefault="007C2B2C" w14:paraId="6B4DF4BC" w14:textId="77777777">
      <w:pPr>
        <w:pStyle w:val="ListBullet"/>
        <w:rPr>
          <w:rFonts w:eastAsia="MS Mincho"/>
        </w:rPr>
      </w:pPr>
      <w:r w:rsidRPr="007C2B2C">
        <w:t>Experience in a Deputy Registrar, Registrar or equivalent statutory decision-making role.</w:t>
      </w:r>
    </w:p>
    <w:p w:rsidRPr="005D6466" w:rsidR="00C93E10" w:rsidP="00985F77" w:rsidRDefault="007C2B2C" w14:paraId="2E56347F" w14:textId="20B7F9E9">
      <w:pPr>
        <w:pStyle w:val="ListBullet"/>
        <w:rPr>
          <w:rFonts w:eastAsia="MS Mincho"/>
        </w:rPr>
      </w:pPr>
      <w:r w:rsidRPr="007C2B2C">
        <w:t>Postgraduate qualifications in governance, risk management or a related discipline (for example, the Graduate Diploma in Applied Corporate Governance through the Governance Institute of Australia)</w:t>
      </w:r>
      <w:r w:rsidR="00574BF7">
        <w:rPr>
          <w:rFonts w:eastAsia="MS Mincho"/>
        </w:rPr>
        <w:t xml:space="preserve">, or a professional accreditation such as a Graduate member of the Australian Institute of Company Directors. </w:t>
      </w:r>
    </w:p>
    <w:p w:rsidR="00CC67C8" w:rsidRDefault="00CC67C8" w14:paraId="73966121" w14:textId="49DCE22B">
      <w:pPr>
        <w:spacing w:before="0" w:after="0" w:line="240" w:lineRule="auto"/>
        <w:rPr>
          <w:rFonts w:eastAsia="Times New Roman"/>
          <w:color w:val="auto"/>
          <w:lang w:eastAsia="en-AU"/>
        </w:rPr>
      </w:pPr>
      <w:r>
        <w:rPr>
          <w:rFonts w:eastAsia="Times New Roman"/>
          <w:color w:val="auto"/>
          <w:lang w:eastAsia="en-AU"/>
        </w:rPr>
        <w:br w:type="page"/>
      </w:r>
    </w:p>
    <w:tbl>
      <w:tblPr>
        <w:tblStyle w:val="TableGrid"/>
        <w:tblW w:w="0" w:type="auto"/>
        <w:tblInd w:w="-5" w:type="dxa"/>
        <w:tblLook w:val="04A0" w:firstRow="1" w:lastRow="0" w:firstColumn="1" w:lastColumn="0" w:noHBand="0" w:noVBand="1"/>
      </w:tblPr>
      <w:tblGrid>
        <w:gridCol w:w="9917"/>
      </w:tblGrid>
      <w:tr w:rsidR="0063540F" w:rsidTr="0063540F" w14:paraId="5F3B6E1E" w14:textId="77777777">
        <w:tc>
          <w:tcPr>
            <w:tcW w:w="9917" w:type="dxa"/>
            <w:tcBorders>
              <w:top w:val="nil"/>
              <w:left w:val="nil"/>
              <w:bottom w:val="nil"/>
              <w:right w:val="nil"/>
            </w:tcBorders>
            <w:shd w:val="clear" w:color="auto" w:fill="081DA4" w:themeFill="accent1"/>
          </w:tcPr>
          <w:p w:rsidR="0063540F" w:rsidP="00300729" w:rsidRDefault="00CC67C8" w14:paraId="3592E3D7" w14:textId="2796EB22">
            <w:pPr>
              <w:pStyle w:val="ListBullet"/>
              <w:numPr>
                <w:ilvl w:val="0"/>
                <w:numId w:val="0"/>
              </w:numPr>
            </w:pPr>
            <w:r w:rsidRPr="00E719BF">
              <w:rPr>
                <w:color w:val="FFFFFF" w:themeColor="background1"/>
              </w:rPr>
              <w:t>Work environment description</w:t>
            </w:r>
          </w:p>
        </w:tc>
      </w:tr>
    </w:tbl>
    <w:p w:rsidR="00D92C7A" w:rsidP="003D38DC" w:rsidRDefault="00CC67C8" w14:paraId="48497429" w14:textId="2B9C0420">
      <w:pPr>
        <w:spacing w:after="80" w:line="281" w:lineRule="auto"/>
        <w:rPr>
          <w:lang w:eastAsia="en-AU"/>
        </w:rPr>
      </w:pPr>
      <w:r w:rsidRPr="00272CAE">
        <w:rPr>
          <w:lang w:eastAsia="en-AU"/>
        </w:rPr>
        <w:t xml:space="preserve">The following work environment description outlines the inherent requirements of the role of </w:t>
      </w:r>
      <w:r w:rsidRPr="00512FB2">
        <w:rPr>
          <w:lang w:eastAsia="en-AU"/>
        </w:rPr>
        <w:t xml:space="preserve">Senior Director, Governance and Deputy Registrar </w:t>
      </w:r>
      <w:r w:rsidRPr="00272CAE">
        <w:rPr>
          <w:lang w:eastAsia="en-AU"/>
        </w:rPr>
        <w:t xml:space="preserve">(Position Number: </w:t>
      </w:r>
      <w:r>
        <w:rPr>
          <w:lang w:eastAsia="en-AU"/>
        </w:rPr>
        <w:t>P00410</w:t>
      </w:r>
      <w:r w:rsidRPr="00272CAE">
        <w:rPr>
          <w:lang w:eastAsia="en-AU"/>
        </w:rPr>
        <w:t>) and indicates how frequently each of these requirements would be performed. Please note that ACT Leave is committed to providing reasonable adjustment and ensuring all individuals have equal opportunities in the workplace. </w:t>
      </w:r>
    </w:p>
    <w:tbl>
      <w:tblPr>
        <w:tblStyle w:val="ACTLeavetable1"/>
        <w:tblW w:w="9923" w:type="dxa"/>
        <w:tblLayout w:type="fixed"/>
        <w:tblLook w:val="04A0" w:firstRow="1" w:lastRow="0" w:firstColumn="1" w:lastColumn="0" w:noHBand="0" w:noVBand="1"/>
      </w:tblPr>
      <w:tblGrid>
        <w:gridCol w:w="6900"/>
        <w:gridCol w:w="3023"/>
      </w:tblGrid>
      <w:tr w:rsidRPr="00272CAE" w:rsidR="00D92C7A" w:rsidTr="004B728E" w14:paraId="3829B6E8"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9D0E46" w:rsidR="00D92C7A" w:rsidP="004B728E" w:rsidRDefault="00D92C7A" w14:paraId="44FA268E" w14:textId="77777777">
            <w:pPr>
              <w:spacing w:before="0" w:after="0" w:line="240" w:lineRule="atLeast"/>
              <w:textAlignment w:val="baseline"/>
              <w:rPr>
                <w:rFonts w:eastAsia="Times New Roman"/>
                <w:b w:val="0"/>
                <w:color w:val="auto"/>
                <w:lang w:eastAsia="en-AU"/>
              </w:rPr>
            </w:pPr>
            <w:r w:rsidRPr="009D0E46">
              <w:rPr>
                <w:rFonts w:eastAsia="Times New Roman"/>
                <w:b w:val="0"/>
                <w:color w:val="auto"/>
                <w:lang w:eastAsia="en-AU"/>
              </w:rPr>
              <w:t>Administrative </w:t>
            </w:r>
          </w:p>
        </w:tc>
        <w:tc>
          <w:tcPr>
            <w:tcW w:w="3023" w:type="dxa"/>
            <w:hideMark/>
          </w:tcPr>
          <w:p w:rsidRPr="009D0E46" w:rsidR="00D92C7A" w:rsidP="004B728E" w:rsidRDefault="00D92C7A" w14:paraId="4BA5F15F" w14:textId="77777777">
            <w:pPr>
              <w:spacing w:before="0" w:after="0" w:line="24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lang w:eastAsia="en-AU"/>
              </w:rPr>
            </w:pPr>
            <w:r w:rsidRPr="009D0E46">
              <w:rPr>
                <w:rFonts w:eastAsia="Times New Roman"/>
                <w:b w:val="0"/>
                <w:color w:val="auto"/>
                <w:lang w:eastAsia="en-AU"/>
              </w:rPr>
              <w:t>Frequency </w:t>
            </w:r>
          </w:p>
        </w:tc>
      </w:tr>
      <w:tr w:rsidRPr="00272CAE" w:rsidR="00D92C7A" w:rsidTr="004B728E" w14:paraId="2E978148" w14:textId="77777777">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335AC39D"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rsidRPr="00272CAE" w:rsidR="00D92C7A" w:rsidP="004B728E" w:rsidRDefault="00D92C7A" w14:paraId="3C0F3600" w14:textId="77777777">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Pr="00272CAE" w:rsidR="00D92C7A" w:rsidTr="004B728E" w14:paraId="0E87045A" w14:textId="77777777">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0547747C"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rsidRPr="00272CAE" w:rsidR="00D92C7A" w:rsidP="004B728E" w:rsidRDefault="00D92C7A" w14:paraId="214C7DE8" w14:textId="77777777">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Pr="00272CAE" w:rsidR="00D92C7A" w:rsidTr="004B728E" w14:paraId="74E5FFB3" w14:textId="77777777">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6CBEA6B7"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Extensive keying/data entry </w:t>
            </w:r>
          </w:p>
        </w:tc>
        <w:tc>
          <w:tcPr>
            <w:tcW w:w="3023" w:type="dxa"/>
            <w:hideMark/>
          </w:tcPr>
          <w:p w:rsidRPr="00272CAE" w:rsidR="00D92C7A" w:rsidP="004B728E" w:rsidRDefault="00D92C7A" w14:paraId="690EB942" w14:textId="77777777">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Pr="00272CAE" w:rsidR="00D92C7A" w:rsidTr="004B728E" w14:paraId="69ECE44C" w14:textId="77777777">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368F775B"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rsidRPr="00272CAE" w:rsidR="00D92C7A" w:rsidP="004B728E" w:rsidRDefault="00D92C7A" w14:paraId="38E2A551" w14:textId="77777777">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Pr="00272CAE" w:rsidR="00D92C7A" w:rsidTr="004B728E" w14:paraId="5D5957F5" w14:textId="77777777">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3FFF2993"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rsidRPr="00272CAE" w:rsidR="00D92C7A" w:rsidP="004B728E" w:rsidRDefault="00D92C7A" w14:paraId="3AEAD0CF" w14:textId="77777777">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Pr="00272CAE" w:rsidR="00D92C7A" w:rsidTr="004B728E" w14:paraId="0D19B859" w14:textId="77777777">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47904C23"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rsidRPr="00272CAE" w:rsidR="00D92C7A" w:rsidP="004B728E" w:rsidRDefault="00D92C7A" w14:paraId="05C5B768" w14:textId="77777777">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Pr="00272CAE" w:rsidR="00D92C7A" w:rsidTr="004B728E" w14:paraId="0701D0A7" w14:textId="77777777">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rsidRPr="00272CAE" w:rsidR="00D92C7A" w:rsidP="004B728E" w:rsidRDefault="00D92C7A" w14:paraId="2EC1DE36" w14:textId="77777777">
            <w:pPr>
              <w:spacing w:before="0" w:after="0" w:line="240" w:lineRule="atLeast"/>
              <w:textAlignment w:val="baseline"/>
              <w:rPr>
                <w:rFonts w:eastAsia="Times New Roman"/>
                <w:color w:val="auto"/>
                <w:lang w:eastAsia="en-AU"/>
              </w:rPr>
            </w:pPr>
            <w:r w:rsidRPr="00272CAE">
              <w:rPr>
                <w:rFonts w:eastAsia="Times New Roman"/>
                <w:color w:val="auto"/>
                <w:lang w:eastAsia="en-AU"/>
              </w:rPr>
              <w:t>Designated workstation </w:t>
            </w:r>
          </w:p>
        </w:tc>
        <w:tc>
          <w:tcPr>
            <w:tcW w:w="3023" w:type="dxa"/>
            <w:hideMark/>
          </w:tcPr>
          <w:p w:rsidRPr="00272CAE" w:rsidR="00D92C7A" w:rsidP="004B728E" w:rsidRDefault="00D92C7A" w14:paraId="5E769A14" w14:textId="77777777">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bl>
    <w:p w:rsidRPr="003D38DC" w:rsidR="00D92C7A" w:rsidP="00D92C7A" w:rsidRDefault="00D92C7A" w14:paraId="6BAE52E8" w14:textId="77777777">
      <w:pPr>
        <w:pStyle w:val="ListBullet"/>
        <w:numPr>
          <w:ilvl w:val="0"/>
          <w:numId w:val="0"/>
        </w:numPr>
        <w:spacing w:before="0" w:after="0" w:line="240" w:lineRule="auto"/>
        <w:rPr>
          <w:sz w:val="6"/>
          <w:szCs w:val="6"/>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004B728E" w14:paraId="74E41DEA"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D13F04" w:rsidR="00D92C7A" w:rsidP="004B728E" w:rsidRDefault="00D92C7A" w14:paraId="19AF8FFC" w14:textId="77777777">
            <w:pPr>
              <w:spacing w:before="0" w:after="0" w:line="240" w:lineRule="atLeast"/>
              <w:rPr>
                <w:b w:val="0"/>
                <w:bCs/>
                <w:lang w:eastAsia="en-AU"/>
              </w:rPr>
            </w:pPr>
            <w:r w:rsidRPr="00D13F04">
              <w:rPr>
                <w:b w:val="0"/>
                <w:bCs/>
                <w:lang w:eastAsia="en-AU"/>
              </w:rPr>
              <w:t>Standard hours </w:t>
            </w:r>
          </w:p>
        </w:tc>
        <w:tc>
          <w:tcPr>
            <w:tcW w:w="3023" w:type="dxa"/>
            <w:hideMark/>
          </w:tcPr>
          <w:p w:rsidRPr="00475E87" w:rsidR="00D92C7A" w:rsidP="004B728E" w:rsidRDefault="00D92C7A" w14:paraId="7F337A34"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Pr="00213718" w:rsidR="00D92C7A" w:rsidTr="004B728E" w14:paraId="70FBB306"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6E5C921E" w14:textId="77777777">
            <w:pPr>
              <w:spacing w:before="0" w:after="0" w:line="240" w:lineRule="atLeast"/>
              <w:rPr>
                <w:lang w:eastAsia="en-AU"/>
              </w:rPr>
            </w:pPr>
            <w:r w:rsidRPr="00213718">
              <w:rPr>
                <w:lang w:eastAsia="en-AU"/>
              </w:rPr>
              <w:t xml:space="preserve">Flexible working hours (access to flex time) </w:t>
            </w:r>
          </w:p>
        </w:tc>
        <w:tc>
          <w:tcPr>
            <w:tcW w:w="3023" w:type="dxa"/>
            <w:hideMark/>
          </w:tcPr>
          <w:p w:rsidRPr="00213718" w:rsidR="00D92C7A" w:rsidP="004B728E" w:rsidRDefault="00D92C7A" w14:paraId="705E6954"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 ​</w:t>
            </w:r>
          </w:p>
        </w:tc>
      </w:tr>
      <w:tr w:rsidRPr="00213718" w:rsidR="00D92C7A" w:rsidTr="004B728E" w14:paraId="7E1C986F" w14:textId="77777777">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030FE299" w14:textId="77777777">
            <w:pPr>
              <w:spacing w:before="0" w:after="0" w:line="240" w:lineRule="atLeast"/>
              <w:rPr>
                <w:lang w:eastAsia="en-AU"/>
              </w:rPr>
            </w:pPr>
            <w:r w:rsidRPr="00213718">
              <w:rPr>
                <w:lang w:eastAsia="en-AU"/>
              </w:rPr>
              <w:t>Fixed or specified start/finish times </w:t>
            </w:r>
          </w:p>
        </w:tc>
        <w:tc>
          <w:tcPr>
            <w:tcW w:w="3023" w:type="dxa"/>
            <w:hideMark/>
          </w:tcPr>
          <w:p w:rsidRPr="00213718" w:rsidR="00D92C7A" w:rsidP="004B728E" w:rsidRDefault="00D92C7A" w14:paraId="1374ACF9"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r w:rsidRPr="00213718" w:rsidR="00D92C7A" w:rsidTr="004B728E" w14:paraId="2B96E202"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2A10D236" w14:textId="77777777">
            <w:pPr>
              <w:spacing w:before="0" w:after="0" w:line="240" w:lineRule="atLeast"/>
              <w:rPr>
                <w:lang w:eastAsia="en-AU"/>
              </w:rPr>
            </w:pPr>
            <w:r w:rsidRPr="00213718">
              <w:rPr>
                <w:lang w:eastAsia="en-AU"/>
              </w:rPr>
              <w:t>Expected to work extensive hours over a significant period due to the nature of the duties </w:t>
            </w:r>
          </w:p>
        </w:tc>
        <w:tc>
          <w:tcPr>
            <w:tcW w:w="3023" w:type="dxa"/>
            <w:vAlign w:val="center"/>
            <w:hideMark/>
          </w:tcPr>
          <w:p w:rsidRPr="00213718" w:rsidR="00D92C7A" w:rsidP="004B728E" w:rsidRDefault="00D92C7A" w14:paraId="625D2D11"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​​Occasionally</w:t>
            </w:r>
          </w:p>
        </w:tc>
      </w:tr>
      <w:tr w:rsidRPr="00213718" w:rsidR="00D92C7A" w:rsidTr="004B728E" w14:paraId="19DC655F"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566931BB" w14:textId="77777777">
            <w:pPr>
              <w:spacing w:before="0" w:after="0" w:line="240" w:lineRule="atLeast"/>
              <w:rPr>
                <w:lang w:eastAsia="en-AU"/>
              </w:rPr>
            </w:pPr>
            <w:r w:rsidRPr="00213718">
              <w:rPr>
                <w:lang w:eastAsia="en-AU"/>
              </w:rPr>
              <w:t>Access to Accrued Days Off (ADO’s) </w:t>
            </w:r>
          </w:p>
        </w:tc>
        <w:tc>
          <w:tcPr>
            <w:tcW w:w="3023" w:type="dxa"/>
            <w:hideMark/>
          </w:tcPr>
          <w:p w:rsidRPr="00213718" w:rsidR="00D92C7A" w:rsidP="004B728E" w:rsidRDefault="00D92C7A" w14:paraId="1CA5A5F5"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5CAD77C4"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3729BE49" w14:textId="77777777">
            <w:pPr>
              <w:spacing w:before="0" w:after="0" w:line="240" w:lineRule="atLeast"/>
              <w:rPr>
                <w:lang w:eastAsia="en-AU"/>
              </w:rPr>
            </w:pPr>
            <w:r w:rsidRPr="00213718">
              <w:rPr>
                <w:lang w:eastAsia="en-AU"/>
              </w:rPr>
              <w:t xml:space="preserve">Peaks and troughs </w:t>
            </w:r>
          </w:p>
        </w:tc>
        <w:tc>
          <w:tcPr>
            <w:tcW w:w="3023" w:type="dxa"/>
            <w:hideMark/>
          </w:tcPr>
          <w:p w:rsidRPr="00213718" w:rsidR="00D92C7A" w:rsidP="004B728E" w:rsidRDefault="00D92C7A" w14:paraId="5775C904"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w:t>
            </w:r>
          </w:p>
        </w:tc>
      </w:tr>
      <w:tr w:rsidRPr="00213718" w:rsidR="00D92C7A" w:rsidTr="004B728E" w14:paraId="3E45FBA5"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05D887D4" w14:textId="77777777">
            <w:pPr>
              <w:spacing w:before="0" w:after="0" w:line="240" w:lineRule="atLeast"/>
              <w:rPr>
                <w:lang w:eastAsia="en-AU"/>
              </w:rPr>
            </w:pPr>
            <w:r w:rsidRPr="00213718">
              <w:rPr>
                <w:lang w:eastAsia="en-AU"/>
              </w:rPr>
              <w:t xml:space="preserve">Frequent overtime </w:t>
            </w:r>
          </w:p>
        </w:tc>
        <w:tc>
          <w:tcPr>
            <w:tcW w:w="3023" w:type="dxa"/>
            <w:hideMark/>
          </w:tcPr>
          <w:p w:rsidRPr="00213718" w:rsidR="00D92C7A" w:rsidP="004B728E" w:rsidRDefault="00D92C7A" w14:paraId="5EDF7986"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0FE6767E" w14:textId="77777777">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1DD3CD59" w14:textId="77777777">
            <w:pPr>
              <w:spacing w:before="0" w:after="0" w:line="240" w:lineRule="atLeast"/>
              <w:rPr>
                <w:lang w:eastAsia="en-AU"/>
              </w:rPr>
            </w:pPr>
            <w:r w:rsidRPr="00213718">
              <w:rPr>
                <w:lang w:eastAsia="en-AU"/>
              </w:rPr>
              <w:t xml:space="preserve">Rostered shift work </w:t>
            </w:r>
          </w:p>
        </w:tc>
        <w:tc>
          <w:tcPr>
            <w:tcW w:w="3023" w:type="dxa"/>
            <w:hideMark/>
          </w:tcPr>
          <w:p w:rsidRPr="00213718" w:rsidR="00D92C7A" w:rsidP="004B728E" w:rsidRDefault="00D92C7A" w14:paraId="61799217"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rsidRPr="003D38DC" w:rsidR="00D92C7A" w:rsidP="00D92C7A" w:rsidRDefault="00D92C7A" w14:paraId="175C7619" w14:textId="77777777">
      <w:pPr>
        <w:pStyle w:val="ListBullet"/>
        <w:numPr>
          <w:ilvl w:val="0"/>
          <w:numId w:val="0"/>
        </w:numPr>
        <w:spacing w:before="0" w:after="0" w:line="240" w:lineRule="auto"/>
        <w:rPr>
          <w:sz w:val="6"/>
          <w:szCs w:val="6"/>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004B728E" w14:paraId="0019638F"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D13F04" w:rsidR="00D92C7A" w:rsidP="004B728E" w:rsidRDefault="00D92C7A" w14:paraId="512B6B02" w14:textId="77777777">
            <w:pPr>
              <w:spacing w:before="0" w:after="0" w:line="240" w:lineRule="atLeast"/>
              <w:rPr>
                <w:b w:val="0"/>
                <w:bCs/>
                <w:lang w:eastAsia="en-AU"/>
              </w:rPr>
            </w:pPr>
            <w:r w:rsidRPr="00D13F04">
              <w:rPr>
                <w:b w:val="0"/>
                <w:bCs/>
                <w:lang w:eastAsia="en-AU"/>
              </w:rPr>
              <w:t xml:space="preserve">Social demands </w:t>
            </w:r>
          </w:p>
        </w:tc>
        <w:tc>
          <w:tcPr>
            <w:tcW w:w="3023" w:type="dxa"/>
            <w:hideMark/>
          </w:tcPr>
          <w:p w:rsidRPr="00475E87" w:rsidR="00D92C7A" w:rsidP="004B728E" w:rsidRDefault="00D92C7A" w14:paraId="09B501F9"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Pr="00213718" w:rsidR="00D92C7A" w:rsidTr="004B728E" w14:paraId="36D2DD01"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690D1DF8" w14:textId="77777777">
            <w:pPr>
              <w:spacing w:before="0" w:after="0" w:line="240" w:lineRule="atLeast"/>
              <w:rPr>
                <w:lang w:eastAsia="en-AU"/>
              </w:rPr>
            </w:pPr>
            <w:r w:rsidRPr="00213718">
              <w:rPr>
                <w:lang w:eastAsia="en-AU"/>
              </w:rPr>
              <w:t>Work with others towards shared goals in a team environment </w:t>
            </w:r>
          </w:p>
        </w:tc>
        <w:tc>
          <w:tcPr>
            <w:tcW w:w="3023" w:type="dxa"/>
            <w:hideMark/>
          </w:tcPr>
          <w:p w:rsidRPr="00213718" w:rsidR="00D92C7A" w:rsidP="004B728E" w:rsidRDefault="00D92C7A" w14:paraId="374395B4"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​​Frequently​</w:t>
            </w:r>
          </w:p>
        </w:tc>
      </w:tr>
      <w:tr w:rsidRPr="00213718" w:rsidR="00D92C7A" w:rsidTr="004B728E" w14:paraId="4951F9E5"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52753532" w14:textId="77777777">
            <w:pPr>
              <w:spacing w:before="0" w:after="0" w:line="240" w:lineRule="atLeast"/>
              <w:rPr>
                <w:lang w:eastAsia="en-AU"/>
              </w:rPr>
            </w:pPr>
            <w:r w:rsidRPr="00213718">
              <w:rPr>
                <w:lang w:eastAsia="en-AU"/>
              </w:rPr>
              <w:t>Work in isolation from other staff (remote supervision) </w:t>
            </w:r>
          </w:p>
        </w:tc>
        <w:tc>
          <w:tcPr>
            <w:tcW w:w="3023" w:type="dxa"/>
            <w:hideMark/>
          </w:tcPr>
          <w:p w:rsidRPr="00213718" w:rsidR="00D92C7A" w:rsidP="004B728E" w:rsidRDefault="00D92C7A" w14:paraId="7586A417"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​​Occasionally​</w:t>
            </w:r>
          </w:p>
        </w:tc>
      </w:tr>
      <w:tr w:rsidRPr="00213718" w:rsidR="00D92C7A" w:rsidTr="004B728E" w14:paraId="24EFF5E9"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68ECA3A0" w14:textId="77777777">
            <w:pPr>
              <w:spacing w:before="0" w:after="0" w:line="240" w:lineRule="atLeast"/>
              <w:rPr>
                <w:lang w:eastAsia="en-AU"/>
              </w:rPr>
            </w:pPr>
            <w:r w:rsidRPr="00213718">
              <w:rPr>
                <w:lang w:eastAsia="en-AU"/>
              </w:rPr>
              <w:t>Working in a call centre environment </w:t>
            </w:r>
          </w:p>
        </w:tc>
        <w:tc>
          <w:tcPr>
            <w:tcW w:w="3023" w:type="dxa"/>
            <w:hideMark/>
          </w:tcPr>
          <w:p w:rsidRPr="00213718" w:rsidR="00D92C7A" w:rsidP="004B728E" w:rsidRDefault="00D92C7A" w14:paraId="594E1E5F"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268E87EC"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24B9A57E" w14:textId="77777777">
            <w:pPr>
              <w:spacing w:before="0" w:after="0" w:line="240" w:lineRule="atLeast"/>
              <w:rPr>
                <w:lang w:eastAsia="en-AU"/>
              </w:rPr>
            </w:pPr>
            <w:r w:rsidRPr="00213718">
              <w:rPr>
                <w:lang w:eastAsia="en-AU"/>
              </w:rPr>
              <w:t>Working directly with the public </w:t>
            </w:r>
          </w:p>
        </w:tc>
        <w:tc>
          <w:tcPr>
            <w:tcW w:w="3023" w:type="dxa"/>
            <w:hideMark/>
          </w:tcPr>
          <w:p w:rsidRPr="00213718" w:rsidR="00D92C7A" w:rsidP="004B728E" w:rsidRDefault="00D92C7A" w14:paraId="010E8EF2"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bl>
    <w:p w:rsidRPr="003D38DC" w:rsidR="00D92C7A" w:rsidP="00D92C7A" w:rsidRDefault="00D92C7A" w14:paraId="45013071" w14:textId="77777777">
      <w:pPr>
        <w:pStyle w:val="ListBullet"/>
        <w:numPr>
          <w:ilvl w:val="0"/>
          <w:numId w:val="0"/>
        </w:numPr>
        <w:spacing w:before="0" w:after="0" w:line="240" w:lineRule="auto"/>
        <w:rPr>
          <w:sz w:val="6"/>
          <w:szCs w:val="6"/>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004B728E" w14:paraId="6F729DAE"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855AC8" w:rsidR="00D92C7A" w:rsidP="004B728E" w:rsidRDefault="00D92C7A" w14:paraId="59AC3DDF" w14:textId="77777777">
            <w:pPr>
              <w:spacing w:before="0" w:after="0" w:line="240" w:lineRule="atLeast"/>
              <w:rPr>
                <w:b w:val="0"/>
                <w:bCs/>
                <w:lang w:eastAsia="en-AU"/>
              </w:rPr>
            </w:pPr>
            <w:r w:rsidRPr="00855AC8">
              <w:rPr>
                <w:b w:val="0"/>
                <w:bCs/>
                <w:lang w:eastAsia="en-AU"/>
              </w:rPr>
              <w:t>Physical demands </w:t>
            </w:r>
          </w:p>
        </w:tc>
        <w:tc>
          <w:tcPr>
            <w:tcW w:w="3023" w:type="dxa"/>
            <w:hideMark/>
          </w:tcPr>
          <w:p w:rsidRPr="00855AC8" w:rsidR="00D92C7A" w:rsidP="004B728E" w:rsidRDefault="00D92C7A" w14:paraId="3FCE7BDD"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855AC8">
              <w:rPr>
                <w:b w:val="0"/>
                <w:bCs/>
                <w:lang w:eastAsia="en-AU"/>
              </w:rPr>
              <w:t>Frequency</w:t>
            </w:r>
          </w:p>
        </w:tc>
      </w:tr>
      <w:tr w:rsidRPr="00213718" w:rsidR="00D92C7A" w:rsidTr="004B728E" w14:paraId="35CC05AD"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1B181898" w14:textId="77777777">
            <w:pPr>
              <w:spacing w:before="0" w:after="0" w:line="240" w:lineRule="atLeast"/>
              <w:rPr>
                <w:lang w:eastAsia="en-AU"/>
              </w:rPr>
            </w:pPr>
            <w:r w:rsidRPr="00213718">
              <w:rPr>
                <w:lang w:eastAsia="en-AU"/>
              </w:rPr>
              <w:t>Distance walking (large buildings or inter-building transit) </w:t>
            </w:r>
          </w:p>
        </w:tc>
        <w:tc>
          <w:tcPr>
            <w:tcW w:w="3023" w:type="dxa"/>
            <w:hideMark/>
          </w:tcPr>
          <w:p w:rsidRPr="00213718" w:rsidR="00D92C7A" w:rsidP="004B728E" w:rsidRDefault="00D92C7A" w14:paraId="067446C7"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7538C6E8"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6F029F54" w14:textId="77777777">
            <w:pPr>
              <w:spacing w:before="0" w:after="0" w:line="240" w:lineRule="atLeast"/>
              <w:rPr>
                <w:lang w:eastAsia="en-AU"/>
              </w:rPr>
            </w:pPr>
            <w:r w:rsidRPr="00213718">
              <w:rPr>
                <w:lang w:eastAsia="en-AU"/>
              </w:rPr>
              <w:t xml:space="preserve">Working outdoors </w:t>
            </w:r>
          </w:p>
        </w:tc>
        <w:tc>
          <w:tcPr>
            <w:tcW w:w="3023" w:type="dxa"/>
            <w:hideMark/>
          </w:tcPr>
          <w:p w:rsidRPr="00213718" w:rsidR="00D92C7A" w:rsidP="004B728E" w:rsidRDefault="00D92C7A" w14:paraId="52A73F6B"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rsidRPr="00D13F04" w:rsidR="00D92C7A" w:rsidP="00D92C7A" w:rsidRDefault="00D92C7A" w14:paraId="1E33A6B9" w14:textId="77777777">
      <w:pPr>
        <w:pStyle w:val="ListBullet"/>
        <w:numPr>
          <w:ilvl w:val="0"/>
          <w:numId w:val="0"/>
        </w:numPr>
        <w:spacing w:before="0" w:after="0" w:line="240" w:lineRule="atLeast"/>
        <w:rPr>
          <w:sz w:val="2"/>
          <w:szCs w:val="2"/>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003D38DC" w14:paraId="13943BF9"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3E8FC52C" w14:textId="77777777">
            <w:pPr>
              <w:spacing w:before="0" w:after="0" w:line="240" w:lineRule="atLeast"/>
              <w:rPr>
                <w:b w:val="0"/>
                <w:bCs/>
                <w:lang w:eastAsia="en-AU"/>
              </w:rPr>
            </w:pPr>
            <w:r w:rsidRPr="00475E87">
              <w:rPr>
                <w:b w:val="0"/>
                <w:bCs/>
                <w:lang w:eastAsia="en-AU"/>
              </w:rPr>
              <w:t xml:space="preserve">Manual handling </w:t>
            </w:r>
          </w:p>
        </w:tc>
        <w:tc>
          <w:tcPr>
            <w:tcW w:w="3023" w:type="dxa"/>
            <w:hideMark/>
          </w:tcPr>
          <w:p w:rsidRPr="00475E87" w:rsidR="00D92C7A" w:rsidP="004B728E" w:rsidRDefault="00D92C7A" w14:paraId="2C8C0B24"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Pr="00213718" w:rsidR="00D92C7A" w:rsidTr="004B728E" w14:paraId="3F62E3EB"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38CD7568" w14:textId="77777777">
            <w:pPr>
              <w:spacing w:before="0" w:after="0" w:line="240" w:lineRule="atLeast"/>
              <w:rPr>
                <w:bCs/>
                <w:lang w:eastAsia="en-AU"/>
              </w:rPr>
            </w:pPr>
            <w:r w:rsidRPr="00475E87">
              <w:rPr>
                <w:bCs/>
                <w:lang w:eastAsia="en-AU"/>
              </w:rPr>
              <w:t>Lifting 0 – 5kg </w:t>
            </w:r>
          </w:p>
        </w:tc>
        <w:tc>
          <w:tcPr>
            <w:tcW w:w="3023" w:type="dxa"/>
            <w:hideMark/>
          </w:tcPr>
          <w:p w:rsidRPr="00475E87" w:rsidR="00D92C7A" w:rsidP="004B728E" w:rsidRDefault="00D92C7A" w14:paraId="3D1DE83B"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Pr="00213718" w:rsidR="00D92C7A" w:rsidTr="004B728E" w14:paraId="7697802D"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4FCE88F5" w14:textId="77777777">
            <w:pPr>
              <w:spacing w:before="0" w:after="0" w:line="240" w:lineRule="atLeast"/>
              <w:rPr>
                <w:bCs/>
                <w:lang w:eastAsia="en-AU"/>
              </w:rPr>
            </w:pPr>
            <w:r w:rsidRPr="00475E87">
              <w:rPr>
                <w:bCs/>
                <w:lang w:eastAsia="en-AU"/>
              </w:rPr>
              <w:t>Lifting 5 – 10kg </w:t>
            </w:r>
          </w:p>
        </w:tc>
        <w:tc>
          <w:tcPr>
            <w:tcW w:w="3023" w:type="dxa"/>
            <w:hideMark/>
          </w:tcPr>
          <w:p w:rsidRPr="00475E87" w:rsidR="00D92C7A" w:rsidP="004B728E" w:rsidRDefault="00D92C7A" w14:paraId="41690FFF"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Pr="00213718" w:rsidR="00D92C7A" w:rsidTr="004B728E" w14:paraId="0A5013CE"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2D1D36AF" w14:textId="77777777">
            <w:pPr>
              <w:spacing w:before="0" w:after="0" w:line="240" w:lineRule="atLeast"/>
              <w:rPr>
                <w:bCs/>
                <w:lang w:eastAsia="en-AU"/>
              </w:rPr>
            </w:pPr>
            <w:r w:rsidRPr="00475E87">
              <w:rPr>
                <w:bCs/>
                <w:lang w:eastAsia="en-AU"/>
              </w:rPr>
              <w:t>Lifting 10kg+ </w:t>
            </w:r>
          </w:p>
        </w:tc>
        <w:tc>
          <w:tcPr>
            <w:tcW w:w="3023" w:type="dxa"/>
            <w:hideMark/>
          </w:tcPr>
          <w:p w:rsidRPr="00475E87" w:rsidR="00D92C7A" w:rsidP="004B728E" w:rsidRDefault="00D92C7A" w14:paraId="54C7A69F"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Pr="00213718" w:rsidR="00D92C7A" w:rsidTr="004B728E" w14:paraId="4784A71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3D148AD8" w14:textId="77777777">
            <w:pPr>
              <w:spacing w:before="0" w:after="0" w:line="240" w:lineRule="atLeast"/>
              <w:rPr>
                <w:bCs/>
                <w:lang w:eastAsia="en-AU"/>
              </w:rPr>
            </w:pPr>
            <w:r w:rsidRPr="00475E87">
              <w:rPr>
                <w:bCs/>
                <w:lang w:eastAsia="en-AU"/>
              </w:rPr>
              <w:t>Climbing </w:t>
            </w:r>
          </w:p>
        </w:tc>
        <w:tc>
          <w:tcPr>
            <w:tcW w:w="3023" w:type="dxa"/>
            <w:hideMark/>
          </w:tcPr>
          <w:p w:rsidRPr="00475E87" w:rsidR="00D92C7A" w:rsidP="004B728E" w:rsidRDefault="00D92C7A" w14:paraId="581F6579"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r w:rsidRPr="00213718" w:rsidR="00D92C7A" w:rsidTr="004B728E" w14:paraId="64402C2C"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470B699C" w14:textId="77777777">
            <w:pPr>
              <w:spacing w:before="0" w:after="0" w:line="240" w:lineRule="atLeast"/>
              <w:rPr>
                <w:bCs/>
                <w:lang w:eastAsia="en-AU"/>
              </w:rPr>
            </w:pPr>
            <w:r w:rsidRPr="00475E87">
              <w:rPr>
                <w:bCs/>
                <w:lang w:eastAsia="en-AU"/>
              </w:rPr>
              <w:t>Reaching </w:t>
            </w:r>
          </w:p>
        </w:tc>
        <w:tc>
          <w:tcPr>
            <w:tcW w:w="3023" w:type="dxa"/>
            <w:hideMark/>
          </w:tcPr>
          <w:p w:rsidRPr="00475E87" w:rsidR="00D92C7A" w:rsidP="004B728E" w:rsidRDefault="00D92C7A" w14:paraId="1BDF655C"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Pr="00213718" w:rsidR="00D92C7A" w:rsidTr="004B728E" w14:paraId="40009C6E"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0CEB8534" w14:textId="77777777">
            <w:pPr>
              <w:spacing w:before="0" w:after="0" w:line="240" w:lineRule="atLeast"/>
              <w:rPr>
                <w:bCs/>
                <w:lang w:eastAsia="en-AU"/>
              </w:rPr>
            </w:pPr>
            <w:r w:rsidRPr="00475E87">
              <w:rPr>
                <w:bCs/>
                <w:lang w:eastAsia="en-AU"/>
              </w:rPr>
              <w:t>Bending/squatting </w:t>
            </w:r>
          </w:p>
        </w:tc>
        <w:tc>
          <w:tcPr>
            <w:tcW w:w="3023" w:type="dxa"/>
            <w:hideMark/>
          </w:tcPr>
          <w:p w:rsidRPr="00475E87" w:rsidR="00D92C7A" w:rsidP="004B728E" w:rsidRDefault="00D92C7A" w14:paraId="4261E0FA"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Pr="00213718" w:rsidR="00D92C7A" w:rsidTr="004B728E" w14:paraId="2D03203B"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727DF7FB" w14:textId="77777777">
            <w:pPr>
              <w:spacing w:before="0" w:after="0" w:line="240" w:lineRule="atLeast"/>
              <w:rPr>
                <w:bCs/>
                <w:lang w:eastAsia="en-AU"/>
              </w:rPr>
            </w:pPr>
            <w:r w:rsidRPr="00475E87">
              <w:rPr>
                <w:bCs/>
                <w:lang w:eastAsia="en-AU"/>
              </w:rPr>
              <w:t>Push/pull </w:t>
            </w:r>
          </w:p>
        </w:tc>
        <w:tc>
          <w:tcPr>
            <w:tcW w:w="3023" w:type="dxa"/>
            <w:hideMark/>
          </w:tcPr>
          <w:p w:rsidRPr="00475E87" w:rsidR="00D92C7A" w:rsidP="004B728E" w:rsidRDefault="00D92C7A" w14:paraId="659F5816"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Pr="00213718" w:rsidR="00D92C7A" w:rsidTr="004B728E" w14:paraId="22A43F53"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6BF841E9" w14:textId="77777777">
            <w:pPr>
              <w:spacing w:before="0" w:after="0" w:line="240" w:lineRule="atLeast"/>
              <w:rPr>
                <w:bCs/>
                <w:lang w:eastAsia="en-AU"/>
              </w:rPr>
            </w:pPr>
            <w:r w:rsidRPr="00475E87">
              <w:rPr>
                <w:bCs/>
                <w:lang w:eastAsia="en-AU"/>
              </w:rPr>
              <w:t>Sequential repetitive movements in a short amount of time </w:t>
            </w:r>
          </w:p>
        </w:tc>
        <w:tc>
          <w:tcPr>
            <w:tcW w:w="3023" w:type="dxa"/>
            <w:hideMark/>
          </w:tcPr>
          <w:p w:rsidRPr="00475E87" w:rsidR="00D92C7A" w:rsidP="004B728E" w:rsidRDefault="00D92C7A" w14:paraId="2E05769D"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bl>
    <w:p w:rsidRPr="003D38DC" w:rsidR="00D92C7A" w:rsidP="00D92C7A" w:rsidRDefault="00D92C7A" w14:paraId="121E2846" w14:textId="77777777">
      <w:pPr>
        <w:pStyle w:val="ListBullet"/>
        <w:numPr>
          <w:ilvl w:val="0"/>
          <w:numId w:val="0"/>
        </w:numPr>
        <w:spacing w:before="0" w:after="0" w:line="240" w:lineRule="auto"/>
        <w:rPr>
          <w:sz w:val="6"/>
          <w:szCs w:val="6"/>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004B728E" w14:paraId="717CCFC9"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29FBC618" w14:textId="77777777">
            <w:pPr>
              <w:spacing w:before="0" w:after="0" w:line="240" w:lineRule="atLeast"/>
              <w:rPr>
                <w:b w:val="0"/>
                <w:bCs/>
                <w:lang w:eastAsia="en-AU"/>
              </w:rPr>
            </w:pPr>
            <w:r w:rsidRPr="00475E87">
              <w:rPr>
                <w:b w:val="0"/>
                <w:bCs/>
                <w:lang w:eastAsia="en-AU"/>
              </w:rPr>
              <w:t>Travel </w:t>
            </w:r>
          </w:p>
        </w:tc>
        <w:tc>
          <w:tcPr>
            <w:tcW w:w="3023" w:type="dxa"/>
            <w:hideMark/>
          </w:tcPr>
          <w:p w:rsidRPr="00475E87" w:rsidR="00D92C7A" w:rsidP="004B728E" w:rsidRDefault="00D92C7A" w14:paraId="3AEB5731"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Pr="00213718" w:rsidR="00D92C7A" w:rsidTr="004B728E" w14:paraId="732E8351"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5C3C3BD1" w14:textId="77777777">
            <w:pPr>
              <w:spacing w:before="0" w:after="0" w:line="240" w:lineRule="atLeast"/>
              <w:rPr>
                <w:lang w:eastAsia="en-AU"/>
              </w:rPr>
            </w:pPr>
            <w:r w:rsidRPr="00213718">
              <w:rPr>
                <w:lang w:eastAsia="en-AU"/>
              </w:rPr>
              <w:t>Frequent travel – multiple work sites </w:t>
            </w:r>
          </w:p>
        </w:tc>
        <w:tc>
          <w:tcPr>
            <w:tcW w:w="3023" w:type="dxa"/>
            <w:hideMark/>
          </w:tcPr>
          <w:p w:rsidRPr="00213718" w:rsidR="00D92C7A" w:rsidP="004B728E" w:rsidRDefault="00D92C7A" w14:paraId="0DCFAD0D"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Occasionally​</w:t>
            </w:r>
          </w:p>
        </w:tc>
      </w:tr>
      <w:tr w:rsidRPr="00213718" w:rsidR="00D92C7A" w:rsidTr="004B728E" w14:paraId="59E6AA9E"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5A70B216" w14:textId="77777777">
            <w:pPr>
              <w:spacing w:before="0" w:after="0" w:line="240" w:lineRule="atLeast"/>
              <w:rPr>
                <w:lang w:eastAsia="en-AU"/>
              </w:rPr>
            </w:pPr>
            <w:r w:rsidRPr="00213718">
              <w:rPr>
                <w:lang w:eastAsia="en-AU"/>
              </w:rPr>
              <w:t xml:space="preserve">Frequent travel – driving </w:t>
            </w:r>
          </w:p>
        </w:tc>
        <w:tc>
          <w:tcPr>
            <w:tcW w:w="3023" w:type="dxa"/>
            <w:hideMark/>
          </w:tcPr>
          <w:p w:rsidRPr="00213718" w:rsidR="00D92C7A" w:rsidP="004B728E" w:rsidRDefault="00D92C7A" w14:paraId="306CD2FB"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644C0417" w14:textId="77777777">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012C5B86" w14:textId="77777777">
            <w:pPr>
              <w:spacing w:before="0" w:after="0" w:line="240" w:lineRule="atLeast"/>
              <w:rPr>
                <w:lang w:eastAsia="en-AU"/>
              </w:rPr>
            </w:pPr>
            <w:r w:rsidRPr="00213718">
              <w:rPr>
                <w:lang w:eastAsia="en-AU"/>
              </w:rPr>
              <w:t xml:space="preserve">Frequent travel – interstate </w:t>
            </w:r>
          </w:p>
        </w:tc>
        <w:tc>
          <w:tcPr>
            <w:tcW w:w="3023" w:type="dxa"/>
            <w:hideMark/>
          </w:tcPr>
          <w:p w:rsidRPr="00213718" w:rsidR="00D92C7A" w:rsidP="004B728E" w:rsidRDefault="00D92C7A" w14:paraId="1DBFDB47"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rsidRPr="003D38DC" w:rsidR="00D92C7A" w:rsidP="00D92C7A" w:rsidRDefault="00D92C7A" w14:paraId="5345CEC4" w14:textId="77777777">
      <w:pPr>
        <w:pStyle w:val="ListBullet"/>
        <w:numPr>
          <w:ilvl w:val="0"/>
          <w:numId w:val="0"/>
        </w:numPr>
        <w:spacing w:before="0" w:after="0" w:line="240" w:lineRule="auto"/>
        <w:rPr>
          <w:sz w:val="6"/>
          <w:szCs w:val="6"/>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004B728E" w14:paraId="403EC712" w14:textId="77777777">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381A26A5" w14:textId="77777777">
            <w:pPr>
              <w:spacing w:before="0" w:after="0" w:line="240" w:lineRule="atLeast"/>
              <w:rPr>
                <w:b w:val="0"/>
                <w:bCs/>
                <w:lang w:eastAsia="en-AU"/>
              </w:rPr>
            </w:pPr>
            <w:r w:rsidRPr="00475E87">
              <w:rPr>
                <w:b w:val="0"/>
                <w:bCs/>
                <w:lang w:eastAsia="en-AU"/>
              </w:rPr>
              <w:t xml:space="preserve">Specific hazards </w:t>
            </w:r>
          </w:p>
        </w:tc>
        <w:tc>
          <w:tcPr>
            <w:tcW w:w="3023" w:type="dxa"/>
            <w:hideMark/>
          </w:tcPr>
          <w:p w:rsidRPr="00475E87" w:rsidR="00D92C7A" w:rsidP="004B728E" w:rsidRDefault="00D92C7A" w14:paraId="5E4961EE"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Pr="00213718" w:rsidR="00D92C7A" w:rsidTr="004B728E" w14:paraId="0AD649B8" w14:textId="77777777">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4367CEB0" w14:textId="77777777">
            <w:pPr>
              <w:spacing w:before="0" w:after="0" w:line="240" w:lineRule="atLeast"/>
              <w:rPr>
                <w:lang w:eastAsia="en-AU"/>
              </w:rPr>
            </w:pPr>
            <w:r w:rsidRPr="00213718">
              <w:rPr>
                <w:lang w:eastAsia="en-AU"/>
              </w:rPr>
              <w:t xml:space="preserve">Working at heights </w:t>
            </w:r>
          </w:p>
        </w:tc>
        <w:tc>
          <w:tcPr>
            <w:tcW w:w="3023" w:type="dxa"/>
            <w:hideMark/>
          </w:tcPr>
          <w:p w:rsidRPr="00213718" w:rsidR="00D92C7A" w:rsidP="004B728E" w:rsidRDefault="00D92C7A" w14:paraId="007104EB"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3EFA80D8" w14:textId="7777777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59D6E0F9" w14:textId="77777777">
            <w:pPr>
              <w:spacing w:before="0" w:after="0" w:line="240" w:lineRule="atLeast"/>
              <w:rPr>
                <w:lang w:eastAsia="en-AU"/>
              </w:rPr>
            </w:pPr>
            <w:r w:rsidRPr="00213718">
              <w:rPr>
                <w:lang w:eastAsia="en-AU"/>
              </w:rPr>
              <w:t xml:space="preserve">Exposure to extreme temperatures </w:t>
            </w:r>
          </w:p>
        </w:tc>
        <w:tc>
          <w:tcPr>
            <w:tcW w:w="3023" w:type="dxa"/>
            <w:hideMark/>
          </w:tcPr>
          <w:p w:rsidRPr="00213718" w:rsidR="00D92C7A" w:rsidP="004B728E" w:rsidRDefault="00D92C7A" w14:paraId="2381A097"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40CB3B1F" w14:textId="77777777">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2B2DBCF4" w14:textId="77777777">
            <w:pPr>
              <w:spacing w:before="0" w:after="0" w:line="240" w:lineRule="atLeast"/>
              <w:rPr>
                <w:lang w:eastAsia="en-AU"/>
              </w:rPr>
            </w:pPr>
            <w:r w:rsidRPr="00213718">
              <w:rPr>
                <w:lang w:eastAsia="en-AU"/>
              </w:rPr>
              <w:t>Operation of heavy machinery e.g. forklift </w:t>
            </w:r>
          </w:p>
        </w:tc>
        <w:tc>
          <w:tcPr>
            <w:tcW w:w="3023" w:type="dxa"/>
            <w:hideMark/>
          </w:tcPr>
          <w:p w:rsidRPr="00213718" w:rsidR="00D92C7A" w:rsidP="004B728E" w:rsidRDefault="00D92C7A" w14:paraId="14B6B85B"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477FCE57" w14:textId="7777777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4FA7F9B7" w14:textId="77777777">
            <w:pPr>
              <w:spacing w:before="0" w:after="0" w:line="240" w:lineRule="atLeast"/>
              <w:rPr>
                <w:lang w:eastAsia="en-AU"/>
              </w:rPr>
            </w:pPr>
            <w:r w:rsidRPr="00213718">
              <w:rPr>
                <w:lang w:eastAsia="en-AU"/>
              </w:rPr>
              <w:t>Confined spaces </w:t>
            </w:r>
          </w:p>
        </w:tc>
        <w:tc>
          <w:tcPr>
            <w:tcW w:w="3023" w:type="dxa"/>
            <w:hideMark/>
          </w:tcPr>
          <w:p w:rsidRPr="00213718" w:rsidR="00D92C7A" w:rsidP="004B728E" w:rsidRDefault="00D92C7A" w14:paraId="7A23B912"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3444FD93" w14:textId="77777777">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0D1BC18A" w14:textId="77777777">
            <w:pPr>
              <w:spacing w:before="0" w:after="0" w:line="240" w:lineRule="atLeast"/>
              <w:rPr>
                <w:lang w:eastAsia="en-AU"/>
              </w:rPr>
            </w:pPr>
            <w:r w:rsidRPr="00213718">
              <w:rPr>
                <w:lang w:eastAsia="en-AU"/>
              </w:rPr>
              <w:t>Excessive noise </w:t>
            </w:r>
          </w:p>
        </w:tc>
        <w:tc>
          <w:tcPr>
            <w:tcW w:w="3023" w:type="dxa"/>
            <w:hideMark/>
          </w:tcPr>
          <w:p w:rsidRPr="00213718" w:rsidR="00D92C7A" w:rsidP="004B728E" w:rsidRDefault="00D92C7A" w14:paraId="7CDC8E1E"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531CFF54" w14:textId="7777777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55C0C0CD" w14:textId="77777777">
            <w:pPr>
              <w:spacing w:before="0" w:after="0" w:line="240" w:lineRule="atLeast"/>
              <w:rPr>
                <w:lang w:eastAsia="en-AU"/>
              </w:rPr>
            </w:pPr>
            <w:r w:rsidRPr="00213718">
              <w:rPr>
                <w:lang w:eastAsia="en-AU"/>
              </w:rPr>
              <w:t>Low lighting </w:t>
            </w:r>
          </w:p>
        </w:tc>
        <w:tc>
          <w:tcPr>
            <w:tcW w:w="3023" w:type="dxa"/>
            <w:hideMark/>
          </w:tcPr>
          <w:p w:rsidRPr="00213718" w:rsidR="00D92C7A" w:rsidP="004B728E" w:rsidRDefault="00D92C7A" w14:paraId="5EB14E7D"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672BCA31" w14:textId="77777777">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1A7C2544" w14:textId="77777777">
            <w:pPr>
              <w:spacing w:before="0" w:after="0" w:line="240" w:lineRule="atLeast"/>
              <w:rPr>
                <w:lang w:eastAsia="en-AU"/>
              </w:rPr>
            </w:pPr>
            <w:r w:rsidRPr="00213718">
              <w:rPr>
                <w:lang w:eastAsia="en-AU"/>
              </w:rPr>
              <w:t>Handling of dangerous goods/equipment </w:t>
            </w:r>
          </w:p>
        </w:tc>
        <w:tc>
          <w:tcPr>
            <w:tcW w:w="3023" w:type="dxa"/>
            <w:hideMark/>
          </w:tcPr>
          <w:p w:rsidRPr="00213718" w:rsidR="00D92C7A" w:rsidP="004B728E" w:rsidRDefault="00D92C7A" w14:paraId="27AE5CD3"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5AC32AE4" w14:textId="7777777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15F894D7" w14:textId="77777777">
            <w:pPr>
              <w:spacing w:before="0" w:after="0" w:line="240" w:lineRule="atLeast"/>
              <w:rPr>
                <w:lang w:eastAsia="en-AU"/>
              </w:rPr>
            </w:pPr>
            <w:r w:rsidRPr="00213718">
              <w:rPr>
                <w:lang w:eastAsia="en-AU"/>
              </w:rPr>
              <w:t xml:space="preserve">Working with asbestos </w:t>
            </w:r>
          </w:p>
        </w:tc>
        <w:tc>
          <w:tcPr>
            <w:tcW w:w="3023" w:type="dxa"/>
            <w:hideMark/>
          </w:tcPr>
          <w:p w:rsidRPr="00213718" w:rsidR="00D92C7A" w:rsidP="004B728E" w:rsidRDefault="00D92C7A" w14:paraId="7C72CA2D"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Pr="00213718" w:rsidR="00D92C7A" w:rsidTr="004B728E" w14:paraId="330BAC3A" w14:textId="77777777">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0C514120" w14:textId="77777777">
            <w:pPr>
              <w:spacing w:before="0" w:after="0" w:line="240" w:lineRule="atLeast"/>
              <w:rPr>
                <w:lang w:eastAsia="en-AU"/>
              </w:rPr>
            </w:pPr>
            <w:r w:rsidRPr="00213718">
              <w:rPr>
                <w:lang w:eastAsia="en-AU"/>
              </w:rPr>
              <w:t>Potential to encounter agitated customers </w:t>
            </w:r>
          </w:p>
        </w:tc>
        <w:tc>
          <w:tcPr>
            <w:tcW w:w="3023" w:type="dxa"/>
            <w:hideMark/>
          </w:tcPr>
          <w:p w:rsidRPr="00213718" w:rsidR="00D92C7A" w:rsidP="004B728E" w:rsidRDefault="00D92C7A" w14:paraId="243C295D"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004B728E" w14:paraId="7A2A9E3C" w14:textId="77777777">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rsidRPr="00213718" w:rsidR="00D92C7A" w:rsidP="004B728E" w:rsidRDefault="00D92C7A" w14:paraId="61DB05EF" w14:textId="77777777">
            <w:pPr>
              <w:spacing w:before="0" w:after="0" w:line="240" w:lineRule="atLeast"/>
              <w:rPr>
                <w:lang w:eastAsia="en-AU"/>
              </w:rPr>
            </w:pPr>
            <w:r w:rsidRPr="00213718">
              <w:rPr>
                <w:lang w:eastAsia="en-AU"/>
              </w:rPr>
              <w:t>Exposure to potentially distressing case material </w:t>
            </w:r>
          </w:p>
        </w:tc>
        <w:tc>
          <w:tcPr>
            <w:tcW w:w="3023" w:type="dxa"/>
            <w:hideMark/>
          </w:tcPr>
          <w:p w:rsidRPr="00213718" w:rsidR="00D92C7A" w:rsidP="004B728E" w:rsidRDefault="00D92C7A" w14:paraId="2A7F8C00"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rsidRPr="003D38DC" w:rsidR="00D92C7A" w:rsidP="00D92C7A" w:rsidRDefault="00D92C7A" w14:paraId="50055384" w14:textId="77777777">
      <w:pPr>
        <w:pStyle w:val="ListBullet"/>
        <w:numPr>
          <w:ilvl w:val="0"/>
          <w:numId w:val="0"/>
        </w:numPr>
        <w:spacing w:before="0" w:after="0" w:line="240" w:lineRule="auto"/>
        <w:rPr>
          <w:sz w:val="6"/>
          <w:szCs w:val="6"/>
          <w:lang w:eastAsia="en-AU"/>
        </w:rPr>
      </w:pPr>
    </w:p>
    <w:tbl>
      <w:tblPr>
        <w:tblStyle w:val="ACTLeavetable"/>
        <w:tblW w:w="9923" w:type="dxa"/>
        <w:tblLayout w:type="fixed"/>
        <w:tblLook w:val="04A0" w:firstRow="1" w:lastRow="0" w:firstColumn="1" w:lastColumn="0" w:noHBand="0" w:noVBand="1"/>
      </w:tblPr>
      <w:tblGrid>
        <w:gridCol w:w="6900"/>
        <w:gridCol w:w="3023"/>
      </w:tblGrid>
      <w:tr w:rsidRPr="00213718" w:rsidR="00D92C7A" w:rsidTr="32B5C3EE" w14:paraId="2119AD09" w14:textId="77777777">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rsidRPr="00475E87" w:rsidR="00D92C7A" w:rsidP="004B728E" w:rsidRDefault="00D92C7A" w14:paraId="7761C232" w14:textId="77777777">
            <w:pPr>
              <w:spacing w:before="0" w:after="0" w:line="240" w:lineRule="atLeast"/>
              <w:rPr>
                <w:b w:val="0"/>
                <w:bCs/>
                <w:lang w:eastAsia="en-AU"/>
              </w:rPr>
            </w:pPr>
            <w:r w:rsidRPr="00475E87">
              <w:rPr>
                <w:b w:val="0"/>
                <w:bCs/>
                <w:lang w:eastAsia="en-AU"/>
              </w:rPr>
              <w:t>Other </w:t>
            </w:r>
          </w:p>
        </w:tc>
        <w:tc>
          <w:tcPr>
            <w:tcW w:w="3023" w:type="dxa"/>
            <w:hideMark/>
          </w:tcPr>
          <w:p w:rsidRPr="00475E87" w:rsidR="00D92C7A" w:rsidP="004B728E" w:rsidRDefault="00D92C7A" w14:paraId="7C63F0CC" w14:textId="77777777">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Pr="00213718" w:rsidR="00D92C7A" w:rsidTr="32B5C3EE" w14:paraId="4909F79E" w14:textId="77777777">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color="000000" w:themeColor="text1" w:sz="4" w:space="0"/>
            </w:tcBorders>
            <w:hideMark/>
          </w:tcPr>
          <w:p w:rsidRPr="00D92C7A" w:rsidR="00D92C7A" w:rsidP="32B5C3EE" w:rsidRDefault="00D92C7A" w14:paraId="710FED89" w14:textId="0E466F04">
            <w:pPr>
              <w:spacing w:before="0" w:after="0" w:line="240" w:lineRule="atLeast"/>
              <w:rPr>
                <w:lang w:eastAsia="en-AU"/>
              </w:rPr>
            </w:pPr>
            <w:r w:rsidRPr="32B5C3EE">
              <w:rPr>
                <w:lang w:eastAsia="en-AU"/>
              </w:rPr>
              <w:t xml:space="preserve">Uniform required </w:t>
            </w:r>
          </w:p>
        </w:tc>
        <w:tc>
          <w:tcPr>
            <w:tcW w:w="3023" w:type="dxa"/>
            <w:tcBorders>
              <w:bottom w:val="single" w:color="000000" w:themeColor="text1" w:sz="4" w:space="0"/>
            </w:tcBorders>
            <w:hideMark/>
          </w:tcPr>
          <w:p w:rsidRPr="00213718" w:rsidR="00D92C7A" w:rsidP="004B728E" w:rsidRDefault="00D92C7A" w14:paraId="0B18949D" w14:textId="77777777">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Pr="00213718" w:rsidR="00D92C7A" w:rsidTr="32B5C3EE" w14:paraId="4CC1B981"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color="000000" w:themeColor="text1" w:sz="4" w:space="0"/>
              <w:bottom w:val="single" w:color="auto" w:sz="4" w:space="0"/>
            </w:tcBorders>
            <w:hideMark/>
          </w:tcPr>
          <w:p w:rsidRPr="00D92C7A" w:rsidR="00D92C7A" w:rsidP="00D92C7A" w:rsidRDefault="00D92C7A" w14:paraId="1E6D4529" w14:textId="2C48B60D">
            <w:pPr>
              <w:spacing w:before="0" w:after="0" w:line="240" w:lineRule="atLeast"/>
              <w:rPr>
                <w:lang w:eastAsia="en-AU"/>
              </w:rPr>
            </w:pPr>
            <w:r w:rsidRPr="00213718">
              <w:rPr>
                <w:lang w:eastAsia="en-AU"/>
              </w:rPr>
              <w:t>Personal Protective Equipment (PPE) required</w:t>
            </w:r>
          </w:p>
        </w:tc>
        <w:tc>
          <w:tcPr>
            <w:tcW w:w="3023" w:type="dxa"/>
            <w:tcBorders>
              <w:top w:val="single" w:color="000000" w:themeColor="text1" w:sz="4" w:space="0"/>
              <w:bottom w:val="single" w:color="auto" w:sz="4" w:space="0"/>
            </w:tcBorders>
            <w:hideMark/>
          </w:tcPr>
          <w:p w:rsidRPr="00213718" w:rsidR="00D92C7A" w:rsidP="004B728E" w:rsidRDefault="00D92C7A" w14:paraId="61030AC9" w14:textId="77777777">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rsidRPr="005D6466" w:rsidR="00CC67C8" w:rsidP="00CC67C8" w:rsidRDefault="00CC67C8" w14:paraId="6F63DBFD" w14:textId="77777777"/>
    <w:sectPr w:rsidRPr="005D6466" w:rsidR="00CC67C8" w:rsidSect="00097F56">
      <w:headerReference w:type="default" r:id="rId13"/>
      <w:footerReference w:type="even" r:id="rId14"/>
      <w:footerReference w:type="default" r:id="rId15"/>
      <w:headerReference w:type="first" r:id="rId16"/>
      <w:footerReference w:type="first" r:id="rId17"/>
      <w:type w:val="continuous"/>
      <w:pgSz w:w="11906" w:h="16838" w:orient="portrait" w:code="9"/>
      <w:pgMar w:top="956" w:right="992" w:bottom="567" w:left="992" w:header="709"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F1F" w:rsidP="00732881" w:rsidRDefault="00E90F1F" w14:paraId="2A0EF7D7" w14:textId="77777777">
      <w:r>
        <w:separator/>
      </w:r>
    </w:p>
  </w:endnote>
  <w:endnote w:type="continuationSeparator" w:id="0">
    <w:p w:rsidR="00E90F1F" w:rsidP="00732881" w:rsidRDefault="00E90F1F" w14:paraId="035CD22E" w14:textId="77777777">
      <w:r>
        <w:continuationSeparator/>
      </w:r>
    </w:p>
  </w:endnote>
  <w:endnote w:type="continuationNotice" w:id="1">
    <w:p w:rsidR="00E90F1F" w:rsidRDefault="00E90F1F" w14:paraId="3303593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altName w:val="メイリオ"/>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MS Mincho">
    <w:altName w:val="ＭＳ 明朝"/>
    <w:panose1 w:val="02020609040205080304"/>
    <w:charset w:val="80"/>
    <w:family w:val="roman"/>
    <w:pitch w:val="fixed"/>
    <w:sig w:usb0="00000001" w:usb1="08070000" w:usb2="00000010" w:usb3="00000000" w:csb0="00020000" w:csb1="00000000"/>
  </w:font>
  <w:font w:name="Montserrat SemiBold">
    <w:charset w:val="00"/>
    <w:family w:val="auto"/>
    <w:pitch w:val="variable"/>
    <w:sig w:usb0="2000020F" w:usb1="00000003" w:usb2="00000000" w:usb3="00000000" w:csb0="00000197" w:csb1="00000000"/>
  </w:font>
  <w:font w:name="Inter SemiBold">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85065"/>
      <w:docPartObj>
        <w:docPartGallery w:val="Page Numbers (Bottom of Page)"/>
        <w:docPartUnique/>
      </w:docPartObj>
    </w:sdtPr>
    <w:sdtContent>
      <w:p w:rsidR="0056224B" w:rsidP="00631533" w:rsidRDefault="0056224B" w14:paraId="1FB0D04F" w14:textId="31C1C659">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6126">
          <w:rPr>
            <w:rStyle w:val="PageNumber"/>
            <w:noProof/>
          </w:rPr>
          <w:t>1</w:t>
        </w:r>
        <w:r>
          <w:rPr>
            <w:rStyle w:val="PageNumber"/>
          </w:rPr>
          <w:fldChar w:fldCharType="end"/>
        </w:r>
      </w:p>
    </w:sdtContent>
    <w:sdtEndPr>
      <w:rPr>
        <w:rStyle w:val="PageNumber"/>
      </w:rPr>
    </w:sdtEndPr>
  </w:sdt>
  <w:p w:rsidR="0056224B" w:rsidP="0056224B" w:rsidRDefault="0056224B" w14:paraId="5D34225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4B" w:rsidP="00A6457D" w:rsidRDefault="00A6457D" w14:paraId="15017BA9" w14:textId="1143F7B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349" w:rsidR="0056224B" w:rsidP="00A6457D" w:rsidRDefault="00A6457D" w14:paraId="25B85544" w14:textId="565023B8">
    <w:pPr>
      <w:pStyle w:val="LetterDetails"/>
      <w:jc w:val="right"/>
      <w:rPr>
        <w:sz w:val="16"/>
        <w:szCs w:val="16"/>
      </w:rPr>
    </w:pPr>
    <w:r w:rsidRPr="00A6457D">
      <w:rPr>
        <w:sz w:val="16"/>
        <w:szCs w:val="16"/>
      </w:rPr>
      <w:fldChar w:fldCharType="begin"/>
    </w:r>
    <w:r w:rsidRPr="00A6457D">
      <w:rPr>
        <w:sz w:val="16"/>
        <w:szCs w:val="16"/>
      </w:rPr>
      <w:instrText xml:space="preserve"> PAGE   \* MERGEFORMAT </w:instrText>
    </w:r>
    <w:r w:rsidRPr="00A6457D">
      <w:rPr>
        <w:sz w:val="16"/>
        <w:szCs w:val="16"/>
      </w:rPr>
      <w:fldChar w:fldCharType="separate"/>
    </w:r>
    <w:r w:rsidRPr="00A6457D">
      <w:rPr>
        <w:noProof/>
        <w:sz w:val="16"/>
        <w:szCs w:val="16"/>
      </w:rPr>
      <w:t>1</w:t>
    </w:r>
    <w:r w:rsidRPr="00A6457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71C25" w:rsidR="00E90F1F" w:rsidP="00671C25" w:rsidRDefault="00E90F1F" w14:paraId="4F8773CB" w14:textId="77777777">
      <w:pPr>
        <w:pStyle w:val="Footer"/>
      </w:pPr>
    </w:p>
  </w:footnote>
  <w:footnote w:type="continuationSeparator" w:id="0">
    <w:p w:rsidR="00E90F1F" w:rsidP="00732881" w:rsidRDefault="00E90F1F" w14:paraId="2608D4C4" w14:textId="77777777">
      <w:r>
        <w:continuationSeparator/>
      </w:r>
    </w:p>
  </w:footnote>
  <w:footnote w:type="continuationNotice" w:id="1">
    <w:p w:rsidR="00E90F1F" w:rsidRDefault="00E90F1F" w14:paraId="4A95A8F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5B1A493" w:rsidTr="0067596D" w14:paraId="60F5D79C" w14:textId="77777777">
      <w:trPr>
        <w:trHeight w:val="80"/>
      </w:trPr>
      <w:tc>
        <w:tcPr>
          <w:tcW w:w="3305" w:type="dxa"/>
        </w:tcPr>
        <w:p w:rsidR="25B1A493" w:rsidP="25B1A493" w:rsidRDefault="25B1A493" w14:paraId="4709F9D1" w14:textId="4B1E9943">
          <w:pPr>
            <w:pStyle w:val="Header"/>
            <w:ind w:left="-115"/>
          </w:pPr>
        </w:p>
      </w:tc>
      <w:tc>
        <w:tcPr>
          <w:tcW w:w="3305" w:type="dxa"/>
        </w:tcPr>
        <w:p w:rsidR="25B1A493" w:rsidP="25B1A493" w:rsidRDefault="25B1A493" w14:paraId="56C06629" w14:textId="7EB9DB43">
          <w:pPr>
            <w:pStyle w:val="Header"/>
            <w:jc w:val="center"/>
          </w:pPr>
        </w:p>
      </w:tc>
      <w:tc>
        <w:tcPr>
          <w:tcW w:w="3305" w:type="dxa"/>
        </w:tcPr>
        <w:p w:rsidR="25B1A493" w:rsidP="25B1A493" w:rsidRDefault="25B1A493" w14:paraId="22B4553E" w14:textId="6D99CC1B">
          <w:pPr>
            <w:pStyle w:val="Header"/>
            <w:ind w:right="-115"/>
            <w:jc w:val="right"/>
          </w:pPr>
        </w:p>
      </w:tc>
    </w:tr>
  </w:tbl>
  <w:p w:rsidR="25B1A493" w:rsidP="00C45A8A" w:rsidRDefault="25B1A493" w14:paraId="4D455C50" w14:textId="465F4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LayoutGrid"/>
      <w:tblW w:w="10064" w:type="dxa"/>
      <w:tblLook w:val="04A0" w:firstRow="1" w:lastRow="0" w:firstColumn="1" w:lastColumn="0" w:noHBand="0" w:noVBand="1"/>
    </w:tblPr>
    <w:tblGrid>
      <w:gridCol w:w="4678"/>
      <w:gridCol w:w="5386"/>
    </w:tblGrid>
    <w:tr w:rsidR="00F004A7" w:rsidTr="00371A5B" w14:paraId="00DAA6E0" w14:textId="77777777">
      <w:trPr>
        <w:trHeight w:val="107"/>
      </w:trPr>
      <w:tc>
        <w:tcPr>
          <w:tcW w:w="4678" w:type="dxa"/>
        </w:tcPr>
        <w:p w:rsidR="00F004A7" w:rsidP="00F004A7" w:rsidRDefault="00F004A7" w14:paraId="5C23F436" w14:textId="32D262BC">
          <w:pPr>
            <w:pStyle w:val="Header"/>
            <w:rPr>
              <w:szCs w:val="16"/>
            </w:rPr>
          </w:pPr>
        </w:p>
        <w:p w:rsidRPr="00600847" w:rsidR="00600847" w:rsidP="00600847" w:rsidRDefault="00600847" w14:paraId="433E52A4" w14:textId="6A8862D5">
          <w:pPr>
            <w:jc w:val="right"/>
          </w:pPr>
        </w:p>
      </w:tc>
      <w:tc>
        <w:tcPr>
          <w:tcW w:w="5386" w:type="dxa"/>
        </w:tcPr>
        <w:p w:rsidRPr="00E01142" w:rsidR="00EC2E85" w:rsidP="00371A5B" w:rsidRDefault="00E01142" w14:paraId="48F52D60" w14:textId="0D20B30F">
          <w:pPr>
            <w:pStyle w:val="Heading1NoNumber"/>
            <w:spacing w:before="240" w:after="0" w:line="240" w:lineRule="auto"/>
            <w:ind w:left="134" w:firstLine="8"/>
            <w:rPr>
              <w:b w:val="0"/>
              <w:bCs/>
            </w:rPr>
          </w:pPr>
          <w:r w:rsidRPr="00E01142">
            <w:rPr>
              <w:b w:val="0"/>
              <w:bCs/>
            </w:rPr>
            <w:t>POSITION DESCRIPTION</w:t>
          </w:r>
        </w:p>
      </w:tc>
    </w:tr>
  </w:tbl>
  <w:p w:rsidR="00656AEB" w:rsidP="00600847" w:rsidRDefault="002E1DD9" w14:paraId="4D81ED85" w14:textId="4C228EFA">
    <w:pPr>
      <w:pStyle w:val="Header"/>
    </w:pPr>
    <w:r>
      <w:rPr>
        <w:noProof/>
      </w:rPr>
      <w:drawing>
        <wp:anchor distT="0" distB="0" distL="114300" distR="114300" simplePos="0" relativeHeight="251658240" behindDoc="0" locked="0" layoutInCell="1" allowOverlap="1" wp14:anchorId="461382EC" wp14:editId="3E540FD5">
          <wp:simplePos x="0" y="0"/>
          <wp:positionH relativeFrom="column">
            <wp:posOffset>-264160</wp:posOffset>
          </wp:positionH>
          <wp:positionV relativeFrom="paragraph">
            <wp:posOffset>-737272</wp:posOffset>
          </wp:positionV>
          <wp:extent cx="3129915" cy="1072515"/>
          <wp:effectExtent l="0" t="0" r="0" b="0"/>
          <wp:wrapNone/>
          <wp:docPr id="1935142334" name="Picture 193514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73619" name="Picture 304273619"/>
                  <pic:cNvPicPr/>
                </pic:nvPicPr>
                <pic:blipFill>
                  <a:blip r:embed="rId1">
                    <a:extLst>
                      <a:ext uri="{28A0092B-C50C-407E-A947-70E740481C1C}">
                        <a14:useLocalDpi xmlns:a14="http://schemas.microsoft.com/office/drawing/2010/main" val="0"/>
                      </a:ext>
                    </a:extLst>
                  </a:blip>
                  <a:stretch>
                    <a:fillRect/>
                  </a:stretch>
                </pic:blipFill>
                <pic:spPr>
                  <a:xfrm>
                    <a:off x="0" y="0"/>
                    <a:ext cx="3129915" cy="1072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E1AF7D6"/>
    <w:lvl w:ilvl="0">
      <w:start w:val="1"/>
      <w:numFmt w:val="decimal"/>
      <w:lvlText w:val="%1."/>
      <w:lvlJc w:val="left"/>
      <w:pPr>
        <w:tabs>
          <w:tab w:val="num" w:pos="360"/>
        </w:tabs>
        <w:ind w:left="360" w:hanging="360"/>
      </w:pPr>
    </w:lvl>
  </w:abstractNum>
  <w:abstractNum w:abstractNumId="1" w15:restartNumberingAfterBreak="0">
    <w:nsid w:val="061A3D91"/>
    <w:multiLevelType w:val="hybridMultilevel"/>
    <w:tmpl w:val="119E1C8E"/>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7A9053D"/>
    <w:multiLevelType w:val="hybridMultilevel"/>
    <w:tmpl w:val="FAE83266"/>
    <w:lvl w:ilvl="0" w:tplc="0FDCF276">
      <w:start w:val="1"/>
      <w:numFmt w:val="bullet"/>
      <w:pStyle w:val="TableBullet"/>
      <w:lvlText w:val="•"/>
      <w:lvlJc w:val="left"/>
      <w:pPr>
        <w:ind w:left="360" w:hanging="360"/>
      </w:pPr>
      <w:rPr>
        <w:rFonts w:hint="default" w:ascii="Arial" w:hAnsi="Arial"/>
        <w:b w:val="0"/>
        <w:bCs w:val="0"/>
        <w:i w:val="0"/>
        <w:iCs w:val="0"/>
        <w:caps w:val="0"/>
        <w:strike w:val="0"/>
        <w:dstrike w:val="0"/>
        <w:vanish w:val="0"/>
        <w:color w:val="E7E6E6" w:themeColor="background2"/>
        <w:spacing w:val="0"/>
        <w:kern w:val="0"/>
        <w:position w:val="0"/>
        <w:sz w:val="20"/>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3B539A4"/>
    <w:multiLevelType w:val="hybridMultilevel"/>
    <w:tmpl w:val="366E6630"/>
    <w:lvl w:ilvl="0" w:tplc="0B4E2908">
      <w:start w:val="1"/>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0945D2"/>
    <w:multiLevelType w:val="multilevel"/>
    <w:tmpl w:val="B45CB6C0"/>
    <w:lvl w:ilvl="0">
      <w:start w:val="1"/>
      <w:numFmt w:val="bullet"/>
      <w:lvlText w:val="•"/>
      <w:lvlJc w:val="left"/>
      <w:pPr>
        <w:ind w:left="340" w:hanging="340"/>
      </w:pPr>
      <w:rPr>
        <w:rFonts w:hint="default" w:ascii="Arial" w:hAnsi="Arial"/>
        <w:color w:val="081DA4" w:themeColor="accent1"/>
      </w:rPr>
    </w:lvl>
    <w:lvl w:ilvl="1">
      <w:start w:val="1"/>
      <w:numFmt w:val="bullet"/>
      <w:lvlText w:val="–"/>
      <w:lvlJc w:val="left"/>
      <w:pPr>
        <w:ind w:left="680" w:hanging="340"/>
      </w:pPr>
      <w:rPr>
        <w:rFonts w:hint="default" w:ascii="Arial" w:hAnsi="Arial"/>
        <w:color w:val="081DA4" w:themeColor="accent1"/>
      </w:rPr>
    </w:lvl>
    <w:lvl w:ilvl="2">
      <w:start w:val="1"/>
      <w:numFmt w:val="bullet"/>
      <w:lvlText w:val="○"/>
      <w:lvlJc w:val="left"/>
      <w:pPr>
        <w:ind w:left="1020" w:hanging="340"/>
      </w:pPr>
      <w:rPr>
        <w:rFonts w:hint="default" w:ascii="Arial" w:hAnsi="Arial"/>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16404096"/>
    <w:multiLevelType w:val="multilevel"/>
    <w:tmpl w:val="894CBE3A"/>
    <w:lvl w:ilvl="0">
      <w:start w:val="1"/>
      <w:numFmt w:val="decimal"/>
      <w:pStyle w:val="ListNumber"/>
      <w:lvlText w:val="%1."/>
      <w:lvlJc w:val="left"/>
      <w:pPr>
        <w:ind w:left="340" w:hanging="340"/>
      </w:pPr>
      <w:rPr>
        <w:rFonts w:hint="default" w:ascii="Arial" w:hAnsi="Arial"/>
        <w:color w:val="081DA4" w:themeColor="accent1"/>
      </w:rPr>
    </w:lvl>
    <w:lvl w:ilvl="1">
      <w:start w:val="1"/>
      <w:numFmt w:val="lowerLetter"/>
      <w:pStyle w:val="ListNumber2"/>
      <w:lvlText w:val="%2."/>
      <w:lvlJc w:val="left"/>
      <w:pPr>
        <w:ind w:left="680" w:hanging="340"/>
      </w:pPr>
      <w:rPr>
        <w:rFonts w:hint="default" w:asciiTheme="minorHAnsi" w:hAnsiTheme="minorHAnsi"/>
        <w:color w:val="081DA4" w:themeColor="accent1"/>
      </w:rPr>
    </w:lvl>
    <w:lvl w:ilvl="2">
      <w:start w:val="1"/>
      <w:numFmt w:val="lowerRoman"/>
      <w:pStyle w:val="ListNumber3"/>
      <w:lvlText w:val="%3."/>
      <w:lvlJc w:val="left"/>
      <w:pPr>
        <w:ind w:left="1020" w:hanging="340"/>
      </w:pPr>
      <w:rPr>
        <w:rFonts w:hint="default" w:asciiTheme="minorHAnsi" w:hAnsiTheme="minorHAnsi"/>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 w15:restartNumberingAfterBreak="0">
    <w:nsid w:val="24284A2A"/>
    <w:multiLevelType w:val="multilevel"/>
    <w:tmpl w:val="5AFE3852"/>
    <w:lvl w:ilvl="0">
      <w:start w:val="1"/>
      <w:numFmt w:val="decimal"/>
      <w:lvlText w:val="%1"/>
      <w:lvlJc w:val="left"/>
      <w:pPr>
        <w:ind w:left="851" w:hanging="851"/>
      </w:pPr>
      <w:rPr>
        <w:rFonts w:hint="default" w:ascii="Arial" w:hAnsi="Arial"/>
        <w:color w:val="081DA4" w:themeColor="accent1"/>
      </w:rPr>
    </w:lvl>
    <w:lvl w:ilvl="1">
      <w:start w:val="1"/>
      <w:numFmt w:val="decimal"/>
      <w:lvlText w:val="%1.%2"/>
      <w:lvlJc w:val="left"/>
      <w:pPr>
        <w:ind w:left="851" w:hanging="851"/>
      </w:pPr>
      <w:rPr>
        <w:rFonts w:hint="default"/>
        <w:color w:val="081DA4" w:themeColor="accent1"/>
      </w:rPr>
    </w:lvl>
    <w:lvl w:ilvl="2">
      <w:start w:val="1"/>
      <w:numFmt w:val="decimal"/>
      <w:lvlText w:val="%1.%2.%3"/>
      <w:lvlJc w:val="left"/>
      <w:pPr>
        <w:ind w:left="851" w:hanging="851"/>
      </w:pPr>
      <w:rPr>
        <w:rFonts w:hint="default"/>
        <w:color w:val="081DA4" w:themeColor="accent1"/>
      </w:rPr>
    </w:lvl>
    <w:lvl w:ilvl="3">
      <w:start w:val="1"/>
      <w:numFmt w:val="decimal"/>
      <w:lvlText w:val="%1.%2.%3.%4"/>
      <w:lvlJc w:val="left"/>
      <w:pPr>
        <w:ind w:left="851" w:hanging="851"/>
      </w:pPr>
      <w:rPr>
        <w:rFonts w:hint="default" w:asciiTheme="minorHAnsi" w:hAnsiTheme="minorHAnsi"/>
        <w:color w:val="081DA4" w:themeColor="accent1"/>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7" w15:restartNumberingAfterBreak="0">
    <w:nsid w:val="26693175"/>
    <w:multiLevelType w:val="multilevel"/>
    <w:tmpl w:val="DC869C78"/>
    <w:lvl w:ilvl="0">
      <w:start w:val="1"/>
      <w:numFmt w:val="bullet"/>
      <w:lvlText w:val=""/>
      <w:lvlJc w:val="left"/>
      <w:pPr>
        <w:ind w:left="340" w:hanging="340"/>
      </w:pPr>
      <w:rPr>
        <w:rFonts w:hint="default" w:ascii="Wingdings" w:hAnsi="Wingdings"/>
        <w:color w:val="081DA4" w:themeColor="accent1"/>
      </w:rPr>
    </w:lvl>
    <w:lvl w:ilvl="1">
      <w:start w:val="1"/>
      <w:numFmt w:val="bullet"/>
      <w:lvlText w:val="–"/>
      <w:lvlJc w:val="left"/>
      <w:pPr>
        <w:ind w:left="680" w:hanging="340"/>
      </w:pPr>
      <w:rPr>
        <w:rFonts w:hint="default" w:ascii="Arial" w:hAnsi="Arial"/>
        <w:color w:val="081DA4" w:themeColor="accent1"/>
      </w:rPr>
    </w:lvl>
    <w:lvl w:ilvl="2">
      <w:start w:val="1"/>
      <w:numFmt w:val="bullet"/>
      <w:lvlText w:val="○"/>
      <w:lvlJc w:val="left"/>
      <w:pPr>
        <w:ind w:left="1020" w:hanging="340"/>
      </w:pPr>
      <w:rPr>
        <w:rFonts w:hint="default" w:ascii="Arial" w:hAnsi="Arial"/>
        <w:color w:val="081DA4" w:themeColor="accent1"/>
      </w:rPr>
    </w:lvl>
    <w:lvl w:ilvl="3">
      <w:start w:val="1"/>
      <w:numFmt w:val="bullet"/>
      <w:lvlText w:val=""/>
      <w:lvlJc w:val="left"/>
      <w:pPr>
        <w:tabs>
          <w:tab w:val="num" w:pos="1431"/>
        </w:tabs>
        <w:ind w:left="1360" w:hanging="340"/>
      </w:pPr>
      <w:rPr>
        <w:rFonts w:hint="default" w:ascii="Symbol" w:hAnsi="Symbol"/>
      </w:rPr>
    </w:lvl>
    <w:lvl w:ilvl="4">
      <w:start w:val="1"/>
      <w:numFmt w:val="bullet"/>
      <w:lvlText w:val="o"/>
      <w:lvlJc w:val="left"/>
      <w:pPr>
        <w:tabs>
          <w:tab w:val="num" w:pos="1788"/>
        </w:tabs>
        <w:ind w:left="1700" w:hanging="340"/>
      </w:pPr>
      <w:rPr>
        <w:rFonts w:hint="default" w:ascii="Courier New" w:hAnsi="Courier New" w:cs="Courier New"/>
      </w:rPr>
    </w:lvl>
    <w:lvl w:ilvl="5">
      <w:start w:val="1"/>
      <w:numFmt w:val="bullet"/>
      <w:lvlText w:val=""/>
      <w:lvlJc w:val="left"/>
      <w:pPr>
        <w:tabs>
          <w:tab w:val="num" w:pos="2145"/>
        </w:tabs>
        <w:ind w:left="2040" w:hanging="340"/>
      </w:pPr>
      <w:rPr>
        <w:rFonts w:hint="default" w:ascii="Wingdings" w:hAnsi="Wingdings"/>
      </w:rPr>
    </w:lvl>
    <w:lvl w:ilvl="6">
      <w:start w:val="1"/>
      <w:numFmt w:val="bullet"/>
      <w:lvlText w:val=""/>
      <w:lvlJc w:val="left"/>
      <w:pPr>
        <w:tabs>
          <w:tab w:val="num" w:pos="2502"/>
        </w:tabs>
        <w:ind w:left="2380" w:hanging="340"/>
      </w:pPr>
      <w:rPr>
        <w:rFonts w:hint="default" w:ascii="Symbol" w:hAnsi="Symbol"/>
      </w:rPr>
    </w:lvl>
    <w:lvl w:ilvl="7">
      <w:start w:val="1"/>
      <w:numFmt w:val="bullet"/>
      <w:lvlText w:val="o"/>
      <w:lvlJc w:val="left"/>
      <w:pPr>
        <w:tabs>
          <w:tab w:val="num" w:pos="2859"/>
        </w:tabs>
        <w:ind w:left="2720" w:hanging="340"/>
      </w:pPr>
      <w:rPr>
        <w:rFonts w:hint="default" w:ascii="Courier New" w:hAnsi="Courier New" w:cs="Courier New"/>
      </w:rPr>
    </w:lvl>
    <w:lvl w:ilvl="8">
      <w:start w:val="1"/>
      <w:numFmt w:val="bullet"/>
      <w:lvlText w:val=""/>
      <w:lvlJc w:val="left"/>
      <w:pPr>
        <w:tabs>
          <w:tab w:val="num" w:pos="3216"/>
        </w:tabs>
        <w:ind w:left="3060" w:hanging="340"/>
      </w:pPr>
      <w:rPr>
        <w:rFonts w:hint="default" w:ascii="Wingdings" w:hAnsi="Wingdings"/>
      </w:rPr>
    </w:lvl>
  </w:abstractNum>
  <w:abstractNum w:abstractNumId="8" w15:restartNumberingAfterBreak="0">
    <w:nsid w:val="33C704D3"/>
    <w:multiLevelType w:val="hybridMultilevel"/>
    <w:tmpl w:val="644885BC"/>
    <w:lvl w:ilvl="0" w:tplc="F070B5E8">
      <w:start w:val="1"/>
      <w:numFmt w:val="bullet"/>
      <w:pStyle w:val="Bullet1"/>
      <w:lvlText w:val=""/>
      <w:lvlJc w:val="left"/>
      <w:pPr>
        <w:ind w:left="720" w:hanging="360"/>
      </w:pPr>
      <w:rPr>
        <w:rFonts w:hint="default" w:ascii="Symbol" w:hAnsi="Symbol"/>
        <w:color w:val="081DA4" w:themeColor="accent1"/>
        <w:u w:color="081DA4" w:themeColor="accent1"/>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F7A5E3A"/>
    <w:multiLevelType w:val="hybridMultilevel"/>
    <w:tmpl w:val="AB98757A"/>
    <w:lvl w:ilvl="0" w:tplc="462089B6">
      <w:start w:val="1"/>
      <w:numFmt w:val="bullet"/>
      <w:pStyle w:val="ListBullet"/>
      <w:lvlText w:val="•"/>
      <w:lvlJc w:val="left"/>
      <w:pPr>
        <w:ind w:left="360" w:hanging="360"/>
      </w:pPr>
      <w:rPr>
        <w:rFonts w:hint="default" w:ascii="Arial" w:hAnsi="Arial"/>
        <w:color w:val="081DA4" w:themeColor="accent1"/>
        <w:sz w:val="20"/>
      </w:rPr>
    </w:lvl>
    <w:lvl w:ilvl="1" w:tplc="829893D4">
      <w:start w:val="1"/>
      <w:numFmt w:val="bullet"/>
      <w:pStyle w:val="ListBullet2"/>
      <w:lvlText w:val="-"/>
      <w:lvlJc w:val="left"/>
      <w:pPr>
        <w:ind w:left="1080" w:hanging="360"/>
      </w:pPr>
      <w:rPr>
        <w:rFonts w:hint="default" w:ascii="Arial" w:hAnsi="Arial"/>
        <w:color w:val="081DA4" w:themeColor="accent1"/>
        <w:sz w:val="20"/>
      </w:rPr>
    </w:lvl>
    <w:lvl w:ilvl="2" w:tplc="8FBC8412">
      <w:start w:val="1"/>
      <w:numFmt w:val="bullet"/>
      <w:pStyle w:val="ListBullet3"/>
      <w:lvlText w:val="o"/>
      <w:lvlJc w:val="left"/>
      <w:pPr>
        <w:ind w:left="1800" w:hanging="360"/>
      </w:pPr>
      <w:rPr>
        <w:rFonts w:hint="default" w:ascii="Courier New" w:hAnsi="Courier New"/>
        <w:color w:val="081DA4" w:themeColor="accent1"/>
      </w:rPr>
    </w:lvl>
    <w:lvl w:ilvl="3" w:tplc="0C090001" w:tentative="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4C6C05A1"/>
    <w:multiLevelType w:val="multilevel"/>
    <w:tmpl w:val="03E27476"/>
    <w:styleLink w:val="ACTLeaveHeadings"/>
    <w:lvl w:ilvl="0">
      <w:start w:val="1"/>
      <w:numFmt w:val="decimal"/>
      <w:lvlText w:val="%1"/>
      <w:lvlJc w:val="left"/>
      <w:pPr>
        <w:ind w:left="851" w:hanging="851"/>
      </w:pPr>
      <w:rPr>
        <w:rFonts w:hint="default" w:ascii="Arial" w:hAnsi="Arial"/>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asciiTheme="minorHAnsi" w:hAnsiTheme="minorHAnsi"/>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1" w15:restartNumberingAfterBreak="0">
    <w:nsid w:val="4CD25900"/>
    <w:multiLevelType w:val="multilevel"/>
    <w:tmpl w:val="0FB0110E"/>
    <w:lvl w:ilvl="0">
      <w:start w:val="1"/>
      <w:numFmt w:val="decimal"/>
      <w:lvlText w:val="%1."/>
      <w:lvlJc w:val="left"/>
      <w:pPr>
        <w:ind w:left="340" w:hanging="340"/>
      </w:pPr>
      <w:rPr>
        <w:rFonts w:hint="default" w:ascii="Arial" w:hAnsi="Arial"/>
        <w:color w:val="081DA4" w:themeColor="accent1"/>
      </w:rPr>
    </w:lvl>
    <w:lvl w:ilvl="1">
      <w:start w:val="1"/>
      <w:numFmt w:val="lowerLetter"/>
      <w:lvlText w:val="%2."/>
      <w:lvlJc w:val="left"/>
      <w:pPr>
        <w:ind w:left="680" w:hanging="340"/>
      </w:pPr>
      <w:rPr>
        <w:rFonts w:hint="default" w:asciiTheme="minorHAnsi" w:hAnsiTheme="minorHAnsi"/>
        <w:color w:val="081DA4" w:themeColor="accent1"/>
      </w:rPr>
    </w:lvl>
    <w:lvl w:ilvl="2">
      <w:start w:val="1"/>
      <w:numFmt w:val="lowerRoman"/>
      <w:lvlText w:val="%3."/>
      <w:lvlJc w:val="left"/>
      <w:pPr>
        <w:ind w:left="1020" w:hanging="340"/>
      </w:pPr>
      <w:rPr>
        <w:rFonts w:hint="default" w:asciiTheme="minorHAnsi" w:hAnsiTheme="minorHAnsi"/>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2" w15:restartNumberingAfterBreak="0">
    <w:nsid w:val="4E165694"/>
    <w:multiLevelType w:val="multilevel"/>
    <w:tmpl w:val="B45CB6C0"/>
    <w:styleLink w:val="ATOIntroBullets"/>
    <w:lvl w:ilvl="0">
      <w:start w:val="1"/>
      <w:numFmt w:val="bullet"/>
      <w:lvlText w:val="•"/>
      <w:lvlJc w:val="left"/>
      <w:pPr>
        <w:ind w:left="340" w:hanging="340"/>
      </w:pPr>
      <w:rPr>
        <w:rFonts w:hint="default" w:ascii="Arial" w:hAnsi="Arial"/>
        <w:color w:val="081DA4" w:themeColor="accent1"/>
      </w:rPr>
    </w:lvl>
    <w:lvl w:ilvl="1">
      <w:start w:val="1"/>
      <w:numFmt w:val="bullet"/>
      <w:lvlText w:val="–"/>
      <w:lvlJc w:val="left"/>
      <w:pPr>
        <w:ind w:left="680" w:hanging="340"/>
      </w:pPr>
      <w:rPr>
        <w:rFonts w:hint="default" w:ascii="Arial" w:hAnsi="Arial"/>
        <w:color w:val="081DA4" w:themeColor="accent1"/>
      </w:rPr>
    </w:lvl>
    <w:lvl w:ilvl="2">
      <w:start w:val="1"/>
      <w:numFmt w:val="bullet"/>
      <w:lvlText w:val="○"/>
      <w:lvlJc w:val="left"/>
      <w:pPr>
        <w:ind w:left="1020" w:hanging="340"/>
      </w:pPr>
      <w:rPr>
        <w:rFonts w:hint="default" w:ascii="Arial" w:hAnsi="Arial"/>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3" w15:restartNumberingAfterBreak="0">
    <w:nsid w:val="4F55352E"/>
    <w:multiLevelType w:val="hybridMultilevel"/>
    <w:tmpl w:val="CF58F8B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4" w15:restartNumberingAfterBreak="0">
    <w:nsid w:val="58F60E2F"/>
    <w:multiLevelType w:val="hybridMultilevel"/>
    <w:tmpl w:val="87507C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9207902"/>
    <w:multiLevelType w:val="multilevel"/>
    <w:tmpl w:val="0A42EF14"/>
    <w:styleLink w:val="ACTLeaveNumbers"/>
    <w:lvl w:ilvl="0">
      <w:start w:val="1"/>
      <w:numFmt w:val="decimal"/>
      <w:lvlText w:val="%1."/>
      <w:lvlJc w:val="left"/>
      <w:pPr>
        <w:ind w:left="340" w:hanging="340"/>
      </w:pPr>
      <w:rPr>
        <w:rFonts w:hint="default" w:ascii="Arial" w:hAnsi="Arial"/>
        <w:color w:val="081DA4" w:themeColor="accent1"/>
      </w:rPr>
    </w:lvl>
    <w:lvl w:ilvl="1">
      <w:start w:val="1"/>
      <w:numFmt w:val="lowerLetter"/>
      <w:lvlText w:val="%2."/>
      <w:lvlJc w:val="left"/>
      <w:pPr>
        <w:ind w:left="680" w:hanging="340"/>
      </w:pPr>
      <w:rPr>
        <w:rFonts w:hint="default" w:asciiTheme="minorHAnsi" w:hAnsiTheme="minorHAnsi"/>
        <w:color w:val="081DA4" w:themeColor="accent1"/>
      </w:rPr>
    </w:lvl>
    <w:lvl w:ilvl="2">
      <w:start w:val="1"/>
      <w:numFmt w:val="lowerRoman"/>
      <w:lvlText w:val="%3."/>
      <w:lvlJc w:val="left"/>
      <w:pPr>
        <w:ind w:left="1020" w:hanging="340"/>
      </w:pPr>
      <w:rPr>
        <w:rFonts w:hint="default" w:asciiTheme="minorHAnsi" w:hAnsiTheme="minorHAnsi"/>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6" w15:restartNumberingAfterBreak="0">
    <w:nsid w:val="5A3C78F5"/>
    <w:multiLevelType w:val="hybridMultilevel"/>
    <w:tmpl w:val="25E63B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5C4B6C65"/>
    <w:multiLevelType w:val="multilevel"/>
    <w:tmpl w:val="490E0C2C"/>
    <w:lvl w:ilvl="0">
      <w:start w:val="1"/>
      <w:numFmt w:val="decimal"/>
      <w:lvlText w:val="%1."/>
      <w:lvlJc w:val="left"/>
      <w:pPr>
        <w:ind w:left="397" w:hanging="397"/>
      </w:pPr>
      <w:rPr>
        <w:rFonts w:hint="default"/>
        <w:b/>
        <w:i w:val="0"/>
        <w:color w:val="081DA4" w:themeColor="accent1"/>
        <w:spacing w:val="0"/>
        <w:w w:val="100"/>
        <w:sz w:val="32"/>
      </w:rPr>
    </w:lvl>
    <w:lvl w:ilvl="1">
      <w:start w:val="1"/>
      <w:numFmt w:val="decimal"/>
      <w:lvlText w:val="%1.%2"/>
      <w:lvlJc w:val="left"/>
      <w:pPr>
        <w:ind w:left="680" w:hanging="680"/>
      </w:pPr>
      <w:rPr>
        <w:rFonts w:hint="default"/>
        <w:b/>
        <w:i w:val="0"/>
        <w:color w:val="FBEC92" w:themeColor="accent5"/>
        <w:spacing w:val="0"/>
        <w:w w:val="100"/>
        <w:sz w:val="30"/>
      </w:rPr>
    </w:lvl>
    <w:lvl w:ilvl="2">
      <w:start w:val="1"/>
      <w:numFmt w:val="decimal"/>
      <w:lvlText w:val="%1.%2.%3"/>
      <w:lvlJc w:val="left"/>
      <w:pPr>
        <w:ind w:left="964" w:hanging="964"/>
      </w:pPr>
      <w:rPr>
        <w:rFonts w:hint="default"/>
        <w:b/>
        <w:i w:val="0"/>
        <w:color w:val="FBEC92" w:themeColor="accent5"/>
        <w:spacing w:val="0"/>
        <w:w w:val="100"/>
        <w:sz w:val="26"/>
      </w:rPr>
    </w:lvl>
    <w:lvl w:ilvl="3">
      <w:start w:val="1"/>
      <w:numFmt w:val="decimal"/>
      <w:lvlText w:val="%1.%2.%3.%4"/>
      <w:lvlJc w:val="left"/>
      <w:pPr>
        <w:ind w:left="964" w:hanging="964"/>
      </w:pPr>
      <w:rPr>
        <w:rFonts w:hint="default"/>
        <w:b/>
        <w:i w:val="0"/>
        <w:color w:val="FBEC92" w:themeColor="accent5"/>
        <w:spacing w:val="0"/>
        <w:w w:val="100"/>
        <w:sz w:val="24"/>
      </w:rPr>
    </w:lvl>
    <w:lvl w:ilvl="4">
      <w:start w:val="1"/>
      <w:numFmt w:val="decimal"/>
      <w:pStyle w:val="Heading5Numbered"/>
      <w:lvlText w:val="%1.%2.%3.%4.%5"/>
      <w:lvlJc w:val="left"/>
      <w:pPr>
        <w:ind w:left="1418" w:hanging="1418"/>
      </w:pPr>
      <w:rPr>
        <w:rFonts w:hint="default"/>
        <w:b w:val="0"/>
        <w:i w:val="0"/>
        <w:color w:val="081DA4" w:themeColor="text2"/>
        <w:sz w:val="24"/>
      </w:rPr>
    </w:lvl>
    <w:lvl w:ilvl="5">
      <w:start w:val="1"/>
      <w:numFmt w:val="decimal"/>
      <w:pStyle w:val="Heading6Numbered"/>
      <w:lvlText w:val="%1.%2.%3.%4.%5.%6"/>
      <w:lvlJc w:val="left"/>
      <w:pPr>
        <w:ind w:left="1701" w:hanging="1701"/>
      </w:pPr>
      <w:rPr>
        <w:rFonts w:hint="default"/>
        <w:b w:val="0"/>
        <w:i/>
        <w:color w:val="081DA4"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E11616"/>
    <w:multiLevelType w:val="multilevel"/>
    <w:tmpl w:val="B45CB6C0"/>
    <w:numStyleLink w:val="ACTLeaveIntroBullets"/>
  </w:abstractNum>
  <w:abstractNum w:abstractNumId="19" w15:restartNumberingAfterBreak="0">
    <w:nsid w:val="688B5F42"/>
    <w:multiLevelType w:val="multilevel"/>
    <w:tmpl w:val="DC869C78"/>
    <w:styleLink w:val="ACTLeaveBullets"/>
    <w:lvl w:ilvl="0">
      <w:start w:val="1"/>
      <w:numFmt w:val="bullet"/>
      <w:lvlText w:val=""/>
      <w:lvlJc w:val="left"/>
      <w:pPr>
        <w:ind w:left="340" w:hanging="340"/>
      </w:pPr>
      <w:rPr>
        <w:rFonts w:hint="default" w:ascii="Wingdings" w:hAnsi="Wingdings"/>
        <w:color w:val="081DA4" w:themeColor="accent1"/>
      </w:rPr>
    </w:lvl>
    <w:lvl w:ilvl="1">
      <w:start w:val="1"/>
      <w:numFmt w:val="bullet"/>
      <w:lvlText w:val="–"/>
      <w:lvlJc w:val="left"/>
      <w:pPr>
        <w:ind w:left="680" w:hanging="340"/>
      </w:pPr>
      <w:rPr>
        <w:rFonts w:hint="default" w:ascii="Arial" w:hAnsi="Arial"/>
        <w:color w:val="081DA4" w:themeColor="accent1"/>
      </w:rPr>
    </w:lvl>
    <w:lvl w:ilvl="2">
      <w:start w:val="1"/>
      <w:numFmt w:val="bullet"/>
      <w:lvlText w:val="○"/>
      <w:lvlJc w:val="left"/>
      <w:pPr>
        <w:ind w:left="1020" w:hanging="340"/>
      </w:pPr>
      <w:rPr>
        <w:rFonts w:hint="default" w:ascii="Arial" w:hAnsi="Arial"/>
        <w:color w:val="081DA4" w:themeColor="accent1"/>
      </w:rPr>
    </w:lvl>
    <w:lvl w:ilvl="3">
      <w:start w:val="1"/>
      <w:numFmt w:val="bullet"/>
      <w:lvlText w:val=""/>
      <w:lvlJc w:val="left"/>
      <w:pPr>
        <w:tabs>
          <w:tab w:val="num" w:pos="1431"/>
        </w:tabs>
        <w:ind w:left="1360" w:hanging="340"/>
      </w:pPr>
      <w:rPr>
        <w:rFonts w:hint="default" w:ascii="Symbol" w:hAnsi="Symbol"/>
      </w:rPr>
    </w:lvl>
    <w:lvl w:ilvl="4">
      <w:start w:val="1"/>
      <w:numFmt w:val="bullet"/>
      <w:lvlText w:val="o"/>
      <w:lvlJc w:val="left"/>
      <w:pPr>
        <w:tabs>
          <w:tab w:val="num" w:pos="1788"/>
        </w:tabs>
        <w:ind w:left="1700" w:hanging="340"/>
      </w:pPr>
      <w:rPr>
        <w:rFonts w:hint="default" w:ascii="Courier New" w:hAnsi="Courier New" w:cs="Courier New"/>
      </w:rPr>
    </w:lvl>
    <w:lvl w:ilvl="5">
      <w:start w:val="1"/>
      <w:numFmt w:val="bullet"/>
      <w:lvlText w:val=""/>
      <w:lvlJc w:val="left"/>
      <w:pPr>
        <w:tabs>
          <w:tab w:val="num" w:pos="2145"/>
        </w:tabs>
        <w:ind w:left="2040" w:hanging="340"/>
      </w:pPr>
      <w:rPr>
        <w:rFonts w:hint="default" w:ascii="Wingdings" w:hAnsi="Wingdings"/>
      </w:rPr>
    </w:lvl>
    <w:lvl w:ilvl="6">
      <w:start w:val="1"/>
      <w:numFmt w:val="bullet"/>
      <w:lvlText w:val=""/>
      <w:lvlJc w:val="left"/>
      <w:pPr>
        <w:tabs>
          <w:tab w:val="num" w:pos="2502"/>
        </w:tabs>
        <w:ind w:left="2380" w:hanging="340"/>
      </w:pPr>
      <w:rPr>
        <w:rFonts w:hint="default" w:ascii="Symbol" w:hAnsi="Symbol"/>
      </w:rPr>
    </w:lvl>
    <w:lvl w:ilvl="7">
      <w:start w:val="1"/>
      <w:numFmt w:val="bullet"/>
      <w:lvlText w:val="o"/>
      <w:lvlJc w:val="left"/>
      <w:pPr>
        <w:tabs>
          <w:tab w:val="num" w:pos="2859"/>
        </w:tabs>
        <w:ind w:left="2720" w:hanging="340"/>
      </w:pPr>
      <w:rPr>
        <w:rFonts w:hint="default" w:ascii="Courier New" w:hAnsi="Courier New" w:cs="Courier New"/>
      </w:rPr>
    </w:lvl>
    <w:lvl w:ilvl="8">
      <w:start w:val="1"/>
      <w:numFmt w:val="bullet"/>
      <w:lvlText w:val=""/>
      <w:lvlJc w:val="left"/>
      <w:pPr>
        <w:tabs>
          <w:tab w:val="num" w:pos="3216"/>
        </w:tabs>
        <w:ind w:left="3060" w:hanging="340"/>
      </w:pPr>
      <w:rPr>
        <w:rFonts w:hint="default" w:ascii="Wingdings" w:hAnsi="Wingdings"/>
      </w:rPr>
    </w:lvl>
  </w:abstractNum>
  <w:abstractNum w:abstractNumId="20" w15:restartNumberingAfterBreak="0">
    <w:nsid w:val="74467EC8"/>
    <w:multiLevelType w:val="multilevel"/>
    <w:tmpl w:val="B45CB6C0"/>
    <w:styleLink w:val="ACTLeaveIntroBullets"/>
    <w:lvl w:ilvl="0">
      <w:start w:val="1"/>
      <w:numFmt w:val="bullet"/>
      <w:lvlText w:val="•"/>
      <w:lvlJc w:val="left"/>
      <w:pPr>
        <w:ind w:left="340" w:hanging="340"/>
      </w:pPr>
      <w:rPr>
        <w:rFonts w:hint="default" w:ascii="Arial" w:hAnsi="Arial"/>
        <w:color w:val="081DA4" w:themeColor="accent1"/>
      </w:rPr>
    </w:lvl>
    <w:lvl w:ilvl="1">
      <w:start w:val="1"/>
      <w:numFmt w:val="bullet"/>
      <w:lvlText w:val="–"/>
      <w:lvlJc w:val="left"/>
      <w:pPr>
        <w:ind w:left="680" w:hanging="340"/>
      </w:pPr>
      <w:rPr>
        <w:rFonts w:hint="default" w:ascii="Arial" w:hAnsi="Arial"/>
        <w:color w:val="081DA4" w:themeColor="accent1"/>
      </w:rPr>
    </w:lvl>
    <w:lvl w:ilvl="2">
      <w:start w:val="1"/>
      <w:numFmt w:val="bullet"/>
      <w:lvlText w:val="○"/>
      <w:lvlJc w:val="left"/>
      <w:pPr>
        <w:ind w:left="1020" w:hanging="340"/>
      </w:pPr>
      <w:rPr>
        <w:rFonts w:hint="default" w:ascii="Arial" w:hAnsi="Arial"/>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1479689332">
    <w:abstractNumId w:val="7"/>
  </w:num>
  <w:num w:numId="2" w16cid:durableId="900021340">
    <w:abstractNumId w:val="2"/>
  </w:num>
  <w:num w:numId="3" w16cid:durableId="837500056">
    <w:abstractNumId w:val="17"/>
  </w:num>
  <w:num w:numId="4" w16cid:durableId="1615360596">
    <w:abstractNumId w:val="11"/>
  </w:num>
  <w:num w:numId="5" w16cid:durableId="973608750">
    <w:abstractNumId w:val="10"/>
  </w:num>
  <w:num w:numId="6" w16cid:durableId="2077632151">
    <w:abstractNumId w:val="20"/>
  </w:num>
  <w:num w:numId="7" w16cid:durableId="1561138997">
    <w:abstractNumId w:val="1"/>
  </w:num>
  <w:num w:numId="8" w16cid:durableId="604534255">
    <w:abstractNumId w:val="12"/>
  </w:num>
  <w:num w:numId="9" w16cid:durableId="958224738">
    <w:abstractNumId w:val="14"/>
  </w:num>
  <w:num w:numId="10" w16cid:durableId="1850948997">
    <w:abstractNumId w:val="13"/>
  </w:num>
  <w:num w:numId="11" w16cid:durableId="1428501342">
    <w:abstractNumId w:val="16"/>
  </w:num>
  <w:num w:numId="12" w16cid:durableId="413362026">
    <w:abstractNumId w:val="3"/>
  </w:num>
  <w:num w:numId="13" w16cid:durableId="357583020">
    <w:abstractNumId w:val="0"/>
  </w:num>
  <w:num w:numId="14" w16cid:durableId="958798906">
    <w:abstractNumId w:val="0"/>
  </w:num>
  <w:num w:numId="15" w16cid:durableId="1135685681">
    <w:abstractNumId w:val="0"/>
  </w:num>
  <w:num w:numId="16" w16cid:durableId="812141675">
    <w:abstractNumId w:val="0"/>
  </w:num>
  <w:num w:numId="17" w16cid:durableId="237525075">
    <w:abstractNumId w:val="0"/>
  </w:num>
  <w:num w:numId="18" w16cid:durableId="1824153957">
    <w:abstractNumId w:val="0"/>
  </w:num>
  <w:num w:numId="19" w16cid:durableId="199250056">
    <w:abstractNumId w:val="0"/>
  </w:num>
  <w:num w:numId="20" w16cid:durableId="772432751">
    <w:abstractNumId w:val="0"/>
  </w:num>
  <w:num w:numId="21" w16cid:durableId="1323194695">
    <w:abstractNumId w:val="0"/>
  </w:num>
  <w:num w:numId="22" w16cid:durableId="268660662">
    <w:abstractNumId w:val="0"/>
  </w:num>
  <w:num w:numId="23" w16cid:durableId="213395790">
    <w:abstractNumId w:val="19"/>
  </w:num>
  <w:num w:numId="24" w16cid:durableId="1269898004">
    <w:abstractNumId w:val="6"/>
  </w:num>
  <w:num w:numId="25" w16cid:durableId="1936398282">
    <w:abstractNumId w:val="4"/>
  </w:num>
  <w:num w:numId="26" w16cid:durableId="1589314824">
    <w:abstractNumId w:val="15"/>
  </w:num>
  <w:num w:numId="27" w16cid:durableId="665861724">
    <w:abstractNumId w:val="12"/>
  </w:num>
  <w:num w:numId="28" w16cid:durableId="389696787">
    <w:abstractNumId w:val="8"/>
  </w:num>
  <w:num w:numId="29" w16cid:durableId="437869789">
    <w:abstractNumId w:val="17"/>
  </w:num>
  <w:num w:numId="30" w16cid:durableId="1451512907">
    <w:abstractNumId w:val="17"/>
  </w:num>
  <w:num w:numId="31" w16cid:durableId="381906982">
    <w:abstractNumId w:val="9"/>
  </w:num>
  <w:num w:numId="32" w16cid:durableId="931552295">
    <w:abstractNumId w:val="18"/>
  </w:num>
  <w:num w:numId="33" w16cid:durableId="522060085">
    <w:abstractNumId w:val="9"/>
  </w:num>
  <w:num w:numId="34" w16cid:durableId="1943762124">
    <w:abstractNumId w:val="18"/>
  </w:num>
  <w:num w:numId="35" w16cid:durableId="270626040">
    <w:abstractNumId w:val="9"/>
  </w:num>
  <w:num w:numId="36" w16cid:durableId="728307428">
    <w:abstractNumId w:val="18"/>
  </w:num>
  <w:num w:numId="37" w16cid:durableId="1298103025">
    <w:abstractNumId w:val="5"/>
  </w:num>
  <w:num w:numId="38" w16cid:durableId="1247761224">
    <w:abstractNumId w:val="5"/>
  </w:num>
  <w:num w:numId="39" w16cid:durableId="1142503950">
    <w:abstractNumId w:val="5"/>
  </w:num>
  <w:num w:numId="40" w16cid:durableId="1640527904">
    <w:abstractNumId w:val="2"/>
  </w:num>
  <w:num w:numId="41" w16cid:durableId="843666223">
    <w:abstractNumId w:val="1"/>
  </w:num>
  <w:num w:numId="42" w16cid:durableId="11072328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5991117">
    <w:abstractNumId w:val="0"/>
  </w:num>
  <w:num w:numId="44" w16cid:durableId="13674130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5149D"/>
    <w:rsid w:val="0000096C"/>
    <w:rsid w:val="00000A98"/>
    <w:rsid w:val="00002106"/>
    <w:rsid w:val="00002231"/>
    <w:rsid w:val="00002ABD"/>
    <w:rsid w:val="00002EF1"/>
    <w:rsid w:val="0000380E"/>
    <w:rsid w:val="00006F99"/>
    <w:rsid w:val="000110B5"/>
    <w:rsid w:val="000119DA"/>
    <w:rsid w:val="00013A0B"/>
    <w:rsid w:val="00015C36"/>
    <w:rsid w:val="00016104"/>
    <w:rsid w:val="000202B8"/>
    <w:rsid w:val="000203AE"/>
    <w:rsid w:val="00020F52"/>
    <w:rsid w:val="0002244F"/>
    <w:rsid w:val="00023C2F"/>
    <w:rsid w:val="00024EB7"/>
    <w:rsid w:val="0002756E"/>
    <w:rsid w:val="00030568"/>
    <w:rsid w:val="000326AE"/>
    <w:rsid w:val="000346C3"/>
    <w:rsid w:val="0003535D"/>
    <w:rsid w:val="00035A07"/>
    <w:rsid w:val="00035C28"/>
    <w:rsid w:val="0003613D"/>
    <w:rsid w:val="00037184"/>
    <w:rsid w:val="00037646"/>
    <w:rsid w:val="0004044B"/>
    <w:rsid w:val="00040D06"/>
    <w:rsid w:val="000410C1"/>
    <w:rsid w:val="0004502D"/>
    <w:rsid w:val="00046848"/>
    <w:rsid w:val="00047D56"/>
    <w:rsid w:val="0005257C"/>
    <w:rsid w:val="00053340"/>
    <w:rsid w:val="000557F7"/>
    <w:rsid w:val="000566AE"/>
    <w:rsid w:val="000569AB"/>
    <w:rsid w:val="00057110"/>
    <w:rsid w:val="0005798A"/>
    <w:rsid w:val="00060894"/>
    <w:rsid w:val="00060DE8"/>
    <w:rsid w:val="00061B05"/>
    <w:rsid w:val="00063D61"/>
    <w:rsid w:val="0006493E"/>
    <w:rsid w:val="0006549D"/>
    <w:rsid w:val="00065C46"/>
    <w:rsid w:val="00070DC9"/>
    <w:rsid w:val="00073B78"/>
    <w:rsid w:val="00073C53"/>
    <w:rsid w:val="0007476B"/>
    <w:rsid w:val="00075D8C"/>
    <w:rsid w:val="000776F6"/>
    <w:rsid w:val="00080A49"/>
    <w:rsid w:val="00080E87"/>
    <w:rsid w:val="00082172"/>
    <w:rsid w:val="0008464A"/>
    <w:rsid w:val="000875F0"/>
    <w:rsid w:val="00090A8A"/>
    <w:rsid w:val="000923C3"/>
    <w:rsid w:val="00095DE0"/>
    <w:rsid w:val="00096F0C"/>
    <w:rsid w:val="000978A8"/>
    <w:rsid w:val="00097A2B"/>
    <w:rsid w:val="00097F56"/>
    <w:rsid w:val="000A0645"/>
    <w:rsid w:val="000A1311"/>
    <w:rsid w:val="000A1529"/>
    <w:rsid w:val="000A23C3"/>
    <w:rsid w:val="000A3CC9"/>
    <w:rsid w:val="000A48DD"/>
    <w:rsid w:val="000A5545"/>
    <w:rsid w:val="000A5B99"/>
    <w:rsid w:val="000A6C06"/>
    <w:rsid w:val="000A7A9E"/>
    <w:rsid w:val="000B028C"/>
    <w:rsid w:val="000B0472"/>
    <w:rsid w:val="000B08D3"/>
    <w:rsid w:val="000B0BBE"/>
    <w:rsid w:val="000B1905"/>
    <w:rsid w:val="000B19E7"/>
    <w:rsid w:val="000B1DCC"/>
    <w:rsid w:val="000B1E28"/>
    <w:rsid w:val="000B2131"/>
    <w:rsid w:val="000B3DD4"/>
    <w:rsid w:val="000B4DA5"/>
    <w:rsid w:val="000B5536"/>
    <w:rsid w:val="000B5DB6"/>
    <w:rsid w:val="000B7957"/>
    <w:rsid w:val="000C3C08"/>
    <w:rsid w:val="000C6728"/>
    <w:rsid w:val="000C7A15"/>
    <w:rsid w:val="000C7FC7"/>
    <w:rsid w:val="000D14DE"/>
    <w:rsid w:val="000D2723"/>
    <w:rsid w:val="000D4078"/>
    <w:rsid w:val="000D444B"/>
    <w:rsid w:val="000D460A"/>
    <w:rsid w:val="000D4A17"/>
    <w:rsid w:val="000E05AE"/>
    <w:rsid w:val="000E172B"/>
    <w:rsid w:val="000E45AC"/>
    <w:rsid w:val="000E4E73"/>
    <w:rsid w:val="000E4F46"/>
    <w:rsid w:val="000E5379"/>
    <w:rsid w:val="000F0D9A"/>
    <w:rsid w:val="000F1FB8"/>
    <w:rsid w:val="000F3B03"/>
    <w:rsid w:val="000F3D0D"/>
    <w:rsid w:val="000F5003"/>
    <w:rsid w:val="000F69D9"/>
    <w:rsid w:val="000F7006"/>
    <w:rsid w:val="0010095B"/>
    <w:rsid w:val="0010367C"/>
    <w:rsid w:val="0010400D"/>
    <w:rsid w:val="0010404A"/>
    <w:rsid w:val="00104CCB"/>
    <w:rsid w:val="00104F44"/>
    <w:rsid w:val="00104FC7"/>
    <w:rsid w:val="00105436"/>
    <w:rsid w:val="0010615E"/>
    <w:rsid w:val="001061F9"/>
    <w:rsid w:val="00106ADF"/>
    <w:rsid w:val="00112CE6"/>
    <w:rsid w:val="001139A9"/>
    <w:rsid w:val="00113CF4"/>
    <w:rsid w:val="00113DED"/>
    <w:rsid w:val="001141D6"/>
    <w:rsid w:val="001170C2"/>
    <w:rsid w:val="001175DC"/>
    <w:rsid w:val="0012532D"/>
    <w:rsid w:val="00126D19"/>
    <w:rsid w:val="0012789B"/>
    <w:rsid w:val="0013165E"/>
    <w:rsid w:val="00133A5F"/>
    <w:rsid w:val="001344B9"/>
    <w:rsid w:val="00134896"/>
    <w:rsid w:val="001348A2"/>
    <w:rsid w:val="001348D8"/>
    <w:rsid w:val="00141013"/>
    <w:rsid w:val="001418A9"/>
    <w:rsid w:val="00142C2E"/>
    <w:rsid w:val="00142CFE"/>
    <w:rsid w:val="001431E6"/>
    <w:rsid w:val="001448AF"/>
    <w:rsid w:val="00150391"/>
    <w:rsid w:val="00151D72"/>
    <w:rsid w:val="0015221D"/>
    <w:rsid w:val="001527E3"/>
    <w:rsid w:val="0015391E"/>
    <w:rsid w:val="001544CC"/>
    <w:rsid w:val="00156D1A"/>
    <w:rsid w:val="00157AD8"/>
    <w:rsid w:val="00157F5C"/>
    <w:rsid w:val="00161AD3"/>
    <w:rsid w:val="00163B4E"/>
    <w:rsid w:val="00166034"/>
    <w:rsid w:val="001704B5"/>
    <w:rsid w:val="001715F3"/>
    <w:rsid w:val="00171662"/>
    <w:rsid w:val="001731BD"/>
    <w:rsid w:val="001734C8"/>
    <w:rsid w:val="0017586E"/>
    <w:rsid w:val="001804B7"/>
    <w:rsid w:val="00180B7A"/>
    <w:rsid w:val="00182DA8"/>
    <w:rsid w:val="00183F66"/>
    <w:rsid w:val="00184540"/>
    <w:rsid w:val="0018496E"/>
    <w:rsid w:val="00184A57"/>
    <w:rsid w:val="00185471"/>
    <w:rsid w:val="001855EE"/>
    <w:rsid w:val="00186BC7"/>
    <w:rsid w:val="0018754A"/>
    <w:rsid w:val="001905D9"/>
    <w:rsid w:val="00190823"/>
    <w:rsid w:val="00190B07"/>
    <w:rsid w:val="00191EE6"/>
    <w:rsid w:val="0019269E"/>
    <w:rsid w:val="0019320C"/>
    <w:rsid w:val="00193F89"/>
    <w:rsid w:val="001955CF"/>
    <w:rsid w:val="00195A72"/>
    <w:rsid w:val="001964BB"/>
    <w:rsid w:val="001A0A2E"/>
    <w:rsid w:val="001A16E9"/>
    <w:rsid w:val="001A2349"/>
    <w:rsid w:val="001A3318"/>
    <w:rsid w:val="001A34BC"/>
    <w:rsid w:val="001A37C4"/>
    <w:rsid w:val="001A5835"/>
    <w:rsid w:val="001A5ECC"/>
    <w:rsid w:val="001A6BB7"/>
    <w:rsid w:val="001B00DC"/>
    <w:rsid w:val="001B1A41"/>
    <w:rsid w:val="001B23B9"/>
    <w:rsid w:val="001B2559"/>
    <w:rsid w:val="001B2694"/>
    <w:rsid w:val="001B51CE"/>
    <w:rsid w:val="001B6928"/>
    <w:rsid w:val="001B7B46"/>
    <w:rsid w:val="001C4A87"/>
    <w:rsid w:val="001C5393"/>
    <w:rsid w:val="001C5869"/>
    <w:rsid w:val="001C64A5"/>
    <w:rsid w:val="001C6695"/>
    <w:rsid w:val="001C7DBB"/>
    <w:rsid w:val="001C7DEE"/>
    <w:rsid w:val="001D166D"/>
    <w:rsid w:val="001D29D3"/>
    <w:rsid w:val="001D68B3"/>
    <w:rsid w:val="001D6E8E"/>
    <w:rsid w:val="001E0C77"/>
    <w:rsid w:val="001E21D9"/>
    <w:rsid w:val="001E27F9"/>
    <w:rsid w:val="001E7227"/>
    <w:rsid w:val="001E7CAC"/>
    <w:rsid w:val="001F292D"/>
    <w:rsid w:val="001F2ECC"/>
    <w:rsid w:val="001F4171"/>
    <w:rsid w:val="001F5A45"/>
    <w:rsid w:val="001F5B2B"/>
    <w:rsid w:val="001F5F39"/>
    <w:rsid w:val="001F7584"/>
    <w:rsid w:val="00200098"/>
    <w:rsid w:val="00200DA8"/>
    <w:rsid w:val="00203EBA"/>
    <w:rsid w:val="0020556E"/>
    <w:rsid w:val="00206D40"/>
    <w:rsid w:val="00207AF2"/>
    <w:rsid w:val="00210A65"/>
    <w:rsid w:val="002124F8"/>
    <w:rsid w:val="0021569F"/>
    <w:rsid w:val="0021748F"/>
    <w:rsid w:val="00217EA0"/>
    <w:rsid w:val="00220378"/>
    <w:rsid w:val="00222C20"/>
    <w:rsid w:val="0022741B"/>
    <w:rsid w:val="00227423"/>
    <w:rsid w:val="00230082"/>
    <w:rsid w:val="00230798"/>
    <w:rsid w:val="002326F4"/>
    <w:rsid w:val="00233B4E"/>
    <w:rsid w:val="0023793A"/>
    <w:rsid w:val="00240231"/>
    <w:rsid w:val="002412BF"/>
    <w:rsid w:val="00241898"/>
    <w:rsid w:val="00241AD4"/>
    <w:rsid w:val="00242126"/>
    <w:rsid w:val="002427AC"/>
    <w:rsid w:val="00242A32"/>
    <w:rsid w:val="0024317C"/>
    <w:rsid w:val="00243C2F"/>
    <w:rsid w:val="0024481B"/>
    <w:rsid w:val="00250094"/>
    <w:rsid w:val="0025049B"/>
    <w:rsid w:val="002510D2"/>
    <w:rsid w:val="002516C3"/>
    <w:rsid w:val="002529E6"/>
    <w:rsid w:val="002532B8"/>
    <w:rsid w:val="0025484C"/>
    <w:rsid w:val="00254E34"/>
    <w:rsid w:val="0027130F"/>
    <w:rsid w:val="00271C1F"/>
    <w:rsid w:val="0027267C"/>
    <w:rsid w:val="00272CAE"/>
    <w:rsid w:val="00274D9B"/>
    <w:rsid w:val="00276093"/>
    <w:rsid w:val="002770C6"/>
    <w:rsid w:val="00281A03"/>
    <w:rsid w:val="00283A72"/>
    <w:rsid w:val="002846AE"/>
    <w:rsid w:val="002849AA"/>
    <w:rsid w:val="0028549F"/>
    <w:rsid w:val="00285F85"/>
    <w:rsid w:val="0028717E"/>
    <w:rsid w:val="00290863"/>
    <w:rsid w:val="00290A35"/>
    <w:rsid w:val="00292088"/>
    <w:rsid w:val="00292A35"/>
    <w:rsid w:val="00293376"/>
    <w:rsid w:val="00295A6D"/>
    <w:rsid w:val="00296C53"/>
    <w:rsid w:val="00297B45"/>
    <w:rsid w:val="002A0BCA"/>
    <w:rsid w:val="002A0C53"/>
    <w:rsid w:val="002A0EC1"/>
    <w:rsid w:val="002A0FD5"/>
    <w:rsid w:val="002A2710"/>
    <w:rsid w:val="002A55B6"/>
    <w:rsid w:val="002A5749"/>
    <w:rsid w:val="002A601C"/>
    <w:rsid w:val="002A642B"/>
    <w:rsid w:val="002B1C66"/>
    <w:rsid w:val="002B6D04"/>
    <w:rsid w:val="002B76BF"/>
    <w:rsid w:val="002C0329"/>
    <w:rsid w:val="002C3798"/>
    <w:rsid w:val="002C39D9"/>
    <w:rsid w:val="002C3CB9"/>
    <w:rsid w:val="002C4124"/>
    <w:rsid w:val="002C48D2"/>
    <w:rsid w:val="002C59AC"/>
    <w:rsid w:val="002C6F00"/>
    <w:rsid w:val="002C71C9"/>
    <w:rsid w:val="002C7984"/>
    <w:rsid w:val="002D0FD6"/>
    <w:rsid w:val="002D13DC"/>
    <w:rsid w:val="002D1F23"/>
    <w:rsid w:val="002D328F"/>
    <w:rsid w:val="002D33DA"/>
    <w:rsid w:val="002D3759"/>
    <w:rsid w:val="002D498D"/>
    <w:rsid w:val="002D5BAB"/>
    <w:rsid w:val="002D62D1"/>
    <w:rsid w:val="002D7340"/>
    <w:rsid w:val="002E07F9"/>
    <w:rsid w:val="002E0AF2"/>
    <w:rsid w:val="002E1DD9"/>
    <w:rsid w:val="002E2DFC"/>
    <w:rsid w:val="002E3685"/>
    <w:rsid w:val="002E381D"/>
    <w:rsid w:val="002E51DB"/>
    <w:rsid w:val="002E7708"/>
    <w:rsid w:val="002F0252"/>
    <w:rsid w:val="002F053C"/>
    <w:rsid w:val="002F07C7"/>
    <w:rsid w:val="002F200D"/>
    <w:rsid w:val="002F2AD5"/>
    <w:rsid w:val="002F32ED"/>
    <w:rsid w:val="002F5AD0"/>
    <w:rsid w:val="002F5E52"/>
    <w:rsid w:val="002F6434"/>
    <w:rsid w:val="002F6875"/>
    <w:rsid w:val="003000D1"/>
    <w:rsid w:val="00300729"/>
    <w:rsid w:val="00300D96"/>
    <w:rsid w:val="00301939"/>
    <w:rsid w:val="0030373C"/>
    <w:rsid w:val="00303CBC"/>
    <w:rsid w:val="003044E7"/>
    <w:rsid w:val="00304554"/>
    <w:rsid w:val="003053A8"/>
    <w:rsid w:val="0030633E"/>
    <w:rsid w:val="003066F4"/>
    <w:rsid w:val="003070F1"/>
    <w:rsid w:val="00307F95"/>
    <w:rsid w:val="0031138F"/>
    <w:rsid w:val="00311C65"/>
    <w:rsid w:val="0031374C"/>
    <w:rsid w:val="00314870"/>
    <w:rsid w:val="00315D3D"/>
    <w:rsid w:val="00316265"/>
    <w:rsid w:val="00316961"/>
    <w:rsid w:val="003174F5"/>
    <w:rsid w:val="003218D9"/>
    <w:rsid w:val="00322AE6"/>
    <w:rsid w:val="00323451"/>
    <w:rsid w:val="003236FE"/>
    <w:rsid w:val="00326733"/>
    <w:rsid w:val="00330408"/>
    <w:rsid w:val="0033147A"/>
    <w:rsid w:val="0033170B"/>
    <w:rsid w:val="0033357D"/>
    <w:rsid w:val="0033361E"/>
    <w:rsid w:val="00333B37"/>
    <w:rsid w:val="00334635"/>
    <w:rsid w:val="00335CDC"/>
    <w:rsid w:val="0033617E"/>
    <w:rsid w:val="00336262"/>
    <w:rsid w:val="00337E4F"/>
    <w:rsid w:val="003402D6"/>
    <w:rsid w:val="003403DA"/>
    <w:rsid w:val="0034327E"/>
    <w:rsid w:val="0034459E"/>
    <w:rsid w:val="00344E35"/>
    <w:rsid w:val="00344E60"/>
    <w:rsid w:val="0034756A"/>
    <w:rsid w:val="00347B90"/>
    <w:rsid w:val="00347FBD"/>
    <w:rsid w:val="003508AF"/>
    <w:rsid w:val="003518F0"/>
    <w:rsid w:val="003539EE"/>
    <w:rsid w:val="00354B23"/>
    <w:rsid w:val="00360140"/>
    <w:rsid w:val="00360614"/>
    <w:rsid w:val="00361186"/>
    <w:rsid w:val="00362417"/>
    <w:rsid w:val="00362477"/>
    <w:rsid w:val="00362EB1"/>
    <w:rsid w:val="00364BB7"/>
    <w:rsid w:val="003650F4"/>
    <w:rsid w:val="00366073"/>
    <w:rsid w:val="00366FB2"/>
    <w:rsid w:val="0037007B"/>
    <w:rsid w:val="0037083D"/>
    <w:rsid w:val="003719CD"/>
    <w:rsid w:val="00371A5B"/>
    <w:rsid w:val="003720BB"/>
    <w:rsid w:val="003724E0"/>
    <w:rsid w:val="00372BE8"/>
    <w:rsid w:val="00372F4F"/>
    <w:rsid w:val="003755C3"/>
    <w:rsid w:val="00375D63"/>
    <w:rsid w:val="0037795C"/>
    <w:rsid w:val="00382B31"/>
    <w:rsid w:val="0038310F"/>
    <w:rsid w:val="00391CE4"/>
    <w:rsid w:val="003925D7"/>
    <w:rsid w:val="0039527F"/>
    <w:rsid w:val="0039611D"/>
    <w:rsid w:val="00396B02"/>
    <w:rsid w:val="00397294"/>
    <w:rsid w:val="003A1A5B"/>
    <w:rsid w:val="003A232C"/>
    <w:rsid w:val="003A24C4"/>
    <w:rsid w:val="003A2598"/>
    <w:rsid w:val="003A389E"/>
    <w:rsid w:val="003A634B"/>
    <w:rsid w:val="003A6E11"/>
    <w:rsid w:val="003B015E"/>
    <w:rsid w:val="003B0209"/>
    <w:rsid w:val="003B18F6"/>
    <w:rsid w:val="003B55E2"/>
    <w:rsid w:val="003B56C8"/>
    <w:rsid w:val="003B6651"/>
    <w:rsid w:val="003B6FAB"/>
    <w:rsid w:val="003C0CCB"/>
    <w:rsid w:val="003C0CD0"/>
    <w:rsid w:val="003C1159"/>
    <w:rsid w:val="003C3894"/>
    <w:rsid w:val="003C394D"/>
    <w:rsid w:val="003C4F9B"/>
    <w:rsid w:val="003C60DA"/>
    <w:rsid w:val="003C7B1F"/>
    <w:rsid w:val="003D020B"/>
    <w:rsid w:val="003D264B"/>
    <w:rsid w:val="003D35F9"/>
    <w:rsid w:val="003D38DC"/>
    <w:rsid w:val="003D51FE"/>
    <w:rsid w:val="003D6F45"/>
    <w:rsid w:val="003D74EE"/>
    <w:rsid w:val="003E03DB"/>
    <w:rsid w:val="003E3AD8"/>
    <w:rsid w:val="003E3CEC"/>
    <w:rsid w:val="003E4241"/>
    <w:rsid w:val="003E5AAE"/>
    <w:rsid w:val="003E672A"/>
    <w:rsid w:val="003E6933"/>
    <w:rsid w:val="003E7870"/>
    <w:rsid w:val="003E7FAA"/>
    <w:rsid w:val="003F00B4"/>
    <w:rsid w:val="003F1610"/>
    <w:rsid w:val="003F1A8E"/>
    <w:rsid w:val="003F45FB"/>
    <w:rsid w:val="003F4669"/>
    <w:rsid w:val="003F5DB1"/>
    <w:rsid w:val="003F6E1D"/>
    <w:rsid w:val="00400424"/>
    <w:rsid w:val="004033A2"/>
    <w:rsid w:val="004034B4"/>
    <w:rsid w:val="0040397E"/>
    <w:rsid w:val="00403F5E"/>
    <w:rsid w:val="004056EE"/>
    <w:rsid w:val="0040620B"/>
    <w:rsid w:val="004062EF"/>
    <w:rsid w:val="0041154A"/>
    <w:rsid w:val="00411AED"/>
    <w:rsid w:val="004131E6"/>
    <w:rsid w:val="00417FCA"/>
    <w:rsid w:val="0042104C"/>
    <w:rsid w:val="004222CC"/>
    <w:rsid w:val="00423E43"/>
    <w:rsid w:val="00424E16"/>
    <w:rsid w:val="00425820"/>
    <w:rsid w:val="00426A07"/>
    <w:rsid w:val="00427327"/>
    <w:rsid w:val="00427970"/>
    <w:rsid w:val="00431D83"/>
    <w:rsid w:val="00432C85"/>
    <w:rsid w:val="004343F6"/>
    <w:rsid w:val="0043450A"/>
    <w:rsid w:val="00435273"/>
    <w:rsid w:val="0043558F"/>
    <w:rsid w:val="0043626C"/>
    <w:rsid w:val="00436617"/>
    <w:rsid w:val="004375AF"/>
    <w:rsid w:val="00437B42"/>
    <w:rsid w:val="00437F57"/>
    <w:rsid w:val="00440EB1"/>
    <w:rsid w:val="0044188C"/>
    <w:rsid w:val="00441E8D"/>
    <w:rsid w:val="00443124"/>
    <w:rsid w:val="004438A6"/>
    <w:rsid w:val="0044411D"/>
    <w:rsid w:val="0044503B"/>
    <w:rsid w:val="0044506C"/>
    <w:rsid w:val="00447ED8"/>
    <w:rsid w:val="004500CD"/>
    <w:rsid w:val="00450FDC"/>
    <w:rsid w:val="00451B75"/>
    <w:rsid w:val="00451C03"/>
    <w:rsid w:val="004556BF"/>
    <w:rsid w:val="004567E1"/>
    <w:rsid w:val="004603B7"/>
    <w:rsid w:val="00461551"/>
    <w:rsid w:val="004626C6"/>
    <w:rsid w:val="00463394"/>
    <w:rsid w:val="00464212"/>
    <w:rsid w:val="00464258"/>
    <w:rsid w:val="00464B9C"/>
    <w:rsid w:val="00465916"/>
    <w:rsid w:val="00465C72"/>
    <w:rsid w:val="00466FD3"/>
    <w:rsid w:val="00467052"/>
    <w:rsid w:val="004708DC"/>
    <w:rsid w:val="00471413"/>
    <w:rsid w:val="00471E5D"/>
    <w:rsid w:val="00476CB0"/>
    <w:rsid w:val="00480427"/>
    <w:rsid w:val="00480B6E"/>
    <w:rsid w:val="00480DAD"/>
    <w:rsid w:val="00482A36"/>
    <w:rsid w:val="00484325"/>
    <w:rsid w:val="00484F37"/>
    <w:rsid w:val="00485A02"/>
    <w:rsid w:val="004912CB"/>
    <w:rsid w:val="004918DD"/>
    <w:rsid w:val="0049461B"/>
    <w:rsid w:val="00494D5B"/>
    <w:rsid w:val="00496E22"/>
    <w:rsid w:val="004A1E91"/>
    <w:rsid w:val="004A25AD"/>
    <w:rsid w:val="004A2E8A"/>
    <w:rsid w:val="004A3C8A"/>
    <w:rsid w:val="004A46CC"/>
    <w:rsid w:val="004A4C0F"/>
    <w:rsid w:val="004A4D32"/>
    <w:rsid w:val="004A62C4"/>
    <w:rsid w:val="004A648B"/>
    <w:rsid w:val="004A6F48"/>
    <w:rsid w:val="004A7D67"/>
    <w:rsid w:val="004B09E4"/>
    <w:rsid w:val="004B415E"/>
    <w:rsid w:val="004B5D54"/>
    <w:rsid w:val="004B67FA"/>
    <w:rsid w:val="004B728E"/>
    <w:rsid w:val="004C5989"/>
    <w:rsid w:val="004D0A42"/>
    <w:rsid w:val="004D0F9B"/>
    <w:rsid w:val="004D42B3"/>
    <w:rsid w:val="004D59FD"/>
    <w:rsid w:val="004E13DB"/>
    <w:rsid w:val="004E1CCF"/>
    <w:rsid w:val="004E2178"/>
    <w:rsid w:val="004E2382"/>
    <w:rsid w:val="004E2B4A"/>
    <w:rsid w:val="004E3BBA"/>
    <w:rsid w:val="004E44D3"/>
    <w:rsid w:val="004E4FBA"/>
    <w:rsid w:val="004E68B5"/>
    <w:rsid w:val="004E7CC2"/>
    <w:rsid w:val="004F0315"/>
    <w:rsid w:val="004F04E3"/>
    <w:rsid w:val="004F0CE3"/>
    <w:rsid w:val="004F356E"/>
    <w:rsid w:val="004F3611"/>
    <w:rsid w:val="004F364F"/>
    <w:rsid w:val="004F39B5"/>
    <w:rsid w:val="004F47E7"/>
    <w:rsid w:val="004F509C"/>
    <w:rsid w:val="004F5817"/>
    <w:rsid w:val="004F68FF"/>
    <w:rsid w:val="00502FD2"/>
    <w:rsid w:val="005039A9"/>
    <w:rsid w:val="00504180"/>
    <w:rsid w:val="00505CE0"/>
    <w:rsid w:val="00507835"/>
    <w:rsid w:val="00507D0F"/>
    <w:rsid w:val="00510845"/>
    <w:rsid w:val="005125D4"/>
    <w:rsid w:val="00512FB2"/>
    <w:rsid w:val="00514B7E"/>
    <w:rsid w:val="0052083B"/>
    <w:rsid w:val="00522A17"/>
    <w:rsid w:val="00522C6F"/>
    <w:rsid w:val="005237BA"/>
    <w:rsid w:val="005250D1"/>
    <w:rsid w:val="00525C23"/>
    <w:rsid w:val="00525F80"/>
    <w:rsid w:val="00526126"/>
    <w:rsid w:val="005264E6"/>
    <w:rsid w:val="00526A0F"/>
    <w:rsid w:val="00530951"/>
    <w:rsid w:val="00530FEB"/>
    <w:rsid w:val="00531258"/>
    <w:rsid w:val="00532243"/>
    <w:rsid w:val="005324E4"/>
    <w:rsid w:val="00533287"/>
    <w:rsid w:val="00533301"/>
    <w:rsid w:val="00533563"/>
    <w:rsid w:val="005349FF"/>
    <w:rsid w:val="00534DA7"/>
    <w:rsid w:val="00536503"/>
    <w:rsid w:val="005370D6"/>
    <w:rsid w:val="00537FBE"/>
    <w:rsid w:val="0054180C"/>
    <w:rsid w:val="00543343"/>
    <w:rsid w:val="0054348A"/>
    <w:rsid w:val="00544B3E"/>
    <w:rsid w:val="005460DB"/>
    <w:rsid w:val="00547E09"/>
    <w:rsid w:val="0055072C"/>
    <w:rsid w:val="00550805"/>
    <w:rsid w:val="005521BE"/>
    <w:rsid w:val="005533E0"/>
    <w:rsid w:val="005534EC"/>
    <w:rsid w:val="005537BB"/>
    <w:rsid w:val="0055592B"/>
    <w:rsid w:val="00557CF0"/>
    <w:rsid w:val="00560F14"/>
    <w:rsid w:val="00561BBE"/>
    <w:rsid w:val="00562161"/>
    <w:rsid w:val="0056224B"/>
    <w:rsid w:val="00562288"/>
    <w:rsid w:val="005627F1"/>
    <w:rsid w:val="00562EF2"/>
    <w:rsid w:val="00564278"/>
    <w:rsid w:val="00570837"/>
    <w:rsid w:val="00570C29"/>
    <w:rsid w:val="0057155E"/>
    <w:rsid w:val="00571A35"/>
    <w:rsid w:val="00572738"/>
    <w:rsid w:val="0057322D"/>
    <w:rsid w:val="00573E69"/>
    <w:rsid w:val="00574BF7"/>
    <w:rsid w:val="0058298A"/>
    <w:rsid w:val="00583D50"/>
    <w:rsid w:val="005855B6"/>
    <w:rsid w:val="00590808"/>
    <w:rsid w:val="005924FD"/>
    <w:rsid w:val="005932BA"/>
    <w:rsid w:val="005933EF"/>
    <w:rsid w:val="005938FF"/>
    <w:rsid w:val="005960AA"/>
    <w:rsid w:val="00596663"/>
    <w:rsid w:val="00597413"/>
    <w:rsid w:val="005977E5"/>
    <w:rsid w:val="00597D57"/>
    <w:rsid w:val="005A09C7"/>
    <w:rsid w:val="005A0C87"/>
    <w:rsid w:val="005A4011"/>
    <w:rsid w:val="005A49B9"/>
    <w:rsid w:val="005A6778"/>
    <w:rsid w:val="005A6BE1"/>
    <w:rsid w:val="005A7DA0"/>
    <w:rsid w:val="005B0FEB"/>
    <w:rsid w:val="005B111F"/>
    <w:rsid w:val="005B3064"/>
    <w:rsid w:val="005B431E"/>
    <w:rsid w:val="005B483F"/>
    <w:rsid w:val="005B4E15"/>
    <w:rsid w:val="005B6540"/>
    <w:rsid w:val="005B743E"/>
    <w:rsid w:val="005B75AD"/>
    <w:rsid w:val="005C09B3"/>
    <w:rsid w:val="005C0C45"/>
    <w:rsid w:val="005C2FC1"/>
    <w:rsid w:val="005C3308"/>
    <w:rsid w:val="005C4117"/>
    <w:rsid w:val="005C43F3"/>
    <w:rsid w:val="005C6D0C"/>
    <w:rsid w:val="005C6D11"/>
    <w:rsid w:val="005D2765"/>
    <w:rsid w:val="005D3232"/>
    <w:rsid w:val="005D3430"/>
    <w:rsid w:val="005D3D6F"/>
    <w:rsid w:val="005D47B7"/>
    <w:rsid w:val="005D4D0A"/>
    <w:rsid w:val="005D6466"/>
    <w:rsid w:val="005D6F91"/>
    <w:rsid w:val="005D7699"/>
    <w:rsid w:val="005E044E"/>
    <w:rsid w:val="005E07F8"/>
    <w:rsid w:val="005E0E9A"/>
    <w:rsid w:val="005E3C64"/>
    <w:rsid w:val="005E5C99"/>
    <w:rsid w:val="005E6456"/>
    <w:rsid w:val="005E7B98"/>
    <w:rsid w:val="005F4433"/>
    <w:rsid w:val="005F4852"/>
    <w:rsid w:val="005F590E"/>
    <w:rsid w:val="006002A5"/>
    <w:rsid w:val="00600847"/>
    <w:rsid w:val="00600A90"/>
    <w:rsid w:val="00602B3B"/>
    <w:rsid w:val="00604331"/>
    <w:rsid w:val="00605BDE"/>
    <w:rsid w:val="006073BF"/>
    <w:rsid w:val="00607E96"/>
    <w:rsid w:val="00607F7F"/>
    <w:rsid w:val="00611B96"/>
    <w:rsid w:val="00612A3E"/>
    <w:rsid w:val="006144DB"/>
    <w:rsid w:val="00614F83"/>
    <w:rsid w:val="00617098"/>
    <w:rsid w:val="00617984"/>
    <w:rsid w:val="0062171B"/>
    <w:rsid w:val="00621899"/>
    <w:rsid w:val="0062454D"/>
    <w:rsid w:val="00625B12"/>
    <w:rsid w:val="00626372"/>
    <w:rsid w:val="00630918"/>
    <w:rsid w:val="00631533"/>
    <w:rsid w:val="006329DA"/>
    <w:rsid w:val="00633087"/>
    <w:rsid w:val="0063540F"/>
    <w:rsid w:val="00635CA5"/>
    <w:rsid w:val="00635CB0"/>
    <w:rsid w:val="0064221E"/>
    <w:rsid w:val="00643CC7"/>
    <w:rsid w:val="00644A51"/>
    <w:rsid w:val="00647C70"/>
    <w:rsid w:val="00651153"/>
    <w:rsid w:val="00651C31"/>
    <w:rsid w:val="0065225C"/>
    <w:rsid w:val="00652916"/>
    <w:rsid w:val="00652BE6"/>
    <w:rsid w:val="0065394B"/>
    <w:rsid w:val="00655330"/>
    <w:rsid w:val="006557FC"/>
    <w:rsid w:val="00655DAD"/>
    <w:rsid w:val="00656112"/>
    <w:rsid w:val="00656AEB"/>
    <w:rsid w:val="006572FC"/>
    <w:rsid w:val="006574B5"/>
    <w:rsid w:val="0065761F"/>
    <w:rsid w:val="00661ACF"/>
    <w:rsid w:val="00663B7D"/>
    <w:rsid w:val="00663BAF"/>
    <w:rsid w:val="00664B26"/>
    <w:rsid w:val="00665418"/>
    <w:rsid w:val="00665B44"/>
    <w:rsid w:val="00665C54"/>
    <w:rsid w:val="00665CC0"/>
    <w:rsid w:val="00670E88"/>
    <w:rsid w:val="00671C25"/>
    <w:rsid w:val="00673673"/>
    <w:rsid w:val="00673E13"/>
    <w:rsid w:val="00674BBA"/>
    <w:rsid w:val="0067596D"/>
    <w:rsid w:val="00676D28"/>
    <w:rsid w:val="006778C5"/>
    <w:rsid w:val="006802CD"/>
    <w:rsid w:val="00680575"/>
    <w:rsid w:val="006807AB"/>
    <w:rsid w:val="006811E1"/>
    <w:rsid w:val="006812CE"/>
    <w:rsid w:val="006812F7"/>
    <w:rsid w:val="00681BD5"/>
    <w:rsid w:val="0068385A"/>
    <w:rsid w:val="00683FB5"/>
    <w:rsid w:val="006852F6"/>
    <w:rsid w:val="0068548C"/>
    <w:rsid w:val="00686B8E"/>
    <w:rsid w:val="00687042"/>
    <w:rsid w:val="00690055"/>
    <w:rsid w:val="00690111"/>
    <w:rsid w:val="006901C0"/>
    <w:rsid w:val="00690916"/>
    <w:rsid w:val="00690BAB"/>
    <w:rsid w:val="00691182"/>
    <w:rsid w:val="0069509A"/>
    <w:rsid w:val="006975A9"/>
    <w:rsid w:val="006A07E6"/>
    <w:rsid w:val="006A137A"/>
    <w:rsid w:val="006A459E"/>
    <w:rsid w:val="006A473B"/>
    <w:rsid w:val="006A4B55"/>
    <w:rsid w:val="006A4E2A"/>
    <w:rsid w:val="006A5294"/>
    <w:rsid w:val="006A5A15"/>
    <w:rsid w:val="006A6302"/>
    <w:rsid w:val="006A63CB"/>
    <w:rsid w:val="006A7269"/>
    <w:rsid w:val="006B056B"/>
    <w:rsid w:val="006B3829"/>
    <w:rsid w:val="006B553F"/>
    <w:rsid w:val="006B632F"/>
    <w:rsid w:val="006B7022"/>
    <w:rsid w:val="006C2207"/>
    <w:rsid w:val="006C7ABF"/>
    <w:rsid w:val="006D0750"/>
    <w:rsid w:val="006D0E3B"/>
    <w:rsid w:val="006D4099"/>
    <w:rsid w:val="006D689A"/>
    <w:rsid w:val="006D73D1"/>
    <w:rsid w:val="006D7588"/>
    <w:rsid w:val="006D7B24"/>
    <w:rsid w:val="006E01C6"/>
    <w:rsid w:val="006E0ECE"/>
    <w:rsid w:val="006E38ED"/>
    <w:rsid w:val="006E3E55"/>
    <w:rsid w:val="006E537F"/>
    <w:rsid w:val="006E55DD"/>
    <w:rsid w:val="006E6A38"/>
    <w:rsid w:val="006E6E2B"/>
    <w:rsid w:val="006F3296"/>
    <w:rsid w:val="006F4369"/>
    <w:rsid w:val="006F4D54"/>
    <w:rsid w:val="006F558A"/>
    <w:rsid w:val="006F5F46"/>
    <w:rsid w:val="006F7BC6"/>
    <w:rsid w:val="00702329"/>
    <w:rsid w:val="00702FED"/>
    <w:rsid w:val="007071BC"/>
    <w:rsid w:val="007105AD"/>
    <w:rsid w:val="0071284F"/>
    <w:rsid w:val="00713279"/>
    <w:rsid w:val="0071451E"/>
    <w:rsid w:val="00715F31"/>
    <w:rsid w:val="007166FC"/>
    <w:rsid w:val="00716915"/>
    <w:rsid w:val="0072055D"/>
    <w:rsid w:val="007247E6"/>
    <w:rsid w:val="007258A7"/>
    <w:rsid w:val="00730233"/>
    <w:rsid w:val="00732881"/>
    <w:rsid w:val="007353A5"/>
    <w:rsid w:val="00735ADE"/>
    <w:rsid w:val="007364C8"/>
    <w:rsid w:val="0074018E"/>
    <w:rsid w:val="007403FE"/>
    <w:rsid w:val="00741173"/>
    <w:rsid w:val="007414EB"/>
    <w:rsid w:val="00746044"/>
    <w:rsid w:val="00747110"/>
    <w:rsid w:val="00747DB2"/>
    <w:rsid w:val="00750C13"/>
    <w:rsid w:val="007513A1"/>
    <w:rsid w:val="0075316F"/>
    <w:rsid w:val="007532F2"/>
    <w:rsid w:val="00753459"/>
    <w:rsid w:val="007535B9"/>
    <w:rsid w:val="00753831"/>
    <w:rsid w:val="00754904"/>
    <w:rsid w:val="00755FCE"/>
    <w:rsid w:val="00757853"/>
    <w:rsid w:val="00757B2F"/>
    <w:rsid w:val="0076059B"/>
    <w:rsid w:val="007623C0"/>
    <w:rsid w:val="00762569"/>
    <w:rsid w:val="007634CA"/>
    <w:rsid w:val="0076398B"/>
    <w:rsid w:val="00763D33"/>
    <w:rsid w:val="007645F2"/>
    <w:rsid w:val="00764EDE"/>
    <w:rsid w:val="00770C66"/>
    <w:rsid w:val="00771DCD"/>
    <w:rsid w:val="007762F7"/>
    <w:rsid w:val="00776762"/>
    <w:rsid w:val="0077778E"/>
    <w:rsid w:val="00780798"/>
    <w:rsid w:val="00781C89"/>
    <w:rsid w:val="00781DA7"/>
    <w:rsid w:val="00783D25"/>
    <w:rsid w:val="00784587"/>
    <w:rsid w:val="007869D8"/>
    <w:rsid w:val="0078762E"/>
    <w:rsid w:val="00790419"/>
    <w:rsid w:val="007911CC"/>
    <w:rsid w:val="00791232"/>
    <w:rsid w:val="00792D7C"/>
    <w:rsid w:val="00795D09"/>
    <w:rsid w:val="00797C3E"/>
    <w:rsid w:val="007A0A35"/>
    <w:rsid w:val="007A2151"/>
    <w:rsid w:val="007A23B1"/>
    <w:rsid w:val="007A34A5"/>
    <w:rsid w:val="007A3E8F"/>
    <w:rsid w:val="007A54B3"/>
    <w:rsid w:val="007B0382"/>
    <w:rsid w:val="007B0930"/>
    <w:rsid w:val="007B0FCD"/>
    <w:rsid w:val="007B2C1C"/>
    <w:rsid w:val="007B2CF2"/>
    <w:rsid w:val="007B31A8"/>
    <w:rsid w:val="007B3CA9"/>
    <w:rsid w:val="007B41A0"/>
    <w:rsid w:val="007B4487"/>
    <w:rsid w:val="007B4F91"/>
    <w:rsid w:val="007B6547"/>
    <w:rsid w:val="007B6E91"/>
    <w:rsid w:val="007B787B"/>
    <w:rsid w:val="007B7ABE"/>
    <w:rsid w:val="007B7D8E"/>
    <w:rsid w:val="007C119D"/>
    <w:rsid w:val="007C1A85"/>
    <w:rsid w:val="007C2630"/>
    <w:rsid w:val="007C2635"/>
    <w:rsid w:val="007C2B2C"/>
    <w:rsid w:val="007C44AC"/>
    <w:rsid w:val="007D2ADB"/>
    <w:rsid w:val="007D4645"/>
    <w:rsid w:val="007D71AB"/>
    <w:rsid w:val="007D7BBC"/>
    <w:rsid w:val="007E0023"/>
    <w:rsid w:val="007E0B08"/>
    <w:rsid w:val="007E1920"/>
    <w:rsid w:val="007E5894"/>
    <w:rsid w:val="007E5B94"/>
    <w:rsid w:val="007E5C94"/>
    <w:rsid w:val="007E72EA"/>
    <w:rsid w:val="007F239D"/>
    <w:rsid w:val="007F3021"/>
    <w:rsid w:val="007F476F"/>
    <w:rsid w:val="007F4B5A"/>
    <w:rsid w:val="007F5A16"/>
    <w:rsid w:val="007F671B"/>
    <w:rsid w:val="00800914"/>
    <w:rsid w:val="008015E7"/>
    <w:rsid w:val="0080204A"/>
    <w:rsid w:val="00803957"/>
    <w:rsid w:val="00803B75"/>
    <w:rsid w:val="00805392"/>
    <w:rsid w:val="00805BF5"/>
    <w:rsid w:val="00807869"/>
    <w:rsid w:val="00807BDF"/>
    <w:rsid w:val="008103E3"/>
    <w:rsid w:val="0081090B"/>
    <w:rsid w:val="008111E1"/>
    <w:rsid w:val="00813D87"/>
    <w:rsid w:val="008151BD"/>
    <w:rsid w:val="008151F8"/>
    <w:rsid w:val="0081590C"/>
    <w:rsid w:val="00816541"/>
    <w:rsid w:val="00816E3C"/>
    <w:rsid w:val="00817C22"/>
    <w:rsid w:val="008207E7"/>
    <w:rsid w:val="00820C9B"/>
    <w:rsid w:val="0082397F"/>
    <w:rsid w:val="00823E2C"/>
    <w:rsid w:val="008315FF"/>
    <w:rsid w:val="00831D2A"/>
    <w:rsid w:val="00831E2D"/>
    <w:rsid w:val="0083260B"/>
    <w:rsid w:val="00833E04"/>
    <w:rsid w:val="0083444C"/>
    <w:rsid w:val="00834E81"/>
    <w:rsid w:val="008363D2"/>
    <w:rsid w:val="00837919"/>
    <w:rsid w:val="00840098"/>
    <w:rsid w:val="00840373"/>
    <w:rsid w:val="008407B8"/>
    <w:rsid w:val="00841D12"/>
    <w:rsid w:val="0084358B"/>
    <w:rsid w:val="008452F2"/>
    <w:rsid w:val="00847093"/>
    <w:rsid w:val="00847CE5"/>
    <w:rsid w:val="0085041E"/>
    <w:rsid w:val="00850D8B"/>
    <w:rsid w:val="00850F1B"/>
    <w:rsid w:val="008514DB"/>
    <w:rsid w:val="00851B06"/>
    <w:rsid w:val="0085522B"/>
    <w:rsid w:val="008555EB"/>
    <w:rsid w:val="008616B9"/>
    <w:rsid w:val="00862C15"/>
    <w:rsid w:val="008643AA"/>
    <w:rsid w:val="00864867"/>
    <w:rsid w:val="00864DBF"/>
    <w:rsid w:val="00865B0C"/>
    <w:rsid w:val="00867B82"/>
    <w:rsid w:val="00867B92"/>
    <w:rsid w:val="00871ECD"/>
    <w:rsid w:val="0087306C"/>
    <w:rsid w:val="008734A3"/>
    <w:rsid w:val="0087451B"/>
    <w:rsid w:val="00874F89"/>
    <w:rsid w:val="00875965"/>
    <w:rsid w:val="00875A45"/>
    <w:rsid w:val="00875B7F"/>
    <w:rsid w:val="00875FA7"/>
    <w:rsid w:val="00877F1E"/>
    <w:rsid w:val="008800FF"/>
    <w:rsid w:val="00884008"/>
    <w:rsid w:val="00884D60"/>
    <w:rsid w:val="00885191"/>
    <w:rsid w:val="008853EA"/>
    <w:rsid w:val="00887DC0"/>
    <w:rsid w:val="008925EC"/>
    <w:rsid w:val="00892FF4"/>
    <w:rsid w:val="00895E83"/>
    <w:rsid w:val="00896ACC"/>
    <w:rsid w:val="0089706F"/>
    <w:rsid w:val="008A366A"/>
    <w:rsid w:val="008A419A"/>
    <w:rsid w:val="008A453B"/>
    <w:rsid w:val="008A52C8"/>
    <w:rsid w:val="008B42D5"/>
    <w:rsid w:val="008B4724"/>
    <w:rsid w:val="008C068A"/>
    <w:rsid w:val="008C0E68"/>
    <w:rsid w:val="008C183C"/>
    <w:rsid w:val="008C2CA2"/>
    <w:rsid w:val="008C4C45"/>
    <w:rsid w:val="008C5513"/>
    <w:rsid w:val="008C5FF5"/>
    <w:rsid w:val="008C6876"/>
    <w:rsid w:val="008D0156"/>
    <w:rsid w:val="008D14E4"/>
    <w:rsid w:val="008D29BC"/>
    <w:rsid w:val="008D2ADE"/>
    <w:rsid w:val="008D3AD4"/>
    <w:rsid w:val="008D3F8C"/>
    <w:rsid w:val="008D5C03"/>
    <w:rsid w:val="008D5CC5"/>
    <w:rsid w:val="008D5F58"/>
    <w:rsid w:val="008E2843"/>
    <w:rsid w:val="008E33D8"/>
    <w:rsid w:val="008E46E9"/>
    <w:rsid w:val="008E531F"/>
    <w:rsid w:val="008E5699"/>
    <w:rsid w:val="008F2B48"/>
    <w:rsid w:val="008F37D0"/>
    <w:rsid w:val="008F44A2"/>
    <w:rsid w:val="009017C6"/>
    <w:rsid w:val="00901CD8"/>
    <w:rsid w:val="00901DFC"/>
    <w:rsid w:val="0090275D"/>
    <w:rsid w:val="00903884"/>
    <w:rsid w:val="00904B06"/>
    <w:rsid w:val="00904F8D"/>
    <w:rsid w:val="00905685"/>
    <w:rsid w:val="00905D32"/>
    <w:rsid w:val="00906478"/>
    <w:rsid w:val="00907810"/>
    <w:rsid w:val="00910206"/>
    <w:rsid w:val="00910674"/>
    <w:rsid w:val="00913238"/>
    <w:rsid w:val="009155BC"/>
    <w:rsid w:val="00916752"/>
    <w:rsid w:val="009173E3"/>
    <w:rsid w:val="0091775C"/>
    <w:rsid w:val="00917822"/>
    <w:rsid w:val="00917BA7"/>
    <w:rsid w:val="00920C57"/>
    <w:rsid w:val="00921BB7"/>
    <w:rsid w:val="00922B33"/>
    <w:rsid w:val="00923216"/>
    <w:rsid w:val="00923629"/>
    <w:rsid w:val="00923D49"/>
    <w:rsid w:val="009259F7"/>
    <w:rsid w:val="00925B83"/>
    <w:rsid w:val="0093062C"/>
    <w:rsid w:val="0093136A"/>
    <w:rsid w:val="0093400D"/>
    <w:rsid w:val="009368C1"/>
    <w:rsid w:val="0094002C"/>
    <w:rsid w:val="00941202"/>
    <w:rsid w:val="009424D0"/>
    <w:rsid w:val="009437D7"/>
    <w:rsid w:val="00944102"/>
    <w:rsid w:val="0094436D"/>
    <w:rsid w:val="00945480"/>
    <w:rsid w:val="009455A1"/>
    <w:rsid w:val="00945A7D"/>
    <w:rsid w:val="00946759"/>
    <w:rsid w:val="00950F3A"/>
    <w:rsid w:val="0095114D"/>
    <w:rsid w:val="009537B3"/>
    <w:rsid w:val="00955685"/>
    <w:rsid w:val="00956673"/>
    <w:rsid w:val="00957D57"/>
    <w:rsid w:val="009605B8"/>
    <w:rsid w:val="0096198E"/>
    <w:rsid w:val="00962DF2"/>
    <w:rsid w:val="0096378B"/>
    <w:rsid w:val="00965779"/>
    <w:rsid w:val="009659DC"/>
    <w:rsid w:val="0097102F"/>
    <w:rsid w:val="009725EB"/>
    <w:rsid w:val="00973962"/>
    <w:rsid w:val="00974BFB"/>
    <w:rsid w:val="0097568F"/>
    <w:rsid w:val="009757E9"/>
    <w:rsid w:val="00975B1B"/>
    <w:rsid w:val="00975BE1"/>
    <w:rsid w:val="009761A5"/>
    <w:rsid w:val="009763E3"/>
    <w:rsid w:val="0097776D"/>
    <w:rsid w:val="00980408"/>
    <w:rsid w:val="00980C72"/>
    <w:rsid w:val="00980DAF"/>
    <w:rsid w:val="00981547"/>
    <w:rsid w:val="0098175F"/>
    <w:rsid w:val="00985F77"/>
    <w:rsid w:val="00987442"/>
    <w:rsid w:val="0099229C"/>
    <w:rsid w:val="009930DB"/>
    <w:rsid w:val="00993352"/>
    <w:rsid w:val="0099345D"/>
    <w:rsid w:val="00994AE7"/>
    <w:rsid w:val="009952EC"/>
    <w:rsid w:val="0099552A"/>
    <w:rsid w:val="0099591B"/>
    <w:rsid w:val="00996A64"/>
    <w:rsid w:val="0099748B"/>
    <w:rsid w:val="009A09D7"/>
    <w:rsid w:val="009A165F"/>
    <w:rsid w:val="009A16AF"/>
    <w:rsid w:val="009A403E"/>
    <w:rsid w:val="009A4272"/>
    <w:rsid w:val="009A46B6"/>
    <w:rsid w:val="009A5224"/>
    <w:rsid w:val="009A58ED"/>
    <w:rsid w:val="009A5A3A"/>
    <w:rsid w:val="009A5E25"/>
    <w:rsid w:val="009A605E"/>
    <w:rsid w:val="009A6195"/>
    <w:rsid w:val="009A622B"/>
    <w:rsid w:val="009A67EE"/>
    <w:rsid w:val="009B079D"/>
    <w:rsid w:val="009B1DFE"/>
    <w:rsid w:val="009B403B"/>
    <w:rsid w:val="009B454D"/>
    <w:rsid w:val="009B573F"/>
    <w:rsid w:val="009B5D6D"/>
    <w:rsid w:val="009B5DB9"/>
    <w:rsid w:val="009B6E7E"/>
    <w:rsid w:val="009C1223"/>
    <w:rsid w:val="009C1776"/>
    <w:rsid w:val="009C1780"/>
    <w:rsid w:val="009C3BD6"/>
    <w:rsid w:val="009C3DFE"/>
    <w:rsid w:val="009C3FC6"/>
    <w:rsid w:val="009C4891"/>
    <w:rsid w:val="009C7081"/>
    <w:rsid w:val="009D07EA"/>
    <w:rsid w:val="009D0C7A"/>
    <w:rsid w:val="009D0E46"/>
    <w:rsid w:val="009D17D5"/>
    <w:rsid w:val="009D3956"/>
    <w:rsid w:val="009D44AC"/>
    <w:rsid w:val="009D50CB"/>
    <w:rsid w:val="009D59F6"/>
    <w:rsid w:val="009D6A07"/>
    <w:rsid w:val="009D6F5F"/>
    <w:rsid w:val="009D7561"/>
    <w:rsid w:val="009D79E4"/>
    <w:rsid w:val="009E223F"/>
    <w:rsid w:val="009E25A6"/>
    <w:rsid w:val="009E3137"/>
    <w:rsid w:val="009E3326"/>
    <w:rsid w:val="009E4526"/>
    <w:rsid w:val="009E5579"/>
    <w:rsid w:val="009E5BB2"/>
    <w:rsid w:val="009E739D"/>
    <w:rsid w:val="009F032B"/>
    <w:rsid w:val="009F21D6"/>
    <w:rsid w:val="009F2B5F"/>
    <w:rsid w:val="009F2F26"/>
    <w:rsid w:val="009F47A9"/>
    <w:rsid w:val="009F756C"/>
    <w:rsid w:val="00A0307B"/>
    <w:rsid w:val="00A03933"/>
    <w:rsid w:val="00A03B97"/>
    <w:rsid w:val="00A05D47"/>
    <w:rsid w:val="00A06C63"/>
    <w:rsid w:val="00A079A7"/>
    <w:rsid w:val="00A07B3A"/>
    <w:rsid w:val="00A07DEE"/>
    <w:rsid w:val="00A1355B"/>
    <w:rsid w:val="00A13A72"/>
    <w:rsid w:val="00A146EE"/>
    <w:rsid w:val="00A176FE"/>
    <w:rsid w:val="00A17C13"/>
    <w:rsid w:val="00A204E8"/>
    <w:rsid w:val="00A24242"/>
    <w:rsid w:val="00A244F0"/>
    <w:rsid w:val="00A3046C"/>
    <w:rsid w:val="00A306AF"/>
    <w:rsid w:val="00A31419"/>
    <w:rsid w:val="00A31622"/>
    <w:rsid w:val="00A316A7"/>
    <w:rsid w:val="00A32BC5"/>
    <w:rsid w:val="00A33C46"/>
    <w:rsid w:val="00A33F27"/>
    <w:rsid w:val="00A3414A"/>
    <w:rsid w:val="00A35458"/>
    <w:rsid w:val="00A35ADA"/>
    <w:rsid w:val="00A365E2"/>
    <w:rsid w:val="00A372D8"/>
    <w:rsid w:val="00A3772A"/>
    <w:rsid w:val="00A40746"/>
    <w:rsid w:val="00A41189"/>
    <w:rsid w:val="00A42264"/>
    <w:rsid w:val="00A42445"/>
    <w:rsid w:val="00A42A85"/>
    <w:rsid w:val="00A44C04"/>
    <w:rsid w:val="00A45EF5"/>
    <w:rsid w:val="00A50B43"/>
    <w:rsid w:val="00A52103"/>
    <w:rsid w:val="00A52113"/>
    <w:rsid w:val="00A522FF"/>
    <w:rsid w:val="00A5333D"/>
    <w:rsid w:val="00A53BAC"/>
    <w:rsid w:val="00A5406D"/>
    <w:rsid w:val="00A54C26"/>
    <w:rsid w:val="00A60127"/>
    <w:rsid w:val="00A60197"/>
    <w:rsid w:val="00A61A2D"/>
    <w:rsid w:val="00A630AA"/>
    <w:rsid w:val="00A63D4E"/>
    <w:rsid w:val="00A6457D"/>
    <w:rsid w:val="00A64FDA"/>
    <w:rsid w:val="00A65C77"/>
    <w:rsid w:val="00A6718C"/>
    <w:rsid w:val="00A67603"/>
    <w:rsid w:val="00A67818"/>
    <w:rsid w:val="00A729CF"/>
    <w:rsid w:val="00A73FF0"/>
    <w:rsid w:val="00A75042"/>
    <w:rsid w:val="00A75A5B"/>
    <w:rsid w:val="00A75DFB"/>
    <w:rsid w:val="00A803BF"/>
    <w:rsid w:val="00A83196"/>
    <w:rsid w:val="00A8344B"/>
    <w:rsid w:val="00A8392A"/>
    <w:rsid w:val="00A839AA"/>
    <w:rsid w:val="00A839C3"/>
    <w:rsid w:val="00A86A73"/>
    <w:rsid w:val="00A90A66"/>
    <w:rsid w:val="00A92DE1"/>
    <w:rsid w:val="00A93480"/>
    <w:rsid w:val="00A94123"/>
    <w:rsid w:val="00A962F7"/>
    <w:rsid w:val="00A96F74"/>
    <w:rsid w:val="00A970FC"/>
    <w:rsid w:val="00A975E4"/>
    <w:rsid w:val="00A97C75"/>
    <w:rsid w:val="00AA1751"/>
    <w:rsid w:val="00AA21CB"/>
    <w:rsid w:val="00AA27AE"/>
    <w:rsid w:val="00AA4B20"/>
    <w:rsid w:val="00AA4E6D"/>
    <w:rsid w:val="00AA70D4"/>
    <w:rsid w:val="00AB0321"/>
    <w:rsid w:val="00AB05F5"/>
    <w:rsid w:val="00AB1C60"/>
    <w:rsid w:val="00AB2CA1"/>
    <w:rsid w:val="00AB3C2C"/>
    <w:rsid w:val="00AB3EBE"/>
    <w:rsid w:val="00AB4330"/>
    <w:rsid w:val="00AB4D9F"/>
    <w:rsid w:val="00AB5309"/>
    <w:rsid w:val="00AB5D7C"/>
    <w:rsid w:val="00AB778F"/>
    <w:rsid w:val="00AC0340"/>
    <w:rsid w:val="00AC057A"/>
    <w:rsid w:val="00AC3733"/>
    <w:rsid w:val="00AC3C49"/>
    <w:rsid w:val="00AC3DD9"/>
    <w:rsid w:val="00AC532C"/>
    <w:rsid w:val="00AC6664"/>
    <w:rsid w:val="00AD0DB4"/>
    <w:rsid w:val="00AD1AD7"/>
    <w:rsid w:val="00AD23F8"/>
    <w:rsid w:val="00AD2F11"/>
    <w:rsid w:val="00AD411F"/>
    <w:rsid w:val="00AD565F"/>
    <w:rsid w:val="00AD5FAD"/>
    <w:rsid w:val="00AD6C34"/>
    <w:rsid w:val="00AD7489"/>
    <w:rsid w:val="00AE113F"/>
    <w:rsid w:val="00AE162F"/>
    <w:rsid w:val="00AE2E19"/>
    <w:rsid w:val="00AE46E7"/>
    <w:rsid w:val="00AE6EBE"/>
    <w:rsid w:val="00AE72BA"/>
    <w:rsid w:val="00AF0C7B"/>
    <w:rsid w:val="00AF5C45"/>
    <w:rsid w:val="00AF5F85"/>
    <w:rsid w:val="00AF6628"/>
    <w:rsid w:val="00AF6B3E"/>
    <w:rsid w:val="00B01B69"/>
    <w:rsid w:val="00B02FF1"/>
    <w:rsid w:val="00B0480B"/>
    <w:rsid w:val="00B064D4"/>
    <w:rsid w:val="00B106F5"/>
    <w:rsid w:val="00B108F1"/>
    <w:rsid w:val="00B11E65"/>
    <w:rsid w:val="00B128C1"/>
    <w:rsid w:val="00B129B6"/>
    <w:rsid w:val="00B158E3"/>
    <w:rsid w:val="00B15DBA"/>
    <w:rsid w:val="00B16111"/>
    <w:rsid w:val="00B169AF"/>
    <w:rsid w:val="00B17D9C"/>
    <w:rsid w:val="00B20F25"/>
    <w:rsid w:val="00B210CC"/>
    <w:rsid w:val="00B236F4"/>
    <w:rsid w:val="00B2380A"/>
    <w:rsid w:val="00B23940"/>
    <w:rsid w:val="00B24272"/>
    <w:rsid w:val="00B24FED"/>
    <w:rsid w:val="00B24FFD"/>
    <w:rsid w:val="00B25560"/>
    <w:rsid w:val="00B25876"/>
    <w:rsid w:val="00B258DC"/>
    <w:rsid w:val="00B26259"/>
    <w:rsid w:val="00B308AD"/>
    <w:rsid w:val="00B30C6B"/>
    <w:rsid w:val="00B31336"/>
    <w:rsid w:val="00B32566"/>
    <w:rsid w:val="00B33536"/>
    <w:rsid w:val="00B34CC6"/>
    <w:rsid w:val="00B37E0B"/>
    <w:rsid w:val="00B40F36"/>
    <w:rsid w:val="00B40FDA"/>
    <w:rsid w:val="00B43071"/>
    <w:rsid w:val="00B44083"/>
    <w:rsid w:val="00B511D8"/>
    <w:rsid w:val="00B51AAB"/>
    <w:rsid w:val="00B53312"/>
    <w:rsid w:val="00B558C9"/>
    <w:rsid w:val="00B5653F"/>
    <w:rsid w:val="00B6114F"/>
    <w:rsid w:val="00B623A9"/>
    <w:rsid w:val="00B62ACF"/>
    <w:rsid w:val="00B643BD"/>
    <w:rsid w:val="00B64E88"/>
    <w:rsid w:val="00B66FA5"/>
    <w:rsid w:val="00B67D4D"/>
    <w:rsid w:val="00B67EBD"/>
    <w:rsid w:val="00B70C19"/>
    <w:rsid w:val="00B726C9"/>
    <w:rsid w:val="00B73094"/>
    <w:rsid w:val="00B802F3"/>
    <w:rsid w:val="00B80878"/>
    <w:rsid w:val="00B838B4"/>
    <w:rsid w:val="00B84598"/>
    <w:rsid w:val="00B849F2"/>
    <w:rsid w:val="00B852F1"/>
    <w:rsid w:val="00B85835"/>
    <w:rsid w:val="00B86637"/>
    <w:rsid w:val="00B86F77"/>
    <w:rsid w:val="00B87769"/>
    <w:rsid w:val="00B90948"/>
    <w:rsid w:val="00B95F64"/>
    <w:rsid w:val="00B96009"/>
    <w:rsid w:val="00BA0739"/>
    <w:rsid w:val="00BA08B6"/>
    <w:rsid w:val="00BA11C4"/>
    <w:rsid w:val="00BA3104"/>
    <w:rsid w:val="00BA47B6"/>
    <w:rsid w:val="00BB057B"/>
    <w:rsid w:val="00BB2259"/>
    <w:rsid w:val="00BB333B"/>
    <w:rsid w:val="00BB47D0"/>
    <w:rsid w:val="00BB492B"/>
    <w:rsid w:val="00BB6375"/>
    <w:rsid w:val="00BB708E"/>
    <w:rsid w:val="00BB7C78"/>
    <w:rsid w:val="00BB7F4A"/>
    <w:rsid w:val="00BB7FEB"/>
    <w:rsid w:val="00BC0A1E"/>
    <w:rsid w:val="00BC2086"/>
    <w:rsid w:val="00BC442E"/>
    <w:rsid w:val="00BC4A7D"/>
    <w:rsid w:val="00BC4D91"/>
    <w:rsid w:val="00BC5B0E"/>
    <w:rsid w:val="00BC5BA9"/>
    <w:rsid w:val="00BD0469"/>
    <w:rsid w:val="00BD12EC"/>
    <w:rsid w:val="00BD1C3F"/>
    <w:rsid w:val="00BD2B3B"/>
    <w:rsid w:val="00BD345C"/>
    <w:rsid w:val="00BD4028"/>
    <w:rsid w:val="00BD441F"/>
    <w:rsid w:val="00BD479C"/>
    <w:rsid w:val="00BD55DE"/>
    <w:rsid w:val="00BD777B"/>
    <w:rsid w:val="00BE04DB"/>
    <w:rsid w:val="00BE0A46"/>
    <w:rsid w:val="00BE0B25"/>
    <w:rsid w:val="00BE0BF7"/>
    <w:rsid w:val="00BE0CFB"/>
    <w:rsid w:val="00BE22AA"/>
    <w:rsid w:val="00BE29F2"/>
    <w:rsid w:val="00BE3465"/>
    <w:rsid w:val="00BE3C6D"/>
    <w:rsid w:val="00BE4C42"/>
    <w:rsid w:val="00BE749B"/>
    <w:rsid w:val="00BF191C"/>
    <w:rsid w:val="00BF2711"/>
    <w:rsid w:val="00BF31C7"/>
    <w:rsid w:val="00BF7C5D"/>
    <w:rsid w:val="00BF7CA9"/>
    <w:rsid w:val="00BF7F98"/>
    <w:rsid w:val="00C0074A"/>
    <w:rsid w:val="00C00AE1"/>
    <w:rsid w:val="00C03071"/>
    <w:rsid w:val="00C040D2"/>
    <w:rsid w:val="00C0429D"/>
    <w:rsid w:val="00C04C82"/>
    <w:rsid w:val="00C05318"/>
    <w:rsid w:val="00C06C16"/>
    <w:rsid w:val="00C06D99"/>
    <w:rsid w:val="00C07185"/>
    <w:rsid w:val="00C11508"/>
    <w:rsid w:val="00C13711"/>
    <w:rsid w:val="00C152A7"/>
    <w:rsid w:val="00C155ED"/>
    <w:rsid w:val="00C15B32"/>
    <w:rsid w:val="00C17700"/>
    <w:rsid w:val="00C227F3"/>
    <w:rsid w:val="00C22DFA"/>
    <w:rsid w:val="00C26E78"/>
    <w:rsid w:val="00C27A5E"/>
    <w:rsid w:val="00C30E7D"/>
    <w:rsid w:val="00C3146A"/>
    <w:rsid w:val="00C33D0B"/>
    <w:rsid w:val="00C34760"/>
    <w:rsid w:val="00C34AD6"/>
    <w:rsid w:val="00C35458"/>
    <w:rsid w:val="00C40AB3"/>
    <w:rsid w:val="00C42586"/>
    <w:rsid w:val="00C45A8A"/>
    <w:rsid w:val="00C464C2"/>
    <w:rsid w:val="00C50CDF"/>
    <w:rsid w:val="00C52134"/>
    <w:rsid w:val="00C52343"/>
    <w:rsid w:val="00C53C76"/>
    <w:rsid w:val="00C56015"/>
    <w:rsid w:val="00C56561"/>
    <w:rsid w:val="00C611C8"/>
    <w:rsid w:val="00C622B0"/>
    <w:rsid w:val="00C62658"/>
    <w:rsid w:val="00C63C32"/>
    <w:rsid w:val="00C64C2D"/>
    <w:rsid w:val="00C65DAA"/>
    <w:rsid w:val="00C675EE"/>
    <w:rsid w:val="00C6763B"/>
    <w:rsid w:val="00C678DF"/>
    <w:rsid w:val="00C67B24"/>
    <w:rsid w:val="00C67F84"/>
    <w:rsid w:val="00C72255"/>
    <w:rsid w:val="00C73034"/>
    <w:rsid w:val="00C75707"/>
    <w:rsid w:val="00C7799D"/>
    <w:rsid w:val="00C81186"/>
    <w:rsid w:val="00C81699"/>
    <w:rsid w:val="00C82321"/>
    <w:rsid w:val="00C830DA"/>
    <w:rsid w:val="00C85A3E"/>
    <w:rsid w:val="00C85BB5"/>
    <w:rsid w:val="00C873DE"/>
    <w:rsid w:val="00C87E6E"/>
    <w:rsid w:val="00C92059"/>
    <w:rsid w:val="00C9335D"/>
    <w:rsid w:val="00C93ADD"/>
    <w:rsid w:val="00C93E10"/>
    <w:rsid w:val="00C9671D"/>
    <w:rsid w:val="00C97828"/>
    <w:rsid w:val="00CA023C"/>
    <w:rsid w:val="00CA1C47"/>
    <w:rsid w:val="00CA3472"/>
    <w:rsid w:val="00CA3501"/>
    <w:rsid w:val="00CA454F"/>
    <w:rsid w:val="00CA6309"/>
    <w:rsid w:val="00CA6847"/>
    <w:rsid w:val="00CA79E9"/>
    <w:rsid w:val="00CB0A1D"/>
    <w:rsid w:val="00CB35EF"/>
    <w:rsid w:val="00CB36C3"/>
    <w:rsid w:val="00CB3878"/>
    <w:rsid w:val="00CB4B68"/>
    <w:rsid w:val="00CB4BD5"/>
    <w:rsid w:val="00CB5051"/>
    <w:rsid w:val="00CB5539"/>
    <w:rsid w:val="00CB5612"/>
    <w:rsid w:val="00CC159E"/>
    <w:rsid w:val="00CC36D9"/>
    <w:rsid w:val="00CC5F68"/>
    <w:rsid w:val="00CC67C8"/>
    <w:rsid w:val="00CC6F3C"/>
    <w:rsid w:val="00CD00A4"/>
    <w:rsid w:val="00CD0585"/>
    <w:rsid w:val="00CD0606"/>
    <w:rsid w:val="00CD066C"/>
    <w:rsid w:val="00CD0C0F"/>
    <w:rsid w:val="00CD141D"/>
    <w:rsid w:val="00CD232C"/>
    <w:rsid w:val="00CD3315"/>
    <w:rsid w:val="00CD4401"/>
    <w:rsid w:val="00CD4FEB"/>
    <w:rsid w:val="00CD5092"/>
    <w:rsid w:val="00CD5622"/>
    <w:rsid w:val="00CD5FA2"/>
    <w:rsid w:val="00CD6032"/>
    <w:rsid w:val="00CD75AD"/>
    <w:rsid w:val="00CE1940"/>
    <w:rsid w:val="00CE28CB"/>
    <w:rsid w:val="00CE3761"/>
    <w:rsid w:val="00CE68C7"/>
    <w:rsid w:val="00CE7DC0"/>
    <w:rsid w:val="00CF0EE6"/>
    <w:rsid w:val="00CF219B"/>
    <w:rsid w:val="00CF2D60"/>
    <w:rsid w:val="00CF345D"/>
    <w:rsid w:val="00CF6A20"/>
    <w:rsid w:val="00CF6A99"/>
    <w:rsid w:val="00CF7076"/>
    <w:rsid w:val="00D010E4"/>
    <w:rsid w:val="00D01951"/>
    <w:rsid w:val="00D04F90"/>
    <w:rsid w:val="00D06A8D"/>
    <w:rsid w:val="00D11528"/>
    <w:rsid w:val="00D11947"/>
    <w:rsid w:val="00D12895"/>
    <w:rsid w:val="00D13E8F"/>
    <w:rsid w:val="00D174C5"/>
    <w:rsid w:val="00D17B65"/>
    <w:rsid w:val="00D20850"/>
    <w:rsid w:val="00D21433"/>
    <w:rsid w:val="00D22B0F"/>
    <w:rsid w:val="00D22D7F"/>
    <w:rsid w:val="00D2316A"/>
    <w:rsid w:val="00D239F2"/>
    <w:rsid w:val="00D26143"/>
    <w:rsid w:val="00D27E84"/>
    <w:rsid w:val="00D30626"/>
    <w:rsid w:val="00D33DE1"/>
    <w:rsid w:val="00D3522E"/>
    <w:rsid w:val="00D35A09"/>
    <w:rsid w:val="00D36BC1"/>
    <w:rsid w:val="00D36FC7"/>
    <w:rsid w:val="00D41F09"/>
    <w:rsid w:val="00D42108"/>
    <w:rsid w:val="00D425B0"/>
    <w:rsid w:val="00D42952"/>
    <w:rsid w:val="00D43BD4"/>
    <w:rsid w:val="00D43D74"/>
    <w:rsid w:val="00D4412A"/>
    <w:rsid w:val="00D44910"/>
    <w:rsid w:val="00D5013F"/>
    <w:rsid w:val="00D503E1"/>
    <w:rsid w:val="00D509C1"/>
    <w:rsid w:val="00D50BA1"/>
    <w:rsid w:val="00D52110"/>
    <w:rsid w:val="00D53EF5"/>
    <w:rsid w:val="00D5616B"/>
    <w:rsid w:val="00D56D3C"/>
    <w:rsid w:val="00D56F17"/>
    <w:rsid w:val="00D57C6A"/>
    <w:rsid w:val="00D57CD9"/>
    <w:rsid w:val="00D57D33"/>
    <w:rsid w:val="00D60A78"/>
    <w:rsid w:val="00D60D1D"/>
    <w:rsid w:val="00D62005"/>
    <w:rsid w:val="00D64031"/>
    <w:rsid w:val="00D64343"/>
    <w:rsid w:val="00D65392"/>
    <w:rsid w:val="00D658B0"/>
    <w:rsid w:val="00D704DE"/>
    <w:rsid w:val="00D707B4"/>
    <w:rsid w:val="00D70B02"/>
    <w:rsid w:val="00D710CA"/>
    <w:rsid w:val="00D71155"/>
    <w:rsid w:val="00D716A5"/>
    <w:rsid w:val="00D7414D"/>
    <w:rsid w:val="00D75395"/>
    <w:rsid w:val="00D758DF"/>
    <w:rsid w:val="00D759E9"/>
    <w:rsid w:val="00D76830"/>
    <w:rsid w:val="00D7697E"/>
    <w:rsid w:val="00D8067D"/>
    <w:rsid w:val="00D8076F"/>
    <w:rsid w:val="00D80864"/>
    <w:rsid w:val="00D8117B"/>
    <w:rsid w:val="00D81565"/>
    <w:rsid w:val="00D83C2B"/>
    <w:rsid w:val="00D84988"/>
    <w:rsid w:val="00D85DD0"/>
    <w:rsid w:val="00D86682"/>
    <w:rsid w:val="00D86C39"/>
    <w:rsid w:val="00D87854"/>
    <w:rsid w:val="00D903DE"/>
    <w:rsid w:val="00D92C7A"/>
    <w:rsid w:val="00D93230"/>
    <w:rsid w:val="00D93B04"/>
    <w:rsid w:val="00D93B76"/>
    <w:rsid w:val="00D948E0"/>
    <w:rsid w:val="00D94A91"/>
    <w:rsid w:val="00D96D12"/>
    <w:rsid w:val="00D97CE3"/>
    <w:rsid w:val="00DA0DC5"/>
    <w:rsid w:val="00DA4D48"/>
    <w:rsid w:val="00DA551A"/>
    <w:rsid w:val="00DA6D6B"/>
    <w:rsid w:val="00DB0985"/>
    <w:rsid w:val="00DB0E90"/>
    <w:rsid w:val="00DB1B6B"/>
    <w:rsid w:val="00DB283D"/>
    <w:rsid w:val="00DB3EBE"/>
    <w:rsid w:val="00DB4213"/>
    <w:rsid w:val="00DB5C25"/>
    <w:rsid w:val="00DB6310"/>
    <w:rsid w:val="00DC0FE6"/>
    <w:rsid w:val="00DC505F"/>
    <w:rsid w:val="00DC5DDB"/>
    <w:rsid w:val="00DD100B"/>
    <w:rsid w:val="00DD1D70"/>
    <w:rsid w:val="00DD3FC5"/>
    <w:rsid w:val="00DD49C8"/>
    <w:rsid w:val="00DD506D"/>
    <w:rsid w:val="00DD594D"/>
    <w:rsid w:val="00DD5D03"/>
    <w:rsid w:val="00DD78D3"/>
    <w:rsid w:val="00DE0CD7"/>
    <w:rsid w:val="00DE1013"/>
    <w:rsid w:val="00DE1B37"/>
    <w:rsid w:val="00DE3394"/>
    <w:rsid w:val="00DE408B"/>
    <w:rsid w:val="00DE5C04"/>
    <w:rsid w:val="00DF168C"/>
    <w:rsid w:val="00DF1A60"/>
    <w:rsid w:val="00DF3AEC"/>
    <w:rsid w:val="00DF3BBC"/>
    <w:rsid w:val="00DF3D3B"/>
    <w:rsid w:val="00DF6542"/>
    <w:rsid w:val="00DF7F0B"/>
    <w:rsid w:val="00E00F78"/>
    <w:rsid w:val="00E01142"/>
    <w:rsid w:val="00E0262A"/>
    <w:rsid w:val="00E035F6"/>
    <w:rsid w:val="00E043C0"/>
    <w:rsid w:val="00E04857"/>
    <w:rsid w:val="00E05039"/>
    <w:rsid w:val="00E06ACD"/>
    <w:rsid w:val="00E10BB6"/>
    <w:rsid w:val="00E12920"/>
    <w:rsid w:val="00E1390C"/>
    <w:rsid w:val="00E140CE"/>
    <w:rsid w:val="00E143FF"/>
    <w:rsid w:val="00E1462F"/>
    <w:rsid w:val="00E14717"/>
    <w:rsid w:val="00E15219"/>
    <w:rsid w:val="00E15891"/>
    <w:rsid w:val="00E169BE"/>
    <w:rsid w:val="00E20F06"/>
    <w:rsid w:val="00E21E35"/>
    <w:rsid w:val="00E22482"/>
    <w:rsid w:val="00E22697"/>
    <w:rsid w:val="00E26CF9"/>
    <w:rsid w:val="00E31BFB"/>
    <w:rsid w:val="00E31D1A"/>
    <w:rsid w:val="00E32CE8"/>
    <w:rsid w:val="00E331DC"/>
    <w:rsid w:val="00E33225"/>
    <w:rsid w:val="00E3373A"/>
    <w:rsid w:val="00E33AA1"/>
    <w:rsid w:val="00E375EC"/>
    <w:rsid w:val="00E377DA"/>
    <w:rsid w:val="00E37D92"/>
    <w:rsid w:val="00E4118F"/>
    <w:rsid w:val="00E4142D"/>
    <w:rsid w:val="00E414BB"/>
    <w:rsid w:val="00E44B41"/>
    <w:rsid w:val="00E46D40"/>
    <w:rsid w:val="00E47B24"/>
    <w:rsid w:val="00E51B78"/>
    <w:rsid w:val="00E54442"/>
    <w:rsid w:val="00E54965"/>
    <w:rsid w:val="00E55452"/>
    <w:rsid w:val="00E5688F"/>
    <w:rsid w:val="00E57C00"/>
    <w:rsid w:val="00E60518"/>
    <w:rsid w:val="00E60D9D"/>
    <w:rsid w:val="00E634AB"/>
    <w:rsid w:val="00E65887"/>
    <w:rsid w:val="00E66C24"/>
    <w:rsid w:val="00E705FA"/>
    <w:rsid w:val="00E70932"/>
    <w:rsid w:val="00E71599"/>
    <w:rsid w:val="00E7171D"/>
    <w:rsid w:val="00E7178D"/>
    <w:rsid w:val="00E71A46"/>
    <w:rsid w:val="00E73CC8"/>
    <w:rsid w:val="00E7594A"/>
    <w:rsid w:val="00E766CF"/>
    <w:rsid w:val="00E80692"/>
    <w:rsid w:val="00E8092C"/>
    <w:rsid w:val="00E80B4A"/>
    <w:rsid w:val="00E82AE0"/>
    <w:rsid w:val="00E83D01"/>
    <w:rsid w:val="00E841D7"/>
    <w:rsid w:val="00E8489C"/>
    <w:rsid w:val="00E861A9"/>
    <w:rsid w:val="00E86A1F"/>
    <w:rsid w:val="00E87C21"/>
    <w:rsid w:val="00E90081"/>
    <w:rsid w:val="00E9084B"/>
    <w:rsid w:val="00E90F1F"/>
    <w:rsid w:val="00E920A3"/>
    <w:rsid w:val="00E9271C"/>
    <w:rsid w:val="00E92EF2"/>
    <w:rsid w:val="00E93F05"/>
    <w:rsid w:val="00E94FB3"/>
    <w:rsid w:val="00E9637F"/>
    <w:rsid w:val="00EA0149"/>
    <w:rsid w:val="00EA0239"/>
    <w:rsid w:val="00EA08B9"/>
    <w:rsid w:val="00EA1900"/>
    <w:rsid w:val="00EA26A7"/>
    <w:rsid w:val="00EA287A"/>
    <w:rsid w:val="00EA2BB4"/>
    <w:rsid w:val="00EA2E18"/>
    <w:rsid w:val="00EA3C4B"/>
    <w:rsid w:val="00EA4444"/>
    <w:rsid w:val="00EA6F05"/>
    <w:rsid w:val="00EA701F"/>
    <w:rsid w:val="00EA7857"/>
    <w:rsid w:val="00EB0217"/>
    <w:rsid w:val="00EB15B2"/>
    <w:rsid w:val="00EB1CC6"/>
    <w:rsid w:val="00EB257D"/>
    <w:rsid w:val="00EB31D7"/>
    <w:rsid w:val="00EB3843"/>
    <w:rsid w:val="00EB43F7"/>
    <w:rsid w:val="00EB59E1"/>
    <w:rsid w:val="00EB6091"/>
    <w:rsid w:val="00EB6571"/>
    <w:rsid w:val="00EB6E99"/>
    <w:rsid w:val="00EB7147"/>
    <w:rsid w:val="00EB7485"/>
    <w:rsid w:val="00EC0876"/>
    <w:rsid w:val="00EC1F97"/>
    <w:rsid w:val="00EC2929"/>
    <w:rsid w:val="00EC2E85"/>
    <w:rsid w:val="00EC74C5"/>
    <w:rsid w:val="00ED0861"/>
    <w:rsid w:val="00ED26B3"/>
    <w:rsid w:val="00ED3712"/>
    <w:rsid w:val="00ED41DF"/>
    <w:rsid w:val="00ED5AAB"/>
    <w:rsid w:val="00ED6142"/>
    <w:rsid w:val="00ED6DD2"/>
    <w:rsid w:val="00ED7B34"/>
    <w:rsid w:val="00EE1179"/>
    <w:rsid w:val="00EE2060"/>
    <w:rsid w:val="00EE3E20"/>
    <w:rsid w:val="00EE481B"/>
    <w:rsid w:val="00EE4FDE"/>
    <w:rsid w:val="00EE574F"/>
    <w:rsid w:val="00EE5919"/>
    <w:rsid w:val="00EF0949"/>
    <w:rsid w:val="00EF099A"/>
    <w:rsid w:val="00EF0D26"/>
    <w:rsid w:val="00EF1B38"/>
    <w:rsid w:val="00EF363E"/>
    <w:rsid w:val="00EF533F"/>
    <w:rsid w:val="00EF5FDA"/>
    <w:rsid w:val="00EF6428"/>
    <w:rsid w:val="00F004A7"/>
    <w:rsid w:val="00F00EC2"/>
    <w:rsid w:val="00F02663"/>
    <w:rsid w:val="00F02AE6"/>
    <w:rsid w:val="00F04773"/>
    <w:rsid w:val="00F0665E"/>
    <w:rsid w:val="00F07906"/>
    <w:rsid w:val="00F10406"/>
    <w:rsid w:val="00F10567"/>
    <w:rsid w:val="00F105A4"/>
    <w:rsid w:val="00F107DA"/>
    <w:rsid w:val="00F10AC7"/>
    <w:rsid w:val="00F10CB5"/>
    <w:rsid w:val="00F11616"/>
    <w:rsid w:val="00F1196F"/>
    <w:rsid w:val="00F156CF"/>
    <w:rsid w:val="00F16764"/>
    <w:rsid w:val="00F21E39"/>
    <w:rsid w:val="00F22EF8"/>
    <w:rsid w:val="00F268A4"/>
    <w:rsid w:val="00F26A92"/>
    <w:rsid w:val="00F27ADE"/>
    <w:rsid w:val="00F3010E"/>
    <w:rsid w:val="00F30D82"/>
    <w:rsid w:val="00F31627"/>
    <w:rsid w:val="00F31E13"/>
    <w:rsid w:val="00F339BF"/>
    <w:rsid w:val="00F34042"/>
    <w:rsid w:val="00F3428E"/>
    <w:rsid w:val="00F34C14"/>
    <w:rsid w:val="00F351BA"/>
    <w:rsid w:val="00F358E8"/>
    <w:rsid w:val="00F37D78"/>
    <w:rsid w:val="00F40432"/>
    <w:rsid w:val="00F405C0"/>
    <w:rsid w:val="00F4312A"/>
    <w:rsid w:val="00F43D6C"/>
    <w:rsid w:val="00F44BD6"/>
    <w:rsid w:val="00F44FB2"/>
    <w:rsid w:val="00F45736"/>
    <w:rsid w:val="00F4577A"/>
    <w:rsid w:val="00F4635E"/>
    <w:rsid w:val="00F5097E"/>
    <w:rsid w:val="00F5149D"/>
    <w:rsid w:val="00F51C74"/>
    <w:rsid w:val="00F52389"/>
    <w:rsid w:val="00F55A99"/>
    <w:rsid w:val="00F60008"/>
    <w:rsid w:val="00F60CFB"/>
    <w:rsid w:val="00F644C9"/>
    <w:rsid w:val="00F65E10"/>
    <w:rsid w:val="00F6712D"/>
    <w:rsid w:val="00F67E2D"/>
    <w:rsid w:val="00F67FF1"/>
    <w:rsid w:val="00F71914"/>
    <w:rsid w:val="00F71E2B"/>
    <w:rsid w:val="00F753E9"/>
    <w:rsid w:val="00F758C6"/>
    <w:rsid w:val="00F76950"/>
    <w:rsid w:val="00F83D16"/>
    <w:rsid w:val="00F86422"/>
    <w:rsid w:val="00F87F10"/>
    <w:rsid w:val="00F9061B"/>
    <w:rsid w:val="00F90EB5"/>
    <w:rsid w:val="00F92FFD"/>
    <w:rsid w:val="00F93BBB"/>
    <w:rsid w:val="00F96222"/>
    <w:rsid w:val="00F96C5A"/>
    <w:rsid w:val="00FA093D"/>
    <w:rsid w:val="00FA1957"/>
    <w:rsid w:val="00FA48CB"/>
    <w:rsid w:val="00FA494D"/>
    <w:rsid w:val="00FA4F99"/>
    <w:rsid w:val="00FA5361"/>
    <w:rsid w:val="00FA6D80"/>
    <w:rsid w:val="00FA70AB"/>
    <w:rsid w:val="00FA71BC"/>
    <w:rsid w:val="00FA72BA"/>
    <w:rsid w:val="00FB1360"/>
    <w:rsid w:val="00FB24DA"/>
    <w:rsid w:val="00FB480F"/>
    <w:rsid w:val="00FB5C5F"/>
    <w:rsid w:val="00FB644E"/>
    <w:rsid w:val="00FB68B2"/>
    <w:rsid w:val="00FC03D6"/>
    <w:rsid w:val="00FC0511"/>
    <w:rsid w:val="00FC0C71"/>
    <w:rsid w:val="00FC3BEA"/>
    <w:rsid w:val="00FC4906"/>
    <w:rsid w:val="00FC4DEA"/>
    <w:rsid w:val="00FC5748"/>
    <w:rsid w:val="00FC59BC"/>
    <w:rsid w:val="00FC6B1E"/>
    <w:rsid w:val="00FC74B5"/>
    <w:rsid w:val="00FC7CFF"/>
    <w:rsid w:val="00FD0087"/>
    <w:rsid w:val="00FD0F72"/>
    <w:rsid w:val="00FD2268"/>
    <w:rsid w:val="00FD36DE"/>
    <w:rsid w:val="00FD4BA5"/>
    <w:rsid w:val="00FD51D1"/>
    <w:rsid w:val="00FD53F2"/>
    <w:rsid w:val="00FD717D"/>
    <w:rsid w:val="00FE03DF"/>
    <w:rsid w:val="00FE0FE2"/>
    <w:rsid w:val="00FE5E71"/>
    <w:rsid w:val="00FE5F7B"/>
    <w:rsid w:val="00FE6963"/>
    <w:rsid w:val="00FE7C50"/>
    <w:rsid w:val="00FF0C64"/>
    <w:rsid w:val="00FF1585"/>
    <w:rsid w:val="00FF196F"/>
    <w:rsid w:val="00FF2529"/>
    <w:rsid w:val="00FF5397"/>
    <w:rsid w:val="00FF5C68"/>
    <w:rsid w:val="00FF5D7A"/>
    <w:rsid w:val="00FF69CB"/>
    <w:rsid w:val="00FF73F4"/>
    <w:rsid w:val="00FF752B"/>
    <w:rsid w:val="00FF7E59"/>
    <w:rsid w:val="010B550B"/>
    <w:rsid w:val="01BC4B23"/>
    <w:rsid w:val="0527F4D1"/>
    <w:rsid w:val="064B796C"/>
    <w:rsid w:val="071CE68F"/>
    <w:rsid w:val="08B38A9A"/>
    <w:rsid w:val="0AD8DE53"/>
    <w:rsid w:val="0AF64761"/>
    <w:rsid w:val="0BDBFF34"/>
    <w:rsid w:val="0D59741D"/>
    <w:rsid w:val="0DFF796D"/>
    <w:rsid w:val="0E8919CB"/>
    <w:rsid w:val="0F7F1CAF"/>
    <w:rsid w:val="10043F84"/>
    <w:rsid w:val="135762C8"/>
    <w:rsid w:val="156EDE64"/>
    <w:rsid w:val="157F91A3"/>
    <w:rsid w:val="168BB984"/>
    <w:rsid w:val="17B10FEF"/>
    <w:rsid w:val="18FB0449"/>
    <w:rsid w:val="1964E851"/>
    <w:rsid w:val="1F2352EE"/>
    <w:rsid w:val="22423900"/>
    <w:rsid w:val="2248B4D9"/>
    <w:rsid w:val="22DAC251"/>
    <w:rsid w:val="22F4F127"/>
    <w:rsid w:val="23039A3F"/>
    <w:rsid w:val="244CAB61"/>
    <w:rsid w:val="245E028A"/>
    <w:rsid w:val="25B1A493"/>
    <w:rsid w:val="25DD2E98"/>
    <w:rsid w:val="2B71CEE4"/>
    <w:rsid w:val="2BA0B182"/>
    <w:rsid w:val="2C91EC30"/>
    <w:rsid w:val="3181A5C4"/>
    <w:rsid w:val="32B5C3EE"/>
    <w:rsid w:val="3402968A"/>
    <w:rsid w:val="37523627"/>
    <w:rsid w:val="37A3D780"/>
    <w:rsid w:val="3914B57B"/>
    <w:rsid w:val="3953798A"/>
    <w:rsid w:val="3C524FFB"/>
    <w:rsid w:val="3CFDACBC"/>
    <w:rsid w:val="3D96CD6D"/>
    <w:rsid w:val="3DAA98C7"/>
    <w:rsid w:val="3E456FA2"/>
    <w:rsid w:val="3EEA3C60"/>
    <w:rsid w:val="40471FCD"/>
    <w:rsid w:val="410A259D"/>
    <w:rsid w:val="417E3CB1"/>
    <w:rsid w:val="41B8C9E4"/>
    <w:rsid w:val="430DB89B"/>
    <w:rsid w:val="433B4179"/>
    <w:rsid w:val="43E40CB5"/>
    <w:rsid w:val="446643D0"/>
    <w:rsid w:val="44D69074"/>
    <w:rsid w:val="4565A522"/>
    <w:rsid w:val="4914D2DB"/>
    <w:rsid w:val="4CFA9E44"/>
    <w:rsid w:val="4D7CA17B"/>
    <w:rsid w:val="4DAAA31D"/>
    <w:rsid w:val="4DD67DB3"/>
    <w:rsid w:val="50A1866C"/>
    <w:rsid w:val="51398727"/>
    <w:rsid w:val="55CA6A12"/>
    <w:rsid w:val="56CB5E60"/>
    <w:rsid w:val="5A8087CD"/>
    <w:rsid w:val="5C6C7D2B"/>
    <w:rsid w:val="67D7728F"/>
    <w:rsid w:val="6AF5033C"/>
    <w:rsid w:val="6B34787B"/>
    <w:rsid w:val="6B6349BC"/>
    <w:rsid w:val="6C6415E7"/>
    <w:rsid w:val="6E1FD77A"/>
    <w:rsid w:val="7180B1BA"/>
    <w:rsid w:val="7446F090"/>
    <w:rsid w:val="74D4DF70"/>
    <w:rsid w:val="75B0E571"/>
    <w:rsid w:val="789DF5F4"/>
    <w:rsid w:val="7993B61B"/>
    <w:rsid w:val="79C883CE"/>
    <w:rsid w:val="7C96ADD3"/>
    <w:rsid w:val="7E866F27"/>
    <w:rsid w:val="7EB04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5118"/>
  <w15:docId w15:val="{1CEC6D1C-7E61-48F6-836D-DBE2D5B9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Times New Roman" w:asciiTheme="minorHAnsi" w:hAnsiTheme="minorHAnsi" w:eastAsiaTheme="minorEastAsia"/>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2" w:semiHidden="1" w:unhideWhenUsed="1" w:qFormat="1"/>
    <w:lsdException w:name="heading 4" w:uiPriority="2" w:semiHidden="1" w:unhideWhenUsed="1" w:qFormat="1"/>
    <w:lsdException w:name="heading 5" w:uiPriority="2" w:qFormat="1"/>
    <w:lsdException w:name="heading 6" w:uiPriority="2"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3"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uiPriority="0" w:semiHidden="1" w:unhideWhenUsed="1" w:qFormat="1"/>
    <w:lsdException w:name="List Bullet 4" w:semiHidden="1" w:unhideWhenUsed="1"/>
    <w:lsdException w:name="List Bullet 5" w:semiHidden="1" w:unhideWhenUsed="1"/>
    <w:lsdException w:name="List Number 2" w:uiPriority="0" w:semiHidden="1" w:unhideWhenUsed="1" w:qFormat="1"/>
    <w:lsdException w:name="List Number 3" w:uiPriority="0" w:semiHidden="1" w:unhideWhenUsed="1" w:qFormat="1"/>
    <w:lsdException w:name="List Number 4" w:uiPriority="1" w:semiHidden="1" w:unhideWhenUsed="1" w:qFormat="1"/>
    <w:lsdException w:name="List Number 5" w:semiHidden="1" w:unhideWhenUsed="1"/>
    <w:lsdException w:name="Title" w:uiPriority="10" w:semiHidden="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semiHidden="1" w:qFormat="1"/>
    <w:lsdException w:name="Emphasis" w:uiPriority="20" w:semiHidden="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lsdException w:name="Quote" w:uiPriority="29"/>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2"/>
    <w:qFormat/>
    <w:rsid w:val="00B2380A"/>
    <w:pPr>
      <w:spacing w:before="120" w:after="120" w:line="280" w:lineRule="auto"/>
    </w:pPr>
    <w:rPr>
      <w:rFonts w:ascii="Arial" w:hAnsi="Arial" w:cs="Arial" w:eastAsiaTheme="minorHAnsi"/>
      <w:sz w:val="21"/>
      <w:szCs w:val="21"/>
    </w:rPr>
  </w:style>
  <w:style w:type="paragraph" w:styleId="Heading1">
    <w:name w:val="heading 1"/>
    <w:next w:val="Normal"/>
    <w:link w:val="Heading1Char"/>
    <w:qFormat/>
    <w:rsid w:val="00B2380A"/>
    <w:pPr>
      <w:keepNext/>
      <w:keepLines/>
      <w:spacing w:before="120" w:after="260" w:line="520" w:lineRule="atLeast"/>
      <w:outlineLvl w:val="0"/>
    </w:pPr>
    <w:rPr>
      <w:rFonts w:ascii="Arial" w:hAnsi="Arial" w:eastAsiaTheme="majorEastAsia" w:cstheme="majorBidi"/>
      <w:b/>
      <w:color w:val="081DA4" w:themeColor="text2"/>
      <w:spacing w:val="-10"/>
      <w:sz w:val="44"/>
      <w:szCs w:val="32"/>
    </w:rPr>
  </w:style>
  <w:style w:type="paragraph" w:styleId="Heading2">
    <w:name w:val="heading 2"/>
    <w:next w:val="Normal"/>
    <w:link w:val="Heading2Char"/>
    <w:qFormat/>
    <w:rsid w:val="00B2380A"/>
    <w:pPr>
      <w:keepNext/>
      <w:keepLines/>
      <w:spacing w:before="120" w:after="200" w:line="400" w:lineRule="atLeast"/>
      <w:outlineLvl w:val="1"/>
    </w:pPr>
    <w:rPr>
      <w:rFonts w:ascii="Arial" w:hAnsi="Arial" w:eastAsiaTheme="majorEastAsia" w:cstheme="majorBidi"/>
      <w:b/>
      <w:color w:val="081DA4" w:themeColor="accent1"/>
      <w:spacing w:val="-4"/>
      <w:sz w:val="32"/>
      <w:szCs w:val="26"/>
    </w:rPr>
  </w:style>
  <w:style w:type="paragraph" w:styleId="Heading3">
    <w:name w:val="heading 3"/>
    <w:next w:val="Normal"/>
    <w:link w:val="Heading3Char"/>
    <w:qFormat/>
    <w:rsid w:val="00B2380A"/>
    <w:pPr>
      <w:keepNext/>
      <w:keepLines/>
      <w:spacing w:before="120" w:after="160" w:line="320" w:lineRule="atLeast"/>
      <w:outlineLvl w:val="2"/>
    </w:pPr>
    <w:rPr>
      <w:rFonts w:ascii="Arial" w:hAnsi="Arial" w:eastAsiaTheme="majorEastAsia" w:cstheme="majorBidi"/>
      <w:b/>
      <w:spacing w:val="4"/>
      <w:sz w:val="24"/>
      <w:szCs w:val="24"/>
      <w:lang w:val="en-US"/>
    </w:rPr>
  </w:style>
  <w:style w:type="paragraph" w:styleId="Heading4">
    <w:name w:val="heading 4"/>
    <w:link w:val="Heading4Char"/>
    <w:qFormat/>
    <w:rsid w:val="00B2380A"/>
    <w:pPr>
      <w:keepNext/>
      <w:keepLines/>
      <w:spacing w:before="120" w:after="140" w:line="280" w:lineRule="atLeast"/>
      <w:outlineLvl w:val="3"/>
    </w:pPr>
    <w:rPr>
      <w:rFonts w:ascii="Arial" w:hAnsi="Arial" w:eastAsiaTheme="majorEastAsia" w:cstheme="majorBidi"/>
      <w:b/>
      <w:iCs/>
    </w:rPr>
  </w:style>
  <w:style w:type="paragraph" w:styleId="Heading5">
    <w:name w:val="heading 5"/>
    <w:basedOn w:val="Normal"/>
    <w:next w:val="Normal"/>
    <w:link w:val="Heading5Char"/>
    <w:uiPriority w:val="2"/>
    <w:semiHidden/>
    <w:qFormat/>
    <w:rsid w:val="00B2380A"/>
    <w:pPr>
      <w:keepNext/>
      <w:keepLines/>
      <w:spacing w:before="300" w:after="240"/>
      <w:outlineLvl w:val="4"/>
    </w:pPr>
    <w:rPr>
      <w:rFonts w:eastAsiaTheme="majorEastAsia" w:cstheme="majorBidi"/>
      <w:sz w:val="24"/>
      <w:u w:val="single"/>
    </w:rPr>
  </w:style>
  <w:style w:type="paragraph" w:styleId="Heading6">
    <w:name w:val="heading 6"/>
    <w:basedOn w:val="Normal"/>
    <w:next w:val="Normal"/>
    <w:link w:val="Heading6Char"/>
    <w:uiPriority w:val="2"/>
    <w:semiHidden/>
    <w:qFormat/>
    <w:rsid w:val="00B2380A"/>
    <w:pPr>
      <w:keepNext/>
      <w:keepLines/>
      <w:spacing w:before="40" w:after="240"/>
      <w:outlineLvl w:val="5"/>
    </w:pPr>
    <w:rPr>
      <w:rFonts w:eastAsiaTheme="majorEastAsia" w:cstheme="majorBidi"/>
      <w:i/>
      <w:sz w:val="24"/>
    </w:rPr>
  </w:style>
  <w:style w:type="paragraph" w:styleId="Heading7">
    <w:name w:val="heading 7"/>
    <w:basedOn w:val="Normal"/>
    <w:next w:val="Normal"/>
    <w:link w:val="Heading7Char"/>
    <w:uiPriority w:val="9"/>
    <w:semiHidden/>
    <w:unhideWhenUsed/>
    <w:qFormat/>
    <w:rsid w:val="00B2380A"/>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80A"/>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80A"/>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link w:val="FootnoteTextChar"/>
    <w:uiPriority w:val="99"/>
    <w:qFormat/>
    <w:rsid w:val="00B2380A"/>
    <w:pPr>
      <w:adjustRightInd w:val="0"/>
      <w:snapToGrid w:val="0"/>
      <w:spacing w:before="120" w:after="120" w:line="240" w:lineRule="atLeast"/>
    </w:pPr>
    <w:rPr>
      <w:rFonts w:asciiTheme="majorHAnsi" w:hAnsiTheme="majorHAnsi" w:eastAsiaTheme="minorHAnsi" w:cstheme="minorBidi"/>
      <w:sz w:val="16"/>
    </w:rPr>
  </w:style>
  <w:style w:type="paragraph" w:styleId="FooterAddress" w:customStyle="1">
    <w:name w:val="Footer Address"/>
    <w:basedOn w:val="Normal"/>
    <w:semiHidden/>
    <w:rsid w:val="00B2380A"/>
    <w:rPr>
      <w:sz w:val="14"/>
      <w:szCs w:val="14"/>
      <w:lang w:val="en-US"/>
    </w:rPr>
  </w:style>
  <w:style w:type="paragraph" w:styleId="FooterHeading" w:customStyle="1">
    <w:name w:val="Footer Heading"/>
    <w:basedOn w:val="Normal"/>
    <w:semiHidden/>
    <w:rsid w:val="00B2380A"/>
    <w:rPr>
      <w:sz w:val="12"/>
      <w:szCs w:val="12"/>
      <w:lang w:val="en-US"/>
    </w:rPr>
  </w:style>
  <w:style w:type="paragraph" w:styleId="ContactNum" w:customStyle="1">
    <w:name w:val="Contact Num"/>
    <w:basedOn w:val="Normal"/>
    <w:semiHidden/>
    <w:rsid w:val="00B2380A"/>
    <w:pPr>
      <w:spacing w:after="44" w:line="195" w:lineRule="atLeast"/>
    </w:pPr>
    <w:rPr>
      <w:rFonts w:ascii="Calibri Light" w:hAnsi="Calibri Light"/>
      <w:color w:val="58585A"/>
      <w:sz w:val="14"/>
      <w:szCs w:val="14"/>
      <w:lang w:val="en-US"/>
    </w:rPr>
  </w:style>
  <w:style w:type="paragraph" w:styleId="ContactName" w:customStyle="1">
    <w:name w:val="Contact Name"/>
    <w:basedOn w:val="ContactNum"/>
    <w:semiHidden/>
    <w:rsid w:val="00B2380A"/>
    <w:pPr>
      <w:spacing w:after="0" w:line="240" w:lineRule="auto"/>
    </w:pPr>
    <w:rPr>
      <w:b/>
    </w:rPr>
  </w:style>
  <w:style w:type="table" w:styleId="TableGrid">
    <w:name w:val="Table Grid"/>
    <w:basedOn w:val="TableNormal"/>
    <w:uiPriority w:val="59"/>
    <w:rsid w:val="00B2380A"/>
    <w:pPr>
      <w:spacing w:before="120" w:after="120"/>
    </w:pPr>
    <w:rPr>
      <w:rFonts w:asciiTheme="majorHAnsi" w:hAnsiTheme="majorHAnsi" w:eastAsiaTheme="minorHAnsi"/>
      <w:sz w:val="18"/>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URL" w:customStyle="1">
    <w:name w:val="Footer URL"/>
    <w:basedOn w:val="Footer"/>
    <w:semiHidden/>
    <w:rsid w:val="00B2380A"/>
    <w:pPr>
      <w:spacing w:before="70" w:after="57" w:line="180" w:lineRule="atLeast"/>
    </w:pPr>
    <w:rPr>
      <w:rFonts w:ascii="Montserrat Medium" w:hAnsi="Montserrat Medium"/>
    </w:rPr>
  </w:style>
  <w:style w:type="paragraph" w:styleId="Footer">
    <w:name w:val="footer"/>
    <w:basedOn w:val="Header"/>
    <w:link w:val="FooterChar"/>
    <w:uiPriority w:val="99"/>
    <w:qFormat/>
    <w:rsid w:val="00B2380A"/>
    <w:pPr>
      <w:jc w:val="center"/>
    </w:pPr>
    <w:rPr>
      <w:rFonts w:eastAsia="MS Mincho" w:cstheme="minorHAnsi"/>
      <w:szCs w:val="14"/>
      <w:lang w:eastAsia="ja-JP"/>
    </w:rPr>
  </w:style>
  <w:style w:type="character" w:styleId="FooterChar" w:customStyle="1">
    <w:name w:val="Footer Char"/>
    <w:basedOn w:val="DefaultParagraphFont"/>
    <w:link w:val="Footer"/>
    <w:uiPriority w:val="99"/>
    <w:rsid w:val="00B2380A"/>
    <w:rPr>
      <w:rFonts w:ascii="Arial" w:hAnsi="Arial" w:eastAsia="MS Mincho" w:cstheme="minorHAnsi"/>
      <w:sz w:val="16"/>
      <w:szCs w:val="14"/>
      <w:lang w:eastAsia="ja-JP"/>
    </w:rPr>
  </w:style>
  <w:style w:type="paragraph" w:styleId="FooterCompanyName" w:customStyle="1">
    <w:name w:val="Footer Company Name"/>
    <w:basedOn w:val="Footer"/>
    <w:semiHidden/>
    <w:qFormat/>
    <w:rsid w:val="00B2380A"/>
    <w:rPr>
      <w:rFonts w:ascii="Montserrat SemiBold" w:hAnsi="Montserrat SemiBold"/>
    </w:rPr>
  </w:style>
  <w:style w:type="paragraph" w:styleId="FooterContactdetails" w:customStyle="1">
    <w:name w:val="Footer Contact details"/>
    <w:basedOn w:val="Footer"/>
    <w:semiHidden/>
    <w:qFormat/>
    <w:rsid w:val="00B2380A"/>
    <w:pPr>
      <w:spacing w:before="90" w:line="180" w:lineRule="atLeast"/>
    </w:pPr>
  </w:style>
  <w:style w:type="paragraph" w:styleId="FooterABN" w:customStyle="1">
    <w:name w:val="Footer ABN"/>
    <w:basedOn w:val="Footer"/>
    <w:link w:val="FooterABNChar"/>
    <w:semiHidden/>
    <w:qFormat/>
    <w:rsid w:val="00B2380A"/>
    <w:pPr>
      <w:spacing w:after="80" w:line="180" w:lineRule="atLeast"/>
      <w:contextualSpacing/>
    </w:pPr>
    <w:rPr>
      <w:sz w:val="12"/>
    </w:rPr>
  </w:style>
  <w:style w:type="character" w:styleId="FooterABNChar" w:customStyle="1">
    <w:name w:val="Footer ABN Char"/>
    <w:basedOn w:val="FooterChar"/>
    <w:link w:val="FooterABN"/>
    <w:semiHidden/>
    <w:rsid w:val="00B2380A"/>
    <w:rPr>
      <w:rFonts w:ascii="Arial" w:hAnsi="Arial" w:eastAsia="MS Mincho" w:cstheme="minorHAnsi"/>
      <w:sz w:val="12"/>
      <w:szCs w:val="14"/>
      <w:lang w:eastAsia="ja-JP"/>
    </w:rPr>
  </w:style>
  <w:style w:type="paragraph" w:styleId="Header">
    <w:name w:val="header"/>
    <w:basedOn w:val="Normal"/>
    <w:link w:val="HeaderChar"/>
    <w:uiPriority w:val="99"/>
    <w:rsid w:val="00B2380A"/>
    <w:pPr>
      <w:tabs>
        <w:tab w:val="center" w:pos="4513"/>
        <w:tab w:val="right" w:pos="9026"/>
      </w:tabs>
      <w:spacing w:after="0" w:line="200" w:lineRule="atLeast"/>
    </w:pPr>
    <w:rPr>
      <w:sz w:val="16"/>
    </w:rPr>
  </w:style>
  <w:style w:type="character" w:styleId="HeaderChar" w:customStyle="1">
    <w:name w:val="Header Char"/>
    <w:basedOn w:val="DefaultParagraphFont"/>
    <w:link w:val="Header"/>
    <w:uiPriority w:val="99"/>
    <w:rsid w:val="00B2380A"/>
    <w:rPr>
      <w:rFonts w:ascii="Arial" w:hAnsi="Arial" w:cs="Arial" w:eastAsiaTheme="minorHAnsi"/>
      <w:sz w:val="16"/>
      <w:szCs w:val="21"/>
    </w:rPr>
  </w:style>
  <w:style w:type="character" w:styleId="Heading1Char" w:customStyle="1">
    <w:name w:val="Heading 1 Char"/>
    <w:basedOn w:val="DefaultParagraphFont"/>
    <w:link w:val="Heading1"/>
    <w:rsid w:val="00B2380A"/>
    <w:rPr>
      <w:rFonts w:ascii="Arial" w:hAnsi="Arial" w:eastAsiaTheme="majorEastAsia" w:cstheme="majorBidi"/>
      <w:b/>
      <w:color w:val="081DA4" w:themeColor="text2"/>
      <w:spacing w:val="-10"/>
      <w:sz w:val="44"/>
      <w:szCs w:val="32"/>
    </w:rPr>
  </w:style>
  <w:style w:type="character" w:styleId="Heading2Char" w:customStyle="1">
    <w:name w:val="Heading 2 Char"/>
    <w:basedOn w:val="DefaultParagraphFont"/>
    <w:link w:val="Heading2"/>
    <w:rsid w:val="00B2380A"/>
    <w:rPr>
      <w:rFonts w:ascii="Arial" w:hAnsi="Arial" w:eastAsiaTheme="majorEastAsia" w:cstheme="majorBidi"/>
      <w:b/>
      <w:color w:val="081DA4" w:themeColor="accent1"/>
      <w:spacing w:val="-4"/>
      <w:sz w:val="32"/>
      <w:szCs w:val="26"/>
    </w:rPr>
  </w:style>
  <w:style w:type="character" w:styleId="Heading3Char" w:customStyle="1">
    <w:name w:val="Heading 3 Char"/>
    <w:basedOn w:val="DefaultParagraphFont"/>
    <w:link w:val="Heading3"/>
    <w:rsid w:val="00B2380A"/>
    <w:rPr>
      <w:rFonts w:ascii="Arial" w:hAnsi="Arial" w:eastAsiaTheme="majorEastAsia" w:cstheme="majorBidi"/>
      <w:b/>
      <w:spacing w:val="4"/>
      <w:sz w:val="24"/>
      <w:szCs w:val="24"/>
      <w:lang w:val="en-US"/>
    </w:rPr>
  </w:style>
  <w:style w:type="character" w:styleId="Heading4Char" w:customStyle="1">
    <w:name w:val="Heading 4 Char"/>
    <w:basedOn w:val="DefaultParagraphFont"/>
    <w:link w:val="Heading4"/>
    <w:rsid w:val="00B2380A"/>
    <w:rPr>
      <w:rFonts w:ascii="Arial" w:hAnsi="Arial" w:eastAsiaTheme="majorEastAsia" w:cstheme="majorBidi"/>
      <w:b/>
      <w:iCs/>
    </w:rPr>
  </w:style>
  <w:style w:type="paragraph" w:styleId="ListBullet">
    <w:name w:val="List Bullet"/>
    <w:basedOn w:val="Normal"/>
    <w:uiPriority w:val="5"/>
    <w:qFormat/>
    <w:rsid w:val="00BC5B0E"/>
    <w:pPr>
      <w:numPr>
        <w:numId w:val="31"/>
      </w:numPr>
    </w:pPr>
    <w:rPr>
      <w:lang w:val="en-US"/>
    </w:rPr>
  </w:style>
  <w:style w:type="paragraph" w:styleId="ListBullet2">
    <w:name w:val="List Bullet 2"/>
    <w:basedOn w:val="Normal"/>
    <w:uiPriority w:val="5"/>
    <w:qFormat/>
    <w:rsid w:val="00BC5B0E"/>
    <w:pPr>
      <w:numPr>
        <w:ilvl w:val="1"/>
        <w:numId w:val="31"/>
      </w:numPr>
    </w:pPr>
  </w:style>
  <w:style w:type="paragraph" w:styleId="ListBullet3">
    <w:name w:val="List Bullet 3"/>
    <w:basedOn w:val="Normal"/>
    <w:uiPriority w:val="5"/>
    <w:qFormat/>
    <w:rsid w:val="00BC5B0E"/>
    <w:pPr>
      <w:numPr>
        <w:ilvl w:val="2"/>
        <w:numId w:val="31"/>
      </w:numPr>
    </w:pPr>
  </w:style>
  <w:style w:type="paragraph" w:styleId="ListNumber">
    <w:name w:val="List Number"/>
    <w:basedOn w:val="Normal"/>
    <w:uiPriority w:val="6"/>
    <w:qFormat/>
    <w:rsid w:val="00B2380A"/>
    <w:pPr>
      <w:numPr>
        <w:numId w:val="39"/>
      </w:numPr>
    </w:pPr>
  </w:style>
  <w:style w:type="paragraph" w:styleId="ListNumber2">
    <w:name w:val="List Number 2"/>
    <w:basedOn w:val="Normal"/>
    <w:uiPriority w:val="6"/>
    <w:qFormat/>
    <w:rsid w:val="00B2380A"/>
    <w:pPr>
      <w:numPr>
        <w:ilvl w:val="1"/>
        <w:numId w:val="39"/>
      </w:numPr>
    </w:pPr>
  </w:style>
  <w:style w:type="paragraph" w:styleId="ListNumber3">
    <w:name w:val="List Number 3"/>
    <w:basedOn w:val="Normal"/>
    <w:uiPriority w:val="6"/>
    <w:qFormat/>
    <w:rsid w:val="00B2380A"/>
    <w:pPr>
      <w:numPr>
        <w:ilvl w:val="2"/>
        <w:numId w:val="39"/>
      </w:numPr>
    </w:pPr>
  </w:style>
  <w:style w:type="paragraph" w:styleId="ListNumber4">
    <w:name w:val="List Number 4"/>
    <w:basedOn w:val="Normal"/>
    <w:uiPriority w:val="1"/>
    <w:semiHidden/>
    <w:qFormat/>
    <w:rsid w:val="00B2380A"/>
  </w:style>
  <w:style w:type="paragraph" w:styleId="TableHeading" w:customStyle="1">
    <w:name w:val="Table Heading"/>
    <w:uiPriority w:val="9"/>
    <w:qFormat/>
    <w:rsid w:val="00B2380A"/>
    <w:pPr>
      <w:adjustRightInd w:val="0"/>
      <w:snapToGrid w:val="0"/>
      <w:spacing w:before="120" w:after="160" w:line="320" w:lineRule="atLeast"/>
    </w:pPr>
    <w:rPr>
      <w:rFonts w:ascii="Arial" w:hAnsi="Arial" w:eastAsiaTheme="minorHAnsi"/>
      <w:b/>
      <w:color w:val="FFFFFF" w:themeColor="background1"/>
      <w:sz w:val="24"/>
      <w:lang w:val="en-US"/>
    </w:rPr>
  </w:style>
  <w:style w:type="paragraph" w:styleId="TableText" w:customStyle="1">
    <w:name w:val="Table Text"/>
    <w:uiPriority w:val="10"/>
    <w:qFormat/>
    <w:rsid w:val="00B2380A"/>
    <w:pPr>
      <w:adjustRightInd w:val="0"/>
      <w:snapToGrid w:val="0"/>
      <w:spacing w:before="120" w:after="140" w:line="280" w:lineRule="atLeast"/>
    </w:pPr>
    <w:rPr>
      <w:rFonts w:ascii="Arial" w:hAnsi="Arial" w:eastAsiaTheme="minorHAnsi"/>
      <w:lang w:val="en-US"/>
    </w:rPr>
  </w:style>
  <w:style w:type="character" w:styleId="FootnoteTextChar" w:customStyle="1">
    <w:name w:val="Footnote Text Char"/>
    <w:basedOn w:val="DefaultParagraphFont"/>
    <w:link w:val="FootnoteText"/>
    <w:uiPriority w:val="99"/>
    <w:rsid w:val="00B2380A"/>
    <w:rPr>
      <w:rFonts w:asciiTheme="majorHAnsi" w:hAnsiTheme="majorHAnsi" w:eastAsiaTheme="minorHAnsi" w:cstheme="minorBidi"/>
      <w:sz w:val="16"/>
    </w:rPr>
  </w:style>
  <w:style w:type="character" w:styleId="FootnoteReference">
    <w:name w:val="footnote reference"/>
    <w:basedOn w:val="DefaultParagraphFont"/>
    <w:uiPriority w:val="99"/>
    <w:rsid w:val="00B2380A"/>
    <w:rPr>
      <w:vertAlign w:val="superscript"/>
    </w:rPr>
  </w:style>
  <w:style w:type="paragraph" w:styleId="TOC2">
    <w:name w:val="toc 2"/>
    <w:basedOn w:val="TOC1"/>
    <w:next w:val="Normal"/>
    <w:uiPriority w:val="39"/>
    <w:rsid w:val="00B2380A"/>
    <w:pPr>
      <w:spacing w:before="170" w:after="60" w:line="280" w:lineRule="atLeast"/>
    </w:pPr>
    <w:rPr>
      <w:rFonts w:ascii="Inter SemiBold" w:hAnsi="Inter SemiBold"/>
      <w:b w:val="0"/>
      <w:color w:val="000000" w:themeColor="text1"/>
      <w:sz w:val="20"/>
    </w:rPr>
  </w:style>
  <w:style w:type="paragraph" w:styleId="TOC1">
    <w:name w:val="toc 1"/>
    <w:basedOn w:val="Heading2NoNumber"/>
    <w:next w:val="Normal"/>
    <w:uiPriority w:val="39"/>
    <w:rsid w:val="00B2380A"/>
    <w:pPr>
      <w:tabs>
        <w:tab w:val="right" w:leader="dot" w:pos="9639"/>
      </w:tabs>
    </w:pPr>
  </w:style>
  <w:style w:type="paragraph" w:styleId="TOC3">
    <w:name w:val="toc 3"/>
    <w:basedOn w:val="TOC2"/>
    <w:next w:val="Normal"/>
    <w:uiPriority w:val="39"/>
    <w:rsid w:val="00B2380A"/>
    <w:pPr>
      <w:spacing w:before="0" w:after="136"/>
      <w:ind w:left="284"/>
    </w:pPr>
    <w:rPr>
      <w:rFonts w:asciiTheme="minorHAnsi" w:hAnsiTheme="minorHAnsi"/>
    </w:rPr>
  </w:style>
  <w:style w:type="paragraph" w:styleId="TOC4">
    <w:name w:val="toc 4"/>
    <w:basedOn w:val="Normal"/>
    <w:next w:val="Normal"/>
    <w:autoRedefine/>
    <w:uiPriority w:val="39"/>
    <w:semiHidden/>
    <w:rsid w:val="00B2380A"/>
    <w:pPr>
      <w:tabs>
        <w:tab w:val="left" w:pos="1418"/>
        <w:tab w:val="right" w:leader="dot" w:pos="9628"/>
      </w:tabs>
      <w:spacing w:after="100"/>
      <w:ind w:left="601"/>
    </w:pPr>
  </w:style>
  <w:style w:type="paragraph" w:styleId="TOC5">
    <w:name w:val="toc 5"/>
    <w:basedOn w:val="Normal"/>
    <w:next w:val="Normal"/>
    <w:autoRedefine/>
    <w:uiPriority w:val="39"/>
    <w:semiHidden/>
    <w:rsid w:val="00B2380A"/>
    <w:pPr>
      <w:spacing w:after="100"/>
      <w:ind w:left="800"/>
    </w:pPr>
  </w:style>
  <w:style w:type="paragraph" w:styleId="TOC6">
    <w:name w:val="toc 6"/>
    <w:basedOn w:val="Normal"/>
    <w:next w:val="Normal"/>
    <w:autoRedefine/>
    <w:uiPriority w:val="39"/>
    <w:semiHidden/>
    <w:rsid w:val="00B2380A"/>
    <w:pPr>
      <w:spacing w:after="100"/>
      <w:ind w:left="1000"/>
    </w:pPr>
  </w:style>
  <w:style w:type="paragraph" w:styleId="TOC7">
    <w:name w:val="toc 7"/>
    <w:basedOn w:val="Normal"/>
    <w:next w:val="Normal"/>
    <w:autoRedefine/>
    <w:uiPriority w:val="39"/>
    <w:semiHidden/>
    <w:rsid w:val="00B2380A"/>
    <w:pPr>
      <w:spacing w:after="100"/>
      <w:ind w:left="1200"/>
    </w:pPr>
  </w:style>
  <w:style w:type="paragraph" w:styleId="TOC8">
    <w:name w:val="toc 8"/>
    <w:basedOn w:val="Normal"/>
    <w:next w:val="Normal"/>
    <w:autoRedefine/>
    <w:uiPriority w:val="39"/>
    <w:semiHidden/>
    <w:rsid w:val="00B2380A"/>
    <w:pPr>
      <w:spacing w:after="100"/>
      <w:ind w:left="1400"/>
    </w:pPr>
  </w:style>
  <w:style w:type="character" w:styleId="Hyperlink">
    <w:name w:val="Hyperlink"/>
    <w:basedOn w:val="DefaultParagraphFont"/>
    <w:uiPriority w:val="99"/>
    <w:rsid w:val="00B2380A"/>
    <w:rPr>
      <w:b w:val="0"/>
      <w:color w:val="0000FF"/>
      <w:sz w:val="20"/>
      <w:u w:val="none"/>
    </w:rPr>
  </w:style>
  <w:style w:type="paragraph" w:styleId="Caption">
    <w:name w:val="caption"/>
    <w:next w:val="Normal"/>
    <w:link w:val="CaptionChar"/>
    <w:uiPriority w:val="99"/>
    <w:qFormat/>
    <w:rsid w:val="00B2380A"/>
    <w:pPr>
      <w:keepNext/>
      <w:spacing w:before="120" w:after="140" w:line="280" w:lineRule="atLeast"/>
    </w:pPr>
    <w:rPr>
      <w:rFonts w:ascii="Arial" w:hAnsi="Arial" w:eastAsiaTheme="minorHAnsi"/>
      <w:b/>
      <w:iCs/>
      <w:szCs w:val="18"/>
    </w:rPr>
  </w:style>
  <w:style w:type="paragraph" w:styleId="EndnoteText">
    <w:name w:val="endnote text"/>
    <w:basedOn w:val="ContactName"/>
    <w:link w:val="EndnoteTextChar"/>
    <w:uiPriority w:val="99"/>
    <w:semiHidden/>
    <w:qFormat/>
    <w:rsid w:val="00B2380A"/>
    <w:pPr>
      <w:spacing w:line="200" w:lineRule="atLeast"/>
    </w:pPr>
    <w:rPr>
      <w:rFonts w:ascii="Arial" w:hAnsi="Arial"/>
      <w:b w:val="0"/>
      <w:color w:val="000000" w:themeColor="text1"/>
      <w:sz w:val="16"/>
    </w:rPr>
  </w:style>
  <w:style w:type="character" w:styleId="EndnoteTextChar" w:customStyle="1">
    <w:name w:val="Endnote Text Char"/>
    <w:basedOn w:val="DefaultParagraphFont"/>
    <w:link w:val="EndnoteText"/>
    <w:uiPriority w:val="99"/>
    <w:semiHidden/>
    <w:rsid w:val="00B2380A"/>
    <w:rPr>
      <w:rFonts w:ascii="Arial" w:hAnsi="Arial" w:cs="Arial" w:eastAsiaTheme="minorHAnsi"/>
      <w:sz w:val="16"/>
      <w:szCs w:val="14"/>
      <w:lang w:val="en-US"/>
    </w:rPr>
  </w:style>
  <w:style w:type="character" w:styleId="EndnoteReference">
    <w:name w:val="endnote reference"/>
    <w:basedOn w:val="DefaultParagraphFont"/>
    <w:uiPriority w:val="99"/>
    <w:semiHidden/>
    <w:unhideWhenUsed/>
    <w:rsid w:val="00B2380A"/>
    <w:rPr>
      <w:vertAlign w:val="superscript"/>
    </w:rPr>
  </w:style>
  <w:style w:type="paragraph" w:styleId="TOCHeading">
    <w:name w:val="TOC Heading"/>
    <w:basedOn w:val="Heading1NoNumber"/>
    <w:next w:val="Normal"/>
    <w:uiPriority w:val="39"/>
    <w:semiHidden/>
    <w:qFormat/>
    <w:rsid w:val="00B2380A"/>
    <w:pPr>
      <w:outlineLvl w:val="9"/>
    </w:pPr>
  </w:style>
  <w:style w:type="paragraph" w:styleId="IntroText" w:customStyle="1">
    <w:name w:val="Intro Text"/>
    <w:basedOn w:val="Normal"/>
    <w:next w:val="Normal"/>
    <w:uiPriority w:val="3"/>
    <w:qFormat/>
    <w:rsid w:val="00B2380A"/>
    <w:pPr>
      <w:spacing w:after="160" w:line="320" w:lineRule="atLeast"/>
    </w:pPr>
    <w:rPr>
      <w:color w:val="081DA4" w:themeColor="accent1"/>
      <w:sz w:val="24"/>
    </w:rPr>
  </w:style>
  <w:style w:type="character" w:styleId="UnresolvedMention">
    <w:name w:val="Unresolved Mention"/>
    <w:basedOn w:val="DefaultParagraphFont"/>
    <w:uiPriority w:val="99"/>
    <w:semiHidden/>
    <w:unhideWhenUsed/>
    <w:rsid w:val="00B2380A"/>
    <w:rPr>
      <w:color w:val="605E5C"/>
      <w:shd w:val="clear" w:color="auto" w:fill="E1DFDD"/>
    </w:rPr>
  </w:style>
  <w:style w:type="character" w:styleId="PlaceholderText">
    <w:name w:val="Placeholder Text"/>
    <w:basedOn w:val="DefaultParagraphFont"/>
    <w:uiPriority w:val="99"/>
    <w:semiHidden/>
    <w:rsid w:val="00B2380A"/>
    <w:rPr>
      <w:color w:val="808080"/>
    </w:rPr>
  </w:style>
  <w:style w:type="paragraph" w:styleId="CoverFooter" w:customStyle="1">
    <w:name w:val="Cover Footer"/>
    <w:basedOn w:val="Footer"/>
    <w:uiPriority w:val="99"/>
    <w:semiHidden/>
    <w:qFormat/>
    <w:rsid w:val="00B2380A"/>
    <w:rPr>
      <w:noProof/>
    </w:rPr>
  </w:style>
  <w:style w:type="paragraph" w:styleId="BalloonText">
    <w:name w:val="Balloon Text"/>
    <w:basedOn w:val="Normal"/>
    <w:link w:val="BalloonTextChar"/>
    <w:uiPriority w:val="99"/>
    <w:semiHidden/>
    <w:unhideWhenUsed/>
    <w:rsid w:val="00B2380A"/>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2380A"/>
    <w:rPr>
      <w:rFonts w:ascii="Segoe UI" w:hAnsi="Segoe UI" w:cs="Segoe UI" w:eastAsiaTheme="minorHAnsi"/>
      <w:sz w:val="18"/>
      <w:szCs w:val="18"/>
    </w:rPr>
  </w:style>
  <w:style w:type="table" w:styleId="LayoutGrid" w:customStyle="1">
    <w:name w:val="LayoutGrid"/>
    <w:basedOn w:val="TableNormal"/>
    <w:uiPriority w:val="99"/>
    <w:rsid w:val="00B2380A"/>
    <w:pPr>
      <w:spacing w:before="120" w:after="120"/>
    </w:pPr>
    <w:rPr>
      <w:rFonts w:asciiTheme="majorHAnsi" w:hAnsiTheme="majorHAnsi" w:eastAsiaTheme="minorHAnsi"/>
    </w:rPr>
    <w:tblPr>
      <w:tblCellMar>
        <w:left w:w="0" w:type="dxa"/>
        <w:right w:w="0" w:type="dxa"/>
      </w:tblCellMar>
    </w:tblPr>
  </w:style>
  <w:style w:type="paragraph" w:styleId="CoverHeading" w:customStyle="1">
    <w:name w:val="Cover Heading"/>
    <w:basedOn w:val="Header"/>
    <w:qFormat/>
    <w:rsid w:val="00910206"/>
    <w:pPr>
      <w:spacing w:line="1100" w:lineRule="exact"/>
    </w:pPr>
    <w:rPr>
      <w:rFonts w:asciiTheme="majorHAnsi" w:hAnsiTheme="majorHAnsi"/>
      <w:b/>
      <w:color w:val="E7E6E6" w:themeColor="background2"/>
      <w:spacing w:val="-16"/>
      <w:sz w:val="78"/>
    </w:rPr>
  </w:style>
  <w:style w:type="paragraph" w:styleId="CoverSubheading" w:customStyle="1">
    <w:name w:val="Cover Subheading"/>
    <w:basedOn w:val="CoverHeading"/>
    <w:qFormat/>
    <w:rsid w:val="00B2380A"/>
    <w:pPr>
      <w:spacing w:after="20" w:line="480" w:lineRule="atLeast"/>
    </w:pPr>
    <w:rPr>
      <w:spacing w:val="-10"/>
      <w:sz w:val="42"/>
    </w:rPr>
  </w:style>
  <w:style w:type="paragraph" w:styleId="CoverDetails" w:customStyle="1">
    <w:name w:val="Cover Details"/>
    <w:basedOn w:val="CoverSubheading"/>
    <w:qFormat/>
    <w:rsid w:val="00910206"/>
    <w:pPr>
      <w:spacing w:line="280" w:lineRule="atLeast"/>
    </w:pPr>
    <w:rPr>
      <w:rFonts w:asciiTheme="minorHAnsi" w:hAnsiTheme="minorHAnsi"/>
      <w:b w:val="0"/>
      <w:bCs/>
      <w:spacing w:val="2"/>
      <w:sz w:val="20"/>
    </w:rPr>
  </w:style>
  <w:style w:type="paragraph" w:styleId="CoverHeadingSmall" w:customStyle="1">
    <w:name w:val="Cover Heading Small"/>
    <w:basedOn w:val="CoverHeading"/>
    <w:uiPriority w:val="3"/>
    <w:semiHidden/>
    <w:qFormat/>
    <w:rsid w:val="00B2380A"/>
    <w:pPr>
      <w:spacing w:line="780" w:lineRule="exact"/>
    </w:pPr>
    <w:rPr>
      <w:sz w:val="74"/>
    </w:rPr>
  </w:style>
  <w:style w:type="table" w:styleId="TableGrid1">
    <w:name w:val="Table Grid 1"/>
    <w:basedOn w:val="TableNormal"/>
    <w:uiPriority w:val="99"/>
    <w:semiHidden/>
    <w:unhideWhenUsed/>
    <w:rsid w:val="00B2380A"/>
    <w:pPr>
      <w:adjustRightInd w:val="0"/>
      <w:snapToGrid w:val="0"/>
      <w:spacing w:before="120" w:after="240" w:line="240" w:lineRule="atLeast"/>
    </w:pPr>
    <w:rPr>
      <w:rFonts w:asciiTheme="majorHAnsi" w:hAnsiTheme="majorHAnsi" w:eastAsiaTheme="minorHAnsi"/>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numbering" w:styleId="ACTLeaveBullets" w:customStyle="1">
    <w:name w:val="ACT Leave Bullets"/>
    <w:uiPriority w:val="99"/>
    <w:rsid w:val="00B2380A"/>
    <w:pPr>
      <w:numPr>
        <w:numId w:val="23"/>
      </w:numPr>
    </w:pPr>
  </w:style>
  <w:style w:type="paragraph" w:styleId="TableBullet" w:customStyle="1">
    <w:name w:val="Table Bullet"/>
    <w:basedOn w:val="TableText"/>
    <w:uiPriority w:val="11"/>
    <w:qFormat/>
    <w:rsid w:val="00B2380A"/>
    <w:pPr>
      <w:numPr>
        <w:numId w:val="40"/>
      </w:numPr>
    </w:pPr>
    <w:rPr>
      <w:rFonts w:eastAsia="Calibri"/>
      <w:color w:val="000000"/>
    </w:rPr>
  </w:style>
  <w:style w:type="character" w:styleId="Heading5Char" w:customStyle="1">
    <w:name w:val="Heading 5 Char"/>
    <w:basedOn w:val="DefaultParagraphFont"/>
    <w:link w:val="Heading5"/>
    <w:uiPriority w:val="2"/>
    <w:semiHidden/>
    <w:rsid w:val="00B2380A"/>
    <w:rPr>
      <w:rFonts w:ascii="Arial" w:hAnsi="Arial" w:eastAsiaTheme="majorEastAsia" w:cstheme="majorBidi"/>
      <w:sz w:val="24"/>
      <w:szCs w:val="21"/>
      <w:u w:val="single"/>
    </w:rPr>
  </w:style>
  <w:style w:type="paragraph" w:styleId="Heading5Numbered" w:customStyle="1">
    <w:name w:val="Heading 5 Numbered"/>
    <w:basedOn w:val="Heading5"/>
    <w:uiPriority w:val="2"/>
    <w:semiHidden/>
    <w:qFormat/>
    <w:rsid w:val="00B2380A"/>
    <w:pPr>
      <w:numPr>
        <w:ilvl w:val="4"/>
        <w:numId w:val="30"/>
      </w:numPr>
      <w:tabs>
        <w:tab w:val="num" w:pos="1788"/>
      </w:tabs>
      <w:ind w:left="1700" w:hanging="340"/>
    </w:pPr>
  </w:style>
  <w:style w:type="paragraph" w:styleId="Picture" w:customStyle="1">
    <w:name w:val="Picture"/>
    <w:basedOn w:val="Normal"/>
    <w:uiPriority w:val="2"/>
    <w:semiHidden/>
    <w:qFormat/>
    <w:rsid w:val="00B2380A"/>
    <w:pPr>
      <w:spacing w:before="100" w:after="100"/>
      <w:jc w:val="center"/>
    </w:pPr>
    <w:rPr>
      <w:lang w:val="es-ES"/>
    </w:rPr>
  </w:style>
  <w:style w:type="paragraph" w:styleId="Footnote" w:customStyle="1">
    <w:name w:val="Footnote"/>
    <w:basedOn w:val="Caption"/>
    <w:link w:val="FootnoteChar"/>
    <w:uiPriority w:val="99"/>
    <w:qFormat/>
    <w:rsid w:val="00B2380A"/>
    <w:pPr>
      <w:spacing w:after="120" w:line="240" w:lineRule="atLeast"/>
    </w:pPr>
    <w:rPr>
      <w:b w:val="0"/>
      <w:sz w:val="16"/>
    </w:rPr>
  </w:style>
  <w:style w:type="paragraph" w:styleId="FigureCaption" w:customStyle="1">
    <w:name w:val="Figure Caption"/>
    <w:basedOn w:val="Footnote"/>
    <w:uiPriority w:val="3"/>
    <w:semiHidden/>
    <w:qFormat/>
    <w:rsid w:val="00B2380A"/>
    <w:rPr>
      <w:sz w:val="20"/>
    </w:rPr>
  </w:style>
  <w:style w:type="table" w:styleId="ACTLeavetable" w:customStyle="1">
    <w:name w:val="ACT Leave table"/>
    <w:basedOn w:val="TableNormal"/>
    <w:uiPriority w:val="99"/>
    <w:rsid w:val="00B2380A"/>
    <w:pPr>
      <w:spacing w:before="120" w:after="120"/>
    </w:pPr>
    <w:rPr>
      <w:rFonts w:ascii="Arial" w:hAnsi="Arial" w:eastAsiaTheme="minorHAnsi"/>
    </w:rPr>
    <w:tblPr>
      <w:tblStyleRowBandSize w:val="1"/>
      <w:tblBorders>
        <w:bottom w:val="single" w:color="000000" w:themeColor="text1" w:sz="4" w:space="0"/>
        <w:insideH w:val="single" w:color="000000" w:themeColor="text1" w:sz="4" w:space="0"/>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color="000000" w:themeColor="text1" w:sz="4" w:space="0"/>
        </w:tcBorders>
      </w:tcPr>
    </w:tblStylePr>
    <w:tblStylePr w:type="firstCol">
      <w:rPr>
        <w:b w:val="0"/>
        <w:color w:val="000000" w:themeColor="text1"/>
      </w:rPr>
    </w:tblStylePr>
    <w:tblStylePr w:type="band2Horz">
      <w:tblPr/>
      <w:tcPr>
        <w:shd w:val="clear" w:color="auto" w:fill="F5FBFE"/>
      </w:tcPr>
    </w:tblStylePr>
  </w:style>
  <w:style w:type="character" w:styleId="Heading6Char" w:customStyle="1">
    <w:name w:val="Heading 6 Char"/>
    <w:basedOn w:val="DefaultParagraphFont"/>
    <w:link w:val="Heading6"/>
    <w:uiPriority w:val="2"/>
    <w:semiHidden/>
    <w:rsid w:val="00B2380A"/>
    <w:rPr>
      <w:rFonts w:ascii="Arial" w:hAnsi="Arial" w:eastAsiaTheme="majorEastAsia" w:cstheme="majorBidi"/>
      <w:i/>
      <w:sz w:val="24"/>
      <w:szCs w:val="21"/>
    </w:rPr>
  </w:style>
  <w:style w:type="paragraph" w:styleId="Heading6Numbered" w:customStyle="1">
    <w:name w:val="Heading 6 Numbered"/>
    <w:basedOn w:val="Heading6"/>
    <w:uiPriority w:val="2"/>
    <w:semiHidden/>
    <w:qFormat/>
    <w:rsid w:val="00B2380A"/>
    <w:pPr>
      <w:numPr>
        <w:ilvl w:val="5"/>
        <w:numId w:val="30"/>
      </w:numPr>
      <w:tabs>
        <w:tab w:val="num" w:pos="2145"/>
      </w:tabs>
      <w:spacing w:before="240"/>
      <w:ind w:left="2040" w:hanging="340"/>
    </w:pPr>
    <w:rPr>
      <w:noProof/>
    </w:rPr>
  </w:style>
  <w:style w:type="paragraph" w:styleId="TableofFigures">
    <w:name w:val="table of figures"/>
    <w:basedOn w:val="Normal"/>
    <w:next w:val="Normal"/>
    <w:uiPriority w:val="99"/>
    <w:semiHidden/>
    <w:rsid w:val="00B2380A"/>
    <w:pPr>
      <w:spacing w:after="0"/>
    </w:pPr>
  </w:style>
  <w:style w:type="paragraph" w:styleId="NoSpacing">
    <w:name w:val="No Spacing"/>
    <w:basedOn w:val="Normal"/>
    <w:uiPriority w:val="3"/>
    <w:rsid w:val="00B2380A"/>
    <w:pPr>
      <w:spacing w:after="0"/>
    </w:pPr>
  </w:style>
  <w:style w:type="numbering" w:styleId="ACTLeaveNumbers" w:customStyle="1">
    <w:name w:val="ACT Leave Numbers"/>
    <w:uiPriority w:val="99"/>
    <w:rsid w:val="00B2380A"/>
    <w:pPr>
      <w:numPr>
        <w:numId w:val="26"/>
      </w:numPr>
    </w:pPr>
  </w:style>
  <w:style w:type="character" w:styleId="CaptionChar" w:customStyle="1">
    <w:name w:val="Caption Char"/>
    <w:basedOn w:val="DefaultParagraphFont"/>
    <w:link w:val="Caption"/>
    <w:uiPriority w:val="99"/>
    <w:rsid w:val="00B2380A"/>
    <w:rPr>
      <w:rFonts w:ascii="Arial" w:hAnsi="Arial" w:eastAsiaTheme="minorHAnsi"/>
      <w:b/>
      <w:iCs/>
      <w:szCs w:val="18"/>
    </w:rPr>
  </w:style>
  <w:style w:type="character" w:styleId="FootnoteChar" w:customStyle="1">
    <w:name w:val="Footnote Char"/>
    <w:basedOn w:val="CaptionChar"/>
    <w:link w:val="Footnote"/>
    <w:uiPriority w:val="99"/>
    <w:rsid w:val="00B2380A"/>
    <w:rPr>
      <w:rFonts w:ascii="Arial" w:hAnsi="Arial" w:eastAsiaTheme="minorHAnsi"/>
      <w:b w:val="0"/>
      <w:iCs/>
      <w:sz w:val="16"/>
      <w:szCs w:val="18"/>
    </w:rPr>
  </w:style>
  <w:style w:type="numbering" w:styleId="ACTLeaveHeadings" w:customStyle="1">
    <w:name w:val="ACT Leave Headings"/>
    <w:uiPriority w:val="99"/>
    <w:rsid w:val="00B2380A"/>
    <w:pPr>
      <w:numPr>
        <w:numId w:val="5"/>
      </w:numPr>
    </w:pPr>
  </w:style>
  <w:style w:type="paragraph" w:styleId="Heading1NoNumber" w:customStyle="1">
    <w:name w:val="Heading 1 No Number"/>
    <w:basedOn w:val="Heading1"/>
    <w:next w:val="Normal"/>
    <w:uiPriority w:val="1"/>
    <w:qFormat/>
    <w:rsid w:val="00B2380A"/>
  </w:style>
  <w:style w:type="paragraph" w:styleId="Heading2NoNumber" w:customStyle="1">
    <w:name w:val="Heading 2 No Number"/>
    <w:basedOn w:val="Heading2"/>
    <w:next w:val="Normal"/>
    <w:uiPriority w:val="1"/>
    <w:qFormat/>
    <w:rsid w:val="00B2380A"/>
  </w:style>
  <w:style w:type="paragraph" w:styleId="Heading3NoNumber" w:customStyle="1">
    <w:name w:val="Heading 3 No Number"/>
    <w:basedOn w:val="Heading3"/>
    <w:next w:val="Normal"/>
    <w:uiPriority w:val="1"/>
    <w:qFormat/>
    <w:rsid w:val="00B2380A"/>
  </w:style>
  <w:style w:type="paragraph" w:styleId="Quote">
    <w:name w:val="Quote"/>
    <w:basedOn w:val="Normal"/>
    <w:next w:val="Normal"/>
    <w:link w:val="QuoteChar"/>
    <w:uiPriority w:val="7"/>
    <w:rsid w:val="00B2380A"/>
    <w:pPr>
      <w:ind w:left="720"/>
    </w:pPr>
    <w:rPr>
      <w:iCs/>
      <w:color w:val="404040" w:themeColor="text1" w:themeTint="BF"/>
    </w:rPr>
  </w:style>
  <w:style w:type="character" w:styleId="QuoteChar" w:customStyle="1">
    <w:name w:val="Quote Char"/>
    <w:basedOn w:val="DefaultParagraphFont"/>
    <w:link w:val="Quote"/>
    <w:uiPriority w:val="7"/>
    <w:rsid w:val="00B2380A"/>
    <w:rPr>
      <w:rFonts w:ascii="Arial" w:hAnsi="Arial" w:cs="Arial" w:eastAsiaTheme="minorHAnsi"/>
      <w:iCs/>
      <w:color w:val="404040" w:themeColor="text1" w:themeTint="BF"/>
      <w:sz w:val="21"/>
      <w:szCs w:val="21"/>
    </w:rPr>
  </w:style>
  <w:style w:type="paragraph" w:styleId="LetterDetails" w:customStyle="1">
    <w:name w:val="Letter Details"/>
    <w:basedOn w:val="Normal"/>
    <w:uiPriority w:val="9"/>
    <w:qFormat/>
    <w:rsid w:val="00B2380A"/>
    <w:pPr>
      <w:spacing w:after="0" w:line="240" w:lineRule="atLeast"/>
    </w:pPr>
    <w:rPr>
      <w:sz w:val="18"/>
    </w:rPr>
  </w:style>
  <w:style w:type="paragraph" w:styleId="Heading4NoNumber" w:customStyle="1">
    <w:name w:val="Heading 4 No Number"/>
    <w:basedOn w:val="Heading4"/>
    <w:next w:val="Normal"/>
    <w:uiPriority w:val="2"/>
    <w:qFormat/>
    <w:rsid w:val="00B2380A"/>
  </w:style>
  <w:style w:type="paragraph" w:styleId="IntroBullet1" w:customStyle="1">
    <w:name w:val="Intro Bullet 1"/>
    <w:basedOn w:val="ListBullet"/>
    <w:uiPriority w:val="4"/>
    <w:qFormat/>
    <w:rsid w:val="00B2380A"/>
    <w:pPr>
      <w:numPr>
        <w:numId w:val="36"/>
      </w:numPr>
      <w:spacing w:after="160" w:line="320" w:lineRule="atLeast"/>
    </w:pPr>
    <w:rPr>
      <w:sz w:val="24"/>
    </w:rPr>
  </w:style>
  <w:style w:type="paragraph" w:styleId="IntroBullet2" w:customStyle="1">
    <w:name w:val="Intro Bullet 2"/>
    <w:basedOn w:val="ListBullet2"/>
    <w:uiPriority w:val="4"/>
    <w:qFormat/>
    <w:rsid w:val="00B2380A"/>
    <w:pPr>
      <w:numPr>
        <w:numId w:val="36"/>
      </w:numPr>
      <w:spacing w:after="160" w:line="320" w:lineRule="atLeast"/>
    </w:pPr>
    <w:rPr>
      <w:sz w:val="24"/>
    </w:rPr>
  </w:style>
  <w:style w:type="paragraph" w:styleId="IntroBullet3" w:customStyle="1">
    <w:name w:val="Intro Bullet 3"/>
    <w:basedOn w:val="ListBullet3"/>
    <w:uiPriority w:val="4"/>
    <w:qFormat/>
    <w:rsid w:val="00B2380A"/>
    <w:pPr>
      <w:numPr>
        <w:numId w:val="36"/>
      </w:numPr>
      <w:spacing w:after="160" w:line="320" w:lineRule="atLeast"/>
    </w:pPr>
    <w:rPr>
      <w:sz w:val="24"/>
    </w:rPr>
  </w:style>
  <w:style w:type="numbering" w:styleId="ACTLeaveIntroBullets" w:customStyle="1">
    <w:name w:val="ACT Leave Intro Bullets"/>
    <w:uiPriority w:val="99"/>
    <w:rsid w:val="00B2380A"/>
    <w:pPr>
      <w:numPr>
        <w:numId w:val="6"/>
      </w:numPr>
    </w:pPr>
  </w:style>
  <w:style w:type="character" w:styleId="PageNumber">
    <w:name w:val="page number"/>
    <w:basedOn w:val="DefaultParagraphFont"/>
    <w:uiPriority w:val="99"/>
    <w:semiHidden/>
    <w:unhideWhenUsed/>
    <w:rsid w:val="00B2380A"/>
  </w:style>
  <w:style w:type="character" w:styleId="FollowedHyperlink">
    <w:name w:val="FollowedHyperlink"/>
    <w:basedOn w:val="DefaultParagraphFont"/>
    <w:uiPriority w:val="99"/>
    <w:semiHidden/>
    <w:unhideWhenUsed/>
    <w:rsid w:val="00B2380A"/>
    <w:rPr>
      <w:color w:val="919191" w:themeColor="followedHyperlink"/>
      <w:u w:val="single"/>
    </w:rPr>
  </w:style>
  <w:style w:type="paragraph" w:styleId="CommentText">
    <w:name w:val="annotation text"/>
    <w:basedOn w:val="Normal"/>
    <w:link w:val="CommentTextChar"/>
    <w:uiPriority w:val="99"/>
    <w:unhideWhenUsed/>
    <w:rsid w:val="00B2380A"/>
  </w:style>
  <w:style w:type="character" w:styleId="CommentTextChar" w:customStyle="1">
    <w:name w:val="Comment Text Char"/>
    <w:basedOn w:val="DefaultParagraphFont"/>
    <w:link w:val="CommentText"/>
    <w:uiPriority w:val="99"/>
    <w:rsid w:val="00B2380A"/>
    <w:rPr>
      <w:rFonts w:ascii="Arial" w:hAnsi="Arial" w:cs="Arial" w:eastAsiaTheme="minorHAnsi"/>
      <w:sz w:val="21"/>
      <w:szCs w:val="21"/>
    </w:rPr>
  </w:style>
  <w:style w:type="character" w:styleId="CommentReference">
    <w:name w:val="annotation reference"/>
    <w:basedOn w:val="DefaultParagraphFont"/>
    <w:uiPriority w:val="99"/>
    <w:semiHidden/>
    <w:unhideWhenUsed/>
    <w:rsid w:val="00B2380A"/>
    <w:rPr>
      <w:sz w:val="16"/>
      <w:szCs w:val="16"/>
    </w:rPr>
  </w:style>
  <w:style w:type="paragraph" w:styleId="Revision">
    <w:name w:val="Revision"/>
    <w:hidden/>
    <w:uiPriority w:val="99"/>
    <w:semiHidden/>
    <w:rsid w:val="00C04C82"/>
    <w:rPr>
      <w:rFonts w:ascii="Arial" w:hAnsi="Arial"/>
      <w:spacing w:val="2"/>
      <w:szCs w:val="22"/>
    </w:rPr>
  </w:style>
  <w:style w:type="paragraph" w:styleId="CommentSubject">
    <w:name w:val="annotation subject"/>
    <w:basedOn w:val="CommentText"/>
    <w:next w:val="CommentText"/>
    <w:link w:val="CommentSubjectChar"/>
    <w:uiPriority w:val="99"/>
    <w:semiHidden/>
    <w:unhideWhenUsed/>
    <w:rsid w:val="00B2380A"/>
    <w:rPr>
      <w:b/>
      <w:bCs/>
    </w:rPr>
  </w:style>
  <w:style w:type="character" w:styleId="CommentSubjectChar" w:customStyle="1">
    <w:name w:val="Comment Subject Char"/>
    <w:basedOn w:val="CommentTextChar"/>
    <w:link w:val="CommentSubject"/>
    <w:uiPriority w:val="99"/>
    <w:semiHidden/>
    <w:rsid w:val="00B2380A"/>
    <w:rPr>
      <w:rFonts w:ascii="Arial" w:hAnsi="Arial" w:cs="Arial" w:eastAsiaTheme="minorHAnsi"/>
      <w:b/>
      <w:bCs/>
      <w:sz w:val="21"/>
      <w:szCs w:val="21"/>
    </w:rPr>
  </w:style>
  <w:style w:type="paragraph" w:styleId="NormalWeb">
    <w:name w:val="Normal (Web)"/>
    <w:basedOn w:val="Normal"/>
    <w:uiPriority w:val="99"/>
    <w:semiHidden/>
    <w:unhideWhenUsed/>
    <w:rsid w:val="00B2380A"/>
    <w:rPr>
      <w:rFonts w:ascii="Times New Roman" w:hAnsi="Times New Roman"/>
      <w:sz w:val="24"/>
      <w:szCs w:val="24"/>
    </w:rPr>
  </w:style>
  <w:style w:type="character" w:styleId="contentcontrolboundarysink" w:customStyle="1">
    <w:name w:val="contentcontrolboundarysink"/>
    <w:basedOn w:val="DefaultParagraphFont"/>
    <w:rsid w:val="00B2380A"/>
  </w:style>
  <w:style w:type="character" w:styleId="normaltextrun" w:customStyle="1">
    <w:name w:val="normaltextrun"/>
    <w:basedOn w:val="DefaultParagraphFont"/>
    <w:rsid w:val="00B2380A"/>
  </w:style>
  <w:style w:type="character" w:styleId="eop" w:customStyle="1">
    <w:name w:val="eop"/>
    <w:basedOn w:val="DefaultParagraphFont"/>
    <w:rsid w:val="00B2380A"/>
  </w:style>
  <w:style w:type="paragraph" w:styleId="ListParagraph">
    <w:name w:val="List Paragraph"/>
    <w:basedOn w:val="Normal"/>
    <w:uiPriority w:val="34"/>
    <w:semiHidden/>
    <w:rsid w:val="00B2380A"/>
    <w:pPr>
      <w:ind w:left="720"/>
      <w:contextualSpacing/>
    </w:pPr>
  </w:style>
  <w:style w:type="paragraph" w:styleId="Tabledotpoints" w:customStyle="1">
    <w:name w:val="Table dot points"/>
    <w:basedOn w:val="Normal"/>
    <w:qFormat/>
    <w:rsid w:val="00B2380A"/>
    <w:pPr>
      <w:numPr>
        <w:numId w:val="41"/>
      </w:numPr>
      <w:suppressAutoHyphens/>
      <w:spacing w:after="0" w:line="240" w:lineRule="auto"/>
      <w:contextualSpacing/>
    </w:pPr>
    <w:rPr>
      <w:rFonts w:ascii="Calibri" w:hAnsi="Calibri" w:eastAsia="Times New Roman"/>
      <w:color w:val="auto"/>
      <w:szCs w:val="20"/>
      <w:lang w:eastAsia="en-AU"/>
    </w:rPr>
  </w:style>
  <w:style w:type="character" w:styleId="Strong">
    <w:name w:val="Strong"/>
    <w:qFormat/>
    <w:rsid w:val="00B2380A"/>
    <w:rPr>
      <w:rFonts w:ascii="Calibri" w:hAnsi="Calibri"/>
      <w:b/>
      <w:bCs/>
      <w:sz w:val="24"/>
    </w:rPr>
  </w:style>
  <w:style w:type="paragraph" w:styleId="PlainText">
    <w:name w:val="Plain Text"/>
    <w:basedOn w:val="Normal"/>
    <w:link w:val="PlainTextChar"/>
    <w:rsid w:val="00B2380A"/>
    <w:pPr>
      <w:spacing w:after="0" w:line="240" w:lineRule="auto"/>
    </w:pPr>
    <w:rPr>
      <w:rFonts w:ascii="Courier New" w:hAnsi="Courier New" w:eastAsia="Times New Roman" w:cs="Courier New"/>
      <w:color w:val="auto"/>
      <w:szCs w:val="20"/>
    </w:rPr>
  </w:style>
  <w:style w:type="character" w:styleId="PlainTextChar" w:customStyle="1">
    <w:name w:val="Plain Text Char"/>
    <w:basedOn w:val="DefaultParagraphFont"/>
    <w:link w:val="PlainText"/>
    <w:rsid w:val="00B2380A"/>
    <w:rPr>
      <w:rFonts w:ascii="Courier New" w:hAnsi="Courier New" w:eastAsia="Times New Roman" w:cs="Courier New"/>
      <w:color w:val="auto"/>
      <w:sz w:val="21"/>
    </w:rPr>
  </w:style>
  <w:style w:type="paragraph" w:styleId="BodyText">
    <w:name w:val="Body Text"/>
    <w:basedOn w:val="Normal"/>
    <w:link w:val="BodyTextChar"/>
    <w:rsid w:val="00B2380A"/>
    <w:pPr>
      <w:suppressAutoHyphens/>
      <w:spacing w:after="240" w:line="240" w:lineRule="auto"/>
    </w:pPr>
    <w:rPr>
      <w:rFonts w:ascii="Calibri" w:hAnsi="Calibri" w:eastAsia="Times New Roman"/>
      <w:color w:val="auto"/>
      <w:sz w:val="24"/>
      <w:szCs w:val="20"/>
      <w:lang w:eastAsia="en-AU"/>
    </w:rPr>
  </w:style>
  <w:style w:type="character" w:styleId="BodyTextChar" w:customStyle="1">
    <w:name w:val="Body Text Char"/>
    <w:basedOn w:val="DefaultParagraphFont"/>
    <w:link w:val="BodyText"/>
    <w:rsid w:val="00B2380A"/>
    <w:rPr>
      <w:rFonts w:ascii="Calibri" w:hAnsi="Calibri" w:eastAsia="Times New Roman" w:cs="Arial"/>
      <w:color w:val="auto"/>
      <w:sz w:val="24"/>
      <w:lang w:eastAsia="en-AU"/>
    </w:rPr>
  </w:style>
  <w:style w:type="numbering" w:styleId="ATOIntroBullets" w:customStyle="1">
    <w:name w:val="ATO Intro Bullets"/>
    <w:uiPriority w:val="99"/>
    <w:rsid w:val="00B2380A"/>
    <w:pPr>
      <w:numPr>
        <w:numId w:val="8"/>
      </w:numPr>
    </w:pPr>
  </w:style>
  <w:style w:type="paragraph" w:styleId="pf0" w:customStyle="1">
    <w:name w:val="pf0"/>
    <w:basedOn w:val="Normal"/>
    <w:rsid w:val="00B2380A"/>
    <w:pPr>
      <w:spacing w:before="100" w:beforeAutospacing="1" w:after="100" w:afterAutospacing="1" w:line="240" w:lineRule="auto"/>
    </w:pPr>
    <w:rPr>
      <w:rFonts w:ascii="Times New Roman" w:hAnsi="Times New Roman" w:eastAsia="Times New Roman"/>
      <w:color w:val="auto"/>
      <w:sz w:val="24"/>
      <w:szCs w:val="24"/>
      <w:lang w:eastAsia="en-AU"/>
    </w:rPr>
  </w:style>
  <w:style w:type="character" w:styleId="cf01" w:customStyle="1">
    <w:name w:val="cf01"/>
    <w:basedOn w:val="DefaultParagraphFont"/>
    <w:rsid w:val="00B2380A"/>
    <w:rPr>
      <w:rFonts w:hint="default" w:ascii="Segoe UI" w:hAnsi="Segoe UI" w:cs="Segoe UI"/>
      <w:sz w:val="18"/>
      <w:szCs w:val="18"/>
    </w:rPr>
  </w:style>
  <w:style w:type="table" w:styleId="ACTLeavetable1" w:customStyle="1">
    <w:name w:val="ACT Leave table1"/>
    <w:basedOn w:val="TableNormal"/>
    <w:uiPriority w:val="99"/>
    <w:rsid w:val="00B2380A"/>
    <w:rPr>
      <w:rFonts w:ascii="Arial" w:hAnsi="Arial"/>
    </w:rPr>
    <w:tblPr>
      <w:tblStyleRowBandSize w:val="1"/>
      <w:tblBorders>
        <w:bottom w:val="single" w:color="000000" w:themeColor="text1" w:sz="4" w:space="0"/>
        <w:insideH w:val="single" w:color="000000" w:themeColor="text1" w:sz="4" w:space="0"/>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color="000000" w:themeColor="text1" w:sz="4" w:space="0"/>
        </w:tcBorders>
      </w:tcPr>
    </w:tblStylePr>
    <w:tblStylePr w:type="firstCol">
      <w:rPr>
        <w:b w:val="0"/>
        <w:color w:val="000000" w:themeColor="text1"/>
      </w:rPr>
    </w:tblStylePr>
    <w:tblStylePr w:type="band2Horz">
      <w:tblPr/>
      <w:tcPr>
        <w:shd w:val="clear" w:color="auto" w:fill="F5FBFE"/>
      </w:tcPr>
    </w:tblStylePr>
  </w:style>
  <w:style w:type="paragraph" w:styleId="Bullet1" w:customStyle="1">
    <w:name w:val="Bullet 1"/>
    <w:basedOn w:val="Normal"/>
    <w:qFormat/>
    <w:rsid w:val="00B2380A"/>
    <w:pPr>
      <w:numPr>
        <w:numId w:val="28"/>
      </w:numPr>
      <w:tabs>
        <w:tab w:val="left" w:pos="284"/>
      </w:tabs>
      <w:spacing w:before="60" w:line="300" w:lineRule="exact"/>
    </w:pPr>
    <w:rPr>
      <w:rFonts w:eastAsia="Times New Roman" w:asciiTheme="minorHAnsi" w:hAnsiTheme="minorHAnsi"/>
      <w:bCs/>
      <w:iCs/>
      <w:color w:val="262626" w:themeColor="text1" w:themeTint="D9"/>
      <w:sz w:val="24"/>
      <w:szCs w:val="24"/>
      <w:lang w:eastAsia="en-AU"/>
    </w:rPr>
  </w:style>
  <w:style w:type="character" w:styleId="Heading7Char" w:customStyle="1">
    <w:name w:val="Heading 7 Char"/>
    <w:basedOn w:val="DefaultParagraphFont"/>
    <w:link w:val="Heading7"/>
    <w:uiPriority w:val="9"/>
    <w:semiHidden/>
    <w:rsid w:val="00B2380A"/>
    <w:rPr>
      <w:rFonts w:eastAsiaTheme="majorEastAsia" w:cstheme="majorBidi"/>
      <w:color w:val="595959" w:themeColor="text1" w:themeTint="A6"/>
      <w:sz w:val="21"/>
      <w:szCs w:val="21"/>
    </w:rPr>
  </w:style>
  <w:style w:type="character" w:styleId="Heading8Char" w:customStyle="1">
    <w:name w:val="Heading 8 Char"/>
    <w:basedOn w:val="DefaultParagraphFont"/>
    <w:link w:val="Heading8"/>
    <w:uiPriority w:val="9"/>
    <w:semiHidden/>
    <w:rsid w:val="00B2380A"/>
    <w:rPr>
      <w:rFonts w:eastAsiaTheme="majorEastAsia" w:cstheme="majorBidi"/>
      <w:i/>
      <w:iCs/>
      <w:color w:val="272727" w:themeColor="text1" w:themeTint="D8"/>
      <w:sz w:val="21"/>
      <w:szCs w:val="21"/>
    </w:rPr>
  </w:style>
  <w:style w:type="character" w:styleId="Heading9Char" w:customStyle="1">
    <w:name w:val="Heading 9 Char"/>
    <w:basedOn w:val="DefaultParagraphFont"/>
    <w:link w:val="Heading9"/>
    <w:uiPriority w:val="9"/>
    <w:semiHidden/>
    <w:rsid w:val="00B2380A"/>
    <w:rPr>
      <w:rFonts w:eastAsiaTheme="majorEastAsia" w:cstheme="majorBidi"/>
      <w:color w:val="272727" w:themeColor="text1" w:themeTint="D8"/>
      <w:sz w:val="21"/>
      <w:szCs w:val="21"/>
    </w:rPr>
  </w:style>
  <w:style w:type="character" w:styleId="IntenseEmphasis">
    <w:name w:val="Intense Emphasis"/>
    <w:basedOn w:val="DefaultParagraphFont"/>
    <w:uiPriority w:val="21"/>
    <w:semiHidden/>
    <w:rsid w:val="00B2380A"/>
    <w:rPr>
      <w:i/>
      <w:iCs/>
      <w:color w:val="06157A" w:themeColor="accent1" w:themeShade="BF"/>
    </w:rPr>
  </w:style>
  <w:style w:type="paragraph" w:styleId="IntenseQuote">
    <w:name w:val="Intense Quote"/>
    <w:basedOn w:val="Normal"/>
    <w:next w:val="Normal"/>
    <w:link w:val="IntenseQuoteChar"/>
    <w:uiPriority w:val="30"/>
    <w:semiHidden/>
    <w:rsid w:val="00B2380A"/>
    <w:pPr>
      <w:pBdr>
        <w:top w:val="single" w:color="06157A" w:themeColor="accent1" w:themeShade="BF" w:sz="4" w:space="10"/>
        <w:bottom w:val="single" w:color="06157A" w:themeColor="accent1" w:themeShade="BF" w:sz="4" w:space="10"/>
      </w:pBdr>
      <w:spacing w:before="360" w:after="360"/>
      <w:ind w:left="864" w:right="864"/>
      <w:jc w:val="center"/>
    </w:pPr>
    <w:rPr>
      <w:i/>
      <w:iCs/>
      <w:color w:val="06157A" w:themeColor="accent1" w:themeShade="BF"/>
    </w:rPr>
  </w:style>
  <w:style w:type="character" w:styleId="IntenseQuoteChar" w:customStyle="1">
    <w:name w:val="Intense Quote Char"/>
    <w:basedOn w:val="DefaultParagraphFont"/>
    <w:link w:val="IntenseQuote"/>
    <w:uiPriority w:val="30"/>
    <w:semiHidden/>
    <w:rsid w:val="00B2380A"/>
    <w:rPr>
      <w:rFonts w:ascii="Arial" w:hAnsi="Arial" w:cs="Arial" w:eastAsiaTheme="minorHAnsi"/>
      <w:i/>
      <w:iCs/>
      <w:color w:val="06157A" w:themeColor="accent1" w:themeShade="BF"/>
      <w:sz w:val="21"/>
      <w:szCs w:val="21"/>
    </w:rPr>
  </w:style>
  <w:style w:type="character" w:styleId="IntenseReference">
    <w:name w:val="Intense Reference"/>
    <w:basedOn w:val="DefaultParagraphFont"/>
    <w:uiPriority w:val="32"/>
    <w:semiHidden/>
    <w:rsid w:val="00B2380A"/>
    <w:rPr>
      <w:b/>
      <w:bCs/>
      <w:smallCaps/>
      <w:color w:val="06157A" w:themeColor="accent1" w:themeShade="BF"/>
      <w:spacing w:val="5"/>
    </w:rPr>
  </w:style>
  <w:style w:type="character" w:styleId="Mention">
    <w:name w:val="Mention"/>
    <w:basedOn w:val="DefaultParagraphFont"/>
    <w:uiPriority w:val="99"/>
    <w:unhideWhenUsed/>
    <w:rsid w:val="00B2380A"/>
    <w:rPr>
      <w:color w:val="2B579A"/>
      <w:shd w:val="clear" w:color="auto" w:fill="E1DFDD"/>
    </w:rPr>
  </w:style>
  <w:style w:type="paragraph" w:styleId="Subtitle">
    <w:name w:val="Subtitle"/>
    <w:basedOn w:val="Normal"/>
    <w:next w:val="Normal"/>
    <w:link w:val="SubtitleChar"/>
    <w:uiPriority w:val="11"/>
    <w:semiHidden/>
    <w:rsid w:val="00B2380A"/>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semiHidden/>
    <w:rsid w:val="00B2380A"/>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semiHidden/>
    <w:rsid w:val="00B2380A"/>
    <w:pPr>
      <w:spacing w:after="80"/>
      <w:contextualSpacing/>
    </w:pPr>
    <w:rPr>
      <w:rFonts w:eastAsiaTheme="majorEastAsia" w:cstheme="majorBidi"/>
      <w:color w:val="auto"/>
      <w:spacing w:val="-10"/>
      <w:kern w:val="28"/>
      <w:sz w:val="56"/>
      <w:szCs w:val="56"/>
    </w:rPr>
  </w:style>
  <w:style w:type="character" w:styleId="TitleChar" w:customStyle="1">
    <w:name w:val="Title Char"/>
    <w:basedOn w:val="DefaultParagraphFont"/>
    <w:link w:val="Title"/>
    <w:uiPriority w:val="10"/>
    <w:semiHidden/>
    <w:rsid w:val="00B2380A"/>
    <w:rPr>
      <w:rFonts w:ascii="Arial" w:hAnsi="Arial" w:eastAsiaTheme="majorEastAsia" w:cstheme="majorBidi"/>
      <w:color w:val="auto"/>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57">
      <w:bodyDiv w:val="1"/>
      <w:marLeft w:val="0"/>
      <w:marRight w:val="0"/>
      <w:marTop w:val="0"/>
      <w:marBottom w:val="0"/>
      <w:divBdr>
        <w:top w:val="none" w:sz="0" w:space="0" w:color="auto"/>
        <w:left w:val="none" w:sz="0" w:space="0" w:color="auto"/>
        <w:bottom w:val="none" w:sz="0" w:space="0" w:color="auto"/>
        <w:right w:val="none" w:sz="0" w:space="0" w:color="auto"/>
      </w:divBdr>
      <w:divsChild>
        <w:div w:id="272706973">
          <w:marLeft w:val="0"/>
          <w:marRight w:val="0"/>
          <w:marTop w:val="0"/>
          <w:marBottom w:val="0"/>
          <w:divBdr>
            <w:top w:val="none" w:sz="0" w:space="0" w:color="auto"/>
            <w:left w:val="none" w:sz="0" w:space="0" w:color="auto"/>
            <w:bottom w:val="none" w:sz="0" w:space="0" w:color="auto"/>
            <w:right w:val="none" w:sz="0" w:space="0" w:color="auto"/>
          </w:divBdr>
        </w:div>
        <w:div w:id="786580527">
          <w:marLeft w:val="0"/>
          <w:marRight w:val="0"/>
          <w:marTop w:val="0"/>
          <w:marBottom w:val="0"/>
          <w:divBdr>
            <w:top w:val="none" w:sz="0" w:space="0" w:color="auto"/>
            <w:left w:val="none" w:sz="0" w:space="0" w:color="auto"/>
            <w:bottom w:val="none" w:sz="0" w:space="0" w:color="auto"/>
            <w:right w:val="none" w:sz="0" w:space="0" w:color="auto"/>
          </w:divBdr>
        </w:div>
        <w:div w:id="1034767540">
          <w:marLeft w:val="0"/>
          <w:marRight w:val="0"/>
          <w:marTop w:val="0"/>
          <w:marBottom w:val="0"/>
          <w:divBdr>
            <w:top w:val="none" w:sz="0" w:space="0" w:color="auto"/>
            <w:left w:val="none" w:sz="0" w:space="0" w:color="auto"/>
            <w:bottom w:val="none" w:sz="0" w:space="0" w:color="auto"/>
            <w:right w:val="none" w:sz="0" w:space="0" w:color="auto"/>
          </w:divBdr>
        </w:div>
        <w:div w:id="1146780445">
          <w:marLeft w:val="0"/>
          <w:marRight w:val="0"/>
          <w:marTop w:val="0"/>
          <w:marBottom w:val="0"/>
          <w:divBdr>
            <w:top w:val="none" w:sz="0" w:space="0" w:color="auto"/>
            <w:left w:val="none" w:sz="0" w:space="0" w:color="auto"/>
            <w:bottom w:val="none" w:sz="0" w:space="0" w:color="auto"/>
            <w:right w:val="none" w:sz="0" w:space="0" w:color="auto"/>
          </w:divBdr>
        </w:div>
        <w:div w:id="1354455642">
          <w:marLeft w:val="0"/>
          <w:marRight w:val="0"/>
          <w:marTop w:val="0"/>
          <w:marBottom w:val="0"/>
          <w:divBdr>
            <w:top w:val="none" w:sz="0" w:space="0" w:color="auto"/>
            <w:left w:val="none" w:sz="0" w:space="0" w:color="auto"/>
            <w:bottom w:val="none" w:sz="0" w:space="0" w:color="auto"/>
            <w:right w:val="none" w:sz="0" w:space="0" w:color="auto"/>
          </w:divBdr>
        </w:div>
      </w:divsChild>
    </w:div>
    <w:div w:id="114838640">
      <w:bodyDiv w:val="1"/>
      <w:marLeft w:val="0"/>
      <w:marRight w:val="0"/>
      <w:marTop w:val="0"/>
      <w:marBottom w:val="0"/>
      <w:divBdr>
        <w:top w:val="none" w:sz="0" w:space="0" w:color="auto"/>
        <w:left w:val="none" w:sz="0" w:space="0" w:color="auto"/>
        <w:bottom w:val="none" w:sz="0" w:space="0" w:color="auto"/>
        <w:right w:val="none" w:sz="0" w:space="0" w:color="auto"/>
      </w:divBdr>
    </w:div>
    <w:div w:id="114981459">
      <w:bodyDiv w:val="1"/>
      <w:marLeft w:val="0"/>
      <w:marRight w:val="0"/>
      <w:marTop w:val="0"/>
      <w:marBottom w:val="0"/>
      <w:divBdr>
        <w:top w:val="none" w:sz="0" w:space="0" w:color="auto"/>
        <w:left w:val="none" w:sz="0" w:space="0" w:color="auto"/>
        <w:bottom w:val="none" w:sz="0" w:space="0" w:color="auto"/>
        <w:right w:val="none" w:sz="0" w:space="0" w:color="auto"/>
      </w:divBdr>
    </w:div>
    <w:div w:id="153180607">
      <w:bodyDiv w:val="1"/>
      <w:marLeft w:val="0"/>
      <w:marRight w:val="0"/>
      <w:marTop w:val="0"/>
      <w:marBottom w:val="0"/>
      <w:divBdr>
        <w:top w:val="none" w:sz="0" w:space="0" w:color="auto"/>
        <w:left w:val="none" w:sz="0" w:space="0" w:color="auto"/>
        <w:bottom w:val="none" w:sz="0" w:space="0" w:color="auto"/>
        <w:right w:val="none" w:sz="0" w:space="0" w:color="auto"/>
      </w:divBdr>
    </w:div>
    <w:div w:id="156385930">
      <w:bodyDiv w:val="1"/>
      <w:marLeft w:val="0"/>
      <w:marRight w:val="0"/>
      <w:marTop w:val="0"/>
      <w:marBottom w:val="0"/>
      <w:divBdr>
        <w:top w:val="none" w:sz="0" w:space="0" w:color="auto"/>
        <w:left w:val="none" w:sz="0" w:space="0" w:color="auto"/>
        <w:bottom w:val="none" w:sz="0" w:space="0" w:color="auto"/>
        <w:right w:val="none" w:sz="0" w:space="0" w:color="auto"/>
      </w:divBdr>
      <w:divsChild>
        <w:div w:id="18165085">
          <w:marLeft w:val="0"/>
          <w:marRight w:val="0"/>
          <w:marTop w:val="0"/>
          <w:marBottom w:val="0"/>
          <w:divBdr>
            <w:top w:val="none" w:sz="0" w:space="0" w:color="auto"/>
            <w:left w:val="none" w:sz="0" w:space="0" w:color="auto"/>
            <w:bottom w:val="none" w:sz="0" w:space="0" w:color="auto"/>
            <w:right w:val="none" w:sz="0" w:space="0" w:color="auto"/>
          </w:divBdr>
        </w:div>
        <w:div w:id="247037015">
          <w:marLeft w:val="0"/>
          <w:marRight w:val="0"/>
          <w:marTop w:val="0"/>
          <w:marBottom w:val="0"/>
          <w:divBdr>
            <w:top w:val="none" w:sz="0" w:space="0" w:color="auto"/>
            <w:left w:val="none" w:sz="0" w:space="0" w:color="auto"/>
            <w:bottom w:val="none" w:sz="0" w:space="0" w:color="auto"/>
            <w:right w:val="none" w:sz="0" w:space="0" w:color="auto"/>
          </w:divBdr>
        </w:div>
        <w:div w:id="387457777">
          <w:marLeft w:val="0"/>
          <w:marRight w:val="0"/>
          <w:marTop w:val="0"/>
          <w:marBottom w:val="0"/>
          <w:divBdr>
            <w:top w:val="none" w:sz="0" w:space="0" w:color="auto"/>
            <w:left w:val="none" w:sz="0" w:space="0" w:color="auto"/>
            <w:bottom w:val="none" w:sz="0" w:space="0" w:color="auto"/>
            <w:right w:val="none" w:sz="0" w:space="0" w:color="auto"/>
          </w:divBdr>
        </w:div>
        <w:div w:id="972444901">
          <w:marLeft w:val="0"/>
          <w:marRight w:val="0"/>
          <w:marTop w:val="0"/>
          <w:marBottom w:val="0"/>
          <w:divBdr>
            <w:top w:val="none" w:sz="0" w:space="0" w:color="auto"/>
            <w:left w:val="none" w:sz="0" w:space="0" w:color="auto"/>
            <w:bottom w:val="none" w:sz="0" w:space="0" w:color="auto"/>
            <w:right w:val="none" w:sz="0" w:space="0" w:color="auto"/>
          </w:divBdr>
        </w:div>
        <w:div w:id="1190800390">
          <w:marLeft w:val="0"/>
          <w:marRight w:val="0"/>
          <w:marTop w:val="0"/>
          <w:marBottom w:val="0"/>
          <w:divBdr>
            <w:top w:val="none" w:sz="0" w:space="0" w:color="auto"/>
            <w:left w:val="none" w:sz="0" w:space="0" w:color="auto"/>
            <w:bottom w:val="none" w:sz="0" w:space="0" w:color="auto"/>
            <w:right w:val="none" w:sz="0" w:space="0" w:color="auto"/>
          </w:divBdr>
        </w:div>
        <w:div w:id="1235433728">
          <w:marLeft w:val="0"/>
          <w:marRight w:val="0"/>
          <w:marTop w:val="0"/>
          <w:marBottom w:val="0"/>
          <w:divBdr>
            <w:top w:val="none" w:sz="0" w:space="0" w:color="auto"/>
            <w:left w:val="none" w:sz="0" w:space="0" w:color="auto"/>
            <w:bottom w:val="none" w:sz="0" w:space="0" w:color="auto"/>
            <w:right w:val="none" w:sz="0" w:space="0" w:color="auto"/>
          </w:divBdr>
        </w:div>
        <w:div w:id="1369522604">
          <w:marLeft w:val="0"/>
          <w:marRight w:val="0"/>
          <w:marTop w:val="0"/>
          <w:marBottom w:val="0"/>
          <w:divBdr>
            <w:top w:val="none" w:sz="0" w:space="0" w:color="auto"/>
            <w:left w:val="none" w:sz="0" w:space="0" w:color="auto"/>
            <w:bottom w:val="none" w:sz="0" w:space="0" w:color="auto"/>
            <w:right w:val="none" w:sz="0" w:space="0" w:color="auto"/>
          </w:divBdr>
        </w:div>
        <w:div w:id="1599867330">
          <w:marLeft w:val="0"/>
          <w:marRight w:val="0"/>
          <w:marTop w:val="0"/>
          <w:marBottom w:val="0"/>
          <w:divBdr>
            <w:top w:val="none" w:sz="0" w:space="0" w:color="auto"/>
            <w:left w:val="none" w:sz="0" w:space="0" w:color="auto"/>
            <w:bottom w:val="none" w:sz="0" w:space="0" w:color="auto"/>
            <w:right w:val="none" w:sz="0" w:space="0" w:color="auto"/>
          </w:divBdr>
        </w:div>
        <w:div w:id="1719471426">
          <w:marLeft w:val="0"/>
          <w:marRight w:val="0"/>
          <w:marTop w:val="0"/>
          <w:marBottom w:val="0"/>
          <w:divBdr>
            <w:top w:val="none" w:sz="0" w:space="0" w:color="auto"/>
            <w:left w:val="none" w:sz="0" w:space="0" w:color="auto"/>
            <w:bottom w:val="none" w:sz="0" w:space="0" w:color="auto"/>
            <w:right w:val="none" w:sz="0" w:space="0" w:color="auto"/>
          </w:divBdr>
        </w:div>
      </w:divsChild>
    </w:div>
    <w:div w:id="224145279">
      <w:bodyDiv w:val="1"/>
      <w:marLeft w:val="0"/>
      <w:marRight w:val="0"/>
      <w:marTop w:val="0"/>
      <w:marBottom w:val="0"/>
      <w:divBdr>
        <w:top w:val="none" w:sz="0" w:space="0" w:color="auto"/>
        <w:left w:val="none" w:sz="0" w:space="0" w:color="auto"/>
        <w:bottom w:val="none" w:sz="0" w:space="0" w:color="auto"/>
        <w:right w:val="none" w:sz="0" w:space="0" w:color="auto"/>
      </w:divBdr>
    </w:div>
    <w:div w:id="256642577">
      <w:bodyDiv w:val="1"/>
      <w:marLeft w:val="0"/>
      <w:marRight w:val="0"/>
      <w:marTop w:val="0"/>
      <w:marBottom w:val="0"/>
      <w:divBdr>
        <w:top w:val="none" w:sz="0" w:space="0" w:color="auto"/>
        <w:left w:val="none" w:sz="0" w:space="0" w:color="auto"/>
        <w:bottom w:val="none" w:sz="0" w:space="0" w:color="auto"/>
        <w:right w:val="none" w:sz="0" w:space="0" w:color="auto"/>
      </w:divBdr>
    </w:div>
    <w:div w:id="471825143">
      <w:bodyDiv w:val="1"/>
      <w:marLeft w:val="0"/>
      <w:marRight w:val="0"/>
      <w:marTop w:val="0"/>
      <w:marBottom w:val="0"/>
      <w:divBdr>
        <w:top w:val="none" w:sz="0" w:space="0" w:color="auto"/>
        <w:left w:val="none" w:sz="0" w:space="0" w:color="auto"/>
        <w:bottom w:val="none" w:sz="0" w:space="0" w:color="auto"/>
        <w:right w:val="none" w:sz="0" w:space="0" w:color="auto"/>
      </w:divBdr>
    </w:div>
    <w:div w:id="553547961">
      <w:bodyDiv w:val="1"/>
      <w:marLeft w:val="0"/>
      <w:marRight w:val="0"/>
      <w:marTop w:val="0"/>
      <w:marBottom w:val="0"/>
      <w:divBdr>
        <w:top w:val="none" w:sz="0" w:space="0" w:color="auto"/>
        <w:left w:val="none" w:sz="0" w:space="0" w:color="auto"/>
        <w:bottom w:val="none" w:sz="0" w:space="0" w:color="auto"/>
        <w:right w:val="none" w:sz="0" w:space="0" w:color="auto"/>
      </w:divBdr>
      <w:divsChild>
        <w:div w:id="234173099">
          <w:marLeft w:val="0"/>
          <w:marRight w:val="0"/>
          <w:marTop w:val="0"/>
          <w:marBottom w:val="0"/>
          <w:divBdr>
            <w:top w:val="none" w:sz="0" w:space="0" w:color="auto"/>
            <w:left w:val="none" w:sz="0" w:space="0" w:color="auto"/>
            <w:bottom w:val="none" w:sz="0" w:space="0" w:color="auto"/>
            <w:right w:val="none" w:sz="0" w:space="0" w:color="auto"/>
          </w:divBdr>
        </w:div>
        <w:div w:id="302932249">
          <w:marLeft w:val="0"/>
          <w:marRight w:val="0"/>
          <w:marTop w:val="0"/>
          <w:marBottom w:val="0"/>
          <w:divBdr>
            <w:top w:val="none" w:sz="0" w:space="0" w:color="auto"/>
            <w:left w:val="none" w:sz="0" w:space="0" w:color="auto"/>
            <w:bottom w:val="none" w:sz="0" w:space="0" w:color="auto"/>
            <w:right w:val="none" w:sz="0" w:space="0" w:color="auto"/>
          </w:divBdr>
        </w:div>
        <w:div w:id="670333751">
          <w:marLeft w:val="0"/>
          <w:marRight w:val="0"/>
          <w:marTop w:val="0"/>
          <w:marBottom w:val="0"/>
          <w:divBdr>
            <w:top w:val="none" w:sz="0" w:space="0" w:color="auto"/>
            <w:left w:val="none" w:sz="0" w:space="0" w:color="auto"/>
            <w:bottom w:val="none" w:sz="0" w:space="0" w:color="auto"/>
            <w:right w:val="none" w:sz="0" w:space="0" w:color="auto"/>
          </w:divBdr>
        </w:div>
      </w:divsChild>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680592972">
      <w:bodyDiv w:val="1"/>
      <w:marLeft w:val="0"/>
      <w:marRight w:val="0"/>
      <w:marTop w:val="0"/>
      <w:marBottom w:val="0"/>
      <w:divBdr>
        <w:top w:val="none" w:sz="0" w:space="0" w:color="auto"/>
        <w:left w:val="none" w:sz="0" w:space="0" w:color="auto"/>
        <w:bottom w:val="none" w:sz="0" w:space="0" w:color="auto"/>
        <w:right w:val="none" w:sz="0" w:space="0" w:color="auto"/>
      </w:divBdr>
      <w:divsChild>
        <w:div w:id="216552981">
          <w:marLeft w:val="0"/>
          <w:marRight w:val="0"/>
          <w:marTop w:val="0"/>
          <w:marBottom w:val="0"/>
          <w:divBdr>
            <w:top w:val="none" w:sz="0" w:space="0" w:color="auto"/>
            <w:left w:val="none" w:sz="0" w:space="0" w:color="auto"/>
            <w:bottom w:val="none" w:sz="0" w:space="0" w:color="auto"/>
            <w:right w:val="none" w:sz="0" w:space="0" w:color="auto"/>
          </w:divBdr>
        </w:div>
        <w:div w:id="261766701">
          <w:marLeft w:val="0"/>
          <w:marRight w:val="0"/>
          <w:marTop w:val="0"/>
          <w:marBottom w:val="0"/>
          <w:divBdr>
            <w:top w:val="none" w:sz="0" w:space="0" w:color="auto"/>
            <w:left w:val="none" w:sz="0" w:space="0" w:color="auto"/>
            <w:bottom w:val="none" w:sz="0" w:space="0" w:color="auto"/>
            <w:right w:val="none" w:sz="0" w:space="0" w:color="auto"/>
          </w:divBdr>
        </w:div>
        <w:div w:id="302001142">
          <w:marLeft w:val="0"/>
          <w:marRight w:val="0"/>
          <w:marTop w:val="0"/>
          <w:marBottom w:val="0"/>
          <w:divBdr>
            <w:top w:val="none" w:sz="0" w:space="0" w:color="auto"/>
            <w:left w:val="none" w:sz="0" w:space="0" w:color="auto"/>
            <w:bottom w:val="none" w:sz="0" w:space="0" w:color="auto"/>
            <w:right w:val="none" w:sz="0" w:space="0" w:color="auto"/>
          </w:divBdr>
          <w:divsChild>
            <w:div w:id="1333682063">
              <w:marLeft w:val="-75"/>
              <w:marRight w:val="0"/>
              <w:marTop w:val="30"/>
              <w:marBottom w:val="30"/>
              <w:divBdr>
                <w:top w:val="none" w:sz="0" w:space="0" w:color="auto"/>
                <w:left w:val="none" w:sz="0" w:space="0" w:color="auto"/>
                <w:bottom w:val="none" w:sz="0" w:space="0" w:color="auto"/>
                <w:right w:val="none" w:sz="0" w:space="0" w:color="auto"/>
              </w:divBdr>
              <w:divsChild>
                <w:div w:id="401954096">
                  <w:marLeft w:val="0"/>
                  <w:marRight w:val="0"/>
                  <w:marTop w:val="0"/>
                  <w:marBottom w:val="0"/>
                  <w:divBdr>
                    <w:top w:val="none" w:sz="0" w:space="0" w:color="auto"/>
                    <w:left w:val="none" w:sz="0" w:space="0" w:color="auto"/>
                    <w:bottom w:val="none" w:sz="0" w:space="0" w:color="auto"/>
                    <w:right w:val="none" w:sz="0" w:space="0" w:color="auto"/>
                  </w:divBdr>
                  <w:divsChild>
                    <w:div w:id="1041126994">
                      <w:marLeft w:val="0"/>
                      <w:marRight w:val="0"/>
                      <w:marTop w:val="0"/>
                      <w:marBottom w:val="0"/>
                      <w:divBdr>
                        <w:top w:val="none" w:sz="0" w:space="0" w:color="auto"/>
                        <w:left w:val="none" w:sz="0" w:space="0" w:color="auto"/>
                        <w:bottom w:val="none" w:sz="0" w:space="0" w:color="auto"/>
                        <w:right w:val="none" w:sz="0" w:space="0" w:color="auto"/>
                      </w:divBdr>
                    </w:div>
                  </w:divsChild>
                </w:div>
                <w:div w:id="430588721">
                  <w:marLeft w:val="0"/>
                  <w:marRight w:val="0"/>
                  <w:marTop w:val="0"/>
                  <w:marBottom w:val="0"/>
                  <w:divBdr>
                    <w:top w:val="none" w:sz="0" w:space="0" w:color="auto"/>
                    <w:left w:val="none" w:sz="0" w:space="0" w:color="auto"/>
                    <w:bottom w:val="none" w:sz="0" w:space="0" w:color="auto"/>
                    <w:right w:val="none" w:sz="0" w:space="0" w:color="auto"/>
                  </w:divBdr>
                  <w:divsChild>
                    <w:div w:id="1220285555">
                      <w:marLeft w:val="0"/>
                      <w:marRight w:val="0"/>
                      <w:marTop w:val="0"/>
                      <w:marBottom w:val="0"/>
                      <w:divBdr>
                        <w:top w:val="none" w:sz="0" w:space="0" w:color="auto"/>
                        <w:left w:val="none" w:sz="0" w:space="0" w:color="auto"/>
                        <w:bottom w:val="none" w:sz="0" w:space="0" w:color="auto"/>
                        <w:right w:val="none" w:sz="0" w:space="0" w:color="auto"/>
                      </w:divBdr>
                    </w:div>
                  </w:divsChild>
                </w:div>
                <w:div w:id="515924159">
                  <w:marLeft w:val="0"/>
                  <w:marRight w:val="0"/>
                  <w:marTop w:val="0"/>
                  <w:marBottom w:val="0"/>
                  <w:divBdr>
                    <w:top w:val="none" w:sz="0" w:space="0" w:color="auto"/>
                    <w:left w:val="none" w:sz="0" w:space="0" w:color="auto"/>
                    <w:bottom w:val="none" w:sz="0" w:space="0" w:color="auto"/>
                    <w:right w:val="none" w:sz="0" w:space="0" w:color="auto"/>
                  </w:divBdr>
                  <w:divsChild>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624116827">
                  <w:marLeft w:val="0"/>
                  <w:marRight w:val="0"/>
                  <w:marTop w:val="0"/>
                  <w:marBottom w:val="0"/>
                  <w:divBdr>
                    <w:top w:val="none" w:sz="0" w:space="0" w:color="auto"/>
                    <w:left w:val="none" w:sz="0" w:space="0" w:color="auto"/>
                    <w:bottom w:val="none" w:sz="0" w:space="0" w:color="auto"/>
                    <w:right w:val="none" w:sz="0" w:space="0" w:color="auto"/>
                  </w:divBdr>
                  <w:divsChild>
                    <w:div w:id="798717794">
                      <w:marLeft w:val="0"/>
                      <w:marRight w:val="0"/>
                      <w:marTop w:val="0"/>
                      <w:marBottom w:val="0"/>
                      <w:divBdr>
                        <w:top w:val="none" w:sz="0" w:space="0" w:color="auto"/>
                        <w:left w:val="none" w:sz="0" w:space="0" w:color="auto"/>
                        <w:bottom w:val="none" w:sz="0" w:space="0" w:color="auto"/>
                        <w:right w:val="none" w:sz="0" w:space="0" w:color="auto"/>
                      </w:divBdr>
                    </w:div>
                  </w:divsChild>
                </w:div>
                <w:div w:id="663558138">
                  <w:marLeft w:val="0"/>
                  <w:marRight w:val="0"/>
                  <w:marTop w:val="0"/>
                  <w:marBottom w:val="0"/>
                  <w:divBdr>
                    <w:top w:val="none" w:sz="0" w:space="0" w:color="auto"/>
                    <w:left w:val="none" w:sz="0" w:space="0" w:color="auto"/>
                    <w:bottom w:val="none" w:sz="0" w:space="0" w:color="auto"/>
                    <w:right w:val="none" w:sz="0" w:space="0" w:color="auto"/>
                  </w:divBdr>
                  <w:divsChild>
                    <w:div w:id="1925719087">
                      <w:marLeft w:val="0"/>
                      <w:marRight w:val="0"/>
                      <w:marTop w:val="0"/>
                      <w:marBottom w:val="0"/>
                      <w:divBdr>
                        <w:top w:val="none" w:sz="0" w:space="0" w:color="auto"/>
                        <w:left w:val="none" w:sz="0" w:space="0" w:color="auto"/>
                        <w:bottom w:val="none" w:sz="0" w:space="0" w:color="auto"/>
                        <w:right w:val="none" w:sz="0" w:space="0" w:color="auto"/>
                      </w:divBdr>
                    </w:div>
                  </w:divsChild>
                </w:div>
                <w:div w:id="820004278">
                  <w:marLeft w:val="0"/>
                  <w:marRight w:val="0"/>
                  <w:marTop w:val="0"/>
                  <w:marBottom w:val="0"/>
                  <w:divBdr>
                    <w:top w:val="none" w:sz="0" w:space="0" w:color="auto"/>
                    <w:left w:val="none" w:sz="0" w:space="0" w:color="auto"/>
                    <w:bottom w:val="none" w:sz="0" w:space="0" w:color="auto"/>
                    <w:right w:val="none" w:sz="0" w:space="0" w:color="auto"/>
                  </w:divBdr>
                  <w:divsChild>
                    <w:div w:id="1201942796">
                      <w:marLeft w:val="0"/>
                      <w:marRight w:val="0"/>
                      <w:marTop w:val="0"/>
                      <w:marBottom w:val="0"/>
                      <w:divBdr>
                        <w:top w:val="none" w:sz="0" w:space="0" w:color="auto"/>
                        <w:left w:val="none" w:sz="0" w:space="0" w:color="auto"/>
                        <w:bottom w:val="none" w:sz="0" w:space="0" w:color="auto"/>
                        <w:right w:val="none" w:sz="0" w:space="0" w:color="auto"/>
                      </w:divBdr>
                    </w:div>
                  </w:divsChild>
                </w:div>
                <w:div w:id="823204807">
                  <w:marLeft w:val="0"/>
                  <w:marRight w:val="0"/>
                  <w:marTop w:val="0"/>
                  <w:marBottom w:val="0"/>
                  <w:divBdr>
                    <w:top w:val="none" w:sz="0" w:space="0" w:color="auto"/>
                    <w:left w:val="none" w:sz="0" w:space="0" w:color="auto"/>
                    <w:bottom w:val="none" w:sz="0" w:space="0" w:color="auto"/>
                    <w:right w:val="none" w:sz="0" w:space="0" w:color="auto"/>
                  </w:divBdr>
                  <w:divsChild>
                    <w:div w:id="1164978163">
                      <w:marLeft w:val="0"/>
                      <w:marRight w:val="0"/>
                      <w:marTop w:val="0"/>
                      <w:marBottom w:val="0"/>
                      <w:divBdr>
                        <w:top w:val="none" w:sz="0" w:space="0" w:color="auto"/>
                        <w:left w:val="none" w:sz="0" w:space="0" w:color="auto"/>
                        <w:bottom w:val="none" w:sz="0" w:space="0" w:color="auto"/>
                        <w:right w:val="none" w:sz="0" w:space="0" w:color="auto"/>
                      </w:divBdr>
                    </w:div>
                  </w:divsChild>
                </w:div>
                <w:div w:id="1013843018">
                  <w:marLeft w:val="0"/>
                  <w:marRight w:val="0"/>
                  <w:marTop w:val="0"/>
                  <w:marBottom w:val="0"/>
                  <w:divBdr>
                    <w:top w:val="none" w:sz="0" w:space="0" w:color="auto"/>
                    <w:left w:val="none" w:sz="0" w:space="0" w:color="auto"/>
                    <w:bottom w:val="none" w:sz="0" w:space="0" w:color="auto"/>
                    <w:right w:val="none" w:sz="0" w:space="0" w:color="auto"/>
                  </w:divBdr>
                  <w:divsChild>
                    <w:div w:id="1963882859">
                      <w:marLeft w:val="0"/>
                      <w:marRight w:val="0"/>
                      <w:marTop w:val="0"/>
                      <w:marBottom w:val="0"/>
                      <w:divBdr>
                        <w:top w:val="none" w:sz="0" w:space="0" w:color="auto"/>
                        <w:left w:val="none" w:sz="0" w:space="0" w:color="auto"/>
                        <w:bottom w:val="none" w:sz="0" w:space="0" w:color="auto"/>
                        <w:right w:val="none" w:sz="0" w:space="0" w:color="auto"/>
                      </w:divBdr>
                    </w:div>
                  </w:divsChild>
                </w:div>
                <w:div w:id="1186939338">
                  <w:marLeft w:val="0"/>
                  <w:marRight w:val="0"/>
                  <w:marTop w:val="0"/>
                  <w:marBottom w:val="0"/>
                  <w:divBdr>
                    <w:top w:val="none" w:sz="0" w:space="0" w:color="auto"/>
                    <w:left w:val="none" w:sz="0" w:space="0" w:color="auto"/>
                    <w:bottom w:val="none" w:sz="0" w:space="0" w:color="auto"/>
                    <w:right w:val="none" w:sz="0" w:space="0" w:color="auto"/>
                  </w:divBdr>
                  <w:divsChild>
                    <w:div w:id="687604881">
                      <w:marLeft w:val="0"/>
                      <w:marRight w:val="0"/>
                      <w:marTop w:val="0"/>
                      <w:marBottom w:val="0"/>
                      <w:divBdr>
                        <w:top w:val="none" w:sz="0" w:space="0" w:color="auto"/>
                        <w:left w:val="none" w:sz="0" w:space="0" w:color="auto"/>
                        <w:bottom w:val="none" w:sz="0" w:space="0" w:color="auto"/>
                        <w:right w:val="none" w:sz="0" w:space="0" w:color="auto"/>
                      </w:divBdr>
                    </w:div>
                  </w:divsChild>
                </w:div>
                <w:div w:id="1262908746">
                  <w:marLeft w:val="0"/>
                  <w:marRight w:val="0"/>
                  <w:marTop w:val="0"/>
                  <w:marBottom w:val="0"/>
                  <w:divBdr>
                    <w:top w:val="none" w:sz="0" w:space="0" w:color="auto"/>
                    <w:left w:val="none" w:sz="0" w:space="0" w:color="auto"/>
                    <w:bottom w:val="none" w:sz="0" w:space="0" w:color="auto"/>
                    <w:right w:val="none" w:sz="0" w:space="0" w:color="auto"/>
                  </w:divBdr>
                  <w:divsChild>
                    <w:div w:id="336158038">
                      <w:marLeft w:val="0"/>
                      <w:marRight w:val="0"/>
                      <w:marTop w:val="0"/>
                      <w:marBottom w:val="0"/>
                      <w:divBdr>
                        <w:top w:val="none" w:sz="0" w:space="0" w:color="auto"/>
                        <w:left w:val="none" w:sz="0" w:space="0" w:color="auto"/>
                        <w:bottom w:val="none" w:sz="0" w:space="0" w:color="auto"/>
                        <w:right w:val="none" w:sz="0" w:space="0" w:color="auto"/>
                      </w:divBdr>
                    </w:div>
                  </w:divsChild>
                </w:div>
                <w:div w:id="1328971647">
                  <w:marLeft w:val="0"/>
                  <w:marRight w:val="0"/>
                  <w:marTop w:val="0"/>
                  <w:marBottom w:val="0"/>
                  <w:divBdr>
                    <w:top w:val="none" w:sz="0" w:space="0" w:color="auto"/>
                    <w:left w:val="none" w:sz="0" w:space="0" w:color="auto"/>
                    <w:bottom w:val="none" w:sz="0" w:space="0" w:color="auto"/>
                    <w:right w:val="none" w:sz="0" w:space="0" w:color="auto"/>
                  </w:divBdr>
                  <w:divsChild>
                    <w:div w:id="358747235">
                      <w:marLeft w:val="0"/>
                      <w:marRight w:val="0"/>
                      <w:marTop w:val="0"/>
                      <w:marBottom w:val="0"/>
                      <w:divBdr>
                        <w:top w:val="none" w:sz="0" w:space="0" w:color="auto"/>
                        <w:left w:val="none" w:sz="0" w:space="0" w:color="auto"/>
                        <w:bottom w:val="none" w:sz="0" w:space="0" w:color="auto"/>
                        <w:right w:val="none" w:sz="0" w:space="0" w:color="auto"/>
                      </w:divBdr>
                    </w:div>
                  </w:divsChild>
                </w:div>
                <w:div w:id="1448161478">
                  <w:marLeft w:val="0"/>
                  <w:marRight w:val="0"/>
                  <w:marTop w:val="0"/>
                  <w:marBottom w:val="0"/>
                  <w:divBdr>
                    <w:top w:val="none" w:sz="0" w:space="0" w:color="auto"/>
                    <w:left w:val="none" w:sz="0" w:space="0" w:color="auto"/>
                    <w:bottom w:val="none" w:sz="0" w:space="0" w:color="auto"/>
                    <w:right w:val="none" w:sz="0" w:space="0" w:color="auto"/>
                  </w:divBdr>
                  <w:divsChild>
                    <w:div w:id="490948658">
                      <w:marLeft w:val="0"/>
                      <w:marRight w:val="0"/>
                      <w:marTop w:val="0"/>
                      <w:marBottom w:val="0"/>
                      <w:divBdr>
                        <w:top w:val="none" w:sz="0" w:space="0" w:color="auto"/>
                        <w:left w:val="none" w:sz="0" w:space="0" w:color="auto"/>
                        <w:bottom w:val="none" w:sz="0" w:space="0" w:color="auto"/>
                        <w:right w:val="none" w:sz="0" w:space="0" w:color="auto"/>
                      </w:divBdr>
                    </w:div>
                  </w:divsChild>
                </w:div>
                <w:div w:id="1448230510">
                  <w:marLeft w:val="0"/>
                  <w:marRight w:val="0"/>
                  <w:marTop w:val="0"/>
                  <w:marBottom w:val="0"/>
                  <w:divBdr>
                    <w:top w:val="none" w:sz="0" w:space="0" w:color="auto"/>
                    <w:left w:val="none" w:sz="0" w:space="0" w:color="auto"/>
                    <w:bottom w:val="none" w:sz="0" w:space="0" w:color="auto"/>
                    <w:right w:val="none" w:sz="0" w:space="0" w:color="auto"/>
                  </w:divBdr>
                  <w:divsChild>
                    <w:div w:id="1040324075">
                      <w:marLeft w:val="0"/>
                      <w:marRight w:val="0"/>
                      <w:marTop w:val="0"/>
                      <w:marBottom w:val="0"/>
                      <w:divBdr>
                        <w:top w:val="none" w:sz="0" w:space="0" w:color="auto"/>
                        <w:left w:val="none" w:sz="0" w:space="0" w:color="auto"/>
                        <w:bottom w:val="none" w:sz="0" w:space="0" w:color="auto"/>
                        <w:right w:val="none" w:sz="0" w:space="0" w:color="auto"/>
                      </w:divBdr>
                    </w:div>
                  </w:divsChild>
                </w:div>
                <w:div w:id="1765875899">
                  <w:marLeft w:val="0"/>
                  <w:marRight w:val="0"/>
                  <w:marTop w:val="0"/>
                  <w:marBottom w:val="0"/>
                  <w:divBdr>
                    <w:top w:val="none" w:sz="0" w:space="0" w:color="auto"/>
                    <w:left w:val="none" w:sz="0" w:space="0" w:color="auto"/>
                    <w:bottom w:val="none" w:sz="0" w:space="0" w:color="auto"/>
                    <w:right w:val="none" w:sz="0" w:space="0" w:color="auto"/>
                  </w:divBdr>
                  <w:divsChild>
                    <w:div w:id="671185621">
                      <w:marLeft w:val="0"/>
                      <w:marRight w:val="0"/>
                      <w:marTop w:val="0"/>
                      <w:marBottom w:val="0"/>
                      <w:divBdr>
                        <w:top w:val="none" w:sz="0" w:space="0" w:color="auto"/>
                        <w:left w:val="none" w:sz="0" w:space="0" w:color="auto"/>
                        <w:bottom w:val="none" w:sz="0" w:space="0" w:color="auto"/>
                        <w:right w:val="none" w:sz="0" w:space="0" w:color="auto"/>
                      </w:divBdr>
                    </w:div>
                  </w:divsChild>
                </w:div>
                <w:div w:id="1817914131">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135519793">
                  <w:marLeft w:val="0"/>
                  <w:marRight w:val="0"/>
                  <w:marTop w:val="0"/>
                  <w:marBottom w:val="0"/>
                  <w:divBdr>
                    <w:top w:val="none" w:sz="0" w:space="0" w:color="auto"/>
                    <w:left w:val="none" w:sz="0" w:space="0" w:color="auto"/>
                    <w:bottom w:val="none" w:sz="0" w:space="0" w:color="auto"/>
                    <w:right w:val="none" w:sz="0" w:space="0" w:color="auto"/>
                  </w:divBdr>
                  <w:divsChild>
                    <w:div w:id="1728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80278">
          <w:marLeft w:val="0"/>
          <w:marRight w:val="0"/>
          <w:marTop w:val="0"/>
          <w:marBottom w:val="0"/>
          <w:divBdr>
            <w:top w:val="none" w:sz="0" w:space="0" w:color="auto"/>
            <w:left w:val="none" w:sz="0" w:space="0" w:color="auto"/>
            <w:bottom w:val="none" w:sz="0" w:space="0" w:color="auto"/>
            <w:right w:val="none" w:sz="0" w:space="0" w:color="auto"/>
          </w:divBdr>
        </w:div>
        <w:div w:id="565915769">
          <w:marLeft w:val="0"/>
          <w:marRight w:val="0"/>
          <w:marTop w:val="0"/>
          <w:marBottom w:val="0"/>
          <w:divBdr>
            <w:top w:val="none" w:sz="0" w:space="0" w:color="auto"/>
            <w:left w:val="none" w:sz="0" w:space="0" w:color="auto"/>
            <w:bottom w:val="none" w:sz="0" w:space="0" w:color="auto"/>
            <w:right w:val="none" w:sz="0" w:space="0" w:color="auto"/>
          </w:divBdr>
        </w:div>
        <w:div w:id="582952546">
          <w:marLeft w:val="0"/>
          <w:marRight w:val="0"/>
          <w:marTop w:val="0"/>
          <w:marBottom w:val="0"/>
          <w:divBdr>
            <w:top w:val="none" w:sz="0" w:space="0" w:color="auto"/>
            <w:left w:val="none" w:sz="0" w:space="0" w:color="auto"/>
            <w:bottom w:val="none" w:sz="0" w:space="0" w:color="auto"/>
            <w:right w:val="none" w:sz="0" w:space="0" w:color="auto"/>
          </w:divBdr>
          <w:divsChild>
            <w:div w:id="1195116595">
              <w:marLeft w:val="-75"/>
              <w:marRight w:val="0"/>
              <w:marTop w:val="30"/>
              <w:marBottom w:val="30"/>
              <w:divBdr>
                <w:top w:val="none" w:sz="0" w:space="0" w:color="auto"/>
                <w:left w:val="none" w:sz="0" w:space="0" w:color="auto"/>
                <w:bottom w:val="none" w:sz="0" w:space="0" w:color="auto"/>
                <w:right w:val="none" w:sz="0" w:space="0" w:color="auto"/>
              </w:divBdr>
              <w:divsChild>
                <w:div w:id="176114673">
                  <w:marLeft w:val="0"/>
                  <w:marRight w:val="0"/>
                  <w:marTop w:val="0"/>
                  <w:marBottom w:val="0"/>
                  <w:divBdr>
                    <w:top w:val="none" w:sz="0" w:space="0" w:color="auto"/>
                    <w:left w:val="none" w:sz="0" w:space="0" w:color="auto"/>
                    <w:bottom w:val="none" w:sz="0" w:space="0" w:color="auto"/>
                    <w:right w:val="none" w:sz="0" w:space="0" w:color="auto"/>
                  </w:divBdr>
                  <w:divsChild>
                    <w:div w:id="1283658804">
                      <w:marLeft w:val="0"/>
                      <w:marRight w:val="0"/>
                      <w:marTop w:val="0"/>
                      <w:marBottom w:val="0"/>
                      <w:divBdr>
                        <w:top w:val="none" w:sz="0" w:space="0" w:color="auto"/>
                        <w:left w:val="none" w:sz="0" w:space="0" w:color="auto"/>
                        <w:bottom w:val="none" w:sz="0" w:space="0" w:color="auto"/>
                        <w:right w:val="none" w:sz="0" w:space="0" w:color="auto"/>
                      </w:divBdr>
                    </w:div>
                  </w:divsChild>
                </w:div>
                <w:div w:id="381829482">
                  <w:marLeft w:val="0"/>
                  <w:marRight w:val="0"/>
                  <w:marTop w:val="0"/>
                  <w:marBottom w:val="0"/>
                  <w:divBdr>
                    <w:top w:val="none" w:sz="0" w:space="0" w:color="auto"/>
                    <w:left w:val="none" w:sz="0" w:space="0" w:color="auto"/>
                    <w:bottom w:val="none" w:sz="0" w:space="0" w:color="auto"/>
                    <w:right w:val="none" w:sz="0" w:space="0" w:color="auto"/>
                  </w:divBdr>
                  <w:divsChild>
                    <w:div w:id="1522695294">
                      <w:marLeft w:val="0"/>
                      <w:marRight w:val="0"/>
                      <w:marTop w:val="0"/>
                      <w:marBottom w:val="0"/>
                      <w:divBdr>
                        <w:top w:val="none" w:sz="0" w:space="0" w:color="auto"/>
                        <w:left w:val="none" w:sz="0" w:space="0" w:color="auto"/>
                        <w:bottom w:val="none" w:sz="0" w:space="0" w:color="auto"/>
                        <w:right w:val="none" w:sz="0" w:space="0" w:color="auto"/>
                      </w:divBdr>
                    </w:div>
                  </w:divsChild>
                </w:div>
                <w:div w:id="392041311">
                  <w:marLeft w:val="0"/>
                  <w:marRight w:val="0"/>
                  <w:marTop w:val="0"/>
                  <w:marBottom w:val="0"/>
                  <w:divBdr>
                    <w:top w:val="none" w:sz="0" w:space="0" w:color="auto"/>
                    <w:left w:val="none" w:sz="0" w:space="0" w:color="auto"/>
                    <w:bottom w:val="none" w:sz="0" w:space="0" w:color="auto"/>
                    <w:right w:val="none" w:sz="0" w:space="0" w:color="auto"/>
                  </w:divBdr>
                  <w:divsChild>
                    <w:div w:id="219443205">
                      <w:marLeft w:val="0"/>
                      <w:marRight w:val="0"/>
                      <w:marTop w:val="0"/>
                      <w:marBottom w:val="0"/>
                      <w:divBdr>
                        <w:top w:val="none" w:sz="0" w:space="0" w:color="auto"/>
                        <w:left w:val="none" w:sz="0" w:space="0" w:color="auto"/>
                        <w:bottom w:val="none" w:sz="0" w:space="0" w:color="auto"/>
                        <w:right w:val="none" w:sz="0" w:space="0" w:color="auto"/>
                      </w:divBdr>
                    </w:div>
                  </w:divsChild>
                </w:div>
                <w:div w:id="471098268">
                  <w:marLeft w:val="0"/>
                  <w:marRight w:val="0"/>
                  <w:marTop w:val="0"/>
                  <w:marBottom w:val="0"/>
                  <w:divBdr>
                    <w:top w:val="none" w:sz="0" w:space="0" w:color="auto"/>
                    <w:left w:val="none" w:sz="0" w:space="0" w:color="auto"/>
                    <w:bottom w:val="none" w:sz="0" w:space="0" w:color="auto"/>
                    <w:right w:val="none" w:sz="0" w:space="0" w:color="auto"/>
                  </w:divBdr>
                  <w:divsChild>
                    <w:div w:id="2018655884">
                      <w:marLeft w:val="0"/>
                      <w:marRight w:val="0"/>
                      <w:marTop w:val="0"/>
                      <w:marBottom w:val="0"/>
                      <w:divBdr>
                        <w:top w:val="none" w:sz="0" w:space="0" w:color="auto"/>
                        <w:left w:val="none" w:sz="0" w:space="0" w:color="auto"/>
                        <w:bottom w:val="none" w:sz="0" w:space="0" w:color="auto"/>
                        <w:right w:val="none" w:sz="0" w:space="0" w:color="auto"/>
                      </w:divBdr>
                    </w:div>
                  </w:divsChild>
                </w:div>
                <w:div w:id="491989408">
                  <w:marLeft w:val="0"/>
                  <w:marRight w:val="0"/>
                  <w:marTop w:val="0"/>
                  <w:marBottom w:val="0"/>
                  <w:divBdr>
                    <w:top w:val="none" w:sz="0" w:space="0" w:color="auto"/>
                    <w:left w:val="none" w:sz="0" w:space="0" w:color="auto"/>
                    <w:bottom w:val="none" w:sz="0" w:space="0" w:color="auto"/>
                    <w:right w:val="none" w:sz="0" w:space="0" w:color="auto"/>
                  </w:divBdr>
                  <w:divsChild>
                    <w:div w:id="2039892314">
                      <w:marLeft w:val="0"/>
                      <w:marRight w:val="0"/>
                      <w:marTop w:val="0"/>
                      <w:marBottom w:val="0"/>
                      <w:divBdr>
                        <w:top w:val="none" w:sz="0" w:space="0" w:color="auto"/>
                        <w:left w:val="none" w:sz="0" w:space="0" w:color="auto"/>
                        <w:bottom w:val="none" w:sz="0" w:space="0" w:color="auto"/>
                        <w:right w:val="none" w:sz="0" w:space="0" w:color="auto"/>
                      </w:divBdr>
                    </w:div>
                  </w:divsChild>
                </w:div>
                <w:div w:id="587929545">
                  <w:marLeft w:val="0"/>
                  <w:marRight w:val="0"/>
                  <w:marTop w:val="0"/>
                  <w:marBottom w:val="0"/>
                  <w:divBdr>
                    <w:top w:val="none" w:sz="0" w:space="0" w:color="auto"/>
                    <w:left w:val="none" w:sz="0" w:space="0" w:color="auto"/>
                    <w:bottom w:val="none" w:sz="0" w:space="0" w:color="auto"/>
                    <w:right w:val="none" w:sz="0" w:space="0" w:color="auto"/>
                  </w:divBdr>
                  <w:divsChild>
                    <w:div w:id="650673829">
                      <w:marLeft w:val="0"/>
                      <w:marRight w:val="0"/>
                      <w:marTop w:val="0"/>
                      <w:marBottom w:val="0"/>
                      <w:divBdr>
                        <w:top w:val="none" w:sz="0" w:space="0" w:color="auto"/>
                        <w:left w:val="none" w:sz="0" w:space="0" w:color="auto"/>
                        <w:bottom w:val="none" w:sz="0" w:space="0" w:color="auto"/>
                        <w:right w:val="none" w:sz="0" w:space="0" w:color="auto"/>
                      </w:divBdr>
                    </w:div>
                  </w:divsChild>
                </w:div>
                <w:div w:id="699355499">
                  <w:marLeft w:val="0"/>
                  <w:marRight w:val="0"/>
                  <w:marTop w:val="0"/>
                  <w:marBottom w:val="0"/>
                  <w:divBdr>
                    <w:top w:val="none" w:sz="0" w:space="0" w:color="auto"/>
                    <w:left w:val="none" w:sz="0" w:space="0" w:color="auto"/>
                    <w:bottom w:val="none" w:sz="0" w:space="0" w:color="auto"/>
                    <w:right w:val="none" w:sz="0" w:space="0" w:color="auto"/>
                  </w:divBdr>
                  <w:divsChild>
                    <w:div w:id="447622632">
                      <w:marLeft w:val="0"/>
                      <w:marRight w:val="0"/>
                      <w:marTop w:val="0"/>
                      <w:marBottom w:val="0"/>
                      <w:divBdr>
                        <w:top w:val="none" w:sz="0" w:space="0" w:color="auto"/>
                        <w:left w:val="none" w:sz="0" w:space="0" w:color="auto"/>
                        <w:bottom w:val="none" w:sz="0" w:space="0" w:color="auto"/>
                        <w:right w:val="none" w:sz="0" w:space="0" w:color="auto"/>
                      </w:divBdr>
                    </w:div>
                  </w:divsChild>
                </w:div>
                <w:div w:id="895550250">
                  <w:marLeft w:val="0"/>
                  <w:marRight w:val="0"/>
                  <w:marTop w:val="0"/>
                  <w:marBottom w:val="0"/>
                  <w:divBdr>
                    <w:top w:val="none" w:sz="0" w:space="0" w:color="auto"/>
                    <w:left w:val="none" w:sz="0" w:space="0" w:color="auto"/>
                    <w:bottom w:val="none" w:sz="0" w:space="0" w:color="auto"/>
                    <w:right w:val="none" w:sz="0" w:space="0" w:color="auto"/>
                  </w:divBdr>
                  <w:divsChild>
                    <w:div w:id="861437558">
                      <w:marLeft w:val="0"/>
                      <w:marRight w:val="0"/>
                      <w:marTop w:val="0"/>
                      <w:marBottom w:val="0"/>
                      <w:divBdr>
                        <w:top w:val="none" w:sz="0" w:space="0" w:color="auto"/>
                        <w:left w:val="none" w:sz="0" w:space="0" w:color="auto"/>
                        <w:bottom w:val="none" w:sz="0" w:space="0" w:color="auto"/>
                        <w:right w:val="none" w:sz="0" w:space="0" w:color="auto"/>
                      </w:divBdr>
                    </w:div>
                  </w:divsChild>
                </w:div>
                <w:div w:id="1006248350">
                  <w:marLeft w:val="0"/>
                  <w:marRight w:val="0"/>
                  <w:marTop w:val="0"/>
                  <w:marBottom w:val="0"/>
                  <w:divBdr>
                    <w:top w:val="none" w:sz="0" w:space="0" w:color="auto"/>
                    <w:left w:val="none" w:sz="0" w:space="0" w:color="auto"/>
                    <w:bottom w:val="none" w:sz="0" w:space="0" w:color="auto"/>
                    <w:right w:val="none" w:sz="0" w:space="0" w:color="auto"/>
                  </w:divBdr>
                  <w:divsChild>
                    <w:div w:id="1563246805">
                      <w:marLeft w:val="0"/>
                      <w:marRight w:val="0"/>
                      <w:marTop w:val="0"/>
                      <w:marBottom w:val="0"/>
                      <w:divBdr>
                        <w:top w:val="none" w:sz="0" w:space="0" w:color="auto"/>
                        <w:left w:val="none" w:sz="0" w:space="0" w:color="auto"/>
                        <w:bottom w:val="none" w:sz="0" w:space="0" w:color="auto"/>
                        <w:right w:val="none" w:sz="0" w:space="0" w:color="auto"/>
                      </w:divBdr>
                    </w:div>
                  </w:divsChild>
                </w:div>
                <w:div w:id="1080754512">
                  <w:marLeft w:val="0"/>
                  <w:marRight w:val="0"/>
                  <w:marTop w:val="0"/>
                  <w:marBottom w:val="0"/>
                  <w:divBdr>
                    <w:top w:val="none" w:sz="0" w:space="0" w:color="auto"/>
                    <w:left w:val="none" w:sz="0" w:space="0" w:color="auto"/>
                    <w:bottom w:val="none" w:sz="0" w:space="0" w:color="auto"/>
                    <w:right w:val="none" w:sz="0" w:space="0" w:color="auto"/>
                  </w:divBdr>
                  <w:divsChild>
                    <w:div w:id="1214737561">
                      <w:marLeft w:val="0"/>
                      <w:marRight w:val="0"/>
                      <w:marTop w:val="0"/>
                      <w:marBottom w:val="0"/>
                      <w:divBdr>
                        <w:top w:val="none" w:sz="0" w:space="0" w:color="auto"/>
                        <w:left w:val="none" w:sz="0" w:space="0" w:color="auto"/>
                        <w:bottom w:val="none" w:sz="0" w:space="0" w:color="auto"/>
                        <w:right w:val="none" w:sz="0" w:space="0" w:color="auto"/>
                      </w:divBdr>
                    </w:div>
                  </w:divsChild>
                </w:div>
                <w:div w:id="1275946709">
                  <w:marLeft w:val="0"/>
                  <w:marRight w:val="0"/>
                  <w:marTop w:val="0"/>
                  <w:marBottom w:val="0"/>
                  <w:divBdr>
                    <w:top w:val="none" w:sz="0" w:space="0" w:color="auto"/>
                    <w:left w:val="none" w:sz="0" w:space="0" w:color="auto"/>
                    <w:bottom w:val="none" w:sz="0" w:space="0" w:color="auto"/>
                    <w:right w:val="none" w:sz="0" w:space="0" w:color="auto"/>
                  </w:divBdr>
                  <w:divsChild>
                    <w:div w:id="4290640">
                      <w:marLeft w:val="0"/>
                      <w:marRight w:val="0"/>
                      <w:marTop w:val="0"/>
                      <w:marBottom w:val="0"/>
                      <w:divBdr>
                        <w:top w:val="none" w:sz="0" w:space="0" w:color="auto"/>
                        <w:left w:val="none" w:sz="0" w:space="0" w:color="auto"/>
                        <w:bottom w:val="none" w:sz="0" w:space="0" w:color="auto"/>
                        <w:right w:val="none" w:sz="0" w:space="0" w:color="auto"/>
                      </w:divBdr>
                    </w:div>
                  </w:divsChild>
                </w:div>
                <w:div w:id="1398436388">
                  <w:marLeft w:val="0"/>
                  <w:marRight w:val="0"/>
                  <w:marTop w:val="0"/>
                  <w:marBottom w:val="0"/>
                  <w:divBdr>
                    <w:top w:val="none" w:sz="0" w:space="0" w:color="auto"/>
                    <w:left w:val="none" w:sz="0" w:space="0" w:color="auto"/>
                    <w:bottom w:val="none" w:sz="0" w:space="0" w:color="auto"/>
                    <w:right w:val="none" w:sz="0" w:space="0" w:color="auto"/>
                  </w:divBdr>
                  <w:divsChild>
                    <w:div w:id="666175697">
                      <w:marLeft w:val="0"/>
                      <w:marRight w:val="0"/>
                      <w:marTop w:val="0"/>
                      <w:marBottom w:val="0"/>
                      <w:divBdr>
                        <w:top w:val="none" w:sz="0" w:space="0" w:color="auto"/>
                        <w:left w:val="none" w:sz="0" w:space="0" w:color="auto"/>
                        <w:bottom w:val="none" w:sz="0" w:space="0" w:color="auto"/>
                        <w:right w:val="none" w:sz="0" w:space="0" w:color="auto"/>
                      </w:divBdr>
                    </w:div>
                  </w:divsChild>
                </w:div>
                <w:div w:id="1450198241">
                  <w:marLeft w:val="0"/>
                  <w:marRight w:val="0"/>
                  <w:marTop w:val="0"/>
                  <w:marBottom w:val="0"/>
                  <w:divBdr>
                    <w:top w:val="none" w:sz="0" w:space="0" w:color="auto"/>
                    <w:left w:val="none" w:sz="0" w:space="0" w:color="auto"/>
                    <w:bottom w:val="none" w:sz="0" w:space="0" w:color="auto"/>
                    <w:right w:val="none" w:sz="0" w:space="0" w:color="auto"/>
                  </w:divBdr>
                  <w:divsChild>
                    <w:div w:id="1759792849">
                      <w:marLeft w:val="0"/>
                      <w:marRight w:val="0"/>
                      <w:marTop w:val="0"/>
                      <w:marBottom w:val="0"/>
                      <w:divBdr>
                        <w:top w:val="none" w:sz="0" w:space="0" w:color="auto"/>
                        <w:left w:val="none" w:sz="0" w:space="0" w:color="auto"/>
                        <w:bottom w:val="none" w:sz="0" w:space="0" w:color="auto"/>
                        <w:right w:val="none" w:sz="0" w:space="0" w:color="auto"/>
                      </w:divBdr>
                    </w:div>
                  </w:divsChild>
                </w:div>
                <w:div w:id="1459840697">
                  <w:marLeft w:val="0"/>
                  <w:marRight w:val="0"/>
                  <w:marTop w:val="0"/>
                  <w:marBottom w:val="0"/>
                  <w:divBdr>
                    <w:top w:val="none" w:sz="0" w:space="0" w:color="auto"/>
                    <w:left w:val="none" w:sz="0" w:space="0" w:color="auto"/>
                    <w:bottom w:val="none" w:sz="0" w:space="0" w:color="auto"/>
                    <w:right w:val="none" w:sz="0" w:space="0" w:color="auto"/>
                  </w:divBdr>
                  <w:divsChild>
                    <w:div w:id="1891532684">
                      <w:marLeft w:val="0"/>
                      <w:marRight w:val="0"/>
                      <w:marTop w:val="0"/>
                      <w:marBottom w:val="0"/>
                      <w:divBdr>
                        <w:top w:val="none" w:sz="0" w:space="0" w:color="auto"/>
                        <w:left w:val="none" w:sz="0" w:space="0" w:color="auto"/>
                        <w:bottom w:val="none" w:sz="0" w:space="0" w:color="auto"/>
                        <w:right w:val="none" w:sz="0" w:space="0" w:color="auto"/>
                      </w:divBdr>
                    </w:div>
                  </w:divsChild>
                </w:div>
                <w:div w:id="1489592833">
                  <w:marLeft w:val="0"/>
                  <w:marRight w:val="0"/>
                  <w:marTop w:val="0"/>
                  <w:marBottom w:val="0"/>
                  <w:divBdr>
                    <w:top w:val="none" w:sz="0" w:space="0" w:color="auto"/>
                    <w:left w:val="none" w:sz="0" w:space="0" w:color="auto"/>
                    <w:bottom w:val="none" w:sz="0" w:space="0" w:color="auto"/>
                    <w:right w:val="none" w:sz="0" w:space="0" w:color="auto"/>
                  </w:divBdr>
                  <w:divsChild>
                    <w:div w:id="1316567510">
                      <w:marLeft w:val="0"/>
                      <w:marRight w:val="0"/>
                      <w:marTop w:val="0"/>
                      <w:marBottom w:val="0"/>
                      <w:divBdr>
                        <w:top w:val="none" w:sz="0" w:space="0" w:color="auto"/>
                        <w:left w:val="none" w:sz="0" w:space="0" w:color="auto"/>
                        <w:bottom w:val="none" w:sz="0" w:space="0" w:color="auto"/>
                        <w:right w:val="none" w:sz="0" w:space="0" w:color="auto"/>
                      </w:divBdr>
                    </w:div>
                  </w:divsChild>
                </w:div>
                <w:div w:id="1502433683">
                  <w:marLeft w:val="0"/>
                  <w:marRight w:val="0"/>
                  <w:marTop w:val="0"/>
                  <w:marBottom w:val="0"/>
                  <w:divBdr>
                    <w:top w:val="none" w:sz="0" w:space="0" w:color="auto"/>
                    <w:left w:val="none" w:sz="0" w:space="0" w:color="auto"/>
                    <w:bottom w:val="none" w:sz="0" w:space="0" w:color="auto"/>
                    <w:right w:val="none" w:sz="0" w:space="0" w:color="auto"/>
                  </w:divBdr>
                  <w:divsChild>
                    <w:div w:id="715086423">
                      <w:marLeft w:val="0"/>
                      <w:marRight w:val="0"/>
                      <w:marTop w:val="0"/>
                      <w:marBottom w:val="0"/>
                      <w:divBdr>
                        <w:top w:val="none" w:sz="0" w:space="0" w:color="auto"/>
                        <w:left w:val="none" w:sz="0" w:space="0" w:color="auto"/>
                        <w:bottom w:val="none" w:sz="0" w:space="0" w:color="auto"/>
                        <w:right w:val="none" w:sz="0" w:space="0" w:color="auto"/>
                      </w:divBdr>
                    </w:div>
                  </w:divsChild>
                </w:div>
                <w:div w:id="1507553839">
                  <w:marLeft w:val="0"/>
                  <w:marRight w:val="0"/>
                  <w:marTop w:val="0"/>
                  <w:marBottom w:val="0"/>
                  <w:divBdr>
                    <w:top w:val="none" w:sz="0" w:space="0" w:color="auto"/>
                    <w:left w:val="none" w:sz="0" w:space="0" w:color="auto"/>
                    <w:bottom w:val="none" w:sz="0" w:space="0" w:color="auto"/>
                    <w:right w:val="none" w:sz="0" w:space="0" w:color="auto"/>
                  </w:divBdr>
                  <w:divsChild>
                    <w:div w:id="1813599397">
                      <w:marLeft w:val="0"/>
                      <w:marRight w:val="0"/>
                      <w:marTop w:val="0"/>
                      <w:marBottom w:val="0"/>
                      <w:divBdr>
                        <w:top w:val="none" w:sz="0" w:space="0" w:color="auto"/>
                        <w:left w:val="none" w:sz="0" w:space="0" w:color="auto"/>
                        <w:bottom w:val="none" w:sz="0" w:space="0" w:color="auto"/>
                        <w:right w:val="none" w:sz="0" w:space="0" w:color="auto"/>
                      </w:divBdr>
                    </w:div>
                  </w:divsChild>
                </w:div>
                <w:div w:id="1798642852">
                  <w:marLeft w:val="0"/>
                  <w:marRight w:val="0"/>
                  <w:marTop w:val="0"/>
                  <w:marBottom w:val="0"/>
                  <w:divBdr>
                    <w:top w:val="none" w:sz="0" w:space="0" w:color="auto"/>
                    <w:left w:val="none" w:sz="0" w:space="0" w:color="auto"/>
                    <w:bottom w:val="none" w:sz="0" w:space="0" w:color="auto"/>
                    <w:right w:val="none" w:sz="0" w:space="0" w:color="auto"/>
                  </w:divBdr>
                  <w:divsChild>
                    <w:div w:id="486288643">
                      <w:marLeft w:val="0"/>
                      <w:marRight w:val="0"/>
                      <w:marTop w:val="0"/>
                      <w:marBottom w:val="0"/>
                      <w:divBdr>
                        <w:top w:val="none" w:sz="0" w:space="0" w:color="auto"/>
                        <w:left w:val="none" w:sz="0" w:space="0" w:color="auto"/>
                        <w:bottom w:val="none" w:sz="0" w:space="0" w:color="auto"/>
                        <w:right w:val="none" w:sz="0" w:space="0" w:color="auto"/>
                      </w:divBdr>
                    </w:div>
                  </w:divsChild>
                </w:div>
                <w:div w:id="1894466226">
                  <w:marLeft w:val="0"/>
                  <w:marRight w:val="0"/>
                  <w:marTop w:val="0"/>
                  <w:marBottom w:val="0"/>
                  <w:divBdr>
                    <w:top w:val="none" w:sz="0" w:space="0" w:color="auto"/>
                    <w:left w:val="none" w:sz="0" w:space="0" w:color="auto"/>
                    <w:bottom w:val="none" w:sz="0" w:space="0" w:color="auto"/>
                    <w:right w:val="none" w:sz="0" w:space="0" w:color="auto"/>
                  </w:divBdr>
                  <w:divsChild>
                    <w:div w:id="1534272337">
                      <w:marLeft w:val="0"/>
                      <w:marRight w:val="0"/>
                      <w:marTop w:val="0"/>
                      <w:marBottom w:val="0"/>
                      <w:divBdr>
                        <w:top w:val="none" w:sz="0" w:space="0" w:color="auto"/>
                        <w:left w:val="none" w:sz="0" w:space="0" w:color="auto"/>
                        <w:bottom w:val="none" w:sz="0" w:space="0" w:color="auto"/>
                        <w:right w:val="none" w:sz="0" w:space="0" w:color="auto"/>
                      </w:divBdr>
                    </w:div>
                  </w:divsChild>
                </w:div>
                <w:div w:id="1952782268">
                  <w:marLeft w:val="0"/>
                  <w:marRight w:val="0"/>
                  <w:marTop w:val="0"/>
                  <w:marBottom w:val="0"/>
                  <w:divBdr>
                    <w:top w:val="none" w:sz="0" w:space="0" w:color="auto"/>
                    <w:left w:val="none" w:sz="0" w:space="0" w:color="auto"/>
                    <w:bottom w:val="none" w:sz="0" w:space="0" w:color="auto"/>
                    <w:right w:val="none" w:sz="0" w:space="0" w:color="auto"/>
                  </w:divBdr>
                  <w:divsChild>
                    <w:div w:id="76833605">
                      <w:marLeft w:val="0"/>
                      <w:marRight w:val="0"/>
                      <w:marTop w:val="0"/>
                      <w:marBottom w:val="0"/>
                      <w:divBdr>
                        <w:top w:val="none" w:sz="0" w:space="0" w:color="auto"/>
                        <w:left w:val="none" w:sz="0" w:space="0" w:color="auto"/>
                        <w:bottom w:val="none" w:sz="0" w:space="0" w:color="auto"/>
                        <w:right w:val="none" w:sz="0" w:space="0" w:color="auto"/>
                      </w:divBdr>
                    </w:div>
                  </w:divsChild>
                </w:div>
                <w:div w:id="1977253836">
                  <w:marLeft w:val="0"/>
                  <w:marRight w:val="0"/>
                  <w:marTop w:val="0"/>
                  <w:marBottom w:val="0"/>
                  <w:divBdr>
                    <w:top w:val="none" w:sz="0" w:space="0" w:color="auto"/>
                    <w:left w:val="none" w:sz="0" w:space="0" w:color="auto"/>
                    <w:bottom w:val="none" w:sz="0" w:space="0" w:color="auto"/>
                    <w:right w:val="none" w:sz="0" w:space="0" w:color="auto"/>
                  </w:divBdr>
                  <w:divsChild>
                    <w:div w:id="259261440">
                      <w:marLeft w:val="0"/>
                      <w:marRight w:val="0"/>
                      <w:marTop w:val="0"/>
                      <w:marBottom w:val="0"/>
                      <w:divBdr>
                        <w:top w:val="none" w:sz="0" w:space="0" w:color="auto"/>
                        <w:left w:val="none" w:sz="0" w:space="0" w:color="auto"/>
                        <w:bottom w:val="none" w:sz="0" w:space="0" w:color="auto"/>
                        <w:right w:val="none" w:sz="0" w:space="0" w:color="auto"/>
                      </w:divBdr>
                    </w:div>
                  </w:divsChild>
                </w:div>
                <w:div w:id="2122217108">
                  <w:marLeft w:val="0"/>
                  <w:marRight w:val="0"/>
                  <w:marTop w:val="0"/>
                  <w:marBottom w:val="0"/>
                  <w:divBdr>
                    <w:top w:val="none" w:sz="0" w:space="0" w:color="auto"/>
                    <w:left w:val="none" w:sz="0" w:space="0" w:color="auto"/>
                    <w:bottom w:val="none" w:sz="0" w:space="0" w:color="auto"/>
                    <w:right w:val="none" w:sz="0" w:space="0" w:color="auto"/>
                  </w:divBdr>
                  <w:divsChild>
                    <w:div w:id="19742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83">
          <w:marLeft w:val="0"/>
          <w:marRight w:val="0"/>
          <w:marTop w:val="0"/>
          <w:marBottom w:val="0"/>
          <w:divBdr>
            <w:top w:val="none" w:sz="0" w:space="0" w:color="auto"/>
            <w:left w:val="none" w:sz="0" w:space="0" w:color="auto"/>
            <w:bottom w:val="none" w:sz="0" w:space="0" w:color="auto"/>
            <w:right w:val="none" w:sz="0" w:space="0" w:color="auto"/>
          </w:divBdr>
        </w:div>
        <w:div w:id="917665610">
          <w:marLeft w:val="0"/>
          <w:marRight w:val="0"/>
          <w:marTop w:val="0"/>
          <w:marBottom w:val="0"/>
          <w:divBdr>
            <w:top w:val="none" w:sz="0" w:space="0" w:color="auto"/>
            <w:left w:val="none" w:sz="0" w:space="0" w:color="auto"/>
            <w:bottom w:val="none" w:sz="0" w:space="0" w:color="auto"/>
            <w:right w:val="none" w:sz="0" w:space="0" w:color="auto"/>
          </w:divBdr>
          <w:divsChild>
            <w:div w:id="229579059">
              <w:marLeft w:val="-75"/>
              <w:marRight w:val="0"/>
              <w:marTop w:val="30"/>
              <w:marBottom w:val="30"/>
              <w:divBdr>
                <w:top w:val="none" w:sz="0" w:space="0" w:color="auto"/>
                <w:left w:val="none" w:sz="0" w:space="0" w:color="auto"/>
                <w:bottom w:val="none" w:sz="0" w:space="0" w:color="auto"/>
                <w:right w:val="none" w:sz="0" w:space="0" w:color="auto"/>
              </w:divBdr>
              <w:divsChild>
                <w:div w:id="18434035">
                  <w:marLeft w:val="0"/>
                  <w:marRight w:val="0"/>
                  <w:marTop w:val="0"/>
                  <w:marBottom w:val="0"/>
                  <w:divBdr>
                    <w:top w:val="none" w:sz="0" w:space="0" w:color="auto"/>
                    <w:left w:val="none" w:sz="0" w:space="0" w:color="auto"/>
                    <w:bottom w:val="none" w:sz="0" w:space="0" w:color="auto"/>
                    <w:right w:val="none" w:sz="0" w:space="0" w:color="auto"/>
                  </w:divBdr>
                  <w:divsChild>
                    <w:div w:id="1840344966">
                      <w:marLeft w:val="0"/>
                      <w:marRight w:val="0"/>
                      <w:marTop w:val="0"/>
                      <w:marBottom w:val="0"/>
                      <w:divBdr>
                        <w:top w:val="none" w:sz="0" w:space="0" w:color="auto"/>
                        <w:left w:val="none" w:sz="0" w:space="0" w:color="auto"/>
                        <w:bottom w:val="none" w:sz="0" w:space="0" w:color="auto"/>
                        <w:right w:val="none" w:sz="0" w:space="0" w:color="auto"/>
                      </w:divBdr>
                    </w:div>
                  </w:divsChild>
                </w:div>
                <w:div w:id="30568903">
                  <w:marLeft w:val="0"/>
                  <w:marRight w:val="0"/>
                  <w:marTop w:val="0"/>
                  <w:marBottom w:val="0"/>
                  <w:divBdr>
                    <w:top w:val="none" w:sz="0" w:space="0" w:color="auto"/>
                    <w:left w:val="none" w:sz="0" w:space="0" w:color="auto"/>
                    <w:bottom w:val="none" w:sz="0" w:space="0" w:color="auto"/>
                    <w:right w:val="none" w:sz="0" w:space="0" w:color="auto"/>
                  </w:divBdr>
                  <w:divsChild>
                    <w:div w:id="1307127374">
                      <w:marLeft w:val="0"/>
                      <w:marRight w:val="0"/>
                      <w:marTop w:val="0"/>
                      <w:marBottom w:val="0"/>
                      <w:divBdr>
                        <w:top w:val="none" w:sz="0" w:space="0" w:color="auto"/>
                        <w:left w:val="none" w:sz="0" w:space="0" w:color="auto"/>
                        <w:bottom w:val="none" w:sz="0" w:space="0" w:color="auto"/>
                        <w:right w:val="none" w:sz="0" w:space="0" w:color="auto"/>
                      </w:divBdr>
                    </w:div>
                  </w:divsChild>
                </w:div>
                <w:div w:id="38551672">
                  <w:marLeft w:val="0"/>
                  <w:marRight w:val="0"/>
                  <w:marTop w:val="0"/>
                  <w:marBottom w:val="0"/>
                  <w:divBdr>
                    <w:top w:val="none" w:sz="0" w:space="0" w:color="auto"/>
                    <w:left w:val="none" w:sz="0" w:space="0" w:color="auto"/>
                    <w:bottom w:val="none" w:sz="0" w:space="0" w:color="auto"/>
                    <w:right w:val="none" w:sz="0" w:space="0" w:color="auto"/>
                  </w:divBdr>
                  <w:divsChild>
                    <w:div w:id="1258057812">
                      <w:marLeft w:val="0"/>
                      <w:marRight w:val="0"/>
                      <w:marTop w:val="0"/>
                      <w:marBottom w:val="0"/>
                      <w:divBdr>
                        <w:top w:val="none" w:sz="0" w:space="0" w:color="auto"/>
                        <w:left w:val="none" w:sz="0" w:space="0" w:color="auto"/>
                        <w:bottom w:val="none" w:sz="0" w:space="0" w:color="auto"/>
                        <w:right w:val="none" w:sz="0" w:space="0" w:color="auto"/>
                      </w:divBdr>
                    </w:div>
                  </w:divsChild>
                </w:div>
                <w:div w:id="241914934">
                  <w:marLeft w:val="0"/>
                  <w:marRight w:val="0"/>
                  <w:marTop w:val="0"/>
                  <w:marBottom w:val="0"/>
                  <w:divBdr>
                    <w:top w:val="none" w:sz="0" w:space="0" w:color="auto"/>
                    <w:left w:val="none" w:sz="0" w:space="0" w:color="auto"/>
                    <w:bottom w:val="none" w:sz="0" w:space="0" w:color="auto"/>
                    <w:right w:val="none" w:sz="0" w:space="0" w:color="auto"/>
                  </w:divBdr>
                  <w:divsChild>
                    <w:div w:id="1122573798">
                      <w:marLeft w:val="0"/>
                      <w:marRight w:val="0"/>
                      <w:marTop w:val="0"/>
                      <w:marBottom w:val="0"/>
                      <w:divBdr>
                        <w:top w:val="none" w:sz="0" w:space="0" w:color="auto"/>
                        <w:left w:val="none" w:sz="0" w:space="0" w:color="auto"/>
                        <w:bottom w:val="none" w:sz="0" w:space="0" w:color="auto"/>
                        <w:right w:val="none" w:sz="0" w:space="0" w:color="auto"/>
                      </w:divBdr>
                    </w:div>
                  </w:divsChild>
                </w:div>
                <w:div w:id="372538332">
                  <w:marLeft w:val="0"/>
                  <w:marRight w:val="0"/>
                  <w:marTop w:val="0"/>
                  <w:marBottom w:val="0"/>
                  <w:divBdr>
                    <w:top w:val="none" w:sz="0" w:space="0" w:color="auto"/>
                    <w:left w:val="none" w:sz="0" w:space="0" w:color="auto"/>
                    <w:bottom w:val="none" w:sz="0" w:space="0" w:color="auto"/>
                    <w:right w:val="none" w:sz="0" w:space="0" w:color="auto"/>
                  </w:divBdr>
                  <w:divsChild>
                    <w:div w:id="1567372709">
                      <w:marLeft w:val="0"/>
                      <w:marRight w:val="0"/>
                      <w:marTop w:val="0"/>
                      <w:marBottom w:val="0"/>
                      <w:divBdr>
                        <w:top w:val="none" w:sz="0" w:space="0" w:color="auto"/>
                        <w:left w:val="none" w:sz="0" w:space="0" w:color="auto"/>
                        <w:bottom w:val="none" w:sz="0" w:space="0" w:color="auto"/>
                        <w:right w:val="none" w:sz="0" w:space="0" w:color="auto"/>
                      </w:divBdr>
                    </w:div>
                  </w:divsChild>
                </w:div>
                <w:div w:id="451093938">
                  <w:marLeft w:val="0"/>
                  <w:marRight w:val="0"/>
                  <w:marTop w:val="0"/>
                  <w:marBottom w:val="0"/>
                  <w:divBdr>
                    <w:top w:val="none" w:sz="0" w:space="0" w:color="auto"/>
                    <w:left w:val="none" w:sz="0" w:space="0" w:color="auto"/>
                    <w:bottom w:val="none" w:sz="0" w:space="0" w:color="auto"/>
                    <w:right w:val="none" w:sz="0" w:space="0" w:color="auto"/>
                  </w:divBdr>
                  <w:divsChild>
                    <w:div w:id="2028554566">
                      <w:marLeft w:val="0"/>
                      <w:marRight w:val="0"/>
                      <w:marTop w:val="0"/>
                      <w:marBottom w:val="0"/>
                      <w:divBdr>
                        <w:top w:val="none" w:sz="0" w:space="0" w:color="auto"/>
                        <w:left w:val="none" w:sz="0" w:space="0" w:color="auto"/>
                        <w:bottom w:val="none" w:sz="0" w:space="0" w:color="auto"/>
                        <w:right w:val="none" w:sz="0" w:space="0" w:color="auto"/>
                      </w:divBdr>
                    </w:div>
                  </w:divsChild>
                </w:div>
                <w:div w:id="502402592">
                  <w:marLeft w:val="0"/>
                  <w:marRight w:val="0"/>
                  <w:marTop w:val="0"/>
                  <w:marBottom w:val="0"/>
                  <w:divBdr>
                    <w:top w:val="none" w:sz="0" w:space="0" w:color="auto"/>
                    <w:left w:val="none" w:sz="0" w:space="0" w:color="auto"/>
                    <w:bottom w:val="none" w:sz="0" w:space="0" w:color="auto"/>
                    <w:right w:val="none" w:sz="0" w:space="0" w:color="auto"/>
                  </w:divBdr>
                  <w:divsChild>
                    <w:div w:id="279074956">
                      <w:marLeft w:val="0"/>
                      <w:marRight w:val="0"/>
                      <w:marTop w:val="0"/>
                      <w:marBottom w:val="0"/>
                      <w:divBdr>
                        <w:top w:val="none" w:sz="0" w:space="0" w:color="auto"/>
                        <w:left w:val="none" w:sz="0" w:space="0" w:color="auto"/>
                        <w:bottom w:val="none" w:sz="0" w:space="0" w:color="auto"/>
                        <w:right w:val="none" w:sz="0" w:space="0" w:color="auto"/>
                      </w:divBdr>
                    </w:div>
                  </w:divsChild>
                </w:div>
                <w:div w:id="600994680">
                  <w:marLeft w:val="0"/>
                  <w:marRight w:val="0"/>
                  <w:marTop w:val="0"/>
                  <w:marBottom w:val="0"/>
                  <w:divBdr>
                    <w:top w:val="none" w:sz="0" w:space="0" w:color="auto"/>
                    <w:left w:val="none" w:sz="0" w:space="0" w:color="auto"/>
                    <w:bottom w:val="none" w:sz="0" w:space="0" w:color="auto"/>
                    <w:right w:val="none" w:sz="0" w:space="0" w:color="auto"/>
                  </w:divBdr>
                  <w:divsChild>
                    <w:div w:id="1523934082">
                      <w:marLeft w:val="0"/>
                      <w:marRight w:val="0"/>
                      <w:marTop w:val="0"/>
                      <w:marBottom w:val="0"/>
                      <w:divBdr>
                        <w:top w:val="none" w:sz="0" w:space="0" w:color="auto"/>
                        <w:left w:val="none" w:sz="0" w:space="0" w:color="auto"/>
                        <w:bottom w:val="none" w:sz="0" w:space="0" w:color="auto"/>
                        <w:right w:val="none" w:sz="0" w:space="0" w:color="auto"/>
                      </w:divBdr>
                    </w:div>
                  </w:divsChild>
                </w:div>
                <w:div w:id="1087918952">
                  <w:marLeft w:val="0"/>
                  <w:marRight w:val="0"/>
                  <w:marTop w:val="0"/>
                  <w:marBottom w:val="0"/>
                  <w:divBdr>
                    <w:top w:val="none" w:sz="0" w:space="0" w:color="auto"/>
                    <w:left w:val="none" w:sz="0" w:space="0" w:color="auto"/>
                    <w:bottom w:val="none" w:sz="0" w:space="0" w:color="auto"/>
                    <w:right w:val="none" w:sz="0" w:space="0" w:color="auto"/>
                  </w:divBdr>
                  <w:divsChild>
                    <w:div w:id="1168322788">
                      <w:marLeft w:val="0"/>
                      <w:marRight w:val="0"/>
                      <w:marTop w:val="0"/>
                      <w:marBottom w:val="0"/>
                      <w:divBdr>
                        <w:top w:val="none" w:sz="0" w:space="0" w:color="auto"/>
                        <w:left w:val="none" w:sz="0" w:space="0" w:color="auto"/>
                        <w:bottom w:val="none" w:sz="0" w:space="0" w:color="auto"/>
                        <w:right w:val="none" w:sz="0" w:space="0" w:color="auto"/>
                      </w:divBdr>
                    </w:div>
                  </w:divsChild>
                </w:div>
                <w:div w:id="1137794266">
                  <w:marLeft w:val="0"/>
                  <w:marRight w:val="0"/>
                  <w:marTop w:val="0"/>
                  <w:marBottom w:val="0"/>
                  <w:divBdr>
                    <w:top w:val="none" w:sz="0" w:space="0" w:color="auto"/>
                    <w:left w:val="none" w:sz="0" w:space="0" w:color="auto"/>
                    <w:bottom w:val="none" w:sz="0" w:space="0" w:color="auto"/>
                    <w:right w:val="none" w:sz="0" w:space="0" w:color="auto"/>
                  </w:divBdr>
                  <w:divsChild>
                    <w:div w:id="1464541668">
                      <w:marLeft w:val="0"/>
                      <w:marRight w:val="0"/>
                      <w:marTop w:val="0"/>
                      <w:marBottom w:val="0"/>
                      <w:divBdr>
                        <w:top w:val="none" w:sz="0" w:space="0" w:color="auto"/>
                        <w:left w:val="none" w:sz="0" w:space="0" w:color="auto"/>
                        <w:bottom w:val="none" w:sz="0" w:space="0" w:color="auto"/>
                        <w:right w:val="none" w:sz="0" w:space="0" w:color="auto"/>
                      </w:divBdr>
                    </w:div>
                  </w:divsChild>
                </w:div>
                <w:div w:id="1254045707">
                  <w:marLeft w:val="0"/>
                  <w:marRight w:val="0"/>
                  <w:marTop w:val="0"/>
                  <w:marBottom w:val="0"/>
                  <w:divBdr>
                    <w:top w:val="none" w:sz="0" w:space="0" w:color="auto"/>
                    <w:left w:val="none" w:sz="0" w:space="0" w:color="auto"/>
                    <w:bottom w:val="none" w:sz="0" w:space="0" w:color="auto"/>
                    <w:right w:val="none" w:sz="0" w:space="0" w:color="auto"/>
                  </w:divBdr>
                  <w:divsChild>
                    <w:div w:id="1892115728">
                      <w:marLeft w:val="0"/>
                      <w:marRight w:val="0"/>
                      <w:marTop w:val="0"/>
                      <w:marBottom w:val="0"/>
                      <w:divBdr>
                        <w:top w:val="none" w:sz="0" w:space="0" w:color="auto"/>
                        <w:left w:val="none" w:sz="0" w:space="0" w:color="auto"/>
                        <w:bottom w:val="none" w:sz="0" w:space="0" w:color="auto"/>
                        <w:right w:val="none" w:sz="0" w:space="0" w:color="auto"/>
                      </w:divBdr>
                    </w:div>
                  </w:divsChild>
                </w:div>
                <w:div w:id="1284848590">
                  <w:marLeft w:val="0"/>
                  <w:marRight w:val="0"/>
                  <w:marTop w:val="0"/>
                  <w:marBottom w:val="0"/>
                  <w:divBdr>
                    <w:top w:val="none" w:sz="0" w:space="0" w:color="auto"/>
                    <w:left w:val="none" w:sz="0" w:space="0" w:color="auto"/>
                    <w:bottom w:val="none" w:sz="0" w:space="0" w:color="auto"/>
                    <w:right w:val="none" w:sz="0" w:space="0" w:color="auto"/>
                  </w:divBdr>
                  <w:divsChild>
                    <w:div w:id="1321082764">
                      <w:marLeft w:val="0"/>
                      <w:marRight w:val="0"/>
                      <w:marTop w:val="0"/>
                      <w:marBottom w:val="0"/>
                      <w:divBdr>
                        <w:top w:val="none" w:sz="0" w:space="0" w:color="auto"/>
                        <w:left w:val="none" w:sz="0" w:space="0" w:color="auto"/>
                        <w:bottom w:val="none" w:sz="0" w:space="0" w:color="auto"/>
                        <w:right w:val="none" w:sz="0" w:space="0" w:color="auto"/>
                      </w:divBdr>
                    </w:div>
                  </w:divsChild>
                </w:div>
                <w:div w:id="1308781174">
                  <w:marLeft w:val="0"/>
                  <w:marRight w:val="0"/>
                  <w:marTop w:val="0"/>
                  <w:marBottom w:val="0"/>
                  <w:divBdr>
                    <w:top w:val="none" w:sz="0" w:space="0" w:color="auto"/>
                    <w:left w:val="none" w:sz="0" w:space="0" w:color="auto"/>
                    <w:bottom w:val="none" w:sz="0" w:space="0" w:color="auto"/>
                    <w:right w:val="none" w:sz="0" w:space="0" w:color="auto"/>
                  </w:divBdr>
                  <w:divsChild>
                    <w:div w:id="339695274">
                      <w:marLeft w:val="0"/>
                      <w:marRight w:val="0"/>
                      <w:marTop w:val="0"/>
                      <w:marBottom w:val="0"/>
                      <w:divBdr>
                        <w:top w:val="none" w:sz="0" w:space="0" w:color="auto"/>
                        <w:left w:val="none" w:sz="0" w:space="0" w:color="auto"/>
                        <w:bottom w:val="none" w:sz="0" w:space="0" w:color="auto"/>
                        <w:right w:val="none" w:sz="0" w:space="0" w:color="auto"/>
                      </w:divBdr>
                    </w:div>
                  </w:divsChild>
                </w:div>
                <w:div w:id="1354842557">
                  <w:marLeft w:val="0"/>
                  <w:marRight w:val="0"/>
                  <w:marTop w:val="0"/>
                  <w:marBottom w:val="0"/>
                  <w:divBdr>
                    <w:top w:val="none" w:sz="0" w:space="0" w:color="auto"/>
                    <w:left w:val="none" w:sz="0" w:space="0" w:color="auto"/>
                    <w:bottom w:val="none" w:sz="0" w:space="0" w:color="auto"/>
                    <w:right w:val="none" w:sz="0" w:space="0" w:color="auto"/>
                  </w:divBdr>
                  <w:divsChild>
                    <w:div w:id="1233471555">
                      <w:marLeft w:val="0"/>
                      <w:marRight w:val="0"/>
                      <w:marTop w:val="0"/>
                      <w:marBottom w:val="0"/>
                      <w:divBdr>
                        <w:top w:val="none" w:sz="0" w:space="0" w:color="auto"/>
                        <w:left w:val="none" w:sz="0" w:space="0" w:color="auto"/>
                        <w:bottom w:val="none" w:sz="0" w:space="0" w:color="auto"/>
                        <w:right w:val="none" w:sz="0" w:space="0" w:color="auto"/>
                      </w:divBdr>
                    </w:div>
                  </w:divsChild>
                </w:div>
                <w:div w:id="1582137050">
                  <w:marLeft w:val="0"/>
                  <w:marRight w:val="0"/>
                  <w:marTop w:val="0"/>
                  <w:marBottom w:val="0"/>
                  <w:divBdr>
                    <w:top w:val="none" w:sz="0" w:space="0" w:color="auto"/>
                    <w:left w:val="none" w:sz="0" w:space="0" w:color="auto"/>
                    <w:bottom w:val="none" w:sz="0" w:space="0" w:color="auto"/>
                    <w:right w:val="none" w:sz="0" w:space="0" w:color="auto"/>
                  </w:divBdr>
                  <w:divsChild>
                    <w:div w:id="1524592363">
                      <w:marLeft w:val="0"/>
                      <w:marRight w:val="0"/>
                      <w:marTop w:val="0"/>
                      <w:marBottom w:val="0"/>
                      <w:divBdr>
                        <w:top w:val="none" w:sz="0" w:space="0" w:color="auto"/>
                        <w:left w:val="none" w:sz="0" w:space="0" w:color="auto"/>
                        <w:bottom w:val="none" w:sz="0" w:space="0" w:color="auto"/>
                        <w:right w:val="none" w:sz="0" w:space="0" w:color="auto"/>
                      </w:divBdr>
                    </w:div>
                  </w:divsChild>
                </w:div>
                <w:div w:id="1588540585">
                  <w:marLeft w:val="0"/>
                  <w:marRight w:val="0"/>
                  <w:marTop w:val="0"/>
                  <w:marBottom w:val="0"/>
                  <w:divBdr>
                    <w:top w:val="none" w:sz="0" w:space="0" w:color="auto"/>
                    <w:left w:val="none" w:sz="0" w:space="0" w:color="auto"/>
                    <w:bottom w:val="none" w:sz="0" w:space="0" w:color="auto"/>
                    <w:right w:val="none" w:sz="0" w:space="0" w:color="auto"/>
                  </w:divBdr>
                  <w:divsChild>
                    <w:div w:id="1248267911">
                      <w:marLeft w:val="0"/>
                      <w:marRight w:val="0"/>
                      <w:marTop w:val="0"/>
                      <w:marBottom w:val="0"/>
                      <w:divBdr>
                        <w:top w:val="none" w:sz="0" w:space="0" w:color="auto"/>
                        <w:left w:val="none" w:sz="0" w:space="0" w:color="auto"/>
                        <w:bottom w:val="none" w:sz="0" w:space="0" w:color="auto"/>
                        <w:right w:val="none" w:sz="0" w:space="0" w:color="auto"/>
                      </w:divBdr>
                    </w:div>
                  </w:divsChild>
                </w:div>
                <w:div w:id="1591624261">
                  <w:marLeft w:val="0"/>
                  <w:marRight w:val="0"/>
                  <w:marTop w:val="0"/>
                  <w:marBottom w:val="0"/>
                  <w:divBdr>
                    <w:top w:val="none" w:sz="0" w:space="0" w:color="auto"/>
                    <w:left w:val="none" w:sz="0" w:space="0" w:color="auto"/>
                    <w:bottom w:val="none" w:sz="0" w:space="0" w:color="auto"/>
                    <w:right w:val="none" w:sz="0" w:space="0" w:color="auto"/>
                  </w:divBdr>
                  <w:divsChild>
                    <w:div w:id="837114949">
                      <w:marLeft w:val="0"/>
                      <w:marRight w:val="0"/>
                      <w:marTop w:val="0"/>
                      <w:marBottom w:val="0"/>
                      <w:divBdr>
                        <w:top w:val="none" w:sz="0" w:space="0" w:color="auto"/>
                        <w:left w:val="none" w:sz="0" w:space="0" w:color="auto"/>
                        <w:bottom w:val="none" w:sz="0" w:space="0" w:color="auto"/>
                        <w:right w:val="none" w:sz="0" w:space="0" w:color="auto"/>
                      </w:divBdr>
                    </w:div>
                  </w:divsChild>
                </w:div>
                <w:div w:id="1661614518">
                  <w:marLeft w:val="0"/>
                  <w:marRight w:val="0"/>
                  <w:marTop w:val="0"/>
                  <w:marBottom w:val="0"/>
                  <w:divBdr>
                    <w:top w:val="none" w:sz="0" w:space="0" w:color="auto"/>
                    <w:left w:val="none" w:sz="0" w:space="0" w:color="auto"/>
                    <w:bottom w:val="none" w:sz="0" w:space="0" w:color="auto"/>
                    <w:right w:val="none" w:sz="0" w:space="0" w:color="auto"/>
                  </w:divBdr>
                  <w:divsChild>
                    <w:div w:id="17755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461">
          <w:marLeft w:val="0"/>
          <w:marRight w:val="0"/>
          <w:marTop w:val="0"/>
          <w:marBottom w:val="0"/>
          <w:divBdr>
            <w:top w:val="none" w:sz="0" w:space="0" w:color="auto"/>
            <w:left w:val="none" w:sz="0" w:space="0" w:color="auto"/>
            <w:bottom w:val="none" w:sz="0" w:space="0" w:color="auto"/>
            <w:right w:val="none" w:sz="0" w:space="0" w:color="auto"/>
          </w:divBdr>
        </w:div>
        <w:div w:id="1309435317">
          <w:marLeft w:val="0"/>
          <w:marRight w:val="0"/>
          <w:marTop w:val="0"/>
          <w:marBottom w:val="0"/>
          <w:divBdr>
            <w:top w:val="none" w:sz="0" w:space="0" w:color="auto"/>
            <w:left w:val="none" w:sz="0" w:space="0" w:color="auto"/>
            <w:bottom w:val="none" w:sz="0" w:space="0" w:color="auto"/>
            <w:right w:val="none" w:sz="0" w:space="0" w:color="auto"/>
          </w:divBdr>
        </w:div>
        <w:div w:id="1681546116">
          <w:marLeft w:val="0"/>
          <w:marRight w:val="0"/>
          <w:marTop w:val="0"/>
          <w:marBottom w:val="0"/>
          <w:divBdr>
            <w:top w:val="none" w:sz="0" w:space="0" w:color="auto"/>
            <w:left w:val="none" w:sz="0" w:space="0" w:color="auto"/>
            <w:bottom w:val="none" w:sz="0" w:space="0" w:color="auto"/>
            <w:right w:val="none" w:sz="0" w:space="0" w:color="auto"/>
          </w:divBdr>
          <w:divsChild>
            <w:div w:id="1501190960">
              <w:marLeft w:val="-75"/>
              <w:marRight w:val="0"/>
              <w:marTop w:val="30"/>
              <w:marBottom w:val="30"/>
              <w:divBdr>
                <w:top w:val="none" w:sz="0" w:space="0" w:color="auto"/>
                <w:left w:val="none" w:sz="0" w:space="0" w:color="auto"/>
                <w:bottom w:val="none" w:sz="0" w:space="0" w:color="auto"/>
                <w:right w:val="none" w:sz="0" w:space="0" w:color="auto"/>
              </w:divBdr>
              <w:divsChild>
                <w:div w:id="425417500">
                  <w:marLeft w:val="0"/>
                  <w:marRight w:val="0"/>
                  <w:marTop w:val="0"/>
                  <w:marBottom w:val="0"/>
                  <w:divBdr>
                    <w:top w:val="none" w:sz="0" w:space="0" w:color="auto"/>
                    <w:left w:val="none" w:sz="0" w:space="0" w:color="auto"/>
                    <w:bottom w:val="none" w:sz="0" w:space="0" w:color="auto"/>
                    <w:right w:val="none" w:sz="0" w:space="0" w:color="auto"/>
                  </w:divBdr>
                  <w:divsChild>
                    <w:div w:id="275798850">
                      <w:marLeft w:val="0"/>
                      <w:marRight w:val="0"/>
                      <w:marTop w:val="0"/>
                      <w:marBottom w:val="0"/>
                      <w:divBdr>
                        <w:top w:val="none" w:sz="0" w:space="0" w:color="auto"/>
                        <w:left w:val="none" w:sz="0" w:space="0" w:color="auto"/>
                        <w:bottom w:val="none" w:sz="0" w:space="0" w:color="auto"/>
                        <w:right w:val="none" w:sz="0" w:space="0" w:color="auto"/>
                      </w:divBdr>
                    </w:div>
                  </w:divsChild>
                </w:div>
                <w:div w:id="695078491">
                  <w:marLeft w:val="0"/>
                  <w:marRight w:val="0"/>
                  <w:marTop w:val="0"/>
                  <w:marBottom w:val="0"/>
                  <w:divBdr>
                    <w:top w:val="none" w:sz="0" w:space="0" w:color="auto"/>
                    <w:left w:val="none" w:sz="0" w:space="0" w:color="auto"/>
                    <w:bottom w:val="none" w:sz="0" w:space="0" w:color="auto"/>
                    <w:right w:val="none" w:sz="0" w:space="0" w:color="auto"/>
                  </w:divBdr>
                  <w:divsChild>
                    <w:div w:id="1283878497">
                      <w:marLeft w:val="0"/>
                      <w:marRight w:val="0"/>
                      <w:marTop w:val="0"/>
                      <w:marBottom w:val="0"/>
                      <w:divBdr>
                        <w:top w:val="none" w:sz="0" w:space="0" w:color="auto"/>
                        <w:left w:val="none" w:sz="0" w:space="0" w:color="auto"/>
                        <w:bottom w:val="none" w:sz="0" w:space="0" w:color="auto"/>
                        <w:right w:val="none" w:sz="0" w:space="0" w:color="auto"/>
                      </w:divBdr>
                    </w:div>
                  </w:divsChild>
                </w:div>
                <w:div w:id="795368128">
                  <w:marLeft w:val="0"/>
                  <w:marRight w:val="0"/>
                  <w:marTop w:val="0"/>
                  <w:marBottom w:val="0"/>
                  <w:divBdr>
                    <w:top w:val="none" w:sz="0" w:space="0" w:color="auto"/>
                    <w:left w:val="none" w:sz="0" w:space="0" w:color="auto"/>
                    <w:bottom w:val="none" w:sz="0" w:space="0" w:color="auto"/>
                    <w:right w:val="none" w:sz="0" w:space="0" w:color="auto"/>
                  </w:divBdr>
                  <w:divsChild>
                    <w:div w:id="1663197716">
                      <w:marLeft w:val="0"/>
                      <w:marRight w:val="0"/>
                      <w:marTop w:val="0"/>
                      <w:marBottom w:val="0"/>
                      <w:divBdr>
                        <w:top w:val="none" w:sz="0" w:space="0" w:color="auto"/>
                        <w:left w:val="none" w:sz="0" w:space="0" w:color="auto"/>
                        <w:bottom w:val="none" w:sz="0" w:space="0" w:color="auto"/>
                        <w:right w:val="none" w:sz="0" w:space="0" w:color="auto"/>
                      </w:divBdr>
                    </w:div>
                  </w:divsChild>
                </w:div>
                <w:div w:id="1324771989">
                  <w:marLeft w:val="0"/>
                  <w:marRight w:val="0"/>
                  <w:marTop w:val="0"/>
                  <w:marBottom w:val="0"/>
                  <w:divBdr>
                    <w:top w:val="none" w:sz="0" w:space="0" w:color="auto"/>
                    <w:left w:val="none" w:sz="0" w:space="0" w:color="auto"/>
                    <w:bottom w:val="none" w:sz="0" w:space="0" w:color="auto"/>
                    <w:right w:val="none" w:sz="0" w:space="0" w:color="auto"/>
                  </w:divBdr>
                  <w:divsChild>
                    <w:div w:id="1462573280">
                      <w:marLeft w:val="0"/>
                      <w:marRight w:val="0"/>
                      <w:marTop w:val="0"/>
                      <w:marBottom w:val="0"/>
                      <w:divBdr>
                        <w:top w:val="none" w:sz="0" w:space="0" w:color="auto"/>
                        <w:left w:val="none" w:sz="0" w:space="0" w:color="auto"/>
                        <w:bottom w:val="none" w:sz="0" w:space="0" w:color="auto"/>
                        <w:right w:val="none" w:sz="0" w:space="0" w:color="auto"/>
                      </w:divBdr>
                    </w:div>
                  </w:divsChild>
                </w:div>
                <w:div w:id="1386761017">
                  <w:marLeft w:val="0"/>
                  <w:marRight w:val="0"/>
                  <w:marTop w:val="0"/>
                  <w:marBottom w:val="0"/>
                  <w:divBdr>
                    <w:top w:val="none" w:sz="0" w:space="0" w:color="auto"/>
                    <w:left w:val="none" w:sz="0" w:space="0" w:color="auto"/>
                    <w:bottom w:val="none" w:sz="0" w:space="0" w:color="auto"/>
                    <w:right w:val="none" w:sz="0" w:space="0" w:color="auto"/>
                  </w:divBdr>
                  <w:divsChild>
                    <w:div w:id="1863475429">
                      <w:marLeft w:val="0"/>
                      <w:marRight w:val="0"/>
                      <w:marTop w:val="0"/>
                      <w:marBottom w:val="0"/>
                      <w:divBdr>
                        <w:top w:val="none" w:sz="0" w:space="0" w:color="auto"/>
                        <w:left w:val="none" w:sz="0" w:space="0" w:color="auto"/>
                        <w:bottom w:val="none" w:sz="0" w:space="0" w:color="auto"/>
                        <w:right w:val="none" w:sz="0" w:space="0" w:color="auto"/>
                      </w:divBdr>
                    </w:div>
                  </w:divsChild>
                </w:div>
                <w:div w:id="2105681247">
                  <w:marLeft w:val="0"/>
                  <w:marRight w:val="0"/>
                  <w:marTop w:val="0"/>
                  <w:marBottom w:val="0"/>
                  <w:divBdr>
                    <w:top w:val="none" w:sz="0" w:space="0" w:color="auto"/>
                    <w:left w:val="none" w:sz="0" w:space="0" w:color="auto"/>
                    <w:bottom w:val="none" w:sz="0" w:space="0" w:color="auto"/>
                    <w:right w:val="none" w:sz="0" w:space="0" w:color="auto"/>
                  </w:divBdr>
                  <w:divsChild>
                    <w:div w:id="14167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2784">
          <w:marLeft w:val="0"/>
          <w:marRight w:val="0"/>
          <w:marTop w:val="0"/>
          <w:marBottom w:val="0"/>
          <w:divBdr>
            <w:top w:val="none" w:sz="0" w:space="0" w:color="auto"/>
            <w:left w:val="none" w:sz="0" w:space="0" w:color="auto"/>
            <w:bottom w:val="none" w:sz="0" w:space="0" w:color="auto"/>
            <w:right w:val="none" w:sz="0" w:space="0" w:color="auto"/>
          </w:divBdr>
        </w:div>
        <w:div w:id="1756320859">
          <w:marLeft w:val="0"/>
          <w:marRight w:val="0"/>
          <w:marTop w:val="0"/>
          <w:marBottom w:val="0"/>
          <w:divBdr>
            <w:top w:val="none" w:sz="0" w:space="0" w:color="auto"/>
            <w:left w:val="none" w:sz="0" w:space="0" w:color="auto"/>
            <w:bottom w:val="none" w:sz="0" w:space="0" w:color="auto"/>
            <w:right w:val="none" w:sz="0" w:space="0" w:color="auto"/>
          </w:divBdr>
          <w:divsChild>
            <w:div w:id="1456022917">
              <w:marLeft w:val="-75"/>
              <w:marRight w:val="0"/>
              <w:marTop w:val="30"/>
              <w:marBottom w:val="30"/>
              <w:divBdr>
                <w:top w:val="none" w:sz="0" w:space="0" w:color="auto"/>
                <w:left w:val="none" w:sz="0" w:space="0" w:color="auto"/>
                <w:bottom w:val="none" w:sz="0" w:space="0" w:color="auto"/>
                <w:right w:val="none" w:sz="0" w:space="0" w:color="auto"/>
              </w:divBdr>
              <w:divsChild>
                <w:div w:id="109595385">
                  <w:marLeft w:val="0"/>
                  <w:marRight w:val="0"/>
                  <w:marTop w:val="0"/>
                  <w:marBottom w:val="0"/>
                  <w:divBdr>
                    <w:top w:val="none" w:sz="0" w:space="0" w:color="auto"/>
                    <w:left w:val="none" w:sz="0" w:space="0" w:color="auto"/>
                    <w:bottom w:val="none" w:sz="0" w:space="0" w:color="auto"/>
                    <w:right w:val="none" w:sz="0" w:space="0" w:color="auto"/>
                  </w:divBdr>
                  <w:divsChild>
                    <w:div w:id="849024882">
                      <w:marLeft w:val="0"/>
                      <w:marRight w:val="0"/>
                      <w:marTop w:val="0"/>
                      <w:marBottom w:val="0"/>
                      <w:divBdr>
                        <w:top w:val="none" w:sz="0" w:space="0" w:color="auto"/>
                        <w:left w:val="none" w:sz="0" w:space="0" w:color="auto"/>
                        <w:bottom w:val="none" w:sz="0" w:space="0" w:color="auto"/>
                        <w:right w:val="none" w:sz="0" w:space="0" w:color="auto"/>
                      </w:divBdr>
                    </w:div>
                  </w:divsChild>
                </w:div>
                <w:div w:id="206724696">
                  <w:marLeft w:val="0"/>
                  <w:marRight w:val="0"/>
                  <w:marTop w:val="0"/>
                  <w:marBottom w:val="0"/>
                  <w:divBdr>
                    <w:top w:val="none" w:sz="0" w:space="0" w:color="auto"/>
                    <w:left w:val="none" w:sz="0" w:space="0" w:color="auto"/>
                    <w:bottom w:val="none" w:sz="0" w:space="0" w:color="auto"/>
                    <w:right w:val="none" w:sz="0" w:space="0" w:color="auto"/>
                  </w:divBdr>
                  <w:divsChild>
                    <w:div w:id="1642733263">
                      <w:marLeft w:val="0"/>
                      <w:marRight w:val="0"/>
                      <w:marTop w:val="0"/>
                      <w:marBottom w:val="0"/>
                      <w:divBdr>
                        <w:top w:val="none" w:sz="0" w:space="0" w:color="auto"/>
                        <w:left w:val="none" w:sz="0" w:space="0" w:color="auto"/>
                        <w:bottom w:val="none" w:sz="0" w:space="0" w:color="auto"/>
                        <w:right w:val="none" w:sz="0" w:space="0" w:color="auto"/>
                      </w:divBdr>
                    </w:div>
                  </w:divsChild>
                </w:div>
                <w:div w:id="287473309">
                  <w:marLeft w:val="0"/>
                  <w:marRight w:val="0"/>
                  <w:marTop w:val="0"/>
                  <w:marBottom w:val="0"/>
                  <w:divBdr>
                    <w:top w:val="none" w:sz="0" w:space="0" w:color="auto"/>
                    <w:left w:val="none" w:sz="0" w:space="0" w:color="auto"/>
                    <w:bottom w:val="none" w:sz="0" w:space="0" w:color="auto"/>
                    <w:right w:val="none" w:sz="0" w:space="0" w:color="auto"/>
                  </w:divBdr>
                  <w:divsChild>
                    <w:div w:id="478693435">
                      <w:marLeft w:val="0"/>
                      <w:marRight w:val="0"/>
                      <w:marTop w:val="0"/>
                      <w:marBottom w:val="0"/>
                      <w:divBdr>
                        <w:top w:val="none" w:sz="0" w:space="0" w:color="auto"/>
                        <w:left w:val="none" w:sz="0" w:space="0" w:color="auto"/>
                        <w:bottom w:val="none" w:sz="0" w:space="0" w:color="auto"/>
                        <w:right w:val="none" w:sz="0" w:space="0" w:color="auto"/>
                      </w:divBdr>
                    </w:div>
                  </w:divsChild>
                </w:div>
                <w:div w:id="410855054">
                  <w:marLeft w:val="0"/>
                  <w:marRight w:val="0"/>
                  <w:marTop w:val="0"/>
                  <w:marBottom w:val="0"/>
                  <w:divBdr>
                    <w:top w:val="none" w:sz="0" w:space="0" w:color="auto"/>
                    <w:left w:val="none" w:sz="0" w:space="0" w:color="auto"/>
                    <w:bottom w:val="none" w:sz="0" w:space="0" w:color="auto"/>
                    <w:right w:val="none" w:sz="0" w:space="0" w:color="auto"/>
                  </w:divBdr>
                  <w:divsChild>
                    <w:div w:id="537082004">
                      <w:marLeft w:val="0"/>
                      <w:marRight w:val="0"/>
                      <w:marTop w:val="0"/>
                      <w:marBottom w:val="0"/>
                      <w:divBdr>
                        <w:top w:val="none" w:sz="0" w:space="0" w:color="auto"/>
                        <w:left w:val="none" w:sz="0" w:space="0" w:color="auto"/>
                        <w:bottom w:val="none" w:sz="0" w:space="0" w:color="auto"/>
                        <w:right w:val="none" w:sz="0" w:space="0" w:color="auto"/>
                      </w:divBdr>
                    </w:div>
                  </w:divsChild>
                </w:div>
                <w:div w:id="438575181">
                  <w:marLeft w:val="0"/>
                  <w:marRight w:val="0"/>
                  <w:marTop w:val="0"/>
                  <w:marBottom w:val="0"/>
                  <w:divBdr>
                    <w:top w:val="none" w:sz="0" w:space="0" w:color="auto"/>
                    <w:left w:val="none" w:sz="0" w:space="0" w:color="auto"/>
                    <w:bottom w:val="none" w:sz="0" w:space="0" w:color="auto"/>
                    <w:right w:val="none" w:sz="0" w:space="0" w:color="auto"/>
                  </w:divBdr>
                  <w:divsChild>
                    <w:div w:id="1433551904">
                      <w:marLeft w:val="0"/>
                      <w:marRight w:val="0"/>
                      <w:marTop w:val="0"/>
                      <w:marBottom w:val="0"/>
                      <w:divBdr>
                        <w:top w:val="none" w:sz="0" w:space="0" w:color="auto"/>
                        <w:left w:val="none" w:sz="0" w:space="0" w:color="auto"/>
                        <w:bottom w:val="none" w:sz="0" w:space="0" w:color="auto"/>
                        <w:right w:val="none" w:sz="0" w:space="0" w:color="auto"/>
                      </w:divBdr>
                    </w:div>
                  </w:divsChild>
                </w:div>
                <w:div w:id="642733130">
                  <w:marLeft w:val="0"/>
                  <w:marRight w:val="0"/>
                  <w:marTop w:val="0"/>
                  <w:marBottom w:val="0"/>
                  <w:divBdr>
                    <w:top w:val="none" w:sz="0" w:space="0" w:color="auto"/>
                    <w:left w:val="none" w:sz="0" w:space="0" w:color="auto"/>
                    <w:bottom w:val="none" w:sz="0" w:space="0" w:color="auto"/>
                    <w:right w:val="none" w:sz="0" w:space="0" w:color="auto"/>
                  </w:divBdr>
                  <w:divsChild>
                    <w:div w:id="914703402">
                      <w:marLeft w:val="0"/>
                      <w:marRight w:val="0"/>
                      <w:marTop w:val="0"/>
                      <w:marBottom w:val="0"/>
                      <w:divBdr>
                        <w:top w:val="none" w:sz="0" w:space="0" w:color="auto"/>
                        <w:left w:val="none" w:sz="0" w:space="0" w:color="auto"/>
                        <w:bottom w:val="none" w:sz="0" w:space="0" w:color="auto"/>
                        <w:right w:val="none" w:sz="0" w:space="0" w:color="auto"/>
                      </w:divBdr>
                    </w:div>
                  </w:divsChild>
                </w:div>
                <w:div w:id="651059147">
                  <w:marLeft w:val="0"/>
                  <w:marRight w:val="0"/>
                  <w:marTop w:val="0"/>
                  <w:marBottom w:val="0"/>
                  <w:divBdr>
                    <w:top w:val="none" w:sz="0" w:space="0" w:color="auto"/>
                    <w:left w:val="none" w:sz="0" w:space="0" w:color="auto"/>
                    <w:bottom w:val="none" w:sz="0" w:space="0" w:color="auto"/>
                    <w:right w:val="none" w:sz="0" w:space="0" w:color="auto"/>
                  </w:divBdr>
                  <w:divsChild>
                    <w:div w:id="1262756487">
                      <w:marLeft w:val="0"/>
                      <w:marRight w:val="0"/>
                      <w:marTop w:val="0"/>
                      <w:marBottom w:val="0"/>
                      <w:divBdr>
                        <w:top w:val="none" w:sz="0" w:space="0" w:color="auto"/>
                        <w:left w:val="none" w:sz="0" w:space="0" w:color="auto"/>
                        <w:bottom w:val="none" w:sz="0" w:space="0" w:color="auto"/>
                        <w:right w:val="none" w:sz="0" w:space="0" w:color="auto"/>
                      </w:divBdr>
                    </w:div>
                  </w:divsChild>
                </w:div>
                <w:div w:id="2107996670">
                  <w:marLeft w:val="0"/>
                  <w:marRight w:val="0"/>
                  <w:marTop w:val="0"/>
                  <w:marBottom w:val="0"/>
                  <w:divBdr>
                    <w:top w:val="none" w:sz="0" w:space="0" w:color="auto"/>
                    <w:left w:val="none" w:sz="0" w:space="0" w:color="auto"/>
                    <w:bottom w:val="none" w:sz="0" w:space="0" w:color="auto"/>
                    <w:right w:val="none" w:sz="0" w:space="0" w:color="auto"/>
                  </w:divBdr>
                  <w:divsChild>
                    <w:div w:id="2114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1434">
          <w:marLeft w:val="0"/>
          <w:marRight w:val="0"/>
          <w:marTop w:val="0"/>
          <w:marBottom w:val="0"/>
          <w:divBdr>
            <w:top w:val="none" w:sz="0" w:space="0" w:color="auto"/>
            <w:left w:val="none" w:sz="0" w:space="0" w:color="auto"/>
            <w:bottom w:val="none" w:sz="0" w:space="0" w:color="auto"/>
            <w:right w:val="none" w:sz="0" w:space="0" w:color="auto"/>
          </w:divBdr>
          <w:divsChild>
            <w:div w:id="1575700498">
              <w:marLeft w:val="-75"/>
              <w:marRight w:val="0"/>
              <w:marTop w:val="30"/>
              <w:marBottom w:val="30"/>
              <w:divBdr>
                <w:top w:val="none" w:sz="0" w:space="0" w:color="auto"/>
                <w:left w:val="none" w:sz="0" w:space="0" w:color="auto"/>
                <w:bottom w:val="none" w:sz="0" w:space="0" w:color="auto"/>
                <w:right w:val="none" w:sz="0" w:space="0" w:color="auto"/>
              </w:divBdr>
              <w:divsChild>
                <w:div w:id="326133987">
                  <w:marLeft w:val="0"/>
                  <w:marRight w:val="0"/>
                  <w:marTop w:val="0"/>
                  <w:marBottom w:val="0"/>
                  <w:divBdr>
                    <w:top w:val="none" w:sz="0" w:space="0" w:color="auto"/>
                    <w:left w:val="none" w:sz="0" w:space="0" w:color="auto"/>
                    <w:bottom w:val="none" w:sz="0" w:space="0" w:color="auto"/>
                    <w:right w:val="none" w:sz="0" w:space="0" w:color="auto"/>
                  </w:divBdr>
                  <w:divsChild>
                    <w:div w:id="1192114387">
                      <w:marLeft w:val="0"/>
                      <w:marRight w:val="0"/>
                      <w:marTop w:val="0"/>
                      <w:marBottom w:val="0"/>
                      <w:divBdr>
                        <w:top w:val="none" w:sz="0" w:space="0" w:color="auto"/>
                        <w:left w:val="none" w:sz="0" w:space="0" w:color="auto"/>
                        <w:bottom w:val="none" w:sz="0" w:space="0" w:color="auto"/>
                        <w:right w:val="none" w:sz="0" w:space="0" w:color="auto"/>
                      </w:divBdr>
                    </w:div>
                  </w:divsChild>
                </w:div>
                <w:div w:id="336617360">
                  <w:marLeft w:val="0"/>
                  <w:marRight w:val="0"/>
                  <w:marTop w:val="0"/>
                  <w:marBottom w:val="0"/>
                  <w:divBdr>
                    <w:top w:val="none" w:sz="0" w:space="0" w:color="auto"/>
                    <w:left w:val="none" w:sz="0" w:space="0" w:color="auto"/>
                    <w:bottom w:val="none" w:sz="0" w:space="0" w:color="auto"/>
                    <w:right w:val="none" w:sz="0" w:space="0" w:color="auto"/>
                  </w:divBdr>
                  <w:divsChild>
                    <w:div w:id="993754665">
                      <w:marLeft w:val="0"/>
                      <w:marRight w:val="0"/>
                      <w:marTop w:val="0"/>
                      <w:marBottom w:val="0"/>
                      <w:divBdr>
                        <w:top w:val="none" w:sz="0" w:space="0" w:color="auto"/>
                        <w:left w:val="none" w:sz="0" w:space="0" w:color="auto"/>
                        <w:bottom w:val="none" w:sz="0" w:space="0" w:color="auto"/>
                        <w:right w:val="none" w:sz="0" w:space="0" w:color="auto"/>
                      </w:divBdr>
                    </w:div>
                  </w:divsChild>
                </w:div>
                <w:div w:id="611136466">
                  <w:marLeft w:val="0"/>
                  <w:marRight w:val="0"/>
                  <w:marTop w:val="0"/>
                  <w:marBottom w:val="0"/>
                  <w:divBdr>
                    <w:top w:val="none" w:sz="0" w:space="0" w:color="auto"/>
                    <w:left w:val="none" w:sz="0" w:space="0" w:color="auto"/>
                    <w:bottom w:val="none" w:sz="0" w:space="0" w:color="auto"/>
                    <w:right w:val="none" w:sz="0" w:space="0" w:color="auto"/>
                  </w:divBdr>
                  <w:divsChild>
                    <w:div w:id="1365981726">
                      <w:marLeft w:val="0"/>
                      <w:marRight w:val="0"/>
                      <w:marTop w:val="0"/>
                      <w:marBottom w:val="0"/>
                      <w:divBdr>
                        <w:top w:val="none" w:sz="0" w:space="0" w:color="auto"/>
                        <w:left w:val="none" w:sz="0" w:space="0" w:color="auto"/>
                        <w:bottom w:val="none" w:sz="0" w:space="0" w:color="auto"/>
                        <w:right w:val="none" w:sz="0" w:space="0" w:color="auto"/>
                      </w:divBdr>
                    </w:div>
                  </w:divsChild>
                </w:div>
                <w:div w:id="648359589">
                  <w:marLeft w:val="0"/>
                  <w:marRight w:val="0"/>
                  <w:marTop w:val="0"/>
                  <w:marBottom w:val="0"/>
                  <w:divBdr>
                    <w:top w:val="none" w:sz="0" w:space="0" w:color="auto"/>
                    <w:left w:val="none" w:sz="0" w:space="0" w:color="auto"/>
                    <w:bottom w:val="none" w:sz="0" w:space="0" w:color="auto"/>
                    <w:right w:val="none" w:sz="0" w:space="0" w:color="auto"/>
                  </w:divBdr>
                  <w:divsChild>
                    <w:div w:id="192965944">
                      <w:marLeft w:val="0"/>
                      <w:marRight w:val="0"/>
                      <w:marTop w:val="0"/>
                      <w:marBottom w:val="0"/>
                      <w:divBdr>
                        <w:top w:val="none" w:sz="0" w:space="0" w:color="auto"/>
                        <w:left w:val="none" w:sz="0" w:space="0" w:color="auto"/>
                        <w:bottom w:val="none" w:sz="0" w:space="0" w:color="auto"/>
                        <w:right w:val="none" w:sz="0" w:space="0" w:color="auto"/>
                      </w:divBdr>
                    </w:div>
                  </w:divsChild>
                </w:div>
                <w:div w:id="729156813">
                  <w:marLeft w:val="0"/>
                  <w:marRight w:val="0"/>
                  <w:marTop w:val="0"/>
                  <w:marBottom w:val="0"/>
                  <w:divBdr>
                    <w:top w:val="none" w:sz="0" w:space="0" w:color="auto"/>
                    <w:left w:val="none" w:sz="0" w:space="0" w:color="auto"/>
                    <w:bottom w:val="none" w:sz="0" w:space="0" w:color="auto"/>
                    <w:right w:val="none" w:sz="0" w:space="0" w:color="auto"/>
                  </w:divBdr>
                  <w:divsChild>
                    <w:div w:id="125009249">
                      <w:marLeft w:val="0"/>
                      <w:marRight w:val="0"/>
                      <w:marTop w:val="0"/>
                      <w:marBottom w:val="0"/>
                      <w:divBdr>
                        <w:top w:val="none" w:sz="0" w:space="0" w:color="auto"/>
                        <w:left w:val="none" w:sz="0" w:space="0" w:color="auto"/>
                        <w:bottom w:val="none" w:sz="0" w:space="0" w:color="auto"/>
                        <w:right w:val="none" w:sz="0" w:space="0" w:color="auto"/>
                      </w:divBdr>
                    </w:div>
                  </w:divsChild>
                </w:div>
                <w:div w:id="834297117">
                  <w:marLeft w:val="0"/>
                  <w:marRight w:val="0"/>
                  <w:marTop w:val="0"/>
                  <w:marBottom w:val="0"/>
                  <w:divBdr>
                    <w:top w:val="none" w:sz="0" w:space="0" w:color="auto"/>
                    <w:left w:val="none" w:sz="0" w:space="0" w:color="auto"/>
                    <w:bottom w:val="none" w:sz="0" w:space="0" w:color="auto"/>
                    <w:right w:val="none" w:sz="0" w:space="0" w:color="auto"/>
                  </w:divBdr>
                  <w:divsChild>
                    <w:div w:id="693464153">
                      <w:marLeft w:val="0"/>
                      <w:marRight w:val="0"/>
                      <w:marTop w:val="0"/>
                      <w:marBottom w:val="0"/>
                      <w:divBdr>
                        <w:top w:val="none" w:sz="0" w:space="0" w:color="auto"/>
                        <w:left w:val="none" w:sz="0" w:space="0" w:color="auto"/>
                        <w:bottom w:val="none" w:sz="0" w:space="0" w:color="auto"/>
                        <w:right w:val="none" w:sz="0" w:space="0" w:color="auto"/>
                      </w:divBdr>
                    </w:div>
                  </w:divsChild>
                </w:div>
                <w:div w:id="1019894694">
                  <w:marLeft w:val="0"/>
                  <w:marRight w:val="0"/>
                  <w:marTop w:val="0"/>
                  <w:marBottom w:val="0"/>
                  <w:divBdr>
                    <w:top w:val="none" w:sz="0" w:space="0" w:color="auto"/>
                    <w:left w:val="none" w:sz="0" w:space="0" w:color="auto"/>
                    <w:bottom w:val="none" w:sz="0" w:space="0" w:color="auto"/>
                    <w:right w:val="none" w:sz="0" w:space="0" w:color="auto"/>
                  </w:divBdr>
                  <w:divsChild>
                    <w:div w:id="105855672">
                      <w:marLeft w:val="0"/>
                      <w:marRight w:val="0"/>
                      <w:marTop w:val="0"/>
                      <w:marBottom w:val="0"/>
                      <w:divBdr>
                        <w:top w:val="none" w:sz="0" w:space="0" w:color="auto"/>
                        <w:left w:val="none" w:sz="0" w:space="0" w:color="auto"/>
                        <w:bottom w:val="none" w:sz="0" w:space="0" w:color="auto"/>
                        <w:right w:val="none" w:sz="0" w:space="0" w:color="auto"/>
                      </w:divBdr>
                    </w:div>
                  </w:divsChild>
                </w:div>
                <w:div w:id="1722440903">
                  <w:marLeft w:val="0"/>
                  <w:marRight w:val="0"/>
                  <w:marTop w:val="0"/>
                  <w:marBottom w:val="0"/>
                  <w:divBdr>
                    <w:top w:val="none" w:sz="0" w:space="0" w:color="auto"/>
                    <w:left w:val="none" w:sz="0" w:space="0" w:color="auto"/>
                    <w:bottom w:val="none" w:sz="0" w:space="0" w:color="auto"/>
                    <w:right w:val="none" w:sz="0" w:space="0" w:color="auto"/>
                  </w:divBdr>
                  <w:divsChild>
                    <w:div w:id="2031106552">
                      <w:marLeft w:val="0"/>
                      <w:marRight w:val="0"/>
                      <w:marTop w:val="0"/>
                      <w:marBottom w:val="0"/>
                      <w:divBdr>
                        <w:top w:val="none" w:sz="0" w:space="0" w:color="auto"/>
                        <w:left w:val="none" w:sz="0" w:space="0" w:color="auto"/>
                        <w:bottom w:val="none" w:sz="0" w:space="0" w:color="auto"/>
                        <w:right w:val="none" w:sz="0" w:space="0" w:color="auto"/>
                      </w:divBdr>
                    </w:div>
                  </w:divsChild>
                </w:div>
                <w:div w:id="1743868014">
                  <w:marLeft w:val="0"/>
                  <w:marRight w:val="0"/>
                  <w:marTop w:val="0"/>
                  <w:marBottom w:val="0"/>
                  <w:divBdr>
                    <w:top w:val="none" w:sz="0" w:space="0" w:color="auto"/>
                    <w:left w:val="none" w:sz="0" w:space="0" w:color="auto"/>
                    <w:bottom w:val="none" w:sz="0" w:space="0" w:color="auto"/>
                    <w:right w:val="none" w:sz="0" w:space="0" w:color="auto"/>
                  </w:divBdr>
                  <w:divsChild>
                    <w:div w:id="579101092">
                      <w:marLeft w:val="0"/>
                      <w:marRight w:val="0"/>
                      <w:marTop w:val="0"/>
                      <w:marBottom w:val="0"/>
                      <w:divBdr>
                        <w:top w:val="none" w:sz="0" w:space="0" w:color="auto"/>
                        <w:left w:val="none" w:sz="0" w:space="0" w:color="auto"/>
                        <w:bottom w:val="none" w:sz="0" w:space="0" w:color="auto"/>
                        <w:right w:val="none" w:sz="0" w:space="0" w:color="auto"/>
                      </w:divBdr>
                    </w:div>
                  </w:divsChild>
                </w:div>
                <w:div w:id="2012835501">
                  <w:marLeft w:val="0"/>
                  <w:marRight w:val="0"/>
                  <w:marTop w:val="0"/>
                  <w:marBottom w:val="0"/>
                  <w:divBdr>
                    <w:top w:val="none" w:sz="0" w:space="0" w:color="auto"/>
                    <w:left w:val="none" w:sz="0" w:space="0" w:color="auto"/>
                    <w:bottom w:val="none" w:sz="0" w:space="0" w:color="auto"/>
                    <w:right w:val="none" w:sz="0" w:space="0" w:color="auto"/>
                  </w:divBdr>
                  <w:divsChild>
                    <w:div w:id="1922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3900">
          <w:marLeft w:val="0"/>
          <w:marRight w:val="0"/>
          <w:marTop w:val="0"/>
          <w:marBottom w:val="0"/>
          <w:divBdr>
            <w:top w:val="none" w:sz="0" w:space="0" w:color="auto"/>
            <w:left w:val="none" w:sz="0" w:space="0" w:color="auto"/>
            <w:bottom w:val="none" w:sz="0" w:space="0" w:color="auto"/>
            <w:right w:val="none" w:sz="0" w:space="0" w:color="auto"/>
          </w:divBdr>
          <w:divsChild>
            <w:div w:id="160973908">
              <w:marLeft w:val="-75"/>
              <w:marRight w:val="0"/>
              <w:marTop w:val="30"/>
              <w:marBottom w:val="30"/>
              <w:divBdr>
                <w:top w:val="none" w:sz="0" w:space="0" w:color="auto"/>
                <w:left w:val="none" w:sz="0" w:space="0" w:color="auto"/>
                <w:bottom w:val="none" w:sz="0" w:space="0" w:color="auto"/>
                <w:right w:val="none" w:sz="0" w:space="0" w:color="auto"/>
              </w:divBdr>
              <w:divsChild>
                <w:div w:id="69894019">
                  <w:marLeft w:val="0"/>
                  <w:marRight w:val="0"/>
                  <w:marTop w:val="0"/>
                  <w:marBottom w:val="0"/>
                  <w:divBdr>
                    <w:top w:val="none" w:sz="0" w:space="0" w:color="auto"/>
                    <w:left w:val="none" w:sz="0" w:space="0" w:color="auto"/>
                    <w:bottom w:val="none" w:sz="0" w:space="0" w:color="auto"/>
                    <w:right w:val="none" w:sz="0" w:space="0" w:color="auto"/>
                  </w:divBdr>
                  <w:divsChild>
                    <w:div w:id="398019699">
                      <w:marLeft w:val="0"/>
                      <w:marRight w:val="0"/>
                      <w:marTop w:val="0"/>
                      <w:marBottom w:val="0"/>
                      <w:divBdr>
                        <w:top w:val="none" w:sz="0" w:space="0" w:color="auto"/>
                        <w:left w:val="none" w:sz="0" w:space="0" w:color="auto"/>
                        <w:bottom w:val="none" w:sz="0" w:space="0" w:color="auto"/>
                        <w:right w:val="none" w:sz="0" w:space="0" w:color="auto"/>
                      </w:divBdr>
                    </w:div>
                  </w:divsChild>
                </w:div>
                <w:div w:id="378093180">
                  <w:marLeft w:val="0"/>
                  <w:marRight w:val="0"/>
                  <w:marTop w:val="0"/>
                  <w:marBottom w:val="0"/>
                  <w:divBdr>
                    <w:top w:val="none" w:sz="0" w:space="0" w:color="auto"/>
                    <w:left w:val="none" w:sz="0" w:space="0" w:color="auto"/>
                    <w:bottom w:val="none" w:sz="0" w:space="0" w:color="auto"/>
                    <w:right w:val="none" w:sz="0" w:space="0" w:color="auto"/>
                  </w:divBdr>
                  <w:divsChild>
                    <w:div w:id="1666859327">
                      <w:marLeft w:val="0"/>
                      <w:marRight w:val="0"/>
                      <w:marTop w:val="0"/>
                      <w:marBottom w:val="0"/>
                      <w:divBdr>
                        <w:top w:val="none" w:sz="0" w:space="0" w:color="auto"/>
                        <w:left w:val="none" w:sz="0" w:space="0" w:color="auto"/>
                        <w:bottom w:val="none" w:sz="0" w:space="0" w:color="auto"/>
                        <w:right w:val="none" w:sz="0" w:space="0" w:color="auto"/>
                      </w:divBdr>
                    </w:div>
                  </w:divsChild>
                </w:div>
                <w:div w:id="822624439">
                  <w:marLeft w:val="0"/>
                  <w:marRight w:val="0"/>
                  <w:marTop w:val="0"/>
                  <w:marBottom w:val="0"/>
                  <w:divBdr>
                    <w:top w:val="none" w:sz="0" w:space="0" w:color="auto"/>
                    <w:left w:val="none" w:sz="0" w:space="0" w:color="auto"/>
                    <w:bottom w:val="none" w:sz="0" w:space="0" w:color="auto"/>
                    <w:right w:val="none" w:sz="0" w:space="0" w:color="auto"/>
                  </w:divBdr>
                  <w:divsChild>
                    <w:div w:id="379137909">
                      <w:marLeft w:val="0"/>
                      <w:marRight w:val="0"/>
                      <w:marTop w:val="0"/>
                      <w:marBottom w:val="0"/>
                      <w:divBdr>
                        <w:top w:val="none" w:sz="0" w:space="0" w:color="auto"/>
                        <w:left w:val="none" w:sz="0" w:space="0" w:color="auto"/>
                        <w:bottom w:val="none" w:sz="0" w:space="0" w:color="auto"/>
                        <w:right w:val="none" w:sz="0" w:space="0" w:color="auto"/>
                      </w:divBdr>
                    </w:div>
                  </w:divsChild>
                </w:div>
                <w:div w:id="837041359">
                  <w:marLeft w:val="0"/>
                  <w:marRight w:val="0"/>
                  <w:marTop w:val="0"/>
                  <w:marBottom w:val="0"/>
                  <w:divBdr>
                    <w:top w:val="none" w:sz="0" w:space="0" w:color="auto"/>
                    <w:left w:val="none" w:sz="0" w:space="0" w:color="auto"/>
                    <w:bottom w:val="none" w:sz="0" w:space="0" w:color="auto"/>
                    <w:right w:val="none" w:sz="0" w:space="0" w:color="auto"/>
                  </w:divBdr>
                  <w:divsChild>
                    <w:div w:id="950821216">
                      <w:marLeft w:val="0"/>
                      <w:marRight w:val="0"/>
                      <w:marTop w:val="0"/>
                      <w:marBottom w:val="0"/>
                      <w:divBdr>
                        <w:top w:val="none" w:sz="0" w:space="0" w:color="auto"/>
                        <w:left w:val="none" w:sz="0" w:space="0" w:color="auto"/>
                        <w:bottom w:val="none" w:sz="0" w:space="0" w:color="auto"/>
                        <w:right w:val="none" w:sz="0" w:space="0" w:color="auto"/>
                      </w:divBdr>
                    </w:div>
                  </w:divsChild>
                </w:div>
                <w:div w:id="888685110">
                  <w:marLeft w:val="0"/>
                  <w:marRight w:val="0"/>
                  <w:marTop w:val="0"/>
                  <w:marBottom w:val="0"/>
                  <w:divBdr>
                    <w:top w:val="none" w:sz="0" w:space="0" w:color="auto"/>
                    <w:left w:val="none" w:sz="0" w:space="0" w:color="auto"/>
                    <w:bottom w:val="none" w:sz="0" w:space="0" w:color="auto"/>
                    <w:right w:val="none" w:sz="0" w:space="0" w:color="auto"/>
                  </w:divBdr>
                  <w:divsChild>
                    <w:div w:id="1866668715">
                      <w:marLeft w:val="0"/>
                      <w:marRight w:val="0"/>
                      <w:marTop w:val="0"/>
                      <w:marBottom w:val="0"/>
                      <w:divBdr>
                        <w:top w:val="none" w:sz="0" w:space="0" w:color="auto"/>
                        <w:left w:val="none" w:sz="0" w:space="0" w:color="auto"/>
                        <w:bottom w:val="none" w:sz="0" w:space="0" w:color="auto"/>
                        <w:right w:val="none" w:sz="0" w:space="0" w:color="auto"/>
                      </w:divBdr>
                    </w:div>
                  </w:divsChild>
                </w:div>
                <w:div w:id="1695227840">
                  <w:marLeft w:val="0"/>
                  <w:marRight w:val="0"/>
                  <w:marTop w:val="0"/>
                  <w:marBottom w:val="0"/>
                  <w:divBdr>
                    <w:top w:val="none" w:sz="0" w:space="0" w:color="auto"/>
                    <w:left w:val="none" w:sz="0" w:space="0" w:color="auto"/>
                    <w:bottom w:val="none" w:sz="0" w:space="0" w:color="auto"/>
                    <w:right w:val="none" w:sz="0" w:space="0" w:color="auto"/>
                  </w:divBdr>
                  <w:divsChild>
                    <w:div w:id="940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3699">
          <w:marLeft w:val="0"/>
          <w:marRight w:val="0"/>
          <w:marTop w:val="0"/>
          <w:marBottom w:val="0"/>
          <w:divBdr>
            <w:top w:val="none" w:sz="0" w:space="0" w:color="auto"/>
            <w:left w:val="none" w:sz="0" w:space="0" w:color="auto"/>
            <w:bottom w:val="none" w:sz="0" w:space="0" w:color="auto"/>
            <w:right w:val="none" w:sz="0" w:space="0" w:color="auto"/>
          </w:divBdr>
          <w:divsChild>
            <w:div w:id="1988238177">
              <w:marLeft w:val="-75"/>
              <w:marRight w:val="0"/>
              <w:marTop w:val="30"/>
              <w:marBottom w:val="30"/>
              <w:divBdr>
                <w:top w:val="none" w:sz="0" w:space="0" w:color="auto"/>
                <w:left w:val="none" w:sz="0" w:space="0" w:color="auto"/>
                <w:bottom w:val="none" w:sz="0" w:space="0" w:color="auto"/>
                <w:right w:val="none" w:sz="0" w:space="0" w:color="auto"/>
              </w:divBdr>
              <w:divsChild>
                <w:div w:id="69431962">
                  <w:marLeft w:val="0"/>
                  <w:marRight w:val="0"/>
                  <w:marTop w:val="0"/>
                  <w:marBottom w:val="0"/>
                  <w:divBdr>
                    <w:top w:val="none" w:sz="0" w:space="0" w:color="auto"/>
                    <w:left w:val="none" w:sz="0" w:space="0" w:color="auto"/>
                    <w:bottom w:val="none" w:sz="0" w:space="0" w:color="auto"/>
                    <w:right w:val="none" w:sz="0" w:space="0" w:color="auto"/>
                  </w:divBdr>
                  <w:divsChild>
                    <w:div w:id="286355791">
                      <w:marLeft w:val="0"/>
                      <w:marRight w:val="0"/>
                      <w:marTop w:val="0"/>
                      <w:marBottom w:val="0"/>
                      <w:divBdr>
                        <w:top w:val="none" w:sz="0" w:space="0" w:color="auto"/>
                        <w:left w:val="none" w:sz="0" w:space="0" w:color="auto"/>
                        <w:bottom w:val="none" w:sz="0" w:space="0" w:color="auto"/>
                        <w:right w:val="none" w:sz="0" w:space="0" w:color="auto"/>
                      </w:divBdr>
                    </w:div>
                  </w:divsChild>
                </w:div>
                <w:div w:id="256990116">
                  <w:marLeft w:val="0"/>
                  <w:marRight w:val="0"/>
                  <w:marTop w:val="0"/>
                  <w:marBottom w:val="0"/>
                  <w:divBdr>
                    <w:top w:val="none" w:sz="0" w:space="0" w:color="auto"/>
                    <w:left w:val="none" w:sz="0" w:space="0" w:color="auto"/>
                    <w:bottom w:val="none" w:sz="0" w:space="0" w:color="auto"/>
                    <w:right w:val="none" w:sz="0" w:space="0" w:color="auto"/>
                  </w:divBdr>
                  <w:divsChild>
                    <w:div w:id="386497401">
                      <w:marLeft w:val="0"/>
                      <w:marRight w:val="0"/>
                      <w:marTop w:val="0"/>
                      <w:marBottom w:val="0"/>
                      <w:divBdr>
                        <w:top w:val="none" w:sz="0" w:space="0" w:color="auto"/>
                        <w:left w:val="none" w:sz="0" w:space="0" w:color="auto"/>
                        <w:bottom w:val="none" w:sz="0" w:space="0" w:color="auto"/>
                        <w:right w:val="none" w:sz="0" w:space="0" w:color="auto"/>
                      </w:divBdr>
                    </w:div>
                  </w:divsChild>
                </w:div>
                <w:div w:id="266280510">
                  <w:marLeft w:val="0"/>
                  <w:marRight w:val="0"/>
                  <w:marTop w:val="0"/>
                  <w:marBottom w:val="0"/>
                  <w:divBdr>
                    <w:top w:val="none" w:sz="0" w:space="0" w:color="auto"/>
                    <w:left w:val="none" w:sz="0" w:space="0" w:color="auto"/>
                    <w:bottom w:val="none" w:sz="0" w:space="0" w:color="auto"/>
                    <w:right w:val="none" w:sz="0" w:space="0" w:color="auto"/>
                  </w:divBdr>
                  <w:divsChild>
                    <w:div w:id="1511214726">
                      <w:marLeft w:val="0"/>
                      <w:marRight w:val="0"/>
                      <w:marTop w:val="0"/>
                      <w:marBottom w:val="0"/>
                      <w:divBdr>
                        <w:top w:val="none" w:sz="0" w:space="0" w:color="auto"/>
                        <w:left w:val="none" w:sz="0" w:space="0" w:color="auto"/>
                        <w:bottom w:val="none" w:sz="0" w:space="0" w:color="auto"/>
                        <w:right w:val="none" w:sz="0" w:space="0" w:color="auto"/>
                      </w:divBdr>
                    </w:div>
                  </w:divsChild>
                </w:div>
                <w:div w:id="470443565">
                  <w:marLeft w:val="0"/>
                  <w:marRight w:val="0"/>
                  <w:marTop w:val="0"/>
                  <w:marBottom w:val="0"/>
                  <w:divBdr>
                    <w:top w:val="none" w:sz="0" w:space="0" w:color="auto"/>
                    <w:left w:val="none" w:sz="0" w:space="0" w:color="auto"/>
                    <w:bottom w:val="none" w:sz="0" w:space="0" w:color="auto"/>
                    <w:right w:val="none" w:sz="0" w:space="0" w:color="auto"/>
                  </w:divBdr>
                  <w:divsChild>
                    <w:div w:id="623080970">
                      <w:marLeft w:val="0"/>
                      <w:marRight w:val="0"/>
                      <w:marTop w:val="0"/>
                      <w:marBottom w:val="0"/>
                      <w:divBdr>
                        <w:top w:val="none" w:sz="0" w:space="0" w:color="auto"/>
                        <w:left w:val="none" w:sz="0" w:space="0" w:color="auto"/>
                        <w:bottom w:val="none" w:sz="0" w:space="0" w:color="auto"/>
                        <w:right w:val="none" w:sz="0" w:space="0" w:color="auto"/>
                      </w:divBdr>
                    </w:div>
                  </w:divsChild>
                </w:div>
                <w:div w:id="585531356">
                  <w:marLeft w:val="0"/>
                  <w:marRight w:val="0"/>
                  <w:marTop w:val="0"/>
                  <w:marBottom w:val="0"/>
                  <w:divBdr>
                    <w:top w:val="none" w:sz="0" w:space="0" w:color="auto"/>
                    <w:left w:val="none" w:sz="0" w:space="0" w:color="auto"/>
                    <w:bottom w:val="none" w:sz="0" w:space="0" w:color="auto"/>
                    <w:right w:val="none" w:sz="0" w:space="0" w:color="auto"/>
                  </w:divBdr>
                  <w:divsChild>
                    <w:div w:id="1534617415">
                      <w:marLeft w:val="0"/>
                      <w:marRight w:val="0"/>
                      <w:marTop w:val="0"/>
                      <w:marBottom w:val="0"/>
                      <w:divBdr>
                        <w:top w:val="none" w:sz="0" w:space="0" w:color="auto"/>
                        <w:left w:val="none" w:sz="0" w:space="0" w:color="auto"/>
                        <w:bottom w:val="none" w:sz="0" w:space="0" w:color="auto"/>
                        <w:right w:val="none" w:sz="0" w:space="0" w:color="auto"/>
                      </w:divBdr>
                    </w:div>
                  </w:divsChild>
                </w:div>
                <w:div w:id="678314281">
                  <w:marLeft w:val="0"/>
                  <w:marRight w:val="0"/>
                  <w:marTop w:val="0"/>
                  <w:marBottom w:val="0"/>
                  <w:divBdr>
                    <w:top w:val="none" w:sz="0" w:space="0" w:color="auto"/>
                    <w:left w:val="none" w:sz="0" w:space="0" w:color="auto"/>
                    <w:bottom w:val="none" w:sz="0" w:space="0" w:color="auto"/>
                    <w:right w:val="none" w:sz="0" w:space="0" w:color="auto"/>
                  </w:divBdr>
                  <w:divsChild>
                    <w:div w:id="416294699">
                      <w:marLeft w:val="0"/>
                      <w:marRight w:val="0"/>
                      <w:marTop w:val="0"/>
                      <w:marBottom w:val="0"/>
                      <w:divBdr>
                        <w:top w:val="none" w:sz="0" w:space="0" w:color="auto"/>
                        <w:left w:val="none" w:sz="0" w:space="0" w:color="auto"/>
                        <w:bottom w:val="none" w:sz="0" w:space="0" w:color="auto"/>
                        <w:right w:val="none" w:sz="0" w:space="0" w:color="auto"/>
                      </w:divBdr>
                    </w:div>
                  </w:divsChild>
                </w:div>
                <w:div w:id="1076439878">
                  <w:marLeft w:val="0"/>
                  <w:marRight w:val="0"/>
                  <w:marTop w:val="0"/>
                  <w:marBottom w:val="0"/>
                  <w:divBdr>
                    <w:top w:val="none" w:sz="0" w:space="0" w:color="auto"/>
                    <w:left w:val="none" w:sz="0" w:space="0" w:color="auto"/>
                    <w:bottom w:val="none" w:sz="0" w:space="0" w:color="auto"/>
                    <w:right w:val="none" w:sz="0" w:space="0" w:color="auto"/>
                  </w:divBdr>
                  <w:divsChild>
                    <w:div w:id="1501575937">
                      <w:marLeft w:val="0"/>
                      <w:marRight w:val="0"/>
                      <w:marTop w:val="0"/>
                      <w:marBottom w:val="0"/>
                      <w:divBdr>
                        <w:top w:val="none" w:sz="0" w:space="0" w:color="auto"/>
                        <w:left w:val="none" w:sz="0" w:space="0" w:color="auto"/>
                        <w:bottom w:val="none" w:sz="0" w:space="0" w:color="auto"/>
                        <w:right w:val="none" w:sz="0" w:space="0" w:color="auto"/>
                      </w:divBdr>
                    </w:div>
                  </w:divsChild>
                </w:div>
                <w:div w:id="1430274272">
                  <w:marLeft w:val="0"/>
                  <w:marRight w:val="0"/>
                  <w:marTop w:val="0"/>
                  <w:marBottom w:val="0"/>
                  <w:divBdr>
                    <w:top w:val="none" w:sz="0" w:space="0" w:color="auto"/>
                    <w:left w:val="none" w:sz="0" w:space="0" w:color="auto"/>
                    <w:bottom w:val="none" w:sz="0" w:space="0" w:color="auto"/>
                    <w:right w:val="none" w:sz="0" w:space="0" w:color="auto"/>
                  </w:divBdr>
                  <w:divsChild>
                    <w:div w:id="45879559">
                      <w:marLeft w:val="0"/>
                      <w:marRight w:val="0"/>
                      <w:marTop w:val="0"/>
                      <w:marBottom w:val="0"/>
                      <w:divBdr>
                        <w:top w:val="none" w:sz="0" w:space="0" w:color="auto"/>
                        <w:left w:val="none" w:sz="0" w:space="0" w:color="auto"/>
                        <w:bottom w:val="none" w:sz="0" w:space="0" w:color="auto"/>
                        <w:right w:val="none" w:sz="0" w:space="0" w:color="auto"/>
                      </w:divBdr>
                    </w:div>
                  </w:divsChild>
                </w:div>
                <w:div w:id="1547449625">
                  <w:marLeft w:val="0"/>
                  <w:marRight w:val="0"/>
                  <w:marTop w:val="0"/>
                  <w:marBottom w:val="0"/>
                  <w:divBdr>
                    <w:top w:val="none" w:sz="0" w:space="0" w:color="auto"/>
                    <w:left w:val="none" w:sz="0" w:space="0" w:color="auto"/>
                    <w:bottom w:val="none" w:sz="0" w:space="0" w:color="auto"/>
                    <w:right w:val="none" w:sz="0" w:space="0" w:color="auto"/>
                  </w:divBdr>
                  <w:divsChild>
                    <w:div w:id="1837647946">
                      <w:marLeft w:val="0"/>
                      <w:marRight w:val="0"/>
                      <w:marTop w:val="0"/>
                      <w:marBottom w:val="0"/>
                      <w:divBdr>
                        <w:top w:val="none" w:sz="0" w:space="0" w:color="auto"/>
                        <w:left w:val="none" w:sz="0" w:space="0" w:color="auto"/>
                        <w:bottom w:val="none" w:sz="0" w:space="0" w:color="auto"/>
                        <w:right w:val="none" w:sz="0" w:space="0" w:color="auto"/>
                      </w:divBdr>
                    </w:div>
                  </w:divsChild>
                </w:div>
                <w:div w:id="1566262197">
                  <w:marLeft w:val="0"/>
                  <w:marRight w:val="0"/>
                  <w:marTop w:val="0"/>
                  <w:marBottom w:val="0"/>
                  <w:divBdr>
                    <w:top w:val="none" w:sz="0" w:space="0" w:color="auto"/>
                    <w:left w:val="none" w:sz="0" w:space="0" w:color="auto"/>
                    <w:bottom w:val="none" w:sz="0" w:space="0" w:color="auto"/>
                    <w:right w:val="none" w:sz="0" w:space="0" w:color="auto"/>
                  </w:divBdr>
                  <w:divsChild>
                    <w:div w:id="346298972">
                      <w:marLeft w:val="0"/>
                      <w:marRight w:val="0"/>
                      <w:marTop w:val="0"/>
                      <w:marBottom w:val="0"/>
                      <w:divBdr>
                        <w:top w:val="none" w:sz="0" w:space="0" w:color="auto"/>
                        <w:left w:val="none" w:sz="0" w:space="0" w:color="auto"/>
                        <w:bottom w:val="none" w:sz="0" w:space="0" w:color="auto"/>
                        <w:right w:val="none" w:sz="0" w:space="0" w:color="auto"/>
                      </w:divBdr>
                    </w:div>
                  </w:divsChild>
                </w:div>
                <w:div w:id="1568372495">
                  <w:marLeft w:val="0"/>
                  <w:marRight w:val="0"/>
                  <w:marTop w:val="0"/>
                  <w:marBottom w:val="0"/>
                  <w:divBdr>
                    <w:top w:val="none" w:sz="0" w:space="0" w:color="auto"/>
                    <w:left w:val="none" w:sz="0" w:space="0" w:color="auto"/>
                    <w:bottom w:val="none" w:sz="0" w:space="0" w:color="auto"/>
                    <w:right w:val="none" w:sz="0" w:space="0" w:color="auto"/>
                  </w:divBdr>
                  <w:divsChild>
                    <w:div w:id="1645812840">
                      <w:marLeft w:val="0"/>
                      <w:marRight w:val="0"/>
                      <w:marTop w:val="0"/>
                      <w:marBottom w:val="0"/>
                      <w:divBdr>
                        <w:top w:val="none" w:sz="0" w:space="0" w:color="auto"/>
                        <w:left w:val="none" w:sz="0" w:space="0" w:color="auto"/>
                        <w:bottom w:val="none" w:sz="0" w:space="0" w:color="auto"/>
                        <w:right w:val="none" w:sz="0" w:space="0" w:color="auto"/>
                      </w:divBdr>
                    </w:div>
                  </w:divsChild>
                </w:div>
                <w:div w:id="1698773349">
                  <w:marLeft w:val="0"/>
                  <w:marRight w:val="0"/>
                  <w:marTop w:val="0"/>
                  <w:marBottom w:val="0"/>
                  <w:divBdr>
                    <w:top w:val="none" w:sz="0" w:space="0" w:color="auto"/>
                    <w:left w:val="none" w:sz="0" w:space="0" w:color="auto"/>
                    <w:bottom w:val="none" w:sz="0" w:space="0" w:color="auto"/>
                    <w:right w:val="none" w:sz="0" w:space="0" w:color="auto"/>
                  </w:divBdr>
                  <w:divsChild>
                    <w:div w:id="1857693728">
                      <w:marLeft w:val="0"/>
                      <w:marRight w:val="0"/>
                      <w:marTop w:val="0"/>
                      <w:marBottom w:val="0"/>
                      <w:divBdr>
                        <w:top w:val="none" w:sz="0" w:space="0" w:color="auto"/>
                        <w:left w:val="none" w:sz="0" w:space="0" w:color="auto"/>
                        <w:bottom w:val="none" w:sz="0" w:space="0" w:color="auto"/>
                        <w:right w:val="none" w:sz="0" w:space="0" w:color="auto"/>
                      </w:divBdr>
                    </w:div>
                  </w:divsChild>
                </w:div>
                <w:div w:id="1764449988">
                  <w:marLeft w:val="0"/>
                  <w:marRight w:val="0"/>
                  <w:marTop w:val="0"/>
                  <w:marBottom w:val="0"/>
                  <w:divBdr>
                    <w:top w:val="none" w:sz="0" w:space="0" w:color="auto"/>
                    <w:left w:val="none" w:sz="0" w:space="0" w:color="auto"/>
                    <w:bottom w:val="none" w:sz="0" w:space="0" w:color="auto"/>
                    <w:right w:val="none" w:sz="0" w:space="0" w:color="auto"/>
                  </w:divBdr>
                  <w:divsChild>
                    <w:div w:id="722557841">
                      <w:marLeft w:val="0"/>
                      <w:marRight w:val="0"/>
                      <w:marTop w:val="0"/>
                      <w:marBottom w:val="0"/>
                      <w:divBdr>
                        <w:top w:val="none" w:sz="0" w:space="0" w:color="auto"/>
                        <w:left w:val="none" w:sz="0" w:space="0" w:color="auto"/>
                        <w:bottom w:val="none" w:sz="0" w:space="0" w:color="auto"/>
                        <w:right w:val="none" w:sz="0" w:space="0" w:color="auto"/>
                      </w:divBdr>
                    </w:div>
                  </w:divsChild>
                </w:div>
                <w:div w:id="1947351407">
                  <w:marLeft w:val="0"/>
                  <w:marRight w:val="0"/>
                  <w:marTop w:val="0"/>
                  <w:marBottom w:val="0"/>
                  <w:divBdr>
                    <w:top w:val="none" w:sz="0" w:space="0" w:color="auto"/>
                    <w:left w:val="none" w:sz="0" w:space="0" w:color="auto"/>
                    <w:bottom w:val="none" w:sz="0" w:space="0" w:color="auto"/>
                    <w:right w:val="none" w:sz="0" w:space="0" w:color="auto"/>
                  </w:divBdr>
                  <w:divsChild>
                    <w:div w:id="1078862430">
                      <w:marLeft w:val="0"/>
                      <w:marRight w:val="0"/>
                      <w:marTop w:val="0"/>
                      <w:marBottom w:val="0"/>
                      <w:divBdr>
                        <w:top w:val="none" w:sz="0" w:space="0" w:color="auto"/>
                        <w:left w:val="none" w:sz="0" w:space="0" w:color="auto"/>
                        <w:bottom w:val="none" w:sz="0" w:space="0" w:color="auto"/>
                        <w:right w:val="none" w:sz="0" w:space="0" w:color="auto"/>
                      </w:divBdr>
                    </w:div>
                  </w:divsChild>
                </w:div>
                <w:div w:id="1958946459">
                  <w:marLeft w:val="0"/>
                  <w:marRight w:val="0"/>
                  <w:marTop w:val="0"/>
                  <w:marBottom w:val="0"/>
                  <w:divBdr>
                    <w:top w:val="none" w:sz="0" w:space="0" w:color="auto"/>
                    <w:left w:val="none" w:sz="0" w:space="0" w:color="auto"/>
                    <w:bottom w:val="none" w:sz="0" w:space="0" w:color="auto"/>
                    <w:right w:val="none" w:sz="0" w:space="0" w:color="auto"/>
                  </w:divBdr>
                  <w:divsChild>
                    <w:div w:id="337122645">
                      <w:marLeft w:val="0"/>
                      <w:marRight w:val="0"/>
                      <w:marTop w:val="0"/>
                      <w:marBottom w:val="0"/>
                      <w:divBdr>
                        <w:top w:val="none" w:sz="0" w:space="0" w:color="auto"/>
                        <w:left w:val="none" w:sz="0" w:space="0" w:color="auto"/>
                        <w:bottom w:val="none" w:sz="0" w:space="0" w:color="auto"/>
                        <w:right w:val="none" w:sz="0" w:space="0" w:color="auto"/>
                      </w:divBdr>
                    </w:div>
                  </w:divsChild>
                </w:div>
                <w:div w:id="2083945923">
                  <w:marLeft w:val="0"/>
                  <w:marRight w:val="0"/>
                  <w:marTop w:val="0"/>
                  <w:marBottom w:val="0"/>
                  <w:divBdr>
                    <w:top w:val="none" w:sz="0" w:space="0" w:color="auto"/>
                    <w:left w:val="none" w:sz="0" w:space="0" w:color="auto"/>
                    <w:bottom w:val="none" w:sz="0" w:space="0" w:color="auto"/>
                    <w:right w:val="none" w:sz="0" w:space="0" w:color="auto"/>
                  </w:divBdr>
                  <w:divsChild>
                    <w:div w:id="7786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4090">
          <w:marLeft w:val="0"/>
          <w:marRight w:val="0"/>
          <w:marTop w:val="0"/>
          <w:marBottom w:val="0"/>
          <w:divBdr>
            <w:top w:val="none" w:sz="0" w:space="0" w:color="auto"/>
            <w:left w:val="none" w:sz="0" w:space="0" w:color="auto"/>
            <w:bottom w:val="none" w:sz="0" w:space="0" w:color="auto"/>
            <w:right w:val="none" w:sz="0" w:space="0" w:color="auto"/>
          </w:divBdr>
        </w:div>
        <w:div w:id="2108377559">
          <w:marLeft w:val="0"/>
          <w:marRight w:val="0"/>
          <w:marTop w:val="0"/>
          <w:marBottom w:val="0"/>
          <w:divBdr>
            <w:top w:val="none" w:sz="0" w:space="0" w:color="auto"/>
            <w:left w:val="none" w:sz="0" w:space="0" w:color="auto"/>
            <w:bottom w:val="none" w:sz="0" w:space="0" w:color="auto"/>
            <w:right w:val="none" w:sz="0" w:space="0" w:color="auto"/>
          </w:divBdr>
        </w:div>
      </w:divsChild>
    </w:div>
    <w:div w:id="753864575">
      <w:bodyDiv w:val="1"/>
      <w:marLeft w:val="0"/>
      <w:marRight w:val="0"/>
      <w:marTop w:val="0"/>
      <w:marBottom w:val="0"/>
      <w:divBdr>
        <w:top w:val="none" w:sz="0" w:space="0" w:color="auto"/>
        <w:left w:val="none" w:sz="0" w:space="0" w:color="auto"/>
        <w:bottom w:val="none" w:sz="0" w:space="0" w:color="auto"/>
        <w:right w:val="none" w:sz="0" w:space="0" w:color="auto"/>
      </w:divBdr>
    </w:div>
    <w:div w:id="895120383">
      <w:bodyDiv w:val="1"/>
      <w:marLeft w:val="0"/>
      <w:marRight w:val="0"/>
      <w:marTop w:val="0"/>
      <w:marBottom w:val="0"/>
      <w:divBdr>
        <w:top w:val="none" w:sz="0" w:space="0" w:color="auto"/>
        <w:left w:val="none" w:sz="0" w:space="0" w:color="auto"/>
        <w:bottom w:val="none" w:sz="0" w:space="0" w:color="auto"/>
        <w:right w:val="none" w:sz="0" w:space="0" w:color="auto"/>
      </w:divBdr>
      <w:divsChild>
        <w:div w:id="520749536">
          <w:marLeft w:val="0"/>
          <w:marRight w:val="0"/>
          <w:marTop w:val="0"/>
          <w:marBottom w:val="0"/>
          <w:divBdr>
            <w:top w:val="none" w:sz="0" w:space="0" w:color="auto"/>
            <w:left w:val="none" w:sz="0" w:space="0" w:color="auto"/>
            <w:bottom w:val="none" w:sz="0" w:space="0" w:color="auto"/>
            <w:right w:val="none" w:sz="0" w:space="0" w:color="auto"/>
          </w:divBdr>
        </w:div>
        <w:div w:id="1600337618">
          <w:marLeft w:val="0"/>
          <w:marRight w:val="0"/>
          <w:marTop w:val="0"/>
          <w:marBottom w:val="0"/>
          <w:divBdr>
            <w:top w:val="none" w:sz="0" w:space="0" w:color="auto"/>
            <w:left w:val="none" w:sz="0" w:space="0" w:color="auto"/>
            <w:bottom w:val="none" w:sz="0" w:space="0" w:color="auto"/>
            <w:right w:val="none" w:sz="0" w:space="0" w:color="auto"/>
          </w:divBdr>
        </w:div>
        <w:div w:id="1703362784">
          <w:marLeft w:val="0"/>
          <w:marRight w:val="0"/>
          <w:marTop w:val="0"/>
          <w:marBottom w:val="0"/>
          <w:divBdr>
            <w:top w:val="none" w:sz="0" w:space="0" w:color="auto"/>
            <w:left w:val="none" w:sz="0" w:space="0" w:color="auto"/>
            <w:bottom w:val="none" w:sz="0" w:space="0" w:color="auto"/>
            <w:right w:val="none" w:sz="0" w:space="0" w:color="auto"/>
          </w:divBdr>
        </w:div>
      </w:divsChild>
    </w:div>
    <w:div w:id="959265116">
      <w:bodyDiv w:val="1"/>
      <w:marLeft w:val="0"/>
      <w:marRight w:val="0"/>
      <w:marTop w:val="0"/>
      <w:marBottom w:val="0"/>
      <w:divBdr>
        <w:top w:val="none" w:sz="0" w:space="0" w:color="auto"/>
        <w:left w:val="none" w:sz="0" w:space="0" w:color="auto"/>
        <w:bottom w:val="none" w:sz="0" w:space="0" w:color="auto"/>
        <w:right w:val="none" w:sz="0" w:space="0" w:color="auto"/>
      </w:divBdr>
    </w:div>
    <w:div w:id="971864400">
      <w:bodyDiv w:val="1"/>
      <w:marLeft w:val="0"/>
      <w:marRight w:val="0"/>
      <w:marTop w:val="0"/>
      <w:marBottom w:val="0"/>
      <w:divBdr>
        <w:top w:val="none" w:sz="0" w:space="0" w:color="auto"/>
        <w:left w:val="none" w:sz="0" w:space="0" w:color="auto"/>
        <w:bottom w:val="none" w:sz="0" w:space="0" w:color="auto"/>
        <w:right w:val="none" w:sz="0" w:space="0" w:color="auto"/>
      </w:divBdr>
    </w:div>
    <w:div w:id="997538693">
      <w:bodyDiv w:val="1"/>
      <w:marLeft w:val="0"/>
      <w:marRight w:val="0"/>
      <w:marTop w:val="0"/>
      <w:marBottom w:val="0"/>
      <w:divBdr>
        <w:top w:val="none" w:sz="0" w:space="0" w:color="auto"/>
        <w:left w:val="none" w:sz="0" w:space="0" w:color="auto"/>
        <w:bottom w:val="none" w:sz="0" w:space="0" w:color="auto"/>
        <w:right w:val="none" w:sz="0" w:space="0" w:color="auto"/>
      </w:divBdr>
      <w:divsChild>
        <w:div w:id="113906821">
          <w:marLeft w:val="0"/>
          <w:marRight w:val="0"/>
          <w:marTop w:val="0"/>
          <w:marBottom w:val="0"/>
          <w:divBdr>
            <w:top w:val="none" w:sz="0" w:space="0" w:color="auto"/>
            <w:left w:val="none" w:sz="0" w:space="0" w:color="auto"/>
            <w:bottom w:val="none" w:sz="0" w:space="0" w:color="auto"/>
            <w:right w:val="none" w:sz="0" w:space="0" w:color="auto"/>
          </w:divBdr>
        </w:div>
        <w:div w:id="201870175">
          <w:marLeft w:val="0"/>
          <w:marRight w:val="0"/>
          <w:marTop w:val="0"/>
          <w:marBottom w:val="0"/>
          <w:divBdr>
            <w:top w:val="none" w:sz="0" w:space="0" w:color="auto"/>
            <w:left w:val="none" w:sz="0" w:space="0" w:color="auto"/>
            <w:bottom w:val="none" w:sz="0" w:space="0" w:color="auto"/>
            <w:right w:val="none" w:sz="0" w:space="0" w:color="auto"/>
          </w:divBdr>
        </w:div>
        <w:div w:id="965817738">
          <w:marLeft w:val="0"/>
          <w:marRight w:val="0"/>
          <w:marTop w:val="0"/>
          <w:marBottom w:val="0"/>
          <w:divBdr>
            <w:top w:val="none" w:sz="0" w:space="0" w:color="auto"/>
            <w:left w:val="none" w:sz="0" w:space="0" w:color="auto"/>
            <w:bottom w:val="none" w:sz="0" w:space="0" w:color="auto"/>
            <w:right w:val="none" w:sz="0" w:space="0" w:color="auto"/>
          </w:divBdr>
        </w:div>
      </w:divsChild>
    </w:div>
    <w:div w:id="1039355827">
      <w:bodyDiv w:val="1"/>
      <w:marLeft w:val="0"/>
      <w:marRight w:val="0"/>
      <w:marTop w:val="0"/>
      <w:marBottom w:val="0"/>
      <w:divBdr>
        <w:top w:val="none" w:sz="0" w:space="0" w:color="auto"/>
        <w:left w:val="none" w:sz="0" w:space="0" w:color="auto"/>
        <w:bottom w:val="none" w:sz="0" w:space="0" w:color="auto"/>
        <w:right w:val="none" w:sz="0" w:space="0" w:color="auto"/>
      </w:divBdr>
      <w:divsChild>
        <w:div w:id="561134913">
          <w:marLeft w:val="0"/>
          <w:marRight w:val="0"/>
          <w:marTop w:val="0"/>
          <w:marBottom w:val="0"/>
          <w:divBdr>
            <w:top w:val="none" w:sz="0" w:space="0" w:color="auto"/>
            <w:left w:val="none" w:sz="0" w:space="0" w:color="auto"/>
            <w:bottom w:val="none" w:sz="0" w:space="0" w:color="auto"/>
            <w:right w:val="none" w:sz="0" w:space="0" w:color="auto"/>
          </w:divBdr>
        </w:div>
        <w:div w:id="1843619021">
          <w:marLeft w:val="0"/>
          <w:marRight w:val="0"/>
          <w:marTop w:val="0"/>
          <w:marBottom w:val="0"/>
          <w:divBdr>
            <w:top w:val="none" w:sz="0" w:space="0" w:color="auto"/>
            <w:left w:val="none" w:sz="0" w:space="0" w:color="auto"/>
            <w:bottom w:val="none" w:sz="0" w:space="0" w:color="auto"/>
            <w:right w:val="none" w:sz="0" w:space="0" w:color="auto"/>
          </w:divBdr>
        </w:div>
        <w:div w:id="1849710138">
          <w:marLeft w:val="0"/>
          <w:marRight w:val="0"/>
          <w:marTop w:val="0"/>
          <w:marBottom w:val="0"/>
          <w:divBdr>
            <w:top w:val="none" w:sz="0" w:space="0" w:color="auto"/>
            <w:left w:val="none" w:sz="0" w:space="0" w:color="auto"/>
            <w:bottom w:val="none" w:sz="0" w:space="0" w:color="auto"/>
            <w:right w:val="none" w:sz="0" w:space="0" w:color="auto"/>
          </w:divBdr>
        </w:div>
      </w:divsChild>
    </w:div>
    <w:div w:id="1048797116">
      <w:bodyDiv w:val="1"/>
      <w:marLeft w:val="0"/>
      <w:marRight w:val="0"/>
      <w:marTop w:val="0"/>
      <w:marBottom w:val="0"/>
      <w:divBdr>
        <w:top w:val="none" w:sz="0" w:space="0" w:color="auto"/>
        <w:left w:val="none" w:sz="0" w:space="0" w:color="auto"/>
        <w:bottom w:val="none" w:sz="0" w:space="0" w:color="auto"/>
        <w:right w:val="none" w:sz="0" w:space="0" w:color="auto"/>
      </w:divBdr>
      <w:divsChild>
        <w:div w:id="906955862">
          <w:marLeft w:val="0"/>
          <w:marRight w:val="0"/>
          <w:marTop w:val="0"/>
          <w:marBottom w:val="0"/>
          <w:divBdr>
            <w:top w:val="none" w:sz="0" w:space="0" w:color="auto"/>
            <w:left w:val="none" w:sz="0" w:space="0" w:color="auto"/>
            <w:bottom w:val="none" w:sz="0" w:space="0" w:color="auto"/>
            <w:right w:val="none" w:sz="0" w:space="0" w:color="auto"/>
          </w:divBdr>
        </w:div>
      </w:divsChild>
    </w:div>
    <w:div w:id="1113553627">
      <w:bodyDiv w:val="1"/>
      <w:marLeft w:val="0"/>
      <w:marRight w:val="0"/>
      <w:marTop w:val="0"/>
      <w:marBottom w:val="0"/>
      <w:divBdr>
        <w:top w:val="none" w:sz="0" w:space="0" w:color="auto"/>
        <w:left w:val="none" w:sz="0" w:space="0" w:color="auto"/>
        <w:bottom w:val="none" w:sz="0" w:space="0" w:color="auto"/>
        <w:right w:val="none" w:sz="0" w:space="0" w:color="auto"/>
      </w:divBdr>
    </w:div>
    <w:div w:id="1130324691">
      <w:bodyDiv w:val="1"/>
      <w:marLeft w:val="0"/>
      <w:marRight w:val="0"/>
      <w:marTop w:val="0"/>
      <w:marBottom w:val="0"/>
      <w:divBdr>
        <w:top w:val="none" w:sz="0" w:space="0" w:color="auto"/>
        <w:left w:val="none" w:sz="0" w:space="0" w:color="auto"/>
        <w:bottom w:val="none" w:sz="0" w:space="0" w:color="auto"/>
        <w:right w:val="none" w:sz="0" w:space="0" w:color="auto"/>
      </w:divBdr>
      <w:divsChild>
        <w:div w:id="768432176">
          <w:marLeft w:val="0"/>
          <w:marRight w:val="0"/>
          <w:marTop w:val="0"/>
          <w:marBottom w:val="0"/>
          <w:divBdr>
            <w:top w:val="none" w:sz="0" w:space="0" w:color="auto"/>
            <w:left w:val="none" w:sz="0" w:space="0" w:color="auto"/>
            <w:bottom w:val="none" w:sz="0" w:space="0" w:color="auto"/>
            <w:right w:val="none" w:sz="0" w:space="0" w:color="auto"/>
          </w:divBdr>
        </w:div>
        <w:div w:id="1782727265">
          <w:marLeft w:val="0"/>
          <w:marRight w:val="0"/>
          <w:marTop w:val="0"/>
          <w:marBottom w:val="0"/>
          <w:divBdr>
            <w:top w:val="none" w:sz="0" w:space="0" w:color="auto"/>
            <w:left w:val="none" w:sz="0" w:space="0" w:color="auto"/>
            <w:bottom w:val="none" w:sz="0" w:space="0" w:color="auto"/>
            <w:right w:val="none" w:sz="0" w:space="0" w:color="auto"/>
          </w:divBdr>
        </w:div>
        <w:div w:id="2060276458">
          <w:marLeft w:val="0"/>
          <w:marRight w:val="0"/>
          <w:marTop w:val="0"/>
          <w:marBottom w:val="0"/>
          <w:divBdr>
            <w:top w:val="none" w:sz="0" w:space="0" w:color="auto"/>
            <w:left w:val="none" w:sz="0" w:space="0" w:color="auto"/>
            <w:bottom w:val="none" w:sz="0" w:space="0" w:color="auto"/>
            <w:right w:val="none" w:sz="0" w:space="0" w:color="auto"/>
          </w:divBdr>
        </w:div>
      </w:divsChild>
    </w:div>
    <w:div w:id="1217081748">
      <w:bodyDiv w:val="1"/>
      <w:marLeft w:val="0"/>
      <w:marRight w:val="0"/>
      <w:marTop w:val="0"/>
      <w:marBottom w:val="0"/>
      <w:divBdr>
        <w:top w:val="none" w:sz="0" w:space="0" w:color="auto"/>
        <w:left w:val="none" w:sz="0" w:space="0" w:color="auto"/>
        <w:bottom w:val="none" w:sz="0" w:space="0" w:color="auto"/>
        <w:right w:val="none" w:sz="0" w:space="0" w:color="auto"/>
      </w:divBdr>
      <w:divsChild>
        <w:div w:id="777136316">
          <w:marLeft w:val="0"/>
          <w:marRight w:val="0"/>
          <w:marTop w:val="0"/>
          <w:marBottom w:val="0"/>
          <w:divBdr>
            <w:top w:val="none" w:sz="0" w:space="0" w:color="auto"/>
            <w:left w:val="none" w:sz="0" w:space="0" w:color="auto"/>
            <w:bottom w:val="none" w:sz="0" w:space="0" w:color="auto"/>
            <w:right w:val="none" w:sz="0" w:space="0" w:color="auto"/>
          </w:divBdr>
        </w:div>
        <w:div w:id="1264454356">
          <w:marLeft w:val="0"/>
          <w:marRight w:val="0"/>
          <w:marTop w:val="0"/>
          <w:marBottom w:val="0"/>
          <w:divBdr>
            <w:top w:val="none" w:sz="0" w:space="0" w:color="auto"/>
            <w:left w:val="none" w:sz="0" w:space="0" w:color="auto"/>
            <w:bottom w:val="none" w:sz="0" w:space="0" w:color="auto"/>
            <w:right w:val="none" w:sz="0" w:space="0" w:color="auto"/>
          </w:divBdr>
        </w:div>
        <w:div w:id="1416974263">
          <w:marLeft w:val="0"/>
          <w:marRight w:val="0"/>
          <w:marTop w:val="0"/>
          <w:marBottom w:val="0"/>
          <w:divBdr>
            <w:top w:val="none" w:sz="0" w:space="0" w:color="auto"/>
            <w:left w:val="none" w:sz="0" w:space="0" w:color="auto"/>
            <w:bottom w:val="none" w:sz="0" w:space="0" w:color="auto"/>
            <w:right w:val="none" w:sz="0" w:space="0" w:color="auto"/>
          </w:divBdr>
        </w:div>
        <w:div w:id="1582786723">
          <w:marLeft w:val="0"/>
          <w:marRight w:val="0"/>
          <w:marTop w:val="0"/>
          <w:marBottom w:val="0"/>
          <w:divBdr>
            <w:top w:val="none" w:sz="0" w:space="0" w:color="auto"/>
            <w:left w:val="none" w:sz="0" w:space="0" w:color="auto"/>
            <w:bottom w:val="none" w:sz="0" w:space="0" w:color="auto"/>
            <w:right w:val="none" w:sz="0" w:space="0" w:color="auto"/>
          </w:divBdr>
        </w:div>
        <w:div w:id="2061707562">
          <w:marLeft w:val="0"/>
          <w:marRight w:val="0"/>
          <w:marTop w:val="0"/>
          <w:marBottom w:val="0"/>
          <w:divBdr>
            <w:top w:val="none" w:sz="0" w:space="0" w:color="auto"/>
            <w:left w:val="none" w:sz="0" w:space="0" w:color="auto"/>
            <w:bottom w:val="none" w:sz="0" w:space="0" w:color="auto"/>
            <w:right w:val="none" w:sz="0" w:space="0" w:color="auto"/>
          </w:divBdr>
        </w:div>
      </w:divsChild>
    </w:div>
    <w:div w:id="1235772931">
      <w:bodyDiv w:val="1"/>
      <w:marLeft w:val="0"/>
      <w:marRight w:val="0"/>
      <w:marTop w:val="0"/>
      <w:marBottom w:val="0"/>
      <w:divBdr>
        <w:top w:val="none" w:sz="0" w:space="0" w:color="auto"/>
        <w:left w:val="none" w:sz="0" w:space="0" w:color="auto"/>
        <w:bottom w:val="none" w:sz="0" w:space="0" w:color="auto"/>
        <w:right w:val="none" w:sz="0" w:space="0" w:color="auto"/>
      </w:divBdr>
      <w:divsChild>
        <w:div w:id="446390261">
          <w:marLeft w:val="0"/>
          <w:marRight w:val="0"/>
          <w:marTop w:val="0"/>
          <w:marBottom w:val="0"/>
          <w:divBdr>
            <w:top w:val="none" w:sz="0" w:space="0" w:color="auto"/>
            <w:left w:val="none" w:sz="0" w:space="0" w:color="auto"/>
            <w:bottom w:val="none" w:sz="0" w:space="0" w:color="auto"/>
            <w:right w:val="none" w:sz="0" w:space="0" w:color="auto"/>
          </w:divBdr>
        </w:div>
        <w:div w:id="602760736">
          <w:marLeft w:val="0"/>
          <w:marRight w:val="0"/>
          <w:marTop w:val="0"/>
          <w:marBottom w:val="0"/>
          <w:divBdr>
            <w:top w:val="none" w:sz="0" w:space="0" w:color="auto"/>
            <w:left w:val="none" w:sz="0" w:space="0" w:color="auto"/>
            <w:bottom w:val="none" w:sz="0" w:space="0" w:color="auto"/>
            <w:right w:val="none" w:sz="0" w:space="0" w:color="auto"/>
          </w:divBdr>
        </w:div>
        <w:div w:id="731928820">
          <w:marLeft w:val="0"/>
          <w:marRight w:val="0"/>
          <w:marTop w:val="0"/>
          <w:marBottom w:val="0"/>
          <w:divBdr>
            <w:top w:val="none" w:sz="0" w:space="0" w:color="auto"/>
            <w:left w:val="none" w:sz="0" w:space="0" w:color="auto"/>
            <w:bottom w:val="none" w:sz="0" w:space="0" w:color="auto"/>
            <w:right w:val="none" w:sz="0" w:space="0" w:color="auto"/>
          </w:divBdr>
        </w:div>
        <w:div w:id="952126130">
          <w:marLeft w:val="0"/>
          <w:marRight w:val="0"/>
          <w:marTop w:val="0"/>
          <w:marBottom w:val="0"/>
          <w:divBdr>
            <w:top w:val="none" w:sz="0" w:space="0" w:color="auto"/>
            <w:left w:val="none" w:sz="0" w:space="0" w:color="auto"/>
            <w:bottom w:val="none" w:sz="0" w:space="0" w:color="auto"/>
            <w:right w:val="none" w:sz="0" w:space="0" w:color="auto"/>
          </w:divBdr>
        </w:div>
        <w:div w:id="1098866825">
          <w:marLeft w:val="0"/>
          <w:marRight w:val="0"/>
          <w:marTop w:val="0"/>
          <w:marBottom w:val="0"/>
          <w:divBdr>
            <w:top w:val="none" w:sz="0" w:space="0" w:color="auto"/>
            <w:left w:val="none" w:sz="0" w:space="0" w:color="auto"/>
            <w:bottom w:val="none" w:sz="0" w:space="0" w:color="auto"/>
            <w:right w:val="none" w:sz="0" w:space="0" w:color="auto"/>
          </w:divBdr>
        </w:div>
        <w:div w:id="1255867884">
          <w:marLeft w:val="0"/>
          <w:marRight w:val="0"/>
          <w:marTop w:val="0"/>
          <w:marBottom w:val="0"/>
          <w:divBdr>
            <w:top w:val="none" w:sz="0" w:space="0" w:color="auto"/>
            <w:left w:val="none" w:sz="0" w:space="0" w:color="auto"/>
            <w:bottom w:val="none" w:sz="0" w:space="0" w:color="auto"/>
            <w:right w:val="none" w:sz="0" w:space="0" w:color="auto"/>
          </w:divBdr>
        </w:div>
        <w:div w:id="1262446663">
          <w:marLeft w:val="0"/>
          <w:marRight w:val="0"/>
          <w:marTop w:val="0"/>
          <w:marBottom w:val="0"/>
          <w:divBdr>
            <w:top w:val="none" w:sz="0" w:space="0" w:color="auto"/>
            <w:left w:val="none" w:sz="0" w:space="0" w:color="auto"/>
            <w:bottom w:val="none" w:sz="0" w:space="0" w:color="auto"/>
            <w:right w:val="none" w:sz="0" w:space="0" w:color="auto"/>
          </w:divBdr>
        </w:div>
        <w:div w:id="1419012691">
          <w:marLeft w:val="0"/>
          <w:marRight w:val="0"/>
          <w:marTop w:val="0"/>
          <w:marBottom w:val="0"/>
          <w:divBdr>
            <w:top w:val="none" w:sz="0" w:space="0" w:color="auto"/>
            <w:left w:val="none" w:sz="0" w:space="0" w:color="auto"/>
            <w:bottom w:val="none" w:sz="0" w:space="0" w:color="auto"/>
            <w:right w:val="none" w:sz="0" w:space="0" w:color="auto"/>
          </w:divBdr>
        </w:div>
        <w:div w:id="1537884512">
          <w:marLeft w:val="0"/>
          <w:marRight w:val="0"/>
          <w:marTop w:val="0"/>
          <w:marBottom w:val="0"/>
          <w:divBdr>
            <w:top w:val="none" w:sz="0" w:space="0" w:color="auto"/>
            <w:left w:val="none" w:sz="0" w:space="0" w:color="auto"/>
            <w:bottom w:val="none" w:sz="0" w:space="0" w:color="auto"/>
            <w:right w:val="none" w:sz="0" w:space="0" w:color="auto"/>
          </w:divBdr>
        </w:div>
      </w:divsChild>
    </w:div>
    <w:div w:id="1289555962">
      <w:bodyDiv w:val="1"/>
      <w:marLeft w:val="0"/>
      <w:marRight w:val="0"/>
      <w:marTop w:val="0"/>
      <w:marBottom w:val="0"/>
      <w:divBdr>
        <w:top w:val="none" w:sz="0" w:space="0" w:color="auto"/>
        <w:left w:val="none" w:sz="0" w:space="0" w:color="auto"/>
        <w:bottom w:val="none" w:sz="0" w:space="0" w:color="auto"/>
        <w:right w:val="none" w:sz="0" w:space="0" w:color="auto"/>
      </w:divBdr>
    </w:div>
    <w:div w:id="1325667992">
      <w:bodyDiv w:val="1"/>
      <w:marLeft w:val="0"/>
      <w:marRight w:val="0"/>
      <w:marTop w:val="0"/>
      <w:marBottom w:val="0"/>
      <w:divBdr>
        <w:top w:val="none" w:sz="0" w:space="0" w:color="auto"/>
        <w:left w:val="none" w:sz="0" w:space="0" w:color="auto"/>
        <w:bottom w:val="none" w:sz="0" w:space="0" w:color="auto"/>
        <w:right w:val="none" w:sz="0" w:space="0" w:color="auto"/>
      </w:divBdr>
      <w:divsChild>
        <w:div w:id="23292482">
          <w:marLeft w:val="0"/>
          <w:marRight w:val="0"/>
          <w:marTop w:val="0"/>
          <w:marBottom w:val="0"/>
          <w:divBdr>
            <w:top w:val="none" w:sz="0" w:space="0" w:color="auto"/>
            <w:left w:val="none" w:sz="0" w:space="0" w:color="auto"/>
            <w:bottom w:val="none" w:sz="0" w:space="0" w:color="auto"/>
            <w:right w:val="none" w:sz="0" w:space="0" w:color="auto"/>
          </w:divBdr>
        </w:div>
        <w:div w:id="24671822">
          <w:marLeft w:val="0"/>
          <w:marRight w:val="0"/>
          <w:marTop w:val="0"/>
          <w:marBottom w:val="0"/>
          <w:divBdr>
            <w:top w:val="none" w:sz="0" w:space="0" w:color="auto"/>
            <w:left w:val="none" w:sz="0" w:space="0" w:color="auto"/>
            <w:bottom w:val="none" w:sz="0" w:space="0" w:color="auto"/>
            <w:right w:val="none" w:sz="0" w:space="0" w:color="auto"/>
          </w:divBdr>
          <w:divsChild>
            <w:div w:id="1780635437">
              <w:marLeft w:val="-75"/>
              <w:marRight w:val="0"/>
              <w:marTop w:val="30"/>
              <w:marBottom w:val="30"/>
              <w:divBdr>
                <w:top w:val="none" w:sz="0" w:space="0" w:color="auto"/>
                <w:left w:val="none" w:sz="0" w:space="0" w:color="auto"/>
                <w:bottom w:val="none" w:sz="0" w:space="0" w:color="auto"/>
                <w:right w:val="none" w:sz="0" w:space="0" w:color="auto"/>
              </w:divBdr>
              <w:divsChild>
                <w:div w:id="100298080">
                  <w:marLeft w:val="0"/>
                  <w:marRight w:val="0"/>
                  <w:marTop w:val="0"/>
                  <w:marBottom w:val="0"/>
                  <w:divBdr>
                    <w:top w:val="none" w:sz="0" w:space="0" w:color="auto"/>
                    <w:left w:val="none" w:sz="0" w:space="0" w:color="auto"/>
                    <w:bottom w:val="none" w:sz="0" w:space="0" w:color="auto"/>
                    <w:right w:val="none" w:sz="0" w:space="0" w:color="auto"/>
                  </w:divBdr>
                  <w:divsChild>
                    <w:div w:id="540047021">
                      <w:marLeft w:val="0"/>
                      <w:marRight w:val="0"/>
                      <w:marTop w:val="0"/>
                      <w:marBottom w:val="0"/>
                      <w:divBdr>
                        <w:top w:val="none" w:sz="0" w:space="0" w:color="auto"/>
                        <w:left w:val="none" w:sz="0" w:space="0" w:color="auto"/>
                        <w:bottom w:val="none" w:sz="0" w:space="0" w:color="auto"/>
                        <w:right w:val="none" w:sz="0" w:space="0" w:color="auto"/>
                      </w:divBdr>
                    </w:div>
                  </w:divsChild>
                </w:div>
                <w:div w:id="541359531">
                  <w:marLeft w:val="0"/>
                  <w:marRight w:val="0"/>
                  <w:marTop w:val="0"/>
                  <w:marBottom w:val="0"/>
                  <w:divBdr>
                    <w:top w:val="none" w:sz="0" w:space="0" w:color="auto"/>
                    <w:left w:val="none" w:sz="0" w:space="0" w:color="auto"/>
                    <w:bottom w:val="none" w:sz="0" w:space="0" w:color="auto"/>
                    <w:right w:val="none" w:sz="0" w:space="0" w:color="auto"/>
                  </w:divBdr>
                  <w:divsChild>
                    <w:div w:id="422455483">
                      <w:marLeft w:val="0"/>
                      <w:marRight w:val="0"/>
                      <w:marTop w:val="0"/>
                      <w:marBottom w:val="0"/>
                      <w:divBdr>
                        <w:top w:val="none" w:sz="0" w:space="0" w:color="auto"/>
                        <w:left w:val="none" w:sz="0" w:space="0" w:color="auto"/>
                        <w:bottom w:val="none" w:sz="0" w:space="0" w:color="auto"/>
                        <w:right w:val="none" w:sz="0" w:space="0" w:color="auto"/>
                      </w:divBdr>
                    </w:div>
                  </w:divsChild>
                </w:div>
                <w:div w:id="604927978">
                  <w:marLeft w:val="0"/>
                  <w:marRight w:val="0"/>
                  <w:marTop w:val="0"/>
                  <w:marBottom w:val="0"/>
                  <w:divBdr>
                    <w:top w:val="none" w:sz="0" w:space="0" w:color="auto"/>
                    <w:left w:val="none" w:sz="0" w:space="0" w:color="auto"/>
                    <w:bottom w:val="none" w:sz="0" w:space="0" w:color="auto"/>
                    <w:right w:val="none" w:sz="0" w:space="0" w:color="auto"/>
                  </w:divBdr>
                  <w:divsChild>
                    <w:div w:id="1743210989">
                      <w:marLeft w:val="0"/>
                      <w:marRight w:val="0"/>
                      <w:marTop w:val="0"/>
                      <w:marBottom w:val="0"/>
                      <w:divBdr>
                        <w:top w:val="none" w:sz="0" w:space="0" w:color="auto"/>
                        <w:left w:val="none" w:sz="0" w:space="0" w:color="auto"/>
                        <w:bottom w:val="none" w:sz="0" w:space="0" w:color="auto"/>
                        <w:right w:val="none" w:sz="0" w:space="0" w:color="auto"/>
                      </w:divBdr>
                    </w:div>
                  </w:divsChild>
                </w:div>
                <w:div w:id="670453896">
                  <w:marLeft w:val="0"/>
                  <w:marRight w:val="0"/>
                  <w:marTop w:val="0"/>
                  <w:marBottom w:val="0"/>
                  <w:divBdr>
                    <w:top w:val="none" w:sz="0" w:space="0" w:color="auto"/>
                    <w:left w:val="none" w:sz="0" w:space="0" w:color="auto"/>
                    <w:bottom w:val="none" w:sz="0" w:space="0" w:color="auto"/>
                    <w:right w:val="none" w:sz="0" w:space="0" w:color="auto"/>
                  </w:divBdr>
                  <w:divsChild>
                    <w:div w:id="1598058441">
                      <w:marLeft w:val="0"/>
                      <w:marRight w:val="0"/>
                      <w:marTop w:val="0"/>
                      <w:marBottom w:val="0"/>
                      <w:divBdr>
                        <w:top w:val="none" w:sz="0" w:space="0" w:color="auto"/>
                        <w:left w:val="none" w:sz="0" w:space="0" w:color="auto"/>
                        <w:bottom w:val="none" w:sz="0" w:space="0" w:color="auto"/>
                        <w:right w:val="none" w:sz="0" w:space="0" w:color="auto"/>
                      </w:divBdr>
                    </w:div>
                  </w:divsChild>
                </w:div>
                <w:div w:id="799423952">
                  <w:marLeft w:val="0"/>
                  <w:marRight w:val="0"/>
                  <w:marTop w:val="0"/>
                  <w:marBottom w:val="0"/>
                  <w:divBdr>
                    <w:top w:val="none" w:sz="0" w:space="0" w:color="auto"/>
                    <w:left w:val="none" w:sz="0" w:space="0" w:color="auto"/>
                    <w:bottom w:val="none" w:sz="0" w:space="0" w:color="auto"/>
                    <w:right w:val="none" w:sz="0" w:space="0" w:color="auto"/>
                  </w:divBdr>
                  <w:divsChild>
                    <w:div w:id="1376394186">
                      <w:marLeft w:val="0"/>
                      <w:marRight w:val="0"/>
                      <w:marTop w:val="0"/>
                      <w:marBottom w:val="0"/>
                      <w:divBdr>
                        <w:top w:val="none" w:sz="0" w:space="0" w:color="auto"/>
                        <w:left w:val="none" w:sz="0" w:space="0" w:color="auto"/>
                        <w:bottom w:val="none" w:sz="0" w:space="0" w:color="auto"/>
                        <w:right w:val="none" w:sz="0" w:space="0" w:color="auto"/>
                      </w:divBdr>
                    </w:div>
                  </w:divsChild>
                </w:div>
                <w:div w:id="985858462">
                  <w:marLeft w:val="0"/>
                  <w:marRight w:val="0"/>
                  <w:marTop w:val="0"/>
                  <w:marBottom w:val="0"/>
                  <w:divBdr>
                    <w:top w:val="none" w:sz="0" w:space="0" w:color="auto"/>
                    <w:left w:val="none" w:sz="0" w:space="0" w:color="auto"/>
                    <w:bottom w:val="none" w:sz="0" w:space="0" w:color="auto"/>
                    <w:right w:val="none" w:sz="0" w:space="0" w:color="auto"/>
                  </w:divBdr>
                  <w:divsChild>
                    <w:div w:id="1038317414">
                      <w:marLeft w:val="0"/>
                      <w:marRight w:val="0"/>
                      <w:marTop w:val="0"/>
                      <w:marBottom w:val="0"/>
                      <w:divBdr>
                        <w:top w:val="none" w:sz="0" w:space="0" w:color="auto"/>
                        <w:left w:val="none" w:sz="0" w:space="0" w:color="auto"/>
                        <w:bottom w:val="none" w:sz="0" w:space="0" w:color="auto"/>
                        <w:right w:val="none" w:sz="0" w:space="0" w:color="auto"/>
                      </w:divBdr>
                    </w:div>
                  </w:divsChild>
                </w:div>
                <w:div w:id="1183938909">
                  <w:marLeft w:val="0"/>
                  <w:marRight w:val="0"/>
                  <w:marTop w:val="0"/>
                  <w:marBottom w:val="0"/>
                  <w:divBdr>
                    <w:top w:val="none" w:sz="0" w:space="0" w:color="auto"/>
                    <w:left w:val="none" w:sz="0" w:space="0" w:color="auto"/>
                    <w:bottom w:val="none" w:sz="0" w:space="0" w:color="auto"/>
                    <w:right w:val="none" w:sz="0" w:space="0" w:color="auto"/>
                  </w:divBdr>
                  <w:divsChild>
                    <w:div w:id="2144693548">
                      <w:marLeft w:val="0"/>
                      <w:marRight w:val="0"/>
                      <w:marTop w:val="0"/>
                      <w:marBottom w:val="0"/>
                      <w:divBdr>
                        <w:top w:val="none" w:sz="0" w:space="0" w:color="auto"/>
                        <w:left w:val="none" w:sz="0" w:space="0" w:color="auto"/>
                        <w:bottom w:val="none" w:sz="0" w:space="0" w:color="auto"/>
                        <w:right w:val="none" w:sz="0" w:space="0" w:color="auto"/>
                      </w:divBdr>
                    </w:div>
                  </w:divsChild>
                </w:div>
                <w:div w:id="1295064729">
                  <w:marLeft w:val="0"/>
                  <w:marRight w:val="0"/>
                  <w:marTop w:val="0"/>
                  <w:marBottom w:val="0"/>
                  <w:divBdr>
                    <w:top w:val="none" w:sz="0" w:space="0" w:color="auto"/>
                    <w:left w:val="none" w:sz="0" w:space="0" w:color="auto"/>
                    <w:bottom w:val="none" w:sz="0" w:space="0" w:color="auto"/>
                    <w:right w:val="none" w:sz="0" w:space="0" w:color="auto"/>
                  </w:divBdr>
                  <w:divsChild>
                    <w:div w:id="665666216">
                      <w:marLeft w:val="0"/>
                      <w:marRight w:val="0"/>
                      <w:marTop w:val="0"/>
                      <w:marBottom w:val="0"/>
                      <w:divBdr>
                        <w:top w:val="none" w:sz="0" w:space="0" w:color="auto"/>
                        <w:left w:val="none" w:sz="0" w:space="0" w:color="auto"/>
                        <w:bottom w:val="none" w:sz="0" w:space="0" w:color="auto"/>
                        <w:right w:val="none" w:sz="0" w:space="0" w:color="auto"/>
                      </w:divBdr>
                    </w:div>
                  </w:divsChild>
                </w:div>
                <w:div w:id="1459957418">
                  <w:marLeft w:val="0"/>
                  <w:marRight w:val="0"/>
                  <w:marTop w:val="0"/>
                  <w:marBottom w:val="0"/>
                  <w:divBdr>
                    <w:top w:val="none" w:sz="0" w:space="0" w:color="auto"/>
                    <w:left w:val="none" w:sz="0" w:space="0" w:color="auto"/>
                    <w:bottom w:val="none" w:sz="0" w:space="0" w:color="auto"/>
                    <w:right w:val="none" w:sz="0" w:space="0" w:color="auto"/>
                  </w:divBdr>
                  <w:divsChild>
                    <w:div w:id="637106350">
                      <w:marLeft w:val="0"/>
                      <w:marRight w:val="0"/>
                      <w:marTop w:val="0"/>
                      <w:marBottom w:val="0"/>
                      <w:divBdr>
                        <w:top w:val="none" w:sz="0" w:space="0" w:color="auto"/>
                        <w:left w:val="none" w:sz="0" w:space="0" w:color="auto"/>
                        <w:bottom w:val="none" w:sz="0" w:space="0" w:color="auto"/>
                        <w:right w:val="none" w:sz="0" w:space="0" w:color="auto"/>
                      </w:divBdr>
                    </w:div>
                  </w:divsChild>
                </w:div>
                <w:div w:id="1552109378">
                  <w:marLeft w:val="0"/>
                  <w:marRight w:val="0"/>
                  <w:marTop w:val="0"/>
                  <w:marBottom w:val="0"/>
                  <w:divBdr>
                    <w:top w:val="none" w:sz="0" w:space="0" w:color="auto"/>
                    <w:left w:val="none" w:sz="0" w:space="0" w:color="auto"/>
                    <w:bottom w:val="none" w:sz="0" w:space="0" w:color="auto"/>
                    <w:right w:val="none" w:sz="0" w:space="0" w:color="auto"/>
                  </w:divBdr>
                  <w:divsChild>
                    <w:div w:id="431124717">
                      <w:marLeft w:val="0"/>
                      <w:marRight w:val="0"/>
                      <w:marTop w:val="0"/>
                      <w:marBottom w:val="0"/>
                      <w:divBdr>
                        <w:top w:val="none" w:sz="0" w:space="0" w:color="auto"/>
                        <w:left w:val="none" w:sz="0" w:space="0" w:color="auto"/>
                        <w:bottom w:val="none" w:sz="0" w:space="0" w:color="auto"/>
                        <w:right w:val="none" w:sz="0" w:space="0" w:color="auto"/>
                      </w:divBdr>
                    </w:div>
                  </w:divsChild>
                </w:div>
                <w:div w:id="1556164188">
                  <w:marLeft w:val="0"/>
                  <w:marRight w:val="0"/>
                  <w:marTop w:val="0"/>
                  <w:marBottom w:val="0"/>
                  <w:divBdr>
                    <w:top w:val="none" w:sz="0" w:space="0" w:color="auto"/>
                    <w:left w:val="none" w:sz="0" w:space="0" w:color="auto"/>
                    <w:bottom w:val="none" w:sz="0" w:space="0" w:color="auto"/>
                    <w:right w:val="none" w:sz="0" w:space="0" w:color="auto"/>
                  </w:divBdr>
                  <w:divsChild>
                    <w:div w:id="892350693">
                      <w:marLeft w:val="0"/>
                      <w:marRight w:val="0"/>
                      <w:marTop w:val="0"/>
                      <w:marBottom w:val="0"/>
                      <w:divBdr>
                        <w:top w:val="none" w:sz="0" w:space="0" w:color="auto"/>
                        <w:left w:val="none" w:sz="0" w:space="0" w:color="auto"/>
                        <w:bottom w:val="none" w:sz="0" w:space="0" w:color="auto"/>
                        <w:right w:val="none" w:sz="0" w:space="0" w:color="auto"/>
                      </w:divBdr>
                    </w:div>
                  </w:divsChild>
                </w:div>
                <w:div w:id="1596937800">
                  <w:marLeft w:val="0"/>
                  <w:marRight w:val="0"/>
                  <w:marTop w:val="0"/>
                  <w:marBottom w:val="0"/>
                  <w:divBdr>
                    <w:top w:val="none" w:sz="0" w:space="0" w:color="auto"/>
                    <w:left w:val="none" w:sz="0" w:space="0" w:color="auto"/>
                    <w:bottom w:val="none" w:sz="0" w:space="0" w:color="auto"/>
                    <w:right w:val="none" w:sz="0" w:space="0" w:color="auto"/>
                  </w:divBdr>
                  <w:divsChild>
                    <w:div w:id="1819034751">
                      <w:marLeft w:val="0"/>
                      <w:marRight w:val="0"/>
                      <w:marTop w:val="0"/>
                      <w:marBottom w:val="0"/>
                      <w:divBdr>
                        <w:top w:val="none" w:sz="0" w:space="0" w:color="auto"/>
                        <w:left w:val="none" w:sz="0" w:space="0" w:color="auto"/>
                        <w:bottom w:val="none" w:sz="0" w:space="0" w:color="auto"/>
                        <w:right w:val="none" w:sz="0" w:space="0" w:color="auto"/>
                      </w:divBdr>
                    </w:div>
                  </w:divsChild>
                </w:div>
                <w:div w:id="1643923685">
                  <w:marLeft w:val="0"/>
                  <w:marRight w:val="0"/>
                  <w:marTop w:val="0"/>
                  <w:marBottom w:val="0"/>
                  <w:divBdr>
                    <w:top w:val="none" w:sz="0" w:space="0" w:color="auto"/>
                    <w:left w:val="none" w:sz="0" w:space="0" w:color="auto"/>
                    <w:bottom w:val="none" w:sz="0" w:space="0" w:color="auto"/>
                    <w:right w:val="none" w:sz="0" w:space="0" w:color="auto"/>
                  </w:divBdr>
                  <w:divsChild>
                    <w:div w:id="1117990751">
                      <w:marLeft w:val="0"/>
                      <w:marRight w:val="0"/>
                      <w:marTop w:val="0"/>
                      <w:marBottom w:val="0"/>
                      <w:divBdr>
                        <w:top w:val="none" w:sz="0" w:space="0" w:color="auto"/>
                        <w:left w:val="none" w:sz="0" w:space="0" w:color="auto"/>
                        <w:bottom w:val="none" w:sz="0" w:space="0" w:color="auto"/>
                        <w:right w:val="none" w:sz="0" w:space="0" w:color="auto"/>
                      </w:divBdr>
                    </w:div>
                  </w:divsChild>
                </w:div>
                <w:div w:id="1932665351">
                  <w:marLeft w:val="0"/>
                  <w:marRight w:val="0"/>
                  <w:marTop w:val="0"/>
                  <w:marBottom w:val="0"/>
                  <w:divBdr>
                    <w:top w:val="none" w:sz="0" w:space="0" w:color="auto"/>
                    <w:left w:val="none" w:sz="0" w:space="0" w:color="auto"/>
                    <w:bottom w:val="none" w:sz="0" w:space="0" w:color="auto"/>
                    <w:right w:val="none" w:sz="0" w:space="0" w:color="auto"/>
                  </w:divBdr>
                  <w:divsChild>
                    <w:div w:id="1817262067">
                      <w:marLeft w:val="0"/>
                      <w:marRight w:val="0"/>
                      <w:marTop w:val="0"/>
                      <w:marBottom w:val="0"/>
                      <w:divBdr>
                        <w:top w:val="none" w:sz="0" w:space="0" w:color="auto"/>
                        <w:left w:val="none" w:sz="0" w:space="0" w:color="auto"/>
                        <w:bottom w:val="none" w:sz="0" w:space="0" w:color="auto"/>
                        <w:right w:val="none" w:sz="0" w:space="0" w:color="auto"/>
                      </w:divBdr>
                    </w:div>
                  </w:divsChild>
                </w:div>
                <w:div w:id="1995446335">
                  <w:marLeft w:val="0"/>
                  <w:marRight w:val="0"/>
                  <w:marTop w:val="0"/>
                  <w:marBottom w:val="0"/>
                  <w:divBdr>
                    <w:top w:val="none" w:sz="0" w:space="0" w:color="auto"/>
                    <w:left w:val="none" w:sz="0" w:space="0" w:color="auto"/>
                    <w:bottom w:val="none" w:sz="0" w:space="0" w:color="auto"/>
                    <w:right w:val="none" w:sz="0" w:space="0" w:color="auto"/>
                  </w:divBdr>
                  <w:divsChild>
                    <w:div w:id="169489124">
                      <w:marLeft w:val="0"/>
                      <w:marRight w:val="0"/>
                      <w:marTop w:val="0"/>
                      <w:marBottom w:val="0"/>
                      <w:divBdr>
                        <w:top w:val="none" w:sz="0" w:space="0" w:color="auto"/>
                        <w:left w:val="none" w:sz="0" w:space="0" w:color="auto"/>
                        <w:bottom w:val="none" w:sz="0" w:space="0" w:color="auto"/>
                        <w:right w:val="none" w:sz="0" w:space="0" w:color="auto"/>
                      </w:divBdr>
                    </w:div>
                  </w:divsChild>
                </w:div>
                <w:div w:id="2004237482">
                  <w:marLeft w:val="0"/>
                  <w:marRight w:val="0"/>
                  <w:marTop w:val="0"/>
                  <w:marBottom w:val="0"/>
                  <w:divBdr>
                    <w:top w:val="none" w:sz="0" w:space="0" w:color="auto"/>
                    <w:left w:val="none" w:sz="0" w:space="0" w:color="auto"/>
                    <w:bottom w:val="none" w:sz="0" w:space="0" w:color="auto"/>
                    <w:right w:val="none" w:sz="0" w:space="0" w:color="auto"/>
                  </w:divBdr>
                  <w:divsChild>
                    <w:div w:id="6985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9826">
          <w:marLeft w:val="0"/>
          <w:marRight w:val="0"/>
          <w:marTop w:val="0"/>
          <w:marBottom w:val="0"/>
          <w:divBdr>
            <w:top w:val="none" w:sz="0" w:space="0" w:color="auto"/>
            <w:left w:val="none" w:sz="0" w:space="0" w:color="auto"/>
            <w:bottom w:val="none" w:sz="0" w:space="0" w:color="auto"/>
            <w:right w:val="none" w:sz="0" w:space="0" w:color="auto"/>
          </w:divBdr>
          <w:divsChild>
            <w:div w:id="1905216758">
              <w:marLeft w:val="-75"/>
              <w:marRight w:val="0"/>
              <w:marTop w:val="30"/>
              <w:marBottom w:val="30"/>
              <w:divBdr>
                <w:top w:val="none" w:sz="0" w:space="0" w:color="auto"/>
                <w:left w:val="none" w:sz="0" w:space="0" w:color="auto"/>
                <w:bottom w:val="none" w:sz="0" w:space="0" w:color="auto"/>
                <w:right w:val="none" w:sz="0" w:space="0" w:color="auto"/>
              </w:divBdr>
              <w:divsChild>
                <w:div w:id="16738108">
                  <w:marLeft w:val="0"/>
                  <w:marRight w:val="0"/>
                  <w:marTop w:val="0"/>
                  <w:marBottom w:val="0"/>
                  <w:divBdr>
                    <w:top w:val="none" w:sz="0" w:space="0" w:color="auto"/>
                    <w:left w:val="none" w:sz="0" w:space="0" w:color="auto"/>
                    <w:bottom w:val="none" w:sz="0" w:space="0" w:color="auto"/>
                    <w:right w:val="none" w:sz="0" w:space="0" w:color="auto"/>
                  </w:divBdr>
                  <w:divsChild>
                    <w:div w:id="750851871">
                      <w:marLeft w:val="0"/>
                      <w:marRight w:val="0"/>
                      <w:marTop w:val="0"/>
                      <w:marBottom w:val="0"/>
                      <w:divBdr>
                        <w:top w:val="none" w:sz="0" w:space="0" w:color="auto"/>
                        <w:left w:val="none" w:sz="0" w:space="0" w:color="auto"/>
                        <w:bottom w:val="none" w:sz="0" w:space="0" w:color="auto"/>
                        <w:right w:val="none" w:sz="0" w:space="0" w:color="auto"/>
                      </w:divBdr>
                    </w:div>
                  </w:divsChild>
                </w:div>
                <w:div w:id="34670350">
                  <w:marLeft w:val="0"/>
                  <w:marRight w:val="0"/>
                  <w:marTop w:val="0"/>
                  <w:marBottom w:val="0"/>
                  <w:divBdr>
                    <w:top w:val="none" w:sz="0" w:space="0" w:color="auto"/>
                    <w:left w:val="none" w:sz="0" w:space="0" w:color="auto"/>
                    <w:bottom w:val="none" w:sz="0" w:space="0" w:color="auto"/>
                    <w:right w:val="none" w:sz="0" w:space="0" w:color="auto"/>
                  </w:divBdr>
                  <w:divsChild>
                    <w:div w:id="498230095">
                      <w:marLeft w:val="0"/>
                      <w:marRight w:val="0"/>
                      <w:marTop w:val="0"/>
                      <w:marBottom w:val="0"/>
                      <w:divBdr>
                        <w:top w:val="none" w:sz="0" w:space="0" w:color="auto"/>
                        <w:left w:val="none" w:sz="0" w:space="0" w:color="auto"/>
                        <w:bottom w:val="none" w:sz="0" w:space="0" w:color="auto"/>
                        <w:right w:val="none" w:sz="0" w:space="0" w:color="auto"/>
                      </w:divBdr>
                    </w:div>
                  </w:divsChild>
                </w:div>
                <w:div w:id="350227657">
                  <w:marLeft w:val="0"/>
                  <w:marRight w:val="0"/>
                  <w:marTop w:val="0"/>
                  <w:marBottom w:val="0"/>
                  <w:divBdr>
                    <w:top w:val="none" w:sz="0" w:space="0" w:color="auto"/>
                    <w:left w:val="none" w:sz="0" w:space="0" w:color="auto"/>
                    <w:bottom w:val="none" w:sz="0" w:space="0" w:color="auto"/>
                    <w:right w:val="none" w:sz="0" w:space="0" w:color="auto"/>
                  </w:divBdr>
                  <w:divsChild>
                    <w:div w:id="227768709">
                      <w:marLeft w:val="0"/>
                      <w:marRight w:val="0"/>
                      <w:marTop w:val="0"/>
                      <w:marBottom w:val="0"/>
                      <w:divBdr>
                        <w:top w:val="none" w:sz="0" w:space="0" w:color="auto"/>
                        <w:left w:val="none" w:sz="0" w:space="0" w:color="auto"/>
                        <w:bottom w:val="none" w:sz="0" w:space="0" w:color="auto"/>
                        <w:right w:val="none" w:sz="0" w:space="0" w:color="auto"/>
                      </w:divBdr>
                    </w:div>
                  </w:divsChild>
                </w:div>
                <w:div w:id="413170239">
                  <w:marLeft w:val="0"/>
                  <w:marRight w:val="0"/>
                  <w:marTop w:val="0"/>
                  <w:marBottom w:val="0"/>
                  <w:divBdr>
                    <w:top w:val="none" w:sz="0" w:space="0" w:color="auto"/>
                    <w:left w:val="none" w:sz="0" w:space="0" w:color="auto"/>
                    <w:bottom w:val="none" w:sz="0" w:space="0" w:color="auto"/>
                    <w:right w:val="none" w:sz="0" w:space="0" w:color="auto"/>
                  </w:divBdr>
                  <w:divsChild>
                    <w:div w:id="808474914">
                      <w:marLeft w:val="0"/>
                      <w:marRight w:val="0"/>
                      <w:marTop w:val="0"/>
                      <w:marBottom w:val="0"/>
                      <w:divBdr>
                        <w:top w:val="none" w:sz="0" w:space="0" w:color="auto"/>
                        <w:left w:val="none" w:sz="0" w:space="0" w:color="auto"/>
                        <w:bottom w:val="none" w:sz="0" w:space="0" w:color="auto"/>
                        <w:right w:val="none" w:sz="0" w:space="0" w:color="auto"/>
                      </w:divBdr>
                    </w:div>
                  </w:divsChild>
                </w:div>
                <w:div w:id="455411699">
                  <w:marLeft w:val="0"/>
                  <w:marRight w:val="0"/>
                  <w:marTop w:val="0"/>
                  <w:marBottom w:val="0"/>
                  <w:divBdr>
                    <w:top w:val="none" w:sz="0" w:space="0" w:color="auto"/>
                    <w:left w:val="none" w:sz="0" w:space="0" w:color="auto"/>
                    <w:bottom w:val="none" w:sz="0" w:space="0" w:color="auto"/>
                    <w:right w:val="none" w:sz="0" w:space="0" w:color="auto"/>
                  </w:divBdr>
                  <w:divsChild>
                    <w:div w:id="1498570115">
                      <w:marLeft w:val="0"/>
                      <w:marRight w:val="0"/>
                      <w:marTop w:val="0"/>
                      <w:marBottom w:val="0"/>
                      <w:divBdr>
                        <w:top w:val="none" w:sz="0" w:space="0" w:color="auto"/>
                        <w:left w:val="none" w:sz="0" w:space="0" w:color="auto"/>
                        <w:bottom w:val="none" w:sz="0" w:space="0" w:color="auto"/>
                        <w:right w:val="none" w:sz="0" w:space="0" w:color="auto"/>
                      </w:divBdr>
                    </w:div>
                  </w:divsChild>
                </w:div>
                <w:div w:id="555042869">
                  <w:marLeft w:val="0"/>
                  <w:marRight w:val="0"/>
                  <w:marTop w:val="0"/>
                  <w:marBottom w:val="0"/>
                  <w:divBdr>
                    <w:top w:val="none" w:sz="0" w:space="0" w:color="auto"/>
                    <w:left w:val="none" w:sz="0" w:space="0" w:color="auto"/>
                    <w:bottom w:val="none" w:sz="0" w:space="0" w:color="auto"/>
                    <w:right w:val="none" w:sz="0" w:space="0" w:color="auto"/>
                  </w:divBdr>
                  <w:divsChild>
                    <w:div w:id="1105614495">
                      <w:marLeft w:val="0"/>
                      <w:marRight w:val="0"/>
                      <w:marTop w:val="0"/>
                      <w:marBottom w:val="0"/>
                      <w:divBdr>
                        <w:top w:val="none" w:sz="0" w:space="0" w:color="auto"/>
                        <w:left w:val="none" w:sz="0" w:space="0" w:color="auto"/>
                        <w:bottom w:val="none" w:sz="0" w:space="0" w:color="auto"/>
                        <w:right w:val="none" w:sz="0" w:space="0" w:color="auto"/>
                      </w:divBdr>
                    </w:div>
                  </w:divsChild>
                </w:div>
                <w:div w:id="573928785">
                  <w:marLeft w:val="0"/>
                  <w:marRight w:val="0"/>
                  <w:marTop w:val="0"/>
                  <w:marBottom w:val="0"/>
                  <w:divBdr>
                    <w:top w:val="none" w:sz="0" w:space="0" w:color="auto"/>
                    <w:left w:val="none" w:sz="0" w:space="0" w:color="auto"/>
                    <w:bottom w:val="none" w:sz="0" w:space="0" w:color="auto"/>
                    <w:right w:val="none" w:sz="0" w:space="0" w:color="auto"/>
                  </w:divBdr>
                  <w:divsChild>
                    <w:div w:id="1552764737">
                      <w:marLeft w:val="0"/>
                      <w:marRight w:val="0"/>
                      <w:marTop w:val="0"/>
                      <w:marBottom w:val="0"/>
                      <w:divBdr>
                        <w:top w:val="none" w:sz="0" w:space="0" w:color="auto"/>
                        <w:left w:val="none" w:sz="0" w:space="0" w:color="auto"/>
                        <w:bottom w:val="none" w:sz="0" w:space="0" w:color="auto"/>
                        <w:right w:val="none" w:sz="0" w:space="0" w:color="auto"/>
                      </w:divBdr>
                    </w:div>
                  </w:divsChild>
                </w:div>
                <w:div w:id="1266765798">
                  <w:marLeft w:val="0"/>
                  <w:marRight w:val="0"/>
                  <w:marTop w:val="0"/>
                  <w:marBottom w:val="0"/>
                  <w:divBdr>
                    <w:top w:val="none" w:sz="0" w:space="0" w:color="auto"/>
                    <w:left w:val="none" w:sz="0" w:space="0" w:color="auto"/>
                    <w:bottom w:val="none" w:sz="0" w:space="0" w:color="auto"/>
                    <w:right w:val="none" w:sz="0" w:space="0" w:color="auto"/>
                  </w:divBdr>
                  <w:divsChild>
                    <w:div w:id="1285965844">
                      <w:marLeft w:val="0"/>
                      <w:marRight w:val="0"/>
                      <w:marTop w:val="0"/>
                      <w:marBottom w:val="0"/>
                      <w:divBdr>
                        <w:top w:val="none" w:sz="0" w:space="0" w:color="auto"/>
                        <w:left w:val="none" w:sz="0" w:space="0" w:color="auto"/>
                        <w:bottom w:val="none" w:sz="0" w:space="0" w:color="auto"/>
                        <w:right w:val="none" w:sz="0" w:space="0" w:color="auto"/>
                      </w:divBdr>
                    </w:div>
                  </w:divsChild>
                </w:div>
                <w:div w:id="1322343746">
                  <w:marLeft w:val="0"/>
                  <w:marRight w:val="0"/>
                  <w:marTop w:val="0"/>
                  <w:marBottom w:val="0"/>
                  <w:divBdr>
                    <w:top w:val="none" w:sz="0" w:space="0" w:color="auto"/>
                    <w:left w:val="none" w:sz="0" w:space="0" w:color="auto"/>
                    <w:bottom w:val="none" w:sz="0" w:space="0" w:color="auto"/>
                    <w:right w:val="none" w:sz="0" w:space="0" w:color="auto"/>
                  </w:divBdr>
                  <w:divsChild>
                    <w:div w:id="2028216885">
                      <w:marLeft w:val="0"/>
                      <w:marRight w:val="0"/>
                      <w:marTop w:val="0"/>
                      <w:marBottom w:val="0"/>
                      <w:divBdr>
                        <w:top w:val="none" w:sz="0" w:space="0" w:color="auto"/>
                        <w:left w:val="none" w:sz="0" w:space="0" w:color="auto"/>
                        <w:bottom w:val="none" w:sz="0" w:space="0" w:color="auto"/>
                        <w:right w:val="none" w:sz="0" w:space="0" w:color="auto"/>
                      </w:divBdr>
                    </w:div>
                  </w:divsChild>
                </w:div>
                <w:div w:id="1520896519">
                  <w:marLeft w:val="0"/>
                  <w:marRight w:val="0"/>
                  <w:marTop w:val="0"/>
                  <w:marBottom w:val="0"/>
                  <w:divBdr>
                    <w:top w:val="none" w:sz="0" w:space="0" w:color="auto"/>
                    <w:left w:val="none" w:sz="0" w:space="0" w:color="auto"/>
                    <w:bottom w:val="none" w:sz="0" w:space="0" w:color="auto"/>
                    <w:right w:val="none" w:sz="0" w:space="0" w:color="auto"/>
                  </w:divBdr>
                  <w:divsChild>
                    <w:div w:id="2072073261">
                      <w:marLeft w:val="0"/>
                      <w:marRight w:val="0"/>
                      <w:marTop w:val="0"/>
                      <w:marBottom w:val="0"/>
                      <w:divBdr>
                        <w:top w:val="none" w:sz="0" w:space="0" w:color="auto"/>
                        <w:left w:val="none" w:sz="0" w:space="0" w:color="auto"/>
                        <w:bottom w:val="none" w:sz="0" w:space="0" w:color="auto"/>
                        <w:right w:val="none" w:sz="0" w:space="0" w:color="auto"/>
                      </w:divBdr>
                    </w:div>
                  </w:divsChild>
                </w:div>
                <w:div w:id="1552040891">
                  <w:marLeft w:val="0"/>
                  <w:marRight w:val="0"/>
                  <w:marTop w:val="0"/>
                  <w:marBottom w:val="0"/>
                  <w:divBdr>
                    <w:top w:val="none" w:sz="0" w:space="0" w:color="auto"/>
                    <w:left w:val="none" w:sz="0" w:space="0" w:color="auto"/>
                    <w:bottom w:val="none" w:sz="0" w:space="0" w:color="auto"/>
                    <w:right w:val="none" w:sz="0" w:space="0" w:color="auto"/>
                  </w:divBdr>
                  <w:divsChild>
                    <w:div w:id="1304769569">
                      <w:marLeft w:val="0"/>
                      <w:marRight w:val="0"/>
                      <w:marTop w:val="0"/>
                      <w:marBottom w:val="0"/>
                      <w:divBdr>
                        <w:top w:val="none" w:sz="0" w:space="0" w:color="auto"/>
                        <w:left w:val="none" w:sz="0" w:space="0" w:color="auto"/>
                        <w:bottom w:val="none" w:sz="0" w:space="0" w:color="auto"/>
                        <w:right w:val="none" w:sz="0" w:space="0" w:color="auto"/>
                      </w:divBdr>
                    </w:div>
                  </w:divsChild>
                </w:div>
                <w:div w:id="1692871582">
                  <w:marLeft w:val="0"/>
                  <w:marRight w:val="0"/>
                  <w:marTop w:val="0"/>
                  <w:marBottom w:val="0"/>
                  <w:divBdr>
                    <w:top w:val="none" w:sz="0" w:space="0" w:color="auto"/>
                    <w:left w:val="none" w:sz="0" w:space="0" w:color="auto"/>
                    <w:bottom w:val="none" w:sz="0" w:space="0" w:color="auto"/>
                    <w:right w:val="none" w:sz="0" w:space="0" w:color="auto"/>
                  </w:divBdr>
                  <w:divsChild>
                    <w:div w:id="1771244020">
                      <w:marLeft w:val="0"/>
                      <w:marRight w:val="0"/>
                      <w:marTop w:val="0"/>
                      <w:marBottom w:val="0"/>
                      <w:divBdr>
                        <w:top w:val="none" w:sz="0" w:space="0" w:color="auto"/>
                        <w:left w:val="none" w:sz="0" w:space="0" w:color="auto"/>
                        <w:bottom w:val="none" w:sz="0" w:space="0" w:color="auto"/>
                        <w:right w:val="none" w:sz="0" w:space="0" w:color="auto"/>
                      </w:divBdr>
                    </w:div>
                  </w:divsChild>
                </w:div>
                <w:div w:id="1954705223">
                  <w:marLeft w:val="0"/>
                  <w:marRight w:val="0"/>
                  <w:marTop w:val="0"/>
                  <w:marBottom w:val="0"/>
                  <w:divBdr>
                    <w:top w:val="none" w:sz="0" w:space="0" w:color="auto"/>
                    <w:left w:val="none" w:sz="0" w:space="0" w:color="auto"/>
                    <w:bottom w:val="none" w:sz="0" w:space="0" w:color="auto"/>
                    <w:right w:val="none" w:sz="0" w:space="0" w:color="auto"/>
                  </w:divBdr>
                  <w:divsChild>
                    <w:div w:id="1057170868">
                      <w:marLeft w:val="0"/>
                      <w:marRight w:val="0"/>
                      <w:marTop w:val="0"/>
                      <w:marBottom w:val="0"/>
                      <w:divBdr>
                        <w:top w:val="none" w:sz="0" w:space="0" w:color="auto"/>
                        <w:left w:val="none" w:sz="0" w:space="0" w:color="auto"/>
                        <w:bottom w:val="none" w:sz="0" w:space="0" w:color="auto"/>
                        <w:right w:val="none" w:sz="0" w:space="0" w:color="auto"/>
                      </w:divBdr>
                    </w:div>
                  </w:divsChild>
                </w:div>
                <w:div w:id="2030064879">
                  <w:marLeft w:val="0"/>
                  <w:marRight w:val="0"/>
                  <w:marTop w:val="0"/>
                  <w:marBottom w:val="0"/>
                  <w:divBdr>
                    <w:top w:val="none" w:sz="0" w:space="0" w:color="auto"/>
                    <w:left w:val="none" w:sz="0" w:space="0" w:color="auto"/>
                    <w:bottom w:val="none" w:sz="0" w:space="0" w:color="auto"/>
                    <w:right w:val="none" w:sz="0" w:space="0" w:color="auto"/>
                  </w:divBdr>
                  <w:divsChild>
                    <w:div w:id="327027095">
                      <w:marLeft w:val="0"/>
                      <w:marRight w:val="0"/>
                      <w:marTop w:val="0"/>
                      <w:marBottom w:val="0"/>
                      <w:divBdr>
                        <w:top w:val="none" w:sz="0" w:space="0" w:color="auto"/>
                        <w:left w:val="none" w:sz="0" w:space="0" w:color="auto"/>
                        <w:bottom w:val="none" w:sz="0" w:space="0" w:color="auto"/>
                        <w:right w:val="none" w:sz="0" w:space="0" w:color="auto"/>
                      </w:divBdr>
                    </w:div>
                  </w:divsChild>
                </w:div>
                <w:div w:id="2053072919">
                  <w:marLeft w:val="0"/>
                  <w:marRight w:val="0"/>
                  <w:marTop w:val="0"/>
                  <w:marBottom w:val="0"/>
                  <w:divBdr>
                    <w:top w:val="none" w:sz="0" w:space="0" w:color="auto"/>
                    <w:left w:val="none" w:sz="0" w:space="0" w:color="auto"/>
                    <w:bottom w:val="none" w:sz="0" w:space="0" w:color="auto"/>
                    <w:right w:val="none" w:sz="0" w:space="0" w:color="auto"/>
                  </w:divBdr>
                  <w:divsChild>
                    <w:div w:id="1263105699">
                      <w:marLeft w:val="0"/>
                      <w:marRight w:val="0"/>
                      <w:marTop w:val="0"/>
                      <w:marBottom w:val="0"/>
                      <w:divBdr>
                        <w:top w:val="none" w:sz="0" w:space="0" w:color="auto"/>
                        <w:left w:val="none" w:sz="0" w:space="0" w:color="auto"/>
                        <w:bottom w:val="none" w:sz="0" w:space="0" w:color="auto"/>
                        <w:right w:val="none" w:sz="0" w:space="0" w:color="auto"/>
                      </w:divBdr>
                    </w:div>
                  </w:divsChild>
                </w:div>
                <w:div w:id="2096828106">
                  <w:marLeft w:val="0"/>
                  <w:marRight w:val="0"/>
                  <w:marTop w:val="0"/>
                  <w:marBottom w:val="0"/>
                  <w:divBdr>
                    <w:top w:val="none" w:sz="0" w:space="0" w:color="auto"/>
                    <w:left w:val="none" w:sz="0" w:space="0" w:color="auto"/>
                    <w:bottom w:val="none" w:sz="0" w:space="0" w:color="auto"/>
                    <w:right w:val="none" w:sz="0" w:space="0" w:color="auto"/>
                  </w:divBdr>
                  <w:divsChild>
                    <w:div w:id="213301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8328">
          <w:marLeft w:val="0"/>
          <w:marRight w:val="0"/>
          <w:marTop w:val="0"/>
          <w:marBottom w:val="0"/>
          <w:divBdr>
            <w:top w:val="none" w:sz="0" w:space="0" w:color="auto"/>
            <w:left w:val="none" w:sz="0" w:space="0" w:color="auto"/>
            <w:bottom w:val="none" w:sz="0" w:space="0" w:color="auto"/>
            <w:right w:val="none" w:sz="0" w:space="0" w:color="auto"/>
          </w:divBdr>
          <w:divsChild>
            <w:div w:id="1766152239">
              <w:marLeft w:val="-75"/>
              <w:marRight w:val="0"/>
              <w:marTop w:val="30"/>
              <w:marBottom w:val="30"/>
              <w:divBdr>
                <w:top w:val="none" w:sz="0" w:space="0" w:color="auto"/>
                <w:left w:val="none" w:sz="0" w:space="0" w:color="auto"/>
                <w:bottom w:val="none" w:sz="0" w:space="0" w:color="auto"/>
                <w:right w:val="none" w:sz="0" w:space="0" w:color="auto"/>
              </w:divBdr>
              <w:divsChild>
                <w:div w:id="11222420">
                  <w:marLeft w:val="0"/>
                  <w:marRight w:val="0"/>
                  <w:marTop w:val="0"/>
                  <w:marBottom w:val="0"/>
                  <w:divBdr>
                    <w:top w:val="none" w:sz="0" w:space="0" w:color="auto"/>
                    <w:left w:val="none" w:sz="0" w:space="0" w:color="auto"/>
                    <w:bottom w:val="none" w:sz="0" w:space="0" w:color="auto"/>
                    <w:right w:val="none" w:sz="0" w:space="0" w:color="auto"/>
                  </w:divBdr>
                  <w:divsChild>
                    <w:div w:id="1394347806">
                      <w:marLeft w:val="0"/>
                      <w:marRight w:val="0"/>
                      <w:marTop w:val="0"/>
                      <w:marBottom w:val="0"/>
                      <w:divBdr>
                        <w:top w:val="none" w:sz="0" w:space="0" w:color="auto"/>
                        <w:left w:val="none" w:sz="0" w:space="0" w:color="auto"/>
                        <w:bottom w:val="none" w:sz="0" w:space="0" w:color="auto"/>
                        <w:right w:val="none" w:sz="0" w:space="0" w:color="auto"/>
                      </w:divBdr>
                    </w:div>
                  </w:divsChild>
                </w:div>
                <w:div w:id="28457780">
                  <w:marLeft w:val="0"/>
                  <w:marRight w:val="0"/>
                  <w:marTop w:val="0"/>
                  <w:marBottom w:val="0"/>
                  <w:divBdr>
                    <w:top w:val="none" w:sz="0" w:space="0" w:color="auto"/>
                    <w:left w:val="none" w:sz="0" w:space="0" w:color="auto"/>
                    <w:bottom w:val="none" w:sz="0" w:space="0" w:color="auto"/>
                    <w:right w:val="none" w:sz="0" w:space="0" w:color="auto"/>
                  </w:divBdr>
                  <w:divsChild>
                    <w:div w:id="559367943">
                      <w:marLeft w:val="0"/>
                      <w:marRight w:val="0"/>
                      <w:marTop w:val="0"/>
                      <w:marBottom w:val="0"/>
                      <w:divBdr>
                        <w:top w:val="none" w:sz="0" w:space="0" w:color="auto"/>
                        <w:left w:val="none" w:sz="0" w:space="0" w:color="auto"/>
                        <w:bottom w:val="none" w:sz="0" w:space="0" w:color="auto"/>
                        <w:right w:val="none" w:sz="0" w:space="0" w:color="auto"/>
                      </w:divBdr>
                    </w:div>
                  </w:divsChild>
                </w:div>
                <w:div w:id="430785022">
                  <w:marLeft w:val="0"/>
                  <w:marRight w:val="0"/>
                  <w:marTop w:val="0"/>
                  <w:marBottom w:val="0"/>
                  <w:divBdr>
                    <w:top w:val="none" w:sz="0" w:space="0" w:color="auto"/>
                    <w:left w:val="none" w:sz="0" w:space="0" w:color="auto"/>
                    <w:bottom w:val="none" w:sz="0" w:space="0" w:color="auto"/>
                    <w:right w:val="none" w:sz="0" w:space="0" w:color="auto"/>
                  </w:divBdr>
                  <w:divsChild>
                    <w:div w:id="565188350">
                      <w:marLeft w:val="0"/>
                      <w:marRight w:val="0"/>
                      <w:marTop w:val="0"/>
                      <w:marBottom w:val="0"/>
                      <w:divBdr>
                        <w:top w:val="none" w:sz="0" w:space="0" w:color="auto"/>
                        <w:left w:val="none" w:sz="0" w:space="0" w:color="auto"/>
                        <w:bottom w:val="none" w:sz="0" w:space="0" w:color="auto"/>
                        <w:right w:val="none" w:sz="0" w:space="0" w:color="auto"/>
                      </w:divBdr>
                    </w:div>
                  </w:divsChild>
                </w:div>
                <w:div w:id="949552669">
                  <w:marLeft w:val="0"/>
                  <w:marRight w:val="0"/>
                  <w:marTop w:val="0"/>
                  <w:marBottom w:val="0"/>
                  <w:divBdr>
                    <w:top w:val="none" w:sz="0" w:space="0" w:color="auto"/>
                    <w:left w:val="none" w:sz="0" w:space="0" w:color="auto"/>
                    <w:bottom w:val="none" w:sz="0" w:space="0" w:color="auto"/>
                    <w:right w:val="none" w:sz="0" w:space="0" w:color="auto"/>
                  </w:divBdr>
                  <w:divsChild>
                    <w:div w:id="1282304582">
                      <w:marLeft w:val="0"/>
                      <w:marRight w:val="0"/>
                      <w:marTop w:val="0"/>
                      <w:marBottom w:val="0"/>
                      <w:divBdr>
                        <w:top w:val="none" w:sz="0" w:space="0" w:color="auto"/>
                        <w:left w:val="none" w:sz="0" w:space="0" w:color="auto"/>
                        <w:bottom w:val="none" w:sz="0" w:space="0" w:color="auto"/>
                        <w:right w:val="none" w:sz="0" w:space="0" w:color="auto"/>
                      </w:divBdr>
                    </w:div>
                  </w:divsChild>
                </w:div>
                <w:div w:id="1053306732">
                  <w:marLeft w:val="0"/>
                  <w:marRight w:val="0"/>
                  <w:marTop w:val="0"/>
                  <w:marBottom w:val="0"/>
                  <w:divBdr>
                    <w:top w:val="none" w:sz="0" w:space="0" w:color="auto"/>
                    <w:left w:val="none" w:sz="0" w:space="0" w:color="auto"/>
                    <w:bottom w:val="none" w:sz="0" w:space="0" w:color="auto"/>
                    <w:right w:val="none" w:sz="0" w:space="0" w:color="auto"/>
                  </w:divBdr>
                  <w:divsChild>
                    <w:div w:id="1609507293">
                      <w:marLeft w:val="0"/>
                      <w:marRight w:val="0"/>
                      <w:marTop w:val="0"/>
                      <w:marBottom w:val="0"/>
                      <w:divBdr>
                        <w:top w:val="none" w:sz="0" w:space="0" w:color="auto"/>
                        <w:left w:val="none" w:sz="0" w:space="0" w:color="auto"/>
                        <w:bottom w:val="none" w:sz="0" w:space="0" w:color="auto"/>
                        <w:right w:val="none" w:sz="0" w:space="0" w:color="auto"/>
                      </w:divBdr>
                    </w:div>
                  </w:divsChild>
                </w:div>
                <w:div w:id="1406420210">
                  <w:marLeft w:val="0"/>
                  <w:marRight w:val="0"/>
                  <w:marTop w:val="0"/>
                  <w:marBottom w:val="0"/>
                  <w:divBdr>
                    <w:top w:val="none" w:sz="0" w:space="0" w:color="auto"/>
                    <w:left w:val="none" w:sz="0" w:space="0" w:color="auto"/>
                    <w:bottom w:val="none" w:sz="0" w:space="0" w:color="auto"/>
                    <w:right w:val="none" w:sz="0" w:space="0" w:color="auto"/>
                  </w:divBdr>
                  <w:divsChild>
                    <w:div w:id="17502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4928">
          <w:marLeft w:val="0"/>
          <w:marRight w:val="0"/>
          <w:marTop w:val="0"/>
          <w:marBottom w:val="0"/>
          <w:divBdr>
            <w:top w:val="none" w:sz="0" w:space="0" w:color="auto"/>
            <w:left w:val="none" w:sz="0" w:space="0" w:color="auto"/>
            <w:bottom w:val="none" w:sz="0" w:space="0" w:color="auto"/>
            <w:right w:val="none" w:sz="0" w:space="0" w:color="auto"/>
          </w:divBdr>
          <w:divsChild>
            <w:div w:id="396828718">
              <w:marLeft w:val="-75"/>
              <w:marRight w:val="0"/>
              <w:marTop w:val="30"/>
              <w:marBottom w:val="30"/>
              <w:divBdr>
                <w:top w:val="none" w:sz="0" w:space="0" w:color="auto"/>
                <w:left w:val="none" w:sz="0" w:space="0" w:color="auto"/>
                <w:bottom w:val="none" w:sz="0" w:space="0" w:color="auto"/>
                <w:right w:val="none" w:sz="0" w:space="0" w:color="auto"/>
              </w:divBdr>
              <w:divsChild>
                <w:div w:id="24065282">
                  <w:marLeft w:val="0"/>
                  <w:marRight w:val="0"/>
                  <w:marTop w:val="0"/>
                  <w:marBottom w:val="0"/>
                  <w:divBdr>
                    <w:top w:val="none" w:sz="0" w:space="0" w:color="auto"/>
                    <w:left w:val="none" w:sz="0" w:space="0" w:color="auto"/>
                    <w:bottom w:val="none" w:sz="0" w:space="0" w:color="auto"/>
                    <w:right w:val="none" w:sz="0" w:space="0" w:color="auto"/>
                  </w:divBdr>
                  <w:divsChild>
                    <w:div w:id="40138367">
                      <w:marLeft w:val="0"/>
                      <w:marRight w:val="0"/>
                      <w:marTop w:val="0"/>
                      <w:marBottom w:val="0"/>
                      <w:divBdr>
                        <w:top w:val="none" w:sz="0" w:space="0" w:color="auto"/>
                        <w:left w:val="none" w:sz="0" w:space="0" w:color="auto"/>
                        <w:bottom w:val="none" w:sz="0" w:space="0" w:color="auto"/>
                        <w:right w:val="none" w:sz="0" w:space="0" w:color="auto"/>
                      </w:divBdr>
                    </w:div>
                  </w:divsChild>
                </w:div>
                <w:div w:id="49692578">
                  <w:marLeft w:val="0"/>
                  <w:marRight w:val="0"/>
                  <w:marTop w:val="0"/>
                  <w:marBottom w:val="0"/>
                  <w:divBdr>
                    <w:top w:val="none" w:sz="0" w:space="0" w:color="auto"/>
                    <w:left w:val="none" w:sz="0" w:space="0" w:color="auto"/>
                    <w:bottom w:val="none" w:sz="0" w:space="0" w:color="auto"/>
                    <w:right w:val="none" w:sz="0" w:space="0" w:color="auto"/>
                  </w:divBdr>
                  <w:divsChild>
                    <w:div w:id="1722820621">
                      <w:marLeft w:val="0"/>
                      <w:marRight w:val="0"/>
                      <w:marTop w:val="0"/>
                      <w:marBottom w:val="0"/>
                      <w:divBdr>
                        <w:top w:val="none" w:sz="0" w:space="0" w:color="auto"/>
                        <w:left w:val="none" w:sz="0" w:space="0" w:color="auto"/>
                        <w:bottom w:val="none" w:sz="0" w:space="0" w:color="auto"/>
                        <w:right w:val="none" w:sz="0" w:space="0" w:color="auto"/>
                      </w:divBdr>
                    </w:div>
                  </w:divsChild>
                </w:div>
                <w:div w:id="479229748">
                  <w:marLeft w:val="0"/>
                  <w:marRight w:val="0"/>
                  <w:marTop w:val="0"/>
                  <w:marBottom w:val="0"/>
                  <w:divBdr>
                    <w:top w:val="none" w:sz="0" w:space="0" w:color="auto"/>
                    <w:left w:val="none" w:sz="0" w:space="0" w:color="auto"/>
                    <w:bottom w:val="none" w:sz="0" w:space="0" w:color="auto"/>
                    <w:right w:val="none" w:sz="0" w:space="0" w:color="auto"/>
                  </w:divBdr>
                  <w:divsChild>
                    <w:div w:id="307394773">
                      <w:marLeft w:val="0"/>
                      <w:marRight w:val="0"/>
                      <w:marTop w:val="0"/>
                      <w:marBottom w:val="0"/>
                      <w:divBdr>
                        <w:top w:val="none" w:sz="0" w:space="0" w:color="auto"/>
                        <w:left w:val="none" w:sz="0" w:space="0" w:color="auto"/>
                        <w:bottom w:val="none" w:sz="0" w:space="0" w:color="auto"/>
                        <w:right w:val="none" w:sz="0" w:space="0" w:color="auto"/>
                      </w:divBdr>
                    </w:div>
                  </w:divsChild>
                </w:div>
                <w:div w:id="704326468">
                  <w:marLeft w:val="0"/>
                  <w:marRight w:val="0"/>
                  <w:marTop w:val="0"/>
                  <w:marBottom w:val="0"/>
                  <w:divBdr>
                    <w:top w:val="none" w:sz="0" w:space="0" w:color="auto"/>
                    <w:left w:val="none" w:sz="0" w:space="0" w:color="auto"/>
                    <w:bottom w:val="none" w:sz="0" w:space="0" w:color="auto"/>
                    <w:right w:val="none" w:sz="0" w:space="0" w:color="auto"/>
                  </w:divBdr>
                  <w:divsChild>
                    <w:div w:id="962154606">
                      <w:marLeft w:val="0"/>
                      <w:marRight w:val="0"/>
                      <w:marTop w:val="0"/>
                      <w:marBottom w:val="0"/>
                      <w:divBdr>
                        <w:top w:val="none" w:sz="0" w:space="0" w:color="auto"/>
                        <w:left w:val="none" w:sz="0" w:space="0" w:color="auto"/>
                        <w:bottom w:val="none" w:sz="0" w:space="0" w:color="auto"/>
                        <w:right w:val="none" w:sz="0" w:space="0" w:color="auto"/>
                      </w:divBdr>
                    </w:div>
                  </w:divsChild>
                </w:div>
                <w:div w:id="733310258">
                  <w:marLeft w:val="0"/>
                  <w:marRight w:val="0"/>
                  <w:marTop w:val="0"/>
                  <w:marBottom w:val="0"/>
                  <w:divBdr>
                    <w:top w:val="none" w:sz="0" w:space="0" w:color="auto"/>
                    <w:left w:val="none" w:sz="0" w:space="0" w:color="auto"/>
                    <w:bottom w:val="none" w:sz="0" w:space="0" w:color="auto"/>
                    <w:right w:val="none" w:sz="0" w:space="0" w:color="auto"/>
                  </w:divBdr>
                  <w:divsChild>
                    <w:div w:id="167062298">
                      <w:marLeft w:val="0"/>
                      <w:marRight w:val="0"/>
                      <w:marTop w:val="0"/>
                      <w:marBottom w:val="0"/>
                      <w:divBdr>
                        <w:top w:val="none" w:sz="0" w:space="0" w:color="auto"/>
                        <w:left w:val="none" w:sz="0" w:space="0" w:color="auto"/>
                        <w:bottom w:val="none" w:sz="0" w:space="0" w:color="auto"/>
                        <w:right w:val="none" w:sz="0" w:space="0" w:color="auto"/>
                      </w:divBdr>
                    </w:div>
                  </w:divsChild>
                </w:div>
                <w:div w:id="736703763">
                  <w:marLeft w:val="0"/>
                  <w:marRight w:val="0"/>
                  <w:marTop w:val="0"/>
                  <w:marBottom w:val="0"/>
                  <w:divBdr>
                    <w:top w:val="none" w:sz="0" w:space="0" w:color="auto"/>
                    <w:left w:val="none" w:sz="0" w:space="0" w:color="auto"/>
                    <w:bottom w:val="none" w:sz="0" w:space="0" w:color="auto"/>
                    <w:right w:val="none" w:sz="0" w:space="0" w:color="auto"/>
                  </w:divBdr>
                  <w:divsChild>
                    <w:div w:id="414862249">
                      <w:marLeft w:val="0"/>
                      <w:marRight w:val="0"/>
                      <w:marTop w:val="0"/>
                      <w:marBottom w:val="0"/>
                      <w:divBdr>
                        <w:top w:val="none" w:sz="0" w:space="0" w:color="auto"/>
                        <w:left w:val="none" w:sz="0" w:space="0" w:color="auto"/>
                        <w:bottom w:val="none" w:sz="0" w:space="0" w:color="auto"/>
                        <w:right w:val="none" w:sz="0" w:space="0" w:color="auto"/>
                      </w:divBdr>
                    </w:div>
                  </w:divsChild>
                </w:div>
                <w:div w:id="1025524622">
                  <w:marLeft w:val="0"/>
                  <w:marRight w:val="0"/>
                  <w:marTop w:val="0"/>
                  <w:marBottom w:val="0"/>
                  <w:divBdr>
                    <w:top w:val="none" w:sz="0" w:space="0" w:color="auto"/>
                    <w:left w:val="none" w:sz="0" w:space="0" w:color="auto"/>
                    <w:bottom w:val="none" w:sz="0" w:space="0" w:color="auto"/>
                    <w:right w:val="none" w:sz="0" w:space="0" w:color="auto"/>
                  </w:divBdr>
                  <w:divsChild>
                    <w:div w:id="2138639012">
                      <w:marLeft w:val="0"/>
                      <w:marRight w:val="0"/>
                      <w:marTop w:val="0"/>
                      <w:marBottom w:val="0"/>
                      <w:divBdr>
                        <w:top w:val="none" w:sz="0" w:space="0" w:color="auto"/>
                        <w:left w:val="none" w:sz="0" w:space="0" w:color="auto"/>
                        <w:bottom w:val="none" w:sz="0" w:space="0" w:color="auto"/>
                        <w:right w:val="none" w:sz="0" w:space="0" w:color="auto"/>
                      </w:divBdr>
                    </w:div>
                  </w:divsChild>
                </w:div>
                <w:div w:id="1043479283">
                  <w:marLeft w:val="0"/>
                  <w:marRight w:val="0"/>
                  <w:marTop w:val="0"/>
                  <w:marBottom w:val="0"/>
                  <w:divBdr>
                    <w:top w:val="none" w:sz="0" w:space="0" w:color="auto"/>
                    <w:left w:val="none" w:sz="0" w:space="0" w:color="auto"/>
                    <w:bottom w:val="none" w:sz="0" w:space="0" w:color="auto"/>
                    <w:right w:val="none" w:sz="0" w:space="0" w:color="auto"/>
                  </w:divBdr>
                  <w:divsChild>
                    <w:div w:id="1432975400">
                      <w:marLeft w:val="0"/>
                      <w:marRight w:val="0"/>
                      <w:marTop w:val="0"/>
                      <w:marBottom w:val="0"/>
                      <w:divBdr>
                        <w:top w:val="none" w:sz="0" w:space="0" w:color="auto"/>
                        <w:left w:val="none" w:sz="0" w:space="0" w:color="auto"/>
                        <w:bottom w:val="none" w:sz="0" w:space="0" w:color="auto"/>
                        <w:right w:val="none" w:sz="0" w:space="0" w:color="auto"/>
                      </w:divBdr>
                    </w:div>
                  </w:divsChild>
                </w:div>
                <w:div w:id="1078940992">
                  <w:marLeft w:val="0"/>
                  <w:marRight w:val="0"/>
                  <w:marTop w:val="0"/>
                  <w:marBottom w:val="0"/>
                  <w:divBdr>
                    <w:top w:val="none" w:sz="0" w:space="0" w:color="auto"/>
                    <w:left w:val="none" w:sz="0" w:space="0" w:color="auto"/>
                    <w:bottom w:val="none" w:sz="0" w:space="0" w:color="auto"/>
                    <w:right w:val="none" w:sz="0" w:space="0" w:color="auto"/>
                  </w:divBdr>
                  <w:divsChild>
                    <w:div w:id="1179586556">
                      <w:marLeft w:val="0"/>
                      <w:marRight w:val="0"/>
                      <w:marTop w:val="0"/>
                      <w:marBottom w:val="0"/>
                      <w:divBdr>
                        <w:top w:val="none" w:sz="0" w:space="0" w:color="auto"/>
                        <w:left w:val="none" w:sz="0" w:space="0" w:color="auto"/>
                        <w:bottom w:val="none" w:sz="0" w:space="0" w:color="auto"/>
                        <w:right w:val="none" w:sz="0" w:space="0" w:color="auto"/>
                      </w:divBdr>
                    </w:div>
                  </w:divsChild>
                </w:div>
                <w:div w:id="1361473322">
                  <w:marLeft w:val="0"/>
                  <w:marRight w:val="0"/>
                  <w:marTop w:val="0"/>
                  <w:marBottom w:val="0"/>
                  <w:divBdr>
                    <w:top w:val="none" w:sz="0" w:space="0" w:color="auto"/>
                    <w:left w:val="none" w:sz="0" w:space="0" w:color="auto"/>
                    <w:bottom w:val="none" w:sz="0" w:space="0" w:color="auto"/>
                    <w:right w:val="none" w:sz="0" w:space="0" w:color="auto"/>
                  </w:divBdr>
                  <w:divsChild>
                    <w:div w:id="614676382">
                      <w:marLeft w:val="0"/>
                      <w:marRight w:val="0"/>
                      <w:marTop w:val="0"/>
                      <w:marBottom w:val="0"/>
                      <w:divBdr>
                        <w:top w:val="none" w:sz="0" w:space="0" w:color="auto"/>
                        <w:left w:val="none" w:sz="0" w:space="0" w:color="auto"/>
                        <w:bottom w:val="none" w:sz="0" w:space="0" w:color="auto"/>
                        <w:right w:val="none" w:sz="0" w:space="0" w:color="auto"/>
                      </w:divBdr>
                    </w:div>
                  </w:divsChild>
                </w:div>
                <w:div w:id="1396928310">
                  <w:marLeft w:val="0"/>
                  <w:marRight w:val="0"/>
                  <w:marTop w:val="0"/>
                  <w:marBottom w:val="0"/>
                  <w:divBdr>
                    <w:top w:val="none" w:sz="0" w:space="0" w:color="auto"/>
                    <w:left w:val="none" w:sz="0" w:space="0" w:color="auto"/>
                    <w:bottom w:val="none" w:sz="0" w:space="0" w:color="auto"/>
                    <w:right w:val="none" w:sz="0" w:space="0" w:color="auto"/>
                  </w:divBdr>
                  <w:divsChild>
                    <w:div w:id="756823026">
                      <w:marLeft w:val="0"/>
                      <w:marRight w:val="0"/>
                      <w:marTop w:val="0"/>
                      <w:marBottom w:val="0"/>
                      <w:divBdr>
                        <w:top w:val="none" w:sz="0" w:space="0" w:color="auto"/>
                        <w:left w:val="none" w:sz="0" w:space="0" w:color="auto"/>
                        <w:bottom w:val="none" w:sz="0" w:space="0" w:color="auto"/>
                        <w:right w:val="none" w:sz="0" w:space="0" w:color="auto"/>
                      </w:divBdr>
                    </w:div>
                  </w:divsChild>
                </w:div>
                <w:div w:id="1421179547">
                  <w:marLeft w:val="0"/>
                  <w:marRight w:val="0"/>
                  <w:marTop w:val="0"/>
                  <w:marBottom w:val="0"/>
                  <w:divBdr>
                    <w:top w:val="none" w:sz="0" w:space="0" w:color="auto"/>
                    <w:left w:val="none" w:sz="0" w:space="0" w:color="auto"/>
                    <w:bottom w:val="none" w:sz="0" w:space="0" w:color="auto"/>
                    <w:right w:val="none" w:sz="0" w:space="0" w:color="auto"/>
                  </w:divBdr>
                  <w:divsChild>
                    <w:div w:id="690229772">
                      <w:marLeft w:val="0"/>
                      <w:marRight w:val="0"/>
                      <w:marTop w:val="0"/>
                      <w:marBottom w:val="0"/>
                      <w:divBdr>
                        <w:top w:val="none" w:sz="0" w:space="0" w:color="auto"/>
                        <w:left w:val="none" w:sz="0" w:space="0" w:color="auto"/>
                        <w:bottom w:val="none" w:sz="0" w:space="0" w:color="auto"/>
                        <w:right w:val="none" w:sz="0" w:space="0" w:color="auto"/>
                      </w:divBdr>
                    </w:div>
                  </w:divsChild>
                </w:div>
                <w:div w:id="1651863138">
                  <w:marLeft w:val="0"/>
                  <w:marRight w:val="0"/>
                  <w:marTop w:val="0"/>
                  <w:marBottom w:val="0"/>
                  <w:divBdr>
                    <w:top w:val="none" w:sz="0" w:space="0" w:color="auto"/>
                    <w:left w:val="none" w:sz="0" w:space="0" w:color="auto"/>
                    <w:bottom w:val="none" w:sz="0" w:space="0" w:color="auto"/>
                    <w:right w:val="none" w:sz="0" w:space="0" w:color="auto"/>
                  </w:divBdr>
                  <w:divsChild>
                    <w:div w:id="1177844297">
                      <w:marLeft w:val="0"/>
                      <w:marRight w:val="0"/>
                      <w:marTop w:val="0"/>
                      <w:marBottom w:val="0"/>
                      <w:divBdr>
                        <w:top w:val="none" w:sz="0" w:space="0" w:color="auto"/>
                        <w:left w:val="none" w:sz="0" w:space="0" w:color="auto"/>
                        <w:bottom w:val="none" w:sz="0" w:space="0" w:color="auto"/>
                        <w:right w:val="none" w:sz="0" w:space="0" w:color="auto"/>
                      </w:divBdr>
                    </w:div>
                  </w:divsChild>
                </w:div>
                <w:div w:id="1661151452">
                  <w:marLeft w:val="0"/>
                  <w:marRight w:val="0"/>
                  <w:marTop w:val="0"/>
                  <w:marBottom w:val="0"/>
                  <w:divBdr>
                    <w:top w:val="none" w:sz="0" w:space="0" w:color="auto"/>
                    <w:left w:val="none" w:sz="0" w:space="0" w:color="auto"/>
                    <w:bottom w:val="none" w:sz="0" w:space="0" w:color="auto"/>
                    <w:right w:val="none" w:sz="0" w:space="0" w:color="auto"/>
                  </w:divBdr>
                  <w:divsChild>
                    <w:div w:id="1372804375">
                      <w:marLeft w:val="0"/>
                      <w:marRight w:val="0"/>
                      <w:marTop w:val="0"/>
                      <w:marBottom w:val="0"/>
                      <w:divBdr>
                        <w:top w:val="none" w:sz="0" w:space="0" w:color="auto"/>
                        <w:left w:val="none" w:sz="0" w:space="0" w:color="auto"/>
                        <w:bottom w:val="none" w:sz="0" w:space="0" w:color="auto"/>
                        <w:right w:val="none" w:sz="0" w:space="0" w:color="auto"/>
                      </w:divBdr>
                    </w:div>
                  </w:divsChild>
                </w:div>
                <w:div w:id="1707565392">
                  <w:marLeft w:val="0"/>
                  <w:marRight w:val="0"/>
                  <w:marTop w:val="0"/>
                  <w:marBottom w:val="0"/>
                  <w:divBdr>
                    <w:top w:val="none" w:sz="0" w:space="0" w:color="auto"/>
                    <w:left w:val="none" w:sz="0" w:space="0" w:color="auto"/>
                    <w:bottom w:val="none" w:sz="0" w:space="0" w:color="auto"/>
                    <w:right w:val="none" w:sz="0" w:space="0" w:color="auto"/>
                  </w:divBdr>
                  <w:divsChild>
                    <w:div w:id="873033655">
                      <w:marLeft w:val="0"/>
                      <w:marRight w:val="0"/>
                      <w:marTop w:val="0"/>
                      <w:marBottom w:val="0"/>
                      <w:divBdr>
                        <w:top w:val="none" w:sz="0" w:space="0" w:color="auto"/>
                        <w:left w:val="none" w:sz="0" w:space="0" w:color="auto"/>
                        <w:bottom w:val="none" w:sz="0" w:space="0" w:color="auto"/>
                        <w:right w:val="none" w:sz="0" w:space="0" w:color="auto"/>
                      </w:divBdr>
                    </w:div>
                  </w:divsChild>
                </w:div>
                <w:div w:id="1759205046">
                  <w:marLeft w:val="0"/>
                  <w:marRight w:val="0"/>
                  <w:marTop w:val="0"/>
                  <w:marBottom w:val="0"/>
                  <w:divBdr>
                    <w:top w:val="none" w:sz="0" w:space="0" w:color="auto"/>
                    <w:left w:val="none" w:sz="0" w:space="0" w:color="auto"/>
                    <w:bottom w:val="none" w:sz="0" w:space="0" w:color="auto"/>
                    <w:right w:val="none" w:sz="0" w:space="0" w:color="auto"/>
                  </w:divBdr>
                  <w:divsChild>
                    <w:div w:id="1521236021">
                      <w:marLeft w:val="0"/>
                      <w:marRight w:val="0"/>
                      <w:marTop w:val="0"/>
                      <w:marBottom w:val="0"/>
                      <w:divBdr>
                        <w:top w:val="none" w:sz="0" w:space="0" w:color="auto"/>
                        <w:left w:val="none" w:sz="0" w:space="0" w:color="auto"/>
                        <w:bottom w:val="none" w:sz="0" w:space="0" w:color="auto"/>
                        <w:right w:val="none" w:sz="0" w:space="0" w:color="auto"/>
                      </w:divBdr>
                    </w:div>
                  </w:divsChild>
                </w:div>
                <w:div w:id="1770082859">
                  <w:marLeft w:val="0"/>
                  <w:marRight w:val="0"/>
                  <w:marTop w:val="0"/>
                  <w:marBottom w:val="0"/>
                  <w:divBdr>
                    <w:top w:val="none" w:sz="0" w:space="0" w:color="auto"/>
                    <w:left w:val="none" w:sz="0" w:space="0" w:color="auto"/>
                    <w:bottom w:val="none" w:sz="0" w:space="0" w:color="auto"/>
                    <w:right w:val="none" w:sz="0" w:space="0" w:color="auto"/>
                  </w:divBdr>
                  <w:divsChild>
                    <w:div w:id="633607996">
                      <w:marLeft w:val="0"/>
                      <w:marRight w:val="0"/>
                      <w:marTop w:val="0"/>
                      <w:marBottom w:val="0"/>
                      <w:divBdr>
                        <w:top w:val="none" w:sz="0" w:space="0" w:color="auto"/>
                        <w:left w:val="none" w:sz="0" w:space="0" w:color="auto"/>
                        <w:bottom w:val="none" w:sz="0" w:space="0" w:color="auto"/>
                        <w:right w:val="none" w:sz="0" w:space="0" w:color="auto"/>
                      </w:divBdr>
                    </w:div>
                  </w:divsChild>
                </w:div>
                <w:div w:id="1813598610">
                  <w:marLeft w:val="0"/>
                  <w:marRight w:val="0"/>
                  <w:marTop w:val="0"/>
                  <w:marBottom w:val="0"/>
                  <w:divBdr>
                    <w:top w:val="none" w:sz="0" w:space="0" w:color="auto"/>
                    <w:left w:val="none" w:sz="0" w:space="0" w:color="auto"/>
                    <w:bottom w:val="none" w:sz="0" w:space="0" w:color="auto"/>
                    <w:right w:val="none" w:sz="0" w:space="0" w:color="auto"/>
                  </w:divBdr>
                  <w:divsChild>
                    <w:div w:id="1130316704">
                      <w:marLeft w:val="0"/>
                      <w:marRight w:val="0"/>
                      <w:marTop w:val="0"/>
                      <w:marBottom w:val="0"/>
                      <w:divBdr>
                        <w:top w:val="none" w:sz="0" w:space="0" w:color="auto"/>
                        <w:left w:val="none" w:sz="0" w:space="0" w:color="auto"/>
                        <w:bottom w:val="none" w:sz="0" w:space="0" w:color="auto"/>
                        <w:right w:val="none" w:sz="0" w:space="0" w:color="auto"/>
                      </w:divBdr>
                    </w:div>
                  </w:divsChild>
                </w:div>
                <w:div w:id="1874612412">
                  <w:marLeft w:val="0"/>
                  <w:marRight w:val="0"/>
                  <w:marTop w:val="0"/>
                  <w:marBottom w:val="0"/>
                  <w:divBdr>
                    <w:top w:val="none" w:sz="0" w:space="0" w:color="auto"/>
                    <w:left w:val="none" w:sz="0" w:space="0" w:color="auto"/>
                    <w:bottom w:val="none" w:sz="0" w:space="0" w:color="auto"/>
                    <w:right w:val="none" w:sz="0" w:space="0" w:color="auto"/>
                  </w:divBdr>
                  <w:divsChild>
                    <w:div w:id="1005208413">
                      <w:marLeft w:val="0"/>
                      <w:marRight w:val="0"/>
                      <w:marTop w:val="0"/>
                      <w:marBottom w:val="0"/>
                      <w:divBdr>
                        <w:top w:val="none" w:sz="0" w:space="0" w:color="auto"/>
                        <w:left w:val="none" w:sz="0" w:space="0" w:color="auto"/>
                        <w:bottom w:val="none" w:sz="0" w:space="0" w:color="auto"/>
                        <w:right w:val="none" w:sz="0" w:space="0" w:color="auto"/>
                      </w:divBdr>
                    </w:div>
                  </w:divsChild>
                </w:div>
                <w:div w:id="1902397958">
                  <w:marLeft w:val="0"/>
                  <w:marRight w:val="0"/>
                  <w:marTop w:val="0"/>
                  <w:marBottom w:val="0"/>
                  <w:divBdr>
                    <w:top w:val="none" w:sz="0" w:space="0" w:color="auto"/>
                    <w:left w:val="none" w:sz="0" w:space="0" w:color="auto"/>
                    <w:bottom w:val="none" w:sz="0" w:space="0" w:color="auto"/>
                    <w:right w:val="none" w:sz="0" w:space="0" w:color="auto"/>
                  </w:divBdr>
                  <w:divsChild>
                    <w:div w:id="659041466">
                      <w:marLeft w:val="0"/>
                      <w:marRight w:val="0"/>
                      <w:marTop w:val="0"/>
                      <w:marBottom w:val="0"/>
                      <w:divBdr>
                        <w:top w:val="none" w:sz="0" w:space="0" w:color="auto"/>
                        <w:left w:val="none" w:sz="0" w:space="0" w:color="auto"/>
                        <w:bottom w:val="none" w:sz="0" w:space="0" w:color="auto"/>
                        <w:right w:val="none" w:sz="0" w:space="0" w:color="auto"/>
                      </w:divBdr>
                    </w:div>
                  </w:divsChild>
                </w:div>
                <w:div w:id="2032031355">
                  <w:marLeft w:val="0"/>
                  <w:marRight w:val="0"/>
                  <w:marTop w:val="0"/>
                  <w:marBottom w:val="0"/>
                  <w:divBdr>
                    <w:top w:val="none" w:sz="0" w:space="0" w:color="auto"/>
                    <w:left w:val="none" w:sz="0" w:space="0" w:color="auto"/>
                    <w:bottom w:val="none" w:sz="0" w:space="0" w:color="auto"/>
                    <w:right w:val="none" w:sz="0" w:space="0" w:color="auto"/>
                  </w:divBdr>
                  <w:divsChild>
                    <w:div w:id="1562862595">
                      <w:marLeft w:val="0"/>
                      <w:marRight w:val="0"/>
                      <w:marTop w:val="0"/>
                      <w:marBottom w:val="0"/>
                      <w:divBdr>
                        <w:top w:val="none" w:sz="0" w:space="0" w:color="auto"/>
                        <w:left w:val="none" w:sz="0" w:space="0" w:color="auto"/>
                        <w:bottom w:val="none" w:sz="0" w:space="0" w:color="auto"/>
                        <w:right w:val="none" w:sz="0" w:space="0" w:color="auto"/>
                      </w:divBdr>
                    </w:div>
                  </w:divsChild>
                </w:div>
                <w:div w:id="2067485572">
                  <w:marLeft w:val="0"/>
                  <w:marRight w:val="0"/>
                  <w:marTop w:val="0"/>
                  <w:marBottom w:val="0"/>
                  <w:divBdr>
                    <w:top w:val="none" w:sz="0" w:space="0" w:color="auto"/>
                    <w:left w:val="none" w:sz="0" w:space="0" w:color="auto"/>
                    <w:bottom w:val="none" w:sz="0" w:space="0" w:color="auto"/>
                    <w:right w:val="none" w:sz="0" w:space="0" w:color="auto"/>
                  </w:divBdr>
                  <w:divsChild>
                    <w:div w:id="941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2883">
          <w:marLeft w:val="0"/>
          <w:marRight w:val="0"/>
          <w:marTop w:val="0"/>
          <w:marBottom w:val="0"/>
          <w:divBdr>
            <w:top w:val="none" w:sz="0" w:space="0" w:color="auto"/>
            <w:left w:val="none" w:sz="0" w:space="0" w:color="auto"/>
            <w:bottom w:val="none" w:sz="0" w:space="0" w:color="auto"/>
            <w:right w:val="none" w:sz="0" w:space="0" w:color="auto"/>
          </w:divBdr>
        </w:div>
        <w:div w:id="654339838">
          <w:marLeft w:val="0"/>
          <w:marRight w:val="0"/>
          <w:marTop w:val="0"/>
          <w:marBottom w:val="0"/>
          <w:divBdr>
            <w:top w:val="none" w:sz="0" w:space="0" w:color="auto"/>
            <w:left w:val="none" w:sz="0" w:space="0" w:color="auto"/>
            <w:bottom w:val="none" w:sz="0" w:space="0" w:color="auto"/>
            <w:right w:val="none" w:sz="0" w:space="0" w:color="auto"/>
          </w:divBdr>
        </w:div>
        <w:div w:id="716515710">
          <w:marLeft w:val="0"/>
          <w:marRight w:val="0"/>
          <w:marTop w:val="0"/>
          <w:marBottom w:val="0"/>
          <w:divBdr>
            <w:top w:val="none" w:sz="0" w:space="0" w:color="auto"/>
            <w:left w:val="none" w:sz="0" w:space="0" w:color="auto"/>
            <w:bottom w:val="none" w:sz="0" w:space="0" w:color="auto"/>
            <w:right w:val="none" w:sz="0" w:space="0" w:color="auto"/>
          </w:divBdr>
        </w:div>
        <w:div w:id="793210550">
          <w:marLeft w:val="0"/>
          <w:marRight w:val="0"/>
          <w:marTop w:val="0"/>
          <w:marBottom w:val="0"/>
          <w:divBdr>
            <w:top w:val="none" w:sz="0" w:space="0" w:color="auto"/>
            <w:left w:val="none" w:sz="0" w:space="0" w:color="auto"/>
            <w:bottom w:val="none" w:sz="0" w:space="0" w:color="auto"/>
            <w:right w:val="none" w:sz="0" w:space="0" w:color="auto"/>
          </w:divBdr>
          <w:divsChild>
            <w:div w:id="913662370">
              <w:marLeft w:val="-75"/>
              <w:marRight w:val="0"/>
              <w:marTop w:val="30"/>
              <w:marBottom w:val="30"/>
              <w:divBdr>
                <w:top w:val="none" w:sz="0" w:space="0" w:color="auto"/>
                <w:left w:val="none" w:sz="0" w:space="0" w:color="auto"/>
                <w:bottom w:val="none" w:sz="0" w:space="0" w:color="auto"/>
                <w:right w:val="none" w:sz="0" w:space="0" w:color="auto"/>
              </w:divBdr>
              <w:divsChild>
                <w:div w:id="71196259">
                  <w:marLeft w:val="0"/>
                  <w:marRight w:val="0"/>
                  <w:marTop w:val="0"/>
                  <w:marBottom w:val="0"/>
                  <w:divBdr>
                    <w:top w:val="none" w:sz="0" w:space="0" w:color="auto"/>
                    <w:left w:val="none" w:sz="0" w:space="0" w:color="auto"/>
                    <w:bottom w:val="none" w:sz="0" w:space="0" w:color="auto"/>
                    <w:right w:val="none" w:sz="0" w:space="0" w:color="auto"/>
                  </w:divBdr>
                  <w:divsChild>
                    <w:div w:id="1378163704">
                      <w:marLeft w:val="0"/>
                      <w:marRight w:val="0"/>
                      <w:marTop w:val="0"/>
                      <w:marBottom w:val="0"/>
                      <w:divBdr>
                        <w:top w:val="none" w:sz="0" w:space="0" w:color="auto"/>
                        <w:left w:val="none" w:sz="0" w:space="0" w:color="auto"/>
                        <w:bottom w:val="none" w:sz="0" w:space="0" w:color="auto"/>
                        <w:right w:val="none" w:sz="0" w:space="0" w:color="auto"/>
                      </w:divBdr>
                    </w:div>
                  </w:divsChild>
                </w:div>
                <w:div w:id="79182003">
                  <w:marLeft w:val="0"/>
                  <w:marRight w:val="0"/>
                  <w:marTop w:val="0"/>
                  <w:marBottom w:val="0"/>
                  <w:divBdr>
                    <w:top w:val="none" w:sz="0" w:space="0" w:color="auto"/>
                    <w:left w:val="none" w:sz="0" w:space="0" w:color="auto"/>
                    <w:bottom w:val="none" w:sz="0" w:space="0" w:color="auto"/>
                    <w:right w:val="none" w:sz="0" w:space="0" w:color="auto"/>
                  </w:divBdr>
                  <w:divsChild>
                    <w:div w:id="337389087">
                      <w:marLeft w:val="0"/>
                      <w:marRight w:val="0"/>
                      <w:marTop w:val="0"/>
                      <w:marBottom w:val="0"/>
                      <w:divBdr>
                        <w:top w:val="none" w:sz="0" w:space="0" w:color="auto"/>
                        <w:left w:val="none" w:sz="0" w:space="0" w:color="auto"/>
                        <w:bottom w:val="none" w:sz="0" w:space="0" w:color="auto"/>
                        <w:right w:val="none" w:sz="0" w:space="0" w:color="auto"/>
                      </w:divBdr>
                    </w:div>
                  </w:divsChild>
                </w:div>
                <w:div w:id="347365170">
                  <w:marLeft w:val="0"/>
                  <w:marRight w:val="0"/>
                  <w:marTop w:val="0"/>
                  <w:marBottom w:val="0"/>
                  <w:divBdr>
                    <w:top w:val="none" w:sz="0" w:space="0" w:color="auto"/>
                    <w:left w:val="none" w:sz="0" w:space="0" w:color="auto"/>
                    <w:bottom w:val="none" w:sz="0" w:space="0" w:color="auto"/>
                    <w:right w:val="none" w:sz="0" w:space="0" w:color="auto"/>
                  </w:divBdr>
                  <w:divsChild>
                    <w:div w:id="1271012278">
                      <w:marLeft w:val="0"/>
                      <w:marRight w:val="0"/>
                      <w:marTop w:val="0"/>
                      <w:marBottom w:val="0"/>
                      <w:divBdr>
                        <w:top w:val="none" w:sz="0" w:space="0" w:color="auto"/>
                        <w:left w:val="none" w:sz="0" w:space="0" w:color="auto"/>
                        <w:bottom w:val="none" w:sz="0" w:space="0" w:color="auto"/>
                        <w:right w:val="none" w:sz="0" w:space="0" w:color="auto"/>
                      </w:divBdr>
                    </w:div>
                  </w:divsChild>
                </w:div>
                <w:div w:id="1083835962">
                  <w:marLeft w:val="0"/>
                  <w:marRight w:val="0"/>
                  <w:marTop w:val="0"/>
                  <w:marBottom w:val="0"/>
                  <w:divBdr>
                    <w:top w:val="none" w:sz="0" w:space="0" w:color="auto"/>
                    <w:left w:val="none" w:sz="0" w:space="0" w:color="auto"/>
                    <w:bottom w:val="none" w:sz="0" w:space="0" w:color="auto"/>
                    <w:right w:val="none" w:sz="0" w:space="0" w:color="auto"/>
                  </w:divBdr>
                  <w:divsChild>
                    <w:div w:id="497620148">
                      <w:marLeft w:val="0"/>
                      <w:marRight w:val="0"/>
                      <w:marTop w:val="0"/>
                      <w:marBottom w:val="0"/>
                      <w:divBdr>
                        <w:top w:val="none" w:sz="0" w:space="0" w:color="auto"/>
                        <w:left w:val="none" w:sz="0" w:space="0" w:color="auto"/>
                        <w:bottom w:val="none" w:sz="0" w:space="0" w:color="auto"/>
                        <w:right w:val="none" w:sz="0" w:space="0" w:color="auto"/>
                      </w:divBdr>
                    </w:div>
                  </w:divsChild>
                </w:div>
                <w:div w:id="1192305471">
                  <w:marLeft w:val="0"/>
                  <w:marRight w:val="0"/>
                  <w:marTop w:val="0"/>
                  <w:marBottom w:val="0"/>
                  <w:divBdr>
                    <w:top w:val="none" w:sz="0" w:space="0" w:color="auto"/>
                    <w:left w:val="none" w:sz="0" w:space="0" w:color="auto"/>
                    <w:bottom w:val="none" w:sz="0" w:space="0" w:color="auto"/>
                    <w:right w:val="none" w:sz="0" w:space="0" w:color="auto"/>
                  </w:divBdr>
                  <w:divsChild>
                    <w:div w:id="815758954">
                      <w:marLeft w:val="0"/>
                      <w:marRight w:val="0"/>
                      <w:marTop w:val="0"/>
                      <w:marBottom w:val="0"/>
                      <w:divBdr>
                        <w:top w:val="none" w:sz="0" w:space="0" w:color="auto"/>
                        <w:left w:val="none" w:sz="0" w:space="0" w:color="auto"/>
                        <w:bottom w:val="none" w:sz="0" w:space="0" w:color="auto"/>
                        <w:right w:val="none" w:sz="0" w:space="0" w:color="auto"/>
                      </w:divBdr>
                    </w:div>
                  </w:divsChild>
                </w:div>
                <w:div w:id="1266694884">
                  <w:marLeft w:val="0"/>
                  <w:marRight w:val="0"/>
                  <w:marTop w:val="0"/>
                  <w:marBottom w:val="0"/>
                  <w:divBdr>
                    <w:top w:val="none" w:sz="0" w:space="0" w:color="auto"/>
                    <w:left w:val="none" w:sz="0" w:space="0" w:color="auto"/>
                    <w:bottom w:val="none" w:sz="0" w:space="0" w:color="auto"/>
                    <w:right w:val="none" w:sz="0" w:space="0" w:color="auto"/>
                  </w:divBdr>
                  <w:divsChild>
                    <w:div w:id="1448502945">
                      <w:marLeft w:val="0"/>
                      <w:marRight w:val="0"/>
                      <w:marTop w:val="0"/>
                      <w:marBottom w:val="0"/>
                      <w:divBdr>
                        <w:top w:val="none" w:sz="0" w:space="0" w:color="auto"/>
                        <w:left w:val="none" w:sz="0" w:space="0" w:color="auto"/>
                        <w:bottom w:val="none" w:sz="0" w:space="0" w:color="auto"/>
                        <w:right w:val="none" w:sz="0" w:space="0" w:color="auto"/>
                      </w:divBdr>
                    </w:div>
                  </w:divsChild>
                </w:div>
                <w:div w:id="1544754988">
                  <w:marLeft w:val="0"/>
                  <w:marRight w:val="0"/>
                  <w:marTop w:val="0"/>
                  <w:marBottom w:val="0"/>
                  <w:divBdr>
                    <w:top w:val="none" w:sz="0" w:space="0" w:color="auto"/>
                    <w:left w:val="none" w:sz="0" w:space="0" w:color="auto"/>
                    <w:bottom w:val="none" w:sz="0" w:space="0" w:color="auto"/>
                    <w:right w:val="none" w:sz="0" w:space="0" w:color="auto"/>
                  </w:divBdr>
                  <w:divsChild>
                    <w:div w:id="1246650450">
                      <w:marLeft w:val="0"/>
                      <w:marRight w:val="0"/>
                      <w:marTop w:val="0"/>
                      <w:marBottom w:val="0"/>
                      <w:divBdr>
                        <w:top w:val="none" w:sz="0" w:space="0" w:color="auto"/>
                        <w:left w:val="none" w:sz="0" w:space="0" w:color="auto"/>
                        <w:bottom w:val="none" w:sz="0" w:space="0" w:color="auto"/>
                        <w:right w:val="none" w:sz="0" w:space="0" w:color="auto"/>
                      </w:divBdr>
                    </w:div>
                  </w:divsChild>
                </w:div>
                <w:div w:id="1873491674">
                  <w:marLeft w:val="0"/>
                  <w:marRight w:val="0"/>
                  <w:marTop w:val="0"/>
                  <w:marBottom w:val="0"/>
                  <w:divBdr>
                    <w:top w:val="none" w:sz="0" w:space="0" w:color="auto"/>
                    <w:left w:val="none" w:sz="0" w:space="0" w:color="auto"/>
                    <w:bottom w:val="none" w:sz="0" w:space="0" w:color="auto"/>
                    <w:right w:val="none" w:sz="0" w:space="0" w:color="auto"/>
                  </w:divBdr>
                  <w:divsChild>
                    <w:div w:id="938878688">
                      <w:marLeft w:val="0"/>
                      <w:marRight w:val="0"/>
                      <w:marTop w:val="0"/>
                      <w:marBottom w:val="0"/>
                      <w:divBdr>
                        <w:top w:val="none" w:sz="0" w:space="0" w:color="auto"/>
                        <w:left w:val="none" w:sz="0" w:space="0" w:color="auto"/>
                        <w:bottom w:val="none" w:sz="0" w:space="0" w:color="auto"/>
                        <w:right w:val="none" w:sz="0" w:space="0" w:color="auto"/>
                      </w:divBdr>
                    </w:div>
                  </w:divsChild>
                </w:div>
                <w:div w:id="2105228181">
                  <w:marLeft w:val="0"/>
                  <w:marRight w:val="0"/>
                  <w:marTop w:val="0"/>
                  <w:marBottom w:val="0"/>
                  <w:divBdr>
                    <w:top w:val="none" w:sz="0" w:space="0" w:color="auto"/>
                    <w:left w:val="none" w:sz="0" w:space="0" w:color="auto"/>
                    <w:bottom w:val="none" w:sz="0" w:space="0" w:color="auto"/>
                    <w:right w:val="none" w:sz="0" w:space="0" w:color="auto"/>
                  </w:divBdr>
                  <w:divsChild>
                    <w:div w:id="1421098398">
                      <w:marLeft w:val="0"/>
                      <w:marRight w:val="0"/>
                      <w:marTop w:val="0"/>
                      <w:marBottom w:val="0"/>
                      <w:divBdr>
                        <w:top w:val="none" w:sz="0" w:space="0" w:color="auto"/>
                        <w:left w:val="none" w:sz="0" w:space="0" w:color="auto"/>
                        <w:bottom w:val="none" w:sz="0" w:space="0" w:color="auto"/>
                        <w:right w:val="none" w:sz="0" w:space="0" w:color="auto"/>
                      </w:divBdr>
                    </w:div>
                  </w:divsChild>
                </w:div>
                <w:div w:id="2121290723">
                  <w:marLeft w:val="0"/>
                  <w:marRight w:val="0"/>
                  <w:marTop w:val="0"/>
                  <w:marBottom w:val="0"/>
                  <w:divBdr>
                    <w:top w:val="none" w:sz="0" w:space="0" w:color="auto"/>
                    <w:left w:val="none" w:sz="0" w:space="0" w:color="auto"/>
                    <w:bottom w:val="none" w:sz="0" w:space="0" w:color="auto"/>
                    <w:right w:val="none" w:sz="0" w:space="0" w:color="auto"/>
                  </w:divBdr>
                  <w:divsChild>
                    <w:div w:id="1569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6334">
          <w:marLeft w:val="0"/>
          <w:marRight w:val="0"/>
          <w:marTop w:val="0"/>
          <w:marBottom w:val="0"/>
          <w:divBdr>
            <w:top w:val="none" w:sz="0" w:space="0" w:color="auto"/>
            <w:left w:val="none" w:sz="0" w:space="0" w:color="auto"/>
            <w:bottom w:val="none" w:sz="0" w:space="0" w:color="auto"/>
            <w:right w:val="none" w:sz="0" w:space="0" w:color="auto"/>
          </w:divBdr>
          <w:divsChild>
            <w:div w:id="797453867">
              <w:marLeft w:val="-75"/>
              <w:marRight w:val="0"/>
              <w:marTop w:val="30"/>
              <w:marBottom w:val="30"/>
              <w:divBdr>
                <w:top w:val="none" w:sz="0" w:space="0" w:color="auto"/>
                <w:left w:val="none" w:sz="0" w:space="0" w:color="auto"/>
                <w:bottom w:val="none" w:sz="0" w:space="0" w:color="auto"/>
                <w:right w:val="none" w:sz="0" w:space="0" w:color="auto"/>
              </w:divBdr>
              <w:divsChild>
                <w:div w:id="245384433">
                  <w:marLeft w:val="0"/>
                  <w:marRight w:val="0"/>
                  <w:marTop w:val="0"/>
                  <w:marBottom w:val="0"/>
                  <w:divBdr>
                    <w:top w:val="none" w:sz="0" w:space="0" w:color="auto"/>
                    <w:left w:val="none" w:sz="0" w:space="0" w:color="auto"/>
                    <w:bottom w:val="none" w:sz="0" w:space="0" w:color="auto"/>
                    <w:right w:val="none" w:sz="0" w:space="0" w:color="auto"/>
                  </w:divBdr>
                  <w:divsChild>
                    <w:div w:id="957683257">
                      <w:marLeft w:val="0"/>
                      <w:marRight w:val="0"/>
                      <w:marTop w:val="0"/>
                      <w:marBottom w:val="0"/>
                      <w:divBdr>
                        <w:top w:val="none" w:sz="0" w:space="0" w:color="auto"/>
                        <w:left w:val="none" w:sz="0" w:space="0" w:color="auto"/>
                        <w:bottom w:val="none" w:sz="0" w:space="0" w:color="auto"/>
                        <w:right w:val="none" w:sz="0" w:space="0" w:color="auto"/>
                      </w:divBdr>
                    </w:div>
                  </w:divsChild>
                </w:div>
                <w:div w:id="434137954">
                  <w:marLeft w:val="0"/>
                  <w:marRight w:val="0"/>
                  <w:marTop w:val="0"/>
                  <w:marBottom w:val="0"/>
                  <w:divBdr>
                    <w:top w:val="none" w:sz="0" w:space="0" w:color="auto"/>
                    <w:left w:val="none" w:sz="0" w:space="0" w:color="auto"/>
                    <w:bottom w:val="none" w:sz="0" w:space="0" w:color="auto"/>
                    <w:right w:val="none" w:sz="0" w:space="0" w:color="auto"/>
                  </w:divBdr>
                  <w:divsChild>
                    <w:div w:id="1541359338">
                      <w:marLeft w:val="0"/>
                      <w:marRight w:val="0"/>
                      <w:marTop w:val="0"/>
                      <w:marBottom w:val="0"/>
                      <w:divBdr>
                        <w:top w:val="none" w:sz="0" w:space="0" w:color="auto"/>
                        <w:left w:val="none" w:sz="0" w:space="0" w:color="auto"/>
                        <w:bottom w:val="none" w:sz="0" w:space="0" w:color="auto"/>
                        <w:right w:val="none" w:sz="0" w:space="0" w:color="auto"/>
                      </w:divBdr>
                    </w:div>
                  </w:divsChild>
                </w:div>
                <w:div w:id="554511121">
                  <w:marLeft w:val="0"/>
                  <w:marRight w:val="0"/>
                  <w:marTop w:val="0"/>
                  <w:marBottom w:val="0"/>
                  <w:divBdr>
                    <w:top w:val="none" w:sz="0" w:space="0" w:color="auto"/>
                    <w:left w:val="none" w:sz="0" w:space="0" w:color="auto"/>
                    <w:bottom w:val="none" w:sz="0" w:space="0" w:color="auto"/>
                    <w:right w:val="none" w:sz="0" w:space="0" w:color="auto"/>
                  </w:divBdr>
                  <w:divsChild>
                    <w:div w:id="296567813">
                      <w:marLeft w:val="0"/>
                      <w:marRight w:val="0"/>
                      <w:marTop w:val="0"/>
                      <w:marBottom w:val="0"/>
                      <w:divBdr>
                        <w:top w:val="none" w:sz="0" w:space="0" w:color="auto"/>
                        <w:left w:val="none" w:sz="0" w:space="0" w:color="auto"/>
                        <w:bottom w:val="none" w:sz="0" w:space="0" w:color="auto"/>
                        <w:right w:val="none" w:sz="0" w:space="0" w:color="auto"/>
                      </w:divBdr>
                    </w:div>
                  </w:divsChild>
                </w:div>
                <w:div w:id="898245232">
                  <w:marLeft w:val="0"/>
                  <w:marRight w:val="0"/>
                  <w:marTop w:val="0"/>
                  <w:marBottom w:val="0"/>
                  <w:divBdr>
                    <w:top w:val="none" w:sz="0" w:space="0" w:color="auto"/>
                    <w:left w:val="none" w:sz="0" w:space="0" w:color="auto"/>
                    <w:bottom w:val="none" w:sz="0" w:space="0" w:color="auto"/>
                    <w:right w:val="none" w:sz="0" w:space="0" w:color="auto"/>
                  </w:divBdr>
                  <w:divsChild>
                    <w:div w:id="1557080652">
                      <w:marLeft w:val="0"/>
                      <w:marRight w:val="0"/>
                      <w:marTop w:val="0"/>
                      <w:marBottom w:val="0"/>
                      <w:divBdr>
                        <w:top w:val="none" w:sz="0" w:space="0" w:color="auto"/>
                        <w:left w:val="none" w:sz="0" w:space="0" w:color="auto"/>
                        <w:bottom w:val="none" w:sz="0" w:space="0" w:color="auto"/>
                        <w:right w:val="none" w:sz="0" w:space="0" w:color="auto"/>
                      </w:divBdr>
                    </w:div>
                  </w:divsChild>
                </w:div>
                <w:div w:id="1276593166">
                  <w:marLeft w:val="0"/>
                  <w:marRight w:val="0"/>
                  <w:marTop w:val="0"/>
                  <w:marBottom w:val="0"/>
                  <w:divBdr>
                    <w:top w:val="none" w:sz="0" w:space="0" w:color="auto"/>
                    <w:left w:val="none" w:sz="0" w:space="0" w:color="auto"/>
                    <w:bottom w:val="none" w:sz="0" w:space="0" w:color="auto"/>
                    <w:right w:val="none" w:sz="0" w:space="0" w:color="auto"/>
                  </w:divBdr>
                  <w:divsChild>
                    <w:div w:id="349181241">
                      <w:marLeft w:val="0"/>
                      <w:marRight w:val="0"/>
                      <w:marTop w:val="0"/>
                      <w:marBottom w:val="0"/>
                      <w:divBdr>
                        <w:top w:val="none" w:sz="0" w:space="0" w:color="auto"/>
                        <w:left w:val="none" w:sz="0" w:space="0" w:color="auto"/>
                        <w:bottom w:val="none" w:sz="0" w:space="0" w:color="auto"/>
                        <w:right w:val="none" w:sz="0" w:space="0" w:color="auto"/>
                      </w:divBdr>
                    </w:div>
                  </w:divsChild>
                </w:div>
                <w:div w:id="1624581234">
                  <w:marLeft w:val="0"/>
                  <w:marRight w:val="0"/>
                  <w:marTop w:val="0"/>
                  <w:marBottom w:val="0"/>
                  <w:divBdr>
                    <w:top w:val="none" w:sz="0" w:space="0" w:color="auto"/>
                    <w:left w:val="none" w:sz="0" w:space="0" w:color="auto"/>
                    <w:bottom w:val="none" w:sz="0" w:space="0" w:color="auto"/>
                    <w:right w:val="none" w:sz="0" w:space="0" w:color="auto"/>
                  </w:divBdr>
                  <w:divsChild>
                    <w:div w:id="1275862327">
                      <w:marLeft w:val="0"/>
                      <w:marRight w:val="0"/>
                      <w:marTop w:val="0"/>
                      <w:marBottom w:val="0"/>
                      <w:divBdr>
                        <w:top w:val="none" w:sz="0" w:space="0" w:color="auto"/>
                        <w:left w:val="none" w:sz="0" w:space="0" w:color="auto"/>
                        <w:bottom w:val="none" w:sz="0" w:space="0" w:color="auto"/>
                        <w:right w:val="none" w:sz="0" w:space="0" w:color="auto"/>
                      </w:divBdr>
                    </w:div>
                  </w:divsChild>
                </w:div>
                <w:div w:id="1811552656">
                  <w:marLeft w:val="0"/>
                  <w:marRight w:val="0"/>
                  <w:marTop w:val="0"/>
                  <w:marBottom w:val="0"/>
                  <w:divBdr>
                    <w:top w:val="none" w:sz="0" w:space="0" w:color="auto"/>
                    <w:left w:val="none" w:sz="0" w:space="0" w:color="auto"/>
                    <w:bottom w:val="none" w:sz="0" w:space="0" w:color="auto"/>
                    <w:right w:val="none" w:sz="0" w:space="0" w:color="auto"/>
                  </w:divBdr>
                  <w:divsChild>
                    <w:div w:id="1082949090">
                      <w:marLeft w:val="0"/>
                      <w:marRight w:val="0"/>
                      <w:marTop w:val="0"/>
                      <w:marBottom w:val="0"/>
                      <w:divBdr>
                        <w:top w:val="none" w:sz="0" w:space="0" w:color="auto"/>
                        <w:left w:val="none" w:sz="0" w:space="0" w:color="auto"/>
                        <w:bottom w:val="none" w:sz="0" w:space="0" w:color="auto"/>
                        <w:right w:val="none" w:sz="0" w:space="0" w:color="auto"/>
                      </w:divBdr>
                    </w:div>
                  </w:divsChild>
                </w:div>
                <w:div w:id="1887257655">
                  <w:marLeft w:val="0"/>
                  <w:marRight w:val="0"/>
                  <w:marTop w:val="0"/>
                  <w:marBottom w:val="0"/>
                  <w:divBdr>
                    <w:top w:val="none" w:sz="0" w:space="0" w:color="auto"/>
                    <w:left w:val="none" w:sz="0" w:space="0" w:color="auto"/>
                    <w:bottom w:val="none" w:sz="0" w:space="0" w:color="auto"/>
                    <w:right w:val="none" w:sz="0" w:space="0" w:color="auto"/>
                  </w:divBdr>
                  <w:divsChild>
                    <w:div w:id="844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395">
          <w:marLeft w:val="0"/>
          <w:marRight w:val="0"/>
          <w:marTop w:val="0"/>
          <w:marBottom w:val="0"/>
          <w:divBdr>
            <w:top w:val="none" w:sz="0" w:space="0" w:color="auto"/>
            <w:left w:val="none" w:sz="0" w:space="0" w:color="auto"/>
            <w:bottom w:val="none" w:sz="0" w:space="0" w:color="auto"/>
            <w:right w:val="none" w:sz="0" w:space="0" w:color="auto"/>
          </w:divBdr>
          <w:divsChild>
            <w:div w:id="829828271">
              <w:marLeft w:val="-75"/>
              <w:marRight w:val="0"/>
              <w:marTop w:val="30"/>
              <w:marBottom w:val="30"/>
              <w:divBdr>
                <w:top w:val="none" w:sz="0" w:space="0" w:color="auto"/>
                <w:left w:val="none" w:sz="0" w:space="0" w:color="auto"/>
                <w:bottom w:val="none" w:sz="0" w:space="0" w:color="auto"/>
                <w:right w:val="none" w:sz="0" w:space="0" w:color="auto"/>
              </w:divBdr>
              <w:divsChild>
                <w:div w:id="22101849">
                  <w:marLeft w:val="0"/>
                  <w:marRight w:val="0"/>
                  <w:marTop w:val="0"/>
                  <w:marBottom w:val="0"/>
                  <w:divBdr>
                    <w:top w:val="none" w:sz="0" w:space="0" w:color="auto"/>
                    <w:left w:val="none" w:sz="0" w:space="0" w:color="auto"/>
                    <w:bottom w:val="none" w:sz="0" w:space="0" w:color="auto"/>
                    <w:right w:val="none" w:sz="0" w:space="0" w:color="auto"/>
                  </w:divBdr>
                  <w:divsChild>
                    <w:div w:id="764763886">
                      <w:marLeft w:val="0"/>
                      <w:marRight w:val="0"/>
                      <w:marTop w:val="0"/>
                      <w:marBottom w:val="0"/>
                      <w:divBdr>
                        <w:top w:val="none" w:sz="0" w:space="0" w:color="auto"/>
                        <w:left w:val="none" w:sz="0" w:space="0" w:color="auto"/>
                        <w:bottom w:val="none" w:sz="0" w:space="0" w:color="auto"/>
                        <w:right w:val="none" w:sz="0" w:space="0" w:color="auto"/>
                      </w:divBdr>
                    </w:div>
                  </w:divsChild>
                </w:div>
                <w:div w:id="33576394">
                  <w:marLeft w:val="0"/>
                  <w:marRight w:val="0"/>
                  <w:marTop w:val="0"/>
                  <w:marBottom w:val="0"/>
                  <w:divBdr>
                    <w:top w:val="none" w:sz="0" w:space="0" w:color="auto"/>
                    <w:left w:val="none" w:sz="0" w:space="0" w:color="auto"/>
                    <w:bottom w:val="none" w:sz="0" w:space="0" w:color="auto"/>
                    <w:right w:val="none" w:sz="0" w:space="0" w:color="auto"/>
                  </w:divBdr>
                  <w:divsChild>
                    <w:div w:id="1317223772">
                      <w:marLeft w:val="0"/>
                      <w:marRight w:val="0"/>
                      <w:marTop w:val="0"/>
                      <w:marBottom w:val="0"/>
                      <w:divBdr>
                        <w:top w:val="none" w:sz="0" w:space="0" w:color="auto"/>
                        <w:left w:val="none" w:sz="0" w:space="0" w:color="auto"/>
                        <w:bottom w:val="none" w:sz="0" w:space="0" w:color="auto"/>
                        <w:right w:val="none" w:sz="0" w:space="0" w:color="auto"/>
                      </w:divBdr>
                    </w:div>
                  </w:divsChild>
                </w:div>
                <w:div w:id="215360495">
                  <w:marLeft w:val="0"/>
                  <w:marRight w:val="0"/>
                  <w:marTop w:val="0"/>
                  <w:marBottom w:val="0"/>
                  <w:divBdr>
                    <w:top w:val="none" w:sz="0" w:space="0" w:color="auto"/>
                    <w:left w:val="none" w:sz="0" w:space="0" w:color="auto"/>
                    <w:bottom w:val="none" w:sz="0" w:space="0" w:color="auto"/>
                    <w:right w:val="none" w:sz="0" w:space="0" w:color="auto"/>
                  </w:divBdr>
                  <w:divsChild>
                    <w:div w:id="1172913323">
                      <w:marLeft w:val="0"/>
                      <w:marRight w:val="0"/>
                      <w:marTop w:val="0"/>
                      <w:marBottom w:val="0"/>
                      <w:divBdr>
                        <w:top w:val="none" w:sz="0" w:space="0" w:color="auto"/>
                        <w:left w:val="none" w:sz="0" w:space="0" w:color="auto"/>
                        <w:bottom w:val="none" w:sz="0" w:space="0" w:color="auto"/>
                        <w:right w:val="none" w:sz="0" w:space="0" w:color="auto"/>
                      </w:divBdr>
                    </w:div>
                  </w:divsChild>
                </w:div>
                <w:div w:id="273484432">
                  <w:marLeft w:val="0"/>
                  <w:marRight w:val="0"/>
                  <w:marTop w:val="0"/>
                  <w:marBottom w:val="0"/>
                  <w:divBdr>
                    <w:top w:val="none" w:sz="0" w:space="0" w:color="auto"/>
                    <w:left w:val="none" w:sz="0" w:space="0" w:color="auto"/>
                    <w:bottom w:val="none" w:sz="0" w:space="0" w:color="auto"/>
                    <w:right w:val="none" w:sz="0" w:space="0" w:color="auto"/>
                  </w:divBdr>
                  <w:divsChild>
                    <w:div w:id="1536307724">
                      <w:marLeft w:val="0"/>
                      <w:marRight w:val="0"/>
                      <w:marTop w:val="0"/>
                      <w:marBottom w:val="0"/>
                      <w:divBdr>
                        <w:top w:val="none" w:sz="0" w:space="0" w:color="auto"/>
                        <w:left w:val="none" w:sz="0" w:space="0" w:color="auto"/>
                        <w:bottom w:val="none" w:sz="0" w:space="0" w:color="auto"/>
                        <w:right w:val="none" w:sz="0" w:space="0" w:color="auto"/>
                      </w:divBdr>
                    </w:div>
                  </w:divsChild>
                </w:div>
                <w:div w:id="349795396">
                  <w:marLeft w:val="0"/>
                  <w:marRight w:val="0"/>
                  <w:marTop w:val="0"/>
                  <w:marBottom w:val="0"/>
                  <w:divBdr>
                    <w:top w:val="none" w:sz="0" w:space="0" w:color="auto"/>
                    <w:left w:val="none" w:sz="0" w:space="0" w:color="auto"/>
                    <w:bottom w:val="none" w:sz="0" w:space="0" w:color="auto"/>
                    <w:right w:val="none" w:sz="0" w:space="0" w:color="auto"/>
                  </w:divBdr>
                  <w:divsChild>
                    <w:div w:id="1028674780">
                      <w:marLeft w:val="0"/>
                      <w:marRight w:val="0"/>
                      <w:marTop w:val="0"/>
                      <w:marBottom w:val="0"/>
                      <w:divBdr>
                        <w:top w:val="none" w:sz="0" w:space="0" w:color="auto"/>
                        <w:left w:val="none" w:sz="0" w:space="0" w:color="auto"/>
                        <w:bottom w:val="none" w:sz="0" w:space="0" w:color="auto"/>
                        <w:right w:val="none" w:sz="0" w:space="0" w:color="auto"/>
                      </w:divBdr>
                    </w:div>
                  </w:divsChild>
                </w:div>
                <w:div w:id="407383007">
                  <w:marLeft w:val="0"/>
                  <w:marRight w:val="0"/>
                  <w:marTop w:val="0"/>
                  <w:marBottom w:val="0"/>
                  <w:divBdr>
                    <w:top w:val="none" w:sz="0" w:space="0" w:color="auto"/>
                    <w:left w:val="none" w:sz="0" w:space="0" w:color="auto"/>
                    <w:bottom w:val="none" w:sz="0" w:space="0" w:color="auto"/>
                    <w:right w:val="none" w:sz="0" w:space="0" w:color="auto"/>
                  </w:divBdr>
                  <w:divsChild>
                    <w:div w:id="92476601">
                      <w:marLeft w:val="0"/>
                      <w:marRight w:val="0"/>
                      <w:marTop w:val="0"/>
                      <w:marBottom w:val="0"/>
                      <w:divBdr>
                        <w:top w:val="none" w:sz="0" w:space="0" w:color="auto"/>
                        <w:left w:val="none" w:sz="0" w:space="0" w:color="auto"/>
                        <w:bottom w:val="none" w:sz="0" w:space="0" w:color="auto"/>
                        <w:right w:val="none" w:sz="0" w:space="0" w:color="auto"/>
                      </w:divBdr>
                    </w:div>
                  </w:divsChild>
                </w:div>
                <w:div w:id="489058054">
                  <w:marLeft w:val="0"/>
                  <w:marRight w:val="0"/>
                  <w:marTop w:val="0"/>
                  <w:marBottom w:val="0"/>
                  <w:divBdr>
                    <w:top w:val="none" w:sz="0" w:space="0" w:color="auto"/>
                    <w:left w:val="none" w:sz="0" w:space="0" w:color="auto"/>
                    <w:bottom w:val="none" w:sz="0" w:space="0" w:color="auto"/>
                    <w:right w:val="none" w:sz="0" w:space="0" w:color="auto"/>
                  </w:divBdr>
                  <w:divsChild>
                    <w:div w:id="1108505936">
                      <w:marLeft w:val="0"/>
                      <w:marRight w:val="0"/>
                      <w:marTop w:val="0"/>
                      <w:marBottom w:val="0"/>
                      <w:divBdr>
                        <w:top w:val="none" w:sz="0" w:space="0" w:color="auto"/>
                        <w:left w:val="none" w:sz="0" w:space="0" w:color="auto"/>
                        <w:bottom w:val="none" w:sz="0" w:space="0" w:color="auto"/>
                        <w:right w:val="none" w:sz="0" w:space="0" w:color="auto"/>
                      </w:divBdr>
                    </w:div>
                  </w:divsChild>
                </w:div>
                <w:div w:id="528301730">
                  <w:marLeft w:val="0"/>
                  <w:marRight w:val="0"/>
                  <w:marTop w:val="0"/>
                  <w:marBottom w:val="0"/>
                  <w:divBdr>
                    <w:top w:val="none" w:sz="0" w:space="0" w:color="auto"/>
                    <w:left w:val="none" w:sz="0" w:space="0" w:color="auto"/>
                    <w:bottom w:val="none" w:sz="0" w:space="0" w:color="auto"/>
                    <w:right w:val="none" w:sz="0" w:space="0" w:color="auto"/>
                  </w:divBdr>
                  <w:divsChild>
                    <w:div w:id="1322269124">
                      <w:marLeft w:val="0"/>
                      <w:marRight w:val="0"/>
                      <w:marTop w:val="0"/>
                      <w:marBottom w:val="0"/>
                      <w:divBdr>
                        <w:top w:val="none" w:sz="0" w:space="0" w:color="auto"/>
                        <w:left w:val="none" w:sz="0" w:space="0" w:color="auto"/>
                        <w:bottom w:val="none" w:sz="0" w:space="0" w:color="auto"/>
                        <w:right w:val="none" w:sz="0" w:space="0" w:color="auto"/>
                      </w:divBdr>
                    </w:div>
                  </w:divsChild>
                </w:div>
                <w:div w:id="654335939">
                  <w:marLeft w:val="0"/>
                  <w:marRight w:val="0"/>
                  <w:marTop w:val="0"/>
                  <w:marBottom w:val="0"/>
                  <w:divBdr>
                    <w:top w:val="none" w:sz="0" w:space="0" w:color="auto"/>
                    <w:left w:val="none" w:sz="0" w:space="0" w:color="auto"/>
                    <w:bottom w:val="none" w:sz="0" w:space="0" w:color="auto"/>
                    <w:right w:val="none" w:sz="0" w:space="0" w:color="auto"/>
                  </w:divBdr>
                  <w:divsChild>
                    <w:div w:id="1879199177">
                      <w:marLeft w:val="0"/>
                      <w:marRight w:val="0"/>
                      <w:marTop w:val="0"/>
                      <w:marBottom w:val="0"/>
                      <w:divBdr>
                        <w:top w:val="none" w:sz="0" w:space="0" w:color="auto"/>
                        <w:left w:val="none" w:sz="0" w:space="0" w:color="auto"/>
                        <w:bottom w:val="none" w:sz="0" w:space="0" w:color="auto"/>
                        <w:right w:val="none" w:sz="0" w:space="0" w:color="auto"/>
                      </w:divBdr>
                    </w:div>
                  </w:divsChild>
                </w:div>
                <w:div w:id="795565208">
                  <w:marLeft w:val="0"/>
                  <w:marRight w:val="0"/>
                  <w:marTop w:val="0"/>
                  <w:marBottom w:val="0"/>
                  <w:divBdr>
                    <w:top w:val="none" w:sz="0" w:space="0" w:color="auto"/>
                    <w:left w:val="none" w:sz="0" w:space="0" w:color="auto"/>
                    <w:bottom w:val="none" w:sz="0" w:space="0" w:color="auto"/>
                    <w:right w:val="none" w:sz="0" w:space="0" w:color="auto"/>
                  </w:divBdr>
                  <w:divsChild>
                    <w:div w:id="1169978230">
                      <w:marLeft w:val="0"/>
                      <w:marRight w:val="0"/>
                      <w:marTop w:val="0"/>
                      <w:marBottom w:val="0"/>
                      <w:divBdr>
                        <w:top w:val="none" w:sz="0" w:space="0" w:color="auto"/>
                        <w:left w:val="none" w:sz="0" w:space="0" w:color="auto"/>
                        <w:bottom w:val="none" w:sz="0" w:space="0" w:color="auto"/>
                        <w:right w:val="none" w:sz="0" w:space="0" w:color="auto"/>
                      </w:divBdr>
                    </w:div>
                  </w:divsChild>
                </w:div>
                <w:div w:id="961418806">
                  <w:marLeft w:val="0"/>
                  <w:marRight w:val="0"/>
                  <w:marTop w:val="0"/>
                  <w:marBottom w:val="0"/>
                  <w:divBdr>
                    <w:top w:val="none" w:sz="0" w:space="0" w:color="auto"/>
                    <w:left w:val="none" w:sz="0" w:space="0" w:color="auto"/>
                    <w:bottom w:val="none" w:sz="0" w:space="0" w:color="auto"/>
                    <w:right w:val="none" w:sz="0" w:space="0" w:color="auto"/>
                  </w:divBdr>
                  <w:divsChild>
                    <w:div w:id="632444485">
                      <w:marLeft w:val="0"/>
                      <w:marRight w:val="0"/>
                      <w:marTop w:val="0"/>
                      <w:marBottom w:val="0"/>
                      <w:divBdr>
                        <w:top w:val="none" w:sz="0" w:space="0" w:color="auto"/>
                        <w:left w:val="none" w:sz="0" w:space="0" w:color="auto"/>
                        <w:bottom w:val="none" w:sz="0" w:space="0" w:color="auto"/>
                        <w:right w:val="none" w:sz="0" w:space="0" w:color="auto"/>
                      </w:divBdr>
                    </w:div>
                  </w:divsChild>
                </w:div>
                <w:div w:id="1062951284">
                  <w:marLeft w:val="0"/>
                  <w:marRight w:val="0"/>
                  <w:marTop w:val="0"/>
                  <w:marBottom w:val="0"/>
                  <w:divBdr>
                    <w:top w:val="none" w:sz="0" w:space="0" w:color="auto"/>
                    <w:left w:val="none" w:sz="0" w:space="0" w:color="auto"/>
                    <w:bottom w:val="none" w:sz="0" w:space="0" w:color="auto"/>
                    <w:right w:val="none" w:sz="0" w:space="0" w:color="auto"/>
                  </w:divBdr>
                  <w:divsChild>
                    <w:div w:id="793981650">
                      <w:marLeft w:val="0"/>
                      <w:marRight w:val="0"/>
                      <w:marTop w:val="0"/>
                      <w:marBottom w:val="0"/>
                      <w:divBdr>
                        <w:top w:val="none" w:sz="0" w:space="0" w:color="auto"/>
                        <w:left w:val="none" w:sz="0" w:space="0" w:color="auto"/>
                        <w:bottom w:val="none" w:sz="0" w:space="0" w:color="auto"/>
                        <w:right w:val="none" w:sz="0" w:space="0" w:color="auto"/>
                      </w:divBdr>
                    </w:div>
                  </w:divsChild>
                </w:div>
                <w:div w:id="1154688164">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
                  </w:divsChild>
                </w:div>
                <w:div w:id="1377781063">
                  <w:marLeft w:val="0"/>
                  <w:marRight w:val="0"/>
                  <w:marTop w:val="0"/>
                  <w:marBottom w:val="0"/>
                  <w:divBdr>
                    <w:top w:val="none" w:sz="0" w:space="0" w:color="auto"/>
                    <w:left w:val="none" w:sz="0" w:space="0" w:color="auto"/>
                    <w:bottom w:val="none" w:sz="0" w:space="0" w:color="auto"/>
                    <w:right w:val="none" w:sz="0" w:space="0" w:color="auto"/>
                  </w:divBdr>
                  <w:divsChild>
                    <w:div w:id="1275550695">
                      <w:marLeft w:val="0"/>
                      <w:marRight w:val="0"/>
                      <w:marTop w:val="0"/>
                      <w:marBottom w:val="0"/>
                      <w:divBdr>
                        <w:top w:val="none" w:sz="0" w:space="0" w:color="auto"/>
                        <w:left w:val="none" w:sz="0" w:space="0" w:color="auto"/>
                        <w:bottom w:val="none" w:sz="0" w:space="0" w:color="auto"/>
                        <w:right w:val="none" w:sz="0" w:space="0" w:color="auto"/>
                      </w:divBdr>
                    </w:div>
                  </w:divsChild>
                </w:div>
                <w:div w:id="1435975189">
                  <w:marLeft w:val="0"/>
                  <w:marRight w:val="0"/>
                  <w:marTop w:val="0"/>
                  <w:marBottom w:val="0"/>
                  <w:divBdr>
                    <w:top w:val="none" w:sz="0" w:space="0" w:color="auto"/>
                    <w:left w:val="none" w:sz="0" w:space="0" w:color="auto"/>
                    <w:bottom w:val="none" w:sz="0" w:space="0" w:color="auto"/>
                    <w:right w:val="none" w:sz="0" w:space="0" w:color="auto"/>
                  </w:divBdr>
                  <w:divsChild>
                    <w:div w:id="1308779152">
                      <w:marLeft w:val="0"/>
                      <w:marRight w:val="0"/>
                      <w:marTop w:val="0"/>
                      <w:marBottom w:val="0"/>
                      <w:divBdr>
                        <w:top w:val="none" w:sz="0" w:space="0" w:color="auto"/>
                        <w:left w:val="none" w:sz="0" w:space="0" w:color="auto"/>
                        <w:bottom w:val="none" w:sz="0" w:space="0" w:color="auto"/>
                        <w:right w:val="none" w:sz="0" w:space="0" w:color="auto"/>
                      </w:divBdr>
                    </w:div>
                  </w:divsChild>
                </w:div>
                <w:div w:id="1850244616">
                  <w:marLeft w:val="0"/>
                  <w:marRight w:val="0"/>
                  <w:marTop w:val="0"/>
                  <w:marBottom w:val="0"/>
                  <w:divBdr>
                    <w:top w:val="none" w:sz="0" w:space="0" w:color="auto"/>
                    <w:left w:val="none" w:sz="0" w:space="0" w:color="auto"/>
                    <w:bottom w:val="none" w:sz="0" w:space="0" w:color="auto"/>
                    <w:right w:val="none" w:sz="0" w:space="0" w:color="auto"/>
                  </w:divBdr>
                  <w:divsChild>
                    <w:div w:id="2021471058">
                      <w:marLeft w:val="0"/>
                      <w:marRight w:val="0"/>
                      <w:marTop w:val="0"/>
                      <w:marBottom w:val="0"/>
                      <w:divBdr>
                        <w:top w:val="none" w:sz="0" w:space="0" w:color="auto"/>
                        <w:left w:val="none" w:sz="0" w:space="0" w:color="auto"/>
                        <w:bottom w:val="none" w:sz="0" w:space="0" w:color="auto"/>
                        <w:right w:val="none" w:sz="0" w:space="0" w:color="auto"/>
                      </w:divBdr>
                    </w:div>
                  </w:divsChild>
                </w:div>
                <w:div w:id="2041666983">
                  <w:marLeft w:val="0"/>
                  <w:marRight w:val="0"/>
                  <w:marTop w:val="0"/>
                  <w:marBottom w:val="0"/>
                  <w:divBdr>
                    <w:top w:val="none" w:sz="0" w:space="0" w:color="auto"/>
                    <w:left w:val="none" w:sz="0" w:space="0" w:color="auto"/>
                    <w:bottom w:val="none" w:sz="0" w:space="0" w:color="auto"/>
                    <w:right w:val="none" w:sz="0" w:space="0" w:color="auto"/>
                  </w:divBdr>
                  <w:divsChild>
                    <w:div w:id="2058161680">
                      <w:marLeft w:val="0"/>
                      <w:marRight w:val="0"/>
                      <w:marTop w:val="0"/>
                      <w:marBottom w:val="0"/>
                      <w:divBdr>
                        <w:top w:val="none" w:sz="0" w:space="0" w:color="auto"/>
                        <w:left w:val="none" w:sz="0" w:space="0" w:color="auto"/>
                        <w:bottom w:val="none" w:sz="0" w:space="0" w:color="auto"/>
                        <w:right w:val="none" w:sz="0" w:space="0" w:color="auto"/>
                      </w:divBdr>
                    </w:div>
                  </w:divsChild>
                </w:div>
                <w:div w:id="2118911129">
                  <w:marLeft w:val="0"/>
                  <w:marRight w:val="0"/>
                  <w:marTop w:val="0"/>
                  <w:marBottom w:val="0"/>
                  <w:divBdr>
                    <w:top w:val="none" w:sz="0" w:space="0" w:color="auto"/>
                    <w:left w:val="none" w:sz="0" w:space="0" w:color="auto"/>
                    <w:bottom w:val="none" w:sz="0" w:space="0" w:color="auto"/>
                    <w:right w:val="none" w:sz="0" w:space="0" w:color="auto"/>
                  </w:divBdr>
                  <w:divsChild>
                    <w:div w:id="3663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014">
          <w:marLeft w:val="0"/>
          <w:marRight w:val="0"/>
          <w:marTop w:val="0"/>
          <w:marBottom w:val="0"/>
          <w:divBdr>
            <w:top w:val="none" w:sz="0" w:space="0" w:color="auto"/>
            <w:left w:val="none" w:sz="0" w:space="0" w:color="auto"/>
            <w:bottom w:val="none" w:sz="0" w:space="0" w:color="auto"/>
            <w:right w:val="none" w:sz="0" w:space="0" w:color="auto"/>
          </w:divBdr>
        </w:div>
        <w:div w:id="1221089342">
          <w:marLeft w:val="0"/>
          <w:marRight w:val="0"/>
          <w:marTop w:val="0"/>
          <w:marBottom w:val="0"/>
          <w:divBdr>
            <w:top w:val="none" w:sz="0" w:space="0" w:color="auto"/>
            <w:left w:val="none" w:sz="0" w:space="0" w:color="auto"/>
            <w:bottom w:val="none" w:sz="0" w:space="0" w:color="auto"/>
            <w:right w:val="none" w:sz="0" w:space="0" w:color="auto"/>
          </w:divBdr>
          <w:divsChild>
            <w:div w:id="372661560">
              <w:marLeft w:val="-75"/>
              <w:marRight w:val="0"/>
              <w:marTop w:val="30"/>
              <w:marBottom w:val="30"/>
              <w:divBdr>
                <w:top w:val="none" w:sz="0" w:space="0" w:color="auto"/>
                <w:left w:val="none" w:sz="0" w:space="0" w:color="auto"/>
                <w:bottom w:val="none" w:sz="0" w:space="0" w:color="auto"/>
                <w:right w:val="none" w:sz="0" w:space="0" w:color="auto"/>
              </w:divBdr>
              <w:divsChild>
                <w:div w:id="704603511">
                  <w:marLeft w:val="0"/>
                  <w:marRight w:val="0"/>
                  <w:marTop w:val="0"/>
                  <w:marBottom w:val="0"/>
                  <w:divBdr>
                    <w:top w:val="none" w:sz="0" w:space="0" w:color="auto"/>
                    <w:left w:val="none" w:sz="0" w:space="0" w:color="auto"/>
                    <w:bottom w:val="none" w:sz="0" w:space="0" w:color="auto"/>
                    <w:right w:val="none" w:sz="0" w:space="0" w:color="auto"/>
                  </w:divBdr>
                  <w:divsChild>
                    <w:div w:id="818498743">
                      <w:marLeft w:val="0"/>
                      <w:marRight w:val="0"/>
                      <w:marTop w:val="0"/>
                      <w:marBottom w:val="0"/>
                      <w:divBdr>
                        <w:top w:val="none" w:sz="0" w:space="0" w:color="auto"/>
                        <w:left w:val="none" w:sz="0" w:space="0" w:color="auto"/>
                        <w:bottom w:val="none" w:sz="0" w:space="0" w:color="auto"/>
                        <w:right w:val="none" w:sz="0" w:space="0" w:color="auto"/>
                      </w:divBdr>
                    </w:div>
                  </w:divsChild>
                </w:div>
                <w:div w:id="1423919080">
                  <w:marLeft w:val="0"/>
                  <w:marRight w:val="0"/>
                  <w:marTop w:val="0"/>
                  <w:marBottom w:val="0"/>
                  <w:divBdr>
                    <w:top w:val="none" w:sz="0" w:space="0" w:color="auto"/>
                    <w:left w:val="none" w:sz="0" w:space="0" w:color="auto"/>
                    <w:bottom w:val="none" w:sz="0" w:space="0" w:color="auto"/>
                    <w:right w:val="none" w:sz="0" w:space="0" w:color="auto"/>
                  </w:divBdr>
                  <w:divsChild>
                    <w:div w:id="790706876">
                      <w:marLeft w:val="0"/>
                      <w:marRight w:val="0"/>
                      <w:marTop w:val="0"/>
                      <w:marBottom w:val="0"/>
                      <w:divBdr>
                        <w:top w:val="none" w:sz="0" w:space="0" w:color="auto"/>
                        <w:left w:val="none" w:sz="0" w:space="0" w:color="auto"/>
                        <w:bottom w:val="none" w:sz="0" w:space="0" w:color="auto"/>
                        <w:right w:val="none" w:sz="0" w:space="0" w:color="auto"/>
                      </w:divBdr>
                    </w:div>
                  </w:divsChild>
                </w:div>
                <w:div w:id="1433092903">
                  <w:marLeft w:val="0"/>
                  <w:marRight w:val="0"/>
                  <w:marTop w:val="0"/>
                  <w:marBottom w:val="0"/>
                  <w:divBdr>
                    <w:top w:val="none" w:sz="0" w:space="0" w:color="auto"/>
                    <w:left w:val="none" w:sz="0" w:space="0" w:color="auto"/>
                    <w:bottom w:val="none" w:sz="0" w:space="0" w:color="auto"/>
                    <w:right w:val="none" w:sz="0" w:space="0" w:color="auto"/>
                  </w:divBdr>
                  <w:divsChild>
                    <w:div w:id="435950939">
                      <w:marLeft w:val="0"/>
                      <w:marRight w:val="0"/>
                      <w:marTop w:val="0"/>
                      <w:marBottom w:val="0"/>
                      <w:divBdr>
                        <w:top w:val="none" w:sz="0" w:space="0" w:color="auto"/>
                        <w:left w:val="none" w:sz="0" w:space="0" w:color="auto"/>
                        <w:bottom w:val="none" w:sz="0" w:space="0" w:color="auto"/>
                        <w:right w:val="none" w:sz="0" w:space="0" w:color="auto"/>
                      </w:divBdr>
                    </w:div>
                  </w:divsChild>
                </w:div>
                <w:div w:id="1692338995">
                  <w:marLeft w:val="0"/>
                  <w:marRight w:val="0"/>
                  <w:marTop w:val="0"/>
                  <w:marBottom w:val="0"/>
                  <w:divBdr>
                    <w:top w:val="none" w:sz="0" w:space="0" w:color="auto"/>
                    <w:left w:val="none" w:sz="0" w:space="0" w:color="auto"/>
                    <w:bottom w:val="none" w:sz="0" w:space="0" w:color="auto"/>
                    <w:right w:val="none" w:sz="0" w:space="0" w:color="auto"/>
                  </w:divBdr>
                  <w:divsChild>
                    <w:div w:id="1089077791">
                      <w:marLeft w:val="0"/>
                      <w:marRight w:val="0"/>
                      <w:marTop w:val="0"/>
                      <w:marBottom w:val="0"/>
                      <w:divBdr>
                        <w:top w:val="none" w:sz="0" w:space="0" w:color="auto"/>
                        <w:left w:val="none" w:sz="0" w:space="0" w:color="auto"/>
                        <w:bottom w:val="none" w:sz="0" w:space="0" w:color="auto"/>
                        <w:right w:val="none" w:sz="0" w:space="0" w:color="auto"/>
                      </w:divBdr>
                    </w:div>
                  </w:divsChild>
                </w:div>
                <w:div w:id="1714882595">
                  <w:marLeft w:val="0"/>
                  <w:marRight w:val="0"/>
                  <w:marTop w:val="0"/>
                  <w:marBottom w:val="0"/>
                  <w:divBdr>
                    <w:top w:val="none" w:sz="0" w:space="0" w:color="auto"/>
                    <w:left w:val="none" w:sz="0" w:space="0" w:color="auto"/>
                    <w:bottom w:val="none" w:sz="0" w:space="0" w:color="auto"/>
                    <w:right w:val="none" w:sz="0" w:space="0" w:color="auto"/>
                  </w:divBdr>
                  <w:divsChild>
                    <w:div w:id="316038163">
                      <w:marLeft w:val="0"/>
                      <w:marRight w:val="0"/>
                      <w:marTop w:val="0"/>
                      <w:marBottom w:val="0"/>
                      <w:divBdr>
                        <w:top w:val="none" w:sz="0" w:space="0" w:color="auto"/>
                        <w:left w:val="none" w:sz="0" w:space="0" w:color="auto"/>
                        <w:bottom w:val="none" w:sz="0" w:space="0" w:color="auto"/>
                        <w:right w:val="none" w:sz="0" w:space="0" w:color="auto"/>
                      </w:divBdr>
                    </w:div>
                  </w:divsChild>
                </w:div>
                <w:div w:id="1908150254">
                  <w:marLeft w:val="0"/>
                  <w:marRight w:val="0"/>
                  <w:marTop w:val="0"/>
                  <w:marBottom w:val="0"/>
                  <w:divBdr>
                    <w:top w:val="none" w:sz="0" w:space="0" w:color="auto"/>
                    <w:left w:val="none" w:sz="0" w:space="0" w:color="auto"/>
                    <w:bottom w:val="none" w:sz="0" w:space="0" w:color="auto"/>
                    <w:right w:val="none" w:sz="0" w:space="0" w:color="auto"/>
                  </w:divBdr>
                  <w:divsChild>
                    <w:div w:id="5462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91">
          <w:marLeft w:val="0"/>
          <w:marRight w:val="0"/>
          <w:marTop w:val="0"/>
          <w:marBottom w:val="0"/>
          <w:divBdr>
            <w:top w:val="none" w:sz="0" w:space="0" w:color="auto"/>
            <w:left w:val="none" w:sz="0" w:space="0" w:color="auto"/>
            <w:bottom w:val="none" w:sz="0" w:space="0" w:color="auto"/>
            <w:right w:val="none" w:sz="0" w:space="0" w:color="auto"/>
          </w:divBdr>
        </w:div>
        <w:div w:id="1662730068">
          <w:marLeft w:val="0"/>
          <w:marRight w:val="0"/>
          <w:marTop w:val="0"/>
          <w:marBottom w:val="0"/>
          <w:divBdr>
            <w:top w:val="none" w:sz="0" w:space="0" w:color="auto"/>
            <w:left w:val="none" w:sz="0" w:space="0" w:color="auto"/>
            <w:bottom w:val="none" w:sz="0" w:space="0" w:color="auto"/>
            <w:right w:val="none" w:sz="0" w:space="0" w:color="auto"/>
          </w:divBdr>
        </w:div>
        <w:div w:id="1666205480">
          <w:marLeft w:val="0"/>
          <w:marRight w:val="0"/>
          <w:marTop w:val="0"/>
          <w:marBottom w:val="0"/>
          <w:divBdr>
            <w:top w:val="none" w:sz="0" w:space="0" w:color="auto"/>
            <w:left w:val="none" w:sz="0" w:space="0" w:color="auto"/>
            <w:bottom w:val="none" w:sz="0" w:space="0" w:color="auto"/>
            <w:right w:val="none" w:sz="0" w:space="0" w:color="auto"/>
          </w:divBdr>
        </w:div>
        <w:div w:id="1761489095">
          <w:marLeft w:val="0"/>
          <w:marRight w:val="0"/>
          <w:marTop w:val="0"/>
          <w:marBottom w:val="0"/>
          <w:divBdr>
            <w:top w:val="none" w:sz="0" w:space="0" w:color="auto"/>
            <w:left w:val="none" w:sz="0" w:space="0" w:color="auto"/>
            <w:bottom w:val="none" w:sz="0" w:space="0" w:color="auto"/>
            <w:right w:val="none" w:sz="0" w:space="0" w:color="auto"/>
          </w:divBdr>
        </w:div>
        <w:div w:id="1974292607">
          <w:marLeft w:val="0"/>
          <w:marRight w:val="0"/>
          <w:marTop w:val="0"/>
          <w:marBottom w:val="0"/>
          <w:divBdr>
            <w:top w:val="none" w:sz="0" w:space="0" w:color="auto"/>
            <w:left w:val="none" w:sz="0" w:space="0" w:color="auto"/>
            <w:bottom w:val="none" w:sz="0" w:space="0" w:color="auto"/>
            <w:right w:val="none" w:sz="0" w:space="0" w:color="auto"/>
          </w:divBdr>
        </w:div>
      </w:divsChild>
    </w:div>
    <w:div w:id="1346903559">
      <w:bodyDiv w:val="1"/>
      <w:marLeft w:val="0"/>
      <w:marRight w:val="0"/>
      <w:marTop w:val="0"/>
      <w:marBottom w:val="0"/>
      <w:divBdr>
        <w:top w:val="none" w:sz="0" w:space="0" w:color="auto"/>
        <w:left w:val="none" w:sz="0" w:space="0" w:color="auto"/>
        <w:bottom w:val="none" w:sz="0" w:space="0" w:color="auto"/>
        <w:right w:val="none" w:sz="0" w:space="0" w:color="auto"/>
      </w:divBdr>
    </w:div>
    <w:div w:id="1352993298">
      <w:bodyDiv w:val="1"/>
      <w:marLeft w:val="0"/>
      <w:marRight w:val="0"/>
      <w:marTop w:val="0"/>
      <w:marBottom w:val="0"/>
      <w:divBdr>
        <w:top w:val="none" w:sz="0" w:space="0" w:color="auto"/>
        <w:left w:val="none" w:sz="0" w:space="0" w:color="auto"/>
        <w:bottom w:val="none" w:sz="0" w:space="0" w:color="auto"/>
        <w:right w:val="none" w:sz="0" w:space="0" w:color="auto"/>
      </w:divBdr>
      <w:divsChild>
        <w:div w:id="1922640647">
          <w:marLeft w:val="0"/>
          <w:marRight w:val="0"/>
          <w:marTop w:val="0"/>
          <w:marBottom w:val="0"/>
          <w:divBdr>
            <w:top w:val="none" w:sz="0" w:space="0" w:color="auto"/>
            <w:left w:val="none" w:sz="0" w:space="0" w:color="auto"/>
            <w:bottom w:val="none" w:sz="0" w:space="0" w:color="auto"/>
            <w:right w:val="none" w:sz="0" w:space="0" w:color="auto"/>
          </w:divBdr>
        </w:div>
      </w:divsChild>
    </w:div>
    <w:div w:id="1367023747">
      <w:bodyDiv w:val="1"/>
      <w:marLeft w:val="0"/>
      <w:marRight w:val="0"/>
      <w:marTop w:val="0"/>
      <w:marBottom w:val="0"/>
      <w:divBdr>
        <w:top w:val="none" w:sz="0" w:space="0" w:color="auto"/>
        <w:left w:val="none" w:sz="0" w:space="0" w:color="auto"/>
        <w:bottom w:val="none" w:sz="0" w:space="0" w:color="auto"/>
        <w:right w:val="none" w:sz="0" w:space="0" w:color="auto"/>
      </w:divBdr>
      <w:divsChild>
        <w:div w:id="19941554">
          <w:marLeft w:val="0"/>
          <w:marRight w:val="0"/>
          <w:marTop w:val="0"/>
          <w:marBottom w:val="0"/>
          <w:divBdr>
            <w:top w:val="none" w:sz="0" w:space="0" w:color="auto"/>
            <w:left w:val="none" w:sz="0" w:space="0" w:color="auto"/>
            <w:bottom w:val="none" w:sz="0" w:space="0" w:color="auto"/>
            <w:right w:val="none" w:sz="0" w:space="0" w:color="auto"/>
          </w:divBdr>
        </w:div>
        <w:div w:id="671760100">
          <w:marLeft w:val="0"/>
          <w:marRight w:val="0"/>
          <w:marTop w:val="0"/>
          <w:marBottom w:val="0"/>
          <w:divBdr>
            <w:top w:val="none" w:sz="0" w:space="0" w:color="auto"/>
            <w:left w:val="none" w:sz="0" w:space="0" w:color="auto"/>
            <w:bottom w:val="none" w:sz="0" w:space="0" w:color="auto"/>
            <w:right w:val="none" w:sz="0" w:space="0" w:color="auto"/>
          </w:divBdr>
        </w:div>
        <w:div w:id="678846801">
          <w:marLeft w:val="0"/>
          <w:marRight w:val="0"/>
          <w:marTop w:val="0"/>
          <w:marBottom w:val="0"/>
          <w:divBdr>
            <w:top w:val="none" w:sz="0" w:space="0" w:color="auto"/>
            <w:left w:val="none" w:sz="0" w:space="0" w:color="auto"/>
            <w:bottom w:val="none" w:sz="0" w:space="0" w:color="auto"/>
            <w:right w:val="none" w:sz="0" w:space="0" w:color="auto"/>
          </w:divBdr>
        </w:div>
        <w:div w:id="848832962">
          <w:marLeft w:val="0"/>
          <w:marRight w:val="0"/>
          <w:marTop w:val="0"/>
          <w:marBottom w:val="0"/>
          <w:divBdr>
            <w:top w:val="none" w:sz="0" w:space="0" w:color="auto"/>
            <w:left w:val="none" w:sz="0" w:space="0" w:color="auto"/>
            <w:bottom w:val="none" w:sz="0" w:space="0" w:color="auto"/>
            <w:right w:val="none" w:sz="0" w:space="0" w:color="auto"/>
          </w:divBdr>
        </w:div>
        <w:div w:id="1117482844">
          <w:marLeft w:val="0"/>
          <w:marRight w:val="0"/>
          <w:marTop w:val="0"/>
          <w:marBottom w:val="0"/>
          <w:divBdr>
            <w:top w:val="none" w:sz="0" w:space="0" w:color="auto"/>
            <w:left w:val="none" w:sz="0" w:space="0" w:color="auto"/>
            <w:bottom w:val="none" w:sz="0" w:space="0" w:color="auto"/>
            <w:right w:val="none" w:sz="0" w:space="0" w:color="auto"/>
          </w:divBdr>
        </w:div>
        <w:div w:id="1170217997">
          <w:marLeft w:val="0"/>
          <w:marRight w:val="0"/>
          <w:marTop w:val="0"/>
          <w:marBottom w:val="0"/>
          <w:divBdr>
            <w:top w:val="none" w:sz="0" w:space="0" w:color="auto"/>
            <w:left w:val="none" w:sz="0" w:space="0" w:color="auto"/>
            <w:bottom w:val="none" w:sz="0" w:space="0" w:color="auto"/>
            <w:right w:val="none" w:sz="0" w:space="0" w:color="auto"/>
          </w:divBdr>
        </w:div>
        <w:div w:id="1688748743">
          <w:marLeft w:val="0"/>
          <w:marRight w:val="0"/>
          <w:marTop w:val="0"/>
          <w:marBottom w:val="0"/>
          <w:divBdr>
            <w:top w:val="none" w:sz="0" w:space="0" w:color="auto"/>
            <w:left w:val="none" w:sz="0" w:space="0" w:color="auto"/>
            <w:bottom w:val="none" w:sz="0" w:space="0" w:color="auto"/>
            <w:right w:val="none" w:sz="0" w:space="0" w:color="auto"/>
          </w:divBdr>
        </w:div>
        <w:div w:id="1696809640">
          <w:marLeft w:val="0"/>
          <w:marRight w:val="0"/>
          <w:marTop w:val="0"/>
          <w:marBottom w:val="0"/>
          <w:divBdr>
            <w:top w:val="none" w:sz="0" w:space="0" w:color="auto"/>
            <w:left w:val="none" w:sz="0" w:space="0" w:color="auto"/>
            <w:bottom w:val="none" w:sz="0" w:space="0" w:color="auto"/>
            <w:right w:val="none" w:sz="0" w:space="0" w:color="auto"/>
          </w:divBdr>
        </w:div>
        <w:div w:id="1763799860">
          <w:marLeft w:val="0"/>
          <w:marRight w:val="0"/>
          <w:marTop w:val="0"/>
          <w:marBottom w:val="0"/>
          <w:divBdr>
            <w:top w:val="none" w:sz="0" w:space="0" w:color="auto"/>
            <w:left w:val="none" w:sz="0" w:space="0" w:color="auto"/>
            <w:bottom w:val="none" w:sz="0" w:space="0" w:color="auto"/>
            <w:right w:val="none" w:sz="0" w:space="0" w:color="auto"/>
          </w:divBdr>
        </w:div>
        <w:div w:id="1868593380">
          <w:marLeft w:val="0"/>
          <w:marRight w:val="0"/>
          <w:marTop w:val="0"/>
          <w:marBottom w:val="0"/>
          <w:divBdr>
            <w:top w:val="none" w:sz="0" w:space="0" w:color="auto"/>
            <w:left w:val="none" w:sz="0" w:space="0" w:color="auto"/>
            <w:bottom w:val="none" w:sz="0" w:space="0" w:color="auto"/>
            <w:right w:val="none" w:sz="0" w:space="0" w:color="auto"/>
          </w:divBdr>
        </w:div>
        <w:div w:id="2031561117">
          <w:marLeft w:val="0"/>
          <w:marRight w:val="0"/>
          <w:marTop w:val="0"/>
          <w:marBottom w:val="0"/>
          <w:divBdr>
            <w:top w:val="none" w:sz="0" w:space="0" w:color="auto"/>
            <w:left w:val="none" w:sz="0" w:space="0" w:color="auto"/>
            <w:bottom w:val="none" w:sz="0" w:space="0" w:color="auto"/>
            <w:right w:val="none" w:sz="0" w:space="0" w:color="auto"/>
          </w:divBdr>
        </w:div>
        <w:div w:id="2125270982">
          <w:marLeft w:val="0"/>
          <w:marRight w:val="0"/>
          <w:marTop w:val="0"/>
          <w:marBottom w:val="0"/>
          <w:divBdr>
            <w:top w:val="none" w:sz="0" w:space="0" w:color="auto"/>
            <w:left w:val="none" w:sz="0" w:space="0" w:color="auto"/>
            <w:bottom w:val="none" w:sz="0" w:space="0" w:color="auto"/>
            <w:right w:val="none" w:sz="0" w:space="0" w:color="auto"/>
          </w:divBdr>
        </w:div>
      </w:divsChild>
    </w:div>
    <w:div w:id="1430156314">
      <w:bodyDiv w:val="1"/>
      <w:marLeft w:val="0"/>
      <w:marRight w:val="0"/>
      <w:marTop w:val="0"/>
      <w:marBottom w:val="0"/>
      <w:divBdr>
        <w:top w:val="none" w:sz="0" w:space="0" w:color="auto"/>
        <w:left w:val="none" w:sz="0" w:space="0" w:color="auto"/>
        <w:bottom w:val="none" w:sz="0" w:space="0" w:color="auto"/>
        <w:right w:val="none" w:sz="0" w:space="0" w:color="auto"/>
      </w:divBdr>
    </w:div>
    <w:div w:id="1458376817">
      <w:bodyDiv w:val="1"/>
      <w:marLeft w:val="0"/>
      <w:marRight w:val="0"/>
      <w:marTop w:val="0"/>
      <w:marBottom w:val="0"/>
      <w:divBdr>
        <w:top w:val="none" w:sz="0" w:space="0" w:color="auto"/>
        <w:left w:val="none" w:sz="0" w:space="0" w:color="auto"/>
        <w:bottom w:val="none" w:sz="0" w:space="0" w:color="auto"/>
        <w:right w:val="none" w:sz="0" w:space="0" w:color="auto"/>
      </w:divBdr>
      <w:divsChild>
        <w:div w:id="29302161">
          <w:marLeft w:val="0"/>
          <w:marRight w:val="0"/>
          <w:marTop w:val="0"/>
          <w:marBottom w:val="0"/>
          <w:divBdr>
            <w:top w:val="none" w:sz="0" w:space="0" w:color="auto"/>
            <w:left w:val="none" w:sz="0" w:space="0" w:color="auto"/>
            <w:bottom w:val="none" w:sz="0" w:space="0" w:color="auto"/>
            <w:right w:val="none" w:sz="0" w:space="0" w:color="auto"/>
          </w:divBdr>
          <w:divsChild>
            <w:div w:id="1026325810">
              <w:marLeft w:val="-75"/>
              <w:marRight w:val="0"/>
              <w:marTop w:val="30"/>
              <w:marBottom w:val="30"/>
              <w:divBdr>
                <w:top w:val="none" w:sz="0" w:space="0" w:color="auto"/>
                <w:left w:val="none" w:sz="0" w:space="0" w:color="auto"/>
                <w:bottom w:val="none" w:sz="0" w:space="0" w:color="auto"/>
                <w:right w:val="none" w:sz="0" w:space="0" w:color="auto"/>
              </w:divBdr>
              <w:divsChild>
                <w:div w:id="18163046">
                  <w:marLeft w:val="0"/>
                  <w:marRight w:val="0"/>
                  <w:marTop w:val="0"/>
                  <w:marBottom w:val="0"/>
                  <w:divBdr>
                    <w:top w:val="none" w:sz="0" w:space="0" w:color="auto"/>
                    <w:left w:val="none" w:sz="0" w:space="0" w:color="auto"/>
                    <w:bottom w:val="none" w:sz="0" w:space="0" w:color="auto"/>
                    <w:right w:val="none" w:sz="0" w:space="0" w:color="auto"/>
                  </w:divBdr>
                  <w:divsChild>
                    <w:div w:id="1695492739">
                      <w:marLeft w:val="0"/>
                      <w:marRight w:val="0"/>
                      <w:marTop w:val="0"/>
                      <w:marBottom w:val="0"/>
                      <w:divBdr>
                        <w:top w:val="none" w:sz="0" w:space="0" w:color="auto"/>
                        <w:left w:val="none" w:sz="0" w:space="0" w:color="auto"/>
                        <w:bottom w:val="none" w:sz="0" w:space="0" w:color="auto"/>
                        <w:right w:val="none" w:sz="0" w:space="0" w:color="auto"/>
                      </w:divBdr>
                    </w:div>
                  </w:divsChild>
                </w:div>
                <w:div w:id="279802750">
                  <w:marLeft w:val="0"/>
                  <w:marRight w:val="0"/>
                  <w:marTop w:val="0"/>
                  <w:marBottom w:val="0"/>
                  <w:divBdr>
                    <w:top w:val="none" w:sz="0" w:space="0" w:color="auto"/>
                    <w:left w:val="none" w:sz="0" w:space="0" w:color="auto"/>
                    <w:bottom w:val="none" w:sz="0" w:space="0" w:color="auto"/>
                    <w:right w:val="none" w:sz="0" w:space="0" w:color="auto"/>
                  </w:divBdr>
                  <w:divsChild>
                    <w:div w:id="1234243709">
                      <w:marLeft w:val="0"/>
                      <w:marRight w:val="0"/>
                      <w:marTop w:val="0"/>
                      <w:marBottom w:val="0"/>
                      <w:divBdr>
                        <w:top w:val="none" w:sz="0" w:space="0" w:color="auto"/>
                        <w:left w:val="none" w:sz="0" w:space="0" w:color="auto"/>
                        <w:bottom w:val="none" w:sz="0" w:space="0" w:color="auto"/>
                        <w:right w:val="none" w:sz="0" w:space="0" w:color="auto"/>
                      </w:divBdr>
                    </w:div>
                  </w:divsChild>
                </w:div>
                <w:div w:id="287056250">
                  <w:marLeft w:val="0"/>
                  <w:marRight w:val="0"/>
                  <w:marTop w:val="0"/>
                  <w:marBottom w:val="0"/>
                  <w:divBdr>
                    <w:top w:val="none" w:sz="0" w:space="0" w:color="auto"/>
                    <w:left w:val="none" w:sz="0" w:space="0" w:color="auto"/>
                    <w:bottom w:val="none" w:sz="0" w:space="0" w:color="auto"/>
                    <w:right w:val="none" w:sz="0" w:space="0" w:color="auto"/>
                  </w:divBdr>
                  <w:divsChild>
                    <w:div w:id="538325656">
                      <w:marLeft w:val="0"/>
                      <w:marRight w:val="0"/>
                      <w:marTop w:val="0"/>
                      <w:marBottom w:val="0"/>
                      <w:divBdr>
                        <w:top w:val="none" w:sz="0" w:space="0" w:color="auto"/>
                        <w:left w:val="none" w:sz="0" w:space="0" w:color="auto"/>
                        <w:bottom w:val="none" w:sz="0" w:space="0" w:color="auto"/>
                        <w:right w:val="none" w:sz="0" w:space="0" w:color="auto"/>
                      </w:divBdr>
                    </w:div>
                  </w:divsChild>
                </w:div>
                <w:div w:id="405692015">
                  <w:marLeft w:val="0"/>
                  <w:marRight w:val="0"/>
                  <w:marTop w:val="0"/>
                  <w:marBottom w:val="0"/>
                  <w:divBdr>
                    <w:top w:val="none" w:sz="0" w:space="0" w:color="auto"/>
                    <w:left w:val="none" w:sz="0" w:space="0" w:color="auto"/>
                    <w:bottom w:val="none" w:sz="0" w:space="0" w:color="auto"/>
                    <w:right w:val="none" w:sz="0" w:space="0" w:color="auto"/>
                  </w:divBdr>
                  <w:divsChild>
                    <w:div w:id="2083017694">
                      <w:marLeft w:val="0"/>
                      <w:marRight w:val="0"/>
                      <w:marTop w:val="0"/>
                      <w:marBottom w:val="0"/>
                      <w:divBdr>
                        <w:top w:val="none" w:sz="0" w:space="0" w:color="auto"/>
                        <w:left w:val="none" w:sz="0" w:space="0" w:color="auto"/>
                        <w:bottom w:val="none" w:sz="0" w:space="0" w:color="auto"/>
                        <w:right w:val="none" w:sz="0" w:space="0" w:color="auto"/>
                      </w:divBdr>
                    </w:div>
                  </w:divsChild>
                </w:div>
                <w:div w:id="502545868">
                  <w:marLeft w:val="0"/>
                  <w:marRight w:val="0"/>
                  <w:marTop w:val="0"/>
                  <w:marBottom w:val="0"/>
                  <w:divBdr>
                    <w:top w:val="none" w:sz="0" w:space="0" w:color="auto"/>
                    <w:left w:val="none" w:sz="0" w:space="0" w:color="auto"/>
                    <w:bottom w:val="none" w:sz="0" w:space="0" w:color="auto"/>
                    <w:right w:val="none" w:sz="0" w:space="0" w:color="auto"/>
                  </w:divBdr>
                  <w:divsChild>
                    <w:div w:id="199392229">
                      <w:marLeft w:val="0"/>
                      <w:marRight w:val="0"/>
                      <w:marTop w:val="0"/>
                      <w:marBottom w:val="0"/>
                      <w:divBdr>
                        <w:top w:val="none" w:sz="0" w:space="0" w:color="auto"/>
                        <w:left w:val="none" w:sz="0" w:space="0" w:color="auto"/>
                        <w:bottom w:val="none" w:sz="0" w:space="0" w:color="auto"/>
                        <w:right w:val="none" w:sz="0" w:space="0" w:color="auto"/>
                      </w:divBdr>
                    </w:div>
                  </w:divsChild>
                </w:div>
                <w:div w:id="530218857">
                  <w:marLeft w:val="0"/>
                  <w:marRight w:val="0"/>
                  <w:marTop w:val="0"/>
                  <w:marBottom w:val="0"/>
                  <w:divBdr>
                    <w:top w:val="none" w:sz="0" w:space="0" w:color="auto"/>
                    <w:left w:val="none" w:sz="0" w:space="0" w:color="auto"/>
                    <w:bottom w:val="none" w:sz="0" w:space="0" w:color="auto"/>
                    <w:right w:val="none" w:sz="0" w:space="0" w:color="auto"/>
                  </w:divBdr>
                  <w:divsChild>
                    <w:div w:id="603273311">
                      <w:marLeft w:val="0"/>
                      <w:marRight w:val="0"/>
                      <w:marTop w:val="0"/>
                      <w:marBottom w:val="0"/>
                      <w:divBdr>
                        <w:top w:val="none" w:sz="0" w:space="0" w:color="auto"/>
                        <w:left w:val="none" w:sz="0" w:space="0" w:color="auto"/>
                        <w:bottom w:val="none" w:sz="0" w:space="0" w:color="auto"/>
                        <w:right w:val="none" w:sz="0" w:space="0" w:color="auto"/>
                      </w:divBdr>
                    </w:div>
                  </w:divsChild>
                </w:div>
                <w:div w:id="821238846">
                  <w:marLeft w:val="0"/>
                  <w:marRight w:val="0"/>
                  <w:marTop w:val="0"/>
                  <w:marBottom w:val="0"/>
                  <w:divBdr>
                    <w:top w:val="none" w:sz="0" w:space="0" w:color="auto"/>
                    <w:left w:val="none" w:sz="0" w:space="0" w:color="auto"/>
                    <w:bottom w:val="none" w:sz="0" w:space="0" w:color="auto"/>
                    <w:right w:val="none" w:sz="0" w:space="0" w:color="auto"/>
                  </w:divBdr>
                  <w:divsChild>
                    <w:div w:id="1598321046">
                      <w:marLeft w:val="0"/>
                      <w:marRight w:val="0"/>
                      <w:marTop w:val="0"/>
                      <w:marBottom w:val="0"/>
                      <w:divBdr>
                        <w:top w:val="none" w:sz="0" w:space="0" w:color="auto"/>
                        <w:left w:val="none" w:sz="0" w:space="0" w:color="auto"/>
                        <w:bottom w:val="none" w:sz="0" w:space="0" w:color="auto"/>
                        <w:right w:val="none" w:sz="0" w:space="0" w:color="auto"/>
                      </w:divBdr>
                    </w:div>
                  </w:divsChild>
                </w:div>
                <w:div w:id="938756987">
                  <w:marLeft w:val="0"/>
                  <w:marRight w:val="0"/>
                  <w:marTop w:val="0"/>
                  <w:marBottom w:val="0"/>
                  <w:divBdr>
                    <w:top w:val="none" w:sz="0" w:space="0" w:color="auto"/>
                    <w:left w:val="none" w:sz="0" w:space="0" w:color="auto"/>
                    <w:bottom w:val="none" w:sz="0" w:space="0" w:color="auto"/>
                    <w:right w:val="none" w:sz="0" w:space="0" w:color="auto"/>
                  </w:divBdr>
                  <w:divsChild>
                    <w:div w:id="1121533751">
                      <w:marLeft w:val="0"/>
                      <w:marRight w:val="0"/>
                      <w:marTop w:val="0"/>
                      <w:marBottom w:val="0"/>
                      <w:divBdr>
                        <w:top w:val="none" w:sz="0" w:space="0" w:color="auto"/>
                        <w:left w:val="none" w:sz="0" w:space="0" w:color="auto"/>
                        <w:bottom w:val="none" w:sz="0" w:space="0" w:color="auto"/>
                        <w:right w:val="none" w:sz="0" w:space="0" w:color="auto"/>
                      </w:divBdr>
                    </w:div>
                  </w:divsChild>
                </w:div>
                <w:div w:id="969625601">
                  <w:marLeft w:val="0"/>
                  <w:marRight w:val="0"/>
                  <w:marTop w:val="0"/>
                  <w:marBottom w:val="0"/>
                  <w:divBdr>
                    <w:top w:val="none" w:sz="0" w:space="0" w:color="auto"/>
                    <w:left w:val="none" w:sz="0" w:space="0" w:color="auto"/>
                    <w:bottom w:val="none" w:sz="0" w:space="0" w:color="auto"/>
                    <w:right w:val="none" w:sz="0" w:space="0" w:color="auto"/>
                  </w:divBdr>
                  <w:divsChild>
                    <w:div w:id="69354082">
                      <w:marLeft w:val="0"/>
                      <w:marRight w:val="0"/>
                      <w:marTop w:val="0"/>
                      <w:marBottom w:val="0"/>
                      <w:divBdr>
                        <w:top w:val="none" w:sz="0" w:space="0" w:color="auto"/>
                        <w:left w:val="none" w:sz="0" w:space="0" w:color="auto"/>
                        <w:bottom w:val="none" w:sz="0" w:space="0" w:color="auto"/>
                        <w:right w:val="none" w:sz="0" w:space="0" w:color="auto"/>
                      </w:divBdr>
                    </w:div>
                  </w:divsChild>
                </w:div>
                <w:div w:id="1064841690">
                  <w:marLeft w:val="0"/>
                  <w:marRight w:val="0"/>
                  <w:marTop w:val="0"/>
                  <w:marBottom w:val="0"/>
                  <w:divBdr>
                    <w:top w:val="none" w:sz="0" w:space="0" w:color="auto"/>
                    <w:left w:val="none" w:sz="0" w:space="0" w:color="auto"/>
                    <w:bottom w:val="none" w:sz="0" w:space="0" w:color="auto"/>
                    <w:right w:val="none" w:sz="0" w:space="0" w:color="auto"/>
                  </w:divBdr>
                  <w:divsChild>
                    <w:div w:id="1762993863">
                      <w:marLeft w:val="0"/>
                      <w:marRight w:val="0"/>
                      <w:marTop w:val="0"/>
                      <w:marBottom w:val="0"/>
                      <w:divBdr>
                        <w:top w:val="none" w:sz="0" w:space="0" w:color="auto"/>
                        <w:left w:val="none" w:sz="0" w:space="0" w:color="auto"/>
                        <w:bottom w:val="none" w:sz="0" w:space="0" w:color="auto"/>
                        <w:right w:val="none" w:sz="0" w:space="0" w:color="auto"/>
                      </w:divBdr>
                    </w:div>
                  </w:divsChild>
                </w:div>
                <w:div w:id="1118597574">
                  <w:marLeft w:val="0"/>
                  <w:marRight w:val="0"/>
                  <w:marTop w:val="0"/>
                  <w:marBottom w:val="0"/>
                  <w:divBdr>
                    <w:top w:val="none" w:sz="0" w:space="0" w:color="auto"/>
                    <w:left w:val="none" w:sz="0" w:space="0" w:color="auto"/>
                    <w:bottom w:val="none" w:sz="0" w:space="0" w:color="auto"/>
                    <w:right w:val="none" w:sz="0" w:space="0" w:color="auto"/>
                  </w:divBdr>
                  <w:divsChild>
                    <w:div w:id="1347050841">
                      <w:marLeft w:val="0"/>
                      <w:marRight w:val="0"/>
                      <w:marTop w:val="0"/>
                      <w:marBottom w:val="0"/>
                      <w:divBdr>
                        <w:top w:val="none" w:sz="0" w:space="0" w:color="auto"/>
                        <w:left w:val="none" w:sz="0" w:space="0" w:color="auto"/>
                        <w:bottom w:val="none" w:sz="0" w:space="0" w:color="auto"/>
                        <w:right w:val="none" w:sz="0" w:space="0" w:color="auto"/>
                      </w:divBdr>
                    </w:div>
                  </w:divsChild>
                </w:div>
                <w:div w:id="1289510405">
                  <w:marLeft w:val="0"/>
                  <w:marRight w:val="0"/>
                  <w:marTop w:val="0"/>
                  <w:marBottom w:val="0"/>
                  <w:divBdr>
                    <w:top w:val="none" w:sz="0" w:space="0" w:color="auto"/>
                    <w:left w:val="none" w:sz="0" w:space="0" w:color="auto"/>
                    <w:bottom w:val="none" w:sz="0" w:space="0" w:color="auto"/>
                    <w:right w:val="none" w:sz="0" w:space="0" w:color="auto"/>
                  </w:divBdr>
                  <w:divsChild>
                    <w:div w:id="1556820123">
                      <w:marLeft w:val="0"/>
                      <w:marRight w:val="0"/>
                      <w:marTop w:val="0"/>
                      <w:marBottom w:val="0"/>
                      <w:divBdr>
                        <w:top w:val="none" w:sz="0" w:space="0" w:color="auto"/>
                        <w:left w:val="none" w:sz="0" w:space="0" w:color="auto"/>
                        <w:bottom w:val="none" w:sz="0" w:space="0" w:color="auto"/>
                        <w:right w:val="none" w:sz="0" w:space="0" w:color="auto"/>
                      </w:divBdr>
                    </w:div>
                  </w:divsChild>
                </w:div>
                <w:div w:id="1330140010">
                  <w:marLeft w:val="0"/>
                  <w:marRight w:val="0"/>
                  <w:marTop w:val="0"/>
                  <w:marBottom w:val="0"/>
                  <w:divBdr>
                    <w:top w:val="none" w:sz="0" w:space="0" w:color="auto"/>
                    <w:left w:val="none" w:sz="0" w:space="0" w:color="auto"/>
                    <w:bottom w:val="none" w:sz="0" w:space="0" w:color="auto"/>
                    <w:right w:val="none" w:sz="0" w:space="0" w:color="auto"/>
                  </w:divBdr>
                  <w:divsChild>
                    <w:div w:id="144510942">
                      <w:marLeft w:val="0"/>
                      <w:marRight w:val="0"/>
                      <w:marTop w:val="0"/>
                      <w:marBottom w:val="0"/>
                      <w:divBdr>
                        <w:top w:val="none" w:sz="0" w:space="0" w:color="auto"/>
                        <w:left w:val="none" w:sz="0" w:space="0" w:color="auto"/>
                        <w:bottom w:val="none" w:sz="0" w:space="0" w:color="auto"/>
                        <w:right w:val="none" w:sz="0" w:space="0" w:color="auto"/>
                      </w:divBdr>
                    </w:div>
                  </w:divsChild>
                </w:div>
                <w:div w:id="1404138759">
                  <w:marLeft w:val="0"/>
                  <w:marRight w:val="0"/>
                  <w:marTop w:val="0"/>
                  <w:marBottom w:val="0"/>
                  <w:divBdr>
                    <w:top w:val="none" w:sz="0" w:space="0" w:color="auto"/>
                    <w:left w:val="none" w:sz="0" w:space="0" w:color="auto"/>
                    <w:bottom w:val="none" w:sz="0" w:space="0" w:color="auto"/>
                    <w:right w:val="none" w:sz="0" w:space="0" w:color="auto"/>
                  </w:divBdr>
                  <w:divsChild>
                    <w:div w:id="1439716176">
                      <w:marLeft w:val="0"/>
                      <w:marRight w:val="0"/>
                      <w:marTop w:val="0"/>
                      <w:marBottom w:val="0"/>
                      <w:divBdr>
                        <w:top w:val="none" w:sz="0" w:space="0" w:color="auto"/>
                        <w:left w:val="none" w:sz="0" w:space="0" w:color="auto"/>
                        <w:bottom w:val="none" w:sz="0" w:space="0" w:color="auto"/>
                        <w:right w:val="none" w:sz="0" w:space="0" w:color="auto"/>
                      </w:divBdr>
                    </w:div>
                  </w:divsChild>
                </w:div>
                <w:div w:id="1915582106">
                  <w:marLeft w:val="0"/>
                  <w:marRight w:val="0"/>
                  <w:marTop w:val="0"/>
                  <w:marBottom w:val="0"/>
                  <w:divBdr>
                    <w:top w:val="none" w:sz="0" w:space="0" w:color="auto"/>
                    <w:left w:val="none" w:sz="0" w:space="0" w:color="auto"/>
                    <w:bottom w:val="none" w:sz="0" w:space="0" w:color="auto"/>
                    <w:right w:val="none" w:sz="0" w:space="0" w:color="auto"/>
                  </w:divBdr>
                  <w:divsChild>
                    <w:div w:id="1432507671">
                      <w:marLeft w:val="0"/>
                      <w:marRight w:val="0"/>
                      <w:marTop w:val="0"/>
                      <w:marBottom w:val="0"/>
                      <w:divBdr>
                        <w:top w:val="none" w:sz="0" w:space="0" w:color="auto"/>
                        <w:left w:val="none" w:sz="0" w:space="0" w:color="auto"/>
                        <w:bottom w:val="none" w:sz="0" w:space="0" w:color="auto"/>
                        <w:right w:val="none" w:sz="0" w:space="0" w:color="auto"/>
                      </w:divBdr>
                    </w:div>
                  </w:divsChild>
                </w:div>
                <w:div w:id="1952005223">
                  <w:marLeft w:val="0"/>
                  <w:marRight w:val="0"/>
                  <w:marTop w:val="0"/>
                  <w:marBottom w:val="0"/>
                  <w:divBdr>
                    <w:top w:val="none" w:sz="0" w:space="0" w:color="auto"/>
                    <w:left w:val="none" w:sz="0" w:space="0" w:color="auto"/>
                    <w:bottom w:val="none" w:sz="0" w:space="0" w:color="auto"/>
                    <w:right w:val="none" w:sz="0" w:space="0" w:color="auto"/>
                  </w:divBdr>
                  <w:divsChild>
                    <w:div w:id="1699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48">
          <w:marLeft w:val="0"/>
          <w:marRight w:val="0"/>
          <w:marTop w:val="0"/>
          <w:marBottom w:val="0"/>
          <w:divBdr>
            <w:top w:val="none" w:sz="0" w:space="0" w:color="auto"/>
            <w:left w:val="none" w:sz="0" w:space="0" w:color="auto"/>
            <w:bottom w:val="none" w:sz="0" w:space="0" w:color="auto"/>
            <w:right w:val="none" w:sz="0" w:space="0" w:color="auto"/>
          </w:divBdr>
        </w:div>
        <w:div w:id="375008560">
          <w:marLeft w:val="0"/>
          <w:marRight w:val="0"/>
          <w:marTop w:val="0"/>
          <w:marBottom w:val="0"/>
          <w:divBdr>
            <w:top w:val="none" w:sz="0" w:space="0" w:color="auto"/>
            <w:left w:val="none" w:sz="0" w:space="0" w:color="auto"/>
            <w:bottom w:val="none" w:sz="0" w:space="0" w:color="auto"/>
            <w:right w:val="none" w:sz="0" w:space="0" w:color="auto"/>
          </w:divBdr>
          <w:divsChild>
            <w:div w:id="232398160">
              <w:marLeft w:val="-75"/>
              <w:marRight w:val="0"/>
              <w:marTop w:val="30"/>
              <w:marBottom w:val="30"/>
              <w:divBdr>
                <w:top w:val="none" w:sz="0" w:space="0" w:color="auto"/>
                <w:left w:val="none" w:sz="0" w:space="0" w:color="auto"/>
                <w:bottom w:val="none" w:sz="0" w:space="0" w:color="auto"/>
                <w:right w:val="none" w:sz="0" w:space="0" w:color="auto"/>
              </w:divBdr>
              <w:divsChild>
                <w:div w:id="81268016">
                  <w:marLeft w:val="0"/>
                  <w:marRight w:val="0"/>
                  <w:marTop w:val="0"/>
                  <w:marBottom w:val="0"/>
                  <w:divBdr>
                    <w:top w:val="none" w:sz="0" w:space="0" w:color="auto"/>
                    <w:left w:val="none" w:sz="0" w:space="0" w:color="auto"/>
                    <w:bottom w:val="none" w:sz="0" w:space="0" w:color="auto"/>
                    <w:right w:val="none" w:sz="0" w:space="0" w:color="auto"/>
                  </w:divBdr>
                  <w:divsChild>
                    <w:div w:id="11881741">
                      <w:marLeft w:val="0"/>
                      <w:marRight w:val="0"/>
                      <w:marTop w:val="0"/>
                      <w:marBottom w:val="0"/>
                      <w:divBdr>
                        <w:top w:val="none" w:sz="0" w:space="0" w:color="auto"/>
                        <w:left w:val="none" w:sz="0" w:space="0" w:color="auto"/>
                        <w:bottom w:val="none" w:sz="0" w:space="0" w:color="auto"/>
                        <w:right w:val="none" w:sz="0" w:space="0" w:color="auto"/>
                      </w:divBdr>
                    </w:div>
                  </w:divsChild>
                </w:div>
                <w:div w:id="628828077">
                  <w:marLeft w:val="0"/>
                  <w:marRight w:val="0"/>
                  <w:marTop w:val="0"/>
                  <w:marBottom w:val="0"/>
                  <w:divBdr>
                    <w:top w:val="none" w:sz="0" w:space="0" w:color="auto"/>
                    <w:left w:val="none" w:sz="0" w:space="0" w:color="auto"/>
                    <w:bottom w:val="none" w:sz="0" w:space="0" w:color="auto"/>
                    <w:right w:val="none" w:sz="0" w:space="0" w:color="auto"/>
                  </w:divBdr>
                  <w:divsChild>
                    <w:div w:id="2078356157">
                      <w:marLeft w:val="0"/>
                      <w:marRight w:val="0"/>
                      <w:marTop w:val="0"/>
                      <w:marBottom w:val="0"/>
                      <w:divBdr>
                        <w:top w:val="none" w:sz="0" w:space="0" w:color="auto"/>
                        <w:left w:val="none" w:sz="0" w:space="0" w:color="auto"/>
                        <w:bottom w:val="none" w:sz="0" w:space="0" w:color="auto"/>
                        <w:right w:val="none" w:sz="0" w:space="0" w:color="auto"/>
                      </w:divBdr>
                    </w:div>
                  </w:divsChild>
                </w:div>
                <w:div w:id="1112745343">
                  <w:marLeft w:val="0"/>
                  <w:marRight w:val="0"/>
                  <w:marTop w:val="0"/>
                  <w:marBottom w:val="0"/>
                  <w:divBdr>
                    <w:top w:val="none" w:sz="0" w:space="0" w:color="auto"/>
                    <w:left w:val="none" w:sz="0" w:space="0" w:color="auto"/>
                    <w:bottom w:val="none" w:sz="0" w:space="0" w:color="auto"/>
                    <w:right w:val="none" w:sz="0" w:space="0" w:color="auto"/>
                  </w:divBdr>
                  <w:divsChild>
                    <w:div w:id="702480402">
                      <w:marLeft w:val="0"/>
                      <w:marRight w:val="0"/>
                      <w:marTop w:val="0"/>
                      <w:marBottom w:val="0"/>
                      <w:divBdr>
                        <w:top w:val="none" w:sz="0" w:space="0" w:color="auto"/>
                        <w:left w:val="none" w:sz="0" w:space="0" w:color="auto"/>
                        <w:bottom w:val="none" w:sz="0" w:space="0" w:color="auto"/>
                        <w:right w:val="none" w:sz="0" w:space="0" w:color="auto"/>
                      </w:divBdr>
                    </w:div>
                  </w:divsChild>
                </w:div>
                <w:div w:id="1214661843">
                  <w:marLeft w:val="0"/>
                  <w:marRight w:val="0"/>
                  <w:marTop w:val="0"/>
                  <w:marBottom w:val="0"/>
                  <w:divBdr>
                    <w:top w:val="none" w:sz="0" w:space="0" w:color="auto"/>
                    <w:left w:val="none" w:sz="0" w:space="0" w:color="auto"/>
                    <w:bottom w:val="none" w:sz="0" w:space="0" w:color="auto"/>
                    <w:right w:val="none" w:sz="0" w:space="0" w:color="auto"/>
                  </w:divBdr>
                  <w:divsChild>
                    <w:div w:id="1181352348">
                      <w:marLeft w:val="0"/>
                      <w:marRight w:val="0"/>
                      <w:marTop w:val="0"/>
                      <w:marBottom w:val="0"/>
                      <w:divBdr>
                        <w:top w:val="none" w:sz="0" w:space="0" w:color="auto"/>
                        <w:left w:val="none" w:sz="0" w:space="0" w:color="auto"/>
                        <w:bottom w:val="none" w:sz="0" w:space="0" w:color="auto"/>
                        <w:right w:val="none" w:sz="0" w:space="0" w:color="auto"/>
                      </w:divBdr>
                    </w:div>
                  </w:divsChild>
                </w:div>
                <w:div w:id="1370228710">
                  <w:marLeft w:val="0"/>
                  <w:marRight w:val="0"/>
                  <w:marTop w:val="0"/>
                  <w:marBottom w:val="0"/>
                  <w:divBdr>
                    <w:top w:val="none" w:sz="0" w:space="0" w:color="auto"/>
                    <w:left w:val="none" w:sz="0" w:space="0" w:color="auto"/>
                    <w:bottom w:val="none" w:sz="0" w:space="0" w:color="auto"/>
                    <w:right w:val="none" w:sz="0" w:space="0" w:color="auto"/>
                  </w:divBdr>
                  <w:divsChild>
                    <w:div w:id="1943026077">
                      <w:marLeft w:val="0"/>
                      <w:marRight w:val="0"/>
                      <w:marTop w:val="0"/>
                      <w:marBottom w:val="0"/>
                      <w:divBdr>
                        <w:top w:val="none" w:sz="0" w:space="0" w:color="auto"/>
                        <w:left w:val="none" w:sz="0" w:space="0" w:color="auto"/>
                        <w:bottom w:val="none" w:sz="0" w:space="0" w:color="auto"/>
                        <w:right w:val="none" w:sz="0" w:space="0" w:color="auto"/>
                      </w:divBdr>
                    </w:div>
                  </w:divsChild>
                </w:div>
                <w:div w:id="1581333523">
                  <w:marLeft w:val="0"/>
                  <w:marRight w:val="0"/>
                  <w:marTop w:val="0"/>
                  <w:marBottom w:val="0"/>
                  <w:divBdr>
                    <w:top w:val="none" w:sz="0" w:space="0" w:color="auto"/>
                    <w:left w:val="none" w:sz="0" w:space="0" w:color="auto"/>
                    <w:bottom w:val="none" w:sz="0" w:space="0" w:color="auto"/>
                    <w:right w:val="none" w:sz="0" w:space="0" w:color="auto"/>
                  </w:divBdr>
                  <w:divsChild>
                    <w:div w:id="454831253">
                      <w:marLeft w:val="0"/>
                      <w:marRight w:val="0"/>
                      <w:marTop w:val="0"/>
                      <w:marBottom w:val="0"/>
                      <w:divBdr>
                        <w:top w:val="none" w:sz="0" w:space="0" w:color="auto"/>
                        <w:left w:val="none" w:sz="0" w:space="0" w:color="auto"/>
                        <w:bottom w:val="none" w:sz="0" w:space="0" w:color="auto"/>
                        <w:right w:val="none" w:sz="0" w:space="0" w:color="auto"/>
                      </w:divBdr>
                    </w:div>
                  </w:divsChild>
                </w:div>
                <w:div w:id="1734504946">
                  <w:marLeft w:val="0"/>
                  <w:marRight w:val="0"/>
                  <w:marTop w:val="0"/>
                  <w:marBottom w:val="0"/>
                  <w:divBdr>
                    <w:top w:val="none" w:sz="0" w:space="0" w:color="auto"/>
                    <w:left w:val="none" w:sz="0" w:space="0" w:color="auto"/>
                    <w:bottom w:val="none" w:sz="0" w:space="0" w:color="auto"/>
                    <w:right w:val="none" w:sz="0" w:space="0" w:color="auto"/>
                  </w:divBdr>
                  <w:divsChild>
                    <w:div w:id="826483143">
                      <w:marLeft w:val="0"/>
                      <w:marRight w:val="0"/>
                      <w:marTop w:val="0"/>
                      <w:marBottom w:val="0"/>
                      <w:divBdr>
                        <w:top w:val="none" w:sz="0" w:space="0" w:color="auto"/>
                        <w:left w:val="none" w:sz="0" w:space="0" w:color="auto"/>
                        <w:bottom w:val="none" w:sz="0" w:space="0" w:color="auto"/>
                        <w:right w:val="none" w:sz="0" w:space="0" w:color="auto"/>
                      </w:divBdr>
                    </w:div>
                  </w:divsChild>
                </w:div>
                <w:div w:id="2115319406">
                  <w:marLeft w:val="0"/>
                  <w:marRight w:val="0"/>
                  <w:marTop w:val="0"/>
                  <w:marBottom w:val="0"/>
                  <w:divBdr>
                    <w:top w:val="none" w:sz="0" w:space="0" w:color="auto"/>
                    <w:left w:val="none" w:sz="0" w:space="0" w:color="auto"/>
                    <w:bottom w:val="none" w:sz="0" w:space="0" w:color="auto"/>
                    <w:right w:val="none" w:sz="0" w:space="0" w:color="auto"/>
                  </w:divBdr>
                  <w:divsChild>
                    <w:div w:id="3338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457">
          <w:marLeft w:val="0"/>
          <w:marRight w:val="0"/>
          <w:marTop w:val="0"/>
          <w:marBottom w:val="0"/>
          <w:divBdr>
            <w:top w:val="none" w:sz="0" w:space="0" w:color="auto"/>
            <w:left w:val="none" w:sz="0" w:space="0" w:color="auto"/>
            <w:bottom w:val="none" w:sz="0" w:space="0" w:color="auto"/>
            <w:right w:val="none" w:sz="0" w:space="0" w:color="auto"/>
          </w:divBdr>
          <w:divsChild>
            <w:div w:id="160589231">
              <w:marLeft w:val="-75"/>
              <w:marRight w:val="0"/>
              <w:marTop w:val="30"/>
              <w:marBottom w:val="30"/>
              <w:divBdr>
                <w:top w:val="none" w:sz="0" w:space="0" w:color="auto"/>
                <w:left w:val="none" w:sz="0" w:space="0" w:color="auto"/>
                <w:bottom w:val="none" w:sz="0" w:space="0" w:color="auto"/>
                <w:right w:val="none" w:sz="0" w:space="0" w:color="auto"/>
              </w:divBdr>
              <w:divsChild>
                <w:div w:id="217202606">
                  <w:marLeft w:val="0"/>
                  <w:marRight w:val="0"/>
                  <w:marTop w:val="0"/>
                  <w:marBottom w:val="0"/>
                  <w:divBdr>
                    <w:top w:val="none" w:sz="0" w:space="0" w:color="auto"/>
                    <w:left w:val="none" w:sz="0" w:space="0" w:color="auto"/>
                    <w:bottom w:val="none" w:sz="0" w:space="0" w:color="auto"/>
                    <w:right w:val="none" w:sz="0" w:space="0" w:color="auto"/>
                  </w:divBdr>
                  <w:divsChild>
                    <w:div w:id="1170410767">
                      <w:marLeft w:val="0"/>
                      <w:marRight w:val="0"/>
                      <w:marTop w:val="0"/>
                      <w:marBottom w:val="0"/>
                      <w:divBdr>
                        <w:top w:val="none" w:sz="0" w:space="0" w:color="auto"/>
                        <w:left w:val="none" w:sz="0" w:space="0" w:color="auto"/>
                        <w:bottom w:val="none" w:sz="0" w:space="0" w:color="auto"/>
                        <w:right w:val="none" w:sz="0" w:space="0" w:color="auto"/>
                      </w:divBdr>
                    </w:div>
                  </w:divsChild>
                </w:div>
                <w:div w:id="246035427">
                  <w:marLeft w:val="0"/>
                  <w:marRight w:val="0"/>
                  <w:marTop w:val="0"/>
                  <w:marBottom w:val="0"/>
                  <w:divBdr>
                    <w:top w:val="none" w:sz="0" w:space="0" w:color="auto"/>
                    <w:left w:val="none" w:sz="0" w:space="0" w:color="auto"/>
                    <w:bottom w:val="none" w:sz="0" w:space="0" w:color="auto"/>
                    <w:right w:val="none" w:sz="0" w:space="0" w:color="auto"/>
                  </w:divBdr>
                  <w:divsChild>
                    <w:div w:id="528227380">
                      <w:marLeft w:val="0"/>
                      <w:marRight w:val="0"/>
                      <w:marTop w:val="0"/>
                      <w:marBottom w:val="0"/>
                      <w:divBdr>
                        <w:top w:val="none" w:sz="0" w:space="0" w:color="auto"/>
                        <w:left w:val="none" w:sz="0" w:space="0" w:color="auto"/>
                        <w:bottom w:val="none" w:sz="0" w:space="0" w:color="auto"/>
                        <w:right w:val="none" w:sz="0" w:space="0" w:color="auto"/>
                      </w:divBdr>
                    </w:div>
                  </w:divsChild>
                </w:div>
                <w:div w:id="768351406">
                  <w:marLeft w:val="0"/>
                  <w:marRight w:val="0"/>
                  <w:marTop w:val="0"/>
                  <w:marBottom w:val="0"/>
                  <w:divBdr>
                    <w:top w:val="none" w:sz="0" w:space="0" w:color="auto"/>
                    <w:left w:val="none" w:sz="0" w:space="0" w:color="auto"/>
                    <w:bottom w:val="none" w:sz="0" w:space="0" w:color="auto"/>
                    <w:right w:val="none" w:sz="0" w:space="0" w:color="auto"/>
                  </w:divBdr>
                  <w:divsChild>
                    <w:div w:id="796796922">
                      <w:marLeft w:val="0"/>
                      <w:marRight w:val="0"/>
                      <w:marTop w:val="0"/>
                      <w:marBottom w:val="0"/>
                      <w:divBdr>
                        <w:top w:val="none" w:sz="0" w:space="0" w:color="auto"/>
                        <w:left w:val="none" w:sz="0" w:space="0" w:color="auto"/>
                        <w:bottom w:val="none" w:sz="0" w:space="0" w:color="auto"/>
                        <w:right w:val="none" w:sz="0" w:space="0" w:color="auto"/>
                      </w:divBdr>
                    </w:div>
                  </w:divsChild>
                </w:div>
                <w:div w:id="870341685">
                  <w:marLeft w:val="0"/>
                  <w:marRight w:val="0"/>
                  <w:marTop w:val="0"/>
                  <w:marBottom w:val="0"/>
                  <w:divBdr>
                    <w:top w:val="none" w:sz="0" w:space="0" w:color="auto"/>
                    <w:left w:val="none" w:sz="0" w:space="0" w:color="auto"/>
                    <w:bottom w:val="none" w:sz="0" w:space="0" w:color="auto"/>
                    <w:right w:val="none" w:sz="0" w:space="0" w:color="auto"/>
                  </w:divBdr>
                  <w:divsChild>
                    <w:div w:id="365914271">
                      <w:marLeft w:val="0"/>
                      <w:marRight w:val="0"/>
                      <w:marTop w:val="0"/>
                      <w:marBottom w:val="0"/>
                      <w:divBdr>
                        <w:top w:val="none" w:sz="0" w:space="0" w:color="auto"/>
                        <w:left w:val="none" w:sz="0" w:space="0" w:color="auto"/>
                        <w:bottom w:val="none" w:sz="0" w:space="0" w:color="auto"/>
                        <w:right w:val="none" w:sz="0" w:space="0" w:color="auto"/>
                      </w:divBdr>
                    </w:div>
                  </w:divsChild>
                </w:div>
                <w:div w:id="1334451033">
                  <w:marLeft w:val="0"/>
                  <w:marRight w:val="0"/>
                  <w:marTop w:val="0"/>
                  <w:marBottom w:val="0"/>
                  <w:divBdr>
                    <w:top w:val="none" w:sz="0" w:space="0" w:color="auto"/>
                    <w:left w:val="none" w:sz="0" w:space="0" w:color="auto"/>
                    <w:bottom w:val="none" w:sz="0" w:space="0" w:color="auto"/>
                    <w:right w:val="none" w:sz="0" w:space="0" w:color="auto"/>
                  </w:divBdr>
                  <w:divsChild>
                    <w:div w:id="177549027">
                      <w:marLeft w:val="0"/>
                      <w:marRight w:val="0"/>
                      <w:marTop w:val="0"/>
                      <w:marBottom w:val="0"/>
                      <w:divBdr>
                        <w:top w:val="none" w:sz="0" w:space="0" w:color="auto"/>
                        <w:left w:val="none" w:sz="0" w:space="0" w:color="auto"/>
                        <w:bottom w:val="none" w:sz="0" w:space="0" w:color="auto"/>
                        <w:right w:val="none" w:sz="0" w:space="0" w:color="auto"/>
                      </w:divBdr>
                    </w:div>
                  </w:divsChild>
                </w:div>
                <w:div w:id="1625576257">
                  <w:marLeft w:val="0"/>
                  <w:marRight w:val="0"/>
                  <w:marTop w:val="0"/>
                  <w:marBottom w:val="0"/>
                  <w:divBdr>
                    <w:top w:val="none" w:sz="0" w:space="0" w:color="auto"/>
                    <w:left w:val="none" w:sz="0" w:space="0" w:color="auto"/>
                    <w:bottom w:val="none" w:sz="0" w:space="0" w:color="auto"/>
                    <w:right w:val="none" w:sz="0" w:space="0" w:color="auto"/>
                  </w:divBdr>
                  <w:divsChild>
                    <w:div w:id="586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3437">
          <w:marLeft w:val="0"/>
          <w:marRight w:val="0"/>
          <w:marTop w:val="0"/>
          <w:marBottom w:val="0"/>
          <w:divBdr>
            <w:top w:val="none" w:sz="0" w:space="0" w:color="auto"/>
            <w:left w:val="none" w:sz="0" w:space="0" w:color="auto"/>
            <w:bottom w:val="none" w:sz="0" w:space="0" w:color="auto"/>
            <w:right w:val="none" w:sz="0" w:space="0" w:color="auto"/>
          </w:divBdr>
          <w:divsChild>
            <w:div w:id="1376543415">
              <w:marLeft w:val="-75"/>
              <w:marRight w:val="0"/>
              <w:marTop w:val="30"/>
              <w:marBottom w:val="30"/>
              <w:divBdr>
                <w:top w:val="none" w:sz="0" w:space="0" w:color="auto"/>
                <w:left w:val="none" w:sz="0" w:space="0" w:color="auto"/>
                <w:bottom w:val="none" w:sz="0" w:space="0" w:color="auto"/>
                <w:right w:val="none" w:sz="0" w:space="0" w:color="auto"/>
              </w:divBdr>
              <w:divsChild>
                <w:div w:id="97065183">
                  <w:marLeft w:val="0"/>
                  <w:marRight w:val="0"/>
                  <w:marTop w:val="0"/>
                  <w:marBottom w:val="0"/>
                  <w:divBdr>
                    <w:top w:val="none" w:sz="0" w:space="0" w:color="auto"/>
                    <w:left w:val="none" w:sz="0" w:space="0" w:color="auto"/>
                    <w:bottom w:val="none" w:sz="0" w:space="0" w:color="auto"/>
                    <w:right w:val="none" w:sz="0" w:space="0" w:color="auto"/>
                  </w:divBdr>
                  <w:divsChild>
                    <w:div w:id="1531064040">
                      <w:marLeft w:val="0"/>
                      <w:marRight w:val="0"/>
                      <w:marTop w:val="0"/>
                      <w:marBottom w:val="0"/>
                      <w:divBdr>
                        <w:top w:val="none" w:sz="0" w:space="0" w:color="auto"/>
                        <w:left w:val="none" w:sz="0" w:space="0" w:color="auto"/>
                        <w:bottom w:val="none" w:sz="0" w:space="0" w:color="auto"/>
                        <w:right w:val="none" w:sz="0" w:space="0" w:color="auto"/>
                      </w:divBdr>
                    </w:div>
                  </w:divsChild>
                </w:div>
                <w:div w:id="146291230">
                  <w:marLeft w:val="0"/>
                  <w:marRight w:val="0"/>
                  <w:marTop w:val="0"/>
                  <w:marBottom w:val="0"/>
                  <w:divBdr>
                    <w:top w:val="none" w:sz="0" w:space="0" w:color="auto"/>
                    <w:left w:val="none" w:sz="0" w:space="0" w:color="auto"/>
                    <w:bottom w:val="none" w:sz="0" w:space="0" w:color="auto"/>
                    <w:right w:val="none" w:sz="0" w:space="0" w:color="auto"/>
                  </w:divBdr>
                  <w:divsChild>
                    <w:div w:id="562252969">
                      <w:marLeft w:val="0"/>
                      <w:marRight w:val="0"/>
                      <w:marTop w:val="0"/>
                      <w:marBottom w:val="0"/>
                      <w:divBdr>
                        <w:top w:val="none" w:sz="0" w:space="0" w:color="auto"/>
                        <w:left w:val="none" w:sz="0" w:space="0" w:color="auto"/>
                        <w:bottom w:val="none" w:sz="0" w:space="0" w:color="auto"/>
                        <w:right w:val="none" w:sz="0" w:space="0" w:color="auto"/>
                      </w:divBdr>
                    </w:div>
                  </w:divsChild>
                </w:div>
                <w:div w:id="276254670">
                  <w:marLeft w:val="0"/>
                  <w:marRight w:val="0"/>
                  <w:marTop w:val="0"/>
                  <w:marBottom w:val="0"/>
                  <w:divBdr>
                    <w:top w:val="none" w:sz="0" w:space="0" w:color="auto"/>
                    <w:left w:val="none" w:sz="0" w:space="0" w:color="auto"/>
                    <w:bottom w:val="none" w:sz="0" w:space="0" w:color="auto"/>
                    <w:right w:val="none" w:sz="0" w:space="0" w:color="auto"/>
                  </w:divBdr>
                  <w:divsChild>
                    <w:div w:id="956720589">
                      <w:marLeft w:val="0"/>
                      <w:marRight w:val="0"/>
                      <w:marTop w:val="0"/>
                      <w:marBottom w:val="0"/>
                      <w:divBdr>
                        <w:top w:val="none" w:sz="0" w:space="0" w:color="auto"/>
                        <w:left w:val="none" w:sz="0" w:space="0" w:color="auto"/>
                        <w:bottom w:val="none" w:sz="0" w:space="0" w:color="auto"/>
                        <w:right w:val="none" w:sz="0" w:space="0" w:color="auto"/>
                      </w:divBdr>
                    </w:div>
                  </w:divsChild>
                </w:div>
                <w:div w:id="342510987">
                  <w:marLeft w:val="0"/>
                  <w:marRight w:val="0"/>
                  <w:marTop w:val="0"/>
                  <w:marBottom w:val="0"/>
                  <w:divBdr>
                    <w:top w:val="none" w:sz="0" w:space="0" w:color="auto"/>
                    <w:left w:val="none" w:sz="0" w:space="0" w:color="auto"/>
                    <w:bottom w:val="none" w:sz="0" w:space="0" w:color="auto"/>
                    <w:right w:val="none" w:sz="0" w:space="0" w:color="auto"/>
                  </w:divBdr>
                  <w:divsChild>
                    <w:div w:id="276185653">
                      <w:marLeft w:val="0"/>
                      <w:marRight w:val="0"/>
                      <w:marTop w:val="0"/>
                      <w:marBottom w:val="0"/>
                      <w:divBdr>
                        <w:top w:val="none" w:sz="0" w:space="0" w:color="auto"/>
                        <w:left w:val="none" w:sz="0" w:space="0" w:color="auto"/>
                        <w:bottom w:val="none" w:sz="0" w:space="0" w:color="auto"/>
                        <w:right w:val="none" w:sz="0" w:space="0" w:color="auto"/>
                      </w:divBdr>
                    </w:div>
                  </w:divsChild>
                </w:div>
                <w:div w:id="494151903">
                  <w:marLeft w:val="0"/>
                  <w:marRight w:val="0"/>
                  <w:marTop w:val="0"/>
                  <w:marBottom w:val="0"/>
                  <w:divBdr>
                    <w:top w:val="none" w:sz="0" w:space="0" w:color="auto"/>
                    <w:left w:val="none" w:sz="0" w:space="0" w:color="auto"/>
                    <w:bottom w:val="none" w:sz="0" w:space="0" w:color="auto"/>
                    <w:right w:val="none" w:sz="0" w:space="0" w:color="auto"/>
                  </w:divBdr>
                  <w:divsChild>
                    <w:div w:id="1221558015">
                      <w:marLeft w:val="0"/>
                      <w:marRight w:val="0"/>
                      <w:marTop w:val="0"/>
                      <w:marBottom w:val="0"/>
                      <w:divBdr>
                        <w:top w:val="none" w:sz="0" w:space="0" w:color="auto"/>
                        <w:left w:val="none" w:sz="0" w:space="0" w:color="auto"/>
                        <w:bottom w:val="none" w:sz="0" w:space="0" w:color="auto"/>
                        <w:right w:val="none" w:sz="0" w:space="0" w:color="auto"/>
                      </w:divBdr>
                    </w:div>
                  </w:divsChild>
                </w:div>
                <w:div w:id="672995010">
                  <w:marLeft w:val="0"/>
                  <w:marRight w:val="0"/>
                  <w:marTop w:val="0"/>
                  <w:marBottom w:val="0"/>
                  <w:divBdr>
                    <w:top w:val="none" w:sz="0" w:space="0" w:color="auto"/>
                    <w:left w:val="none" w:sz="0" w:space="0" w:color="auto"/>
                    <w:bottom w:val="none" w:sz="0" w:space="0" w:color="auto"/>
                    <w:right w:val="none" w:sz="0" w:space="0" w:color="auto"/>
                  </w:divBdr>
                  <w:divsChild>
                    <w:div w:id="1117529599">
                      <w:marLeft w:val="0"/>
                      <w:marRight w:val="0"/>
                      <w:marTop w:val="0"/>
                      <w:marBottom w:val="0"/>
                      <w:divBdr>
                        <w:top w:val="none" w:sz="0" w:space="0" w:color="auto"/>
                        <w:left w:val="none" w:sz="0" w:space="0" w:color="auto"/>
                        <w:bottom w:val="none" w:sz="0" w:space="0" w:color="auto"/>
                        <w:right w:val="none" w:sz="0" w:space="0" w:color="auto"/>
                      </w:divBdr>
                    </w:div>
                  </w:divsChild>
                </w:div>
                <w:div w:id="730153123">
                  <w:marLeft w:val="0"/>
                  <w:marRight w:val="0"/>
                  <w:marTop w:val="0"/>
                  <w:marBottom w:val="0"/>
                  <w:divBdr>
                    <w:top w:val="none" w:sz="0" w:space="0" w:color="auto"/>
                    <w:left w:val="none" w:sz="0" w:space="0" w:color="auto"/>
                    <w:bottom w:val="none" w:sz="0" w:space="0" w:color="auto"/>
                    <w:right w:val="none" w:sz="0" w:space="0" w:color="auto"/>
                  </w:divBdr>
                  <w:divsChild>
                    <w:div w:id="1152523484">
                      <w:marLeft w:val="0"/>
                      <w:marRight w:val="0"/>
                      <w:marTop w:val="0"/>
                      <w:marBottom w:val="0"/>
                      <w:divBdr>
                        <w:top w:val="none" w:sz="0" w:space="0" w:color="auto"/>
                        <w:left w:val="none" w:sz="0" w:space="0" w:color="auto"/>
                        <w:bottom w:val="none" w:sz="0" w:space="0" w:color="auto"/>
                        <w:right w:val="none" w:sz="0" w:space="0" w:color="auto"/>
                      </w:divBdr>
                    </w:div>
                  </w:divsChild>
                </w:div>
                <w:div w:id="937375685">
                  <w:marLeft w:val="0"/>
                  <w:marRight w:val="0"/>
                  <w:marTop w:val="0"/>
                  <w:marBottom w:val="0"/>
                  <w:divBdr>
                    <w:top w:val="none" w:sz="0" w:space="0" w:color="auto"/>
                    <w:left w:val="none" w:sz="0" w:space="0" w:color="auto"/>
                    <w:bottom w:val="none" w:sz="0" w:space="0" w:color="auto"/>
                    <w:right w:val="none" w:sz="0" w:space="0" w:color="auto"/>
                  </w:divBdr>
                  <w:divsChild>
                    <w:div w:id="225529052">
                      <w:marLeft w:val="0"/>
                      <w:marRight w:val="0"/>
                      <w:marTop w:val="0"/>
                      <w:marBottom w:val="0"/>
                      <w:divBdr>
                        <w:top w:val="none" w:sz="0" w:space="0" w:color="auto"/>
                        <w:left w:val="none" w:sz="0" w:space="0" w:color="auto"/>
                        <w:bottom w:val="none" w:sz="0" w:space="0" w:color="auto"/>
                        <w:right w:val="none" w:sz="0" w:space="0" w:color="auto"/>
                      </w:divBdr>
                    </w:div>
                  </w:divsChild>
                </w:div>
                <w:div w:id="969168373">
                  <w:marLeft w:val="0"/>
                  <w:marRight w:val="0"/>
                  <w:marTop w:val="0"/>
                  <w:marBottom w:val="0"/>
                  <w:divBdr>
                    <w:top w:val="none" w:sz="0" w:space="0" w:color="auto"/>
                    <w:left w:val="none" w:sz="0" w:space="0" w:color="auto"/>
                    <w:bottom w:val="none" w:sz="0" w:space="0" w:color="auto"/>
                    <w:right w:val="none" w:sz="0" w:space="0" w:color="auto"/>
                  </w:divBdr>
                  <w:divsChild>
                    <w:div w:id="2042047866">
                      <w:marLeft w:val="0"/>
                      <w:marRight w:val="0"/>
                      <w:marTop w:val="0"/>
                      <w:marBottom w:val="0"/>
                      <w:divBdr>
                        <w:top w:val="none" w:sz="0" w:space="0" w:color="auto"/>
                        <w:left w:val="none" w:sz="0" w:space="0" w:color="auto"/>
                        <w:bottom w:val="none" w:sz="0" w:space="0" w:color="auto"/>
                        <w:right w:val="none" w:sz="0" w:space="0" w:color="auto"/>
                      </w:divBdr>
                    </w:div>
                  </w:divsChild>
                </w:div>
                <w:div w:id="1114908339">
                  <w:marLeft w:val="0"/>
                  <w:marRight w:val="0"/>
                  <w:marTop w:val="0"/>
                  <w:marBottom w:val="0"/>
                  <w:divBdr>
                    <w:top w:val="none" w:sz="0" w:space="0" w:color="auto"/>
                    <w:left w:val="none" w:sz="0" w:space="0" w:color="auto"/>
                    <w:bottom w:val="none" w:sz="0" w:space="0" w:color="auto"/>
                    <w:right w:val="none" w:sz="0" w:space="0" w:color="auto"/>
                  </w:divBdr>
                  <w:divsChild>
                    <w:div w:id="544604275">
                      <w:marLeft w:val="0"/>
                      <w:marRight w:val="0"/>
                      <w:marTop w:val="0"/>
                      <w:marBottom w:val="0"/>
                      <w:divBdr>
                        <w:top w:val="none" w:sz="0" w:space="0" w:color="auto"/>
                        <w:left w:val="none" w:sz="0" w:space="0" w:color="auto"/>
                        <w:bottom w:val="none" w:sz="0" w:space="0" w:color="auto"/>
                        <w:right w:val="none" w:sz="0" w:space="0" w:color="auto"/>
                      </w:divBdr>
                    </w:div>
                  </w:divsChild>
                </w:div>
                <w:div w:id="1157843324">
                  <w:marLeft w:val="0"/>
                  <w:marRight w:val="0"/>
                  <w:marTop w:val="0"/>
                  <w:marBottom w:val="0"/>
                  <w:divBdr>
                    <w:top w:val="none" w:sz="0" w:space="0" w:color="auto"/>
                    <w:left w:val="none" w:sz="0" w:space="0" w:color="auto"/>
                    <w:bottom w:val="none" w:sz="0" w:space="0" w:color="auto"/>
                    <w:right w:val="none" w:sz="0" w:space="0" w:color="auto"/>
                  </w:divBdr>
                  <w:divsChild>
                    <w:div w:id="1099328928">
                      <w:marLeft w:val="0"/>
                      <w:marRight w:val="0"/>
                      <w:marTop w:val="0"/>
                      <w:marBottom w:val="0"/>
                      <w:divBdr>
                        <w:top w:val="none" w:sz="0" w:space="0" w:color="auto"/>
                        <w:left w:val="none" w:sz="0" w:space="0" w:color="auto"/>
                        <w:bottom w:val="none" w:sz="0" w:space="0" w:color="auto"/>
                        <w:right w:val="none" w:sz="0" w:space="0" w:color="auto"/>
                      </w:divBdr>
                    </w:div>
                  </w:divsChild>
                </w:div>
                <w:div w:id="1182663368">
                  <w:marLeft w:val="0"/>
                  <w:marRight w:val="0"/>
                  <w:marTop w:val="0"/>
                  <w:marBottom w:val="0"/>
                  <w:divBdr>
                    <w:top w:val="none" w:sz="0" w:space="0" w:color="auto"/>
                    <w:left w:val="none" w:sz="0" w:space="0" w:color="auto"/>
                    <w:bottom w:val="none" w:sz="0" w:space="0" w:color="auto"/>
                    <w:right w:val="none" w:sz="0" w:space="0" w:color="auto"/>
                  </w:divBdr>
                  <w:divsChild>
                    <w:div w:id="207377442">
                      <w:marLeft w:val="0"/>
                      <w:marRight w:val="0"/>
                      <w:marTop w:val="0"/>
                      <w:marBottom w:val="0"/>
                      <w:divBdr>
                        <w:top w:val="none" w:sz="0" w:space="0" w:color="auto"/>
                        <w:left w:val="none" w:sz="0" w:space="0" w:color="auto"/>
                        <w:bottom w:val="none" w:sz="0" w:space="0" w:color="auto"/>
                        <w:right w:val="none" w:sz="0" w:space="0" w:color="auto"/>
                      </w:divBdr>
                    </w:div>
                  </w:divsChild>
                </w:div>
                <w:div w:id="1183284029">
                  <w:marLeft w:val="0"/>
                  <w:marRight w:val="0"/>
                  <w:marTop w:val="0"/>
                  <w:marBottom w:val="0"/>
                  <w:divBdr>
                    <w:top w:val="none" w:sz="0" w:space="0" w:color="auto"/>
                    <w:left w:val="none" w:sz="0" w:space="0" w:color="auto"/>
                    <w:bottom w:val="none" w:sz="0" w:space="0" w:color="auto"/>
                    <w:right w:val="none" w:sz="0" w:space="0" w:color="auto"/>
                  </w:divBdr>
                  <w:divsChild>
                    <w:div w:id="930771024">
                      <w:marLeft w:val="0"/>
                      <w:marRight w:val="0"/>
                      <w:marTop w:val="0"/>
                      <w:marBottom w:val="0"/>
                      <w:divBdr>
                        <w:top w:val="none" w:sz="0" w:space="0" w:color="auto"/>
                        <w:left w:val="none" w:sz="0" w:space="0" w:color="auto"/>
                        <w:bottom w:val="none" w:sz="0" w:space="0" w:color="auto"/>
                        <w:right w:val="none" w:sz="0" w:space="0" w:color="auto"/>
                      </w:divBdr>
                    </w:div>
                  </w:divsChild>
                </w:div>
                <w:div w:id="1289312371">
                  <w:marLeft w:val="0"/>
                  <w:marRight w:val="0"/>
                  <w:marTop w:val="0"/>
                  <w:marBottom w:val="0"/>
                  <w:divBdr>
                    <w:top w:val="none" w:sz="0" w:space="0" w:color="auto"/>
                    <w:left w:val="none" w:sz="0" w:space="0" w:color="auto"/>
                    <w:bottom w:val="none" w:sz="0" w:space="0" w:color="auto"/>
                    <w:right w:val="none" w:sz="0" w:space="0" w:color="auto"/>
                  </w:divBdr>
                  <w:divsChild>
                    <w:div w:id="191263580">
                      <w:marLeft w:val="0"/>
                      <w:marRight w:val="0"/>
                      <w:marTop w:val="0"/>
                      <w:marBottom w:val="0"/>
                      <w:divBdr>
                        <w:top w:val="none" w:sz="0" w:space="0" w:color="auto"/>
                        <w:left w:val="none" w:sz="0" w:space="0" w:color="auto"/>
                        <w:bottom w:val="none" w:sz="0" w:space="0" w:color="auto"/>
                        <w:right w:val="none" w:sz="0" w:space="0" w:color="auto"/>
                      </w:divBdr>
                    </w:div>
                  </w:divsChild>
                </w:div>
                <w:div w:id="1323193257">
                  <w:marLeft w:val="0"/>
                  <w:marRight w:val="0"/>
                  <w:marTop w:val="0"/>
                  <w:marBottom w:val="0"/>
                  <w:divBdr>
                    <w:top w:val="none" w:sz="0" w:space="0" w:color="auto"/>
                    <w:left w:val="none" w:sz="0" w:space="0" w:color="auto"/>
                    <w:bottom w:val="none" w:sz="0" w:space="0" w:color="auto"/>
                    <w:right w:val="none" w:sz="0" w:space="0" w:color="auto"/>
                  </w:divBdr>
                  <w:divsChild>
                    <w:div w:id="606350201">
                      <w:marLeft w:val="0"/>
                      <w:marRight w:val="0"/>
                      <w:marTop w:val="0"/>
                      <w:marBottom w:val="0"/>
                      <w:divBdr>
                        <w:top w:val="none" w:sz="0" w:space="0" w:color="auto"/>
                        <w:left w:val="none" w:sz="0" w:space="0" w:color="auto"/>
                        <w:bottom w:val="none" w:sz="0" w:space="0" w:color="auto"/>
                        <w:right w:val="none" w:sz="0" w:space="0" w:color="auto"/>
                      </w:divBdr>
                    </w:div>
                  </w:divsChild>
                </w:div>
                <w:div w:id="1463228751">
                  <w:marLeft w:val="0"/>
                  <w:marRight w:val="0"/>
                  <w:marTop w:val="0"/>
                  <w:marBottom w:val="0"/>
                  <w:divBdr>
                    <w:top w:val="none" w:sz="0" w:space="0" w:color="auto"/>
                    <w:left w:val="none" w:sz="0" w:space="0" w:color="auto"/>
                    <w:bottom w:val="none" w:sz="0" w:space="0" w:color="auto"/>
                    <w:right w:val="none" w:sz="0" w:space="0" w:color="auto"/>
                  </w:divBdr>
                  <w:divsChild>
                    <w:div w:id="755324880">
                      <w:marLeft w:val="0"/>
                      <w:marRight w:val="0"/>
                      <w:marTop w:val="0"/>
                      <w:marBottom w:val="0"/>
                      <w:divBdr>
                        <w:top w:val="none" w:sz="0" w:space="0" w:color="auto"/>
                        <w:left w:val="none" w:sz="0" w:space="0" w:color="auto"/>
                        <w:bottom w:val="none" w:sz="0" w:space="0" w:color="auto"/>
                        <w:right w:val="none" w:sz="0" w:space="0" w:color="auto"/>
                      </w:divBdr>
                    </w:div>
                  </w:divsChild>
                </w:div>
                <w:div w:id="1464545779">
                  <w:marLeft w:val="0"/>
                  <w:marRight w:val="0"/>
                  <w:marTop w:val="0"/>
                  <w:marBottom w:val="0"/>
                  <w:divBdr>
                    <w:top w:val="none" w:sz="0" w:space="0" w:color="auto"/>
                    <w:left w:val="none" w:sz="0" w:space="0" w:color="auto"/>
                    <w:bottom w:val="none" w:sz="0" w:space="0" w:color="auto"/>
                    <w:right w:val="none" w:sz="0" w:space="0" w:color="auto"/>
                  </w:divBdr>
                  <w:divsChild>
                    <w:div w:id="1249316020">
                      <w:marLeft w:val="0"/>
                      <w:marRight w:val="0"/>
                      <w:marTop w:val="0"/>
                      <w:marBottom w:val="0"/>
                      <w:divBdr>
                        <w:top w:val="none" w:sz="0" w:space="0" w:color="auto"/>
                        <w:left w:val="none" w:sz="0" w:space="0" w:color="auto"/>
                        <w:bottom w:val="none" w:sz="0" w:space="0" w:color="auto"/>
                        <w:right w:val="none" w:sz="0" w:space="0" w:color="auto"/>
                      </w:divBdr>
                    </w:div>
                  </w:divsChild>
                </w:div>
                <w:div w:id="1687825132">
                  <w:marLeft w:val="0"/>
                  <w:marRight w:val="0"/>
                  <w:marTop w:val="0"/>
                  <w:marBottom w:val="0"/>
                  <w:divBdr>
                    <w:top w:val="none" w:sz="0" w:space="0" w:color="auto"/>
                    <w:left w:val="none" w:sz="0" w:space="0" w:color="auto"/>
                    <w:bottom w:val="none" w:sz="0" w:space="0" w:color="auto"/>
                    <w:right w:val="none" w:sz="0" w:space="0" w:color="auto"/>
                  </w:divBdr>
                  <w:divsChild>
                    <w:div w:id="816535084">
                      <w:marLeft w:val="0"/>
                      <w:marRight w:val="0"/>
                      <w:marTop w:val="0"/>
                      <w:marBottom w:val="0"/>
                      <w:divBdr>
                        <w:top w:val="none" w:sz="0" w:space="0" w:color="auto"/>
                        <w:left w:val="none" w:sz="0" w:space="0" w:color="auto"/>
                        <w:bottom w:val="none" w:sz="0" w:space="0" w:color="auto"/>
                        <w:right w:val="none" w:sz="0" w:space="0" w:color="auto"/>
                      </w:divBdr>
                    </w:div>
                  </w:divsChild>
                </w:div>
                <w:div w:id="1827626125">
                  <w:marLeft w:val="0"/>
                  <w:marRight w:val="0"/>
                  <w:marTop w:val="0"/>
                  <w:marBottom w:val="0"/>
                  <w:divBdr>
                    <w:top w:val="none" w:sz="0" w:space="0" w:color="auto"/>
                    <w:left w:val="none" w:sz="0" w:space="0" w:color="auto"/>
                    <w:bottom w:val="none" w:sz="0" w:space="0" w:color="auto"/>
                    <w:right w:val="none" w:sz="0" w:space="0" w:color="auto"/>
                  </w:divBdr>
                  <w:divsChild>
                    <w:div w:id="1930310652">
                      <w:marLeft w:val="0"/>
                      <w:marRight w:val="0"/>
                      <w:marTop w:val="0"/>
                      <w:marBottom w:val="0"/>
                      <w:divBdr>
                        <w:top w:val="none" w:sz="0" w:space="0" w:color="auto"/>
                        <w:left w:val="none" w:sz="0" w:space="0" w:color="auto"/>
                        <w:bottom w:val="none" w:sz="0" w:space="0" w:color="auto"/>
                        <w:right w:val="none" w:sz="0" w:space="0" w:color="auto"/>
                      </w:divBdr>
                    </w:div>
                  </w:divsChild>
                </w:div>
                <w:div w:id="1943563104">
                  <w:marLeft w:val="0"/>
                  <w:marRight w:val="0"/>
                  <w:marTop w:val="0"/>
                  <w:marBottom w:val="0"/>
                  <w:divBdr>
                    <w:top w:val="none" w:sz="0" w:space="0" w:color="auto"/>
                    <w:left w:val="none" w:sz="0" w:space="0" w:color="auto"/>
                    <w:bottom w:val="none" w:sz="0" w:space="0" w:color="auto"/>
                    <w:right w:val="none" w:sz="0" w:space="0" w:color="auto"/>
                  </w:divBdr>
                  <w:divsChild>
                    <w:div w:id="17775266">
                      <w:marLeft w:val="0"/>
                      <w:marRight w:val="0"/>
                      <w:marTop w:val="0"/>
                      <w:marBottom w:val="0"/>
                      <w:divBdr>
                        <w:top w:val="none" w:sz="0" w:space="0" w:color="auto"/>
                        <w:left w:val="none" w:sz="0" w:space="0" w:color="auto"/>
                        <w:bottom w:val="none" w:sz="0" w:space="0" w:color="auto"/>
                        <w:right w:val="none" w:sz="0" w:space="0" w:color="auto"/>
                      </w:divBdr>
                    </w:div>
                  </w:divsChild>
                </w:div>
                <w:div w:id="2103143885">
                  <w:marLeft w:val="0"/>
                  <w:marRight w:val="0"/>
                  <w:marTop w:val="0"/>
                  <w:marBottom w:val="0"/>
                  <w:divBdr>
                    <w:top w:val="none" w:sz="0" w:space="0" w:color="auto"/>
                    <w:left w:val="none" w:sz="0" w:space="0" w:color="auto"/>
                    <w:bottom w:val="none" w:sz="0" w:space="0" w:color="auto"/>
                    <w:right w:val="none" w:sz="0" w:space="0" w:color="auto"/>
                  </w:divBdr>
                  <w:divsChild>
                    <w:div w:id="1555462009">
                      <w:marLeft w:val="0"/>
                      <w:marRight w:val="0"/>
                      <w:marTop w:val="0"/>
                      <w:marBottom w:val="0"/>
                      <w:divBdr>
                        <w:top w:val="none" w:sz="0" w:space="0" w:color="auto"/>
                        <w:left w:val="none" w:sz="0" w:space="0" w:color="auto"/>
                        <w:bottom w:val="none" w:sz="0" w:space="0" w:color="auto"/>
                        <w:right w:val="none" w:sz="0" w:space="0" w:color="auto"/>
                      </w:divBdr>
                    </w:div>
                  </w:divsChild>
                </w:div>
                <w:div w:id="2127654479">
                  <w:marLeft w:val="0"/>
                  <w:marRight w:val="0"/>
                  <w:marTop w:val="0"/>
                  <w:marBottom w:val="0"/>
                  <w:divBdr>
                    <w:top w:val="none" w:sz="0" w:space="0" w:color="auto"/>
                    <w:left w:val="none" w:sz="0" w:space="0" w:color="auto"/>
                    <w:bottom w:val="none" w:sz="0" w:space="0" w:color="auto"/>
                    <w:right w:val="none" w:sz="0" w:space="0" w:color="auto"/>
                  </w:divBdr>
                  <w:divsChild>
                    <w:div w:id="5418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4797">
          <w:marLeft w:val="0"/>
          <w:marRight w:val="0"/>
          <w:marTop w:val="0"/>
          <w:marBottom w:val="0"/>
          <w:divBdr>
            <w:top w:val="none" w:sz="0" w:space="0" w:color="auto"/>
            <w:left w:val="none" w:sz="0" w:space="0" w:color="auto"/>
            <w:bottom w:val="none" w:sz="0" w:space="0" w:color="auto"/>
            <w:right w:val="none" w:sz="0" w:space="0" w:color="auto"/>
          </w:divBdr>
        </w:div>
        <w:div w:id="712776351">
          <w:marLeft w:val="0"/>
          <w:marRight w:val="0"/>
          <w:marTop w:val="0"/>
          <w:marBottom w:val="0"/>
          <w:divBdr>
            <w:top w:val="none" w:sz="0" w:space="0" w:color="auto"/>
            <w:left w:val="none" w:sz="0" w:space="0" w:color="auto"/>
            <w:bottom w:val="none" w:sz="0" w:space="0" w:color="auto"/>
            <w:right w:val="none" w:sz="0" w:space="0" w:color="auto"/>
          </w:divBdr>
          <w:divsChild>
            <w:div w:id="82268200">
              <w:marLeft w:val="-75"/>
              <w:marRight w:val="0"/>
              <w:marTop w:val="30"/>
              <w:marBottom w:val="30"/>
              <w:divBdr>
                <w:top w:val="none" w:sz="0" w:space="0" w:color="auto"/>
                <w:left w:val="none" w:sz="0" w:space="0" w:color="auto"/>
                <w:bottom w:val="none" w:sz="0" w:space="0" w:color="auto"/>
                <w:right w:val="none" w:sz="0" w:space="0" w:color="auto"/>
              </w:divBdr>
              <w:divsChild>
                <w:div w:id="198855315">
                  <w:marLeft w:val="0"/>
                  <w:marRight w:val="0"/>
                  <w:marTop w:val="0"/>
                  <w:marBottom w:val="0"/>
                  <w:divBdr>
                    <w:top w:val="none" w:sz="0" w:space="0" w:color="auto"/>
                    <w:left w:val="none" w:sz="0" w:space="0" w:color="auto"/>
                    <w:bottom w:val="none" w:sz="0" w:space="0" w:color="auto"/>
                    <w:right w:val="none" w:sz="0" w:space="0" w:color="auto"/>
                  </w:divBdr>
                  <w:divsChild>
                    <w:div w:id="1809937797">
                      <w:marLeft w:val="0"/>
                      <w:marRight w:val="0"/>
                      <w:marTop w:val="0"/>
                      <w:marBottom w:val="0"/>
                      <w:divBdr>
                        <w:top w:val="none" w:sz="0" w:space="0" w:color="auto"/>
                        <w:left w:val="none" w:sz="0" w:space="0" w:color="auto"/>
                        <w:bottom w:val="none" w:sz="0" w:space="0" w:color="auto"/>
                        <w:right w:val="none" w:sz="0" w:space="0" w:color="auto"/>
                      </w:divBdr>
                    </w:div>
                  </w:divsChild>
                </w:div>
                <w:div w:id="329213361">
                  <w:marLeft w:val="0"/>
                  <w:marRight w:val="0"/>
                  <w:marTop w:val="0"/>
                  <w:marBottom w:val="0"/>
                  <w:divBdr>
                    <w:top w:val="none" w:sz="0" w:space="0" w:color="auto"/>
                    <w:left w:val="none" w:sz="0" w:space="0" w:color="auto"/>
                    <w:bottom w:val="none" w:sz="0" w:space="0" w:color="auto"/>
                    <w:right w:val="none" w:sz="0" w:space="0" w:color="auto"/>
                  </w:divBdr>
                  <w:divsChild>
                    <w:div w:id="1373190692">
                      <w:marLeft w:val="0"/>
                      <w:marRight w:val="0"/>
                      <w:marTop w:val="0"/>
                      <w:marBottom w:val="0"/>
                      <w:divBdr>
                        <w:top w:val="none" w:sz="0" w:space="0" w:color="auto"/>
                        <w:left w:val="none" w:sz="0" w:space="0" w:color="auto"/>
                        <w:bottom w:val="none" w:sz="0" w:space="0" w:color="auto"/>
                        <w:right w:val="none" w:sz="0" w:space="0" w:color="auto"/>
                      </w:divBdr>
                    </w:div>
                  </w:divsChild>
                </w:div>
                <w:div w:id="446125337">
                  <w:marLeft w:val="0"/>
                  <w:marRight w:val="0"/>
                  <w:marTop w:val="0"/>
                  <w:marBottom w:val="0"/>
                  <w:divBdr>
                    <w:top w:val="none" w:sz="0" w:space="0" w:color="auto"/>
                    <w:left w:val="none" w:sz="0" w:space="0" w:color="auto"/>
                    <w:bottom w:val="none" w:sz="0" w:space="0" w:color="auto"/>
                    <w:right w:val="none" w:sz="0" w:space="0" w:color="auto"/>
                  </w:divBdr>
                  <w:divsChild>
                    <w:div w:id="71660559">
                      <w:marLeft w:val="0"/>
                      <w:marRight w:val="0"/>
                      <w:marTop w:val="0"/>
                      <w:marBottom w:val="0"/>
                      <w:divBdr>
                        <w:top w:val="none" w:sz="0" w:space="0" w:color="auto"/>
                        <w:left w:val="none" w:sz="0" w:space="0" w:color="auto"/>
                        <w:bottom w:val="none" w:sz="0" w:space="0" w:color="auto"/>
                        <w:right w:val="none" w:sz="0" w:space="0" w:color="auto"/>
                      </w:divBdr>
                    </w:div>
                  </w:divsChild>
                </w:div>
                <w:div w:id="606698237">
                  <w:marLeft w:val="0"/>
                  <w:marRight w:val="0"/>
                  <w:marTop w:val="0"/>
                  <w:marBottom w:val="0"/>
                  <w:divBdr>
                    <w:top w:val="none" w:sz="0" w:space="0" w:color="auto"/>
                    <w:left w:val="none" w:sz="0" w:space="0" w:color="auto"/>
                    <w:bottom w:val="none" w:sz="0" w:space="0" w:color="auto"/>
                    <w:right w:val="none" w:sz="0" w:space="0" w:color="auto"/>
                  </w:divBdr>
                  <w:divsChild>
                    <w:div w:id="1666787512">
                      <w:marLeft w:val="0"/>
                      <w:marRight w:val="0"/>
                      <w:marTop w:val="0"/>
                      <w:marBottom w:val="0"/>
                      <w:divBdr>
                        <w:top w:val="none" w:sz="0" w:space="0" w:color="auto"/>
                        <w:left w:val="none" w:sz="0" w:space="0" w:color="auto"/>
                        <w:bottom w:val="none" w:sz="0" w:space="0" w:color="auto"/>
                        <w:right w:val="none" w:sz="0" w:space="0" w:color="auto"/>
                      </w:divBdr>
                    </w:div>
                  </w:divsChild>
                </w:div>
                <w:div w:id="1208687214">
                  <w:marLeft w:val="0"/>
                  <w:marRight w:val="0"/>
                  <w:marTop w:val="0"/>
                  <w:marBottom w:val="0"/>
                  <w:divBdr>
                    <w:top w:val="none" w:sz="0" w:space="0" w:color="auto"/>
                    <w:left w:val="none" w:sz="0" w:space="0" w:color="auto"/>
                    <w:bottom w:val="none" w:sz="0" w:space="0" w:color="auto"/>
                    <w:right w:val="none" w:sz="0" w:space="0" w:color="auto"/>
                  </w:divBdr>
                  <w:divsChild>
                    <w:div w:id="1439182783">
                      <w:marLeft w:val="0"/>
                      <w:marRight w:val="0"/>
                      <w:marTop w:val="0"/>
                      <w:marBottom w:val="0"/>
                      <w:divBdr>
                        <w:top w:val="none" w:sz="0" w:space="0" w:color="auto"/>
                        <w:left w:val="none" w:sz="0" w:space="0" w:color="auto"/>
                        <w:bottom w:val="none" w:sz="0" w:space="0" w:color="auto"/>
                        <w:right w:val="none" w:sz="0" w:space="0" w:color="auto"/>
                      </w:divBdr>
                    </w:div>
                  </w:divsChild>
                </w:div>
                <w:div w:id="2041125445">
                  <w:marLeft w:val="0"/>
                  <w:marRight w:val="0"/>
                  <w:marTop w:val="0"/>
                  <w:marBottom w:val="0"/>
                  <w:divBdr>
                    <w:top w:val="none" w:sz="0" w:space="0" w:color="auto"/>
                    <w:left w:val="none" w:sz="0" w:space="0" w:color="auto"/>
                    <w:bottom w:val="none" w:sz="0" w:space="0" w:color="auto"/>
                    <w:right w:val="none" w:sz="0" w:space="0" w:color="auto"/>
                  </w:divBdr>
                  <w:divsChild>
                    <w:div w:id="57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31256">
          <w:marLeft w:val="0"/>
          <w:marRight w:val="0"/>
          <w:marTop w:val="0"/>
          <w:marBottom w:val="0"/>
          <w:divBdr>
            <w:top w:val="none" w:sz="0" w:space="0" w:color="auto"/>
            <w:left w:val="none" w:sz="0" w:space="0" w:color="auto"/>
            <w:bottom w:val="none" w:sz="0" w:space="0" w:color="auto"/>
            <w:right w:val="none" w:sz="0" w:space="0" w:color="auto"/>
          </w:divBdr>
        </w:div>
        <w:div w:id="1124812090">
          <w:marLeft w:val="0"/>
          <w:marRight w:val="0"/>
          <w:marTop w:val="0"/>
          <w:marBottom w:val="0"/>
          <w:divBdr>
            <w:top w:val="none" w:sz="0" w:space="0" w:color="auto"/>
            <w:left w:val="none" w:sz="0" w:space="0" w:color="auto"/>
            <w:bottom w:val="none" w:sz="0" w:space="0" w:color="auto"/>
            <w:right w:val="none" w:sz="0" w:space="0" w:color="auto"/>
          </w:divBdr>
          <w:divsChild>
            <w:div w:id="1325623739">
              <w:marLeft w:val="-75"/>
              <w:marRight w:val="0"/>
              <w:marTop w:val="30"/>
              <w:marBottom w:val="30"/>
              <w:divBdr>
                <w:top w:val="none" w:sz="0" w:space="0" w:color="auto"/>
                <w:left w:val="none" w:sz="0" w:space="0" w:color="auto"/>
                <w:bottom w:val="none" w:sz="0" w:space="0" w:color="auto"/>
                <w:right w:val="none" w:sz="0" w:space="0" w:color="auto"/>
              </w:divBdr>
              <w:divsChild>
                <w:div w:id="51203066">
                  <w:marLeft w:val="0"/>
                  <w:marRight w:val="0"/>
                  <w:marTop w:val="0"/>
                  <w:marBottom w:val="0"/>
                  <w:divBdr>
                    <w:top w:val="none" w:sz="0" w:space="0" w:color="auto"/>
                    <w:left w:val="none" w:sz="0" w:space="0" w:color="auto"/>
                    <w:bottom w:val="none" w:sz="0" w:space="0" w:color="auto"/>
                    <w:right w:val="none" w:sz="0" w:space="0" w:color="auto"/>
                  </w:divBdr>
                  <w:divsChild>
                    <w:div w:id="1068695936">
                      <w:marLeft w:val="0"/>
                      <w:marRight w:val="0"/>
                      <w:marTop w:val="0"/>
                      <w:marBottom w:val="0"/>
                      <w:divBdr>
                        <w:top w:val="none" w:sz="0" w:space="0" w:color="auto"/>
                        <w:left w:val="none" w:sz="0" w:space="0" w:color="auto"/>
                        <w:bottom w:val="none" w:sz="0" w:space="0" w:color="auto"/>
                        <w:right w:val="none" w:sz="0" w:space="0" w:color="auto"/>
                      </w:divBdr>
                    </w:div>
                  </w:divsChild>
                </w:div>
                <w:div w:id="129858922">
                  <w:marLeft w:val="0"/>
                  <w:marRight w:val="0"/>
                  <w:marTop w:val="0"/>
                  <w:marBottom w:val="0"/>
                  <w:divBdr>
                    <w:top w:val="none" w:sz="0" w:space="0" w:color="auto"/>
                    <w:left w:val="none" w:sz="0" w:space="0" w:color="auto"/>
                    <w:bottom w:val="none" w:sz="0" w:space="0" w:color="auto"/>
                    <w:right w:val="none" w:sz="0" w:space="0" w:color="auto"/>
                  </w:divBdr>
                  <w:divsChild>
                    <w:div w:id="2092772008">
                      <w:marLeft w:val="0"/>
                      <w:marRight w:val="0"/>
                      <w:marTop w:val="0"/>
                      <w:marBottom w:val="0"/>
                      <w:divBdr>
                        <w:top w:val="none" w:sz="0" w:space="0" w:color="auto"/>
                        <w:left w:val="none" w:sz="0" w:space="0" w:color="auto"/>
                        <w:bottom w:val="none" w:sz="0" w:space="0" w:color="auto"/>
                        <w:right w:val="none" w:sz="0" w:space="0" w:color="auto"/>
                      </w:divBdr>
                    </w:div>
                  </w:divsChild>
                </w:div>
                <w:div w:id="179704059">
                  <w:marLeft w:val="0"/>
                  <w:marRight w:val="0"/>
                  <w:marTop w:val="0"/>
                  <w:marBottom w:val="0"/>
                  <w:divBdr>
                    <w:top w:val="none" w:sz="0" w:space="0" w:color="auto"/>
                    <w:left w:val="none" w:sz="0" w:space="0" w:color="auto"/>
                    <w:bottom w:val="none" w:sz="0" w:space="0" w:color="auto"/>
                    <w:right w:val="none" w:sz="0" w:space="0" w:color="auto"/>
                  </w:divBdr>
                  <w:divsChild>
                    <w:div w:id="1719622913">
                      <w:marLeft w:val="0"/>
                      <w:marRight w:val="0"/>
                      <w:marTop w:val="0"/>
                      <w:marBottom w:val="0"/>
                      <w:divBdr>
                        <w:top w:val="none" w:sz="0" w:space="0" w:color="auto"/>
                        <w:left w:val="none" w:sz="0" w:space="0" w:color="auto"/>
                        <w:bottom w:val="none" w:sz="0" w:space="0" w:color="auto"/>
                        <w:right w:val="none" w:sz="0" w:space="0" w:color="auto"/>
                      </w:divBdr>
                    </w:div>
                  </w:divsChild>
                </w:div>
                <w:div w:id="579799796">
                  <w:marLeft w:val="0"/>
                  <w:marRight w:val="0"/>
                  <w:marTop w:val="0"/>
                  <w:marBottom w:val="0"/>
                  <w:divBdr>
                    <w:top w:val="none" w:sz="0" w:space="0" w:color="auto"/>
                    <w:left w:val="none" w:sz="0" w:space="0" w:color="auto"/>
                    <w:bottom w:val="none" w:sz="0" w:space="0" w:color="auto"/>
                    <w:right w:val="none" w:sz="0" w:space="0" w:color="auto"/>
                  </w:divBdr>
                  <w:divsChild>
                    <w:div w:id="625703171">
                      <w:marLeft w:val="0"/>
                      <w:marRight w:val="0"/>
                      <w:marTop w:val="0"/>
                      <w:marBottom w:val="0"/>
                      <w:divBdr>
                        <w:top w:val="none" w:sz="0" w:space="0" w:color="auto"/>
                        <w:left w:val="none" w:sz="0" w:space="0" w:color="auto"/>
                        <w:bottom w:val="none" w:sz="0" w:space="0" w:color="auto"/>
                        <w:right w:val="none" w:sz="0" w:space="0" w:color="auto"/>
                      </w:divBdr>
                    </w:div>
                  </w:divsChild>
                </w:div>
                <w:div w:id="605846243">
                  <w:marLeft w:val="0"/>
                  <w:marRight w:val="0"/>
                  <w:marTop w:val="0"/>
                  <w:marBottom w:val="0"/>
                  <w:divBdr>
                    <w:top w:val="none" w:sz="0" w:space="0" w:color="auto"/>
                    <w:left w:val="none" w:sz="0" w:space="0" w:color="auto"/>
                    <w:bottom w:val="none" w:sz="0" w:space="0" w:color="auto"/>
                    <w:right w:val="none" w:sz="0" w:space="0" w:color="auto"/>
                  </w:divBdr>
                  <w:divsChild>
                    <w:div w:id="1032808726">
                      <w:marLeft w:val="0"/>
                      <w:marRight w:val="0"/>
                      <w:marTop w:val="0"/>
                      <w:marBottom w:val="0"/>
                      <w:divBdr>
                        <w:top w:val="none" w:sz="0" w:space="0" w:color="auto"/>
                        <w:left w:val="none" w:sz="0" w:space="0" w:color="auto"/>
                        <w:bottom w:val="none" w:sz="0" w:space="0" w:color="auto"/>
                        <w:right w:val="none" w:sz="0" w:space="0" w:color="auto"/>
                      </w:divBdr>
                    </w:div>
                  </w:divsChild>
                </w:div>
                <w:div w:id="644697933">
                  <w:marLeft w:val="0"/>
                  <w:marRight w:val="0"/>
                  <w:marTop w:val="0"/>
                  <w:marBottom w:val="0"/>
                  <w:divBdr>
                    <w:top w:val="none" w:sz="0" w:space="0" w:color="auto"/>
                    <w:left w:val="none" w:sz="0" w:space="0" w:color="auto"/>
                    <w:bottom w:val="none" w:sz="0" w:space="0" w:color="auto"/>
                    <w:right w:val="none" w:sz="0" w:space="0" w:color="auto"/>
                  </w:divBdr>
                  <w:divsChild>
                    <w:div w:id="2086603511">
                      <w:marLeft w:val="0"/>
                      <w:marRight w:val="0"/>
                      <w:marTop w:val="0"/>
                      <w:marBottom w:val="0"/>
                      <w:divBdr>
                        <w:top w:val="none" w:sz="0" w:space="0" w:color="auto"/>
                        <w:left w:val="none" w:sz="0" w:space="0" w:color="auto"/>
                        <w:bottom w:val="none" w:sz="0" w:space="0" w:color="auto"/>
                        <w:right w:val="none" w:sz="0" w:space="0" w:color="auto"/>
                      </w:divBdr>
                    </w:div>
                  </w:divsChild>
                </w:div>
                <w:div w:id="658768823">
                  <w:marLeft w:val="0"/>
                  <w:marRight w:val="0"/>
                  <w:marTop w:val="0"/>
                  <w:marBottom w:val="0"/>
                  <w:divBdr>
                    <w:top w:val="none" w:sz="0" w:space="0" w:color="auto"/>
                    <w:left w:val="none" w:sz="0" w:space="0" w:color="auto"/>
                    <w:bottom w:val="none" w:sz="0" w:space="0" w:color="auto"/>
                    <w:right w:val="none" w:sz="0" w:space="0" w:color="auto"/>
                  </w:divBdr>
                  <w:divsChild>
                    <w:div w:id="1828277951">
                      <w:marLeft w:val="0"/>
                      <w:marRight w:val="0"/>
                      <w:marTop w:val="0"/>
                      <w:marBottom w:val="0"/>
                      <w:divBdr>
                        <w:top w:val="none" w:sz="0" w:space="0" w:color="auto"/>
                        <w:left w:val="none" w:sz="0" w:space="0" w:color="auto"/>
                        <w:bottom w:val="none" w:sz="0" w:space="0" w:color="auto"/>
                        <w:right w:val="none" w:sz="0" w:space="0" w:color="auto"/>
                      </w:divBdr>
                    </w:div>
                  </w:divsChild>
                </w:div>
                <w:div w:id="806246262">
                  <w:marLeft w:val="0"/>
                  <w:marRight w:val="0"/>
                  <w:marTop w:val="0"/>
                  <w:marBottom w:val="0"/>
                  <w:divBdr>
                    <w:top w:val="none" w:sz="0" w:space="0" w:color="auto"/>
                    <w:left w:val="none" w:sz="0" w:space="0" w:color="auto"/>
                    <w:bottom w:val="none" w:sz="0" w:space="0" w:color="auto"/>
                    <w:right w:val="none" w:sz="0" w:space="0" w:color="auto"/>
                  </w:divBdr>
                  <w:divsChild>
                    <w:div w:id="1748843055">
                      <w:marLeft w:val="0"/>
                      <w:marRight w:val="0"/>
                      <w:marTop w:val="0"/>
                      <w:marBottom w:val="0"/>
                      <w:divBdr>
                        <w:top w:val="none" w:sz="0" w:space="0" w:color="auto"/>
                        <w:left w:val="none" w:sz="0" w:space="0" w:color="auto"/>
                        <w:bottom w:val="none" w:sz="0" w:space="0" w:color="auto"/>
                        <w:right w:val="none" w:sz="0" w:space="0" w:color="auto"/>
                      </w:divBdr>
                    </w:div>
                  </w:divsChild>
                </w:div>
                <w:div w:id="854028989">
                  <w:marLeft w:val="0"/>
                  <w:marRight w:val="0"/>
                  <w:marTop w:val="0"/>
                  <w:marBottom w:val="0"/>
                  <w:divBdr>
                    <w:top w:val="none" w:sz="0" w:space="0" w:color="auto"/>
                    <w:left w:val="none" w:sz="0" w:space="0" w:color="auto"/>
                    <w:bottom w:val="none" w:sz="0" w:space="0" w:color="auto"/>
                    <w:right w:val="none" w:sz="0" w:space="0" w:color="auto"/>
                  </w:divBdr>
                  <w:divsChild>
                    <w:div w:id="262884045">
                      <w:marLeft w:val="0"/>
                      <w:marRight w:val="0"/>
                      <w:marTop w:val="0"/>
                      <w:marBottom w:val="0"/>
                      <w:divBdr>
                        <w:top w:val="none" w:sz="0" w:space="0" w:color="auto"/>
                        <w:left w:val="none" w:sz="0" w:space="0" w:color="auto"/>
                        <w:bottom w:val="none" w:sz="0" w:space="0" w:color="auto"/>
                        <w:right w:val="none" w:sz="0" w:space="0" w:color="auto"/>
                      </w:divBdr>
                    </w:div>
                  </w:divsChild>
                </w:div>
                <w:div w:id="895702006">
                  <w:marLeft w:val="0"/>
                  <w:marRight w:val="0"/>
                  <w:marTop w:val="0"/>
                  <w:marBottom w:val="0"/>
                  <w:divBdr>
                    <w:top w:val="none" w:sz="0" w:space="0" w:color="auto"/>
                    <w:left w:val="none" w:sz="0" w:space="0" w:color="auto"/>
                    <w:bottom w:val="none" w:sz="0" w:space="0" w:color="auto"/>
                    <w:right w:val="none" w:sz="0" w:space="0" w:color="auto"/>
                  </w:divBdr>
                  <w:divsChild>
                    <w:div w:id="1581645985">
                      <w:marLeft w:val="0"/>
                      <w:marRight w:val="0"/>
                      <w:marTop w:val="0"/>
                      <w:marBottom w:val="0"/>
                      <w:divBdr>
                        <w:top w:val="none" w:sz="0" w:space="0" w:color="auto"/>
                        <w:left w:val="none" w:sz="0" w:space="0" w:color="auto"/>
                        <w:bottom w:val="none" w:sz="0" w:space="0" w:color="auto"/>
                        <w:right w:val="none" w:sz="0" w:space="0" w:color="auto"/>
                      </w:divBdr>
                    </w:div>
                  </w:divsChild>
                </w:div>
                <w:div w:id="1081104572">
                  <w:marLeft w:val="0"/>
                  <w:marRight w:val="0"/>
                  <w:marTop w:val="0"/>
                  <w:marBottom w:val="0"/>
                  <w:divBdr>
                    <w:top w:val="none" w:sz="0" w:space="0" w:color="auto"/>
                    <w:left w:val="none" w:sz="0" w:space="0" w:color="auto"/>
                    <w:bottom w:val="none" w:sz="0" w:space="0" w:color="auto"/>
                    <w:right w:val="none" w:sz="0" w:space="0" w:color="auto"/>
                  </w:divBdr>
                  <w:divsChild>
                    <w:div w:id="1941912045">
                      <w:marLeft w:val="0"/>
                      <w:marRight w:val="0"/>
                      <w:marTop w:val="0"/>
                      <w:marBottom w:val="0"/>
                      <w:divBdr>
                        <w:top w:val="none" w:sz="0" w:space="0" w:color="auto"/>
                        <w:left w:val="none" w:sz="0" w:space="0" w:color="auto"/>
                        <w:bottom w:val="none" w:sz="0" w:space="0" w:color="auto"/>
                        <w:right w:val="none" w:sz="0" w:space="0" w:color="auto"/>
                      </w:divBdr>
                    </w:div>
                  </w:divsChild>
                </w:div>
                <w:div w:id="1147015484">
                  <w:marLeft w:val="0"/>
                  <w:marRight w:val="0"/>
                  <w:marTop w:val="0"/>
                  <w:marBottom w:val="0"/>
                  <w:divBdr>
                    <w:top w:val="none" w:sz="0" w:space="0" w:color="auto"/>
                    <w:left w:val="none" w:sz="0" w:space="0" w:color="auto"/>
                    <w:bottom w:val="none" w:sz="0" w:space="0" w:color="auto"/>
                    <w:right w:val="none" w:sz="0" w:space="0" w:color="auto"/>
                  </w:divBdr>
                  <w:divsChild>
                    <w:div w:id="1927112533">
                      <w:marLeft w:val="0"/>
                      <w:marRight w:val="0"/>
                      <w:marTop w:val="0"/>
                      <w:marBottom w:val="0"/>
                      <w:divBdr>
                        <w:top w:val="none" w:sz="0" w:space="0" w:color="auto"/>
                        <w:left w:val="none" w:sz="0" w:space="0" w:color="auto"/>
                        <w:bottom w:val="none" w:sz="0" w:space="0" w:color="auto"/>
                        <w:right w:val="none" w:sz="0" w:space="0" w:color="auto"/>
                      </w:divBdr>
                    </w:div>
                  </w:divsChild>
                </w:div>
                <w:div w:id="1192375042">
                  <w:marLeft w:val="0"/>
                  <w:marRight w:val="0"/>
                  <w:marTop w:val="0"/>
                  <w:marBottom w:val="0"/>
                  <w:divBdr>
                    <w:top w:val="none" w:sz="0" w:space="0" w:color="auto"/>
                    <w:left w:val="none" w:sz="0" w:space="0" w:color="auto"/>
                    <w:bottom w:val="none" w:sz="0" w:space="0" w:color="auto"/>
                    <w:right w:val="none" w:sz="0" w:space="0" w:color="auto"/>
                  </w:divBdr>
                  <w:divsChild>
                    <w:div w:id="304698052">
                      <w:marLeft w:val="0"/>
                      <w:marRight w:val="0"/>
                      <w:marTop w:val="0"/>
                      <w:marBottom w:val="0"/>
                      <w:divBdr>
                        <w:top w:val="none" w:sz="0" w:space="0" w:color="auto"/>
                        <w:left w:val="none" w:sz="0" w:space="0" w:color="auto"/>
                        <w:bottom w:val="none" w:sz="0" w:space="0" w:color="auto"/>
                        <w:right w:val="none" w:sz="0" w:space="0" w:color="auto"/>
                      </w:divBdr>
                    </w:div>
                  </w:divsChild>
                </w:div>
                <w:div w:id="1385715547">
                  <w:marLeft w:val="0"/>
                  <w:marRight w:val="0"/>
                  <w:marTop w:val="0"/>
                  <w:marBottom w:val="0"/>
                  <w:divBdr>
                    <w:top w:val="none" w:sz="0" w:space="0" w:color="auto"/>
                    <w:left w:val="none" w:sz="0" w:space="0" w:color="auto"/>
                    <w:bottom w:val="none" w:sz="0" w:space="0" w:color="auto"/>
                    <w:right w:val="none" w:sz="0" w:space="0" w:color="auto"/>
                  </w:divBdr>
                  <w:divsChild>
                    <w:div w:id="1449399199">
                      <w:marLeft w:val="0"/>
                      <w:marRight w:val="0"/>
                      <w:marTop w:val="0"/>
                      <w:marBottom w:val="0"/>
                      <w:divBdr>
                        <w:top w:val="none" w:sz="0" w:space="0" w:color="auto"/>
                        <w:left w:val="none" w:sz="0" w:space="0" w:color="auto"/>
                        <w:bottom w:val="none" w:sz="0" w:space="0" w:color="auto"/>
                        <w:right w:val="none" w:sz="0" w:space="0" w:color="auto"/>
                      </w:divBdr>
                    </w:div>
                  </w:divsChild>
                </w:div>
                <w:div w:id="1802654546">
                  <w:marLeft w:val="0"/>
                  <w:marRight w:val="0"/>
                  <w:marTop w:val="0"/>
                  <w:marBottom w:val="0"/>
                  <w:divBdr>
                    <w:top w:val="none" w:sz="0" w:space="0" w:color="auto"/>
                    <w:left w:val="none" w:sz="0" w:space="0" w:color="auto"/>
                    <w:bottom w:val="none" w:sz="0" w:space="0" w:color="auto"/>
                    <w:right w:val="none" w:sz="0" w:space="0" w:color="auto"/>
                  </w:divBdr>
                  <w:divsChild>
                    <w:div w:id="1149589092">
                      <w:marLeft w:val="0"/>
                      <w:marRight w:val="0"/>
                      <w:marTop w:val="0"/>
                      <w:marBottom w:val="0"/>
                      <w:divBdr>
                        <w:top w:val="none" w:sz="0" w:space="0" w:color="auto"/>
                        <w:left w:val="none" w:sz="0" w:space="0" w:color="auto"/>
                        <w:bottom w:val="none" w:sz="0" w:space="0" w:color="auto"/>
                        <w:right w:val="none" w:sz="0" w:space="0" w:color="auto"/>
                      </w:divBdr>
                    </w:div>
                  </w:divsChild>
                </w:div>
                <w:div w:id="2002460929">
                  <w:marLeft w:val="0"/>
                  <w:marRight w:val="0"/>
                  <w:marTop w:val="0"/>
                  <w:marBottom w:val="0"/>
                  <w:divBdr>
                    <w:top w:val="none" w:sz="0" w:space="0" w:color="auto"/>
                    <w:left w:val="none" w:sz="0" w:space="0" w:color="auto"/>
                    <w:bottom w:val="none" w:sz="0" w:space="0" w:color="auto"/>
                    <w:right w:val="none" w:sz="0" w:space="0" w:color="auto"/>
                  </w:divBdr>
                  <w:divsChild>
                    <w:div w:id="1736775127">
                      <w:marLeft w:val="0"/>
                      <w:marRight w:val="0"/>
                      <w:marTop w:val="0"/>
                      <w:marBottom w:val="0"/>
                      <w:divBdr>
                        <w:top w:val="none" w:sz="0" w:space="0" w:color="auto"/>
                        <w:left w:val="none" w:sz="0" w:space="0" w:color="auto"/>
                        <w:bottom w:val="none" w:sz="0" w:space="0" w:color="auto"/>
                        <w:right w:val="none" w:sz="0" w:space="0" w:color="auto"/>
                      </w:divBdr>
                    </w:div>
                  </w:divsChild>
                </w:div>
                <w:div w:id="2092920963">
                  <w:marLeft w:val="0"/>
                  <w:marRight w:val="0"/>
                  <w:marTop w:val="0"/>
                  <w:marBottom w:val="0"/>
                  <w:divBdr>
                    <w:top w:val="none" w:sz="0" w:space="0" w:color="auto"/>
                    <w:left w:val="none" w:sz="0" w:space="0" w:color="auto"/>
                    <w:bottom w:val="none" w:sz="0" w:space="0" w:color="auto"/>
                    <w:right w:val="none" w:sz="0" w:space="0" w:color="auto"/>
                  </w:divBdr>
                  <w:divsChild>
                    <w:div w:id="464078719">
                      <w:marLeft w:val="0"/>
                      <w:marRight w:val="0"/>
                      <w:marTop w:val="0"/>
                      <w:marBottom w:val="0"/>
                      <w:divBdr>
                        <w:top w:val="none" w:sz="0" w:space="0" w:color="auto"/>
                        <w:left w:val="none" w:sz="0" w:space="0" w:color="auto"/>
                        <w:bottom w:val="none" w:sz="0" w:space="0" w:color="auto"/>
                        <w:right w:val="none" w:sz="0" w:space="0" w:color="auto"/>
                      </w:divBdr>
                    </w:div>
                  </w:divsChild>
                </w:div>
                <w:div w:id="2113819857">
                  <w:marLeft w:val="0"/>
                  <w:marRight w:val="0"/>
                  <w:marTop w:val="0"/>
                  <w:marBottom w:val="0"/>
                  <w:divBdr>
                    <w:top w:val="none" w:sz="0" w:space="0" w:color="auto"/>
                    <w:left w:val="none" w:sz="0" w:space="0" w:color="auto"/>
                    <w:bottom w:val="none" w:sz="0" w:space="0" w:color="auto"/>
                    <w:right w:val="none" w:sz="0" w:space="0" w:color="auto"/>
                  </w:divBdr>
                  <w:divsChild>
                    <w:div w:id="17232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8113">
          <w:marLeft w:val="0"/>
          <w:marRight w:val="0"/>
          <w:marTop w:val="0"/>
          <w:marBottom w:val="0"/>
          <w:divBdr>
            <w:top w:val="none" w:sz="0" w:space="0" w:color="auto"/>
            <w:left w:val="none" w:sz="0" w:space="0" w:color="auto"/>
            <w:bottom w:val="none" w:sz="0" w:space="0" w:color="auto"/>
            <w:right w:val="none" w:sz="0" w:space="0" w:color="auto"/>
          </w:divBdr>
        </w:div>
        <w:div w:id="1349984146">
          <w:marLeft w:val="0"/>
          <w:marRight w:val="0"/>
          <w:marTop w:val="0"/>
          <w:marBottom w:val="0"/>
          <w:divBdr>
            <w:top w:val="none" w:sz="0" w:space="0" w:color="auto"/>
            <w:left w:val="none" w:sz="0" w:space="0" w:color="auto"/>
            <w:bottom w:val="none" w:sz="0" w:space="0" w:color="auto"/>
            <w:right w:val="none" w:sz="0" w:space="0" w:color="auto"/>
          </w:divBdr>
          <w:divsChild>
            <w:div w:id="1827696366">
              <w:marLeft w:val="-75"/>
              <w:marRight w:val="0"/>
              <w:marTop w:val="30"/>
              <w:marBottom w:val="30"/>
              <w:divBdr>
                <w:top w:val="none" w:sz="0" w:space="0" w:color="auto"/>
                <w:left w:val="none" w:sz="0" w:space="0" w:color="auto"/>
                <w:bottom w:val="none" w:sz="0" w:space="0" w:color="auto"/>
                <w:right w:val="none" w:sz="0" w:space="0" w:color="auto"/>
              </w:divBdr>
              <w:divsChild>
                <w:div w:id="200746505">
                  <w:marLeft w:val="0"/>
                  <w:marRight w:val="0"/>
                  <w:marTop w:val="0"/>
                  <w:marBottom w:val="0"/>
                  <w:divBdr>
                    <w:top w:val="none" w:sz="0" w:space="0" w:color="auto"/>
                    <w:left w:val="none" w:sz="0" w:space="0" w:color="auto"/>
                    <w:bottom w:val="none" w:sz="0" w:space="0" w:color="auto"/>
                    <w:right w:val="none" w:sz="0" w:space="0" w:color="auto"/>
                  </w:divBdr>
                  <w:divsChild>
                    <w:div w:id="1101726624">
                      <w:marLeft w:val="0"/>
                      <w:marRight w:val="0"/>
                      <w:marTop w:val="0"/>
                      <w:marBottom w:val="0"/>
                      <w:divBdr>
                        <w:top w:val="none" w:sz="0" w:space="0" w:color="auto"/>
                        <w:left w:val="none" w:sz="0" w:space="0" w:color="auto"/>
                        <w:bottom w:val="none" w:sz="0" w:space="0" w:color="auto"/>
                        <w:right w:val="none" w:sz="0" w:space="0" w:color="auto"/>
                      </w:divBdr>
                    </w:div>
                  </w:divsChild>
                </w:div>
                <w:div w:id="411661667">
                  <w:marLeft w:val="0"/>
                  <w:marRight w:val="0"/>
                  <w:marTop w:val="0"/>
                  <w:marBottom w:val="0"/>
                  <w:divBdr>
                    <w:top w:val="none" w:sz="0" w:space="0" w:color="auto"/>
                    <w:left w:val="none" w:sz="0" w:space="0" w:color="auto"/>
                    <w:bottom w:val="none" w:sz="0" w:space="0" w:color="auto"/>
                    <w:right w:val="none" w:sz="0" w:space="0" w:color="auto"/>
                  </w:divBdr>
                  <w:divsChild>
                    <w:div w:id="1249927936">
                      <w:marLeft w:val="0"/>
                      <w:marRight w:val="0"/>
                      <w:marTop w:val="0"/>
                      <w:marBottom w:val="0"/>
                      <w:divBdr>
                        <w:top w:val="none" w:sz="0" w:space="0" w:color="auto"/>
                        <w:left w:val="none" w:sz="0" w:space="0" w:color="auto"/>
                        <w:bottom w:val="none" w:sz="0" w:space="0" w:color="auto"/>
                        <w:right w:val="none" w:sz="0" w:space="0" w:color="auto"/>
                      </w:divBdr>
                    </w:div>
                  </w:divsChild>
                </w:div>
                <w:div w:id="423381426">
                  <w:marLeft w:val="0"/>
                  <w:marRight w:val="0"/>
                  <w:marTop w:val="0"/>
                  <w:marBottom w:val="0"/>
                  <w:divBdr>
                    <w:top w:val="none" w:sz="0" w:space="0" w:color="auto"/>
                    <w:left w:val="none" w:sz="0" w:space="0" w:color="auto"/>
                    <w:bottom w:val="none" w:sz="0" w:space="0" w:color="auto"/>
                    <w:right w:val="none" w:sz="0" w:space="0" w:color="auto"/>
                  </w:divBdr>
                  <w:divsChild>
                    <w:div w:id="1968387033">
                      <w:marLeft w:val="0"/>
                      <w:marRight w:val="0"/>
                      <w:marTop w:val="0"/>
                      <w:marBottom w:val="0"/>
                      <w:divBdr>
                        <w:top w:val="none" w:sz="0" w:space="0" w:color="auto"/>
                        <w:left w:val="none" w:sz="0" w:space="0" w:color="auto"/>
                        <w:bottom w:val="none" w:sz="0" w:space="0" w:color="auto"/>
                        <w:right w:val="none" w:sz="0" w:space="0" w:color="auto"/>
                      </w:divBdr>
                    </w:div>
                  </w:divsChild>
                </w:div>
                <w:div w:id="497887464">
                  <w:marLeft w:val="0"/>
                  <w:marRight w:val="0"/>
                  <w:marTop w:val="0"/>
                  <w:marBottom w:val="0"/>
                  <w:divBdr>
                    <w:top w:val="none" w:sz="0" w:space="0" w:color="auto"/>
                    <w:left w:val="none" w:sz="0" w:space="0" w:color="auto"/>
                    <w:bottom w:val="none" w:sz="0" w:space="0" w:color="auto"/>
                    <w:right w:val="none" w:sz="0" w:space="0" w:color="auto"/>
                  </w:divBdr>
                  <w:divsChild>
                    <w:div w:id="1870803088">
                      <w:marLeft w:val="0"/>
                      <w:marRight w:val="0"/>
                      <w:marTop w:val="0"/>
                      <w:marBottom w:val="0"/>
                      <w:divBdr>
                        <w:top w:val="none" w:sz="0" w:space="0" w:color="auto"/>
                        <w:left w:val="none" w:sz="0" w:space="0" w:color="auto"/>
                        <w:bottom w:val="none" w:sz="0" w:space="0" w:color="auto"/>
                        <w:right w:val="none" w:sz="0" w:space="0" w:color="auto"/>
                      </w:divBdr>
                    </w:div>
                  </w:divsChild>
                </w:div>
                <w:div w:id="573515581">
                  <w:marLeft w:val="0"/>
                  <w:marRight w:val="0"/>
                  <w:marTop w:val="0"/>
                  <w:marBottom w:val="0"/>
                  <w:divBdr>
                    <w:top w:val="none" w:sz="0" w:space="0" w:color="auto"/>
                    <w:left w:val="none" w:sz="0" w:space="0" w:color="auto"/>
                    <w:bottom w:val="none" w:sz="0" w:space="0" w:color="auto"/>
                    <w:right w:val="none" w:sz="0" w:space="0" w:color="auto"/>
                  </w:divBdr>
                  <w:divsChild>
                    <w:div w:id="187917930">
                      <w:marLeft w:val="0"/>
                      <w:marRight w:val="0"/>
                      <w:marTop w:val="0"/>
                      <w:marBottom w:val="0"/>
                      <w:divBdr>
                        <w:top w:val="none" w:sz="0" w:space="0" w:color="auto"/>
                        <w:left w:val="none" w:sz="0" w:space="0" w:color="auto"/>
                        <w:bottom w:val="none" w:sz="0" w:space="0" w:color="auto"/>
                        <w:right w:val="none" w:sz="0" w:space="0" w:color="auto"/>
                      </w:divBdr>
                    </w:div>
                  </w:divsChild>
                </w:div>
                <w:div w:id="585116265">
                  <w:marLeft w:val="0"/>
                  <w:marRight w:val="0"/>
                  <w:marTop w:val="0"/>
                  <w:marBottom w:val="0"/>
                  <w:divBdr>
                    <w:top w:val="none" w:sz="0" w:space="0" w:color="auto"/>
                    <w:left w:val="none" w:sz="0" w:space="0" w:color="auto"/>
                    <w:bottom w:val="none" w:sz="0" w:space="0" w:color="auto"/>
                    <w:right w:val="none" w:sz="0" w:space="0" w:color="auto"/>
                  </w:divBdr>
                  <w:divsChild>
                    <w:div w:id="1600795008">
                      <w:marLeft w:val="0"/>
                      <w:marRight w:val="0"/>
                      <w:marTop w:val="0"/>
                      <w:marBottom w:val="0"/>
                      <w:divBdr>
                        <w:top w:val="none" w:sz="0" w:space="0" w:color="auto"/>
                        <w:left w:val="none" w:sz="0" w:space="0" w:color="auto"/>
                        <w:bottom w:val="none" w:sz="0" w:space="0" w:color="auto"/>
                        <w:right w:val="none" w:sz="0" w:space="0" w:color="auto"/>
                      </w:divBdr>
                    </w:div>
                  </w:divsChild>
                </w:div>
                <w:div w:id="597716667">
                  <w:marLeft w:val="0"/>
                  <w:marRight w:val="0"/>
                  <w:marTop w:val="0"/>
                  <w:marBottom w:val="0"/>
                  <w:divBdr>
                    <w:top w:val="none" w:sz="0" w:space="0" w:color="auto"/>
                    <w:left w:val="none" w:sz="0" w:space="0" w:color="auto"/>
                    <w:bottom w:val="none" w:sz="0" w:space="0" w:color="auto"/>
                    <w:right w:val="none" w:sz="0" w:space="0" w:color="auto"/>
                  </w:divBdr>
                  <w:divsChild>
                    <w:div w:id="172888443">
                      <w:marLeft w:val="0"/>
                      <w:marRight w:val="0"/>
                      <w:marTop w:val="0"/>
                      <w:marBottom w:val="0"/>
                      <w:divBdr>
                        <w:top w:val="none" w:sz="0" w:space="0" w:color="auto"/>
                        <w:left w:val="none" w:sz="0" w:space="0" w:color="auto"/>
                        <w:bottom w:val="none" w:sz="0" w:space="0" w:color="auto"/>
                        <w:right w:val="none" w:sz="0" w:space="0" w:color="auto"/>
                      </w:divBdr>
                    </w:div>
                  </w:divsChild>
                </w:div>
                <w:div w:id="741295072">
                  <w:marLeft w:val="0"/>
                  <w:marRight w:val="0"/>
                  <w:marTop w:val="0"/>
                  <w:marBottom w:val="0"/>
                  <w:divBdr>
                    <w:top w:val="none" w:sz="0" w:space="0" w:color="auto"/>
                    <w:left w:val="none" w:sz="0" w:space="0" w:color="auto"/>
                    <w:bottom w:val="none" w:sz="0" w:space="0" w:color="auto"/>
                    <w:right w:val="none" w:sz="0" w:space="0" w:color="auto"/>
                  </w:divBdr>
                  <w:divsChild>
                    <w:div w:id="1585645319">
                      <w:marLeft w:val="0"/>
                      <w:marRight w:val="0"/>
                      <w:marTop w:val="0"/>
                      <w:marBottom w:val="0"/>
                      <w:divBdr>
                        <w:top w:val="none" w:sz="0" w:space="0" w:color="auto"/>
                        <w:left w:val="none" w:sz="0" w:space="0" w:color="auto"/>
                        <w:bottom w:val="none" w:sz="0" w:space="0" w:color="auto"/>
                        <w:right w:val="none" w:sz="0" w:space="0" w:color="auto"/>
                      </w:divBdr>
                    </w:div>
                  </w:divsChild>
                </w:div>
                <w:div w:id="1001742058">
                  <w:marLeft w:val="0"/>
                  <w:marRight w:val="0"/>
                  <w:marTop w:val="0"/>
                  <w:marBottom w:val="0"/>
                  <w:divBdr>
                    <w:top w:val="none" w:sz="0" w:space="0" w:color="auto"/>
                    <w:left w:val="none" w:sz="0" w:space="0" w:color="auto"/>
                    <w:bottom w:val="none" w:sz="0" w:space="0" w:color="auto"/>
                    <w:right w:val="none" w:sz="0" w:space="0" w:color="auto"/>
                  </w:divBdr>
                  <w:divsChild>
                    <w:div w:id="892279351">
                      <w:marLeft w:val="0"/>
                      <w:marRight w:val="0"/>
                      <w:marTop w:val="0"/>
                      <w:marBottom w:val="0"/>
                      <w:divBdr>
                        <w:top w:val="none" w:sz="0" w:space="0" w:color="auto"/>
                        <w:left w:val="none" w:sz="0" w:space="0" w:color="auto"/>
                        <w:bottom w:val="none" w:sz="0" w:space="0" w:color="auto"/>
                        <w:right w:val="none" w:sz="0" w:space="0" w:color="auto"/>
                      </w:divBdr>
                    </w:div>
                  </w:divsChild>
                </w:div>
                <w:div w:id="1035731828">
                  <w:marLeft w:val="0"/>
                  <w:marRight w:val="0"/>
                  <w:marTop w:val="0"/>
                  <w:marBottom w:val="0"/>
                  <w:divBdr>
                    <w:top w:val="none" w:sz="0" w:space="0" w:color="auto"/>
                    <w:left w:val="none" w:sz="0" w:space="0" w:color="auto"/>
                    <w:bottom w:val="none" w:sz="0" w:space="0" w:color="auto"/>
                    <w:right w:val="none" w:sz="0" w:space="0" w:color="auto"/>
                  </w:divBdr>
                  <w:divsChild>
                    <w:div w:id="1124545391">
                      <w:marLeft w:val="0"/>
                      <w:marRight w:val="0"/>
                      <w:marTop w:val="0"/>
                      <w:marBottom w:val="0"/>
                      <w:divBdr>
                        <w:top w:val="none" w:sz="0" w:space="0" w:color="auto"/>
                        <w:left w:val="none" w:sz="0" w:space="0" w:color="auto"/>
                        <w:bottom w:val="none" w:sz="0" w:space="0" w:color="auto"/>
                        <w:right w:val="none" w:sz="0" w:space="0" w:color="auto"/>
                      </w:divBdr>
                    </w:div>
                  </w:divsChild>
                </w:div>
                <w:div w:id="1137070810">
                  <w:marLeft w:val="0"/>
                  <w:marRight w:val="0"/>
                  <w:marTop w:val="0"/>
                  <w:marBottom w:val="0"/>
                  <w:divBdr>
                    <w:top w:val="none" w:sz="0" w:space="0" w:color="auto"/>
                    <w:left w:val="none" w:sz="0" w:space="0" w:color="auto"/>
                    <w:bottom w:val="none" w:sz="0" w:space="0" w:color="auto"/>
                    <w:right w:val="none" w:sz="0" w:space="0" w:color="auto"/>
                  </w:divBdr>
                  <w:divsChild>
                    <w:div w:id="1144085405">
                      <w:marLeft w:val="0"/>
                      <w:marRight w:val="0"/>
                      <w:marTop w:val="0"/>
                      <w:marBottom w:val="0"/>
                      <w:divBdr>
                        <w:top w:val="none" w:sz="0" w:space="0" w:color="auto"/>
                        <w:left w:val="none" w:sz="0" w:space="0" w:color="auto"/>
                        <w:bottom w:val="none" w:sz="0" w:space="0" w:color="auto"/>
                        <w:right w:val="none" w:sz="0" w:space="0" w:color="auto"/>
                      </w:divBdr>
                    </w:div>
                  </w:divsChild>
                </w:div>
                <w:div w:id="1183933502">
                  <w:marLeft w:val="0"/>
                  <w:marRight w:val="0"/>
                  <w:marTop w:val="0"/>
                  <w:marBottom w:val="0"/>
                  <w:divBdr>
                    <w:top w:val="none" w:sz="0" w:space="0" w:color="auto"/>
                    <w:left w:val="none" w:sz="0" w:space="0" w:color="auto"/>
                    <w:bottom w:val="none" w:sz="0" w:space="0" w:color="auto"/>
                    <w:right w:val="none" w:sz="0" w:space="0" w:color="auto"/>
                  </w:divBdr>
                  <w:divsChild>
                    <w:div w:id="2083598381">
                      <w:marLeft w:val="0"/>
                      <w:marRight w:val="0"/>
                      <w:marTop w:val="0"/>
                      <w:marBottom w:val="0"/>
                      <w:divBdr>
                        <w:top w:val="none" w:sz="0" w:space="0" w:color="auto"/>
                        <w:left w:val="none" w:sz="0" w:space="0" w:color="auto"/>
                        <w:bottom w:val="none" w:sz="0" w:space="0" w:color="auto"/>
                        <w:right w:val="none" w:sz="0" w:space="0" w:color="auto"/>
                      </w:divBdr>
                    </w:div>
                  </w:divsChild>
                </w:div>
                <w:div w:id="1538816049">
                  <w:marLeft w:val="0"/>
                  <w:marRight w:val="0"/>
                  <w:marTop w:val="0"/>
                  <w:marBottom w:val="0"/>
                  <w:divBdr>
                    <w:top w:val="none" w:sz="0" w:space="0" w:color="auto"/>
                    <w:left w:val="none" w:sz="0" w:space="0" w:color="auto"/>
                    <w:bottom w:val="none" w:sz="0" w:space="0" w:color="auto"/>
                    <w:right w:val="none" w:sz="0" w:space="0" w:color="auto"/>
                  </w:divBdr>
                  <w:divsChild>
                    <w:div w:id="158354710">
                      <w:marLeft w:val="0"/>
                      <w:marRight w:val="0"/>
                      <w:marTop w:val="0"/>
                      <w:marBottom w:val="0"/>
                      <w:divBdr>
                        <w:top w:val="none" w:sz="0" w:space="0" w:color="auto"/>
                        <w:left w:val="none" w:sz="0" w:space="0" w:color="auto"/>
                        <w:bottom w:val="none" w:sz="0" w:space="0" w:color="auto"/>
                        <w:right w:val="none" w:sz="0" w:space="0" w:color="auto"/>
                      </w:divBdr>
                    </w:div>
                  </w:divsChild>
                </w:div>
                <w:div w:id="1970935825">
                  <w:marLeft w:val="0"/>
                  <w:marRight w:val="0"/>
                  <w:marTop w:val="0"/>
                  <w:marBottom w:val="0"/>
                  <w:divBdr>
                    <w:top w:val="none" w:sz="0" w:space="0" w:color="auto"/>
                    <w:left w:val="none" w:sz="0" w:space="0" w:color="auto"/>
                    <w:bottom w:val="none" w:sz="0" w:space="0" w:color="auto"/>
                    <w:right w:val="none" w:sz="0" w:space="0" w:color="auto"/>
                  </w:divBdr>
                  <w:divsChild>
                    <w:div w:id="87235299">
                      <w:marLeft w:val="0"/>
                      <w:marRight w:val="0"/>
                      <w:marTop w:val="0"/>
                      <w:marBottom w:val="0"/>
                      <w:divBdr>
                        <w:top w:val="none" w:sz="0" w:space="0" w:color="auto"/>
                        <w:left w:val="none" w:sz="0" w:space="0" w:color="auto"/>
                        <w:bottom w:val="none" w:sz="0" w:space="0" w:color="auto"/>
                        <w:right w:val="none" w:sz="0" w:space="0" w:color="auto"/>
                      </w:divBdr>
                    </w:div>
                  </w:divsChild>
                </w:div>
                <w:div w:id="2011785667">
                  <w:marLeft w:val="0"/>
                  <w:marRight w:val="0"/>
                  <w:marTop w:val="0"/>
                  <w:marBottom w:val="0"/>
                  <w:divBdr>
                    <w:top w:val="none" w:sz="0" w:space="0" w:color="auto"/>
                    <w:left w:val="none" w:sz="0" w:space="0" w:color="auto"/>
                    <w:bottom w:val="none" w:sz="0" w:space="0" w:color="auto"/>
                    <w:right w:val="none" w:sz="0" w:space="0" w:color="auto"/>
                  </w:divBdr>
                  <w:divsChild>
                    <w:div w:id="1516535109">
                      <w:marLeft w:val="0"/>
                      <w:marRight w:val="0"/>
                      <w:marTop w:val="0"/>
                      <w:marBottom w:val="0"/>
                      <w:divBdr>
                        <w:top w:val="none" w:sz="0" w:space="0" w:color="auto"/>
                        <w:left w:val="none" w:sz="0" w:space="0" w:color="auto"/>
                        <w:bottom w:val="none" w:sz="0" w:space="0" w:color="auto"/>
                        <w:right w:val="none" w:sz="0" w:space="0" w:color="auto"/>
                      </w:divBdr>
                    </w:div>
                  </w:divsChild>
                </w:div>
                <w:div w:id="2109613987">
                  <w:marLeft w:val="0"/>
                  <w:marRight w:val="0"/>
                  <w:marTop w:val="0"/>
                  <w:marBottom w:val="0"/>
                  <w:divBdr>
                    <w:top w:val="none" w:sz="0" w:space="0" w:color="auto"/>
                    <w:left w:val="none" w:sz="0" w:space="0" w:color="auto"/>
                    <w:bottom w:val="none" w:sz="0" w:space="0" w:color="auto"/>
                    <w:right w:val="none" w:sz="0" w:space="0" w:color="auto"/>
                  </w:divBdr>
                  <w:divsChild>
                    <w:div w:id="7431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352">
          <w:marLeft w:val="0"/>
          <w:marRight w:val="0"/>
          <w:marTop w:val="0"/>
          <w:marBottom w:val="0"/>
          <w:divBdr>
            <w:top w:val="none" w:sz="0" w:space="0" w:color="auto"/>
            <w:left w:val="none" w:sz="0" w:space="0" w:color="auto"/>
            <w:bottom w:val="none" w:sz="0" w:space="0" w:color="auto"/>
            <w:right w:val="none" w:sz="0" w:space="0" w:color="auto"/>
          </w:divBdr>
        </w:div>
        <w:div w:id="1585795168">
          <w:marLeft w:val="0"/>
          <w:marRight w:val="0"/>
          <w:marTop w:val="0"/>
          <w:marBottom w:val="0"/>
          <w:divBdr>
            <w:top w:val="none" w:sz="0" w:space="0" w:color="auto"/>
            <w:left w:val="none" w:sz="0" w:space="0" w:color="auto"/>
            <w:bottom w:val="none" w:sz="0" w:space="0" w:color="auto"/>
            <w:right w:val="none" w:sz="0" w:space="0" w:color="auto"/>
          </w:divBdr>
        </w:div>
        <w:div w:id="1598323981">
          <w:marLeft w:val="0"/>
          <w:marRight w:val="0"/>
          <w:marTop w:val="0"/>
          <w:marBottom w:val="0"/>
          <w:divBdr>
            <w:top w:val="none" w:sz="0" w:space="0" w:color="auto"/>
            <w:left w:val="none" w:sz="0" w:space="0" w:color="auto"/>
            <w:bottom w:val="none" w:sz="0" w:space="0" w:color="auto"/>
            <w:right w:val="none" w:sz="0" w:space="0" w:color="auto"/>
          </w:divBdr>
        </w:div>
        <w:div w:id="1645699583">
          <w:marLeft w:val="0"/>
          <w:marRight w:val="0"/>
          <w:marTop w:val="0"/>
          <w:marBottom w:val="0"/>
          <w:divBdr>
            <w:top w:val="none" w:sz="0" w:space="0" w:color="auto"/>
            <w:left w:val="none" w:sz="0" w:space="0" w:color="auto"/>
            <w:bottom w:val="none" w:sz="0" w:space="0" w:color="auto"/>
            <w:right w:val="none" w:sz="0" w:space="0" w:color="auto"/>
          </w:divBdr>
        </w:div>
        <w:div w:id="1758166845">
          <w:marLeft w:val="0"/>
          <w:marRight w:val="0"/>
          <w:marTop w:val="0"/>
          <w:marBottom w:val="0"/>
          <w:divBdr>
            <w:top w:val="none" w:sz="0" w:space="0" w:color="auto"/>
            <w:left w:val="none" w:sz="0" w:space="0" w:color="auto"/>
            <w:bottom w:val="none" w:sz="0" w:space="0" w:color="auto"/>
            <w:right w:val="none" w:sz="0" w:space="0" w:color="auto"/>
          </w:divBdr>
          <w:divsChild>
            <w:div w:id="1801337312">
              <w:marLeft w:val="-75"/>
              <w:marRight w:val="0"/>
              <w:marTop w:val="30"/>
              <w:marBottom w:val="30"/>
              <w:divBdr>
                <w:top w:val="none" w:sz="0" w:space="0" w:color="auto"/>
                <w:left w:val="none" w:sz="0" w:space="0" w:color="auto"/>
                <w:bottom w:val="none" w:sz="0" w:space="0" w:color="auto"/>
                <w:right w:val="none" w:sz="0" w:space="0" w:color="auto"/>
              </w:divBdr>
              <w:divsChild>
                <w:div w:id="78869591">
                  <w:marLeft w:val="0"/>
                  <w:marRight w:val="0"/>
                  <w:marTop w:val="0"/>
                  <w:marBottom w:val="0"/>
                  <w:divBdr>
                    <w:top w:val="none" w:sz="0" w:space="0" w:color="auto"/>
                    <w:left w:val="none" w:sz="0" w:space="0" w:color="auto"/>
                    <w:bottom w:val="none" w:sz="0" w:space="0" w:color="auto"/>
                    <w:right w:val="none" w:sz="0" w:space="0" w:color="auto"/>
                  </w:divBdr>
                  <w:divsChild>
                    <w:div w:id="2112239703">
                      <w:marLeft w:val="0"/>
                      <w:marRight w:val="0"/>
                      <w:marTop w:val="0"/>
                      <w:marBottom w:val="0"/>
                      <w:divBdr>
                        <w:top w:val="none" w:sz="0" w:space="0" w:color="auto"/>
                        <w:left w:val="none" w:sz="0" w:space="0" w:color="auto"/>
                        <w:bottom w:val="none" w:sz="0" w:space="0" w:color="auto"/>
                        <w:right w:val="none" w:sz="0" w:space="0" w:color="auto"/>
                      </w:divBdr>
                    </w:div>
                  </w:divsChild>
                </w:div>
                <w:div w:id="461462963">
                  <w:marLeft w:val="0"/>
                  <w:marRight w:val="0"/>
                  <w:marTop w:val="0"/>
                  <w:marBottom w:val="0"/>
                  <w:divBdr>
                    <w:top w:val="none" w:sz="0" w:space="0" w:color="auto"/>
                    <w:left w:val="none" w:sz="0" w:space="0" w:color="auto"/>
                    <w:bottom w:val="none" w:sz="0" w:space="0" w:color="auto"/>
                    <w:right w:val="none" w:sz="0" w:space="0" w:color="auto"/>
                  </w:divBdr>
                  <w:divsChild>
                    <w:div w:id="1134177844">
                      <w:marLeft w:val="0"/>
                      <w:marRight w:val="0"/>
                      <w:marTop w:val="0"/>
                      <w:marBottom w:val="0"/>
                      <w:divBdr>
                        <w:top w:val="none" w:sz="0" w:space="0" w:color="auto"/>
                        <w:left w:val="none" w:sz="0" w:space="0" w:color="auto"/>
                        <w:bottom w:val="none" w:sz="0" w:space="0" w:color="auto"/>
                        <w:right w:val="none" w:sz="0" w:space="0" w:color="auto"/>
                      </w:divBdr>
                    </w:div>
                  </w:divsChild>
                </w:div>
                <w:div w:id="488979642">
                  <w:marLeft w:val="0"/>
                  <w:marRight w:val="0"/>
                  <w:marTop w:val="0"/>
                  <w:marBottom w:val="0"/>
                  <w:divBdr>
                    <w:top w:val="none" w:sz="0" w:space="0" w:color="auto"/>
                    <w:left w:val="none" w:sz="0" w:space="0" w:color="auto"/>
                    <w:bottom w:val="none" w:sz="0" w:space="0" w:color="auto"/>
                    <w:right w:val="none" w:sz="0" w:space="0" w:color="auto"/>
                  </w:divBdr>
                  <w:divsChild>
                    <w:div w:id="1271082805">
                      <w:marLeft w:val="0"/>
                      <w:marRight w:val="0"/>
                      <w:marTop w:val="0"/>
                      <w:marBottom w:val="0"/>
                      <w:divBdr>
                        <w:top w:val="none" w:sz="0" w:space="0" w:color="auto"/>
                        <w:left w:val="none" w:sz="0" w:space="0" w:color="auto"/>
                        <w:bottom w:val="none" w:sz="0" w:space="0" w:color="auto"/>
                        <w:right w:val="none" w:sz="0" w:space="0" w:color="auto"/>
                      </w:divBdr>
                    </w:div>
                  </w:divsChild>
                </w:div>
                <w:div w:id="573200834">
                  <w:marLeft w:val="0"/>
                  <w:marRight w:val="0"/>
                  <w:marTop w:val="0"/>
                  <w:marBottom w:val="0"/>
                  <w:divBdr>
                    <w:top w:val="none" w:sz="0" w:space="0" w:color="auto"/>
                    <w:left w:val="none" w:sz="0" w:space="0" w:color="auto"/>
                    <w:bottom w:val="none" w:sz="0" w:space="0" w:color="auto"/>
                    <w:right w:val="none" w:sz="0" w:space="0" w:color="auto"/>
                  </w:divBdr>
                  <w:divsChild>
                    <w:div w:id="1164051517">
                      <w:marLeft w:val="0"/>
                      <w:marRight w:val="0"/>
                      <w:marTop w:val="0"/>
                      <w:marBottom w:val="0"/>
                      <w:divBdr>
                        <w:top w:val="none" w:sz="0" w:space="0" w:color="auto"/>
                        <w:left w:val="none" w:sz="0" w:space="0" w:color="auto"/>
                        <w:bottom w:val="none" w:sz="0" w:space="0" w:color="auto"/>
                        <w:right w:val="none" w:sz="0" w:space="0" w:color="auto"/>
                      </w:divBdr>
                    </w:div>
                  </w:divsChild>
                </w:div>
                <w:div w:id="754009368">
                  <w:marLeft w:val="0"/>
                  <w:marRight w:val="0"/>
                  <w:marTop w:val="0"/>
                  <w:marBottom w:val="0"/>
                  <w:divBdr>
                    <w:top w:val="none" w:sz="0" w:space="0" w:color="auto"/>
                    <w:left w:val="none" w:sz="0" w:space="0" w:color="auto"/>
                    <w:bottom w:val="none" w:sz="0" w:space="0" w:color="auto"/>
                    <w:right w:val="none" w:sz="0" w:space="0" w:color="auto"/>
                  </w:divBdr>
                  <w:divsChild>
                    <w:div w:id="1180197472">
                      <w:marLeft w:val="0"/>
                      <w:marRight w:val="0"/>
                      <w:marTop w:val="0"/>
                      <w:marBottom w:val="0"/>
                      <w:divBdr>
                        <w:top w:val="none" w:sz="0" w:space="0" w:color="auto"/>
                        <w:left w:val="none" w:sz="0" w:space="0" w:color="auto"/>
                        <w:bottom w:val="none" w:sz="0" w:space="0" w:color="auto"/>
                        <w:right w:val="none" w:sz="0" w:space="0" w:color="auto"/>
                      </w:divBdr>
                    </w:div>
                  </w:divsChild>
                </w:div>
                <w:div w:id="1014259642">
                  <w:marLeft w:val="0"/>
                  <w:marRight w:val="0"/>
                  <w:marTop w:val="0"/>
                  <w:marBottom w:val="0"/>
                  <w:divBdr>
                    <w:top w:val="none" w:sz="0" w:space="0" w:color="auto"/>
                    <w:left w:val="none" w:sz="0" w:space="0" w:color="auto"/>
                    <w:bottom w:val="none" w:sz="0" w:space="0" w:color="auto"/>
                    <w:right w:val="none" w:sz="0" w:space="0" w:color="auto"/>
                  </w:divBdr>
                  <w:divsChild>
                    <w:div w:id="1192958963">
                      <w:marLeft w:val="0"/>
                      <w:marRight w:val="0"/>
                      <w:marTop w:val="0"/>
                      <w:marBottom w:val="0"/>
                      <w:divBdr>
                        <w:top w:val="none" w:sz="0" w:space="0" w:color="auto"/>
                        <w:left w:val="none" w:sz="0" w:space="0" w:color="auto"/>
                        <w:bottom w:val="none" w:sz="0" w:space="0" w:color="auto"/>
                        <w:right w:val="none" w:sz="0" w:space="0" w:color="auto"/>
                      </w:divBdr>
                    </w:div>
                  </w:divsChild>
                </w:div>
                <w:div w:id="1052508732">
                  <w:marLeft w:val="0"/>
                  <w:marRight w:val="0"/>
                  <w:marTop w:val="0"/>
                  <w:marBottom w:val="0"/>
                  <w:divBdr>
                    <w:top w:val="none" w:sz="0" w:space="0" w:color="auto"/>
                    <w:left w:val="none" w:sz="0" w:space="0" w:color="auto"/>
                    <w:bottom w:val="none" w:sz="0" w:space="0" w:color="auto"/>
                    <w:right w:val="none" w:sz="0" w:space="0" w:color="auto"/>
                  </w:divBdr>
                  <w:divsChild>
                    <w:div w:id="282158065">
                      <w:marLeft w:val="0"/>
                      <w:marRight w:val="0"/>
                      <w:marTop w:val="0"/>
                      <w:marBottom w:val="0"/>
                      <w:divBdr>
                        <w:top w:val="none" w:sz="0" w:space="0" w:color="auto"/>
                        <w:left w:val="none" w:sz="0" w:space="0" w:color="auto"/>
                        <w:bottom w:val="none" w:sz="0" w:space="0" w:color="auto"/>
                        <w:right w:val="none" w:sz="0" w:space="0" w:color="auto"/>
                      </w:divBdr>
                    </w:div>
                  </w:divsChild>
                </w:div>
                <w:div w:id="1082214331">
                  <w:marLeft w:val="0"/>
                  <w:marRight w:val="0"/>
                  <w:marTop w:val="0"/>
                  <w:marBottom w:val="0"/>
                  <w:divBdr>
                    <w:top w:val="none" w:sz="0" w:space="0" w:color="auto"/>
                    <w:left w:val="none" w:sz="0" w:space="0" w:color="auto"/>
                    <w:bottom w:val="none" w:sz="0" w:space="0" w:color="auto"/>
                    <w:right w:val="none" w:sz="0" w:space="0" w:color="auto"/>
                  </w:divBdr>
                  <w:divsChild>
                    <w:div w:id="178470391">
                      <w:marLeft w:val="0"/>
                      <w:marRight w:val="0"/>
                      <w:marTop w:val="0"/>
                      <w:marBottom w:val="0"/>
                      <w:divBdr>
                        <w:top w:val="none" w:sz="0" w:space="0" w:color="auto"/>
                        <w:left w:val="none" w:sz="0" w:space="0" w:color="auto"/>
                        <w:bottom w:val="none" w:sz="0" w:space="0" w:color="auto"/>
                        <w:right w:val="none" w:sz="0" w:space="0" w:color="auto"/>
                      </w:divBdr>
                    </w:div>
                  </w:divsChild>
                </w:div>
                <w:div w:id="1108937068">
                  <w:marLeft w:val="0"/>
                  <w:marRight w:val="0"/>
                  <w:marTop w:val="0"/>
                  <w:marBottom w:val="0"/>
                  <w:divBdr>
                    <w:top w:val="none" w:sz="0" w:space="0" w:color="auto"/>
                    <w:left w:val="none" w:sz="0" w:space="0" w:color="auto"/>
                    <w:bottom w:val="none" w:sz="0" w:space="0" w:color="auto"/>
                    <w:right w:val="none" w:sz="0" w:space="0" w:color="auto"/>
                  </w:divBdr>
                  <w:divsChild>
                    <w:div w:id="1519387660">
                      <w:marLeft w:val="0"/>
                      <w:marRight w:val="0"/>
                      <w:marTop w:val="0"/>
                      <w:marBottom w:val="0"/>
                      <w:divBdr>
                        <w:top w:val="none" w:sz="0" w:space="0" w:color="auto"/>
                        <w:left w:val="none" w:sz="0" w:space="0" w:color="auto"/>
                        <w:bottom w:val="none" w:sz="0" w:space="0" w:color="auto"/>
                        <w:right w:val="none" w:sz="0" w:space="0" w:color="auto"/>
                      </w:divBdr>
                    </w:div>
                  </w:divsChild>
                </w:div>
                <w:div w:id="1419791345">
                  <w:marLeft w:val="0"/>
                  <w:marRight w:val="0"/>
                  <w:marTop w:val="0"/>
                  <w:marBottom w:val="0"/>
                  <w:divBdr>
                    <w:top w:val="none" w:sz="0" w:space="0" w:color="auto"/>
                    <w:left w:val="none" w:sz="0" w:space="0" w:color="auto"/>
                    <w:bottom w:val="none" w:sz="0" w:space="0" w:color="auto"/>
                    <w:right w:val="none" w:sz="0" w:space="0" w:color="auto"/>
                  </w:divBdr>
                  <w:divsChild>
                    <w:div w:id="1857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89080">
          <w:marLeft w:val="0"/>
          <w:marRight w:val="0"/>
          <w:marTop w:val="0"/>
          <w:marBottom w:val="0"/>
          <w:divBdr>
            <w:top w:val="none" w:sz="0" w:space="0" w:color="auto"/>
            <w:left w:val="none" w:sz="0" w:space="0" w:color="auto"/>
            <w:bottom w:val="none" w:sz="0" w:space="0" w:color="auto"/>
            <w:right w:val="none" w:sz="0" w:space="0" w:color="auto"/>
          </w:divBdr>
        </w:div>
        <w:div w:id="2102140757">
          <w:marLeft w:val="0"/>
          <w:marRight w:val="0"/>
          <w:marTop w:val="0"/>
          <w:marBottom w:val="0"/>
          <w:divBdr>
            <w:top w:val="none" w:sz="0" w:space="0" w:color="auto"/>
            <w:left w:val="none" w:sz="0" w:space="0" w:color="auto"/>
            <w:bottom w:val="none" w:sz="0" w:space="0" w:color="auto"/>
            <w:right w:val="none" w:sz="0" w:space="0" w:color="auto"/>
          </w:divBdr>
        </w:div>
      </w:divsChild>
    </w:div>
    <w:div w:id="1546285553">
      <w:bodyDiv w:val="1"/>
      <w:marLeft w:val="0"/>
      <w:marRight w:val="0"/>
      <w:marTop w:val="0"/>
      <w:marBottom w:val="0"/>
      <w:divBdr>
        <w:top w:val="none" w:sz="0" w:space="0" w:color="auto"/>
        <w:left w:val="none" w:sz="0" w:space="0" w:color="auto"/>
        <w:bottom w:val="none" w:sz="0" w:space="0" w:color="auto"/>
        <w:right w:val="none" w:sz="0" w:space="0" w:color="auto"/>
      </w:divBdr>
      <w:divsChild>
        <w:div w:id="487094176">
          <w:marLeft w:val="0"/>
          <w:marRight w:val="0"/>
          <w:marTop w:val="0"/>
          <w:marBottom w:val="0"/>
          <w:divBdr>
            <w:top w:val="none" w:sz="0" w:space="0" w:color="auto"/>
            <w:left w:val="none" w:sz="0" w:space="0" w:color="auto"/>
            <w:bottom w:val="none" w:sz="0" w:space="0" w:color="auto"/>
            <w:right w:val="none" w:sz="0" w:space="0" w:color="auto"/>
          </w:divBdr>
        </w:div>
      </w:divsChild>
    </w:div>
    <w:div w:id="1586648173">
      <w:bodyDiv w:val="1"/>
      <w:marLeft w:val="0"/>
      <w:marRight w:val="0"/>
      <w:marTop w:val="0"/>
      <w:marBottom w:val="0"/>
      <w:divBdr>
        <w:top w:val="none" w:sz="0" w:space="0" w:color="auto"/>
        <w:left w:val="none" w:sz="0" w:space="0" w:color="auto"/>
        <w:bottom w:val="none" w:sz="0" w:space="0" w:color="auto"/>
        <w:right w:val="none" w:sz="0" w:space="0" w:color="auto"/>
      </w:divBdr>
      <w:divsChild>
        <w:div w:id="161169420">
          <w:marLeft w:val="0"/>
          <w:marRight w:val="0"/>
          <w:marTop w:val="0"/>
          <w:marBottom w:val="0"/>
          <w:divBdr>
            <w:top w:val="none" w:sz="0" w:space="0" w:color="auto"/>
            <w:left w:val="none" w:sz="0" w:space="0" w:color="auto"/>
            <w:bottom w:val="none" w:sz="0" w:space="0" w:color="auto"/>
            <w:right w:val="none" w:sz="0" w:space="0" w:color="auto"/>
          </w:divBdr>
        </w:div>
        <w:div w:id="664894387">
          <w:marLeft w:val="0"/>
          <w:marRight w:val="0"/>
          <w:marTop w:val="0"/>
          <w:marBottom w:val="0"/>
          <w:divBdr>
            <w:top w:val="none" w:sz="0" w:space="0" w:color="auto"/>
            <w:left w:val="none" w:sz="0" w:space="0" w:color="auto"/>
            <w:bottom w:val="none" w:sz="0" w:space="0" w:color="auto"/>
            <w:right w:val="none" w:sz="0" w:space="0" w:color="auto"/>
          </w:divBdr>
        </w:div>
        <w:div w:id="1047875722">
          <w:marLeft w:val="0"/>
          <w:marRight w:val="0"/>
          <w:marTop w:val="0"/>
          <w:marBottom w:val="0"/>
          <w:divBdr>
            <w:top w:val="none" w:sz="0" w:space="0" w:color="auto"/>
            <w:left w:val="none" w:sz="0" w:space="0" w:color="auto"/>
            <w:bottom w:val="none" w:sz="0" w:space="0" w:color="auto"/>
            <w:right w:val="none" w:sz="0" w:space="0" w:color="auto"/>
          </w:divBdr>
        </w:div>
      </w:divsChild>
    </w:div>
    <w:div w:id="1718361191">
      <w:bodyDiv w:val="1"/>
      <w:marLeft w:val="0"/>
      <w:marRight w:val="0"/>
      <w:marTop w:val="0"/>
      <w:marBottom w:val="0"/>
      <w:divBdr>
        <w:top w:val="none" w:sz="0" w:space="0" w:color="auto"/>
        <w:left w:val="none" w:sz="0" w:space="0" w:color="auto"/>
        <w:bottom w:val="none" w:sz="0" w:space="0" w:color="auto"/>
        <w:right w:val="none" w:sz="0" w:space="0" w:color="auto"/>
      </w:divBdr>
      <w:divsChild>
        <w:div w:id="248318120">
          <w:marLeft w:val="0"/>
          <w:marRight w:val="0"/>
          <w:marTop w:val="0"/>
          <w:marBottom w:val="0"/>
          <w:divBdr>
            <w:top w:val="none" w:sz="0" w:space="0" w:color="auto"/>
            <w:left w:val="none" w:sz="0" w:space="0" w:color="auto"/>
            <w:bottom w:val="none" w:sz="0" w:space="0" w:color="auto"/>
            <w:right w:val="none" w:sz="0" w:space="0" w:color="auto"/>
          </w:divBdr>
        </w:div>
        <w:div w:id="333606133">
          <w:marLeft w:val="0"/>
          <w:marRight w:val="0"/>
          <w:marTop w:val="0"/>
          <w:marBottom w:val="0"/>
          <w:divBdr>
            <w:top w:val="none" w:sz="0" w:space="0" w:color="auto"/>
            <w:left w:val="none" w:sz="0" w:space="0" w:color="auto"/>
            <w:bottom w:val="none" w:sz="0" w:space="0" w:color="auto"/>
            <w:right w:val="none" w:sz="0" w:space="0" w:color="auto"/>
          </w:divBdr>
        </w:div>
        <w:div w:id="475070547">
          <w:marLeft w:val="0"/>
          <w:marRight w:val="0"/>
          <w:marTop w:val="0"/>
          <w:marBottom w:val="0"/>
          <w:divBdr>
            <w:top w:val="none" w:sz="0" w:space="0" w:color="auto"/>
            <w:left w:val="none" w:sz="0" w:space="0" w:color="auto"/>
            <w:bottom w:val="none" w:sz="0" w:space="0" w:color="auto"/>
            <w:right w:val="none" w:sz="0" w:space="0" w:color="auto"/>
          </w:divBdr>
        </w:div>
        <w:div w:id="493300607">
          <w:marLeft w:val="0"/>
          <w:marRight w:val="0"/>
          <w:marTop w:val="0"/>
          <w:marBottom w:val="0"/>
          <w:divBdr>
            <w:top w:val="none" w:sz="0" w:space="0" w:color="auto"/>
            <w:left w:val="none" w:sz="0" w:space="0" w:color="auto"/>
            <w:bottom w:val="none" w:sz="0" w:space="0" w:color="auto"/>
            <w:right w:val="none" w:sz="0" w:space="0" w:color="auto"/>
          </w:divBdr>
        </w:div>
        <w:div w:id="735054690">
          <w:marLeft w:val="0"/>
          <w:marRight w:val="0"/>
          <w:marTop w:val="0"/>
          <w:marBottom w:val="0"/>
          <w:divBdr>
            <w:top w:val="none" w:sz="0" w:space="0" w:color="auto"/>
            <w:left w:val="none" w:sz="0" w:space="0" w:color="auto"/>
            <w:bottom w:val="none" w:sz="0" w:space="0" w:color="auto"/>
            <w:right w:val="none" w:sz="0" w:space="0" w:color="auto"/>
          </w:divBdr>
        </w:div>
        <w:div w:id="1011417202">
          <w:marLeft w:val="0"/>
          <w:marRight w:val="0"/>
          <w:marTop w:val="0"/>
          <w:marBottom w:val="0"/>
          <w:divBdr>
            <w:top w:val="none" w:sz="0" w:space="0" w:color="auto"/>
            <w:left w:val="none" w:sz="0" w:space="0" w:color="auto"/>
            <w:bottom w:val="none" w:sz="0" w:space="0" w:color="auto"/>
            <w:right w:val="none" w:sz="0" w:space="0" w:color="auto"/>
          </w:divBdr>
        </w:div>
        <w:div w:id="1095513542">
          <w:marLeft w:val="0"/>
          <w:marRight w:val="0"/>
          <w:marTop w:val="0"/>
          <w:marBottom w:val="0"/>
          <w:divBdr>
            <w:top w:val="none" w:sz="0" w:space="0" w:color="auto"/>
            <w:left w:val="none" w:sz="0" w:space="0" w:color="auto"/>
            <w:bottom w:val="none" w:sz="0" w:space="0" w:color="auto"/>
            <w:right w:val="none" w:sz="0" w:space="0" w:color="auto"/>
          </w:divBdr>
        </w:div>
        <w:div w:id="1313871283">
          <w:marLeft w:val="0"/>
          <w:marRight w:val="0"/>
          <w:marTop w:val="0"/>
          <w:marBottom w:val="0"/>
          <w:divBdr>
            <w:top w:val="none" w:sz="0" w:space="0" w:color="auto"/>
            <w:left w:val="none" w:sz="0" w:space="0" w:color="auto"/>
            <w:bottom w:val="none" w:sz="0" w:space="0" w:color="auto"/>
            <w:right w:val="none" w:sz="0" w:space="0" w:color="auto"/>
          </w:divBdr>
        </w:div>
        <w:div w:id="1476798245">
          <w:marLeft w:val="0"/>
          <w:marRight w:val="0"/>
          <w:marTop w:val="0"/>
          <w:marBottom w:val="0"/>
          <w:divBdr>
            <w:top w:val="none" w:sz="0" w:space="0" w:color="auto"/>
            <w:left w:val="none" w:sz="0" w:space="0" w:color="auto"/>
            <w:bottom w:val="none" w:sz="0" w:space="0" w:color="auto"/>
            <w:right w:val="none" w:sz="0" w:space="0" w:color="auto"/>
          </w:divBdr>
        </w:div>
        <w:div w:id="1782257907">
          <w:marLeft w:val="0"/>
          <w:marRight w:val="0"/>
          <w:marTop w:val="0"/>
          <w:marBottom w:val="0"/>
          <w:divBdr>
            <w:top w:val="none" w:sz="0" w:space="0" w:color="auto"/>
            <w:left w:val="none" w:sz="0" w:space="0" w:color="auto"/>
            <w:bottom w:val="none" w:sz="0" w:space="0" w:color="auto"/>
            <w:right w:val="none" w:sz="0" w:space="0" w:color="auto"/>
          </w:divBdr>
        </w:div>
        <w:div w:id="2097895456">
          <w:marLeft w:val="0"/>
          <w:marRight w:val="0"/>
          <w:marTop w:val="0"/>
          <w:marBottom w:val="0"/>
          <w:divBdr>
            <w:top w:val="none" w:sz="0" w:space="0" w:color="auto"/>
            <w:left w:val="none" w:sz="0" w:space="0" w:color="auto"/>
            <w:bottom w:val="none" w:sz="0" w:space="0" w:color="auto"/>
            <w:right w:val="none" w:sz="0" w:space="0" w:color="auto"/>
          </w:divBdr>
        </w:div>
        <w:div w:id="2105686635">
          <w:marLeft w:val="0"/>
          <w:marRight w:val="0"/>
          <w:marTop w:val="0"/>
          <w:marBottom w:val="0"/>
          <w:divBdr>
            <w:top w:val="none" w:sz="0" w:space="0" w:color="auto"/>
            <w:left w:val="none" w:sz="0" w:space="0" w:color="auto"/>
            <w:bottom w:val="none" w:sz="0" w:space="0" w:color="auto"/>
            <w:right w:val="none" w:sz="0" w:space="0" w:color="auto"/>
          </w:divBdr>
        </w:div>
      </w:divsChild>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45910849">
      <w:bodyDiv w:val="1"/>
      <w:marLeft w:val="0"/>
      <w:marRight w:val="0"/>
      <w:marTop w:val="0"/>
      <w:marBottom w:val="0"/>
      <w:divBdr>
        <w:top w:val="none" w:sz="0" w:space="0" w:color="auto"/>
        <w:left w:val="none" w:sz="0" w:space="0" w:color="auto"/>
        <w:bottom w:val="none" w:sz="0" w:space="0" w:color="auto"/>
        <w:right w:val="none" w:sz="0" w:space="0" w:color="auto"/>
      </w:divBdr>
      <w:divsChild>
        <w:div w:id="2110008669">
          <w:marLeft w:val="0"/>
          <w:marRight w:val="0"/>
          <w:marTop w:val="0"/>
          <w:marBottom w:val="0"/>
          <w:divBdr>
            <w:top w:val="none" w:sz="0" w:space="0" w:color="auto"/>
            <w:left w:val="none" w:sz="0" w:space="0" w:color="auto"/>
            <w:bottom w:val="none" w:sz="0" w:space="0" w:color="auto"/>
            <w:right w:val="none" w:sz="0" w:space="0" w:color="auto"/>
          </w:divBdr>
        </w:div>
      </w:divsChild>
    </w:div>
    <w:div w:id="207029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cmtedd.act.gov.au/__data/assets/pdf_file/0017/1350620/Shared-Capability-Framework.pdf"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ctleave.act.gov.au/"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ACT leave">
  <a:themeElements>
    <a:clrScheme name="ACT LEAVE">
      <a:dk1>
        <a:srgbClr val="000000"/>
      </a:dk1>
      <a:lt1>
        <a:srgbClr val="FFFFFF"/>
      </a:lt1>
      <a:dk2>
        <a:srgbClr val="081DA4"/>
      </a:dk2>
      <a:lt2>
        <a:srgbClr val="E7E6E6"/>
      </a:lt2>
      <a:accent1>
        <a:srgbClr val="081DA4"/>
      </a:accent1>
      <a:accent2>
        <a:srgbClr val="58C17F"/>
      </a:accent2>
      <a:accent3>
        <a:srgbClr val="ECD0CC"/>
      </a:accent3>
      <a:accent4>
        <a:srgbClr val="CEE1FB"/>
      </a:accent4>
      <a:accent5>
        <a:srgbClr val="FBEC92"/>
      </a:accent5>
      <a:accent6>
        <a:srgbClr val="FFFFFF"/>
      </a:accent6>
      <a:hlink>
        <a:srgbClr val="0563C1"/>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 leave" id="{406BFB7B-C6DE-1E46-AE0A-6F1D1399502A}" vid="{CC26B9E9-41E4-904E-9D8B-94272BE9E5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45b7fb-73af-4bee-8fe3-09c256bbb385" xsi:nil="true"/>
    <lcf76f155ced4ddcb4097134ff3c332f xmlns="7a6769a1-de78-43a2-948c-2e1b547be21b">
      <Terms xmlns="http://schemas.microsoft.com/office/infopath/2007/PartnerControls"/>
    </lcf76f155ced4ddcb4097134ff3c332f>
    <MigrationWizIdVersion xmlns="7a6769a1-de78-43a2-948c-2e1b547be21b" xsi:nil="true"/>
    <Comments xmlns="7a6769a1-de78-43a2-948c-2e1b547be21b" xsi:nil="true"/>
    <MigrationWizId xmlns="7a6769a1-de78-43a2-948c-2e1b547be21b" xsi:nil="true"/>
    <MigrationWizIdPermissions xmlns="7a6769a1-de78-43a2-948c-2e1b547be2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5E4E0DAD061BB846B3974438E2A5F7FB" ma:contentTypeVersion="14" ma:contentTypeDescription="Create a new document." ma:contentTypeScope="" ma:versionID="7d3b93bb97461736d8298e88451e464a">
  <xsd:schema xmlns:xsd="http://www.w3.org/2001/XMLSchema" xmlns:xs="http://www.w3.org/2001/XMLSchema" xmlns:p="http://schemas.microsoft.com/office/2006/metadata/properties" xmlns:ns2="7a6769a1-de78-43a2-948c-2e1b547be21b" xmlns:ns3="fd45b7fb-73af-4bee-8fe3-09c256bbb385" targetNamespace="http://schemas.microsoft.com/office/2006/metadata/properties" ma:root="true" ma:fieldsID="2858aeccab16c1e50c6ec99ebc56dfe8" ns2:_="" ns3:_="">
    <xsd:import namespace="7a6769a1-de78-43a2-948c-2e1b547be21b"/>
    <xsd:import namespace="fd45b7fb-73af-4bee-8fe3-09c256bbb385"/>
    <xsd:element name="properties">
      <xsd:complexType>
        <xsd:sequence>
          <xsd:element name="documentManagement">
            <xsd:complexType>
              <xsd:all>
                <xsd:element ref="ns2:MigrationWizId" minOccurs="0"/>
                <xsd:element ref="ns2:MigrationWizIdPermissions" minOccurs="0"/>
                <xsd:element ref="ns2:MigrationWizIdVersion" minOccurs="0"/>
                <xsd:element ref="ns2:Comment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769a1-de78-43a2-948c-2e1b547be2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Comments" ma:index="11" nillable="true" ma:displayName="Comments" ma:internalName="Comment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5b7fb-73af-4bee-8fe3-09c256bbb3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ffeada-b3f7-4896-9698-9299cd91509d}" ma:internalName="TaxCatchAll" ma:showField="CatchAllData" ma:web="fd45b7fb-73af-4bee-8fe3-09c256bbb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10655-9C31-4F55-BA17-508B421DC5A5}">
  <ds:schemaRefs>
    <ds:schemaRef ds:uri="http://schemas.microsoft.com/sharepoint/v3/contenttype/forms"/>
  </ds:schemaRefs>
</ds:datastoreItem>
</file>

<file path=customXml/itemProps2.xml><?xml version="1.0" encoding="utf-8"?>
<ds:datastoreItem xmlns:ds="http://schemas.openxmlformats.org/officeDocument/2006/customXml" ds:itemID="{5244AD86-ACDC-4E9F-9554-1EF0F64488AC}">
  <ds:schemaRefs>
    <ds:schemaRef ds:uri="http://schemas.microsoft.com/office/2006/metadata/properties"/>
    <ds:schemaRef ds:uri="http://schemas.microsoft.com/office/infopath/2007/PartnerControls"/>
    <ds:schemaRef ds:uri="fd45b7fb-73af-4bee-8fe3-09c256bbb385"/>
    <ds:schemaRef ds:uri="7a6769a1-de78-43a2-948c-2e1b547be21b"/>
  </ds:schemaRefs>
</ds:datastoreItem>
</file>

<file path=customXml/itemProps3.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customXml/itemProps4.xml><?xml version="1.0" encoding="utf-8"?>
<ds:datastoreItem xmlns:ds="http://schemas.openxmlformats.org/officeDocument/2006/customXml" ds:itemID="{0582EBF8-C3D4-4CC2-97DA-3FCD82A70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769a1-de78-43a2-948c-2e1b547be21b"/>
    <ds:schemaRef ds:uri="fd45b7fb-73af-4bee-8fe3-09c256bbb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DocSecurity>4</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2024-02-14T05:31:00Z</cp:lastPrinted>
  <dcterms:created xsi:type="dcterms:W3CDTF">2026-07-22T00:16:00Z</dcterms:created>
  <dcterms:modified xsi:type="dcterms:W3CDTF">2026-07-23T02:00:44Z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9892a8-cfeb-40c1-b778-e755dedf718f_Enabled">
    <vt:lpwstr>true</vt:lpwstr>
  </property>
  <property fmtid="{D5CDD505-2E9C-101B-9397-08002B2CF9AE}" pid="3" name="MSIP_Label_f49892a8-cfeb-40c1-b778-e755dedf718f_SetDate">
    <vt:lpwstr>2023-12-11T04:21:32Z</vt:lpwstr>
  </property>
  <property fmtid="{D5CDD505-2E9C-101B-9397-08002B2CF9AE}" pid="4" name="MSIP_Label_f49892a8-cfeb-40c1-b778-e755dedf718f_Method">
    <vt:lpwstr>Privileged</vt:lpwstr>
  </property>
  <property fmtid="{D5CDD505-2E9C-101B-9397-08002B2CF9AE}" pid="5" name="MSIP_Label_f49892a8-cfeb-40c1-b778-e755dedf718f_Name">
    <vt:lpwstr>Official - No headers</vt:lpwstr>
  </property>
  <property fmtid="{D5CDD505-2E9C-101B-9397-08002B2CF9AE}" pid="6" name="MSIP_Label_f49892a8-cfeb-40c1-b778-e755dedf718f_SiteId">
    <vt:lpwstr>5f1ebeb3-aacc-4c4c-94b1-c4a9e9306228</vt:lpwstr>
  </property>
  <property fmtid="{D5CDD505-2E9C-101B-9397-08002B2CF9AE}" pid="7" name="MSIP_Label_f49892a8-cfeb-40c1-b778-e755dedf718f_ActionId">
    <vt:lpwstr>e7189789-fece-433d-b613-0d2b621e7512</vt:lpwstr>
  </property>
  <property fmtid="{D5CDD505-2E9C-101B-9397-08002B2CF9AE}" pid="8" name="MSIP_Label_f49892a8-cfeb-40c1-b778-e755dedf718f_ContentBits">
    <vt:lpwstr>0</vt:lpwstr>
  </property>
  <property fmtid="{D5CDD505-2E9C-101B-9397-08002B2CF9AE}" pid="9" name="ContentTypeId">
    <vt:lpwstr>0x0101005E4E0DAD061BB846B3974438E2A5F7FB</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69af8531-eb46-4968-8cb3-105d2f5ea87e_Enabled">
    <vt:lpwstr>true</vt:lpwstr>
  </property>
  <property fmtid="{D5CDD505-2E9C-101B-9397-08002B2CF9AE}" pid="18" name="MSIP_Label_69af8531-eb46-4968-8cb3-105d2f5ea87e_SetDate">
    <vt:lpwstr>2024-10-02T15:18:59Z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7b5961c4-3982-4e7b-96fd-1ec3aef5bd7e</vt:lpwstr>
  </property>
  <property fmtid="{D5CDD505-2E9C-101B-9397-08002B2CF9AE}" pid="23" name="MSIP_Label_69af8531-eb46-4968-8cb3-105d2f5ea87e_ContentBits">
    <vt:lpwstr>0</vt:lpwstr>
  </property>
  <property fmtid="{D5CDD505-2E9C-101B-9397-08002B2CF9AE}" pid="24" name="Order">
    <vt:r8>51100</vt:r8>
  </property>
</Properties>
</file>