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40" w:right="0" w:firstLine="0"/>
        <w:jc w:val="left"/>
        <w:rPr>
          <w:rFonts w:ascii="Times New Roman"/>
          <w:position w:val="26"/>
          <w:sz w:val="20"/>
        </w:rPr>
      </w:pPr>
      <w:r>
        <w:rPr>
          <w:rFonts w:ascii="Times New Roman"/>
          <w:sz w:val="20"/>
        </w:rPr>
        <w:drawing>
          <wp:inline distT="0" distB="0" distL="0" distR="0">
            <wp:extent cx="690149" cy="690562"/>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90149" cy="690562"/>
                    </a:xfrm>
                    <a:prstGeom prst="rect">
                      <a:avLst/>
                    </a:prstGeom>
                  </pic:spPr>
                </pic:pic>
              </a:graphicData>
            </a:graphic>
          </wp:inline>
        </w:drawing>
      </w:r>
      <w:r>
        <w:rPr>
          <w:rFonts w:ascii="Times New Roman"/>
          <w:sz w:val="20"/>
        </w:rPr>
      </w:r>
      <w:r>
        <w:rPr>
          <w:rFonts w:ascii="Times New Roman"/>
          <w:spacing w:val="79"/>
          <w:sz w:val="20"/>
        </w:rPr>
        <w:t> </w:t>
      </w:r>
      <w:r>
        <w:rPr>
          <w:rFonts w:ascii="Times New Roman"/>
          <w:spacing w:val="79"/>
          <w:position w:val="26"/>
          <w:sz w:val="20"/>
        </w:rPr>
        <w:drawing>
          <wp:inline distT="0" distB="0" distL="0" distR="0">
            <wp:extent cx="581507" cy="366712"/>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581507" cy="366712"/>
                    </a:xfrm>
                    <a:prstGeom prst="rect">
                      <a:avLst/>
                    </a:prstGeom>
                  </pic:spPr>
                </pic:pic>
              </a:graphicData>
            </a:graphic>
          </wp:inline>
        </w:drawing>
      </w:r>
      <w:r>
        <w:rPr>
          <w:rFonts w:ascii="Times New Roman"/>
          <w:spacing w:val="79"/>
          <w:position w:val="26"/>
          <w:sz w:val="20"/>
        </w:rPr>
      </w:r>
    </w:p>
    <w:p>
      <w:pPr>
        <w:pStyle w:val="BodyText"/>
        <w:spacing w:before="64"/>
        <w:rPr>
          <w:rFonts w:ascii="Times New Roman"/>
          <w:sz w:val="48"/>
        </w:rPr>
      </w:pPr>
    </w:p>
    <w:p>
      <w:pPr>
        <w:pStyle w:val="Title"/>
        <w:spacing w:line="338" w:lineRule="auto"/>
      </w:pPr>
      <w:r>
        <w:rPr/>
        <w:t>CITY AND ENVIRONMENT DIRECTORATE (CED) POSITION DESCRIPTION</w:t>
      </w:r>
    </w:p>
    <w:p>
      <w:pPr>
        <w:pStyle w:val="Heading2"/>
        <w:spacing w:before="2"/>
      </w:pPr>
      <w:r>
        <w:rPr/>
        <mc:AlternateContent>
          <mc:Choice Requires="wps">
            <w:drawing>
              <wp:anchor distT="0" distB="0" distL="0" distR="0" allowOverlap="1" layoutInCell="1" locked="0" behindDoc="1" simplePos="0" relativeHeight="487587840">
                <wp:simplePos x="0" y="0"/>
                <wp:positionH relativeFrom="page">
                  <wp:posOffset>701040</wp:posOffset>
                </wp:positionH>
                <wp:positionV relativeFrom="paragraph">
                  <wp:posOffset>230189</wp:posOffset>
                </wp:positionV>
                <wp:extent cx="6158230" cy="1841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8.125156pt;width:484.9pt;height:1.44pt;mso-position-horizontal-relative:page;mso-position-vertical-relative:paragraph;z-index:-15728640;mso-wrap-distance-left:0;mso-wrap-distance-right:0" id="docshape3" filled="true" fillcolor="#000000" stroked="false">
                <v:fill type="solid"/>
                <w10:wrap type="topAndBottom"/>
              </v:rect>
            </w:pict>
          </mc:Fallback>
        </mc:AlternateContent>
      </w:r>
      <w:r>
        <w:rPr/>
        <w:t>POSITION</w:t>
      </w:r>
      <w:r>
        <w:rPr>
          <w:spacing w:val="33"/>
        </w:rPr>
        <w:t> </w:t>
      </w:r>
      <w:r>
        <w:rPr>
          <w:spacing w:val="-2"/>
        </w:rPr>
        <w:t>DETAILS</w:t>
      </w:r>
    </w:p>
    <w:p>
      <w:pPr>
        <w:pStyle w:val="BodyText"/>
        <w:spacing w:before="7"/>
        <w:rPr>
          <w:b/>
          <w:sz w:val="15"/>
        </w:rPr>
      </w:pPr>
    </w:p>
    <w:p>
      <w:pPr>
        <w:pStyle w:val="BodyText"/>
        <w:spacing w:after="0"/>
        <w:rPr>
          <w:b/>
          <w:sz w:val="15"/>
        </w:rPr>
        <w:sectPr>
          <w:footerReference w:type="default" r:id="rId5"/>
          <w:footerReference w:type="even" r:id="rId6"/>
          <w:type w:val="continuous"/>
          <w:pgSz w:w="11910" w:h="16840"/>
          <w:pgMar w:header="0" w:footer="384" w:top="600" w:bottom="580" w:left="992" w:right="992"/>
          <w:pgNumType w:start="1"/>
        </w:sectPr>
      </w:pPr>
    </w:p>
    <w:p>
      <w:pPr>
        <w:spacing w:before="51"/>
        <w:ind w:left="140" w:right="0" w:firstLine="0"/>
        <w:jc w:val="left"/>
        <w:rPr>
          <w:b/>
          <w:sz w:val="24"/>
        </w:rPr>
      </w:pPr>
      <w:r>
        <w:rPr>
          <w:b/>
          <w:sz w:val="24"/>
        </w:rPr>
        <w:t>Position</w:t>
      </w:r>
      <w:r>
        <w:rPr>
          <w:b/>
          <w:spacing w:val="80"/>
          <w:sz w:val="24"/>
        </w:rPr>
        <w:t> </w:t>
      </w:r>
      <w:r>
        <w:rPr>
          <w:b/>
          <w:sz w:val="24"/>
        </w:rPr>
        <w:t>title:</w:t>
      </w:r>
      <w:r>
        <w:rPr>
          <w:b/>
          <w:spacing w:val="80"/>
          <w:sz w:val="24"/>
        </w:rPr>
        <w:t> </w:t>
      </w:r>
      <w:r>
        <w:rPr>
          <w:b/>
          <w:sz w:val="24"/>
        </w:rPr>
        <w:t>Team</w:t>
      </w:r>
      <w:r>
        <w:rPr>
          <w:b/>
          <w:spacing w:val="80"/>
          <w:sz w:val="24"/>
        </w:rPr>
        <w:t> </w:t>
      </w:r>
      <w:r>
        <w:rPr>
          <w:b/>
          <w:sz w:val="24"/>
        </w:rPr>
        <w:t>Leader</w:t>
      </w:r>
      <w:r>
        <w:rPr>
          <w:b/>
          <w:spacing w:val="80"/>
          <w:sz w:val="24"/>
        </w:rPr>
        <w:t> </w:t>
      </w:r>
      <w:r>
        <w:rPr>
          <w:b/>
          <w:sz w:val="24"/>
        </w:rPr>
        <w:t>–</w:t>
      </w:r>
      <w:r>
        <w:rPr>
          <w:b/>
          <w:spacing w:val="80"/>
          <w:sz w:val="24"/>
        </w:rPr>
        <w:t> </w:t>
      </w:r>
      <w:r>
        <w:rPr>
          <w:b/>
          <w:sz w:val="24"/>
        </w:rPr>
        <w:t>Traffic Management (TTM) Implementer</w:t>
      </w:r>
    </w:p>
    <w:p>
      <w:pPr>
        <w:spacing w:before="241"/>
        <w:ind w:left="140" w:right="0" w:firstLine="0"/>
        <w:jc w:val="left"/>
        <w:rPr>
          <w:b/>
          <w:sz w:val="24"/>
        </w:rPr>
      </w:pPr>
      <w:r>
        <w:rPr>
          <w:b/>
          <w:sz w:val="24"/>
        </w:rPr>
        <w:t>Classification:</w:t>
      </w:r>
      <w:r>
        <w:rPr>
          <w:b/>
          <w:spacing w:val="-4"/>
          <w:sz w:val="24"/>
        </w:rPr>
        <w:t> </w:t>
      </w:r>
      <w:r>
        <w:rPr>
          <w:b/>
          <w:spacing w:val="-2"/>
          <w:sz w:val="24"/>
        </w:rPr>
        <w:t>GSO5/6</w:t>
      </w:r>
    </w:p>
    <w:p>
      <w:pPr>
        <w:spacing w:line="436" w:lineRule="auto" w:before="240"/>
        <w:ind w:left="140" w:right="0" w:firstLine="0"/>
        <w:jc w:val="left"/>
        <w:rPr>
          <w:b/>
          <w:sz w:val="24"/>
        </w:rPr>
      </w:pPr>
      <w:r>
        <w:rPr>
          <w:b/>
          <w:sz w:val="24"/>
        </w:rPr>
        <w:t>Position</w:t>
      </w:r>
      <w:r>
        <w:rPr>
          <w:b/>
          <w:spacing w:val="-14"/>
          <w:sz w:val="24"/>
        </w:rPr>
        <w:t> </w:t>
      </w:r>
      <w:r>
        <w:rPr>
          <w:b/>
          <w:sz w:val="24"/>
        </w:rPr>
        <w:t>number:</w:t>
      </w:r>
      <w:r>
        <w:rPr>
          <w:b/>
          <w:spacing w:val="-12"/>
          <w:sz w:val="24"/>
        </w:rPr>
        <w:t> </w:t>
      </w:r>
      <w:r>
        <w:rPr>
          <w:b/>
          <w:sz w:val="24"/>
        </w:rPr>
        <w:t>P61995,</w:t>
      </w:r>
      <w:r>
        <w:rPr>
          <w:b/>
          <w:spacing w:val="-12"/>
          <w:sz w:val="24"/>
        </w:rPr>
        <w:t> </w:t>
      </w:r>
      <w:r>
        <w:rPr>
          <w:b/>
          <w:sz w:val="24"/>
        </w:rPr>
        <w:t>Several Division: City Services</w:t>
      </w:r>
    </w:p>
    <w:p>
      <w:pPr>
        <w:spacing w:line="292" w:lineRule="exact" w:before="0"/>
        <w:ind w:left="140" w:right="0" w:firstLine="0"/>
        <w:jc w:val="left"/>
        <w:rPr>
          <w:b/>
          <w:sz w:val="24"/>
        </w:rPr>
      </w:pPr>
      <w:r>
        <w:rPr>
          <w:b/>
          <w:sz w:val="24"/>
        </w:rPr>
        <w:t>Business</w:t>
      </w:r>
      <w:r>
        <w:rPr>
          <w:b/>
          <w:spacing w:val="-3"/>
          <w:sz w:val="24"/>
        </w:rPr>
        <w:t> </w:t>
      </w:r>
      <w:r>
        <w:rPr>
          <w:b/>
          <w:sz w:val="24"/>
        </w:rPr>
        <w:t>unit:</w:t>
      </w:r>
      <w:r>
        <w:rPr>
          <w:b/>
          <w:spacing w:val="-3"/>
          <w:sz w:val="24"/>
        </w:rPr>
        <w:t> </w:t>
      </w:r>
      <w:r>
        <w:rPr>
          <w:b/>
          <w:sz w:val="24"/>
        </w:rPr>
        <w:t>Place</w:t>
      </w:r>
      <w:r>
        <w:rPr>
          <w:b/>
          <w:spacing w:val="-2"/>
          <w:sz w:val="24"/>
        </w:rPr>
        <w:t> Management</w:t>
      </w:r>
    </w:p>
    <w:p>
      <w:pPr>
        <w:pStyle w:val="BodyText"/>
        <w:rPr>
          <w:b/>
        </w:rPr>
      </w:pPr>
    </w:p>
    <w:p>
      <w:pPr>
        <w:pStyle w:val="BodyText"/>
        <w:spacing w:before="244"/>
        <w:rPr>
          <w:b/>
        </w:rPr>
      </w:pPr>
    </w:p>
    <w:p>
      <w:pPr>
        <w:pStyle w:val="Heading2"/>
      </w:pPr>
      <w:r>
        <w:rPr/>
        <w:t>DIRECTORATE</w:t>
      </w:r>
      <w:r>
        <w:rPr>
          <w:spacing w:val="51"/>
        </w:rPr>
        <w:t> </w:t>
      </w:r>
      <w:r>
        <w:rPr>
          <w:spacing w:val="-2"/>
        </w:rPr>
        <w:t>OVERVIEW</w:t>
      </w:r>
    </w:p>
    <w:p>
      <w:pPr>
        <w:spacing w:line="436" w:lineRule="auto" w:before="51"/>
        <w:ind w:left="140" w:right="466" w:firstLine="0"/>
        <w:jc w:val="left"/>
        <w:rPr>
          <w:b/>
          <w:sz w:val="24"/>
        </w:rPr>
      </w:pPr>
      <w:r>
        <w:rPr/>
        <w:br w:type="column"/>
      </w:r>
      <w:r>
        <w:rPr>
          <w:b/>
          <w:sz w:val="24"/>
        </w:rPr>
        <w:t>Location:</w:t>
      </w:r>
      <w:r>
        <w:rPr>
          <w:b/>
          <w:spacing w:val="-8"/>
          <w:sz w:val="24"/>
        </w:rPr>
        <w:t> </w:t>
      </w:r>
      <w:r>
        <w:rPr>
          <w:b/>
          <w:sz w:val="24"/>
        </w:rPr>
        <w:t>255</w:t>
      </w:r>
      <w:r>
        <w:rPr>
          <w:b/>
          <w:spacing w:val="-8"/>
          <w:sz w:val="24"/>
        </w:rPr>
        <w:t> </w:t>
      </w:r>
      <w:r>
        <w:rPr>
          <w:b/>
          <w:sz w:val="24"/>
        </w:rPr>
        <w:t>Canberra</w:t>
      </w:r>
      <w:r>
        <w:rPr>
          <w:b/>
          <w:spacing w:val="-11"/>
          <w:sz w:val="24"/>
        </w:rPr>
        <w:t> </w:t>
      </w:r>
      <w:r>
        <w:rPr>
          <w:b/>
          <w:sz w:val="24"/>
        </w:rPr>
        <w:t>Avenue,</w:t>
      </w:r>
      <w:r>
        <w:rPr>
          <w:b/>
          <w:spacing w:val="-8"/>
          <w:sz w:val="24"/>
        </w:rPr>
        <w:t> </w:t>
      </w:r>
      <w:r>
        <w:rPr>
          <w:b/>
          <w:sz w:val="24"/>
        </w:rPr>
        <w:t>Fyshwick Reports to: GSO9 Supervisor</w:t>
      </w:r>
    </w:p>
    <w:p>
      <w:pPr>
        <w:spacing w:line="293" w:lineRule="exact" w:before="0"/>
        <w:ind w:left="140" w:right="0" w:firstLine="0"/>
        <w:jc w:val="left"/>
        <w:rPr>
          <w:b/>
          <w:sz w:val="24"/>
        </w:rPr>
      </w:pPr>
      <w:r>
        <w:rPr>
          <w:b/>
          <w:sz w:val="24"/>
        </w:rPr>
        <w:t>Date</w:t>
      </w:r>
      <w:r>
        <w:rPr>
          <w:b/>
          <w:spacing w:val="-1"/>
          <w:sz w:val="24"/>
        </w:rPr>
        <w:t> </w:t>
      </w:r>
      <w:r>
        <w:rPr>
          <w:b/>
          <w:sz w:val="24"/>
        </w:rPr>
        <w:t>last reviewed:</w:t>
      </w:r>
      <w:r>
        <w:rPr>
          <w:b/>
          <w:spacing w:val="1"/>
          <w:sz w:val="24"/>
        </w:rPr>
        <w:t> </w:t>
      </w:r>
      <w:r>
        <w:rPr>
          <w:b/>
          <w:spacing w:val="-2"/>
          <w:sz w:val="24"/>
        </w:rPr>
        <w:t>17/08/2026</w:t>
      </w:r>
    </w:p>
    <w:p>
      <w:pPr>
        <w:spacing w:line="278" w:lineRule="auto" w:before="240"/>
        <w:ind w:left="160" w:right="175" w:hanging="21"/>
        <w:jc w:val="left"/>
        <w:rPr>
          <w:b/>
          <w:sz w:val="24"/>
        </w:rPr>
      </w:pPr>
      <w:r>
        <w:rPr>
          <w:b/>
          <w:sz w:val="24"/>
        </w:rPr>
        <w:t>Position requirements:</w:t>
      </w:r>
      <w:r>
        <w:rPr>
          <w:b/>
          <w:spacing w:val="40"/>
          <w:sz w:val="24"/>
        </w:rPr>
        <w:t> </w:t>
      </w:r>
      <w:r>
        <w:rPr>
          <w:b/>
          <w:sz w:val="24"/>
        </w:rPr>
        <w:t>White Card, Asbestos Awareness Card, Silica Card, C Class Drivers licence, RIISS00055 - Traffic Management</w:t>
      </w:r>
      <w:r>
        <w:rPr>
          <w:b/>
          <w:spacing w:val="-14"/>
          <w:sz w:val="24"/>
        </w:rPr>
        <w:t> </w:t>
      </w:r>
      <w:r>
        <w:rPr>
          <w:b/>
          <w:sz w:val="24"/>
        </w:rPr>
        <w:t>Implementer</w:t>
      </w:r>
      <w:r>
        <w:rPr>
          <w:b/>
          <w:spacing w:val="-14"/>
          <w:sz w:val="24"/>
        </w:rPr>
        <w:t> </w:t>
      </w:r>
      <w:r>
        <w:rPr>
          <w:b/>
          <w:sz w:val="24"/>
        </w:rPr>
        <w:t>qualifications</w:t>
      </w:r>
    </w:p>
    <w:p>
      <w:pPr>
        <w:spacing w:after="0" w:line="278" w:lineRule="auto"/>
        <w:jc w:val="left"/>
        <w:rPr>
          <w:b/>
          <w:sz w:val="24"/>
        </w:rPr>
        <w:sectPr>
          <w:type w:val="continuous"/>
          <w:pgSz w:w="11910" w:h="16840"/>
          <w:pgMar w:header="0" w:footer="384" w:top="600" w:bottom="580" w:left="992" w:right="992"/>
          <w:cols w:num="2" w:equalWidth="0">
            <w:col w:w="4211" w:space="969"/>
            <w:col w:w="4746"/>
          </w:cols>
        </w:sectPr>
      </w:pPr>
    </w:p>
    <w:p>
      <w:pPr>
        <w:spacing w:line="28" w:lineRule="exact"/>
        <w:ind w:left="112" w:right="0" w:firstLine="0"/>
        <w:rPr>
          <w:position w:val="0"/>
          <w:sz w:val="2"/>
        </w:rPr>
      </w:pPr>
      <w:r>
        <w:rPr>
          <w:position w:val="0"/>
          <w:sz w:val="2"/>
        </w:rPr>
        <mc:AlternateContent>
          <mc:Choice Requires="wps">
            <w:drawing>
              <wp:inline distT="0" distB="0" distL="0" distR="0">
                <wp:extent cx="6158230" cy="18415"/>
                <wp:effectExtent l="0" t="0" r="0" b="0"/>
                <wp:docPr id="6" name="Group 6"/>
                <wp:cNvGraphicFramePr>
                  <a:graphicFrameLocks/>
                </wp:cNvGraphicFramePr>
                <a:graphic>
                  <a:graphicData uri="http://schemas.microsoft.com/office/word/2010/wordprocessingGroup">
                    <wpg:wgp>
                      <wpg:cNvPr id="6" name="Group 6"/>
                      <wpg:cNvGrpSpPr/>
                      <wpg:grpSpPr>
                        <a:xfrm>
                          <a:off x="0" y="0"/>
                          <a:ext cx="6158230" cy="18415"/>
                          <a:chExt cx="6158230" cy="18415"/>
                        </a:xfrm>
                      </wpg:grpSpPr>
                      <wps:wsp>
                        <wps:cNvPr id="7" name="Graphic 7"/>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4.9pt;height:1.45pt;mso-position-horizontal-relative:char;mso-position-vertical-relative:line" id="docshapegroup4" coordorigin="0,0" coordsize="9698,29">
                <v:rect style="position:absolute;left:0;top:0;width:9698;height:29" id="docshape5" filled="true" fillcolor="#000000" stroked="false">
                  <v:fill type="solid"/>
                </v:rect>
              </v:group>
            </w:pict>
          </mc:Fallback>
        </mc:AlternateContent>
      </w:r>
      <w:r>
        <w:rPr>
          <w:position w:val="0"/>
          <w:sz w:val="2"/>
        </w:rPr>
      </w:r>
    </w:p>
    <w:p>
      <w:pPr>
        <w:pStyle w:val="BodyText"/>
        <w:spacing w:before="261"/>
        <w:ind w:left="140"/>
      </w:pPr>
      <w:r>
        <w:rPr/>
        <w:t>The</w:t>
      </w:r>
      <w:r>
        <w:rPr>
          <w:spacing w:val="-2"/>
        </w:rPr>
        <w:t> </w:t>
      </w:r>
      <w:r>
        <w:rPr/>
        <w:t>City</w:t>
      </w:r>
      <w:r>
        <w:rPr>
          <w:spacing w:val="-3"/>
        </w:rPr>
        <w:t> </w:t>
      </w:r>
      <w:r>
        <w:rPr/>
        <w:t>and</w:t>
      </w:r>
      <w:r>
        <w:rPr>
          <w:spacing w:val="-2"/>
        </w:rPr>
        <w:t> </w:t>
      </w:r>
      <w:r>
        <w:rPr/>
        <w:t>Environment</w:t>
      </w:r>
      <w:r>
        <w:rPr>
          <w:spacing w:val="-2"/>
        </w:rPr>
        <w:t> </w:t>
      </w:r>
      <w:r>
        <w:rPr/>
        <w:t>Directorate</w:t>
      </w:r>
      <w:r>
        <w:rPr>
          <w:spacing w:val="-5"/>
        </w:rPr>
        <w:t> </w:t>
      </w:r>
      <w:r>
        <w:rPr/>
        <w:t>(CED)</w:t>
      </w:r>
      <w:r>
        <w:rPr>
          <w:spacing w:val="-4"/>
        </w:rPr>
        <w:t> </w:t>
      </w:r>
      <w:r>
        <w:rPr/>
        <w:t>brings</w:t>
      </w:r>
      <w:r>
        <w:rPr>
          <w:spacing w:val="-3"/>
        </w:rPr>
        <w:t> </w:t>
      </w:r>
      <w:r>
        <w:rPr/>
        <w:t>together</w:t>
      </w:r>
      <w:r>
        <w:rPr>
          <w:spacing w:val="-2"/>
        </w:rPr>
        <w:t> </w:t>
      </w:r>
      <w:r>
        <w:rPr/>
        <w:t>the</w:t>
      </w:r>
      <w:r>
        <w:rPr>
          <w:spacing w:val="-5"/>
        </w:rPr>
        <w:t> </w:t>
      </w:r>
      <w:r>
        <w:rPr/>
        <w:t>people,</w:t>
      </w:r>
      <w:r>
        <w:rPr>
          <w:spacing w:val="-5"/>
        </w:rPr>
        <w:t> </w:t>
      </w:r>
      <w:r>
        <w:rPr/>
        <w:t>services</w:t>
      </w:r>
      <w:r>
        <w:rPr>
          <w:spacing w:val="-3"/>
        </w:rPr>
        <w:t> </w:t>
      </w:r>
      <w:r>
        <w:rPr/>
        <w:t>and</w:t>
      </w:r>
      <w:r>
        <w:rPr>
          <w:spacing w:val="-4"/>
        </w:rPr>
        <w:t> </w:t>
      </w:r>
      <w:r>
        <w:rPr/>
        <w:t>systems</w:t>
      </w:r>
      <w:r>
        <w:rPr>
          <w:spacing w:val="-4"/>
        </w:rPr>
        <w:t> </w:t>
      </w:r>
      <w:r>
        <w:rPr/>
        <w:t>that shape Canberra’s future. We are a new directorate with a bold purpose: to deliver smarter, more connected services that respond to the needs of our Territory and community.</w:t>
      </w:r>
    </w:p>
    <w:p>
      <w:pPr>
        <w:pStyle w:val="BodyText"/>
        <w:spacing w:before="120"/>
        <w:ind w:left="140" w:right="143"/>
      </w:pPr>
      <w:r>
        <w:rPr/>
        <w:t>CED</w:t>
      </w:r>
      <w:r>
        <w:rPr>
          <w:spacing w:val="-2"/>
        </w:rPr>
        <w:t> </w:t>
      </w:r>
      <w:r>
        <w:rPr/>
        <w:t>was</w:t>
      </w:r>
      <w:r>
        <w:rPr>
          <w:spacing w:val="-6"/>
        </w:rPr>
        <w:t> </w:t>
      </w:r>
      <w:r>
        <w:rPr/>
        <w:t>established</w:t>
      </w:r>
      <w:r>
        <w:rPr>
          <w:spacing w:val="-5"/>
        </w:rPr>
        <w:t> </w:t>
      </w:r>
      <w:r>
        <w:rPr/>
        <w:t>to</w:t>
      </w:r>
      <w:r>
        <w:rPr>
          <w:spacing w:val="-5"/>
        </w:rPr>
        <w:t> </w:t>
      </w:r>
      <w:r>
        <w:rPr/>
        <w:t>align</w:t>
      </w:r>
      <w:r>
        <w:rPr>
          <w:spacing w:val="-3"/>
        </w:rPr>
        <w:t> </w:t>
      </w:r>
      <w:r>
        <w:rPr/>
        <w:t>planning</w:t>
      </w:r>
      <w:r>
        <w:rPr>
          <w:spacing w:val="-4"/>
        </w:rPr>
        <w:t> </w:t>
      </w:r>
      <w:r>
        <w:rPr/>
        <w:t>and</w:t>
      </w:r>
      <w:r>
        <w:rPr>
          <w:spacing w:val="-5"/>
        </w:rPr>
        <w:t> </w:t>
      </w:r>
      <w:r>
        <w:rPr/>
        <w:t>transport, improve</w:t>
      </w:r>
      <w:r>
        <w:rPr>
          <w:spacing w:val="-6"/>
        </w:rPr>
        <w:t> </w:t>
      </w:r>
      <w:r>
        <w:rPr/>
        <w:t>efficiency</w:t>
      </w:r>
      <w:r>
        <w:rPr>
          <w:spacing w:val="-4"/>
        </w:rPr>
        <w:t> </w:t>
      </w:r>
      <w:r>
        <w:rPr/>
        <w:t>of</w:t>
      </w:r>
      <w:r>
        <w:rPr>
          <w:spacing w:val="-3"/>
        </w:rPr>
        <w:t> </w:t>
      </w:r>
      <w:r>
        <w:rPr/>
        <w:t>development</w:t>
      </w:r>
      <w:r>
        <w:rPr>
          <w:spacing w:val="-5"/>
        </w:rPr>
        <w:t> </w:t>
      </w:r>
      <w:r>
        <w:rPr/>
        <w:t>decisions, support environmental management, consolidate city services operations, and strengthen how government connects with the community. Our work spans the natural and built environments, city and transport services, and regulatory and customer service functions.</w:t>
      </w:r>
    </w:p>
    <w:p>
      <w:pPr>
        <w:pStyle w:val="BodyText"/>
        <w:spacing w:before="119"/>
        <w:ind w:left="140"/>
      </w:pPr>
      <w:r>
        <w:rPr/>
        <w:t>We are</w:t>
      </w:r>
      <w:r>
        <w:rPr>
          <w:spacing w:val="-2"/>
        </w:rPr>
        <w:t> </w:t>
      </w:r>
      <w:r>
        <w:rPr/>
        <w:t>here</w:t>
      </w:r>
      <w:r>
        <w:rPr>
          <w:spacing w:val="1"/>
        </w:rPr>
        <w:t> </w:t>
      </w:r>
      <w:r>
        <w:rPr>
          <w:spacing w:val="-5"/>
        </w:rPr>
        <w:t>to:</w:t>
      </w:r>
    </w:p>
    <w:p>
      <w:pPr>
        <w:pStyle w:val="ListParagraph"/>
        <w:numPr>
          <w:ilvl w:val="0"/>
          <w:numId w:val="1"/>
        </w:numPr>
        <w:tabs>
          <w:tab w:pos="861" w:val="left" w:leader="none"/>
        </w:tabs>
        <w:spacing w:line="240" w:lineRule="auto" w:before="123" w:after="0"/>
        <w:ind w:left="861" w:right="0" w:hanging="360"/>
        <w:jc w:val="left"/>
        <w:rPr>
          <w:sz w:val="24"/>
        </w:rPr>
      </w:pPr>
      <w:r>
        <w:rPr>
          <w:sz w:val="24"/>
        </w:rPr>
        <w:t>Deliver</w:t>
      </w:r>
      <w:r>
        <w:rPr>
          <w:spacing w:val="-5"/>
          <w:sz w:val="24"/>
        </w:rPr>
        <w:t> </w:t>
      </w:r>
      <w:r>
        <w:rPr>
          <w:sz w:val="24"/>
        </w:rPr>
        <w:t>streamlined,</w:t>
      </w:r>
      <w:r>
        <w:rPr>
          <w:spacing w:val="-6"/>
          <w:sz w:val="24"/>
        </w:rPr>
        <w:t> </w:t>
      </w:r>
      <w:r>
        <w:rPr>
          <w:sz w:val="24"/>
        </w:rPr>
        <w:t>customer-focused</w:t>
      </w:r>
      <w:r>
        <w:rPr>
          <w:spacing w:val="-4"/>
          <w:sz w:val="24"/>
        </w:rPr>
        <w:t> </w:t>
      </w:r>
      <w:r>
        <w:rPr>
          <w:spacing w:val="-2"/>
          <w:sz w:val="24"/>
        </w:rPr>
        <w:t>services.</w:t>
      </w:r>
    </w:p>
    <w:p>
      <w:pPr>
        <w:pStyle w:val="ListParagraph"/>
        <w:numPr>
          <w:ilvl w:val="0"/>
          <w:numId w:val="1"/>
        </w:numPr>
        <w:tabs>
          <w:tab w:pos="861" w:val="left" w:leader="none"/>
        </w:tabs>
        <w:spacing w:line="240" w:lineRule="auto" w:before="141" w:after="0"/>
        <w:ind w:left="861" w:right="0" w:hanging="360"/>
        <w:jc w:val="left"/>
        <w:rPr>
          <w:sz w:val="24"/>
        </w:rPr>
      </w:pPr>
      <w:r>
        <w:rPr>
          <w:sz w:val="24"/>
        </w:rPr>
        <w:t>Align</w:t>
      </w:r>
      <w:r>
        <w:rPr>
          <w:spacing w:val="-7"/>
          <w:sz w:val="24"/>
        </w:rPr>
        <w:t> </w:t>
      </w:r>
      <w:r>
        <w:rPr>
          <w:sz w:val="24"/>
        </w:rPr>
        <w:t>planning,</w:t>
      </w:r>
      <w:r>
        <w:rPr>
          <w:spacing w:val="-6"/>
          <w:sz w:val="24"/>
        </w:rPr>
        <w:t> </w:t>
      </w:r>
      <w:r>
        <w:rPr>
          <w:sz w:val="24"/>
        </w:rPr>
        <w:t>transport</w:t>
      </w:r>
      <w:r>
        <w:rPr>
          <w:spacing w:val="-6"/>
          <w:sz w:val="24"/>
        </w:rPr>
        <w:t> </w:t>
      </w:r>
      <w:r>
        <w:rPr>
          <w:sz w:val="24"/>
        </w:rPr>
        <w:t>and</w:t>
      </w:r>
      <w:r>
        <w:rPr>
          <w:spacing w:val="-6"/>
          <w:sz w:val="24"/>
        </w:rPr>
        <w:t> </w:t>
      </w:r>
      <w:r>
        <w:rPr>
          <w:sz w:val="24"/>
        </w:rPr>
        <w:t>environmental</w:t>
      </w:r>
      <w:r>
        <w:rPr>
          <w:spacing w:val="-4"/>
          <w:sz w:val="24"/>
        </w:rPr>
        <w:t> </w:t>
      </w:r>
      <w:r>
        <w:rPr>
          <w:spacing w:val="-2"/>
          <w:sz w:val="24"/>
        </w:rPr>
        <w:t>stewardship.</w:t>
      </w:r>
    </w:p>
    <w:p>
      <w:pPr>
        <w:pStyle w:val="ListParagraph"/>
        <w:numPr>
          <w:ilvl w:val="0"/>
          <w:numId w:val="1"/>
        </w:numPr>
        <w:tabs>
          <w:tab w:pos="861" w:val="left" w:leader="none"/>
        </w:tabs>
        <w:spacing w:line="240" w:lineRule="auto" w:before="144" w:after="0"/>
        <w:ind w:left="861" w:right="0" w:hanging="360"/>
        <w:jc w:val="left"/>
        <w:rPr>
          <w:sz w:val="24"/>
        </w:rPr>
      </w:pPr>
      <w:r>
        <w:rPr>
          <w:sz w:val="24"/>
        </w:rPr>
        <w:t>Consolidate</w:t>
      </w:r>
      <w:r>
        <w:rPr>
          <w:spacing w:val="-5"/>
          <w:sz w:val="24"/>
        </w:rPr>
        <w:t> </w:t>
      </w:r>
      <w:r>
        <w:rPr>
          <w:sz w:val="24"/>
        </w:rPr>
        <w:t>operations</w:t>
      </w:r>
      <w:r>
        <w:rPr>
          <w:spacing w:val="-6"/>
          <w:sz w:val="24"/>
        </w:rPr>
        <w:t> </w:t>
      </w:r>
      <w:r>
        <w:rPr>
          <w:sz w:val="24"/>
        </w:rPr>
        <w:t>for</w:t>
      </w:r>
      <w:r>
        <w:rPr>
          <w:spacing w:val="-3"/>
          <w:sz w:val="24"/>
        </w:rPr>
        <w:t> </w:t>
      </w:r>
      <w:r>
        <w:rPr>
          <w:sz w:val="24"/>
        </w:rPr>
        <w:t>greater</w:t>
      </w:r>
      <w:r>
        <w:rPr>
          <w:spacing w:val="-5"/>
          <w:sz w:val="24"/>
        </w:rPr>
        <w:t> </w:t>
      </w:r>
      <w:r>
        <w:rPr>
          <w:sz w:val="24"/>
        </w:rPr>
        <w:t>efficiency</w:t>
      </w:r>
      <w:r>
        <w:rPr>
          <w:spacing w:val="-5"/>
          <w:sz w:val="24"/>
        </w:rPr>
        <w:t> </w:t>
      </w:r>
      <w:r>
        <w:rPr>
          <w:sz w:val="24"/>
        </w:rPr>
        <w:t>and</w:t>
      </w:r>
      <w:r>
        <w:rPr>
          <w:spacing w:val="-4"/>
          <w:sz w:val="24"/>
        </w:rPr>
        <w:t> </w:t>
      </w:r>
      <w:r>
        <w:rPr>
          <w:spacing w:val="-2"/>
          <w:sz w:val="24"/>
        </w:rPr>
        <w:t>impact.</w:t>
      </w:r>
    </w:p>
    <w:p>
      <w:pPr>
        <w:pStyle w:val="ListParagraph"/>
        <w:numPr>
          <w:ilvl w:val="0"/>
          <w:numId w:val="1"/>
        </w:numPr>
        <w:tabs>
          <w:tab w:pos="861" w:val="left" w:leader="none"/>
        </w:tabs>
        <w:spacing w:line="240" w:lineRule="auto" w:before="144" w:after="0"/>
        <w:ind w:left="861" w:right="0" w:hanging="360"/>
        <w:jc w:val="left"/>
        <w:rPr>
          <w:sz w:val="24"/>
        </w:rPr>
      </w:pPr>
      <w:r>
        <w:rPr>
          <w:sz w:val="24"/>
        </w:rPr>
        <w:t>Make</w:t>
      </w:r>
      <w:r>
        <w:rPr>
          <w:spacing w:val="-5"/>
          <w:sz w:val="24"/>
        </w:rPr>
        <w:t> </w:t>
      </w:r>
      <w:r>
        <w:rPr>
          <w:sz w:val="24"/>
        </w:rPr>
        <w:t>government</w:t>
      </w:r>
      <w:r>
        <w:rPr>
          <w:spacing w:val="-2"/>
          <w:sz w:val="24"/>
        </w:rPr>
        <w:t> </w:t>
      </w:r>
      <w:r>
        <w:rPr>
          <w:sz w:val="24"/>
        </w:rPr>
        <w:t>services</w:t>
      </w:r>
      <w:r>
        <w:rPr>
          <w:spacing w:val="-3"/>
          <w:sz w:val="24"/>
        </w:rPr>
        <w:t> </w:t>
      </w:r>
      <w:r>
        <w:rPr>
          <w:sz w:val="24"/>
        </w:rPr>
        <w:t>more</w:t>
      </w:r>
      <w:r>
        <w:rPr>
          <w:spacing w:val="-5"/>
          <w:sz w:val="24"/>
        </w:rPr>
        <w:t> </w:t>
      </w:r>
      <w:r>
        <w:rPr>
          <w:sz w:val="24"/>
        </w:rPr>
        <w:t>accessible,</w:t>
      </w:r>
      <w:r>
        <w:rPr>
          <w:spacing w:val="-4"/>
          <w:sz w:val="24"/>
        </w:rPr>
        <w:t> </w:t>
      </w:r>
      <w:r>
        <w:rPr>
          <w:sz w:val="24"/>
        </w:rPr>
        <w:t>transparent</w:t>
      </w:r>
      <w:r>
        <w:rPr>
          <w:spacing w:val="-2"/>
          <w:sz w:val="24"/>
        </w:rPr>
        <w:t> </w:t>
      </w:r>
      <w:r>
        <w:rPr>
          <w:sz w:val="24"/>
        </w:rPr>
        <w:t>and</w:t>
      </w:r>
      <w:r>
        <w:rPr>
          <w:spacing w:val="-4"/>
          <w:sz w:val="24"/>
        </w:rPr>
        <w:t> </w:t>
      </w:r>
      <w:r>
        <w:rPr>
          <w:spacing w:val="-2"/>
          <w:sz w:val="24"/>
        </w:rPr>
        <w:t>trusted.</w:t>
      </w:r>
    </w:p>
    <w:p>
      <w:pPr>
        <w:pStyle w:val="BodyText"/>
        <w:spacing w:line="259" w:lineRule="auto" w:before="142"/>
        <w:ind w:left="140" w:right="191"/>
      </w:pPr>
      <w:r>
        <w:rPr/>
        <w:t>At CED, we put people and place at the centre of everything we do. Whether shaping policy, maintaining</w:t>
      </w:r>
      <w:r>
        <w:rPr>
          <w:spacing w:val="-6"/>
        </w:rPr>
        <w:t> </w:t>
      </w:r>
      <w:r>
        <w:rPr/>
        <w:t>public</w:t>
      </w:r>
      <w:r>
        <w:rPr>
          <w:spacing w:val="-4"/>
        </w:rPr>
        <w:t> </w:t>
      </w:r>
      <w:r>
        <w:rPr/>
        <w:t>spaces,</w:t>
      </w:r>
      <w:r>
        <w:rPr>
          <w:spacing w:val="-4"/>
        </w:rPr>
        <w:t> </w:t>
      </w:r>
      <w:r>
        <w:rPr/>
        <w:t>designing</w:t>
      </w:r>
      <w:r>
        <w:rPr>
          <w:spacing w:val="-6"/>
        </w:rPr>
        <w:t> </w:t>
      </w:r>
      <w:r>
        <w:rPr/>
        <w:t>transport</w:t>
      </w:r>
      <w:r>
        <w:rPr>
          <w:spacing w:val="-3"/>
        </w:rPr>
        <w:t> </w:t>
      </w:r>
      <w:r>
        <w:rPr/>
        <w:t>networks</w:t>
      </w:r>
      <w:r>
        <w:rPr>
          <w:spacing w:val="-4"/>
        </w:rPr>
        <w:t> </w:t>
      </w:r>
      <w:r>
        <w:rPr/>
        <w:t>or</w:t>
      </w:r>
      <w:r>
        <w:rPr>
          <w:spacing w:val="-3"/>
        </w:rPr>
        <w:t> </w:t>
      </w:r>
      <w:r>
        <w:rPr/>
        <w:t>supporting</w:t>
      </w:r>
      <w:r>
        <w:rPr>
          <w:spacing w:val="-4"/>
        </w:rPr>
        <w:t> </w:t>
      </w:r>
      <w:r>
        <w:rPr/>
        <w:t>regulatory</w:t>
      </w:r>
      <w:r>
        <w:rPr>
          <w:spacing w:val="-7"/>
        </w:rPr>
        <w:t> </w:t>
      </w:r>
      <w:r>
        <w:rPr/>
        <w:t>access,</w:t>
      </w:r>
      <w:r>
        <w:rPr>
          <w:spacing w:val="-4"/>
        </w:rPr>
        <w:t> </w:t>
      </w:r>
      <w:r>
        <w:rPr/>
        <w:t>our people contribute to a connected, inclusive and resilient Canberra.</w:t>
      </w:r>
    </w:p>
    <w:p>
      <w:pPr>
        <w:pStyle w:val="BodyText"/>
        <w:spacing w:before="68"/>
      </w:pPr>
    </w:p>
    <w:p>
      <w:pPr>
        <w:pStyle w:val="Heading2"/>
      </w:pPr>
      <w:r>
        <w:rPr/>
        <w:t>DIVISION</w:t>
      </w:r>
      <w:r>
        <w:rPr>
          <w:spacing w:val="35"/>
        </w:rPr>
        <w:t> </w:t>
      </w:r>
      <w:r>
        <w:rPr>
          <w:spacing w:val="-2"/>
        </w:rPr>
        <w:t>OVERVIEW</w:t>
      </w:r>
    </w:p>
    <w:p>
      <w:pPr>
        <w:pStyle w:val="BodyText"/>
        <w:spacing w:before="17"/>
        <w:rPr>
          <w:b/>
          <w:sz w:val="28"/>
        </w:rPr>
      </w:pPr>
    </w:p>
    <w:p>
      <w:pPr>
        <w:spacing w:before="0"/>
        <w:ind w:left="140" w:right="0" w:firstLine="0"/>
        <w:jc w:val="left"/>
        <w:rPr>
          <w:b/>
          <w:sz w:val="24"/>
        </w:rPr>
      </w:pPr>
      <w:r>
        <w:rPr>
          <w:b/>
          <w:sz w:val="24"/>
        </w:rPr>
        <w:t>City</w:t>
      </w:r>
      <w:r>
        <w:rPr>
          <w:b/>
          <w:spacing w:val="-3"/>
          <w:sz w:val="24"/>
        </w:rPr>
        <w:t> </w:t>
      </w:r>
      <w:r>
        <w:rPr>
          <w:b/>
          <w:sz w:val="24"/>
        </w:rPr>
        <w:t>Services</w:t>
      </w:r>
      <w:r>
        <w:rPr>
          <w:b/>
          <w:spacing w:val="-2"/>
          <w:sz w:val="24"/>
        </w:rPr>
        <w:t> Division</w:t>
      </w:r>
    </w:p>
    <w:p>
      <w:pPr>
        <w:spacing w:after="0"/>
        <w:jc w:val="left"/>
        <w:rPr>
          <w:b/>
          <w:sz w:val="24"/>
        </w:rPr>
        <w:sectPr>
          <w:type w:val="continuous"/>
          <w:pgSz w:w="11910" w:h="16840"/>
          <w:pgMar w:header="0" w:footer="384" w:top="600" w:bottom="580" w:left="992" w:right="992"/>
        </w:sectPr>
      </w:pPr>
    </w:p>
    <w:p>
      <w:pPr>
        <w:pStyle w:val="BodyText"/>
        <w:spacing w:before="118"/>
        <w:ind w:left="140" w:right="191"/>
      </w:pPr>
      <w:r>
        <w:rPr/>
        <w:t>City Services (CS) delivers a wide range of services which Canberran's rely on every day.</w:t>
      </w:r>
      <w:r>
        <w:rPr>
          <w:spacing w:val="40"/>
        </w:rPr>
        <w:t> </w:t>
      </w:r>
      <w:r>
        <w:rPr/>
        <w:t>These include collecting recycling and rubbish removal, running public libraries, mowing open space, managing</w:t>
      </w:r>
      <w:r>
        <w:rPr>
          <w:spacing w:val="-4"/>
        </w:rPr>
        <w:t> </w:t>
      </w:r>
      <w:r>
        <w:rPr/>
        <w:t>our</w:t>
      </w:r>
      <w:r>
        <w:rPr>
          <w:spacing w:val="-4"/>
        </w:rPr>
        <w:t> </w:t>
      </w:r>
      <w:r>
        <w:rPr/>
        <w:t>roads,</w:t>
      </w:r>
      <w:r>
        <w:rPr>
          <w:spacing w:val="-4"/>
        </w:rPr>
        <w:t> </w:t>
      </w:r>
      <w:r>
        <w:rPr/>
        <w:t>footpaths</w:t>
      </w:r>
      <w:r>
        <w:rPr>
          <w:spacing w:val="-2"/>
        </w:rPr>
        <w:t> </w:t>
      </w:r>
      <w:r>
        <w:rPr/>
        <w:t>and</w:t>
      </w:r>
      <w:r>
        <w:rPr>
          <w:spacing w:val="-3"/>
        </w:rPr>
        <w:t> </w:t>
      </w:r>
      <w:r>
        <w:rPr/>
        <w:t>cycle</w:t>
      </w:r>
      <w:r>
        <w:rPr>
          <w:spacing w:val="-1"/>
        </w:rPr>
        <w:t> </w:t>
      </w:r>
      <w:r>
        <w:rPr/>
        <w:t>paths.</w:t>
      </w:r>
      <w:r>
        <w:rPr>
          <w:spacing w:val="40"/>
        </w:rPr>
        <w:t> </w:t>
      </w:r>
      <w:r>
        <w:rPr/>
        <w:t>City</w:t>
      </w:r>
      <w:r>
        <w:rPr>
          <w:spacing w:val="-2"/>
        </w:rPr>
        <w:t> </w:t>
      </w:r>
      <w:r>
        <w:rPr/>
        <w:t>Services</w:t>
      </w:r>
      <w:r>
        <w:rPr>
          <w:spacing w:val="-2"/>
        </w:rPr>
        <w:t> </w:t>
      </w:r>
      <w:r>
        <w:rPr/>
        <w:t>also</w:t>
      </w:r>
      <w:r>
        <w:rPr>
          <w:spacing w:val="-4"/>
        </w:rPr>
        <w:t> </w:t>
      </w:r>
      <w:r>
        <w:rPr/>
        <w:t>maintain</w:t>
      </w:r>
      <w:r>
        <w:rPr>
          <w:spacing w:val="-1"/>
        </w:rPr>
        <w:t> </w:t>
      </w:r>
      <w:r>
        <w:rPr/>
        <w:t>many</w:t>
      </w:r>
      <w:r>
        <w:rPr>
          <w:spacing w:val="-2"/>
        </w:rPr>
        <w:t> </w:t>
      </w:r>
      <w:r>
        <w:rPr/>
        <w:t>of</w:t>
      </w:r>
      <w:r>
        <w:rPr>
          <w:spacing w:val="-3"/>
        </w:rPr>
        <w:t> </w:t>
      </w:r>
      <w:r>
        <w:rPr/>
        <w:t>Canberra's lakes, ponds, public open spaces, city places and urban trees. The Division also manages ACT </w:t>
      </w:r>
      <w:r>
        <w:rPr>
          <w:spacing w:val="-2"/>
        </w:rPr>
        <w:t>NoWaste.</w:t>
      </w:r>
    </w:p>
    <w:p>
      <w:pPr>
        <w:pStyle w:val="BodyText"/>
        <w:spacing w:before="68"/>
      </w:pPr>
    </w:p>
    <w:p>
      <w:pPr>
        <w:pStyle w:val="Heading2"/>
        <w:spacing w:before="1"/>
      </w:pPr>
      <w:r>
        <w:rPr/>
        <w:t>BUSINESS</w:t>
      </w:r>
      <w:r>
        <w:rPr>
          <w:spacing w:val="23"/>
        </w:rPr>
        <w:t> </w:t>
      </w:r>
      <w:r>
        <w:rPr/>
        <w:t>UNIT</w:t>
      </w:r>
      <w:r>
        <w:rPr>
          <w:spacing w:val="29"/>
        </w:rPr>
        <w:t> </w:t>
      </w:r>
      <w:r>
        <w:rPr>
          <w:spacing w:val="-2"/>
        </w:rPr>
        <w:t>OVERVIEW</w:t>
      </w:r>
    </w:p>
    <w:p>
      <w:pPr>
        <w:pStyle w:val="BodyText"/>
        <w:spacing w:before="16"/>
        <w:rPr>
          <w:b/>
          <w:sz w:val="28"/>
        </w:rPr>
      </w:pPr>
    </w:p>
    <w:p>
      <w:pPr>
        <w:pStyle w:val="BodyText"/>
        <w:spacing w:before="1"/>
        <w:ind w:left="140" w:right="191"/>
      </w:pPr>
      <w:r>
        <w:rPr/>
        <w:t>City</w:t>
      </w:r>
      <w:r>
        <w:rPr>
          <w:spacing w:val="-3"/>
        </w:rPr>
        <w:t> </w:t>
      </w:r>
      <w:r>
        <w:rPr/>
        <w:t>Presentation</w:t>
      </w:r>
      <w:r>
        <w:rPr>
          <w:spacing w:val="-2"/>
        </w:rPr>
        <w:t> </w:t>
      </w:r>
      <w:r>
        <w:rPr/>
        <w:t>is</w:t>
      </w:r>
      <w:r>
        <w:rPr>
          <w:spacing w:val="-3"/>
        </w:rPr>
        <w:t> </w:t>
      </w:r>
      <w:r>
        <w:rPr/>
        <w:t>a</w:t>
      </w:r>
      <w:r>
        <w:rPr>
          <w:spacing w:val="-5"/>
        </w:rPr>
        <w:t> </w:t>
      </w:r>
      <w:r>
        <w:rPr/>
        <w:t>Branch</w:t>
      </w:r>
      <w:r>
        <w:rPr>
          <w:spacing w:val="-4"/>
        </w:rPr>
        <w:t> </w:t>
      </w:r>
      <w:r>
        <w:rPr/>
        <w:t>within</w:t>
      </w:r>
      <w:r>
        <w:rPr>
          <w:spacing w:val="-4"/>
        </w:rPr>
        <w:t> </w:t>
      </w:r>
      <w:r>
        <w:rPr/>
        <w:t>the</w:t>
      </w:r>
      <w:r>
        <w:rPr>
          <w:spacing w:val="-2"/>
        </w:rPr>
        <w:t> </w:t>
      </w:r>
      <w:r>
        <w:rPr/>
        <w:t>City</w:t>
      </w:r>
      <w:r>
        <w:rPr>
          <w:spacing w:val="-6"/>
        </w:rPr>
        <w:t> </w:t>
      </w:r>
      <w:r>
        <w:rPr/>
        <w:t>Places</w:t>
      </w:r>
      <w:r>
        <w:rPr>
          <w:spacing w:val="-3"/>
        </w:rPr>
        <w:t> </w:t>
      </w:r>
      <w:r>
        <w:rPr/>
        <w:t>and</w:t>
      </w:r>
      <w:r>
        <w:rPr>
          <w:spacing w:val="-4"/>
        </w:rPr>
        <w:t> </w:t>
      </w:r>
      <w:r>
        <w:rPr/>
        <w:t>Infrastructure</w:t>
      </w:r>
      <w:r>
        <w:rPr>
          <w:spacing w:val="-4"/>
        </w:rPr>
        <w:t> </w:t>
      </w:r>
      <w:r>
        <w:rPr/>
        <w:t>Division</w:t>
      </w:r>
      <w:r>
        <w:rPr>
          <w:spacing w:val="-1"/>
        </w:rPr>
        <w:t> </w:t>
      </w:r>
      <w:r>
        <w:rPr/>
        <w:t>and</w:t>
      </w:r>
      <w:r>
        <w:rPr>
          <w:spacing w:val="-4"/>
        </w:rPr>
        <w:t> </w:t>
      </w:r>
      <w:r>
        <w:rPr/>
        <w:t>is</w:t>
      </w:r>
      <w:r>
        <w:rPr>
          <w:spacing w:val="-3"/>
        </w:rPr>
        <w:t> </w:t>
      </w:r>
      <w:r>
        <w:rPr/>
        <w:t>responsible for planning and management of parks and the public domain, including lakes, street trees and public open space and city places. It maintains the look of the city and its environs and is responsible for, city rangers and the protection of trees on public and private land.</w:t>
      </w:r>
    </w:p>
    <w:p>
      <w:pPr>
        <w:pStyle w:val="BodyText"/>
        <w:spacing w:before="67"/>
      </w:pPr>
    </w:p>
    <w:p>
      <w:pPr>
        <w:pStyle w:val="Heading2"/>
        <w:ind w:left="195"/>
      </w:pPr>
      <w:r>
        <w:rPr/>
        <mc:AlternateContent>
          <mc:Choice Requires="wps">
            <w:drawing>
              <wp:anchor distT="0" distB="0" distL="0" distR="0" allowOverlap="1" layoutInCell="1" locked="0" behindDoc="1" simplePos="0" relativeHeight="487588864">
                <wp:simplePos x="0" y="0"/>
                <wp:positionH relativeFrom="page">
                  <wp:posOffset>701040</wp:posOffset>
                </wp:positionH>
                <wp:positionV relativeFrom="paragraph">
                  <wp:posOffset>230315</wp:posOffset>
                </wp:positionV>
                <wp:extent cx="6158230" cy="1841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8.135054pt;width:484.9pt;height:1.44pt;mso-position-horizontal-relative:page;mso-position-vertical-relative:paragraph;z-index:-15727616;mso-wrap-distance-left:0;mso-wrap-distance-right:0" id="docshape6" filled="true" fillcolor="#000000" stroked="false">
                <v:fill type="solid"/>
                <w10:wrap type="topAndBottom"/>
              </v:rect>
            </w:pict>
          </mc:Fallback>
        </mc:AlternateContent>
      </w:r>
      <w:r>
        <w:rPr/>
        <w:t>POSITION</w:t>
      </w:r>
      <w:r>
        <w:rPr>
          <w:spacing w:val="33"/>
        </w:rPr>
        <w:t> </w:t>
      </w:r>
      <w:r>
        <w:rPr>
          <w:spacing w:val="-2"/>
        </w:rPr>
        <w:t>PURPOSE</w:t>
      </w:r>
    </w:p>
    <w:p>
      <w:pPr>
        <w:pStyle w:val="BodyText"/>
        <w:spacing w:before="242"/>
        <w:ind w:left="140" w:right="191"/>
      </w:pPr>
      <w:r>
        <w:rPr/>
        <w:t>This General Services Officer, Grade 5/6 position within Place Management is responsible for Temporary Traffic Management (TTM) implementation to support crews that are undertaking mowing</w:t>
      </w:r>
      <w:r>
        <w:rPr>
          <w:spacing w:val="-5"/>
        </w:rPr>
        <w:t> </w:t>
      </w:r>
      <w:r>
        <w:rPr/>
        <w:t>and</w:t>
      </w:r>
      <w:r>
        <w:rPr>
          <w:spacing w:val="-2"/>
        </w:rPr>
        <w:t> </w:t>
      </w:r>
      <w:r>
        <w:rPr/>
        <w:t>other</w:t>
      </w:r>
      <w:r>
        <w:rPr>
          <w:spacing w:val="-2"/>
        </w:rPr>
        <w:t> </w:t>
      </w:r>
      <w:r>
        <w:rPr/>
        <w:t>maintenance</w:t>
      </w:r>
      <w:r>
        <w:rPr>
          <w:spacing w:val="-5"/>
        </w:rPr>
        <w:t> </w:t>
      </w:r>
      <w:r>
        <w:rPr/>
        <w:t>activities</w:t>
      </w:r>
      <w:r>
        <w:rPr>
          <w:spacing w:val="-3"/>
        </w:rPr>
        <w:t> </w:t>
      </w:r>
      <w:r>
        <w:rPr/>
        <w:t>(litter</w:t>
      </w:r>
      <w:r>
        <w:rPr>
          <w:spacing w:val="-4"/>
        </w:rPr>
        <w:t> </w:t>
      </w:r>
      <w:r>
        <w:rPr/>
        <w:t>picking,</w:t>
      </w:r>
      <w:r>
        <w:rPr>
          <w:spacing w:val="-3"/>
        </w:rPr>
        <w:t> </w:t>
      </w:r>
      <w:r>
        <w:rPr/>
        <w:t>cleaning,</w:t>
      </w:r>
      <w:r>
        <w:rPr>
          <w:spacing w:val="-5"/>
        </w:rPr>
        <w:t> </w:t>
      </w:r>
      <w:r>
        <w:rPr/>
        <w:t>horticultural</w:t>
      </w:r>
      <w:r>
        <w:rPr>
          <w:spacing w:val="-2"/>
        </w:rPr>
        <w:t> </w:t>
      </w:r>
      <w:r>
        <w:rPr/>
        <w:t>and</w:t>
      </w:r>
      <w:r>
        <w:rPr>
          <w:spacing w:val="-4"/>
        </w:rPr>
        <w:t> </w:t>
      </w:r>
      <w:r>
        <w:rPr/>
        <w:t>weed</w:t>
      </w:r>
      <w:r>
        <w:rPr>
          <w:spacing w:val="-1"/>
        </w:rPr>
        <w:t> </w:t>
      </w:r>
      <w:r>
        <w:rPr/>
        <w:t>control services) near public roads, road verges and medians, footpaths, cycle paths and in large urban open spaces.</w:t>
      </w:r>
    </w:p>
    <w:p>
      <w:pPr>
        <w:pStyle w:val="BodyText"/>
        <w:ind w:left="140" w:right="191"/>
      </w:pPr>
      <w:r>
        <w:rPr/>
        <w:t>As these sites regularly require temporary controlling of traffic (foot and vehicle), it is the responsibility</w:t>
      </w:r>
      <w:r>
        <w:rPr>
          <w:spacing w:val="-5"/>
        </w:rPr>
        <w:t> </w:t>
      </w:r>
      <w:r>
        <w:rPr/>
        <w:t>of</w:t>
      </w:r>
      <w:r>
        <w:rPr>
          <w:spacing w:val="-3"/>
        </w:rPr>
        <w:t> </w:t>
      </w:r>
      <w:r>
        <w:rPr/>
        <w:t>this</w:t>
      </w:r>
      <w:r>
        <w:rPr>
          <w:spacing w:val="-2"/>
        </w:rPr>
        <w:t> </w:t>
      </w:r>
      <w:r>
        <w:rPr/>
        <w:t>role</w:t>
      </w:r>
      <w:r>
        <w:rPr>
          <w:spacing w:val="-4"/>
        </w:rPr>
        <w:t> </w:t>
      </w:r>
      <w:r>
        <w:rPr/>
        <w:t>to</w:t>
      </w:r>
      <w:r>
        <w:rPr>
          <w:spacing w:val="-4"/>
        </w:rPr>
        <w:t> </w:t>
      </w:r>
      <w:r>
        <w:rPr/>
        <w:t>maximise</w:t>
      </w:r>
      <w:r>
        <w:rPr>
          <w:spacing w:val="-1"/>
        </w:rPr>
        <w:t> </w:t>
      </w:r>
      <w:r>
        <w:rPr/>
        <w:t>safety</w:t>
      </w:r>
      <w:r>
        <w:rPr>
          <w:spacing w:val="-5"/>
        </w:rPr>
        <w:t> </w:t>
      </w:r>
      <w:r>
        <w:rPr/>
        <w:t>and</w:t>
      </w:r>
      <w:r>
        <w:rPr>
          <w:spacing w:val="-5"/>
        </w:rPr>
        <w:t> </w:t>
      </w:r>
      <w:r>
        <w:rPr/>
        <w:t>minimise</w:t>
      </w:r>
      <w:r>
        <w:rPr>
          <w:spacing w:val="-1"/>
        </w:rPr>
        <w:t> </w:t>
      </w:r>
      <w:r>
        <w:rPr/>
        <w:t>inconvenience</w:t>
      </w:r>
      <w:r>
        <w:rPr>
          <w:spacing w:val="-3"/>
        </w:rPr>
        <w:t> </w:t>
      </w:r>
      <w:r>
        <w:rPr/>
        <w:t>for</w:t>
      </w:r>
      <w:r>
        <w:rPr>
          <w:spacing w:val="-3"/>
        </w:rPr>
        <w:t> </w:t>
      </w:r>
      <w:r>
        <w:rPr/>
        <w:t>both</w:t>
      </w:r>
      <w:r>
        <w:rPr>
          <w:spacing w:val="-4"/>
        </w:rPr>
        <w:t> </w:t>
      </w:r>
      <w:r>
        <w:rPr/>
        <w:t>workers</w:t>
      </w:r>
      <w:r>
        <w:rPr>
          <w:spacing w:val="-4"/>
        </w:rPr>
        <w:t> </w:t>
      </w:r>
      <w:r>
        <w:rPr/>
        <w:t>road and path users during maintenance activities.</w:t>
      </w:r>
    </w:p>
    <w:p>
      <w:pPr>
        <w:pStyle w:val="BodyText"/>
        <w:ind w:left="140" w:right="143"/>
      </w:pPr>
      <w:r>
        <w:rPr/>
        <w:t>Daily</w:t>
      </w:r>
      <w:r>
        <w:rPr>
          <w:spacing w:val="-4"/>
        </w:rPr>
        <w:t> </w:t>
      </w:r>
      <w:r>
        <w:rPr/>
        <w:t>activities</w:t>
      </w:r>
      <w:r>
        <w:rPr>
          <w:spacing w:val="-4"/>
        </w:rPr>
        <w:t> </w:t>
      </w:r>
      <w:r>
        <w:rPr/>
        <w:t>of</w:t>
      </w:r>
      <w:r>
        <w:rPr>
          <w:spacing w:val="-4"/>
        </w:rPr>
        <w:t> </w:t>
      </w:r>
      <w:r>
        <w:rPr/>
        <w:t>this</w:t>
      </w:r>
      <w:r>
        <w:rPr>
          <w:spacing w:val="-5"/>
        </w:rPr>
        <w:t> </w:t>
      </w:r>
      <w:r>
        <w:rPr/>
        <w:t>position</w:t>
      </w:r>
      <w:r>
        <w:rPr>
          <w:spacing w:val="-4"/>
        </w:rPr>
        <w:t> </w:t>
      </w:r>
      <w:r>
        <w:rPr/>
        <w:t>include</w:t>
      </w:r>
      <w:r>
        <w:rPr>
          <w:spacing w:val="-3"/>
        </w:rPr>
        <w:t> </w:t>
      </w:r>
      <w:r>
        <w:rPr/>
        <w:t>implementing</w:t>
      </w:r>
      <w:r>
        <w:rPr>
          <w:spacing w:val="-4"/>
        </w:rPr>
        <w:t> </w:t>
      </w:r>
      <w:r>
        <w:rPr/>
        <w:t>TTM</w:t>
      </w:r>
      <w:r>
        <w:rPr>
          <w:spacing w:val="-3"/>
        </w:rPr>
        <w:t> </w:t>
      </w:r>
      <w:r>
        <w:rPr/>
        <w:t>requirements</w:t>
      </w:r>
      <w:r>
        <w:rPr>
          <w:spacing w:val="-5"/>
        </w:rPr>
        <w:t> </w:t>
      </w:r>
      <w:r>
        <w:rPr/>
        <w:t>across</w:t>
      </w:r>
      <w:r>
        <w:rPr>
          <w:spacing w:val="-4"/>
        </w:rPr>
        <w:t> </w:t>
      </w:r>
      <w:r>
        <w:rPr/>
        <w:t>various</w:t>
      </w:r>
      <w:r>
        <w:rPr>
          <w:spacing w:val="-5"/>
        </w:rPr>
        <w:t> </w:t>
      </w:r>
      <w:r>
        <w:rPr/>
        <w:t>worksites</w:t>
      </w:r>
      <w:r>
        <w:rPr>
          <w:spacing w:val="-4"/>
        </w:rPr>
        <w:t> </w:t>
      </w:r>
      <w:r>
        <w:rPr/>
        <w:t>in line with operational programs and tasks. This role will also identify improvements in the Place Management Traffic Management Plans (TMPs) and report them to the Operations Supervisor.</w:t>
      </w:r>
    </w:p>
    <w:p>
      <w:pPr>
        <w:pStyle w:val="BodyText"/>
        <w:spacing w:before="65"/>
      </w:pPr>
    </w:p>
    <w:p>
      <w:pPr>
        <w:pStyle w:val="Heading2"/>
      </w:pPr>
      <w:r>
        <w:rPr/>
        <mc:AlternateContent>
          <mc:Choice Requires="wps">
            <w:drawing>
              <wp:anchor distT="0" distB="0" distL="0" distR="0" allowOverlap="1" layoutInCell="1" locked="0" behindDoc="1" simplePos="0" relativeHeight="487589376">
                <wp:simplePos x="0" y="0"/>
                <wp:positionH relativeFrom="page">
                  <wp:posOffset>701040</wp:posOffset>
                </wp:positionH>
                <wp:positionV relativeFrom="paragraph">
                  <wp:posOffset>230743</wp:posOffset>
                </wp:positionV>
                <wp:extent cx="6158230" cy="1841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8.168751pt;width:484.9pt;height:1.44pt;mso-position-horizontal-relative:page;mso-position-vertical-relative:paragraph;z-index:-15727104;mso-wrap-distance-left:0;mso-wrap-distance-right:0" id="docshape7" filled="true" fillcolor="#000000" stroked="false">
                <v:fill type="solid"/>
                <w10:wrap type="topAndBottom"/>
              </v:rect>
            </w:pict>
          </mc:Fallback>
        </mc:AlternateContent>
      </w:r>
      <w:r>
        <w:rPr/>
        <w:t>DUTIES</w:t>
      </w:r>
      <w:r>
        <w:rPr>
          <w:spacing w:val="17"/>
        </w:rPr>
        <w:t> </w:t>
      </w:r>
      <w:r>
        <w:rPr/>
        <w:t>/</w:t>
      </w:r>
      <w:r>
        <w:rPr>
          <w:spacing w:val="17"/>
        </w:rPr>
        <w:t> </w:t>
      </w:r>
      <w:r>
        <w:rPr>
          <w:spacing w:val="-2"/>
        </w:rPr>
        <w:t>RESPONSIBILITIES</w:t>
      </w:r>
    </w:p>
    <w:p>
      <w:pPr>
        <w:pStyle w:val="ListParagraph"/>
        <w:numPr>
          <w:ilvl w:val="0"/>
          <w:numId w:val="2"/>
        </w:numPr>
        <w:tabs>
          <w:tab w:pos="860" w:val="left" w:leader="none"/>
        </w:tabs>
        <w:spacing w:line="240" w:lineRule="auto" w:before="242" w:after="0"/>
        <w:ind w:left="860" w:right="0" w:hanging="360"/>
        <w:jc w:val="left"/>
        <w:rPr>
          <w:sz w:val="24"/>
        </w:rPr>
      </w:pPr>
      <w:r>
        <w:rPr>
          <w:sz w:val="24"/>
        </w:rPr>
        <w:t>Implement</w:t>
      </w:r>
      <w:r>
        <w:rPr>
          <w:spacing w:val="-5"/>
          <w:sz w:val="24"/>
        </w:rPr>
        <w:t> </w:t>
      </w:r>
      <w:r>
        <w:rPr>
          <w:sz w:val="24"/>
        </w:rPr>
        <w:t>Traffic</w:t>
      </w:r>
      <w:r>
        <w:rPr>
          <w:spacing w:val="-1"/>
          <w:sz w:val="24"/>
        </w:rPr>
        <w:t> </w:t>
      </w:r>
      <w:r>
        <w:rPr>
          <w:sz w:val="24"/>
        </w:rPr>
        <w:t>Management</w:t>
      </w:r>
      <w:r>
        <w:rPr>
          <w:spacing w:val="-2"/>
          <w:sz w:val="24"/>
        </w:rPr>
        <w:t> </w:t>
      </w:r>
      <w:r>
        <w:rPr>
          <w:sz w:val="24"/>
        </w:rPr>
        <w:t>(TTM)</w:t>
      </w:r>
      <w:r>
        <w:rPr>
          <w:spacing w:val="-3"/>
          <w:sz w:val="24"/>
        </w:rPr>
        <w:t> </w:t>
      </w:r>
      <w:r>
        <w:rPr>
          <w:sz w:val="24"/>
        </w:rPr>
        <w:t>in</w:t>
      </w:r>
      <w:r>
        <w:rPr>
          <w:spacing w:val="-2"/>
          <w:sz w:val="24"/>
        </w:rPr>
        <w:t> </w:t>
      </w:r>
      <w:r>
        <w:rPr>
          <w:sz w:val="24"/>
        </w:rPr>
        <w:t>alignment</w:t>
      </w:r>
      <w:r>
        <w:rPr>
          <w:spacing w:val="-2"/>
          <w:sz w:val="24"/>
        </w:rPr>
        <w:t> </w:t>
      </w:r>
      <w:r>
        <w:rPr>
          <w:sz w:val="24"/>
        </w:rPr>
        <w:t>with</w:t>
      </w:r>
      <w:r>
        <w:rPr>
          <w:spacing w:val="-1"/>
          <w:sz w:val="24"/>
        </w:rPr>
        <w:t> </w:t>
      </w:r>
      <w:r>
        <w:rPr>
          <w:sz w:val="24"/>
        </w:rPr>
        <w:t>regional</w:t>
      </w:r>
      <w:r>
        <w:rPr>
          <w:spacing w:val="-3"/>
          <w:sz w:val="24"/>
        </w:rPr>
        <w:t> </w:t>
      </w:r>
      <w:r>
        <w:rPr>
          <w:sz w:val="24"/>
        </w:rPr>
        <w:t>works</w:t>
      </w:r>
      <w:r>
        <w:rPr>
          <w:spacing w:val="-1"/>
          <w:sz w:val="24"/>
        </w:rPr>
        <w:t> </w:t>
      </w:r>
      <w:r>
        <w:rPr>
          <w:spacing w:val="-2"/>
          <w:sz w:val="24"/>
        </w:rPr>
        <w:t>programs.</w:t>
      </w:r>
    </w:p>
    <w:p>
      <w:pPr>
        <w:pStyle w:val="ListParagraph"/>
        <w:numPr>
          <w:ilvl w:val="0"/>
          <w:numId w:val="2"/>
        </w:numPr>
        <w:tabs>
          <w:tab w:pos="861" w:val="left" w:leader="none"/>
        </w:tabs>
        <w:spacing w:line="240" w:lineRule="auto" w:before="79" w:after="0"/>
        <w:ind w:left="861" w:right="567" w:hanging="361"/>
        <w:jc w:val="left"/>
        <w:rPr>
          <w:sz w:val="24"/>
        </w:rPr>
      </w:pPr>
      <w:r>
        <w:rPr>
          <w:sz w:val="24"/>
        </w:rPr>
        <w:t>Work in conjunction with the Place Management operational crews in the delivery of works</w:t>
      </w:r>
      <w:r>
        <w:rPr>
          <w:spacing w:val="-3"/>
          <w:sz w:val="24"/>
        </w:rPr>
        <w:t> </w:t>
      </w:r>
      <w:r>
        <w:rPr>
          <w:sz w:val="24"/>
        </w:rPr>
        <w:t>programs,</w:t>
      </w:r>
      <w:r>
        <w:rPr>
          <w:spacing w:val="-5"/>
          <w:sz w:val="24"/>
        </w:rPr>
        <w:t> </w:t>
      </w:r>
      <w:r>
        <w:rPr>
          <w:sz w:val="24"/>
        </w:rPr>
        <w:t>which</w:t>
      </w:r>
      <w:r>
        <w:rPr>
          <w:spacing w:val="-4"/>
          <w:sz w:val="24"/>
        </w:rPr>
        <w:t> </w:t>
      </w:r>
      <w:r>
        <w:rPr>
          <w:sz w:val="24"/>
        </w:rPr>
        <w:t>includes</w:t>
      </w:r>
      <w:r>
        <w:rPr>
          <w:spacing w:val="-5"/>
          <w:sz w:val="24"/>
        </w:rPr>
        <w:t> </w:t>
      </w:r>
      <w:r>
        <w:rPr>
          <w:sz w:val="24"/>
        </w:rPr>
        <w:t>setting</w:t>
      </w:r>
      <w:r>
        <w:rPr>
          <w:spacing w:val="-6"/>
          <w:sz w:val="24"/>
        </w:rPr>
        <w:t> </w:t>
      </w:r>
      <w:r>
        <w:rPr>
          <w:sz w:val="24"/>
        </w:rPr>
        <w:t>up,</w:t>
      </w:r>
      <w:r>
        <w:rPr>
          <w:spacing w:val="-3"/>
          <w:sz w:val="24"/>
        </w:rPr>
        <w:t> </w:t>
      </w:r>
      <w:r>
        <w:rPr>
          <w:sz w:val="24"/>
        </w:rPr>
        <w:t>monitoring</w:t>
      </w:r>
      <w:r>
        <w:rPr>
          <w:spacing w:val="-5"/>
          <w:sz w:val="24"/>
        </w:rPr>
        <w:t> </w:t>
      </w:r>
      <w:r>
        <w:rPr>
          <w:sz w:val="24"/>
        </w:rPr>
        <w:t>and</w:t>
      </w:r>
      <w:r>
        <w:rPr>
          <w:spacing w:val="-2"/>
          <w:sz w:val="24"/>
        </w:rPr>
        <w:t> </w:t>
      </w:r>
      <w:r>
        <w:rPr>
          <w:sz w:val="24"/>
        </w:rPr>
        <w:t>closing</w:t>
      </w:r>
      <w:r>
        <w:rPr>
          <w:spacing w:val="-3"/>
          <w:sz w:val="24"/>
        </w:rPr>
        <w:t> </w:t>
      </w:r>
      <w:r>
        <w:rPr>
          <w:sz w:val="24"/>
        </w:rPr>
        <w:t>down</w:t>
      </w:r>
      <w:r>
        <w:rPr>
          <w:spacing w:val="-4"/>
          <w:sz w:val="24"/>
        </w:rPr>
        <w:t> </w:t>
      </w:r>
      <w:r>
        <w:rPr>
          <w:sz w:val="24"/>
        </w:rPr>
        <w:t>traffic</w:t>
      </w:r>
      <w:r>
        <w:rPr>
          <w:spacing w:val="-3"/>
          <w:sz w:val="24"/>
        </w:rPr>
        <w:t> </w:t>
      </w:r>
      <w:r>
        <w:rPr>
          <w:sz w:val="24"/>
        </w:rPr>
        <w:t>control devices on their worksites.</w:t>
      </w:r>
    </w:p>
    <w:p>
      <w:pPr>
        <w:pStyle w:val="ListParagraph"/>
        <w:numPr>
          <w:ilvl w:val="0"/>
          <w:numId w:val="2"/>
        </w:numPr>
        <w:tabs>
          <w:tab w:pos="861" w:val="left" w:leader="none"/>
        </w:tabs>
        <w:spacing w:line="240" w:lineRule="auto" w:before="81" w:after="0"/>
        <w:ind w:left="861" w:right="438" w:hanging="361"/>
        <w:jc w:val="both"/>
        <w:rPr>
          <w:sz w:val="24"/>
        </w:rPr>
      </w:pPr>
      <w:r>
        <w:rPr>
          <w:sz w:val="24"/>
        </w:rPr>
        <w:t>Undertake</w:t>
      </w:r>
      <w:r>
        <w:rPr>
          <w:spacing w:val="-2"/>
          <w:sz w:val="24"/>
        </w:rPr>
        <w:t> </w:t>
      </w:r>
      <w:r>
        <w:rPr>
          <w:sz w:val="24"/>
        </w:rPr>
        <w:t>site</w:t>
      </w:r>
      <w:r>
        <w:rPr>
          <w:spacing w:val="-1"/>
          <w:sz w:val="24"/>
        </w:rPr>
        <w:t> </w:t>
      </w:r>
      <w:r>
        <w:rPr>
          <w:sz w:val="24"/>
        </w:rPr>
        <w:t>safety</w:t>
      </w:r>
      <w:r>
        <w:rPr>
          <w:spacing w:val="-2"/>
          <w:sz w:val="24"/>
        </w:rPr>
        <w:t> </w:t>
      </w:r>
      <w:r>
        <w:rPr>
          <w:sz w:val="24"/>
        </w:rPr>
        <w:t>risk</w:t>
      </w:r>
      <w:r>
        <w:rPr>
          <w:spacing w:val="-3"/>
          <w:sz w:val="24"/>
        </w:rPr>
        <w:t> </w:t>
      </w:r>
      <w:r>
        <w:rPr>
          <w:sz w:val="24"/>
        </w:rPr>
        <w:t>assessments</w:t>
      </w:r>
      <w:r>
        <w:rPr>
          <w:spacing w:val="-2"/>
          <w:sz w:val="24"/>
        </w:rPr>
        <w:t> </w:t>
      </w:r>
      <w:r>
        <w:rPr>
          <w:sz w:val="24"/>
        </w:rPr>
        <w:t>and</w:t>
      </w:r>
      <w:r>
        <w:rPr>
          <w:spacing w:val="-3"/>
          <w:sz w:val="24"/>
        </w:rPr>
        <w:t> </w:t>
      </w:r>
      <w:r>
        <w:rPr>
          <w:sz w:val="24"/>
        </w:rPr>
        <w:t>implement</w:t>
      </w:r>
      <w:r>
        <w:rPr>
          <w:spacing w:val="-3"/>
          <w:sz w:val="24"/>
        </w:rPr>
        <w:t> </w:t>
      </w:r>
      <w:r>
        <w:rPr>
          <w:sz w:val="24"/>
        </w:rPr>
        <w:t>traffic</w:t>
      </w:r>
      <w:r>
        <w:rPr>
          <w:spacing w:val="-5"/>
          <w:sz w:val="24"/>
        </w:rPr>
        <w:t> </w:t>
      </w:r>
      <w:r>
        <w:rPr>
          <w:sz w:val="24"/>
        </w:rPr>
        <w:t>control</w:t>
      </w:r>
      <w:r>
        <w:rPr>
          <w:spacing w:val="-2"/>
          <w:sz w:val="24"/>
        </w:rPr>
        <w:t> </w:t>
      </w:r>
      <w:r>
        <w:rPr>
          <w:sz w:val="24"/>
        </w:rPr>
        <w:t>consistent</w:t>
      </w:r>
      <w:r>
        <w:rPr>
          <w:spacing w:val="-3"/>
          <w:sz w:val="24"/>
        </w:rPr>
        <w:t> </w:t>
      </w:r>
      <w:r>
        <w:rPr>
          <w:sz w:val="24"/>
        </w:rPr>
        <w:t>with</w:t>
      </w:r>
      <w:r>
        <w:rPr>
          <w:spacing w:val="-1"/>
          <w:sz w:val="24"/>
        </w:rPr>
        <w:t> </w:t>
      </w:r>
      <w:r>
        <w:rPr>
          <w:sz w:val="24"/>
        </w:rPr>
        <w:t>the approved</w:t>
      </w:r>
      <w:r>
        <w:rPr>
          <w:spacing w:val="-4"/>
          <w:sz w:val="24"/>
        </w:rPr>
        <w:t> </w:t>
      </w:r>
      <w:r>
        <w:rPr>
          <w:sz w:val="24"/>
        </w:rPr>
        <w:t>Traffic</w:t>
      </w:r>
      <w:r>
        <w:rPr>
          <w:spacing w:val="-3"/>
          <w:sz w:val="24"/>
        </w:rPr>
        <w:t> </w:t>
      </w:r>
      <w:r>
        <w:rPr>
          <w:sz w:val="24"/>
        </w:rPr>
        <w:t>Management</w:t>
      </w:r>
      <w:r>
        <w:rPr>
          <w:spacing w:val="-4"/>
          <w:sz w:val="24"/>
        </w:rPr>
        <w:t> </w:t>
      </w:r>
      <w:r>
        <w:rPr>
          <w:sz w:val="24"/>
        </w:rPr>
        <w:t>Plans</w:t>
      </w:r>
      <w:r>
        <w:rPr>
          <w:spacing w:val="-3"/>
          <w:sz w:val="24"/>
        </w:rPr>
        <w:t> </w:t>
      </w:r>
      <w:r>
        <w:rPr>
          <w:sz w:val="24"/>
        </w:rPr>
        <w:t>(TMP)</w:t>
      </w:r>
      <w:r>
        <w:rPr>
          <w:spacing w:val="-3"/>
          <w:sz w:val="24"/>
        </w:rPr>
        <w:t> </w:t>
      </w:r>
      <w:r>
        <w:rPr>
          <w:sz w:val="24"/>
        </w:rPr>
        <w:t>and</w:t>
      </w:r>
      <w:r>
        <w:rPr>
          <w:spacing w:val="-2"/>
          <w:sz w:val="24"/>
        </w:rPr>
        <w:t> </w:t>
      </w:r>
      <w:r>
        <w:rPr>
          <w:sz w:val="24"/>
        </w:rPr>
        <w:t>relevant</w:t>
      </w:r>
      <w:r>
        <w:rPr>
          <w:spacing w:val="-4"/>
          <w:sz w:val="24"/>
        </w:rPr>
        <w:t> </w:t>
      </w:r>
      <w:r>
        <w:rPr>
          <w:sz w:val="24"/>
        </w:rPr>
        <w:t>TTM</w:t>
      </w:r>
      <w:r>
        <w:rPr>
          <w:spacing w:val="-2"/>
          <w:sz w:val="24"/>
        </w:rPr>
        <w:t> </w:t>
      </w:r>
      <w:r>
        <w:rPr>
          <w:sz w:val="24"/>
        </w:rPr>
        <w:t>standards</w:t>
      </w:r>
      <w:r>
        <w:rPr>
          <w:spacing w:val="-3"/>
          <w:sz w:val="24"/>
        </w:rPr>
        <w:t> </w:t>
      </w:r>
      <w:r>
        <w:rPr>
          <w:sz w:val="24"/>
        </w:rPr>
        <w:t>and</w:t>
      </w:r>
      <w:r>
        <w:rPr>
          <w:spacing w:val="-2"/>
          <w:sz w:val="24"/>
        </w:rPr>
        <w:t> </w:t>
      </w:r>
      <w:r>
        <w:rPr>
          <w:sz w:val="24"/>
        </w:rPr>
        <w:t>work</w:t>
      </w:r>
      <w:r>
        <w:rPr>
          <w:spacing w:val="-4"/>
          <w:sz w:val="24"/>
        </w:rPr>
        <w:t> </w:t>
      </w:r>
      <w:r>
        <w:rPr>
          <w:sz w:val="24"/>
        </w:rPr>
        <w:t>health and safety legislation.</w:t>
      </w:r>
    </w:p>
    <w:p>
      <w:pPr>
        <w:pStyle w:val="ListParagraph"/>
        <w:numPr>
          <w:ilvl w:val="0"/>
          <w:numId w:val="2"/>
        </w:numPr>
        <w:tabs>
          <w:tab w:pos="861" w:val="left" w:leader="none"/>
        </w:tabs>
        <w:spacing w:line="240" w:lineRule="auto" w:before="79" w:after="0"/>
        <w:ind w:left="861" w:right="514" w:hanging="361"/>
        <w:jc w:val="both"/>
        <w:rPr>
          <w:sz w:val="24"/>
        </w:rPr>
      </w:pPr>
      <w:r>
        <w:rPr>
          <w:sz w:val="24"/>
        </w:rPr>
        <w:t>Ensure</w:t>
      </w:r>
      <w:r>
        <w:rPr>
          <w:spacing w:val="-4"/>
          <w:sz w:val="24"/>
        </w:rPr>
        <w:t> </w:t>
      </w:r>
      <w:r>
        <w:rPr>
          <w:sz w:val="24"/>
        </w:rPr>
        <w:t>all</w:t>
      </w:r>
      <w:r>
        <w:rPr>
          <w:spacing w:val="-4"/>
          <w:sz w:val="24"/>
        </w:rPr>
        <w:t> </w:t>
      </w:r>
      <w:r>
        <w:rPr>
          <w:sz w:val="24"/>
        </w:rPr>
        <w:t>works</w:t>
      </w:r>
      <w:r>
        <w:rPr>
          <w:spacing w:val="-3"/>
          <w:sz w:val="24"/>
        </w:rPr>
        <w:t> </w:t>
      </w:r>
      <w:r>
        <w:rPr>
          <w:sz w:val="24"/>
        </w:rPr>
        <w:t>are</w:t>
      </w:r>
      <w:r>
        <w:rPr>
          <w:spacing w:val="-2"/>
          <w:sz w:val="24"/>
        </w:rPr>
        <w:t> </w:t>
      </w:r>
      <w:r>
        <w:rPr>
          <w:sz w:val="24"/>
        </w:rPr>
        <w:t>in</w:t>
      </w:r>
      <w:r>
        <w:rPr>
          <w:spacing w:val="-3"/>
          <w:sz w:val="24"/>
        </w:rPr>
        <w:t> </w:t>
      </w:r>
      <w:r>
        <w:rPr>
          <w:sz w:val="24"/>
        </w:rPr>
        <w:t>accordance</w:t>
      </w:r>
      <w:r>
        <w:rPr>
          <w:spacing w:val="-3"/>
          <w:sz w:val="24"/>
        </w:rPr>
        <w:t> </w:t>
      </w:r>
      <w:r>
        <w:rPr>
          <w:sz w:val="24"/>
        </w:rPr>
        <w:t>with</w:t>
      </w:r>
      <w:r>
        <w:rPr>
          <w:spacing w:val="-2"/>
          <w:sz w:val="24"/>
        </w:rPr>
        <w:t> </w:t>
      </w:r>
      <w:r>
        <w:rPr>
          <w:sz w:val="24"/>
        </w:rPr>
        <w:t>safe</w:t>
      </w:r>
      <w:r>
        <w:rPr>
          <w:spacing w:val="-3"/>
          <w:sz w:val="24"/>
        </w:rPr>
        <w:t> </w:t>
      </w:r>
      <w:r>
        <w:rPr>
          <w:sz w:val="24"/>
        </w:rPr>
        <w:t>work</w:t>
      </w:r>
      <w:r>
        <w:rPr>
          <w:spacing w:val="-3"/>
          <w:sz w:val="24"/>
        </w:rPr>
        <w:t> </w:t>
      </w:r>
      <w:r>
        <w:rPr>
          <w:sz w:val="24"/>
        </w:rPr>
        <w:t>practices</w:t>
      </w:r>
      <w:r>
        <w:rPr>
          <w:spacing w:val="-3"/>
          <w:sz w:val="24"/>
        </w:rPr>
        <w:t> </w:t>
      </w:r>
      <w:r>
        <w:rPr>
          <w:sz w:val="24"/>
        </w:rPr>
        <w:t>including</w:t>
      </w:r>
      <w:r>
        <w:rPr>
          <w:spacing w:val="-3"/>
          <w:sz w:val="24"/>
        </w:rPr>
        <w:t> </w:t>
      </w:r>
      <w:r>
        <w:rPr>
          <w:sz w:val="24"/>
        </w:rPr>
        <w:t>safe</w:t>
      </w:r>
      <w:r>
        <w:rPr>
          <w:spacing w:val="-4"/>
          <w:sz w:val="24"/>
        </w:rPr>
        <w:t> </w:t>
      </w:r>
      <w:r>
        <w:rPr>
          <w:sz w:val="24"/>
        </w:rPr>
        <w:t>work</w:t>
      </w:r>
      <w:r>
        <w:rPr>
          <w:spacing w:val="-3"/>
          <w:sz w:val="24"/>
        </w:rPr>
        <w:t> </w:t>
      </w:r>
      <w:r>
        <w:rPr>
          <w:sz w:val="24"/>
        </w:rPr>
        <w:t>method statements and standard operating procedures.</w:t>
      </w:r>
    </w:p>
    <w:p>
      <w:pPr>
        <w:pStyle w:val="ListParagraph"/>
        <w:numPr>
          <w:ilvl w:val="0"/>
          <w:numId w:val="2"/>
        </w:numPr>
        <w:tabs>
          <w:tab w:pos="861" w:val="left" w:leader="none"/>
        </w:tabs>
        <w:spacing w:line="240" w:lineRule="auto" w:before="81" w:after="0"/>
        <w:ind w:left="861" w:right="454" w:hanging="361"/>
        <w:jc w:val="both"/>
        <w:rPr>
          <w:sz w:val="24"/>
        </w:rPr>
      </w:pPr>
      <w:r>
        <w:rPr>
          <w:sz w:val="24"/>
        </w:rPr>
        <w:t>Oversee/lead</w:t>
      </w:r>
      <w:r>
        <w:rPr>
          <w:spacing w:val="-3"/>
          <w:sz w:val="24"/>
        </w:rPr>
        <w:t> </w:t>
      </w:r>
      <w:r>
        <w:rPr>
          <w:sz w:val="24"/>
        </w:rPr>
        <w:t>the</w:t>
      </w:r>
      <w:r>
        <w:rPr>
          <w:spacing w:val="-4"/>
          <w:sz w:val="24"/>
        </w:rPr>
        <w:t> </w:t>
      </w:r>
      <w:r>
        <w:rPr>
          <w:sz w:val="24"/>
        </w:rPr>
        <w:t>day-to-day</w:t>
      </w:r>
      <w:r>
        <w:rPr>
          <w:spacing w:val="-5"/>
          <w:sz w:val="24"/>
        </w:rPr>
        <w:t> </w:t>
      </w:r>
      <w:r>
        <w:rPr>
          <w:sz w:val="24"/>
        </w:rPr>
        <w:t>operation</w:t>
      </w:r>
      <w:r>
        <w:rPr>
          <w:spacing w:val="-4"/>
          <w:sz w:val="24"/>
        </w:rPr>
        <w:t> </w:t>
      </w:r>
      <w:r>
        <w:rPr>
          <w:sz w:val="24"/>
        </w:rPr>
        <w:t>of</w:t>
      </w:r>
      <w:r>
        <w:rPr>
          <w:spacing w:val="-3"/>
          <w:sz w:val="24"/>
        </w:rPr>
        <w:t> </w:t>
      </w:r>
      <w:r>
        <w:rPr>
          <w:sz w:val="24"/>
        </w:rPr>
        <w:t>equipment</w:t>
      </w:r>
      <w:r>
        <w:rPr>
          <w:spacing w:val="-4"/>
          <w:sz w:val="24"/>
        </w:rPr>
        <w:t> </w:t>
      </w:r>
      <w:r>
        <w:rPr>
          <w:sz w:val="24"/>
        </w:rPr>
        <w:t>and</w:t>
      </w:r>
      <w:r>
        <w:rPr>
          <w:spacing w:val="-4"/>
          <w:sz w:val="24"/>
        </w:rPr>
        <w:t> </w:t>
      </w:r>
      <w:r>
        <w:rPr>
          <w:sz w:val="24"/>
        </w:rPr>
        <w:t>machinery,</w:t>
      </w:r>
      <w:r>
        <w:rPr>
          <w:spacing w:val="-4"/>
          <w:sz w:val="24"/>
        </w:rPr>
        <w:t> </w:t>
      </w:r>
      <w:r>
        <w:rPr>
          <w:sz w:val="24"/>
        </w:rPr>
        <w:t>including</w:t>
      </w:r>
      <w:r>
        <w:rPr>
          <w:spacing w:val="-4"/>
          <w:sz w:val="24"/>
        </w:rPr>
        <w:t> </w:t>
      </w:r>
      <w:r>
        <w:rPr>
          <w:sz w:val="24"/>
        </w:rPr>
        <w:t>pre-start checks and basic maintenance.</w:t>
      </w:r>
    </w:p>
    <w:p>
      <w:pPr>
        <w:pStyle w:val="ListParagraph"/>
        <w:numPr>
          <w:ilvl w:val="0"/>
          <w:numId w:val="2"/>
        </w:numPr>
        <w:tabs>
          <w:tab w:pos="860" w:val="left" w:leader="none"/>
        </w:tabs>
        <w:spacing w:line="240" w:lineRule="auto" w:before="79" w:after="0"/>
        <w:ind w:left="860" w:right="0" w:hanging="360"/>
        <w:jc w:val="both"/>
        <w:rPr>
          <w:sz w:val="24"/>
        </w:rPr>
      </w:pPr>
      <w:r>
        <w:rPr>
          <w:sz w:val="24"/>
        </w:rPr>
        <w:t>Effectively</w:t>
      </w:r>
      <w:r>
        <w:rPr>
          <w:spacing w:val="-2"/>
          <w:sz w:val="24"/>
        </w:rPr>
        <w:t> </w:t>
      </w:r>
      <w:r>
        <w:rPr>
          <w:sz w:val="24"/>
        </w:rPr>
        <w:t>use</w:t>
      </w:r>
      <w:r>
        <w:rPr>
          <w:spacing w:val="-3"/>
          <w:sz w:val="24"/>
        </w:rPr>
        <w:t> </w:t>
      </w:r>
      <w:r>
        <w:rPr>
          <w:sz w:val="24"/>
        </w:rPr>
        <w:t>emails</w:t>
      </w:r>
      <w:r>
        <w:rPr>
          <w:spacing w:val="-5"/>
          <w:sz w:val="24"/>
        </w:rPr>
        <w:t> </w:t>
      </w:r>
      <w:r>
        <w:rPr>
          <w:sz w:val="24"/>
        </w:rPr>
        <w:t>and utilise</w:t>
      </w:r>
      <w:r>
        <w:rPr>
          <w:spacing w:val="-3"/>
          <w:sz w:val="24"/>
        </w:rPr>
        <w:t> </w:t>
      </w:r>
      <w:r>
        <w:rPr>
          <w:sz w:val="24"/>
        </w:rPr>
        <w:t>mobile</w:t>
      </w:r>
      <w:r>
        <w:rPr>
          <w:spacing w:val="-1"/>
          <w:sz w:val="24"/>
        </w:rPr>
        <w:t> </w:t>
      </w:r>
      <w:r>
        <w:rPr>
          <w:sz w:val="24"/>
        </w:rPr>
        <w:t>devices</w:t>
      </w:r>
      <w:r>
        <w:rPr>
          <w:spacing w:val="-2"/>
          <w:sz w:val="24"/>
        </w:rPr>
        <w:t> </w:t>
      </w:r>
      <w:r>
        <w:rPr>
          <w:sz w:val="24"/>
        </w:rPr>
        <w:t>to assist</w:t>
      </w:r>
      <w:r>
        <w:rPr>
          <w:spacing w:val="-1"/>
          <w:sz w:val="24"/>
        </w:rPr>
        <w:t> </w:t>
      </w:r>
      <w:r>
        <w:rPr>
          <w:sz w:val="24"/>
        </w:rPr>
        <w:t>in</w:t>
      </w:r>
      <w:r>
        <w:rPr>
          <w:spacing w:val="-2"/>
          <w:sz w:val="24"/>
        </w:rPr>
        <w:t> </w:t>
      </w:r>
      <w:r>
        <w:rPr>
          <w:sz w:val="24"/>
        </w:rPr>
        <w:t>daily</w:t>
      </w:r>
      <w:r>
        <w:rPr>
          <w:spacing w:val="-4"/>
          <w:sz w:val="24"/>
        </w:rPr>
        <w:t> </w:t>
      </w:r>
      <w:r>
        <w:rPr>
          <w:spacing w:val="-2"/>
          <w:sz w:val="24"/>
        </w:rPr>
        <w:t>tasks.</w:t>
      </w:r>
    </w:p>
    <w:p>
      <w:pPr>
        <w:pStyle w:val="ListParagraph"/>
        <w:numPr>
          <w:ilvl w:val="0"/>
          <w:numId w:val="2"/>
        </w:numPr>
        <w:tabs>
          <w:tab w:pos="860" w:val="left" w:leader="none"/>
        </w:tabs>
        <w:spacing w:line="240" w:lineRule="auto" w:before="81" w:after="0"/>
        <w:ind w:left="860" w:right="0" w:hanging="360"/>
        <w:jc w:val="both"/>
        <w:rPr>
          <w:sz w:val="24"/>
        </w:rPr>
      </w:pPr>
      <w:r>
        <w:rPr>
          <w:sz w:val="24"/>
        </w:rPr>
        <w:t>Keep</w:t>
      </w:r>
      <w:r>
        <w:rPr>
          <w:spacing w:val="-2"/>
          <w:sz w:val="24"/>
        </w:rPr>
        <w:t> </w:t>
      </w:r>
      <w:r>
        <w:rPr>
          <w:sz w:val="24"/>
        </w:rPr>
        <w:t>effective</w:t>
      </w:r>
      <w:r>
        <w:rPr>
          <w:spacing w:val="-3"/>
          <w:sz w:val="24"/>
        </w:rPr>
        <w:t> </w:t>
      </w:r>
      <w:r>
        <w:rPr>
          <w:sz w:val="24"/>
        </w:rPr>
        <w:t>records,</w:t>
      </w:r>
      <w:r>
        <w:rPr>
          <w:spacing w:val="-4"/>
          <w:sz w:val="24"/>
        </w:rPr>
        <w:t> </w:t>
      </w:r>
      <w:r>
        <w:rPr>
          <w:sz w:val="24"/>
        </w:rPr>
        <w:t>including traffic</w:t>
      </w:r>
      <w:r>
        <w:rPr>
          <w:spacing w:val="-1"/>
          <w:sz w:val="24"/>
        </w:rPr>
        <w:t> </w:t>
      </w:r>
      <w:r>
        <w:rPr>
          <w:sz w:val="24"/>
        </w:rPr>
        <w:t>incident</w:t>
      </w:r>
      <w:r>
        <w:rPr>
          <w:spacing w:val="1"/>
          <w:sz w:val="24"/>
        </w:rPr>
        <w:t> </w:t>
      </w:r>
      <w:r>
        <w:rPr>
          <w:spacing w:val="-2"/>
          <w:sz w:val="24"/>
        </w:rPr>
        <w:t>reports.</w:t>
      </w:r>
    </w:p>
    <w:p>
      <w:pPr>
        <w:pStyle w:val="ListParagraph"/>
        <w:spacing w:after="0" w:line="240" w:lineRule="auto"/>
        <w:jc w:val="both"/>
        <w:rPr>
          <w:sz w:val="24"/>
        </w:rPr>
        <w:sectPr>
          <w:headerReference w:type="even" r:id="rId9"/>
          <w:headerReference w:type="default" r:id="rId10"/>
          <w:pgSz w:w="11910" w:h="16840"/>
          <w:pgMar w:header="680" w:footer="0" w:top="1760" w:bottom="920" w:left="992" w:right="992"/>
        </w:sectPr>
      </w:pPr>
    </w:p>
    <w:p>
      <w:pPr>
        <w:pStyle w:val="ListParagraph"/>
        <w:numPr>
          <w:ilvl w:val="0"/>
          <w:numId w:val="2"/>
        </w:numPr>
        <w:tabs>
          <w:tab w:pos="861" w:val="left" w:leader="none"/>
        </w:tabs>
        <w:spacing w:line="240" w:lineRule="auto" w:before="118" w:after="0"/>
        <w:ind w:left="861" w:right="465" w:hanging="360"/>
        <w:jc w:val="left"/>
        <w:rPr>
          <w:sz w:val="24"/>
        </w:rPr>
      </w:pPr>
      <w:r>
        <w:rPr>
          <w:sz w:val="24"/>
        </w:rPr>
        <w:t>Consistently</w:t>
      </w:r>
      <w:r>
        <w:rPr>
          <w:spacing w:val="-3"/>
          <w:sz w:val="24"/>
        </w:rPr>
        <w:t> </w:t>
      </w:r>
      <w:r>
        <w:rPr>
          <w:sz w:val="24"/>
        </w:rPr>
        <w:t>lead</w:t>
      </w:r>
      <w:r>
        <w:rPr>
          <w:spacing w:val="-4"/>
          <w:sz w:val="24"/>
        </w:rPr>
        <w:t> </w:t>
      </w:r>
      <w:r>
        <w:rPr>
          <w:sz w:val="24"/>
        </w:rPr>
        <w:t>by</w:t>
      </w:r>
      <w:r>
        <w:rPr>
          <w:spacing w:val="-3"/>
          <w:sz w:val="24"/>
        </w:rPr>
        <w:t> </w:t>
      </w:r>
      <w:r>
        <w:rPr>
          <w:sz w:val="24"/>
        </w:rPr>
        <w:t>example</w:t>
      </w:r>
      <w:r>
        <w:rPr>
          <w:spacing w:val="-2"/>
          <w:sz w:val="24"/>
        </w:rPr>
        <w:t> </w:t>
      </w:r>
      <w:r>
        <w:rPr>
          <w:sz w:val="24"/>
        </w:rPr>
        <w:t>in</w:t>
      </w:r>
      <w:r>
        <w:rPr>
          <w:spacing w:val="-4"/>
          <w:sz w:val="24"/>
        </w:rPr>
        <w:t> </w:t>
      </w:r>
      <w:r>
        <w:rPr>
          <w:sz w:val="24"/>
        </w:rPr>
        <w:t>delivering</w:t>
      </w:r>
      <w:r>
        <w:rPr>
          <w:spacing w:val="-4"/>
          <w:sz w:val="24"/>
        </w:rPr>
        <w:t> </w:t>
      </w:r>
      <w:r>
        <w:rPr>
          <w:sz w:val="24"/>
        </w:rPr>
        <w:t>high</w:t>
      </w:r>
      <w:r>
        <w:rPr>
          <w:spacing w:val="-4"/>
          <w:sz w:val="24"/>
        </w:rPr>
        <w:t> </w:t>
      </w:r>
      <w:r>
        <w:rPr>
          <w:sz w:val="24"/>
        </w:rPr>
        <w:t>quality</w:t>
      </w:r>
      <w:r>
        <w:rPr>
          <w:spacing w:val="-3"/>
          <w:sz w:val="24"/>
        </w:rPr>
        <w:t> </w:t>
      </w:r>
      <w:r>
        <w:rPr>
          <w:sz w:val="24"/>
        </w:rPr>
        <w:t>customer</w:t>
      </w:r>
      <w:r>
        <w:rPr>
          <w:spacing w:val="-3"/>
          <w:sz w:val="24"/>
        </w:rPr>
        <w:t> </w:t>
      </w:r>
      <w:r>
        <w:rPr>
          <w:sz w:val="24"/>
        </w:rPr>
        <w:t>service</w:t>
      </w:r>
      <w:r>
        <w:rPr>
          <w:spacing w:val="-5"/>
          <w:sz w:val="24"/>
        </w:rPr>
        <w:t> </w:t>
      </w:r>
      <w:r>
        <w:rPr>
          <w:sz w:val="24"/>
        </w:rPr>
        <w:t>to</w:t>
      </w:r>
      <w:r>
        <w:rPr>
          <w:spacing w:val="-2"/>
          <w:sz w:val="24"/>
        </w:rPr>
        <w:t> </w:t>
      </w:r>
      <w:r>
        <w:rPr>
          <w:sz w:val="24"/>
        </w:rPr>
        <w:t>the</w:t>
      </w:r>
      <w:r>
        <w:rPr>
          <w:spacing w:val="-2"/>
          <w:sz w:val="24"/>
        </w:rPr>
        <w:t> </w:t>
      </w:r>
      <w:r>
        <w:rPr>
          <w:sz w:val="24"/>
        </w:rPr>
        <w:t>Canberra </w:t>
      </w:r>
      <w:r>
        <w:rPr>
          <w:spacing w:val="-2"/>
          <w:sz w:val="24"/>
        </w:rPr>
        <w:t>community.</w:t>
      </w:r>
    </w:p>
    <w:p>
      <w:pPr>
        <w:pStyle w:val="ListParagraph"/>
        <w:numPr>
          <w:ilvl w:val="0"/>
          <w:numId w:val="2"/>
        </w:numPr>
        <w:tabs>
          <w:tab w:pos="861" w:val="left" w:leader="none"/>
        </w:tabs>
        <w:spacing w:line="240" w:lineRule="auto" w:before="81" w:after="0"/>
        <w:ind w:left="861" w:right="260" w:hanging="360"/>
        <w:jc w:val="left"/>
        <w:rPr>
          <w:sz w:val="24"/>
        </w:rPr>
      </w:pPr>
      <w:r>
        <w:rPr>
          <w:sz w:val="24"/>
        </w:rPr>
        <w:t>Develop</w:t>
      </w:r>
      <w:r>
        <w:rPr>
          <w:spacing w:val="-2"/>
          <w:sz w:val="24"/>
        </w:rPr>
        <w:t> </w:t>
      </w:r>
      <w:r>
        <w:rPr>
          <w:sz w:val="24"/>
        </w:rPr>
        <w:t>and</w:t>
      </w:r>
      <w:r>
        <w:rPr>
          <w:spacing w:val="-2"/>
          <w:sz w:val="24"/>
        </w:rPr>
        <w:t> </w:t>
      </w:r>
      <w:r>
        <w:rPr>
          <w:sz w:val="24"/>
        </w:rPr>
        <w:t>maintain</w:t>
      </w:r>
      <w:r>
        <w:rPr>
          <w:spacing w:val="-2"/>
          <w:sz w:val="24"/>
        </w:rPr>
        <w:t> </w:t>
      </w:r>
      <w:r>
        <w:rPr>
          <w:sz w:val="24"/>
        </w:rPr>
        <w:t>a</w:t>
      </w:r>
      <w:r>
        <w:rPr>
          <w:spacing w:val="-5"/>
          <w:sz w:val="24"/>
        </w:rPr>
        <w:t> </w:t>
      </w:r>
      <w:r>
        <w:rPr>
          <w:sz w:val="24"/>
        </w:rPr>
        <w:t>positive,</w:t>
      </w:r>
      <w:r>
        <w:rPr>
          <w:spacing w:val="-5"/>
          <w:sz w:val="24"/>
        </w:rPr>
        <w:t> </w:t>
      </w:r>
      <w:r>
        <w:rPr>
          <w:sz w:val="24"/>
        </w:rPr>
        <w:t>respectful</w:t>
      </w:r>
      <w:r>
        <w:rPr>
          <w:spacing w:val="-5"/>
          <w:sz w:val="24"/>
        </w:rPr>
        <w:t> </w:t>
      </w:r>
      <w:r>
        <w:rPr>
          <w:sz w:val="24"/>
        </w:rPr>
        <w:t>work</w:t>
      </w:r>
      <w:r>
        <w:rPr>
          <w:spacing w:val="-6"/>
          <w:sz w:val="24"/>
        </w:rPr>
        <w:t> </w:t>
      </w:r>
      <w:r>
        <w:rPr>
          <w:sz w:val="24"/>
        </w:rPr>
        <w:t>culture</w:t>
      </w:r>
      <w:r>
        <w:rPr>
          <w:spacing w:val="-5"/>
          <w:sz w:val="24"/>
        </w:rPr>
        <w:t> </w:t>
      </w:r>
      <w:r>
        <w:rPr>
          <w:sz w:val="24"/>
        </w:rPr>
        <w:t>that</w:t>
      </w:r>
      <w:r>
        <w:rPr>
          <w:spacing w:val="-4"/>
          <w:sz w:val="24"/>
        </w:rPr>
        <w:t> </w:t>
      </w:r>
      <w:r>
        <w:rPr>
          <w:sz w:val="24"/>
        </w:rPr>
        <w:t>ensures</w:t>
      </w:r>
      <w:r>
        <w:rPr>
          <w:spacing w:val="-3"/>
          <w:sz w:val="24"/>
        </w:rPr>
        <w:t> </w:t>
      </w:r>
      <w:r>
        <w:rPr>
          <w:sz w:val="24"/>
        </w:rPr>
        <w:t>equity</w:t>
      </w:r>
      <w:r>
        <w:rPr>
          <w:spacing w:val="-3"/>
          <w:sz w:val="24"/>
        </w:rPr>
        <w:t> </w:t>
      </w:r>
      <w:r>
        <w:rPr>
          <w:sz w:val="24"/>
        </w:rPr>
        <w:t>and</w:t>
      </w:r>
      <w:r>
        <w:rPr>
          <w:spacing w:val="-2"/>
          <w:sz w:val="24"/>
        </w:rPr>
        <w:t> </w:t>
      </w:r>
      <w:r>
        <w:rPr>
          <w:sz w:val="24"/>
        </w:rPr>
        <w:t>inclusion for all employees.</w:t>
      </w:r>
    </w:p>
    <w:p>
      <w:pPr>
        <w:pStyle w:val="ListParagraph"/>
        <w:numPr>
          <w:ilvl w:val="0"/>
          <w:numId w:val="2"/>
        </w:numPr>
        <w:tabs>
          <w:tab w:pos="859" w:val="left" w:leader="none"/>
          <w:tab w:pos="861" w:val="left" w:leader="none"/>
        </w:tabs>
        <w:spacing w:line="235" w:lineRule="auto" w:before="83" w:after="0"/>
        <w:ind w:left="861" w:right="358" w:hanging="360"/>
        <w:jc w:val="left"/>
        <w:rPr>
          <w:sz w:val="24"/>
        </w:rPr>
      </w:pPr>
      <w:r>
        <w:rPr>
          <w:sz w:val="24"/>
        </w:rPr>
        <w:t>Other</w:t>
      </w:r>
      <w:r>
        <w:rPr>
          <w:spacing w:val="-3"/>
          <w:sz w:val="24"/>
        </w:rPr>
        <w:t> </w:t>
      </w:r>
      <w:r>
        <w:rPr>
          <w:sz w:val="24"/>
        </w:rPr>
        <w:t>duties</w:t>
      </w:r>
      <w:r>
        <w:rPr>
          <w:spacing w:val="-4"/>
          <w:sz w:val="24"/>
        </w:rPr>
        <w:t> </w:t>
      </w:r>
      <w:r>
        <w:rPr>
          <w:sz w:val="24"/>
        </w:rPr>
        <w:t>as</w:t>
      </w:r>
      <w:r>
        <w:rPr>
          <w:spacing w:val="-2"/>
          <w:sz w:val="24"/>
        </w:rPr>
        <w:t> </w:t>
      </w:r>
      <w:r>
        <w:rPr>
          <w:sz w:val="24"/>
        </w:rPr>
        <w:t>directed</w:t>
      </w:r>
      <w:r>
        <w:rPr>
          <w:spacing w:val="-3"/>
          <w:sz w:val="24"/>
        </w:rPr>
        <w:t> </w:t>
      </w:r>
      <w:r>
        <w:rPr>
          <w:sz w:val="24"/>
        </w:rPr>
        <w:t>which</w:t>
      </w:r>
      <w:r>
        <w:rPr>
          <w:spacing w:val="-1"/>
          <w:sz w:val="24"/>
        </w:rPr>
        <w:t> </w:t>
      </w:r>
      <w:r>
        <w:rPr>
          <w:sz w:val="24"/>
        </w:rPr>
        <w:t>may</w:t>
      </w:r>
      <w:r>
        <w:rPr>
          <w:spacing w:val="-2"/>
          <w:sz w:val="24"/>
        </w:rPr>
        <w:t> </w:t>
      </w:r>
      <w:r>
        <w:rPr>
          <w:sz w:val="24"/>
        </w:rPr>
        <w:t>require</w:t>
      </w:r>
      <w:r>
        <w:rPr>
          <w:spacing w:val="-4"/>
          <w:sz w:val="24"/>
        </w:rPr>
        <w:t> </w:t>
      </w:r>
      <w:r>
        <w:rPr>
          <w:sz w:val="24"/>
        </w:rPr>
        <w:t>the</w:t>
      </w:r>
      <w:r>
        <w:rPr>
          <w:spacing w:val="-4"/>
          <w:sz w:val="24"/>
        </w:rPr>
        <w:t> </w:t>
      </w:r>
      <w:r>
        <w:rPr>
          <w:sz w:val="24"/>
        </w:rPr>
        <w:t>operating</w:t>
      </w:r>
      <w:r>
        <w:rPr>
          <w:spacing w:val="-4"/>
          <w:sz w:val="24"/>
        </w:rPr>
        <w:t> </w:t>
      </w:r>
      <w:r>
        <w:rPr>
          <w:sz w:val="24"/>
        </w:rPr>
        <w:t>of</w:t>
      </w:r>
      <w:r>
        <w:rPr>
          <w:spacing w:val="-2"/>
          <w:sz w:val="24"/>
        </w:rPr>
        <w:t> </w:t>
      </w:r>
      <w:r>
        <w:rPr>
          <w:sz w:val="24"/>
        </w:rPr>
        <w:t>plant</w:t>
      </w:r>
      <w:r>
        <w:rPr>
          <w:spacing w:val="-3"/>
          <w:sz w:val="24"/>
        </w:rPr>
        <w:t> </w:t>
      </w:r>
      <w:r>
        <w:rPr>
          <w:sz w:val="24"/>
        </w:rPr>
        <w:t>on</w:t>
      </w:r>
      <w:r>
        <w:rPr>
          <w:spacing w:val="-2"/>
          <w:sz w:val="24"/>
        </w:rPr>
        <w:t> </w:t>
      </w:r>
      <w:r>
        <w:rPr>
          <w:sz w:val="24"/>
        </w:rPr>
        <w:t>or</w:t>
      </w:r>
      <w:r>
        <w:rPr>
          <w:spacing w:val="-1"/>
          <w:sz w:val="24"/>
        </w:rPr>
        <w:t> </w:t>
      </w:r>
      <w:r>
        <w:rPr>
          <w:sz w:val="24"/>
        </w:rPr>
        <w:t>alongside</w:t>
      </w:r>
      <w:r>
        <w:rPr>
          <w:spacing w:val="-6"/>
          <w:sz w:val="24"/>
        </w:rPr>
        <w:t> </w:t>
      </w:r>
      <w:r>
        <w:rPr>
          <w:sz w:val="24"/>
        </w:rPr>
        <w:t>a</w:t>
      </w:r>
      <w:r>
        <w:rPr>
          <w:spacing w:val="-2"/>
          <w:sz w:val="24"/>
        </w:rPr>
        <w:t> </w:t>
      </w:r>
      <w:r>
        <w:rPr>
          <w:sz w:val="24"/>
        </w:rPr>
        <w:t>road, if appropriately trained.</w:t>
      </w:r>
    </w:p>
    <w:p>
      <w:pPr>
        <w:pStyle w:val="ListParagraph"/>
        <w:numPr>
          <w:ilvl w:val="0"/>
          <w:numId w:val="2"/>
        </w:numPr>
        <w:tabs>
          <w:tab w:pos="859" w:val="left" w:leader="none"/>
        </w:tabs>
        <w:spacing w:line="240" w:lineRule="auto" w:before="84" w:after="0"/>
        <w:ind w:left="859" w:right="0" w:hanging="358"/>
        <w:jc w:val="left"/>
        <w:rPr>
          <w:sz w:val="24"/>
        </w:rPr>
      </w:pPr>
      <w:r>
        <w:rPr>
          <w:sz w:val="24"/>
        </w:rPr>
        <w:t>This</w:t>
      </w:r>
      <w:r>
        <w:rPr>
          <w:spacing w:val="-6"/>
          <w:sz w:val="24"/>
        </w:rPr>
        <w:t> </w:t>
      </w:r>
      <w:r>
        <w:rPr>
          <w:sz w:val="24"/>
        </w:rPr>
        <w:t>position</w:t>
      </w:r>
      <w:r>
        <w:rPr>
          <w:spacing w:val="-2"/>
          <w:sz w:val="24"/>
        </w:rPr>
        <w:t> </w:t>
      </w:r>
      <w:r>
        <w:rPr>
          <w:b/>
          <w:i/>
          <w:sz w:val="24"/>
        </w:rPr>
        <w:t>does</w:t>
      </w:r>
      <w:r>
        <w:rPr>
          <w:b/>
          <w:i/>
          <w:spacing w:val="-5"/>
          <w:sz w:val="24"/>
        </w:rPr>
        <w:t> </w:t>
      </w:r>
      <w:r>
        <w:rPr>
          <w:sz w:val="24"/>
        </w:rPr>
        <w:t>involve</w:t>
      </w:r>
      <w:r>
        <w:rPr>
          <w:spacing w:val="-3"/>
          <w:sz w:val="24"/>
        </w:rPr>
        <w:t> </w:t>
      </w:r>
      <w:r>
        <w:rPr>
          <w:sz w:val="24"/>
        </w:rPr>
        <w:t>direct</w:t>
      </w:r>
      <w:r>
        <w:rPr>
          <w:spacing w:val="-3"/>
          <w:sz w:val="24"/>
        </w:rPr>
        <w:t> </w:t>
      </w:r>
      <w:r>
        <w:rPr>
          <w:sz w:val="24"/>
        </w:rPr>
        <w:t>supervision</w:t>
      </w:r>
      <w:r>
        <w:rPr>
          <w:spacing w:val="-3"/>
          <w:sz w:val="24"/>
        </w:rPr>
        <w:t> </w:t>
      </w:r>
      <w:r>
        <w:rPr>
          <w:sz w:val="24"/>
        </w:rPr>
        <w:t>of </w:t>
      </w:r>
      <w:r>
        <w:rPr>
          <w:i/>
          <w:sz w:val="24"/>
        </w:rPr>
        <w:t>field</w:t>
      </w:r>
      <w:r>
        <w:rPr>
          <w:i/>
          <w:spacing w:val="-5"/>
          <w:sz w:val="24"/>
        </w:rPr>
        <w:t> </w:t>
      </w:r>
      <w:r>
        <w:rPr>
          <w:i/>
          <w:sz w:val="24"/>
        </w:rPr>
        <w:t>based</w:t>
      </w:r>
      <w:r>
        <w:rPr>
          <w:i/>
          <w:spacing w:val="-2"/>
          <w:sz w:val="24"/>
        </w:rPr>
        <w:t> </w:t>
      </w:r>
      <w:r>
        <w:rPr>
          <w:spacing w:val="-2"/>
          <w:sz w:val="24"/>
        </w:rPr>
        <w:t>staff.</w:t>
      </w:r>
    </w:p>
    <w:p>
      <w:pPr>
        <w:spacing w:before="25"/>
        <w:ind w:left="153" w:right="0" w:firstLine="0"/>
        <w:jc w:val="left"/>
        <w:rPr>
          <w:b/>
          <w:sz w:val="24"/>
        </w:rPr>
      </w:pPr>
      <w:r>
        <w:rPr>
          <w:b/>
          <w:sz w:val="24"/>
        </w:rPr>
        <w:t>Behavioural</w:t>
      </w:r>
      <w:r>
        <w:rPr>
          <w:b/>
          <w:spacing w:val="-4"/>
          <w:sz w:val="24"/>
        </w:rPr>
        <w:t> </w:t>
      </w:r>
      <w:r>
        <w:rPr>
          <w:b/>
          <w:spacing w:val="-2"/>
          <w:sz w:val="24"/>
        </w:rPr>
        <w:t>Skills</w:t>
      </w:r>
    </w:p>
    <w:p>
      <w:pPr>
        <w:pStyle w:val="ListParagraph"/>
        <w:numPr>
          <w:ilvl w:val="1"/>
          <w:numId w:val="2"/>
        </w:numPr>
        <w:tabs>
          <w:tab w:pos="861" w:val="left" w:leader="none"/>
        </w:tabs>
        <w:spacing w:line="240" w:lineRule="auto" w:before="108" w:after="0"/>
        <w:ind w:left="861" w:right="227" w:hanging="360"/>
        <w:jc w:val="left"/>
        <w:rPr>
          <w:sz w:val="24"/>
        </w:rPr>
      </w:pPr>
      <w:r>
        <w:rPr>
          <w:sz w:val="24"/>
        </w:rPr>
        <w:t>Delivering Results – prioritising workloads appropriately and establishing realistic timeframes</w:t>
      </w:r>
      <w:r>
        <w:rPr>
          <w:spacing w:val="-4"/>
          <w:sz w:val="24"/>
        </w:rPr>
        <w:t> </w:t>
      </w:r>
      <w:r>
        <w:rPr>
          <w:sz w:val="24"/>
        </w:rPr>
        <w:t>to</w:t>
      </w:r>
      <w:r>
        <w:rPr>
          <w:spacing w:val="-2"/>
          <w:sz w:val="24"/>
        </w:rPr>
        <w:t> </w:t>
      </w:r>
      <w:r>
        <w:rPr>
          <w:sz w:val="24"/>
        </w:rPr>
        <w:t>complete</w:t>
      </w:r>
      <w:r>
        <w:rPr>
          <w:spacing w:val="-4"/>
          <w:sz w:val="24"/>
        </w:rPr>
        <w:t> </w:t>
      </w:r>
      <w:r>
        <w:rPr>
          <w:sz w:val="24"/>
        </w:rPr>
        <w:t>work;</w:t>
      </w:r>
      <w:r>
        <w:rPr>
          <w:spacing w:val="-2"/>
          <w:sz w:val="24"/>
        </w:rPr>
        <w:t> </w:t>
      </w:r>
      <w:r>
        <w:rPr>
          <w:sz w:val="24"/>
        </w:rPr>
        <w:t>accountable</w:t>
      </w:r>
      <w:r>
        <w:rPr>
          <w:spacing w:val="-5"/>
          <w:sz w:val="24"/>
        </w:rPr>
        <w:t> </w:t>
      </w:r>
      <w:r>
        <w:rPr>
          <w:sz w:val="24"/>
        </w:rPr>
        <w:t>for</w:t>
      </w:r>
      <w:r>
        <w:rPr>
          <w:spacing w:val="-4"/>
          <w:sz w:val="24"/>
        </w:rPr>
        <w:t> </w:t>
      </w:r>
      <w:r>
        <w:rPr>
          <w:sz w:val="24"/>
        </w:rPr>
        <w:t>own</w:t>
      </w:r>
      <w:r>
        <w:rPr>
          <w:spacing w:val="-4"/>
          <w:sz w:val="24"/>
        </w:rPr>
        <w:t> </w:t>
      </w:r>
      <w:r>
        <w:rPr>
          <w:sz w:val="24"/>
        </w:rPr>
        <w:t>work</w:t>
      </w:r>
      <w:r>
        <w:rPr>
          <w:spacing w:val="-4"/>
          <w:sz w:val="24"/>
        </w:rPr>
        <w:t> </w:t>
      </w:r>
      <w:r>
        <w:rPr>
          <w:sz w:val="24"/>
        </w:rPr>
        <w:t>and</w:t>
      </w:r>
      <w:r>
        <w:rPr>
          <w:spacing w:val="-4"/>
          <w:sz w:val="24"/>
        </w:rPr>
        <w:t> </w:t>
      </w:r>
      <w:r>
        <w:rPr>
          <w:sz w:val="24"/>
        </w:rPr>
        <w:t>the</w:t>
      </w:r>
      <w:r>
        <w:rPr>
          <w:spacing w:val="-4"/>
          <w:sz w:val="24"/>
        </w:rPr>
        <w:t> </w:t>
      </w:r>
      <w:r>
        <w:rPr>
          <w:sz w:val="24"/>
        </w:rPr>
        <w:t>team’s</w:t>
      </w:r>
      <w:r>
        <w:rPr>
          <w:spacing w:val="-5"/>
          <w:sz w:val="24"/>
        </w:rPr>
        <w:t> </w:t>
      </w:r>
      <w:r>
        <w:rPr>
          <w:sz w:val="24"/>
        </w:rPr>
        <w:t>performance</w:t>
      </w:r>
      <w:r>
        <w:rPr>
          <w:spacing w:val="-5"/>
          <w:sz w:val="24"/>
        </w:rPr>
        <w:t> </w:t>
      </w:r>
      <w:r>
        <w:rPr>
          <w:sz w:val="24"/>
        </w:rPr>
        <w:t>and achievement of results.</w:t>
      </w:r>
    </w:p>
    <w:p>
      <w:pPr>
        <w:pStyle w:val="ListParagraph"/>
        <w:numPr>
          <w:ilvl w:val="1"/>
          <w:numId w:val="2"/>
        </w:numPr>
        <w:tabs>
          <w:tab w:pos="861" w:val="left" w:leader="none"/>
        </w:tabs>
        <w:spacing w:line="240" w:lineRule="auto" w:before="81" w:after="0"/>
        <w:ind w:left="861" w:right="435" w:hanging="360"/>
        <w:jc w:val="left"/>
        <w:rPr>
          <w:sz w:val="24"/>
        </w:rPr>
      </w:pPr>
      <w:r>
        <w:rPr>
          <w:sz w:val="24"/>
        </w:rPr>
        <w:t>Community/stakeholder</w:t>
      </w:r>
      <w:r>
        <w:rPr>
          <w:spacing w:val="-6"/>
          <w:sz w:val="24"/>
        </w:rPr>
        <w:t> </w:t>
      </w:r>
      <w:r>
        <w:rPr>
          <w:sz w:val="24"/>
        </w:rPr>
        <w:t>relationships –</w:t>
      </w:r>
      <w:r>
        <w:rPr>
          <w:spacing w:val="-5"/>
          <w:sz w:val="24"/>
        </w:rPr>
        <w:t> </w:t>
      </w:r>
      <w:r>
        <w:rPr>
          <w:sz w:val="24"/>
        </w:rPr>
        <w:t>working</w:t>
      </w:r>
      <w:r>
        <w:rPr>
          <w:spacing w:val="-6"/>
          <w:sz w:val="24"/>
        </w:rPr>
        <w:t> </w:t>
      </w:r>
      <w:r>
        <w:rPr>
          <w:sz w:val="24"/>
        </w:rPr>
        <w:t>co-operatively</w:t>
      </w:r>
      <w:r>
        <w:rPr>
          <w:spacing w:val="-4"/>
          <w:sz w:val="24"/>
        </w:rPr>
        <w:t> </w:t>
      </w:r>
      <w:r>
        <w:rPr>
          <w:sz w:val="24"/>
        </w:rPr>
        <w:t>with</w:t>
      </w:r>
      <w:r>
        <w:rPr>
          <w:spacing w:val="-5"/>
          <w:sz w:val="24"/>
        </w:rPr>
        <w:t> </w:t>
      </w:r>
      <w:r>
        <w:rPr>
          <w:sz w:val="24"/>
        </w:rPr>
        <w:t>others</w:t>
      </w:r>
      <w:r>
        <w:rPr>
          <w:spacing w:val="-4"/>
          <w:sz w:val="24"/>
        </w:rPr>
        <w:t> </w:t>
      </w:r>
      <w:r>
        <w:rPr>
          <w:sz w:val="24"/>
        </w:rPr>
        <w:t>and</w:t>
      </w:r>
      <w:r>
        <w:rPr>
          <w:spacing w:val="-5"/>
          <w:sz w:val="24"/>
        </w:rPr>
        <w:t> </w:t>
      </w:r>
      <w:r>
        <w:rPr>
          <w:sz w:val="24"/>
        </w:rPr>
        <w:t>focusing on achieving the best results for our customers and the broader community.</w:t>
      </w:r>
    </w:p>
    <w:p>
      <w:pPr>
        <w:pStyle w:val="ListParagraph"/>
        <w:numPr>
          <w:ilvl w:val="1"/>
          <w:numId w:val="2"/>
        </w:numPr>
        <w:tabs>
          <w:tab w:pos="861" w:val="left" w:leader="none"/>
        </w:tabs>
        <w:spacing w:line="240" w:lineRule="auto" w:before="81" w:after="0"/>
        <w:ind w:left="861" w:right="856" w:hanging="360"/>
        <w:jc w:val="left"/>
        <w:rPr>
          <w:sz w:val="24"/>
        </w:rPr>
      </w:pPr>
      <w:r>
        <w:rPr>
          <w:sz w:val="24"/>
        </w:rPr>
        <w:t>Communicates</w:t>
      </w:r>
      <w:r>
        <w:rPr>
          <w:spacing w:val="-6"/>
          <w:sz w:val="24"/>
        </w:rPr>
        <w:t> </w:t>
      </w:r>
      <w:r>
        <w:rPr>
          <w:sz w:val="24"/>
        </w:rPr>
        <w:t>constructively</w:t>
      </w:r>
      <w:r>
        <w:rPr>
          <w:spacing w:val="-3"/>
          <w:sz w:val="24"/>
        </w:rPr>
        <w:t> </w:t>
      </w:r>
      <w:r>
        <w:rPr>
          <w:sz w:val="24"/>
        </w:rPr>
        <w:t>–</w:t>
      </w:r>
      <w:r>
        <w:rPr>
          <w:spacing w:val="-5"/>
          <w:sz w:val="24"/>
        </w:rPr>
        <w:t> </w:t>
      </w:r>
      <w:r>
        <w:rPr>
          <w:sz w:val="24"/>
        </w:rPr>
        <w:t>expresses</w:t>
      </w:r>
      <w:r>
        <w:rPr>
          <w:spacing w:val="-6"/>
          <w:sz w:val="24"/>
        </w:rPr>
        <w:t> </w:t>
      </w:r>
      <w:r>
        <w:rPr>
          <w:sz w:val="24"/>
        </w:rPr>
        <w:t>thoughts</w:t>
      </w:r>
      <w:r>
        <w:rPr>
          <w:spacing w:val="-6"/>
          <w:sz w:val="24"/>
        </w:rPr>
        <w:t> </w:t>
      </w:r>
      <w:r>
        <w:rPr>
          <w:sz w:val="24"/>
        </w:rPr>
        <w:t>and</w:t>
      </w:r>
      <w:r>
        <w:rPr>
          <w:spacing w:val="-5"/>
          <w:sz w:val="24"/>
        </w:rPr>
        <w:t> </w:t>
      </w:r>
      <w:r>
        <w:rPr>
          <w:sz w:val="24"/>
        </w:rPr>
        <w:t>instructions</w:t>
      </w:r>
      <w:r>
        <w:rPr>
          <w:spacing w:val="-6"/>
          <w:sz w:val="24"/>
        </w:rPr>
        <w:t> </w:t>
      </w:r>
      <w:r>
        <w:rPr>
          <w:sz w:val="24"/>
        </w:rPr>
        <w:t>clearly,</w:t>
      </w:r>
      <w:r>
        <w:rPr>
          <w:spacing w:val="-6"/>
          <w:sz w:val="24"/>
        </w:rPr>
        <w:t> </w:t>
      </w:r>
      <w:r>
        <w:rPr>
          <w:sz w:val="24"/>
        </w:rPr>
        <w:t>directly, honestly, and with respect for others and for the work of the team.</w:t>
      </w:r>
    </w:p>
    <w:p>
      <w:pPr>
        <w:pStyle w:val="ListParagraph"/>
        <w:numPr>
          <w:ilvl w:val="1"/>
          <w:numId w:val="2"/>
        </w:numPr>
        <w:tabs>
          <w:tab w:pos="861" w:val="left" w:leader="none"/>
        </w:tabs>
        <w:spacing w:line="240" w:lineRule="auto" w:before="80" w:after="0"/>
        <w:ind w:left="861" w:right="432" w:hanging="360"/>
        <w:jc w:val="left"/>
        <w:rPr>
          <w:sz w:val="24"/>
        </w:rPr>
      </w:pPr>
      <w:r>
        <w:rPr>
          <w:sz w:val="24"/>
        </w:rPr>
        <w:t>Flexible</w:t>
      </w:r>
      <w:r>
        <w:rPr>
          <w:spacing w:val="-2"/>
          <w:sz w:val="24"/>
        </w:rPr>
        <w:t> </w:t>
      </w:r>
      <w:r>
        <w:rPr>
          <w:sz w:val="24"/>
        </w:rPr>
        <w:t>–</w:t>
      </w:r>
      <w:r>
        <w:rPr>
          <w:spacing w:val="-4"/>
          <w:sz w:val="24"/>
        </w:rPr>
        <w:t> </w:t>
      </w:r>
      <w:r>
        <w:rPr>
          <w:sz w:val="24"/>
        </w:rPr>
        <w:t>open</w:t>
      </w:r>
      <w:r>
        <w:rPr>
          <w:spacing w:val="-4"/>
          <w:sz w:val="24"/>
        </w:rPr>
        <w:t> </w:t>
      </w:r>
      <w:r>
        <w:rPr>
          <w:sz w:val="24"/>
        </w:rPr>
        <w:t>to</w:t>
      </w:r>
      <w:r>
        <w:rPr>
          <w:spacing w:val="-5"/>
          <w:sz w:val="24"/>
        </w:rPr>
        <w:t> </w:t>
      </w:r>
      <w:r>
        <w:rPr>
          <w:sz w:val="24"/>
        </w:rPr>
        <w:t>different</w:t>
      </w:r>
      <w:r>
        <w:rPr>
          <w:spacing w:val="-2"/>
          <w:sz w:val="24"/>
        </w:rPr>
        <w:t> </w:t>
      </w:r>
      <w:r>
        <w:rPr>
          <w:sz w:val="24"/>
        </w:rPr>
        <w:t>approaches,</w:t>
      </w:r>
      <w:r>
        <w:rPr>
          <w:spacing w:val="-5"/>
          <w:sz w:val="24"/>
        </w:rPr>
        <w:t> </w:t>
      </w:r>
      <w:r>
        <w:rPr>
          <w:sz w:val="24"/>
        </w:rPr>
        <w:t>can</w:t>
      </w:r>
      <w:r>
        <w:rPr>
          <w:spacing w:val="-2"/>
          <w:sz w:val="24"/>
        </w:rPr>
        <w:t> </w:t>
      </w:r>
      <w:r>
        <w:rPr>
          <w:sz w:val="24"/>
        </w:rPr>
        <w:t>easily</w:t>
      </w:r>
      <w:r>
        <w:rPr>
          <w:spacing w:val="-3"/>
          <w:sz w:val="24"/>
        </w:rPr>
        <w:t> </w:t>
      </w:r>
      <w:r>
        <w:rPr>
          <w:sz w:val="24"/>
        </w:rPr>
        <w:t>adapt</w:t>
      </w:r>
      <w:r>
        <w:rPr>
          <w:spacing w:val="-4"/>
          <w:sz w:val="24"/>
        </w:rPr>
        <w:t> </w:t>
      </w:r>
      <w:r>
        <w:rPr>
          <w:sz w:val="24"/>
        </w:rPr>
        <w:t>to</w:t>
      </w:r>
      <w:r>
        <w:rPr>
          <w:spacing w:val="-5"/>
          <w:sz w:val="24"/>
        </w:rPr>
        <w:t> </w:t>
      </w:r>
      <w:r>
        <w:rPr>
          <w:sz w:val="24"/>
        </w:rPr>
        <w:t>different</w:t>
      </w:r>
      <w:r>
        <w:rPr>
          <w:spacing w:val="-2"/>
          <w:sz w:val="24"/>
        </w:rPr>
        <w:t> </w:t>
      </w:r>
      <w:r>
        <w:rPr>
          <w:sz w:val="24"/>
        </w:rPr>
        <w:t>work</w:t>
      </w:r>
      <w:r>
        <w:rPr>
          <w:spacing w:val="-6"/>
          <w:sz w:val="24"/>
        </w:rPr>
        <w:t> </w:t>
      </w:r>
      <w:r>
        <w:rPr>
          <w:sz w:val="24"/>
        </w:rPr>
        <w:t>environments and locations, can roll with the punches, open to trying something new</w:t>
      </w:r>
    </w:p>
    <w:p>
      <w:pPr>
        <w:pStyle w:val="ListParagraph"/>
        <w:numPr>
          <w:ilvl w:val="1"/>
          <w:numId w:val="2"/>
        </w:numPr>
        <w:tabs>
          <w:tab w:pos="861" w:val="left" w:leader="none"/>
        </w:tabs>
        <w:spacing w:line="242" w:lineRule="auto" w:before="78" w:after="0"/>
        <w:ind w:left="861" w:right="596" w:hanging="360"/>
        <w:jc w:val="left"/>
        <w:rPr>
          <w:sz w:val="24"/>
        </w:rPr>
      </w:pPr>
      <w:r>
        <w:rPr>
          <w:sz w:val="24"/>
        </w:rPr>
        <w:t>Commitment</w:t>
      </w:r>
      <w:r>
        <w:rPr>
          <w:spacing w:val="-3"/>
          <w:sz w:val="24"/>
        </w:rPr>
        <w:t> </w:t>
      </w:r>
      <w:r>
        <w:rPr>
          <w:sz w:val="24"/>
        </w:rPr>
        <w:t>–</w:t>
      </w:r>
      <w:r>
        <w:rPr>
          <w:spacing w:val="-2"/>
          <w:sz w:val="24"/>
        </w:rPr>
        <w:t> </w:t>
      </w:r>
      <w:r>
        <w:rPr>
          <w:sz w:val="24"/>
        </w:rPr>
        <w:t>shows</w:t>
      </w:r>
      <w:r>
        <w:rPr>
          <w:spacing w:val="-5"/>
          <w:sz w:val="24"/>
        </w:rPr>
        <w:t> </w:t>
      </w:r>
      <w:r>
        <w:rPr>
          <w:sz w:val="24"/>
        </w:rPr>
        <w:t>up</w:t>
      </w:r>
      <w:r>
        <w:rPr>
          <w:spacing w:val="-4"/>
          <w:sz w:val="24"/>
        </w:rPr>
        <w:t> </w:t>
      </w:r>
      <w:r>
        <w:rPr>
          <w:sz w:val="24"/>
        </w:rPr>
        <w:t>on</w:t>
      </w:r>
      <w:r>
        <w:rPr>
          <w:spacing w:val="-3"/>
          <w:sz w:val="24"/>
        </w:rPr>
        <w:t> </w:t>
      </w:r>
      <w:r>
        <w:rPr>
          <w:sz w:val="24"/>
        </w:rPr>
        <w:t>time,</w:t>
      </w:r>
      <w:r>
        <w:rPr>
          <w:spacing w:val="-4"/>
          <w:sz w:val="24"/>
        </w:rPr>
        <w:t> </w:t>
      </w:r>
      <w:r>
        <w:rPr>
          <w:sz w:val="24"/>
        </w:rPr>
        <w:t>takes</w:t>
      </w:r>
      <w:r>
        <w:rPr>
          <w:spacing w:val="-5"/>
          <w:sz w:val="24"/>
        </w:rPr>
        <w:t> </w:t>
      </w:r>
      <w:r>
        <w:rPr>
          <w:sz w:val="24"/>
        </w:rPr>
        <w:t>pride</w:t>
      </w:r>
      <w:r>
        <w:rPr>
          <w:spacing w:val="-2"/>
          <w:sz w:val="24"/>
        </w:rPr>
        <w:t> </w:t>
      </w:r>
      <w:r>
        <w:rPr>
          <w:sz w:val="24"/>
        </w:rPr>
        <w:t>in</w:t>
      </w:r>
      <w:r>
        <w:rPr>
          <w:spacing w:val="-4"/>
          <w:sz w:val="24"/>
        </w:rPr>
        <w:t> </w:t>
      </w:r>
      <w:r>
        <w:rPr>
          <w:sz w:val="24"/>
        </w:rPr>
        <w:t>personal</w:t>
      </w:r>
      <w:r>
        <w:rPr>
          <w:spacing w:val="-5"/>
          <w:sz w:val="24"/>
        </w:rPr>
        <w:t> </w:t>
      </w:r>
      <w:r>
        <w:rPr>
          <w:sz w:val="24"/>
        </w:rPr>
        <w:t>presentation,</w:t>
      </w:r>
      <w:r>
        <w:rPr>
          <w:spacing w:val="-5"/>
          <w:sz w:val="24"/>
        </w:rPr>
        <w:t> </w:t>
      </w:r>
      <w:r>
        <w:rPr>
          <w:sz w:val="24"/>
        </w:rPr>
        <w:t>the</w:t>
      </w:r>
      <w:r>
        <w:rPr>
          <w:spacing w:val="-2"/>
          <w:sz w:val="24"/>
        </w:rPr>
        <w:t> </w:t>
      </w:r>
      <w:r>
        <w:rPr>
          <w:sz w:val="24"/>
        </w:rPr>
        <w:t>quality</w:t>
      </w:r>
      <w:r>
        <w:rPr>
          <w:spacing w:val="-3"/>
          <w:sz w:val="24"/>
        </w:rPr>
        <w:t> </w:t>
      </w:r>
      <w:r>
        <w:rPr>
          <w:sz w:val="24"/>
        </w:rPr>
        <w:t>and productivity of work, and an active problem solver</w:t>
      </w:r>
    </w:p>
    <w:p>
      <w:pPr>
        <w:pStyle w:val="BodyText"/>
        <w:spacing w:before="126"/>
      </w:pPr>
    </w:p>
    <w:p>
      <w:pPr>
        <w:pStyle w:val="Heading2"/>
      </w:pPr>
      <w:r>
        <w:rPr/>
        <mc:AlternateContent>
          <mc:Choice Requires="wps">
            <w:drawing>
              <wp:anchor distT="0" distB="0" distL="0" distR="0" allowOverlap="1" layoutInCell="1" locked="0" behindDoc="1" simplePos="0" relativeHeight="487589888">
                <wp:simplePos x="0" y="0"/>
                <wp:positionH relativeFrom="page">
                  <wp:posOffset>701040</wp:posOffset>
                </wp:positionH>
                <wp:positionV relativeFrom="paragraph">
                  <wp:posOffset>229081</wp:posOffset>
                </wp:positionV>
                <wp:extent cx="6158230" cy="1841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8.037886pt;width:484.9pt;height:1.44pt;mso-position-horizontal-relative:page;mso-position-vertical-relative:paragraph;z-index:-15726592;mso-wrap-distance-left:0;mso-wrap-distance-right:0" id="docshape10" filled="true" fillcolor="#000000" stroked="false">
                <v:fill type="solid"/>
                <w10:wrap type="topAndBottom"/>
              </v:rect>
            </w:pict>
          </mc:Fallback>
        </mc:AlternateContent>
      </w:r>
      <w:r>
        <w:rPr/>
        <w:t>SELECTION</w:t>
      </w:r>
      <w:r>
        <w:rPr>
          <w:spacing w:val="35"/>
        </w:rPr>
        <w:t> </w:t>
      </w:r>
      <w:r>
        <w:rPr/>
        <w:t>CRITERIA</w:t>
      </w:r>
      <w:r>
        <w:rPr>
          <w:spacing w:val="46"/>
        </w:rPr>
        <w:t> </w:t>
      </w:r>
      <w:r>
        <w:rPr>
          <w:spacing w:val="-2"/>
        </w:rPr>
        <w:t>(CAPABILITIES)</w:t>
      </w:r>
    </w:p>
    <w:p>
      <w:pPr>
        <w:spacing w:before="242"/>
        <w:ind w:left="140" w:right="191" w:firstLine="0"/>
        <w:jc w:val="left"/>
        <w:rPr>
          <w:sz w:val="24"/>
        </w:rPr>
      </w:pPr>
      <w:r>
        <w:rPr>
          <w:sz w:val="24"/>
        </w:rPr>
        <w:t>Provide</w:t>
      </w:r>
      <w:r>
        <w:rPr>
          <w:spacing w:val="-5"/>
          <w:sz w:val="24"/>
        </w:rPr>
        <w:t> </w:t>
      </w:r>
      <w:r>
        <w:rPr>
          <w:sz w:val="24"/>
        </w:rPr>
        <w:t>concise</w:t>
      </w:r>
      <w:r>
        <w:rPr>
          <w:spacing w:val="-5"/>
          <w:sz w:val="24"/>
        </w:rPr>
        <w:t> </w:t>
      </w:r>
      <w:r>
        <w:rPr>
          <w:sz w:val="24"/>
        </w:rPr>
        <w:t>evidence</w:t>
      </w:r>
      <w:r>
        <w:rPr>
          <w:spacing w:val="-5"/>
          <w:sz w:val="24"/>
        </w:rPr>
        <w:t> </w:t>
      </w:r>
      <w:r>
        <w:rPr>
          <w:sz w:val="24"/>
        </w:rPr>
        <w:t>of</w:t>
      </w:r>
      <w:r>
        <w:rPr>
          <w:spacing w:val="-4"/>
          <w:sz w:val="24"/>
        </w:rPr>
        <w:t> </w:t>
      </w:r>
      <w:r>
        <w:rPr>
          <w:sz w:val="24"/>
        </w:rPr>
        <w:t>your</w:t>
      </w:r>
      <w:r>
        <w:rPr>
          <w:spacing w:val="-1"/>
          <w:sz w:val="24"/>
        </w:rPr>
        <w:t> </w:t>
      </w:r>
      <w:r>
        <w:rPr>
          <w:b/>
          <w:sz w:val="24"/>
        </w:rPr>
        <w:t>skills,</w:t>
      </w:r>
      <w:r>
        <w:rPr>
          <w:b/>
          <w:spacing w:val="-4"/>
          <w:sz w:val="24"/>
        </w:rPr>
        <w:t> </w:t>
      </w:r>
      <w:r>
        <w:rPr>
          <w:b/>
          <w:sz w:val="24"/>
        </w:rPr>
        <w:t>knowledge</w:t>
      </w:r>
      <w:r>
        <w:rPr>
          <w:b/>
          <w:spacing w:val="-4"/>
          <w:sz w:val="24"/>
        </w:rPr>
        <w:t> </w:t>
      </w:r>
      <w:r>
        <w:rPr>
          <w:b/>
          <w:sz w:val="24"/>
        </w:rPr>
        <w:t>and</w:t>
      </w:r>
      <w:r>
        <w:rPr>
          <w:b/>
          <w:spacing w:val="-2"/>
          <w:sz w:val="24"/>
        </w:rPr>
        <w:t> </w:t>
      </w:r>
      <w:r>
        <w:rPr>
          <w:b/>
          <w:sz w:val="24"/>
        </w:rPr>
        <w:t>behaviours </w:t>
      </w:r>
      <w:r>
        <w:rPr>
          <w:sz w:val="24"/>
        </w:rPr>
        <w:t>against</w:t>
      </w:r>
      <w:r>
        <w:rPr>
          <w:spacing w:val="-2"/>
          <w:sz w:val="24"/>
        </w:rPr>
        <w:t> </w:t>
      </w:r>
      <w:r>
        <w:rPr>
          <w:sz w:val="24"/>
        </w:rPr>
        <w:t>the</w:t>
      </w:r>
      <w:r>
        <w:rPr>
          <w:spacing w:val="-4"/>
          <w:sz w:val="24"/>
        </w:rPr>
        <w:t> </w:t>
      </w:r>
      <w:r>
        <w:rPr>
          <w:sz w:val="24"/>
        </w:rPr>
        <w:t>duties</w:t>
      </w:r>
      <w:r>
        <w:rPr>
          <w:spacing w:val="-5"/>
          <w:sz w:val="24"/>
        </w:rPr>
        <w:t> </w:t>
      </w:r>
      <w:r>
        <w:rPr>
          <w:sz w:val="24"/>
        </w:rPr>
        <w:t>above</w:t>
      </w:r>
      <w:r>
        <w:rPr>
          <w:spacing w:val="-4"/>
          <w:sz w:val="24"/>
        </w:rPr>
        <w:t> </w:t>
      </w:r>
      <w:r>
        <w:rPr>
          <w:sz w:val="24"/>
        </w:rPr>
        <w:t>and the ACTPS Shared Capability Framework.</w:t>
      </w:r>
    </w:p>
    <w:p>
      <w:pPr>
        <w:pStyle w:val="ListParagraph"/>
        <w:numPr>
          <w:ilvl w:val="0"/>
          <w:numId w:val="3"/>
        </w:numPr>
        <w:tabs>
          <w:tab w:pos="861" w:val="left" w:leader="none"/>
        </w:tabs>
        <w:spacing w:line="240" w:lineRule="auto" w:before="239" w:after="0"/>
        <w:ind w:left="861" w:right="933" w:hanging="361"/>
        <w:jc w:val="left"/>
        <w:rPr>
          <w:sz w:val="24"/>
        </w:rPr>
      </w:pPr>
      <w:r>
        <w:rPr>
          <w:sz w:val="24"/>
        </w:rPr>
        <w:t>Demonstrated practical experience in temporary traffic management (TTM) implementation</w:t>
      </w:r>
      <w:r>
        <w:rPr>
          <w:spacing w:val="-2"/>
          <w:sz w:val="24"/>
        </w:rPr>
        <w:t> </w:t>
      </w:r>
      <w:r>
        <w:rPr>
          <w:sz w:val="24"/>
        </w:rPr>
        <w:t>in</w:t>
      </w:r>
      <w:r>
        <w:rPr>
          <w:spacing w:val="-4"/>
          <w:sz w:val="24"/>
        </w:rPr>
        <w:t> </w:t>
      </w:r>
      <w:r>
        <w:rPr>
          <w:sz w:val="24"/>
        </w:rPr>
        <w:t>accordance</w:t>
      </w:r>
      <w:r>
        <w:rPr>
          <w:spacing w:val="-4"/>
          <w:sz w:val="24"/>
        </w:rPr>
        <w:t> </w:t>
      </w:r>
      <w:r>
        <w:rPr>
          <w:sz w:val="24"/>
        </w:rPr>
        <w:t>with</w:t>
      </w:r>
      <w:r>
        <w:rPr>
          <w:spacing w:val="-4"/>
          <w:sz w:val="24"/>
        </w:rPr>
        <w:t> </w:t>
      </w:r>
      <w:r>
        <w:rPr>
          <w:sz w:val="24"/>
        </w:rPr>
        <w:t>traffic</w:t>
      </w:r>
      <w:r>
        <w:rPr>
          <w:spacing w:val="-3"/>
          <w:sz w:val="24"/>
        </w:rPr>
        <w:t> </w:t>
      </w:r>
      <w:r>
        <w:rPr>
          <w:sz w:val="24"/>
        </w:rPr>
        <w:t>guidance</w:t>
      </w:r>
      <w:r>
        <w:rPr>
          <w:spacing w:val="-2"/>
          <w:sz w:val="24"/>
        </w:rPr>
        <w:t> </w:t>
      </w:r>
      <w:r>
        <w:rPr>
          <w:sz w:val="24"/>
        </w:rPr>
        <w:t>schemes,</w:t>
      </w:r>
      <w:r>
        <w:rPr>
          <w:spacing w:val="-5"/>
          <w:sz w:val="24"/>
        </w:rPr>
        <w:t> </w:t>
      </w:r>
      <w:r>
        <w:rPr>
          <w:sz w:val="24"/>
        </w:rPr>
        <w:t>TTM</w:t>
      </w:r>
      <w:r>
        <w:rPr>
          <w:spacing w:val="-4"/>
          <w:sz w:val="24"/>
        </w:rPr>
        <w:t> </w:t>
      </w:r>
      <w:r>
        <w:rPr>
          <w:sz w:val="24"/>
        </w:rPr>
        <w:t>plans</w:t>
      </w:r>
      <w:r>
        <w:rPr>
          <w:spacing w:val="-3"/>
          <w:sz w:val="24"/>
        </w:rPr>
        <w:t> </w:t>
      </w:r>
      <w:r>
        <w:rPr>
          <w:sz w:val="24"/>
        </w:rPr>
        <w:t>and</w:t>
      </w:r>
      <w:r>
        <w:rPr>
          <w:spacing w:val="-2"/>
          <w:sz w:val="24"/>
        </w:rPr>
        <w:t> </w:t>
      </w:r>
      <w:r>
        <w:rPr>
          <w:sz w:val="24"/>
        </w:rPr>
        <w:t>safety legislation and practices.</w:t>
      </w:r>
    </w:p>
    <w:p>
      <w:pPr>
        <w:pStyle w:val="ListParagraph"/>
        <w:numPr>
          <w:ilvl w:val="0"/>
          <w:numId w:val="3"/>
        </w:numPr>
        <w:tabs>
          <w:tab w:pos="861" w:val="left" w:leader="none"/>
        </w:tabs>
        <w:spacing w:line="242" w:lineRule="auto" w:before="261" w:after="0"/>
        <w:ind w:left="861" w:right="293" w:hanging="361"/>
        <w:jc w:val="left"/>
        <w:rPr>
          <w:sz w:val="24"/>
        </w:rPr>
      </w:pPr>
      <w:r>
        <w:rPr>
          <w:sz w:val="24"/>
        </w:rPr>
        <w:t>A</w:t>
      </w:r>
      <w:r>
        <w:rPr>
          <w:spacing w:val="-3"/>
          <w:sz w:val="24"/>
        </w:rPr>
        <w:t> </w:t>
      </w:r>
      <w:r>
        <w:rPr>
          <w:sz w:val="24"/>
        </w:rPr>
        <w:t>demonstrated</w:t>
      </w:r>
      <w:r>
        <w:rPr>
          <w:spacing w:val="-2"/>
          <w:sz w:val="24"/>
        </w:rPr>
        <w:t> </w:t>
      </w:r>
      <w:r>
        <w:rPr>
          <w:sz w:val="24"/>
        </w:rPr>
        <w:t>ability</w:t>
      </w:r>
      <w:r>
        <w:rPr>
          <w:spacing w:val="-6"/>
          <w:sz w:val="24"/>
        </w:rPr>
        <w:t> </w:t>
      </w:r>
      <w:r>
        <w:rPr>
          <w:sz w:val="24"/>
        </w:rPr>
        <w:t>to</w:t>
      </w:r>
      <w:r>
        <w:rPr>
          <w:spacing w:val="-2"/>
          <w:sz w:val="24"/>
        </w:rPr>
        <w:t> </w:t>
      </w:r>
      <w:r>
        <w:rPr>
          <w:sz w:val="24"/>
        </w:rPr>
        <w:t>follow</w:t>
      </w:r>
      <w:r>
        <w:rPr>
          <w:spacing w:val="-3"/>
          <w:sz w:val="24"/>
        </w:rPr>
        <w:t> </w:t>
      </w:r>
      <w:r>
        <w:rPr>
          <w:sz w:val="24"/>
        </w:rPr>
        <w:t>supervisor’s</w:t>
      </w:r>
      <w:r>
        <w:rPr>
          <w:spacing w:val="-5"/>
          <w:sz w:val="24"/>
        </w:rPr>
        <w:t> </w:t>
      </w:r>
      <w:r>
        <w:rPr>
          <w:sz w:val="24"/>
        </w:rPr>
        <w:t>directions</w:t>
      </w:r>
      <w:r>
        <w:rPr>
          <w:spacing w:val="-3"/>
          <w:sz w:val="24"/>
        </w:rPr>
        <w:t> </w:t>
      </w:r>
      <w:r>
        <w:rPr>
          <w:sz w:val="24"/>
        </w:rPr>
        <w:t>and</w:t>
      </w:r>
      <w:r>
        <w:rPr>
          <w:spacing w:val="-4"/>
          <w:sz w:val="24"/>
        </w:rPr>
        <w:t> </w:t>
      </w:r>
      <w:r>
        <w:rPr>
          <w:sz w:val="24"/>
        </w:rPr>
        <w:t>ability</w:t>
      </w:r>
      <w:r>
        <w:rPr>
          <w:spacing w:val="-3"/>
          <w:sz w:val="24"/>
        </w:rPr>
        <w:t> </w:t>
      </w:r>
      <w:r>
        <w:rPr>
          <w:sz w:val="24"/>
        </w:rPr>
        <w:t>to</w:t>
      </w:r>
      <w:r>
        <w:rPr>
          <w:spacing w:val="-3"/>
          <w:sz w:val="24"/>
        </w:rPr>
        <w:t> </w:t>
      </w:r>
      <w:r>
        <w:rPr>
          <w:sz w:val="24"/>
        </w:rPr>
        <w:t>work</w:t>
      </w:r>
      <w:r>
        <w:rPr>
          <w:spacing w:val="-3"/>
          <w:sz w:val="24"/>
        </w:rPr>
        <w:t> </w:t>
      </w:r>
      <w:r>
        <w:rPr>
          <w:sz w:val="24"/>
        </w:rPr>
        <w:t>collaboratively within a team environment and provide day-to-day guidance and support to operational staff to achieve safe and efficient outcomes.</w:t>
      </w:r>
    </w:p>
    <w:p>
      <w:pPr>
        <w:pStyle w:val="ListParagraph"/>
        <w:numPr>
          <w:ilvl w:val="0"/>
          <w:numId w:val="3"/>
        </w:numPr>
        <w:tabs>
          <w:tab w:pos="861" w:val="left" w:leader="none"/>
        </w:tabs>
        <w:spacing w:line="240" w:lineRule="auto" w:before="257" w:after="0"/>
        <w:ind w:left="861" w:right="134" w:hanging="361"/>
        <w:jc w:val="left"/>
        <w:rPr>
          <w:sz w:val="24"/>
        </w:rPr>
      </w:pPr>
      <w:r>
        <w:rPr>
          <w:sz w:val="24"/>
        </w:rPr>
        <w:t>A strong commitment to workplace health and safety and a sound understanding of the industrial</w:t>
      </w:r>
      <w:r>
        <w:rPr>
          <w:spacing w:val="-5"/>
          <w:sz w:val="24"/>
        </w:rPr>
        <w:t> </w:t>
      </w:r>
      <w:r>
        <w:rPr>
          <w:sz w:val="24"/>
        </w:rPr>
        <w:t>work</w:t>
      </w:r>
      <w:r>
        <w:rPr>
          <w:spacing w:val="-6"/>
          <w:sz w:val="24"/>
        </w:rPr>
        <w:t> </w:t>
      </w:r>
      <w:r>
        <w:rPr>
          <w:sz w:val="24"/>
        </w:rPr>
        <w:t>environment</w:t>
      </w:r>
      <w:r>
        <w:rPr>
          <w:spacing w:val="-4"/>
          <w:sz w:val="24"/>
        </w:rPr>
        <w:t> </w:t>
      </w:r>
      <w:r>
        <w:rPr>
          <w:sz w:val="24"/>
        </w:rPr>
        <w:t>including</w:t>
      </w:r>
      <w:r>
        <w:rPr>
          <w:spacing w:val="-5"/>
          <w:sz w:val="24"/>
        </w:rPr>
        <w:t> </w:t>
      </w:r>
      <w:r>
        <w:rPr>
          <w:sz w:val="24"/>
        </w:rPr>
        <w:t>the</w:t>
      </w:r>
      <w:r>
        <w:rPr>
          <w:spacing w:val="-4"/>
          <w:sz w:val="24"/>
        </w:rPr>
        <w:t> </w:t>
      </w:r>
      <w:r>
        <w:rPr>
          <w:sz w:val="24"/>
        </w:rPr>
        <w:t>use</w:t>
      </w:r>
      <w:r>
        <w:rPr>
          <w:spacing w:val="-2"/>
          <w:sz w:val="24"/>
        </w:rPr>
        <w:t> </w:t>
      </w:r>
      <w:r>
        <w:rPr>
          <w:sz w:val="24"/>
        </w:rPr>
        <w:t>of</w:t>
      </w:r>
      <w:r>
        <w:rPr>
          <w:spacing w:val="-2"/>
          <w:sz w:val="24"/>
        </w:rPr>
        <w:t> </w:t>
      </w:r>
      <w:r>
        <w:rPr>
          <w:sz w:val="24"/>
        </w:rPr>
        <w:t>standard</w:t>
      </w:r>
      <w:r>
        <w:rPr>
          <w:spacing w:val="-4"/>
          <w:sz w:val="24"/>
        </w:rPr>
        <w:t> </w:t>
      </w:r>
      <w:r>
        <w:rPr>
          <w:sz w:val="24"/>
        </w:rPr>
        <w:t>operating</w:t>
      </w:r>
      <w:r>
        <w:rPr>
          <w:spacing w:val="-5"/>
          <w:sz w:val="24"/>
        </w:rPr>
        <w:t> </w:t>
      </w:r>
      <w:r>
        <w:rPr>
          <w:sz w:val="24"/>
        </w:rPr>
        <w:t>procedures</w:t>
      </w:r>
      <w:r>
        <w:rPr>
          <w:spacing w:val="-5"/>
          <w:sz w:val="24"/>
        </w:rPr>
        <w:t> </w:t>
      </w:r>
      <w:r>
        <w:rPr>
          <w:sz w:val="24"/>
        </w:rPr>
        <w:t>(SOPs)</w:t>
      </w:r>
      <w:r>
        <w:rPr>
          <w:spacing w:val="-5"/>
          <w:sz w:val="24"/>
        </w:rPr>
        <w:t> </w:t>
      </w:r>
      <w:r>
        <w:rPr>
          <w:sz w:val="24"/>
        </w:rPr>
        <w:t>and the ability to conduct risk assessments and take action to mitigate risk.</w:t>
      </w:r>
    </w:p>
    <w:p>
      <w:pPr>
        <w:pStyle w:val="ListParagraph"/>
        <w:numPr>
          <w:ilvl w:val="0"/>
          <w:numId w:val="3"/>
        </w:numPr>
        <w:tabs>
          <w:tab w:pos="861" w:val="left" w:leader="none"/>
        </w:tabs>
        <w:spacing w:line="240" w:lineRule="auto" w:before="262" w:after="0"/>
        <w:ind w:left="861" w:right="155" w:hanging="361"/>
        <w:jc w:val="left"/>
        <w:rPr>
          <w:sz w:val="24"/>
        </w:rPr>
      </w:pPr>
      <w:r>
        <w:rPr>
          <w:sz w:val="24"/>
        </w:rPr>
        <w:t>Sound</w:t>
      </w:r>
      <w:r>
        <w:rPr>
          <w:spacing w:val="-1"/>
          <w:sz w:val="24"/>
        </w:rPr>
        <w:t> </w:t>
      </w:r>
      <w:r>
        <w:rPr>
          <w:sz w:val="24"/>
        </w:rPr>
        <w:t>communication</w:t>
      </w:r>
      <w:r>
        <w:rPr>
          <w:spacing w:val="-4"/>
          <w:sz w:val="24"/>
        </w:rPr>
        <w:t> </w:t>
      </w:r>
      <w:r>
        <w:rPr>
          <w:sz w:val="24"/>
        </w:rPr>
        <w:t>skills</w:t>
      </w:r>
      <w:r>
        <w:rPr>
          <w:spacing w:val="-2"/>
          <w:sz w:val="24"/>
        </w:rPr>
        <w:t> </w:t>
      </w:r>
      <w:r>
        <w:rPr>
          <w:sz w:val="24"/>
        </w:rPr>
        <w:t>(oral</w:t>
      </w:r>
      <w:r>
        <w:rPr>
          <w:spacing w:val="-2"/>
          <w:sz w:val="24"/>
        </w:rPr>
        <w:t> </w:t>
      </w:r>
      <w:r>
        <w:rPr>
          <w:sz w:val="24"/>
        </w:rPr>
        <w:t>and</w:t>
      </w:r>
      <w:r>
        <w:rPr>
          <w:spacing w:val="-4"/>
          <w:sz w:val="24"/>
        </w:rPr>
        <w:t> </w:t>
      </w:r>
      <w:r>
        <w:rPr>
          <w:sz w:val="24"/>
        </w:rPr>
        <w:t>written),</w:t>
      </w:r>
      <w:r>
        <w:rPr>
          <w:spacing w:val="-3"/>
          <w:sz w:val="24"/>
        </w:rPr>
        <w:t> </w:t>
      </w:r>
      <w:r>
        <w:rPr>
          <w:sz w:val="24"/>
        </w:rPr>
        <w:t>negotiation</w:t>
      </w:r>
      <w:r>
        <w:rPr>
          <w:spacing w:val="-4"/>
          <w:sz w:val="24"/>
        </w:rPr>
        <w:t> </w:t>
      </w:r>
      <w:r>
        <w:rPr>
          <w:sz w:val="24"/>
        </w:rPr>
        <w:t>and</w:t>
      </w:r>
      <w:r>
        <w:rPr>
          <w:spacing w:val="-2"/>
          <w:sz w:val="24"/>
        </w:rPr>
        <w:t> </w:t>
      </w:r>
      <w:r>
        <w:rPr>
          <w:sz w:val="24"/>
        </w:rPr>
        <w:t>conflict</w:t>
      </w:r>
      <w:r>
        <w:rPr>
          <w:spacing w:val="-4"/>
          <w:sz w:val="24"/>
        </w:rPr>
        <w:t> </w:t>
      </w:r>
      <w:r>
        <w:rPr>
          <w:sz w:val="24"/>
        </w:rPr>
        <w:t>resolution</w:t>
      </w:r>
      <w:r>
        <w:rPr>
          <w:spacing w:val="-1"/>
          <w:sz w:val="24"/>
        </w:rPr>
        <w:t> </w:t>
      </w:r>
      <w:r>
        <w:rPr>
          <w:sz w:val="24"/>
        </w:rPr>
        <w:t>skills</w:t>
      </w:r>
      <w:r>
        <w:rPr>
          <w:spacing w:val="-4"/>
          <w:sz w:val="24"/>
        </w:rPr>
        <w:t> </w:t>
      </w:r>
      <w:r>
        <w:rPr>
          <w:sz w:val="24"/>
        </w:rPr>
        <w:t>and the ability to liaise effectively with management, staff and members of the public.</w:t>
      </w:r>
    </w:p>
    <w:p>
      <w:pPr>
        <w:pStyle w:val="ListParagraph"/>
        <w:numPr>
          <w:ilvl w:val="0"/>
          <w:numId w:val="3"/>
        </w:numPr>
        <w:tabs>
          <w:tab w:pos="861" w:val="left" w:leader="none"/>
        </w:tabs>
        <w:spacing w:line="242" w:lineRule="auto" w:before="261" w:after="0"/>
        <w:ind w:left="861" w:right="442" w:hanging="361"/>
        <w:jc w:val="left"/>
        <w:rPr>
          <w:sz w:val="24"/>
        </w:rPr>
      </w:pPr>
      <w:r>
        <w:rPr>
          <w:sz w:val="24"/>
        </w:rPr>
        <w:t>A demonstrated ability to utilise mobile applications, digital work management systems and</w:t>
      </w:r>
      <w:r>
        <w:rPr>
          <w:spacing w:val="-5"/>
          <w:sz w:val="24"/>
        </w:rPr>
        <w:t> </w:t>
      </w:r>
      <w:r>
        <w:rPr>
          <w:sz w:val="24"/>
        </w:rPr>
        <w:t>electronic</w:t>
      </w:r>
      <w:r>
        <w:rPr>
          <w:spacing w:val="-5"/>
          <w:sz w:val="24"/>
        </w:rPr>
        <w:t> </w:t>
      </w:r>
      <w:r>
        <w:rPr>
          <w:sz w:val="24"/>
        </w:rPr>
        <w:t>communication</w:t>
      </w:r>
      <w:r>
        <w:rPr>
          <w:spacing w:val="-5"/>
          <w:sz w:val="24"/>
        </w:rPr>
        <w:t> </w:t>
      </w:r>
      <w:r>
        <w:rPr>
          <w:sz w:val="24"/>
        </w:rPr>
        <w:t>tools</w:t>
      </w:r>
      <w:r>
        <w:rPr>
          <w:spacing w:val="-5"/>
          <w:sz w:val="24"/>
        </w:rPr>
        <w:t> </w:t>
      </w:r>
      <w:r>
        <w:rPr>
          <w:sz w:val="24"/>
        </w:rPr>
        <w:t>to</w:t>
      </w:r>
      <w:r>
        <w:rPr>
          <w:spacing w:val="-5"/>
          <w:sz w:val="24"/>
        </w:rPr>
        <w:t> </w:t>
      </w:r>
      <w:r>
        <w:rPr>
          <w:sz w:val="24"/>
        </w:rPr>
        <w:t>support</w:t>
      </w:r>
      <w:r>
        <w:rPr>
          <w:spacing w:val="-5"/>
          <w:sz w:val="24"/>
        </w:rPr>
        <w:t> </w:t>
      </w:r>
      <w:r>
        <w:rPr>
          <w:sz w:val="24"/>
        </w:rPr>
        <w:t>operational</w:t>
      </w:r>
      <w:r>
        <w:rPr>
          <w:spacing w:val="-5"/>
          <w:sz w:val="24"/>
        </w:rPr>
        <w:t> </w:t>
      </w:r>
      <w:r>
        <w:rPr>
          <w:sz w:val="24"/>
        </w:rPr>
        <w:t>activities</w:t>
      </w:r>
      <w:r>
        <w:rPr>
          <w:spacing w:val="-5"/>
          <w:sz w:val="24"/>
        </w:rPr>
        <w:t> </w:t>
      </w:r>
      <w:r>
        <w:rPr>
          <w:sz w:val="24"/>
        </w:rPr>
        <w:t>and</w:t>
      </w:r>
      <w:r>
        <w:rPr>
          <w:spacing w:val="-5"/>
          <w:sz w:val="24"/>
        </w:rPr>
        <w:t> </w:t>
      </w:r>
      <w:r>
        <w:rPr>
          <w:sz w:val="24"/>
        </w:rPr>
        <w:t>record</w:t>
      </w:r>
      <w:r>
        <w:rPr>
          <w:spacing w:val="-5"/>
          <w:sz w:val="24"/>
        </w:rPr>
        <w:t> </w:t>
      </w:r>
      <w:r>
        <w:rPr>
          <w:sz w:val="24"/>
        </w:rPr>
        <w:t>keeping including mobile applications.</w:t>
      </w:r>
    </w:p>
    <w:p>
      <w:pPr>
        <w:pStyle w:val="ListParagraph"/>
        <w:numPr>
          <w:ilvl w:val="0"/>
          <w:numId w:val="3"/>
        </w:numPr>
        <w:tabs>
          <w:tab w:pos="861" w:val="left" w:leader="none"/>
        </w:tabs>
        <w:spacing w:line="259" w:lineRule="auto" w:before="257" w:after="0"/>
        <w:ind w:left="861" w:right="994" w:hanging="361"/>
        <w:jc w:val="left"/>
        <w:rPr>
          <w:sz w:val="24"/>
        </w:rPr>
      </w:pPr>
      <w:r>
        <w:rPr>
          <w:sz w:val="24"/>
        </w:rPr>
        <w:t>Commitment</w:t>
      </w:r>
      <w:r>
        <w:rPr>
          <w:spacing w:val="-4"/>
          <w:sz w:val="24"/>
        </w:rPr>
        <w:t> </w:t>
      </w:r>
      <w:r>
        <w:rPr>
          <w:sz w:val="24"/>
        </w:rPr>
        <w:t>to</w:t>
      </w:r>
      <w:r>
        <w:rPr>
          <w:spacing w:val="-4"/>
          <w:sz w:val="24"/>
        </w:rPr>
        <w:t> </w:t>
      </w:r>
      <w:r>
        <w:rPr>
          <w:sz w:val="24"/>
        </w:rPr>
        <w:t>ACTPS</w:t>
      </w:r>
      <w:r>
        <w:rPr>
          <w:spacing w:val="-3"/>
          <w:sz w:val="24"/>
        </w:rPr>
        <w:t> </w:t>
      </w:r>
      <w:r>
        <w:rPr>
          <w:sz w:val="24"/>
        </w:rPr>
        <w:t>values,</w:t>
      </w:r>
      <w:r>
        <w:rPr>
          <w:spacing w:val="-3"/>
          <w:sz w:val="24"/>
        </w:rPr>
        <w:t> </w:t>
      </w:r>
      <w:r>
        <w:rPr>
          <w:sz w:val="24"/>
        </w:rPr>
        <w:t>Respect,</w:t>
      </w:r>
      <w:r>
        <w:rPr>
          <w:spacing w:val="-3"/>
          <w:sz w:val="24"/>
        </w:rPr>
        <w:t> </w:t>
      </w:r>
      <w:r>
        <w:rPr>
          <w:sz w:val="24"/>
        </w:rPr>
        <w:t>Integrity,</w:t>
      </w:r>
      <w:r>
        <w:rPr>
          <w:spacing w:val="-6"/>
          <w:sz w:val="24"/>
        </w:rPr>
        <w:t> </w:t>
      </w:r>
      <w:r>
        <w:rPr>
          <w:sz w:val="24"/>
        </w:rPr>
        <w:t>Collaboration,</w:t>
      </w:r>
      <w:r>
        <w:rPr>
          <w:spacing w:val="-5"/>
          <w:sz w:val="24"/>
        </w:rPr>
        <w:t> </w:t>
      </w:r>
      <w:r>
        <w:rPr>
          <w:sz w:val="24"/>
        </w:rPr>
        <w:t>Innovation,</w:t>
      </w:r>
      <w:r>
        <w:rPr>
          <w:spacing w:val="-3"/>
          <w:sz w:val="24"/>
        </w:rPr>
        <w:t> </w:t>
      </w:r>
      <w:r>
        <w:rPr>
          <w:sz w:val="24"/>
        </w:rPr>
        <w:t>and</w:t>
      </w:r>
      <w:r>
        <w:rPr>
          <w:spacing w:val="-4"/>
          <w:sz w:val="24"/>
        </w:rPr>
        <w:t> </w:t>
      </w:r>
      <w:r>
        <w:rPr>
          <w:sz w:val="24"/>
        </w:rPr>
        <w:t>to workplace health, safety and wellbeing.</w:t>
      </w:r>
    </w:p>
    <w:p>
      <w:pPr>
        <w:pStyle w:val="ListParagraph"/>
        <w:spacing w:after="0" w:line="259" w:lineRule="auto"/>
        <w:jc w:val="left"/>
        <w:rPr>
          <w:sz w:val="24"/>
        </w:rPr>
        <w:sectPr>
          <w:footerReference w:type="default" r:id="rId11"/>
          <w:footerReference w:type="even" r:id="rId12"/>
          <w:pgSz w:w="11910" w:h="16840"/>
          <w:pgMar w:header="0" w:footer="319" w:top="1760" w:bottom="500" w:left="992" w:right="992"/>
        </w:sectPr>
      </w:pPr>
    </w:p>
    <w:p>
      <w:pPr>
        <w:pStyle w:val="Heading2"/>
        <w:spacing w:before="120"/>
      </w:pPr>
      <w:r>
        <w:rPr/>
        <mc:AlternateContent>
          <mc:Choice Requires="wps">
            <w:drawing>
              <wp:anchor distT="0" distB="0" distL="0" distR="0" allowOverlap="1" layoutInCell="1" locked="0" behindDoc="1" simplePos="0" relativeHeight="487590400">
                <wp:simplePos x="0" y="0"/>
                <wp:positionH relativeFrom="page">
                  <wp:posOffset>701040</wp:posOffset>
                </wp:positionH>
                <wp:positionV relativeFrom="paragraph">
                  <wp:posOffset>305403</wp:posOffset>
                </wp:positionV>
                <wp:extent cx="6158230" cy="18415"/>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24.047554pt;width:484.9pt;height:1.44pt;mso-position-horizontal-relative:page;mso-position-vertical-relative:paragraph;z-index:-15726080;mso-wrap-distance-left:0;mso-wrap-distance-right:0" id="docshape11" filled="true" fillcolor="#000000" stroked="false">
                <v:fill type="solid"/>
                <w10:wrap type="topAndBottom"/>
              </v:rect>
            </w:pict>
          </mc:Fallback>
        </mc:AlternateContent>
      </w:r>
      <w:r>
        <w:rPr/>
        <w:t>COMPLIANCE</w:t>
      </w:r>
      <w:r>
        <w:rPr>
          <w:spacing w:val="31"/>
        </w:rPr>
        <w:t> </w:t>
      </w:r>
      <w:r>
        <w:rPr/>
        <w:t>REQUIREMENTS</w:t>
      </w:r>
      <w:r>
        <w:rPr>
          <w:spacing w:val="42"/>
        </w:rPr>
        <w:t> </w:t>
      </w:r>
      <w:r>
        <w:rPr/>
        <w:t>/</w:t>
      </w:r>
      <w:r>
        <w:rPr>
          <w:spacing w:val="33"/>
        </w:rPr>
        <w:t> </w:t>
      </w:r>
      <w:r>
        <w:rPr>
          <w:spacing w:val="-2"/>
        </w:rPr>
        <w:t>QUALIFICATIONS</w:t>
      </w:r>
    </w:p>
    <w:p>
      <w:pPr>
        <w:pStyle w:val="ListParagraph"/>
        <w:numPr>
          <w:ilvl w:val="1"/>
          <w:numId w:val="3"/>
        </w:numPr>
        <w:tabs>
          <w:tab w:pos="861" w:val="left" w:leader="none"/>
        </w:tabs>
        <w:spacing w:line="240" w:lineRule="auto" w:before="241" w:after="0"/>
        <w:ind w:left="861" w:right="275" w:hanging="360"/>
        <w:jc w:val="left"/>
        <w:rPr>
          <w:sz w:val="24"/>
        </w:rPr>
      </w:pPr>
      <w:r>
        <w:rPr>
          <w:sz w:val="24"/>
        </w:rPr>
        <w:t>Visa holders are eligible to apply for both permanent and temporary roles. Those with eligible visas may be considered for permanent employment, while individuals with temporary</w:t>
      </w:r>
      <w:r>
        <w:rPr>
          <w:spacing w:val="-3"/>
          <w:sz w:val="24"/>
        </w:rPr>
        <w:t> </w:t>
      </w:r>
      <w:r>
        <w:rPr>
          <w:sz w:val="24"/>
        </w:rPr>
        <w:t>residency</w:t>
      </w:r>
      <w:r>
        <w:rPr>
          <w:spacing w:val="-3"/>
          <w:sz w:val="24"/>
        </w:rPr>
        <w:t> </w:t>
      </w:r>
      <w:r>
        <w:rPr>
          <w:sz w:val="24"/>
        </w:rPr>
        <w:t>or</w:t>
      </w:r>
      <w:r>
        <w:rPr>
          <w:spacing w:val="-3"/>
          <w:sz w:val="24"/>
        </w:rPr>
        <w:t> </w:t>
      </w:r>
      <w:r>
        <w:rPr>
          <w:sz w:val="24"/>
        </w:rPr>
        <w:t>limited-duration</w:t>
      </w:r>
      <w:r>
        <w:rPr>
          <w:spacing w:val="-4"/>
          <w:sz w:val="24"/>
        </w:rPr>
        <w:t> </w:t>
      </w:r>
      <w:r>
        <w:rPr>
          <w:sz w:val="24"/>
        </w:rPr>
        <w:t>visas</w:t>
      </w:r>
      <w:r>
        <w:rPr>
          <w:spacing w:val="-4"/>
          <w:sz w:val="24"/>
        </w:rPr>
        <w:t> </w:t>
      </w:r>
      <w:r>
        <w:rPr>
          <w:sz w:val="24"/>
        </w:rPr>
        <w:t>may</w:t>
      </w:r>
      <w:r>
        <w:rPr>
          <w:spacing w:val="-3"/>
          <w:sz w:val="24"/>
        </w:rPr>
        <w:t> </w:t>
      </w:r>
      <w:r>
        <w:rPr>
          <w:sz w:val="24"/>
        </w:rPr>
        <w:t>be</w:t>
      </w:r>
      <w:r>
        <w:rPr>
          <w:spacing w:val="-3"/>
          <w:sz w:val="24"/>
        </w:rPr>
        <w:t> </w:t>
      </w:r>
      <w:r>
        <w:rPr>
          <w:sz w:val="24"/>
        </w:rPr>
        <w:t>offered</w:t>
      </w:r>
      <w:r>
        <w:rPr>
          <w:spacing w:val="-2"/>
          <w:sz w:val="24"/>
        </w:rPr>
        <w:t> </w:t>
      </w:r>
      <w:r>
        <w:rPr>
          <w:sz w:val="24"/>
        </w:rPr>
        <w:t>permanent</w:t>
      </w:r>
      <w:r>
        <w:rPr>
          <w:spacing w:val="-4"/>
          <w:sz w:val="24"/>
        </w:rPr>
        <w:t> </w:t>
      </w:r>
      <w:r>
        <w:rPr>
          <w:sz w:val="24"/>
        </w:rPr>
        <w:t>employment</w:t>
      </w:r>
      <w:r>
        <w:rPr>
          <w:spacing w:val="-4"/>
          <w:sz w:val="24"/>
        </w:rPr>
        <w:t> </w:t>
      </w:r>
      <w:r>
        <w:rPr>
          <w:sz w:val="24"/>
        </w:rPr>
        <w:t>for the duration of their visas.</w:t>
      </w:r>
    </w:p>
    <w:p>
      <w:pPr>
        <w:pStyle w:val="ListParagraph"/>
        <w:numPr>
          <w:ilvl w:val="1"/>
          <w:numId w:val="3"/>
        </w:numPr>
        <w:tabs>
          <w:tab w:pos="861" w:val="left" w:leader="none"/>
        </w:tabs>
        <w:spacing w:line="240" w:lineRule="auto" w:before="80" w:after="0"/>
        <w:ind w:left="861" w:right="257" w:hanging="360"/>
        <w:jc w:val="left"/>
        <w:rPr>
          <w:sz w:val="24"/>
        </w:rPr>
      </w:pPr>
      <w:r>
        <w:rPr>
          <w:sz w:val="24"/>
        </w:rPr>
        <w:t>Relevant</w:t>
      </w:r>
      <w:r>
        <w:rPr>
          <w:spacing w:val="-4"/>
          <w:sz w:val="24"/>
        </w:rPr>
        <w:t> </w:t>
      </w:r>
      <w:r>
        <w:rPr>
          <w:sz w:val="24"/>
        </w:rPr>
        <w:t>qualifications</w:t>
      </w:r>
      <w:r>
        <w:rPr>
          <w:spacing w:val="-5"/>
          <w:sz w:val="24"/>
        </w:rPr>
        <w:t> </w:t>
      </w:r>
      <w:r>
        <w:rPr>
          <w:sz w:val="24"/>
        </w:rPr>
        <w:t>in</w:t>
      </w:r>
      <w:r>
        <w:rPr>
          <w:spacing w:val="-4"/>
          <w:sz w:val="24"/>
        </w:rPr>
        <w:t> </w:t>
      </w:r>
      <w:r>
        <w:rPr>
          <w:sz w:val="24"/>
        </w:rPr>
        <w:t>field</w:t>
      </w:r>
      <w:r>
        <w:rPr>
          <w:spacing w:val="-2"/>
          <w:sz w:val="24"/>
        </w:rPr>
        <w:t> </w:t>
      </w:r>
      <w:r>
        <w:rPr>
          <w:sz w:val="24"/>
        </w:rPr>
        <w:t>are</w:t>
      </w:r>
      <w:r>
        <w:rPr>
          <w:spacing w:val="-2"/>
          <w:sz w:val="24"/>
        </w:rPr>
        <w:t> </w:t>
      </w:r>
      <w:r>
        <w:rPr>
          <w:sz w:val="24"/>
        </w:rPr>
        <w:t>highly</w:t>
      </w:r>
      <w:r>
        <w:rPr>
          <w:spacing w:val="-3"/>
          <w:sz w:val="24"/>
        </w:rPr>
        <w:t> </w:t>
      </w:r>
      <w:r>
        <w:rPr>
          <w:sz w:val="24"/>
        </w:rPr>
        <w:t>desirable</w:t>
      </w:r>
      <w:r>
        <w:rPr>
          <w:spacing w:val="-5"/>
          <w:sz w:val="24"/>
        </w:rPr>
        <w:t> </w:t>
      </w:r>
      <w:r>
        <w:rPr>
          <w:sz w:val="24"/>
        </w:rPr>
        <w:t>and</w:t>
      </w:r>
      <w:r>
        <w:rPr>
          <w:spacing w:val="-4"/>
          <w:sz w:val="24"/>
        </w:rPr>
        <w:t> </w:t>
      </w:r>
      <w:r>
        <w:rPr>
          <w:sz w:val="24"/>
        </w:rPr>
        <w:t>are</w:t>
      </w:r>
      <w:r>
        <w:rPr>
          <w:spacing w:val="-4"/>
          <w:sz w:val="24"/>
        </w:rPr>
        <w:t> </w:t>
      </w:r>
      <w:r>
        <w:rPr>
          <w:sz w:val="24"/>
        </w:rPr>
        <w:t>mandatory</w:t>
      </w:r>
      <w:r>
        <w:rPr>
          <w:spacing w:val="-3"/>
          <w:sz w:val="24"/>
        </w:rPr>
        <w:t> </w:t>
      </w:r>
      <w:r>
        <w:rPr>
          <w:sz w:val="24"/>
        </w:rPr>
        <w:t>to</w:t>
      </w:r>
      <w:r>
        <w:rPr>
          <w:spacing w:val="-2"/>
          <w:sz w:val="24"/>
        </w:rPr>
        <w:t> </w:t>
      </w:r>
      <w:r>
        <w:rPr>
          <w:sz w:val="24"/>
        </w:rPr>
        <w:t>progress</w:t>
      </w:r>
      <w:r>
        <w:rPr>
          <w:spacing w:val="-3"/>
          <w:sz w:val="24"/>
        </w:rPr>
        <w:t> </w:t>
      </w:r>
      <w:r>
        <w:rPr>
          <w:sz w:val="24"/>
        </w:rPr>
        <w:t>through the GSO5/6 ‘hard barrier’. Details listed below under braodbanding</w:t>
      </w:r>
    </w:p>
    <w:p>
      <w:pPr>
        <w:pStyle w:val="ListParagraph"/>
        <w:numPr>
          <w:ilvl w:val="1"/>
          <w:numId w:val="3"/>
        </w:numPr>
        <w:tabs>
          <w:tab w:pos="861" w:val="left" w:leader="none"/>
        </w:tabs>
        <w:spacing w:line="240" w:lineRule="auto" w:before="80" w:after="0"/>
        <w:ind w:left="861" w:right="0" w:hanging="360"/>
        <w:jc w:val="left"/>
        <w:rPr>
          <w:sz w:val="24"/>
        </w:rPr>
      </w:pPr>
      <w:r>
        <w:rPr>
          <w:sz w:val="24"/>
        </w:rPr>
        <w:t>This</w:t>
      </w:r>
      <w:r>
        <w:rPr>
          <w:spacing w:val="-6"/>
          <w:sz w:val="24"/>
        </w:rPr>
        <w:t> </w:t>
      </w:r>
      <w:r>
        <w:rPr>
          <w:sz w:val="24"/>
        </w:rPr>
        <w:t>position</w:t>
      </w:r>
      <w:r>
        <w:rPr>
          <w:spacing w:val="-1"/>
          <w:sz w:val="24"/>
        </w:rPr>
        <w:t> </w:t>
      </w:r>
      <w:r>
        <w:rPr>
          <w:sz w:val="24"/>
        </w:rPr>
        <w:t>requires</w:t>
      </w:r>
      <w:r>
        <w:rPr>
          <w:spacing w:val="-4"/>
          <w:sz w:val="24"/>
        </w:rPr>
        <w:t> </w:t>
      </w:r>
      <w:r>
        <w:rPr>
          <w:sz w:val="24"/>
        </w:rPr>
        <w:t>a</w:t>
      </w:r>
      <w:r>
        <w:rPr>
          <w:spacing w:val="-5"/>
          <w:sz w:val="24"/>
        </w:rPr>
        <w:t> </w:t>
      </w:r>
      <w:r>
        <w:rPr>
          <w:sz w:val="24"/>
        </w:rPr>
        <w:t>pre-employment</w:t>
      </w:r>
      <w:r>
        <w:rPr>
          <w:spacing w:val="-2"/>
          <w:sz w:val="24"/>
        </w:rPr>
        <w:t> medical.</w:t>
      </w:r>
    </w:p>
    <w:p>
      <w:pPr>
        <w:pStyle w:val="ListParagraph"/>
        <w:numPr>
          <w:ilvl w:val="1"/>
          <w:numId w:val="3"/>
        </w:numPr>
        <w:tabs>
          <w:tab w:pos="861" w:val="left" w:leader="none"/>
        </w:tabs>
        <w:spacing w:line="240" w:lineRule="auto" w:before="81" w:after="0"/>
        <w:ind w:left="861" w:right="0" w:hanging="360"/>
        <w:jc w:val="left"/>
        <w:rPr>
          <w:sz w:val="24"/>
        </w:rPr>
      </w:pPr>
      <w:r>
        <w:rPr>
          <w:sz w:val="24"/>
        </w:rPr>
        <w:t>This</w:t>
      </w:r>
      <w:r>
        <w:rPr>
          <w:spacing w:val="-4"/>
          <w:sz w:val="24"/>
        </w:rPr>
        <w:t> </w:t>
      </w:r>
      <w:r>
        <w:rPr>
          <w:sz w:val="24"/>
        </w:rPr>
        <w:t>position</w:t>
      </w:r>
      <w:r>
        <w:rPr>
          <w:spacing w:val="-1"/>
          <w:sz w:val="24"/>
        </w:rPr>
        <w:t> </w:t>
      </w:r>
      <w:r>
        <w:rPr>
          <w:sz w:val="24"/>
        </w:rPr>
        <w:t>does</w:t>
      </w:r>
      <w:r>
        <w:rPr>
          <w:spacing w:val="-3"/>
          <w:sz w:val="24"/>
        </w:rPr>
        <w:t> </w:t>
      </w:r>
      <w:r>
        <w:rPr>
          <w:sz w:val="24"/>
        </w:rPr>
        <w:t>not</w:t>
      </w:r>
      <w:r>
        <w:rPr>
          <w:spacing w:val="1"/>
          <w:sz w:val="24"/>
        </w:rPr>
        <w:t> </w:t>
      </w:r>
      <w:r>
        <w:rPr>
          <w:sz w:val="24"/>
        </w:rPr>
        <w:t>require</w:t>
      </w:r>
      <w:r>
        <w:rPr>
          <w:spacing w:val="-3"/>
          <w:sz w:val="24"/>
        </w:rPr>
        <w:t> </w:t>
      </w:r>
      <w:r>
        <w:rPr>
          <w:sz w:val="24"/>
        </w:rPr>
        <w:t>a</w:t>
      </w:r>
      <w:r>
        <w:rPr>
          <w:spacing w:val="-2"/>
          <w:sz w:val="24"/>
        </w:rPr>
        <w:t> </w:t>
      </w:r>
      <w:r>
        <w:rPr>
          <w:sz w:val="24"/>
        </w:rPr>
        <w:t>Working</w:t>
      </w:r>
      <w:r>
        <w:rPr>
          <w:spacing w:val="-4"/>
          <w:sz w:val="24"/>
        </w:rPr>
        <w:t> </w:t>
      </w:r>
      <w:r>
        <w:rPr>
          <w:sz w:val="24"/>
        </w:rPr>
        <w:t>with Vulnerable</w:t>
      </w:r>
      <w:r>
        <w:rPr>
          <w:spacing w:val="-1"/>
          <w:sz w:val="24"/>
        </w:rPr>
        <w:t> </w:t>
      </w:r>
      <w:r>
        <w:rPr>
          <w:sz w:val="24"/>
        </w:rPr>
        <w:t>People </w:t>
      </w:r>
      <w:r>
        <w:rPr>
          <w:spacing w:val="-2"/>
          <w:sz w:val="24"/>
        </w:rPr>
        <w:t>Check.</w:t>
      </w:r>
    </w:p>
    <w:p>
      <w:pPr>
        <w:pStyle w:val="ListParagraph"/>
        <w:numPr>
          <w:ilvl w:val="1"/>
          <w:numId w:val="3"/>
        </w:numPr>
        <w:tabs>
          <w:tab w:pos="861" w:val="left" w:leader="none"/>
        </w:tabs>
        <w:spacing w:line="235" w:lineRule="auto" w:before="85" w:after="0"/>
        <w:ind w:left="861" w:right="1074" w:hanging="360"/>
        <w:jc w:val="left"/>
        <w:rPr>
          <w:sz w:val="24"/>
        </w:rPr>
      </w:pPr>
      <w:r>
        <w:rPr>
          <w:sz w:val="24"/>
        </w:rPr>
        <w:t>Driver’s</w:t>
      </w:r>
      <w:r>
        <w:rPr>
          <w:spacing w:val="-2"/>
          <w:sz w:val="24"/>
        </w:rPr>
        <w:t> </w:t>
      </w:r>
      <w:r>
        <w:rPr>
          <w:sz w:val="24"/>
        </w:rPr>
        <w:t>licence</w:t>
      </w:r>
      <w:r>
        <w:rPr>
          <w:spacing w:val="-2"/>
          <w:sz w:val="24"/>
        </w:rPr>
        <w:t> </w:t>
      </w:r>
      <w:r>
        <w:rPr>
          <w:sz w:val="24"/>
        </w:rPr>
        <w:t>C</w:t>
      </w:r>
      <w:r>
        <w:rPr>
          <w:spacing w:val="-3"/>
          <w:sz w:val="24"/>
        </w:rPr>
        <w:t> </w:t>
      </w:r>
      <w:r>
        <w:rPr>
          <w:sz w:val="24"/>
        </w:rPr>
        <w:t>Class</w:t>
      </w:r>
      <w:r>
        <w:rPr>
          <w:spacing w:val="-3"/>
          <w:sz w:val="24"/>
        </w:rPr>
        <w:t> </w:t>
      </w:r>
      <w:r>
        <w:rPr>
          <w:sz w:val="24"/>
        </w:rPr>
        <w:t>is</w:t>
      </w:r>
      <w:r>
        <w:rPr>
          <w:spacing w:val="-4"/>
          <w:sz w:val="24"/>
        </w:rPr>
        <w:t> </w:t>
      </w:r>
      <w:r>
        <w:rPr>
          <w:sz w:val="24"/>
        </w:rPr>
        <w:t>essential.</w:t>
      </w:r>
      <w:r>
        <w:rPr>
          <w:spacing w:val="40"/>
          <w:sz w:val="24"/>
        </w:rPr>
        <w:t> </w:t>
      </w:r>
      <w:r>
        <w:rPr>
          <w:sz w:val="24"/>
        </w:rPr>
        <w:t>A</w:t>
      </w:r>
      <w:r>
        <w:rPr>
          <w:spacing w:val="-4"/>
          <w:sz w:val="24"/>
        </w:rPr>
        <w:t> </w:t>
      </w:r>
      <w:r>
        <w:rPr>
          <w:sz w:val="24"/>
        </w:rPr>
        <w:t>MR</w:t>
      </w:r>
      <w:r>
        <w:rPr>
          <w:spacing w:val="-5"/>
          <w:sz w:val="24"/>
        </w:rPr>
        <w:t> </w:t>
      </w:r>
      <w:r>
        <w:rPr>
          <w:sz w:val="24"/>
        </w:rPr>
        <w:t>truck</w:t>
      </w:r>
      <w:r>
        <w:rPr>
          <w:spacing w:val="-3"/>
          <w:sz w:val="24"/>
        </w:rPr>
        <w:t> </w:t>
      </w:r>
      <w:r>
        <w:rPr>
          <w:sz w:val="24"/>
        </w:rPr>
        <w:t>licence</w:t>
      </w:r>
      <w:r>
        <w:rPr>
          <w:spacing w:val="-2"/>
          <w:sz w:val="24"/>
        </w:rPr>
        <w:t> </w:t>
      </w:r>
      <w:r>
        <w:rPr>
          <w:sz w:val="24"/>
        </w:rPr>
        <w:t>is</w:t>
      </w:r>
      <w:r>
        <w:rPr>
          <w:spacing w:val="-4"/>
          <w:sz w:val="24"/>
        </w:rPr>
        <w:t> </w:t>
      </w:r>
      <w:r>
        <w:rPr>
          <w:sz w:val="24"/>
        </w:rPr>
        <w:t>preferred,</w:t>
      </w:r>
      <w:r>
        <w:rPr>
          <w:spacing w:val="-2"/>
          <w:sz w:val="24"/>
        </w:rPr>
        <w:t> </w:t>
      </w:r>
      <w:r>
        <w:rPr>
          <w:sz w:val="24"/>
        </w:rPr>
        <w:t>and</w:t>
      </w:r>
      <w:r>
        <w:rPr>
          <w:spacing w:val="-3"/>
          <w:sz w:val="24"/>
        </w:rPr>
        <w:t> </w:t>
      </w:r>
      <w:r>
        <w:rPr>
          <w:sz w:val="24"/>
        </w:rPr>
        <w:t>should</w:t>
      </w:r>
      <w:r>
        <w:rPr>
          <w:spacing w:val="-3"/>
          <w:sz w:val="24"/>
        </w:rPr>
        <w:t> </w:t>
      </w:r>
      <w:r>
        <w:rPr>
          <w:sz w:val="24"/>
        </w:rPr>
        <w:t>be obtained within 12 months of employment.</w:t>
      </w:r>
    </w:p>
    <w:p>
      <w:pPr>
        <w:pStyle w:val="ListParagraph"/>
        <w:numPr>
          <w:ilvl w:val="1"/>
          <w:numId w:val="3"/>
        </w:numPr>
        <w:tabs>
          <w:tab w:pos="861" w:val="left" w:leader="none"/>
        </w:tabs>
        <w:spacing w:line="240" w:lineRule="auto" w:before="84" w:after="0"/>
        <w:ind w:left="861" w:right="0" w:hanging="360"/>
        <w:jc w:val="left"/>
        <w:rPr>
          <w:sz w:val="24"/>
        </w:rPr>
      </w:pPr>
      <w:r>
        <w:rPr>
          <w:sz w:val="24"/>
        </w:rPr>
        <w:t>RIISS00055 -</w:t>
      </w:r>
      <w:r>
        <w:rPr>
          <w:spacing w:val="1"/>
          <w:sz w:val="24"/>
        </w:rPr>
        <w:t> </w:t>
      </w:r>
      <w:r>
        <w:rPr>
          <w:sz w:val="24"/>
        </w:rPr>
        <w:t>Traffic Management</w:t>
      </w:r>
      <w:r>
        <w:rPr>
          <w:spacing w:val="1"/>
          <w:sz w:val="24"/>
        </w:rPr>
        <w:t> </w:t>
      </w:r>
      <w:r>
        <w:rPr>
          <w:sz w:val="24"/>
        </w:rPr>
        <w:t>Implementer</w:t>
      </w:r>
      <w:r>
        <w:rPr>
          <w:spacing w:val="-2"/>
          <w:sz w:val="24"/>
        </w:rPr>
        <w:t> qualifications</w:t>
      </w:r>
    </w:p>
    <w:p>
      <w:pPr>
        <w:pStyle w:val="ListParagraph"/>
        <w:numPr>
          <w:ilvl w:val="1"/>
          <w:numId w:val="3"/>
        </w:numPr>
        <w:tabs>
          <w:tab w:pos="861" w:val="left" w:leader="none"/>
        </w:tabs>
        <w:spacing w:line="240" w:lineRule="auto" w:before="78" w:after="0"/>
        <w:ind w:left="861" w:right="0" w:hanging="360"/>
        <w:jc w:val="left"/>
        <w:rPr>
          <w:sz w:val="24"/>
        </w:rPr>
      </w:pPr>
      <w:r>
        <w:rPr>
          <w:sz w:val="24"/>
        </w:rPr>
        <w:t>Workplace</w:t>
      </w:r>
      <w:r>
        <w:rPr>
          <w:spacing w:val="-3"/>
          <w:sz w:val="24"/>
        </w:rPr>
        <w:t> </w:t>
      </w:r>
      <w:r>
        <w:rPr>
          <w:sz w:val="24"/>
        </w:rPr>
        <w:t>Health</w:t>
      </w:r>
      <w:r>
        <w:rPr>
          <w:spacing w:val="-2"/>
          <w:sz w:val="24"/>
        </w:rPr>
        <w:t> </w:t>
      </w:r>
      <w:r>
        <w:rPr>
          <w:sz w:val="24"/>
        </w:rPr>
        <w:t>and</w:t>
      </w:r>
      <w:r>
        <w:rPr>
          <w:spacing w:val="-3"/>
          <w:sz w:val="24"/>
        </w:rPr>
        <w:t> </w:t>
      </w:r>
      <w:r>
        <w:rPr>
          <w:sz w:val="24"/>
        </w:rPr>
        <w:t>Safety</w:t>
      </w:r>
      <w:r>
        <w:rPr>
          <w:spacing w:val="-2"/>
          <w:sz w:val="24"/>
        </w:rPr>
        <w:t> </w:t>
      </w:r>
      <w:r>
        <w:rPr>
          <w:sz w:val="24"/>
        </w:rPr>
        <w:t>Induction</w:t>
      </w:r>
      <w:r>
        <w:rPr>
          <w:spacing w:val="-4"/>
          <w:sz w:val="24"/>
        </w:rPr>
        <w:t> </w:t>
      </w:r>
      <w:r>
        <w:rPr>
          <w:sz w:val="24"/>
        </w:rPr>
        <w:t>(White</w:t>
      </w:r>
      <w:r>
        <w:rPr>
          <w:spacing w:val="-1"/>
          <w:sz w:val="24"/>
        </w:rPr>
        <w:t> </w:t>
      </w:r>
      <w:r>
        <w:rPr>
          <w:spacing w:val="-2"/>
          <w:sz w:val="24"/>
        </w:rPr>
        <w:t>Card)</w:t>
      </w:r>
    </w:p>
    <w:p>
      <w:pPr>
        <w:pStyle w:val="ListParagraph"/>
        <w:numPr>
          <w:ilvl w:val="1"/>
          <w:numId w:val="3"/>
        </w:numPr>
        <w:tabs>
          <w:tab w:pos="861" w:val="left" w:leader="none"/>
        </w:tabs>
        <w:spacing w:line="240" w:lineRule="auto" w:before="81" w:after="0"/>
        <w:ind w:left="861" w:right="0" w:hanging="360"/>
        <w:jc w:val="left"/>
        <w:rPr>
          <w:sz w:val="24"/>
        </w:rPr>
      </w:pPr>
      <w:r>
        <w:rPr>
          <w:sz w:val="24"/>
        </w:rPr>
        <w:t>Asbestos</w:t>
      </w:r>
      <w:r>
        <w:rPr>
          <w:spacing w:val="-10"/>
          <w:sz w:val="24"/>
        </w:rPr>
        <w:t> </w:t>
      </w:r>
      <w:r>
        <w:rPr>
          <w:sz w:val="24"/>
        </w:rPr>
        <w:t>Awareness</w:t>
      </w:r>
      <w:r>
        <w:rPr>
          <w:spacing w:val="-9"/>
          <w:sz w:val="24"/>
        </w:rPr>
        <w:t> </w:t>
      </w:r>
      <w:r>
        <w:rPr>
          <w:spacing w:val="-4"/>
          <w:sz w:val="24"/>
        </w:rPr>
        <w:t>card</w:t>
      </w:r>
    </w:p>
    <w:p>
      <w:pPr>
        <w:pStyle w:val="ListParagraph"/>
        <w:numPr>
          <w:ilvl w:val="1"/>
          <w:numId w:val="3"/>
        </w:numPr>
        <w:tabs>
          <w:tab w:pos="861" w:val="left" w:leader="none"/>
        </w:tabs>
        <w:spacing w:line="240" w:lineRule="auto" w:before="80" w:after="0"/>
        <w:ind w:left="861" w:right="0" w:hanging="360"/>
        <w:jc w:val="left"/>
        <w:rPr>
          <w:sz w:val="24"/>
        </w:rPr>
      </w:pPr>
      <w:r>
        <w:rPr>
          <w:sz w:val="24"/>
        </w:rPr>
        <w:t>Silica</w:t>
      </w:r>
      <w:r>
        <w:rPr>
          <w:spacing w:val="-5"/>
          <w:sz w:val="24"/>
        </w:rPr>
        <w:t> </w:t>
      </w:r>
      <w:r>
        <w:rPr>
          <w:sz w:val="24"/>
        </w:rPr>
        <w:t>Awareness</w:t>
      </w:r>
      <w:r>
        <w:rPr>
          <w:spacing w:val="-4"/>
          <w:sz w:val="24"/>
        </w:rPr>
        <w:t> card</w:t>
      </w:r>
    </w:p>
    <w:p>
      <w:pPr>
        <w:pStyle w:val="BodyText"/>
        <w:spacing w:before="125"/>
      </w:pPr>
    </w:p>
    <w:p>
      <w:pPr>
        <w:pStyle w:val="Heading1"/>
      </w:pPr>
      <w:r>
        <w:rPr/>
        <mc:AlternateContent>
          <mc:Choice Requires="wps">
            <w:drawing>
              <wp:anchor distT="0" distB="0" distL="0" distR="0" allowOverlap="1" layoutInCell="1" locked="0" behindDoc="1" simplePos="0" relativeHeight="487590912">
                <wp:simplePos x="0" y="0"/>
                <wp:positionH relativeFrom="page">
                  <wp:posOffset>701040</wp:posOffset>
                </wp:positionH>
                <wp:positionV relativeFrom="paragraph">
                  <wp:posOffset>285399</wp:posOffset>
                </wp:positionV>
                <wp:extent cx="6158230" cy="635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22.472383pt;width:484.9pt;height:.48pt;mso-position-horizontal-relative:page;mso-position-vertical-relative:paragraph;z-index:-15725568;mso-wrap-distance-left:0;mso-wrap-distance-right:0" id="docshape12" filled="true" fillcolor="#000000" stroked="false">
                <v:fill type="solid"/>
                <w10:wrap type="topAndBottom"/>
              </v:rect>
            </w:pict>
          </mc:Fallback>
        </mc:AlternateContent>
      </w:r>
      <w:r>
        <w:rPr>
          <w:spacing w:val="-2"/>
        </w:rPr>
        <w:t>Broadbanding</w:t>
      </w:r>
    </w:p>
    <w:p>
      <w:pPr>
        <w:pStyle w:val="BodyText"/>
        <w:spacing w:before="119"/>
        <w:ind w:left="140" w:right="263"/>
        <w:jc w:val="both"/>
      </w:pPr>
      <w:r>
        <w:rPr/>
        <w:t>Broadbanding</w:t>
      </w:r>
      <w:r>
        <w:rPr>
          <w:spacing w:val="-2"/>
        </w:rPr>
        <w:t> </w:t>
      </w:r>
      <w:r>
        <w:rPr/>
        <w:t>for</w:t>
      </w:r>
      <w:r>
        <w:rPr>
          <w:spacing w:val="-3"/>
        </w:rPr>
        <w:t> </w:t>
      </w:r>
      <w:r>
        <w:rPr/>
        <w:t>GSO5/6</w:t>
      </w:r>
      <w:r>
        <w:rPr>
          <w:spacing w:val="-3"/>
        </w:rPr>
        <w:t> </w:t>
      </w:r>
      <w:r>
        <w:rPr/>
        <w:t>has</w:t>
      </w:r>
      <w:r>
        <w:rPr>
          <w:spacing w:val="-6"/>
        </w:rPr>
        <w:t> </w:t>
      </w:r>
      <w:r>
        <w:rPr/>
        <w:t>been</w:t>
      </w:r>
      <w:r>
        <w:rPr>
          <w:spacing w:val="-3"/>
        </w:rPr>
        <w:t> </w:t>
      </w:r>
      <w:r>
        <w:rPr/>
        <w:t>implemented</w:t>
      </w:r>
      <w:r>
        <w:rPr>
          <w:spacing w:val="-5"/>
        </w:rPr>
        <w:t> </w:t>
      </w:r>
      <w:r>
        <w:rPr/>
        <w:t>across</w:t>
      </w:r>
      <w:r>
        <w:rPr>
          <w:spacing w:val="-4"/>
        </w:rPr>
        <w:t> </w:t>
      </w:r>
      <w:r>
        <w:rPr/>
        <w:t>CED.</w:t>
      </w:r>
      <w:r>
        <w:rPr>
          <w:spacing w:val="-5"/>
        </w:rPr>
        <w:t> </w:t>
      </w:r>
      <w:r>
        <w:rPr/>
        <w:t>Employees</w:t>
      </w:r>
      <w:r>
        <w:rPr>
          <w:spacing w:val="-6"/>
        </w:rPr>
        <w:t> </w:t>
      </w:r>
      <w:r>
        <w:rPr/>
        <w:t>in</w:t>
      </w:r>
      <w:r>
        <w:rPr>
          <w:spacing w:val="-3"/>
        </w:rPr>
        <w:t> </w:t>
      </w:r>
      <w:r>
        <w:rPr/>
        <w:t>broadbanded</w:t>
      </w:r>
      <w:r>
        <w:rPr>
          <w:spacing w:val="-5"/>
        </w:rPr>
        <w:t> </w:t>
      </w:r>
      <w:r>
        <w:rPr/>
        <w:t>GSO5/6 positions</w:t>
      </w:r>
      <w:r>
        <w:rPr>
          <w:spacing w:val="-3"/>
        </w:rPr>
        <w:t> </w:t>
      </w:r>
      <w:r>
        <w:rPr/>
        <w:t>will</w:t>
      </w:r>
      <w:r>
        <w:rPr>
          <w:spacing w:val="-3"/>
        </w:rPr>
        <w:t> </w:t>
      </w:r>
      <w:r>
        <w:rPr/>
        <w:t>be</w:t>
      </w:r>
      <w:r>
        <w:rPr>
          <w:spacing w:val="-2"/>
        </w:rPr>
        <w:t> </w:t>
      </w:r>
      <w:r>
        <w:rPr/>
        <w:t>eligible</w:t>
      </w:r>
      <w:r>
        <w:rPr>
          <w:spacing w:val="-5"/>
        </w:rPr>
        <w:t> </w:t>
      </w:r>
      <w:r>
        <w:rPr/>
        <w:t>to</w:t>
      </w:r>
      <w:r>
        <w:rPr>
          <w:spacing w:val="-2"/>
        </w:rPr>
        <w:t> </w:t>
      </w:r>
      <w:r>
        <w:rPr/>
        <w:t>pass</w:t>
      </w:r>
      <w:r>
        <w:rPr>
          <w:spacing w:val="-1"/>
        </w:rPr>
        <w:t> </w:t>
      </w:r>
      <w:r>
        <w:rPr/>
        <w:t>through</w:t>
      </w:r>
      <w:r>
        <w:rPr>
          <w:spacing w:val="-2"/>
        </w:rPr>
        <w:t> </w:t>
      </w:r>
      <w:r>
        <w:rPr/>
        <w:t>the ‘hard barrier’</w:t>
      </w:r>
      <w:r>
        <w:rPr>
          <w:spacing w:val="-3"/>
        </w:rPr>
        <w:t> </w:t>
      </w:r>
      <w:r>
        <w:rPr/>
        <w:t>from</w:t>
      </w:r>
      <w:r>
        <w:rPr>
          <w:spacing w:val="-1"/>
        </w:rPr>
        <w:t> </w:t>
      </w:r>
      <w:r>
        <w:rPr/>
        <w:t>a</w:t>
      </w:r>
      <w:r>
        <w:rPr>
          <w:spacing w:val="-1"/>
        </w:rPr>
        <w:t> </w:t>
      </w:r>
      <w:r>
        <w:rPr/>
        <w:t>GSO5</w:t>
      </w:r>
      <w:r>
        <w:rPr>
          <w:spacing w:val="-3"/>
        </w:rPr>
        <w:t> </w:t>
      </w:r>
      <w:r>
        <w:rPr/>
        <w:t>to a</w:t>
      </w:r>
      <w:r>
        <w:rPr>
          <w:spacing w:val="-1"/>
        </w:rPr>
        <w:t> </w:t>
      </w:r>
      <w:r>
        <w:rPr/>
        <w:t>GSO6</w:t>
      </w:r>
      <w:r>
        <w:rPr>
          <w:spacing w:val="-3"/>
        </w:rPr>
        <w:t> </w:t>
      </w:r>
      <w:r>
        <w:rPr/>
        <w:t>only</w:t>
      </w:r>
      <w:r>
        <w:rPr>
          <w:spacing w:val="-4"/>
        </w:rPr>
        <w:t> </w:t>
      </w:r>
      <w:r>
        <w:rPr/>
        <w:t>when</w:t>
      </w:r>
      <w:r>
        <w:rPr>
          <w:spacing w:val="-2"/>
        </w:rPr>
        <w:t> </w:t>
      </w:r>
      <w:r>
        <w:rPr/>
        <w:t>they </w:t>
      </w:r>
      <w:r>
        <w:rPr>
          <w:spacing w:val="-2"/>
        </w:rPr>
        <w:t>have:</w:t>
      </w:r>
    </w:p>
    <w:p>
      <w:pPr>
        <w:pStyle w:val="ListParagraph"/>
        <w:numPr>
          <w:ilvl w:val="0"/>
          <w:numId w:val="4"/>
        </w:numPr>
        <w:tabs>
          <w:tab w:pos="861" w:val="left" w:leader="none"/>
        </w:tabs>
        <w:spacing w:line="235" w:lineRule="auto" w:before="245" w:after="0"/>
        <w:ind w:left="861" w:right="1155" w:hanging="361"/>
        <w:jc w:val="left"/>
        <w:rPr>
          <w:sz w:val="24"/>
        </w:rPr>
      </w:pPr>
      <w:r>
        <w:rPr>
          <w:sz w:val="24"/>
        </w:rPr>
        <w:t>Been</w:t>
      </w:r>
      <w:r>
        <w:rPr>
          <w:spacing w:val="-2"/>
          <w:sz w:val="24"/>
        </w:rPr>
        <w:t> </w:t>
      </w:r>
      <w:r>
        <w:rPr>
          <w:sz w:val="24"/>
        </w:rPr>
        <w:t>at</w:t>
      </w:r>
      <w:r>
        <w:rPr>
          <w:spacing w:val="-2"/>
          <w:sz w:val="24"/>
        </w:rPr>
        <w:t> </w:t>
      </w:r>
      <w:r>
        <w:rPr>
          <w:sz w:val="24"/>
        </w:rPr>
        <w:t>the</w:t>
      </w:r>
      <w:r>
        <w:rPr>
          <w:spacing w:val="-5"/>
          <w:sz w:val="24"/>
        </w:rPr>
        <w:t> </w:t>
      </w:r>
      <w:r>
        <w:rPr>
          <w:sz w:val="24"/>
        </w:rPr>
        <w:t>highest</w:t>
      </w:r>
      <w:r>
        <w:rPr>
          <w:spacing w:val="-2"/>
          <w:sz w:val="24"/>
        </w:rPr>
        <w:t> </w:t>
      </w:r>
      <w:r>
        <w:rPr>
          <w:sz w:val="24"/>
        </w:rPr>
        <w:t>incremental</w:t>
      </w:r>
      <w:r>
        <w:rPr>
          <w:spacing w:val="-5"/>
          <w:sz w:val="24"/>
        </w:rPr>
        <w:t> </w:t>
      </w:r>
      <w:r>
        <w:rPr>
          <w:sz w:val="24"/>
        </w:rPr>
        <w:t>point</w:t>
      </w:r>
      <w:r>
        <w:rPr>
          <w:spacing w:val="-2"/>
          <w:sz w:val="24"/>
        </w:rPr>
        <w:t> </w:t>
      </w:r>
      <w:r>
        <w:rPr>
          <w:sz w:val="24"/>
        </w:rPr>
        <w:t>of</w:t>
      </w:r>
      <w:r>
        <w:rPr>
          <w:spacing w:val="-4"/>
          <w:sz w:val="24"/>
        </w:rPr>
        <w:t> </w:t>
      </w:r>
      <w:r>
        <w:rPr>
          <w:sz w:val="24"/>
        </w:rPr>
        <w:t>their</w:t>
      </w:r>
      <w:r>
        <w:rPr>
          <w:spacing w:val="-5"/>
          <w:sz w:val="24"/>
        </w:rPr>
        <w:t> </w:t>
      </w:r>
      <w:r>
        <w:rPr>
          <w:sz w:val="24"/>
        </w:rPr>
        <w:t>broadbanded</w:t>
      </w:r>
      <w:r>
        <w:rPr>
          <w:spacing w:val="-1"/>
          <w:sz w:val="24"/>
        </w:rPr>
        <w:t> </w:t>
      </w:r>
      <w:r>
        <w:rPr>
          <w:sz w:val="24"/>
        </w:rPr>
        <w:t>classification</w:t>
      </w:r>
      <w:r>
        <w:rPr>
          <w:spacing w:val="-4"/>
          <w:sz w:val="24"/>
        </w:rPr>
        <w:t> </w:t>
      </w:r>
      <w:r>
        <w:rPr>
          <w:sz w:val="24"/>
        </w:rPr>
        <w:t>for</w:t>
      </w:r>
      <w:r>
        <w:rPr>
          <w:spacing w:val="-2"/>
          <w:sz w:val="24"/>
        </w:rPr>
        <w:t> </w:t>
      </w:r>
      <w:r>
        <w:rPr>
          <w:sz w:val="24"/>
        </w:rPr>
        <w:t>one </w:t>
      </w:r>
      <w:r>
        <w:rPr>
          <w:spacing w:val="-2"/>
          <w:sz w:val="24"/>
        </w:rPr>
        <w:t>year;</w:t>
      </w:r>
    </w:p>
    <w:p>
      <w:pPr>
        <w:pStyle w:val="ListParagraph"/>
        <w:numPr>
          <w:ilvl w:val="0"/>
          <w:numId w:val="4"/>
        </w:numPr>
        <w:tabs>
          <w:tab w:pos="860" w:val="left" w:leader="none"/>
        </w:tabs>
        <w:spacing w:line="240" w:lineRule="auto" w:before="244" w:after="0"/>
        <w:ind w:left="860" w:right="0" w:hanging="360"/>
        <w:jc w:val="left"/>
        <w:rPr>
          <w:sz w:val="24"/>
        </w:rPr>
      </w:pPr>
      <w:r>
        <w:rPr>
          <w:sz w:val="24"/>
        </w:rPr>
        <w:t>All</w:t>
      </w:r>
      <w:r>
        <w:rPr>
          <w:spacing w:val="-5"/>
          <w:sz w:val="24"/>
        </w:rPr>
        <w:t> </w:t>
      </w:r>
      <w:r>
        <w:rPr>
          <w:sz w:val="24"/>
        </w:rPr>
        <w:t>CED mandatory</w:t>
      </w:r>
      <w:r>
        <w:rPr>
          <w:spacing w:val="-5"/>
          <w:sz w:val="24"/>
        </w:rPr>
        <w:t> </w:t>
      </w:r>
      <w:r>
        <w:rPr>
          <w:sz w:val="24"/>
        </w:rPr>
        <w:t>training</w:t>
      </w:r>
      <w:r>
        <w:rPr>
          <w:spacing w:val="-2"/>
          <w:sz w:val="24"/>
        </w:rPr>
        <w:t> </w:t>
      </w:r>
      <w:r>
        <w:rPr>
          <w:sz w:val="24"/>
        </w:rPr>
        <w:t>and</w:t>
      </w:r>
      <w:r>
        <w:rPr>
          <w:spacing w:val="-3"/>
          <w:sz w:val="24"/>
        </w:rPr>
        <w:t> </w:t>
      </w:r>
      <w:r>
        <w:rPr>
          <w:sz w:val="24"/>
        </w:rPr>
        <w:t>tickets</w:t>
      </w:r>
      <w:r>
        <w:rPr>
          <w:spacing w:val="-2"/>
          <w:sz w:val="24"/>
        </w:rPr>
        <w:t> </w:t>
      </w:r>
      <w:r>
        <w:rPr>
          <w:sz w:val="24"/>
        </w:rPr>
        <w:t>related</w:t>
      </w:r>
      <w:r>
        <w:rPr>
          <w:spacing w:val="-3"/>
          <w:sz w:val="24"/>
        </w:rPr>
        <w:t> </w:t>
      </w:r>
      <w:r>
        <w:rPr>
          <w:sz w:val="24"/>
        </w:rPr>
        <w:t>to</w:t>
      </w:r>
      <w:r>
        <w:rPr>
          <w:spacing w:val="-3"/>
          <w:sz w:val="24"/>
        </w:rPr>
        <w:t> </w:t>
      </w:r>
      <w:r>
        <w:rPr>
          <w:sz w:val="24"/>
        </w:rPr>
        <w:t>job</w:t>
      </w:r>
      <w:r>
        <w:rPr>
          <w:spacing w:val="-1"/>
          <w:sz w:val="24"/>
        </w:rPr>
        <w:t> </w:t>
      </w:r>
      <w:r>
        <w:rPr>
          <w:spacing w:val="-2"/>
          <w:sz w:val="24"/>
        </w:rPr>
        <w:t>role.</w:t>
      </w:r>
    </w:p>
    <w:p>
      <w:pPr>
        <w:pStyle w:val="ListParagraph"/>
        <w:numPr>
          <w:ilvl w:val="0"/>
          <w:numId w:val="4"/>
        </w:numPr>
        <w:tabs>
          <w:tab w:pos="860" w:val="left" w:leader="none"/>
        </w:tabs>
        <w:spacing w:line="240" w:lineRule="auto" w:before="240" w:after="0"/>
        <w:ind w:left="860" w:right="0" w:hanging="360"/>
        <w:jc w:val="left"/>
        <w:rPr>
          <w:sz w:val="24"/>
        </w:rPr>
      </w:pPr>
      <w:r>
        <w:rPr>
          <w:sz w:val="24"/>
        </w:rPr>
        <w:t>Demonstrated</w:t>
      </w:r>
      <w:r>
        <w:rPr>
          <w:spacing w:val="-3"/>
          <w:sz w:val="24"/>
        </w:rPr>
        <w:t> </w:t>
      </w:r>
      <w:r>
        <w:rPr>
          <w:sz w:val="24"/>
        </w:rPr>
        <w:t>satisfactory</w:t>
      </w:r>
      <w:r>
        <w:rPr>
          <w:spacing w:val="-2"/>
          <w:sz w:val="24"/>
        </w:rPr>
        <w:t> </w:t>
      </w:r>
      <w:r>
        <w:rPr>
          <w:sz w:val="24"/>
        </w:rPr>
        <w:t>conduct and</w:t>
      </w:r>
      <w:r>
        <w:rPr>
          <w:spacing w:val="-3"/>
          <w:sz w:val="24"/>
        </w:rPr>
        <w:t> </w:t>
      </w:r>
      <w:r>
        <w:rPr>
          <w:sz w:val="24"/>
        </w:rPr>
        <w:t>work</w:t>
      </w:r>
      <w:r>
        <w:rPr>
          <w:spacing w:val="-3"/>
          <w:sz w:val="24"/>
        </w:rPr>
        <w:t> </w:t>
      </w:r>
      <w:r>
        <w:rPr>
          <w:sz w:val="24"/>
        </w:rPr>
        <w:t>performance by</w:t>
      </w:r>
      <w:r>
        <w:rPr>
          <w:spacing w:val="-2"/>
          <w:sz w:val="24"/>
        </w:rPr>
        <w:t> </w:t>
      </w:r>
      <w:r>
        <w:rPr>
          <w:sz w:val="24"/>
        </w:rPr>
        <w:t>complying</w:t>
      </w:r>
      <w:r>
        <w:rPr>
          <w:spacing w:val="-6"/>
          <w:sz w:val="24"/>
        </w:rPr>
        <w:t> </w:t>
      </w:r>
      <w:r>
        <w:rPr>
          <w:spacing w:val="-2"/>
          <w:sz w:val="24"/>
        </w:rPr>
        <w:t>with:</w:t>
      </w:r>
    </w:p>
    <w:p>
      <w:pPr>
        <w:pStyle w:val="ListParagraph"/>
        <w:numPr>
          <w:ilvl w:val="1"/>
          <w:numId w:val="4"/>
        </w:numPr>
        <w:tabs>
          <w:tab w:pos="1067" w:val="left" w:leader="none"/>
        </w:tabs>
        <w:spacing w:line="240" w:lineRule="auto" w:before="241" w:after="0"/>
        <w:ind w:left="1067" w:right="0" w:hanging="360"/>
        <w:jc w:val="left"/>
        <w:rPr>
          <w:b/>
          <w:sz w:val="24"/>
        </w:rPr>
      </w:pPr>
      <w:r>
        <w:rPr>
          <w:sz w:val="24"/>
        </w:rPr>
        <w:t>Reporting</w:t>
      </w:r>
      <w:r>
        <w:rPr>
          <w:spacing w:val="-6"/>
          <w:sz w:val="24"/>
        </w:rPr>
        <w:t> </w:t>
      </w:r>
      <w:r>
        <w:rPr>
          <w:sz w:val="24"/>
        </w:rPr>
        <w:t>requirements</w:t>
      </w:r>
      <w:r>
        <w:rPr>
          <w:spacing w:val="-5"/>
          <w:sz w:val="24"/>
        </w:rPr>
        <w:t> </w:t>
      </w:r>
      <w:r>
        <w:rPr>
          <w:sz w:val="24"/>
        </w:rPr>
        <w:t>outlined</w:t>
      </w:r>
      <w:r>
        <w:rPr>
          <w:spacing w:val="-4"/>
          <w:sz w:val="24"/>
        </w:rPr>
        <w:t> </w:t>
      </w:r>
      <w:r>
        <w:rPr>
          <w:sz w:val="24"/>
        </w:rPr>
        <w:t>in</w:t>
      </w:r>
      <w:r>
        <w:rPr>
          <w:spacing w:val="-4"/>
          <w:sz w:val="24"/>
        </w:rPr>
        <w:t> </w:t>
      </w:r>
      <w:r>
        <w:rPr>
          <w:sz w:val="24"/>
        </w:rPr>
        <w:t>CED</w:t>
      </w:r>
      <w:r>
        <w:rPr>
          <w:spacing w:val="-4"/>
          <w:sz w:val="24"/>
        </w:rPr>
        <w:t> </w:t>
      </w:r>
      <w:r>
        <w:rPr>
          <w:sz w:val="24"/>
        </w:rPr>
        <w:t>Attendance</w:t>
      </w:r>
      <w:r>
        <w:rPr>
          <w:spacing w:val="-2"/>
          <w:sz w:val="24"/>
        </w:rPr>
        <w:t> </w:t>
      </w:r>
      <w:r>
        <w:rPr>
          <w:sz w:val="24"/>
        </w:rPr>
        <w:t>Policy; </w:t>
      </w:r>
      <w:r>
        <w:rPr>
          <w:b/>
          <w:spacing w:val="-5"/>
          <w:sz w:val="24"/>
        </w:rPr>
        <w:t>and</w:t>
      </w:r>
    </w:p>
    <w:p>
      <w:pPr>
        <w:pStyle w:val="ListParagraph"/>
        <w:numPr>
          <w:ilvl w:val="1"/>
          <w:numId w:val="4"/>
        </w:numPr>
        <w:tabs>
          <w:tab w:pos="1067" w:val="left" w:leader="none"/>
        </w:tabs>
        <w:spacing w:line="240" w:lineRule="auto" w:before="239" w:after="0"/>
        <w:ind w:left="1067" w:right="0" w:hanging="360"/>
        <w:jc w:val="left"/>
        <w:rPr>
          <w:b/>
          <w:sz w:val="24"/>
        </w:rPr>
      </w:pPr>
      <w:r>
        <w:rPr>
          <w:sz w:val="24"/>
        </w:rPr>
        <w:t>ACT</w:t>
      </w:r>
      <w:r>
        <w:rPr>
          <w:spacing w:val="-4"/>
          <w:sz w:val="24"/>
        </w:rPr>
        <w:t> </w:t>
      </w:r>
      <w:r>
        <w:rPr>
          <w:sz w:val="24"/>
        </w:rPr>
        <w:t>Public</w:t>
      </w:r>
      <w:r>
        <w:rPr>
          <w:spacing w:val="-2"/>
          <w:sz w:val="24"/>
        </w:rPr>
        <w:t> </w:t>
      </w:r>
      <w:r>
        <w:rPr>
          <w:sz w:val="24"/>
        </w:rPr>
        <w:t>Service</w:t>
      </w:r>
      <w:r>
        <w:rPr>
          <w:spacing w:val="-3"/>
          <w:sz w:val="24"/>
        </w:rPr>
        <w:t> </w:t>
      </w:r>
      <w:r>
        <w:rPr>
          <w:sz w:val="24"/>
        </w:rPr>
        <w:t>codes</w:t>
      </w:r>
      <w:r>
        <w:rPr>
          <w:spacing w:val="-6"/>
          <w:sz w:val="24"/>
        </w:rPr>
        <w:t> </w:t>
      </w:r>
      <w:r>
        <w:rPr>
          <w:sz w:val="24"/>
        </w:rPr>
        <w:t>of</w:t>
      </w:r>
      <w:r>
        <w:rPr>
          <w:spacing w:val="1"/>
          <w:sz w:val="24"/>
        </w:rPr>
        <w:t> </w:t>
      </w:r>
      <w:r>
        <w:rPr>
          <w:sz w:val="24"/>
        </w:rPr>
        <w:t>ethics,</w:t>
      </w:r>
      <w:r>
        <w:rPr>
          <w:spacing w:val="-2"/>
          <w:sz w:val="24"/>
        </w:rPr>
        <w:t> </w:t>
      </w:r>
      <w:r>
        <w:rPr>
          <w:sz w:val="24"/>
        </w:rPr>
        <w:t>values</w:t>
      </w:r>
      <w:r>
        <w:rPr>
          <w:spacing w:val="-1"/>
          <w:sz w:val="24"/>
        </w:rPr>
        <w:t> </w:t>
      </w:r>
      <w:r>
        <w:rPr>
          <w:sz w:val="24"/>
        </w:rPr>
        <w:t>and</w:t>
      </w:r>
      <w:r>
        <w:rPr>
          <w:spacing w:val="-3"/>
          <w:sz w:val="24"/>
        </w:rPr>
        <w:t> </w:t>
      </w:r>
      <w:r>
        <w:rPr>
          <w:sz w:val="24"/>
        </w:rPr>
        <w:t>expectations;</w:t>
      </w:r>
      <w:r>
        <w:rPr>
          <w:spacing w:val="3"/>
          <w:sz w:val="24"/>
        </w:rPr>
        <w:t> </w:t>
      </w:r>
      <w:r>
        <w:rPr>
          <w:b/>
          <w:spacing w:val="-5"/>
          <w:sz w:val="24"/>
        </w:rPr>
        <w:t>and</w:t>
      </w:r>
    </w:p>
    <w:p>
      <w:pPr>
        <w:pStyle w:val="ListParagraph"/>
        <w:numPr>
          <w:ilvl w:val="1"/>
          <w:numId w:val="4"/>
        </w:numPr>
        <w:tabs>
          <w:tab w:pos="1067" w:val="left" w:leader="none"/>
        </w:tabs>
        <w:spacing w:line="240" w:lineRule="auto" w:before="239" w:after="0"/>
        <w:ind w:left="1067" w:right="0" w:hanging="360"/>
        <w:jc w:val="left"/>
        <w:rPr>
          <w:b/>
          <w:sz w:val="24"/>
        </w:rPr>
      </w:pPr>
      <w:r>
        <w:rPr>
          <w:sz w:val="24"/>
        </w:rPr>
        <w:t>CED</w:t>
      </w:r>
      <w:r>
        <w:rPr>
          <w:spacing w:val="1"/>
          <w:sz w:val="24"/>
        </w:rPr>
        <w:t> </w:t>
      </w:r>
      <w:r>
        <w:rPr>
          <w:sz w:val="24"/>
        </w:rPr>
        <w:t>workplace Standing</w:t>
      </w:r>
      <w:r>
        <w:rPr>
          <w:spacing w:val="-3"/>
          <w:sz w:val="24"/>
        </w:rPr>
        <w:t> </w:t>
      </w:r>
      <w:r>
        <w:rPr>
          <w:sz w:val="24"/>
        </w:rPr>
        <w:t>Operating Procedures; </w:t>
      </w:r>
      <w:r>
        <w:rPr>
          <w:b/>
          <w:spacing w:val="-5"/>
          <w:sz w:val="24"/>
        </w:rPr>
        <w:t>and</w:t>
      </w:r>
    </w:p>
    <w:p>
      <w:pPr>
        <w:pStyle w:val="ListParagraph"/>
        <w:numPr>
          <w:ilvl w:val="0"/>
          <w:numId w:val="4"/>
        </w:numPr>
        <w:tabs>
          <w:tab w:pos="861" w:val="left" w:leader="none"/>
        </w:tabs>
        <w:spacing w:line="240" w:lineRule="auto" w:before="240" w:after="0"/>
        <w:ind w:left="861" w:right="897" w:hanging="361"/>
        <w:jc w:val="left"/>
        <w:rPr>
          <w:sz w:val="24"/>
        </w:rPr>
      </w:pPr>
      <w:r>
        <w:rPr>
          <w:sz w:val="24"/>
        </w:rPr>
        <w:t>Demonstrated</w:t>
      </w:r>
      <w:r>
        <w:rPr>
          <w:spacing w:val="-5"/>
          <w:sz w:val="24"/>
        </w:rPr>
        <w:t> </w:t>
      </w:r>
      <w:r>
        <w:rPr>
          <w:sz w:val="24"/>
        </w:rPr>
        <w:t>competency</w:t>
      </w:r>
      <w:r>
        <w:rPr>
          <w:spacing w:val="-4"/>
          <w:sz w:val="24"/>
        </w:rPr>
        <w:t> </w:t>
      </w:r>
      <w:r>
        <w:rPr>
          <w:sz w:val="24"/>
        </w:rPr>
        <w:t>in</w:t>
      </w:r>
      <w:r>
        <w:rPr>
          <w:spacing w:val="-3"/>
          <w:sz w:val="24"/>
        </w:rPr>
        <w:t> </w:t>
      </w:r>
      <w:r>
        <w:rPr>
          <w:sz w:val="24"/>
        </w:rPr>
        <w:t>performing</w:t>
      </w:r>
      <w:r>
        <w:rPr>
          <w:spacing w:val="-4"/>
          <w:sz w:val="24"/>
        </w:rPr>
        <w:t> </w:t>
      </w:r>
      <w:r>
        <w:rPr>
          <w:sz w:val="24"/>
        </w:rPr>
        <w:t>inherent</w:t>
      </w:r>
      <w:r>
        <w:rPr>
          <w:spacing w:val="-3"/>
          <w:sz w:val="24"/>
        </w:rPr>
        <w:t> </w:t>
      </w:r>
      <w:r>
        <w:rPr>
          <w:sz w:val="24"/>
        </w:rPr>
        <w:t>requirements</w:t>
      </w:r>
      <w:r>
        <w:rPr>
          <w:spacing w:val="-4"/>
          <w:sz w:val="24"/>
        </w:rPr>
        <w:t> </w:t>
      </w:r>
      <w:r>
        <w:rPr>
          <w:sz w:val="24"/>
        </w:rPr>
        <w:t>of</w:t>
      </w:r>
      <w:r>
        <w:rPr>
          <w:spacing w:val="-5"/>
          <w:sz w:val="24"/>
        </w:rPr>
        <w:t> </w:t>
      </w:r>
      <w:r>
        <w:rPr>
          <w:sz w:val="24"/>
        </w:rPr>
        <w:t>the</w:t>
      </w:r>
      <w:r>
        <w:rPr>
          <w:spacing w:val="-3"/>
          <w:sz w:val="24"/>
        </w:rPr>
        <w:t> </w:t>
      </w:r>
      <w:r>
        <w:rPr>
          <w:sz w:val="24"/>
        </w:rPr>
        <w:t>role,</w:t>
      </w:r>
      <w:r>
        <w:rPr>
          <w:spacing w:val="-4"/>
          <w:sz w:val="24"/>
        </w:rPr>
        <w:t> </w:t>
      </w:r>
      <w:r>
        <w:rPr>
          <w:sz w:val="24"/>
        </w:rPr>
        <w:t>having completed all mandatory training and hold current required tickets.</w:t>
      </w:r>
    </w:p>
    <w:p>
      <w:pPr>
        <w:pStyle w:val="ListParagraph"/>
        <w:numPr>
          <w:ilvl w:val="0"/>
          <w:numId w:val="4"/>
        </w:numPr>
        <w:tabs>
          <w:tab w:pos="860" w:val="left" w:leader="none"/>
        </w:tabs>
        <w:spacing w:line="240" w:lineRule="auto" w:before="241" w:after="0"/>
        <w:ind w:left="860" w:right="0" w:hanging="360"/>
        <w:jc w:val="left"/>
        <w:rPr>
          <w:sz w:val="24"/>
        </w:rPr>
      </w:pPr>
      <w:r>
        <w:rPr>
          <w:sz w:val="24"/>
        </w:rPr>
        <w:t>Attainment</w:t>
      </w:r>
      <w:r>
        <w:rPr>
          <w:spacing w:val="-3"/>
          <w:sz w:val="24"/>
        </w:rPr>
        <w:t> </w:t>
      </w:r>
      <w:r>
        <w:rPr>
          <w:sz w:val="24"/>
        </w:rPr>
        <w:t>of</w:t>
      </w:r>
      <w:r>
        <w:rPr>
          <w:spacing w:val="-3"/>
          <w:sz w:val="24"/>
        </w:rPr>
        <w:t> </w:t>
      </w:r>
      <w:r>
        <w:rPr>
          <w:sz w:val="24"/>
        </w:rPr>
        <w:t>relevant</w:t>
      </w:r>
      <w:r>
        <w:rPr>
          <w:spacing w:val="-3"/>
          <w:sz w:val="24"/>
        </w:rPr>
        <w:t> </w:t>
      </w:r>
      <w:r>
        <w:rPr>
          <w:sz w:val="24"/>
        </w:rPr>
        <w:t>Certificate</w:t>
      </w:r>
      <w:r>
        <w:rPr>
          <w:spacing w:val="-1"/>
          <w:sz w:val="24"/>
        </w:rPr>
        <w:t> </w:t>
      </w:r>
      <w:r>
        <w:rPr>
          <w:sz w:val="24"/>
        </w:rPr>
        <w:t>III</w:t>
      </w:r>
      <w:r>
        <w:rPr>
          <w:spacing w:val="-4"/>
          <w:sz w:val="24"/>
        </w:rPr>
        <w:t> </w:t>
      </w:r>
      <w:r>
        <w:rPr>
          <w:sz w:val="24"/>
        </w:rPr>
        <w:t>qualification</w:t>
      </w:r>
      <w:r>
        <w:rPr>
          <w:spacing w:val="2"/>
          <w:sz w:val="24"/>
        </w:rPr>
        <w:t> </w:t>
      </w:r>
      <w:r>
        <w:rPr>
          <w:sz w:val="24"/>
        </w:rPr>
        <w:t>in</w:t>
      </w:r>
      <w:r>
        <w:rPr>
          <w:spacing w:val="-1"/>
          <w:sz w:val="24"/>
        </w:rPr>
        <w:t> </w:t>
      </w:r>
      <w:r>
        <w:rPr>
          <w:sz w:val="24"/>
        </w:rPr>
        <w:t>relevant</w:t>
      </w:r>
      <w:r>
        <w:rPr>
          <w:spacing w:val="-2"/>
          <w:sz w:val="24"/>
        </w:rPr>
        <w:t> field.</w:t>
      </w:r>
    </w:p>
    <w:p>
      <w:pPr>
        <w:pStyle w:val="ListParagraph"/>
        <w:numPr>
          <w:ilvl w:val="1"/>
          <w:numId w:val="4"/>
        </w:numPr>
        <w:tabs>
          <w:tab w:pos="1067" w:val="left" w:leader="none"/>
        </w:tabs>
        <w:spacing w:line="240" w:lineRule="auto" w:before="241" w:after="0"/>
        <w:ind w:left="1067" w:right="0" w:hanging="360"/>
        <w:jc w:val="left"/>
        <w:rPr>
          <w:sz w:val="24"/>
        </w:rPr>
      </w:pPr>
      <w:r>
        <w:rPr>
          <w:sz w:val="24"/>
        </w:rPr>
        <w:t>(electives</w:t>
      </w:r>
      <w:r>
        <w:rPr>
          <w:spacing w:val="-7"/>
          <w:sz w:val="24"/>
        </w:rPr>
        <w:t> </w:t>
      </w:r>
      <w:r>
        <w:rPr>
          <w:sz w:val="24"/>
        </w:rPr>
        <w:t>to</w:t>
      </w:r>
      <w:r>
        <w:rPr>
          <w:spacing w:val="-3"/>
          <w:sz w:val="24"/>
        </w:rPr>
        <w:t> </w:t>
      </w:r>
      <w:r>
        <w:rPr>
          <w:sz w:val="24"/>
        </w:rPr>
        <w:t>be</w:t>
      </w:r>
      <w:r>
        <w:rPr>
          <w:spacing w:val="-2"/>
          <w:sz w:val="24"/>
        </w:rPr>
        <w:t> </w:t>
      </w:r>
      <w:r>
        <w:rPr>
          <w:sz w:val="24"/>
        </w:rPr>
        <w:t>agreed</w:t>
      </w:r>
      <w:r>
        <w:rPr>
          <w:spacing w:val="-5"/>
          <w:sz w:val="24"/>
        </w:rPr>
        <w:t> </w:t>
      </w:r>
      <w:r>
        <w:rPr>
          <w:sz w:val="24"/>
        </w:rPr>
        <w:t>with</w:t>
      </w:r>
      <w:r>
        <w:rPr>
          <w:spacing w:val="-4"/>
          <w:sz w:val="24"/>
        </w:rPr>
        <w:t> </w:t>
      </w:r>
      <w:r>
        <w:rPr>
          <w:spacing w:val="-2"/>
          <w:sz w:val="24"/>
        </w:rPr>
        <w:t>manager)</w:t>
      </w:r>
    </w:p>
    <w:p>
      <w:pPr>
        <w:pStyle w:val="Heading2"/>
        <w:spacing w:before="70"/>
        <w:jc w:val="both"/>
      </w:pPr>
      <w:r>
        <w:rPr/>
        <mc:AlternateContent>
          <mc:Choice Requires="wps">
            <w:drawing>
              <wp:anchor distT="0" distB="0" distL="0" distR="0" allowOverlap="1" layoutInCell="1" locked="0" behindDoc="1" simplePos="0" relativeHeight="487591424">
                <wp:simplePos x="0" y="0"/>
                <wp:positionH relativeFrom="page">
                  <wp:posOffset>701040</wp:posOffset>
                </wp:positionH>
                <wp:positionV relativeFrom="paragraph">
                  <wp:posOffset>266571</wp:posOffset>
                </wp:positionV>
                <wp:extent cx="6158230" cy="18415"/>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20.989843pt;width:484.9pt;height:1.44pt;mso-position-horizontal-relative:page;mso-position-vertical-relative:paragraph;z-index:-15725056;mso-wrap-distance-left:0;mso-wrap-distance-right:0" id="docshape13" filled="true" fillcolor="#000000" stroked="false">
                <v:fill type="solid"/>
                <w10:wrap type="topAndBottom"/>
              </v:rect>
            </w:pict>
          </mc:Fallback>
        </mc:AlternateContent>
      </w:r>
      <w:r>
        <w:rPr/>
        <w:t>WORK</w:t>
      </w:r>
      <w:r>
        <w:rPr>
          <w:spacing w:val="33"/>
        </w:rPr>
        <w:t> </w:t>
      </w:r>
      <w:r>
        <w:rPr/>
        <w:t>ENVIRONMENT</w:t>
      </w:r>
      <w:r>
        <w:rPr>
          <w:spacing w:val="34"/>
        </w:rPr>
        <w:t> </w:t>
      </w:r>
      <w:r>
        <w:rPr>
          <w:spacing w:val="-2"/>
        </w:rPr>
        <w:t>DESCRIPTION</w:t>
      </w:r>
    </w:p>
    <w:p>
      <w:pPr>
        <w:pStyle w:val="Heading2"/>
        <w:spacing w:after="0"/>
        <w:jc w:val="both"/>
        <w:sectPr>
          <w:pgSz w:w="11910" w:h="16840"/>
          <w:pgMar w:header="0" w:footer="724" w:top="1760" w:bottom="920" w:left="992" w:right="992"/>
        </w:sectPr>
      </w:pPr>
    </w:p>
    <w:p>
      <w:pPr>
        <w:pStyle w:val="BodyText"/>
        <w:spacing w:line="276" w:lineRule="auto" w:before="118"/>
        <w:ind w:left="140" w:right="191"/>
      </w:pPr>
      <w:r>
        <w:rPr/>
        <w:t>The following work environment description outlines the inherent requirements of the role of Team Leader- Temporary Traffic Management (TTM) Implementer (position number P61995, Several) and indicates how frequently each of these requirements would be performed. Please note</w:t>
      </w:r>
      <w:r>
        <w:rPr>
          <w:spacing w:val="-5"/>
        </w:rPr>
        <w:t> </w:t>
      </w:r>
      <w:r>
        <w:rPr/>
        <w:t>that</w:t>
      </w:r>
      <w:r>
        <w:rPr>
          <w:spacing w:val="-2"/>
        </w:rPr>
        <w:t> </w:t>
      </w:r>
      <w:r>
        <w:rPr/>
        <w:t>CED</w:t>
      </w:r>
      <w:r>
        <w:rPr>
          <w:spacing w:val="-3"/>
        </w:rPr>
        <w:t> </w:t>
      </w:r>
      <w:r>
        <w:rPr/>
        <w:t>is</w:t>
      </w:r>
      <w:r>
        <w:rPr>
          <w:spacing w:val="-3"/>
        </w:rPr>
        <w:t> </w:t>
      </w:r>
      <w:r>
        <w:rPr/>
        <w:t>committed</w:t>
      </w:r>
      <w:r>
        <w:rPr>
          <w:spacing w:val="-4"/>
        </w:rPr>
        <w:t> </w:t>
      </w:r>
      <w:r>
        <w:rPr/>
        <w:t>to</w:t>
      </w:r>
      <w:r>
        <w:rPr>
          <w:spacing w:val="-4"/>
        </w:rPr>
        <w:t> </w:t>
      </w:r>
      <w:r>
        <w:rPr/>
        <w:t>providing</w:t>
      </w:r>
      <w:r>
        <w:rPr>
          <w:spacing w:val="-3"/>
        </w:rPr>
        <w:t> </w:t>
      </w:r>
      <w:r>
        <w:rPr/>
        <w:t>reasonable</w:t>
      </w:r>
      <w:r>
        <w:rPr>
          <w:spacing w:val="-2"/>
        </w:rPr>
        <w:t> </w:t>
      </w:r>
      <w:r>
        <w:rPr/>
        <w:t>adjustment</w:t>
      </w:r>
      <w:r>
        <w:rPr>
          <w:spacing w:val="-4"/>
        </w:rPr>
        <w:t> </w:t>
      </w:r>
      <w:r>
        <w:rPr/>
        <w:t>and</w:t>
      </w:r>
      <w:r>
        <w:rPr>
          <w:spacing w:val="-2"/>
        </w:rPr>
        <w:t> </w:t>
      </w:r>
      <w:r>
        <w:rPr/>
        <w:t>ensuring</w:t>
      </w:r>
      <w:r>
        <w:rPr>
          <w:spacing w:val="-3"/>
        </w:rPr>
        <w:t> </w:t>
      </w:r>
      <w:r>
        <w:rPr/>
        <w:t>all</w:t>
      </w:r>
      <w:r>
        <w:rPr>
          <w:spacing w:val="-2"/>
        </w:rPr>
        <w:t> </w:t>
      </w:r>
      <w:r>
        <w:rPr/>
        <w:t>individuals</w:t>
      </w:r>
      <w:r>
        <w:rPr>
          <w:spacing w:val="-5"/>
        </w:rPr>
        <w:t> </w:t>
      </w:r>
      <w:r>
        <w:rPr/>
        <w:t>have equal opportunities in the workplace.</w:t>
      </w:r>
    </w:p>
    <w:p>
      <w:pPr>
        <w:pStyle w:val="BodyText"/>
        <w:spacing w:before="8" w:after="1"/>
        <w:rPr>
          <w:sz w:val="19"/>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3"/>
        <w:gridCol w:w="2695"/>
      </w:tblGrid>
      <w:tr>
        <w:trPr>
          <w:trHeight w:val="455" w:hRule="atLeast"/>
        </w:trPr>
        <w:tc>
          <w:tcPr>
            <w:tcW w:w="6913" w:type="dxa"/>
            <w:shd w:val="clear" w:color="auto" w:fill="DEEAF6"/>
          </w:tcPr>
          <w:p>
            <w:pPr>
              <w:pStyle w:val="TableParagraph"/>
              <w:spacing w:line="240" w:lineRule="auto" w:before="81"/>
              <w:rPr>
                <w:b/>
                <w:sz w:val="24"/>
              </w:rPr>
            </w:pPr>
            <w:r>
              <w:rPr>
                <w:b/>
                <w:spacing w:val="-2"/>
                <w:sz w:val="24"/>
              </w:rPr>
              <w:t>ADMINISTRATIVE</w:t>
            </w:r>
          </w:p>
        </w:tc>
        <w:tc>
          <w:tcPr>
            <w:tcW w:w="2695" w:type="dxa"/>
            <w:shd w:val="clear" w:color="auto" w:fill="DEEAF6"/>
          </w:tcPr>
          <w:p>
            <w:pPr>
              <w:pStyle w:val="TableParagraph"/>
              <w:spacing w:line="240" w:lineRule="auto" w:before="81"/>
              <w:ind w:left="15"/>
              <w:jc w:val="center"/>
              <w:rPr>
                <w:b/>
                <w:sz w:val="24"/>
              </w:rPr>
            </w:pPr>
            <w:r>
              <w:rPr>
                <w:b/>
                <w:spacing w:val="-2"/>
                <w:sz w:val="24"/>
              </w:rPr>
              <w:t>FREQUENCY</w:t>
            </w:r>
          </w:p>
        </w:tc>
      </w:tr>
      <w:tr>
        <w:trPr>
          <w:trHeight w:val="491" w:hRule="atLeast"/>
        </w:trPr>
        <w:tc>
          <w:tcPr>
            <w:tcW w:w="6913" w:type="dxa"/>
          </w:tcPr>
          <w:p>
            <w:pPr>
              <w:pStyle w:val="TableParagraph"/>
              <w:spacing w:line="240" w:lineRule="auto" w:before="97"/>
              <w:rPr>
                <w:sz w:val="24"/>
              </w:rPr>
            </w:pPr>
            <w:r>
              <w:rPr>
                <w:sz w:val="24"/>
              </w:rPr>
              <w:t>Telephone</w:t>
            </w:r>
            <w:r>
              <w:rPr>
                <w:spacing w:val="-4"/>
                <w:sz w:val="24"/>
              </w:rPr>
              <w:t> </w:t>
            </w:r>
            <w:r>
              <w:rPr>
                <w:spacing w:val="-5"/>
                <w:sz w:val="24"/>
              </w:rPr>
              <w:t>use</w:t>
            </w:r>
          </w:p>
        </w:tc>
        <w:tc>
          <w:tcPr>
            <w:tcW w:w="2695" w:type="dxa"/>
          </w:tcPr>
          <w:p>
            <w:pPr>
              <w:pStyle w:val="TableParagraph"/>
              <w:spacing w:line="240" w:lineRule="auto" w:before="78"/>
              <w:ind w:left="15" w:right="2"/>
              <w:jc w:val="center"/>
              <w:rPr>
                <w:sz w:val="24"/>
              </w:rPr>
            </w:pPr>
            <w:r>
              <w:rPr>
                <w:spacing w:val="-2"/>
                <w:sz w:val="24"/>
              </w:rPr>
              <w:t>Frequently</w:t>
            </w:r>
          </w:p>
        </w:tc>
      </w:tr>
      <w:tr>
        <w:trPr>
          <w:trHeight w:val="292" w:hRule="atLeast"/>
        </w:trPr>
        <w:tc>
          <w:tcPr>
            <w:tcW w:w="6913" w:type="dxa"/>
          </w:tcPr>
          <w:p>
            <w:pPr>
              <w:pStyle w:val="TableParagraph"/>
              <w:rPr>
                <w:sz w:val="24"/>
              </w:rPr>
            </w:pPr>
            <w:r>
              <w:rPr>
                <w:sz w:val="24"/>
              </w:rPr>
              <w:t>General</w:t>
            </w:r>
            <w:r>
              <w:rPr>
                <w:spacing w:val="-4"/>
                <w:sz w:val="24"/>
              </w:rPr>
              <w:t> </w:t>
            </w:r>
            <w:r>
              <w:rPr>
                <w:sz w:val="24"/>
              </w:rPr>
              <w:t>computer</w:t>
            </w:r>
            <w:r>
              <w:rPr>
                <w:spacing w:val="-3"/>
                <w:sz w:val="24"/>
              </w:rPr>
              <w:t> </w:t>
            </w:r>
            <w:r>
              <w:rPr>
                <w:spacing w:val="-5"/>
                <w:sz w:val="24"/>
              </w:rPr>
              <w:t>use</w:t>
            </w:r>
          </w:p>
        </w:tc>
        <w:tc>
          <w:tcPr>
            <w:tcW w:w="2695" w:type="dxa"/>
          </w:tcPr>
          <w:p>
            <w:pPr>
              <w:pStyle w:val="TableParagraph"/>
              <w:ind w:left="15" w:right="2"/>
              <w:jc w:val="center"/>
              <w:rPr>
                <w:sz w:val="24"/>
              </w:rPr>
            </w:pPr>
            <w:r>
              <w:rPr>
                <w:spacing w:val="-2"/>
                <w:sz w:val="24"/>
              </w:rPr>
              <w:t>Frequently</w:t>
            </w:r>
          </w:p>
        </w:tc>
      </w:tr>
      <w:tr>
        <w:trPr>
          <w:trHeight w:val="294" w:hRule="atLeast"/>
        </w:trPr>
        <w:tc>
          <w:tcPr>
            <w:tcW w:w="6913" w:type="dxa"/>
          </w:tcPr>
          <w:p>
            <w:pPr>
              <w:pStyle w:val="TableParagraph"/>
              <w:spacing w:line="273" w:lineRule="exact" w:before="1"/>
              <w:rPr>
                <w:sz w:val="24"/>
              </w:rPr>
            </w:pPr>
            <w:r>
              <w:rPr>
                <w:sz w:val="24"/>
              </w:rPr>
              <w:t>Extensive</w:t>
            </w:r>
            <w:r>
              <w:rPr>
                <w:spacing w:val="-8"/>
                <w:sz w:val="24"/>
              </w:rPr>
              <w:t> </w:t>
            </w:r>
            <w:r>
              <w:rPr>
                <w:sz w:val="24"/>
              </w:rPr>
              <w:t>keying/data</w:t>
            </w:r>
            <w:r>
              <w:rPr>
                <w:spacing w:val="-7"/>
                <w:sz w:val="24"/>
              </w:rPr>
              <w:t> </w:t>
            </w:r>
            <w:r>
              <w:rPr>
                <w:spacing w:val="-2"/>
                <w:sz w:val="24"/>
              </w:rPr>
              <w:t>entry</w:t>
            </w:r>
          </w:p>
        </w:tc>
        <w:tc>
          <w:tcPr>
            <w:tcW w:w="2695" w:type="dxa"/>
          </w:tcPr>
          <w:p>
            <w:pPr>
              <w:pStyle w:val="TableParagraph"/>
              <w:spacing w:line="273" w:lineRule="exact" w:before="1"/>
              <w:ind w:left="15" w:right="1"/>
              <w:jc w:val="center"/>
              <w:rPr>
                <w:sz w:val="24"/>
              </w:rPr>
            </w:pPr>
            <w:r>
              <w:rPr>
                <w:spacing w:val="-2"/>
                <w:sz w:val="24"/>
              </w:rPr>
              <w:t>Never</w:t>
            </w:r>
          </w:p>
        </w:tc>
      </w:tr>
      <w:tr>
        <w:trPr>
          <w:trHeight w:val="292" w:hRule="atLeast"/>
        </w:trPr>
        <w:tc>
          <w:tcPr>
            <w:tcW w:w="6913" w:type="dxa"/>
          </w:tcPr>
          <w:p>
            <w:pPr>
              <w:pStyle w:val="TableParagraph"/>
              <w:spacing w:line="273" w:lineRule="exact"/>
              <w:rPr>
                <w:sz w:val="24"/>
              </w:rPr>
            </w:pPr>
            <w:r>
              <w:rPr>
                <w:sz w:val="24"/>
              </w:rPr>
              <w:t>Graphical/analytical</w:t>
            </w:r>
            <w:r>
              <w:rPr>
                <w:spacing w:val="-11"/>
                <w:sz w:val="24"/>
              </w:rPr>
              <w:t> </w:t>
            </w:r>
            <w:r>
              <w:rPr>
                <w:spacing w:val="-2"/>
                <w:sz w:val="24"/>
              </w:rPr>
              <w:t>based</w:t>
            </w:r>
          </w:p>
        </w:tc>
        <w:tc>
          <w:tcPr>
            <w:tcW w:w="2695" w:type="dxa"/>
          </w:tcPr>
          <w:p>
            <w:pPr>
              <w:pStyle w:val="TableParagraph"/>
              <w:spacing w:line="273" w:lineRule="exact"/>
              <w:ind w:left="15" w:right="1"/>
              <w:jc w:val="center"/>
              <w:rPr>
                <w:sz w:val="24"/>
              </w:rPr>
            </w:pPr>
            <w:r>
              <w:rPr>
                <w:spacing w:val="-2"/>
                <w:sz w:val="24"/>
              </w:rPr>
              <w:t>Never</w:t>
            </w:r>
          </w:p>
        </w:tc>
      </w:tr>
      <w:tr>
        <w:trPr>
          <w:trHeight w:val="292" w:hRule="atLeast"/>
        </w:trPr>
        <w:tc>
          <w:tcPr>
            <w:tcW w:w="6913" w:type="dxa"/>
          </w:tcPr>
          <w:p>
            <w:pPr>
              <w:pStyle w:val="TableParagraph"/>
              <w:rPr>
                <w:sz w:val="24"/>
              </w:rPr>
            </w:pPr>
            <w:r>
              <w:rPr>
                <w:sz w:val="24"/>
              </w:rPr>
              <w:t>Sitting</w:t>
            </w:r>
            <w:r>
              <w:rPr>
                <w:spacing w:val="-2"/>
                <w:sz w:val="24"/>
              </w:rPr>
              <w:t> </w:t>
            </w:r>
            <w:r>
              <w:rPr>
                <w:sz w:val="24"/>
              </w:rPr>
              <w:t>at</w:t>
            </w:r>
            <w:r>
              <w:rPr>
                <w:spacing w:val="-1"/>
                <w:sz w:val="24"/>
              </w:rPr>
              <w:t> </w:t>
            </w:r>
            <w:r>
              <w:rPr>
                <w:sz w:val="24"/>
              </w:rPr>
              <w:t>a</w:t>
            </w:r>
            <w:r>
              <w:rPr>
                <w:spacing w:val="-3"/>
                <w:sz w:val="24"/>
              </w:rPr>
              <w:t> </w:t>
            </w:r>
            <w:r>
              <w:rPr>
                <w:spacing w:val="-4"/>
                <w:sz w:val="24"/>
              </w:rPr>
              <w:t>desk</w:t>
            </w:r>
          </w:p>
        </w:tc>
        <w:tc>
          <w:tcPr>
            <w:tcW w:w="2695" w:type="dxa"/>
          </w:tcPr>
          <w:p>
            <w:pPr>
              <w:pStyle w:val="TableParagraph"/>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z w:val="24"/>
              </w:rPr>
              <w:t>Standing</w:t>
            </w:r>
            <w:r>
              <w:rPr>
                <w:spacing w:val="-4"/>
                <w:sz w:val="24"/>
              </w:rPr>
              <w:t> </w:t>
            </w:r>
            <w:r>
              <w:rPr>
                <w:sz w:val="24"/>
              </w:rPr>
              <w:t>for</w:t>
            </w:r>
            <w:r>
              <w:rPr>
                <w:spacing w:val="-2"/>
                <w:sz w:val="24"/>
              </w:rPr>
              <w:t> </w:t>
            </w:r>
            <w:r>
              <w:rPr>
                <w:sz w:val="24"/>
              </w:rPr>
              <w:t>long</w:t>
            </w:r>
            <w:r>
              <w:rPr>
                <w:spacing w:val="-3"/>
                <w:sz w:val="24"/>
              </w:rPr>
              <w:t> </w:t>
            </w:r>
            <w:r>
              <w:rPr>
                <w:spacing w:val="-2"/>
                <w:sz w:val="24"/>
              </w:rPr>
              <w:t>periods</w:t>
            </w:r>
          </w:p>
        </w:tc>
        <w:tc>
          <w:tcPr>
            <w:tcW w:w="2695" w:type="dxa"/>
          </w:tcPr>
          <w:p>
            <w:pPr>
              <w:pStyle w:val="TableParagraph"/>
              <w:ind w:left="15" w:right="2"/>
              <w:jc w:val="center"/>
              <w:rPr>
                <w:sz w:val="24"/>
              </w:rPr>
            </w:pPr>
            <w:r>
              <w:rPr>
                <w:spacing w:val="-2"/>
                <w:sz w:val="24"/>
              </w:rPr>
              <w:t>Frequently</w:t>
            </w:r>
          </w:p>
        </w:tc>
      </w:tr>
      <w:tr>
        <w:trPr>
          <w:trHeight w:val="652" w:hRule="atLeast"/>
        </w:trPr>
        <w:tc>
          <w:tcPr>
            <w:tcW w:w="6913" w:type="dxa"/>
          </w:tcPr>
          <w:p>
            <w:pPr>
              <w:pStyle w:val="TableParagraph"/>
              <w:spacing w:line="240" w:lineRule="auto" w:before="179"/>
              <w:rPr>
                <w:sz w:val="24"/>
              </w:rPr>
            </w:pPr>
            <w:r>
              <w:rPr>
                <w:sz w:val="24"/>
              </w:rPr>
              <w:t>Designated</w:t>
            </w:r>
            <w:r>
              <w:rPr>
                <w:spacing w:val="-9"/>
                <w:sz w:val="24"/>
              </w:rPr>
              <w:t> </w:t>
            </w:r>
            <w:r>
              <w:rPr>
                <w:spacing w:val="-2"/>
                <w:sz w:val="24"/>
              </w:rPr>
              <w:t>workstation</w:t>
            </w:r>
          </w:p>
        </w:tc>
        <w:tc>
          <w:tcPr>
            <w:tcW w:w="2695" w:type="dxa"/>
          </w:tcPr>
          <w:p>
            <w:pPr>
              <w:pStyle w:val="TableParagraph"/>
              <w:spacing w:line="240" w:lineRule="auto" w:before="179"/>
              <w:ind w:left="15" w:right="5"/>
              <w:jc w:val="center"/>
              <w:rPr>
                <w:sz w:val="24"/>
              </w:rPr>
            </w:pPr>
            <w:r>
              <w:rPr>
                <w:spacing w:val="-2"/>
                <w:sz w:val="24"/>
              </w:rPr>
              <w:t>Occasionally</w:t>
            </w:r>
          </w:p>
        </w:tc>
      </w:tr>
    </w:tbl>
    <w:p>
      <w:pPr>
        <w:pStyle w:val="BodyText"/>
        <w:spacing w:before="52" w:after="1"/>
        <w:rPr>
          <w:sz w:val="20"/>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3"/>
        <w:gridCol w:w="2695"/>
      </w:tblGrid>
      <w:tr>
        <w:trPr>
          <w:trHeight w:val="453" w:hRule="atLeast"/>
        </w:trPr>
        <w:tc>
          <w:tcPr>
            <w:tcW w:w="6913" w:type="dxa"/>
            <w:shd w:val="clear" w:color="auto" w:fill="DEEAF6"/>
          </w:tcPr>
          <w:p>
            <w:pPr>
              <w:pStyle w:val="TableParagraph"/>
              <w:spacing w:line="240" w:lineRule="auto" w:before="81"/>
              <w:rPr>
                <w:b/>
                <w:sz w:val="24"/>
              </w:rPr>
            </w:pPr>
            <w:r>
              <w:rPr>
                <w:b/>
                <w:sz w:val="24"/>
              </w:rPr>
              <w:t>STANDARD</w:t>
            </w:r>
            <w:r>
              <w:rPr>
                <w:b/>
                <w:spacing w:val="-2"/>
                <w:sz w:val="24"/>
              </w:rPr>
              <w:t> </w:t>
            </w:r>
            <w:r>
              <w:rPr>
                <w:b/>
                <w:spacing w:val="-4"/>
                <w:sz w:val="24"/>
              </w:rPr>
              <w:t>HOURS</w:t>
            </w:r>
          </w:p>
        </w:tc>
        <w:tc>
          <w:tcPr>
            <w:tcW w:w="2695" w:type="dxa"/>
            <w:shd w:val="clear" w:color="auto" w:fill="DEEAF6"/>
          </w:tcPr>
          <w:p>
            <w:pPr>
              <w:pStyle w:val="TableParagraph"/>
              <w:spacing w:line="240" w:lineRule="auto" w:before="81"/>
              <w:ind w:left="15"/>
              <w:jc w:val="center"/>
              <w:rPr>
                <w:b/>
                <w:sz w:val="24"/>
              </w:rPr>
            </w:pPr>
            <w:r>
              <w:rPr>
                <w:b/>
                <w:spacing w:val="-2"/>
                <w:sz w:val="24"/>
              </w:rPr>
              <w:t>FREQUENCY</w:t>
            </w:r>
          </w:p>
        </w:tc>
      </w:tr>
      <w:tr>
        <w:trPr>
          <w:trHeight w:val="294" w:hRule="atLeast"/>
        </w:trPr>
        <w:tc>
          <w:tcPr>
            <w:tcW w:w="6913" w:type="dxa"/>
          </w:tcPr>
          <w:p>
            <w:pPr>
              <w:pStyle w:val="TableParagraph"/>
              <w:spacing w:line="273" w:lineRule="exact" w:before="1"/>
              <w:rPr>
                <w:sz w:val="24"/>
              </w:rPr>
            </w:pPr>
            <w:r>
              <w:rPr>
                <w:sz w:val="24"/>
              </w:rPr>
              <w:t>Flexible</w:t>
            </w:r>
            <w:r>
              <w:rPr>
                <w:spacing w:val="-4"/>
                <w:sz w:val="24"/>
              </w:rPr>
              <w:t> </w:t>
            </w:r>
            <w:r>
              <w:rPr>
                <w:sz w:val="24"/>
              </w:rPr>
              <w:t>working</w:t>
            </w:r>
            <w:r>
              <w:rPr>
                <w:spacing w:val="-5"/>
                <w:sz w:val="24"/>
              </w:rPr>
              <w:t> </w:t>
            </w:r>
            <w:r>
              <w:rPr>
                <w:sz w:val="24"/>
              </w:rPr>
              <w:t>hours</w:t>
            </w:r>
            <w:r>
              <w:rPr>
                <w:spacing w:val="-2"/>
                <w:sz w:val="24"/>
              </w:rPr>
              <w:t> </w:t>
            </w:r>
            <w:r>
              <w:rPr>
                <w:sz w:val="24"/>
              </w:rPr>
              <w:t>(access</w:t>
            </w:r>
            <w:r>
              <w:rPr>
                <w:spacing w:val="-3"/>
                <w:sz w:val="24"/>
              </w:rPr>
              <w:t> </w:t>
            </w:r>
            <w:r>
              <w:rPr>
                <w:sz w:val="24"/>
              </w:rPr>
              <w:t>to</w:t>
            </w:r>
            <w:r>
              <w:rPr>
                <w:spacing w:val="-2"/>
                <w:sz w:val="24"/>
              </w:rPr>
              <w:t> </w:t>
            </w:r>
            <w:r>
              <w:rPr>
                <w:sz w:val="24"/>
              </w:rPr>
              <w:t>flex</w:t>
            </w:r>
            <w:r>
              <w:rPr>
                <w:spacing w:val="-2"/>
                <w:sz w:val="24"/>
              </w:rPr>
              <w:t> </w:t>
            </w:r>
            <w:r>
              <w:rPr>
                <w:spacing w:val="-4"/>
                <w:sz w:val="24"/>
              </w:rPr>
              <w:t>time)</w:t>
            </w:r>
          </w:p>
        </w:tc>
        <w:tc>
          <w:tcPr>
            <w:tcW w:w="2695" w:type="dxa"/>
          </w:tcPr>
          <w:p>
            <w:pPr>
              <w:pStyle w:val="TableParagraph"/>
              <w:spacing w:line="273" w:lineRule="exact" w:before="1"/>
              <w:ind w:left="15" w:right="1"/>
              <w:jc w:val="center"/>
              <w:rPr>
                <w:sz w:val="24"/>
              </w:rPr>
            </w:pPr>
            <w:r>
              <w:rPr>
                <w:spacing w:val="-2"/>
                <w:sz w:val="24"/>
              </w:rPr>
              <w:t>Never</w:t>
            </w:r>
          </w:p>
        </w:tc>
      </w:tr>
      <w:tr>
        <w:trPr>
          <w:trHeight w:val="292" w:hRule="atLeast"/>
        </w:trPr>
        <w:tc>
          <w:tcPr>
            <w:tcW w:w="6913" w:type="dxa"/>
          </w:tcPr>
          <w:p>
            <w:pPr>
              <w:pStyle w:val="TableParagraph"/>
              <w:rPr>
                <w:sz w:val="24"/>
              </w:rPr>
            </w:pPr>
            <w:r>
              <w:rPr>
                <w:sz w:val="24"/>
              </w:rPr>
              <w:t>Fixed</w:t>
            </w:r>
            <w:r>
              <w:rPr>
                <w:spacing w:val="-5"/>
                <w:sz w:val="24"/>
              </w:rPr>
              <w:t> </w:t>
            </w:r>
            <w:r>
              <w:rPr>
                <w:sz w:val="24"/>
              </w:rPr>
              <w:t>or</w:t>
            </w:r>
            <w:r>
              <w:rPr>
                <w:spacing w:val="-6"/>
                <w:sz w:val="24"/>
              </w:rPr>
              <w:t> </w:t>
            </w:r>
            <w:r>
              <w:rPr>
                <w:sz w:val="24"/>
              </w:rPr>
              <w:t>specified</w:t>
            </w:r>
            <w:r>
              <w:rPr>
                <w:spacing w:val="-6"/>
                <w:sz w:val="24"/>
              </w:rPr>
              <w:t> </w:t>
            </w:r>
            <w:r>
              <w:rPr>
                <w:sz w:val="24"/>
              </w:rPr>
              <w:t>start/finish</w:t>
            </w:r>
            <w:r>
              <w:rPr>
                <w:spacing w:val="-6"/>
                <w:sz w:val="24"/>
              </w:rPr>
              <w:t> </w:t>
            </w:r>
            <w:r>
              <w:rPr>
                <w:spacing w:val="-2"/>
                <w:sz w:val="24"/>
              </w:rPr>
              <w:t>times</w:t>
            </w:r>
          </w:p>
        </w:tc>
        <w:tc>
          <w:tcPr>
            <w:tcW w:w="2695" w:type="dxa"/>
          </w:tcPr>
          <w:p>
            <w:pPr>
              <w:pStyle w:val="TableParagraph"/>
              <w:ind w:left="15" w:right="2"/>
              <w:jc w:val="center"/>
              <w:rPr>
                <w:sz w:val="24"/>
              </w:rPr>
            </w:pPr>
            <w:r>
              <w:rPr>
                <w:spacing w:val="-2"/>
                <w:sz w:val="24"/>
              </w:rPr>
              <w:t>Frequently</w:t>
            </w:r>
          </w:p>
        </w:tc>
      </w:tr>
      <w:tr>
        <w:trPr>
          <w:trHeight w:val="585" w:hRule="atLeast"/>
        </w:trPr>
        <w:tc>
          <w:tcPr>
            <w:tcW w:w="6913" w:type="dxa"/>
          </w:tcPr>
          <w:p>
            <w:pPr>
              <w:pStyle w:val="TableParagraph"/>
              <w:spacing w:line="292" w:lineRule="exact"/>
              <w:rPr>
                <w:sz w:val="24"/>
              </w:rPr>
            </w:pPr>
            <w:r>
              <w:rPr>
                <w:sz w:val="24"/>
              </w:rPr>
              <w:t>Expected</w:t>
            </w:r>
            <w:r>
              <w:rPr>
                <w:spacing w:val="-6"/>
                <w:sz w:val="24"/>
              </w:rPr>
              <w:t> </w:t>
            </w:r>
            <w:r>
              <w:rPr>
                <w:sz w:val="24"/>
              </w:rPr>
              <w:t>to</w:t>
            </w:r>
            <w:r>
              <w:rPr>
                <w:spacing w:val="-3"/>
                <w:sz w:val="24"/>
              </w:rPr>
              <w:t> </w:t>
            </w:r>
            <w:r>
              <w:rPr>
                <w:sz w:val="24"/>
              </w:rPr>
              <w:t>work</w:t>
            </w:r>
            <w:r>
              <w:rPr>
                <w:spacing w:val="-2"/>
                <w:sz w:val="24"/>
              </w:rPr>
              <w:t> </w:t>
            </w:r>
            <w:r>
              <w:rPr>
                <w:sz w:val="24"/>
              </w:rPr>
              <w:t>extensive</w:t>
            </w:r>
            <w:r>
              <w:rPr>
                <w:spacing w:val="-2"/>
                <w:sz w:val="24"/>
              </w:rPr>
              <w:t> </w:t>
            </w:r>
            <w:r>
              <w:rPr>
                <w:sz w:val="24"/>
              </w:rPr>
              <w:t>hours</w:t>
            </w:r>
            <w:r>
              <w:rPr>
                <w:spacing w:val="-1"/>
                <w:sz w:val="24"/>
              </w:rPr>
              <w:t> </w:t>
            </w:r>
            <w:r>
              <w:rPr>
                <w:sz w:val="24"/>
              </w:rPr>
              <w:t>over</w:t>
            </w:r>
            <w:r>
              <w:rPr>
                <w:spacing w:val="-2"/>
                <w:sz w:val="24"/>
              </w:rPr>
              <w:t> </w:t>
            </w:r>
            <w:r>
              <w:rPr>
                <w:sz w:val="24"/>
              </w:rPr>
              <w:t>a</w:t>
            </w:r>
            <w:r>
              <w:rPr>
                <w:spacing w:val="-2"/>
                <w:sz w:val="24"/>
              </w:rPr>
              <w:t> </w:t>
            </w:r>
            <w:r>
              <w:rPr>
                <w:sz w:val="24"/>
              </w:rPr>
              <w:t>significant</w:t>
            </w:r>
            <w:r>
              <w:rPr>
                <w:spacing w:val="-4"/>
                <w:sz w:val="24"/>
              </w:rPr>
              <w:t> </w:t>
            </w:r>
            <w:r>
              <w:rPr>
                <w:sz w:val="24"/>
              </w:rPr>
              <w:t>period</w:t>
            </w:r>
            <w:r>
              <w:rPr>
                <w:spacing w:val="-3"/>
                <w:sz w:val="24"/>
              </w:rPr>
              <w:t> </w:t>
            </w:r>
            <w:r>
              <w:rPr>
                <w:sz w:val="24"/>
              </w:rPr>
              <w:t>due</w:t>
            </w:r>
            <w:r>
              <w:rPr>
                <w:spacing w:val="-4"/>
                <w:sz w:val="24"/>
              </w:rPr>
              <w:t> </w:t>
            </w:r>
            <w:r>
              <w:rPr>
                <w:spacing w:val="-5"/>
                <w:sz w:val="24"/>
              </w:rPr>
              <w:t>to</w:t>
            </w:r>
          </w:p>
          <w:p>
            <w:pPr>
              <w:pStyle w:val="TableParagraph"/>
              <w:spacing w:line="273" w:lineRule="exact"/>
              <w:rPr>
                <w:sz w:val="24"/>
              </w:rPr>
            </w:pPr>
            <w:r>
              <w:rPr>
                <w:sz w:val="24"/>
              </w:rPr>
              <w:t>the</w:t>
            </w:r>
            <w:r>
              <w:rPr>
                <w:spacing w:val="-4"/>
                <w:sz w:val="24"/>
              </w:rPr>
              <w:t> </w:t>
            </w:r>
            <w:r>
              <w:rPr>
                <w:sz w:val="24"/>
              </w:rPr>
              <w:t>nature</w:t>
            </w:r>
            <w:r>
              <w:rPr>
                <w:spacing w:val="-3"/>
                <w:sz w:val="24"/>
              </w:rPr>
              <w:t> </w:t>
            </w:r>
            <w:r>
              <w:rPr>
                <w:sz w:val="24"/>
              </w:rPr>
              <w:t>of</w:t>
            </w:r>
            <w:r>
              <w:rPr>
                <w:spacing w:val="-1"/>
                <w:sz w:val="24"/>
              </w:rPr>
              <w:t> </w:t>
            </w:r>
            <w:r>
              <w:rPr>
                <w:sz w:val="24"/>
              </w:rPr>
              <w:t>the</w:t>
            </w:r>
            <w:r>
              <w:rPr>
                <w:spacing w:val="-3"/>
                <w:sz w:val="24"/>
              </w:rPr>
              <w:t> </w:t>
            </w:r>
            <w:r>
              <w:rPr>
                <w:spacing w:val="-2"/>
                <w:sz w:val="24"/>
              </w:rPr>
              <w:t>duties</w:t>
            </w:r>
          </w:p>
        </w:tc>
        <w:tc>
          <w:tcPr>
            <w:tcW w:w="2695" w:type="dxa"/>
          </w:tcPr>
          <w:p>
            <w:pPr>
              <w:pStyle w:val="TableParagraph"/>
              <w:spacing w:line="240" w:lineRule="auto" w:before="145"/>
              <w:ind w:left="15" w:right="1"/>
              <w:jc w:val="center"/>
              <w:rPr>
                <w:sz w:val="24"/>
              </w:rPr>
            </w:pPr>
            <w:r>
              <w:rPr>
                <w:spacing w:val="-2"/>
                <w:sz w:val="24"/>
              </w:rPr>
              <w:t>Never</w:t>
            </w:r>
          </w:p>
        </w:tc>
      </w:tr>
      <w:tr>
        <w:trPr>
          <w:trHeight w:val="292" w:hRule="atLeast"/>
        </w:trPr>
        <w:tc>
          <w:tcPr>
            <w:tcW w:w="6913" w:type="dxa"/>
          </w:tcPr>
          <w:p>
            <w:pPr>
              <w:pStyle w:val="TableParagraph"/>
              <w:rPr>
                <w:sz w:val="24"/>
              </w:rPr>
            </w:pPr>
            <w:r>
              <w:rPr>
                <w:sz w:val="24"/>
              </w:rPr>
              <w:t>Access</w:t>
            </w:r>
            <w:r>
              <w:rPr>
                <w:spacing w:val="-3"/>
                <w:sz w:val="24"/>
              </w:rPr>
              <w:t> </w:t>
            </w:r>
            <w:r>
              <w:rPr>
                <w:sz w:val="24"/>
              </w:rPr>
              <w:t>to</w:t>
            </w:r>
            <w:r>
              <w:rPr>
                <w:spacing w:val="-2"/>
                <w:sz w:val="24"/>
              </w:rPr>
              <w:t> </w:t>
            </w:r>
            <w:r>
              <w:rPr>
                <w:sz w:val="24"/>
              </w:rPr>
              <w:t>Accrued</w:t>
            </w:r>
            <w:r>
              <w:rPr>
                <w:spacing w:val="-3"/>
                <w:sz w:val="24"/>
              </w:rPr>
              <w:t> </w:t>
            </w:r>
            <w:r>
              <w:rPr>
                <w:sz w:val="24"/>
              </w:rPr>
              <w:t>Days</w:t>
            </w:r>
            <w:r>
              <w:rPr>
                <w:spacing w:val="-6"/>
                <w:sz w:val="24"/>
              </w:rPr>
              <w:t> </w:t>
            </w:r>
            <w:r>
              <w:rPr>
                <w:sz w:val="24"/>
              </w:rPr>
              <w:t>Off</w:t>
            </w:r>
            <w:r>
              <w:rPr>
                <w:spacing w:val="-1"/>
                <w:sz w:val="24"/>
              </w:rPr>
              <w:t> </w:t>
            </w:r>
            <w:r>
              <w:rPr>
                <w:spacing w:val="-2"/>
                <w:sz w:val="24"/>
              </w:rPr>
              <w:t>(ADO’s)</w:t>
            </w:r>
          </w:p>
        </w:tc>
        <w:tc>
          <w:tcPr>
            <w:tcW w:w="2695" w:type="dxa"/>
          </w:tcPr>
          <w:p>
            <w:pPr>
              <w:pStyle w:val="TableParagraph"/>
              <w:ind w:left="15" w:right="2"/>
              <w:jc w:val="center"/>
              <w:rPr>
                <w:sz w:val="24"/>
              </w:rPr>
            </w:pPr>
            <w:r>
              <w:rPr>
                <w:spacing w:val="-2"/>
                <w:sz w:val="24"/>
              </w:rPr>
              <w:t>Frequently</w:t>
            </w:r>
          </w:p>
        </w:tc>
      </w:tr>
      <w:tr>
        <w:trPr>
          <w:trHeight w:val="295" w:hRule="atLeast"/>
        </w:trPr>
        <w:tc>
          <w:tcPr>
            <w:tcW w:w="6913" w:type="dxa"/>
          </w:tcPr>
          <w:p>
            <w:pPr>
              <w:pStyle w:val="TableParagraph"/>
              <w:spacing w:line="273" w:lineRule="exact" w:before="2"/>
              <w:rPr>
                <w:sz w:val="24"/>
              </w:rPr>
            </w:pPr>
            <w:r>
              <w:rPr>
                <w:sz w:val="24"/>
              </w:rPr>
              <w:t>Peaks and</w:t>
            </w:r>
            <w:r>
              <w:rPr>
                <w:spacing w:val="-1"/>
                <w:sz w:val="24"/>
              </w:rPr>
              <w:t> </w:t>
            </w:r>
            <w:r>
              <w:rPr>
                <w:spacing w:val="-2"/>
                <w:sz w:val="24"/>
              </w:rPr>
              <w:t>troughs</w:t>
            </w:r>
          </w:p>
        </w:tc>
        <w:tc>
          <w:tcPr>
            <w:tcW w:w="2695" w:type="dxa"/>
          </w:tcPr>
          <w:p>
            <w:pPr>
              <w:pStyle w:val="TableParagraph"/>
              <w:spacing w:line="273" w:lineRule="exact" w:before="2"/>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z w:val="24"/>
              </w:rPr>
              <w:t>Frequent</w:t>
            </w:r>
            <w:r>
              <w:rPr>
                <w:spacing w:val="-2"/>
                <w:sz w:val="24"/>
              </w:rPr>
              <w:t> </w:t>
            </w:r>
            <w:r>
              <w:rPr>
                <w:sz w:val="24"/>
              </w:rPr>
              <w:t>paid</w:t>
            </w:r>
            <w:r>
              <w:rPr>
                <w:spacing w:val="-3"/>
                <w:sz w:val="24"/>
              </w:rPr>
              <w:t> </w:t>
            </w:r>
            <w:r>
              <w:rPr>
                <w:spacing w:val="-2"/>
                <w:sz w:val="24"/>
              </w:rPr>
              <w:t>overtime</w:t>
            </w:r>
          </w:p>
        </w:tc>
        <w:tc>
          <w:tcPr>
            <w:tcW w:w="2695" w:type="dxa"/>
          </w:tcPr>
          <w:p>
            <w:pPr>
              <w:pStyle w:val="TableParagraph"/>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z w:val="24"/>
              </w:rPr>
              <w:t>Rostered</w:t>
            </w:r>
            <w:r>
              <w:rPr>
                <w:spacing w:val="-4"/>
                <w:sz w:val="24"/>
              </w:rPr>
              <w:t> </w:t>
            </w:r>
            <w:r>
              <w:rPr>
                <w:sz w:val="24"/>
              </w:rPr>
              <w:t>shift</w:t>
            </w:r>
            <w:r>
              <w:rPr>
                <w:spacing w:val="-3"/>
                <w:sz w:val="24"/>
              </w:rPr>
              <w:t> </w:t>
            </w:r>
            <w:r>
              <w:rPr>
                <w:spacing w:val="-4"/>
                <w:sz w:val="24"/>
              </w:rPr>
              <w:t>work</w:t>
            </w:r>
          </w:p>
        </w:tc>
        <w:tc>
          <w:tcPr>
            <w:tcW w:w="2695" w:type="dxa"/>
          </w:tcPr>
          <w:p>
            <w:pPr>
              <w:pStyle w:val="TableParagraph"/>
              <w:ind w:left="15" w:right="5"/>
              <w:jc w:val="center"/>
              <w:rPr>
                <w:sz w:val="24"/>
              </w:rPr>
            </w:pPr>
            <w:r>
              <w:rPr>
                <w:spacing w:val="-2"/>
                <w:sz w:val="24"/>
              </w:rPr>
              <w:t>Occasionally</w:t>
            </w:r>
          </w:p>
        </w:tc>
      </w:tr>
    </w:tbl>
    <w:p>
      <w:pPr>
        <w:pStyle w:val="BodyText"/>
        <w:spacing w:before="51"/>
        <w:rPr>
          <w:sz w:val="20"/>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3"/>
        <w:gridCol w:w="2695"/>
      </w:tblGrid>
      <w:tr>
        <w:trPr>
          <w:trHeight w:val="455" w:hRule="atLeast"/>
        </w:trPr>
        <w:tc>
          <w:tcPr>
            <w:tcW w:w="6913" w:type="dxa"/>
            <w:shd w:val="clear" w:color="auto" w:fill="DEEAF6"/>
          </w:tcPr>
          <w:p>
            <w:pPr>
              <w:pStyle w:val="TableParagraph"/>
              <w:spacing w:line="240" w:lineRule="auto" w:before="81"/>
              <w:rPr>
                <w:b/>
                <w:sz w:val="24"/>
              </w:rPr>
            </w:pPr>
            <w:r>
              <w:rPr>
                <w:b/>
                <w:sz w:val="24"/>
              </w:rPr>
              <w:t>SOCIAL</w:t>
            </w:r>
            <w:r>
              <w:rPr>
                <w:b/>
                <w:spacing w:val="1"/>
                <w:sz w:val="24"/>
              </w:rPr>
              <w:t> </w:t>
            </w:r>
            <w:r>
              <w:rPr>
                <w:b/>
                <w:spacing w:val="-2"/>
                <w:sz w:val="24"/>
              </w:rPr>
              <w:t>DEMANDS</w:t>
            </w:r>
          </w:p>
        </w:tc>
        <w:tc>
          <w:tcPr>
            <w:tcW w:w="2695" w:type="dxa"/>
            <w:shd w:val="clear" w:color="auto" w:fill="DEEAF6"/>
          </w:tcPr>
          <w:p>
            <w:pPr>
              <w:pStyle w:val="TableParagraph"/>
              <w:spacing w:line="240" w:lineRule="auto" w:before="81"/>
              <w:ind w:left="15"/>
              <w:jc w:val="center"/>
              <w:rPr>
                <w:b/>
                <w:sz w:val="24"/>
              </w:rPr>
            </w:pPr>
            <w:r>
              <w:rPr>
                <w:b/>
                <w:spacing w:val="-2"/>
                <w:sz w:val="24"/>
              </w:rPr>
              <w:t>FREQUENCY</w:t>
            </w:r>
          </w:p>
        </w:tc>
      </w:tr>
      <w:tr>
        <w:trPr>
          <w:trHeight w:val="292" w:hRule="atLeast"/>
        </w:trPr>
        <w:tc>
          <w:tcPr>
            <w:tcW w:w="6913" w:type="dxa"/>
          </w:tcPr>
          <w:p>
            <w:pPr>
              <w:pStyle w:val="TableParagraph"/>
              <w:rPr>
                <w:sz w:val="24"/>
              </w:rPr>
            </w:pPr>
            <w:r>
              <w:rPr>
                <w:sz w:val="24"/>
              </w:rPr>
              <w:t>Work</w:t>
            </w:r>
            <w:r>
              <w:rPr>
                <w:spacing w:val="-6"/>
                <w:sz w:val="24"/>
              </w:rPr>
              <w:t> </w:t>
            </w:r>
            <w:r>
              <w:rPr>
                <w:sz w:val="24"/>
              </w:rPr>
              <w:t>with</w:t>
            </w:r>
            <w:r>
              <w:rPr>
                <w:spacing w:val="-3"/>
                <w:sz w:val="24"/>
              </w:rPr>
              <w:t> </w:t>
            </w:r>
            <w:r>
              <w:rPr>
                <w:sz w:val="24"/>
              </w:rPr>
              <w:t>others</w:t>
            </w:r>
            <w:r>
              <w:rPr>
                <w:spacing w:val="-4"/>
                <w:sz w:val="24"/>
              </w:rPr>
              <w:t> </w:t>
            </w:r>
            <w:r>
              <w:rPr>
                <w:sz w:val="24"/>
              </w:rPr>
              <w:t>towards</w:t>
            </w:r>
            <w:r>
              <w:rPr>
                <w:spacing w:val="-2"/>
                <w:sz w:val="24"/>
              </w:rPr>
              <w:t> </w:t>
            </w:r>
            <w:r>
              <w:rPr>
                <w:sz w:val="24"/>
              </w:rPr>
              <w:t>shared</w:t>
            </w:r>
            <w:r>
              <w:rPr>
                <w:spacing w:val="-1"/>
                <w:sz w:val="24"/>
              </w:rPr>
              <w:t> </w:t>
            </w:r>
            <w:r>
              <w:rPr>
                <w:sz w:val="24"/>
              </w:rPr>
              <w:t>goals</w:t>
            </w:r>
            <w:r>
              <w:rPr>
                <w:spacing w:val="-2"/>
                <w:sz w:val="24"/>
              </w:rPr>
              <w:t> </w:t>
            </w:r>
            <w:r>
              <w:rPr>
                <w:sz w:val="24"/>
              </w:rPr>
              <w:t>in</w:t>
            </w:r>
            <w:r>
              <w:rPr>
                <w:spacing w:val="-1"/>
                <w:sz w:val="24"/>
              </w:rPr>
              <w:t> </w:t>
            </w:r>
            <w:r>
              <w:rPr>
                <w:sz w:val="24"/>
              </w:rPr>
              <w:t>a</w:t>
            </w:r>
            <w:r>
              <w:rPr>
                <w:spacing w:val="-4"/>
                <w:sz w:val="24"/>
              </w:rPr>
              <w:t> </w:t>
            </w:r>
            <w:r>
              <w:rPr>
                <w:sz w:val="24"/>
              </w:rPr>
              <w:t>team</w:t>
            </w:r>
            <w:r>
              <w:rPr>
                <w:spacing w:val="-2"/>
                <w:sz w:val="24"/>
              </w:rPr>
              <w:t> environment</w:t>
            </w:r>
          </w:p>
        </w:tc>
        <w:tc>
          <w:tcPr>
            <w:tcW w:w="2695" w:type="dxa"/>
          </w:tcPr>
          <w:p>
            <w:pPr>
              <w:pStyle w:val="TableParagraph"/>
              <w:ind w:left="15" w:right="2"/>
              <w:jc w:val="center"/>
              <w:rPr>
                <w:sz w:val="24"/>
              </w:rPr>
            </w:pPr>
            <w:r>
              <w:rPr>
                <w:spacing w:val="-2"/>
                <w:sz w:val="24"/>
              </w:rPr>
              <w:t>Frequently</w:t>
            </w:r>
          </w:p>
        </w:tc>
      </w:tr>
      <w:tr>
        <w:trPr>
          <w:trHeight w:val="292" w:hRule="atLeast"/>
        </w:trPr>
        <w:tc>
          <w:tcPr>
            <w:tcW w:w="6913" w:type="dxa"/>
          </w:tcPr>
          <w:p>
            <w:pPr>
              <w:pStyle w:val="TableParagraph"/>
              <w:rPr>
                <w:sz w:val="24"/>
              </w:rPr>
            </w:pPr>
            <w:r>
              <w:rPr>
                <w:sz w:val="24"/>
              </w:rPr>
              <w:t>Work</w:t>
            </w:r>
            <w:r>
              <w:rPr>
                <w:spacing w:val="-4"/>
                <w:sz w:val="24"/>
              </w:rPr>
              <w:t> </w:t>
            </w:r>
            <w:r>
              <w:rPr>
                <w:sz w:val="24"/>
              </w:rPr>
              <w:t>in</w:t>
            </w:r>
            <w:r>
              <w:rPr>
                <w:spacing w:val="-2"/>
                <w:sz w:val="24"/>
              </w:rPr>
              <w:t> </w:t>
            </w:r>
            <w:r>
              <w:rPr>
                <w:sz w:val="24"/>
              </w:rPr>
              <w:t>isolation</w:t>
            </w:r>
            <w:r>
              <w:rPr>
                <w:spacing w:val="-4"/>
                <w:sz w:val="24"/>
              </w:rPr>
              <w:t> </w:t>
            </w:r>
            <w:r>
              <w:rPr>
                <w:sz w:val="24"/>
              </w:rPr>
              <w:t>from</w:t>
            </w:r>
            <w:r>
              <w:rPr>
                <w:spacing w:val="-4"/>
                <w:sz w:val="24"/>
              </w:rPr>
              <w:t> </w:t>
            </w:r>
            <w:r>
              <w:rPr>
                <w:sz w:val="24"/>
              </w:rPr>
              <w:t>other</w:t>
            </w:r>
            <w:r>
              <w:rPr>
                <w:spacing w:val="-2"/>
                <w:sz w:val="24"/>
              </w:rPr>
              <w:t> </w:t>
            </w:r>
            <w:r>
              <w:rPr>
                <w:sz w:val="24"/>
              </w:rPr>
              <w:t>staff</w:t>
            </w:r>
            <w:r>
              <w:rPr>
                <w:spacing w:val="-2"/>
                <w:sz w:val="24"/>
              </w:rPr>
              <w:t> </w:t>
            </w:r>
            <w:r>
              <w:rPr>
                <w:sz w:val="24"/>
              </w:rPr>
              <w:t>(remote</w:t>
            </w:r>
            <w:r>
              <w:rPr>
                <w:spacing w:val="-4"/>
                <w:sz w:val="24"/>
              </w:rPr>
              <w:t> </w:t>
            </w:r>
            <w:r>
              <w:rPr>
                <w:spacing w:val="-2"/>
                <w:sz w:val="24"/>
              </w:rPr>
              <w:t>supervision)</w:t>
            </w:r>
          </w:p>
        </w:tc>
        <w:tc>
          <w:tcPr>
            <w:tcW w:w="2695" w:type="dxa"/>
          </w:tcPr>
          <w:p>
            <w:pPr>
              <w:pStyle w:val="TableParagraph"/>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z w:val="24"/>
              </w:rPr>
              <w:t>Working</w:t>
            </w:r>
            <w:r>
              <w:rPr>
                <w:spacing w:val="-2"/>
                <w:sz w:val="24"/>
              </w:rPr>
              <w:t> </w:t>
            </w:r>
            <w:r>
              <w:rPr>
                <w:sz w:val="24"/>
              </w:rPr>
              <w:t>in</w:t>
            </w:r>
            <w:r>
              <w:rPr>
                <w:spacing w:val="-3"/>
                <w:sz w:val="24"/>
              </w:rPr>
              <w:t> </w:t>
            </w:r>
            <w:r>
              <w:rPr>
                <w:sz w:val="24"/>
              </w:rPr>
              <w:t>a</w:t>
            </w:r>
            <w:r>
              <w:rPr>
                <w:spacing w:val="-2"/>
                <w:sz w:val="24"/>
              </w:rPr>
              <w:t> </w:t>
            </w:r>
            <w:r>
              <w:rPr>
                <w:sz w:val="24"/>
              </w:rPr>
              <w:t>call</w:t>
            </w:r>
            <w:r>
              <w:rPr>
                <w:spacing w:val="-2"/>
                <w:sz w:val="24"/>
              </w:rPr>
              <w:t> </w:t>
            </w:r>
            <w:r>
              <w:rPr>
                <w:sz w:val="24"/>
              </w:rPr>
              <w:t>centre</w:t>
            </w:r>
            <w:r>
              <w:rPr>
                <w:spacing w:val="-2"/>
                <w:sz w:val="24"/>
              </w:rPr>
              <w:t> environment</w:t>
            </w:r>
          </w:p>
        </w:tc>
        <w:tc>
          <w:tcPr>
            <w:tcW w:w="2695" w:type="dxa"/>
          </w:tcPr>
          <w:p>
            <w:pPr>
              <w:pStyle w:val="TableParagraph"/>
              <w:ind w:left="15" w:right="1"/>
              <w:jc w:val="center"/>
              <w:rPr>
                <w:sz w:val="24"/>
              </w:rPr>
            </w:pPr>
            <w:r>
              <w:rPr>
                <w:spacing w:val="-2"/>
                <w:sz w:val="24"/>
              </w:rPr>
              <w:t>Never</w:t>
            </w:r>
          </w:p>
        </w:tc>
      </w:tr>
      <w:tr>
        <w:trPr>
          <w:trHeight w:val="294" w:hRule="atLeast"/>
        </w:trPr>
        <w:tc>
          <w:tcPr>
            <w:tcW w:w="6913" w:type="dxa"/>
          </w:tcPr>
          <w:p>
            <w:pPr>
              <w:pStyle w:val="TableParagraph"/>
              <w:spacing w:line="273" w:lineRule="exact" w:before="1"/>
              <w:rPr>
                <w:sz w:val="24"/>
              </w:rPr>
            </w:pPr>
            <w:r>
              <w:rPr>
                <w:sz w:val="24"/>
              </w:rPr>
              <w:t>Working</w:t>
            </w:r>
            <w:r>
              <w:rPr>
                <w:spacing w:val="-5"/>
                <w:sz w:val="24"/>
              </w:rPr>
              <w:t> </w:t>
            </w:r>
            <w:r>
              <w:rPr>
                <w:sz w:val="24"/>
              </w:rPr>
              <w:t>directly</w:t>
            </w:r>
            <w:r>
              <w:rPr>
                <w:spacing w:val="-6"/>
                <w:sz w:val="24"/>
              </w:rPr>
              <w:t> </w:t>
            </w:r>
            <w:r>
              <w:rPr>
                <w:sz w:val="24"/>
              </w:rPr>
              <w:t>with</w:t>
            </w:r>
            <w:r>
              <w:rPr>
                <w:spacing w:val="-2"/>
                <w:sz w:val="24"/>
              </w:rPr>
              <w:t> </w:t>
            </w:r>
            <w:r>
              <w:rPr>
                <w:sz w:val="24"/>
              </w:rPr>
              <w:t>the</w:t>
            </w:r>
            <w:r>
              <w:rPr>
                <w:spacing w:val="-1"/>
                <w:sz w:val="24"/>
              </w:rPr>
              <w:t> </w:t>
            </w:r>
            <w:r>
              <w:rPr>
                <w:spacing w:val="-2"/>
                <w:sz w:val="24"/>
              </w:rPr>
              <w:t>public</w:t>
            </w:r>
          </w:p>
        </w:tc>
        <w:tc>
          <w:tcPr>
            <w:tcW w:w="2695" w:type="dxa"/>
          </w:tcPr>
          <w:p>
            <w:pPr>
              <w:pStyle w:val="TableParagraph"/>
              <w:spacing w:line="273" w:lineRule="exact" w:before="1"/>
              <w:ind w:left="15" w:right="5"/>
              <w:jc w:val="center"/>
              <w:rPr>
                <w:sz w:val="24"/>
              </w:rPr>
            </w:pPr>
            <w:r>
              <w:rPr>
                <w:spacing w:val="-2"/>
                <w:sz w:val="24"/>
              </w:rPr>
              <w:t>Occasionally</w:t>
            </w:r>
          </w:p>
        </w:tc>
      </w:tr>
    </w:tbl>
    <w:p>
      <w:pPr>
        <w:pStyle w:val="BodyText"/>
        <w:spacing w:before="50" w:after="1"/>
        <w:rPr>
          <w:sz w:val="20"/>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3"/>
        <w:gridCol w:w="2695"/>
      </w:tblGrid>
      <w:tr>
        <w:trPr>
          <w:trHeight w:val="453" w:hRule="atLeast"/>
        </w:trPr>
        <w:tc>
          <w:tcPr>
            <w:tcW w:w="6913" w:type="dxa"/>
            <w:shd w:val="clear" w:color="auto" w:fill="DEEAF6"/>
          </w:tcPr>
          <w:p>
            <w:pPr>
              <w:pStyle w:val="TableParagraph"/>
              <w:spacing w:line="240" w:lineRule="auto" w:before="81"/>
              <w:rPr>
                <w:b/>
                <w:sz w:val="24"/>
              </w:rPr>
            </w:pPr>
            <w:r>
              <w:rPr>
                <w:b/>
                <w:sz w:val="24"/>
              </w:rPr>
              <w:t>PHYSICAL</w:t>
            </w:r>
            <w:r>
              <w:rPr>
                <w:b/>
                <w:spacing w:val="-1"/>
                <w:sz w:val="24"/>
              </w:rPr>
              <w:t> </w:t>
            </w:r>
            <w:r>
              <w:rPr>
                <w:b/>
                <w:spacing w:val="-2"/>
                <w:sz w:val="24"/>
              </w:rPr>
              <w:t>DEMANDS</w:t>
            </w:r>
          </w:p>
        </w:tc>
        <w:tc>
          <w:tcPr>
            <w:tcW w:w="2695" w:type="dxa"/>
            <w:shd w:val="clear" w:color="auto" w:fill="DEEAF6"/>
          </w:tcPr>
          <w:p>
            <w:pPr>
              <w:pStyle w:val="TableParagraph"/>
              <w:spacing w:line="240" w:lineRule="auto" w:before="81"/>
              <w:ind w:left="15"/>
              <w:jc w:val="center"/>
              <w:rPr>
                <w:b/>
                <w:sz w:val="24"/>
              </w:rPr>
            </w:pPr>
            <w:r>
              <w:rPr>
                <w:b/>
                <w:spacing w:val="-2"/>
                <w:sz w:val="24"/>
              </w:rPr>
              <w:t>FREQUENCY</w:t>
            </w:r>
          </w:p>
        </w:tc>
      </w:tr>
      <w:tr>
        <w:trPr>
          <w:trHeight w:val="292" w:hRule="atLeast"/>
        </w:trPr>
        <w:tc>
          <w:tcPr>
            <w:tcW w:w="6913" w:type="dxa"/>
          </w:tcPr>
          <w:p>
            <w:pPr>
              <w:pStyle w:val="TableParagraph"/>
              <w:spacing w:line="273" w:lineRule="exact"/>
              <w:rPr>
                <w:sz w:val="24"/>
              </w:rPr>
            </w:pPr>
            <w:r>
              <w:rPr>
                <w:sz w:val="24"/>
              </w:rPr>
              <w:t>Distance</w:t>
            </w:r>
            <w:r>
              <w:rPr>
                <w:spacing w:val="-7"/>
                <w:sz w:val="24"/>
              </w:rPr>
              <w:t> </w:t>
            </w:r>
            <w:r>
              <w:rPr>
                <w:sz w:val="24"/>
              </w:rPr>
              <w:t>walking</w:t>
            </w:r>
            <w:r>
              <w:rPr>
                <w:spacing w:val="-3"/>
                <w:sz w:val="24"/>
              </w:rPr>
              <w:t> </w:t>
            </w:r>
            <w:r>
              <w:rPr>
                <w:sz w:val="24"/>
              </w:rPr>
              <w:t>(large</w:t>
            </w:r>
            <w:r>
              <w:rPr>
                <w:spacing w:val="-5"/>
                <w:sz w:val="24"/>
              </w:rPr>
              <w:t> </w:t>
            </w:r>
            <w:r>
              <w:rPr>
                <w:sz w:val="24"/>
              </w:rPr>
              <w:t>buildings</w:t>
            </w:r>
            <w:r>
              <w:rPr>
                <w:spacing w:val="-3"/>
                <w:sz w:val="24"/>
              </w:rPr>
              <w:t> </w:t>
            </w:r>
            <w:r>
              <w:rPr>
                <w:sz w:val="24"/>
              </w:rPr>
              <w:t>or</w:t>
            </w:r>
            <w:r>
              <w:rPr>
                <w:spacing w:val="-5"/>
                <w:sz w:val="24"/>
              </w:rPr>
              <w:t> </w:t>
            </w:r>
            <w:r>
              <w:rPr>
                <w:sz w:val="24"/>
              </w:rPr>
              <w:t>inter-building</w:t>
            </w:r>
            <w:r>
              <w:rPr>
                <w:spacing w:val="-7"/>
                <w:sz w:val="24"/>
              </w:rPr>
              <w:t> </w:t>
            </w:r>
            <w:r>
              <w:rPr>
                <w:spacing w:val="-2"/>
                <w:sz w:val="24"/>
              </w:rPr>
              <w:t>transit)</w:t>
            </w:r>
          </w:p>
        </w:tc>
        <w:tc>
          <w:tcPr>
            <w:tcW w:w="2695" w:type="dxa"/>
          </w:tcPr>
          <w:p>
            <w:pPr>
              <w:pStyle w:val="TableParagraph"/>
              <w:spacing w:line="273" w:lineRule="exact"/>
              <w:ind w:left="15" w:right="2"/>
              <w:jc w:val="center"/>
              <w:rPr>
                <w:sz w:val="24"/>
              </w:rPr>
            </w:pPr>
            <w:r>
              <w:rPr>
                <w:spacing w:val="-2"/>
                <w:sz w:val="24"/>
              </w:rPr>
              <w:t>Frequently</w:t>
            </w:r>
          </w:p>
        </w:tc>
      </w:tr>
      <w:tr>
        <w:trPr>
          <w:trHeight w:val="294" w:hRule="atLeast"/>
        </w:trPr>
        <w:tc>
          <w:tcPr>
            <w:tcW w:w="6913" w:type="dxa"/>
          </w:tcPr>
          <w:p>
            <w:pPr>
              <w:pStyle w:val="TableParagraph"/>
              <w:spacing w:line="273" w:lineRule="exact" w:before="1"/>
              <w:rPr>
                <w:sz w:val="24"/>
              </w:rPr>
            </w:pPr>
            <w:r>
              <w:rPr>
                <w:sz w:val="24"/>
              </w:rPr>
              <w:t>Working</w:t>
            </w:r>
            <w:r>
              <w:rPr>
                <w:spacing w:val="-3"/>
                <w:sz w:val="24"/>
              </w:rPr>
              <w:t> </w:t>
            </w:r>
            <w:r>
              <w:rPr>
                <w:spacing w:val="-2"/>
                <w:sz w:val="24"/>
              </w:rPr>
              <w:t>outdoors</w:t>
            </w:r>
          </w:p>
        </w:tc>
        <w:tc>
          <w:tcPr>
            <w:tcW w:w="2695" w:type="dxa"/>
          </w:tcPr>
          <w:p>
            <w:pPr>
              <w:pStyle w:val="TableParagraph"/>
              <w:spacing w:line="273" w:lineRule="exact" w:before="1"/>
              <w:ind w:left="15" w:right="2"/>
              <w:jc w:val="center"/>
              <w:rPr>
                <w:sz w:val="24"/>
              </w:rPr>
            </w:pPr>
            <w:r>
              <w:rPr>
                <w:spacing w:val="-2"/>
                <w:sz w:val="24"/>
              </w:rPr>
              <w:t>Frequently</w:t>
            </w:r>
          </w:p>
        </w:tc>
      </w:tr>
    </w:tbl>
    <w:p>
      <w:pPr>
        <w:pStyle w:val="BodyText"/>
        <w:spacing w:before="50"/>
        <w:rPr>
          <w:sz w:val="20"/>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3"/>
        <w:gridCol w:w="2695"/>
      </w:tblGrid>
      <w:tr>
        <w:trPr>
          <w:trHeight w:val="453" w:hRule="atLeast"/>
        </w:trPr>
        <w:tc>
          <w:tcPr>
            <w:tcW w:w="6913" w:type="dxa"/>
            <w:shd w:val="clear" w:color="auto" w:fill="DEEAF6"/>
          </w:tcPr>
          <w:p>
            <w:pPr>
              <w:pStyle w:val="TableParagraph"/>
              <w:spacing w:line="240" w:lineRule="auto" w:before="81"/>
              <w:rPr>
                <w:b/>
                <w:sz w:val="24"/>
              </w:rPr>
            </w:pPr>
            <w:r>
              <w:rPr>
                <w:b/>
                <w:sz w:val="24"/>
              </w:rPr>
              <w:t>MANUAL</w:t>
            </w:r>
            <w:r>
              <w:rPr>
                <w:b/>
                <w:spacing w:val="-3"/>
                <w:sz w:val="24"/>
              </w:rPr>
              <w:t> </w:t>
            </w:r>
            <w:r>
              <w:rPr>
                <w:b/>
                <w:spacing w:val="-2"/>
                <w:sz w:val="24"/>
              </w:rPr>
              <w:t>HANDLING</w:t>
            </w:r>
          </w:p>
        </w:tc>
        <w:tc>
          <w:tcPr>
            <w:tcW w:w="2695" w:type="dxa"/>
            <w:shd w:val="clear" w:color="auto" w:fill="DEEAF6"/>
          </w:tcPr>
          <w:p>
            <w:pPr>
              <w:pStyle w:val="TableParagraph"/>
              <w:spacing w:line="240" w:lineRule="auto" w:before="81"/>
              <w:ind w:left="15"/>
              <w:jc w:val="center"/>
              <w:rPr>
                <w:b/>
                <w:sz w:val="24"/>
              </w:rPr>
            </w:pPr>
            <w:r>
              <w:rPr>
                <w:b/>
                <w:spacing w:val="-2"/>
                <w:sz w:val="24"/>
              </w:rPr>
              <w:t>FREQUENCY</w:t>
            </w:r>
          </w:p>
        </w:tc>
      </w:tr>
      <w:tr>
        <w:trPr>
          <w:trHeight w:val="292" w:hRule="atLeast"/>
        </w:trPr>
        <w:tc>
          <w:tcPr>
            <w:tcW w:w="6913" w:type="dxa"/>
          </w:tcPr>
          <w:p>
            <w:pPr>
              <w:pStyle w:val="TableParagraph"/>
              <w:rPr>
                <w:sz w:val="24"/>
              </w:rPr>
            </w:pPr>
            <w:r>
              <w:rPr>
                <w:sz w:val="24"/>
              </w:rPr>
              <w:t>Lifting</w:t>
            </w:r>
            <w:r>
              <w:rPr>
                <w:spacing w:val="-5"/>
                <w:sz w:val="24"/>
              </w:rPr>
              <w:t> </w:t>
            </w:r>
            <w:r>
              <w:rPr>
                <w:sz w:val="24"/>
              </w:rPr>
              <w:t>0</w:t>
            </w:r>
            <w:r>
              <w:rPr>
                <w:spacing w:val="-1"/>
                <w:sz w:val="24"/>
              </w:rPr>
              <w:t> </w:t>
            </w:r>
            <w:r>
              <w:rPr>
                <w:sz w:val="24"/>
              </w:rPr>
              <w:t>– </w:t>
            </w:r>
            <w:r>
              <w:rPr>
                <w:spacing w:val="-5"/>
                <w:sz w:val="24"/>
              </w:rPr>
              <w:t>5kg</w:t>
            </w:r>
          </w:p>
        </w:tc>
        <w:tc>
          <w:tcPr>
            <w:tcW w:w="2695" w:type="dxa"/>
          </w:tcPr>
          <w:p>
            <w:pPr>
              <w:pStyle w:val="TableParagraph"/>
              <w:ind w:left="15" w:right="2"/>
              <w:jc w:val="center"/>
              <w:rPr>
                <w:sz w:val="24"/>
              </w:rPr>
            </w:pPr>
            <w:r>
              <w:rPr>
                <w:spacing w:val="-2"/>
                <w:sz w:val="24"/>
              </w:rPr>
              <w:t>Frequently</w:t>
            </w:r>
          </w:p>
        </w:tc>
      </w:tr>
      <w:tr>
        <w:trPr>
          <w:trHeight w:val="294" w:hRule="atLeast"/>
        </w:trPr>
        <w:tc>
          <w:tcPr>
            <w:tcW w:w="6913" w:type="dxa"/>
          </w:tcPr>
          <w:p>
            <w:pPr>
              <w:pStyle w:val="TableParagraph"/>
              <w:spacing w:line="273" w:lineRule="exact" w:before="1"/>
              <w:rPr>
                <w:sz w:val="24"/>
              </w:rPr>
            </w:pPr>
            <w:r>
              <w:rPr>
                <w:sz w:val="24"/>
              </w:rPr>
              <w:t>Lifting</w:t>
            </w:r>
            <w:r>
              <w:rPr>
                <w:spacing w:val="-5"/>
                <w:sz w:val="24"/>
              </w:rPr>
              <w:t> </w:t>
            </w:r>
            <w:r>
              <w:rPr>
                <w:sz w:val="24"/>
              </w:rPr>
              <w:t>5</w:t>
            </w:r>
            <w:r>
              <w:rPr>
                <w:spacing w:val="-1"/>
                <w:sz w:val="24"/>
              </w:rPr>
              <w:t> </w:t>
            </w:r>
            <w:r>
              <w:rPr>
                <w:sz w:val="24"/>
              </w:rPr>
              <w:t>– </w:t>
            </w:r>
            <w:r>
              <w:rPr>
                <w:spacing w:val="-4"/>
                <w:sz w:val="24"/>
              </w:rPr>
              <w:t>10kg</w:t>
            </w:r>
          </w:p>
        </w:tc>
        <w:tc>
          <w:tcPr>
            <w:tcW w:w="2695" w:type="dxa"/>
          </w:tcPr>
          <w:p>
            <w:pPr>
              <w:pStyle w:val="TableParagraph"/>
              <w:spacing w:line="273" w:lineRule="exact" w:before="1"/>
              <w:ind w:left="15" w:right="2"/>
              <w:jc w:val="center"/>
              <w:rPr>
                <w:sz w:val="24"/>
              </w:rPr>
            </w:pPr>
            <w:r>
              <w:rPr>
                <w:spacing w:val="-2"/>
                <w:sz w:val="24"/>
              </w:rPr>
              <w:t>Frequently</w:t>
            </w:r>
          </w:p>
        </w:tc>
      </w:tr>
      <w:tr>
        <w:trPr>
          <w:trHeight w:val="292" w:hRule="atLeast"/>
        </w:trPr>
        <w:tc>
          <w:tcPr>
            <w:tcW w:w="6913" w:type="dxa"/>
          </w:tcPr>
          <w:p>
            <w:pPr>
              <w:pStyle w:val="TableParagraph"/>
              <w:rPr>
                <w:sz w:val="24"/>
              </w:rPr>
            </w:pPr>
            <w:r>
              <w:rPr>
                <w:sz w:val="24"/>
              </w:rPr>
              <w:t>Lifting</w:t>
            </w:r>
            <w:r>
              <w:rPr>
                <w:spacing w:val="-5"/>
                <w:sz w:val="24"/>
              </w:rPr>
              <w:t> </w:t>
            </w:r>
            <w:r>
              <w:rPr>
                <w:spacing w:val="-2"/>
                <w:sz w:val="24"/>
              </w:rPr>
              <w:t>10kg+</w:t>
            </w:r>
          </w:p>
        </w:tc>
        <w:tc>
          <w:tcPr>
            <w:tcW w:w="2695" w:type="dxa"/>
          </w:tcPr>
          <w:p>
            <w:pPr>
              <w:pStyle w:val="TableParagraph"/>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pacing w:val="-2"/>
                <w:sz w:val="24"/>
              </w:rPr>
              <w:t>Climbing</w:t>
            </w:r>
          </w:p>
        </w:tc>
        <w:tc>
          <w:tcPr>
            <w:tcW w:w="2695" w:type="dxa"/>
          </w:tcPr>
          <w:p>
            <w:pPr>
              <w:pStyle w:val="TableParagraph"/>
              <w:ind w:left="15" w:right="1"/>
              <w:jc w:val="center"/>
              <w:rPr>
                <w:sz w:val="24"/>
              </w:rPr>
            </w:pPr>
            <w:r>
              <w:rPr>
                <w:spacing w:val="-2"/>
                <w:sz w:val="24"/>
              </w:rPr>
              <w:t>Never</w:t>
            </w:r>
          </w:p>
        </w:tc>
      </w:tr>
    </w:tbl>
    <w:p>
      <w:pPr>
        <w:pStyle w:val="BodyText"/>
        <w:spacing w:before="99"/>
      </w:pPr>
    </w:p>
    <w:p>
      <w:pPr>
        <w:spacing w:before="0"/>
        <w:ind w:left="0" w:right="2" w:firstLine="0"/>
        <w:jc w:val="center"/>
        <w:rPr>
          <w:b/>
          <w:sz w:val="24"/>
        </w:rPr>
      </w:pPr>
      <w:r>
        <w:rPr>
          <w:b/>
          <w:color w:val="EF0000"/>
          <w:spacing w:val="-2"/>
          <w:sz w:val="24"/>
        </w:rPr>
        <w:t>UNCLASSIFIED</w:t>
      </w:r>
    </w:p>
    <w:p>
      <w:pPr>
        <w:spacing w:after="0"/>
        <w:jc w:val="center"/>
        <w:rPr>
          <w:b/>
          <w:sz w:val="24"/>
        </w:rPr>
        <w:sectPr>
          <w:headerReference w:type="default" r:id="rId13"/>
          <w:headerReference w:type="even" r:id="rId14"/>
          <w:footerReference w:type="default" r:id="rId15"/>
          <w:pgSz w:w="11910" w:h="16840"/>
          <w:pgMar w:header="680" w:footer="0" w:top="1760" w:bottom="280" w:left="992" w:right="992"/>
        </w:sectPr>
      </w:pPr>
    </w:p>
    <w:p>
      <w:pPr>
        <w:pStyle w:val="BodyText"/>
        <w:spacing w:before="8"/>
        <w:rPr>
          <w:b/>
          <w:sz w:val="9"/>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3"/>
        <w:gridCol w:w="2695"/>
      </w:tblGrid>
      <w:tr>
        <w:trPr>
          <w:trHeight w:val="294" w:hRule="atLeast"/>
        </w:trPr>
        <w:tc>
          <w:tcPr>
            <w:tcW w:w="6913" w:type="dxa"/>
          </w:tcPr>
          <w:p>
            <w:pPr>
              <w:pStyle w:val="TableParagraph"/>
              <w:spacing w:line="273" w:lineRule="exact" w:before="1"/>
              <w:rPr>
                <w:sz w:val="24"/>
              </w:rPr>
            </w:pPr>
            <w:r>
              <w:rPr>
                <w:spacing w:val="-2"/>
                <w:sz w:val="24"/>
              </w:rPr>
              <w:t>Reaching</w:t>
            </w:r>
          </w:p>
        </w:tc>
        <w:tc>
          <w:tcPr>
            <w:tcW w:w="2695" w:type="dxa"/>
          </w:tcPr>
          <w:p>
            <w:pPr>
              <w:pStyle w:val="TableParagraph"/>
              <w:spacing w:line="273" w:lineRule="exact" w:before="1"/>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pacing w:val="-2"/>
                <w:sz w:val="24"/>
              </w:rPr>
              <w:t>Bending/squatting</w:t>
            </w:r>
          </w:p>
        </w:tc>
        <w:tc>
          <w:tcPr>
            <w:tcW w:w="2695" w:type="dxa"/>
          </w:tcPr>
          <w:p>
            <w:pPr>
              <w:pStyle w:val="TableParagraph"/>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pacing w:val="-2"/>
                <w:sz w:val="24"/>
              </w:rPr>
              <w:t>Push/pull</w:t>
            </w:r>
          </w:p>
        </w:tc>
        <w:tc>
          <w:tcPr>
            <w:tcW w:w="2695" w:type="dxa"/>
          </w:tcPr>
          <w:p>
            <w:pPr>
              <w:pStyle w:val="TableParagraph"/>
              <w:ind w:left="15" w:right="5"/>
              <w:jc w:val="center"/>
              <w:rPr>
                <w:sz w:val="24"/>
              </w:rPr>
            </w:pPr>
            <w:r>
              <w:rPr>
                <w:spacing w:val="-2"/>
                <w:sz w:val="24"/>
              </w:rPr>
              <w:t>Occasionally</w:t>
            </w:r>
          </w:p>
        </w:tc>
      </w:tr>
      <w:tr>
        <w:trPr>
          <w:trHeight w:val="294" w:hRule="atLeast"/>
        </w:trPr>
        <w:tc>
          <w:tcPr>
            <w:tcW w:w="6913" w:type="dxa"/>
          </w:tcPr>
          <w:p>
            <w:pPr>
              <w:pStyle w:val="TableParagraph"/>
              <w:spacing w:line="275" w:lineRule="exact"/>
              <w:rPr>
                <w:sz w:val="24"/>
              </w:rPr>
            </w:pPr>
            <w:r>
              <w:rPr>
                <w:sz w:val="24"/>
              </w:rPr>
              <w:t>Sequential</w:t>
            </w:r>
            <w:r>
              <w:rPr>
                <w:spacing w:val="-2"/>
                <w:sz w:val="24"/>
              </w:rPr>
              <w:t> </w:t>
            </w:r>
            <w:r>
              <w:rPr>
                <w:sz w:val="24"/>
              </w:rPr>
              <w:t>repetitive</w:t>
            </w:r>
            <w:r>
              <w:rPr>
                <w:spacing w:val="-5"/>
                <w:sz w:val="24"/>
              </w:rPr>
              <w:t> </w:t>
            </w:r>
            <w:r>
              <w:rPr>
                <w:sz w:val="24"/>
              </w:rPr>
              <w:t>movements</w:t>
            </w:r>
            <w:r>
              <w:rPr>
                <w:spacing w:val="-5"/>
                <w:sz w:val="24"/>
              </w:rPr>
              <w:t> </w:t>
            </w:r>
            <w:r>
              <w:rPr>
                <w:sz w:val="24"/>
              </w:rPr>
              <w:t>in</w:t>
            </w:r>
            <w:r>
              <w:rPr>
                <w:spacing w:val="-4"/>
                <w:sz w:val="24"/>
              </w:rPr>
              <w:t> </w:t>
            </w:r>
            <w:r>
              <w:rPr>
                <w:sz w:val="24"/>
              </w:rPr>
              <w:t>a</w:t>
            </w:r>
            <w:r>
              <w:rPr>
                <w:spacing w:val="-3"/>
                <w:sz w:val="24"/>
              </w:rPr>
              <w:t> </w:t>
            </w:r>
            <w:r>
              <w:rPr>
                <w:sz w:val="24"/>
              </w:rPr>
              <w:t>short</w:t>
            </w:r>
            <w:r>
              <w:rPr>
                <w:spacing w:val="-4"/>
                <w:sz w:val="24"/>
              </w:rPr>
              <w:t> </w:t>
            </w:r>
            <w:r>
              <w:rPr>
                <w:sz w:val="24"/>
              </w:rPr>
              <w:t>amount</w:t>
            </w:r>
            <w:r>
              <w:rPr>
                <w:spacing w:val="-4"/>
                <w:sz w:val="24"/>
              </w:rPr>
              <w:t> </w:t>
            </w:r>
            <w:r>
              <w:rPr>
                <w:sz w:val="24"/>
              </w:rPr>
              <w:t>of</w:t>
            </w:r>
            <w:r>
              <w:rPr>
                <w:spacing w:val="-2"/>
                <w:sz w:val="24"/>
              </w:rPr>
              <w:t> </w:t>
            </w:r>
            <w:r>
              <w:rPr>
                <w:spacing w:val="-4"/>
                <w:sz w:val="24"/>
              </w:rPr>
              <w:t>time</w:t>
            </w:r>
          </w:p>
        </w:tc>
        <w:tc>
          <w:tcPr>
            <w:tcW w:w="2695" w:type="dxa"/>
          </w:tcPr>
          <w:p>
            <w:pPr>
              <w:pStyle w:val="TableParagraph"/>
              <w:spacing w:line="275" w:lineRule="exact"/>
              <w:ind w:left="15" w:right="5"/>
              <w:jc w:val="center"/>
              <w:rPr>
                <w:sz w:val="24"/>
              </w:rPr>
            </w:pPr>
            <w:r>
              <w:rPr>
                <w:spacing w:val="-2"/>
                <w:sz w:val="24"/>
              </w:rPr>
              <w:t>Occasionally</w:t>
            </w:r>
          </w:p>
        </w:tc>
      </w:tr>
    </w:tbl>
    <w:p>
      <w:pPr>
        <w:pStyle w:val="BodyText"/>
        <w:spacing w:before="50"/>
        <w:rPr>
          <w:b/>
          <w:sz w:val="20"/>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3"/>
        <w:gridCol w:w="2695"/>
      </w:tblGrid>
      <w:tr>
        <w:trPr>
          <w:trHeight w:val="453" w:hRule="atLeast"/>
        </w:trPr>
        <w:tc>
          <w:tcPr>
            <w:tcW w:w="6913" w:type="dxa"/>
            <w:shd w:val="clear" w:color="auto" w:fill="DEEAF6"/>
          </w:tcPr>
          <w:p>
            <w:pPr>
              <w:pStyle w:val="TableParagraph"/>
              <w:spacing w:line="240" w:lineRule="auto" w:before="81"/>
              <w:rPr>
                <w:b/>
                <w:sz w:val="24"/>
              </w:rPr>
            </w:pPr>
            <w:r>
              <w:rPr>
                <w:b/>
                <w:spacing w:val="-2"/>
                <w:sz w:val="24"/>
              </w:rPr>
              <w:t>TRAVEL</w:t>
            </w:r>
          </w:p>
        </w:tc>
        <w:tc>
          <w:tcPr>
            <w:tcW w:w="2695" w:type="dxa"/>
            <w:shd w:val="clear" w:color="auto" w:fill="DEEAF6"/>
          </w:tcPr>
          <w:p>
            <w:pPr>
              <w:pStyle w:val="TableParagraph"/>
              <w:spacing w:line="240" w:lineRule="auto" w:before="81"/>
              <w:ind w:left="15"/>
              <w:jc w:val="center"/>
              <w:rPr>
                <w:b/>
                <w:sz w:val="24"/>
              </w:rPr>
            </w:pPr>
            <w:r>
              <w:rPr>
                <w:b/>
                <w:spacing w:val="-2"/>
                <w:sz w:val="24"/>
              </w:rPr>
              <w:t>FREQUENCY</w:t>
            </w:r>
          </w:p>
        </w:tc>
      </w:tr>
      <w:tr>
        <w:trPr>
          <w:trHeight w:val="292" w:hRule="atLeast"/>
        </w:trPr>
        <w:tc>
          <w:tcPr>
            <w:tcW w:w="6913" w:type="dxa"/>
          </w:tcPr>
          <w:p>
            <w:pPr>
              <w:pStyle w:val="TableParagraph"/>
              <w:rPr>
                <w:sz w:val="24"/>
              </w:rPr>
            </w:pPr>
            <w:r>
              <w:rPr>
                <w:sz w:val="24"/>
              </w:rPr>
              <w:t>Frequent</w:t>
            </w:r>
            <w:r>
              <w:rPr>
                <w:spacing w:val="-2"/>
                <w:sz w:val="24"/>
              </w:rPr>
              <w:t> </w:t>
            </w:r>
            <w:r>
              <w:rPr>
                <w:sz w:val="24"/>
              </w:rPr>
              <w:t>travel</w:t>
            </w:r>
            <w:r>
              <w:rPr>
                <w:spacing w:val="-1"/>
                <w:sz w:val="24"/>
              </w:rPr>
              <w:t> </w:t>
            </w:r>
            <w:r>
              <w:rPr>
                <w:sz w:val="24"/>
              </w:rPr>
              <w:t>–</w:t>
            </w:r>
            <w:r>
              <w:rPr>
                <w:spacing w:val="-4"/>
                <w:sz w:val="24"/>
              </w:rPr>
              <w:t> </w:t>
            </w:r>
            <w:r>
              <w:rPr>
                <w:sz w:val="24"/>
              </w:rPr>
              <w:t>multiple</w:t>
            </w:r>
            <w:r>
              <w:rPr>
                <w:spacing w:val="-2"/>
                <w:sz w:val="24"/>
              </w:rPr>
              <w:t> </w:t>
            </w:r>
            <w:r>
              <w:rPr>
                <w:sz w:val="24"/>
              </w:rPr>
              <w:t>work</w:t>
            </w:r>
            <w:r>
              <w:rPr>
                <w:spacing w:val="-3"/>
                <w:sz w:val="24"/>
              </w:rPr>
              <w:t> </w:t>
            </w:r>
            <w:r>
              <w:rPr>
                <w:spacing w:val="-2"/>
                <w:sz w:val="24"/>
              </w:rPr>
              <w:t>sites</w:t>
            </w:r>
          </w:p>
        </w:tc>
        <w:tc>
          <w:tcPr>
            <w:tcW w:w="2695" w:type="dxa"/>
          </w:tcPr>
          <w:p>
            <w:pPr>
              <w:pStyle w:val="TableParagraph"/>
              <w:ind w:left="15" w:right="2"/>
              <w:jc w:val="center"/>
              <w:rPr>
                <w:sz w:val="24"/>
              </w:rPr>
            </w:pPr>
            <w:r>
              <w:rPr>
                <w:spacing w:val="-2"/>
                <w:sz w:val="24"/>
              </w:rPr>
              <w:t>Frequently</w:t>
            </w:r>
          </w:p>
        </w:tc>
      </w:tr>
      <w:tr>
        <w:trPr>
          <w:trHeight w:val="292" w:hRule="atLeast"/>
        </w:trPr>
        <w:tc>
          <w:tcPr>
            <w:tcW w:w="6913" w:type="dxa"/>
          </w:tcPr>
          <w:p>
            <w:pPr>
              <w:pStyle w:val="TableParagraph"/>
              <w:rPr>
                <w:sz w:val="24"/>
              </w:rPr>
            </w:pPr>
            <w:r>
              <w:rPr>
                <w:sz w:val="24"/>
              </w:rPr>
              <w:t>Frequent</w:t>
            </w:r>
            <w:r>
              <w:rPr>
                <w:spacing w:val="-4"/>
                <w:sz w:val="24"/>
              </w:rPr>
              <w:t> </w:t>
            </w:r>
            <w:r>
              <w:rPr>
                <w:sz w:val="24"/>
              </w:rPr>
              <w:t>travel –</w:t>
            </w:r>
            <w:r>
              <w:rPr>
                <w:spacing w:val="-2"/>
                <w:sz w:val="24"/>
              </w:rPr>
              <w:t> driving</w:t>
            </w:r>
          </w:p>
        </w:tc>
        <w:tc>
          <w:tcPr>
            <w:tcW w:w="2695" w:type="dxa"/>
          </w:tcPr>
          <w:p>
            <w:pPr>
              <w:pStyle w:val="TableParagraph"/>
              <w:ind w:left="15" w:right="2"/>
              <w:jc w:val="center"/>
              <w:rPr>
                <w:sz w:val="24"/>
              </w:rPr>
            </w:pPr>
            <w:r>
              <w:rPr>
                <w:spacing w:val="-2"/>
                <w:sz w:val="24"/>
              </w:rPr>
              <w:t>Frequently</w:t>
            </w:r>
          </w:p>
        </w:tc>
      </w:tr>
      <w:tr>
        <w:trPr>
          <w:trHeight w:val="294" w:hRule="atLeast"/>
        </w:trPr>
        <w:tc>
          <w:tcPr>
            <w:tcW w:w="6913" w:type="dxa"/>
          </w:tcPr>
          <w:p>
            <w:pPr>
              <w:pStyle w:val="TableParagraph"/>
              <w:spacing w:line="273" w:lineRule="exact" w:before="1"/>
              <w:rPr>
                <w:sz w:val="24"/>
              </w:rPr>
            </w:pPr>
            <w:r>
              <w:rPr>
                <w:sz w:val="24"/>
              </w:rPr>
              <w:t>Frequent</w:t>
            </w:r>
            <w:r>
              <w:rPr>
                <w:spacing w:val="-2"/>
                <w:sz w:val="24"/>
              </w:rPr>
              <w:t> </w:t>
            </w:r>
            <w:r>
              <w:rPr>
                <w:sz w:val="24"/>
              </w:rPr>
              <w:t>travel –</w:t>
            </w:r>
            <w:r>
              <w:rPr>
                <w:spacing w:val="-2"/>
                <w:sz w:val="24"/>
              </w:rPr>
              <w:t> interstate</w:t>
            </w:r>
          </w:p>
        </w:tc>
        <w:tc>
          <w:tcPr>
            <w:tcW w:w="2695" w:type="dxa"/>
          </w:tcPr>
          <w:p>
            <w:pPr>
              <w:pStyle w:val="TableParagraph"/>
              <w:spacing w:line="273" w:lineRule="exact" w:before="1"/>
              <w:ind w:left="15" w:right="5"/>
              <w:jc w:val="center"/>
              <w:rPr>
                <w:sz w:val="24"/>
              </w:rPr>
            </w:pPr>
            <w:r>
              <w:rPr>
                <w:spacing w:val="-2"/>
                <w:sz w:val="24"/>
              </w:rPr>
              <w:t>Occasionally</w:t>
            </w:r>
          </w:p>
        </w:tc>
      </w:tr>
    </w:tbl>
    <w:p>
      <w:pPr>
        <w:pStyle w:val="BodyText"/>
        <w:spacing w:before="50"/>
        <w:rPr>
          <w:b/>
          <w:sz w:val="20"/>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3"/>
        <w:gridCol w:w="2695"/>
      </w:tblGrid>
      <w:tr>
        <w:trPr>
          <w:trHeight w:val="453" w:hRule="atLeast"/>
        </w:trPr>
        <w:tc>
          <w:tcPr>
            <w:tcW w:w="6913" w:type="dxa"/>
            <w:shd w:val="clear" w:color="auto" w:fill="DEEAF6"/>
          </w:tcPr>
          <w:p>
            <w:pPr>
              <w:pStyle w:val="TableParagraph"/>
              <w:spacing w:line="240" w:lineRule="auto" w:before="81"/>
              <w:rPr>
                <w:b/>
                <w:sz w:val="24"/>
              </w:rPr>
            </w:pPr>
            <w:r>
              <w:rPr>
                <w:b/>
                <w:sz w:val="24"/>
              </w:rPr>
              <w:t>SPECIFIC</w:t>
            </w:r>
            <w:r>
              <w:rPr>
                <w:b/>
                <w:spacing w:val="-4"/>
                <w:sz w:val="24"/>
              </w:rPr>
              <w:t> </w:t>
            </w:r>
            <w:r>
              <w:rPr>
                <w:b/>
                <w:spacing w:val="-2"/>
                <w:sz w:val="24"/>
              </w:rPr>
              <w:t>HAZARDS</w:t>
            </w:r>
          </w:p>
        </w:tc>
        <w:tc>
          <w:tcPr>
            <w:tcW w:w="2695" w:type="dxa"/>
            <w:shd w:val="clear" w:color="auto" w:fill="DEEAF6"/>
          </w:tcPr>
          <w:p>
            <w:pPr>
              <w:pStyle w:val="TableParagraph"/>
              <w:spacing w:line="240" w:lineRule="auto" w:before="81"/>
              <w:ind w:left="15"/>
              <w:jc w:val="center"/>
              <w:rPr>
                <w:b/>
                <w:sz w:val="24"/>
              </w:rPr>
            </w:pPr>
            <w:r>
              <w:rPr>
                <w:b/>
                <w:spacing w:val="-2"/>
                <w:sz w:val="24"/>
              </w:rPr>
              <w:t>FREQUENCY</w:t>
            </w:r>
          </w:p>
        </w:tc>
      </w:tr>
      <w:tr>
        <w:trPr>
          <w:trHeight w:val="292" w:hRule="atLeast"/>
        </w:trPr>
        <w:tc>
          <w:tcPr>
            <w:tcW w:w="6913" w:type="dxa"/>
          </w:tcPr>
          <w:p>
            <w:pPr>
              <w:pStyle w:val="TableParagraph"/>
              <w:spacing w:line="273" w:lineRule="exact"/>
              <w:rPr>
                <w:sz w:val="24"/>
              </w:rPr>
            </w:pPr>
            <w:r>
              <w:rPr>
                <w:sz w:val="24"/>
              </w:rPr>
              <w:t>Working</w:t>
            </w:r>
            <w:r>
              <w:rPr>
                <w:spacing w:val="-2"/>
                <w:sz w:val="24"/>
              </w:rPr>
              <w:t> </w:t>
            </w:r>
            <w:r>
              <w:rPr>
                <w:sz w:val="24"/>
              </w:rPr>
              <w:t>at</w:t>
            </w:r>
            <w:r>
              <w:rPr>
                <w:spacing w:val="-2"/>
                <w:sz w:val="24"/>
              </w:rPr>
              <w:t> heights</w:t>
            </w:r>
          </w:p>
        </w:tc>
        <w:tc>
          <w:tcPr>
            <w:tcW w:w="2695" w:type="dxa"/>
          </w:tcPr>
          <w:p>
            <w:pPr>
              <w:pStyle w:val="TableParagraph"/>
              <w:spacing w:line="273" w:lineRule="exact"/>
              <w:ind w:left="15" w:right="1"/>
              <w:jc w:val="center"/>
              <w:rPr>
                <w:sz w:val="24"/>
              </w:rPr>
            </w:pPr>
            <w:r>
              <w:rPr>
                <w:spacing w:val="-2"/>
                <w:sz w:val="24"/>
              </w:rPr>
              <w:t>Never</w:t>
            </w:r>
          </w:p>
        </w:tc>
      </w:tr>
      <w:tr>
        <w:trPr>
          <w:trHeight w:val="294" w:hRule="atLeast"/>
        </w:trPr>
        <w:tc>
          <w:tcPr>
            <w:tcW w:w="6913" w:type="dxa"/>
          </w:tcPr>
          <w:p>
            <w:pPr>
              <w:pStyle w:val="TableParagraph"/>
              <w:spacing w:line="273" w:lineRule="exact" w:before="1"/>
              <w:rPr>
                <w:sz w:val="24"/>
              </w:rPr>
            </w:pPr>
            <w:r>
              <w:rPr>
                <w:sz w:val="24"/>
              </w:rPr>
              <w:t>Exposure</w:t>
            </w:r>
            <w:r>
              <w:rPr>
                <w:spacing w:val="-4"/>
                <w:sz w:val="24"/>
              </w:rPr>
              <w:t> </w:t>
            </w:r>
            <w:r>
              <w:rPr>
                <w:sz w:val="24"/>
              </w:rPr>
              <w:t>to</w:t>
            </w:r>
            <w:r>
              <w:rPr>
                <w:spacing w:val="-3"/>
                <w:sz w:val="24"/>
              </w:rPr>
              <w:t> </w:t>
            </w:r>
            <w:r>
              <w:rPr>
                <w:sz w:val="24"/>
              </w:rPr>
              <w:t>extreme</w:t>
            </w:r>
            <w:r>
              <w:rPr>
                <w:spacing w:val="-3"/>
                <w:sz w:val="24"/>
              </w:rPr>
              <w:t> </w:t>
            </w:r>
            <w:r>
              <w:rPr>
                <w:spacing w:val="-2"/>
                <w:sz w:val="24"/>
              </w:rPr>
              <w:t>temperatures</w:t>
            </w:r>
          </w:p>
        </w:tc>
        <w:tc>
          <w:tcPr>
            <w:tcW w:w="2695" w:type="dxa"/>
          </w:tcPr>
          <w:p>
            <w:pPr>
              <w:pStyle w:val="TableParagraph"/>
              <w:spacing w:line="273" w:lineRule="exact" w:before="1"/>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z w:val="24"/>
              </w:rPr>
              <w:t>Operation</w:t>
            </w:r>
            <w:r>
              <w:rPr>
                <w:spacing w:val="-3"/>
                <w:sz w:val="24"/>
              </w:rPr>
              <w:t> </w:t>
            </w:r>
            <w:r>
              <w:rPr>
                <w:sz w:val="24"/>
              </w:rPr>
              <w:t>of</w:t>
            </w:r>
            <w:r>
              <w:rPr>
                <w:spacing w:val="-3"/>
                <w:sz w:val="24"/>
              </w:rPr>
              <w:t> </w:t>
            </w:r>
            <w:r>
              <w:rPr>
                <w:sz w:val="24"/>
              </w:rPr>
              <w:t>heavy</w:t>
            </w:r>
            <w:r>
              <w:rPr>
                <w:spacing w:val="-3"/>
                <w:sz w:val="24"/>
              </w:rPr>
              <w:t> </w:t>
            </w:r>
            <w:r>
              <w:rPr>
                <w:sz w:val="24"/>
              </w:rPr>
              <w:t>machinery</w:t>
            </w:r>
            <w:r>
              <w:rPr>
                <w:spacing w:val="-5"/>
                <w:sz w:val="24"/>
              </w:rPr>
              <w:t> </w:t>
            </w:r>
            <w:r>
              <w:rPr>
                <w:sz w:val="24"/>
              </w:rPr>
              <w:t>e.g.</w:t>
            </w:r>
            <w:r>
              <w:rPr>
                <w:spacing w:val="-3"/>
                <w:sz w:val="24"/>
              </w:rPr>
              <w:t> </w:t>
            </w:r>
            <w:r>
              <w:rPr>
                <w:spacing w:val="-2"/>
                <w:sz w:val="24"/>
              </w:rPr>
              <w:t>forklift</w:t>
            </w:r>
          </w:p>
        </w:tc>
        <w:tc>
          <w:tcPr>
            <w:tcW w:w="2695" w:type="dxa"/>
          </w:tcPr>
          <w:p>
            <w:pPr>
              <w:pStyle w:val="TableParagraph"/>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z w:val="24"/>
              </w:rPr>
              <w:t>Confined</w:t>
            </w:r>
            <w:r>
              <w:rPr>
                <w:spacing w:val="-3"/>
                <w:sz w:val="24"/>
              </w:rPr>
              <w:t> </w:t>
            </w:r>
            <w:r>
              <w:rPr>
                <w:spacing w:val="-2"/>
                <w:sz w:val="24"/>
              </w:rPr>
              <w:t>spaces</w:t>
            </w:r>
          </w:p>
        </w:tc>
        <w:tc>
          <w:tcPr>
            <w:tcW w:w="2695" w:type="dxa"/>
          </w:tcPr>
          <w:p>
            <w:pPr>
              <w:pStyle w:val="TableParagraph"/>
              <w:ind w:left="15" w:right="1"/>
              <w:jc w:val="center"/>
              <w:rPr>
                <w:sz w:val="24"/>
              </w:rPr>
            </w:pPr>
            <w:r>
              <w:rPr>
                <w:spacing w:val="-2"/>
                <w:sz w:val="24"/>
              </w:rPr>
              <w:t>Never</w:t>
            </w:r>
          </w:p>
        </w:tc>
      </w:tr>
      <w:tr>
        <w:trPr>
          <w:trHeight w:val="292" w:hRule="atLeast"/>
        </w:trPr>
        <w:tc>
          <w:tcPr>
            <w:tcW w:w="6913" w:type="dxa"/>
          </w:tcPr>
          <w:p>
            <w:pPr>
              <w:pStyle w:val="TableParagraph"/>
              <w:rPr>
                <w:sz w:val="24"/>
              </w:rPr>
            </w:pPr>
            <w:r>
              <w:rPr>
                <w:sz w:val="24"/>
              </w:rPr>
              <w:t>Excessive</w:t>
            </w:r>
            <w:r>
              <w:rPr>
                <w:spacing w:val="-1"/>
                <w:sz w:val="24"/>
              </w:rPr>
              <w:t> </w:t>
            </w:r>
            <w:r>
              <w:rPr>
                <w:spacing w:val="-2"/>
                <w:sz w:val="24"/>
              </w:rPr>
              <w:t>noise</w:t>
            </w:r>
          </w:p>
        </w:tc>
        <w:tc>
          <w:tcPr>
            <w:tcW w:w="2695" w:type="dxa"/>
          </w:tcPr>
          <w:p>
            <w:pPr>
              <w:pStyle w:val="TableParagraph"/>
              <w:ind w:left="15" w:right="5"/>
              <w:jc w:val="center"/>
              <w:rPr>
                <w:sz w:val="24"/>
              </w:rPr>
            </w:pPr>
            <w:r>
              <w:rPr>
                <w:spacing w:val="-2"/>
                <w:sz w:val="24"/>
              </w:rPr>
              <w:t>Occasionally</w:t>
            </w:r>
          </w:p>
        </w:tc>
      </w:tr>
      <w:tr>
        <w:trPr>
          <w:trHeight w:val="294" w:hRule="atLeast"/>
        </w:trPr>
        <w:tc>
          <w:tcPr>
            <w:tcW w:w="6913" w:type="dxa"/>
          </w:tcPr>
          <w:p>
            <w:pPr>
              <w:pStyle w:val="TableParagraph"/>
              <w:spacing w:line="273" w:lineRule="exact" w:before="1"/>
              <w:rPr>
                <w:sz w:val="24"/>
              </w:rPr>
            </w:pPr>
            <w:r>
              <w:rPr>
                <w:sz w:val="24"/>
              </w:rPr>
              <w:t>Low</w:t>
            </w:r>
            <w:r>
              <w:rPr>
                <w:spacing w:val="2"/>
                <w:sz w:val="24"/>
              </w:rPr>
              <w:t> </w:t>
            </w:r>
            <w:r>
              <w:rPr>
                <w:spacing w:val="-2"/>
                <w:sz w:val="24"/>
              </w:rPr>
              <w:t>lighting</w:t>
            </w:r>
          </w:p>
        </w:tc>
        <w:tc>
          <w:tcPr>
            <w:tcW w:w="2695" w:type="dxa"/>
          </w:tcPr>
          <w:p>
            <w:pPr>
              <w:pStyle w:val="TableParagraph"/>
              <w:spacing w:line="273" w:lineRule="exact" w:before="1"/>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z w:val="24"/>
              </w:rPr>
              <w:t>Handling</w:t>
            </w:r>
            <w:r>
              <w:rPr>
                <w:spacing w:val="-6"/>
                <w:sz w:val="24"/>
              </w:rPr>
              <w:t> </w:t>
            </w:r>
            <w:r>
              <w:rPr>
                <w:sz w:val="24"/>
              </w:rPr>
              <w:t>of</w:t>
            </w:r>
            <w:r>
              <w:rPr>
                <w:spacing w:val="-5"/>
                <w:sz w:val="24"/>
              </w:rPr>
              <w:t> </w:t>
            </w:r>
            <w:r>
              <w:rPr>
                <w:sz w:val="24"/>
              </w:rPr>
              <w:t>dangerous</w:t>
            </w:r>
            <w:r>
              <w:rPr>
                <w:spacing w:val="-3"/>
                <w:sz w:val="24"/>
              </w:rPr>
              <w:t> </w:t>
            </w:r>
            <w:r>
              <w:rPr>
                <w:spacing w:val="-2"/>
                <w:sz w:val="24"/>
              </w:rPr>
              <w:t>goods/equipment</w:t>
            </w:r>
          </w:p>
        </w:tc>
        <w:tc>
          <w:tcPr>
            <w:tcW w:w="2695" w:type="dxa"/>
          </w:tcPr>
          <w:p>
            <w:pPr>
              <w:pStyle w:val="TableParagraph"/>
              <w:ind w:left="15" w:right="5"/>
              <w:jc w:val="center"/>
              <w:rPr>
                <w:sz w:val="24"/>
              </w:rPr>
            </w:pPr>
            <w:r>
              <w:rPr>
                <w:spacing w:val="-2"/>
                <w:sz w:val="24"/>
              </w:rPr>
              <w:t>Occasionally</w:t>
            </w:r>
          </w:p>
        </w:tc>
      </w:tr>
      <w:tr>
        <w:trPr>
          <w:trHeight w:val="292" w:hRule="atLeast"/>
        </w:trPr>
        <w:tc>
          <w:tcPr>
            <w:tcW w:w="6913" w:type="dxa"/>
          </w:tcPr>
          <w:p>
            <w:pPr>
              <w:pStyle w:val="TableParagraph"/>
              <w:rPr>
                <w:sz w:val="24"/>
              </w:rPr>
            </w:pPr>
            <w:r>
              <w:rPr>
                <w:sz w:val="24"/>
              </w:rPr>
              <w:t>Working</w:t>
            </w:r>
            <w:r>
              <w:rPr>
                <w:spacing w:val="-3"/>
                <w:sz w:val="24"/>
              </w:rPr>
              <w:t> </w:t>
            </w:r>
            <w:r>
              <w:rPr>
                <w:sz w:val="24"/>
              </w:rPr>
              <w:t>with</w:t>
            </w:r>
            <w:r>
              <w:rPr>
                <w:spacing w:val="-3"/>
                <w:sz w:val="24"/>
              </w:rPr>
              <w:t> </w:t>
            </w:r>
            <w:r>
              <w:rPr>
                <w:spacing w:val="-2"/>
                <w:sz w:val="24"/>
              </w:rPr>
              <w:t>asbestos</w:t>
            </w:r>
          </w:p>
        </w:tc>
        <w:tc>
          <w:tcPr>
            <w:tcW w:w="2695" w:type="dxa"/>
          </w:tcPr>
          <w:p>
            <w:pPr>
              <w:pStyle w:val="TableParagraph"/>
              <w:ind w:left="15" w:right="1"/>
              <w:jc w:val="center"/>
              <w:rPr>
                <w:sz w:val="24"/>
              </w:rPr>
            </w:pPr>
            <w:r>
              <w:rPr>
                <w:spacing w:val="-2"/>
                <w:sz w:val="24"/>
              </w:rPr>
              <w:t>Never</w:t>
            </w:r>
          </w:p>
        </w:tc>
      </w:tr>
      <w:tr>
        <w:trPr>
          <w:trHeight w:val="292" w:hRule="atLeast"/>
        </w:trPr>
        <w:tc>
          <w:tcPr>
            <w:tcW w:w="6913" w:type="dxa"/>
          </w:tcPr>
          <w:p>
            <w:pPr>
              <w:pStyle w:val="TableParagraph"/>
              <w:rPr>
                <w:sz w:val="24"/>
              </w:rPr>
            </w:pPr>
            <w:r>
              <w:rPr>
                <w:sz w:val="24"/>
              </w:rPr>
              <w:t>Potential</w:t>
            </w:r>
            <w:r>
              <w:rPr>
                <w:spacing w:val="-5"/>
                <w:sz w:val="24"/>
              </w:rPr>
              <w:t> </w:t>
            </w:r>
            <w:r>
              <w:rPr>
                <w:sz w:val="24"/>
              </w:rPr>
              <w:t>to</w:t>
            </w:r>
            <w:r>
              <w:rPr>
                <w:spacing w:val="-1"/>
                <w:sz w:val="24"/>
              </w:rPr>
              <w:t> </w:t>
            </w:r>
            <w:r>
              <w:rPr>
                <w:sz w:val="24"/>
              </w:rPr>
              <w:t>encounter</w:t>
            </w:r>
            <w:r>
              <w:rPr>
                <w:spacing w:val="-4"/>
                <w:sz w:val="24"/>
              </w:rPr>
              <w:t> </w:t>
            </w:r>
            <w:r>
              <w:rPr>
                <w:sz w:val="24"/>
              </w:rPr>
              <w:t>agitated</w:t>
            </w:r>
            <w:r>
              <w:rPr>
                <w:spacing w:val="-1"/>
                <w:sz w:val="24"/>
              </w:rPr>
              <w:t> </w:t>
            </w:r>
            <w:r>
              <w:rPr>
                <w:spacing w:val="-2"/>
                <w:sz w:val="24"/>
              </w:rPr>
              <w:t>customers</w:t>
            </w:r>
          </w:p>
        </w:tc>
        <w:tc>
          <w:tcPr>
            <w:tcW w:w="2695" w:type="dxa"/>
          </w:tcPr>
          <w:p>
            <w:pPr>
              <w:pStyle w:val="TableParagraph"/>
              <w:ind w:left="15" w:right="5"/>
              <w:jc w:val="center"/>
              <w:rPr>
                <w:sz w:val="24"/>
              </w:rPr>
            </w:pPr>
            <w:r>
              <w:rPr>
                <w:spacing w:val="-2"/>
                <w:sz w:val="24"/>
              </w:rPr>
              <w:t>Occasionally</w:t>
            </w:r>
          </w:p>
        </w:tc>
      </w:tr>
      <w:tr>
        <w:trPr>
          <w:trHeight w:val="294" w:hRule="atLeast"/>
        </w:trPr>
        <w:tc>
          <w:tcPr>
            <w:tcW w:w="6913" w:type="dxa"/>
          </w:tcPr>
          <w:p>
            <w:pPr>
              <w:pStyle w:val="TableParagraph"/>
              <w:spacing w:line="273" w:lineRule="exact" w:before="1"/>
              <w:rPr>
                <w:sz w:val="24"/>
              </w:rPr>
            </w:pPr>
            <w:r>
              <w:rPr>
                <w:sz w:val="24"/>
              </w:rPr>
              <w:t>Exposure</w:t>
            </w:r>
            <w:r>
              <w:rPr>
                <w:spacing w:val="-6"/>
                <w:sz w:val="24"/>
              </w:rPr>
              <w:t> </w:t>
            </w:r>
            <w:r>
              <w:rPr>
                <w:sz w:val="24"/>
              </w:rPr>
              <w:t>to</w:t>
            </w:r>
            <w:r>
              <w:rPr>
                <w:spacing w:val="-4"/>
                <w:sz w:val="24"/>
              </w:rPr>
              <w:t> </w:t>
            </w:r>
            <w:r>
              <w:rPr>
                <w:sz w:val="24"/>
              </w:rPr>
              <w:t>potentially</w:t>
            </w:r>
            <w:r>
              <w:rPr>
                <w:spacing w:val="-6"/>
                <w:sz w:val="24"/>
              </w:rPr>
              <w:t> </w:t>
            </w:r>
            <w:r>
              <w:rPr>
                <w:sz w:val="24"/>
              </w:rPr>
              <w:t>distressing</w:t>
            </w:r>
            <w:r>
              <w:rPr>
                <w:spacing w:val="-2"/>
                <w:sz w:val="24"/>
              </w:rPr>
              <w:t> </w:t>
            </w:r>
            <w:r>
              <w:rPr>
                <w:sz w:val="24"/>
              </w:rPr>
              <w:t>case</w:t>
            </w:r>
            <w:r>
              <w:rPr>
                <w:spacing w:val="-4"/>
                <w:sz w:val="24"/>
              </w:rPr>
              <w:t> </w:t>
            </w:r>
            <w:r>
              <w:rPr>
                <w:spacing w:val="-2"/>
                <w:sz w:val="24"/>
              </w:rPr>
              <w:t>material</w:t>
            </w:r>
          </w:p>
        </w:tc>
        <w:tc>
          <w:tcPr>
            <w:tcW w:w="2695" w:type="dxa"/>
          </w:tcPr>
          <w:p>
            <w:pPr>
              <w:pStyle w:val="TableParagraph"/>
              <w:spacing w:line="273" w:lineRule="exact" w:before="1"/>
              <w:ind w:left="15" w:right="1"/>
              <w:jc w:val="center"/>
              <w:rPr>
                <w:sz w:val="24"/>
              </w:rPr>
            </w:pPr>
            <w:r>
              <w:rPr>
                <w:spacing w:val="-2"/>
                <w:sz w:val="24"/>
              </w:rPr>
              <w:t>Never</w:t>
            </w:r>
          </w:p>
        </w:tc>
      </w:tr>
    </w:tbl>
    <w:p>
      <w:pPr>
        <w:pStyle w:val="BodyText"/>
        <w:spacing w:before="102"/>
        <w:rPr>
          <w:b/>
          <w:sz w:val="20"/>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13"/>
        <w:gridCol w:w="2695"/>
      </w:tblGrid>
      <w:tr>
        <w:trPr>
          <w:trHeight w:val="455" w:hRule="atLeast"/>
        </w:trPr>
        <w:tc>
          <w:tcPr>
            <w:tcW w:w="6913" w:type="dxa"/>
            <w:shd w:val="clear" w:color="auto" w:fill="DEEAF6"/>
          </w:tcPr>
          <w:p>
            <w:pPr>
              <w:pStyle w:val="TableParagraph"/>
              <w:spacing w:line="240" w:lineRule="auto" w:before="81"/>
              <w:rPr>
                <w:b/>
                <w:sz w:val="24"/>
              </w:rPr>
            </w:pPr>
            <w:r>
              <w:rPr>
                <w:b/>
                <w:spacing w:val="-2"/>
                <w:sz w:val="24"/>
              </w:rPr>
              <w:t>OTHER</w:t>
            </w:r>
          </w:p>
        </w:tc>
        <w:tc>
          <w:tcPr>
            <w:tcW w:w="2695" w:type="dxa"/>
            <w:shd w:val="clear" w:color="auto" w:fill="DEEAF6"/>
          </w:tcPr>
          <w:p>
            <w:pPr>
              <w:pStyle w:val="TableParagraph"/>
              <w:spacing w:line="240" w:lineRule="auto" w:before="81"/>
              <w:ind w:left="15"/>
              <w:jc w:val="center"/>
              <w:rPr>
                <w:b/>
                <w:sz w:val="24"/>
              </w:rPr>
            </w:pPr>
            <w:r>
              <w:rPr>
                <w:b/>
                <w:spacing w:val="-2"/>
                <w:sz w:val="24"/>
              </w:rPr>
              <w:t>FREQUENCY</w:t>
            </w:r>
          </w:p>
        </w:tc>
      </w:tr>
      <w:tr>
        <w:trPr>
          <w:trHeight w:val="292" w:hRule="atLeast"/>
        </w:trPr>
        <w:tc>
          <w:tcPr>
            <w:tcW w:w="6913" w:type="dxa"/>
          </w:tcPr>
          <w:p>
            <w:pPr>
              <w:pStyle w:val="TableParagraph"/>
              <w:rPr>
                <w:sz w:val="24"/>
              </w:rPr>
            </w:pPr>
            <w:r>
              <w:rPr>
                <w:sz w:val="24"/>
              </w:rPr>
              <w:t>Uniform</w:t>
            </w:r>
            <w:r>
              <w:rPr>
                <w:spacing w:val="-4"/>
                <w:sz w:val="24"/>
              </w:rPr>
              <w:t> </w:t>
            </w:r>
            <w:r>
              <w:rPr>
                <w:spacing w:val="-2"/>
                <w:sz w:val="24"/>
              </w:rPr>
              <w:t>required</w:t>
            </w:r>
          </w:p>
        </w:tc>
        <w:tc>
          <w:tcPr>
            <w:tcW w:w="2695" w:type="dxa"/>
          </w:tcPr>
          <w:p>
            <w:pPr>
              <w:pStyle w:val="TableParagraph"/>
              <w:ind w:left="15" w:right="2"/>
              <w:jc w:val="center"/>
              <w:rPr>
                <w:sz w:val="24"/>
              </w:rPr>
            </w:pPr>
            <w:r>
              <w:rPr>
                <w:spacing w:val="-2"/>
                <w:sz w:val="24"/>
              </w:rPr>
              <w:t>Frequently</w:t>
            </w:r>
          </w:p>
        </w:tc>
      </w:tr>
      <w:tr>
        <w:trPr>
          <w:trHeight w:val="292" w:hRule="atLeast"/>
        </w:trPr>
        <w:tc>
          <w:tcPr>
            <w:tcW w:w="6913" w:type="dxa"/>
          </w:tcPr>
          <w:p>
            <w:pPr>
              <w:pStyle w:val="TableParagraph"/>
              <w:rPr>
                <w:sz w:val="24"/>
              </w:rPr>
            </w:pPr>
            <w:r>
              <w:rPr>
                <w:sz w:val="24"/>
              </w:rPr>
              <w:t>Personal</w:t>
            </w:r>
            <w:r>
              <w:rPr>
                <w:spacing w:val="-5"/>
                <w:sz w:val="24"/>
              </w:rPr>
              <w:t> </w:t>
            </w:r>
            <w:r>
              <w:rPr>
                <w:sz w:val="24"/>
              </w:rPr>
              <w:t>Protective</w:t>
            </w:r>
            <w:r>
              <w:rPr>
                <w:spacing w:val="-3"/>
                <w:sz w:val="24"/>
              </w:rPr>
              <w:t> </w:t>
            </w:r>
            <w:r>
              <w:rPr>
                <w:sz w:val="24"/>
              </w:rPr>
              <w:t>Equipment</w:t>
            </w:r>
            <w:r>
              <w:rPr>
                <w:spacing w:val="-3"/>
                <w:sz w:val="24"/>
              </w:rPr>
              <w:t> </w:t>
            </w:r>
            <w:r>
              <w:rPr>
                <w:sz w:val="24"/>
              </w:rPr>
              <w:t>(PPE)</w:t>
            </w:r>
            <w:r>
              <w:rPr>
                <w:spacing w:val="-1"/>
                <w:sz w:val="24"/>
              </w:rPr>
              <w:t> </w:t>
            </w:r>
            <w:r>
              <w:rPr>
                <w:spacing w:val="-2"/>
                <w:sz w:val="24"/>
              </w:rPr>
              <w:t>required</w:t>
            </w:r>
          </w:p>
        </w:tc>
        <w:tc>
          <w:tcPr>
            <w:tcW w:w="2695" w:type="dxa"/>
          </w:tcPr>
          <w:p>
            <w:pPr>
              <w:pStyle w:val="TableParagraph"/>
              <w:ind w:left="15" w:right="2"/>
              <w:jc w:val="center"/>
              <w:rPr>
                <w:sz w:val="24"/>
              </w:rPr>
            </w:pPr>
            <w:r>
              <w:rPr>
                <w:spacing w:val="-2"/>
                <w:sz w:val="24"/>
              </w:rPr>
              <w:t>Frequently</w:t>
            </w:r>
          </w:p>
        </w:tc>
      </w:tr>
    </w:tbl>
    <w:sectPr>
      <w:headerReference w:type="even" r:id="rId16"/>
      <w:footerReference w:type="even" r:id="rId17"/>
      <w:pgSz w:w="11910" w:h="16840"/>
      <w:pgMar w:header="680" w:footer="724" w:top="1760" w:bottom="92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07264">
              <wp:simplePos x="0" y="0"/>
              <wp:positionH relativeFrom="page">
                <wp:posOffset>3314827</wp:posOffset>
              </wp:positionH>
              <wp:positionV relativeFrom="page">
                <wp:posOffset>10309046</wp:posOffset>
              </wp:positionV>
              <wp:extent cx="929005"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29005" cy="177800"/>
                      </a:xfrm>
                      <a:prstGeom prst="rect">
                        <a:avLst/>
                      </a:prstGeom>
                    </wps:spPr>
                    <wps:txbx>
                      <w:txbxContent>
                        <w:p>
                          <w:pPr>
                            <w:spacing w:line="264" w:lineRule="exact" w:before="0"/>
                            <w:ind w:left="20" w:right="0" w:firstLine="0"/>
                            <w:jc w:val="left"/>
                            <w:rPr>
                              <w:b/>
                              <w:sz w:val="24"/>
                            </w:rPr>
                          </w:pPr>
                          <w:r>
                            <w:rPr>
                              <w:b/>
                              <w:color w:val="EF0000"/>
                              <w:spacing w:val="-2"/>
                              <w:sz w:val="24"/>
                            </w:rPr>
                            <w:t>UNCLASSIFIED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1.010010pt;margin-top:811.735962pt;width:73.150pt;height:14pt;mso-position-horizontal-relative:page;mso-position-vertical-relative:page;z-index:-16009216" type="#_x0000_t202" id="docshape1" filled="false" stroked="false">
              <v:textbox inset="0,0,0,0">
                <w:txbxContent>
                  <w:p>
                    <w:pPr>
                      <w:spacing w:line="264" w:lineRule="exact" w:before="0"/>
                      <w:ind w:left="20" w:right="0" w:firstLine="0"/>
                      <w:jc w:val="left"/>
                      <w:rPr>
                        <w:b/>
                        <w:sz w:val="24"/>
                      </w:rPr>
                    </w:pPr>
                    <w:r>
                      <w:rPr>
                        <w:b/>
                        <w:color w:val="EF0000"/>
                        <w:spacing w:val="-2"/>
                        <w:sz w:val="24"/>
                      </w:rPr>
                      <w:t>UNCLASSIFIED</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07776">
              <wp:simplePos x="0" y="0"/>
              <wp:positionH relativeFrom="page">
                <wp:posOffset>3314827</wp:posOffset>
              </wp:positionH>
              <wp:positionV relativeFrom="page">
                <wp:posOffset>10092638</wp:posOffset>
              </wp:positionV>
              <wp:extent cx="929005" cy="1778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929005" cy="177800"/>
                      </a:xfrm>
                      <a:prstGeom prst="rect">
                        <a:avLst/>
                      </a:prstGeom>
                    </wps:spPr>
                    <wps:txbx>
                      <w:txbxContent>
                        <w:p>
                          <w:pPr>
                            <w:spacing w:line="264" w:lineRule="exact" w:before="0"/>
                            <w:ind w:left="20" w:right="0" w:firstLine="0"/>
                            <w:jc w:val="left"/>
                            <w:rPr>
                              <w:b/>
                              <w:sz w:val="24"/>
                            </w:rPr>
                          </w:pPr>
                          <w:r>
                            <w:rPr>
                              <w:b/>
                              <w:color w:val="EF0000"/>
                              <w:spacing w:val="-2"/>
                              <w:sz w:val="24"/>
                            </w:rPr>
                            <w:t>UNCLASSIFIED</w:t>
                          </w:r>
                        </w:p>
                      </w:txbxContent>
                    </wps:txbx>
                    <wps:bodyPr wrap="square" lIns="0" tIns="0" rIns="0" bIns="0" rtlCol="0">
                      <a:noAutofit/>
                    </wps:bodyPr>
                  </wps:wsp>
                </a:graphicData>
              </a:graphic>
            </wp:anchor>
          </w:drawing>
        </mc:Choice>
        <mc:Fallback>
          <w:pict>
            <v:shape style="position:absolute;margin-left:261.010010pt;margin-top:794.695984pt;width:73.150pt;height:14pt;mso-position-horizontal-relative:page;mso-position-vertical-relative:page;z-index:-16008704" type="#_x0000_t202" id="docshape2" filled="false" stroked="false">
              <v:textbox inset="0,0,0,0">
                <w:txbxContent>
                  <w:p>
                    <w:pPr>
                      <w:spacing w:line="264" w:lineRule="exact" w:before="0"/>
                      <w:ind w:left="20" w:right="0" w:firstLine="0"/>
                      <w:jc w:val="left"/>
                      <w:rPr>
                        <w:b/>
                        <w:sz w:val="24"/>
                      </w:rPr>
                    </w:pPr>
                    <w:r>
                      <w:rPr>
                        <w:b/>
                        <w:color w:val="EF0000"/>
                        <w:spacing w:val="-2"/>
                        <w:sz w:val="24"/>
                      </w:rPr>
                      <w:t>UNCLASSIFIED</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0336">
              <wp:simplePos x="0" y="0"/>
              <wp:positionH relativeFrom="page">
                <wp:posOffset>3306508</wp:posOffset>
              </wp:positionH>
              <wp:positionV relativeFrom="page">
                <wp:posOffset>10350334</wp:posOffset>
              </wp:positionV>
              <wp:extent cx="928369" cy="1778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928369" cy="177800"/>
                      </a:xfrm>
                      <a:prstGeom prst="rect">
                        <a:avLst/>
                      </a:prstGeom>
                    </wps:spPr>
                    <wps:txbx>
                      <w:txbxContent>
                        <w:p>
                          <w:pPr>
                            <w:spacing w:line="264" w:lineRule="exact" w:before="0"/>
                            <w:ind w:left="20" w:right="0" w:firstLine="0"/>
                            <w:jc w:val="left"/>
                            <w:rPr>
                              <w:b/>
                              <w:sz w:val="24"/>
                            </w:rPr>
                          </w:pPr>
                          <w:r>
                            <w:rPr>
                              <w:b/>
                              <w:color w:val="EF0000"/>
                              <w:spacing w:val="-2"/>
                              <w:sz w:val="24"/>
                            </w:rPr>
                            <w:t>UNCLASSIFIED</w:t>
                          </w:r>
                        </w:p>
                      </w:txbxContent>
                    </wps:txbx>
                    <wps:bodyPr wrap="square" lIns="0" tIns="0" rIns="0" bIns="0" rtlCol="0">
                      <a:noAutofit/>
                    </wps:bodyPr>
                  </wps:wsp>
                </a:graphicData>
              </a:graphic>
            </wp:anchor>
          </w:drawing>
        </mc:Choice>
        <mc:Fallback>
          <w:pict>
            <v:shape style="position:absolute;margin-left:260.355011pt;margin-top:814.987pt;width:73.1pt;height:14pt;mso-position-horizontal-relative:page;mso-position-vertical-relative:page;z-index:-16006144" type="#_x0000_t202" id="docshape8" filled="false" stroked="false">
              <v:textbox inset="0,0,0,0">
                <w:txbxContent>
                  <w:p>
                    <w:pPr>
                      <w:spacing w:line="264" w:lineRule="exact" w:before="0"/>
                      <w:ind w:left="20" w:right="0" w:firstLine="0"/>
                      <w:jc w:val="left"/>
                      <w:rPr>
                        <w:b/>
                        <w:sz w:val="24"/>
                      </w:rPr>
                    </w:pPr>
                    <w:r>
                      <w:rPr>
                        <w:b/>
                        <w:color w:val="EF0000"/>
                        <w:spacing w:val="-2"/>
                        <w:sz w:val="24"/>
                      </w:rPr>
                      <w:t>UNCLASSIFIED</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0848">
              <wp:simplePos x="0" y="0"/>
              <wp:positionH relativeFrom="page">
                <wp:posOffset>3314827</wp:posOffset>
              </wp:positionH>
              <wp:positionV relativeFrom="page">
                <wp:posOffset>10092638</wp:posOffset>
              </wp:positionV>
              <wp:extent cx="929005" cy="17780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929005" cy="177800"/>
                      </a:xfrm>
                      <a:prstGeom prst="rect">
                        <a:avLst/>
                      </a:prstGeom>
                    </wps:spPr>
                    <wps:txbx>
                      <w:txbxContent>
                        <w:p>
                          <w:pPr>
                            <w:spacing w:line="264" w:lineRule="exact" w:before="0"/>
                            <w:ind w:left="20" w:right="0" w:firstLine="0"/>
                            <w:jc w:val="left"/>
                            <w:rPr>
                              <w:b/>
                              <w:sz w:val="24"/>
                            </w:rPr>
                          </w:pPr>
                          <w:r>
                            <w:rPr>
                              <w:b/>
                              <w:color w:val="EF0000"/>
                              <w:spacing w:val="-2"/>
                              <w:sz w:val="24"/>
                            </w:rPr>
                            <w:t>UNCLASSIFIED</w:t>
                          </w:r>
                        </w:p>
                      </w:txbxContent>
                    </wps:txbx>
                    <wps:bodyPr wrap="square" lIns="0" tIns="0" rIns="0" bIns="0" rtlCol="0">
                      <a:noAutofit/>
                    </wps:bodyPr>
                  </wps:wsp>
                </a:graphicData>
              </a:graphic>
            </wp:anchor>
          </w:drawing>
        </mc:Choice>
        <mc:Fallback>
          <w:pict>
            <v:shape style="position:absolute;margin-left:261.010010pt;margin-top:794.695984pt;width:73.150pt;height:14pt;mso-position-horizontal-relative:page;mso-position-vertical-relative:page;z-index:-16005632" type="#_x0000_t202" id="docshape9" filled="false" stroked="false">
              <v:textbox inset="0,0,0,0">
                <w:txbxContent>
                  <w:p>
                    <w:pPr>
                      <w:spacing w:line="264" w:lineRule="exact" w:before="0"/>
                      <w:ind w:left="20" w:right="0" w:firstLine="0"/>
                      <w:jc w:val="left"/>
                      <w:rPr>
                        <w:b/>
                        <w:sz w:val="24"/>
                      </w:rPr>
                    </w:pPr>
                    <w:r>
                      <w:rPr>
                        <w:b/>
                        <w:color w:val="EF0000"/>
                        <w:spacing w:val="-2"/>
                        <w:sz w:val="24"/>
                      </w:rPr>
                      <w:t>UNCLASSIFIED</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4432">
              <wp:simplePos x="0" y="0"/>
              <wp:positionH relativeFrom="page">
                <wp:posOffset>3314827</wp:posOffset>
              </wp:positionH>
              <wp:positionV relativeFrom="page">
                <wp:posOffset>10092638</wp:posOffset>
              </wp:positionV>
              <wp:extent cx="929005" cy="17780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929005" cy="177800"/>
                      </a:xfrm>
                      <a:prstGeom prst="rect">
                        <a:avLst/>
                      </a:prstGeom>
                    </wps:spPr>
                    <wps:txbx>
                      <w:txbxContent>
                        <w:p>
                          <w:pPr>
                            <w:spacing w:line="264" w:lineRule="exact" w:before="0"/>
                            <w:ind w:left="20" w:right="0" w:firstLine="0"/>
                            <w:jc w:val="left"/>
                            <w:rPr>
                              <w:b/>
                              <w:sz w:val="24"/>
                            </w:rPr>
                          </w:pPr>
                          <w:r>
                            <w:rPr>
                              <w:b/>
                              <w:color w:val="EF0000"/>
                              <w:spacing w:val="-2"/>
                              <w:sz w:val="24"/>
                            </w:rPr>
                            <w:t>UNCLASSIFIED</w:t>
                          </w:r>
                        </w:p>
                      </w:txbxContent>
                    </wps:txbx>
                    <wps:bodyPr wrap="square" lIns="0" tIns="0" rIns="0" bIns="0" rtlCol="0">
                      <a:noAutofit/>
                    </wps:bodyPr>
                  </wps:wsp>
                </a:graphicData>
              </a:graphic>
            </wp:anchor>
          </w:drawing>
        </mc:Choice>
        <mc:Fallback>
          <w:pict>
            <v:shape style="position:absolute;margin-left:261.010010pt;margin-top:794.695984pt;width:73.150pt;height:14pt;mso-position-horizontal-relative:page;mso-position-vertical-relative:page;z-index:-16002048" type="#_x0000_t202" id="docshape14" filled="false" stroked="false">
              <v:textbox inset="0,0,0,0">
                <w:txbxContent>
                  <w:p>
                    <w:pPr>
                      <w:spacing w:line="264" w:lineRule="exact" w:before="0"/>
                      <w:ind w:left="20" w:right="0" w:firstLine="0"/>
                      <w:jc w:val="left"/>
                      <w:rPr>
                        <w:b/>
                        <w:sz w:val="24"/>
                      </w:rPr>
                    </w:pPr>
                    <w:r>
                      <w:rPr>
                        <w:b/>
                        <w:color w:val="EF0000"/>
                        <w:spacing w:val="-2"/>
                        <w:sz w:val="24"/>
                      </w:rPr>
                      <w:t>UNCLASSIFIED</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08288">
          <wp:simplePos x="0" y="0"/>
          <wp:positionH relativeFrom="page">
            <wp:posOffset>719352</wp:posOffset>
          </wp:positionH>
          <wp:positionV relativeFrom="page">
            <wp:posOffset>431756</wp:posOffset>
          </wp:positionV>
          <wp:extent cx="689144" cy="689557"/>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689144" cy="689557"/>
                  </a:xfrm>
                  <a:prstGeom prst="rect">
                    <a:avLst/>
                  </a:prstGeom>
                </pic:spPr>
              </pic:pic>
            </a:graphicData>
          </a:graphic>
        </wp:anchor>
      </w:drawing>
    </w:r>
    <w:r>
      <w:rPr>
        <w:sz w:val="20"/>
      </w:rPr>
      <w:drawing>
        <wp:anchor distT="0" distB="0" distL="0" distR="0" allowOverlap="1" layoutInCell="1" locked="0" behindDoc="1" simplePos="0" relativeHeight="487308800">
          <wp:simplePos x="0" y="0"/>
          <wp:positionH relativeFrom="page">
            <wp:posOffset>1491591</wp:posOffset>
          </wp:positionH>
          <wp:positionV relativeFrom="page">
            <wp:posOffset>593503</wp:posOffset>
          </wp:positionV>
          <wp:extent cx="579680" cy="365560"/>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2" cstate="print"/>
                  <a:stretch>
                    <a:fillRect/>
                  </a:stretch>
                </pic:blipFill>
                <pic:spPr>
                  <a:xfrm>
                    <a:off x="0" y="0"/>
                    <a:ext cx="579680" cy="365560"/>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09312">
          <wp:simplePos x="0" y="0"/>
          <wp:positionH relativeFrom="page">
            <wp:posOffset>719352</wp:posOffset>
          </wp:positionH>
          <wp:positionV relativeFrom="page">
            <wp:posOffset>431756</wp:posOffset>
          </wp:positionV>
          <wp:extent cx="689144" cy="689557"/>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689144" cy="689557"/>
                  </a:xfrm>
                  <a:prstGeom prst="rect">
                    <a:avLst/>
                  </a:prstGeom>
                </pic:spPr>
              </pic:pic>
            </a:graphicData>
          </a:graphic>
        </wp:anchor>
      </w:drawing>
    </w:r>
    <w:r>
      <w:rPr>
        <w:sz w:val="20"/>
      </w:rPr>
      <w:drawing>
        <wp:anchor distT="0" distB="0" distL="0" distR="0" allowOverlap="1" layoutInCell="1" locked="0" behindDoc="1" simplePos="0" relativeHeight="487309824">
          <wp:simplePos x="0" y="0"/>
          <wp:positionH relativeFrom="page">
            <wp:posOffset>1491591</wp:posOffset>
          </wp:positionH>
          <wp:positionV relativeFrom="page">
            <wp:posOffset>593503</wp:posOffset>
          </wp:positionV>
          <wp:extent cx="579680" cy="36556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2" cstate="print"/>
                  <a:stretch>
                    <a:fillRect/>
                  </a:stretch>
                </pic:blipFill>
                <pic:spPr>
                  <a:xfrm>
                    <a:off x="0" y="0"/>
                    <a:ext cx="579680" cy="365560"/>
                  </a:xfrm>
                  <a:prstGeom prst="rect">
                    <a:avLst/>
                  </a:prstGeom>
                </pic:spPr>
              </pic:pic>
            </a:graphicData>
          </a:graphic>
        </wp:anchor>
      </w:drawing>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11360">
          <wp:simplePos x="0" y="0"/>
          <wp:positionH relativeFrom="page">
            <wp:posOffset>719352</wp:posOffset>
          </wp:positionH>
          <wp:positionV relativeFrom="page">
            <wp:posOffset>431756</wp:posOffset>
          </wp:positionV>
          <wp:extent cx="689144" cy="689557"/>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 cstate="print"/>
                  <a:stretch>
                    <a:fillRect/>
                  </a:stretch>
                </pic:blipFill>
                <pic:spPr>
                  <a:xfrm>
                    <a:off x="0" y="0"/>
                    <a:ext cx="689144" cy="689557"/>
                  </a:xfrm>
                  <a:prstGeom prst="rect">
                    <a:avLst/>
                  </a:prstGeom>
                </pic:spPr>
              </pic:pic>
            </a:graphicData>
          </a:graphic>
        </wp:anchor>
      </w:drawing>
    </w:r>
    <w:r>
      <w:rPr>
        <w:sz w:val="20"/>
      </w:rPr>
      <w:drawing>
        <wp:anchor distT="0" distB="0" distL="0" distR="0" allowOverlap="1" layoutInCell="1" locked="0" behindDoc="1" simplePos="0" relativeHeight="487311872">
          <wp:simplePos x="0" y="0"/>
          <wp:positionH relativeFrom="page">
            <wp:posOffset>1491591</wp:posOffset>
          </wp:positionH>
          <wp:positionV relativeFrom="page">
            <wp:posOffset>593503</wp:posOffset>
          </wp:positionV>
          <wp:extent cx="579680" cy="365560"/>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2" cstate="print"/>
                  <a:stretch>
                    <a:fillRect/>
                  </a:stretch>
                </pic:blipFill>
                <pic:spPr>
                  <a:xfrm>
                    <a:off x="0" y="0"/>
                    <a:ext cx="579680" cy="365560"/>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12384">
          <wp:simplePos x="0" y="0"/>
          <wp:positionH relativeFrom="page">
            <wp:posOffset>719352</wp:posOffset>
          </wp:positionH>
          <wp:positionV relativeFrom="page">
            <wp:posOffset>431756</wp:posOffset>
          </wp:positionV>
          <wp:extent cx="689144" cy="689557"/>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689144" cy="689557"/>
                  </a:xfrm>
                  <a:prstGeom prst="rect">
                    <a:avLst/>
                  </a:prstGeom>
                </pic:spPr>
              </pic:pic>
            </a:graphicData>
          </a:graphic>
        </wp:anchor>
      </w:drawing>
    </w:r>
    <w:r>
      <w:rPr>
        <w:sz w:val="20"/>
      </w:rPr>
      <w:drawing>
        <wp:anchor distT="0" distB="0" distL="0" distR="0" allowOverlap="1" layoutInCell="1" locked="0" behindDoc="1" simplePos="0" relativeHeight="487312896">
          <wp:simplePos x="0" y="0"/>
          <wp:positionH relativeFrom="page">
            <wp:posOffset>1491591</wp:posOffset>
          </wp:positionH>
          <wp:positionV relativeFrom="page">
            <wp:posOffset>593503</wp:posOffset>
          </wp:positionV>
          <wp:extent cx="579680" cy="365560"/>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2" cstate="print"/>
                  <a:stretch>
                    <a:fillRect/>
                  </a:stretch>
                </pic:blipFill>
                <pic:spPr>
                  <a:xfrm>
                    <a:off x="0" y="0"/>
                    <a:ext cx="579680" cy="365560"/>
                  </a:xfrm>
                  <a:prstGeom prst="rect">
                    <a:avLst/>
                  </a:prstGeom>
                </pic:spPr>
              </pic:pic>
            </a:graphicData>
          </a:graphic>
        </wp:anchor>
      </w:drawing>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13408">
          <wp:simplePos x="0" y="0"/>
          <wp:positionH relativeFrom="page">
            <wp:posOffset>719352</wp:posOffset>
          </wp:positionH>
          <wp:positionV relativeFrom="page">
            <wp:posOffset>431756</wp:posOffset>
          </wp:positionV>
          <wp:extent cx="689144" cy="689557"/>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 cstate="print"/>
                  <a:stretch>
                    <a:fillRect/>
                  </a:stretch>
                </pic:blipFill>
                <pic:spPr>
                  <a:xfrm>
                    <a:off x="0" y="0"/>
                    <a:ext cx="689144" cy="689557"/>
                  </a:xfrm>
                  <a:prstGeom prst="rect">
                    <a:avLst/>
                  </a:prstGeom>
                </pic:spPr>
              </pic:pic>
            </a:graphicData>
          </a:graphic>
        </wp:anchor>
      </w:drawing>
    </w:r>
    <w:r>
      <w:rPr>
        <w:sz w:val="20"/>
      </w:rPr>
      <w:drawing>
        <wp:anchor distT="0" distB="0" distL="0" distR="0" allowOverlap="1" layoutInCell="1" locked="0" behindDoc="1" simplePos="0" relativeHeight="487313920">
          <wp:simplePos x="0" y="0"/>
          <wp:positionH relativeFrom="page">
            <wp:posOffset>1491591</wp:posOffset>
          </wp:positionH>
          <wp:positionV relativeFrom="page">
            <wp:posOffset>593503</wp:posOffset>
          </wp:positionV>
          <wp:extent cx="579680" cy="365560"/>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2" cstate="print"/>
                  <a:stretch>
                    <a:fillRect/>
                  </a:stretch>
                </pic:blipFill>
                <pic:spPr>
                  <a:xfrm>
                    <a:off x="0" y="0"/>
                    <a:ext cx="579680" cy="36556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861" w:hanging="361"/>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067"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044" w:hanging="360"/>
      </w:pPr>
      <w:rPr>
        <w:rFonts w:hint="default"/>
        <w:lang w:val="en-US" w:eastAsia="en-US" w:bidi="ar-SA"/>
      </w:rPr>
    </w:lvl>
    <w:lvl w:ilvl="3">
      <w:start w:val="0"/>
      <w:numFmt w:val="bullet"/>
      <w:lvlText w:val="•"/>
      <w:lvlJc w:val="left"/>
      <w:pPr>
        <w:ind w:left="3029" w:hanging="360"/>
      </w:pPr>
      <w:rPr>
        <w:rFonts w:hint="default"/>
        <w:lang w:val="en-US" w:eastAsia="en-US" w:bidi="ar-SA"/>
      </w:rPr>
    </w:lvl>
    <w:lvl w:ilvl="4">
      <w:start w:val="0"/>
      <w:numFmt w:val="bullet"/>
      <w:lvlText w:val="•"/>
      <w:lvlJc w:val="left"/>
      <w:pPr>
        <w:ind w:left="4014" w:hanging="360"/>
      </w:pPr>
      <w:rPr>
        <w:rFonts w:hint="default"/>
        <w:lang w:val="en-US" w:eastAsia="en-US" w:bidi="ar-SA"/>
      </w:rPr>
    </w:lvl>
    <w:lvl w:ilvl="5">
      <w:start w:val="0"/>
      <w:numFmt w:val="bullet"/>
      <w:lvlText w:val="•"/>
      <w:lvlJc w:val="left"/>
      <w:pPr>
        <w:ind w:left="4998" w:hanging="360"/>
      </w:pPr>
      <w:rPr>
        <w:rFonts w:hint="default"/>
        <w:lang w:val="en-US" w:eastAsia="en-US" w:bidi="ar-SA"/>
      </w:rPr>
    </w:lvl>
    <w:lvl w:ilvl="6">
      <w:start w:val="0"/>
      <w:numFmt w:val="bullet"/>
      <w:lvlText w:val="•"/>
      <w:lvlJc w:val="left"/>
      <w:pPr>
        <w:ind w:left="5983" w:hanging="360"/>
      </w:pPr>
      <w:rPr>
        <w:rFonts w:hint="default"/>
        <w:lang w:val="en-US" w:eastAsia="en-US" w:bidi="ar-SA"/>
      </w:rPr>
    </w:lvl>
    <w:lvl w:ilvl="7">
      <w:start w:val="0"/>
      <w:numFmt w:val="bullet"/>
      <w:lvlText w:val="•"/>
      <w:lvlJc w:val="left"/>
      <w:pPr>
        <w:ind w:left="6968" w:hanging="360"/>
      </w:pPr>
      <w:rPr>
        <w:rFonts w:hint="default"/>
        <w:lang w:val="en-US" w:eastAsia="en-US" w:bidi="ar-SA"/>
      </w:rPr>
    </w:lvl>
    <w:lvl w:ilvl="8">
      <w:start w:val="0"/>
      <w:numFmt w:val="bullet"/>
      <w:lvlText w:val="•"/>
      <w:lvlJc w:val="left"/>
      <w:pPr>
        <w:ind w:left="7952" w:hanging="360"/>
      </w:pPr>
      <w:rPr>
        <w:rFonts w:hint="default"/>
        <w:lang w:val="en-US" w:eastAsia="en-US" w:bidi="ar-SA"/>
      </w:rPr>
    </w:lvl>
  </w:abstractNum>
  <w:abstractNum w:abstractNumId="2">
    <w:multiLevelType w:val="hybridMultilevel"/>
    <w:lvl w:ilvl="0">
      <w:start w:val="1"/>
      <w:numFmt w:val="decimal"/>
      <w:lvlText w:val="%1."/>
      <w:lvlJc w:val="left"/>
      <w:pPr>
        <w:ind w:left="861" w:hanging="361"/>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861"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7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91" w:hanging="360"/>
      </w:pPr>
      <w:rPr>
        <w:rFonts w:hint="default"/>
        <w:lang w:val="en-US" w:eastAsia="en-US" w:bidi="ar-SA"/>
      </w:rPr>
    </w:lvl>
    <w:lvl w:ilvl="6">
      <w:start w:val="0"/>
      <w:numFmt w:val="bullet"/>
      <w:lvlText w:val="•"/>
      <w:lvlJc w:val="left"/>
      <w:pPr>
        <w:ind w:left="6297" w:hanging="360"/>
      </w:pPr>
      <w:rPr>
        <w:rFonts w:hint="default"/>
        <w:lang w:val="en-US" w:eastAsia="en-US" w:bidi="ar-SA"/>
      </w:rPr>
    </w:lvl>
    <w:lvl w:ilvl="7">
      <w:start w:val="0"/>
      <w:numFmt w:val="bullet"/>
      <w:lvlText w:val="•"/>
      <w:lvlJc w:val="left"/>
      <w:pPr>
        <w:ind w:left="7203" w:hanging="360"/>
      </w:pPr>
      <w:rPr>
        <w:rFonts w:hint="default"/>
        <w:lang w:val="en-US" w:eastAsia="en-US" w:bidi="ar-SA"/>
      </w:rPr>
    </w:lvl>
    <w:lvl w:ilvl="8">
      <w:start w:val="0"/>
      <w:numFmt w:val="bullet"/>
      <w:lvlText w:val="•"/>
      <w:lvlJc w:val="left"/>
      <w:pPr>
        <w:ind w:left="8109" w:hanging="360"/>
      </w:pPr>
      <w:rPr>
        <w:rFonts w:hint="default"/>
        <w:lang w:val="en-US" w:eastAsia="en-US" w:bidi="ar-SA"/>
      </w:rPr>
    </w:lvl>
  </w:abstractNum>
  <w:abstractNum w:abstractNumId="1">
    <w:multiLevelType w:val="hybridMultilevel"/>
    <w:lvl w:ilvl="0">
      <w:start w:val="1"/>
      <w:numFmt w:val="decimal"/>
      <w:lvlText w:val="%1."/>
      <w:lvlJc w:val="left"/>
      <w:pPr>
        <w:ind w:left="861" w:hanging="361"/>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861"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7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91" w:hanging="360"/>
      </w:pPr>
      <w:rPr>
        <w:rFonts w:hint="default"/>
        <w:lang w:val="en-US" w:eastAsia="en-US" w:bidi="ar-SA"/>
      </w:rPr>
    </w:lvl>
    <w:lvl w:ilvl="6">
      <w:start w:val="0"/>
      <w:numFmt w:val="bullet"/>
      <w:lvlText w:val="•"/>
      <w:lvlJc w:val="left"/>
      <w:pPr>
        <w:ind w:left="6297" w:hanging="360"/>
      </w:pPr>
      <w:rPr>
        <w:rFonts w:hint="default"/>
        <w:lang w:val="en-US" w:eastAsia="en-US" w:bidi="ar-SA"/>
      </w:rPr>
    </w:lvl>
    <w:lvl w:ilvl="7">
      <w:start w:val="0"/>
      <w:numFmt w:val="bullet"/>
      <w:lvlText w:val="•"/>
      <w:lvlJc w:val="left"/>
      <w:pPr>
        <w:ind w:left="7203" w:hanging="360"/>
      </w:pPr>
      <w:rPr>
        <w:rFonts w:hint="default"/>
        <w:lang w:val="en-US" w:eastAsia="en-US" w:bidi="ar-SA"/>
      </w:rPr>
    </w:lvl>
    <w:lvl w:ilvl="8">
      <w:start w:val="0"/>
      <w:numFmt w:val="bullet"/>
      <w:lvlText w:val="•"/>
      <w:lvlJc w:val="left"/>
      <w:pPr>
        <w:ind w:left="8109" w:hanging="360"/>
      </w:pPr>
      <w:rPr>
        <w:rFonts w:hint="default"/>
        <w:lang w:val="en-US" w:eastAsia="en-US" w:bidi="ar-SA"/>
      </w:rPr>
    </w:lvl>
  </w:abstractNum>
  <w:abstractNum w:abstractNumId="0">
    <w:multiLevelType w:val="hybridMultilevel"/>
    <w:lvl w:ilvl="0">
      <w:start w:val="0"/>
      <w:numFmt w:val="bullet"/>
      <w:lvlText w:val=""/>
      <w:lvlJc w:val="left"/>
      <w:pPr>
        <w:ind w:left="861"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76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7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91" w:hanging="360"/>
      </w:pPr>
      <w:rPr>
        <w:rFonts w:hint="default"/>
        <w:lang w:val="en-US" w:eastAsia="en-US" w:bidi="ar-SA"/>
      </w:rPr>
    </w:lvl>
    <w:lvl w:ilvl="6">
      <w:start w:val="0"/>
      <w:numFmt w:val="bullet"/>
      <w:lvlText w:val="•"/>
      <w:lvlJc w:val="left"/>
      <w:pPr>
        <w:ind w:left="6297" w:hanging="360"/>
      </w:pPr>
      <w:rPr>
        <w:rFonts w:hint="default"/>
        <w:lang w:val="en-US" w:eastAsia="en-US" w:bidi="ar-SA"/>
      </w:rPr>
    </w:lvl>
    <w:lvl w:ilvl="7">
      <w:start w:val="0"/>
      <w:numFmt w:val="bullet"/>
      <w:lvlText w:val="•"/>
      <w:lvlJc w:val="left"/>
      <w:pPr>
        <w:ind w:left="7203" w:hanging="360"/>
      </w:pPr>
      <w:rPr>
        <w:rFonts w:hint="default"/>
        <w:lang w:val="en-US" w:eastAsia="en-US" w:bidi="ar-SA"/>
      </w:rPr>
    </w:lvl>
    <w:lvl w:ilvl="8">
      <w:start w:val="0"/>
      <w:numFmt w:val="bullet"/>
      <w:lvlText w:val="•"/>
      <w:lvlJc w:val="left"/>
      <w:pPr>
        <w:ind w:left="8109"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left="140"/>
      <w:outlineLvl w:val="1"/>
    </w:pPr>
    <w:rPr>
      <w:rFonts w:ascii="Calibri" w:hAnsi="Calibri" w:eastAsia="Calibri" w:cs="Calibri"/>
      <w:b/>
      <w:bCs/>
      <w:sz w:val="32"/>
      <w:szCs w:val="32"/>
      <w:lang w:val="en-US" w:eastAsia="en-US" w:bidi="ar-SA"/>
    </w:rPr>
  </w:style>
  <w:style w:styleId="Heading2" w:type="paragraph">
    <w:name w:val="Heading 2"/>
    <w:basedOn w:val="Normal"/>
    <w:uiPriority w:val="1"/>
    <w:qFormat/>
    <w:pPr>
      <w:ind w:left="140"/>
      <w:outlineLvl w:val="2"/>
    </w:pPr>
    <w:rPr>
      <w:rFonts w:ascii="Calibri" w:hAnsi="Calibri" w:eastAsia="Calibri" w:cs="Calibri"/>
      <w:b/>
      <w:bCs/>
      <w:sz w:val="28"/>
      <w:szCs w:val="28"/>
      <w:lang w:val="en-US" w:eastAsia="en-US" w:bidi="ar-SA"/>
    </w:rPr>
  </w:style>
  <w:style w:styleId="Title" w:type="paragraph">
    <w:name w:val="Title"/>
    <w:basedOn w:val="Normal"/>
    <w:uiPriority w:val="1"/>
    <w:qFormat/>
    <w:pPr>
      <w:ind w:left="140"/>
    </w:pPr>
    <w:rPr>
      <w:rFonts w:ascii="Calibri" w:hAnsi="Calibri" w:eastAsia="Calibri" w:cs="Calibri"/>
      <w:sz w:val="48"/>
      <w:szCs w:val="48"/>
      <w:lang w:val="en-US" w:eastAsia="en-US" w:bidi="ar-SA"/>
    </w:rPr>
  </w:style>
  <w:style w:styleId="ListParagraph" w:type="paragraph">
    <w:name w:val="List Paragraph"/>
    <w:basedOn w:val="Normal"/>
    <w:uiPriority w:val="1"/>
    <w:qFormat/>
    <w:pPr>
      <w:spacing w:before="81"/>
      <w:ind w:left="861" w:hanging="360"/>
    </w:pPr>
    <w:rPr>
      <w:rFonts w:ascii="Calibri" w:hAnsi="Calibri" w:eastAsia="Calibri" w:cs="Calibri"/>
      <w:lang w:val="en-US" w:eastAsia="en-US" w:bidi="ar-SA"/>
    </w:rPr>
  </w:style>
  <w:style w:styleId="TableParagraph" w:type="paragraph">
    <w:name w:val="Table Paragraph"/>
    <w:basedOn w:val="Normal"/>
    <w:uiPriority w:val="1"/>
    <w:qFormat/>
    <w:pPr>
      <w:spacing w:line="272" w:lineRule="exact"/>
      <w:ind w:left="110"/>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footer" Target="footer5.xml"/><Relationship Id="rId16" Type="http://schemas.openxmlformats.org/officeDocument/2006/relationships/header" Target="header5.xml"/><Relationship Id="rId17" Type="http://schemas.openxmlformats.org/officeDocument/2006/relationships/footer" Target="footer6.xml"/><Relationship Id="rId1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2026-08-19T04:29:39Z</dcterms:created>
  <dcterms:modified xsi:type="dcterms:W3CDTF">2026-08-19T04:29:39Z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2026-04-07T00:00:00Z</vt:filetime>
  </property>
  <property fmtid="{D5CDD505-2E9C-101B-9397-08002B2CF9AE}" pid="3" name="Creator">
    <vt:lpwstr>Microsoft® Word for Microsoft 365</vt:lpwstr>
  </property>
  <property fmtid="{D5CDD505-2E9C-101B-9397-08002B2CF9AE}" pid="4" name="LastSaved">
    <vt:filetime>2026-08-19T00:00:00Z</vt:filetime>
  </property>
  <property fmtid="{D5CDD505-2E9C-101B-9397-08002B2CF9AE}" pid="5" name="Producer">
    <vt:lpwstr>Microsoft® Word for Microsoft 365</vt:lpwstr>
  </property>
</Properties>
</file>