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3F0AE" w14:textId="31275D26" w:rsidR="00223A36" w:rsidRPr="00223A36" w:rsidRDefault="00223A36" w:rsidP="00223A36">
      <w:pPr>
        <w:rPr>
          <w:rFonts w:ascii="Calibri" w:hAnsi="Calibri" w:cs="Calibri"/>
        </w:rPr>
      </w:pPr>
      <w:r w:rsidRPr="00223A36">
        <w:rPr>
          <w:rFonts w:ascii="Calibri" w:hAnsi="Calibri" w:cs="Calibri"/>
          <w:noProof/>
        </w:rPr>
        <w:drawing>
          <wp:inline distT="0" distB="0" distL="0" distR="0" wp14:anchorId="50C4FC09" wp14:editId="033CF3E6">
            <wp:extent cx="1409700" cy="723900"/>
            <wp:effectExtent l="0" t="0" r="0" b="0"/>
            <wp:docPr id="1351319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0" cy="723900"/>
                    </a:xfrm>
                    <a:prstGeom prst="rect">
                      <a:avLst/>
                    </a:prstGeom>
                    <a:noFill/>
                    <a:ln>
                      <a:noFill/>
                    </a:ln>
                  </pic:spPr>
                </pic:pic>
              </a:graphicData>
            </a:graphic>
          </wp:inline>
        </w:drawing>
      </w:r>
      <w:r w:rsidRPr="00223A36">
        <w:rPr>
          <w:rFonts w:ascii="Calibri" w:hAnsi="Calibri" w:cs="Calibri"/>
          <w:b/>
          <w:bCs/>
        </w:rPr>
        <w:t>                                                                               POSITION DESCRIPTION</w:t>
      </w:r>
      <w:r w:rsidRPr="00223A36">
        <w:rPr>
          <w:rFonts w:ascii="Calibri" w:hAnsi="Calibri" w:cs="Calibri"/>
          <w:b/>
          <w:bCs/>
        </w:rPr>
        <w:tab/>
        <w:t>     </w:t>
      </w:r>
      <w:r w:rsidRPr="00223A36">
        <w:rPr>
          <w:rFonts w:ascii="Calibri" w:hAnsi="Calibri" w:cs="Calibri"/>
        </w:rPr>
        <w:t> </w:t>
      </w:r>
      <w:r w:rsidRPr="00223A36">
        <w:rPr>
          <w:rFonts w:ascii="Calibri" w:hAnsi="Calibri" w:cs="Calibri"/>
        </w:rPr>
        <w:tab/>
      </w:r>
      <w:r w:rsidRPr="00223A36">
        <w:rPr>
          <w:rFonts w:ascii="Calibri" w:hAnsi="Calibri" w:cs="Calibri"/>
          <w:b/>
          <w:bCs/>
        </w:rPr>
        <w:t>        </w:t>
      </w:r>
      <w:r w:rsidRPr="00223A36">
        <w:rPr>
          <w:rFonts w:ascii="Calibri" w:hAnsi="Calibri" w:cs="Calibri"/>
        </w:rPr>
        <w:t> </w:t>
      </w:r>
    </w:p>
    <w:p w14:paraId="1D146013" w14:textId="77777777" w:rsidR="005B4126" w:rsidRDefault="005B4126" w:rsidP="004100DE">
      <w:pPr>
        <w:spacing w:before="120" w:after="120" w:line="240" w:lineRule="auto"/>
        <w:rPr>
          <w:rFonts w:ascii="Calibri" w:hAnsi="Calibri" w:cs="Calibri"/>
          <w:b/>
          <w:bCs/>
        </w:rPr>
        <w:sectPr w:rsidR="005B4126">
          <w:pgSz w:w="11906" w:h="16838"/>
          <w:pgMar w:top="1440" w:right="1440" w:bottom="1440" w:left="1440" w:header="708" w:footer="708" w:gutter="0"/>
          <w:cols w:space="708"/>
          <w:docGrid w:linePitch="360"/>
        </w:sectPr>
      </w:pPr>
    </w:p>
    <w:p w14:paraId="6E354668" w14:textId="5234C4CA" w:rsidR="00223A36" w:rsidRPr="005B4126" w:rsidRDefault="00223A36" w:rsidP="004100DE">
      <w:pPr>
        <w:spacing w:before="120" w:after="120" w:line="240" w:lineRule="auto"/>
        <w:rPr>
          <w:rFonts w:ascii="Calibri" w:hAnsi="Calibri" w:cs="Calibri"/>
          <w:sz w:val="22"/>
          <w:szCs w:val="22"/>
        </w:rPr>
      </w:pPr>
      <w:r w:rsidRPr="005B4126">
        <w:rPr>
          <w:rFonts w:ascii="Calibri" w:hAnsi="Calibri" w:cs="Calibri"/>
          <w:b/>
          <w:bCs/>
          <w:sz w:val="22"/>
          <w:szCs w:val="22"/>
        </w:rPr>
        <w:t>Directorate:</w:t>
      </w:r>
      <w:r w:rsidR="005B4126" w:rsidRPr="005B4126">
        <w:rPr>
          <w:rFonts w:ascii="Calibri" w:hAnsi="Calibri" w:cs="Calibri"/>
          <w:b/>
          <w:bCs/>
          <w:sz w:val="22"/>
          <w:szCs w:val="22"/>
        </w:rPr>
        <w:t xml:space="preserve"> </w:t>
      </w:r>
      <w:r w:rsidRPr="005B4126">
        <w:rPr>
          <w:rFonts w:ascii="Calibri" w:hAnsi="Calibri" w:cs="Calibri"/>
          <w:sz w:val="22"/>
          <w:szCs w:val="22"/>
        </w:rPr>
        <w:t>Education</w:t>
      </w:r>
      <w:r w:rsidRPr="005B4126">
        <w:rPr>
          <w:rFonts w:ascii="Calibri" w:hAnsi="Calibri" w:cs="Calibri"/>
          <w:sz w:val="22"/>
          <w:szCs w:val="22"/>
        </w:rPr>
        <w:tab/>
      </w:r>
      <w:r w:rsidRPr="005B4126">
        <w:rPr>
          <w:rFonts w:ascii="Calibri" w:hAnsi="Calibri" w:cs="Calibri"/>
          <w:sz w:val="22"/>
          <w:szCs w:val="22"/>
        </w:rPr>
        <w:tab/>
        <w:t> </w:t>
      </w:r>
    </w:p>
    <w:p w14:paraId="0CDB0616" w14:textId="79B89B42" w:rsidR="00223A36" w:rsidRPr="005B4126" w:rsidRDefault="005B4126" w:rsidP="004100DE">
      <w:pPr>
        <w:spacing w:before="120" w:after="120" w:line="240" w:lineRule="auto"/>
        <w:rPr>
          <w:rFonts w:ascii="Calibri" w:hAnsi="Calibri" w:cs="Calibri"/>
          <w:sz w:val="22"/>
          <w:szCs w:val="22"/>
        </w:rPr>
      </w:pPr>
      <w:r w:rsidRPr="005B4126">
        <w:rPr>
          <w:rFonts w:ascii="Calibri" w:hAnsi="Calibri" w:cs="Calibri"/>
          <w:b/>
          <w:bCs/>
          <w:sz w:val="22"/>
          <w:szCs w:val="22"/>
        </w:rPr>
        <w:t xml:space="preserve">Division: </w:t>
      </w:r>
      <w:r w:rsidRPr="005B4126">
        <w:rPr>
          <w:rFonts w:ascii="Calibri" w:hAnsi="Calibri" w:cs="Calibri"/>
          <w:sz w:val="22"/>
          <w:szCs w:val="22"/>
        </w:rPr>
        <w:t xml:space="preserve">Chief Operating </w:t>
      </w:r>
      <w:r w:rsidR="00387319">
        <w:rPr>
          <w:rFonts w:ascii="Calibri" w:hAnsi="Calibri" w:cs="Calibri"/>
          <w:sz w:val="22"/>
          <w:szCs w:val="22"/>
        </w:rPr>
        <w:t>O</w:t>
      </w:r>
      <w:r w:rsidRPr="005B4126">
        <w:rPr>
          <w:rFonts w:ascii="Calibri" w:hAnsi="Calibri" w:cs="Calibri"/>
          <w:sz w:val="22"/>
          <w:szCs w:val="22"/>
        </w:rPr>
        <w:t xml:space="preserve">fficer </w:t>
      </w:r>
      <w:r w:rsidR="00387319">
        <w:rPr>
          <w:rFonts w:ascii="Calibri" w:hAnsi="Calibri" w:cs="Calibri"/>
          <w:sz w:val="22"/>
          <w:szCs w:val="22"/>
        </w:rPr>
        <w:t>G</w:t>
      </w:r>
      <w:r w:rsidRPr="005B4126">
        <w:rPr>
          <w:rFonts w:ascii="Calibri" w:hAnsi="Calibri" w:cs="Calibri"/>
          <w:sz w:val="22"/>
          <w:szCs w:val="22"/>
        </w:rPr>
        <w:t>roup</w:t>
      </w:r>
      <w:r w:rsidR="00223A36" w:rsidRPr="005B4126">
        <w:rPr>
          <w:rFonts w:ascii="Calibri" w:hAnsi="Calibri" w:cs="Calibri"/>
          <w:b/>
          <w:bCs/>
          <w:sz w:val="22"/>
          <w:szCs w:val="22"/>
        </w:rPr>
        <w:t xml:space="preserve"> </w:t>
      </w:r>
    </w:p>
    <w:p w14:paraId="498528AC" w14:textId="0F55F7A2" w:rsidR="00223A36" w:rsidRPr="005B4126" w:rsidRDefault="005B4126" w:rsidP="004100DE">
      <w:pPr>
        <w:spacing w:before="120" w:after="120" w:line="240" w:lineRule="auto"/>
        <w:rPr>
          <w:rFonts w:ascii="Calibri" w:hAnsi="Calibri" w:cs="Calibri"/>
          <w:sz w:val="22"/>
          <w:szCs w:val="22"/>
        </w:rPr>
      </w:pPr>
      <w:r w:rsidRPr="005B4126">
        <w:rPr>
          <w:rFonts w:ascii="Calibri" w:hAnsi="Calibri" w:cs="Calibri"/>
          <w:b/>
          <w:bCs/>
          <w:sz w:val="22"/>
          <w:szCs w:val="22"/>
        </w:rPr>
        <w:t>Business Unit</w:t>
      </w:r>
      <w:r w:rsidR="00223A36" w:rsidRPr="005B4126">
        <w:rPr>
          <w:rFonts w:ascii="Calibri" w:hAnsi="Calibri" w:cs="Calibri"/>
          <w:b/>
          <w:bCs/>
          <w:sz w:val="22"/>
          <w:szCs w:val="22"/>
        </w:rPr>
        <w:t>:</w:t>
      </w:r>
      <w:r w:rsidRPr="005B4126">
        <w:rPr>
          <w:rFonts w:ascii="Calibri" w:hAnsi="Calibri" w:cs="Calibri"/>
          <w:sz w:val="22"/>
          <w:szCs w:val="22"/>
        </w:rPr>
        <w:t xml:space="preserve"> Strategic Finance &amp; Procurement</w:t>
      </w:r>
      <w:r w:rsidR="00387319">
        <w:rPr>
          <w:rFonts w:ascii="Calibri" w:hAnsi="Calibri" w:cs="Calibri"/>
          <w:sz w:val="22"/>
          <w:szCs w:val="22"/>
        </w:rPr>
        <w:t>/Schools Resourcing &amp; Finance</w:t>
      </w:r>
    </w:p>
    <w:p w14:paraId="14E45F18" w14:textId="03015AAC" w:rsidR="00223A36" w:rsidRDefault="00223A36" w:rsidP="004100DE">
      <w:pPr>
        <w:spacing w:before="120" w:after="120" w:line="240" w:lineRule="auto"/>
        <w:rPr>
          <w:rFonts w:ascii="Calibri" w:hAnsi="Calibri" w:cs="Calibri"/>
          <w:sz w:val="22"/>
          <w:szCs w:val="22"/>
        </w:rPr>
      </w:pPr>
      <w:r w:rsidRPr="005B4126">
        <w:rPr>
          <w:rFonts w:ascii="Calibri" w:hAnsi="Calibri" w:cs="Calibri"/>
          <w:b/>
          <w:bCs/>
          <w:sz w:val="22"/>
          <w:szCs w:val="22"/>
        </w:rPr>
        <w:t>Position Title: </w:t>
      </w:r>
      <w:r w:rsidR="002A3F2E" w:rsidRPr="005B4126">
        <w:rPr>
          <w:rFonts w:ascii="Calibri" w:hAnsi="Calibri" w:cs="Calibri"/>
          <w:sz w:val="22"/>
          <w:szCs w:val="22"/>
        </w:rPr>
        <w:t>Assistant Director</w:t>
      </w:r>
      <w:r w:rsidR="00387319">
        <w:rPr>
          <w:rFonts w:ascii="Calibri" w:hAnsi="Calibri" w:cs="Calibri"/>
          <w:sz w:val="22"/>
          <w:szCs w:val="22"/>
        </w:rPr>
        <w:t>, SSEMS</w:t>
      </w:r>
    </w:p>
    <w:p w14:paraId="55CDB927" w14:textId="77777777" w:rsidR="005B4126" w:rsidRPr="005B4126" w:rsidRDefault="005B4126" w:rsidP="004100DE">
      <w:pPr>
        <w:spacing w:before="120" w:after="120" w:line="240" w:lineRule="auto"/>
        <w:rPr>
          <w:rFonts w:ascii="Calibri" w:hAnsi="Calibri" w:cs="Calibri"/>
          <w:sz w:val="22"/>
          <w:szCs w:val="22"/>
        </w:rPr>
      </w:pPr>
    </w:p>
    <w:p w14:paraId="76BACCCB" w14:textId="5A133946" w:rsidR="005B4126" w:rsidRPr="005B4126" w:rsidRDefault="005B4126" w:rsidP="005B4126">
      <w:pPr>
        <w:spacing w:before="120" w:after="120" w:line="240" w:lineRule="auto"/>
        <w:rPr>
          <w:rFonts w:ascii="Calibri" w:hAnsi="Calibri" w:cs="Calibri"/>
          <w:sz w:val="22"/>
          <w:szCs w:val="22"/>
        </w:rPr>
      </w:pPr>
      <w:r w:rsidRPr="005B4126">
        <w:rPr>
          <w:rFonts w:ascii="Calibri" w:hAnsi="Calibri" w:cs="Calibri"/>
          <w:b/>
          <w:bCs/>
          <w:sz w:val="22"/>
          <w:szCs w:val="22"/>
        </w:rPr>
        <w:t>Position Number:</w:t>
      </w:r>
      <w:r>
        <w:rPr>
          <w:rFonts w:ascii="Calibri" w:hAnsi="Calibri" w:cs="Calibri"/>
          <w:sz w:val="22"/>
          <w:szCs w:val="22"/>
        </w:rPr>
        <w:t xml:space="preserve"> </w:t>
      </w:r>
      <w:r w:rsidR="0011022A" w:rsidRPr="0011022A">
        <w:rPr>
          <w:rFonts w:ascii="Calibri" w:hAnsi="Calibri" w:cs="Calibri"/>
          <w:sz w:val="22"/>
          <w:szCs w:val="22"/>
        </w:rPr>
        <w:t>P72264</w:t>
      </w:r>
    </w:p>
    <w:p w14:paraId="7F154703" w14:textId="43B89898" w:rsidR="00223A36" w:rsidRPr="005B4126" w:rsidRDefault="00223A36" w:rsidP="004100DE">
      <w:pPr>
        <w:spacing w:before="120" w:after="120" w:line="240" w:lineRule="auto"/>
        <w:rPr>
          <w:rFonts w:ascii="Calibri" w:hAnsi="Calibri" w:cs="Calibri"/>
          <w:sz w:val="22"/>
          <w:szCs w:val="22"/>
        </w:rPr>
      </w:pPr>
      <w:r w:rsidRPr="005B4126">
        <w:rPr>
          <w:rFonts w:ascii="Calibri" w:hAnsi="Calibri" w:cs="Calibri"/>
          <w:b/>
          <w:bCs/>
          <w:sz w:val="22"/>
          <w:szCs w:val="22"/>
        </w:rPr>
        <w:t xml:space="preserve">Classification: </w:t>
      </w:r>
      <w:r w:rsidR="002A3F2E" w:rsidRPr="005B4126">
        <w:rPr>
          <w:rFonts w:ascii="Calibri" w:hAnsi="Calibri" w:cs="Calibri"/>
          <w:noProof/>
          <w:sz w:val="22"/>
          <w:szCs w:val="22"/>
        </w:rPr>
        <w:t>Senior Officer Grade C</w:t>
      </w:r>
      <w:r w:rsidR="002A3F2E" w:rsidRPr="005B4126">
        <w:rPr>
          <w:rFonts w:ascii="Calibri" w:hAnsi="Calibri" w:cs="Calibri"/>
          <w:sz w:val="22"/>
          <w:szCs w:val="22"/>
        </w:rPr>
        <w:t xml:space="preserve"> </w:t>
      </w:r>
    </w:p>
    <w:p w14:paraId="2AF9B52C" w14:textId="680905CD" w:rsidR="00223A36" w:rsidRPr="005B4126" w:rsidRDefault="00223A36" w:rsidP="004100DE">
      <w:pPr>
        <w:spacing w:before="120" w:after="120" w:line="240" w:lineRule="auto"/>
        <w:rPr>
          <w:rFonts w:ascii="Calibri" w:hAnsi="Calibri" w:cs="Calibri"/>
          <w:sz w:val="22"/>
          <w:szCs w:val="22"/>
        </w:rPr>
      </w:pPr>
      <w:r w:rsidRPr="005B4126">
        <w:rPr>
          <w:rFonts w:ascii="Calibri" w:hAnsi="Calibri" w:cs="Calibri"/>
          <w:b/>
          <w:bCs/>
          <w:sz w:val="22"/>
          <w:szCs w:val="22"/>
        </w:rPr>
        <w:t xml:space="preserve">Location: </w:t>
      </w:r>
      <w:r w:rsidR="00B90813">
        <w:rPr>
          <w:rFonts w:ascii="Calibri" w:hAnsi="Calibri" w:cs="Calibri"/>
          <w:sz w:val="22"/>
          <w:szCs w:val="22"/>
        </w:rPr>
        <w:t>Level 4, 220 London Circuit</w:t>
      </w:r>
      <w:r w:rsidRPr="005B4126">
        <w:rPr>
          <w:rFonts w:ascii="Calibri" w:hAnsi="Calibri" w:cs="Calibri"/>
          <w:sz w:val="22"/>
          <w:szCs w:val="22"/>
        </w:rPr>
        <w:t>/Work from Home</w:t>
      </w:r>
    </w:p>
    <w:p w14:paraId="31B68CC0" w14:textId="57748E3E" w:rsidR="005B4126" w:rsidRDefault="00223A36" w:rsidP="005B4126">
      <w:pPr>
        <w:pBdr>
          <w:bottom w:val="single" w:sz="4" w:space="1" w:color="auto"/>
        </w:pBdr>
        <w:spacing w:before="120" w:after="240" w:line="240" w:lineRule="auto"/>
        <w:rPr>
          <w:rFonts w:ascii="Calibri" w:hAnsi="Calibri" w:cs="Calibri"/>
          <w:b/>
          <w:bCs/>
          <w:sz w:val="22"/>
          <w:szCs w:val="22"/>
        </w:rPr>
        <w:sectPr w:rsidR="005B4126" w:rsidSect="005B4126">
          <w:type w:val="continuous"/>
          <w:pgSz w:w="11906" w:h="16838"/>
          <w:pgMar w:top="1440" w:right="1440" w:bottom="1440" w:left="1440" w:header="708" w:footer="708" w:gutter="0"/>
          <w:cols w:num="2" w:space="708"/>
          <w:docGrid w:linePitch="360"/>
        </w:sectPr>
      </w:pPr>
      <w:r w:rsidRPr="005B4126">
        <w:rPr>
          <w:rFonts w:ascii="Calibri" w:hAnsi="Calibri" w:cs="Calibri"/>
          <w:b/>
          <w:bCs/>
          <w:sz w:val="22"/>
          <w:szCs w:val="22"/>
        </w:rPr>
        <w:t xml:space="preserve">Last Reviewed: </w:t>
      </w:r>
      <w:r w:rsidR="002A3F2E" w:rsidRPr="00B90813">
        <w:rPr>
          <w:rFonts w:ascii="Calibri" w:hAnsi="Calibri" w:cs="Calibri"/>
          <w:sz w:val="22"/>
          <w:szCs w:val="22"/>
        </w:rPr>
        <w:t>July</w:t>
      </w:r>
      <w:r w:rsidRPr="00B90813">
        <w:rPr>
          <w:rFonts w:ascii="Calibri" w:hAnsi="Calibri" w:cs="Calibri"/>
          <w:sz w:val="22"/>
          <w:szCs w:val="22"/>
        </w:rPr>
        <w:t xml:space="preserve"> 202</w:t>
      </w:r>
      <w:r w:rsidR="00B90813" w:rsidRPr="00B90813">
        <w:rPr>
          <w:rFonts w:ascii="Calibri" w:hAnsi="Calibri" w:cs="Calibri"/>
          <w:sz w:val="22"/>
          <w:szCs w:val="22"/>
        </w:rPr>
        <w:t>6</w:t>
      </w:r>
    </w:p>
    <w:p w14:paraId="080E16D8" w14:textId="7C25B22C" w:rsidR="00223A36" w:rsidRPr="005B4126" w:rsidRDefault="00223A36" w:rsidP="005B4126">
      <w:pPr>
        <w:pBdr>
          <w:bottom w:val="single" w:sz="4" w:space="1" w:color="auto"/>
        </w:pBdr>
        <w:rPr>
          <w:rFonts w:ascii="Calibri" w:hAnsi="Calibri" w:cs="Calibri"/>
          <w:b/>
          <w:bCs/>
          <w:sz w:val="22"/>
          <w:szCs w:val="22"/>
        </w:rPr>
      </w:pPr>
      <w:r w:rsidRPr="005B4126">
        <w:rPr>
          <w:rFonts w:ascii="Calibri" w:hAnsi="Calibri" w:cs="Calibri"/>
          <w:b/>
          <w:bCs/>
          <w:sz w:val="22"/>
          <w:szCs w:val="22"/>
        </w:rPr>
        <w:t>DIRECTORATE OVERVIEW </w:t>
      </w:r>
    </w:p>
    <w:p w14:paraId="1F8F20BB" w14:textId="77777777" w:rsidR="00223A36" w:rsidRPr="004100DE" w:rsidRDefault="00223A36" w:rsidP="00223A36">
      <w:pPr>
        <w:rPr>
          <w:rFonts w:ascii="Calibri" w:hAnsi="Calibri" w:cs="Calibri"/>
          <w:sz w:val="22"/>
          <w:szCs w:val="22"/>
        </w:rPr>
      </w:pPr>
      <w:r w:rsidRPr="004100DE">
        <w:rPr>
          <w:rFonts w:ascii="Calibri" w:hAnsi="Calibri" w:cs="Calibri"/>
          <w:sz w:val="22"/>
          <w:szCs w:val="22"/>
        </w:rPr>
        <w:t>The Education Directorate is responsible for delivering educational services to empower each young person in the ACT to learn for life. The Directorate is responsible for the operation of the network of government schools across the ACT and for regulating non-government school and early childhood education providers.  </w:t>
      </w:r>
    </w:p>
    <w:p w14:paraId="59186364" w14:textId="66A9CB2B" w:rsidR="00223A36" w:rsidRPr="004100DE" w:rsidRDefault="00223A36" w:rsidP="00223A36">
      <w:pPr>
        <w:rPr>
          <w:rFonts w:ascii="Calibri" w:hAnsi="Calibri" w:cs="Calibri"/>
          <w:sz w:val="22"/>
          <w:szCs w:val="22"/>
        </w:rPr>
      </w:pPr>
      <w:r w:rsidRPr="004100DE">
        <w:rPr>
          <w:rFonts w:ascii="Calibri" w:hAnsi="Calibri" w:cs="Calibri"/>
          <w:sz w:val="22"/>
          <w:szCs w:val="22"/>
        </w:rPr>
        <w:t> Our vision is that ‘every child and young person receives an excellent education, delivered and supported by highly skilled and valued professionals’ and our mission is to ‘lead and deliver excellent, inclusive and equitable education where all are safe, valued and able to flourish.’ </w:t>
      </w:r>
    </w:p>
    <w:p w14:paraId="678723EC" w14:textId="1AE415DA" w:rsidR="00223A36" w:rsidRPr="004100DE" w:rsidRDefault="00223A36" w:rsidP="00223A36">
      <w:pPr>
        <w:rPr>
          <w:rFonts w:ascii="Calibri" w:hAnsi="Calibri" w:cs="Calibri"/>
          <w:sz w:val="22"/>
          <w:szCs w:val="22"/>
        </w:rPr>
      </w:pPr>
      <w:r w:rsidRPr="004100DE">
        <w:rPr>
          <w:rFonts w:ascii="Calibri" w:hAnsi="Calibri" w:cs="Calibri"/>
          <w:sz w:val="22"/>
          <w:szCs w:val="22"/>
        </w:rPr>
        <w:t> The Australian Capital Territory Public Service (ACTPS) is a values-based organisation where all employees are expected to embody the prescribed core values of respect, integrity, collaboration, and innovation, as well demonstrate the related signature behaviours.  </w:t>
      </w:r>
    </w:p>
    <w:p w14:paraId="50A2597A" w14:textId="11770FE5" w:rsidR="00223A36" w:rsidRPr="004100DE" w:rsidRDefault="00223A36" w:rsidP="00223A36">
      <w:pPr>
        <w:rPr>
          <w:rFonts w:ascii="Calibri" w:hAnsi="Calibri" w:cs="Calibri"/>
          <w:sz w:val="22"/>
          <w:szCs w:val="22"/>
        </w:rPr>
      </w:pPr>
      <w:r w:rsidRPr="004100DE">
        <w:rPr>
          <w:rFonts w:ascii="Calibri" w:hAnsi="Calibri" w:cs="Calibri"/>
          <w:sz w:val="22"/>
          <w:szCs w:val="22"/>
        </w:rPr>
        <w:t xml:space="preserve"> Further information about working in the ACT Public Service and the Education Directorate can be found at </w:t>
      </w:r>
      <w:hyperlink r:id="rId6" w:tgtFrame="_blank" w:history="1">
        <w:r w:rsidRPr="004100DE">
          <w:rPr>
            <w:rStyle w:val="Hyperlink"/>
            <w:rFonts w:ascii="Calibri" w:hAnsi="Calibri" w:cs="Calibri"/>
            <w:sz w:val="22"/>
            <w:szCs w:val="22"/>
          </w:rPr>
          <w:t>https://www.jobs.act.gov.au/work-with-us</w:t>
        </w:r>
      </w:hyperlink>
      <w:r w:rsidRPr="004100DE">
        <w:rPr>
          <w:rFonts w:ascii="Calibri" w:hAnsi="Calibri" w:cs="Calibri"/>
          <w:sz w:val="22"/>
          <w:szCs w:val="22"/>
        </w:rPr>
        <w:t xml:space="preserve"> and </w:t>
      </w:r>
      <w:hyperlink r:id="rId7" w:tgtFrame="_blank" w:history="1">
        <w:r w:rsidRPr="004100DE">
          <w:rPr>
            <w:rStyle w:val="Hyperlink"/>
            <w:rFonts w:ascii="Calibri" w:hAnsi="Calibri" w:cs="Calibri"/>
            <w:sz w:val="22"/>
            <w:szCs w:val="22"/>
          </w:rPr>
          <w:t>https://www.education.act.gov.au/</w:t>
        </w:r>
      </w:hyperlink>
      <w:r w:rsidRPr="004100DE">
        <w:rPr>
          <w:rFonts w:ascii="Calibri" w:hAnsi="Calibri" w:cs="Calibri"/>
          <w:sz w:val="22"/>
          <w:szCs w:val="22"/>
        </w:rPr>
        <w:t>. </w:t>
      </w:r>
    </w:p>
    <w:p w14:paraId="6D2B2F31" w14:textId="77777777" w:rsidR="0085702C" w:rsidRPr="0085702C" w:rsidRDefault="0085702C" w:rsidP="0085702C">
      <w:pPr>
        <w:pBdr>
          <w:bottom w:val="single" w:sz="4" w:space="1" w:color="auto"/>
        </w:pBdr>
        <w:rPr>
          <w:rFonts w:ascii="Calibri" w:hAnsi="Calibri" w:cs="Calibri"/>
          <w:b/>
          <w:bCs/>
          <w:sz w:val="22"/>
          <w:szCs w:val="22"/>
        </w:rPr>
      </w:pPr>
      <w:r w:rsidRPr="0085702C">
        <w:rPr>
          <w:rFonts w:ascii="Calibri" w:hAnsi="Calibri" w:cs="Calibri"/>
          <w:b/>
          <w:bCs/>
          <w:sz w:val="22"/>
          <w:szCs w:val="22"/>
        </w:rPr>
        <w:t>DIVISION OVERVIEW</w:t>
      </w:r>
    </w:p>
    <w:p w14:paraId="2CBE53ED" w14:textId="77777777" w:rsidR="0085702C" w:rsidRPr="0085702C" w:rsidRDefault="0085702C" w:rsidP="0085702C">
      <w:pPr>
        <w:spacing w:before="240" w:after="60"/>
        <w:jc w:val="both"/>
        <w:rPr>
          <w:rFonts w:ascii="Calibri" w:hAnsi="Calibri" w:cs="Calibri"/>
          <w:sz w:val="22"/>
          <w:szCs w:val="22"/>
        </w:rPr>
      </w:pPr>
      <w:r w:rsidRPr="0085702C">
        <w:rPr>
          <w:rFonts w:ascii="Calibri" w:hAnsi="Calibri" w:cs="Calibri"/>
          <w:sz w:val="22"/>
          <w:szCs w:val="22"/>
        </w:rPr>
        <w:t>The major responsibilities of the Chief Operating Officer Group are:</w:t>
      </w:r>
    </w:p>
    <w:p w14:paraId="1CA67EF2" w14:textId="77777777" w:rsidR="0085702C" w:rsidRPr="0085702C" w:rsidRDefault="0085702C" w:rsidP="0085702C">
      <w:pPr>
        <w:numPr>
          <w:ilvl w:val="0"/>
          <w:numId w:val="27"/>
        </w:numPr>
        <w:spacing w:after="60" w:line="240" w:lineRule="auto"/>
        <w:contextualSpacing/>
        <w:rPr>
          <w:rFonts w:ascii="Calibri" w:hAnsi="Calibri" w:cs="Calibri"/>
          <w:sz w:val="22"/>
          <w:szCs w:val="22"/>
        </w:rPr>
      </w:pPr>
      <w:r w:rsidRPr="0085702C">
        <w:rPr>
          <w:rFonts w:ascii="Calibri" w:hAnsi="Calibri" w:cs="Calibri"/>
          <w:sz w:val="22"/>
          <w:szCs w:val="22"/>
        </w:rPr>
        <w:t>Provision of strategic advice to the Minister and the Education Directorate.</w:t>
      </w:r>
    </w:p>
    <w:p w14:paraId="3A60C735" w14:textId="77777777" w:rsidR="0085702C" w:rsidRPr="0085702C" w:rsidRDefault="0085702C" w:rsidP="0085702C">
      <w:pPr>
        <w:numPr>
          <w:ilvl w:val="0"/>
          <w:numId w:val="27"/>
        </w:numPr>
        <w:spacing w:after="60" w:line="240" w:lineRule="auto"/>
        <w:contextualSpacing/>
        <w:rPr>
          <w:rFonts w:ascii="Calibri" w:hAnsi="Calibri" w:cs="Calibri"/>
          <w:sz w:val="22"/>
          <w:szCs w:val="22"/>
        </w:rPr>
      </w:pPr>
      <w:r w:rsidRPr="0085702C">
        <w:rPr>
          <w:rFonts w:ascii="Calibri" w:hAnsi="Calibri" w:cs="Calibri"/>
          <w:sz w:val="22"/>
          <w:szCs w:val="22"/>
        </w:rPr>
        <w:t>Promotion of a strong and collaborative culture through effective communication and links with internal and external partners and the broader community.</w:t>
      </w:r>
    </w:p>
    <w:p w14:paraId="2DC7060F" w14:textId="77777777" w:rsidR="0085702C" w:rsidRDefault="0085702C" w:rsidP="0085702C">
      <w:pPr>
        <w:numPr>
          <w:ilvl w:val="0"/>
          <w:numId w:val="27"/>
        </w:numPr>
        <w:spacing w:after="0" w:line="23" w:lineRule="atLeast"/>
        <w:ind w:left="357" w:hanging="357"/>
        <w:contextualSpacing/>
        <w:rPr>
          <w:rFonts w:ascii="Calibri" w:hAnsi="Calibri" w:cs="Calibri"/>
          <w:sz w:val="22"/>
          <w:szCs w:val="22"/>
        </w:rPr>
      </w:pPr>
      <w:r w:rsidRPr="0085702C">
        <w:rPr>
          <w:rFonts w:ascii="Calibri" w:hAnsi="Calibri" w:cs="Calibri"/>
          <w:sz w:val="22"/>
          <w:szCs w:val="22"/>
        </w:rPr>
        <w:t>Provision of enabling services such as Human Resource Management, Governance, Strategic Finance and Procurement, and Communications, Engagement and Government support functions.</w:t>
      </w:r>
    </w:p>
    <w:p w14:paraId="6BB0635A" w14:textId="77777777" w:rsidR="0085702C" w:rsidRPr="0085702C" w:rsidRDefault="0085702C" w:rsidP="0085702C">
      <w:pPr>
        <w:spacing w:after="0" w:line="23" w:lineRule="atLeast"/>
        <w:ind w:left="357"/>
        <w:contextualSpacing/>
        <w:rPr>
          <w:rFonts w:ascii="Calibri" w:hAnsi="Calibri" w:cs="Calibri"/>
          <w:sz w:val="22"/>
          <w:szCs w:val="22"/>
        </w:rPr>
      </w:pPr>
    </w:p>
    <w:p w14:paraId="304671B5" w14:textId="173154D1" w:rsidR="002A3F2E" w:rsidRPr="004100DE" w:rsidRDefault="002A3F2E" w:rsidP="002A3F2E">
      <w:pPr>
        <w:pBdr>
          <w:bottom w:val="single" w:sz="4" w:space="1" w:color="auto"/>
        </w:pBdr>
        <w:rPr>
          <w:rFonts w:ascii="Calibri" w:hAnsi="Calibri" w:cs="Calibri"/>
          <w:sz w:val="22"/>
          <w:szCs w:val="22"/>
        </w:rPr>
      </w:pPr>
      <w:r>
        <w:rPr>
          <w:rFonts w:ascii="Calibri" w:hAnsi="Calibri" w:cs="Calibri"/>
          <w:b/>
          <w:bCs/>
          <w:sz w:val="22"/>
          <w:szCs w:val="22"/>
        </w:rPr>
        <w:t>SECTION</w:t>
      </w:r>
      <w:r w:rsidRPr="004100DE">
        <w:rPr>
          <w:rFonts w:ascii="Calibri" w:hAnsi="Calibri" w:cs="Calibri"/>
          <w:b/>
          <w:bCs/>
          <w:sz w:val="22"/>
          <w:szCs w:val="22"/>
        </w:rPr>
        <w:t xml:space="preserve"> OVERVIEW</w:t>
      </w:r>
      <w:r w:rsidRPr="004100DE">
        <w:rPr>
          <w:rFonts w:ascii="Calibri" w:hAnsi="Calibri" w:cs="Calibri"/>
          <w:sz w:val="22"/>
          <w:szCs w:val="22"/>
        </w:rPr>
        <w:t> </w:t>
      </w:r>
    </w:p>
    <w:p w14:paraId="60ED201E" w14:textId="08EA66BA" w:rsidR="002A3F2E" w:rsidRPr="002A3F2E" w:rsidRDefault="002A3F2E" w:rsidP="002A3F2E">
      <w:pPr>
        <w:rPr>
          <w:rFonts w:ascii="Calibri" w:hAnsi="Calibri" w:cs="Calibri"/>
          <w:sz w:val="22"/>
          <w:szCs w:val="22"/>
        </w:rPr>
      </w:pPr>
      <w:r w:rsidRPr="002A3F2E">
        <w:rPr>
          <w:rFonts w:ascii="Calibri" w:hAnsi="Calibri" w:cs="Calibri"/>
          <w:sz w:val="22"/>
          <w:szCs w:val="22"/>
        </w:rPr>
        <w:t>Schools Resourcing and Finance Section</w:t>
      </w:r>
      <w:r>
        <w:rPr>
          <w:rFonts w:ascii="Calibri" w:hAnsi="Calibri" w:cs="Calibri"/>
          <w:sz w:val="22"/>
          <w:szCs w:val="22"/>
        </w:rPr>
        <w:t>: p</w:t>
      </w:r>
      <w:r w:rsidRPr="002A3F2E">
        <w:rPr>
          <w:rFonts w:ascii="Calibri" w:hAnsi="Calibri" w:cs="Calibri"/>
          <w:sz w:val="22"/>
          <w:szCs w:val="22"/>
        </w:rPr>
        <w:t>rovide</w:t>
      </w:r>
      <w:r>
        <w:rPr>
          <w:rFonts w:ascii="Calibri" w:hAnsi="Calibri" w:cs="Calibri"/>
          <w:sz w:val="22"/>
          <w:szCs w:val="22"/>
        </w:rPr>
        <w:t>s</w:t>
      </w:r>
      <w:r w:rsidRPr="002A3F2E">
        <w:rPr>
          <w:rFonts w:ascii="Calibri" w:hAnsi="Calibri" w:cs="Calibri"/>
          <w:sz w:val="22"/>
          <w:szCs w:val="22"/>
        </w:rPr>
        <w:t xml:space="preserve"> strategic budgeting and financial management support to schools to ensure schools operate within the authorising financial management environment and apply resources in an effective, efficient and economical manner. The section continuously improve</w:t>
      </w:r>
      <w:r>
        <w:rPr>
          <w:rFonts w:ascii="Calibri" w:hAnsi="Calibri" w:cs="Calibri"/>
          <w:sz w:val="22"/>
          <w:szCs w:val="22"/>
        </w:rPr>
        <w:t>s</w:t>
      </w:r>
      <w:r w:rsidRPr="002A3F2E">
        <w:rPr>
          <w:rFonts w:ascii="Calibri" w:hAnsi="Calibri" w:cs="Calibri"/>
          <w:sz w:val="22"/>
          <w:szCs w:val="22"/>
        </w:rPr>
        <w:t xml:space="preserve"> financial management business processes and systems to build financial confidence in schools.</w:t>
      </w:r>
    </w:p>
    <w:p w14:paraId="081A8BD1" w14:textId="03F612F7" w:rsidR="002A3F2E" w:rsidRPr="004100DE" w:rsidRDefault="002A3F2E" w:rsidP="002A3F2E">
      <w:pPr>
        <w:rPr>
          <w:rFonts w:ascii="Calibri" w:hAnsi="Calibri" w:cs="Calibri"/>
          <w:sz w:val="22"/>
          <w:szCs w:val="22"/>
        </w:rPr>
      </w:pPr>
      <w:r w:rsidRPr="002A3F2E">
        <w:rPr>
          <w:rFonts w:ascii="Calibri" w:hAnsi="Calibri" w:cs="Calibri"/>
          <w:sz w:val="22"/>
          <w:szCs w:val="22"/>
        </w:rPr>
        <w:lastRenderedPageBreak/>
        <w:t>This section also develops and releases school budgets through Student Resource Allocation (SRA) Statements and provide advice and direction in relation to SRA program and schools funding projects.</w:t>
      </w:r>
    </w:p>
    <w:p w14:paraId="1A4720E7" w14:textId="0049A425" w:rsidR="00223A36" w:rsidRPr="004100DE" w:rsidRDefault="00223A36" w:rsidP="004100DE">
      <w:pPr>
        <w:pBdr>
          <w:bottom w:val="single" w:sz="4" w:space="1" w:color="auto"/>
        </w:pBdr>
        <w:rPr>
          <w:rFonts w:ascii="Calibri" w:hAnsi="Calibri" w:cs="Calibri"/>
          <w:sz w:val="22"/>
          <w:szCs w:val="22"/>
        </w:rPr>
      </w:pPr>
      <w:r w:rsidRPr="004100DE">
        <w:rPr>
          <w:rFonts w:ascii="Calibri" w:hAnsi="Calibri" w:cs="Calibri"/>
          <w:sz w:val="22"/>
          <w:szCs w:val="22"/>
        </w:rPr>
        <w:t> </w:t>
      </w:r>
      <w:r w:rsidRPr="004100DE">
        <w:rPr>
          <w:rFonts w:ascii="Calibri" w:hAnsi="Calibri" w:cs="Calibri"/>
          <w:b/>
          <w:bCs/>
          <w:sz w:val="22"/>
          <w:szCs w:val="22"/>
        </w:rPr>
        <w:t>POSITION OVERVIEW</w:t>
      </w:r>
      <w:r w:rsidRPr="004100DE">
        <w:rPr>
          <w:rFonts w:ascii="Calibri" w:hAnsi="Calibri" w:cs="Calibri"/>
          <w:sz w:val="22"/>
          <w:szCs w:val="22"/>
        </w:rPr>
        <w:t> </w:t>
      </w:r>
    </w:p>
    <w:p w14:paraId="179670CC" w14:textId="5C987C6D" w:rsidR="002A3F2E" w:rsidRPr="002A3F2E" w:rsidRDefault="002A3F2E" w:rsidP="002A3F2E">
      <w:pPr>
        <w:rPr>
          <w:rFonts w:ascii="Calibri" w:hAnsi="Calibri" w:cs="Calibri"/>
          <w:sz w:val="22"/>
          <w:szCs w:val="22"/>
        </w:rPr>
      </w:pPr>
      <w:r w:rsidRPr="002A3F2E">
        <w:rPr>
          <w:rFonts w:ascii="Calibri" w:hAnsi="Calibri" w:cs="Calibri"/>
          <w:sz w:val="22"/>
          <w:szCs w:val="22"/>
        </w:rPr>
        <w:t>The Assistant Director</w:t>
      </w:r>
      <w:r w:rsidR="00017F5C">
        <w:rPr>
          <w:rFonts w:ascii="Calibri" w:hAnsi="Calibri" w:cs="Calibri"/>
          <w:sz w:val="22"/>
          <w:szCs w:val="22"/>
        </w:rPr>
        <w:t>, SSEMS</w:t>
      </w:r>
      <w:r w:rsidRPr="002A3F2E">
        <w:rPr>
          <w:rFonts w:ascii="Calibri" w:hAnsi="Calibri" w:cs="Calibri"/>
          <w:sz w:val="22"/>
          <w:szCs w:val="22"/>
        </w:rPr>
        <w:t xml:space="preserve"> is a member of the Schools Resourcing and Finance team, within Strategic Finance and Procurement and reports directly to the Director. </w:t>
      </w:r>
    </w:p>
    <w:p w14:paraId="017202B4" w14:textId="77777777" w:rsidR="002A3F2E" w:rsidRPr="002A3F2E" w:rsidRDefault="002A3F2E" w:rsidP="002A3F2E">
      <w:pPr>
        <w:pStyle w:val="BodyText"/>
        <w:spacing w:after="160"/>
        <w:rPr>
          <w:rFonts w:eastAsiaTheme="minorHAnsi" w:cs="Calibri"/>
          <w:kern w:val="2"/>
          <w:sz w:val="22"/>
          <w:szCs w:val="22"/>
          <w:lang w:eastAsia="en-US"/>
          <w14:ligatures w14:val="standardContextual"/>
        </w:rPr>
      </w:pPr>
      <w:r w:rsidRPr="002A3F2E">
        <w:rPr>
          <w:rFonts w:eastAsiaTheme="minorHAnsi" w:cs="Calibri"/>
          <w:kern w:val="2"/>
          <w:sz w:val="22"/>
          <w:szCs w:val="22"/>
          <w:lang w:eastAsia="en-US"/>
          <w14:ligatures w14:val="standardContextual"/>
        </w:rPr>
        <w:t xml:space="preserve">The role requires a self-motivated, experienced and highly capable Assistant Director, to assist with the ongoing support, improvement and maintenance of the Schools Staff Expenditure Monitoring System (SSEMS) and provision of business support to schools.   </w:t>
      </w:r>
    </w:p>
    <w:p w14:paraId="0DDE5689" w14:textId="77777777" w:rsidR="002A3F2E" w:rsidRPr="002A3F2E" w:rsidRDefault="002A3F2E" w:rsidP="002A3F2E">
      <w:pPr>
        <w:pStyle w:val="BodyText"/>
        <w:rPr>
          <w:rFonts w:eastAsiaTheme="minorHAnsi" w:cs="Calibri"/>
          <w:kern w:val="2"/>
          <w:sz w:val="22"/>
          <w:szCs w:val="22"/>
          <w:lang w:eastAsia="en-US"/>
          <w14:ligatures w14:val="standardContextual"/>
        </w:rPr>
      </w:pPr>
      <w:r w:rsidRPr="002A3F2E">
        <w:rPr>
          <w:rFonts w:eastAsiaTheme="minorHAnsi" w:cs="Calibri"/>
          <w:kern w:val="2"/>
          <w:sz w:val="22"/>
          <w:szCs w:val="22"/>
          <w:lang w:eastAsia="en-US"/>
          <w14:ligatures w14:val="standardContextual"/>
        </w:rPr>
        <w:t>The role also requires experience in accrual-based public sector accounting and strategic budgeting, have strong technical and modelling skills to maintain, update and develop financial models, high level communication skills both written and oral, and the ability to develop and implement innovative solutions to complex problems.</w:t>
      </w:r>
    </w:p>
    <w:p w14:paraId="7CD27DB2" w14:textId="104FEC5A" w:rsidR="00223A36" w:rsidRPr="004100DE" w:rsidRDefault="00223A36" w:rsidP="004100DE">
      <w:pPr>
        <w:pBdr>
          <w:bottom w:val="single" w:sz="4" w:space="1" w:color="auto"/>
        </w:pBdr>
        <w:rPr>
          <w:rFonts w:ascii="Calibri" w:hAnsi="Calibri" w:cs="Calibri"/>
          <w:sz w:val="22"/>
          <w:szCs w:val="22"/>
        </w:rPr>
      </w:pPr>
      <w:r w:rsidRPr="004100DE">
        <w:rPr>
          <w:rFonts w:ascii="Calibri" w:hAnsi="Calibri" w:cs="Calibri"/>
          <w:sz w:val="22"/>
          <w:szCs w:val="22"/>
        </w:rPr>
        <w:t> </w:t>
      </w:r>
      <w:r w:rsidRPr="004100DE">
        <w:rPr>
          <w:rFonts w:ascii="Calibri" w:hAnsi="Calibri" w:cs="Calibri"/>
          <w:b/>
          <w:bCs/>
          <w:sz w:val="22"/>
          <w:szCs w:val="22"/>
        </w:rPr>
        <w:t>WHAT YOU WILL DO</w:t>
      </w:r>
      <w:r w:rsidRPr="004100DE">
        <w:rPr>
          <w:rFonts w:ascii="Calibri" w:hAnsi="Calibri" w:cs="Calibri"/>
          <w:sz w:val="22"/>
          <w:szCs w:val="22"/>
        </w:rPr>
        <w:t> </w:t>
      </w:r>
    </w:p>
    <w:p w14:paraId="1896660C" w14:textId="3744741A" w:rsidR="002A3F2E" w:rsidRPr="00BC7D58" w:rsidRDefault="002A3F2E" w:rsidP="00BC7D58">
      <w:pPr>
        <w:pStyle w:val="ListParagraph"/>
        <w:numPr>
          <w:ilvl w:val="0"/>
          <w:numId w:val="1"/>
        </w:numPr>
        <w:overflowPunct w:val="0"/>
        <w:autoSpaceDE w:val="0"/>
        <w:autoSpaceDN w:val="0"/>
        <w:adjustRightInd w:val="0"/>
        <w:spacing w:after="200" w:line="240" w:lineRule="auto"/>
        <w:textAlignment w:val="baseline"/>
        <w:rPr>
          <w:rFonts w:ascii="Calibri" w:hAnsi="Calibri" w:cs="Calibri"/>
          <w:bCs/>
          <w:sz w:val="22"/>
          <w:szCs w:val="22"/>
        </w:rPr>
      </w:pPr>
      <w:r w:rsidRPr="00BC7D58">
        <w:rPr>
          <w:rFonts w:ascii="Calibri" w:hAnsi="Calibri" w:cs="Calibri"/>
          <w:bCs/>
          <w:sz w:val="22"/>
          <w:szCs w:val="22"/>
        </w:rPr>
        <w:t xml:space="preserve">Assist the Director of the School Resourcing </w:t>
      </w:r>
      <w:r w:rsidR="00731C48">
        <w:rPr>
          <w:rFonts w:ascii="Calibri" w:hAnsi="Calibri" w:cs="Calibri"/>
          <w:bCs/>
          <w:sz w:val="22"/>
          <w:szCs w:val="22"/>
        </w:rPr>
        <w:t>and</w:t>
      </w:r>
      <w:r w:rsidRPr="00BC7D58">
        <w:rPr>
          <w:rFonts w:ascii="Calibri" w:hAnsi="Calibri" w:cs="Calibri"/>
          <w:bCs/>
          <w:sz w:val="22"/>
          <w:szCs w:val="22"/>
        </w:rPr>
        <w:t xml:space="preserve"> Finance sub-section; including supervision, workflows and development of staff.</w:t>
      </w:r>
    </w:p>
    <w:p w14:paraId="5CD5A224" w14:textId="77777777" w:rsidR="002A3F2E" w:rsidRPr="00BC7D58" w:rsidRDefault="002A3F2E" w:rsidP="00BC7D58">
      <w:pPr>
        <w:pStyle w:val="ListParagraph"/>
        <w:overflowPunct w:val="0"/>
        <w:autoSpaceDE w:val="0"/>
        <w:autoSpaceDN w:val="0"/>
        <w:adjustRightInd w:val="0"/>
        <w:spacing w:line="240" w:lineRule="auto"/>
        <w:textAlignment w:val="baseline"/>
        <w:rPr>
          <w:rFonts w:ascii="Calibri" w:hAnsi="Calibri" w:cs="Calibri"/>
          <w:bCs/>
          <w:sz w:val="22"/>
          <w:szCs w:val="22"/>
        </w:rPr>
      </w:pPr>
    </w:p>
    <w:p w14:paraId="0ABA195F" w14:textId="77777777" w:rsidR="002A3F2E" w:rsidRPr="00BC7D58" w:rsidRDefault="002A3F2E" w:rsidP="00BC7D58">
      <w:pPr>
        <w:pStyle w:val="ListParagraph"/>
        <w:numPr>
          <w:ilvl w:val="0"/>
          <w:numId w:val="1"/>
        </w:numPr>
        <w:overflowPunct w:val="0"/>
        <w:autoSpaceDE w:val="0"/>
        <w:autoSpaceDN w:val="0"/>
        <w:adjustRightInd w:val="0"/>
        <w:spacing w:after="0" w:line="240" w:lineRule="auto"/>
        <w:textAlignment w:val="baseline"/>
        <w:rPr>
          <w:rFonts w:ascii="Calibri" w:hAnsi="Calibri" w:cs="Calibri"/>
          <w:bCs/>
          <w:sz w:val="22"/>
          <w:szCs w:val="22"/>
        </w:rPr>
      </w:pPr>
      <w:r w:rsidRPr="00BC7D58">
        <w:rPr>
          <w:rFonts w:ascii="Calibri" w:hAnsi="Calibri" w:cs="Calibri"/>
          <w:sz w:val="22"/>
          <w:szCs w:val="22"/>
        </w:rPr>
        <w:t>Provide high quality financial advice and support to all ACT government schools, particularly in relation to budgeting, resource management, financial reporting and statistics and financial management.</w:t>
      </w:r>
    </w:p>
    <w:p w14:paraId="206C0045" w14:textId="77777777" w:rsidR="002A3F2E" w:rsidRPr="00BC7D58" w:rsidRDefault="002A3F2E" w:rsidP="00BC7D58">
      <w:pPr>
        <w:pStyle w:val="ListParagraph"/>
        <w:overflowPunct w:val="0"/>
        <w:autoSpaceDE w:val="0"/>
        <w:autoSpaceDN w:val="0"/>
        <w:adjustRightInd w:val="0"/>
        <w:spacing w:line="240" w:lineRule="auto"/>
        <w:textAlignment w:val="baseline"/>
        <w:rPr>
          <w:rFonts w:ascii="Calibri" w:hAnsi="Calibri" w:cs="Calibri"/>
          <w:bCs/>
          <w:sz w:val="22"/>
          <w:szCs w:val="22"/>
        </w:rPr>
      </w:pPr>
    </w:p>
    <w:p w14:paraId="6A5317BA" w14:textId="77777777" w:rsidR="002A3F2E" w:rsidRPr="00BC7D58" w:rsidRDefault="002A3F2E" w:rsidP="00BC7D58">
      <w:pPr>
        <w:pStyle w:val="ListParagraph"/>
        <w:numPr>
          <w:ilvl w:val="0"/>
          <w:numId w:val="1"/>
        </w:numPr>
        <w:overflowPunct w:val="0"/>
        <w:autoSpaceDE w:val="0"/>
        <w:autoSpaceDN w:val="0"/>
        <w:adjustRightInd w:val="0"/>
        <w:spacing w:after="0" w:line="240" w:lineRule="auto"/>
        <w:textAlignment w:val="baseline"/>
        <w:rPr>
          <w:rFonts w:ascii="Calibri" w:hAnsi="Calibri" w:cs="Calibri"/>
          <w:bCs/>
          <w:sz w:val="22"/>
          <w:szCs w:val="22"/>
        </w:rPr>
      </w:pPr>
      <w:r w:rsidRPr="00BC7D58">
        <w:rPr>
          <w:rFonts w:ascii="Calibri" w:hAnsi="Calibri" w:cs="Calibri"/>
          <w:bCs/>
          <w:sz w:val="22"/>
          <w:szCs w:val="22"/>
        </w:rPr>
        <w:t>Assist with the School Staff Expenditure Monitoring System (SSEMS) ongoing business improvement in consultation with key stakeholders and m</w:t>
      </w:r>
      <w:r w:rsidRPr="00BC7D58">
        <w:rPr>
          <w:rFonts w:ascii="Calibri" w:hAnsi="Calibri" w:cs="Calibri"/>
          <w:color w:val="000000"/>
          <w:sz w:val="22"/>
          <w:szCs w:val="22"/>
        </w:rPr>
        <w:t>aintain and enhance SSEMS in consultation with the system developer.</w:t>
      </w:r>
    </w:p>
    <w:p w14:paraId="10C23169" w14:textId="77777777" w:rsidR="002A3F2E" w:rsidRPr="00BC7D58" w:rsidRDefault="002A3F2E" w:rsidP="00BC7D58">
      <w:pPr>
        <w:pStyle w:val="ListParagraph"/>
        <w:spacing w:line="240" w:lineRule="auto"/>
        <w:rPr>
          <w:rFonts w:ascii="Calibri" w:hAnsi="Calibri" w:cs="Calibri"/>
          <w:bCs/>
          <w:sz w:val="22"/>
          <w:szCs w:val="22"/>
        </w:rPr>
      </w:pPr>
    </w:p>
    <w:p w14:paraId="04EE3FC5" w14:textId="73B764A1" w:rsidR="002A3F2E" w:rsidRPr="00BC7D58" w:rsidRDefault="002A3F2E" w:rsidP="00BC7D58">
      <w:pPr>
        <w:pStyle w:val="ListParagraph"/>
        <w:numPr>
          <w:ilvl w:val="0"/>
          <w:numId w:val="1"/>
        </w:numPr>
        <w:overflowPunct w:val="0"/>
        <w:autoSpaceDE w:val="0"/>
        <w:autoSpaceDN w:val="0"/>
        <w:adjustRightInd w:val="0"/>
        <w:spacing w:after="200" w:line="240" w:lineRule="auto"/>
        <w:textAlignment w:val="baseline"/>
        <w:rPr>
          <w:rFonts w:ascii="Calibri" w:hAnsi="Calibri" w:cs="Calibri"/>
          <w:color w:val="000000"/>
          <w:sz w:val="22"/>
          <w:szCs w:val="22"/>
        </w:rPr>
      </w:pPr>
      <w:r w:rsidRPr="00BC7D58">
        <w:rPr>
          <w:rFonts w:ascii="Calibri" w:hAnsi="Calibri" w:cs="Calibri"/>
          <w:color w:val="000000"/>
          <w:sz w:val="22"/>
          <w:szCs w:val="22"/>
        </w:rPr>
        <w:t xml:space="preserve">Assist with ongoing SSEMS training for business managers, staffing officers and principals in consultation with Schools Resourcing </w:t>
      </w:r>
      <w:r w:rsidR="00731C48">
        <w:rPr>
          <w:rFonts w:ascii="Calibri" w:hAnsi="Calibri" w:cs="Calibri"/>
          <w:color w:val="000000"/>
          <w:sz w:val="22"/>
          <w:szCs w:val="22"/>
        </w:rPr>
        <w:t xml:space="preserve">and </w:t>
      </w:r>
      <w:r w:rsidRPr="00BC7D58">
        <w:rPr>
          <w:rFonts w:ascii="Calibri" w:hAnsi="Calibri" w:cs="Calibri"/>
          <w:color w:val="000000"/>
          <w:sz w:val="22"/>
          <w:szCs w:val="22"/>
        </w:rPr>
        <w:t>Finance team</w:t>
      </w:r>
      <w:r w:rsidR="00731C48">
        <w:rPr>
          <w:rFonts w:ascii="Calibri" w:hAnsi="Calibri" w:cs="Calibri"/>
          <w:color w:val="000000"/>
          <w:sz w:val="22"/>
          <w:szCs w:val="22"/>
        </w:rPr>
        <w:t>s.</w:t>
      </w:r>
    </w:p>
    <w:p w14:paraId="43112C01" w14:textId="77777777" w:rsidR="002A3F2E" w:rsidRPr="00BC7D58" w:rsidRDefault="002A3F2E" w:rsidP="00BC7D58">
      <w:pPr>
        <w:pStyle w:val="ListParagraph"/>
        <w:overflowPunct w:val="0"/>
        <w:autoSpaceDE w:val="0"/>
        <w:autoSpaceDN w:val="0"/>
        <w:adjustRightInd w:val="0"/>
        <w:spacing w:line="240" w:lineRule="auto"/>
        <w:textAlignment w:val="baseline"/>
        <w:rPr>
          <w:rFonts w:ascii="Calibri" w:hAnsi="Calibri" w:cs="Calibri"/>
          <w:color w:val="000000"/>
          <w:sz w:val="22"/>
          <w:szCs w:val="22"/>
        </w:rPr>
      </w:pPr>
    </w:p>
    <w:p w14:paraId="04D1E820" w14:textId="204E9055" w:rsidR="002A3F2E" w:rsidRPr="00BC7D58" w:rsidRDefault="002A3F2E" w:rsidP="00BC7D58">
      <w:pPr>
        <w:pStyle w:val="ListParagraph"/>
        <w:numPr>
          <w:ilvl w:val="0"/>
          <w:numId w:val="1"/>
        </w:numPr>
        <w:spacing w:before="60" w:after="60" w:line="240" w:lineRule="auto"/>
        <w:rPr>
          <w:rFonts w:ascii="Calibri" w:hAnsi="Calibri" w:cs="Calibri"/>
          <w:color w:val="000000"/>
          <w:sz w:val="22"/>
          <w:szCs w:val="22"/>
        </w:rPr>
      </w:pPr>
      <w:r w:rsidRPr="00BC7D58">
        <w:rPr>
          <w:rFonts w:ascii="Calibri" w:hAnsi="Calibri" w:cs="Calibri"/>
          <w:color w:val="000000"/>
          <w:sz w:val="22"/>
          <w:szCs w:val="22"/>
        </w:rPr>
        <w:t xml:space="preserve">Assists school finance officers, </w:t>
      </w:r>
      <w:r w:rsidR="00892E37" w:rsidRPr="00BC7D58">
        <w:rPr>
          <w:rFonts w:ascii="Calibri" w:hAnsi="Calibri" w:cs="Calibri"/>
          <w:color w:val="000000"/>
          <w:sz w:val="22"/>
          <w:szCs w:val="22"/>
        </w:rPr>
        <w:t>b</w:t>
      </w:r>
      <w:r w:rsidRPr="00BC7D58">
        <w:rPr>
          <w:rFonts w:ascii="Calibri" w:hAnsi="Calibri" w:cs="Calibri"/>
          <w:color w:val="000000"/>
          <w:sz w:val="22"/>
          <w:szCs w:val="22"/>
        </w:rPr>
        <w:t xml:space="preserve">usiness </w:t>
      </w:r>
      <w:r w:rsidR="00892E37" w:rsidRPr="00BC7D58">
        <w:rPr>
          <w:rFonts w:ascii="Calibri" w:hAnsi="Calibri" w:cs="Calibri"/>
          <w:color w:val="000000"/>
          <w:sz w:val="22"/>
          <w:szCs w:val="22"/>
        </w:rPr>
        <w:t>m</w:t>
      </w:r>
      <w:r w:rsidRPr="00BC7D58">
        <w:rPr>
          <w:rFonts w:ascii="Calibri" w:hAnsi="Calibri" w:cs="Calibri"/>
          <w:color w:val="000000"/>
          <w:sz w:val="22"/>
          <w:szCs w:val="22"/>
        </w:rPr>
        <w:t xml:space="preserve">anagers with queries regarding SSEMS reports, including </w:t>
      </w:r>
      <w:r w:rsidR="00892E37" w:rsidRPr="00BC7D58">
        <w:rPr>
          <w:rFonts w:ascii="Calibri" w:hAnsi="Calibri" w:cs="Calibri"/>
          <w:color w:val="000000"/>
          <w:sz w:val="22"/>
          <w:szCs w:val="22"/>
        </w:rPr>
        <w:t>m</w:t>
      </w:r>
      <w:r w:rsidRPr="00BC7D58">
        <w:rPr>
          <w:rFonts w:ascii="Calibri" w:hAnsi="Calibri" w:cs="Calibri"/>
          <w:color w:val="000000"/>
          <w:sz w:val="22"/>
          <w:szCs w:val="22"/>
        </w:rPr>
        <w:t>onthly reports, payroll reports and planning tools.</w:t>
      </w:r>
    </w:p>
    <w:p w14:paraId="03C2CB3A" w14:textId="77777777" w:rsidR="002A3F2E" w:rsidRPr="00BC7D58" w:rsidRDefault="002A3F2E" w:rsidP="00BC7D58">
      <w:pPr>
        <w:pStyle w:val="ListParagraph"/>
        <w:spacing w:before="60" w:after="60" w:line="240" w:lineRule="auto"/>
        <w:rPr>
          <w:rFonts w:ascii="Calibri" w:hAnsi="Calibri" w:cs="Calibri"/>
          <w:color w:val="000000"/>
          <w:sz w:val="22"/>
          <w:szCs w:val="22"/>
        </w:rPr>
      </w:pPr>
    </w:p>
    <w:p w14:paraId="62FB1B01" w14:textId="77777777" w:rsidR="002A3F2E" w:rsidRPr="00BC7D58" w:rsidRDefault="002A3F2E" w:rsidP="00BC7D58">
      <w:pPr>
        <w:pStyle w:val="ListParagraph"/>
        <w:numPr>
          <w:ilvl w:val="0"/>
          <w:numId w:val="1"/>
        </w:numPr>
        <w:spacing w:line="240" w:lineRule="auto"/>
        <w:rPr>
          <w:rFonts w:ascii="Calibri" w:hAnsi="Calibri" w:cs="Calibri"/>
          <w:sz w:val="22"/>
          <w:szCs w:val="22"/>
        </w:rPr>
      </w:pPr>
      <w:r w:rsidRPr="00BC7D58">
        <w:rPr>
          <w:rFonts w:ascii="Calibri" w:hAnsi="Calibri" w:cs="Calibri"/>
          <w:sz w:val="22"/>
          <w:szCs w:val="22"/>
        </w:rPr>
        <w:t>Maintain or update existing financial models and systems to ensure that they are adequately supported and appropriately interfacing with other systems where required.</w:t>
      </w:r>
    </w:p>
    <w:p w14:paraId="5647D246" w14:textId="77777777" w:rsidR="002A3F2E" w:rsidRPr="00BC7D58" w:rsidRDefault="002A3F2E" w:rsidP="00BC7D58">
      <w:pPr>
        <w:pStyle w:val="ListParagraph"/>
        <w:spacing w:line="240" w:lineRule="auto"/>
        <w:rPr>
          <w:rFonts w:ascii="Calibri" w:hAnsi="Calibri" w:cs="Calibri"/>
          <w:sz w:val="22"/>
          <w:szCs w:val="22"/>
        </w:rPr>
      </w:pPr>
    </w:p>
    <w:p w14:paraId="1C5AAA43" w14:textId="77777777" w:rsidR="002A3F2E" w:rsidRPr="00BC7D58" w:rsidRDefault="002A3F2E" w:rsidP="00BC7D58">
      <w:pPr>
        <w:pStyle w:val="ListParagraph"/>
        <w:numPr>
          <w:ilvl w:val="0"/>
          <w:numId w:val="1"/>
        </w:numPr>
        <w:overflowPunct w:val="0"/>
        <w:autoSpaceDE w:val="0"/>
        <w:autoSpaceDN w:val="0"/>
        <w:adjustRightInd w:val="0"/>
        <w:spacing w:after="200" w:line="240" w:lineRule="auto"/>
        <w:textAlignment w:val="baseline"/>
        <w:rPr>
          <w:rFonts w:ascii="Calibri" w:hAnsi="Calibri" w:cs="Calibri"/>
          <w:bCs/>
          <w:sz w:val="22"/>
          <w:szCs w:val="22"/>
        </w:rPr>
      </w:pPr>
      <w:r w:rsidRPr="00BC7D58">
        <w:rPr>
          <w:rFonts w:ascii="Calibri" w:hAnsi="Calibri" w:cs="Calibri"/>
          <w:bCs/>
          <w:sz w:val="22"/>
          <w:szCs w:val="22"/>
        </w:rPr>
        <w:t>Undertake highly complex modelling work associated with funding programs, including stakeholder consultation, analysis of impacts and development of implementation plans.</w:t>
      </w:r>
    </w:p>
    <w:p w14:paraId="5D429638" w14:textId="77777777" w:rsidR="002A3F2E" w:rsidRDefault="002A3F2E" w:rsidP="00BC7D58">
      <w:pPr>
        <w:numPr>
          <w:ilvl w:val="0"/>
          <w:numId w:val="1"/>
        </w:numPr>
        <w:overflowPunct w:val="0"/>
        <w:autoSpaceDE w:val="0"/>
        <w:autoSpaceDN w:val="0"/>
        <w:adjustRightInd w:val="0"/>
        <w:spacing w:after="200" w:line="240" w:lineRule="auto"/>
        <w:textAlignment w:val="baseline"/>
        <w:rPr>
          <w:rFonts w:ascii="Calibri" w:hAnsi="Calibri" w:cs="Calibri"/>
          <w:bCs/>
          <w:sz w:val="22"/>
          <w:szCs w:val="22"/>
        </w:rPr>
      </w:pPr>
      <w:r w:rsidRPr="00BC7D58">
        <w:rPr>
          <w:rFonts w:ascii="Calibri" w:hAnsi="Calibri" w:cs="Calibri"/>
          <w:bCs/>
          <w:sz w:val="22"/>
          <w:szCs w:val="22"/>
        </w:rPr>
        <w:t>Contribute to other strategic business tasks for the section and Branch as required.</w:t>
      </w:r>
    </w:p>
    <w:p w14:paraId="13EA6957" w14:textId="77777777" w:rsidR="00F41429" w:rsidRDefault="00F41429" w:rsidP="00F41429">
      <w:pPr>
        <w:overflowPunct w:val="0"/>
        <w:autoSpaceDE w:val="0"/>
        <w:autoSpaceDN w:val="0"/>
        <w:adjustRightInd w:val="0"/>
        <w:spacing w:after="200" w:line="240" w:lineRule="auto"/>
        <w:ind w:left="720"/>
        <w:textAlignment w:val="baseline"/>
        <w:rPr>
          <w:rFonts w:ascii="Calibri" w:hAnsi="Calibri" w:cs="Calibri"/>
          <w:bCs/>
          <w:sz w:val="22"/>
          <w:szCs w:val="22"/>
        </w:rPr>
      </w:pPr>
    </w:p>
    <w:p w14:paraId="4D8502C2" w14:textId="77777777" w:rsidR="00F41429" w:rsidRDefault="00F41429" w:rsidP="00F41429">
      <w:pPr>
        <w:overflowPunct w:val="0"/>
        <w:autoSpaceDE w:val="0"/>
        <w:autoSpaceDN w:val="0"/>
        <w:adjustRightInd w:val="0"/>
        <w:spacing w:after="200" w:line="240" w:lineRule="auto"/>
        <w:ind w:left="720"/>
        <w:textAlignment w:val="baseline"/>
        <w:rPr>
          <w:rFonts w:ascii="Calibri" w:hAnsi="Calibri" w:cs="Calibri"/>
          <w:bCs/>
          <w:sz w:val="22"/>
          <w:szCs w:val="22"/>
        </w:rPr>
      </w:pPr>
    </w:p>
    <w:p w14:paraId="4315C2A3" w14:textId="77777777" w:rsidR="00F41429" w:rsidRDefault="00F41429" w:rsidP="00F41429">
      <w:pPr>
        <w:overflowPunct w:val="0"/>
        <w:autoSpaceDE w:val="0"/>
        <w:autoSpaceDN w:val="0"/>
        <w:adjustRightInd w:val="0"/>
        <w:spacing w:after="200" w:line="240" w:lineRule="auto"/>
        <w:ind w:left="720"/>
        <w:textAlignment w:val="baseline"/>
        <w:rPr>
          <w:rFonts w:ascii="Calibri" w:hAnsi="Calibri" w:cs="Calibri"/>
          <w:bCs/>
          <w:sz w:val="22"/>
          <w:szCs w:val="22"/>
        </w:rPr>
      </w:pPr>
    </w:p>
    <w:p w14:paraId="7A987D14" w14:textId="77777777" w:rsidR="00F41429" w:rsidRDefault="00F41429" w:rsidP="00F41429">
      <w:pPr>
        <w:overflowPunct w:val="0"/>
        <w:autoSpaceDE w:val="0"/>
        <w:autoSpaceDN w:val="0"/>
        <w:adjustRightInd w:val="0"/>
        <w:spacing w:after="200" w:line="240" w:lineRule="auto"/>
        <w:ind w:left="720"/>
        <w:textAlignment w:val="baseline"/>
        <w:rPr>
          <w:rFonts w:ascii="Calibri" w:hAnsi="Calibri" w:cs="Calibri"/>
          <w:bCs/>
          <w:sz w:val="22"/>
          <w:szCs w:val="22"/>
        </w:rPr>
      </w:pPr>
    </w:p>
    <w:p w14:paraId="65170004" w14:textId="77777777" w:rsidR="00F41429" w:rsidRPr="00BC7D58" w:rsidRDefault="00F41429" w:rsidP="00F41429">
      <w:pPr>
        <w:overflowPunct w:val="0"/>
        <w:autoSpaceDE w:val="0"/>
        <w:autoSpaceDN w:val="0"/>
        <w:adjustRightInd w:val="0"/>
        <w:spacing w:after="200" w:line="240" w:lineRule="auto"/>
        <w:ind w:left="720"/>
        <w:textAlignment w:val="baseline"/>
        <w:rPr>
          <w:rFonts w:ascii="Calibri" w:hAnsi="Calibri" w:cs="Calibri"/>
          <w:bCs/>
          <w:sz w:val="22"/>
          <w:szCs w:val="22"/>
        </w:rPr>
      </w:pPr>
    </w:p>
    <w:p w14:paraId="037CF65B" w14:textId="652AF3BD" w:rsidR="00223A36" w:rsidRPr="004100DE" w:rsidRDefault="00223A36" w:rsidP="004100DE">
      <w:pPr>
        <w:pBdr>
          <w:bottom w:val="single" w:sz="4" w:space="1" w:color="auto"/>
        </w:pBdr>
        <w:rPr>
          <w:rFonts w:ascii="Calibri" w:hAnsi="Calibri" w:cs="Calibri"/>
          <w:sz w:val="22"/>
          <w:szCs w:val="22"/>
        </w:rPr>
      </w:pPr>
      <w:r w:rsidRPr="004100DE">
        <w:rPr>
          <w:rFonts w:ascii="Calibri" w:hAnsi="Calibri" w:cs="Calibri"/>
          <w:sz w:val="22"/>
          <w:szCs w:val="22"/>
        </w:rPr>
        <w:lastRenderedPageBreak/>
        <w:t> </w:t>
      </w:r>
      <w:r w:rsidRPr="004100DE">
        <w:rPr>
          <w:rFonts w:ascii="Calibri" w:hAnsi="Calibri" w:cs="Calibri"/>
          <w:b/>
          <w:bCs/>
          <w:sz w:val="22"/>
          <w:szCs w:val="22"/>
        </w:rPr>
        <w:t>WHAT YOU REQUIRE</w:t>
      </w:r>
      <w:r w:rsidRPr="004100DE">
        <w:rPr>
          <w:rFonts w:ascii="Calibri" w:hAnsi="Calibri" w:cs="Calibri"/>
          <w:sz w:val="22"/>
          <w:szCs w:val="22"/>
        </w:rPr>
        <w:t> </w:t>
      </w:r>
    </w:p>
    <w:p w14:paraId="22F8EC50" w14:textId="6A8A9AFD" w:rsidR="002A3F2E" w:rsidRDefault="002A3F2E" w:rsidP="002A3F2E">
      <w:pPr>
        <w:pStyle w:val="BodyText"/>
        <w:spacing w:after="120"/>
        <w:rPr>
          <w:rFonts w:cs="Arial"/>
          <w:sz w:val="22"/>
          <w:szCs w:val="22"/>
        </w:rPr>
      </w:pPr>
      <w:r w:rsidRPr="002A3F2E">
        <w:rPr>
          <w:rFonts w:cs="Arial"/>
          <w:sz w:val="22"/>
          <w:szCs w:val="22"/>
        </w:rPr>
        <w:t>The following capabilities form the criteria that are required to perform the duties and responsibilities of the position.</w:t>
      </w:r>
      <w:r w:rsidR="0079375F">
        <w:rPr>
          <w:rFonts w:cs="Arial"/>
          <w:sz w:val="22"/>
          <w:szCs w:val="22"/>
        </w:rPr>
        <w:t>:</w:t>
      </w:r>
    </w:p>
    <w:p w14:paraId="6C7A6E34" w14:textId="77777777" w:rsidR="00F41429" w:rsidRDefault="00F41429" w:rsidP="0079375F">
      <w:pPr>
        <w:pStyle w:val="BodyText"/>
        <w:spacing w:after="0"/>
        <w:rPr>
          <w:rFonts w:cs="Arial"/>
          <w:sz w:val="22"/>
          <w:szCs w:val="22"/>
        </w:rPr>
      </w:pPr>
    </w:p>
    <w:p w14:paraId="1F58128D" w14:textId="29371B57" w:rsidR="001F258F" w:rsidRPr="001F258F" w:rsidRDefault="001F258F" w:rsidP="002A3F2E">
      <w:pPr>
        <w:pStyle w:val="BodyText"/>
        <w:spacing w:after="120"/>
        <w:rPr>
          <w:rFonts w:cs="Arial"/>
          <w:b/>
          <w:bCs/>
          <w:sz w:val="22"/>
          <w:szCs w:val="22"/>
        </w:rPr>
      </w:pPr>
      <w:r w:rsidRPr="001F258F">
        <w:rPr>
          <w:rFonts w:cs="Arial"/>
          <w:b/>
          <w:bCs/>
          <w:sz w:val="22"/>
          <w:szCs w:val="22"/>
        </w:rPr>
        <w:t xml:space="preserve">Professional and </w:t>
      </w:r>
      <w:r>
        <w:rPr>
          <w:rFonts w:cs="Arial"/>
          <w:b/>
          <w:bCs/>
          <w:sz w:val="22"/>
          <w:szCs w:val="22"/>
        </w:rPr>
        <w:t>T</w:t>
      </w:r>
      <w:r w:rsidRPr="001F258F">
        <w:rPr>
          <w:rFonts w:cs="Arial"/>
          <w:b/>
          <w:bCs/>
          <w:sz w:val="22"/>
          <w:szCs w:val="22"/>
        </w:rPr>
        <w:t>echnical Skills, and Knowledge:</w:t>
      </w:r>
    </w:p>
    <w:p w14:paraId="428E7FF2" w14:textId="77777777" w:rsidR="002A3F2E" w:rsidRPr="00BC7D58" w:rsidRDefault="002A3F2E" w:rsidP="00BC7D58">
      <w:pPr>
        <w:pStyle w:val="ListParagraph"/>
        <w:numPr>
          <w:ilvl w:val="0"/>
          <w:numId w:val="25"/>
        </w:numPr>
        <w:spacing w:after="200" w:line="240" w:lineRule="auto"/>
        <w:rPr>
          <w:rFonts w:ascii="Calibri" w:hAnsi="Calibri" w:cs="Calibri"/>
          <w:bCs/>
          <w:sz w:val="22"/>
          <w:szCs w:val="22"/>
        </w:rPr>
      </w:pPr>
      <w:r w:rsidRPr="00BC7D58">
        <w:rPr>
          <w:rFonts w:ascii="Calibri" w:hAnsi="Calibri" w:cs="Calibri"/>
          <w:bCs/>
          <w:sz w:val="22"/>
          <w:szCs w:val="22"/>
        </w:rPr>
        <w:t>Sound knowledge and understanding of, and experience in accrual-based public sector accounting, strategic budgeting and resource management and its application to systems and funding model development.</w:t>
      </w:r>
    </w:p>
    <w:p w14:paraId="6FCF3A4F" w14:textId="77777777" w:rsidR="002A3F2E" w:rsidRPr="00BC7D58" w:rsidRDefault="002A3F2E" w:rsidP="00BC7D58">
      <w:pPr>
        <w:pStyle w:val="ListParagraph"/>
        <w:spacing w:line="240" w:lineRule="auto"/>
        <w:rPr>
          <w:rFonts w:ascii="Calibri" w:hAnsi="Calibri" w:cs="Calibri"/>
          <w:bCs/>
          <w:sz w:val="22"/>
          <w:szCs w:val="22"/>
        </w:rPr>
      </w:pPr>
    </w:p>
    <w:p w14:paraId="7BFCC8E7" w14:textId="77777777" w:rsidR="002A3F2E" w:rsidRPr="00BC7D58" w:rsidRDefault="002A3F2E" w:rsidP="00BC7D58">
      <w:pPr>
        <w:pStyle w:val="ListParagraph"/>
        <w:numPr>
          <w:ilvl w:val="0"/>
          <w:numId w:val="25"/>
        </w:numPr>
        <w:spacing w:after="0" w:line="240" w:lineRule="auto"/>
        <w:rPr>
          <w:rFonts w:ascii="Calibri" w:hAnsi="Calibri" w:cs="Calibri"/>
          <w:bCs/>
          <w:sz w:val="22"/>
          <w:szCs w:val="22"/>
        </w:rPr>
      </w:pPr>
      <w:r w:rsidRPr="00BC7D58">
        <w:rPr>
          <w:rFonts w:ascii="Calibri" w:hAnsi="Calibri" w:cs="Calibri"/>
          <w:bCs/>
          <w:sz w:val="22"/>
          <w:szCs w:val="22"/>
        </w:rPr>
        <w:t>Management and administrative skills of a high standard, including well developed consultancy and oral and written communication skills.</w:t>
      </w:r>
    </w:p>
    <w:p w14:paraId="2BB44ED0" w14:textId="77777777" w:rsidR="002A3F2E" w:rsidRPr="00BC7D58" w:rsidRDefault="002A3F2E" w:rsidP="00BC7D58">
      <w:pPr>
        <w:pStyle w:val="ListParagraph"/>
        <w:spacing w:after="0" w:line="240" w:lineRule="auto"/>
        <w:rPr>
          <w:rFonts w:ascii="Calibri" w:hAnsi="Calibri" w:cs="Calibri"/>
          <w:bCs/>
          <w:sz w:val="22"/>
          <w:szCs w:val="22"/>
        </w:rPr>
      </w:pPr>
    </w:p>
    <w:p w14:paraId="26EA443A" w14:textId="3F70F834" w:rsidR="0095196D" w:rsidRDefault="002A3F2E" w:rsidP="0079375F">
      <w:pPr>
        <w:pStyle w:val="ListParagraph"/>
        <w:numPr>
          <w:ilvl w:val="0"/>
          <w:numId w:val="25"/>
        </w:numPr>
        <w:spacing w:before="240" w:after="0" w:line="240" w:lineRule="auto"/>
        <w:rPr>
          <w:rFonts w:ascii="Calibri" w:hAnsi="Calibri" w:cs="Calibri"/>
          <w:bCs/>
          <w:sz w:val="22"/>
          <w:szCs w:val="22"/>
        </w:rPr>
      </w:pPr>
      <w:r w:rsidRPr="0095196D">
        <w:rPr>
          <w:rFonts w:ascii="Calibri" w:hAnsi="Calibri" w:cs="Calibri"/>
          <w:bCs/>
          <w:sz w:val="22"/>
          <w:szCs w:val="22"/>
        </w:rPr>
        <w:t xml:space="preserve">Strong </w:t>
      </w:r>
      <w:r w:rsidR="00F41429" w:rsidRPr="0095196D">
        <w:rPr>
          <w:rFonts w:ascii="Calibri" w:hAnsi="Calibri" w:cs="Calibri"/>
          <w:bCs/>
          <w:sz w:val="22"/>
          <w:szCs w:val="22"/>
        </w:rPr>
        <w:t>data analyst</w:t>
      </w:r>
      <w:r w:rsidRPr="0095196D">
        <w:rPr>
          <w:rFonts w:ascii="Calibri" w:hAnsi="Calibri" w:cs="Calibri"/>
          <w:bCs/>
          <w:sz w:val="22"/>
          <w:szCs w:val="22"/>
        </w:rPr>
        <w:t xml:space="preserve"> and </w:t>
      </w:r>
      <w:r w:rsidR="00F41429" w:rsidRPr="0095196D">
        <w:rPr>
          <w:rFonts w:ascii="Calibri" w:hAnsi="Calibri" w:cs="Calibri"/>
          <w:bCs/>
          <w:sz w:val="22"/>
          <w:szCs w:val="22"/>
        </w:rPr>
        <w:t xml:space="preserve">complex </w:t>
      </w:r>
      <w:r w:rsidRPr="0095196D">
        <w:rPr>
          <w:rFonts w:ascii="Calibri" w:hAnsi="Calibri" w:cs="Calibri"/>
          <w:bCs/>
          <w:sz w:val="22"/>
          <w:szCs w:val="22"/>
        </w:rPr>
        <w:t>modelling skills and ability to develop and implement innovative solutions to complex system problems</w:t>
      </w:r>
      <w:r w:rsidR="0095196D" w:rsidRPr="0095196D">
        <w:rPr>
          <w:rFonts w:ascii="Calibri" w:hAnsi="Calibri" w:cs="Calibri"/>
          <w:bCs/>
          <w:sz w:val="22"/>
          <w:szCs w:val="22"/>
        </w:rPr>
        <w:t>.</w:t>
      </w:r>
      <w:r w:rsidR="00F41429" w:rsidRPr="0095196D">
        <w:rPr>
          <w:rFonts w:ascii="Calibri" w:hAnsi="Calibri" w:cs="Calibri"/>
          <w:bCs/>
          <w:sz w:val="22"/>
          <w:szCs w:val="22"/>
        </w:rPr>
        <w:t xml:space="preserve"> </w:t>
      </w:r>
    </w:p>
    <w:p w14:paraId="406F27BF" w14:textId="77777777" w:rsidR="0079375F" w:rsidRPr="0079375F" w:rsidRDefault="0079375F" w:rsidP="0079375F">
      <w:pPr>
        <w:spacing w:after="0" w:line="240" w:lineRule="auto"/>
        <w:rPr>
          <w:rFonts w:ascii="Calibri" w:hAnsi="Calibri" w:cs="Calibri"/>
          <w:bCs/>
          <w:sz w:val="22"/>
          <w:szCs w:val="22"/>
        </w:rPr>
      </w:pPr>
    </w:p>
    <w:p w14:paraId="76DF36AB" w14:textId="3A0E46E7" w:rsidR="001F258F" w:rsidRPr="001F258F" w:rsidRDefault="001F258F" w:rsidP="001F258F">
      <w:pPr>
        <w:spacing w:after="200" w:line="240" w:lineRule="auto"/>
        <w:rPr>
          <w:rFonts w:ascii="Calibri" w:hAnsi="Calibri" w:cs="Calibri"/>
          <w:b/>
          <w:sz w:val="22"/>
          <w:szCs w:val="22"/>
        </w:rPr>
      </w:pPr>
      <w:r w:rsidRPr="001F258F">
        <w:rPr>
          <w:rFonts w:ascii="Calibri" w:hAnsi="Calibri" w:cs="Calibri"/>
          <w:b/>
          <w:sz w:val="22"/>
          <w:szCs w:val="22"/>
        </w:rPr>
        <w:t>Behavioural Capabilities:</w:t>
      </w:r>
    </w:p>
    <w:p w14:paraId="33E2939E" w14:textId="77777777" w:rsidR="002A3F2E" w:rsidRPr="00BC7D58" w:rsidRDefault="002A3F2E" w:rsidP="00BC7D58">
      <w:pPr>
        <w:pStyle w:val="ListParagraph"/>
        <w:numPr>
          <w:ilvl w:val="0"/>
          <w:numId w:val="25"/>
        </w:numPr>
        <w:spacing w:after="200" w:line="240" w:lineRule="auto"/>
        <w:rPr>
          <w:rFonts w:ascii="Calibri" w:hAnsi="Calibri" w:cs="Calibri"/>
          <w:bCs/>
          <w:sz w:val="22"/>
          <w:szCs w:val="22"/>
        </w:rPr>
      </w:pPr>
      <w:r w:rsidRPr="00BC7D58">
        <w:rPr>
          <w:rFonts w:ascii="Calibri" w:hAnsi="Calibri" w:cs="Calibri"/>
          <w:bCs/>
          <w:sz w:val="22"/>
          <w:szCs w:val="22"/>
        </w:rPr>
        <w:t>High level of initiative, personal motivation and ability to achieve objectives with limited direction.</w:t>
      </w:r>
    </w:p>
    <w:p w14:paraId="1645EE04" w14:textId="77777777" w:rsidR="002A3F2E" w:rsidRPr="00BC7D58" w:rsidRDefault="002A3F2E" w:rsidP="00BC7D58">
      <w:pPr>
        <w:pStyle w:val="ListParagraph"/>
        <w:spacing w:line="240" w:lineRule="auto"/>
        <w:rPr>
          <w:rFonts w:ascii="Calibri" w:hAnsi="Calibri" w:cs="Calibri"/>
          <w:bCs/>
          <w:sz w:val="22"/>
          <w:szCs w:val="22"/>
        </w:rPr>
      </w:pPr>
    </w:p>
    <w:p w14:paraId="13C8CC39" w14:textId="77777777" w:rsidR="002A3F2E" w:rsidRPr="00BC7D58" w:rsidRDefault="002A3F2E" w:rsidP="00BC7D58">
      <w:pPr>
        <w:pStyle w:val="ListParagraph"/>
        <w:numPr>
          <w:ilvl w:val="0"/>
          <w:numId w:val="25"/>
        </w:numPr>
        <w:spacing w:after="200" w:line="240" w:lineRule="auto"/>
        <w:rPr>
          <w:rFonts w:ascii="Calibri" w:hAnsi="Calibri" w:cs="Calibri"/>
          <w:bCs/>
          <w:sz w:val="22"/>
          <w:szCs w:val="22"/>
        </w:rPr>
      </w:pPr>
      <w:r w:rsidRPr="00BC7D58">
        <w:rPr>
          <w:rFonts w:ascii="Calibri" w:hAnsi="Calibri" w:cs="Calibri"/>
          <w:bCs/>
          <w:sz w:val="22"/>
          <w:szCs w:val="22"/>
        </w:rPr>
        <w:t>Ability to work under pressure, meet deadlines and consistently provide excellent customer service.</w:t>
      </w:r>
    </w:p>
    <w:p w14:paraId="194F6619" w14:textId="77777777" w:rsidR="002A3F2E" w:rsidRPr="00BC7D58" w:rsidRDefault="002A3F2E" w:rsidP="00BC7D58">
      <w:pPr>
        <w:pStyle w:val="ListParagraph"/>
        <w:spacing w:after="200" w:line="240" w:lineRule="auto"/>
        <w:rPr>
          <w:rFonts w:ascii="Calibri" w:hAnsi="Calibri" w:cs="Calibri"/>
          <w:bCs/>
          <w:sz w:val="22"/>
          <w:szCs w:val="22"/>
        </w:rPr>
      </w:pPr>
    </w:p>
    <w:p w14:paraId="160C9A30" w14:textId="77777777" w:rsidR="002A3F2E" w:rsidRPr="00BC7D58" w:rsidRDefault="002A3F2E" w:rsidP="00BC7D58">
      <w:pPr>
        <w:pStyle w:val="ListParagraph"/>
        <w:numPr>
          <w:ilvl w:val="0"/>
          <w:numId w:val="25"/>
        </w:numPr>
        <w:spacing w:after="0" w:line="240" w:lineRule="auto"/>
        <w:rPr>
          <w:rFonts w:ascii="Calibri" w:hAnsi="Calibri" w:cs="Calibri"/>
          <w:bCs/>
          <w:sz w:val="22"/>
          <w:szCs w:val="22"/>
        </w:rPr>
      </w:pPr>
      <w:r w:rsidRPr="00BC7D58">
        <w:rPr>
          <w:rFonts w:ascii="Calibri" w:hAnsi="Calibri" w:cs="Calibri"/>
          <w:bCs/>
          <w:sz w:val="22"/>
          <w:szCs w:val="22"/>
        </w:rPr>
        <w:t>Understanding and strong commitment to ACTPS values covering ethical standards, equity and diversity, customer service, participative management and workplace, health and safety.</w:t>
      </w:r>
    </w:p>
    <w:p w14:paraId="685186C1" w14:textId="77777777" w:rsidR="002A3F2E" w:rsidRPr="0079375F" w:rsidRDefault="002A3F2E" w:rsidP="0079375F">
      <w:pPr>
        <w:spacing w:after="0"/>
        <w:rPr>
          <w:rFonts w:cstheme="minorHAnsi"/>
          <w:bCs/>
          <w:sz w:val="22"/>
          <w:szCs w:val="22"/>
        </w:rPr>
      </w:pPr>
    </w:p>
    <w:p w14:paraId="47EDA1E7" w14:textId="05550904" w:rsidR="00F41429" w:rsidRPr="002A3F2E" w:rsidRDefault="002A3F2E" w:rsidP="002A3F2E">
      <w:pPr>
        <w:pStyle w:val="BodyText"/>
        <w:rPr>
          <w:b/>
          <w:sz w:val="22"/>
          <w:szCs w:val="22"/>
        </w:rPr>
      </w:pPr>
      <w:r w:rsidRPr="002A3F2E">
        <w:rPr>
          <w:b/>
          <w:sz w:val="22"/>
          <w:szCs w:val="22"/>
        </w:rPr>
        <w:t>Compliance Requirements / Qualifications</w:t>
      </w:r>
      <w:r w:rsidR="00F41429">
        <w:rPr>
          <w:b/>
          <w:sz w:val="22"/>
          <w:szCs w:val="22"/>
        </w:rPr>
        <w:t xml:space="preserve"> – Highly Desirable</w:t>
      </w:r>
    </w:p>
    <w:p w14:paraId="2EAFB6D5" w14:textId="45F5DA2C" w:rsidR="00BC7D58" w:rsidRDefault="002A3F2E" w:rsidP="00F41429">
      <w:pPr>
        <w:pStyle w:val="ListParagraph"/>
        <w:numPr>
          <w:ilvl w:val="0"/>
          <w:numId w:val="25"/>
        </w:numPr>
        <w:spacing w:before="240" w:after="0" w:line="240" w:lineRule="auto"/>
        <w:rPr>
          <w:rFonts w:ascii="Calibri" w:hAnsi="Calibri" w:cs="Calibri"/>
          <w:bCs/>
          <w:sz w:val="22"/>
          <w:szCs w:val="22"/>
        </w:rPr>
      </w:pPr>
      <w:r w:rsidRPr="00F41429">
        <w:rPr>
          <w:rFonts w:ascii="Calibri" w:hAnsi="Calibri" w:cs="Calibri"/>
          <w:bCs/>
          <w:sz w:val="22"/>
          <w:szCs w:val="22"/>
        </w:rPr>
        <w:t xml:space="preserve">Tertiary Accounting qualifications </w:t>
      </w:r>
      <w:r w:rsidR="00892E37" w:rsidRPr="00F41429">
        <w:rPr>
          <w:rFonts w:ascii="Calibri" w:hAnsi="Calibri" w:cs="Calibri"/>
          <w:bCs/>
          <w:sz w:val="22"/>
          <w:szCs w:val="22"/>
        </w:rPr>
        <w:t>and/</w:t>
      </w:r>
      <w:r w:rsidRPr="00F41429">
        <w:rPr>
          <w:rFonts w:ascii="Calibri" w:hAnsi="Calibri" w:cs="Calibri"/>
          <w:bCs/>
          <w:sz w:val="22"/>
          <w:szCs w:val="22"/>
        </w:rPr>
        <w:t xml:space="preserve">or </w:t>
      </w:r>
      <w:r w:rsidR="00892E37" w:rsidRPr="00F41429">
        <w:rPr>
          <w:rFonts w:ascii="Calibri" w:hAnsi="Calibri" w:cs="Calibri"/>
          <w:bCs/>
          <w:sz w:val="22"/>
          <w:szCs w:val="22"/>
        </w:rPr>
        <w:t>significant</w:t>
      </w:r>
      <w:r w:rsidRPr="00F41429">
        <w:rPr>
          <w:rFonts w:ascii="Calibri" w:hAnsi="Calibri" w:cs="Calibri"/>
          <w:bCs/>
          <w:sz w:val="22"/>
          <w:szCs w:val="22"/>
        </w:rPr>
        <w:t xml:space="preserve"> experience in</w:t>
      </w:r>
      <w:r w:rsidR="00331C5C" w:rsidRPr="00F41429">
        <w:rPr>
          <w:rFonts w:ascii="Calibri" w:hAnsi="Calibri" w:cs="Calibri"/>
          <w:bCs/>
          <w:sz w:val="22"/>
          <w:szCs w:val="22"/>
        </w:rPr>
        <w:t xml:space="preserve"> a</w:t>
      </w:r>
      <w:r w:rsidRPr="00F41429">
        <w:rPr>
          <w:rFonts w:ascii="Calibri" w:hAnsi="Calibri" w:cs="Calibri"/>
          <w:bCs/>
          <w:sz w:val="22"/>
          <w:szCs w:val="22"/>
        </w:rPr>
        <w:t xml:space="preserve"> </w:t>
      </w:r>
      <w:r w:rsidR="00331C5C" w:rsidRPr="00F41429">
        <w:rPr>
          <w:rFonts w:ascii="Calibri" w:hAnsi="Calibri" w:cs="Calibri"/>
          <w:bCs/>
          <w:sz w:val="22"/>
          <w:szCs w:val="22"/>
        </w:rPr>
        <w:t>public sector</w:t>
      </w:r>
      <w:r w:rsidR="00892E37" w:rsidRPr="00F41429">
        <w:rPr>
          <w:rFonts w:ascii="Calibri" w:hAnsi="Calibri" w:cs="Calibri"/>
          <w:bCs/>
          <w:sz w:val="22"/>
          <w:szCs w:val="22"/>
        </w:rPr>
        <w:t xml:space="preserve"> </w:t>
      </w:r>
      <w:r w:rsidRPr="00F41429">
        <w:rPr>
          <w:rFonts w:ascii="Calibri" w:hAnsi="Calibri" w:cs="Calibri"/>
          <w:bCs/>
          <w:sz w:val="22"/>
          <w:szCs w:val="22"/>
        </w:rPr>
        <w:t>finance related role is highly desirable.</w:t>
      </w:r>
    </w:p>
    <w:p w14:paraId="4AE8E829" w14:textId="77777777" w:rsidR="0095196D" w:rsidRDefault="0095196D" w:rsidP="0095196D">
      <w:pPr>
        <w:pStyle w:val="ListParagraph"/>
        <w:spacing w:before="240" w:after="0" w:line="240" w:lineRule="auto"/>
        <w:rPr>
          <w:rFonts w:ascii="Calibri" w:hAnsi="Calibri" w:cs="Calibri"/>
          <w:bCs/>
          <w:sz w:val="22"/>
          <w:szCs w:val="22"/>
        </w:rPr>
      </w:pPr>
    </w:p>
    <w:p w14:paraId="63C42B0A" w14:textId="2F2DEA25" w:rsidR="0095196D" w:rsidRPr="0095196D" w:rsidRDefault="0095196D" w:rsidP="0095196D">
      <w:pPr>
        <w:pStyle w:val="ListParagraph"/>
        <w:numPr>
          <w:ilvl w:val="0"/>
          <w:numId w:val="25"/>
        </w:numPr>
        <w:spacing w:before="240" w:after="0" w:line="240" w:lineRule="auto"/>
        <w:rPr>
          <w:rFonts w:ascii="Calibri" w:hAnsi="Calibri" w:cs="Calibri"/>
          <w:bCs/>
          <w:sz w:val="22"/>
          <w:szCs w:val="22"/>
        </w:rPr>
      </w:pPr>
      <w:r>
        <w:rPr>
          <w:rFonts w:ascii="Calibri" w:hAnsi="Calibri" w:cs="Calibri"/>
          <w:bCs/>
          <w:sz w:val="22"/>
          <w:szCs w:val="22"/>
        </w:rPr>
        <w:t>E</w:t>
      </w:r>
      <w:r w:rsidRPr="00BC7D58">
        <w:rPr>
          <w:rFonts w:ascii="Calibri" w:hAnsi="Calibri" w:cs="Calibri"/>
          <w:bCs/>
          <w:sz w:val="22"/>
          <w:szCs w:val="22"/>
        </w:rPr>
        <w:t>xtensive experience in TM1 and advanced Excel</w:t>
      </w:r>
      <w:r>
        <w:rPr>
          <w:rFonts w:ascii="Calibri" w:hAnsi="Calibri" w:cs="Calibri"/>
          <w:bCs/>
          <w:sz w:val="22"/>
          <w:szCs w:val="22"/>
        </w:rPr>
        <w:t xml:space="preserve"> is highly desirable.</w:t>
      </w:r>
    </w:p>
    <w:p w14:paraId="1669613D" w14:textId="77777777" w:rsidR="0095196D" w:rsidRPr="0095196D" w:rsidRDefault="0095196D" w:rsidP="0095196D">
      <w:pPr>
        <w:pStyle w:val="ListParagraph"/>
        <w:spacing w:before="240" w:after="0" w:line="240" w:lineRule="auto"/>
        <w:rPr>
          <w:rFonts w:ascii="Calibri" w:hAnsi="Calibri" w:cs="Calibri"/>
          <w:bCs/>
          <w:sz w:val="22"/>
          <w:szCs w:val="22"/>
        </w:rPr>
      </w:pPr>
    </w:p>
    <w:p w14:paraId="2ACFCB3D" w14:textId="2F941D07" w:rsidR="002A3F2E" w:rsidRDefault="002A3F2E" w:rsidP="00F41429">
      <w:pPr>
        <w:pStyle w:val="ListParagraph"/>
        <w:numPr>
          <w:ilvl w:val="0"/>
          <w:numId w:val="25"/>
        </w:numPr>
        <w:spacing w:before="240" w:after="0" w:line="240" w:lineRule="auto"/>
        <w:rPr>
          <w:rFonts w:ascii="Calibri" w:hAnsi="Calibri" w:cs="Calibri"/>
          <w:bCs/>
          <w:sz w:val="22"/>
          <w:szCs w:val="22"/>
        </w:rPr>
      </w:pPr>
      <w:r w:rsidRPr="00BC7D58">
        <w:rPr>
          <w:rFonts w:ascii="Calibri" w:hAnsi="Calibri" w:cs="Calibri"/>
          <w:bCs/>
          <w:sz w:val="22"/>
          <w:szCs w:val="22"/>
        </w:rPr>
        <w:t xml:space="preserve">Experience with whole of government human resource </w:t>
      </w:r>
      <w:r w:rsidR="00892E37" w:rsidRPr="00BC7D58">
        <w:rPr>
          <w:rFonts w:ascii="Calibri" w:hAnsi="Calibri" w:cs="Calibri"/>
          <w:bCs/>
          <w:sz w:val="22"/>
          <w:szCs w:val="22"/>
        </w:rPr>
        <w:t>functions</w:t>
      </w:r>
      <w:r w:rsidRPr="00BC7D58">
        <w:rPr>
          <w:rFonts w:ascii="Calibri" w:hAnsi="Calibri" w:cs="Calibri"/>
          <w:bCs/>
          <w:sz w:val="22"/>
          <w:szCs w:val="22"/>
        </w:rPr>
        <w:t xml:space="preserve"> </w:t>
      </w:r>
      <w:r w:rsidR="00892E37" w:rsidRPr="00BC7D58">
        <w:rPr>
          <w:rFonts w:ascii="Calibri" w:hAnsi="Calibri" w:cs="Calibri"/>
          <w:bCs/>
          <w:sz w:val="22"/>
          <w:szCs w:val="22"/>
        </w:rPr>
        <w:t>is</w:t>
      </w:r>
      <w:r w:rsidRPr="00BC7D58">
        <w:rPr>
          <w:rFonts w:ascii="Calibri" w:hAnsi="Calibri" w:cs="Calibri"/>
          <w:bCs/>
          <w:sz w:val="22"/>
          <w:szCs w:val="22"/>
        </w:rPr>
        <w:t xml:space="preserve"> also highly desirable.</w:t>
      </w:r>
    </w:p>
    <w:p w14:paraId="53720E63" w14:textId="77777777" w:rsidR="00BC7D58" w:rsidRPr="00BC7D58" w:rsidRDefault="00BC7D58" w:rsidP="00BC7D58">
      <w:pPr>
        <w:pStyle w:val="ListParagraph"/>
        <w:spacing w:before="240" w:after="0" w:line="240" w:lineRule="auto"/>
        <w:rPr>
          <w:rFonts w:ascii="Calibri" w:hAnsi="Calibri" w:cs="Calibri"/>
          <w:bCs/>
          <w:sz w:val="22"/>
          <w:szCs w:val="22"/>
        </w:rPr>
      </w:pPr>
    </w:p>
    <w:p w14:paraId="071AB2FD" w14:textId="77777777" w:rsidR="004100DE" w:rsidRPr="004100DE" w:rsidRDefault="004100DE" w:rsidP="004100DE">
      <w:pPr>
        <w:ind w:left="720"/>
        <w:rPr>
          <w:rFonts w:ascii="Calibri" w:hAnsi="Calibri" w:cs="Calibri"/>
          <w:sz w:val="22"/>
          <w:szCs w:val="22"/>
        </w:rPr>
      </w:pPr>
    </w:p>
    <w:p w14:paraId="5A9D958D" w14:textId="77777777" w:rsidR="00223A36" w:rsidRPr="004100DE" w:rsidRDefault="00223A36">
      <w:pPr>
        <w:rPr>
          <w:rFonts w:ascii="Calibri" w:hAnsi="Calibri" w:cs="Calibri"/>
          <w:sz w:val="22"/>
          <w:szCs w:val="22"/>
        </w:rPr>
      </w:pPr>
    </w:p>
    <w:sectPr w:rsidR="00223A36" w:rsidRPr="004100DE" w:rsidSect="005B4126">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1C9"/>
    <w:multiLevelType w:val="multilevel"/>
    <w:tmpl w:val="10D4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E7D93"/>
    <w:multiLevelType w:val="multilevel"/>
    <w:tmpl w:val="AD1483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B34FA4"/>
    <w:multiLevelType w:val="multilevel"/>
    <w:tmpl w:val="1752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602E49"/>
    <w:multiLevelType w:val="multilevel"/>
    <w:tmpl w:val="B1DE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135657"/>
    <w:multiLevelType w:val="multilevel"/>
    <w:tmpl w:val="1DCC8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5B2515"/>
    <w:multiLevelType w:val="multilevel"/>
    <w:tmpl w:val="85B0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BC4709"/>
    <w:multiLevelType w:val="multilevel"/>
    <w:tmpl w:val="B970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2452E5"/>
    <w:multiLevelType w:val="hybridMultilevel"/>
    <w:tmpl w:val="C83A08B2"/>
    <w:lvl w:ilvl="0" w:tplc="18C82058">
      <w:start w:val="1"/>
      <w:numFmt w:val="decimal"/>
      <w:lvlText w:val="%1."/>
      <w:lvlJc w:val="left"/>
      <w:pPr>
        <w:ind w:left="644"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31399D"/>
    <w:multiLevelType w:val="multilevel"/>
    <w:tmpl w:val="04CC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EA3A42"/>
    <w:multiLevelType w:val="multilevel"/>
    <w:tmpl w:val="7CAA00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C729E6"/>
    <w:multiLevelType w:val="hybridMultilevel"/>
    <w:tmpl w:val="25B4E2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DC0376F"/>
    <w:multiLevelType w:val="hybridMultilevel"/>
    <w:tmpl w:val="97F06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A21D6A"/>
    <w:multiLevelType w:val="multilevel"/>
    <w:tmpl w:val="664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A40D46"/>
    <w:multiLevelType w:val="multilevel"/>
    <w:tmpl w:val="B6C4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D30348"/>
    <w:multiLevelType w:val="multilevel"/>
    <w:tmpl w:val="271012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A257E1"/>
    <w:multiLevelType w:val="multilevel"/>
    <w:tmpl w:val="41640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B84C4F"/>
    <w:multiLevelType w:val="multilevel"/>
    <w:tmpl w:val="7BA27A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CA6244"/>
    <w:multiLevelType w:val="multilevel"/>
    <w:tmpl w:val="206E83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F151FD"/>
    <w:multiLevelType w:val="hybridMultilevel"/>
    <w:tmpl w:val="84ECEEF0"/>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2A4D2D"/>
    <w:multiLevelType w:val="multilevel"/>
    <w:tmpl w:val="12A80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B502BF"/>
    <w:multiLevelType w:val="multilevel"/>
    <w:tmpl w:val="F6E4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E255A5"/>
    <w:multiLevelType w:val="multilevel"/>
    <w:tmpl w:val="BFFC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820586"/>
    <w:multiLevelType w:val="multilevel"/>
    <w:tmpl w:val="4D90FA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1D5BA7"/>
    <w:multiLevelType w:val="multilevel"/>
    <w:tmpl w:val="D716EB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7212E0"/>
    <w:multiLevelType w:val="hybridMultilevel"/>
    <w:tmpl w:val="FA1A77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0473610">
    <w:abstractNumId w:val="2"/>
  </w:num>
  <w:num w:numId="2" w16cid:durableId="1808207021">
    <w:abstractNumId w:val="3"/>
  </w:num>
  <w:num w:numId="3" w16cid:durableId="321546061">
    <w:abstractNumId w:val="0"/>
  </w:num>
  <w:num w:numId="4" w16cid:durableId="1132989457">
    <w:abstractNumId w:val="14"/>
  </w:num>
  <w:num w:numId="5" w16cid:durableId="194316172">
    <w:abstractNumId w:val="6"/>
  </w:num>
  <w:num w:numId="6" w16cid:durableId="719668431">
    <w:abstractNumId w:val="9"/>
  </w:num>
  <w:num w:numId="7" w16cid:durableId="104816938">
    <w:abstractNumId w:val="23"/>
  </w:num>
  <w:num w:numId="8" w16cid:durableId="529337084">
    <w:abstractNumId w:val="22"/>
  </w:num>
  <w:num w:numId="9" w16cid:durableId="2128960661">
    <w:abstractNumId w:val="4"/>
  </w:num>
  <w:num w:numId="10" w16cid:durableId="806313611">
    <w:abstractNumId w:val="25"/>
  </w:num>
  <w:num w:numId="11" w16cid:durableId="603000331">
    <w:abstractNumId w:val="18"/>
  </w:num>
  <w:num w:numId="12" w16cid:durableId="998535672">
    <w:abstractNumId w:val="16"/>
  </w:num>
  <w:num w:numId="13" w16cid:durableId="1961033749">
    <w:abstractNumId w:val="24"/>
  </w:num>
  <w:num w:numId="14" w16cid:durableId="969625878">
    <w:abstractNumId w:val="19"/>
  </w:num>
  <w:num w:numId="15" w16cid:durableId="1128858621">
    <w:abstractNumId w:val="1"/>
  </w:num>
  <w:num w:numId="16" w16cid:durableId="1159420122">
    <w:abstractNumId w:val="10"/>
  </w:num>
  <w:num w:numId="17" w16cid:durableId="1135100236">
    <w:abstractNumId w:val="21"/>
  </w:num>
  <w:num w:numId="18" w16cid:durableId="460684804">
    <w:abstractNumId w:val="17"/>
  </w:num>
  <w:num w:numId="19" w16cid:durableId="1438138283">
    <w:abstractNumId w:val="7"/>
  </w:num>
  <w:num w:numId="20" w16cid:durableId="1838886063">
    <w:abstractNumId w:val="15"/>
  </w:num>
  <w:num w:numId="21" w16cid:durableId="310067095">
    <w:abstractNumId w:val="11"/>
  </w:num>
  <w:num w:numId="22" w16cid:durableId="1111894345">
    <w:abstractNumId w:val="8"/>
  </w:num>
  <w:num w:numId="23" w16cid:durableId="1759671563">
    <w:abstractNumId w:val="12"/>
  </w:num>
  <w:num w:numId="24" w16cid:durableId="15351728">
    <w:abstractNumId w:val="5"/>
  </w:num>
  <w:num w:numId="25" w16cid:durableId="1215505494">
    <w:abstractNumId w:val="26"/>
  </w:num>
  <w:num w:numId="26" w16cid:durableId="485561136">
    <w:abstractNumId w:val="20"/>
  </w:num>
  <w:num w:numId="27" w16cid:durableId="10932376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36"/>
    <w:rsid w:val="00017F5C"/>
    <w:rsid w:val="0011022A"/>
    <w:rsid w:val="001F258F"/>
    <w:rsid w:val="001F6126"/>
    <w:rsid w:val="00223A36"/>
    <w:rsid w:val="00286E03"/>
    <w:rsid w:val="002A3F2E"/>
    <w:rsid w:val="00331C5C"/>
    <w:rsid w:val="00387319"/>
    <w:rsid w:val="004100DE"/>
    <w:rsid w:val="004A276C"/>
    <w:rsid w:val="004A2B00"/>
    <w:rsid w:val="005B4126"/>
    <w:rsid w:val="00731C48"/>
    <w:rsid w:val="0079375F"/>
    <w:rsid w:val="0085702C"/>
    <w:rsid w:val="00892E37"/>
    <w:rsid w:val="00921FC9"/>
    <w:rsid w:val="0095196D"/>
    <w:rsid w:val="009D7BEF"/>
    <w:rsid w:val="00B90813"/>
    <w:rsid w:val="00BC7D58"/>
    <w:rsid w:val="00CD56C8"/>
    <w:rsid w:val="00D00B06"/>
    <w:rsid w:val="00D11006"/>
    <w:rsid w:val="00EF5770"/>
    <w:rsid w:val="00F414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DF7E"/>
  <w15:chartTrackingRefBased/>
  <w15:docId w15:val="{175EC911-0D92-48E7-8A94-832757D4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A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A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A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A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A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A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A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A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A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A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A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A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A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A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A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A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A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A36"/>
    <w:rPr>
      <w:rFonts w:eastAsiaTheme="majorEastAsia" w:cstheme="majorBidi"/>
      <w:color w:val="272727" w:themeColor="text1" w:themeTint="D8"/>
    </w:rPr>
  </w:style>
  <w:style w:type="paragraph" w:styleId="Title">
    <w:name w:val="Title"/>
    <w:basedOn w:val="Normal"/>
    <w:next w:val="Normal"/>
    <w:link w:val="TitleChar"/>
    <w:uiPriority w:val="10"/>
    <w:qFormat/>
    <w:rsid w:val="00223A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A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A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A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A36"/>
    <w:pPr>
      <w:spacing w:before="160"/>
      <w:jc w:val="center"/>
    </w:pPr>
    <w:rPr>
      <w:i/>
      <w:iCs/>
      <w:color w:val="404040" w:themeColor="text1" w:themeTint="BF"/>
    </w:rPr>
  </w:style>
  <w:style w:type="character" w:customStyle="1" w:styleId="QuoteChar">
    <w:name w:val="Quote Char"/>
    <w:basedOn w:val="DefaultParagraphFont"/>
    <w:link w:val="Quote"/>
    <w:uiPriority w:val="29"/>
    <w:rsid w:val="00223A36"/>
    <w:rPr>
      <w:i/>
      <w:iCs/>
      <w:color w:val="404040" w:themeColor="text1" w:themeTint="BF"/>
    </w:rPr>
  </w:style>
  <w:style w:type="paragraph" w:styleId="ListParagraph">
    <w:name w:val="List Paragraph"/>
    <w:basedOn w:val="Normal"/>
    <w:uiPriority w:val="34"/>
    <w:qFormat/>
    <w:rsid w:val="00223A36"/>
    <w:pPr>
      <w:ind w:left="720"/>
      <w:contextualSpacing/>
    </w:pPr>
  </w:style>
  <w:style w:type="character" w:styleId="IntenseEmphasis">
    <w:name w:val="Intense Emphasis"/>
    <w:basedOn w:val="DefaultParagraphFont"/>
    <w:uiPriority w:val="21"/>
    <w:qFormat/>
    <w:rsid w:val="00223A36"/>
    <w:rPr>
      <w:i/>
      <w:iCs/>
      <w:color w:val="0F4761" w:themeColor="accent1" w:themeShade="BF"/>
    </w:rPr>
  </w:style>
  <w:style w:type="paragraph" w:styleId="IntenseQuote">
    <w:name w:val="Intense Quote"/>
    <w:basedOn w:val="Normal"/>
    <w:next w:val="Normal"/>
    <w:link w:val="IntenseQuoteChar"/>
    <w:uiPriority w:val="30"/>
    <w:qFormat/>
    <w:rsid w:val="00223A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A36"/>
    <w:rPr>
      <w:i/>
      <w:iCs/>
      <w:color w:val="0F4761" w:themeColor="accent1" w:themeShade="BF"/>
    </w:rPr>
  </w:style>
  <w:style w:type="character" w:styleId="IntenseReference">
    <w:name w:val="Intense Reference"/>
    <w:basedOn w:val="DefaultParagraphFont"/>
    <w:uiPriority w:val="32"/>
    <w:qFormat/>
    <w:rsid w:val="00223A36"/>
    <w:rPr>
      <w:b/>
      <w:bCs/>
      <w:smallCaps/>
      <w:color w:val="0F4761" w:themeColor="accent1" w:themeShade="BF"/>
      <w:spacing w:val="5"/>
    </w:rPr>
  </w:style>
  <w:style w:type="character" w:styleId="Hyperlink">
    <w:name w:val="Hyperlink"/>
    <w:basedOn w:val="DefaultParagraphFont"/>
    <w:uiPriority w:val="99"/>
    <w:unhideWhenUsed/>
    <w:rsid w:val="00223A36"/>
    <w:rPr>
      <w:color w:val="467886" w:themeColor="hyperlink"/>
      <w:u w:val="single"/>
    </w:rPr>
  </w:style>
  <w:style w:type="character" w:styleId="UnresolvedMention">
    <w:name w:val="Unresolved Mention"/>
    <w:basedOn w:val="DefaultParagraphFont"/>
    <w:uiPriority w:val="99"/>
    <w:semiHidden/>
    <w:unhideWhenUsed/>
    <w:rsid w:val="00223A36"/>
    <w:rPr>
      <w:color w:val="605E5C"/>
      <w:shd w:val="clear" w:color="auto" w:fill="E1DFDD"/>
    </w:rPr>
  </w:style>
  <w:style w:type="paragraph" w:styleId="BodyText">
    <w:name w:val="Body Text"/>
    <w:basedOn w:val="Normal"/>
    <w:link w:val="BodyTextChar"/>
    <w:rsid w:val="002A3F2E"/>
    <w:pPr>
      <w:suppressAutoHyphens/>
      <w:spacing w:after="240" w:line="240" w:lineRule="auto"/>
    </w:pPr>
    <w:rPr>
      <w:rFonts w:ascii="Calibri" w:eastAsia="Times New Roman" w:hAnsi="Calibri" w:cs="Times New Roman"/>
      <w:kern w:val="0"/>
      <w:szCs w:val="20"/>
      <w:lang w:eastAsia="en-AU"/>
      <w14:ligatures w14:val="none"/>
    </w:rPr>
  </w:style>
  <w:style w:type="character" w:customStyle="1" w:styleId="BodyTextChar">
    <w:name w:val="Body Text Char"/>
    <w:basedOn w:val="DefaultParagraphFont"/>
    <w:link w:val="BodyText"/>
    <w:rsid w:val="002A3F2E"/>
    <w:rPr>
      <w:rFonts w:ascii="Calibri" w:eastAsia="Times New Roman" w:hAnsi="Calibri" w:cs="Times New Roman"/>
      <w:kern w:val="0"/>
      <w:szCs w:val="20"/>
      <w:lang w:eastAsia="en-AU"/>
      <w14:ligatures w14:val="none"/>
    </w:rPr>
  </w:style>
  <w:style w:type="paragraph" w:customStyle="1" w:styleId="DotPoint">
    <w:name w:val="Dot Point"/>
    <w:basedOn w:val="ListParagraph"/>
    <w:qFormat/>
    <w:rsid w:val="002A3F2E"/>
    <w:pPr>
      <w:numPr>
        <w:numId w:val="23"/>
      </w:numPr>
      <w:suppressAutoHyphens/>
      <w:spacing w:after="240" w:line="240" w:lineRule="auto"/>
    </w:pPr>
    <w:rPr>
      <w:rFonts w:ascii="Calibri" w:eastAsia="Times New Roman" w:hAnsi="Calibri" w:cs="Times New Roman"/>
      <w:kern w:val="0"/>
      <w:szCs w:val="20"/>
      <w:lang w:eastAsia="en-AU"/>
      <w14:ligatures w14:val="none"/>
    </w:rPr>
  </w:style>
  <w:style w:type="paragraph" w:customStyle="1" w:styleId="SubdotPoint">
    <w:name w:val="Subdot Point"/>
    <w:basedOn w:val="ListParagraph"/>
    <w:qFormat/>
    <w:rsid w:val="002A3F2E"/>
    <w:pPr>
      <w:numPr>
        <w:ilvl w:val="1"/>
        <w:numId w:val="23"/>
      </w:numPr>
      <w:suppressAutoHyphens/>
      <w:spacing w:after="240" w:line="240" w:lineRule="auto"/>
    </w:pPr>
    <w:rPr>
      <w:rFonts w:ascii="Calibri" w:eastAsia="Times New Roman" w:hAnsi="Calibri" w:cs="Times New Roman"/>
      <w:kern w:val="0"/>
      <w:szCs w:val="20"/>
      <w:lang w:eastAsia="en-AU"/>
      <w14:ligatures w14:val="none"/>
    </w:rPr>
  </w:style>
  <w:style w:type="character" w:styleId="FollowedHyperlink">
    <w:name w:val="FollowedHyperlink"/>
    <w:basedOn w:val="DefaultParagraphFont"/>
    <w:uiPriority w:val="99"/>
    <w:semiHidden/>
    <w:unhideWhenUsed/>
    <w:rsid w:val="005B41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ducation.act.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bs.act.gov.au/work-with-u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935</Words>
  <Characters>5333</Characters>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2026-07-15T01:19:00Z</dcterms:created>
  <dcterms:modified xsi:type="dcterms:W3CDTF">2026-08-31T02:07:00Z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2026-07-09T00:29:30Z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2eb97440-65a6-4ed6-824f-1486d3fcd1ea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