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C91FB" w14:textId="43C484BF" w:rsidR="002A43D2" w:rsidRDefault="00241510" w:rsidP="002A43D2">
      <w:pPr>
        <w:pStyle w:val="Title"/>
        <w:jc w:val="right"/>
        <w:rPr>
          <w:rFonts w:asciiTheme="minorHAnsi" w:hAnsiTheme="minorHAnsi"/>
          <w:sz w:val="52"/>
        </w:rPr>
      </w:pPr>
      <w:r>
        <w:rPr>
          <w:noProof/>
        </w:rPr>
        <w:drawing>
          <wp:anchor distT="0" distB="0" distL="114300" distR="114300" simplePos="0" relativeHeight="251660288" behindDoc="1" locked="0" layoutInCell="1" allowOverlap="1" wp14:anchorId="32D17025" wp14:editId="27C80925">
            <wp:simplePos x="0" y="0"/>
            <wp:positionH relativeFrom="column">
              <wp:posOffset>-148590</wp:posOffset>
            </wp:positionH>
            <wp:positionV relativeFrom="paragraph">
              <wp:posOffset>1905</wp:posOffset>
            </wp:positionV>
            <wp:extent cx="1407795" cy="718820"/>
            <wp:effectExtent l="0" t="0" r="1905" b="5080"/>
            <wp:wrapNone/>
            <wp:docPr id="4"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07795" cy="718820"/>
                    </a:xfrm>
                    <a:prstGeom prst="rect">
                      <a:avLst/>
                    </a:prstGeom>
                    <a:noFill/>
                    <a:ln>
                      <a:noFill/>
                    </a:ln>
                  </pic:spPr>
                </pic:pic>
              </a:graphicData>
            </a:graphic>
          </wp:anchor>
        </w:drawing>
      </w:r>
      <w:r w:rsidR="00B54281">
        <w:rPr>
          <w:rFonts w:asciiTheme="minorHAnsi" w:hAnsiTheme="minorHAnsi"/>
          <w:sz w:val="52"/>
        </w:rPr>
        <w:t xml:space="preserve"> </w:t>
      </w:r>
      <w:r w:rsidR="002A43D2">
        <w:rPr>
          <w:rFonts w:asciiTheme="minorHAnsi" w:hAnsiTheme="minorHAnsi"/>
          <w:sz w:val="52"/>
        </w:rPr>
        <w:t>POSITION DESCRIPTION</w:t>
      </w:r>
    </w:p>
    <w:p w14:paraId="45290168" w14:textId="77777777" w:rsidR="002A43D2" w:rsidRPr="002A43D2" w:rsidRDefault="002A43D2" w:rsidP="002A43D2"/>
    <w:p w14:paraId="5958E20A" w14:textId="0A570A14" w:rsidR="00241510" w:rsidRPr="00241510" w:rsidRDefault="00241510" w:rsidP="00490C6E">
      <w:pPr>
        <w:pStyle w:val="BodyText"/>
        <w:sectPr w:rsidR="00241510" w:rsidRPr="00241510" w:rsidSect="005B38C8">
          <w:headerReference w:type="even" r:id="rId8"/>
          <w:headerReference w:type="default" r:id="rId9"/>
          <w:footerReference w:type="even" r:id="rId10"/>
          <w:headerReference w:type="first" r:id="rId11"/>
          <w:footerReference w:type="first" r:id="rId12"/>
          <w:pgSz w:w="11906" w:h="16838" w:code="9"/>
          <w:pgMar w:top="851" w:right="1134" w:bottom="1134" w:left="1134" w:header="680" w:footer="680" w:gutter="0"/>
          <w:cols w:space="720"/>
          <w:docGrid w:linePitch="326"/>
        </w:sectPr>
      </w:pPr>
    </w:p>
    <w:p w14:paraId="41E47545" w14:textId="4BE07512" w:rsidR="006F09E8" w:rsidRPr="008C40B5" w:rsidRDefault="002A43D2" w:rsidP="00490C6E">
      <w:pPr>
        <w:tabs>
          <w:tab w:val="left" w:pos="3600"/>
        </w:tabs>
        <w:rPr>
          <w:szCs w:val="24"/>
        </w:rPr>
      </w:pPr>
      <w:r>
        <w:rPr>
          <w:b/>
          <w:szCs w:val="24"/>
        </w:rPr>
        <w:t>D</w:t>
      </w:r>
      <w:r w:rsidRPr="00D13EC3">
        <w:rPr>
          <w:b/>
          <w:szCs w:val="24"/>
        </w:rPr>
        <w:t xml:space="preserve">irectorate: </w:t>
      </w:r>
      <w:r w:rsidR="00241510" w:rsidRPr="00F621C8">
        <w:rPr>
          <w:rFonts w:cstheme="minorHAnsi"/>
          <w:bCs/>
        </w:rPr>
        <w:t>Education</w:t>
      </w:r>
    </w:p>
    <w:p w14:paraId="7473B786" w14:textId="606740AB" w:rsidR="006F09E8" w:rsidRDefault="00241510" w:rsidP="00490C6E">
      <w:pPr>
        <w:spacing w:before="240"/>
        <w:rPr>
          <w:szCs w:val="24"/>
        </w:rPr>
      </w:pPr>
      <w:r>
        <w:rPr>
          <w:b/>
          <w:szCs w:val="24"/>
        </w:rPr>
        <w:t>Branch</w:t>
      </w:r>
      <w:r w:rsidR="002A43D2" w:rsidRPr="00D13EC3">
        <w:rPr>
          <w:b/>
          <w:szCs w:val="24"/>
        </w:rPr>
        <w:t>:</w:t>
      </w:r>
      <w:r w:rsidR="002A43D2">
        <w:rPr>
          <w:b/>
          <w:szCs w:val="24"/>
        </w:rPr>
        <w:t xml:space="preserve"> </w:t>
      </w:r>
      <w:r>
        <w:rPr>
          <w:bCs/>
        </w:rPr>
        <w:t>Governance</w:t>
      </w:r>
    </w:p>
    <w:p w14:paraId="16547942" w14:textId="7D6F20A5" w:rsidR="006F09E8" w:rsidRPr="00B74516" w:rsidRDefault="002A43D2" w:rsidP="00490C6E">
      <w:pPr>
        <w:spacing w:before="240"/>
        <w:rPr>
          <w:i/>
          <w:color w:val="2E74B5" w:themeColor="accent1" w:themeShade="BF"/>
          <w:szCs w:val="24"/>
        </w:rPr>
      </w:pPr>
      <w:r w:rsidRPr="00D13EC3">
        <w:rPr>
          <w:b/>
          <w:szCs w:val="24"/>
        </w:rPr>
        <w:t>Business Unit:</w:t>
      </w:r>
      <w:r w:rsidRPr="00D13EC3">
        <w:rPr>
          <w:b/>
          <w:szCs w:val="24"/>
        </w:rPr>
        <w:tab/>
      </w:r>
      <w:r w:rsidR="006C26EB">
        <w:rPr>
          <w:rFonts w:cstheme="minorHAnsi"/>
          <w:bCs/>
        </w:rPr>
        <w:t>Chief Operating Officer Group</w:t>
      </w:r>
    </w:p>
    <w:p w14:paraId="2AEC4508" w14:textId="38212C77" w:rsidR="00C25A74" w:rsidRPr="00490C6E" w:rsidRDefault="006F09E8" w:rsidP="00490C6E">
      <w:pPr>
        <w:spacing w:before="240"/>
        <w:rPr>
          <w:color w:val="2E74B5" w:themeColor="accent1" w:themeShade="BF"/>
          <w:szCs w:val="24"/>
        </w:rPr>
      </w:pPr>
      <w:r w:rsidRPr="00D13EC3">
        <w:rPr>
          <w:b/>
          <w:szCs w:val="24"/>
        </w:rPr>
        <w:t>Position Title:</w:t>
      </w:r>
      <w:r w:rsidRPr="00D13EC3">
        <w:rPr>
          <w:b/>
          <w:szCs w:val="24"/>
        </w:rPr>
        <w:tab/>
      </w:r>
      <w:r w:rsidR="00490C6E" w:rsidRPr="00490C6E">
        <w:rPr>
          <w:iCs/>
          <w:color w:val="000000" w:themeColor="text1"/>
          <w:szCs w:val="24"/>
        </w:rPr>
        <w:t xml:space="preserve">Assistant Director </w:t>
      </w:r>
      <w:r w:rsidR="00490C6E">
        <w:rPr>
          <w:iCs/>
          <w:color w:val="000000" w:themeColor="text1"/>
          <w:szCs w:val="24"/>
        </w:rPr>
        <w:br/>
      </w:r>
      <w:r w:rsidR="00490C6E" w:rsidRPr="00490C6E">
        <w:rPr>
          <w:iCs/>
          <w:color w:val="000000" w:themeColor="text1"/>
          <w:szCs w:val="24"/>
        </w:rPr>
        <w:t>(EGC Secretariat)</w:t>
      </w:r>
      <w:r w:rsidR="00490C6E">
        <w:rPr>
          <w:color w:val="2E74B5" w:themeColor="accent1" w:themeShade="BF"/>
          <w:szCs w:val="24"/>
        </w:rPr>
        <w:br/>
      </w:r>
      <w:r>
        <w:rPr>
          <w:szCs w:val="24"/>
        </w:rPr>
        <w:br w:type="column"/>
      </w:r>
      <w:bookmarkStart w:id="0" w:name="_Hlk124162408"/>
      <w:r w:rsidR="00241510" w:rsidRPr="00241510">
        <w:rPr>
          <w:bCs/>
        </w:rPr>
        <w:t xml:space="preserve"> </w:t>
      </w:r>
      <w:r w:rsidR="00C25A74" w:rsidRPr="00D13EC3">
        <w:rPr>
          <w:b/>
          <w:szCs w:val="24"/>
        </w:rPr>
        <w:t xml:space="preserve">Position Number: </w:t>
      </w:r>
      <w:r w:rsidR="00C25A74" w:rsidRPr="00F621C8">
        <w:rPr>
          <w:bCs/>
        </w:rPr>
        <w:t xml:space="preserve">26550  </w:t>
      </w:r>
    </w:p>
    <w:p w14:paraId="3FE91B00" w14:textId="77777777" w:rsidR="00C25A74" w:rsidRPr="00241510" w:rsidRDefault="00C25A74" w:rsidP="00490C6E">
      <w:pPr>
        <w:tabs>
          <w:tab w:val="left" w:pos="3544"/>
        </w:tabs>
        <w:rPr>
          <w:rFonts w:cstheme="minorHAnsi"/>
          <w:bCs/>
        </w:rPr>
      </w:pPr>
      <w:r w:rsidRPr="00D13EC3">
        <w:rPr>
          <w:b/>
          <w:szCs w:val="24"/>
        </w:rPr>
        <w:t>Classification:</w:t>
      </w:r>
      <w:r>
        <w:rPr>
          <w:b/>
          <w:szCs w:val="24"/>
        </w:rPr>
        <w:t xml:space="preserve"> </w:t>
      </w:r>
      <w:r w:rsidRPr="00F621C8">
        <w:rPr>
          <w:bCs/>
        </w:rPr>
        <w:t>Senior Officer Grade C (SOGC)</w:t>
      </w:r>
    </w:p>
    <w:p w14:paraId="17F2559D" w14:textId="77777777" w:rsidR="00C25A74" w:rsidRPr="00B74516" w:rsidRDefault="00C25A74" w:rsidP="00490C6E">
      <w:pPr>
        <w:spacing w:before="240"/>
        <w:rPr>
          <w:b/>
          <w:i/>
          <w:color w:val="2E74B5" w:themeColor="accent1" w:themeShade="BF"/>
          <w:szCs w:val="24"/>
        </w:rPr>
      </w:pPr>
      <w:r w:rsidRPr="00D13EC3">
        <w:rPr>
          <w:b/>
          <w:szCs w:val="24"/>
        </w:rPr>
        <w:t xml:space="preserve">Location: </w:t>
      </w:r>
      <w:r w:rsidRPr="00C25A74">
        <w:rPr>
          <w:iCs/>
          <w:color w:val="000000" w:themeColor="text1"/>
          <w:szCs w:val="24"/>
        </w:rPr>
        <w:t>220 London Circuit, Canberra City</w:t>
      </w:r>
    </w:p>
    <w:p w14:paraId="6C832C49" w14:textId="774BE5D9" w:rsidR="00C25A74" w:rsidRPr="00C25A74" w:rsidRDefault="00C25A74" w:rsidP="00490C6E">
      <w:pPr>
        <w:spacing w:before="240"/>
        <w:rPr>
          <w:b/>
          <w:iCs/>
          <w:color w:val="000000" w:themeColor="text1"/>
          <w:szCs w:val="24"/>
        </w:rPr>
      </w:pPr>
      <w:r w:rsidRPr="00D13EC3">
        <w:rPr>
          <w:b/>
          <w:szCs w:val="24"/>
        </w:rPr>
        <w:t>Last Reviewed:</w:t>
      </w:r>
      <w:r>
        <w:rPr>
          <w:b/>
          <w:szCs w:val="24"/>
        </w:rPr>
        <w:t xml:space="preserve"> </w:t>
      </w:r>
      <w:r w:rsidR="006C26EB">
        <w:rPr>
          <w:iCs/>
          <w:color w:val="000000" w:themeColor="text1"/>
          <w:szCs w:val="24"/>
        </w:rPr>
        <w:t xml:space="preserve">August </w:t>
      </w:r>
      <w:r w:rsidR="006C26EB" w:rsidRPr="00C25A74">
        <w:rPr>
          <w:iCs/>
          <w:color w:val="000000" w:themeColor="text1"/>
          <w:szCs w:val="24"/>
        </w:rPr>
        <w:t>202</w:t>
      </w:r>
      <w:r w:rsidR="006C26EB">
        <w:rPr>
          <w:iCs/>
          <w:color w:val="000000" w:themeColor="text1"/>
          <w:szCs w:val="24"/>
        </w:rPr>
        <w:t>6</w:t>
      </w:r>
    </w:p>
    <w:bookmarkEnd w:id="0"/>
    <w:p w14:paraId="4A4E3EDA" w14:textId="77777777" w:rsidR="006F09E8" w:rsidRDefault="006F09E8" w:rsidP="002A43D2">
      <w:pPr>
        <w:pStyle w:val="Heading1"/>
        <w:pBdr>
          <w:bottom w:val="single" w:sz="12" w:space="1" w:color="auto"/>
        </w:pBdr>
        <w:rPr>
          <w:rFonts w:asciiTheme="minorHAnsi" w:hAnsiTheme="minorHAnsi"/>
          <w:sz w:val="28"/>
        </w:rPr>
        <w:sectPr w:rsidR="006F09E8" w:rsidSect="006F09E8">
          <w:type w:val="continuous"/>
          <w:pgSz w:w="11906" w:h="16838" w:code="9"/>
          <w:pgMar w:top="851" w:right="1134" w:bottom="1134" w:left="1134" w:header="680" w:footer="680" w:gutter="0"/>
          <w:cols w:num="2" w:space="720"/>
          <w:docGrid w:linePitch="326"/>
        </w:sectPr>
      </w:pPr>
    </w:p>
    <w:p w14:paraId="27FF2F67"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556C6E01" w14:textId="77777777" w:rsidR="006C26EB" w:rsidRPr="00445AF2" w:rsidRDefault="006C26EB" w:rsidP="006C26EB">
      <w:pPr>
        <w:spacing w:before="240" w:after="0"/>
        <w:rPr>
          <w:szCs w:val="24"/>
        </w:rPr>
      </w:pPr>
      <w:r w:rsidRPr="005A15BB">
        <w:rPr>
          <w:szCs w:val="24"/>
        </w:rPr>
        <w:t xml:space="preserve">The </w:t>
      </w:r>
      <w:r>
        <w:rPr>
          <w:szCs w:val="24"/>
        </w:rPr>
        <w:t xml:space="preserve">Education </w:t>
      </w:r>
      <w:r w:rsidRPr="005A15BB">
        <w:rPr>
          <w:szCs w:val="24"/>
        </w:rPr>
        <w:t>Directorate is responsible for delivering educational services to empower each young person in the ACT to learn for life.  The Directorate is responsible for the operation of the network of government schools across the ACT and for regulat</w:t>
      </w:r>
      <w:r w:rsidRPr="00445AF2">
        <w:rPr>
          <w:szCs w:val="24"/>
        </w:rPr>
        <w:t xml:space="preserve">ing non-government school and early childhood education providers.  </w:t>
      </w:r>
    </w:p>
    <w:p w14:paraId="3BC50A82" w14:textId="77777777" w:rsidR="006C26EB" w:rsidRPr="006A3104" w:rsidRDefault="006C26EB" w:rsidP="006C26EB">
      <w:pPr>
        <w:pStyle w:val="BodyText"/>
        <w:spacing w:before="240" w:after="0"/>
      </w:pPr>
      <w:r w:rsidRPr="00445AF2">
        <w:t xml:space="preserve">The Australian Capital Territory Public Service (ACTPS) is a values-based organisation where all employees are expected to embody the prescribed core values of respect, integrity, collaboration and innovation, as well as demonstrate the related signature behaviours. </w:t>
      </w:r>
      <w:r>
        <w:rPr>
          <w:szCs w:val="24"/>
        </w:rPr>
        <w:t xml:space="preserve"> </w:t>
      </w:r>
      <w:r w:rsidRPr="005A15BB">
        <w:rPr>
          <w:szCs w:val="24"/>
        </w:rPr>
        <w:t xml:space="preserve">  </w:t>
      </w:r>
    </w:p>
    <w:p w14:paraId="6E62C753" w14:textId="77777777" w:rsidR="006C26EB" w:rsidRDefault="006C26EB" w:rsidP="006C26EB">
      <w:pPr>
        <w:pStyle w:val="BodyText3"/>
      </w:pPr>
    </w:p>
    <w:p w14:paraId="7AE3ABD2" w14:textId="558BC71F" w:rsidR="006C26EB" w:rsidRDefault="006C26EB" w:rsidP="006C26EB">
      <w:pPr>
        <w:pStyle w:val="BodyText3"/>
        <w:rPr>
          <w:rStyle w:val="Hyperlink"/>
        </w:rPr>
      </w:pPr>
      <w:r w:rsidRPr="005A15BB">
        <w:t xml:space="preserve">Further information about working in the ACT Public Service and the Education Directorate can be found at </w:t>
      </w:r>
      <w:hyperlink r:id="rId13" w:history="1">
        <w:r w:rsidRPr="005A15BB">
          <w:rPr>
            <w:rStyle w:val="Hyperlink"/>
          </w:rPr>
          <w:t>https://www.jobs.act.gov.au/about-the-actps</w:t>
        </w:r>
      </w:hyperlink>
      <w:r w:rsidRPr="005A15BB">
        <w:rPr>
          <w:rStyle w:val="Hyperlink"/>
        </w:rPr>
        <w:t xml:space="preserve"> and </w:t>
      </w:r>
      <w:hyperlink r:id="rId14" w:history="1">
        <w:r w:rsidRPr="00D5653B">
          <w:rPr>
            <w:rStyle w:val="Hyperlink"/>
          </w:rPr>
          <w:t>https://www.education.act.gov.au/</w:t>
        </w:r>
      </w:hyperlink>
      <w:r>
        <w:t>.</w:t>
      </w:r>
      <w:r>
        <w:rPr>
          <w:rStyle w:val="Hyperlink"/>
        </w:rPr>
        <w:t xml:space="preserve"> </w:t>
      </w:r>
      <w:r w:rsidRPr="005A15BB">
        <w:rPr>
          <w:rStyle w:val="Hyperlink"/>
        </w:rPr>
        <w:t xml:space="preserve"> </w:t>
      </w:r>
    </w:p>
    <w:p w14:paraId="04CF5A9B" w14:textId="77777777" w:rsidR="006C26EB" w:rsidRDefault="006C26EB" w:rsidP="006C26EB">
      <w:pPr>
        <w:pStyle w:val="BodyText3"/>
      </w:pPr>
    </w:p>
    <w:p w14:paraId="66A20E42" w14:textId="00D57575" w:rsidR="00B84EA1" w:rsidRPr="00B84EA1" w:rsidRDefault="00B84EA1" w:rsidP="00B84EA1">
      <w:pPr>
        <w:pStyle w:val="Heading1"/>
        <w:pBdr>
          <w:bottom w:val="single" w:sz="12" w:space="1" w:color="auto"/>
        </w:pBdr>
        <w:rPr>
          <w:rFonts w:asciiTheme="minorHAnsi" w:hAnsiTheme="minorHAnsi"/>
          <w:sz w:val="32"/>
        </w:rPr>
      </w:pPr>
      <w:r>
        <w:rPr>
          <w:rFonts w:asciiTheme="minorHAnsi" w:hAnsiTheme="minorHAnsi"/>
          <w:sz w:val="32"/>
        </w:rPr>
        <w:t>EXECUTIVE GOVERNANCE COMMITTEE</w:t>
      </w:r>
      <w:r w:rsidRPr="00423241">
        <w:rPr>
          <w:rFonts w:asciiTheme="minorHAnsi" w:hAnsiTheme="minorHAnsi"/>
          <w:sz w:val="32"/>
        </w:rPr>
        <w:t xml:space="preserve"> OVERVIEW</w:t>
      </w:r>
    </w:p>
    <w:p w14:paraId="17E45D86" w14:textId="42721C4A" w:rsidR="00152ED5" w:rsidRPr="00490C6E" w:rsidRDefault="00B84EA1" w:rsidP="00490C6E">
      <w:pPr>
        <w:pStyle w:val="BodyText"/>
      </w:pPr>
      <w:r>
        <w:t xml:space="preserve">The Executive Governance Committee (EGC) supports the Director-General as the responsible officer of the Education Directorate reporting to the Minister under Section 19 of the </w:t>
      </w:r>
      <w:r w:rsidRPr="00B84EA1">
        <w:rPr>
          <w:i/>
          <w:iCs/>
        </w:rPr>
        <w:t>Public Sector Management Act 1994</w:t>
      </w:r>
      <w:r>
        <w:t xml:space="preserve">. The EGC provides leadership, direction and guidance to the Directorate and provides oversight of the Directorate’s policy and strategy, governance, risk, and compliance frameworks. The EGC is supported by several subcommittees. </w:t>
      </w:r>
    </w:p>
    <w:p w14:paraId="05677FF9" w14:textId="0075D525" w:rsidR="002A43D2" w:rsidRPr="00423241" w:rsidRDefault="00241510" w:rsidP="002A43D2">
      <w:pPr>
        <w:pStyle w:val="Heading1"/>
        <w:pBdr>
          <w:bottom w:val="single" w:sz="12" w:space="1" w:color="auto"/>
        </w:pBdr>
        <w:rPr>
          <w:rFonts w:asciiTheme="minorHAnsi" w:hAnsiTheme="minorHAnsi"/>
          <w:sz w:val="32"/>
        </w:rPr>
      </w:pPr>
      <w:r>
        <w:rPr>
          <w:rFonts w:asciiTheme="minorHAnsi" w:hAnsiTheme="minorHAnsi"/>
          <w:sz w:val="32"/>
        </w:rPr>
        <w:t>BRANCH</w:t>
      </w:r>
      <w:r w:rsidR="002A43D2" w:rsidRPr="00423241">
        <w:rPr>
          <w:rFonts w:asciiTheme="minorHAnsi" w:hAnsiTheme="minorHAnsi"/>
          <w:sz w:val="32"/>
        </w:rPr>
        <w:t xml:space="preserve"> OVERVIEW</w:t>
      </w:r>
    </w:p>
    <w:p w14:paraId="6F25BCA3" w14:textId="2EB409B1" w:rsidR="00B84EA1" w:rsidRDefault="00490C6E" w:rsidP="00490C6E">
      <w:pPr>
        <w:rPr>
          <w:szCs w:val="24"/>
          <w:lang w:eastAsia="ja-JP"/>
        </w:rPr>
      </w:pPr>
      <w:r w:rsidRPr="009B0716">
        <w:rPr>
          <w:szCs w:val="24"/>
          <w:lang w:eastAsia="ja-JP"/>
        </w:rPr>
        <w:t xml:space="preserve">The Governance Branch forms part of the </w:t>
      </w:r>
      <w:r w:rsidR="00F32254">
        <w:rPr>
          <w:szCs w:val="24"/>
          <w:lang w:eastAsia="ja-JP"/>
        </w:rPr>
        <w:t xml:space="preserve">Chief Operating Officer Group </w:t>
      </w:r>
      <w:r w:rsidRPr="009B0716">
        <w:rPr>
          <w:szCs w:val="24"/>
          <w:lang w:eastAsia="ja-JP"/>
        </w:rPr>
        <w:t xml:space="preserve">within the Education Directorate. The Branch is responsible for a range of support services to the Minister, Directorate Executive and ACT public schools. </w:t>
      </w:r>
    </w:p>
    <w:p w14:paraId="538C2ED6" w14:textId="15C2A411" w:rsidR="00490C6E" w:rsidRPr="009B0716" w:rsidRDefault="00490C6E" w:rsidP="00490C6E">
      <w:pPr>
        <w:rPr>
          <w:szCs w:val="24"/>
          <w:lang w:eastAsia="ja-JP"/>
        </w:rPr>
      </w:pPr>
      <w:r w:rsidRPr="009B0716">
        <w:rPr>
          <w:szCs w:val="24"/>
          <w:lang w:eastAsia="ja-JP"/>
        </w:rPr>
        <w:t>These functions include, broadly:</w:t>
      </w:r>
    </w:p>
    <w:p w14:paraId="43EDA015" w14:textId="77777777" w:rsidR="00490C6E" w:rsidRPr="009B0716" w:rsidRDefault="00490C6E" w:rsidP="00490C6E">
      <w:pPr>
        <w:pStyle w:val="ListParagraph"/>
        <w:numPr>
          <w:ilvl w:val="0"/>
          <w:numId w:val="35"/>
        </w:numPr>
        <w:spacing w:before="120"/>
        <w:ind w:left="1071" w:hanging="357"/>
        <w:rPr>
          <w:szCs w:val="24"/>
          <w:lang w:eastAsia="ja-JP"/>
        </w:rPr>
      </w:pPr>
      <w:r w:rsidRPr="009B0716">
        <w:rPr>
          <w:szCs w:val="24"/>
          <w:lang w:eastAsia="ja-JP"/>
        </w:rPr>
        <w:t>Legal advice and support</w:t>
      </w:r>
    </w:p>
    <w:p w14:paraId="0E232564" w14:textId="77777777" w:rsidR="00490C6E" w:rsidRPr="009B0716" w:rsidRDefault="00490C6E" w:rsidP="00490C6E">
      <w:pPr>
        <w:pStyle w:val="ListParagraph"/>
        <w:spacing w:before="120"/>
        <w:ind w:left="1071"/>
        <w:rPr>
          <w:sz w:val="6"/>
          <w:szCs w:val="6"/>
          <w:lang w:eastAsia="ja-JP"/>
        </w:rPr>
      </w:pPr>
    </w:p>
    <w:p w14:paraId="755E260C" w14:textId="77777777" w:rsidR="00490C6E" w:rsidRPr="0032401D" w:rsidRDefault="00490C6E" w:rsidP="00490C6E">
      <w:pPr>
        <w:pStyle w:val="ListParagraph"/>
        <w:numPr>
          <w:ilvl w:val="0"/>
          <w:numId w:val="35"/>
        </w:numPr>
        <w:spacing w:before="120"/>
        <w:ind w:left="1071" w:hanging="357"/>
        <w:rPr>
          <w:sz w:val="12"/>
          <w:szCs w:val="12"/>
          <w:lang w:eastAsia="ja-JP"/>
        </w:rPr>
      </w:pPr>
      <w:r w:rsidRPr="009B0716">
        <w:rPr>
          <w:szCs w:val="24"/>
          <w:lang w:eastAsia="ja-JP"/>
        </w:rPr>
        <w:t>Complaints management</w:t>
      </w:r>
      <w:r>
        <w:rPr>
          <w:lang w:eastAsia="ja-JP"/>
        </w:rPr>
        <w:br/>
      </w:r>
    </w:p>
    <w:p w14:paraId="37E68775" w14:textId="77777777" w:rsidR="00490C6E" w:rsidRPr="0032401D" w:rsidRDefault="00490C6E" w:rsidP="00490C6E">
      <w:pPr>
        <w:pStyle w:val="ListParagraph"/>
        <w:numPr>
          <w:ilvl w:val="0"/>
          <w:numId w:val="35"/>
        </w:numPr>
        <w:spacing w:before="120" w:after="120"/>
        <w:rPr>
          <w:sz w:val="12"/>
          <w:szCs w:val="12"/>
          <w:lang w:eastAsia="ja-JP"/>
        </w:rPr>
      </w:pPr>
      <w:r w:rsidRPr="009B0716">
        <w:rPr>
          <w:szCs w:val="24"/>
          <w:lang w:eastAsia="ja-JP"/>
        </w:rPr>
        <w:t>Access to information</w:t>
      </w:r>
      <w:r>
        <w:rPr>
          <w:lang w:eastAsia="ja-JP"/>
        </w:rPr>
        <w:br/>
      </w:r>
    </w:p>
    <w:p w14:paraId="21E758F7" w14:textId="77777777" w:rsidR="00490C6E" w:rsidRPr="0032401D" w:rsidRDefault="00490C6E" w:rsidP="00490C6E">
      <w:pPr>
        <w:pStyle w:val="ListParagraph"/>
        <w:numPr>
          <w:ilvl w:val="0"/>
          <w:numId w:val="35"/>
        </w:numPr>
        <w:spacing w:before="120" w:after="120"/>
        <w:rPr>
          <w:sz w:val="12"/>
          <w:szCs w:val="12"/>
          <w:lang w:eastAsia="ja-JP"/>
        </w:rPr>
      </w:pPr>
      <w:r w:rsidRPr="009B0716">
        <w:rPr>
          <w:szCs w:val="24"/>
          <w:lang w:eastAsia="ja-JP"/>
        </w:rPr>
        <w:t>Audit</w:t>
      </w:r>
      <w:r>
        <w:rPr>
          <w:lang w:eastAsia="ja-JP"/>
        </w:rPr>
        <w:br/>
      </w:r>
    </w:p>
    <w:p w14:paraId="434CBDD1" w14:textId="77777777" w:rsidR="00490C6E" w:rsidRPr="0032401D" w:rsidRDefault="00490C6E" w:rsidP="00490C6E">
      <w:pPr>
        <w:pStyle w:val="ListParagraph"/>
        <w:numPr>
          <w:ilvl w:val="0"/>
          <w:numId w:val="35"/>
        </w:numPr>
        <w:spacing w:before="120" w:after="120"/>
        <w:rPr>
          <w:sz w:val="12"/>
          <w:szCs w:val="12"/>
          <w:lang w:eastAsia="ja-JP"/>
        </w:rPr>
      </w:pPr>
      <w:r w:rsidRPr="009B0716">
        <w:rPr>
          <w:szCs w:val="24"/>
          <w:lang w:eastAsia="ja-JP"/>
        </w:rPr>
        <w:lastRenderedPageBreak/>
        <w:t xml:space="preserve">Risk, security and emergency management </w:t>
      </w:r>
      <w:r>
        <w:rPr>
          <w:lang w:eastAsia="ja-JP"/>
        </w:rPr>
        <w:br/>
      </w:r>
    </w:p>
    <w:p w14:paraId="721ADCB4" w14:textId="77777777" w:rsidR="00490C6E" w:rsidRPr="0032401D" w:rsidRDefault="00490C6E" w:rsidP="00490C6E">
      <w:pPr>
        <w:pStyle w:val="ListParagraph"/>
        <w:numPr>
          <w:ilvl w:val="0"/>
          <w:numId w:val="35"/>
        </w:numPr>
        <w:spacing w:before="120" w:after="120"/>
        <w:rPr>
          <w:sz w:val="12"/>
          <w:szCs w:val="12"/>
          <w:lang w:eastAsia="ja-JP"/>
        </w:rPr>
      </w:pPr>
      <w:r w:rsidRPr="009B0716">
        <w:rPr>
          <w:szCs w:val="24"/>
          <w:lang w:eastAsia="ja-JP"/>
        </w:rPr>
        <w:t>Support for and coordination of the Directorate’s policy framework</w:t>
      </w:r>
      <w:r>
        <w:rPr>
          <w:lang w:eastAsia="ja-JP"/>
        </w:rPr>
        <w:br/>
      </w:r>
    </w:p>
    <w:p w14:paraId="0B91E72C" w14:textId="4BE497BA" w:rsidR="00490C6E" w:rsidRPr="0032401D" w:rsidRDefault="00951D9D" w:rsidP="00490C6E">
      <w:pPr>
        <w:pStyle w:val="ListParagraph"/>
        <w:numPr>
          <w:ilvl w:val="0"/>
          <w:numId w:val="35"/>
        </w:numPr>
        <w:spacing w:before="120" w:after="120"/>
        <w:rPr>
          <w:sz w:val="12"/>
          <w:szCs w:val="12"/>
          <w:lang w:eastAsia="ja-JP"/>
        </w:rPr>
      </w:pPr>
      <w:r>
        <w:rPr>
          <w:szCs w:val="24"/>
          <w:lang w:eastAsia="ja-JP"/>
        </w:rPr>
        <w:t>Advice and s</w:t>
      </w:r>
      <w:r w:rsidRPr="009B0716">
        <w:rPr>
          <w:szCs w:val="24"/>
          <w:lang w:eastAsia="ja-JP"/>
        </w:rPr>
        <w:t xml:space="preserve">upport </w:t>
      </w:r>
      <w:r w:rsidR="00490C6E" w:rsidRPr="009B0716">
        <w:rPr>
          <w:szCs w:val="24"/>
          <w:lang w:eastAsia="ja-JP"/>
        </w:rPr>
        <w:t>for governance issues</w:t>
      </w:r>
      <w:r w:rsidR="00490C6E">
        <w:rPr>
          <w:lang w:eastAsia="ja-JP"/>
        </w:rPr>
        <w:br/>
      </w:r>
    </w:p>
    <w:p w14:paraId="775E272C" w14:textId="77777777" w:rsidR="00490C6E" w:rsidRPr="0032401D" w:rsidRDefault="00490C6E" w:rsidP="00490C6E">
      <w:pPr>
        <w:pStyle w:val="ListParagraph"/>
        <w:numPr>
          <w:ilvl w:val="0"/>
          <w:numId w:val="35"/>
        </w:numPr>
        <w:spacing w:before="120" w:after="120"/>
        <w:rPr>
          <w:sz w:val="12"/>
          <w:szCs w:val="12"/>
          <w:lang w:eastAsia="ja-JP"/>
        </w:rPr>
      </w:pPr>
      <w:r w:rsidRPr="009B0716">
        <w:rPr>
          <w:szCs w:val="24"/>
          <w:lang w:eastAsia="ja-JP"/>
        </w:rPr>
        <w:t>Support for school board functions</w:t>
      </w:r>
      <w:r>
        <w:rPr>
          <w:lang w:eastAsia="ja-JP"/>
        </w:rPr>
        <w:br/>
      </w:r>
    </w:p>
    <w:p w14:paraId="7211B8EB" w14:textId="4524E80B" w:rsidR="00490C6E" w:rsidRPr="00847289" w:rsidRDefault="00490C6E" w:rsidP="00490C6E">
      <w:pPr>
        <w:pStyle w:val="ListParagraph"/>
        <w:numPr>
          <w:ilvl w:val="0"/>
          <w:numId w:val="35"/>
        </w:numPr>
        <w:spacing w:before="120" w:after="120"/>
        <w:rPr>
          <w:lang w:eastAsia="ja-JP"/>
        </w:rPr>
      </w:pPr>
      <w:r>
        <w:rPr>
          <w:szCs w:val="24"/>
          <w:lang w:eastAsia="ja-JP"/>
        </w:rPr>
        <w:t>Executive Governance Committee (</w:t>
      </w:r>
      <w:r w:rsidRPr="009B0716">
        <w:rPr>
          <w:szCs w:val="24"/>
          <w:lang w:eastAsia="ja-JP"/>
        </w:rPr>
        <w:t>EGC</w:t>
      </w:r>
      <w:r>
        <w:rPr>
          <w:szCs w:val="24"/>
          <w:lang w:eastAsia="ja-JP"/>
        </w:rPr>
        <w:t>)</w:t>
      </w:r>
      <w:r w:rsidRPr="009B0716">
        <w:rPr>
          <w:szCs w:val="24"/>
          <w:lang w:eastAsia="ja-JP"/>
        </w:rPr>
        <w:t xml:space="preserve"> Secretariat.</w:t>
      </w:r>
    </w:p>
    <w:p w14:paraId="4E7AAB86"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BUSINESS UNIT OVERVIEW</w:t>
      </w:r>
    </w:p>
    <w:p w14:paraId="481CE157" w14:textId="7A948AB5" w:rsidR="00D34A9D" w:rsidRPr="00D34A9D" w:rsidRDefault="00AC3DF5" w:rsidP="00D34A9D">
      <w:pPr>
        <w:rPr>
          <w:lang w:eastAsia="ja-JP"/>
        </w:rPr>
      </w:pPr>
      <w:r w:rsidRPr="00AC3DF5">
        <w:rPr>
          <w:rFonts w:asciiTheme="minorHAnsi" w:hAnsiTheme="minorHAnsi" w:cstheme="minorHAnsi"/>
          <w:szCs w:val="24"/>
          <w:lang w:eastAsia="ja-JP"/>
        </w:rPr>
        <w:t xml:space="preserve">The Governance, Policy and Procedure team provides a range of services to schools and the Education Support Office to help operationalise good governance and improve performance and conformance outcomes. The team develops governance and compliance frameworks and processes and administers the Directorate’s Policy Framework and </w:t>
      </w:r>
      <w:r>
        <w:rPr>
          <w:rFonts w:asciiTheme="minorHAnsi" w:hAnsiTheme="minorHAnsi" w:cstheme="minorHAnsi"/>
          <w:szCs w:val="24"/>
          <w:lang w:eastAsia="ja-JP"/>
        </w:rPr>
        <w:t>s</w:t>
      </w:r>
      <w:r w:rsidRPr="00AC3DF5">
        <w:rPr>
          <w:rFonts w:asciiTheme="minorHAnsi" w:hAnsiTheme="minorHAnsi" w:cstheme="minorHAnsi"/>
          <w:szCs w:val="24"/>
          <w:lang w:eastAsia="ja-JP"/>
        </w:rPr>
        <w:t xml:space="preserve">chool </w:t>
      </w:r>
      <w:r>
        <w:rPr>
          <w:rFonts w:asciiTheme="minorHAnsi" w:hAnsiTheme="minorHAnsi" w:cstheme="minorHAnsi"/>
          <w:szCs w:val="24"/>
          <w:lang w:eastAsia="ja-JP"/>
        </w:rPr>
        <w:t>c</w:t>
      </w:r>
      <w:r w:rsidRPr="00AC3DF5">
        <w:rPr>
          <w:rFonts w:asciiTheme="minorHAnsi" w:hAnsiTheme="minorHAnsi" w:cstheme="minorHAnsi"/>
          <w:szCs w:val="24"/>
          <w:lang w:eastAsia="ja-JP"/>
        </w:rPr>
        <w:t xml:space="preserve">ompliance </w:t>
      </w:r>
      <w:r>
        <w:rPr>
          <w:rFonts w:asciiTheme="minorHAnsi" w:hAnsiTheme="minorHAnsi" w:cstheme="minorHAnsi"/>
          <w:szCs w:val="24"/>
          <w:lang w:eastAsia="ja-JP"/>
        </w:rPr>
        <w:t>monitoring tool</w:t>
      </w:r>
      <w:r w:rsidRPr="00AC3DF5">
        <w:rPr>
          <w:rFonts w:asciiTheme="minorHAnsi" w:hAnsiTheme="minorHAnsi" w:cstheme="minorHAnsi"/>
          <w:szCs w:val="24"/>
          <w:lang w:eastAsia="ja-JP"/>
        </w:rPr>
        <w:t>. The team provides advice and support for policy management, school board administration, governance reporting, compliance, statutory instruments (delegations), and Memoranda of Understanding (MoU). The team also manages the Directorate’s Volunteer and Visitors Policy and MoU register and provides secretariat services to the Executive Governance Committee (EGC).</w:t>
      </w:r>
    </w:p>
    <w:p w14:paraId="409578C2" w14:textId="2E9950AC" w:rsidR="007702B5" w:rsidRPr="00423241" w:rsidRDefault="007702B5" w:rsidP="007702B5">
      <w:pPr>
        <w:pStyle w:val="Heading1"/>
        <w:pBdr>
          <w:bottom w:val="single" w:sz="12" w:space="1" w:color="auto"/>
        </w:pBdr>
        <w:rPr>
          <w:rFonts w:asciiTheme="minorHAnsi" w:hAnsiTheme="minorHAnsi"/>
          <w:sz w:val="32"/>
        </w:rPr>
      </w:pPr>
      <w:r>
        <w:rPr>
          <w:rFonts w:asciiTheme="minorHAnsi" w:hAnsiTheme="minorHAnsi"/>
          <w:sz w:val="32"/>
        </w:rPr>
        <w:t xml:space="preserve">POSITION </w:t>
      </w:r>
      <w:r w:rsidRPr="00423241">
        <w:rPr>
          <w:rFonts w:asciiTheme="minorHAnsi" w:hAnsiTheme="minorHAnsi"/>
          <w:sz w:val="32"/>
        </w:rPr>
        <w:t>OVERVIEW</w:t>
      </w:r>
    </w:p>
    <w:p w14:paraId="44B05B85" w14:textId="7B3D70AB" w:rsidR="00C27788" w:rsidRPr="00C27788" w:rsidRDefault="00C27788" w:rsidP="00C27788">
      <w:pPr>
        <w:pStyle w:val="BodyText"/>
      </w:pPr>
      <w:r>
        <w:t>Reporting to the Senior Director</w:t>
      </w:r>
      <w:r w:rsidR="00FE0C56">
        <w:t xml:space="preserve">, </w:t>
      </w:r>
      <w:r w:rsidR="00FE0C56" w:rsidRPr="009B0716">
        <w:rPr>
          <w:color w:val="000000"/>
          <w:szCs w:val="24"/>
        </w:rPr>
        <w:t xml:space="preserve">Governance, Policy and Procedures, the </w:t>
      </w:r>
      <w:r w:rsidR="00FE0C56">
        <w:rPr>
          <w:color w:val="000000"/>
          <w:szCs w:val="24"/>
        </w:rPr>
        <w:t>Assistant Director (EGC Secretariat)</w:t>
      </w:r>
      <w:r w:rsidR="00FE0C56" w:rsidRPr="009B0716">
        <w:rPr>
          <w:color w:val="000000"/>
          <w:szCs w:val="24"/>
        </w:rPr>
        <w:t xml:space="preserve"> will </w:t>
      </w:r>
      <w:r w:rsidR="00B84EA1">
        <w:rPr>
          <w:color w:val="000000"/>
          <w:szCs w:val="24"/>
        </w:rPr>
        <w:t>liaise with offices across the Directorate</w:t>
      </w:r>
      <w:r w:rsidR="00FE0C56">
        <w:rPr>
          <w:color w:val="000000"/>
          <w:szCs w:val="24"/>
        </w:rPr>
        <w:t xml:space="preserve"> and play an important role in supporting good governance in the Education Directorate. </w:t>
      </w:r>
    </w:p>
    <w:p w14:paraId="431EEB0A" w14:textId="7DFCF62A" w:rsidR="008030E8" w:rsidRPr="008030E8" w:rsidRDefault="008030E8" w:rsidP="008030E8">
      <w:pPr>
        <w:pStyle w:val="DotPoint"/>
        <w:numPr>
          <w:ilvl w:val="0"/>
          <w:numId w:val="0"/>
        </w:numPr>
        <w:spacing w:line="276" w:lineRule="auto"/>
        <w:contextualSpacing w:val="0"/>
        <w:rPr>
          <w:szCs w:val="24"/>
        </w:rPr>
      </w:pPr>
      <w:r w:rsidRPr="00C57023">
        <w:rPr>
          <w:rFonts w:cs="Calibri"/>
          <w:color w:val="000000"/>
          <w:szCs w:val="24"/>
        </w:rPr>
        <w:t xml:space="preserve">The </w:t>
      </w:r>
      <w:proofErr w:type="gramStart"/>
      <w:r w:rsidRPr="00C57023">
        <w:rPr>
          <w:rFonts w:cs="Calibri"/>
          <w:color w:val="000000"/>
          <w:szCs w:val="24"/>
        </w:rPr>
        <w:t>main focus</w:t>
      </w:r>
      <w:proofErr w:type="gramEnd"/>
      <w:r w:rsidRPr="00C57023">
        <w:rPr>
          <w:rFonts w:cs="Calibri"/>
          <w:color w:val="000000"/>
          <w:szCs w:val="24"/>
        </w:rPr>
        <w:t xml:space="preserve"> of this role will be </w:t>
      </w:r>
      <w:r w:rsidR="00C27788">
        <w:rPr>
          <w:rFonts w:cs="Calibri"/>
          <w:color w:val="000000"/>
          <w:szCs w:val="24"/>
        </w:rPr>
        <w:t xml:space="preserve">providing high quality executive </w:t>
      </w:r>
      <w:r w:rsidRPr="00C57023">
        <w:rPr>
          <w:rFonts w:cs="Calibri"/>
          <w:color w:val="000000"/>
          <w:szCs w:val="24"/>
        </w:rPr>
        <w:t xml:space="preserve">support, including fulfilling the secretariat role for the Executive Governance Committee (EGC) and coordination of regular branch reporting to the EGC. </w:t>
      </w:r>
    </w:p>
    <w:p w14:paraId="221A3506" w14:textId="1556544C" w:rsidR="008C40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WILL DO</w:t>
      </w:r>
    </w:p>
    <w:p w14:paraId="43B2DFD6" w14:textId="7F185B42" w:rsidR="00DF1821" w:rsidRPr="000A6BA7" w:rsidRDefault="00DF1821" w:rsidP="00DF1821">
      <w:pPr>
        <w:pStyle w:val="DotPoint"/>
        <w:numPr>
          <w:ilvl w:val="0"/>
          <w:numId w:val="0"/>
        </w:numPr>
        <w:spacing w:line="276" w:lineRule="auto"/>
        <w:contextualSpacing w:val="0"/>
        <w:rPr>
          <w:lang w:eastAsia="ja-JP"/>
        </w:rPr>
      </w:pPr>
      <w:r w:rsidRPr="00C57023">
        <w:rPr>
          <w:szCs w:val="24"/>
        </w:rPr>
        <w:t xml:space="preserve">In accordance with Directorate policies, and under limited direction from the </w:t>
      </w:r>
      <w:r>
        <w:rPr>
          <w:szCs w:val="24"/>
        </w:rPr>
        <w:t xml:space="preserve">Senior </w:t>
      </w:r>
      <w:r w:rsidRPr="00C57023">
        <w:rPr>
          <w:szCs w:val="24"/>
        </w:rPr>
        <w:t xml:space="preserve">Director, </w:t>
      </w:r>
      <w:r>
        <w:rPr>
          <w:szCs w:val="24"/>
        </w:rPr>
        <w:t>Governance, Policy and Procedures</w:t>
      </w:r>
      <w:r w:rsidRPr="00C57023">
        <w:rPr>
          <w:szCs w:val="24"/>
        </w:rPr>
        <w:t>, the Assistant Director</w:t>
      </w:r>
      <w:r>
        <w:rPr>
          <w:szCs w:val="24"/>
        </w:rPr>
        <w:t xml:space="preserve"> (EGC Secretariat)</w:t>
      </w:r>
      <w:r w:rsidRPr="00C57023">
        <w:rPr>
          <w:szCs w:val="24"/>
        </w:rPr>
        <w:t>, will:</w:t>
      </w:r>
    </w:p>
    <w:p w14:paraId="4041F447" w14:textId="05D5FE5C" w:rsidR="00DF1821" w:rsidRDefault="00DF1821" w:rsidP="00DF1821">
      <w:pPr>
        <w:pStyle w:val="ListParagraph"/>
        <w:numPr>
          <w:ilvl w:val="0"/>
          <w:numId w:val="36"/>
        </w:numPr>
        <w:suppressAutoHyphens w:val="0"/>
        <w:spacing w:line="276" w:lineRule="auto"/>
        <w:rPr>
          <w:lang w:eastAsia="ja-JP"/>
        </w:rPr>
      </w:pPr>
      <w:r>
        <w:rPr>
          <w:lang w:eastAsia="ja-JP"/>
        </w:rPr>
        <w:t>Effectively manage relationships with key stakeholders and business areas across the Directorate to ensure high quality reports and timely updates are provided to the Executive Governance Committee</w:t>
      </w:r>
      <w:r w:rsidR="00E77FA6">
        <w:rPr>
          <w:lang w:eastAsia="ja-JP"/>
        </w:rPr>
        <w:t xml:space="preserve"> and other Directorate committees, as required</w:t>
      </w:r>
      <w:r>
        <w:rPr>
          <w:lang w:eastAsia="ja-JP"/>
        </w:rPr>
        <w:t xml:space="preserve">. </w:t>
      </w:r>
    </w:p>
    <w:p w14:paraId="3D4511F9" w14:textId="2F9A42DB" w:rsidR="00DF1821" w:rsidRDefault="00DF1821" w:rsidP="00DF1821">
      <w:pPr>
        <w:pStyle w:val="ListParagraph"/>
        <w:numPr>
          <w:ilvl w:val="0"/>
          <w:numId w:val="36"/>
        </w:numPr>
        <w:suppressAutoHyphens w:val="0"/>
        <w:spacing w:line="276" w:lineRule="auto"/>
        <w:rPr>
          <w:lang w:eastAsia="ja-JP"/>
        </w:rPr>
      </w:pPr>
      <w:r w:rsidRPr="00560692">
        <w:rPr>
          <w:lang w:eastAsia="ja-JP"/>
        </w:rPr>
        <w:t>Ma</w:t>
      </w:r>
      <w:r w:rsidR="00E77FA6">
        <w:rPr>
          <w:lang w:eastAsia="ja-JP"/>
        </w:rPr>
        <w:t>nage correspondence and ma</w:t>
      </w:r>
      <w:r w:rsidRPr="00560692">
        <w:rPr>
          <w:lang w:eastAsia="ja-JP"/>
        </w:rPr>
        <w:t xml:space="preserve">intain </w:t>
      </w:r>
      <w:r>
        <w:rPr>
          <w:lang w:eastAsia="ja-JP"/>
        </w:rPr>
        <w:t xml:space="preserve">central </w:t>
      </w:r>
      <w:r w:rsidRPr="00560692">
        <w:rPr>
          <w:lang w:eastAsia="ja-JP"/>
        </w:rPr>
        <w:t xml:space="preserve">recordkeeping and tracking systems </w:t>
      </w:r>
      <w:r w:rsidR="00E77FA6">
        <w:rPr>
          <w:lang w:eastAsia="ja-JP"/>
        </w:rPr>
        <w:t xml:space="preserve">for coordination activities (e.g., </w:t>
      </w:r>
      <w:r>
        <w:rPr>
          <w:lang w:eastAsia="ja-JP"/>
        </w:rPr>
        <w:t>papers</w:t>
      </w:r>
      <w:r w:rsidR="00B84EA1">
        <w:rPr>
          <w:lang w:eastAsia="ja-JP"/>
        </w:rPr>
        <w:t xml:space="preserve">, </w:t>
      </w:r>
      <w:r>
        <w:rPr>
          <w:lang w:eastAsia="ja-JP"/>
        </w:rPr>
        <w:t>actions</w:t>
      </w:r>
      <w:r w:rsidR="00B84EA1">
        <w:rPr>
          <w:lang w:eastAsia="ja-JP"/>
        </w:rPr>
        <w:t xml:space="preserve"> and decision</w:t>
      </w:r>
      <w:r>
        <w:rPr>
          <w:lang w:eastAsia="ja-JP"/>
        </w:rPr>
        <w:t xml:space="preserve"> items arising from meetings</w:t>
      </w:r>
      <w:r w:rsidR="00E77FA6">
        <w:rPr>
          <w:lang w:eastAsia="ja-JP"/>
        </w:rPr>
        <w:t>)</w:t>
      </w:r>
      <w:r>
        <w:rPr>
          <w:lang w:eastAsia="ja-JP"/>
        </w:rPr>
        <w:t>.</w:t>
      </w:r>
    </w:p>
    <w:p w14:paraId="5181D0C0" w14:textId="34C9A151" w:rsidR="00E77FA6" w:rsidRDefault="00E77FA6" w:rsidP="00DF1821">
      <w:pPr>
        <w:pStyle w:val="ListParagraph"/>
        <w:numPr>
          <w:ilvl w:val="0"/>
          <w:numId w:val="36"/>
        </w:numPr>
        <w:suppressAutoHyphens w:val="0"/>
        <w:spacing w:line="276" w:lineRule="auto"/>
        <w:rPr>
          <w:lang w:eastAsia="ja-JP"/>
        </w:rPr>
      </w:pPr>
      <w:r>
        <w:rPr>
          <w:lang w:eastAsia="ja-JP"/>
        </w:rPr>
        <w:t>Contribute to good committee governance by developing and maintaining committee resources and providing training to support staff.</w:t>
      </w:r>
    </w:p>
    <w:p w14:paraId="1DCF508E" w14:textId="70ACE63D" w:rsidR="00DF1821" w:rsidRDefault="00DF1821" w:rsidP="00DF1821">
      <w:pPr>
        <w:pStyle w:val="ListParagraph"/>
        <w:numPr>
          <w:ilvl w:val="0"/>
          <w:numId w:val="36"/>
        </w:numPr>
        <w:suppressAutoHyphens w:val="0"/>
        <w:spacing w:line="276" w:lineRule="auto"/>
        <w:rPr>
          <w:lang w:eastAsia="ja-JP"/>
        </w:rPr>
      </w:pPr>
      <w:r>
        <w:rPr>
          <w:lang w:eastAsia="ja-JP"/>
        </w:rPr>
        <w:t xml:space="preserve">Provide high quality secretariat support to </w:t>
      </w:r>
      <w:r w:rsidR="00B84EA1">
        <w:rPr>
          <w:lang w:eastAsia="ja-JP"/>
        </w:rPr>
        <w:t xml:space="preserve">committee </w:t>
      </w:r>
      <w:r>
        <w:rPr>
          <w:lang w:eastAsia="ja-JP"/>
        </w:rPr>
        <w:t>chair and members, including timely preparation, collation, clearance and circulation of meeting papers.</w:t>
      </w:r>
    </w:p>
    <w:p w14:paraId="35521BEC" w14:textId="2A75825E" w:rsidR="00DF1821" w:rsidRPr="00E1439F" w:rsidRDefault="00DF1821" w:rsidP="00DF1821">
      <w:pPr>
        <w:pStyle w:val="ListParagraph"/>
        <w:numPr>
          <w:ilvl w:val="0"/>
          <w:numId w:val="36"/>
        </w:numPr>
        <w:suppressAutoHyphens w:val="0"/>
        <w:spacing w:line="276" w:lineRule="auto"/>
        <w:rPr>
          <w:lang w:eastAsia="ja-JP"/>
        </w:rPr>
      </w:pPr>
      <w:r>
        <w:rPr>
          <w:lang w:eastAsia="ja-JP"/>
        </w:rPr>
        <w:t>Assist in regular reporting</w:t>
      </w:r>
      <w:r w:rsidR="00AA1B0F">
        <w:rPr>
          <w:lang w:eastAsia="ja-JP"/>
        </w:rPr>
        <w:t xml:space="preserve"> </w:t>
      </w:r>
      <w:r>
        <w:rPr>
          <w:lang w:eastAsia="ja-JP"/>
        </w:rPr>
        <w:t>on branch activities by coordinating branch reports using data visualisation and reporting tools.</w:t>
      </w:r>
    </w:p>
    <w:p w14:paraId="549D7559" w14:textId="77777777" w:rsidR="00DF1821" w:rsidRDefault="00DF1821" w:rsidP="00DF1821">
      <w:pPr>
        <w:pStyle w:val="ListParagraph"/>
        <w:numPr>
          <w:ilvl w:val="0"/>
          <w:numId w:val="36"/>
        </w:numPr>
        <w:suppressAutoHyphens w:val="0"/>
        <w:spacing w:line="276" w:lineRule="auto"/>
        <w:rPr>
          <w:lang w:eastAsia="ja-JP"/>
        </w:rPr>
      </w:pPr>
      <w:r w:rsidRPr="00E1439F">
        <w:t>Work participatively within a small team and undertake other duties as required.</w:t>
      </w:r>
    </w:p>
    <w:p w14:paraId="46F447B2" w14:textId="1B334CFB" w:rsidR="008E5749" w:rsidRDefault="003D422A" w:rsidP="002B5187">
      <w:pPr>
        <w:pStyle w:val="ListParagraph"/>
        <w:numPr>
          <w:ilvl w:val="0"/>
          <w:numId w:val="36"/>
        </w:numPr>
        <w:suppressAutoHyphens w:val="0"/>
        <w:spacing w:line="276" w:lineRule="auto"/>
        <w:rPr>
          <w:lang w:eastAsia="ja-JP"/>
        </w:rPr>
      </w:pPr>
      <w:r w:rsidRPr="005A754D">
        <w:lastRenderedPageBreak/>
        <w:t xml:space="preserve">This position </w:t>
      </w:r>
      <w:r w:rsidR="002B5187" w:rsidRPr="002B5187">
        <w:rPr>
          <w:iCs/>
          <w:color w:val="000000" w:themeColor="text1"/>
        </w:rPr>
        <w:t>does not</w:t>
      </w:r>
      <w:r w:rsidR="002B5187" w:rsidRPr="002B5187">
        <w:rPr>
          <w:i/>
          <w:color w:val="000000" w:themeColor="text1"/>
        </w:rPr>
        <w:t xml:space="preserve"> </w:t>
      </w:r>
      <w:r w:rsidRPr="005A754D">
        <w:t xml:space="preserve">involve direct supervision of </w:t>
      </w:r>
      <w:r w:rsidR="002B5187">
        <w:t xml:space="preserve">staff; however, </w:t>
      </w:r>
      <w:r w:rsidR="00B84EA1">
        <w:t>the EGC Secretariat</w:t>
      </w:r>
      <w:r w:rsidR="002B5187">
        <w:t xml:space="preserve"> provides guidance and instruction to staff to ensure high quality support to the Executive Governance Committee.</w:t>
      </w:r>
    </w:p>
    <w:p w14:paraId="316D90FD" w14:textId="1BD06554" w:rsidR="007702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REQUIRE</w:t>
      </w:r>
    </w:p>
    <w:p w14:paraId="29567064" w14:textId="141B300E" w:rsidR="00B266D2" w:rsidRDefault="00B266D2" w:rsidP="006A159D">
      <w:pPr>
        <w:pStyle w:val="BodyText"/>
        <w:rPr>
          <w:rFonts w:cs="Arial"/>
          <w:szCs w:val="24"/>
        </w:rPr>
      </w:pPr>
      <w:r w:rsidRPr="003D422A">
        <w:rPr>
          <w:rFonts w:cs="Arial"/>
          <w:szCs w:val="24"/>
        </w:rPr>
        <w:t xml:space="preserve">The </w:t>
      </w:r>
      <w:r>
        <w:rPr>
          <w:rFonts w:cs="Arial"/>
          <w:szCs w:val="24"/>
        </w:rPr>
        <w:t>following capabilities form the criteria that</w:t>
      </w:r>
      <w:r w:rsidR="006A159D">
        <w:rPr>
          <w:rFonts w:cs="Arial"/>
          <w:szCs w:val="24"/>
        </w:rPr>
        <w:t xml:space="preserve"> are required to </w:t>
      </w:r>
      <w:r w:rsidR="00173E02">
        <w:rPr>
          <w:rFonts w:cs="Arial"/>
          <w:szCs w:val="24"/>
        </w:rPr>
        <w:t>perform</w:t>
      </w:r>
      <w:r w:rsidR="006A159D">
        <w:rPr>
          <w:rFonts w:cs="Arial"/>
          <w:szCs w:val="24"/>
        </w:rPr>
        <w:t xml:space="preserve"> the </w:t>
      </w:r>
      <w:r w:rsidR="00173E02">
        <w:rPr>
          <w:rFonts w:cs="Arial"/>
          <w:szCs w:val="24"/>
        </w:rPr>
        <w:t xml:space="preserve">duties and responsibilities </w:t>
      </w:r>
      <w:r w:rsidR="006A159D">
        <w:rPr>
          <w:rFonts w:cs="Arial"/>
          <w:szCs w:val="24"/>
        </w:rPr>
        <w:t xml:space="preserve">of the position. </w:t>
      </w:r>
    </w:p>
    <w:p w14:paraId="245D0F61" w14:textId="24999D62" w:rsidR="008F29AC" w:rsidRPr="00C36633" w:rsidRDefault="00931430" w:rsidP="008F29AC">
      <w:pPr>
        <w:pStyle w:val="BodyText"/>
        <w:rPr>
          <w:b/>
          <w:sz w:val="28"/>
          <w:szCs w:val="28"/>
        </w:rPr>
      </w:pPr>
      <w:r w:rsidRPr="00C36633">
        <w:rPr>
          <w:b/>
          <w:sz w:val="28"/>
          <w:szCs w:val="28"/>
        </w:rPr>
        <w:t>Professional /</w:t>
      </w:r>
      <w:r w:rsidR="009E69AB" w:rsidRPr="00C36633">
        <w:rPr>
          <w:b/>
          <w:sz w:val="28"/>
          <w:szCs w:val="28"/>
        </w:rPr>
        <w:t xml:space="preserve"> </w:t>
      </w:r>
      <w:r w:rsidR="00040CD3" w:rsidRPr="00C36633">
        <w:rPr>
          <w:b/>
          <w:sz w:val="28"/>
          <w:szCs w:val="28"/>
        </w:rPr>
        <w:t xml:space="preserve">Technical </w:t>
      </w:r>
      <w:r w:rsidR="005861A6" w:rsidRPr="00C36633">
        <w:rPr>
          <w:b/>
          <w:sz w:val="28"/>
          <w:szCs w:val="28"/>
        </w:rPr>
        <w:t>S</w:t>
      </w:r>
      <w:r w:rsidR="008F29AC" w:rsidRPr="00C36633">
        <w:rPr>
          <w:b/>
          <w:sz w:val="28"/>
          <w:szCs w:val="28"/>
        </w:rPr>
        <w:t>kills</w:t>
      </w:r>
      <w:r w:rsidR="005C290A" w:rsidRPr="00C36633">
        <w:rPr>
          <w:b/>
          <w:sz w:val="28"/>
          <w:szCs w:val="28"/>
        </w:rPr>
        <w:t xml:space="preserve"> and Knowledge </w:t>
      </w:r>
    </w:p>
    <w:p w14:paraId="294C4D36" w14:textId="4C03A433" w:rsidR="00AA1B0F" w:rsidRPr="000538D7" w:rsidRDefault="00E77FA6" w:rsidP="00AA1B0F">
      <w:pPr>
        <w:pStyle w:val="ListParagraph"/>
        <w:numPr>
          <w:ilvl w:val="0"/>
          <w:numId w:val="37"/>
        </w:numPr>
        <w:spacing w:line="276" w:lineRule="auto"/>
        <w:ind w:left="714" w:hanging="357"/>
        <w:contextualSpacing w:val="0"/>
        <w:rPr>
          <w:rFonts w:cstheme="minorHAnsi"/>
          <w:bCs/>
        </w:rPr>
      </w:pPr>
      <w:r>
        <w:rPr>
          <w:rFonts w:cstheme="minorHAnsi"/>
          <w:bCs/>
        </w:rPr>
        <w:t>Highly d</w:t>
      </w:r>
      <w:r w:rsidRPr="000538D7">
        <w:rPr>
          <w:rFonts w:cstheme="minorHAnsi"/>
          <w:bCs/>
        </w:rPr>
        <w:t xml:space="preserve">eveloped </w:t>
      </w:r>
      <w:r w:rsidR="00AA1B0F" w:rsidRPr="000538D7">
        <w:rPr>
          <w:rFonts w:cstheme="minorHAnsi"/>
          <w:bCs/>
        </w:rPr>
        <w:t>organisational skills including the proven ability to manage multiple concurrent requests and competing priorities, work under pressure to meet deadlines with minimal supervision, manage inputs from multiple sources, and maintain accurate, up-to-date records.</w:t>
      </w:r>
    </w:p>
    <w:p w14:paraId="6F3AD5A0" w14:textId="77777777" w:rsidR="00AA1B0F" w:rsidRPr="000538D7" w:rsidRDefault="00AA1B0F" w:rsidP="00AA1B0F">
      <w:pPr>
        <w:pStyle w:val="ListParagraph"/>
        <w:numPr>
          <w:ilvl w:val="0"/>
          <w:numId w:val="37"/>
        </w:numPr>
        <w:spacing w:line="276" w:lineRule="auto"/>
        <w:ind w:left="714" w:hanging="357"/>
        <w:contextualSpacing w:val="0"/>
        <w:rPr>
          <w:rFonts w:cstheme="minorHAnsi"/>
          <w:bCs/>
        </w:rPr>
      </w:pPr>
      <w:r w:rsidRPr="000538D7">
        <w:rPr>
          <w:rFonts w:cstheme="minorHAnsi"/>
          <w:bCs/>
        </w:rPr>
        <w:t xml:space="preserve">High level communication skills including the ability to liaise and negotiate with stakeholders and </w:t>
      </w:r>
      <w:r w:rsidRPr="000538D7">
        <w:rPr>
          <w:bCs/>
        </w:rPr>
        <w:t xml:space="preserve">produce written documentation of a high quality with </w:t>
      </w:r>
      <w:r w:rsidRPr="000538D7">
        <w:rPr>
          <w:bCs/>
          <w:lang w:eastAsia="ja-JP"/>
        </w:rPr>
        <w:t>attention to detail</w:t>
      </w:r>
      <w:r w:rsidRPr="000538D7">
        <w:rPr>
          <w:rFonts w:cstheme="minorHAnsi"/>
          <w:bCs/>
        </w:rPr>
        <w:t>.</w:t>
      </w:r>
    </w:p>
    <w:p w14:paraId="3F224021" w14:textId="04A694A2" w:rsidR="00AA1B0F" w:rsidRPr="000538D7" w:rsidRDefault="00AA1B0F" w:rsidP="00AA1B0F">
      <w:pPr>
        <w:pStyle w:val="ListParagraph"/>
        <w:numPr>
          <w:ilvl w:val="0"/>
          <w:numId w:val="37"/>
        </w:numPr>
        <w:spacing w:line="276" w:lineRule="auto"/>
        <w:rPr>
          <w:rFonts w:cs="Calibri"/>
          <w:bCs/>
          <w:color w:val="000000"/>
        </w:rPr>
      </w:pPr>
      <w:r w:rsidRPr="000538D7">
        <w:rPr>
          <w:rFonts w:cs="Calibri"/>
          <w:bCs/>
          <w:color w:val="000000"/>
        </w:rPr>
        <w:t xml:space="preserve">Capability in ICT, including data management, use of data visualisation and reporting tools and use of </w:t>
      </w:r>
      <w:r w:rsidR="00AC3DF5">
        <w:rPr>
          <w:rFonts w:cs="Calibri"/>
          <w:bCs/>
          <w:color w:val="000000"/>
        </w:rPr>
        <w:t>Content Manager (</w:t>
      </w:r>
      <w:r w:rsidRPr="000538D7">
        <w:rPr>
          <w:rFonts w:cs="Calibri"/>
          <w:bCs/>
          <w:color w:val="000000"/>
        </w:rPr>
        <w:t>TRIM</w:t>
      </w:r>
      <w:r w:rsidR="00AC3DF5">
        <w:rPr>
          <w:rFonts w:cs="Calibri"/>
          <w:bCs/>
          <w:color w:val="000000"/>
        </w:rPr>
        <w:t>)</w:t>
      </w:r>
      <w:r w:rsidRPr="000538D7">
        <w:rPr>
          <w:rFonts w:cs="Calibri"/>
          <w:bCs/>
          <w:color w:val="000000"/>
        </w:rPr>
        <w:t>.</w:t>
      </w:r>
    </w:p>
    <w:p w14:paraId="5A3A10E8" w14:textId="3109D2A0" w:rsidR="008F29AC" w:rsidRPr="00C36633" w:rsidRDefault="009E69AB" w:rsidP="008F29AC">
      <w:pPr>
        <w:pStyle w:val="BodyText"/>
        <w:rPr>
          <w:b/>
          <w:sz w:val="28"/>
          <w:szCs w:val="28"/>
        </w:rPr>
      </w:pPr>
      <w:r w:rsidRPr="00C36633">
        <w:rPr>
          <w:b/>
          <w:sz w:val="28"/>
          <w:szCs w:val="28"/>
        </w:rPr>
        <w:t>Behavioural Capabilities</w:t>
      </w:r>
      <w:r w:rsidR="005861A6" w:rsidRPr="00C36633">
        <w:rPr>
          <w:b/>
          <w:sz w:val="28"/>
          <w:szCs w:val="28"/>
        </w:rPr>
        <w:t xml:space="preserve"> </w:t>
      </w:r>
    </w:p>
    <w:p w14:paraId="0AD6F7A3" w14:textId="77777777" w:rsidR="00AA1B0F" w:rsidRPr="000538D7" w:rsidRDefault="00AA1B0F" w:rsidP="00AA1B0F">
      <w:pPr>
        <w:pStyle w:val="DotPoint"/>
        <w:numPr>
          <w:ilvl w:val="0"/>
          <w:numId w:val="37"/>
        </w:numPr>
        <w:spacing w:line="276" w:lineRule="auto"/>
        <w:rPr>
          <w:bCs/>
          <w:szCs w:val="24"/>
          <w:lang w:eastAsia="ja-JP"/>
        </w:rPr>
      </w:pPr>
      <w:r w:rsidRPr="000538D7">
        <w:rPr>
          <w:rFonts w:cstheme="minorHAnsi"/>
          <w:bCs/>
        </w:rPr>
        <w:t>Sound interpersonal skills including the ability to work as part of a team and build and maintain productive relationships and achieve effective coordination outcomes.</w:t>
      </w:r>
    </w:p>
    <w:p w14:paraId="73E6E1C2" w14:textId="74CBAED6" w:rsidR="00AA1B0F" w:rsidRPr="000538D7" w:rsidRDefault="00AA1B0F" w:rsidP="00AA1B0F">
      <w:pPr>
        <w:pStyle w:val="ListParagraph"/>
        <w:numPr>
          <w:ilvl w:val="0"/>
          <w:numId w:val="37"/>
        </w:numPr>
        <w:suppressAutoHyphens w:val="0"/>
        <w:spacing w:line="276" w:lineRule="auto"/>
        <w:contextualSpacing w:val="0"/>
        <w:rPr>
          <w:rFonts w:cstheme="minorHAnsi"/>
          <w:bCs/>
        </w:rPr>
      </w:pPr>
      <w:r w:rsidRPr="000538D7">
        <w:rPr>
          <w:rFonts w:cstheme="minorHAnsi"/>
          <w:bCs/>
        </w:rPr>
        <w:t xml:space="preserve">High standard of customer-focussed service and demonstrated commitment to accuracy and ability to apply sound judgement </w:t>
      </w:r>
      <w:r w:rsidR="00AC3DF5">
        <w:rPr>
          <w:rFonts w:cstheme="minorHAnsi"/>
          <w:bCs/>
        </w:rPr>
        <w:t xml:space="preserve">such as </w:t>
      </w:r>
      <w:r w:rsidRPr="000538D7">
        <w:rPr>
          <w:rFonts w:cstheme="minorHAnsi"/>
          <w:bCs/>
        </w:rPr>
        <w:t>when reviewing information and supporting the senior executive.</w:t>
      </w:r>
    </w:p>
    <w:p w14:paraId="7B6FBC7E" w14:textId="3CFC23EB" w:rsidR="00AA1B0F" w:rsidRDefault="00056662" w:rsidP="00AA1B0F">
      <w:pPr>
        <w:pStyle w:val="DotPoint"/>
        <w:numPr>
          <w:ilvl w:val="0"/>
          <w:numId w:val="37"/>
        </w:numPr>
        <w:spacing w:line="276" w:lineRule="auto"/>
        <w:rPr>
          <w:szCs w:val="24"/>
          <w:lang w:eastAsia="ja-JP"/>
        </w:rPr>
      </w:pPr>
      <w:r>
        <w:t>Demonstrated commitment to the ACT Public Service Values and proven commitment to the ongoing integration of workplace respect, equity and diversity practices and workplace health and safety principles and practices.</w:t>
      </w:r>
    </w:p>
    <w:p w14:paraId="1A0BD68D" w14:textId="191C5B64" w:rsidR="00717B1B" w:rsidRDefault="00AE5D2C" w:rsidP="00717B1B">
      <w:pPr>
        <w:pStyle w:val="BodyText"/>
        <w:rPr>
          <w:b/>
          <w:sz w:val="28"/>
          <w:szCs w:val="28"/>
        </w:rPr>
      </w:pPr>
      <w:r w:rsidRPr="00717B1B">
        <w:rPr>
          <w:b/>
          <w:sz w:val="28"/>
          <w:szCs w:val="28"/>
        </w:rPr>
        <w:t>C</w:t>
      </w:r>
      <w:r w:rsidR="00717B1B">
        <w:rPr>
          <w:b/>
          <w:sz w:val="28"/>
          <w:szCs w:val="28"/>
        </w:rPr>
        <w:t xml:space="preserve">ompliance Requirements </w:t>
      </w:r>
      <w:r w:rsidR="00423241" w:rsidRPr="00717B1B">
        <w:rPr>
          <w:b/>
          <w:sz w:val="28"/>
          <w:szCs w:val="28"/>
        </w:rPr>
        <w:t>/ Q</w:t>
      </w:r>
      <w:r w:rsidR="00717B1B">
        <w:rPr>
          <w:b/>
          <w:sz w:val="28"/>
          <w:szCs w:val="28"/>
        </w:rPr>
        <w:t>ualifications</w:t>
      </w:r>
    </w:p>
    <w:p w14:paraId="79742AB8" w14:textId="77777777" w:rsidR="000538D7" w:rsidRDefault="007041C0" w:rsidP="000538D7">
      <w:pPr>
        <w:pStyle w:val="DotPoint"/>
        <w:numPr>
          <w:ilvl w:val="0"/>
          <w:numId w:val="41"/>
        </w:numPr>
        <w:spacing w:line="276" w:lineRule="auto"/>
        <w:rPr>
          <w:szCs w:val="24"/>
          <w:lang w:eastAsia="ja-JP"/>
        </w:rPr>
      </w:pPr>
      <w:r w:rsidRPr="000A6BA7">
        <w:rPr>
          <w:szCs w:val="24"/>
        </w:rPr>
        <w:t>Direct experience in providing high level secretariat support in a public sector context</w:t>
      </w:r>
      <w:r>
        <w:rPr>
          <w:szCs w:val="24"/>
        </w:rPr>
        <w:t xml:space="preserve"> would be considered favourably.</w:t>
      </w:r>
    </w:p>
    <w:p w14:paraId="6EA20FA9" w14:textId="77777777" w:rsidR="000538D7" w:rsidRDefault="00423241" w:rsidP="000538D7">
      <w:pPr>
        <w:pStyle w:val="DotPoint"/>
        <w:numPr>
          <w:ilvl w:val="0"/>
          <w:numId w:val="41"/>
        </w:numPr>
        <w:spacing w:line="276" w:lineRule="auto"/>
        <w:rPr>
          <w:szCs w:val="24"/>
          <w:lang w:eastAsia="ja-JP"/>
        </w:rPr>
      </w:pPr>
      <w:r w:rsidRPr="00440141">
        <w:t xml:space="preserve">This position </w:t>
      </w:r>
      <w:r w:rsidRPr="000538D7">
        <w:rPr>
          <w:iCs/>
        </w:rPr>
        <w:t>does not</w:t>
      </w:r>
      <w:r w:rsidR="007041C0" w:rsidRPr="007041C0">
        <w:t xml:space="preserve"> </w:t>
      </w:r>
      <w:r w:rsidRPr="00440141">
        <w:t xml:space="preserve">require a pre-employment medical </w:t>
      </w:r>
      <w:r w:rsidR="007041C0" w:rsidRPr="000538D7">
        <w:rPr>
          <w:rFonts w:cs="Arial"/>
          <w:iCs/>
          <w:szCs w:val="24"/>
        </w:rPr>
        <w:t>check.</w:t>
      </w:r>
    </w:p>
    <w:p w14:paraId="3A23F064" w14:textId="569D6114" w:rsidR="008C5432" w:rsidRPr="000538D7" w:rsidRDefault="00423241" w:rsidP="000538D7">
      <w:pPr>
        <w:pStyle w:val="DotPoint"/>
        <w:numPr>
          <w:ilvl w:val="0"/>
          <w:numId w:val="41"/>
        </w:numPr>
        <w:spacing w:line="276" w:lineRule="auto"/>
        <w:rPr>
          <w:szCs w:val="24"/>
          <w:lang w:eastAsia="ja-JP"/>
        </w:rPr>
      </w:pPr>
      <w:r w:rsidRPr="00440141">
        <w:t xml:space="preserve">This position </w:t>
      </w:r>
      <w:r w:rsidRPr="000538D7">
        <w:rPr>
          <w:iCs/>
        </w:rPr>
        <w:t>does not</w:t>
      </w:r>
      <w:r w:rsidRPr="007041C0">
        <w:t xml:space="preserve"> </w:t>
      </w:r>
      <w:r w:rsidRPr="00440141">
        <w:t>require</w:t>
      </w:r>
      <w:r>
        <w:t xml:space="preserve"> a</w:t>
      </w:r>
      <w:r w:rsidRPr="000C5CF1">
        <w:t xml:space="preserve"> Working with Vulnerable People Check</w:t>
      </w:r>
      <w:r>
        <w:t>.</w:t>
      </w:r>
    </w:p>
    <w:p w14:paraId="5B0DE858" w14:textId="0182774B" w:rsidR="00072674" w:rsidRDefault="00072674" w:rsidP="005B56A8">
      <w:pPr>
        <w:pBdr>
          <w:bottom w:val="single" w:sz="4" w:space="1" w:color="auto"/>
        </w:pBdr>
        <w:rPr>
          <w:rFonts w:asciiTheme="minorHAnsi" w:hAnsiTheme="minorHAnsi"/>
          <w:b/>
          <w:sz w:val="32"/>
        </w:rPr>
      </w:pPr>
    </w:p>
    <w:p w14:paraId="0527182B" w14:textId="77777777" w:rsidR="007041C0" w:rsidRPr="007041C0" w:rsidRDefault="007041C0" w:rsidP="007041C0">
      <w:pPr>
        <w:pStyle w:val="BodyText"/>
      </w:pPr>
    </w:p>
    <w:p w14:paraId="652294CB" w14:textId="77777777" w:rsidR="00D34A9D" w:rsidRDefault="00D34A9D">
      <w:pPr>
        <w:suppressAutoHyphens w:val="0"/>
        <w:spacing w:after="0"/>
        <w:rPr>
          <w:b/>
          <w:sz w:val="32"/>
          <w:szCs w:val="32"/>
          <w:lang w:eastAsia="ja-JP"/>
        </w:rPr>
      </w:pPr>
      <w:r>
        <w:rPr>
          <w:b/>
          <w:sz w:val="32"/>
          <w:szCs w:val="32"/>
          <w:lang w:eastAsia="ja-JP"/>
        </w:rPr>
        <w:br w:type="page"/>
      </w:r>
    </w:p>
    <w:p w14:paraId="2ECD99F9" w14:textId="4107D927" w:rsidR="002A43D2" w:rsidRPr="00F62F0E" w:rsidRDefault="002A43D2" w:rsidP="005B56A8">
      <w:pPr>
        <w:pBdr>
          <w:bottom w:val="single" w:sz="4" w:space="1" w:color="auto"/>
        </w:pBdr>
        <w:rPr>
          <w:b/>
          <w:sz w:val="32"/>
          <w:szCs w:val="32"/>
          <w:lang w:eastAsia="ja-JP"/>
        </w:rPr>
      </w:pPr>
      <w:r w:rsidRPr="00F62F0E">
        <w:rPr>
          <w:b/>
          <w:sz w:val="32"/>
          <w:szCs w:val="32"/>
          <w:lang w:eastAsia="ja-JP"/>
        </w:rPr>
        <w:lastRenderedPageBreak/>
        <w:t xml:space="preserve">WORK ENVIRONMENT DESCRIPTION </w:t>
      </w:r>
    </w:p>
    <w:p w14:paraId="59B8F53F" w14:textId="7552F5C1" w:rsidR="004A7311" w:rsidRPr="00056662" w:rsidRDefault="002A43D2" w:rsidP="00056662">
      <w:pPr>
        <w:spacing w:before="240" w:line="276" w:lineRule="auto"/>
        <w:rPr>
          <w:szCs w:val="24"/>
        </w:rPr>
      </w:pPr>
      <w:r w:rsidRPr="005A754D">
        <w:rPr>
          <w:szCs w:val="24"/>
        </w:rPr>
        <w:t>The following work environment description outlines the inherent requirements of</w:t>
      </w:r>
      <w:r>
        <w:rPr>
          <w:szCs w:val="24"/>
        </w:rPr>
        <w:t xml:space="preserve"> the role of</w:t>
      </w:r>
      <w:r w:rsidRPr="005A754D">
        <w:rPr>
          <w:szCs w:val="24"/>
        </w:rPr>
        <w:t xml:space="preserve"> </w:t>
      </w:r>
      <w:r w:rsidR="007041C0" w:rsidRPr="007041C0">
        <w:rPr>
          <w:iCs/>
          <w:szCs w:val="24"/>
        </w:rPr>
        <w:t>Assistant Director, Governance Policy and Procedures (EGC Secretariat),</w:t>
      </w:r>
      <w:r w:rsidRPr="007041C0">
        <w:rPr>
          <w:szCs w:val="24"/>
        </w:rPr>
        <w:t xml:space="preserve"> </w:t>
      </w:r>
      <w:r>
        <w:rPr>
          <w:szCs w:val="24"/>
        </w:rPr>
        <w:t xml:space="preserve">position number </w:t>
      </w:r>
      <w:r w:rsidR="007041C0" w:rsidRPr="00F621C8">
        <w:rPr>
          <w:bCs/>
        </w:rPr>
        <w:t>26550</w:t>
      </w:r>
      <w:r w:rsidR="007041C0">
        <w:rPr>
          <w:szCs w:val="24"/>
        </w:rPr>
        <w:t>,</w:t>
      </w:r>
      <w:r>
        <w:rPr>
          <w:szCs w:val="24"/>
        </w:rPr>
        <w:t xml:space="preserve"> </w:t>
      </w:r>
      <w:r w:rsidRPr="005A754D">
        <w:rPr>
          <w:szCs w:val="24"/>
        </w:rPr>
        <w:t>and indicates how frequently each of these requirements would be performed.</w:t>
      </w:r>
      <w:r w:rsidR="00347432">
        <w:rPr>
          <w:szCs w:val="24"/>
        </w:rPr>
        <w:t xml:space="preserve"> </w:t>
      </w:r>
      <w:r w:rsidR="00347432" w:rsidRPr="00440141">
        <w:rPr>
          <w:szCs w:val="24"/>
        </w:rPr>
        <w:t xml:space="preserve">Please note that </w:t>
      </w:r>
      <w:r w:rsidR="007041C0">
        <w:rPr>
          <w:szCs w:val="24"/>
        </w:rPr>
        <w:t xml:space="preserve">the </w:t>
      </w:r>
      <w:r w:rsidR="00B34F4E">
        <w:rPr>
          <w:szCs w:val="24"/>
        </w:rPr>
        <w:t xml:space="preserve">ACTPS </w:t>
      </w:r>
      <w:r w:rsidR="00347432" w:rsidRPr="00440141">
        <w:rPr>
          <w:szCs w:val="24"/>
        </w:rPr>
        <w:t>is committed to providing reasonable adjustment and ensuring all individuals have equal opportunities in the workplace.</w:t>
      </w:r>
      <w:r w:rsidR="00347432">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1EF9F79" w14:textId="77777777" w:rsidTr="00493773">
        <w:trPr>
          <w:trHeight w:val="454"/>
        </w:trPr>
        <w:tc>
          <w:tcPr>
            <w:tcW w:w="6912" w:type="dxa"/>
            <w:shd w:val="clear" w:color="auto" w:fill="DEEAF6" w:themeFill="accent1" w:themeFillTint="33"/>
            <w:vAlign w:val="center"/>
          </w:tcPr>
          <w:p w14:paraId="27A56354"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0EE06782" w14:textId="77777777" w:rsidR="005B38C8" w:rsidRPr="00DA4EF8" w:rsidRDefault="00801DAF" w:rsidP="009B56B6">
            <w:pPr>
              <w:pStyle w:val="Tableheading"/>
              <w:jc w:val="center"/>
            </w:pPr>
            <w:r>
              <w:t>FREQUENCY</w:t>
            </w:r>
          </w:p>
        </w:tc>
      </w:tr>
      <w:tr w:rsidR="005B38C8" w:rsidRPr="005A754D" w14:paraId="3D3FFBE1" w14:textId="77777777" w:rsidTr="005B38C8">
        <w:trPr>
          <w:trHeight w:val="283"/>
        </w:trPr>
        <w:tc>
          <w:tcPr>
            <w:tcW w:w="6912" w:type="dxa"/>
            <w:vAlign w:val="center"/>
          </w:tcPr>
          <w:p w14:paraId="70C5B61A" w14:textId="77777777" w:rsidR="005B38C8" w:rsidRPr="00493773" w:rsidRDefault="005B38C8" w:rsidP="00493773">
            <w:pPr>
              <w:pStyle w:val="Tabletext"/>
              <w:spacing w:before="0" w:after="0"/>
              <w:rPr>
                <w:sz w:val="24"/>
              </w:rPr>
            </w:pPr>
            <w:r w:rsidRPr="00493773">
              <w:rPr>
                <w:sz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5AA6EADD" w:rsidR="005B38C8" w:rsidRPr="00493773" w:rsidRDefault="00056662" w:rsidP="00493773">
                <w:pPr>
                  <w:pStyle w:val="Tabletext"/>
                  <w:spacing w:before="0" w:after="0"/>
                  <w:jc w:val="center"/>
                  <w:rPr>
                    <w:sz w:val="24"/>
                    <w:szCs w:val="24"/>
                  </w:rPr>
                </w:pPr>
                <w:r>
                  <w:rPr>
                    <w:sz w:val="24"/>
                    <w:szCs w:val="24"/>
                  </w:rPr>
                  <w:t>Frequently</w:t>
                </w:r>
              </w:p>
            </w:tc>
          </w:sdtContent>
        </w:sdt>
      </w:tr>
      <w:tr w:rsidR="005B38C8" w:rsidRPr="005A754D" w14:paraId="1DBC2104" w14:textId="77777777" w:rsidTr="005B38C8">
        <w:trPr>
          <w:trHeight w:val="283"/>
        </w:trPr>
        <w:tc>
          <w:tcPr>
            <w:tcW w:w="6912" w:type="dxa"/>
            <w:vAlign w:val="center"/>
          </w:tcPr>
          <w:p w14:paraId="5AAEBDE1" w14:textId="77777777" w:rsidR="005B38C8" w:rsidRPr="00493773" w:rsidRDefault="005B38C8" w:rsidP="00493773">
            <w:pPr>
              <w:pStyle w:val="Tabletext"/>
              <w:spacing w:before="0" w:after="0"/>
              <w:rPr>
                <w:sz w:val="24"/>
              </w:rPr>
            </w:pPr>
            <w:r w:rsidRPr="00493773">
              <w:rPr>
                <w:sz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4D21FB40" w:rsidR="005B38C8" w:rsidRPr="00493773" w:rsidRDefault="00056662" w:rsidP="00493773">
                <w:pPr>
                  <w:pStyle w:val="Tabletext"/>
                  <w:spacing w:before="0" w:after="0"/>
                  <w:jc w:val="center"/>
                  <w:rPr>
                    <w:sz w:val="24"/>
                    <w:szCs w:val="24"/>
                  </w:rPr>
                </w:pPr>
                <w:r>
                  <w:rPr>
                    <w:sz w:val="24"/>
                    <w:szCs w:val="24"/>
                  </w:rPr>
                  <w:t>Frequently</w:t>
                </w:r>
              </w:p>
            </w:tc>
          </w:sdtContent>
        </w:sdt>
      </w:tr>
      <w:tr w:rsidR="005B38C8" w:rsidRPr="005A754D" w14:paraId="5F0DEF47" w14:textId="77777777" w:rsidTr="005B38C8">
        <w:trPr>
          <w:trHeight w:val="283"/>
        </w:trPr>
        <w:tc>
          <w:tcPr>
            <w:tcW w:w="6912" w:type="dxa"/>
            <w:vAlign w:val="center"/>
          </w:tcPr>
          <w:p w14:paraId="554B5744" w14:textId="77777777" w:rsidR="005B38C8" w:rsidRPr="00493773" w:rsidRDefault="005B38C8" w:rsidP="00493773">
            <w:pPr>
              <w:pStyle w:val="Tabletext"/>
              <w:spacing w:before="0" w:after="0"/>
              <w:rPr>
                <w:sz w:val="24"/>
              </w:rPr>
            </w:pPr>
            <w:r w:rsidRPr="00493773">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33EBADA8" w:rsidR="005B38C8" w:rsidRPr="00493773" w:rsidRDefault="00056662" w:rsidP="00493773">
                <w:pPr>
                  <w:pStyle w:val="Tabletext"/>
                  <w:spacing w:before="0" w:after="0"/>
                  <w:jc w:val="center"/>
                  <w:rPr>
                    <w:sz w:val="24"/>
                    <w:szCs w:val="24"/>
                  </w:rPr>
                </w:pPr>
                <w:r>
                  <w:rPr>
                    <w:sz w:val="24"/>
                    <w:szCs w:val="24"/>
                  </w:rPr>
                  <w:t>Occasionally</w:t>
                </w:r>
              </w:p>
            </w:tc>
          </w:sdtContent>
        </w:sdt>
      </w:tr>
      <w:tr w:rsidR="005B38C8" w:rsidRPr="005A754D" w14:paraId="2338B3B0" w14:textId="77777777" w:rsidTr="005B38C8">
        <w:trPr>
          <w:trHeight w:val="283"/>
        </w:trPr>
        <w:tc>
          <w:tcPr>
            <w:tcW w:w="6912" w:type="dxa"/>
            <w:vAlign w:val="center"/>
          </w:tcPr>
          <w:p w14:paraId="34A16158" w14:textId="77777777" w:rsidR="005B38C8" w:rsidRPr="00493773" w:rsidRDefault="005B38C8" w:rsidP="00493773">
            <w:pPr>
              <w:pStyle w:val="Tabletext"/>
              <w:spacing w:before="0" w:after="0"/>
              <w:rPr>
                <w:sz w:val="24"/>
              </w:rPr>
            </w:pPr>
            <w:r w:rsidRPr="00493773">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6F398720" w:rsidR="005B38C8" w:rsidRPr="00493773" w:rsidRDefault="00056662" w:rsidP="00493773">
                <w:pPr>
                  <w:pStyle w:val="Tabletext"/>
                  <w:spacing w:before="0" w:after="0"/>
                  <w:jc w:val="center"/>
                  <w:rPr>
                    <w:sz w:val="24"/>
                    <w:szCs w:val="24"/>
                  </w:rPr>
                </w:pPr>
                <w:r>
                  <w:rPr>
                    <w:sz w:val="24"/>
                    <w:szCs w:val="24"/>
                  </w:rPr>
                  <w:t>Occasionally</w:t>
                </w:r>
              </w:p>
            </w:tc>
          </w:sdtContent>
        </w:sdt>
      </w:tr>
      <w:tr w:rsidR="005B38C8" w:rsidRPr="005A754D" w14:paraId="0F1ADB1F" w14:textId="77777777" w:rsidTr="005B38C8">
        <w:trPr>
          <w:trHeight w:val="283"/>
        </w:trPr>
        <w:tc>
          <w:tcPr>
            <w:tcW w:w="6912" w:type="dxa"/>
            <w:vAlign w:val="center"/>
          </w:tcPr>
          <w:p w14:paraId="51523BFB" w14:textId="77777777" w:rsidR="005B38C8" w:rsidRPr="00493773" w:rsidRDefault="005B38C8" w:rsidP="00493773">
            <w:pPr>
              <w:pStyle w:val="Tabletext"/>
              <w:spacing w:before="0" w:after="0"/>
              <w:rPr>
                <w:sz w:val="24"/>
              </w:rPr>
            </w:pPr>
            <w:r w:rsidRPr="00493773">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1931250F" w:rsidR="005B38C8" w:rsidRPr="00493773" w:rsidRDefault="00056662" w:rsidP="00493773">
                <w:pPr>
                  <w:pStyle w:val="Tabletext"/>
                  <w:spacing w:before="0" w:after="0"/>
                  <w:jc w:val="center"/>
                  <w:rPr>
                    <w:sz w:val="24"/>
                    <w:szCs w:val="24"/>
                  </w:rPr>
                </w:pPr>
                <w:r>
                  <w:rPr>
                    <w:sz w:val="24"/>
                    <w:szCs w:val="24"/>
                  </w:rPr>
                  <w:t>Frequently</w:t>
                </w:r>
              </w:p>
            </w:tc>
          </w:sdtContent>
        </w:sdt>
      </w:tr>
      <w:tr w:rsidR="005B38C8" w:rsidRPr="005A754D" w14:paraId="02C5573A" w14:textId="77777777" w:rsidTr="005B38C8">
        <w:trPr>
          <w:trHeight w:val="283"/>
        </w:trPr>
        <w:tc>
          <w:tcPr>
            <w:tcW w:w="6912" w:type="dxa"/>
            <w:vAlign w:val="center"/>
          </w:tcPr>
          <w:p w14:paraId="1454EA83" w14:textId="77777777" w:rsidR="005B38C8" w:rsidRPr="00493773" w:rsidRDefault="005B38C8" w:rsidP="00493773">
            <w:pPr>
              <w:pStyle w:val="Tabletext"/>
              <w:spacing w:before="0" w:after="0"/>
              <w:rPr>
                <w:sz w:val="24"/>
              </w:rPr>
            </w:pPr>
            <w:r w:rsidRPr="00493773">
              <w:rPr>
                <w:sz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567EFE15" w:rsidR="005B38C8" w:rsidRPr="00493773" w:rsidRDefault="00056662" w:rsidP="00493773">
                <w:pPr>
                  <w:pStyle w:val="Tabletext"/>
                  <w:spacing w:before="0" w:after="0"/>
                  <w:jc w:val="center"/>
                  <w:rPr>
                    <w:sz w:val="24"/>
                    <w:szCs w:val="24"/>
                  </w:rPr>
                </w:pPr>
                <w:r>
                  <w:rPr>
                    <w:sz w:val="24"/>
                    <w:szCs w:val="24"/>
                  </w:rPr>
                  <w:t>Never</w:t>
                </w:r>
              </w:p>
            </w:tc>
          </w:sdtContent>
        </w:sdt>
      </w:tr>
      <w:tr w:rsidR="005B38C8" w:rsidRPr="005A754D" w14:paraId="00630D86" w14:textId="77777777" w:rsidTr="005B38C8">
        <w:trPr>
          <w:trHeight w:val="283"/>
        </w:trPr>
        <w:tc>
          <w:tcPr>
            <w:tcW w:w="6912" w:type="dxa"/>
            <w:vAlign w:val="center"/>
          </w:tcPr>
          <w:p w14:paraId="67B001CB" w14:textId="182A6503" w:rsidR="005B38C8" w:rsidRPr="00493773" w:rsidRDefault="005B38C8" w:rsidP="00493773">
            <w:pPr>
              <w:pStyle w:val="Tabletext"/>
              <w:spacing w:before="0" w:after="0"/>
              <w:rPr>
                <w:sz w:val="24"/>
              </w:rPr>
            </w:pPr>
            <w:r w:rsidRPr="00493773">
              <w:rPr>
                <w:sz w:val="24"/>
              </w:rPr>
              <w:t xml:space="preserve">Designated workstation </w:t>
            </w:r>
            <w:r w:rsidR="00056662" w:rsidRPr="00056662">
              <w:rPr>
                <w:i/>
                <w:sz w:val="24"/>
              </w:rPr>
              <w:t>-</w:t>
            </w:r>
            <w:r w:rsidR="00056662">
              <w:rPr>
                <w:i/>
                <w:color w:val="0070C0"/>
                <w:sz w:val="24"/>
              </w:rPr>
              <w:t xml:space="preserve"> </w:t>
            </w:r>
            <w:r w:rsidR="00056662" w:rsidRPr="00056662">
              <w:rPr>
                <w:i/>
                <w:sz w:val="24"/>
              </w:rPr>
              <w:t>the</w:t>
            </w:r>
            <w:r w:rsidRPr="00056662">
              <w:rPr>
                <w:i/>
                <w:sz w:val="24"/>
              </w:rPr>
              <w:t xml:space="preserve"> position</w:t>
            </w:r>
            <w:r w:rsidR="00056662">
              <w:rPr>
                <w:i/>
                <w:sz w:val="24"/>
              </w:rPr>
              <w:t xml:space="preserve"> is</w:t>
            </w:r>
            <w:r w:rsidRPr="00056662">
              <w:rPr>
                <w:i/>
                <w:sz w:val="24"/>
              </w:rPr>
              <w:t xml:space="preserve"> in an activity based work environmen</w:t>
            </w:r>
            <w:r w:rsidR="00056662" w:rsidRPr="00056662">
              <w:rPr>
                <w:i/>
                <w:sz w:val="24"/>
              </w:rPr>
              <w:t>t</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7E37706D" w:rsidR="005B38C8" w:rsidRPr="00493773" w:rsidRDefault="00056662" w:rsidP="00493773">
                <w:pPr>
                  <w:pStyle w:val="Tabletext"/>
                  <w:spacing w:before="0" w:after="0"/>
                  <w:jc w:val="center"/>
                  <w:rPr>
                    <w:sz w:val="24"/>
                    <w:szCs w:val="24"/>
                  </w:rPr>
                </w:pPr>
                <w:r>
                  <w:rPr>
                    <w:sz w:val="24"/>
                    <w:szCs w:val="24"/>
                  </w:rPr>
                  <w:t>Never</w:t>
                </w:r>
              </w:p>
            </w:tc>
          </w:sdtContent>
        </w:sdt>
      </w:tr>
    </w:tbl>
    <w:p w14:paraId="730A77B6"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0D96F15" w14:textId="77777777" w:rsidTr="00493773">
        <w:trPr>
          <w:trHeight w:val="454"/>
        </w:trPr>
        <w:tc>
          <w:tcPr>
            <w:tcW w:w="6912" w:type="dxa"/>
            <w:shd w:val="clear" w:color="auto" w:fill="DEEAF6" w:themeFill="accent1" w:themeFillTint="33"/>
            <w:vAlign w:val="center"/>
          </w:tcPr>
          <w:p w14:paraId="739F7D7F"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489E6D71" w14:textId="77777777" w:rsidR="005B38C8" w:rsidRPr="00DA4EF8" w:rsidRDefault="00801DAF" w:rsidP="00801DAF">
            <w:pPr>
              <w:pStyle w:val="Tableheading"/>
              <w:jc w:val="center"/>
            </w:pPr>
            <w:r>
              <w:t>FREQUENCY</w:t>
            </w:r>
          </w:p>
        </w:tc>
      </w:tr>
      <w:tr w:rsidR="00D25B82" w:rsidRPr="005A754D" w14:paraId="5249743E" w14:textId="77777777" w:rsidTr="005B38C8">
        <w:trPr>
          <w:trHeight w:val="283"/>
        </w:trPr>
        <w:tc>
          <w:tcPr>
            <w:tcW w:w="6912" w:type="dxa"/>
            <w:vAlign w:val="center"/>
          </w:tcPr>
          <w:p w14:paraId="308722BD" w14:textId="00ACCB91" w:rsidR="00D25B82" w:rsidRPr="00493773" w:rsidRDefault="00D25B82" w:rsidP="00AA5EBD">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1F5F3AC5" w:rsidR="00D25B82" w:rsidRPr="00493773" w:rsidRDefault="00056662" w:rsidP="00AA5EBD">
                <w:pPr>
                  <w:pStyle w:val="Tabletext"/>
                  <w:spacing w:before="0" w:after="0"/>
                  <w:jc w:val="center"/>
                  <w:rPr>
                    <w:sz w:val="24"/>
                  </w:rPr>
                </w:pPr>
                <w:r>
                  <w:rPr>
                    <w:sz w:val="24"/>
                    <w:szCs w:val="24"/>
                  </w:rPr>
                  <w:t>Frequently</w:t>
                </w:r>
              </w:p>
            </w:tc>
          </w:sdtContent>
        </w:sdt>
      </w:tr>
      <w:tr w:rsidR="00D25B82" w:rsidRPr="005A754D" w14:paraId="0D6DD4E1" w14:textId="77777777" w:rsidTr="005B38C8">
        <w:trPr>
          <w:trHeight w:val="283"/>
        </w:trPr>
        <w:tc>
          <w:tcPr>
            <w:tcW w:w="6912" w:type="dxa"/>
            <w:vAlign w:val="center"/>
          </w:tcPr>
          <w:p w14:paraId="66FD42E4" w14:textId="730B9B71" w:rsidR="00D25B82" w:rsidRPr="00493773" w:rsidRDefault="00D25B82" w:rsidP="00AA5EBD">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745EC72A" w:rsidR="00D25B82" w:rsidRPr="00493773" w:rsidRDefault="00056662" w:rsidP="00AA5EBD">
                <w:pPr>
                  <w:pStyle w:val="Tabletext"/>
                  <w:spacing w:before="0" w:after="0"/>
                  <w:jc w:val="center"/>
                  <w:rPr>
                    <w:sz w:val="24"/>
                  </w:rPr>
                </w:pPr>
                <w:r>
                  <w:rPr>
                    <w:sz w:val="24"/>
                    <w:szCs w:val="24"/>
                  </w:rPr>
                  <w:t>Frequently</w:t>
                </w:r>
              </w:p>
            </w:tc>
          </w:sdtContent>
        </w:sdt>
      </w:tr>
      <w:tr w:rsidR="00D25B82" w:rsidRPr="005A754D" w14:paraId="5E092AEE" w14:textId="77777777" w:rsidTr="005B38C8">
        <w:trPr>
          <w:trHeight w:val="283"/>
        </w:trPr>
        <w:tc>
          <w:tcPr>
            <w:tcW w:w="6912" w:type="dxa"/>
            <w:vAlign w:val="center"/>
          </w:tcPr>
          <w:p w14:paraId="498C6E9D" w14:textId="00AE4636" w:rsidR="00D25B82" w:rsidRPr="00493773" w:rsidRDefault="00D25B82" w:rsidP="00AA5EBD">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6D58BF42" w:rsidR="00D25B82" w:rsidRDefault="00056662" w:rsidP="00AA5EBD">
                <w:pPr>
                  <w:pStyle w:val="Tabletext"/>
                  <w:spacing w:before="0" w:after="0"/>
                  <w:jc w:val="center"/>
                  <w:rPr>
                    <w:sz w:val="24"/>
                    <w:szCs w:val="24"/>
                  </w:rPr>
                </w:pPr>
                <w:r>
                  <w:rPr>
                    <w:sz w:val="24"/>
                    <w:szCs w:val="24"/>
                  </w:rPr>
                  <w:t>Never</w:t>
                </w:r>
              </w:p>
            </w:tc>
          </w:sdtContent>
        </w:sdt>
      </w:tr>
      <w:tr w:rsidR="00D25B82" w:rsidRPr="005A754D" w14:paraId="613B37AB" w14:textId="77777777" w:rsidTr="005B38C8">
        <w:trPr>
          <w:trHeight w:val="283"/>
        </w:trPr>
        <w:tc>
          <w:tcPr>
            <w:tcW w:w="6912" w:type="dxa"/>
            <w:vAlign w:val="center"/>
          </w:tcPr>
          <w:p w14:paraId="20C0DE0E" w14:textId="77777777" w:rsidR="00D25B82" w:rsidRPr="00493773" w:rsidRDefault="00D25B82" w:rsidP="00AA5EBD">
            <w:pPr>
              <w:pStyle w:val="Tabletext"/>
              <w:spacing w:before="0" w:after="0"/>
              <w:rPr>
                <w:sz w:val="24"/>
              </w:rPr>
            </w:pPr>
            <w:r>
              <w:rPr>
                <w:sz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70FBC527" w:rsidR="00D25B82" w:rsidRDefault="00056662" w:rsidP="00AA5EBD">
                <w:pPr>
                  <w:pStyle w:val="Tabletext"/>
                  <w:spacing w:before="0" w:after="0"/>
                  <w:jc w:val="center"/>
                  <w:rPr>
                    <w:sz w:val="24"/>
                    <w:szCs w:val="24"/>
                  </w:rPr>
                </w:pPr>
                <w:r>
                  <w:rPr>
                    <w:sz w:val="24"/>
                    <w:szCs w:val="24"/>
                  </w:rPr>
                  <w:t>Never</w:t>
                </w:r>
              </w:p>
            </w:tc>
          </w:sdtContent>
        </w:sdt>
      </w:tr>
      <w:tr w:rsidR="00D25B82" w:rsidRPr="005A754D" w14:paraId="3D6AEFA2" w14:textId="77777777" w:rsidTr="005B38C8">
        <w:trPr>
          <w:trHeight w:val="283"/>
        </w:trPr>
        <w:tc>
          <w:tcPr>
            <w:tcW w:w="6912" w:type="dxa"/>
            <w:vAlign w:val="center"/>
          </w:tcPr>
          <w:p w14:paraId="37D39362" w14:textId="77777777" w:rsidR="00D25B82" w:rsidRPr="00493773" w:rsidRDefault="00D25B82" w:rsidP="00493773">
            <w:pPr>
              <w:pStyle w:val="Tabletext"/>
              <w:spacing w:before="0" w:after="0"/>
              <w:rPr>
                <w:sz w:val="24"/>
              </w:rPr>
            </w:pPr>
            <w:r w:rsidRPr="00493773">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4C256A39" w:rsidR="00D25B82" w:rsidRPr="00493773" w:rsidRDefault="00056662" w:rsidP="00493773">
                <w:pPr>
                  <w:pStyle w:val="Tabletext"/>
                  <w:spacing w:before="0" w:after="0"/>
                  <w:jc w:val="center"/>
                  <w:rPr>
                    <w:sz w:val="24"/>
                  </w:rPr>
                </w:pPr>
                <w:r>
                  <w:rPr>
                    <w:sz w:val="24"/>
                    <w:szCs w:val="24"/>
                  </w:rPr>
                  <w:t>Frequently</w:t>
                </w:r>
              </w:p>
            </w:tc>
          </w:sdtContent>
        </w:sdt>
      </w:tr>
      <w:tr w:rsidR="00D25B82" w:rsidRPr="005A754D" w14:paraId="1D6600C4" w14:textId="77777777" w:rsidTr="005B38C8">
        <w:trPr>
          <w:trHeight w:val="283"/>
        </w:trPr>
        <w:tc>
          <w:tcPr>
            <w:tcW w:w="6912" w:type="dxa"/>
            <w:vAlign w:val="center"/>
          </w:tcPr>
          <w:p w14:paraId="4A77E6BA" w14:textId="77777777" w:rsidR="00D25B82" w:rsidRPr="00493773" w:rsidRDefault="00D25B82" w:rsidP="00493773">
            <w:pPr>
              <w:pStyle w:val="Tabletext"/>
              <w:spacing w:before="0" w:after="0"/>
              <w:rPr>
                <w:sz w:val="24"/>
              </w:rPr>
            </w:pPr>
            <w:r w:rsidRPr="00493773">
              <w:rPr>
                <w:sz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1F7AE259" w:rsidR="00D25B82" w:rsidRPr="00493773" w:rsidRDefault="00056662" w:rsidP="00493773">
                <w:pPr>
                  <w:pStyle w:val="Tabletext"/>
                  <w:spacing w:before="0" w:after="0"/>
                  <w:jc w:val="center"/>
                  <w:rPr>
                    <w:sz w:val="24"/>
                  </w:rPr>
                </w:pPr>
                <w:r>
                  <w:rPr>
                    <w:sz w:val="24"/>
                    <w:szCs w:val="24"/>
                  </w:rPr>
                  <w:t>Occasionally</w:t>
                </w:r>
              </w:p>
            </w:tc>
          </w:sdtContent>
        </w:sdt>
      </w:tr>
      <w:tr w:rsidR="00D25B82" w:rsidRPr="005A754D" w14:paraId="0B915535" w14:textId="77777777" w:rsidTr="005B38C8">
        <w:trPr>
          <w:trHeight w:val="283"/>
        </w:trPr>
        <w:tc>
          <w:tcPr>
            <w:tcW w:w="6912" w:type="dxa"/>
            <w:vAlign w:val="center"/>
          </w:tcPr>
          <w:p w14:paraId="6D3812FA" w14:textId="77777777" w:rsidR="00D25B82" w:rsidRPr="00493773" w:rsidRDefault="00D25B82" w:rsidP="00493773">
            <w:pPr>
              <w:pStyle w:val="Tabletext"/>
              <w:spacing w:before="0" w:after="0"/>
              <w:rPr>
                <w:sz w:val="24"/>
              </w:rPr>
            </w:pPr>
            <w:r w:rsidRPr="00493773">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6479B240" w:rsidR="00D25B82" w:rsidRPr="00493773" w:rsidRDefault="00056662" w:rsidP="00493773">
                <w:pPr>
                  <w:pStyle w:val="Tabletext"/>
                  <w:spacing w:before="0" w:after="0"/>
                  <w:jc w:val="center"/>
                  <w:rPr>
                    <w:sz w:val="24"/>
                  </w:rPr>
                </w:pPr>
                <w:r>
                  <w:rPr>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5B38C8" w:rsidRPr="005A754D" w14:paraId="011F4F64" w14:textId="77777777" w:rsidTr="005B38C8">
        <w:trPr>
          <w:trHeight w:val="283"/>
        </w:trPr>
        <w:tc>
          <w:tcPr>
            <w:tcW w:w="6912" w:type="dxa"/>
            <w:vAlign w:val="center"/>
          </w:tcPr>
          <w:p w14:paraId="0F58A130"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53A3141E" w:rsidR="005B38C8" w:rsidRPr="00493773" w:rsidRDefault="00056662" w:rsidP="00493773">
                <w:pPr>
                  <w:pStyle w:val="Tabletext"/>
                  <w:spacing w:before="0" w:after="0"/>
                  <w:jc w:val="center"/>
                  <w:rPr>
                    <w:sz w:val="24"/>
                  </w:rPr>
                </w:pPr>
                <w:r>
                  <w:rPr>
                    <w:sz w:val="24"/>
                    <w:szCs w:val="24"/>
                  </w:rPr>
                  <w:t>Frequently</w:t>
                </w:r>
              </w:p>
            </w:tc>
          </w:sdtContent>
        </w:sdt>
      </w:tr>
      <w:tr w:rsidR="005B38C8" w:rsidRPr="005A754D" w14:paraId="3B5F70BC" w14:textId="77777777" w:rsidTr="005B38C8">
        <w:trPr>
          <w:trHeight w:val="283"/>
        </w:trPr>
        <w:tc>
          <w:tcPr>
            <w:tcW w:w="6912" w:type="dxa"/>
            <w:vAlign w:val="center"/>
          </w:tcPr>
          <w:p w14:paraId="29354DD3" w14:textId="77777777" w:rsidR="005B38C8" w:rsidRPr="00493773" w:rsidRDefault="005B38C8" w:rsidP="00493773">
            <w:pPr>
              <w:pStyle w:val="Tabletext"/>
              <w:spacing w:before="0" w:after="0"/>
              <w:rPr>
                <w:sz w:val="24"/>
              </w:rPr>
            </w:pPr>
            <w:r w:rsidRPr="00493773">
              <w:rPr>
                <w:sz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02239B84" w:rsidR="005B38C8" w:rsidRPr="00493773" w:rsidRDefault="00056662" w:rsidP="00493773">
                <w:pPr>
                  <w:pStyle w:val="Tabletext"/>
                  <w:spacing w:before="0" w:after="0"/>
                  <w:jc w:val="center"/>
                  <w:rPr>
                    <w:sz w:val="24"/>
                  </w:rPr>
                </w:pPr>
                <w:r>
                  <w:rPr>
                    <w:sz w:val="24"/>
                    <w:szCs w:val="24"/>
                  </w:rPr>
                  <w:t>Occasionally</w:t>
                </w:r>
              </w:p>
            </w:tc>
          </w:sdtContent>
        </w:sdt>
      </w:tr>
      <w:tr w:rsidR="005B38C8" w:rsidRPr="005A754D" w14:paraId="5E2E3DDF" w14:textId="77777777" w:rsidTr="005B38C8">
        <w:trPr>
          <w:trHeight w:val="283"/>
        </w:trPr>
        <w:tc>
          <w:tcPr>
            <w:tcW w:w="6912" w:type="dxa"/>
            <w:vAlign w:val="center"/>
          </w:tcPr>
          <w:p w14:paraId="57749D1C" w14:textId="77777777" w:rsidR="005B38C8" w:rsidRPr="00493773" w:rsidRDefault="005B38C8" w:rsidP="00493773">
            <w:pPr>
              <w:pStyle w:val="Tabletext"/>
              <w:spacing w:before="0" w:after="0"/>
              <w:rPr>
                <w:sz w:val="24"/>
              </w:rPr>
            </w:pPr>
            <w:r w:rsidRPr="00493773">
              <w:rPr>
                <w:sz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62CC63F0" w:rsidR="005B38C8" w:rsidRPr="00493773" w:rsidRDefault="00056662" w:rsidP="00493773">
                <w:pPr>
                  <w:pStyle w:val="Tabletext"/>
                  <w:spacing w:before="0" w:after="0"/>
                  <w:jc w:val="center"/>
                  <w:rPr>
                    <w:sz w:val="24"/>
                  </w:rPr>
                </w:pPr>
                <w:r>
                  <w:rPr>
                    <w:sz w:val="24"/>
                    <w:szCs w:val="24"/>
                  </w:rPr>
                  <w:t>Never</w:t>
                </w:r>
              </w:p>
            </w:tc>
          </w:sdtContent>
        </w:sdt>
      </w:tr>
      <w:tr w:rsidR="005B38C8" w:rsidRPr="005A754D" w14:paraId="4388FCA8" w14:textId="77777777" w:rsidTr="005B38C8">
        <w:trPr>
          <w:trHeight w:val="283"/>
        </w:trPr>
        <w:tc>
          <w:tcPr>
            <w:tcW w:w="6912" w:type="dxa"/>
            <w:vAlign w:val="center"/>
          </w:tcPr>
          <w:p w14:paraId="2F087E90"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11FB6837" w:rsidR="005B38C8" w:rsidRPr="00493773" w:rsidRDefault="00056662" w:rsidP="00493773">
                <w:pPr>
                  <w:pStyle w:val="Tabletext"/>
                  <w:spacing w:before="0" w:after="0"/>
                  <w:jc w:val="center"/>
                  <w:rPr>
                    <w:sz w:val="24"/>
                  </w:rPr>
                </w:pPr>
                <w:r>
                  <w:rPr>
                    <w:sz w:val="24"/>
                    <w:szCs w:val="24"/>
                  </w:rPr>
                  <w:t>Occasionally</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5B38C8" w:rsidRPr="005A754D" w14:paraId="160C34E1" w14:textId="77777777" w:rsidTr="005B38C8">
        <w:trPr>
          <w:trHeight w:val="283"/>
        </w:trPr>
        <w:tc>
          <w:tcPr>
            <w:tcW w:w="6912" w:type="dxa"/>
            <w:vAlign w:val="center"/>
          </w:tcPr>
          <w:p w14:paraId="65BBEBEC"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600E4AC7" w:rsidR="005B38C8" w:rsidRPr="00493773" w:rsidRDefault="00056662" w:rsidP="00493773">
                <w:pPr>
                  <w:pStyle w:val="Tabletext"/>
                  <w:spacing w:before="0" w:after="0"/>
                  <w:jc w:val="center"/>
                  <w:rPr>
                    <w:sz w:val="24"/>
                  </w:rPr>
                </w:pPr>
                <w:r>
                  <w:rPr>
                    <w:sz w:val="24"/>
                    <w:szCs w:val="24"/>
                  </w:rPr>
                  <w:t>Occasionally</w:t>
                </w:r>
              </w:p>
            </w:tc>
          </w:sdtContent>
        </w:sdt>
      </w:tr>
      <w:tr w:rsidR="005B38C8" w:rsidRPr="005A754D" w14:paraId="056F1907" w14:textId="77777777" w:rsidTr="005B38C8">
        <w:trPr>
          <w:trHeight w:val="283"/>
        </w:trPr>
        <w:tc>
          <w:tcPr>
            <w:tcW w:w="6912" w:type="dxa"/>
            <w:vAlign w:val="center"/>
          </w:tcPr>
          <w:p w14:paraId="6D555581"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7EE2E9C7" w:rsidR="005B38C8" w:rsidRPr="00493773" w:rsidRDefault="00056662" w:rsidP="00493773">
                <w:pPr>
                  <w:pStyle w:val="Tabletext"/>
                  <w:spacing w:before="0" w:after="0"/>
                  <w:jc w:val="center"/>
                  <w:rPr>
                    <w:sz w:val="24"/>
                  </w:rPr>
                </w:pPr>
                <w:r>
                  <w:rPr>
                    <w:sz w:val="24"/>
                    <w:szCs w:val="24"/>
                  </w:rPr>
                  <w:t>Never</w:t>
                </w:r>
              </w:p>
            </w:tc>
          </w:sdtContent>
        </w:sdt>
      </w:tr>
    </w:tbl>
    <w:p w14:paraId="121FD08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5B38C8" w:rsidRPr="005A754D" w14:paraId="1CBEDC78" w14:textId="77777777" w:rsidTr="005B38C8">
        <w:trPr>
          <w:trHeight w:val="283"/>
        </w:trPr>
        <w:tc>
          <w:tcPr>
            <w:tcW w:w="6912" w:type="dxa"/>
            <w:vAlign w:val="center"/>
          </w:tcPr>
          <w:p w14:paraId="4873C0A4"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4F397537" w:rsidR="005B38C8" w:rsidRPr="00493773" w:rsidRDefault="00056662" w:rsidP="00493773">
                <w:pPr>
                  <w:pStyle w:val="Tabletext"/>
                  <w:spacing w:before="0" w:after="0"/>
                  <w:jc w:val="center"/>
                  <w:rPr>
                    <w:sz w:val="24"/>
                  </w:rPr>
                </w:pPr>
                <w:r>
                  <w:rPr>
                    <w:sz w:val="24"/>
                    <w:szCs w:val="24"/>
                  </w:rPr>
                  <w:t>Occasionally</w:t>
                </w:r>
              </w:p>
            </w:tc>
          </w:sdtContent>
        </w:sdt>
      </w:tr>
      <w:tr w:rsidR="005B38C8" w:rsidRPr="005A754D" w14:paraId="0E976399" w14:textId="77777777" w:rsidTr="005B38C8">
        <w:trPr>
          <w:trHeight w:val="283"/>
        </w:trPr>
        <w:tc>
          <w:tcPr>
            <w:tcW w:w="6912" w:type="dxa"/>
            <w:vAlign w:val="center"/>
          </w:tcPr>
          <w:p w14:paraId="611CAA6E"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1022008A" w:rsidR="005B38C8" w:rsidRPr="00493773" w:rsidRDefault="007D0ECC" w:rsidP="00493773">
                <w:pPr>
                  <w:pStyle w:val="Tabletext"/>
                  <w:spacing w:before="0" w:after="0"/>
                  <w:jc w:val="center"/>
                  <w:rPr>
                    <w:sz w:val="24"/>
                  </w:rPr>
                </w:pPr>
                <w:r>
                  <w:rPr>
                    <w:sz w:val="24"/>
                    <w:szCs w:val="24"/>
                  </w:rPr>
                  <w:t>Occasionally</w:t>
                </w:r>
              </w:p>
            </w:tc>
          </w:sdtContent>
        </w:sdt>
      </w:tr>
      <w:tr w:rsidR="005B38C8" w:rsidRPr="005A754D" w14:paraId="38D8507D" w14:textId="77777777" w:rsidTr="005B38C8">
        <w:trPr>
          <w:trHeight w:val="283"/>
        </w:trPr>
        <w:tc>
          <w:tcPr>
            <w:tcW w:w="6912" w:type="dxa"/>
            <w:vAlign w:val="center"/>
          </w:tcPr>
          <w:p w14:paraId="60D48C84" w14:textId="77777777" w:rsidR="005B38C8" w:rsidRPr="00493773" w:rsidRDefault="005B38C8" w:rsidP="00493773">
            <w:pPr>
              <w:pStyle w:val="Tabletext"/>
              <w:spacing w:before="0" w:after="0"/>
              <w:rPr>
                <w:sz w:val="24"/>
              </w:rPr>
            </w:pPr>
            <w:r w:rsidRPr="00493773">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69245A7C" w:rsidR="005B38C8" w:rsidRPr="00493773" w:rsidRDefault="00056662" w:rsidP="00493773">
                <w:pPr>
                  <w:pStyle w:val="Tabletext"/>
                  <w:spacing w:before="0" w:after="0"/>
                  <w:jc w:val="center"/>
                  <w:rPr>
                    <w:sz w:val="24"/>
                  </w:rPr>
                </w:pPr>
                <w:r>
                  <w:rPr>
                    <w:sz w:val="24"/>
                    <w:szCs w:val="24"/>
                  </w:rPr>
                  <w:t>Never</w:t>
                </w:r>
              </w:p>
            </w:tc>
          </w:sdtContent>
        </w:sdt>
      </w:tr>
      <w:tr w:rsidR="005B38C8" w:rsidRPr="005A754D" w14:paraId="3D857F4D" w14:textId="77777777" w:rsidTr="005B38C8">
        <w:trPr>
          <w:trHeight w:val="283"/>
        </w:trPr>
        <w:tc>
          <w:tcPr>
            <w:tcW w:w="6912" w:type="dxa"/>
            <w:vAlign w:val="center"/>
          </w:tcPr>
          <w:p w14:paraId="5D94ACAA" w14:textId="77777777" w:rsidR="005B38C8" w:rsidRPr="00493773" w:rsidRDefault="005B38C8" w:rsidP="00493773">
            <w:pPr>
              <w:pStyle w:val="Tabletext"/>
              <w:spacing w:before="0" w:after="0"/>
              <w:rPr>
                <w:sz w:val="24"/>
              </w:rPr>
            </w:pPr>
            <w:r w:rsidRPr="00493773">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2E87E0FC" w:rsidR="005B38C8" w:rsidRPr="00493773" w:rsidRDefault="00056662" w:rsidP="00493773">
                <w:pPr>
                  <w:pStyle w:val="Tabletext"/>
                  <w:spacing w:before="0" w:after="0"/>
                  <w:jc w:val="center"/>
                  <w:rPr>
                    <w:sz w:val="24"/>
                  </w:rPr>
                </w:pPr>
                <w:r>
                  <w:rPr>
                    <w:sz w:val="24"/>
                    <w:szCs w:val="24"/>
                  </w:rPr>
                  <w:t>Never</w:t>
                </w:r>
              </w:p>
            </w:tc>
          </w:sdtContent>
        </w:sdt>
      </w:tr>
      <w:tr w:rsidR="005B38C8" w:rsidRPr="005A754D" w14:paraId="3A5FD0FE" w14:textId="77777777" w:rsidTr="005B38C8">
        <w:trPr>
          <w:trHeight w:val="283"/>
        </w:trPr>
        <w:tc>
          <w:tcPr>
            <w:tcW w:w="6912" w:type="dxa"/>
            <w:vAlign w:val="center"/>
          </w:tcPr>
          <w:p w14:paraId="457179ED" w14:textId="77777777" w:rsidR="005B38C8" w:rsidRPr="00493773" w:rsidRDefault="005B38C8" w:rsidP="00493773">
            <w:pPr>
              <w:pStyle w:val="Tabletext"/>
              <w:spacing w:before="0" w:after="0"/>
              <w:rPr>
                <w:sz w:val="24"/>
              </w:rPr>
            </w:pPr>
            <w:r w:rsidRPr="00493773">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77ECFB5E" w:rsidR="005B38C8" w:rsidRPr="00493773" w:rsidRDefault="00056662" w:rsidP="00493773">
                <w:pPr>
                  <w:pStyle w:val="Tabletext"/>
                  <w:spacing w:before="0" w:after="0"/>
                  <w:jc w:val="center"/>
                  <w:rPr>
                    <w:sz w:val="24"/>
                  </w:rPr>
                </w:pPr>
                <w:r>
                  <w:rPr>
                    <w:sz w:val="24"/>
                    <w:szCs w:val="24"/>
                  </w:rPr>
                  <w:t>Never</w:t>
                </w:r>
              </w:p>
            </w:tc>
          </w:sdtContent>
        </w:sdt>
      </w:tr>
      <w:tr w:rsidR="005B38C8" w:rsidRPr="005A754D" w14:paraId="53218FA9" w14:textId="77777777" w:rsidTr="005B38C8">
        <w:trPr>
          <w:trHeight w:val="283"/>
        </w:trPr>
        <w:tc>
          <w:tcPr>
            <w:tcW w:w="6912" w:type="dxa"/>
            <w:vAlign w:val="center"/>
          </w:tcPr>
          <w:p w14:paraId="08E17ACA"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5C0885DA" w:rsidR="005B38C8" w:rsidRPr="00493773" w:rsidRDefault="00056662" w:rsidP="00493773">
                <w:pPr>
                  <w:pStyle w:val="Tabletext"/>
                  <w:spacing w:before="0" w:after="0"/>
                  <w:jc w:val="center"/>
                  <w:rPr>
                    <w:sz w:val="24"/>
                  </w:rPr>
                </w:pPr>
                <w:r>
                  <w:rPr>
                    <w:sz w:val="24"/>
                    <w:szCs w:val="24"/>
                  </w:rPr>
                  <w:t>Never</w:t>
                </w:r>
              </w:p>
            </w:tc>
          </w:sdtContent>
        </w:sdt>
      </w:tr>
      <w:tr w:rsidR="005B38C8" w:rsidRPr="005A754D" w14:paraId="1415A803" w14:textId="77777777" w:rsidTr="005B38C8">
        <w:trPr>
          <w:trHeight w:val="283"/>
        </w:trPr>
        <w:tc>
          <w:tcPr>
            <w:tcW w:w="6912" w:type="dxa"/>
            <w:vAlign w:val="center"/>
          </w:tcPr>
          <w:p w14:paraId="499117FE" w14:textId="77777777" w:rsidR="005B38C8" w:rsidRPr="00493773" w:rsidRDefault="005B38C8" w:rsidP="00493773">
            <w:pPr>
              <w:pStyle w:val="Tabletext"/>
              <w:spacing w:before="0" w:after="0"/>
              <w:rPr>
                <w:sz w:val="24"/>
              </w:rPr>
            </w:pPr>
            <w:r w:rsidRPr="00493773">
              <w:rPr>
                <w:sz w:val="24"/>
              </w:rPr>
              <w:lastRenderedPageBreak/>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07C06035" w:rsidR="005B38C8" w:rsidRPr="00493773" w:rsidRDefault="00056662" w:rsidP="00493773">
                <w:pPr>
                  <w:pStyle w:val="Tabletext"/>
                  <w:spacing w:before="0" w:after="0"/>
                  <w:jc w:val="center"/>
                  <w:rPr>
                    <w:sz w:val="24"/>
                  </w:rPr>
                </w:pPr>
                <w:r>
                  <w:rPr>
                    <w:sz w:val="24"/>
                    <w:szCs w:val="24"/>
                  </w:rPr>
                  <w:t>Never</w:t>
                </w:r>
              </w:p>
            </w:tc>
          </w:sdtContent>
        </w:sdt>
      </w:tr>
      <w:tr w:rsidR="005B38C8" w:rsidRPr="005A754D" w14:paraId="153A1CD9" w14:textId="77777777" w:rsidTr="005B38C8">
        <w:trPr>
          <w:trHeight w:val="283"/>
        </w:trPr>
        <w:tc>
          <w:tcPr>
            <w:tcW w:w="6912" w:type="dxa"/>
            <w:vAlign w:val="center"/>
          </w:tcPr>
          <w:p w14:paraId="1DDB4678" w14:textId="77777777" w:rsidR="005B38C8" w:rsidRPr="00493773" w:rsidRDefault="005B38C8" w:rsidP="00493773">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410CEABD" w:rsidR="005B38C8" w:rsidRPr="00493773" w:rsidRDefault="00056662" w:rsidP="00493773">
                <w:pPr>
                  <w:pStyle w:val="Tabletext"/>
                  <w:spacing w:before="0" w:after="0"/>
                  <w:jc w:val="center"/>
                  <w:rPr>
                    <w:sz w:val="24"/>
                  </w:rPr>
                </w:pPr>
                <w:r>
                  <w:rPr>
                    <w:sz w:val="24"/>
                    <w:szCs w:val="24"/>
                  </w:rPr>
                  <w:t>Never</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5B38C8" w:rsidRPr="005A754D" w14:paraId="0D8A9FA8" w14:textId="77777777" w:rsidTr="005B38C8">
        <w:trPr>
          <w:trHeight w:val="283"/>
        </w:trPr>
        <w:tc>
          <w:tcPr>
            <w:tcW w:w="6912" w:type="dxa"/>
            <w:vAlign w:val="center"/>
          </w:tcPr>
          <w:p w14:paraId="5C935003"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44639A20" w:rsidR="005B38C8" w:rsidRPr="00493773" w:rsidRDefault="00056662" w:rsidP="00493773">
                <w:pPr>
                  <w:pStyle w:val="Tabletext"/>
                  <w:spacing w:before="0" w:after="0"/>
                  <w:jc w:val="center"/>
                  <w:rPr>
                    <w:sz w:val="24"/>
                  </w:rPr>
                </w:pPr>
                <w:r>
                  <w:rPr>
                    <w:sz w:val="24"/>
                    <w:szCs w:val="24"/>
                  </w:rPr>
                  <w:t>Occasionally</w:t>
                </w:r>
              </w:p>
            </w:tc>
          </w:sdtContent>
        </w:sdt>
      </w:tr>
      <w:tr w:rsidR="005B38C8" w:rsidRPr="005A754D" w14:paraId="52AC417F" w14:textId="77777777" w:rsidTr="005B38C8">
        <w:trPr>
          <w:trHeight w:val="283"/>
        </w:trPr>
        <w:tc>
          <w:tcPr>
            <w:tcW w:w="6912" w:type="dxa"/>
            <w:vAlign w:val="center"/>
          </w:tcPr>
          <w:p w14:paraId="1A1BB185"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2F110BBC" w:rsidR="005B38C8" w:rsidRPr="00493773" w:rsidRDefault="00056662" w:rsidP="00493773">
                <w:pPr>
                  <w:pStyle w:val="Tabletext"/>
                  <w:spacing w:before="0" w:after="0"/>
                  <w:jc w:val="center"/>
                  <w:rPr>
                    <w:sz w:val="24"/>
                  </w:rPr>
                </w:pPr>
                <w:r>
                  <w:rPr>
                    <w:sz w:val="24"/>
                    <w:szCs w:val="24"/>
                  </w:rPr>
                  <w:t>Never</w:t>
                </w:r>
              </w:p>
            </w:tc>
          </w:sdtContent>
        </w:sdt>
      </w:tr>
      <w:tr w:rsidR="005B38C8" w:rsidRPr="005A754D" w14:paraId="5C14ABDC" w14:textId="77777777" w:rsidTr="005B38C8">
        <w:trPr>
          <w:trHeight w:val="283"/>
        </w:trPr>
        <w:tc>
          <w:tcPr>
            <w:tcW w:w="6912" w:type="dxa"/>
            <w:vAlign w:val="center"/>
          </w:tcPr>
          <w:p w14:paraId="3559930F"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497E5984" w:rsidR="005B38C8" w:rsidRPr="00493773" w:rsidRDefault="00056662" w:rsidP="00493773">
                <w:pPr>
                  <w:pStyle w:val="Tabletext"/>
                  <w:spacing w:before="0" w:after="0"/>
                  <w:jc w:val="center"/>
                  <w:rPr>
                    <w:sz w:val="24"/>
                  </w:rPr>
                </w:pPr>
                <w:r>
                  <w:rPr>
                    <w:sz w:val="24"/>
                    <w:szCs w:val="24"/>
                  </w:rPr>
                  <w:t>Never</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5B38C8" w:rsidRPr="005A754D" w14:paraId="492674A3" w14:textId="77777777" w:rsidTr="00442939">
        <w:trPr>
          <w:trHeight w:val="283"/>
        </w:trPr>
        <w:tc>
          <w:tcPr>
            <w:tcW w:w="6912" w:type="dxa"/>
            <w:vAlign w:val="center"/>
          </w:tcPr>
          <w:p w14:paraId="73E5850B" w14:textId="77777777" w:rsidR="005B38C8" w:rsidRPr="00493773" w:rsidRDefault="005B38C8" w:rsidP="00493773">
            <w:pPr>
              <w:pStyle w:val="Tabletext"/>
              <w:spacing w:before="0" w:after="0"/>
              <w:rPr>
                <w:sz w:val="24"/>
              </w:rPr>
            </w:pPr>
            <w:r w:rsidRPr="00493773">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2E95B549" w:rsidR="005B38C8" w:rsidRPr="00493773" w:rsidRDefault="00056662" w:rsidP="00493773">
                <w:pPr>
                  <w:pStyle w:val="Tabletext"/>
                  <w:spacing w:before="0" w:after="0"/>
                  <w:jc w:val="center"/>
                  <w:rPr>
                    <w:sz w:val="24"/>
                  </w:rPr>
                </w:pPr>
                <w:r>
                  <w:rPr>
                    <w:sz w:val="24"/>
                    <w:szCs w:val="24"/>
                  </w:rPr>
                  <w:t>Never</w:t>
                </w:r>
              </w:p>
            </w:tc>
          </w:sdtContent>
        </w:sdt>
      </w:tr>
      <w:tr w:rsidR="005B38C8" w:rsidRPr="005A754D" w14:paraId="5A2714F1" w14:textId="77777777" w:rsidTr="00442939">
        <w:trPr>
          <w:trHeight w:val="283"/>
        </w:trPr>
        <w:tc>
          <w:tcPr>
            <w:tcW w:w="6912" w:type="dxa"/>
            <w:vAlign w:val="center"/>
          </w:tcPr>
          <w:p w14:paraId="635569A1" w14:textId="77777777" w:rsidR="005B38C8" w:rsidRPr="00493773" w:rsidRDefault="005B38C8" w:rsidP="00493773">
            <w:pPr>
              <w:pStyle w:val="Tabletext"/>
              <w:spacing w:before="0" w:after="0"/>
              <w:rPr>
                <w:sz w:val="24"/>
              </w:rPr>
            </w:pPr>
            <w:r w:rsidRPr="00493773">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1CDEFD04" w:rsidR="005B38C8" w:rsidRPr="00493773" w:rsidRDefault="00056662" w:rsidP="00493773">
                <w:pPr>
                  <w:pStyle w:val="Tabletext"/>
                  <w:spacing w:before="0" w:after="0"/>
                  <w:jc w:val="center"/>
                  <w:rPr>
                    <w:sz w:val="24"/>
                  </w:rPr>
                </w:pPr>
                <w:r>
                  <w:rPr>
                    <w:sz w:val="24"/>
                    <w:szCs w:val="24"/>
                  </w:rPr>
                  <w:t>Never</w:t>
                </w:r>
              </w:p>
            </w:tc>
          </w:sdtContent>
        </w:sdt>
      </w:tr>
      <w:tr w:rsidR="005B38C8" w:rsidRPr="005A754D" w14:paraId="7FFB61BD" w14:textId="77777777" w:rsidTr="00442939">
        <w:trPr>
          <w:trHeight w:val="283"/>
        </w:trPr>
        <w:tc>
          <w:tcPr>
            <w:tcW w:w="6912" w:type="dxa"/>
            <w:vAlign w:val="center"/>
          </w:tcPr>
          <w:p w14:paraId="285B4F06" w14:textId="77777777" w:rsidR="005B38C8" w:rsidRPr="00493773" w:rsidRDefault="005B38C8" w:rsidP="00493773">
            <w:pPr>
              <w:pStyle w:val="Tabletext"/>
              <w:spacing w:before="0" w:after="0"/>
              <w:rPr>
                <w:sz w:val="24"/>
              </w:rPr>
            </w:pPr>
            <w:r w:rsidRPr="00493773">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35B1E" w14:textId="771F3DA6" w:rsidR="005B38C8" w:rsidRPr="00493773" w:rsidRDefault="00056662" w:rsidP="00493773">
                <w:pPr>
                  <w:pStyle w:val="Tabletext"/>
                  <w:spacing w:before="0" w:after="0"/>
                  <w:jc w:val="center"/>
                  <w:rPr>
                    <w:sz w:val="24"/>
                  </w:rPr>
                </w:pPr>
                <w:r>
                  <w:rPr>
                    <w:sz w:val="24"/>
                    <w:szCs w:val="24"/>
                  </w:rPr>
                  <w:t>Never</w:t>
                </w:r>
              </w:p>
            </w:tc>
          </w:sdtContent>
        </w:sdt>
      </w:tr>
      <w:tr w:rsidR="005B38C8" w:rsidRPr="005A754D" w14:paraId="141599D1" w14:textId="77777777" w:rsidTr="00442939">
        <w:trPr>
          <w:trHeight w:val="283"/>
        </w:trPr>
        <w:tc>
          <w:tcPr>
            <w:tcW w:w="6912" w:type="dxa"/>
            <w:vAlign w:val="center"/>
          </w:tcPr>
          <w:p w14:paraId="69E199AD"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2E59F884" w:rsidR="005B38C8" w:rsidRPr="00493773" w:rsidRDefault="00056662" w:rsidP="00493773">
                <w:pPr>
                  <w:pStyle w:val="Tabletext"/>
                  <w:spacing w:before="0" w:after="0"/>
                  <w:jc w:val="center"/>
                  <w:rPr>
                    <w:sz w:val="24"/>
                  </w:rPr>
                </w:pPr>
                <w:r>
                  <w:rPr>
                    <w:sz w:val="24"/>
                    <w:szCs w:val="24"/>
                  </w:rPr>
                  <w:t>Never</w:t>
                </w:r>
              </w:p>
            </w:tc>
          </w:sdtContent>
        </w:sdt>
      </w:tr>
      <w:tr w:rsidR="005B38C8" w:rsidRPr="005A754D" w14:paraId="07A05C16" w14:textId="77777777" w:rsidTr="00442939">
        <w:trPr>
          <w:trHeight w:val="283"/>
        </w:trPr>
        <w:tc>
          <w:tcPr>
            <w:tcW w:w="6912" w:type="dxa"/>
            <w:vAlign w:val="center"/>
          </w:tcPr>
          <w:p w14:paraId="1BBA9143"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21F3089C" w:rsidR="005B38C8" w:rsidRPr="00493773" w:rsidRDefault="00056662" w:rsidP="00493773">
                <w:pPr>
                  <w:pStyle w:val="Tabletext"/>
                  <w:spacing w:before="0" w:after="0"/>
                  <w:jc w:val="center"/>
                  <w:rPr>
                    <w:sz w:val="24"/>
                  </w:rPr>
                </w:pPr>
                <w:r>
                  <w:rPr>
                    <w:sz w:val="24"/>
                    <w:szCs w:val="24"/>
                  </w:rPr>
                  <w:t>Never</w:t>
                </w:r>
              </w:p>
            </w:tc>
          </w:sdtContent>
        </w:sdt>
      </w:tr>
      <w:tr w:rsidR="005B38C8" w:rsidRPr="005A754D" w14:paraId="2AC6A7C7" w14:textId="77777777" w:rsidTr="00442939">
        <w:trPr>
          <w:trHeight w:val="283"/>
        </w:trPr>
        <w:tc>
          <w:tcPr>
            <w:tcW w:w="6912" w:type="dxa"/>
            <w:vAlign w:val="center"/>
          </w:tcPr>
          <w:p w14:paraId="2DF97EE0"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5EDC2F9B" w:rsidR="005B38C8" w:rsidRPr="00493773" w:rsidRDefault="00056662" w:rsidP="00493773">
                <w:pPr>
                  <w:pStyle w:val="Tabletext"/>
                  <w:spacing w:before="0" w:after="0"/>
                  <w:jc w:val="center"/>
                  <w:rPr>
                    <w:sz w:val="24"/>
                  </w:rPr>
                </w:pPr>
                <w:r>
                  <w:rPr>
                    <w:sz w:val="24"/>
                    <w:szCs w:val="24"/>
                  </w:rPr>
                  <w:t>Never</w:t>
                </w:r>
              </w:p>
            </w:tc>
          </w:sdtContent>
        </w:sdt>
      </w:tr>
      <w:tr w:rsidR="005B38C8" w:rsidRPr="005A754D" w14:paraId="5B3643DD" w14:textId="77777777" w:rsidTr="00442939">
        <w:trPr>
          <w:trHeight w:val="283"/>
        </w:trPr>
        <w:tc>
          <w:tcPr>
            <w:tcW w:w="6912" w:type="dxa"/>
            <w:vAlign w:val="center"/>
          </w:tcPr>
          <w:p w14:paraId="221F3976"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6D468823" w:rsidR="005B38C8" w:rsidRPr="00493773" w:rsidRDefault="00056662" w:rsidP="00493773">
                <w:pPr>
                  <w:pStyle w:val="Tabletext"/>
                  <w:spacing w:before="0" w:after="0"/>
                  <w:jc w:val="center"/>
                  <w:rPr>
                    <w:sz w:val="24"/>
                  </w:rPr>
                </w:pPr>
                <w:r>
                  <w:rPr>
                    <w:sz w:val="24"/>
                    <w:szCs w:val="24"/>
                  </w:rPr>
                  <w:t>Never</w:t>
                </w:r>
              </w:p>
            </w:tc>
          </w:sdtContent>
        </w:sdt>
      </w:tr>
      <w:tr w:rsidR="005B38C8" w:rsidRPr="005A754D" w14:paraId="55491888" w14:textId="77777777" w:rsidTr="00442939">
        <w:trPr>
          <w:trHeight w:val="283"/>
        </w:trPr>
        <w:tc>
          <w:tcPr>
            <w:tcW w:w="6912" w:type="dxa"/>
            <w:vAlign w:val="center"/>
          </w:tcPr>
          <w:p w14:paraId="4BD66EF8"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7B38096D" w:rsidR="005B38C8" w:rsidRPr="00493773" w:rsidRDefault="00056662" w:rsidP="00493773">
                <w:pPr>
                  <w:pStyle w:val="Tabletext"/>
                  <w:spacing w:before="0" w:after="0"/>
                  <w:jc w:val="center"/>
                  <w:rPr>
                    <w:sz w:val="24"/>
                  </w:rPr>
                </w:pPr>
                <w:r>
                  <w:rPr>
                    <w:sz w:val="24"/>
                    <w:szCs w:val="24"/>
                  </w:rPr>
                  <w:t>Never</w:t>
                </w:r>
              </w:p>
            </w:tc>
          </w:sdtContent>
        </w:sdt>
      </w:tr>
      <w:tr w:rsidR="005B38C8" w:rsidRPr="00311AE8" w14:paraId="6AF09CCC" w14:textId="77777777" w:rsidTr="00442939">
        <w:trPr>
          <w:trHeight w:val="283"/>
        </w:trPr>
        <w:tc>
          <w:tcPr>
            <w:tcW w:w="6912" w:type="dxa"/>
            <w:vAlign w:val="center"/>
          </w:tcPr>
          <w:p w14:paraId="703EED8C" w14:textId="77777777" w:rsidR="005B38C8" w:rsidRPr="005F1B26" w:rsidRDefault="005B38C8" w:rsidP="00493773">
            <w:pPr>
              <w:pStyle w:val="Tabletext"/>
              <w:spacing w:before="0" w:after="0"/>
              <w:rPr>
                <w:sz w:val="24"/>
              </w:rPr>
            </w:pPr>
            <w:r w:rsidRPr="005F1B26">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1363" w14:textId="2132BD89" w:rsidR="005B38C8" w:rsidRPr="005F1B26" w:rsidRDefault="00056662" w:rsidP="00493773">
                <w:pPr>
                  <w:pStyle w:val="Tabletext"/>
                  <w:spacing w:before="0" w:after="0"/>
                  <w:jc w:val="center"/>
                  <w:rPr>
                    <w:sz w:val="24"/>
                  </w:rPr>
                </w:pPr>
                <w:r>
                  <w:rPr>
                    <w:sz w:val="24"/>
                    <w:szCs w:val="24"/>
                  </w:rPr>
                  <w:t>Occasionally</w:t>
                </w:r>
              </w:p>
            </w:tc>
          </w:sdtContent>
        </w:sdt>
      </w:tr>
      <w:tr w:rsidR="003B7B87" w:rsidRPr="00311AE8" w14:paraId="5E59ED96" w14:textId="77777777" w:rsidTr="00442939">
        <w:trPr>
          <w:trHeight w:val="283"/>
        </w:trPr>
        <w:tc>
          <w:tcPr>
            <w:tcW w:w="6912" w:type="dxa"/>
            <w:vAlign w:val="center"/>
          </w:tcPr>
          <w:p w14:paraId="2BBC242A" w14:textId="77777777" w:rsidR="003B7B87" w:rsidRPr="005F1B26" w:rsidRDefault="003B7B87" w:rsidP="00493773">
            <w:pPr>
              <w:pStyle w:val="Tabletext"/>
              <w:spacing w:before="0" w:after="0"/>
              <w:rPr>
                <w:sz w:val="24"/>
              </w:rPr>
            </w:pPr>
            <w:r w:rsidRPr="005F1B26">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6E0DB946" w:rsidR="003B7B87" w:rsidRPr="005F1B26" w:rsidRDefault="00056662" w:rsidP="00493773">
                <w:pPr>
                  <w:pStyle w:val="Tabletext"/>
                  <w:spacing w:before="0" w:after="0"/>
                  <w:jc w:val="center"/>
                  <w:rPr>
                    <w:sz w:val="24"/>
                    <w:szCs w:val="24"/>
                  </w:rPr>
                </w:pPr>
                <w:r>
                  <w:rPr>
                    <w:sz w:val="24"/>
                    <w:szCs w:val="24"/>
                  </w:rPr>
                  <w:t>Occasionally</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7C3E5492" w:rsidR="005B38C8" w:rsidRPr="00493773" w:rsidRDefault="00056662" w:rsidP="00715C75">
                <w:pPr>
                  <w:pStyle w:val="Tabletext"/>
                  <w:spacing w:before="0" w:after="0"/>
                  <w:jc w:val="center"/>
                  <w:rPr>
                    <w:sz w:val="24"/>
                  </w:rPr>
                </w:pPr>
                <w:r>
                  <w:rPr>
                    <w:sz w:val="24"/>
                    <w:szCs w:val="24"/>
                  </w:rPr>
                  <w:t>Never</w:t>
                </w:r>
              </w:p>
            </w:tc>
          </w:sdtContent>
        </w:sdt>
      </w:tr>
      <w:tr w:rsidR="005B38C8" w:rsidRPr="005A754D" w14:paraId="01ED51BC" w14:textId="77777777" w:rsidTr="00442939">
        <w:trPr>
          <w:trHeight w:val="283"/>
        </w:trPr>
        <w:tc>
          <w:tcPr>
            <w:tcW w:w="6912" w:type="dxa"/>
            <w:vAlign w:val="center"/>
          </w:tcPr>
          <w:p w14:paraId="1BDDB59F" w14:textId="6C13A896" w:rsidR="005B38C8" w:rsidRPr="00493773" w:rsidRDefault="00D25B82" w:rsidP="00493773">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2519DBD8" w:rsidR="005B38C8" w:rsidRPr="00493773" w:rsidRDefault="00056662" w:rsidP="00715C75">
                <w:pPr>
                  <w:pStyle w:val="Tabletext"/>
                  <w:spacing w:before="0" w:after="0"/>
                  <w:jc w:val="center"/>
                  <w:rPr>
                    <w:sz w:val="24"/>
                  </w:rPr>
                </w:pPr>
                <w:r>
                  <w:rPr>
                    <w:sz w:val="24"/>
                    <w:szCs w:val="24"/>
                  </w:rPr>
                  <w:t>Never</w:t>
                </w:r>
              </w:p>
            </w:tc>
          </w:sdtContent>
        </w:sdt>
      </w:tr>
    </w:tbl>
    <w:p w14:paraId="08655A7D"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E9DEA" w14:textId="77777777" w:rsidR="006453CA" w:rsidRDefault="006453CA" w:rsidP="00456927">
      <w:pPr>
        <w:spacing w:after="0"/>
      </w:pPr>
      <w:r>
        <w:separator/>
      </w:r>
    </w:p>
  </w:endnote>
  <w:endnote w:type="continuationSeparator" w:id="0">
    <w:p w14:paraId="58B20742" w14:textId="77777777" w:rsidR="006453CA" w:rsidRDefault="006453CA"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360A4" w14:textId="77777777" w:rsidR="006453CA" w:rsidRDefault="006453CA" w:rsidP="00456927">
      <w:pPr>
        <w:spacing w:after="0"/>
      </w:pPr>
      <w:r>
        <w:separator/>
      </w:r>
    </w:p>
  </w:footnote>
  <w:footnote w:type="continuationSeparator" w:id="0">
    <w:p w14:paraId="1E64F7C2" w14:textId="77777777" w:rsidR="006453CA" w:rsidRDefault="006453CA"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74136" w14:textId="622B605A"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3C0796D"/>
    <w:multiLevelType w:val="hybridMultilevel"/>
    <w:tmpl w:val="DFD8F944"/>
    <w:lvl w:ilvl="0" w:tplc="DADE2FE6">
      <w:start w:val="1"/>
      <w:numFmt w:val="decimal"/>
      <w:lvlText w:val="%1."/>
      <w:lvlJc w:val="left"/>
      <w:pPr>
        <w:ind w:left="720" w:hanging="360"/>
      </w:pPr>
      <w:rPr>
        <w:b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97558B"/>
    <w:multiLevelType w:val="hybridMultilevel"/>
    <w:tmpl w:val="0AA26356"/>
    <w:lvl w:ilvl="0" w:tplc="FFFFFFFF">
      <w:start w:val="1"/>
      <w:numFmt w:val="decimal"/>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0D6A5D3F"/>
    <w:multiLevelType w:val="hybridMultilevel"/>
    <w:tmpl w:val="FABC86BE"/>
    <w:lvl w:ilvl="0" w:tplc="A74A6788">
      <w:start w:val="1"/>
      <w:numFmt w:val="bullet"/>
      <w:lvlText w:val=""/>
      <w:lvlJc w:val="left"/>
      <w:pPr>
        <w:ind w:left="1074" w:hanging="360"/>
      </w:pPr>
      <w:rPr>
        <w:rFonts w:ascii="Symbol" w:hAnsi="Symbol" w:hint="default"/>
        <w:sz w:val="22"/>
        <w:szCs w:val="22"/>
      </w:rPr>
    </w:lvl>
    <w:lvl w:ilvl="1" w:tplc="0C090003" w:tentative="1">
      <w:start w:val="1"/>
      <w:numFmt w:val="bullet"/>
      <w:lvlText w:val="o"/>
      <w:lvlJc w:val="left"/>
      <w:pPr>
        <w:ind w:left="1794" w:hanging="360"/>
      </w:pPr>
      <w:rPr>
        <w:rFonts w:ascii="Courier New" w:hAnsi="Courier New" w:cs="Courier New" w:hint="default"/>
      </w:rPr>
    </w:lvl>
    <w:lvl w:ilvl="2" w:tplc="0C090005" w:tentative="1">
      <w:start w:val="1"/>
      <w:numFmt w:val="bullet"/>
      <w:lvlText w:val=""/>
      <w:lvlJc w:val="left"/>
      <w:pPr>
        <w:ind w:left="2514" w:hanging="360"/>
      </w:pPr>
      <w:rPr>
        <w:rFonts w:ascii="Wingdings" w:hAnsi="Wingdings" w:hint="default"/>
      </w:rPr>
    </w:lvl>
    <w:lvl w:ilvl="3" w:tplc="0C090001" w:tentative="1">
      <w:start w:val="1"/>
      <w:numFmt w:val="bullet"/>
      <w:lvlText w:val=""/>
      <w:lvlJc w:val="left"/>
      <w:pPr>
        <w:ind w:left="3234" w:hanging="360"/>
      </w:pPr>
      <w:rPr>
        <w:rFonts w:ascii="Symbol" w:hAnsi="Symbol" w:hint="default"/>
      </w:rPr>
    </w:lvl>
    <w:lvl w:ilvl="4" w:tplc="0C090003" w:tentative="1">
      <w:start w:val="1"/>
      <w:numFmt w:val="bullet"/>
      <w:lvlText w:val="o"/>
      <w:lvlJc w:val="left"/>
      <w:pPr>
        <w:ind w:left="3954" w:hanging="360"/>
      </w:pPr>
      <w:rPr>
        <w:rFonts w:ascii="Courier New" w:hAnsi="Courier New" w:cs="Courier New" w:hint="default"/>
      </w:rPr>
    </w:lvl>
    <w:lvl w:ilvl="5" w:tplc="0C090005" w:tentative="1">
      <w:start w:val="1"/>
      <w:numFmt w:val="bullet"/>
      <w:lvlText w:val=""/>
      <w:lvlJc w:val="left"/>
      <w:pPr>
        <w:ind w:left="4674" w:hanging="360"/>
      </w:pPr>
      <w:rPr>
        <w:rFonts w:ascii="Wingdings" w:hAnsi="Wingdings" w:hint="default"/>
      </w:rPr>
    </w:lvl>
    <w:lvl w:ilvl="6" w:tplc="0C090001" w:tentative="1">
      <w:start w:val="1"/>
      <w:numFmt w:val="bullet"/>
      <w:lvlText w:val=""/>
      <w:lvlJc w:val="left"/>
      <w:pPr>
        <w:ind w:left="5394" w:hanging="360"/>
      </w:pPr>
      <w:rPr>
        <w:rFonts w:ascii="Symbol" w:hAnsi="Symbol" w:hint="default"/>
      </w:rPr>
    </w:lvl>
    <w:lvl w:ilvl="7" w:tplc="0C090003" w:tentative="1">
      <w:start w:val="1"/>
      <w:numFmt w:val="bullet"/>
      <w:lvlText w:val="o"/>
      <w:lvlJc w:val="left"/>
      <w:pPr>
        <w:ind w:left="6114" w:hanging="360"/>
      </w:pPr>
      <w:rPr>
        <w:rFonts w:ascii="Courier New" w:hAnsi="Courier New" w:cs="Courier New" w:hint="default"/>
      </w:rPr>
    </w:lvl>
    <w:lvl w:ilvl="8" w:tplc="0C090005" w:tentative="1">
      <w:start w:val="1"/>
      <w:numFmt w:val="bullet"/>
      <w:lvlText w:val=""/>
      <w:lvlJc w:val="left"/>
      <w:pPr>
        <w:ind w:left="6834" w:hanging="360"/>
      </w:pPr>
      <w:rPr>
        <w:rFonts w:ascii="Wingdings" w:hAnsi="Wingdings" w:hint="default"/>
      </w:rPr>
    </w:lvl>
  </w:abstractNum>
  <w:abstractNum w:abstractNumId="7"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7" w15:restartNumberingAfterBreak="0">
    <w:nsid w:val="3AB0441C"/>
    <w:multiLevelType w:val="hybridMultilevel"/>
    <w:tmpl w:val="42C02220"/>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9" w15:restartNumberingAfterBreak="0">
    <w:nsid w:val="3D2D32F4"/>
    <w:multiLevelType w:val="hybridMultilevel"/>
    <w:tmpl w:val="FE98A8F0"/>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1"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1C408CD"/>
    <w:multiLevelType w:val="hybridMultilevel"/>
    <w:tmpl w:val="DFD8F944"/>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528B71C4"/>
    <w:multiLevelType w:val="hybridMultilevel"/>
    <w:tmpl w:val="53E26D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1"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2"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2270899"/>
    <w:multiLevelType w:val="singleLevel"/>
    <w:tmpl w:val="0C09000F"/>
    <w:lvl w:ilvl="0">
      <w:start w:val="1"/>
      <w:numFmt w:val="decimal"/>
      <w:lvlText w:val="%1."/>
      <w:lvlJc w:val="left"/>
      <w:pPr>
        <w:ind w:left="360" w:hanging="360"/>
      </w:pPr>
    </w:lvl>
  </w:abstractNum>
  <w:abstractNum w:abstractNumId="36"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947499720">
    <w:abstractNumId w:val="18"/>
  </w:num>
  <w:num w:numId="2" w16cid:durableId="1967933700">
    <w:abstractNumId w:val="18"/>
  </w:num>
  <w:num w:numId="3" w16cid:durableId="381442659">
    <w:abstractNumId w:val="20"/>
  </w:num>
  <w:num w:numId="4" w16cid:durableId="1446659561">
    <w:abstractNumId w:val="18"/>
  </w:num>
  <w:num w:numId="5" w16cid:durableId="601110425">
    <w:abstractNumId w:val="20"/>
  </w:num>
  <w:num w:numId="6" w16cid:durableId="169373037">
    <w:abstractNumId w:val="3"/>
  </w:num>
  <w:num w:numId="7" w16cid:durableId="779034460">
    <w:abstractNumId w:val="0"/>
  </w:num>
  <w:num w:numId="8" w16cid:durableId="831987712">
    <w:abstractNumId w:val="22"/>
  </w:num>
  <w:num w:numId="9" w16cid:durableId="1738631392">
    <w:abstractNumId w:val="27"/>
  </w:num>
  <w:num w:numId="10" w16cid:durableId="423914711">
    <w:abstractNumId w:val="13"/>
  </w:num>
  <w:num w:numId="11" w16cid:durableId="650477411">
    <w:abstractNumId w:val="34"/>
  </w:num>
  <w:num w:numId="12" w16cid:durableId="166479701">
    <w:abstractNumId w:val="9"/>
  </w:num>
  <w:num w:numId="13" w16cid:durableId="430206285">
    <w:abstractNumId w:val="33"/>
  </w:num>
  <w:num w:numId="14" w16cid:durableId="442461263">
    <w:abstractNumId w:val="12"/>
  </w:num>
  <w:num w:numId="15" w16cid:durableId="652225604">
    <w:abstractNumId w:val="37"/>
  </w:num>
  <w:num w:numId="16" w16cid:durableId="687873101">
    <w:abstractNumId w:val="35"/>
  </w:num>
  <w:num w:numId="17" w16cid:durableId="606278936">
    <w:abstractNumId w:val="8"/>
  </w:num>
  <w:num w:numId="18" w16cid:durableId="556866040">
    <w:abstractNumId w:val="32"/>
  </w:num>
  <w:num w:numId="19" w16cid:durableId="1199733046">
    <w:abstractNumId w:val="30"/>
  </w:num>
  <w:num w:numId="20" w16cid:durableId="1665084762">
    <w:abstractNumId w:val="25"/>
  </w:num>
  <w:num w:numId="21" w16cid:durableId="889609948">
    <w:abstractNumId w:val="11"/>
  </w:num>
  <w:num w:numId="22" w16cid:durableId="1293747730">
    <w:abstractNumId w:val="29"/>
  </w:num>
  <w:num w:numId="23" w16cid:durableId="1322352574">
    <w:abstractNumId w:val="1"/>
  </w:num>
  <w:num w:numId="24" w16cid:durableId="1769695502">
    <w:abstractNumId w:val="21"/>
  </w:num>
  <w:num w:numId="25" w16cid:durableId="1131020861">
    <w:abstractNumId w:val="14"/>
  </w:num>
  <w:num w:numId="26" w16cid:durableId="539242656">
    <w:abstractNumId w:val="15"/>
  </w:num>
  <w:num w:numId="27" w16cid:durableId="1495757407">
    <w:abstractNumId w:val="36"/>
  </w:num>
  <w:num w:numId="28" w16cid:durableId="847064589">
    <w:abstractNumId w:val="16"/>
  </w:num>
  <w:num w:numId="29" w16cid:durableId="838160048">
    <w:abstractNumId w:val="5"/>
  </w:num>
  <w:num w:numId="30" w16cid:durableId="1204949190">
    <w:abstractNumId w:val="7"/>
  </w:num>
  <w:num w:numId="31" w16cid:durableId="13579693">
    <w:abstractNumId w:val="31"/>
  </w:num>
  <w:num w:numId="32" w16cid:durableId="1695955107">
    <w:abstractNumId w:val="23"/>
  </w:num>
  <w:num w:numId="33" w16cid:durableId="1642805794">
    <w:abstractNumId w:val="28"/>
  </w:num>
  <w:num w:numId="34" w16cid:durableId="1633946804">
    <w:abstractNumId w:val="10"/>
  </w:num>
  <w:num w:numId="35" w16cid:durableId="931085258">
    <w:abstractNumId w:val="6"/>
  </w:num>
  <w:num w:numId="36" w16cid:durableId="1611429772">
    <w:abstractNumId w:val="19"/>
  </w:num>
  <w:num w:numId="37" w16cid:durableId="1834755509">
    <w:abstractNumId w:val="2"/>
  </w:num>
  <w:num w:numId="38" w16cid:durableId="949749643">
    <w:abstractNumId w:val="17"/>
  </w:num>
  <w:num w:numId="39" w16cid:durableId="1442185901">
    <w:abstractNumId w:val="24"/>
  </w:num>
  <w:num w:numId="40" w16cid:durableId="996615372">
    <w:abstractNumId w:val="26"/>
  </w:num>
  <w:num w:numId="41" w16cid:durableId="16558331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34905"/>
    <w:rsid w:val="00036182"/>
    <w:rsid w:val="00037E42"/>
    <w:rsid w:val="00040CD3"/>
    <w:rsid w:val="00044187"/>
    <w:rsid w:val="000456E0"/>
    <w:rsid w:val="00045D17"/>
    <w:rsid w:val="00051744"/>
    <w:rsid w:val="000538D7"/>
    <w:rsid w:val="00056662"/>
    <w:rsid w:val="00057CF9"/>
    <w:rsid w:val="00061670"/>
    <w:rsid w:val="00072674"/>
    <w:rsid w:val="00074DA8"/>
    <w:rsid w:val="00075C33"/>
    <w:rsid w:val="00083084"/>
    <w:rsid w:val="00083AB8"/>
    <w:rsid w:val="00090C5A"/>
    <w:rsid w:val="00094562"/>
    <w:rsid w:val="000A5186"/>
    <w:rsid w:val="000B622C"/>
    <w:rsid w:val="000C3654"/>
    <w:rsid w:val="000C452E"/>
    <w:rsid w:val="000E2939"/>
    <w:rsid w:val="000E639E"/>
    <w:rsid w:val="000F2684"/>
    <w:rsid w:val="000F2688"/>
    <w:rsid w:val="0010052B"/>
    <w:rsid w:val="00114CE0"/>
    <w:rsid w:val="00127312"/>
    <w:rsid w:val="00130D1D"/>
    <w:rsid w:val="001429A6"/>
    <w:rsid w:val="001501F0"/>
    <w:rsid w:val="0015056D"/>
    <w:rsid w:val="00152ED5"/>
    <w:rsid w:val="001552C6"/>
    <w:rsid w:val="00160D2A"/>
    <w:rsid w:val="00166318"/>
    <w:rsid w:val="0016790E"/>
    <w:rsid w:val="00173E02"/>
    <w:rsid w:val="0017746E"/>
    <w:rsid w:val="00183A2A"/>
    <w:rsid w:val="00185003"/>
    <w:rsid w:val="001905C2"/>
    <w:rsid w:val="001948AD"/>
    <w:rsid w:val="00196DC8"/>
    <w:rsid w:val="001A12DC"/>
    <w:rsid w:val="001A36F2"/>
    <w:rsid w:val="001B306F"/>
    <w:rsid w:val="001B4119"/>
    <w:rsid w:val="001C206E"/>
    <w:rsid w:val="001C74C9"/>
    <w:rsid w:val="001C7CEE"/>
    <w:rsid w:val="001D0161"/>
    <w:rsid w:val="001D0BB4"/>
    <w:rsid w:val="001D284A"/>
    <w:rsid w:val="001D2953"/>
    <w:rsid w:val="001E49C0"/>
    <w:rsid w:val="001E5640"/>
    <w:rsid w:val="001F2280"/>
    <w:rsid w:val="001F2C45"/>
    <w:rsid w:val="001F76A4"/>
    <w:rsid w:val="002014E5"/>
    <w:rsid w:val="00204473"/>
    <w:rsid w:val="0020493E"/>
    <w:rsid w:val="002113B4"/>
    <w:rsid w:val="0021151E"/>
    <w:rsid w:val="00214732"/>
    <w:rsid w:val="00220092"/>
    <w:rsid w:val="0022484E"/>
    <w:rsid w:val="0022677F"/>
    <w:rsid w:val="0023024E"/>
    <w:rsid w:val="00231B57"/>
    <w:rsid w:val="0023640E"/>
    <w:rsid w:val="00241510"/>
    <w:rsid w:val="00243603"/>
    <w:rsid w:val="00252449"/>
    <w:rsid w:val="0026001C"/>
    <w:rsid w:val="00262DEE"/>
    <w:rsid w:val="0027094B"/>
    <w:rsid w:val="00271701"/>
    <w:rsid w:val="00272F0B"/>
    <w:rsid w:val="002756D8"/>
    <w:rsid w:val="002840E6"/>
    <w:rsid w:val="00284D8B"/>
    <w:rsid w:val="00285B53"/>
    <w:rsid w:val="00290E50"/>
    <w:rsid w:val="00290FAD"/>
    <w:rsid w:val="00295705"/>
    <w:rsid w:val="002A0C3B"/>
    <w:rsid w:val="002A43D2"/>
    <w:rsid w:val="002A49EE"/>
    <w:rsid w:val="002A74F6"/>
    <w:rsid w:val="002B1194"/>
    <w:rsid w:val="002B297D"/>
    <w:rsid w:val="002B4318"/>
    <w:rsid w:val="002B5187"/>
    <w:rsid w:val="002C41BC"/>
    <w:rsid w:val="002C60A4"/>
    <w:rsid w:val="002D07A1"/>
    <w:rsid w:val="002D2A0D"/>
    <w:rsid w:val="002E6343"/>
    <w:rsid w:val="002E78B8"/>
    <w:rsid w:val="002F0510"/>
    <w:rsid w:val="002F3365"/>
    <w:rsid w:val="002F69C3"/>
    <w:rsid w:val="0030208D"/>
    <w:rsid w:val="003020B5"/>
    <w:rsid w:val="00305A5F"/>
    <w:rsid w:val="00306ED0"/>
    <w:rsid w:val="0031523D"/>
    <w:rsid w:val="00326758"/>
    <w:rsid w:val="00327679"/>
    <w:rsid w:val="00334F25"/>
    <w:rsid w:val="0033768C"/>
    <w:rsid w:val="00344845"/>
    <w:rsid w:val="003461EF"/>
    <w:rsid w:val="00347432"/>
    <w:rsid w:val="00350170"/>
    <w:rsid w:val="0035537A"/>
    <w:rsid w:val="00356DD0"/>
    <w:rsid w:val="003660FD"/>
    <w:rsid w:val="00366983"/>
    <w:rsid w:val="00367C98"/>
    <w:rsid w:val="00373FED"/>
    <w:rsid w:val="003743B3"/>
    <w:rsid w:val="00384332"/>
    <w:rsid w:val="0039040A"/>
    <w:rsid w:val="00392AFC"/>
    <w:rsid w:val="00394A89"/>
    <w:rsid w:val="003958AF"/>
    <w:rsid w:val="00395E36"/>
    <w:rsid w:val="003A3785"/>
    <w:rsid w:val="003B7B87"/>
    <w:rsid w:val="003C6108"/>
    <w:rsid w:val="003C6256"/>
    <w:rsid w:val="003D422A"/>
    <w:rsid w:val="00402D13"/>
    <w:rsid w:val="004061F4"/>
    <w:rsid w:val="00410BF0"/>
    <w:rsid w:val="004121AA"/>
    <w:rsid w:val="00423122"/>
    <w:rsid w:val="00423241"/>
    <w:rsid w:val="0042331E"/>
    <w:rsid w:val="00432969"/>
    <w:rsid w:val="00434524"/>
    <w:rsid w:val="0043559B"/>
    <w:rsid w:val="00440141"/>
    <w:rsid w:val="00440D74"/>
    <w:rsid w:val="00441286"/>
    <w:rsid w:val="00441ECC"/>
    <w:rsid w:val="00442939"/>
    <w:rsid w:val="004530AE"/>
    <w:rsid w:val="00455CDA"/>
    <w:rsid w:val="00456927"/>
    <w:rsid w:val="00461819"/>
    <w:rsid w:val="00464D35"/>
    <w:rsid w:val="00474D11"/>
    <w:rsid w:val="00475504"/>
    <w:rsid w:val="00480812"/>
    <w:rsid w:val="00481829"/>
    <w:rsid w:val="00481BE9"/>
    <w:rsid w:val="0048530A"/>
    <w:rsid w:val="00486402"/>
    <w:rsid w:val="00486ED4"/>
    <w:rsid w:val="00490C6E"/>
    <w:rsid w:val="00492EE9"/>
    <w:rsid w:val="00493773"/>
    <w:rsid w:val="00495B39"/>
    <w:rsid w:val="004A2C60"/>
    <w:rsid w:val="004A3822"/>
    <w:rsid w:val="004A5A47"/>
    <w:rsid w:val="004A7311"/>
    <w:rsid w:val="004B32D2"/>
    <w:rsid w:val="004C1716"/>
    <w:rsid w:val="004C6C23"/>
    <w:rsid w:val="004F2565"/>
    <w:rsid w:val="004F3F6F"/>
    <w:rsid w:val="004F4613"/>
    <w:rsid w:val="004F46AC"/>
    <w:rsid w:val="00505A6D"/>
    <w:rsid w:val="00507949"/>
    <w:rsid w:val="005107B8"/>
    <w:rsid w:val="00514711"/>
    <w:rsid w:val="0052245D"/>
    <w:rsid w:val="0053083B"/>
    <w:rsid w:val="00536C34"/>
    <w:rsid w:val="00541C41"/>
    <w:rsid w:val="005466BD"/>
    <w:rsid w:val="0054727B"/>
    <w:rsid w:val="0055314F"/>
    <w:rsid w:val="0055729E"/>
    <w:rsid w:val="00561454"/>
    <w:rsid w:val="00573D58"/>
    <w:rsid w:val="00576FB9"/>
    <w:rsid w:val="00582863"/>
    <w:rsid w:val="0058419A"/>
    <w:rsid w:val="00584463"/>
    <w:rsid w:val="005861A6"/>
    <w:rsid w:val="00587DFD"/>
    <w:rsid w:val="005A0982"/>
    <w:rsid w:val="005A0F3B"/>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EBD"/>
    <w:rsid w:val="005E4E9D"/>
    <w:rsid w:val="005F1480"/>
    <w:rsid w:val="005F1A2B"/>
    <w:rsid w:val="005F1B26"/>
    <w:rsid w:val="00601827"/>
    <w:rsid w:val="006030D0"/>
    <w:rsid w:val="00604AD4"/>
    <w:rsid w:val="00604B5C"/>
    <w:rsid w:val="00611ECE"/>
    <w:rsid w:val="00615D88"/>
    <w:rsid w:val="00621532"/>
    <w:rsid w:val="00622D9B"/>
    <w:rsid w:val="00626AEC"/>
    <w:rsid w:val="00634E13"/>
    <w:rsid w:val="006453CA"/>
    <w:rsid w:val="006522B3"/>
    <w:rsid w:val="00653FBE"/>
    <w:rsid w:val="00661329"/>
    <w:rsid w:val="006616A2"/>
    <w:rsid w:val="00665693"/>
    <w:rsid w:val="00666999"/>
    <w:rsid w:val="00676EE5"/>
    <w:rsid w:val="006822CC"/>
    <w:rsid w:val="00685107"/>
    <w:rsid w:val="006873BA"/>
    <w:rsid w:val="006912A5"/>
    <w:rsid w:val="0069634D"/>
    <w:rsid w:val="006A159D"/>
    <w:rsid w:val="006B5CD6"/>
    <w:rsid w:val="006C102C"/>
    <w:rsid w:val="006C26EB"/>
    <w:rsid w:val="006C3FCC"/>
    <w:rsid w:val="006C7246"/>
    <w:rsid w:val="006C74CE"/>
    <w:rsid w:val="006E1BE6"/>
    <w:rsid w:val="006E453E"/>
    <w:rsid w:val="006E74A2"/>
    <w:rsid w:val="006F09E8"/>
    <w:rsid w:val="007010FB"/>
    <w:rsid w:val="00701A46"/>
    <w:rsid w:val="007041C0"/>
    <w:rsid w:val="007117A5"/>
    <w:rsid w:val="00712EF1"/>
    <w:rsid w:val="00715C75"/>
    <w:rsid w:val="00717B1B"/>
    <w:rsid w:val="0072498E"/>
    <w:rsid w:val="00725A09"/>
    <w:rsid w:val="00727237"/>
    <w:rsid w:val="007471D6"/>
    <w:rsid w:val="00753085"/>
    <w:rsid w:val="00764EF4"/>
    <w:rsid w:val="007702B5"/>
    <w:rsid w:val="007774E5"/>
    <w:rsid w:val="007B23B6"/>
    <w:rsid w:val="007B4877"/>
    <w:rsid w:val="007C029B"/>
    <w:rsid w:val="007C03C0"/>
    <w:rsid w:val="007C257B"/>
    <w:rsid w:val="007C40E2"/>
    <w:rsid w:val="007D0ECC"/>
    <w:rsid w:val="007E0752"/>
    <w:rsid w:val="007E23ED"/>
    <w:rsid w:val="007E396F"/>
    <w:rsid w:val="007E3B64"/>
    <w:rsid w:val="007E4124"/>
    <w:rsid w:val="007F088F"/>
    <w:rsid w:val="007F332D"/>
    <w:rsid w:val="00801DAF"/>
    <w:rsid w:val="00802C7D"/>
    <w:rsid w:val="008030E8"/>
    <w:rsid w:val="00810089"/>
    <w:rsid w:val="00814878"/>
    <w:rsid w:val="0081518C"/>
    <w:rsid w:val="00816ACF"/>
    <w:rsid w:val="00820354"/>
    <w:rsid w:val="00827843"/>
    <w:rsid w:val="008343E7"/>
    <w:rsid w:val="0083521F"/>
    <w:rsid w:val="00853027"/>
    <w:rsid w:val="0085512F"/>
    <w:rsid w:val="0085751D"/>
    <w:rsid w:val="00860D79"/>
    <w:rsid w:val="008612C8"/>
    <w:rsid w:val="008707DA"/>
    <w:rsid w:val="008778EF"/>
    <w:rsid w:val="00887553"/>
    <w:rsid w:val="008B22B1"/>
    <w:rsid w:val="008C40B5"/>
    <w:rsid w:val="008C4982"/>
    <w:rsid w:val="008C5432"/>
    <w:rsid w:val="008D1EA2"/>
    <w:rsid w:val="008E3ED7"/>
    <w:rsid w:val="008E4109"/>
    <w:rsid w:val="008E5749"/>
    <w:rsid w:val="008E704D"/>
    <w:rsid w:val="008F0135"/>
    <w:rsid w:val="008F29AC"/>
    <w:rsid w:val="008F53EF"/>
    <w:rsid w:val="008F78B3"/>
    <w:rsid w:val="009020BE"/>
    <w:rsid w:val="00910A68"/>
    <w:rsid w:val="0091264C"/>
    <w:rsid w:val="00914F3E"/>
    <w:rsid w:val="0091504C"/>
    <w:rsid w:val="00917324"/>
    <w:rsid w:val="00917A43"/>
    <w:rsid w:val="00917AED"/>
    <w:rsid w:val="00921435"/>
    <w:rsid w:val="00925679"/>
    <w:rsid w:val="00925D84"/>
    <w:rsid w:val="009304D0"/>
    <w:rsid w:val="00931430"/>
    <w:rsid w:val="0093491F"/>
    <w:rsid w:val="00934C54"/>
    <w:rsid w:val="00944B05"/>
    <w:rsid w:val="009468CB"/>
    <w:rsid w:val="00951D9D"/>
    <w:rsid w:val="00951EF1"/>
    <w:rsid w:val="00956BB9"/>
    <w:rsid w:val="0097715C"/>
    <w:rsid w:val="00982A27"/>
    <w:rsid w:val="00986862"/>
    <w:rsid w:val="00987C48"/>
    <w:rsid w:val="009902B1"/>
    <w:rsid w:val="009B1D24"/>
    <w:rsid w:val="009B3A9E"/>
    <w:rsid w:val="009B4408"/>
    <w:rsid w:val="009B56B6"/>
    <w:rsid w:val="009B61FE"/>
    <w:rsid w:val="009B7A0E"/>
    <w:rsid w:val="009C1AAE"/>
    <w:rsid w:val="009C544A"/>
    <w:rsid w:val="009C7A6B"/>
    <w:rsid w:val="009D329B"/>
    <w:rsid w:val="009D33ED"/>
    <w:rsid w:val="009D46E6"/>
    <w:rsid w:val="009D6C8B"/>
    <w:rsid w:val="009E0BC2"/>
    <w:rsid w:val="009E1DD3"/>
    <w:rsid w:val="009E635F"/>
    <w:rsid w:val="009E69AB"/>
    <w:rsid w:val="009F5427"/>
    <w:rsid w:val="00A0134E"/>
    <w:rsid w:val="00A05E7F"/>
    <w:rsid w:val="00A1194D"/>
    <w:rsid w:val="00A13839"/>
    <w:rsid w:val="00A25992"/>
    <w:rsid w:val="00A31D1D"/>
    <w:rsid w:val="00A331E5"/>
    <w:rsid w:val="00A358FA"/>
    <w:rsid w:val="00A42B6C"/>
    <w:rsid w:val="00A43CFE"/>
    <w:rsid w:val="00A6799C"/>
    <w:rsid w:val="00A67D9A"/>
    <w:rsid w:val="00A67EFD"/>
    <w:rsid w:val="00A67FDF"/>
    <w:rsid w:val="00A75FA8"/>
    <w:rsid w:val="00A81E05"/>
    <w:rsid w:val="00A82BCC"/>
    <w:rsid w:val="00A940E8"/>
    <w:rsid w:val="00A97920"/>
    <w:rsid w:val="00AA1B0F"/>
    <w:rsid w:val="00AA5EBD"/>
    <w:rsid w:val="00AB26D3"/>
    <w:rsid w:val="00AB2DC4"/>
    <w:rsid w:val="00AB6B4E"/>
    <w:rsid w:val="00AC1E3C"/>
    <w:rsid w:val="00AC3DF5"/>
    <w:rsid w:val="00AC42C3"/>
    <w:rsid w:val="00AD698B"/>
    <w:rsid w:val="00AE293C"/>
    <w:rsid w:val="00AE3735"/>
    <w:rsid w:val="00AE5D2C"/>
    <w:rsid w:val="00AE5DB5"/>
    <w:rsid w:val="00AE7101"/>
    <w:rsid w:val="00AF1222"/>
    <w:rsid w:val="00B10AE6"/>
    <w:rsid w:val="00B140A3"/>
    <w:rsid w:val="00B14F71"/>
    <w:rsid w:val="00B16B13"/>
    <w:rsid w:val="00B16D45"/>
    <w:rsid w:val="00B1764A"/>
    <w:rsid w:val="00B266D2"/>
    <w:rsid w:val="00B34F4E"/>
    <w:rsid w:val="00B41628"/>
    <w:rsid w:val="00B45C3A"/>
    <w:rsid w:val="00B52740"/>
    <w:rsid w:val="00B54281"/>
    <w:rsid w:val="00B60BC4"/>
    <w:rsid w:val="00B6117A"/>
    <w:rsid w:val="00B6194A"/>
    <w:rsid w:val="00B66DAD"/>
    <w:rsid w:val="00B7075A"/>
    <w:rsid w:val="00B74516"/>
    <w:rsid w:val="00B76AEC"/>
    <w:rsid w:val="00B814CB"/>
    <w:rsid w:val="00B84EA1"/>
    <w:rsid w:val="00BB6A5F"/>
    <w:rsid w:val="00BB7CA4"/>
    <w:rsid w:val="00BC022B"/>
    <w:rsid w:val="00BE45BF"/>
    <w:rsid w:val="00BF50AE"/>
    <w:rsid w:val="00BF6527"/>
    <w:rsid w:val="00C03BA9"/>
    <w:rsid w:val="00C0471B"/>
    <w:rsid w:val="00C11089"/>
    <w:rsid w:val="00C133A3"/>
    <w:rsid w:val="00C14B96"/>
    <w:rsid w:val="00C15B5E"/>
    <w:rsid w:val="00C25A74"/>
    <w:rsid w:val="00C27788"/>
    <w:rsid w:val="00C34784"/>
    <w:rsid w:val="00C363C4"/>
    <w:rsid w:val="00C365EF"/>
    <w:rsid w:val="00C36633"/>
    <w:rsid w:val="00C43765"/>
    <w:rsid w:val="00C51FDA"/>
    <w:rsid w:val="00C565DC"/>
    <w:rsid w:val="00C5687B"/>
    <w:rsid w:val="00C60047"/>
    <w:rsid w:val="00C62CDF"/>
    <w:rsid w:val="00C63771"/>
    <w:rsid w:val="00C63BEA"/>
    <w:rsid w:val="00C63F3A"/>
    <w:rsid w:val="00C72656"/>
    <w:rsid w:val="00C75A36"/>
    <w:rsid w:val="00C77EC5"/>
    <w:rsid w:val="00C91044"/>
    <w:rsid w:val="00C944C2"/>
    <w:rsid w:val="00CA169C"/>
    <w:rsid w:val="00CA359C"/>
    <w:rsid w:val="00CB2FA2"/>
    <w:rsid w:val="00CD3133"/>
    <w:rsid w:val="00CE1AEA"/>
    <w:rsid w:val="00CE32CB"/>
    <w:rsid w:val="00CE4EF3"/>
    <w:rsid w:val="00CF5813"/>
    <w:rsid w:val="00CF7E61"/>
    <w:rsid w:val="00D01554"/>
    <w:rsid w:val="00D0239B"/>
    <w:rsid w:val="00D10DDC"/>
    <w:rsid w:val="00D14203"/>
    <w:rsid w:val="00D1468D"/>
    <w:rsid w:val="00D172F9"/>
    <w:rsid w:val="00D2304F"/>
    <w:rsid w:val="00D23188"/>
    <w:rsid w:val="00D25B82"/>
    <w:rsid w:val="00D34A9D"/>
    <w:rsid w:val="00D43403"/>
    <w:rsid w:val="00D451A6"/>
    <w:rsid w:val="00D50DA6"/>
    <w:rsid w:val="00D544FB"/>
    <w:rsid w:val="00D573A3"/>
    <w:rsid w:val="00D610BD"/>
    <w:rsid w:val="00D628E1"/>
    <w:rsid w:val="00D66353"/>
    <w:rsid w:val="00D737F9"/>
    <w:rsid w:val="00D75169"/>
    <w:rsid w:val="00D77C23"/>
    <w:rsid w:val="00D96AAB"/>
    <w:rsid w:val="00D97AFF"/>
    <w:rsid w:val="00DA4E54"/>
    <w:rsid w:val="00DA77DB"/>
    <w:rsid w:val="00DC1F6C"/>
    <w:rsid w:val="00DC2FF8"/>
    <w:rsid w:val="00DC3343"/>
    <w:rsid w:val="00DC36A6"/>
    <w:rsid w:val="00DC5F70"/>
    <w:rsid w:val="00DD053C"/>
    <w:rsid w:val="00DD195C"/>
    <w:rsid w:val="00DD47F9"/>
    <w:rsid w:val="00DD59BC"/>
    <w:rsid w:val="00DD6689"/>
    <w:rsid w:val="00DE3037"/>
    <w:rsid w:val="00DF1821"/>
    <w:rsid w:val="00DF344C"/>
    <w:rsid w:val="00DF46B4"/>
    <w:rsid w:val="00E059B1"/>
    <w:rsid w:val="00E06429"/>
    <w:rsid w:val="00E11CED"/>
    <w:rsid w:val="00E160EF"/>
    <w:rsid w:val="00E242E5"/>
    <w:rsid w:val="00E43160"/>
    <w:rsid w:val="00E513E1"/>
    <w:rsid w:val="00E57678"/>
    <w:rsid w:val="00E65E3F"/>
    <w:rsid w:val="00E66219"/>
    <w:rsid w:val="00E662A3"/>
    <w:rsid w:val="00E7588A"/>
    <w:rsid w:val="00E77FA6"/>
    <w:rsid w:val="00E80AE9"/>
    <w:rsid w:val="00E83374"/>
    <w:rsid w:val="00E873C4"/>
    <w:rsid w:val="00E87B6A"/>
    <w:rsid w:val="00E97A2C"/>
    <w:rsid w:val="00EA6D12"/>
    <w:rsid w:val="00EB0DAE"/>
    <w:rsid w:val="00EB1248"/>
    <w:rsid w:val="00EB3BC0"/>
    <w:rsid w:val="00EB3F11"/>
    <w:rsid w:val="00EB6065"/>
    <w:rsid w:val="00EB76C6"/>
    <w:rsid w:val="00EB777E"/>
    <w:rsid w:val="00EC0DBF"/>
    <w:rsid w:val="00EC5BAD"/>
    <w:rsid w:val="00EC7F5A"/>
    <w:rsid w:val="00ED156A"/>
    <w:rsid w:val="00ED16A0"/>
    <w:rsid w:val="00ED2B07"/>
    <w:rsid w:val="00ED638F"/>
    <w:rsid w:val="00ED798F"/>
    <w:rsid w:val="00EF1299"/>
    <w:rsid w:val="00F10165"/>
    <w:rsid w:val="00F15A25"/>
    <w:rsid w:val="00F1669D"/>
    <w:rsid w:val="00F20919"/>
    <w:rsid w:val="00F312A2"/>
    <w:rsid w:val="00F32254"/>
    <w:rsid w:val="00F322AA"/>
    <w:rsid w:val="00F36F2D"/>
    <w:rsid w:val="00F43DC5"/>
    <w:rsid w:val="00F517A9"/>
    <w:rsid w:val="00F533E7"/>
    <w:rsid w:val="00F56AB9"/>
    <w:rsid w:val="00F60676"/>
    <w:rsid w:val="00F62F0E"/>
    <w:rsid w:val="00F63605"/>
    <w:rsid w:val="00F66B23"/>
    <w:rsid w:val="00F7692D"/>
    <w:rsid w:val="00F775E8"/>
    <w:rsid w:val="00F862C7"/>
    <w:rsid w:val="00F863CF"/>
    <w:rsid w:val="00F94966"/>
    <w:rsid w:val="00FA7EBD"/>
    <w:rsid w:val="00FB019C"/>
    <w:rsid w:val="00FB36C8"/>
    <w:rsid w:val="00FB5C3A"/>
    <w:rsid w:val="00FD2E2F"/>
    <w:rsid w:val="00FD5A4A"/>
    <w:rsid w:val="00FE0C56"/>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styleId="BodyText2">
    <w:name w:val="Body Text 2"/>
    <w:basedOn w:val="Normal"/>
    <w:link w:val="BodyText2Char"/>
    <w:uiPriority w:val="99"/>
    <w:unhideWhenUsed/>
    <w:rsid w:val="00241510"/>
    <w:pPr>
      <w:spacing w:line="276" w:lineRule="auto"/>
    </w:pPr>
    <w:rPr>
      <w:rFonts w:asciiTheme="minorHAnsi" w:hAnsiTheme="minorHAnsi"/>
      <w:iCs/>
      <w:color w:val="000000" w:themeColor="text1"/>
      <w:szCs w:val="24"/>
    </w:rPr>
  </w:style>
  <w:style w:type="character" w:customStyle="1" w:styleId="BodyText2Char">
    <w:name w:val="Body Text 2 Char"/>
    <w:basedOn w:val="DefaultParagraphFont"/>
    <w:link w:val="BodyText2"/>
    <w:uiPriority w:val="99"/>
    <w:rsid w:val="00241510"/>
    <w:rPr>
      <w:rFonts w:asciiTheme="minorHAnsi" w:hAnsiTheme="minorHAnsi"/>
      <w:iCs/>
      <w:color w:val="000000" w:themeColor="text1"/>
      <w:sz w:val="24"/>
      <w:szCs w:val="24"/>
    </w:rPr>
  </w:style>
  <w:style w:type="paragraph" w:styleId="NormalWeb">
    <w:name w:val="Normal (Web)"/>
    <w:basedOn w:val="Normal"/>
    <w:uiPriority w:val="99"/>
    <w:unhideWhenUsed/>
    <w:rsid w:val="00490C6E"/>
    <w:pPr>
      <w:suppressAutoHyphens w:val="0"/>
      <w:spacing w:before="100" w:beforeAutospacing="1" w:after="100" w:afterAutospacing="1"/>
    </w:pPr>
    <w:rPr>
      <w:rFonts w:eastAsiaTheme="minorHAnsi" w:cs="Calibri"/>
      <w:sz w:val="22"/>
      <w:szCs w:val="22"/>
    </w:rPr>
  </w:style>
  <w:style w:type="paragraph" w:styleId="BodyText3">
    <w:name w:val="Body Text 3"/>
    <w:basedOn w:val="Normal"/>
    <w:link w:val="BodyText3Char"/>
    <w:uiPriority w:val="99"/>
    <w:unhideWhenUsed/>
    <w:rsid w:val="00490C6E"/>
    <w:pPr>
      <w:spacing w:after="0"/>
      <w:jc w:val="both"/>
    </w:pPr>
    <w:rPr>
      <w:bCs/>
      <w:szCs w:val="24"/>
    </w:rPr>
  </w:style>
  <w:style w:type="character" w:customStyle="1" w:styleId="BodyText3Char">
    <w:name w:val="Body Text 3 Char"/>
    <w:basedOn w:val="DefaultParagraphFont"/>
    <w:link w:val="BodyText3"/>
    <w:uiPriority w:val="99"/>
    <w:rsid w:val="00490C6E"/>
    <w:rPr>
      <w:bCs/>
      <w:sz w:val="24"/>
      <w:szCs w:val="24"/>
    </w:rPr>
  </w:style>
  <w:style w:type="paragraph" w:styleId="Revision">
    <w:name w:val="Revision"/>
    <w:hidden/>
    <w:uiPriority w:val="99"/>
    <w:semiHidden/>
    <w:rsid w:val="006C26E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077277">
      <w:bodyDiv w:val="1"/>
      <w:marLeft w:val="0"/>
      <w:marRight w:val="0"/>
      <w:marTop w:val="0"/>
      <w:marBottom w:val="0"/>
      <w:divBdr>
        <w:top w:val="none" w:sz="0" w:space="0" w:color="auto"/>
        <w:left w:val="none" w:sz="0" w:space="0" w:color="auto"/>
        <w:bottom w:val="none" w:sz="0" w:space="0" w:color="auto"/>
        <w:right w:val="none" w:sz="0" w:space="0" w:color="auto"/>
      </w:divBdr>
    </w:div>
    <w:div w:id="469397310">
      <w:bodyDiv w:val="1"/>
      <w:marLeft w:val="0"/>
      <w:marRight w:val="0"/>
      <w:marTop w:val="0"/>
      <w:marBottom w:val="0"/>
      <w:divBdr>
        <w:top w:val="none" w:sz="0" w:space="0" w:color="auto"/>
        <w:left w:val="none" w:sz="0" w:space="0" w:color="auto"/>
        <w:bottom w:val="none" w:sz="0" w:space="0" w:color="auto"/>
        <w:right w:val="none" w:sz="0" w:space="0" w:color="auto"/>
      </w:divBdr>
    </w:div>
    <w:div w:id="1913586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jobs.act.gov.au/about-the-actps"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ducation.act.gov.a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0901FA">
          <w:pPr>
            <w:pStyle w:val="7710F5BA21E043F8867370486AFAB500"/>
          </w:pPr>
          <w:r w:rsidRPr="004D2D92">
            <w:rPr>
              <w:rStyle w:val="PlaceholderText"/>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0901FA">
          <w:pPr>
            <w:pStyle w:val="E808FDEBC8D34C40AD1EEF4F0957927D"/>
          </w:pPr>
          <w:r w:rsidRPr="004D2D92">
            <w:rPr>
              <w:rStyle w:val="PlaceholderText"/>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0901FA">
          <w:pPr>
            <w:pStyle w:val="89B3DF27700748D99C9A41A5E2334B26"/>
          </w:pPr>
          <w:r w:rsidRPr="004D2D92">
            <w:rPr>
              <w:rStyle w:val="PlaceholderText"/>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0901FA">
          <w:pPr>
            <w:pStyle w:val="3B850403FCB84C92B85816FF9EABC707"/>
          </w:pPr>
          <w:r w:rsidRPr="004D2D92">
            <w:rPr>
              <w:rStyle w:val="PlaceholderText"/>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0901FA">
          <w:pPr>
            <w:pStyle w:val="8361F842DB9E4AC88C403996426F4C71"/>
          </w:pPr>
          <w:r w:rsidRPr="004D2D92">
            <w:rPr>
              <w:rStyle w:val="PlaceholderText"/>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0901FA">
          <w:pPr>
            <w:pStyle w:val="2057BB37D5014AB09954FCD51387FF7C"/>
          </w:pPr>
          <w:r w:rsidRPr="004D2D92">
            <w:rPr>
              <w:rStyle w:val="PlaceholderText"/>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0901FA">
          <w:pPr>
            <w:pStyle w:val="A618ED0C0E46461BB830E00BAF218CB2"/>
          </w:pPr>
          <w:r w:rsidRPr="004D2D92">
            <w:rPr>
              <w:rStyle w:val="PlaceholderText"/>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0901FA">
          <w:pPr>
            <w:pStyle w:val="6EE7D5BED380411983CD469E381CC4ED"/>
          </w:pPr>
          <w:r w:rsidRPr="004D2D92">
            <w:rPr>
              <w:rStyle w:val="PlaceholderText"/>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0901FA">
          <w:pPr>
            <w:pStyle w:val="FF612FE7F973457A9F4D7656378A1F0C"/>
          </w:pPr>
          <w:r w:rsidRPr="004D2D92">
            <w:rPr>
              <w:rStyle w:val="PlaceholderText"/>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0901FA">
          <w:pPr>
            <w:pStyle w:val="C39E050A06A547A9BCACBDC88564CB0B"/>
          </w:pPr>
          <w:r w:rsidRPr="004D2D92">
            <w:rPr>
              <w:rStyle w:val="PlaceholderText"/>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0901FA" w:rsidRDefault="000901FA">
          <w:pPr>
            <w:pStyle w:val="F7691F8089FB4AB7B856905A2C9C9502"/>
          </w:pPr>
          <w:r w:rsidRPr="004D2D92">
            <w:rPr>
              <w:rStyle w:val="PlaceholderText"/>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0901FA">
          <w:pPr>
            <w:pStyle w:val="55C93191EB304329AB8C112F1B7741C6"/>
          </w:pPr>
          <w:r w:rsidRPr="004D2D92">
            <w:rPr>
              <w:rStyle w:val="PlaceholderText"/>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0901FA">
          <w:pPr>
            <w:pStyle w:val="01014713362246D98B50EF99EB107891"/>
          </w:pPr>
          <w:r w:rsidRPr="004D2D92">
            <w:rPr>
              <w:rStyle w:val="PlaceholderText"/>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0901FA">
          <w:pPr>
            <w:pStyle w:val="777EDB5EF7F24C029AA50DBE9BB04E7E"/>
          </w:pPr>
          <w:r w:rsidRPr="004D2D92">
            <w:rPr>
              <w:rStyle w:val="PlaceholderText"/>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0901FA">
          <w:pPr>
            <w:pStyle w:val="1582C0931A0042D8885D72545B2D06F1"/>
          </w:pPr>
          <w:r w:rsidRPr="004D2D92">
            <w:rPr>
              <w:rStyle w:val="PlaceholderText"/>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0901FA">
          <w:pPr>
            <w:pStyle w:val="A33C7EAF06BE4088B7BDA6B84F938E7D"/>
          </w:pPr>
          <w:r w:rsidRPr="004D2D92">
            <w:rPr>
              <w:rStyle w:val="PlaceholderText"/>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0901FA">
          <w:pPr>
            <w:pStyle w:val="6FA6A7184A3E4CF0962DF2D410171D3A"/>
          </w:pPr>
          <w:r w:rsidRPr="004D2D92">
            <w:rPr>
              <w:rStyle w:val="PlaceholderText"/>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0901FA">
          <w:pPr>
            <w:pStyle w:val="7B0A1C2D7CDC4A7080F5E8C385C6721D"/>
          </w:pPr>
          <w:r w:rsidRPr="004D2D92">
            <w:rPr>
              <w:rStyle w:val="PlaceholderText"/>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0901FA">
          <w:pPr>
            <w:pStyle w:val="D169B90F592947F0B5CA8EB9A028065B"/>
          </w:pPr>
          <w:r w:rsidRPr="004D2D92">
            <w:rPr>
              <w:rStyle w:val="PlaceholderText"/>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0901FA">
          <w:pPr>
            <w:pStyle w:val="49E1DEAF20324994BCCCFCF33FA6DE88"/>
          </w:pPr>
          <w:r w:rsidRPr="004D2D92">
            <w:rPr>
              <w:rStyle w:val="PlaceholderText"/>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0901FA">
          <w:pPr>
            <w:pStyle w:val="31644A4EEFDE418587040AD0C721340A"/>
          </w:pPr>
          <w:r w:rsidRPr="004D2D92">
            <w:rPr>
              <w:rStyle w:val="PlaceholderText"/>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0901FA">
          <w:pPr>
            <w:pStyle w:val="7C24E91E1FBE4ED0A8C9F51097828AEE"/>
          </w:pPr>
          <w:r w:rsidRPr="004D2D92">
            <w:rPr>
              <w:rStyle w:val="PlaceholderText"/>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0901FA">
          <w:pPr>
            <w:pStyle w:val="2A145DDF8CAF4B6DA8EE7CEA5B7A25FC"/>
          </w:pPr>
          <w:r w:rsidRPr="004D2D92">
            <w:rPr>
              <w:rStyle w:val="PlaceholderText"/>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0901FA">
          <w:pPr>
            <w:pStyle w:val="8B20C255FC324172A47EB9B97C2A6DFB"/>
          </w:pPr>
          <w:r w:rsidRPr="004D2D92">
            <w:rPr>
              <w:rStyle w:val="PlaceholderText"/>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0901FA">
          <w:pPr>
            <w:pStyle w:val="44F97C76A9824E5286EEDA22C961C067"/>
          </w:pPr>
          <w:r w:rsidRPr="004D2D92">
            <w:rPr>
              <w:rStyle w:val="PlaceholderText"/>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0901FA">
          <w:pPr>
            <w:pStyle w:val="214DCED184D44C709AF0A73690C06938"/>
          </w:pPr>
          <w:r w:rsidRPr="004D2D92">
            <w:rPr>
              <w:rStyle w:val="PlaceholderText"/>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0901FA">
          <w:pPr>
            <w:pStyle w:val="694FEE1A02424993A5FE5B8466A5C078"/>
          </w:pPr>
          <w:r w:rsidRPr="004D2D92">
            <w:rPr>
              <w:rStyle w:val="PlaceholderText"/>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0901FA">
          <w:pPr>
            <w:pStyle w:val="E23B8F0EB7F14C2C8C683377CF3AE58E"/>
          </w:pPr>
          <w:r w:rsidRPr="004D2D92">
            <w:rPr>
              <w:rStyle w:val="PlaceholderText"/>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0901FA">
          <w:pPr>
            <w:pStyle w:val="1C4EF02310C7435983896FE62503667C"/>
          </w:pPr>
          <w:r w:rsidRPr="004D2D92">
            <w:rPr>
              <w:rStyle w:val="PlaceholderText"/>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0901FA">
          <w:pPr>
            <w:pStyle w:val="06B061D597D5420CB99E5376218FFAC4"/>
          </w:pPr>
          <w:r w:rsidRPr="004D2D92">
            <w:rPr>
              <w:rStyle w:val="PlaceholderText"/>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0901FA">
          <w:pPr>
            <w:pStyle w:val="615023181D5940EAA69249CBD5E51B69"/>
          </w:pPr>
          <w:r w:rsidRPr="004D2D92">
            <w:rPr>
              <w:rStyle w:val="PlaceholderText"/>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0901FA" w:rsidRDefault="000901FA">
          <w:pPr>
            <w:pStyle w:val="488616FBA6E84D18810FDF495C5F138F"/>
          </w:pPr>
          <w:r w:rsidRPr="004D2D92">
            <w:rPr>
              <w:rStyle w:val="PlaceholderText"/>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0901FA" w:rsidRDefault="000901FA">
          <w:pPr>
            <w:pStyle w:val="3D3B5FA1152D421CA3CDDA32AD693870"/>
          </w:pPr>
          <w:r w:rsidRPr="004D2D92">
            <w:rPr>
              <w:rStyle w:val="PlaceholderText"/>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0901FA" w:rsidRDefault="000901FA">
          <w:pPr>
            <w:pStyle w:val="7CE5B343B7D64F43A27EBF829312FDA8"/>
          </w:pPr>
          <w:r w:rsidRPr="004D2D92">
            <w:rPr>
              <w:rStyle w:val="PlaceholderText"/>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0901FA" w:rsidRDefault="000901FA">
          <w:pPr>
            <w:pStyle w:val="88AB526237EC4A55A4DFFAE094F9FF99"/>
          </w:pPr>
          <w:r w:rsidRPr="004D2D92">
            <w:rPr>
              <w:rStyle w:val="PlaceholderText"/>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0901FA" w:rsidRDefault="000901FA">
          <w:pPr>
            <w:pStyle w:val="3CABC38DE5154ABFAB7FB1713ACD6C1A"/>
          </w:pPr>
          <w:r w:rsidRPr="004D2D92">
            <w:rPr>
              <w:rStyle w:val="PlaceholderText"/>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0901FA" w:rsidRDefault="000901FA">
          <w:pPr>
            <w:pStyle w:val="ECD4785522D8459F843B505F4FBA0248"/>
          </w:pPr>
          <w:r w:rsidRPr="004D2D92">
            <w:rPr>
              <w:rStyle w:val="PlaceholderText"/>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0901FA" w:rsidRDefault="000901FA">
          <w:pPr>
            <w:pStyle w:val="83CC702F74ED4E55A8C0909F6D959531"/>
          </w:pPr>
          <w:r w:rsidRPr="004D2D92">
            <w:rPr>
              <w:rStyle w:val="PlaceholderText"/>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0901FA" w:rsidRDefault="000901FA">
          <w:pPr>
            <w:pStyle w:val="F6ADC69C72294360A0914BA964AB22F3"/>
          </w:pPr>
          <w:r w:rsidRPr="004D2D92">
            <w:rPr>
              <w:rStyle w:val="PlaceholderText"/>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0901FA" w:rsidRDefault="000901FA">
          <w:pPr>
            <w:pStyle w:val="E1BA99C562D043EAB50693C5F510ECA6"/>
          </w:pPr>
          <w:r w:rsidRPr="004D2D92">
            <w:rPr>
              <w:rStyle w:val="PlaceholderText"/>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0901FA">
          <w:pPr>
            <w:pStyle w:val="10338D863E864E928104D42F999FE2E4"/>
          </w:pPr>
          <w:r w:rsidRPr="004D2D92">
            <w:rPr>
              <w:rStyle w:val="PlaceholderText"/>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0901FA">
          <w:pPr>
            <w:pStyle w:val="C2A236068F6A4FBDB3FF2613DA3C67F8"/>
          </w:pPr>
          <w:r w:rsidRPr="004D2D92">
            <w:rPr>
              <w:rStyle w:val="PlaceholderText"/>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0901FA">
          <w:pPr>
            <w:pStyle w:val="E90866A1B92345718171ECCC784C3243"/>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65067"/>
    <w:rsid w:val="000901FA"/>
    <w:rsid w:val="00130D1D"/>
    <w:rsid w:val="00272BF3"/>
    <w:rsid w:val="002C60A4"/>
    <w:rsid w:val="003113D0"/>
    <w:rsid w:val="00343F80"/>
    <w:rsid w:val="00500971"/>
    <w:rsid w:val="00501749"/>
    <w:rsid w:val="00634BF0"/>
    <w:rsid w:val="00681A19"/>
    <w:rsid w:val="0069474F"/>
    <w:rsid w:val="006A4FE8"/>
    <w:rsid w:val="006F494E"/>
    <w:rsid w:val="00770BA6"/>
    <w:rsid w:val="008248AC"/>
    <w:rsid w:val="0092755A"/>
    <w:rsid w:val="009722DA"/>
    <w:rsid w:val="0098012A"/>
    <w:rsid w:val="009902B1"/>
    <w:rsid w:val="00B16B13"/>
    <w:rsid w:val="00C6479F"/>
    <w:rsid w:val="00C7736D"/>
    <w:rsid w:val="00D84F94"/>
    <w:rsid w:val="00DD74F2"/>
    <w:rsid w:val="00E333E9"/>
    <w:rsid w:val="00F90E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901FA"/>
    <w:rPr>
      <w:color w:val="808080"/>
    </w:rPr>
  </w:style>
  <w:style w:type="paragraph" w:customStyle="1" w:styleId="7710F5BA21E043F8867370486AFAB500">
    <w:name w:val="7710F5BA21E043F8867370486AFAB500"/>
    <w:rsid w:val="000901FA"/>
  </w:style>
  <w:style w:type="paragraph" w:customStyle="1" w:styleId="E808FDEBC8D34C40AD1EEF4F0957927D">
    <w:name w:val="E808FDEBC8D34C40AD1EEF4F0957927D"/>
    <w:rsid w:val="000901FA"/>
  </w:style>
  <w:style w:type="paragraph" w:customStyle="1" w:styleId="89B3DF27700748D99C9A41A5E2334B26">
    <w:name w:val="89B3DF27700748D99C9A41A5E2334B26"/>
    <w:rsid w:val="000901FA"/>
  </w:style>
  <w:style w:type="paragraph" w:customStyle="1" w:styleId="3B850403FCB84C92B85816FF9EABC707">
    <w:name w:val="3B850403FCB84C92B85816FF9EABC707"/>
    <w:rsid w:val="000901FA"/>
  </w:style>
  <w:style w:type="paragraph" w:customStyle="1" w:styleId="8361F842DB9E4AC88C403996426F4C71">
    <w:name w:val="8361F842DB9E4AC88C403996426F4C71"/>
    <w:rsid w:val="000901FA"/>
  </w:style>
  <w:style w:type="paragraph" w:customStyle="1" w:styleId="2057BB37D5014AB09954FCD51387FF7C">
    <w:name w:val="2057BB37D5014AB09954FCD51387FF7C"/>
    <w:rsid w:val="000901FA"/>
  </w:style>
  <w:style w:type="paragraph" w:customStyle="1" w:styleId="A618ED0C0E46461BB830E00BAF218CB2">
    <w:name w:val="A618ED0C0E46461BB830E00BAF218CB2"/>
    <w:rsid w:val="000901FA"/>
  </w:style>
  <w:style w:type="paragraph" w:customStyle="1" w:styleId="6EE7D5BED380411983CD469E381CC4ED">
    <w:name w:val="6EE7D5BED380411983CD469E381CC4ED"/>
    <w:rsid w:val="000901FA"/>
  </w:style>
  <w:style w:type="paragraph" w:customStyle="1" w:styleId="FF612FE7F973457A9F4D7656378A1F0C">
    <w:name w:val="FF612FE7F973457A9F4D7656378A1F0C"/>
    <w:rsid w:val="000901FA"/>
  </w:style>
  <w:style w:type="paragraph" w:customStyle="1" w:styleId="C39E050A06A547A9BCACBDC88564CB0B">
    <w:name w:val="C39E050A06A547A9BCACBDC88564CB0B"/>
    <w:rsid w:val="000901FA"/>
  </w:style>
  <w:style w:type="paragraph" w:customStyle="1" w:styleId="F7691F8089FB4AB7B856905A2C9C9502">
    <w:name w:val="F7691F8089FB4AB7B856905A2C9C9502"/>
    <w:rsid w:val="000901FA"/>
  </w:style>
  <w:style w:type="paragraph" w:customStyle="1" w:styleId="55C93191EB304329AB8C112F1B7741C6">
    <w:name w:val="55C93191EB304329AB8C112F1B7741C6"/>
    <w:rsid w:val="000901FA"/>
  </w:style>
  <w:style w:type="paragraph" w:customStyle="1" w:styleId="01014713362246D98B50EF99EB107891">
    <w:name w:val="01014713362246D98B50EF99EB107891"/>
    <w:rsid w:val="000901FA"/>
  </w:style>
  <w:style w:type="paragraph" w:customStyle="1" w:styleId="777EDB5EF7F24C029AA50DBE9BB04E7E">
    <w:name w:val="777EDB5EF7F24C029AA50DBE9BB04E7E"/>
    <w:rsid w:val="000901FA"/>
  </w:style>
  <w:style w:type="paragraph" w:customStyle="1" w:styleId="1582C0931A0042D8885D72545B2D06F1">
    <w:name w:val="1582C0931A0042D8885D72545B2D06F1"/>
    <w:rsid w:val="000901FA"/>
  </w:style>
  <w:style w:type="paragraph" w:customStyle="1" w:styleId="A33C7EAF06BE4088B7BDA6B84F938E7D">
    <w:name w:val="A33C7EAF06BE4088B7BDA6B84F938E7D"/>
    <w:rsid w:val="000901FA"/>
  </w:style>
  <w:style w:type="paragraph" w:customStyle="1" w:styleId="6FA6A7184A3E4CF0962DF2D410171D3A">
    <w:name w:val="6FA6A7184A3E4CF0962DF2D410171D3A"/>
    <w:rsid w:val="000901FA"/>
  </w:style>
  <w:style w:type="paragraph" w:customStyle="1" w:styleId="7B0A1C2D7CDC4A7080F5E8C385C6721D">
    <w:name w:val="7B0A1C2D7CDC4A7080F5E8C385C6721D"/>
    <w:rsid w:val="000901FA"/>
  </w:style>
  <w:style w:type="paragraph" w:customStyle="1" w:styleId="D169B90F592947F0B5CA8EB9A028065B">
    <w:name w:val="D169B90F592947F0B5CA8EB9A028065B"/>
    <w:rsid w:val="000901FA"/>
  </w:style>
  <w:style w:type="paragraph" w:customStyle="1" w:styleId="49E1DEAF20324994BCCCFCF33FA6DE88">
    <w:name w:val="49E1DEAF20324994BCCCFCF33FA6DE88"/>
    <w:rsid w:val="000901FA"/>
  </w:style>
  <w:style w:type="paragraph" w:customStyle="1" w:styleId="31644A4EEFDE418587040AD0C721340A">
    <w:name w:val="31644A4EEFDE418587040AD0C721340A"/>
    <w:rsid w:val="000901FA"/>
  </w:style>
  <w:style w:type="paragraph" w:customStyle="1" w:styleId="7C24E91E1FBE4ED0A8C9F51097828AEE">
    <w:name w:val="7C24E91E1FBE4ED0A8C9F51097828AEE"/>
    <w:rsid w:val="000901FA"/>
  </w:style>
  <w:style w:type="paragraph" w:customStyle="1" w:styleId="2A145DDF8CAF4B6DA8EE7CEA5B7A25FC">
    <w:name w:val="2A145DDF8CAF4B6DA8EE7CEA5B7A25FC"/>
    <w:rsid w:val="000901FA"/>
  </w:style>
  <w:style w:type="paragraph" w:customStyle="1" w:styleId="8B20C255FC324172A47EB9B97C2A6DFB">
    <w:name w:val="8B20C255FC324172A47EB9B97C2A6DFB"/>
    <w:rsid w:val="000901FA"/>
  </w:style>
  <w:style w:type="paragraph" w:customStyle="1" w:styleId="44F97C76A9824E5286EEDA22C961C067">
    <w:name w:val="44F97C76A9824E5286EEDA22C961C067"/>
    <w:rsid w:val="000901FA"/>
  </w:style>
  <w:style w:type="paragraph" w:customStyle="1" w:styleId="214DCED184D44C709AF0A73690C06938">
    <w:name w:val="214DCED184D44C709AF0A73690C06938"/>
    <w:rsid w:val="000901FA"/>
  </w:style>
  <w:style w:type="paragraph" w:customStyle="1" w:styleId="694FEE1A02424993A5FE5B8466A5C078">
    <w:name w:val="694FEE1A02424993A5FE5B8466A5C078"/>
    <w:rsid w:val="000901FA"/>
  </w:style>
  <w:style w:type="paragraph" w:customStyle="1" w:styleId="E23B8F0EB7F14C2C8C683377CF3AE58E">
    <w:name w:val="E23B8F0EB7F14C2C8C683377CF3AE58E"/>
    <w:rsid w:val="000901FA"/>
  </w:style>
  <w:style w:type="paragraph" w:customStyle="1" w:styleId="1C4EF02310C7435983896FE62503667C">
    <w:name w:val="1C4EF02310C7435983896FE62503667C"/>
    <w:rsid w:val="000901FA"/>
  </w:style>
  <w:style w:type="paragraph" w:customStyle="1" w:styleId="06B061D597D5420CB99E5376218FFAC4">
    <w:name w:val="06B061D597D5420CB99E5376218FFAC4"/>
    <w:rsid w:val="000901FA"/>
  </w:style>
  <w:style w:type="paragraph" w:customStyle="1" w:styleId="615023181D5940EAA69249CBD5E51B69">
    <w:name w:val="615023181D5940EAA69249CBD5E51B69"/>
    <w:rsid w:val="000901FA"/>
  </w:style>
  <w:style w:type="paragraph" w:customStyle="1" w:styleId="488616FBA6E84D18810FDF495C5F138F">
    <w:name w:val="488616FBA6E84D18810FDF495C5F138F"/>
    <w:rsid w:val="000901FA"/>
  </w:style>
  <w:style w:type="paragraph" w:customStyle="1" w:styleId="3D3B5FA1152D421CA3CDDA32AD693870">
    <w:name w:val="3D3B5FA1152D421CA3CDDA32AD693870"/>
    <w:rsid w:val="000901FA"/>
  </w:style>
  <w:style w:type="paragraph" w:customStyle="1" w:styleId="7CE5B343B7D64F43A27EBF829312FDA8">
    <w:name w:val="7CE5B343B7D64F43A27EBF829312FDA8"/>
    <w:rsid w:val="000901FA"/>
  </w:style>
  <w:style w:type="paragraph" w:customStyle="1" w:styleId="88AB526237EC4A55A4DFFAE094F9FF99">
    <w:name w:val="88AB526237EC4A55A4DFFAE094F9FF99"/>
    <w:rsid w:val="000901FA"/>
  </w:style>
  <w:style w:type="paragraph" w:customStyle="1" w:styleId="3CABC38DE5154ABFAB7FB1713ACD6C1A">
    <w:name w:val="3CABC38DE5154ABFAB7FB1713ACD6C1A"/>
    <w:rsid w:val="000901FA"/>
  </w:style>
  <w:style w:type="paragraph" w:customStyle="1" w:styleId="ECD4785522D8459F843B505F4FBA0248">
    <w:name w:val="ECD4785522D8459F843B505F4FBA0248"/>
    <w:rsid w:val="000901FA"/>
  </w:style>
  <w:style w:type="paragraph" w:customStyle="1" w:styleId="83CC702F74ED4E55A8C0909F6D959531">
    <w:name w:val="83CC702F74ED4E55A8C0909F6D959531"/>
    <w:rsid w:val="000901FA"/>
  </w:style>
  <w:style w:type="paragraph" w:customStyle="1" w:styleId="F6ADC69C72294360A0914BA964AB22F3">
    <w:name w:val="F6ADC69C72294360A0914BA964AB22F3"/>
    <w:rsid w:val="000901FA"/>
  </w:style>
  <w:style w:type="paragraph" w:customStyle="1" w:styleId="E1BA99C562D043EAB50693C5F510ECA6">
    <w:name w:val="E1BA99C562D043EAB50693C5F510ECA6"/>
    <w:rsid w:val="000901FA"/>
  </w:style>
  <w:style w:type="paragraph" w:customStyle="1" w:styleId="10338D863E864E928104D42F999FE2E4">
    <w:name w:val="10338D863E864E928104D42F999FE2E4"/>
    <w:rsid w:val="000901FA"/>
  </w:style>
  <w:style w:type="paragraph" w:customStyle="1" w:styleId="C2A236068F6A4FBDB3FF2613DA3C67F8">
    <w:name w:val="C2A236068F6A4FBDB3FF2613DA3C67F8"/>
    <w:rsid w:val="000901FA"/>
  </w:style>
  <w:style w:type="paragraph" w:customStyle="1" w:styleId="E90866A1B92345718171ECCC784C3243">
    <w:name w:val="E90866A1B92345718171ECCC784C3243"/>
    <w:rsid w:val="000901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1346</Words>
  <Characters>7676</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9004</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2026-09-14T04:52:00Z</dcterms:created>
  <dcterms:modified xsi:type="dcterms:W3CDTF">2026-09-14T04:52:00Z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2026-09-14T04:52:00Z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8a337c3b-1b04-445a-80ed-c6520171d00b</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