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766AF18A"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4530CF">
        <w:rPr>
          <w:rFonts w:asciiTheme="minorHAnsi" w:hAnsiTheme="minorHAnsi" w:cstheme="minorHAnsi"/>
          <w:sz w:val="24"/>
          <w:szCs w:val="24"/>
        </w:rPr>
        <w:t>Senior Policy</w:t>
      </w:r>
      <w:r w:rsidR="00CB3805" w:rsidRPr="00CB3805">
        <w:rPr>
          <w:rFonts w:asciiTheme="minorHAnsi" w:hAnsiTheme="minorHAnsi" w:cstheme="minorHAnsi"/>
          <w:sz w:val="24"/>
          <w:szCs w:val="24"/>
        </w:rPr>
        <w:t xml:space="preserve"> Officer</w:t>
      </w:r>
    </w:p>
    <w:p w14:paraId="4305E8C8" w14:textId="2F53CEE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 xml:space="preserve">Administrative Services Officer </w:t>
      </w:r>
      <w:r w:rsidR="004530CF">
        <w:rPr>
          <w:rFonts w:asciiTheme="minorHAnsi" w:hAnsiTheme="minorHAnsi" w:cstheme="minorHAnsi"/>
          <w:sz w:val="24"/>
          <w:szCs w:val="24"/>
        </w:rPr>
        <w:t>6</w:t>
      </w:r>
    </w:p>
    <w:p w14:paraId="6C70E4F9" w14:textId="7FF21B46"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CB3805">
        <w:rPr>
          <w:rFonts w:asciiTheme="minorHAnsi" w:hAnsiTheme="minorHAnsi" w:cstheme="minorHAnsi"/>
          <w:b/>
          <w:bCs/>
          <w:sz w:val="24"/>
          <w:szCs w:val="24"/>
        </w:rPr>
        <w:t xml:space="preserve"> </w:t>
      </w:r>
      <w:r w:rsidR="004530CF" w:rsidRPr="004530CF">
        <w:rPr>
          <w:rFonts w:asciiTheme="minorHAnsi" w:hAnsiTheme="minorHAnsi" w:cstheme="minorHAnsi"/>
          <w:sz w:val="24"/>
          <w:szCs w:val="24"/>
        </w:rPr>
        <w:t>P</w:t>
      </w:r>
      <w:r w:rsidR="00FF48BB">
        <w:rPr>
          <w:rFonts w:asciiTheme="minorHAnsi" w:hAnsiTheme="minorHAnsi" w:cstheme="minorHAnsi"/>
          <w:sz w:val="24"/>
          <w:szCs w:val="24"/>
        </w:rPr>
        <w:t>34843</w:t>
      </w:r>
      <w:r w:rsidR="00CB3805">
        <w:rPr>
          <w:rFonts w:asciiTheme="minorHAnsi" w:hAnsiTheme="minorHAnsi" w:cstheme="minorHAnsi"/>
          <w:sz w:val="24"/>
          <w:szCs w:val="24"/>
        </w:rPr>
        <w:t>/Several</w:t>
      </w:r>
    </w:p>
    <w:p w14:paraId="6A6794A4" w14:textId="6B419C83" w:rsidR="00565312" w:rsidRPr="0044768B" w:rsidRDefault="00CB3805" w:rsidP="00237B8C">
      <w:pPr>
        <w:pStyle w:val="BodyText"/>
        <w:rPr>
          <w:rFonts w:asciiTheme="minorHAnsi" w:hAnsiTheme="minorHAnsi" w:cstheme="minorHAnsi"/>
          <w:b/>
          <w:bCs/>
          <w:sz w:val="24"/>
          <w:szCs w:val="24"/>
        </w:rPr>
      </w:pPr>
      <w:r>
        <w:rPr>
          <w:rFonts w:asciiTheme="minorHAnsi" w:hAnsiTheme="minorHAnsi" w:cstheme="minorHAnsi"/>
          <w:b/>
          <w:bCs/>
          <w:sz w:val="24"/>
          <w:szCs w:val="24"/>
        </w:rPr>
        <w:t>Group</w:t>
      </w:r>
      <w:r w:rsidR="00565312" w:rsidRPr="0044768B">
        <w:rPr>
          <w:rFonts w:asciiTheme="minorHAnsi" w:hAnsiTheme="minorHAnsi" w:cstheme="minorHAnsi"/>
          <w:b/>
          <w:bCs/>
          <w:sz w:val="24"/>
          <w:szCs w:val="24"/>
        </w:rPr>
        <w:t>:</w:t>
      </w:r>
      <w:r>
        <w:rPr>
          <w:rFonts w:asciiTheme="minorHAnsi" w:hAnsiTheme="minorHAnsi" w:cstheme="minorHAnsi"/>
          <w:b/>
          <w:bCs/>
          <w:sz w:val="24"/>
          <w:szCs w:val="24"/>
        </w:rPr>
        <w:t xml:space="preserve"> </w:t>
      </w:r>
      <w:r w:rsidRPr="00CB3805">
        <w:rPr>
          <w:rFonts w:asciiTheme="minorHAnsi" w:hAnsiTheme="minorHAnsi" w:cstheme="minorHAnsi"/>
          <w:sz w:val="24"/>
          <w:szCs w:val="24"/>
        </w:rPr>
        <w:t>Policy, Planning and Built Environment Group</w:t>
      </w:r>
    </w:p>
    <w:p w14:paraId="2A397434" w14:textId="7987446E"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CB3805">
        <w:rPr>
          <w:rFonts w:asciiTheme="minorHAnsi" w:hAnsiTheme="minorHAnsi" w:cstheme="minorHAnsi"/>
          <w:b/>
          <w:bCs/>
          <w:sz w:val="24"/>
          <w:szCs w:val="24"/>
        </w:rPr>
        <w:t xml:space="preserve"> </w:t>
      </w:r>
      <w:r w:rsidR="00FF48BB">
        <w:rPr>
          <w:rFonts w:asciiTheme="minorHAnsi" w:hAnsiTheme="minorHAnsi" w:cstheme="minorHAnsi"/>
          <w:sz w:val="24"/>
          <w:szCs w:val="24"/>
        </w:rPr>
        <w:t>Building, Design and Development Branch</w:t>
      </w:r>
    </w:p>
    <w:p w14:paraId="4CE27808" w14:textId="3A50F5D0"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Hybrid Working Arrangements / Dickson, ACT</w:t>
      </w:r>
    </w:p>
    <w:p w14:paraId="52300175" w14:textId="0F1E0B3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CB3805">
        <w:rPr>
          <w:rFonts w:asciiTheme="minorHAnsi" w:hAnsiTheme="minorHAnsi" w:cstheme="minorHAnsi"/>
          <w:b/>
          <w:bCs/>
          <w:sz w:val="24"/>
          <w:szCs w:val="24"/>
        </w:rPr>
        <w:t xml:space="preserve"> </w:t>
      </w:r>
      <w:r w:rsidR="00CB3805" w:rsidRPr="00CB3805">
        <w:rPr>
          <w:rFonts w:asciiTheme="minorHAnsi" w:hAnsiTheme="minorHAnsi" w:cstheme="minorHAnsi"/>
          <w:sz w:val="24"/>
          <w:szCs w:val="24"/>
        </w:rPr>
        <w:t>Senior Officer Grace C/B/A</w:t>
      </w:r>
    </w:p>
    <w:p w14:paraId="7F5ABBBD" w14:textId="7BA32C7D"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CB3805">
        <w:rPr>
          <w:rFonts w:asciiTheme="minorHAnsi" w:hAnsiTheme="minorHAnsi" w:cstheme="minorHAnsi"/>
          <w:b/>
          <w:szCs w:val="24"/>
        </w:rPr>
        <w:t xml:space="preserve"> </w:t>
      </w:r>
      <w:r w:rsidR="00FF48BB">
        <w:rPr>
          <w:rFonts w:asciiTheme="minorHAnsi" w:hAnsiTheme="minorHAnsi" w:cstheme="minorHAnsi"/>
          <w:bCs/>
          <w:szCs w:val="24"/>
        </w:rPr>
        <w:t xml:space="preserve">June </w:t>
      </w:r>
      <w:r w:rsidR="00CB3805" w:rsidRPr="00CB3805">
        <w:rPr>
          <w:rFonts w:asciiTheme="minorHAnsi" w:hAnsiTheme="minorHAnsi" w:cstheme="minorHAnsi"/>
          <w:bCs/>
          <w:szCs w:val="24"/>
        </w:rPr>
        <w:t>2026</w:t>
      </w:r>
    </w:p>
    <w:p w14:paraId="56956709" w14:textId="70AB8134"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CB3805" w:rsidRPr="00CB3805">
        <w:rPr>
          <w:rFonts w:asciiTheme="minorHAnsi" w:hAnsiTheme="minorHAnsi" w:cstheme="minorHAnsi"/>
          <w:iCs/>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CB3805">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CB3805">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CB3805">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CB3805">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3639C4BB" w:rsidR="002A43D2" w:rsidRPr="002A43D2" w:rsidRDefault="00CB3805" w:rsidP="00D1138B">
      <w:pPr>
        <w:pStyle w:val="Heading1"/>
        <w:pBdr>
          <w:bottom w:val="single" w:sz="12" w:space="1" w:color="auto"/>
        </w:pBdr>
        <w:spacing w:before="360"/>
        <w:rPr>
          <w:sz w:val="28"/>
        </w:rPr>
      </w:pPr>
      <w:r>
        <w:rPr>
          <w:sz w:val="28"/>
        </w:rPr>
        <w:t>GROUP</w:t>
      </w:r>
      <w:r w:rsidR="002A43D2" w:rsidRPr="002A43D2">
        <w:rPr>
          <w:sz w:val="28"/>
        </w:rPr>
        <w:t xml:space="preserve"> OVERVIEW</w:t>
      </w:r>
    </w:p>
    <w:p w14:paraId="77CC4CDF" w14:textId="77777777" w:rsidR="00CB3805" w:rsidRPr="00D10F5A" w:rsidRDefault="00CB3805" w:rsidP="00CB3805">
      <w:pPr>
        <w:spacing w:after="120"/>
      </w:pPr>
      <w:r w:rsidRPr="00D10F5A">
        <w:t xml:space="preserve">The Policy, Planning and Built Environment (PPB) Group has been established to bring together a significant portion of CED’s strategic and legislative policy functions, to enhance the ACT’s </w:t>
      </w:r>
      <w:r w:rsidRPr="00D10F5A">
        <w:lastRenderedPageBreak/>
        <w:t>Planning, Land, Housing and Development functions, to establish and align transport and land use planning capability and to consolidate our design policy and review capability.</w:t>
      </w:r>
    </w:p>
    <w:p w14:paraId="73AE0A49" w14:textId="77777777" w:rsidR="00CB3805" w:rsidRPr="00D10F5A" w:rsidRDefault="00CB3805" w:rsidP="00CB3805">
      <w:pPr>
        <w:spacing w:after="120"/>
      </w:pPr>
      <w:r w:rsidRPr="00D10F5A">
        <w:t>The PPB Group consists of the following areas:</w:t>
      </w:r>
    </w:p>
    <w:p w14:paraId="76CD7559" w14:textId="77777777" w:rsidR="00CB3805" w:rsidRPr="00D10F5A" w:rsidRDefault="00CB3805" w:rsidP="00CB3805">
      <w:pPr>
        <w:numPr>
          <w:ilvl w:val="0"/>
          <w:numId w:val="6"/>
        </w:numPr>
        <w:suppressAutoHyphens w:val="0"/>
        <w:spacing w:after="120" w:line="259" w:lineRule="auto"/>
      </w:pPr>
      <w:r w:rsidRPr="00D10F5A">
        <w:t>Building, Design and Development Branch;</w:t>
      </w:r>
    </w:p>
    <w:p w14:paraId="431BC7A6" w14:textId="77777777" w:rsidR="00CB3805" w:rsidRPr="00D10F5A" w:rsidRDefault="00CB3805" w:rsidP="00CB3805">
      <w:pPr>
        <w:numPr>
          <w:ilvl w:val="0"/>
          <w:numId w:val="6"/>
        </w:numPr>
        <w:suppressAutoHyphens w:val="0"/>
        <w:spacing w:after="120" w:line="259" w:lineRule="auto"/>
      </w:pPr>
      <w:r w:rsidRPr="00D10F5A">
        <w:t>Homes and Land Supply Branch;</w:t>
      </w:r>
    </w:p>
    <w:p w14:paraId="1BC70FF0" w14:textId="77777777" w:rsidR="00CB3805" w:rsidRPr="00D10F5A" w:rsidRDefault="00CB3805" w:rsidP="00CB3805">
      <w:pPr>
        <w:numPr>
          <w:ilvl w:val="0"/>
          <w:numId w:val="6"/>
        </w:numPr>
        <w:suppressAutoHyphens w:val="0"/>
        <w:spacing w:after="120" w:line="259" w:lineRule="auto"/>
      </w:pPr>
      <w:r w:rsidRPr="00D10F5A">
        <w:t>Strategic Planning, Transport and Policy Branch; and</w:t>
      </w:r>
    </w:p>
    <w:p w14:paraId="3EBB1B7E" w14:textId="77777777" w:rsidR="00CB3805" w:rsidRPr="00D10F5A" w:rsidRDefault="00CB3805" w:rsidP="00CB3805">
      <w:pPr>
        <w:numPr>
          <w:ilvl w:val="0"/>
          <w:numId w:val="6"/>
        </w:numPr>
        <w:suppressAutoHyphens w:val="0"/>
        <w:spacing w:after="120" w:line="259" w:lineRule="auto"/>
      </w:pPr>
      <w:r w:rsidRPr="00D10F5A">
        <w:t>Strategic Policy and Legislation Branch.</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098E97AD" w14:textId="4D6E334B" w:rsidR="00AE53AF" w:rsidRPr="00AE53AF" w:rsidRDefault="00AE53AF" w:rsidP="00AE53AF">
      <w:pPr>
        <w:spacing w:after="120"/>
        <w:rPr>
          <w:rFonts w:asciiTheme="minorHAnsi" w:hAnsiTheme="minorHAnsi" w:cstheme="minorHAnsi"/>
          <w:szCs w:val="24"/>
        </w:rPr>
      </w:pPr>
      <w:bookmarkStart w:id="0" w:name="_Hlk61011362"/>
      <w:r w:rsidRPr="00AE53AF">
        <w:rPr>
          <w:rFonts w:asciiTheme="minorHAnsi" w:hAnsiTheme="minorHAnsi" w:cstheme="minorHAnsi"/>
          <w:szCs w:val="24"/>
        </w:rPr>
        <w:t>The Building, Design and Development Branch delivers a coordinated approach to safe, high</w:t>
      </w:r>
      <w:r w:rsidRPr="00AE53AF">
        <w:rPr>
          <w:rFonts w:asciiTheme="minorHAnsi" w:hAnsiTheme="minorHAnsi" w:cstheme="minorHAnsi"/>
          <w:szCs w:val="24"/>
        </w:rPr>
        <w:noBreakHyphen/>
        <w:t>quality buildings and well</w:t>
      </w:r>
      <w:r w:rsidRPr="00AE53AF">
        <w:rPr>
          <w:rFonts w:asciiTheme="minorHAnsi" w:hAnsiTheme="minorHAnsi" w:cstheme="minorHAnsi"/>
          <w:szCs w:val="24"/>
        </w:rPr>
        <w:noBreakHyphen/>
        <w:t>planned development across the ACT. It leads the Government’s loose fill asbestos response by maintaining the Affected Residential Premises Register, managing the buyback and demolition program, and ensuring compliance with the Dangerous Substances Act 2004. The branch supports sustainable land development by assessing proposals to ensure new assets meet engineering standards and align with long</w:t>
      </w:r>
      <w:r w:rsidRPr="00AE53AF">
        <w:rPr>
          <w:rFonts w:asciiTheme="minorHAnsi" w:hAnsiTheme="minorHAnsi" w:cstheme="minorHAnsi"/>
          <w:szCs w:val="24"/>
        </w:rPr>
        <w:noBreakHyphen/>
        <w:t>term municipal infrastructure needs, while also providing specialist advice on land governance and planning processes. The branch leads ongoing reform of the ACT's planning and development system through changes to the Territory Plan and other planning legislation. It strengthens consumer protection and building performance through policy development, legislative reform, and initiatives that enhance construction quality, energy efficiency, and emissions reduction, and it administers the ACT’s building regulatory framework to support a safe and accountable construction sector. The branch also enhances design quality across the built environment by providing design guidance and evidence for planning system improvements, supporting the National Capital Design Review Panel, and managing the Government Architect’s consultation responsibilities.  </w:t>
      </w:r>
    </w:p>
    <w:bookmarkEnd w:id="0"/>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6436C718" w14:textId="6FD31830" w:rsidR="008E4326" w:rsidRPr="00EB5781" w:rsidRDefault="00CB3805" w:rsidP="008E4326">
      <w:pPr>
        <w:rPr>
          <w:color w:val="0070C0"/>
        </w:rPr>
      </w:pPr>
      <w:r w:rsidRPr="00CB3805">
        <w:t xml:space="preserve">As a </w:t>
      </w:r>
      <w:r w:rsidR="00444F75">
        <w:t>Senior Policy</w:t>
      </w:r>
      <w:r w:rsidRPr="00CB3805">
        <w:t xml:space="preserve"> Officer, you will play a key part in supporting the delivery of </w:t>
      </w:r>
      <w:r w:rsidR="00FF48BB">
        <w:t>building policy projects that contribute to improving the ACT’s building regulatory system and building quality</w:t>
      </w:r>
      <w:r>
        <w:rPr>
          <w:i/>
          <w:iCs/>
        </w:rPr>
        <w:t>.</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5988064D" w14:textId="77777777" w:rsidR="00CB3805" w:rsidRPr="00CB3805" w:rsidRDefault="00CB3805" w:rsidP="00CB3805">
      <w:pPr>
        <w:suppressAutoHyphens w:val="0"/>
        <w:spacing w:before="120" w:after="0"/>
        <w:rPr>
          <w:rFonts w:eastAsia="Times"/>
          <w:szCs w:val="24"/>
          <w:lang w:eastAsia="en-US"/>
        </w:rPr>
      </w:pPr>
      <w:r w:rsidRPr="00CB3805">
        <w:rPr>
          <w:rFonts w:eastAsia="Times"/>
          <w:szCs w:val="24"/>
          <w:lang w:eastAsia="en-US"/>
        </w:rPr>
        <w:t xml:space="preserve">Under broad direction, you will undertake a range of duties, which </w:t>
      </w:r>
      <w:r w:rsidRPr="00CB3805">
        <w:rPr>
          <w:rFonts w:eastAsia="Times"/>
          <w:szCs w:val="24"/>
          <w:u w:val="single"/>
          <w:lang w:eastAsia="en-US"/>
        </w:rPr>
        <w:t>may</w:t>
      </w:r>
      <w:r w:rsidRPr="00CB3805">
        <w:rPr>
          <w:rFonts w:eastAsia="Times"/>
          <w:szCs w:val="24"/>
          <w:lang w:eastAsia="en-US"/>
        </w:rPr>
        <w:t xml:space="preserve"> include: </w:t>
      </w:r>
    </w:p>
    <w:p w14:paraId="324859C4" w14:textId="77777777" w:rsidR="00FF48BB" w:rsidRPr="00FF48BB" w:rsidRDefault="00FF48BB" w:rsidP="00FF48BB">
      <w:pPr>
        <w:numPr>
          <w:ilvl w:val="0"/>
          <w:numId w:val="9"/>
        </w:numPr>
        <w:suppressAutoHyphens w:val="0"/>
        <w:spacing w:after="160" w:line="259" w:lineRule="auto"/>
      </w:pPr>
      <w:bookmarkStart w:id="1" w:name="_Hlk131178705"/>
      <w:r w:rsidRPr="00FF48BB">
        <w:t xml:space="preserve">Contribute to the development and delivery of buildings and construction sector policies, projects and programs. </w:t>
      </w:r>
    </w:p>
    <w:bookmarkEnd w:id="1"/>
    <w:p w14:paraId="1CA885E1" w14:textId="77777777" w:rsidR="00FF48BB" w:rsidRPr="00FF48BB" w:rsidRDefault="00FF48BB" w:rsidP="00FF48BB">
      <w:pPr>
        <w:numPr>
          <w:ilvl w:val="0"/>
          <w:numId w:val="9"/>
        </w:numPr>
        <w:suppressAutoHyphens w:val="0"/>
        <w:spacing w:after="160" w:line="259" w:lineRule="auto"/>
      </w:pPr>
      <w:r w:rsidRPr="00FF48BB">
        <w:t xml:space="preserve">Individually and as a member of a team, prepare various written documents including Executive briefs, Ministerial briefs, Cabinet submissions, Government responses, policy positions, technical and design advice, reports and responses as required. </w:t>
      </w:r>
    </w:p>
    <w:p w14:paraId="0824BBC5" w14:textId="77777777" w:rsidR="00FF48BB" w:rsidRPr="00FF48BB" w:rsidRDefault="00FF48BB" w:rsidP="00FF48BB">
      <w:pPr>
        <w:numPr>
          <w:ilvl w:val="0"/>
          <w:numId w:val="9"/>
        </w:numPr>
        <w:suppressAutoHyphens w:val="0"/>
        <w:spacing w:after="160" w:line="259" w:lineRule="auto"/>
      </w:pPr>
      <w:r w:rsidRPr="00FF48BB">
        <w:t>Contribute to project coordination including project scheduling and tracking, provision of secretariat functions, reporting and contract management.</w:t>
      </w:r>
    </w:p>
    <w:p w14:paraId="04441C6F" w14:textId="77777777" w:rsidR="00FF48BB" w:rsidRPr="00FF48BB" w:rsidRDefault="00FF48BB" w:rsidP="00FF48BB">
      <w:pPr>
        <w:numPr>
          <w:ilvl w:val="0"/>
          <w:numId w:val="9"/>
        </w:numPr>
        <w:suppressAutoHyphens w:val="0"/>
        <w:spacing w:after="160" w:line="259" w:lineRule="auto"/>
      </w:pPr>
      <w:r w:rsidRPr="00FF48BB">
        <w:lastRenderedPageBreak/>
        <w:t>Develop and maintain productive working relationships with key stakeholders by creating a collaborative approach to resolving issues by liaising, coordinating and negotiating.</w:t>
      </w:r>
    </w:p>
    <w:p w14:paraId="440373B7" w14:textId="77777777" w:rsidR="00FF48BB" w:rsidRPr="00FF48BB" w:rsidRDefault="00FF48BB" w:rsidP="00FF48BB">
      <w:pPr>
        <w:numPr>
          <w:ilvl w:val="0"/>
          <w:numId w:val="9"/>
        </w:numPr>
        <w:suppressAutoHyphens w:val="0"/>
        <w:spacing w:after="160" w:line="259" w:lineRule="auto"/>
      </w:pPr>
      <w:bookmarkStart w:id="2" w:name="_Hlk109032146"/>
      <w:r w:rsidRPr="00FF48BB">
        <w:t xml:space="preserve">Support the Directorate’s participation in national and jurisdictional forums and committees.  </w:t>
      </w:r>
    </w:p>
    <w:bookmarkEnd w:id="2"/>
    <w:p w14:paraId="5108929D" w14:textId="77777777" w:rsidR="002E7FC8" w:rsidRPr="002E7FC8" w:rsidRDefault="002E7FC8" w:rsidP="002E7FC8">
      <w:pPr>
        <w:numPr>
          <w:ilvl w:val="0"/>
          <w:numId w:val="9"/>
        </w:numPr>
        <w:suppressAutoHyphens w:val="0"/>
        <w:spacing w:after="160" w:line="259" w:lineRule="auto"/>
      </w:pPr>
      <w:r w:rsidRPr="002E7FC8">
        <w:t xml:space="preserve">Maintain records in accordance with the </w:t>
      </w:r>
      <w:r w:rsidRPr="002E7FC8">
        <w:rPr>
          <w:i/>
          <w:iCs/>
        </w:rPr>
        <w:t>Territory Records Act 2002</w:t>
      </w:r>
      <w:r w:rsidRPr="002E7FC8">
        <w:t>.</w:t>
      </w:r>
    </w:p>
    <w:p w14:paraId="342DE718" w14:textId="52476A19" w:rsidR="00CB3805" w:rsidRPr="002E7FC8" w:rsidRDefault="002E7FC8" w:rsidP="002E7FC8">
      <w:pPr>
        <w:numPr>
          <w:ilvl w:val="0"/>
          <w:numId w:val="9"/>
        </w:numPr>
        <w:suppressAutoHyphens w:val="0"/>
        <w:spacing w:after="160" w:line="259" w:lineRule="auto"/>
      </w:pPr>
      <w:r w:rsidRPr="002E7FC8">
        <w:t xml:space="preserve">Undertake other duties appropriate to this level of classification which contribute to the work of the team, the </w:t>
      </w:r>
      <w:r w:rsidR="00715D66">
        <w:t>Group</w:t>
      </w:r>
      <w:r w:rsidRPr="002E7FC8">
        <w:t xml:space="preserve"> and the organisation.</w:t>
      </w:r>
    </w:p>
    <w:p w14:paraId="7AE0823F" w14:textId="5AEB49CE" w:rsidR="008E4326" w:rsidRPr="008E4326" w:rsidRDefault="008E4326" w:rsidP="00CB3805">
      <w:pPr>
        <w:numPr>
          <w:ilvl w:val="0"/>
          <w:numId w:val="9"/>
        </w:numPr>
        <w:suppressAutoHyphens w:val="0"/>
        <w:spacing w:after="160" w:line="259" w:lineRule="auto"/>
        <w:rPr>
          <w:szCs w:val="24"/>
        </w:rPr>
      </w:pPr>
      <w:r w:rsidRPr="005A754D">
        <w:t xml:space="preserve">This </w:t>
      </w:r>
      <w:r w:rsidRPr="008E4326">
        <w:t xml:space="preserve">position </w:t>
      </w:r>
      <w:r w:rsidRPr="008E4326">
        <w:rPr>
          <w:b/>
          <w:bCs/>
          <w:i/>
        </w:rPr>
        <w:t>does no</w:t>
      </w:r>
      <w:r w:rsidR="00CB3805">
        <w:rPr>
          <w:b/>
          <w:bCs/>
          <w:i/>
        </w:rPr>
        <w:t>t</w:t>
      </w:r>
      <w:r w:rsidRPr="008E4326">
        <w:t xml:space="preserve"> involve direct supervision of staff</w:t>
      </w:r>
      <w:r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551B7E62" w14:textId="77777777" w:rsidR="00FF48BB" w:rsidRPr="00FF48BB" w:rsidRDefault="00FF48BB" w:rsidP="00FF48BB">
      <w:pPr>
        <w:numPr>
          <w:ilvl w:val="0"/>
          <w:numId w:val="7"/>
        </w:numPr>
        <w:suppressAutoHyphens w:val="0"/>
        <w:spacing w:after="160" w:line="259" w:lineRule="auto"/>
        <w:rPr>
          <w:rFonts w:asciiTheme="minorHAnsi" w:hAnsiTheme="minorHAnsi" w:cstheme="minorHAnsi"/>
        </w:rPr>
      </w:pPr>
      <w:bookmarkStart w:id="3" w:name="_Hlk61348055"/>
      <w:r w:rsidRPr="00FF48BB">
        <w:rPr>
          <w:rFonts w:asciiTheme="minorHAnsi" w:hAnsiTheme="minorHAnsi" w:cstheme="minorHAnsi"/>
        </w:rPr>
        <w:t xml:space="preserve">Demonstrated ability to assist with the development of policy, legislation and/or other written documentation.  </w:t>
      </w:r>
    </w:p>
    <w:p w14:paraId="1ACC6B2B" w14:textId="77777777" w:rsidR="00FF48BB" w:rsidRPr="00FF48BB" w:rsidRDefault="00FF48BB" w:rsidP="00FF48BB">
      <w:pPr>
        <w:numPr>
          <w:ilvl w:val="0"/>
          <w:numId w:val="7"/>
        </w:numPr>
        <w:suppressAutoHyphens w:val="0"/>
        <w:spacing w:after="160" w:line="259" w:lineRule="auto"/>
        <w:rPr>
          <w:rFonts w:asciiTheme="minorHAnsi" w:hAnsiTheme="minorHAnsi" w:cstheme="minorHAnsi"/>
        </w:rPr>
      </w:pPr>
      <w:r w:rsidRPr="00FF48BB">
        <w:rPr>
          <w:rFonts w:asciiTheme="minorHAnsi" w:hAnsiTheme="minorHAnsi" w:cstheme="minorHAnsi"/>
        </w:rPr>
        <w:t>Well-developed communication and interpersonal skills including the ability to liaise, negotiate and consult as required.</w:t>
      </w:r>
    </w:p>
    <w:p w14:paraId="2F3803E0" w14:textId="77777777" w:rsidR="00FF48BB" w:rsidRPr="00FF48BB" w:rsidRDefault="00FF48BB" w:rsidP="00FF48BB">
      <w:pPr>
        <w:numPr>
          <w:ilvl w:val="0"/>
          <w:numId w:val="7"/>
        </w:numPr>
        <w:suppressAutoHyphens w:val="0"/>
        <w:spacing w:after="160" w:line="259" w:lineRule="auto"/>
        <w:rPr>
          <w:rFonts w:asciiTheme="minorHAnsi" w:hAnsiTheme="minorHAnsi" w:cstheme="minorHAnsi"/>
        </w:rPr>
      </w:pPr>
      <w:r w:rsidRPr="00FF48BB">
        <w:rPr>
          <w:rFonts w:asciiTheme="minorHAnsi" w:hAnsiTheme="minorHAnsi" w:cstheme="minorHAnsi"/>
        </w:rPr>
        <w:t>Demonstrated research and analytical skills with the ability to consider issues from different perspectives, and gather, collate, and analyse information from various sources.</w:t>
      </w:r>
    </w:p>
    <w:p w14:paraId="617F3502" w14:textId="77777777" w:rsidR="00FF48BB" w:rsidRPr="00FF48BB" w:rsidRDefault="00FF48BB" w:rsidP="00FF48BB">
      <w:pPr>
        <w:numPr>
          <w:ilvl w:val="0"/>
          <w:numId w:val="7"/>
        </w:numPr>
        <w:suppressAutoHyphens w:val="0"/>
        <w:spacing w:after="160" w:line="259" w:lineRule="auto"/>
        <w:rPr>
          <w:rFonts w:asciiTheme="minorHAnsi" w:hAnsiTheme="minorHAnsi" w:cstheme="minorHAnsi"/>
        </w:rPr>
      </w:pPr>
      <w:r w:rsidRPr="00FF48BB">
        <w:rPr>
          <w:rFonts w:asciiTheme="minorHAnsi" w:hAnsiTheme="minorHAnsi" w:cstheme="minorHAnsi"/>
        </w:rPr>
        <w:t>Knowledge of contemporary practice, innovations and directions related to buildings policy, including sustainability, productivity and cost of living outcomes.</w:t>
      </w:r>
    </w:p>
    <w:p w14:paraId="5A34F76B" w14:textId="682189E1" w:rsidR="00C332D3" w:rsidRPr="00C332D3" w:rsidRDefault="00FF48BB" w:rsidP="00FF48BB">
      <w:pPr>
        <w:numPr>
          <w:ilvl w:val="0"/>
          <w:numId w:val="7"/>
        </w:numPr>
        <w:suppressAutoHyphens w:val="0"/>
        <w:spacing w:after="160" w:line="259" w:lineRule="auto"/>
        <w:rPr>
          <w:rFonts w:asciiTheme="minorHAnsi" w:hAnsiTheme="minorHAnsi" w:cstheme="minorHAnsi"/>
        </w:rPr>
      </w:pPr>
      <w:r w:rsidRPr="00FF48BB">
        <w:rPr>
          <w:rFonts w:asciiTheme="minorHAnsi" w:hAnsiTheme="minorHAnsi" w:cstheme="minorHAnsi"/>
        </w:rPr>
        <w:t>Demonstrated ability to assist in the provision of buildings policy advice and project management.</w:t>
      </w:r>
      <w:r w:rsidR="00C332D3" w:rsidRPr="00C332D3">
        <w:rPr>
          <w:rFonts w:asciiTheme="minorHAnsi" w:hAnsiTheme="minorHAnsi" w:cstheme="minorHAnsi"/>
        </w:rPr>
        <w:t xml:space="preserve"> </w:t>
      </w:r>
    </w:p>
    <w:bookmarkEnd w:id="3"/>
    <w:p w14:paraId="1DA81A1D" w14:textId="247F63E5" w:rsidR="00716314" w:rsidRPr="009116C0" w:rsidRDefault="00716314" w:rsidP="00CB3805">
      <w:pPr>
        <w:numPr>
          <w:ilvl w:val="0"/>
          <w:numId w:val="7"/>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046CC57F" w14:textId="69099F99" w:rsidR="00FF48BB" w:rsidRPr="00FF48BB" w:rsidRDefault="00FF48BB" w:rsidP="00FF48BB">
      <w:pPr>
        <w:pStyle w:val="ListParagraph"/>
        <w:numPr>
          <w:ilvl w:val="0"/>
          <w:numId w:val="8"/>
        </w:numPr>
        <w:spacing w:after="120"/>
        <w:ind w:left="714" w:hanging="357"/>
        <w:contextualSpacing w:val="0"/>
        <w:rPr>
          <w:rFonts w:asciiTheme="minorHAnsi" w:hAnsiTheme="minorHAnsi" w:cstheme="minorHAnsi"/>
        </w:rPr>
      </w:pPr>
      <w:r w:rsidRPr="00FF48BB">
        <w:rPr>
          <w:rFonts w:asciiTheme="minorHAnsi" w:hAnsiTheme="minorHAnsi" w:cstheme="minorHAnsi"/>
        </w:rPr>
        <w:t>Relevant tertiary qualifications and/or demonstrated equivalent industry/professional experience in building sustainability and performance, emissions reduction, climate change or a related field, such as architecture, urban planning etc</w:t>
      </w:r>
      <w:r w:rsidR="008A0BE4">
        <w:rPr>
          <w:rFonts w:asciiTheme="minorHAnsi" w:hAnsiTheme="minorHAnsi" w:cstheme="minorHAnsi"/>
        </w:rPr>
        <w:t xml:space="preserve"> is highly desirable</w:t>
      </w:r>
      <w:r w:rsidRPr="00FF48BB">
        <w:rPr>
          <w:rFonts w:asciiTheme="minorHAnsi" w:hAnsiTheme="minorHAnsi" w:cstheme="minorHAnsi"/>
        </w:rPr>
        <w:t xml:space="preserve">. </w:t>
      </w:r>
    </w:p>
    <w:p w14:paraId="5AC3686B" w14:textId="4BABD2E3" w:rsidR="00027998" w:rsidRDefault="00946FEA" w:rsidP="00CB3805">
      <w:pPr>
        <w:pStyle w:val="ListParagraph"/>
        <w:numPr>
          <w:ilvl w:val="0"/>
          <w:numId w:val="8"/>
        </w:numPr>
        <w:spacing w:after="120"/>
        <w:ind w:left="714" w:hanging="357"/>
        <w:contextualSpacing w:val="0"/>
      </w:pPr>
      <w:r w:rsidRPr="00EB5781">
        <w:rPr>
          <w:rFonts w:asciiTheme="minorHAnsi" w:hAnsiTheme="minorHAnsi" w:cstheme="minorHAnsi"/>
        </w:rPr>
        <w:t xml:space="preserve">This position </w:t>
      </w:r>
      <w:r w:rsidRPr="00EB5781">
        <w:rPr>
          <w:rFonts w:asciiTheme="minorHAnsi" w:hAnsiTheme="minorHAnsi" w:cstheme="minorHAnsi"/>
          <w:b/>
          <w:bCs/>
        </w:rPr>
        <w:t>does not</w:t>
      </w:r>
      <w:r w:rsidRPr="00EB5781">
        <w:rPr>
          <w:rFonts w:asciiTheme="minorHAnsi" w:hAnsiTheme="minorHAnsi" w:cstheme="minorHAnsi"/>
        </w:rPr>
        <w:t xml:space="preserve"> require a Working</w:t>
      </w:r>
      <w:r w:rsidRPr="00EB5781">
        <w:t xml:space="preserve"> with Vulnerable People Check.</w:t>
      </w:r>
    </w:p>
    <w:p w14:paraId="17CC9AAF" w14:textId="6D9294CA" w:rsidR="00EB5781" w:rsidRDefault="00EB5781" w:rsidP="00CB3805">
      <w:pPr>
        <w:pStyle w:val="ListParagraph"/>
        <w:numPr>
          <w:ilvl w:val="0"/>
          <w:numId w:val="8"/>
        </w:numPr>
        <w:spacing w:after="120"/>
      </w:pPr>
      <w:r>
        <w:t xml:space="preserve">This position </w:t>
      </w:r>
      <w:r>
        <w:rPr>
          <w:rFonts w:asciiTheme="minorHAnsi" w:hAnsiTheme="minorHAnsi" w:cstheme="minorHAnsi"/>
          <w:b/>
          <w:bCs/>
        </w:rPr>
        <w:t>does not</w:t>
      </w:r>
      <w:r>
        <w:rPr>
          <w:rFonts w:asciiTheme="minorHAnsi" w:hAnsiTheme="minorHAnsi" w:cstheme="minorHAnsi"/>
        </w:rPr>
        <w:t xml:space="preserve"> require a Security Clearance</w:t>
      </w:r>
      <w:r w:rsidR="00CB3805">
        <w:rPr>
          <w:rFonts w:asciiTheme="minorHAnsi" w:hAnsiTheme="minorHAnsi" w:cstheme="minorHAnsi"/>
        </w:rPr>
        <w:t>.</w:t>
      </w:r>
      <w:r>
        <w:rPr>
          <w:rFonts w:asciiTheme="minorHAnsi" w:hAnsiTheme="minorHAnsi" w:cstheme="minorHAnsi"/>
        </w:rPr>
        <w:t xml:space="preserve"> </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64372928"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lastRenderedPageBreak/>
        <w:t xml:space="preserve">The following work environment description outlines the inherent requirements of the role of </w:t>
      </w:r>
      <w:r w:rsidR="00715D66">
        <w:rPr>
          <w:rFonts w:asciiTheme="minorHAnsi" w:hAnsiTheme="minorHAnsi" w:cstheme="minorHAnsi"/>
          <w:color w:val="4F81BD" w:themeColor="accent1"/>
          <w:szCs w:val="24"/>
        </w:rPr>
        <w:t>Senior Policy</w:t>
      </w:r>
      <w:r w:rsidR="00CB3805">
        <w:rPr>
          <w:rFonts w:asciiTheme="minorHAnsi" w:hAnsiTheme="minorHAnsi" w:cstheme="minorHAnsi"/>
          <w:color w:val="4F81BD" w:themeColor="accent1"/>
          <w:szCs w:val="24"/>
        </w:rPr>
        <w:t xml:space="preserve"> Officer</w:t>
      </w:r>
      <w:r w:rsidR="00630D4E" w:rsidRPr="009116C0">
        <w:rPr>
          <w:rFonts w:asciiTheme="minorHAnsi" w:hAnsiTheme="minorHAnsi" w:cstheme="minorHAnsi"/>
          <w:szCs w:val="24"/>
        </w:rPr>
        <w:t xml:space="preserve"> </w:t>
      </w:r>
      <w:r w:rsidRPr="009116C0">
        <w:rPr>
          <w:rFonts w:asciiTheme="minorHAnsi" w:hAnsiTheme="minorHAnsi" w:cstheme="minorHAnsi"/>
          <w:szCs w:val="24"/>
        </w:rPr>
        <w:t xml:space="preserve">(position number </w:t>
      </w:r>
      <w:r w:rsidR="009731E7" w:rsidRPr="009116C0">
        <w:rPr>
          <w:rFonts w:asciiTheme="minorHAnsi" w:hAnsiTheme="minorHAnsi" w:cstheme="minorHAnsi"/>
          <w:color w:val="4F81BD" w:themeColor="accent1"/>
          <w:szCs w:val="24"/>
        </w:rPr>
        <w:t>P</w:t>
      </w:r>
      <w:r w:rsidR="00FF48BB">
        <w:rPr>
          <w:rFonts w:asciiTheme="minorHAnsi" w:hAnsiTheme="minorHAnsi" w:cstheme="minorHAnsi"/>
          <w:color w:val="4F81BD" w:themeColor="accent1"/>
          <w:szCs w:val="24"/>
        </w:rPr>
        <w:t>34843</w:t>
      </w:r>
      <w:r w:rsidR="00CB3805">
        <w:rPr>
          <w:rFonts w:asciiTheme="minorHAnsi" w:hAnsiTheme="minorHAnsi" w:cstheme="minorHAnsi"/>
          <w:color w:val="4F81BD" w:themeColor="accent1"/>
          <w:szCs w:val="24"/>
        </w:rPr>
        <w:t>/Several</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4C5DAC4B" w:rsidR="005B38C8" w:rsidRPr="00A4740F" w:rsidRDefault="00CB3805"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781BA0A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2DBC015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1BD96279"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05F8F8D5"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1F58D90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19D9409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0B7DFAF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71AE788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77EBC9AA"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5DFE33D6" w:rsidR="0057462A"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2F3C7A22"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59AEC48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0E8F3B5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6288249F"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2720E5A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6DDA810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507FD3B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52842D9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177B5EF0"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5D1EC6BC"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23D4FF1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1439775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4C4E6924"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4C252881"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4EE4CC1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70DA9A88"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5066D4C3"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71196ED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4C752C6D"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29831E76"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427CBEF7"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6E9EC83B" w:rsidR="005B38C8" w:rsidRPr="00A4740F" w:rsidRDefault="00CB3805"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885CDAC"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CB3805">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13089724"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165853E7"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2FC462EC"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40335C60" w:rsidR="005B38C8" w:rsidRPr="00493773" w:rsidRDefault="00CB3805"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75CFAAAD" w:rsidR="005B38C8" w:rsidRPr="00493773" w:rsidRDefault="00CB3805"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647C883A" w:rsidR="005B38C8" w:rsidRPr="00493773" w:rsidRDefault="00CB3805"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73E1387A" w:rsidR="008A1B61" w:rsidRPr="005F1B26" w:rsidRDefault="00CB3805"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217287D9" w:rsidR="005B38C8" w:rsidRPr="00493773" w:rsidRDefault="00CB3805"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3F15E9B4" w:rsidR="005B38C8" w:rsidRPr="00493773" w:rsidRDefault="00CB3805"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E0A7A" w14:textId="77777777" w:rsidR="005864DF" w:rsidRDefault="005864DF" w:rsidP="00456927">
      <w:pPr>
        <w:spacing w:after="0"/>
      </w:pPr>
      <w:r>
        <w:separator/>
      </w:r>
    </w:p>
  </w:endnote>
  <w:endnote w:type="continuationSeparator" w:id="0">
    <w:p w14:paraId="1FD3043B" w14:textId="77777777" w:rsidR="005864DF" w:rsidRDefault="005864DF"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6C33" w14:textId="77777777" w:rsidR="005864DF" w:rsidRDefault="005864DF" w:rsidP="00456927">
      <w:pPr>
        <w:spacing w:after="0"/>
      </w:pPr>
      <w:r>
        <w:separator/>
      </w:r>
    </w:p>
  </w:footnote>
  <w:footnote w:type="continuationSeparator" w:id="0">
    <w:p w14:paraId="4D5F1002" w14:textId="77777777" w:rsidR="005864DF" w:rsidRDefault="005864DF"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C41F1F"/>
    <w:multiLevelType w:val="hybridMultilevel"/>
    <w:tmpl w:val="89BED4A0"/>
    <w:lvl w:ilvl="0" w:tplc="8B7CA1E4">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3FD34391"/>
    <w:multiLevelType w:val="hybridMultilevel"/>
    <w:tmpl w:val="CDE69EC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206CEA"/>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7F73C8"/>
    <w:multiLevelType w:val="hybridMultilevel"/>
    <w:tmpl w:val="33D0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5"/>
  </w:num>
  <w:num w:numId="3" w16cid:durableId="38435536">
    <w:abstractNumId w:val="1"/>
  </w:num>
  <w:num w:numId="4" w16cid:durableId="119034905">
    <w:abstractNumId w:val="0"/>
  </w:num>
  <w:num w:numId="5" w16cid:durableId="1172254070">
    <w:abstractNumId w:val="13"/>
  </w:num>
  <w:num w:numId="6" w16cid:durableId="423646233">
    <w:abstractNumId w:val="3"/>
  </w:num>
  <w:num w:numId="7" w16cid:durableId="323632453">
    <w:abstractNumId w:val="8"/>
  </w:num>
  <w:num w:numId="8" w16cid:durableId="1728526378">
    <w:abstractNumId w:val="9"/>
  </w:num>
  <w:num w:numId="9" w16cid:durableId="768697819">
    <w:abstractNumId w:val="10"/>
  </w:num>
  <w:num w:numId="10" w16cid:durableId="1255476049">
    <w:abstractNumId w:val="11"/>
  </w:num>
  <w:num w:numId="11" w16cid:durableId="532116892">
    <w:abstractNumId w:val="12"/>
  </w:num>
  <w:num w:numId="12" w16cid:durableId="1629164230">
    <w:abstractNumId w:val="2"/>
  </w:num>
  <w:num w:numId="13" w16cid:durableId="915818179">
    <w:abstractNumId w:val="7"/>
  </w:num>
  <w:num w:numId="14" w16cid:durableId="21306613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3DB2"/>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4A11"/>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D76AB"/>
    <w:rsid w:val="001E049C"/>
    <w:rsid w:val="001E49C0"/>
    <w:rsid w:val="001F2C45"/>
    <w:rsid w:val="001F76A4"/>
    <w:rsid w:val="002014E5"/>
    <w:rsid w:val="00204473"/>
    <w:rsid w:val="0020493E"/>
    <w:rsid w:val="002113B4"/>
    <w:rsid w:val="00220092"/>
    <w:rsid w:val="00230BBE"/>
    <w:rsid w:val="00230CCC"/>
    <w:rsid w:val="00231B57"/>
    <w:rsid w:val="002320E8"/>
    <w:rsid w:val="0023640E"/>
    <w:rsid w:val="00236DB5"/>
    <w:rsid w:val="00237B8C"/>
    <w:rsid w:val="0024134A"/>
    <w:rsid w:val="00243603"/>
    <w:rsid w:val="0025092A"/>
    <w:rsid w:val="00252449"/>
    <w:rsid w:val="00257008"/>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E7FC8"/>
    <w:rsid w:val="002F25EB"/>
    <w:rsid w:val="002F69C3"/>
    <w:rsid w:val="0030208D"/>
    <w:rsid w:val="003020B5"/>
    <w:rsid w:val="00310C14"/>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AFC"/>
    <w:rsid w:val="00433C25"/>
    <w:rsid w:val="00434524"/>
    <w:rsid w:val="0043559B"/>
    <w:rsid w:val="00436B75"/>
    <w:rsid w:val="00436FB2"/>
    <w:rsid w:val="00440D74"/>
    <w:rsid w:val="00441286"/>
    <w:rsid w:val="00441ECC"/>
    <w:rsid w:val="00442939"/>
    <w:rsid w:val="00444F75"/>
    <w:rsid w:val="0044768B"/>
    <w:rsid w:val="004530CF"/>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D213E"/>
    <w:rsid w:val="004E5A63"/>
    <w:rsid w:val="004F6202"/>
    <w:rsid w:val="00505A6D"/>
    <w:rsid w:val="00507949"/>
    <w:rsid w:val="00510829"/>
    <w:rsid w:val="00514711"/>
    <w:rsid w:val="0052245D"/>
    <w:rsid w:val="00526413"/>
    <w:rsid w:val="0053083B"/>
    <w:rsid w:val="00530D3E"/>
    <w:rsid w:val="0054727B"/>
    <w:rsid w:val="0055314F"/>
    <w:rsid w:val="0055316C"/>
    <w:rsid w:val="0055729E"/>
    <w:rsid w:val="00565312"/>
    <w:rsid w:val="00573D58"/>
    <w:rsid w:val="0057462A"/>
    <w:rsid w:val="00576FB9"/>
    <w:rsid w:val="00584463"/>
    <w:rsid w:val="005864DF"/>
    <w:rsid w:val="0058688D"/>
    <w:rsid w:val="00591341"/>
    <w:rsid w:val="005916F8"/>
    <w:rsid w:val="005A0982"/>
    <w:rsid w:val="005A70F8"/>
    <w:rsid w:val="005B1F1C"/>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38B9"/>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215F"/>
    <w:rsid w:val="006C3FCC"/>
    <w:rsid w:val="006C574A"/>
    <w:rsid w:val="006C7246"/>
    <w:rsid w:val="006C74CE"/>
    <w:rsid w:val="006D0C48"/>
    <w:rsid w:val="006D1700"/>
    <w:rsid w:val="006D3D07"/>
    <w:rsid w:val="006D6D49"/>
    <w:rsid w:val="006E453E"/>
    <w:rsid w:val="006E69CC"/>
    <w:rsid w:val="006E6E58"/>
    <w:rsid w:val="006E73E1"/>
    <w:rsid w:val="006F0754"/>
    <w:rsid w:val="006F09E8"/>
    <w:rsid w:val="007010FB"/>
    <w:rsid w:val="00701A46"/>
    <w:rsid w:val="007117A5"/>
    <w:rsid w:val="00712EF1"/>
    <w:rsid w:val="00715C75"/>
    <w:rsid w:val="00715D66"/>
    <w:rsid w:val="0071631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40386"/>
    <w:rsid w:val="00852AF0"/>
    <w:rsid w:val="0085512F"/>
    <w:rsid w:val="008565FE"/>
    <w:rsid w:val="0085751D"/>
    <w:rsid w:val="008707DA"/>
    <w:rsid w:val="008778EF"/>
    <w:rsid w:val="00887553"/>
    <w:rsid w:val="008A0BE4"/>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8D"/>
    <w:rsid w:val="00A75FA8"/>
    <w:rsid w:val="00A77E89"/>
    <w:rsid w:val="00A81E05"/>
    <w:rsid w:val="00A940E8"/>
    <w:rsid w:val="00A94984"/>
    <w:rsid w:val="00A97920"/>
    <w:rsid w:val="00AB6B4E"/>
    <w:rsid w:val="00AC1E3C"/>
    <w:rsid w:val="00AD698B"/>
    <w:rsid w:val="00AE293C"/>
    <w:rsid w:val="00AE3735"/>
    <w:rsid w:val="00AE53AF"/>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56ABA"/>
    <w:rsid w:val="00B6117A"/>
    <w:rsid w:val="00B61FA7"/>
    <w:rsid w:val="00B66DAD"/>
    <w:rsid w:val="00B7075A"/>
    <w:rsid w:val="00B7183E"/>
    <w:rsid w:val="00B814CB"/>
    <w:rsid w:val="00B9177F"/>
    <w:rsid w:val="00B91A2E"/>
    <w:rsid w:val="00B97E2D"/>
    <w:rsid w:val="00BB439A"/>
    <w:rsid w:val="00BB6A5F"/>
    <w:rsid w:val="00BB7CA4"/>
    <w:rsid w:val="00BC022B"/>
    <w:rsid w:val="00BC5C21"/>
    <w:rsid w:val="00BC79C7"/>
    <w:rsid w:val="00BD0795"/>
    <w:rsid w:val="00BE45BF"/>
    <w:rsid w:val="00BE7DC3"/>
    <w:rsid w:val="00BF3387"/>
    <w:rsid w:val="00BF50AE"/>
    <w:rsid w:val="00BF6527"/>
    <w:rsid w:val="00C03BA9"/>
    <w:rsid w:val="00C100B3"/>
    <w:rsid w:val="00C11089"/>
    <w:rsid w:val="00C133A3"/>
    <w:rsid w:val="00C14B96"/>
    <w:rsid w:val="00C332D3"/>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3805"/>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324FC"/>
    <w:rsid w:val="00E437EE"/>
    <w:rsid w:val="00E57678"/>
    <w:rsid w:val="00E65843"/>
    <w:rsid w:val="00E662A3"/>
    <w:rsid w:val="00E709DC"/>
    <w:rsid w:val="00E75113"/>
    <w:rsid w:val="00E7588A"/>
    <w:rsid w:val="00E77BEE"/>
    <w:rsid w:val="00E81F0F"/>
    <w:rsid w:val="00E873C4"/>
    <w:rsid w:val="00E87B6A"/>
    <w:rsid w:val="00E97A2C"/>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 w:val="00FF48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ustomXml" Target="/customXml/item8.xml" Id="Rc140e1b0973a4b5e"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912A2"/>
    <w:rsid w:val="00126267"/>
    <w:rsid w:val="001410E7"/>
    <w:rsid w:val="001D76AB"/>
    <w:rsid w:val="00230CCC"/>
    <w:rsid w:val="00244B26"/>
    <w:rsid w:val="00257008"/>
    <w:rsid w:val="0026689B"/>
    <w:rsid w:val="00291481"/>
    <w:rsid w:val="002C02AA"/>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8688D"/>
    <w:rsid w:val="005B4335"/>
    <w:rsid w:val="005F71F3"/>
    <w:rsid w:val="0060792E"/>
    <w:rsid w:val="006A4CED"/>
    <w:rsid w:val="006E6E58"/>
    <w:rsid w:val="00724A4D"/>
    <w:rsid w:val="0076409F"/>
    <w:rsid w:val="007D1DCD"/>
    <w:rsid w:val="008417BB"/>
    <w:rsid w:val="008B3DAD"/>
    <w:rsid w:val="008D269C"/>
    <w:rsid w:val="0096648C"/>
    <w:rsid w:val="00A723AA"/>
    <w:rsid w:val="00B35EEC"/>
    <w:rsid w:val="00B7004C"/>
    <w:rsid w:val="00BB4808"/>
    <w:rsid w:val="00C2221A"/>
    <w:rsid w:val="00C34F4F"/>
    <w:rsid w:val="00D01C83"/>
    <w:rsid w:val="00DB0721"/>
    <w:rsid w:val="00E05648"/>
    <w:rsid w:val="00E169CE"/>
    <w:rsid w:val="00E307F5"/>
    <w:rsid w:val="00EC4EDD"/>
    <w:rsid w:val="00EE338B"/>
    <w:rsid w:val="00F11A9A"/>
    <w:rsid w:val="00F15B8F"/>
    <w:rsid w:val="00F22E96"/>
    <w:rsid w:val="00F535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metadata xmlns="http://www.objective.com/ecm/document/metadata/4FEB93B0D38B3BDFE05400144FFB2061" version="1.0.0">
  <systemFields>
    <field name="Objective-Id">
      <value order="0">A62473488</value>
    </field>
    <field name="Objective-Title">
      <value order="0">CED Position Description - P34843,Several - ASO6 - Senior Policy Officer - Building, Design and Development Branch</value>
    </field>
    <field name="Objective-Description">
      <value order="0"/>
    </field>
    <field name="Objective-CreationStamp">
      <value order="0">2026-06-15T06:28:02Z</value>
    </field>
    <field name="Objective-IsApproved">
      <value order="0">false</value>
    </field>
    <field name="Objective-IsPublished">
      <value order="0">true</value>
    </field>
    <field name="Objective-DatePublished">
      <value order="0">2026-06-16T23:44:26Z</value>
    </field>
    <field name="Objective-ModificationStamp">
      <value order="0">2026-06-16T23:44:26Z</value>
    </field>
    <field name="Objective-Owner">
      <value order="0">Shannon Rowe</value>
    </field>
    <field name="Objective-Path">
      <value order="0">Whole of ACT Government:EPSDD - Environment Planning and Sustainable Development Directorate:DIVISION - Policy, Planning and Built Environment Group:01. Executive Office:PPBE HR:Recruitment:2026:P34843, Several - ASO6 - Senior Policy Officer - BDD Branch (current recruitment):00. Position description</value>
    </field>
    <field name="Objective-Parent">
      <value order="0">00. Position description</value>
    </field>
    <field name="Objective-State">
      <value order="0">Published</value>
    </field>
    <field name="Objective-VersionId">
      <value order="0">vA79248640</value>
    </field>
    <field name="Objective-Version">
      <value order="0">3.0</value>
    </field>
    <field name="Objective-VersionNumber">
      <value order="0">4</value>
    </field>
    <field name="Objective-VersionComment">
      <value order="0"/>
    </field>
    <field name="Objective-FileNumber">
      <value order="0">1-2026/0033434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2.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5</TotalTime>
  <Pages>5</Pages>
  <Words>1321</Words>
  <Characters>7534</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8838</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2026-06-15T06:27:00Z</dcterms:created>
  <dcterms:modified xsi:type="dcterms:W3CDTF">2026-06-16T23:44:00Z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UNCLASSIFIED_x000d__x000d__x000d__x000d__x000d__x000d__x000d__x000d__x000d__x000d__x000d__x000d__x000d__x000d_
  </vt:lpwstr>
  </op:property>
  <op:property fmtid="{D5CDD505-2E9C-101B-9397-08002B2CF9AE}" pid="26" name="bjFooterBothDocProperty">
    <vt:lpwstr>_x000d__x000d__x000d__x000d__x000d__x000d__x000d__x000d__x000d__x000d__x000d__x000d__x000d__x000d_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A62473488</vt:lpwstr>
  </op:property>
  <op:property fmtid="{D5CDD505-2E9C-101B-9397-08002B2CF9AE}" pid="38" name="Objective-Title">
    <vt:lpwstr>CED Position Description - P34843,Several - ASO6 - Senior Policy Officer - Building, Design and Development Branch</vt:lpwstr>
  </op:property>
  <op:property fmtid="{D5CDD505-2E9C-101B-9397-08002B2CF9AE}" pid="39" name="Objective-Description">
    <vt:lpwstr/>
  </op:property>
  <op:property fmtid="{D5CDD505-2E9C-101B-9397-08002B2CF9AE}" pid="40" name="Objective-CreationStamp">
    <vt:filetime>2026-06-15T06:28:02Z</vt:filetime>
  </op:property>
  <op:property fmtid="{D5CDD505-2E9C-101B-9397-08002B2CF9AE}" pid="41" name="Objective-IsApproved">
    <vt:bool>false</vt:bool>
  </op:property>
  <op:property fmtid="{D5CDD505-2E9C-101B-9397-08002B2CF9AE}" pid="42" name="Objective-IsPublished">
    <vt:bool>true</vt:bool>
  </op:property>
  <op:property fmtid="{D5CDD505-2E9C-101B-9397-08002B2CF9AE}" pid="43" name="Objective-DatePublished">
    <vt:filetime>2026-06-16T23:44:26Z</vt:filetime>
  </op:property>
  <op:property fmtid="{D5CDD505-2E9C-101B-9397-08002B2CF9AE}" pid="44" name="Objective-ModificationStamp">
    <vt:filetime>2026-06-16T23:44:26Z</vt:filetime>
  </op:property>
  <op:property fmtid="{D5CDD505-2E9C-101B-9397-08002B2CF9AE}" pid="45" name="Objective-Owner">
    <vt:lpwstr>Shannon Rowe</vt:lpwstr>
  </op:property>
  <op:property fmtid="{D5CDD505-2E9C-101B-9397-08002B2CF9AE}" pid="46" name="Objective-Path">
    <vt:lpwstr>Whole of ACT Government:EPSDD - Environment Planning and Sustainable Development Directorate:DIVISION - Policy, Planning and Built Environment Group:01. Executive Office:PPBE HR:Recruitment:2026:P34843, Several - ASO6 - Senior Policy Officer - BDD Branch (current recruitment):00. Position description:</vt:lpwstr>
  </op:property>
  <op:property fmtid="{D5CDD505-2E9C-101B-9397-08002B2CF9AE}" pid="47" name="Objective-Parent">
    <vt:lpwstr>00. Position description</vt:lpwstr>
  </op:property>
  <op:property fmtid="{D5CDD505-2E9C-101B-9397-08002B2CF9AE}" pid="48" name="Objective-State">
    <vt:lpwstr>Published</vt:lpwstr>
  </op:property>
  <op:property fmtid="{D5CDD505-2E9C-101B-9397-08002B2CF9AE}" pid="49" name="Objective-VersionId">
    <vt:lpwstr>vA79248640</vt:lpwstr>
  </op:property>
  <op:property fmtid="{D5CDD505-2E9C-101B-9397-08002B2CF9AE}" pid="50" name="Objective-Version">
    <vt:lpwstr>3.0</vt:lpwstr>
  </op:property>
  <op:property fmtid="{D5CDD505-2E9C-101B-9397-08002B2CF9AE}" pid="51" name="Objective-VersionNumber">
    <vt:r8>4</vt:r8>
  </op:property>
  <op:property fmtid="{D5CDD505-2E9C-101B-9397-08002B2CF9AE}" pid="52" name="Objective-VersionComment">
    <vt:lpwstr/>
  </op:property>
  <op:property fmtid="{D5CDD505-2E9C-101B-9397-08002B2CF9AE}" pid="53" name="Objective-FileNumber">
    <vt:lpwstr>1-2026/0033434</vt:lpwstr>
  </op:property>
  <op:property fmtid="{D5CDD505-2E9C-101B-9397-08002B2CF9AE}" pid="54" name="Objective-Classification">
    <vt:lpwstr>[Inherited - none]</vt:lpwstr>
  </op:property>
  <op:property fmtid="{D5CDD505-2E9C-101B-9397-08002B2CF9AE}" pid="55" name="Objective-Caveats">
    <vt:lpwstr/>
  </op:property>
  <op:property fmtid="{D5CDD505-2E9C-101B-9397-08002B2CF9AE}" pid="56" name="Objective-Owner Agency">
    <vt:lpwstr>CED - City and Environment Directorate</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