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5AB2" w14:textId="02D2AFFB" w:rsidR="002A43D2" w:rsidRDefault="00C16774" w:rsidP="002A43D2">
      <w:pPr>
        <w:pStyle w:val="Title"/>
        <w:jc w:val="right"/>
        <w:rPr>
          <w:rFonts w:asciiTheme="minorHAnsi" w:hAnsiTheme="minorHAnsi"/>
          <w:sz w:val="52"/>
        </w:rPr>
      </w:pPr>
      <w:r>
        <w:rPr>
          <w:rFonts w:asciiTheme="minorHAnsi" w:hAnsiTheme="minorHAnsi"/>
          <w:noProof/>
          <w:sz w:val="52"/>
        </w:rPr>
        <w:drawing>
          <wp:anchor distT="0" distB="0" distL="114300" distR="114300" simplePos="0" relativeHeight="251660288" behindDoc="0" locked="0" layoutInCell="1" allowOverlap="1" wp14:anchorId="36C17B9E" wp14:editId="34402148">
            <wp:simplePos x="0" y="0"/>
            <wp:positionH relativeFrom="column">
              <wp:posOffset>3810</wp:posOffset>
            </wp:positionH>
            <wp:positionV relativeFrom="paragraph">
              <wp:posOffset>-112395</wp:posOffset>
            </wp:positionV>
            <wp:extent cx="2115185" cy="762000"/>
            <wp:effectExtent l="0" t="0" r="0" b="0"/>
            <wp:wrapNone/>
            <wp:docPr id="3549548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4880" name="Picture 1"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85" cy="762000"/>
                    </a:xfrm>
                    <a:prstGeom prst="rect">
                      <a:avLst/>
                    </a:prstGeom>
                    <a:noFill/>
                  </pic:spPr>
                </pic:pic>
              </a:graphicData>
            </a:graphic>
            <wp14:sizeRelH relativeFrom="page">
              <wp14:pctWidth>0</wp14:pctWidth>
            </wp14:sizeRelH>
            <wp14:sizeRelV relativeFrom="page">
              <wp14:pctHeight>0</wp14:pctHeight>
            </wp14:sizeRelV>
          </wp:anchor>
        </w:drawing>
      </w:r>
      <w:r w:rsidR="000E18DB">
        <w:rPr>
          <w:rFonts w:asciiTheme="minorHAnsi" w:hAnsiTheme="minorHAnsi"/>
          <w:sz w:val="52"/>
        </w:rPr>
        <w:t xml:space="preserve"> </w:t>
      </w:r>
      <w:r w:rsidR="00B54281">
        <w:rPr>
          <w:rFonts w:asciiTheme="minorHAnsi" w:hAnsiTheme="minorHAnsi"/>
          <w:sz w:val="52"/>
        </w:rPr>
        <w:t xml:space="preserve"> </w:t>
      </w:r>
      <w:r w:rsidR="002A43D2">
        <w:rPr>
          <w:rFonts w:asciiTheme="minorHAnsi" w:hAnsiTheme="minorHAnsi"/>
          <w:sz w:val="52"/>
        </w:rPr>
        <w:t>POSITION DESCRIPTION</w:t>
      </w:r>
    </w:p>
    <w:p w14:paraId="52022ACA" w14:textId="77777777" w:rsidR="002A43D2" w:rsidRPr="002A43D2" w:rsidRDefault="002A43D2" w:rsidP="002A43D2"/>
    <w:p w14:paraId="44D23FC3" w14:textId="77777777" w:rsidR="006F09E8" w:rsidRDefault="006F09E8" w:rsidP="002A43D2">
      <w:pPr>
        <w:tabs>
          <w:tab w:val="left" w:pos="3600"/>
        </w:tabs>
        <w:rPr>
          <w:i/>
          <w:color w:val="0070C0"/>
          <w:szCs w:val="24"/>
        </w:rPr>
      </w:pPr>
    </w:p>
    <w:p w14:paraId="3633752B" w14:textId="77777777" w:rsidR="00C16774" w:rsidRPr="00C16774" w:rsidRDefault="00C16774" w:rsidP="00C16774">
      <w:pPr>
        <w:pStyle w:val="BodyText"/>
        <w:sectPr w:rsidR="00C16774" w:rsidRPr="00C16774"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634A4830" w14:textId="24E5A28E" w:rsidR="007C7D90" w:rsidRPr="00701E7F" w:rsidRDefault="007C7D90" w:rsidP="007C7D90">
      <w:pPr>
        <w:tabs>
          <w:tab w:val="left" w:pos="3600"/>
        </w:tabs>
        <w:rPr>
          <w:rFonts w:asciiTheme="minorHAnsi" w:hAnsiTheme="minorHAnsi" w:cstheme="minorHAnsi"/>
          <w:szCs w:val="24"/>
        </w:rPr>
      </w:pPr>
      <w:r>
        <w:rPr>
          <w:rFonts w:asciiTheme="minorHAnsi" w:hAnsiTheme="minorHAnsi" w:cstheme="minorHAnsi"/>
          <w:b/>
          <w:szCs w:val="24"/>
        </w:rPr>
        <w:t>Directorate</w:t>
      </w:r>
      <w:r w:rsidRPr="00701E7F">
        <w:rPr>
          <w:rFonts w:asciiTheme="minorHAnsi" w:hAnsiTheme="minorHAnsi" w:cstheme="minorHAnsi"/>
          <w:b/>
          <w:szCs w:val="24"/>
        </w:rPr>
        <w:t xml:space="preserve">: </w:t>
      </w:r>
      <w:r w:rsidR="000C236C">
        <w:rPr>
          <w:rFonts w:asciiTheme="minorHAnsi" w:hAnsiTheme="minorHAnsi" w:cstheme="minorHAnsi"/>
          <w:szCs w:val="24"/>
        </w:rPr>
        <w:t xml:space="preserve">Infrastructure Canberra </w:t>
      </w:r>
      <w:r w:rsidR="00C16774">
        <w:rPr>
          <w:rFonts w:asciiTheme="minorHAnsi" w:hAnsiTheme="minorHAnsi" w:cstheme="minorHAnsi"/>
          <w:szCs w:val="24"/>
        </w:rPr>
        <w:t>(iCBR)</w:t>
      </w:r>
    </w:p>
    <w:p w14:paraId="33C04D81" w14:textId="5F600E52" w:rsidR="007C7D90" w:rsidRDefault="007C7D90" w:rsidP="007C7D90">
      <w:pPr>
        <w:rPr>
          <w:rFonts w:asciiTheme="minorHAnsi" w:hAnsiTheme="minorHAnsi" w:cstheme="minorHAnsi"/>
          <w:szCs w:val="24"/>
        </w:rPr>
      </w:pPr>
      <w:r w:rsidRPr="00701E7F">
        <w:rPr>
          <w:rFonts w:asciiTheme="minorHAnsi" w:hAnsiTheme="minorHAnsi" w:cstheme="minorHAnsi"/>
          <w:b/>
          <w:szCs w:val="24"/>
        </w:rPr>
        <w:t>Division:</w:t>
      </w:r>
      <w:r>
        <w:rPr>
          <w:rFonts w:asciiTheme="minorHAnsi" w:hAnsiTheme="minorHAnsi" w:cstheme="minorHAnsi"/>
          <w:b/>
          <w:szCs w:val="24"/>
        </w:rPr>
        <w:t xml:space="preserve"> </w:t>
      </w:r>
      <w:r w:rsidR="004A2E3E">
        <w:rPr>
          <w:rFonts w:asciiTheme="minorHAnsi" w:hAnsiTheme="minorHAnsi" w:cstheme="minorHAnsi"/>
          <w:szCs w:val="24"/>
        </w:rPr>
        <w:t xml:space="preserve">People Engagement and Operations </w:t>
      </w:r>
    </w:p>
    <w:p w14:paraId="736A0F33" w14:textId="2E8D6809" w:rsidR="007C7D90" w:rsidRDefault="007C7D90" w:rsidP="007C7D90">
      <w:pPr>
        <w:rPr>
          <w:rFonts w:asciiTheme="minorHAnsi" w:hAnsiTheme="minorHAnsi" w:cstheme="minorHAnsi"/>
          <w:szCs w:val="24"/>
        </w:rPr>
      </w:pPr>
      <w:r>
        <w:rPr>
          <w:rFonts w:asciiTheme="minorHAnsi" w:hAnsiTheme="minorHAnsi" w:cstheme="minorHAnsi"/>
          <w:b/>
          <w:bCs/>
          <w:szCs w:val="24"/>
        </w:rPr>
        <w:t xml:space="preserve">Branch: </w:t>
      </w:r>
      <w:r w:rsidR="004A2E3E">
        <w:rPr>
          <w:rFonts w:asciiTheme="minorHAnsi" w:hAnsiTheme="minorHAnsi" w:cstheme="minorHAnsi"/>
          <w:szCs w:val="24"/>
        </w:rPr>
        <w:t>Work Health and Safety</w:t>
      </w:r>
    </w:p>
    <w:p w14:paraId="27230094" w14:textId="505E54D9" w:rsidR="00531791" w:rsidRDefault="006F09E8" w:rsidP="004A5019">
      <w:pPr>
        <w:spacing w:before="240"/>
        <w:rPr>
          <w:bCs/>
          <w:szCs w:val="24"/>
        </w:rPr>
      </w:pPr>
      <w:r w:rsidRPr="00D13EC3">
        <w:rPr>
          <w:b/>
          <w:szCs w:val="24"/>
        </w:rPr>
        <w:t>Position Title:</w:t>
      </w:r>
      <w:r w:rsidRPr="00D13EC3">
        <w:rPr>
          <w:b/>
          <w:szCs w:val="24"/>
        </w:rPr>
        <w:tab/>
      </w:r>
      <w:r w:rsidR="002D1EB6">
        <w:rPr>
          <w:bCs/>
          <w:szCs w:val="24"/>
        </w:rPr>
        <w:t>Data and Reporting Officer</w:t>
      </w:r>
    </w:p>
    <w:p w14:paraId="04DA0210" w14:textId="09CD7410" w:rsidR="00FF47B3" w:rsidRPr="00FF47B3" w:rsidRDefault="006F09E8" w:rsidP="004A5019">
      <w:pPr>
        <w:spacing w:before="240"/>
        <w:rPr>
          <w:color w:val="000000"/>
          <w:sz w:val="22"/>
          <w:szCs w:val="22"/>
        </w:rPr>
      </w:pPr>
      <w:r w:rsidRPr="00D13EC3">
        <w:rPr>
          <w:b/>
          <w:szCs w:val="24"/>
        </w:rPr>
        <w:t>Position Number:</w:t>
      </w:r>
      <w:r w:rsidR="004A1EE5">
        <w:rPr>
          <w:b/>
          <w:szCs w:val="24"/>
        </w:rPr>
        <w:t xml:space="preserve"> </w:t>
      </w:r>
      <w:r w:rsidR="004A1EE5" w:rsidRPr="004A1EE5">
        <w:rPr>
          <w:bCs/>
          <w:szCs w:val="24"/>
        </w:rPr>
        <w:t>P</w:t>
      </w:r>
      <w:r w:rsidR="002D1EB6">
        <w:rPr>
          <w:bCs/>
          <w:szCs w:val="24"/>
        </w:rPr>
        <w:t>62896</w:t>
      </w:r>
    </w:p>
    <w:p w14:paraId="3A8DE08D" w14:textId="2F196AC7" w:rsidR="006F09E8" w:rsidRPr="004A1EE5" w:rsidRDefault="006F09E8" w:rsidP="006F09E8">
      <w:pPr>
        <w:spacing w:before="240"/>
        <w:rPr>
          <w:bCs/>
          <w:i/>
          <w:szCs w:val="24"/>
        </w:rPr>
      </w:pPr>
      <w:r w:rsidRPr="00D13EC3">
        <w:rPr>
          <w:b/>
          <w:szCs w:val="24"/>
        </w:rPr>
        <w:t>Classification:</w:t>
      </w:r>
      <w:r>
        <w:rPr>
          <w:b/>
          <w:szCs w:val="24"/>
        </w:rPr>
        <w:t xml:space="preserve"> </w:t>
      </w:r>
      <w:r w:rsidR="002D1EB6">
        <w:rPr>
          <w:bCs/>
          <w:szCs w:val="24"/>
        </w:rPr>
        <w:t>ASO 6</w:t>
      </w:r>
    </w:p>
    <w:p w14:paraId="59124A9F" w14:textId="2D89B16D" w:rsidR="006C656E" w:rsidRPr="00280EB7" w:rsidRDefault="002A43D2" w:rsidP="006C656E">
      <w:pPr>
        <w:spacing w:before="240"/>
        <w:rPr>
          <w:b/>
          <w:i/>
          <w:color w:val="2E74B5" w:themeColor="accent1" w:themeShade="BF"/>
          <w:szCs w:val="24"/>
        </w:rPr>
      </w:pPr>
      <w:r w:rsidRPr="00D13EC3">
        <w:rPr>
          <w:b/>
          <w:szCs w:val="24"/>
        </w:rPr>
        <w:t xml:space="preserve">Location: </w:t>
      </w:r>
      <w:r w:rsidR="00F843F9">
        <w:rPr>
          <w:color w:val="000000"/>
          <w:sz w:val="22"/>
          <w:szCs w:val="22"/>
        </w:rPr>
        <w:t>City/Fyshwick</w:t>
      </w:r>
    </w:p>
    <w:p w14:paraId="2DC5A016" w14:textId="5D45DF14" w:rsidR="006F09E8" w:rsidRPr="006C656E" w:rsidRDefault="002A43D2" w:rsidP="006C656E">
      <w:pPr>
        <w:spacing w:before="240"/>
        <w:rPr>
          <w:b/>
          <w:i/>
          <w:szCs w:val="24"/>
        </w:rPr>
        <w:sectPr w:rsidR="006F09E8" w:rsidRPr="006C656E"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2D1EB6">
        <w:rPr>
          <w:color w:val="000000"/>
          <w:szCs w:val="24"/>
        </w:rPr>
        <w:t>May</w:t>
      </w:r>
      <w:r w:rsidR="0019130A">
        <w:rPr>
          <w:color w:val="000000"/>
          <w:szCs w:val="24"/>
        </w:rPr>
        <w:t xml:space="preserve"> 2026</w:t>
      </w:r>
    </w:p>
    <w:p w14:paraId="04EBDE4E" w14:textId="7A55795B" w:rsidR="007C7D90" w:rsidRPr="00730805" w:rsidRDefault="007C7D90" w:rsidP="007C7D90">
      <w:pPr>
        <w:spacing w:before="120" w:after="120" w:line="276" w:lineRule="auto"/>
        <w:rPr>
          <w:rFonts w:asciiTheme="minorHAnsi" w:hAnsiTheme="minorHAnsi" w:cstheme="minorHAnsi"/>
          <w:szCs w:val="28"/>
        </w:rPr>
      </w:pPr>
      <w:r w:rsidRPr="00730805">
        <w:rPr>
          <w:rFonts w:asciiTheme="minorHAnsi" w:hAnsiTheme="minorHAnsi" w:cstheme="minorHAnsi"/>
          <w:szCs w:val="28"/>
        </w:rP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67BBFECC" w14:textId="77777777" w:rsidR="007C7D90" w:rsidRPr="00730805" w:rsidRDefault="007C7D90" w:rsidP="007C7D90">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r w:rsidRPr="00730805">
        <w:rPr>
          <w:rFonts w:asciiTheme="minorHAnsi" w:hAnsiTheme="minorHAnsi" w:cstheme="minorHAnsi"/>
          <w:b/>
          <w:spacing w:val="5"/>
          <w:sz w:val="32"/>
          <w:szCs w:val="32"/>
          <w:lang w:eastAsia="ja-JP"/>
        </w:rPr>
        <w:t>AGENCY OVERVIEW</w:t>
      </w:r>
    </w:p>
    <w:p w14:paraId="1D8659FB" w14:textId="77777777" w:rsidR="0019130A" w:rsidRPr="00211A38" w:rsidRDefault="0019130A" w:rsidP="0019130A">
      <w:pPr>
        <w:spacing w:before="120" w:after="120" w:line="276" w:lineRule="auto"/>
        <w:contextualSpacing/>
        <w:rPr>
          <w:rFonts w:cs="Calibri"/>
          <w:szCs w:val="24"/>
        </w:rPr>
      </w:pPr>
      <w:r w:rsidRPr="00211A38">
        <w:rPr>
          <w:rFonts w:cs="Calibri"/>
          <w:szCs w:val="24"/>
        </w:rPr>
        <w:t xml:space="preserve">Infrastructure Canberra’s vision is to enrich and connect our communities through sustainable and transformative infrastructure, places and spaces. At iCBR, we are the Territory’s expert on capital </w:t>
      </w:r>
      <w:proofErr w:type="gramStart"/>
      <w:r w:rsidRPr="00211A38">
        <w:rPr>
          <w:rFonts w:cs="Calibri"/>
          <w:szCs w:val="24"/>
        </w:rPr>
        <w:t>infrastructure</w:t>
      </w:r>
      <w:proofErr w:type="gramEnd"/>
      <w:r w:rsidRPr="00211A38">
        <w:rPr>
          <w:rFonts w:cs="Calibri"/>
          <w:szCs w:val="24"/>
        </w:rPr>
        <w:t xml:space="preserve"> and our purpose is to efficiently develop, deliver and maintain infrastructure, places and spaces with our partners, for our community.</w:t>
      </w:r>
    </w:p>
    <w:p w14:paraId="4636B4DF" w14:textId="77777777" w:rsidR="0019130A" w:rsidRPr="00211A38" w:rsidRDefault="0019130A" w:rsidP="0019130A">
      <w:pPr>
        <w:spacing w:before="120" w:after="120" w:line="276" w:lineRule="auto"/>
        <w:contextualSpacing/>
        <w:rPr>
          <w:rFonts w:cs="Calibri"/>
          <w:szCs w:val="24"/>
        </w:rPr>
      </w:pPr>
    </w:p>
    <w:p w14:paraId="3BC59BD0" w14:textId="77777777" w:rsidR="0019130A" w:rsidRPr="00211A38" w:rsidRDefault="0019130A" w:rsidP="0019130A">
      <w:pPr>
        <w:spacing w:before="120" w:after="120" w:line="276" w:lineRule="auto"/>
        <w:contextualSpacing/>
        <w:rPr>
          <w:rFonts w:cs="Calibri"/>
          <w:szCs w:val="24"/>
        </w:rPr>
      </w:pPr>
      <w:r w:rsidRPr="00211A38">
        <w:rPr>
          <w:rFonts w:cs="Calibri"/>
          <w:szCs w:val="24"/>
        </w:rPr>
        <w:t>Our strategic priorities:</w:t>
      </w:r>
    </w:p>
    <w:p w14:paraId="26F75B5F"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Our people and our culture at our heart</w:t>
      </w:r>
    </w:p>
    <w:p w14:paraId="7A79190F"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Excellence in service</w:t>
      </w:r>
    </w:p>
    <w:p w14:paraId="12C35494"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Partnering for success</w:t>
      </w:r>
    </w:p>
    <w:p w14:paraId="6A907C9E"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Better tools for outstanding outcomes.</w:t>
      </w:r>
      <w:r w:rsidRPr="00211A38">
        <w:rPr>
          <w:szCs w:val="24"/>
        </w:rPr>
        <w:br/>
      </w:r>
    </w:p>
    <w:p w14:paraId="4409A4D8" w14:textId="77777777" w:rsidR="0019130A" w:rsidRPr="00211A38" w:rsidRDefault="0019130A" w:rsidP="0019130A">
      <w:pPr>
        <w:rPr>
          <w:rFonts w:cs="Calibri"/>
          <w:szCs w:val="24"/>
        </w:rPr>
      </w:pPr>
      <w:r w:rsidRPr="00211A38">
        <w:rPr>
          <w:rFonts w:cs="Calibri"/>
          <w:szCs w:val="24"/>
        </w:rPr>
        <w:t xml:space="preserve">We value safety, integrity, respect, excellence, innovation and collaboration and we uphold Yindyamarra to respect, honour, be kind, be gentle and be careful in every aspect of our work. </w:t>
      </w:r>
    </w:p>
    <w:p w14:paraId="4105DE71" w14:textId="77777777" w:rsidR="0019130A" w:rsidRPr="00211A38" w:rsidRDefault="0019130A" w:rsidP="0019130A">
      <w:pPr>
        <w:rPr>
          <w:rFonts w:cs="Calibri"/>
          <w:szCs w:val="24"/>
        </w:rPr>
      </w:pPr>
      <w:r w:rsidRPr="00211A38">
        <w:rPr>
          <w:rFonts w:cs="Calibri"/>
          <w:szCs w:val="24"/>
        </w:rPr>
        <w:t>Our core functions:</w:t>
      </w:r>
    </w:p>
    <w:p w14:paraId="19336514"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Supporting the planning, and leading the procurement and deliver, of government infrastructure programs and projects in partnership with ACT Government directorates.</w:t>
      </w:r>
    </w:p>
    <w:p w14:paraId="63B96371"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Leading leasing and associated property management and maintenance services across the ACT Government property portfolio.</w:t>
      </w:r>
    </w:p>
    <w:p w14:paraId="5A28C236"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t xml:space="preserve">Leading the development, procurement and delivery of </w:t>
      </w:r>
      <w:proofErr w:type="gramStart"/>
      <w:r w:rsidRPr="00211A38">
        <w:rPr>
          <w:szCs w:val="24"/>
        </w:rPr>
        <w:t>large scale</w:t>
      </w:r>
      <w:proofErr w:type="gramEnd"/>
      <w:r w:rsidRPr="00211A38">
        <w:rPr>
          <w:szCs w:val="24"/>
        </w:rPr>
        <w:t xml:space="preserve"> infrastructure projects for the ACT Government.</w:t>
      </w:r>
    </w:p>
    <w:p w14:paraId="68AF7B7D" w14:textId="77777777" w:rsidR="0019130A" w:rsidRPr="00211A38" w:rsidRDefault="0019130A" w:rsidP="0019130A">
      <w:pPr>
        <w:numPr>
          <w:ilvl w:val="0"/>
          <w:numId w:val="39"/>
        </w:numPr>
        <w:suppressAutoHyphens w:val="0"/>
        <w:spacing w:before="120" w:after="120" w:line="276" w:lineRule="auto"/>
        <w:rPr>
          <w:szCs w:val="24"/>
        </w:rPr>
      </w:pPr>
      <w:r w:rsidRPr="00211A38">
        <w:rPr>
          <w:szCs w:val="24"/>
        </w:rPr>
        <w:lastRenderedPageBreak/>
        <w:t xml:space="preserve">Coordinating and shaping the ACT Infrastructure Plan and </w:t>
      </w:r>
      <w:proofErr w:type="gramStart"/>
      <w:r w:rsidRPr="00211A38">
        <w:rPr>
          <w:szCs w:val="24"/>
        </w:rPr>
        <w:t>Pipeline, and</w:t>
      </w:r>
      <w:proofErr w:type="gramEnd"/>
      <w:r w:rsidRPr="00211A38">
        <w:rPr>
          <w:szCs w:val="24"/>
        </w:rPr>
        <w:t xml:space="preserve"> developing a portfolio and program management framework to support ACT Government infrastructure initiatives.</w:t>
      </w:r>
    </w:p>
    <w:p w14:paraId="414EA6DA" w14:textId="13955B67" w:rsidR="007C7D90" w:rsidRPr="00730805" w:rsidRDefault="0019130A" w:rsidP="009F1252">
      <w:pPr>
        <w:pStyle w:val="Heading1"/>
        <w:pBdr>
          <w:bottom w:val="single" w:sz="12" w:space="1" w:color="auto"/>
        </w:pBdr>
        <w:rPr>
          <w:szCs w:val="24"/>
        </w:rPr>
      </w:pPr>
      <w:r w:rsidRPr="00211A38">
        <w:rPr>
          <w:b w:val="0"/>
          <w:spacing w:val="0"/>
          <w:sz w:val="24"/>
          <w:szCs w:val="24"/>
          <w:lang w:eastAsia="en-AU"/>
        </w:rPr>
        <w:t>Providing strategic advice, expertise and assurance across the ACT Government and decision-makers, industry and key stakeholders on infrastructure policy, investment, planning, delivery and management.</w:t>
      </w:r>
    </w:p>
    <w:p w14:paraId="0163DFC7" w14:textId="77777777" w:rsidR="007C7D90" w:rsidRPr="00730805" w:rsidRDefault="007C7D90" w:rsidP="007C7D90">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r w:rsidRPr="00730805">
        <w:rPr>
          <w:rFonts w:asciiTheme="minorHAnsi" w:hAnsiTheme="minorHAnsi" w:cstheme="minorHAnsi"/>
          <w:b/>
          <w:spacing w:val="5"/>
          <w:sz w:val="32"/>
          <w:szCs w:val="32"/>
          <w:lang w:eastAsia="ja-JP"/>
        </w:rPr>
        <w:t>DIVISION OVERVIEW</w:t>
      </w:r>
    </w:p>
    <w:p w14:paraId="5E4B76FC" w14:textId="77777777" w:rsidR="004A2E3E" w:rsidRPr="005D2E77" w:rsidRDefault="004A2E3E" w:rsidP="004A2E3E">
      <w:pPr>
        <w:spacing w:before="120" w:after="120" w:line="276" w:lineRule="auto"/>
        <w:contextualSpacing/>
        <w:rPr>
          <w:rFonts w:cs="Calibri"/>
          <w:szCs w:val="24"/>
        </w:rPr>
      </w:pPr>
      <w:r w:rsidRPr="005D2E77">
        <w:rPr>
          <w:rFonts w:cs="Calibri"/>
          <w:szCs w:val="24"/>
        </w:rPr>
        <w:t>People, Engagement and Operations is dedicated to fostering a vibrant, inclusive, and collaborative environment across iCBR, our partners, communities and stakeholders. Our mission is to set and drive iCBR’s strategic direction with a primary focus on developing, enhancing and implementing communication, engagement, capability, cultural, transformation, corporate services and work health and safety initiatives across the organisation.</w:t>
      </w:r>
    </w:p>
    <w:p w14:paraId="10209D08" w14:textId="77777777" w:rsidR="004A2E3E" w:rsidRPr="005D2E77" w:rsidRDefault="004A2E3E" w:rsidP="004A2E3E">
      <w:pPr>
        <w:spacing w:before="120" w:after="120" w:line="276" w:lineRule="auto"/>
        <w:contextualSpacing/>
        <w:rPr>
          <w:rFonts w:cs="Calibri"/>
          <w:szCs w:val="24"/>
        </w:rPr>
      </w:pPr>
    </w:p>
    <w:p w14:paraId="4E34FC92" w14:textId="77777777" w:rsidR="004A2E3E" w:rsidRPr="005D2E77" w:rsidRDefault="004A2E3E" w:rsidP="004A2E3E">
      <w:pPr>
        <w:spacing w:before="120" w:after="120" w:line="276" w:lineRule="auto"/>
        <w:contextualSpacing/>
        <w:rPr>
          <w:rFonts w:cs="Calibri"/>
          <w:szCs w:val="24"/>
        </w:rPr>
      </w:pPr>
      <w:r w:rsidRPr="005D2E77">
        <w:rPr>
          <w:rFonts w:cs="Calibri"/>
          <w:szCs w:val="24"/>
        </w:rPr>
        <w:t xml:space="preserve">We are accountable for a range of functions including organisational strategy, transformation and culture, learning and development, industry and industrial relations, communications, stakeholder and community engagement, corporate governance, ministerial and cabinet services, human resources and work health and safety across all iCBR projects, programs and operations. We develop and implement organisational approaches and ways of working to deliver on our strategic priorities and provide the guidance and support for our people and partners to embed safety, cultural, diversity, equity and inclusion practices into their everyday work. </w:t>
      </w:r>
    </w:p>
    <w:p w14:paraId="61CA3D83" w14:textId="77777777" w:rsidR="004A2E3E" w:rsidRPr="005D2E77" w:rsidRDefault="004A2E3E" w:rsidP="004A2E3E">
      <w:pPr>
        <w:spacing w:before="120" w:after="120" w:line="276" w:lineRule="auto"/>
        <w:contextualSpacing/>
        <w:rPr>
          <w:rFonts w:cs="Calibri"/>
          <w:szCs w:val="24"/>
        </w:rPr>
      </w:pPr>
    </w:p>
    <w:p w14:paraId="26A6A794" w14:textId="77777777" w:rsidR="004A2E3E" w:rsidRPr="005D2E77" w:rsidRDefault="004A2E3E" w:rsidP="004A2E3E">
      <w:pPr>
        <w:spacing w:before="120" w:after="120" w:line="276" w:lineRule="auto"/>
        <w:contextualSpacing/>
        <w:rPr>
          <w:rFonts w:cs="Calibri"/>
          <w:szCs w:val="24"/>
        </w:rPr>
      </w:pPr>
      <w:r w:rsidRPr="005D2E77">
        <w:rPr>
          <w:rFonts w:cs="Calibri"/>
          <w:szCs w:val="24"/>
        </w:rPr>
        <w:t>Our focus is on building a values-based culture supporting our people and services to be adaptable and dynamic, empowering our people to achieve wellbeing, high performance and collective success through various initiatives including strategy and people plans, capability and learning and development frameworks and people focused safety programs.</w:t>
      </w:r>
    </w:p>
    <w:p w14:paraId="62779C33" w14:textId="77777777" w:rsidR="004A2E3E" w:rsidRPr="005D2E77" w:rsidRDefault="004A2E3E" w:rsidP="004A2E3E">
      <w:pPr>
        <w:spacing w:before="120" w:after="120" w:line="276" w:lineRule="auto"/>
        <w:contextualSpacing/>
        <w:rPr>
          <w:rFonts w:cs="Calibri"/>
          <w:szCs w:val="24"/>
        </w:rPr>
      </w:pPr>
    </w:p>
    <w:p w14:paraId="21B03CA7" w14:textId="77777777" w:rsidR="004A2E3E" w:rsidRPr="005D2E77" w:rsidRDefault="004A2E3E" w:rsidP="004A2E3E">
      <w:pPr>
        <w:spacing w:before="120" w:after="120" w:line="276" w:lineRule="auto"/>
        <w:contextualSpacing/>
        <w:rPr>
          <w:rFonts w:cs="Calibri"/>
          <w:szCs w:val="24"/>
        </w:rPr>
      </w:pPr>
      <w:r w:rsidRPr="005D2E77">
        <w:rPr>
          <w:rFonts w:cs="Calibri"/>
          <w:szCs w:val="24"/>
        </w:rPr>
        <w:t xml:space="preserve">We strive to enhance organisational excellence and maximise value. We drive and incubate innovation and opportunities to challenge the status quo, foster collaboration and communities of practice to embed continuous improvement and learning practices and optimise outcomes. </w:t>
      </w:r>
    </w:p>
    <w:p w14:paraId="64A2D17E" w14:textId="77777777" w:rsidR="004A2E3E" w:rsidRPr="00E72B04" w:rsidRDefault="004A2E3E" w:rsidP="004A2E3E">
      <w:pPr>
        <w:spacing w:before="120" w:after="120" w:line="276" w:lineRule="auto"/>
        <w:contextualSpacing/>
        <w:rPr>
          <w:szCs w:val="24"/>
        </w:rPr>
      </w:pPr>
      <w:r w:rsidRPr="005D2E77">
        <w:rPr>
          <w:rFonts w:cs="Calibri"/>
          <w:szCs w:val="24"/>
        </w:rPr>
        <w:t>This includes embedding a culture of safety, robust governance, and effective people, engagement and operational services to support the delivery of iCBR’s strategic priorities.</w:t>
      </w:r>
      <w:r>
        <w:br/>
      </w:r>
    </w:p>
    <w:p w14:paraId="554BC024" w14:textId="77777777" w:rsidR="004A2E3E" w:rsidRPr="00423241" w:rsidRDefault="004A2E3E" w:rsidP="004A2E3E">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5616F819" w14:textId="77777777" w:rsidR="004A2E3E" w:rsidRDefault="004A2E3E" w:rsidP="004A2E3E">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w:t>
      </w:r>
      <w:proofErr w:type="gramStart"/>
      <w:r w:rsidRPr="003D422A">
        <w:rPr>
          <w:rFonts w:cs="Arial"/>
          <w:szCs w:val="24"/>
        </w:rPr>
        <w:t>values based</w:t>
      </w:r>
      <w:proofErr w:type="gramEnd"/>
      <w:r w:rsidRPr="003D422A">
        <w:rPr>
          <w:rFonts w:cs="Arial"/>
          <w:szCs w:val="24"/>
        </w:rPr>
        <w:t xml:space="preserve"> organisation where all employees are expected to embody the prescribed core values of respect, integrity, collaboration and innovation, </w:t>
      </w:r>
      <w:r w:rsidRPr="00DD7A90">
        <w:rPr>
          <w:rFonts w:cs="Arial"/>
          <w:szCs w:val="24"/>
        </w:rPr>
        <w:t xml:space="preserve">and Yindyamarra, </w:t>
      </w:r>
      <w:r w:rsidRPr="00AB26D3">
        <w:rPr>
          <w:rFonts w:cs="Arial"/>
          <w:szCs w:val="24"/>
        </w:rPr>
        <w:t xml:space="preserve">as well demonstrate the related signature behaviours.   </w:t>
      </w:r>
    </w:p>
    <w:p w14:paraId="6DD5FDB7" w14:textId="77777777" w:rsidR="004A2E3E" w:rsidRPr="004A2E3E" w:rsidRDefault="004A2E3E" w:rsidP="004A2E3E">
      <w:pPr>
        <w:pStyle w:val="BodyText"/>
        <w:rPr>
          <w:rFonts w:cs="Arial"/>
          <w:szCs w:val="24"/>
        </w:rPr>
      </w:pPr>
      <w:r w:rsidRPr="004A2E3E">
        <w:rPr>
          <w:rFonts w:cs="Arial"/>
          <w:szCs w:val="24"/>
        </w:rPr>
        <w:t>The Work Health and Safety (WHS) branch supports Infrastructure Canberra by leading the development, implementation, and assurance of WHS systems, practices, and compliance across the organisation. The branch plays a key role in embedding a proactive safety culture aligned to strategic priorities.</w:t>
      </w:r>
    </w:p>
    <w:p w14:paraId="45733696" w14:textId="77777777" w:rsidR="004A2E3E" w:rsidRPr="004A2E3E" w:rsidRDefault="004A2E3E" w:rsidP="004A2E3E">
      <w:pPr>
        <w:pStyle w:val="BodyText"/>
        <w:rPr>
          <w:rFonts w:cs="Arial"/>
          <w:szCs w:val="24"/>
        </w:rPr>
      </w:pPr>
      <w:r w:rsidRPr="004A2E3E">
        <w:rPr>
          <w:rFonts w:cs="Arial"/>
          <w:szCs w:val="24"/>
        </w:rPr>
        <w:lastRenderedPageBreak/>
        <w:t>The WHS team is responsible for delivering on the ACT Government’s WHS Active Certification Policy for eligible contracts and maintaining Infrastructure Canberra’s WHS Management System. This includes a strong focus on psychosocial safety, ensuring that mental health, wellbeing, and respectful workplace practices are integrated into everyday work and decision-making.</w:t>
      </w:r>
    </w:p>
    <w:p w14:paraId="465704BB" w14:textId="34B7BD40" w:rsidR="004A2E3E" w:rsidRPr="004A2E3E" w:rsidRDefault="004A2E3E" w:rsidP="004A2E3E">
      <w:pPr>
        <w:pStyle w:val="BodyText"/>
      </w:pPr>
      <w:r w:rsidRPr="004A2E3E">
        <w:rPr>
          <w:rFonts w:cs="Arial"/>
          <w:szCs w:val="24"/>
        </w:rPr>
        <w:t>Through collaboration, capability-building, and continuous improvement, the branch supports Infrastructure Canberra to create safe, supportive, and high-performing environments for all staff and stakeholders.</w:t>
      </w:r>
    </w:p>
    <w:p w14:paraId="135D4C22" w14:textId="77777777" w:rsidR="004A2E3E" w:rsidRDefault="004A2E3E" w:rsidP="004A2E3E">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4EA198DE" w14:textId="77777777" w:rsidR="002D1EB6" w:rsidRPr="002D1EB6" w:rsidRDefault="002D1EB6" w:rsidP="00083F65">
      <w:pPr>
        <w:rPr>
          <w:lang w:eastAsia="ja-JP"/>
        </w:rPr>
      </w:pPr>
    </w:p>
    <w:p w14:paraId="1410125C" w14:textId="77777777" w:rsidR="002D1EB6" w:rsidRDefault="002D1EB6" w:rsidP="00F843F9">
      <w:pPr>
        <w:pBdr>
          <w:bottom w:val="single" w:sz="12" w:space="1" w:color="auto"/>
        </w:pBdr>
        <w:spacing w:before="120" w:after="120" w:line="276" w:lineRule="auto"/>
        <w:outlineLvl w:val="0"/>
        <w:rPr>
          <w:szCs w:val="24"/>
        </w:rPr>
      </w:pPr>
      <w:r w:rsidRPr="002D1EB6">
        <w:rPr>
          <w:szCs w:val="24"/>
        </w:rPr>
        <w:t>Reporting to the Senior Director WHS, this role is responsible for delivering and improving data governance, collection, analysis and reporting within the WHS Management System.</w:t>
      </w:r>
    </w:p>
    <w:p w14:paraId="253184D7" w14:textId="77777777" w:rsidR="002D1EB6" w:rsidRPr="002D1EB6" w:rsidRDefault="002D1EB6" w:rsidP="002D1EB6">
      <w:pPr>
        <w:pBdr>
          <w:bottom w:val="single" w:sz="12" w:space="1" w:color="auto"/>
        </w:pBdr>
        <w:spacing w:before="120" w:after="120" w:line="276" w:lineRule="auto"/>
        <w:outlineLvl w:val="0"/>
        <w:rPr>
          <w:szCs w:val="24"/>
        </w:rPr>
      </w:pPr>
      <w:r w:rsidRPr="002D1EB6">
        <w:rPr>
          <w:szCs w:val="24"/>
        </w:rPr>
        <w:t xml:space="preserve">A core focus of the role is the design and continuous improvement of data and reporting processes, with an emphasis on innovation, transparency, and reproducibility. The successful candidate will lead the documentation of reporting workflows and methodologies to ensure clarity, consistency, and repeatability across the branch and broader organisation. </w:t>
      </w:r>
    </w:p>
    <w:p w14:paraId="49DB0FF9" w14:textId="7E824004" w:rsidR="00F843F9" w:rsidRDefault="002D1EB6" w:rsidP="002D1EB6">
      <w:pPr>
        <w:pBdr>
          <w:bottom w:val="single" w:sz="12" w:space="1" w:color="auto"/>
        </w:pBdr>
        <w:spacing w:before="120" w:after="120" w:line="276" w:lineRule="auto"/>
        <w:outlineLvl w:val="0"/>
        <w:rPr>
          <w:szCs w:val="24"/>
        </w:rPr>
      </w:pPr>
      <w:r w:rsidRPr="002D1EB6">
        <w:rPr>
          <w:szCs w:val="24"/>
        </w:rPr>
        <w:t xml:space="preserve">Success in this role requires strong data literacy, proficiency in data analysis and reporting tools, and the ability to apply these skills flexibly across a range of reporting and analytical tasks.  </w:t>
      </w:r>
      <w:r w:rsidR="00F843F9" w:rsidRPr="00F843F9">
        <w:rPr>
          <w:szCs w:val="24"/>
        </w:rPr>
        <w:t xml:space="preserve"> </w:t>
      </w:r>
    </w:p>
    <w:p w14:paraId="656CF621" w14:textId="7DABFB77" w:rsidR="008C40B5" w:rsidRPr="00563CE6" w:rsidRDefault="00AE5D2C" w:rsidP="00F843F9">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r w:rsidRPr="00563CE6">
        <w:rPr>
          <w:rFonts w:asciiTheme="minorHAnsi" w:hAnsiTheme="minorHAnsi" w:cstheme="minorHAnsi"/>
          <w:b/>
          <w:spacing w:val="5"/>
          <w:sz w:val="32"/>
          <w:szCs w:val="32"/>
          <w:lang w:eastAsia="ja-JP"/>
        </w:rPr>
        <w:t>WHAT YOU WILL DO</w:t>
      </w:r>
    </w:p>
    <w:p w14:paraId="202B313F" w14:textId="0B57FB8E" w:rsidR="00053D68" w:rsidRPr="00563CE6" w:rsidRDefault="002D1EB6" w:rsidP="007C7D90">
      <w:pPr>
        <w:spacing w:before="120" w:after="120" w:line="276" w:lineRule="auto"/>
        <w:rPr>
          <w:szCs w:val="24"/>
        </w:rPr>
      </w:pPr>
      <w:r>
        <w:rPr>
          <w:szCs w:val="24"/>
        </w:rPr>
        <w:t xml:space="preserve">Working under the general direction of the Senior Director WHS: </w:t>
      </w:r>
      <w:r w:rsidR="003534D6" w:rsidRPr="00563CE6">
        <w:rPr>
          <w:szCs w:val="24"/>
        </w:rPr>
        <w:t xml:space="preserve"> </w:t>
      </w:r>
    </w:p>
    <w:p w14:paraId="1123020E" w14:textId="77777777" w:rsidR="00F843F9" w:rsidRPr="00F843F9" w:rsidRDefault="00F843F9" w:rsidP="00F843F9">
      <w:pPr>
        <w:suppressAutoHyphens w:val="0"/>
        <w:autoSpaceDE w:val="0"/>
        <w:autoSpaceDN w:val="0"/>
        <w:adjustRightInd w:val="0"/>
        <w:spacing w:after="0"/>
        <w:rPr>
          <w:rFonts w:cs="Calibri"/>
          <w:color w:val="000000"/>
          <w:szCs w:val="24"/>
        </w:rPr>
      </w:pPr>
    </w:p>
    <w:p w14:paraId="64334E73" w14:textId="4E41DFB0" w:rsidR="004D5870" w:rsidRDefault="004D5870" w:rsidP="002D1EB6">
      <w:pPr>
        <w:pStyle w:val="DotPoint"/>
      </w:pPr>
      <w:r>
        <w:t>Collecting data from various sources, which could include internal systems</w:t>
      </w:r>
      <w:r w:rsidR="00E32683">
        <w:t xml:space="preserve"> or directly from stakeholders.</w:t>
      </w:r>
    </w:p>
    <w:p w14:paraId="73A8EB86" w14:textId="5C24236D" w:rsidR="00E32683" w:rsidRDefault="00E32683" w:rsidP="002D1EB6">
      <w:pPr>
        <w:pStyle w:val="DotPoint"/>
      </w:pPr>
      <w:r>
        <w:t xml:space="preserve">Ensuring the quality of data by </w:t>
      </w:r>
      <w:r w:rsidR="004B1E38">
        <w:t>cleaning</w:t>
      </w:r>
      <w:r>
        <w:t xml:space="preserve"> and validating datasets to optimise the accuracy of the analysis. </w:t>
      </w:r>
    </w:p>
    <w:p w14:paraId="4F0C3042" w14:textId="0D1470AD" w:rsidR="002D1EB6" w:rsidRPr="002D1EB6" w:rsidRDefault="00B74A1E" w:rsidP="002D1EB6">
      <w:pPr>
        <w:pStyle w:val="DotPoint"/>
      </w:pPr>
      <w:r>
        <w:t>D</w:t>
      </w:r>
      <w:r w:rsidR="002D1EB6" w:rsidRPr="002D1EB6">
        <w:t>evelop and maint</w:t>
      </w:r>
      <w:r>
        <w:t xml:space="preserve">ain </w:t>
      </w:r>
      <w:r w:rsidR="002D1EB6" w:rsidRPr="002D1EB6">
        <w:t>tools</w:t>
      </w:r>
      <w:r w:rsidR="00083F65">
        <w:t>, datasets</w:t>
      </w:r>
      <w:r w:rsidR="002D1EB6" w:rsidRPr="002D1EB6">
        <w:t xml:space="preserve"> and processes to collect</w:t>
      </w:r>
      <w:r w:rsidR="00083F65">
        <w:t xml:space="preserve"> </w:t>
      </w:r>
      <w:r w:rsidR="002D1EB6" w:rsidRPr="002D1EB6">
        <w:t xml:space="preserve">and report on </w:t>
      </w:r>
      <w:r w:rsidR="002D1EB6">
        <w:t xml:space="preserve">WHS </w:t>
      </w:r>
      <w:r w:rsidR="002D1EB6" w:rsidRPr="002D1EB6">
        <w:t>data</w:t>
      </w:r>
      <w:r w:rsidR="0027389D">
        <w:t xml:space="preserve"> for both internal and external stakeholders</w:t>
      </w:r>
      <w:r w:rsidR="002D1EB6" w:rsidRPr="002D1EB6">
        <w:t xml:space="preserve">. </w:t>
      </w:r>
    </w:p>
    <w:p w14:paraId="30EC0EB4" w14:textId="77777777" w:rsidR="002D1EB6" w:rsidRDefault="002D1EB6" w:rsidP="002D1EB6">
      <w:pPr>
        <w:pStyle w:val="DotPoint"/>
      </w:pPr>
      <w:r w:rsidRPr="002D1EB6">
        <w:t xml:space="preserve">Use tools such as Microsoft Excel and Power BI to perform data cleansing, analysis and visualisation to support business intelligence and evidence-based decision making. </w:t>
      </w:r>
    </w:p>
    <w:p w14:paraId="48F2D302" w14:textId="77777777" w:rsidR="00083F65" w:rsidRPr="00083F65" w:rsidRDefault="00083F65" w:rsidP="00083F65">
      <w:pPr>
        <w:pStyle w:val="DotPoint"/>
      </w:pPr>
      <w:r w:rsidRPr="00083F65">
        <w:t>Act as the designated administrator for WHS information systems (including Safety Culture and Safety Portal), ensuring effective operation, system integrity, appropriate access controls, and availability to support WHS obligations and reporting needs.</w:t>
      </w:r>
    </w:p>
    <w:p w14:paraId="68A1D517" w14:textId="0F6ED8B2" w:rsidR="00083F65" w:rsidRPr="002D1EB6" w:rsidRDefault="00083F65" w:rsidP="00083F65">
      <w:pPr>
        <w:pStyle w:val="DotPoint"/>
      </w:pPr>
      <w:r w:rsidRPr="00B74A1E">
        <w:t>Work with the Reporting Team</w:t>
      </w:r>
      <w:r>
        <w:t xml:space="preserve"> to a</w:t>
      </w:r>
      <w:r w:rsidRPr="002D1EB6">
        <w:t xml:space="preserve">ssist in identifying opportunities for data and process improvement, supporting data reform initiatives within iCBR. </w:t>
      </w:r>
    </w:p>
    <w:p w14:paraId="08F10159" w14:textId="77777777" w:rsidR="00083F65" w:rsidRDefault="00083F65" w:rsidP="00083F65">
      <w:pPr>
        <w:pStyle w:val="DotPoint"/>
      </w:pPr>
      <w:r w:rsidRPr="002D1EB6">
        <w:t xml:space="preserve">Monitor and manage report refresh schedules, troubleshoot failed refreshes, and ensure the reliability of reporting outputs. </w:t>
      </w:r>
    </w:p>
    <w:p w14:paraId="685D5DFB" w14:textId="77777777" w:rsidR="00083F65" w:rsidRPr="002D1EB6" w:rsidRDefault="00083F65" w:rsidP="00083F65">
      <w:pPr>
        <w:pStyle w:val="DotPoint"/>
      </w:pPr>
      <w:r w:rsidRPr="002D1EB6">
        <w:t xml:space="preserve">Collaborate with internal stakeholders, communicating effectively – both verbally and in writing - to understand reporting requirements and contribute to the development of fit-for-purpose reporting solutions. </w:t>
      </w:r>
    </w:p>
    <w:p w14:paraId="6AFCEA47" w14:textId="40A73971" w:rsidR="002D1EB6" w:rsidRPr="002D1EB6" w:rsidRDefault="002D1EB6" w:rsidP="002D1EB6">
      <w:pPr>
        <w:pStyle w:val="DotPoint"/>
      </w:pPr>
      <w:r w:rsidRPr="002D1EB6">
        <w:t xml:space="preserve">Prepare and maintain technical documentation including process maps and work instructions to support transparency, reproducibility and continuous improvement. </w:t>
      </w:r>
    </w:p>
    <w:p w14:paraId="53FE3E5E" w14:textId="77777777" w:rsidR="00B74A1E" w:rsidRDefault="00B74A1E" w:rsidP="00B74A1E">
      <w:pPr>
        <w:pStyle w:val="DotPoint"/>
        <w:numPr>
          <w:ilvl w:val="0"/>
          <w:numId w:val="0"/>
        </w:numPr>
        <w:ind w:left="360"/>
      </w:pPr>
    </w:p>
    <w:p w14:paraId="01169A8F" w14:textId="77777777" w:rsidR="0027389D" w:rsidRDefault="0027389D" w:rsidP="00B74A1E">
      <w:pPr>
        <w:pStyle w:val="DotPoint"/>
        <w:numPr>
          <w:ilvl w:val="0"/>
          <w:numId w:val="0"/>
        </w:numPr>
        <w:ind w:left="360"/>
      </w:pPr>
    </w:p>
    <w:p w14:paraId="74A9B2FF" w14:textId="77777777" w:rsidR="0027389D" w:rsidRDefault="0027389D" w:rsidP="00B74A1E">
      <w:pPr>
        <w:pStyle w:val="DotPoint"/>
        <w:numPr>
          <w:ilvl w:val="0"/>
          <w:numId w:val="0"/>
        </w:numPr>
        <w:ind w:left="360"/>
      </w:pPr>
    </w:p>
    <w:p w14:paraId="45449782" w14:textId="77777777" w:rsidR="0027389D" w:rsidRPr="002D1EB6" w:rsidRDefault="0027389D" w:rsidP="00B74A1E">
      <w:pPr>
        <w:pStyle w:val="DotPoint"/>
        <w:numPr>
          <w:ilvl w:val="0"/>
          <w:numId w:val="0"/>
        </w:numPr>
        <w:ind w:left="360"/>
      </w:pPr>
    </w:p>
    <w:p w14:paraId="4A17F515" w14:textId="5174F884" w:rsidR="00B6194A" w:rsidRPr="00563CE6" w:rsidRDefault="00474D11" w:rsidP="007C7D90">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r w:rsidRPr="00563CE6">
        <w:rPr>
          <w:rFonts w:asciiTheme="minorHAnsi" w:hAnsiTheme="minorHAnsi" w:cstheme="minorHAnsi"/>
          <w:b/>
          <w:spacing w:val="5"/>
          <w:sz w:val="32"/>
          <w:szCs w:val="32"/>
          <w:lang w:eastAsia="ja-JP"/>
        </w:rPr>
        <w:t xml:space="preserve">WHAT </w:t>
      </w:r>
      <w:r w:rsidR="005C290A" w:rsidRPr="00563CE6">
        <w:rPr>
          <w:rFonts w:asciiTheme="minorHAnsi" w:hAnsiTheme="minorHAnsi" w:cstheme="minorHAnsi"/>
          <w:b/>
          <w:spacing w:val="5"/>
          <w:sz w:val="32"/>
          <w:szCs w:val="32"/>
          <w:lang w:eastAsia="ja-JP"/>
        </w:rPr>
        <w:t>YOU</w:t>
      </w:r>
      <w:r w:rsidR="00C51FDA" w:rsidRPr="00563CE6">
        <w:rPr>
          <w:rFonts w:asciiTheme="minorHAnsi" w:hAnsiTheme="minorHAnsi" w:cstheme="minorHAnsi"/>
          <w:b/>
          <w:spacing w:val="5"/>
          <w:sz w:val="32"/>
          <w:szCs w:val="32"/>
          <w:lang w:eastAsia="ja-JP"/>
        </w:rPr>
        <w:t xml:space="preserve"> REQUIRE</w:t>
      </w:r>
    </w:p>
    <w:p w14:paraId="142210CE" w14:textId="216CEAC3" w:rsidR="007759AD" w:rsidRPr="00563CE6" w:rsidRDefault="00B266D2" w:rsidP="007C7D90">
      <w:pPr>
        <w:spacing w:before="120" w:after="120" w:line="276" w:lineRule="auto"/>
        <w:rPr>
          <w:szCs w:val="24"/>
        </w:rPr>
      </w:pPr>
      <w:r w:rsidRPr="00563CE6">
        <w:rPr>
          <w:szCs w:val="24"/>
        </w:rPr>
        <w:t>The following capabilities form the criteria that</w:t>
      </w:r>
      <w:r w:rsidR="006A159D" w:rsidRPr="00563CE6">
        <w:rPr>
          <w:szCs w:val="24"/>
        </w:rPr>
        <w:t xml:space="preserve"> are required to </w:t>
      </w:r>
      <w:r w:rsidR="00173E02" w:rsidRPr="00563CE6">
        <w:rPr>
          <w:szCs w:val="24"/>
        </w:rPr>
        <w:t>perform</w:t>
      </w:r>
      <w:r w:rsidR="006A159D" w:rsidRPr="00563CE6">
        <w:rPr>
          <w:szCs w:val="24"/>
        </w:rPr>
        <w:t xml:space="preserve"> the </w:t>
      </w:r>
      <w:r w:rsidR="00173E02" w:rsidRPr="00563CE6">
        <w:rPr>
          <w:szCs w:val="24"/>
        </w:rPr>
        <w:t xml:space="preserve">duties and responsibilities </w:t>
      </w:r>
      <w:r w:rsidR="007759AD" w:rsidRPr="00563CE6">
        <w:rPr>
          <w:szCs w:val="24"/>
        </w:rPr>
        <w:t>of the position</w:t>
      </w:r>
      <w:r w:rsidR="003D186A" w:rsidRPr="00563CE6">
        <w:rPr>
          <w:szCs w:val="24"/>
        </w:rPr>
        <w:t xml:space="preserve">. </w:t>
      </w:r>
    </w:p>
    <w:p w14:paraId="79EB7112" w14:textId="4D011836" w:rsidR="008F29AC" w:rsidRPr="00563CE6" w:rsidRDefault="00931430" w:rsidP="003534D6">
      <w:pPr>
        <w:pStyle w:val="BodyText"/>
        <w:spacing w:before="120" w:after="120"/>
        <w:rPr>
          <w:b/>
          <w:szCs w:val="24"/>
        </w:rPr>
      </w:pPr>
      <w:r w:rsidRPr="00563CE6">
        <w:rPr>
          <w:b/>
          <w:szCs w:val="24"/>
        </w:rPr>
        <w:t>Professional /</w:t>
      </w:r>
      <w:r w:rsidR="009E69AB" w:rsidRPr="00563CE6">
        <w:rPr>
          <w:b/>
          <w:szCs w:val="24"/>
        </w:rPr>
        <w:t xml:space="preserve"> </w:t>
      </w:r>
      <w:r w:rsidR="00040CD3" w:rsidRPr="00563CE6">
        <w:rPr>
          <w:b/>
          <w:szCs w:val="24"/>
        </w:rPr>
        <w:t xml:space="preserve">Technical </w:t>
      </w:r>
      <w:r w:rsidR="005861A6" w:rsidRPr="00563CE6">
        <w:rPr>
          <w:b/>
          <w:szCs w:val="24"/>
        </w:rPr>
        <w:t>S</w:t>
      </w:r>
      <w:r w:rsidR="008F29AC" w:rsidRPr="00563CE6">
        <w:rPr>
          <w:b/>
          <w:szCs w:val="24"/>
        </w:rPr>
        <w:t>kills</w:t>
      </w:r>
      <w:r w:rsidR="005C290A" w:rsidRPr="00563CE6">
        <w:rPr>
          <w:b/>
          <w:szCs w:val="24"/>
        </w:rPr>
        <w:t xml:space="preserve"> and Knowledge </w:t>
      </w:r>
    </w:p>
    <w:p w14:paraId="253ECA5C" w14:textId="77777777" w:rsidR="00F023E6" w:rsidRPr="00F023E6" w:rsidRDefault="00F023E6" w:rsidP="003E67E7">
      <w:pPr>
        <w:pStyle w:val="NumberedPoints"/>
        <w:numPr>
          <w:ilvl w:val="0"/>
          <w:numId w:val="0"/>
        </w:numPr>
      </w:pPr>
    </w:p>
    <w:p w14:paraId="5624D637" w14:textId="47107864" w:rsidR="00E32683" w:rsidRDefault="00F023E6" w:rsidP="000D0F86">
      <w:pPr>
        <w:pStyle w:val="NumberedPoints"/>
      </w:pPr>
      <w:r w:rsidRPr="00F023E6">
        <w:t xml:space="preserve">Demonstrated experience in data </w:t>
      </w:r>
      <w:r w:rsidR="00E32683">
        <w:t xml:space="preserve">collection, analysis, </w:t>
      </w:r>
      <w:r w:rsidR="00302C17">
        <w:t>cleaning and</w:t>
      </w:r>
      <w:r w:rsidR="00E32683">
        <w:t xml:space="preserve"> transformation </w:t>
      </w:r>
      <w:r w:rsidR="00E32683" w:rsidRPr="00B74A1E">
        <w:t>from a broad range of sources</w:t>
      </w:r>
      <w:r w:rsidRPr="00F023E6">
        <w:t>, using contemporary analytical, reporting, statistical models and tools</w:t>
      </w:r>
      <w:r>
        <w:t xml:space="preserve"> such as</w:t>
      </w:r>
      <w:r w:rsidR="00E32683">
        <w:t xml:space="preserve"> </w:t>
      </w:r>
      <w:r w:rsidR="00E32683" w:rsidRPr="00B74A1E">
        <w:t>Power Quer</w:t>
      </w:r>
      <w:r w:rsidR="00E32683">
        <w:t>y</w:t>
      </w:r>
      <w:r>
        <w:t>, MS Excel</w:t>
      </w:r>
      <w:r w:rsidR="00E32683">
        <w:t>,</w:t>
      </w:r>
      <w:r w:rsidR="00302C17">
        <w:t xml:space="preserve"> Python, </w:t>
      </w:r>
      <w:r w:rsidR="00E32683" w:rsidRPr="00B74A1E">
        <w:t>with a focus on automation and repeatability.</w:t>
      </w:r>
    </w:p>
    <w:p w14:paraId="6F381905" w14:textId="4178E381" w:rsidR="00E32683" w:rsidRPr="00F023E6" w:rsidRDefault="00E32683" w:rsidP="00F023E6">
      <w:pPr>
        <w:pStyle w:val="NumberedPoints"/>
      </w:pPr>
      <w:r>
        <w:t xml:space="preserve">Demonstrated experience in developing, implementing and maintaining specialised data reporting </w:t>
      </w:r>
      <w:r w:rsidR="00302C17">
        <w:t>and visualisation system</w:t>
      </w:r>
      <w:r w:rsidR="000D0F86">
        <w:t xml:space="preserve"> such as Power BI.</w:t>
      </w:r>
    </w:p>
    <w:p w14:paraId="0E97908B" w14:textId="59AC2F38" w:rsidR="00B74A1E" w:rsidRPr="00B74A1E" w:rsidRDefault="00B74A1E" w:rsidP="00B74A1E">
      <w:pPr>
        <w:pStyle w:val="NumberedPoints"/>
      </w:pPr>
      <w:r w:rsidRPr="00B74A1E">
        <w:t>Demonstrated experience in preparing clear and concise technical documentation, such as work instructions, data dictionaries</w:t>
      </w:r>
      <w:r w:rsidR="00083F65">
        <w:t xml:space="preserve"> and </w:t>
      </w:r>
      <w:r w:rsidRPr="00B74A1E">
        <w:t xml:space="preserve">process maps. </w:t>
      </w:r>
    </w:p>
    <w:p w14:paraId="64DC37B9" w14:textId="77777777" w:rsidR="008F29AC" w:rsidRPr="00563CE6" w:rsidRDefault="009E69AB" w:rsidP="00D135BF">
      <w:pPr>
        <w:pStyle w:val="BodyText"/>
        <w:spacing w:before="120" w:after="120"/>
        <w:rPr>
          <w:b/>
          <w:szCs w:val="24"/>
        </w:rPr>
      </w:pPr>
      <w:r w:rsidRPr="00563CE6">
        <w:rPr>
          <w:b/>
          <w:szCs w:val="24"/>
        </w:rPr>
        <w:t>Behavioural Capabilities</w:t>
      </w:r>
      <w:r w:rsidR="005861A6" w:rsidRPr="00563CE6">
        <w:rPr>
          <w:b/>
          <w:szCs w:val="24"/>
        </w:rPr>
        <w:t xml:space="preserve"> </w:t>
      </w:r>
    </w:p>
    <w:p w14:paraId="077A07FC" w14:textId="3CEFB537" w:rsidR="00083F65" w:rsidRPr="00B74A1E" w:rsidRDefault="00083F65" w:rsidP="00083F65">
      <w:pPr>
        <w:pStyle w:val="NumberedPoints"/>
      </w:pPr>
      <w:r w:rsidRPr="00083F65">
        <w:t>Proven capacity to self</w:t>
      </w:r>
      <w:r w:rsidRPr="00083F65">
        <w:noBreakHyphen/>
      </w:r>
      <w:r>
        <w:t>direct</w:t>
      </w:r>
      <w:r w:rsidRPr="00083F65">
        <w:t xml:space="preserve"> and</w:t>
      </w:r>
      <w:r>
        <w:t xml:space="preserve"> manage competing</w:t>
      </w:r>
      <w:r w:rsidRPr="00083F65">
        <w:t xml:space="preserve"> prioriti</w:t>
      </w:r>
      <w:r>
        <w:t xml:space="preserve">es, </w:t>
      </w:r>
      <w:r w:rsidRPr="00083F65">
        <w:t xml:space="preserve">apply sound judgement, and </w:t>
      </w:r>
      <w:r>
        <w:t xml:space="preserve">deliver </w:t>
      </w:r>
      <w:r w:rsidRPr="00083F65">
        <w:t>results.</w:t>
      </w:r>
      <w:r w:rsidRPr="00B74A1E">
        <w:t xml:space="preserve"> </w:t>
      </w:r>
    </w:p>
    <w:p w14:paraId="690F0E72" w14:textId="0820F77C" w:rsidR="00B74A1E" w:rsidRPr="00B74A1E" w:rsidRDefault="00144840" w:rsidP="00144840">
      <w:pPr>
        <w:pStyle w:val="NumberedPoints"/>
      </w:pPr>
      <w:r w:rsidRPr="00144840">
        <w:t>Proven ability to collaborate effectively with others, communicate clearly, and develop an understanding of organisational context to support shared objectives.</w:t>
      </w:r>
      <w:r w:rsidR="00B74A1E" w:rsidRPr="00B74A1E">
        <w:t xml:space="preserve"> </w:t>
      </w:r>
    </w:p>
    <w:p w14:paraId="4C0A4D07" w14:textId="42C00365" w:rsidR="003733F2" w:rsidRPr="00563CE6" w:rsidRDefault="003733F2" w:rsidP="00B74A1E">
      <w:pPr>
        <w:pStyle w:val="NumberedPoints"/>
        <w:rPr>
          <w:rFonts w:asciiTheme="minorHAnsi" w:hAnsiTheme="minorHAnsi"/>
        </w:rPr>
      </w:pPr>
      <w:r w:rsidRPr="00563CE6">
        <w:rPr>
          <w:rFonts w:asciiTheme="minorHAnsi" w:hAnsiTheme="minorHAnsi"/>
        </w:rPr>
        <w:t xml:space="preserve">Demonstrated understanding and commitment to the ACT Government and </w:t>
      </w:r>
      <w:r w:rsidR="00563CE6" w:rsidRPr="00563CE6">
        <w:rPr>
          <w:rFonts w:asciiTheme="minorHAnsi" w:hAnsiTheme="minorHAnsi"/>
        </w:rPr>
        <w:t xml:space="preserve">Infrastructure </w:t>
      </w:r>
      <w:r w:rsidRPr="00563CE6">
        <w:rPr>
          <w:rFonts w:asciiTheme="minorHAnsi" w:hAnsiTheme="minorHAnsi"/>
        </w:rPr>
        <w:t>Canberra Values framework, workplace respect, equity and diversity framework, workplace health and safety best practice and industrial democracy principles and practice.</w:t>
      </w:r>
    </w:p>
    <w:p w14:paraId="06EB2237" w14:textId="76042E28" w:rsidR="003733F2" w:rsidRPr="00563CE6" w:rsidRDefault="002366BD" w:rsidP="00CC266D">
      <w:pPr>
        <w:pStyle w:val="BodyText"/>
        <w:spacing w:before="120" w:after="120"/>
        <w:rPr>
          <w:rFonts w:eastAsia="Calibri"/>
          <w:b/>
          <w:bCs/>
          <w:i/>
          <w:iCs/>
          <w:szCs w:val="24"/>
          <w:lang w:eastAsia="en-US"/>
        </w:rPr>
      </w:pPr>
      <w:r w:rsidRPr="00563CE6">
        <w:rPr>
          <w:b/>
          <w:szCs w:val="24"/>
        </w:rPr>
        <w:t>Compliance Requirements / Qualifications</w:t>
      </w:r>
      <w:r w:rsidR="00CC266D" w:rsidRPr="00563CE6">
        <w:rPr>
          <w:b/>
          <w:szCs w:val="24"/>
        </w:rPr>
        <w:t xml:space="preserve"> (</w:t>
      </w:r>
      <w:r w:rsidR="00EA71F1" w:rsidRPr="00563CE6">
        <w:rPr>
          <w:rFonts w:eastAsia="Calibri"/>
          <w:b/>
          <w:bCs/>
          <w:i/>
          <w:iCs/>
          <w:szCs w:val="24"/>
          <w:lang w:eastAsia="en-US"/>
        </w:rPr>
        <w:t>Desirable</w:t>
      </w:r>
      <w:r w:rsidR="00CC266D" w:rsidRPr="00563CE6">
        <w:rPr>
          <w:rFonts w:eastAsia="Calibri"/>
          <w:b/>
          <w:bCs/>
          <w:i/>
          <w:iCs/>
          <w:szCs w:val="24"/>
          <w:lang w:eastAsia="en-US"/>
        </w:rPr>
        <w:t>)</w:t>
      </w:r>
      <w:r w:rsidR="003733F2" w:rsidRPr="00563CE6">
        <w:rPr>
          <w:rFonts w:eastAsia="Calibri"/>
          <w:b/>
          <w:bCs/>
          <w:i/>
          <w:iCs/>
          <w:szCs w:val="24"/>
          <w:lang w:eastAsia="en-US"/>
        </w:rPr>
        <w:t>:</w:t>
      </w:r>
    </w:p>
    <w:p w14:paraId="7EC2D08C" w14:textId="77777777" w:rsidR="00B74A1E" w:rsidRDefault="00B74A1E" w:rsidP="00B74A1E">
      <w:pPr>
        <w:pStyle w:val="DotPoint"/>
      </w:pPr>
      <w:r w:rsidRPr="00B74A1E">
        <w:t xml:space="preserve">Data related qualifications or progress toward same would be well regarded although not essential. </w:t>
      </w:r>
    </w:p>
    <w:p w14:paraId="5FBE9264" w14:textId="1F099D47" w:rsidR="007B1209" w:rsidRPr="00B74A1E" w:rsidRDefault="007B1209" w:rsidP="00B74A1E">
      <w:pPr>
        <w:pStyle w:val="DotPoint"/>
      </w:pPr>
      <w:r w:rsidRPr="007B1209">
        <w:t>Experience in using Power BI and other data visualisation tools would be highly desirable.</w:t>
      </w:r>
    </w:p>
    <w:p w14:paraId="30DC952D" w14:textId="250B505A" w:rsidR="002A43D2" w:rsidRPr="007C7D90" w:rsidRDefault="002A43D2" w:rsidP="007C7D90">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r w:rsidRPr="007C7D90">
        <w:rPr>
          <w:rFonts w:asciiTheme="minorHAnsi" w:hAnsiTheme="minorHAnsi" w:cstheme="minorHAnsi"/>
          <w:b/>
          <w:spacing w:val="5"/>
          <w:sz w:val="32"/>
          <w:szCs w:val="32"/>
          <w:lang w:eastAsia="ja-JP"/>
        </w:rPr>
        <w:t xml:space="preserve">WORK ENVIRONMENT DESCRIPTION </w:t>
      </w:r>
    </w:p>
    <w:p w14:paraId="1953A6D5" w14:textId="1493A063" w:rsidR="004A7311" w:rsidRPr="00447509" w:rsidRDefault="002A43D2" w:rsidP="00CC266D">
      <w:pPr>
        <w:spacing w:before="120" w:after="120"/>
        <w:rPr>
          <w:szCs w:val="24"/>
        </w:rPr>
      </w:pPr>
      <w:r w:rsidRPr="00447509">
        <w:rPr>
          <w:szCs w:val="24"/>
        </w:rPr>
        <w:t>The following work environment description outlines the inherent requirements of the role of</w:t>
      </w:r>
      <w:r w:rsidR="00FE512B" w:rsidRPr="007C7D90">
        <w:rPr>
          <w:szCs w:val="24"/>
        </w:rPr>
        <w:t xml:space="preserve"> </w:t>
      </w:r>
      <w:r w:rsidR="003733F2" w:rsidRPr="007C7D90">
        <w:rPr>
          <w:szCs w:val="24"/>
        </w:rPr>
        <w:t xml:space="preserve">Assistant </w:t>
      </w:r>
      <w:r w:rsidR="000F7767">
        <w:rPr>
          <w:szCs w:val="24"/>
        </w:rPr>
        <w:t xml:space="preserve">Director </w:t>
      </w:r>
      <w:r w:rsidR="00563CE6">
        <w:rPr>
          <w:szCs w:val="24"/>
        </w:rPr>
        <w:t xml:space="preserve">Construction </w:t>
      </w:r>
      <w:r w:rsidR="000F7767">
        <w:rPr>
          <w:szCs w:val="24"/>
        </w:rPr>
        <w:t>WHS</w:t>
      </w:r>
      <w:r w:rsidRPr="00447509">
        <w:rPr>
          <w:szCs w:val="24"/>
        </w:rPr>
        <w:t xml:space="preserve"> and indicates how frequently each of these requirements would be performed.</w:t>
      </w:r>
      <w:r w:rsidR="00347432" w:rsidRPr="00447509">
        <w:rPr>
          <w:szCs w:val="24"/>
        </w:rPr>
        <w:t xml:space="preserve"> Please note that </w:t>
      </w:r>
      <w:r w:rsidR="00B34F4E" w:rsidRPr="00447509">
        <w:rPr>
          <w:szCs w:val="24"/>
        </w:rPr>
        <w:t xml:space="preserve">ACTPS </w:t>
      </w:r>
      <w:r w:rsidR="00347432" w:rsidRPr="00447509">
        <w:rPr>
          <w:szCs w:val="24"/>
        </w:rPr>
        <w:t xml:space="preserve">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780497DB" w14:textId="77777777" w:rsidTr="00493773">
        <w:trPr>
          <w:trHeight w:val="454"/>
        </w:trPr>
        <w:tc>
          <w:tcPr>
            <w:tcW w:w="6912" w:type="dxa"/>
            <w:shd w:val="clear" w:color="auto" w:fill="DEEAF6" w:themeFill="accent1" w:themeFillTint="33"/>
            <w:vAlign w:val="center"/>
          </w:tcPr>
          <w:p w14:paraId="3933F7CB"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19B60C5A" w14:textId="77777777" w:rsidR="005B38C8" w:rsidRPr="00DA4EF8" w:rsidRDefault="00801DAF" w:rsidP="009B56B6">
            <w:pPr>
              <w:pStyle w:val="Tableheading"/>
              <w:jc w:val="center"/>
            </w:pPr>
            <w:r>
              <w:t>FREQUENCY</w:t>
            </w:r>
          </w:p>
        </w:tc>
      </w:tr>
      <w:tr w:rsidR="005B38C8" w:rsidRPr="005A754D" w14:paraId="5690F7D5" w14:textId="77777777" w:rsidTr="005B38C8">
        <w:trPr>
          <w:trHeight w:val="283"/>
        </w:trPr>
        <w:tc>
          <w:tcPr>
            <w:tcW w:w="6912" w:type="dxa"/>
            <w:vAlign w:val="center"/>
          </w:tcPr>
          <w:p w14:paraId="6342B17B"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9F9E84" w14:textId="6ED3A4EF" w:rsidR="005B38C8" w:rsidRPr="00493773" w:rsidRDefault="00083F65" w:rsidP="00493773">
                <w:pPr>
                  <w:pStyle w:val="Tabletext"/>
                  <w:spacing w:before="0" w:after="0"/>
                  <w:jc w:val="center"/>
                  <w:rPr>
                    <w:sz w:val="24"/>
                    <w:szCs w:val="24"/>
                  </w:rPr>
                </w:pPr>
                <w:r>
                  <w:rPr>
                    <w:sz w:val="24"/>
                    <w:szCs w:val="24"/>
                  </w:rPr>
                  <w:t>Occasionally</w:t>
                </w:r>
              </w:p>
            </w:tc>
          </w:sdtContent>
        </w:sdt>
      </w:tr>
      <w:tr w:rsidR="005B38C8" w:rsidRPr="005A754D" w14:paraId="06EB3F61" w14:textId="77777777" w:rsidTr="005B38C8">
        <w:trPr>
          <w:trHeight w:val="283"/>
        </w:trPr>
        <w:tc>
          <w:tcPr>
            <w:tcW w:w="6912" w:type="dxa"/>
            <w:vAlign w:val="center"/>
          </w:tcPr>
          <w:p w14:paraId="128083F8"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536F8C" w14:textId="77777777" w:rsidR="005B38C8" w:rsidRPr="00493773" w:rsidRDefault="00F75BD5" w:rsidP="00493773">
                <w:pPr>
                  <w:pStyle w:val="Tabletext"/>
                  <w:spacing w:before="0" w:after="0"/>
                  <w:jc w:val="center"/>
                  <w:rPr>
                    <w:sz w:val="24"/>
                    <w:szCs w:val="24"/>
                  </w:rPr>
                </w:pPr>
                <w:r>
                  <w:rPr>
                    <w:sz w:val="24"/>
                    <w:szCs w:val="24"/>
                  </w:rPr>
                  <w:t>Frequently</w:t>
                </w:r>
              </w:p>
            </w:tc>
          </w:sdtContent>
        </w:sdt>
      </w:tr>
      <w:tr w:rsidR="005B38C8" w:rsidRPr="005A754D" w14:paraId="5E84DA2B" w14:textId="77777777" w:rsidTr="005B38C8">
        <w:trPr>
          <w:trHeight w:val="283"/>
        </w:trPr>
        <w:tc>
          <w:tcPr>
            <w:tcW w:w="6912" w:type="dxa"/>
            <w:vAlign w:val="center"/>
          </w:tcPr>
          <w:p w14:paraId="09EB26D6"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3D94DE" w14:textId="57F35330" w:rsidR="005B38C8" w:rsidRPr="00493773" w:rsidRDefault="00083F65" w:rsidP="00493773">
                <w:pPr>
                  <w:pStyle w:val="Tabletext"/>
                  <w:spacing w:before="0" w:after="0"/>
                  <w:jc w:val="center"/>
                  <w:rPr>
                    <w:sz w:val="24"/>
                    <w:szCs w:val="24"/>
                  </w:rPr>
                </w:pPr>
                <w:r>
                  <w:rPr>
                    <w:sz w:val="24"/>
                    <w:szCs w:val="24"/>
                  </w:rPr>
                  <w:t>Frequently</w:t>
                </w:r>
              </w:p>
            </w:tc>
          </w:sdtContent>
        </w:sdt>
      </w:tr>
      <w:tr w:rsidR="005B38C8" w:rsidRPr="005A754D" w14:paraId="1AA78989" w14:textId="77777777" w:rsidTr="005B38C8">
        <w:trPr>
          <w:trHeight w:val="283"/>
        </w:trPr>
        <w:tc>
          <w:tcPr>
            <w:tcW w:w="6912" w:type="dxa"/>
            <w:vAlign w:val="center"/>
          </w:tcPr>
          <w:p w14:paraId="29B29570"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BC028" w14:textId="0AF2B85B" w:rsidR="005B38C8" w:rsidRPr="00493773" w:rsidRDefault="00083F65" w:rsidP="00493773">
                <w:pPr>
                  <w:pStyle w:val="Tabletext"/>
                  <w:spacing w:before="0" w:after="0"/>
                  <w:jc w:val="center"/>
                  <w:rPr>
                    <w:sz w:val="24"/>
                    <w:szCs w:val="24"/>
                  </w:rPr>
                </w:pPr>
                <w:r>
                  <w:rPr>
                    <w:sz w:val="24"/>
                    <w:szCs w:val="24"/>
                  </w:rPr>
                  <w:t>Frequently</w:t>
                </w:r>
              </w:p>
            </w:tc>
          </w:sdtContent>
        </w:sdt>
      </w:tr>
      <w:tr w:rsidR="005B38C8" w:rsidRPr="005A754D" w14:paraId="47C4654F" w14:textId="77777777" w:rsidTr="005B38C8">
        <w:trPr>
          <w:trHeight w:val="283"/>
        </w:trPr>
        <w:tc>
          <w:tcPr>
            <w:tcW w:w="6912" w:type="dxa"/>
            <w:vAlign w:val="center"/>
          </w:tcPr>
          <w:p w14:paraId="28541FC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546C1D" w14:textId="77777777" w:rsidR="005B38C8" w:rsidRPr="00493773" w:rsidRDefault="00F75BD5" w:rsidP="00493773">
                <w:pPr>
                  <w:pStyle w:val="Tabletext"/>
                  <w:spacing w:before="0" w:after="0"/>
                  <w:jc w:val="center"/>
                  <w:rPr>
                    <w:sz w:val="24"/>
                    <w:szCs w:val="24"/>
                  </w:rPr>
                </w:pPr>
                <w:r>
                  <w:rPr>
                    <w:sz w:val="24"/>
                    <w:szCs w:val="24"/>
                  </w:rPr>
                  <w:t>Frequently</w:t>
                </w:r>
              </w:p>
            </w:tc>
          </w:sdtContent>
        </w:sdt>
      </w:tr>
      <w:tr w:rsidR="005B38C8" w:rsidRPr="005A754D" w14:paraId="1D4C7AF1" w14:textId="77777777" w:rsidTr="005B38C8">
        <w:trPr>
          <w:trHeight w:val="283"/>
        </w:trPr>
        <w:tc>
          <w:tcPr>
            <w:tcW w:w="6912" w:type="dxa"/>
            <w:vAlign w:val="center"/>
          </w:tcPr>
          <w:p w14:paraId="546F5A32"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E4097A" w14:textId="73C92254" w:rsidR="005B38C8" w:rsidRPr="00493773" w:rsidRDefault="000F7767" w:rsidP="00493773">
                <w:pPr>
                  <w:pStyle w:val="Tabletext"/>
                  <w:spacing w:before="0" w:after="0"/>
                  <w:jc w:val="center"/>
                  <w:rPr>
                    <w:sz w:val="24"/>
                    <w:szCs w:val="24"/>
                  </w:rPr>
                </w:pPr>
                <w:r>
                  <w:rPr>
                    <w:sz w:val="24"/>
                    <w:szCs w:val="24"/>
                  </w:rPr>
                  <w:t>Occasionally</w:t>
                </w:r>
              </w:p>
            </w:tc>
          </w:sdtContent>
        </w:sdt>
      </w:tr>
      <w:tr w:rsidR="005B38C8" w:rsidRPr="005A754D" w14:paraId="72C0FCEE" w14:textId="77777777" w:rsidTr="005B38C8">
        <w:trPr>
          <w:trHeight w:val="283"/>
        </w:trPr>
        <w:tc>
          <w:tcPr>
            <w:tcW w:w="6912" w:type="dxa"/>
            <w:vAlign w:val="center"/>
          </w:tcPr>
          <w:p w14:paraId="1A153F6D" w14:textId="77777777" w:rsidR="005B38C8" w:rsidRPr="00493773" w:rsidRDefault="005B38C8" w:rsidP="00447509">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2F0433" w14:textId="474CC7E9" w:rsidR="005B38C8" w:rsidRPr="00493773" w:rsidRDefault="00CB520C" w:rsidP="00493773">
                <w:pPr>
                  <w:pStyle w:val="Tabletext"/>
                  <w:spacing w:before="0" w:after="0"/>
                  <w:jc w:val="center"/>
                  <w:rPr>
                    <w:sz w:val="24"/>
                    <w:szCs w:val="24"/>
                  </w:rPr>
                </w:pPr>
                <w:r>
                  <w:rPr>
                    <w:sz w:val="24"/>
                    <w:szCs w:val="24"/>
                  </w:rPr>
                  <w:t>Never</w:t>
                </w:r>
              </w:p>
            </w:tc>
          </w:sdtContent>
        </w:sdt>
      </w:tr>
      <w:tr w:rsidR="005B38C8" w:rsidRPr="00985DC5" w14:paraId="50FDE83B"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492C9156" w14:textId="77777777" w:rsidR="005B38C8" w:rsidRPr="00985DC5" w:rsidRDefault="005B38C8" w:rsidP="005A0982">
            <w:pPr>
              <w:pStyle w:val="Tableheading"/>
              <w:rPr>
                <w:rFonts w:ascii="Calibri Light" w:hAnsi="Calibri Light"/>
                <w:szCs w:val="24"/>
              </w:rPr>
            </w:pPr>
            <w:r w:rsidRPr="00DA4EF8">
              <w:lastRenderedPageBreak/>
              <w:t>STANDARD HOURS</w:t>
            </w:r>
          </w:p>
        </w:tc>
        <w:tc>
          <w:tcPr>
            <w:tcW w:w="2694" w:type="dxa"/>
            <w:shd w:val="clear" w:color="auto" w:fill="DEEAF6" w:themeFill="accent1" w:themeFillTint="33"/>
            <w:vAlign w:val="center"/>
          </w:tcPr>
          <w:p w14:paraId="4DD073F9" w14:textId="77777777" w:rsidR="005B38C8" w:rsidRPr="00DA4EF8" w:rsidRDefault="00801DAF" w:rsidP="00801DAF">
            <w:pPr>
              <w:pStyle w:val="Tableheading"/>
              <w:jc w:val="center"/>
            </w:pPr>
            <w:r>
              <w:t>FREQUENCY</w:t>
            </w:r>
          </w:p>
        </w:tc>
      </w:tr>
      <w:tr w:rsidR="00D25B82" w:rsidRPr="005A754D" w14:paraId="3238698D" w14:textId="77777777" w:rsidTr="005B38C8">
        <w:tblPrEx>
          <w:tblLook w:val="04A0" w:firstRow="1" w:lastRow="0" w:firstColumn="1" w:lastColumn="0" w:noHBand="0" w:noVBand="1"/>
        </w:tblPrEx>
        <w:trPr>
          <w:trHeight w:val="283"/>
        </w:trPr>
        <w:tc>
          <w:tcPr>
            <w:tcW w:w="6912" w:type="dxa"/>
            <w:vAlign w:val="center"/>
          </w:tcPr>
          <w:p w14:paraId="37C2F1EE" w14:textId="77777777" w:rsidR="00D25B82" w:rsidRPr="00493773" w:rsidRDefault="00D25B82" w:rsidP="00447509">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C810C6" w14:textId="6F56EA23" w:rsidR="00D25B82" w:rsidRPr="00493773" w:rsidRDefault="00083F65" w:rsidP="00AA5EBD">
                <w:pPr>
                  <w:pStyle w:val="Tabletext"/>
                  <w:spacing w:before="0" w:after="0"/>
                  <w:jc w:val="center"/>
                  <w:rPr>
                    <w:sz w:val="24"/>
                  </w:rPr>
                </w:pPr>
                <w:r>
                  <w:rPr>
                    <w:sz w:val="24"/>
                    <w:szCs w:val="24"/>
                  </w:rPr>
                  <w:t>Occasionally</w:t>
                </w:r>
              </w:p>
            </w:tc>
          </w:sdtContent>
        </w:sdt>
      </w:tr>
      <w:tr w:rsidR="00D25B82" w:rsidRPr="005A754D" w14:paraId="285A85FB" w14:textId="77777777" w:rsidTr="005B38C8">
        <w:tblPrEx>
          <w:tblLook w:val="04A0" w:firstRow="1" w:lastRow="0" w:firstColumn="1" w:lastColumn="0" w:noHBand="0" w:noVBand="1"/>
        </w:tblPrEx>
        <w:trPr>
          <w:trHeight w:val="283"/>
        </w:trPr>
        <w:tc>
          <w:tcPr>
            <w:tcW w:w="6912" w:type="dxa"/>
            <w:vAlign w:val="center"/>
          </w:tcPr>
          <w:p w14:paraId="39361619" w14:textId="77777777" w:rsidR="00D25B82" w:rsidRPr="00493773" w:rsidRDefault="00D25B82" w:rsidP="00447509">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FA88AF" w14:textId="4FA004BD" w:rsidR="00D25B82" w:rsidRPr="00493773" w:rsidRDefault="00083F65" w:rsidP="00AA5EBD">
                <w:pPr>
                  <w:pStyle w:val="Tabletext"/>
                  <w:spacing w:before="0" w:after="0"/>
                  <w:jc w:val="center"/>
                  <w:rPr>
                    <w:sz w:val="24"/>
                  </w:rPr>
                </w:pPr>
                <w:r>
                  <w:rPr>
                    <w:sz w:val="24"/>
                    <w:szCs w:val="24"/>
                  </w:rPr>
                  <w:t>Occasionally</w:t>
                </w:r>
              </w:p>
            </w:tc>
          </w:sdtContent>
        </w:sdt>
      </w:tr>
      <w:tr w:rsidR="00D25B82" w:rsidRPr="005A754D" w14:paraId="51C2A142" w14:textId="77777777" w:rsidTr="005B38C8">
        <w:tblPrEx>
          <w:tblLook w:val="04A0" w:firstRow="1" w:lastRow="0" w:firstColumn="1" w:lastColumn="0" w:noHBand="0" w:noVBand="1"/>
        </w:tblPrEx>
        <w:trPr>
          <w:trHeight w:val="283"/>
        </w:trPr>
        <w:tc>
          <w:tcPr>
            <w:tcW w:w="6912" w:type="dxa"/>
            <w:vAlign w:val="center"/>
          </w:tcPr>
          <w:p w14:paraId="33D2B0F2" w14:textId="77777777" w:rsidR="00D25B82" w:rsidRPr="00493773" w:rsidRDefault="00D25B82" w:rsidP="00447509">
            <w:pPr>
              <w:pStyle w:val="Tabletext"/>
              <w:spacing w:before="0" w:after="0"/>
              <w:rPr>
                <w:sz w:val="24"/>
              </w:rPr>
            </w:pPr>
            <w:r>
              <w:rPr>
                <w:sz w:val="24"/>
              </w:rPr>
              <w:t xml:space="preserve">Expected to work extensive hours over a significant period </w:t>
            </w:r>
            <w:r w:rsidR="00447509">
              <w:rPr>
                <w:sz w:val="24"/>
              </w:rPr>
              <w:t>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DB07AF" w14:textId="375FE73A" w:rsidR="00D25B82" w:rsidRDefault="00CB520C" w:rsidP="00AA5EBD">
                <w:pPr>
                  <w:pStyle w:val="Tabletext"/>
                  <w:spacing w:before="0" w:after="0"/>
                  <w:jc w:val="center"/>
                  <w:rPr>
                    <w:sz w:val="24"/>
                    <w:szCs w:val="24"/>
                  </w:rPr>
                </w:pPr>
                <w:r>
                  <w:rPr>
                    <w:sz w:val="24"/>
                    <w:szCs w:val="24"/>
                  </w:rPr>
                  <w:t>Occasionally</w:t>
                </w:r>
              </w:p>
            </w:tc>
          </w:sdtContent>
        </w:sdt>
      </w:tr>
      <w:tr w:rsidR="00D25B82" w:rsidRPr="005A754D" w14:paraId="016F0B61" w14:textId="77777777" w:rsidTr="005B38C8">
        <w:tblPrEx>
          <w:tblLook w:val="04A0" w:firstRow="1" w:lastRow="0" w:firstColumn="1" w:lastColumn="0" w:noHBand="0" w:noVBand="1"/>
        </w:tblPrEx>
        <w:trPr>
          <w:trHeight w:val="283"/>
        </w:trPr>
        <w:tc>
          <w:tcPr>
            <w:tcW w:w="6912" w:type="dxa"/>
            <w:vAlign w:val="center"/>
          </w:tcPr>
          <w:p w14:paraId="32B15544"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20E7F2" w14:textId="77777777" w:rsidR="00D25B82" w:rsidRDefault="00F75BD5" w:rsidP="00AA5EBD">
                <w:pPr>
                  <w:pStyle w:val="Tabletext"/>
                  <w:spacing w:before="0" w:after="0"/>
                  <w:jc w:val="center"/>
                  <w:rPr>
                    <w:sz w:val="24"/>
                    <w:szCs w:val="24"/>
                  </w:rPr>
                </w:pPr>
                <w:r>
                  <w:rPr>
                    <w:sz w:val="24"/>
                    <w:szCs w:val="24"/>
                  </w:rPr>
                  <w:t>Never</w:t>
                </w:r>
              </w:p>
            </w:tc>
          </w:sdtContent>
        </w:sdt>
      </w:tr>
      <w:tr w:rsidR="00D25B82" w:rsidRPr="005A754D" w14:paraId="52B131F8" w14:textId="77777777" w:rsidTr="005B38C8">
        <w:tblPrEx>
          <w:tblLook w:val="04A0" w:firstRow="1" w:lastRow="0" w:firstColumn="1" w:lastColumn="0" w:noHBand="0" w:noVBand="1"/>
        </w:tblPrEx>
        <w:trPr>
          <w:trHeight w:val="283"/>
        </w:trPr>
        <w:tc>
          <w:tcPr>
            <w:tcW w:w="6912" w:type="dxa"/>
            <w:vAlign w:val="center"/>
          </w:tcPr>
          <w:p w14:paraId="1C144143"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186395" w14:textId="77777777" w:rsidR="00D25B82" w:rsidRPr="00493773" w:rsidRDefault="00F75BD5" w:rsidP="00493773">
                <w:pPr>
                  <w:pStyle w:val="Tabletext"/>
                  <w:spacing w:before="0" w:after="0"/>
                  <w:jc w:val="center"/>
                  <w:rPr>
                    <w:sz w:val="24"/>
                  </w:rPr>
                </w:pPr>
                <w:r>
                  <w:rPr>
                    <w:sz w:val="24"/>
                    <w:szCs w:val="24"/>
                  </w:rPr>
                  <w:t>Occasionally</w:t>
                </w:r>
              </w:p>
            </w:tc>
          </w:sdtContent>
        </w:sdt>
      </w:tr>
      <w:tr w:rsidR="00D25B82" w:rsidRPr="005A754D" w14:paraId="244844A5" w14:textId="77777777" w:rsidTr="005B38C8">
        <w:tblPrEx>
          <w:tblLook w:val="04A0" w:firstRow="1" w:lastRow="0" w:firstColumn="1" w:lastColumn="0" w:noHBand="0" w:noVBand="1"/>
        </w:tblPrEx>
        <w:trPr>
          <w:trHeight w:val="283"/>
        </w:trPr>
        <w:tc>
          <w:tcPr>
            <w:tcW w:w="6912" w:type="dxa"/>
            <w:vAlign w:val="center"/>
          </w:tcPr>
          <w:p w14:paraId="72D6C95D"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F7DF8F" w14:textId="77777777" w:rsidR="00D25B82" w:rsidRPr="00493773" w:rsidRDefault="00F75BD5" w:rsidP="00493773">
                <w:pPr>
                  <w:pStyle w:val="Tabletext"/>
                  <w:spacing w:before="0" w:after="0"/>
                  <w:jc w:val="center"/>
                  <w:rPr>
                    <w:sz w:val="24"/>
                  </w:rPr>
                </w:pPr>
                <w:r>
                  <w:rPr>
                    <w:sz w:val="24"/>
                    <w:szCs w:val="24"/>
                  </w:rPr>
                  <w:t>Never</w:t>
                </w:r>
              </w:p>
            </w:tc>
          </w:sdtContent>
        </w:sdt>
      </w:tr>
      <w:tr w:rsidR="00D25B82" w:rsidRPr="005A754D" w14:paraId="1410D0EC" w14:textId="77777777" w:rsidTr="005B38C8">
        <w:tblPrEx>
          <w:tblLook w:val="04A0" w:firstRow="1" w:lastRow="0" w:firstColumn="1" w:lastColumn="0" w:noHBand="0" w:noVBand="1"/>
        </w:tblPrEx>
        <w:trPr>
          <w:trHeight w:val="283"/>
        </w:trPr>
        <w:tc>
          <w:tcPr>
            <w:tcW w:w="6912" w:type="dxa"/>
            <w:vAlign w:val="center"/>
          </w:tcPr>
          <w:p w14:paraId="037E43A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F67C72" w14:textId="77777777" w:rsidR="00D25B82" w:rsidRPr="00493773" w:rsidRDefault="00F75BD5" w:rsidP="00493773">
                <w:pPr>
                  <w:pStyle w:val="Tabletext"/>
                  <w:spacing w:before="0" w:after="0"/>
                  <w:jc w:val="center"/>
                  <w:rPr>
                    <w:sz w:val="24"/>
                  </w:rPr>
                </w:pPr>
                <w:r>
                  <w:rPr>
                    <w:sz w:val="24"/>
                    <w:szCs w:val="24"/>
                  </w:rPr>
                  <w:t>Never</w:t>
                </w:r>
              </w:p>
            </w:tc>
          </w:sdtContent>
        </w:sdt>
      </w:tr>
      <w:tr w:rsidR="005B38C8" w:rsidRPr="00985DC5" w14:paraId="56ED425B"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79C01BAE"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59F2E94E" w14:textId="77777777" w:rsidR="005B38C8" w:rsidRPr="00DA4EF8" w:rsidRDefault="00801DAF" w:rsidP="00801DAF">
            <w:pPr>
              <w:pStyle w:val="Tableheading"/>
              <w:jc w:val="center"/>
            </w:pPr>
            <w:r>
              <w:t>FREQUENCY</w:t>
            </w:r>
          </w:p>
        </w:tc>
      </w:tr>
      <w:tr w:rsidR="005B38C8" w:rsidRPr="005A754D" w14:paraId="20118364" w14:textId="77777777" w:rsidTr="005B38C8">
        <w:tblPrEx>
          <w:tblLook w:val="04A0" w:firstRow="1" w:lastRow="0" w:firstColumn="1" w:lastColumn="0" w:noHBand="0" w:noVBand="1"/>
        </w:tblPrEx>
        <w:trPr>
          <w:trHeight w:val="283"/>
        </w:trPr>
        <w:tc>
          <w:tcPr>
            <w:tcW w:w="6912" w:type="dxa"/>
            <w:vAlign w:val="center"/>
          </w:tcPr>
          <w:p w14:paraId="671781E9"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DFB438" w14:textId="77777777" w:rsidR="005B38C8" w:rsidRPr="00493773" w:rsidRDefault="00F75BD5" w:rsidP="00493773">
                <w:pPr>
                  <w:pStyle w:val="Tabletext"/>
                  <w:spacing w:before="0" w:after="0"/>
                  <w:jc w:val="center"/>
                  <w:rPr>
                    <w:sz w:val="24"/>
                  </w:rPr>
                </w:pPr>
                <w:r>
                  <w:rPr>
                    <w:sz w:val="24"/>
                    <w:szCs w:val="24"/>
                  </w:rPr>
                  <w:t>Frequently</w:t>
                </w:r>
              </w:p>
            </w:tc>
          </w:sdtContent>
        </w:sdt>
      </w:tr>
      <w:tr w:rsidR="005B38C8" w:rsidRPr="005A754D" w14:paraId="52725B2E" w14:textId="77777777" w:rsidTr="005B38C8">
        <w:tblPrEx>
          <w:tblLook w:val="04A0" w:firstRow="1" w:lastRow="0" w:firstColumn="1" w:lastColumn="0" w:noHBand="0" w:noVBand="1"/>
        </w:tblPrEx>
        <w:trPr>
          <w:trHeight w:val="283"/>
        </w:trPr>
        <w:tc>
          <w:tcPr>
            <w:tcW w:w="6912" w:type="dxa"/>
            <w:vAlign w:val="center"/>
          </w:tcPr>
          <w:p w14:paraId="5AEA4BE6"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6E95B6" w14:textId="52470B12" w:rsidR="005B38C8" w:rsidRPr="00493773" w:rsidRDefault="007C7D90" w:rsidP="00493773">
                <w:pPr>
                  <w:pStyle w:val="Tabletext"/>
                  <w:spacing w:before="0" w:after="0"/>
                  <w:jc w:val="center"/>
                  <w:rPr>
                    <w:sz w:val="24"/>
                  </w:rPr>
                </w:pPr>
                <w:r>
                  <w:rPr>
                    <w:sz w:val="24"/>
                    <w:szCs w:val="24"/>
                  </w:rPr>
                  <w:t>Occasionally</w:t>
                </w:r>
              </w:p>
            </w:tc>
          </w:sdtContent>
        </w:sdt>
      </w:tr>
      <w:tr w:rsidR="005B38C8" w:rsidRPr="005A754D" w14:paraId="3D6C8F5B" w14:textId="77777777" w:rsidTr="005B38C8">
        <w:tblPrEx>
          <w:tblLook w:val="04A0" w:firstRow="1" w:lastRow="0" w:firstColumn="1" w:lastColumn="0" w:noHBand="0" w:noVBand="1"/>
        </w:tblPrEx>
        <w:trPr>
          <w:trHeight w:val="283"/>
        </w:trPr>
        <w:tc>
          <w:tcPr>
            <w:tcW w:w="6912" w:type="dxa"/>
            <w:vAlign w:val="center"/>
          </w:tcPr>
          <w:p w14:paraId="0820DB6A"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8E33F7"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2BF6FA04" w14:textId="77777777" w:rsidTr="005B38C8">
        <w:tblPrEx>
          <w:tblLook w:val="04A0" w:firstRow="1" w:lastRow="0" w:firstColumn="1" w:lastColumn="0" w:noHBand="0" w:noVBand="1"/>
        </w:tblPrEx>
        <w:trPr>
          <w:trHeight w:val="283"/>
        </w:trPr>
        <w:tc>
          <w:tcPr>
            <w:tcW w:w="6912" w:type="dxa"/>
            <w:vAlign w:val="center"/>
          </w:tcPr>
          <w:p w14:paraId="08C45D05"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313CD0" w14:textId="43313605" w:rsidR="005B38C8" w:rsidRPr="00493773" w:rsidRDefault="00CB520C" w:rsidP="00493773">
                <w:pPr>
                  <w:pStyle w:val="Tabletext"/>
                  <w:spacing w:before="0" w:after="0"/>
                  <w:jc w:val="center"/>
                  <w:rPr>
                    <w:sz w:val="24"/>
                  </w:rPr>
                </w:pPr>
                <w:r>
                  <w:rPr>
                    <w:sz w:val="24"/>
                    <w:szCs w:val="24"/>
                  </w:rPr>
                  <w:t>Never</w:t>
                </w:r>
              </w:p>
            </w:tc>
          </w:sdtContent>
        </w:sdt>
      </w:tr>
      <w:tr w:rsidR="005B38C8" w:rsidRPr="00985DC5" w14:paraId="6749FEFC"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4B28125B"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5B550267" w14:textId="77777777" w:rsidR="005B38C8" w:rsidRPr="00DA4EF8" w:rsidRDefault="00801DAF" w:rsidP="00801DAF">
            <w:pPr>
              <w:pStyle w:val="Tableheading"/>
              <w:jc w:val="center"/>
            </w:pPr>
            <w:r>
              <w:t>FREQUENCY</w:t>
            </w:r>
          </w:p>
        </w:tc>
      </w:tr>
      <w:tr w:rsidR="005B38C8" w:rsidRPr="005A754D" w14:paraId="38930055" w14:textId="77777777" w:rsidTr="005B38C8">
        <w:tblPrEx>
          <w:tblLook w:val="04A0" w:firstRow="1" w:lastRow="0" w:firstColumn="1" w:lastColumn="0" w:noHBand="0" w:noVBand="1"/>
        </w:tblPrEx>
        <w:trPr>
          <w:trHeight w:val="283"/>
        </w:trPr>
        <w:tc>
          <w:tcPr>
            <w:tcW w:w="6912" w:type="dxa"/>
            <w:vAlign w:val="center"/>
          </w:tcPr>
          <w:p w14:paraId="1CC7F406"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E941ED" w14:textId="77777777" w:rsidR="005B38C8" w:rsidRPr="00493773" w:rsidRDefault="000254CF" w:rsidP="00493773">
                <w:pPr>
                  <w:pStyle w:val="Tabletext"/>
                  <w:spacing w:before="0" w:after="0"/>
                  <w:jc w:val="center"/>
                  <w:rPr>
                    <w:sz w:val="24"/>
                  </w:rPr>
                </w:pPr>
                <w:r>
                  <w:rPr>
                    <w:sz w:val="24"/>
                    <w:szCs w:val="24"/>
                  </w:rPr>
                  <w:t>Occasionally</w:t>
                </w:r>
              </w:p>
            </w:tc>
          </w:sdtContent>
        </w:sdt>
      </w:tr>
      <w:tr w:rsidR="005B38C8" w:rsidRPr="005A754D" w14:paraId="465E30F6" w14:textId="77777777" w:rsidTr="005B38C8">
        <w:tblPrEx>
          <w:tblLook w:val="04A0" w:firstRow="1" w:lastRow="0" w:firstColumn="1" w:lastColumn="0" w:noHBand="0" w:noVBand="1"/>
        </w:tblPrEx>
        <w:trPr>
          <w:trHeight w:val="283"/>
        </w:trPr>
        <w:tc>
          <w:tcPr>
            <w:tcW w:w="6912" w:type="dxa"/>
            <w:vAlign w:val="center"/>
          </w:tcPr>
          <w:p w14:paraId="7A80918B"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5C8B71" w14:textId="3A8D10A7" w:rsidR="005B38C8" w:rsidRPr="00493773" w:rsidRDefault="00083F65" w:rsidP="00493773">
                <w:pPr>
                  <w:pStyle w:val="Tabletext"/>
                  <w:spacing w:before="0" w:after="0"/>
                  <w:jc w:val="center"/>
                  <w:rPr>
                    <w:sz w:val="24"/>
                  </w:rPr>
                </w:pPr>
                <w:r>
                  <w:rPr>
                    <w:sz w:val="24"/>
                    <w:szCs w:val="24"/>
                  </w:rPr>
                  <w:t>Never</w:t>
                </w:r>
              </w:p>
            </w:tc>
          </w:sdtContent>
        </w:sdt>
      </w:tr>
      <w:tr w:rsidR="005B38C8" w:rsidRPr="00985DC5" w14:paraId="64784D13"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77DFC058"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5DE2E501" w14:textId="77777777" w:rsidR="005B38C8" w:rsidRPr="00DA4EF8" w:rsidRDefault="00493773" w:rsidP="00801DAF">
            <w:pPr>
              <w:pStyle w:val="Tableheading"/>
              <w:jc w:val="center"/>
            </w:pPr>
            <w:r>
              <w:t>FREQUENCY</w:t>
            </w:r>
          </w:p>
        </w:tc>
      </w:tr>
      <w:tr w:rsidR="005B38C8" w:rsidRPr="005A754D" w14:paraId="7BB75D1E" w14:textId="77777777" w:rsidTr="005B38C8">
        <w:tblPrEx>
          <w:tblLook w:val="04A0" w:firstRow="1" w:lastRow="0" w:firstColumn="1" w:lastColumn="0" w:noHBand="0" w:noVBand="1"/>
        </w:tblPrEx>
        <w:trPr>
          <w:trHeight w:val="283"/>
        </w:trPr>
        <w:tc>
          <w:tcPr>
            <w:tcW w:w="6912" w:type="dxa"/>
            <w:vAlign w:val="center"/>
          </w:tcPr>
          <w:p w14:paraId="7631B973"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A47207" w14:textId="77777777" w:rsidR="005B38C8" w:rsidRPr="00493773" w:rsidRDefault="00F75BD5" w:rsidP="00493773">
                <w:pPr>
                  <w:pStyle w:val="Tabletext"/>
                  <w:spacing w:before="0" w:after="0"/>
                  <w:jc w:val="center"/>
                  <w:rPr>
                    <w:sz w:val="24"/>
                  </w:rPr>
                </w:pPr>
                <w:r>
                  <w:rPr>
                    <w:sz w:val="24"/>
                    <w:szCs w:val="24"/>
                  </w:rPr>
                  <w:t>Occasionally</w:t>
                </w:r>
              </w:p>
            </w:tc>
          </w:sdtContent>
        </w:sdt>
      </w:tr>
      <w:tr w:rsidR="005B38C8" w:rsidRPr="005A754D" w14:paraId="6F4AE9BE" w14:textId="77777777" w:rsidTr="005B38C8">
        <w:tblPrEx>
          <w:tblLook w:val="04A0" w:firstRow="1" w:lastRow="0" w:firstColumn="1" w:lastColumn="0" w:noHBand="0" w:noVBand="1"/>
        </w:tblPrEx>
        <w:trPr>
          <w:trHeight w:val="283"/>
        </w:trPr>
        <w:tc>
          <w:tcPr>
            <w:tcW w:w="6912" w:type="dxa"/>
            <w:vAlign w:val="center"/>
          </w:tcPr>
          <w:p w14:paraId="447C3B5D"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FE352D" w14:textId="4BF7E847" w:rsidR="005B38C8" w:rsidRPr="00493773" w:rsidRDefault="00083F65" w:rsidP="00493773">
                <w:pPr>
                  <w:pStyle w:val="Tabletext"/>
                  <w:spacing w:before="0" w:after="0"/>
                  <w:jc w:val="center"/>
                  <w:rPr>
                    <w:sz w:val="24"/>
                  </w:rPr>
                </w:pPr>
                <w:r>
                  <w:rPr>
                    <w:sz w:val="24"/>
                    <w:szCs w:val="24"/>
                  </w:rPr>
                  <w:t>Never</w:t>
                </w:r>
              </w:p>
            </w:tc>
          </w:sdtContent>
        </w:sdt>
      </w:tr>
      <w:tr w:rsidR="005B38C8" w:rsidRPr="005A754D" w14:paraId="17C51639" w14:textId="77777777" w:rsidTr="005B38C8">
        <w:tblPrEx>
          <w:tblLook w:val="04A0" w:firstRow="1" w:lastRow="0" w:firstColumn="1" w:lastColumn="0" w:noHBand="0" w:noVBand="1"/>
        </w:tblPrEx>
        <w:trPr>
          <w:trHeight w:val="283"/>
        </w:trPr>
        <w:tc>
          <w:tcPr>
            <w:tcW w:w="6912" w:type="dxa"/>
            <w:vAlign w:val="center"/>
          </w:tcPr>
          <w:p w14:paraId="27F61B88"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8AED7A"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3813F770" w14:textId="77777777" w:rsidTr="005B38C8">
        <w:tblPrEx>
          <w:tblLook w:val="04A0" w:firstRow="1" w:lastRow="0" w:firstColumn="1" w:lastColumn="0" w:noHBand="0" w:noVBand="1"/>
        </w:tblPrEx>
        <w:trPr>
          <w:trHeight w:val="283"/>
        </w:trPr>
        <w:tc>
          <w:tcPr>
            <w:tcW w:w="6912" w:type="dxa"/>
            <w:vAlign w:val="center"/>
          </w:tcPr>
          <w:p w14:paraId="7EF24552"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5A58F8"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1F7E132E" w14:textId="77777777" w:rsidTr="005B38C8">
        <w:tblPrEx>
          <w:tblLook w:val="04A0" w:firstRow="1" w:lastRow="0" w:firstColumn="1" w:lastColumn="0" w:noHBand="0" w:noVBand="1"/>
        </w:tblPrEx>
        <w:trPr>
          <w:trHeight w:val="283"/>
        </w:trPr>
        <w:tc>
          <w:tcPr>
            <w:tcW w:w="6912" w:type="dxa"/>
            <w:vAlign w:val="center"/>
          </w:tcPr>
          <w:p w14:paraId="71085941"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54FD16"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64131985" w14:textId="77777777" w:rsidTr="005B38C8">
        <w:tblPrEx>
          <w:tblLook w:val="04A0" w:firstRow="1" w:lastRow="0" w:firstColumn="1" w:lastColumn="0" w:noHBand="0" w:noVBand="1"/>
        </w:tblPrEx>
        <w:trPr>
          <w:trHeight w:val="283"/>
        </w:trPr>
        <w:tc>
          <w:tcPr>
            <w:tcW w:w="6912" w:type="dxa"/>
            <w:vAlign w:val="center"/>
          </w:tcPr>
          <w:p w14:paraId="42B28B8D"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A070C5"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7E8C1400" w14:textId="77777777" w:rsidTr="005B38C8">
        <w:tblPrEx>
          <w:tblLook w:val="04A0" w:firstRow="1" w:lastRow="0" w:firstColumn="1" w:lastColumn="0" w:noHBand="0" w:noVBand="1"/>
        </w:tblPrEx>
        <w:trPr>
          <w:trHeight w:val="283"/>
        </w:trPr>
        <w:tc>
          <w:tcPr>
            <w:tcW w:w="6912" w:type="dxa"/>
            <w:vAlign w:val="center"/>
          </w:tcPr>
          <w:p w14:paraId="4BC6E8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E544C5"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37331DFF" w14:textId="77777777" w:rsidTr="005B38C8">
        <w:tblPrEx>
          <w:tblLook w:val="04A0" w:firstRow="1" w:lastRow="0" w:firstColumn="1" w:lastColumn="0" w:noHBand="0" w:noVBand="1"/>
        </w:tblPrEx>
        <w:trPr>
          <w:trHeight w:val="283"/>
        </w:trPr>
        <w:tc>
          <w:tcPr>
            <w:tcW w:w="6912" w:type="dxa"/>
            <w:vAlign w:val="center"/>
          </w:tcPr>
          <w:p w14:paraId="5EE84D6B"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EEE0CF"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985DC5" w14:paraId="3AB4CA23"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45C503F1"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32351D60" w14:textId="77777777" w:rsidR="005B38C8" w:rsidRPr="00DA4EF8" w:rsidRDefault="00493773" w:rsidP="00801DAF">
            <w:pPr>
              <w:pStyle w:val="Tableheading"/>
              <w:jc w:val="center"/>
            </w:pPr>
            <w:r>
              <w:t>FREQUENCY</w:t>
            </w:r>
          </w:p>
        </w:tc>
      </w:tr>
      <w:tr w:rsidR="005B38C8" w:rsidRPr="005A754D" w14:paraId="02978C24" w14:textId="77777777" w:rsidTr="005B38C8">
        <w:tblPrEx>
          <w:tblLook w:val="04A0" w:firstRow="1" w:lastRow="0" w:firstColumn="1" w:lastColumn="0" w:noHBand="0" w:noVBand="1"/>
        </w:tblPrEx>
        <w:trPr>
          <w:trHeight w:val="283"/>
        </w:trPr>
        <w:tc>
          <w:tcPr>
            <w:tcW w:w="6912" w:type="dxa"/>
            <w:vAlign w:val="center"/>
          </w:tcPr>
          <w:p w14:paraId="44BB6786"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7F4C1B" w14:textId="689A97B9" w:rsidR="005B38C8" w:rsidRPr="00493773" w:rsidRDefault="00083F65" w:rsidP="00493773">
                <w:pPr>
                  <w:pStyle w:val="Tabletext"/>
                  <w:spacing w:before="0" w:after="0"/>
                  <w:jc w:val="center"/>
                  <w:rPr>
                    <w:sz w:val="24"/>
                  </w:rPr>
                </w:pPr>
                <w:r>
                  <w:rPr>
                    <w:sz w:val="24"/>
                    <w:szCs w:val="24"/>
                  </w:rPr>
                  <w:t>Never</w:t>
                </w:r>
              </w:p>
            </w:tc>
          </w:sdtContent>
        </w:sdt>
      </w:tr>
      <w:tr w:rsidR="005B38C8" w:rsidRPr="005A754D" w14:paraId="31FA6739" w14:textId="77777777" w:rsidTr="005B38C8">
        <w:tblPrEx>
          <w:tblLook w:val="04A0" w:firstRow="1" w:lastRow="0" w:firstColumn="1" w:lastColumn="0" w:noHBand="0" w:noVBand="1"/>
        </w:tblPrEx>
        <w:trPr>
          <w:trHeight w:val="283"/>
        </w:trPr>
        <w:tc>
          <w:tcPr>
            <w:tcW w:w="6912" w:type="dxa"/>
            <w:vAlign w:val="center"/>
          </w:tcPr>
          <w:p w14:paraId="0AE7FCE0"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DCCEE9" w14:textId="3367E6AE" w:rsidR="005B38C8" w:rsidRPr="00493773" w:rsidRDefault="00083F65" w:rsidP="00493773">
                <w:pPr>
                  <w:pStyle w:val="Tabletext"/>
                  <w:spacing w:before="0" w:after="0"/>
                  <w:jc w:val="center"/>
                  <w:rPr>
                    <w:sz w:val="24"/>
                  </w:rPr>
                </w:pPr>
                <w:r>
                  <w:rPr>
                    <w:sz w:val="24"/>
                    <w:szCs w:val="24"/>
                  </w:rPr>
                  <w:t>Never</w:t>
                </w:r>
              </w:p>
            </w:tc>
          </w:sdtContent>
        </w:sdt>
      </w:tr>
      <w:tr w:rsidR="005B38C8" w:rsidRPr="005A754D" w14:paraId="1E60E37A" w14:textId="77777777" w:rsidTr="005B38C8">
        <w:tblPrEx>
          <w:tblLook w:val="04A0" w:firstRow="1" w:lastRow="0" w:firstColumn="1" w:lastColumn="0" w:noHBand="0" w:noVBand="1"/>
        </w:tblPrEx>
        <w:trPr>
          <w:trHeight w:val="283"/>
        </w:trPr>
        <w:tc>
          <w:tcPr>
            <w:tcW w:w="6912" w:type="dxa"/>
            <w:vAlign w:val="center"/>
          </w:tcPr>
          <w:p w14:paraId="6E56D531"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3DB54C"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985DC5" w14:paraId="719572BE"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4F9F5387"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2E5442DA" w14:textId="77777777" w:rsidR="005B38C8" w:rsidRPr="00DA4EF8" w:rsidRDefault="00493773" w:rsidP="00493773">
            <w:pPr>
              <w:pStyle w:val="Tableheading"/>
              <w:jc w:val="center"/>
            </w:pPr>
            <w:r>
              <w:t>FREQUENCY</w:t>
            </w:r>
          </w:p>
        </w:tc>
      </w:tr>
      <w:tr w:rsidR="005B38C8" w:rsidRPr="005A754D" w14:paraId="5CE51D43" w14:textId="77777777" w:rsidTr="00442939">
        <w:tblPrEx>
          <w:tblLook w:val="04A0" w:firstRow="1" w:lastRow="0" w:firstColumn="1" w:lastColumn="0" w:noHBand="0" w:noVBand="1"/>
        </w:tblPrEx>
        <w:trPr>
          <w:trHeight w:val="283"/>
        </w:trPr>
        <w:tc>
          <w:tcPr>
            <w:tcW w:w="6912" w:type="dxa"/>
            <w:vAlign w:val="center"/>
          </w:tcPr>
          <w:p w14:paraId="0D5FE327"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A1A06"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1A475589" w14:textId="77777777" w:rsidTr="00442939">
        <w:tblPrEx>
          <w:tblLook w:val="04A0" w:firstRow="1" w:lastRow="0" w:firstColumn="1" w:lastColumn="0" w:noHBand="0" w:noVBand="1"/>
        </w:tblPrEx>
        <w:trPr>
          <w:trHeight w:val="283"/>
        </w:trPr>
        <w:tc>
          <w:tcPr>
            <w:tcW w:w="6912" w:type="dxa"/>
            <w:vAlign w:val="center"/>
          </w:tcPr>
          <w:p w14:paraId="5CA07F4F"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40F017" w14:textId="52FEFF1D" w:rsidR="005B38C8" w:rsidRPr="00493773" w:rsidRDefault="00CB520C" w:rsidP="00493773">
                <w:pPr>
                  <w:pStyle w:val="Tabletext"/>
                  <w:spacing w:before="0" w:after="0"/>
                  <w:jc w:val="center"/>
                  <w:rPr>
                    <w:sz w:val="24"/>
                  </w:rPr>
                </w:pPr>
                <w:r>
                  <w:rPr>
                    <w:sz w:val="24"/>
                    <w:szCs w:val="24"/>
                  </w:rPr>
                  <w:t>Never</w:t>
                </w:r>
              </w:p>
            </w:tc>
          </w:sdtContent>
        </w:sdt>
      </w:tr>
      <w:tr w:rsidR="005B38C8" w:rsidRPr="005A754D" w14:paraId="41FE0FF3" w14:textId="77777777" w:rsidTr="00442939">
        <w:tblPrEx>
          <w:tblLook w:val="04A0" w:firstRow="1" w:lastRow="0" w:firstColumn="1" w:lastColumn="0" w:noHBand="0" w:noVBand="1"/>
        </w:tblPrEx>
        <w:trPr>
          <w:trHeight w:val="283"/>
        </w:trPr>
        <w:tc>
          <w:tcPr>
            <w:tcW w:w="6912" w:type="dxa"/>
            <w:vAlign w:val="center"/>
          </w:tcPr>
          <w:p w14:paraId="3DA91E92"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068A8D"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19DD796E" w14:textId="77777777" w:rsidTr="00442939">
        <w:tblPrEx>
          <w:tblLook w:val="04A0" w:firstRow="1" w:lastRow="0" w:firstColumn="1" w:lastColumn="0" w:noHBand="0" w:noVBand="1"/>
        </w:tblPrEx>
        <w:trPr>
          <w:trHeight w:val="283"/>
        </w:trPr>
        <w:tc>
          <w:tcPr>
            <w:tcW w:w="6912" w:type="dxa"/>
            <w:vAlign w:val="center"/>
          </w:tcPr>
          <w:p w14:paraId="4AB6B71E"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9BCB92"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4B6183C7" w14:textId="77777777" w:rsidTr="00442939">
        <w:tblPrEx>
          <w:tblLook w:val="04A0" w:firstRow="1" w:lastRow="0" w:firstColumn="1" w:lastColumn="0" w:noHBand="0" w:noVBand="1"/>
        </w:tblPrEx>
        <w:trPr>
          <w:trHeight w:val="283"/>
        </w:trPr>
        <w:tc>
          <w:tcPr>
            <w:tcW w:w="6912" w:type="dxa"/>
            <w:vAlign w:val="center"/>
          </w:tcPr>
          <w:p w14:paraId="60883F2F"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ECE030" w14:textId="7032222D" w:rsidR="005B38C8" w:rsidRPr="00493773" w:rsidRDefault="00083F65" w:rsidP="00493773">
                <w:pPr>
                  <w:pStyle w:val="Tabletext"/>
                  <w:spacing w:before="0" w:after="0"/>
                  <w:jc w:val="center"/>
                  <w:rPr>
                    <w:sz w:val="24"/>
                  </w:rPr>
                </w:pPr>
                <w:r>
                  <w:rPr>
                    <w:sz w:val="24"/>
                    <w:szCs w:val="24"/>
                  </w:rPr>
                  <w:t>Never</w:t>
                </w:r>
              </w:p>
            </w:tc>
          </w:sdtContent>
        </w:sdt>
      </w:tr>
      <w:tr w:rsidR="005B38C8" w:rsidRPr="005A754D" w14:paraId="60E33E4A" w14:textId="77777777" w:rsidTr="00442939">
        <w:tblPrEx>
          <w:tblLook w:val="04A0" w:firstRow="1" w:lastRow="0" w:firstColumn="1" w:lastColumn="0" w:noHBand="0" w:noVBand="1"/>
        </w:tblPrEx>
        <w:trPr>
          <w:trHeight w:val="283"/>
        </w:trPr>
        <w:tc>
          <w:tcPr>
            <w:tcW w:w="6912" w:type="dxa"/>
            <w:vAlign w:val="center"/>
          </w:tcPr>
          <w:p w14:paraId="77094A2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6F74DE" w14:textId="2A931D4F" w:rsidR="005B38C8" w:rsidRPr="00493773" w:rsidRDefault="00CB520C" w:rsidP="00493773">
                <w:pPr>
                  <w:pStyle w:val="Tabletext"/>
                  <w:spacing w:before="0" w:after="0"/>
                  <w:jc w:val="center"/>
                  <w:rPr>
                    <w:sz w:val="24"/>
                  </w:rPr>
                </w:pPr>
                <w:r>
                  <w:rPr>
                    <w:sz w:val="24"/>
                    <w:szCs w:val="24"/>
                  </w:rPr>
                  <w:t>Never</w:t>
                </w:r>
              </w:p>
            </w:tc>
          </w:sdtContent>
        </w:sdt>
      </w:tr>
      <w:tr w:rsidR="005B38C8" w:rsidRPr="005A754D" w14:paraId="36E4A4B0" w14:textId="77777777" w:rsidTr="00442939">
        <w:tblPrEx>
          <w:tblLook w:val="04A0" w:firstRow="1" w:lastRow="0" w:firstColumn="1" w:lastColumn="0" w:noHBand="0" w:noVBand="1"/>
        </w:tblPrEx>
        <w:trPr>
          <w:trHeight w:val="283"/>
        </w:trPr>
        <w:tc>
          <w:tcPr>
            <w:tcW w:w="6912" w:type="dxa"/>
            <w:vAlign w:val="center"/>
          </w:tcPr>
          <w:p w14:paraId="08D98E54"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35E025"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5A754D" w14:paraId="02710DF5" w14:textId="77777777" w:rsidTr="00442939">
        <w:tblPrEx>
          <w:tblLook w:val="04A0" w:firstRow="1" w:lastRow="0" w:firstColumn="1" w:lastColumn="0" w:noHBand="0" w:noVBand="1"/>
        </w:tblPrEx>
        <w:trPr>
          <w:trHeight w:val="283"/>
        </w:trPr>
        <w:tc>
          <w:tcPr>
            <w:tcW w:w="6912" w:type="dxa"/>
            <w:vAlign w:val="center"/>
          </w:tcPr>
          <w:p w14:paraId="7C8EC515"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2BABF8" w14:textId="77777777" w:rsidR="005B38C8" w:rsidRPr="00493773" w:rsidRDefault="00F75BD5" w:rsidP="00493773">
                <w:pPr>
                  <w:pStyle w:val="Tabletext"/>
                  <w:spacing w:before="0" w:after="0"/>
                  <w:jc w:val="center"/>
                  <w:rPr>
                    <w:sz w:val="24"/>
                  </w:rPr>
                </w:pPr>
                <w:r>
                  <w:rPr>
                    <w:sz w:val="24"/>
                    <w:szCs w:val="24"/>
                  </w:rPr>
                  <w:t>Never</w:t>
                </w:r>
              </w:p>
            </w:tc>
          </w:sdtContent>
        </w:sdt>
      </w:tr>
      <w:tr w:rsidR="005B38C8" w:rsidRPr="00311AE8" w14:paraId="29330080" w14:textId="77777777" w:rsidTr="00442939">
        <w:tblPrEx>
          <w:tblLook w:val="04A0" w:firstRow="1" w:lastRow="0" w:firstColumn="1" w:lastColumn="0" w:noHBand="0" w:noVBand="1"/>
        </w:tblPrEx>
        <w:trPr>
          <w:trHeight w:val="283"/>
        </w:trPr>
        <w:tc>
          <w:tcPr>
            <w:tcW w:w="6912" w:type="dxa"/>
            <w:vAlign w:val="center"/>
          </w:tcPr>
          <w:p w14:paraId="463120B5"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C09C24" w14:textId="46E29A4F" w:rsidR="005B38C8" w:rsidRPr="005F1B26" w:rsidRDefault="00CB520C" w:rsidP="00493773">
                <w:pPr>
                  <w:pStyle w:val="Tabletext"/>
                  <w:spacing w:before="0" w:after="0"/>
                  <w:jc w:val="center"/>
                  <w:rPr>
                    <w:sz w:val="24"/>
                  </w:rPr>
                </w:pPr>
                <w:r>
                  <w:rPr>
                    <w:sz w:val="24"/>
                    <w:szCs w:val="24"/>
                  </w:rPr>
                  <w:t>Never</w:t>
                </w:r>
              </w:p>
            </w:tc>
          </w:sdtContent>
        </w:sdt>
      </w:tr>
      <w:tr w:rsidR="003B7B87" w:rsidRPr="00311AE8" w14:paraId="453EA496" w14:textId="77777777" w:rsidTr="00442939">
        <w:tblPrEx>
          <w:tblLook w:val="04A0" w:firstRow="1" w:lastRow="0" w:firstColumn="1" w:lastColumn="0" w:noHBand="0" w:noVBand="1"/>
        </w:tblPrEx>
        <w:trPr>
          <w:trHeight w:val="283"/>
        </w:trPr>
        <w:tc>
          <w:tcPr>
            <w:tcW w:w="6912" w:type="dxa"/>
            <w:vAlign w:val="center"/>
          </w:tcPr>
          <w:p w14:paraId="24A6E5CD"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CA9EE6" w14:textId="77A5507D" w:rsidR="003B7B87" w:rsidRPr="005F1B26" w:rsidRDefault="00CB520C" w:rsidP="00493773">
                <w:pPr>
                  <w:pStyle w:val="Tabletext"/>
                  <w:spacing w:before="0" w:after="0"/>
                  <w:jc w:val="center"/>
                  <w:rPr>
                    <w:sz w:val="24"/>
                    <w:szCs w:val="24"/>
                  </w:rPr>
                </w:pPr>
                <w:r>
                  <w:rPr>
                    <w:sz w:val="24"/>
                    <w:szCs w:val="24"/>
                  </w:rPr>
                  <w:t>Never</w:t>
                </w:r>
              </w:p>
            </w:tc>
          </w:sdtContent>
        </w:sdt>
      </w:tr>
      <w:tr w:rsidR="005B38C8" w:rsidRPr="00985DC5" w14:paraId="567C4FFE" w14:textId="77777777" w:rsidTr="00493773">
        <w:tblPrEx>
          <w:tblLook w:val="04A0" w:firstRow="1" w:lastRow="0" w:firstColumn="1" w:lastColumn="0" w:noHBand="0" w:noVBand="1"/>
        </w:tblPrEx>
        <w:trPr>
          <w:trHeight w:val="454"/>
        </w:trPr>
        <w:tc>
          <w:tcPr>
            <w:tcW w:w="6912" w:type="dxa"/>
            <w:shd w:val="clear" w:color="auto" w:fill="DEEAF6" w:themeFill="accent1" w:themeFillTint="33"/>
            <w:vAlign w:val="center"/>
          </w:tcPr>
          <w:p w14:paraId="581A15AD"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7BBE8189" w14:textId="77777777" w:rsidR="005B38C8" w:rsidRPr="00DA4EF8" w:rsidRDefault="00493773" w:rsidP="00493773">
            <w:pPr>
              <w:pStyle w:val="Tableheading"/>
              <w:jc w:val="center"/>
            </w:pPr>
            <w:r>
              <w:t>FREQUENCY</w:t>
            </w:r>
          </w:p>
        </w:tc>
      </w:tr>
      <w:tr w:rsidR="005B38C8" w:rsidRPr="005A754D" w14:paraId="6D876DBA" w14:textId="77777777" w:rsidTr="00442939">
        <w:tblPrEx>
          <w:tblLook w:val="04A0" w:firstRow="1" w:lastRow="0" w:firstColumn="1" w:lastColumn="0" w:noHBand="0" w:noVBand="1"/>
        </w:tblPrEx>
        <w:trPr>
          <w:trHeight w:val="283"/>
        </w:trPr>
        <w:tc>
          <w:tcPr>
            <w:tcW w:w="6912" w:type="dxa"/>
            <w:vAlign w:val="center"/>
          </w:tcPr>
          <w:p w14:paraId="7A159A69"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D1B7DD" w14:textId="77777777" w:rsidR="005B38C8" w:rsidRPr="00493773" w:rsidRDefault="00F75BD5" w:rsidP="00715C75">
                <w:pPr>
                  <w:pStyle w:val="Tabletext"/>
                  <w:spacing w:before="0" w:after="0"/>
                  <w:jc w:val="center"/>
                  <w:rPr>
                    <w:sz w:val="24"/>
                  </w:rPr>
                </w:pPr>
                <w:r>
                  <w:rPr>
                    <w:sz w:val="24"/>
                    <w:szCs w:val="24"/>
                  </w:rPr>
                  <w:t>Never</w:t>
                </w:r>
              </w:p>
            </w:tc>
          </w:sdtContent>
        </w:sdt>
      </w:tr>
      <w:tr w:rsidR="005B38C8" w:rsidRPr="005A754D" w14:paraId="41B2AC71" w14:textId="77777777" w:rsidTr="00442939">
        <w:tblPrEx>
          <w:tblLook w:val="04A0" w:firstRow="1" w:lastRow="0" w:firstColumn="1" w:lastColumn="0" w:noHBand="0" w:noVBand="1"/>
        </w:tblPrEx>
        <w:trPr>
          <w:trHeight w:val="283"/>
        </w:trPr>
        <w:tc>
          <w:tcPr>
            <w:tcW w:w="6912" w:type="dxa"/>
            <w:vAlign w:val="center"/>
          </w:tcPr>
          <w:p w14:paraId="7F896D9B" w14:textId="77777777" w:rsidR="005B38C8" w:rsidRPr="00493773" w:rsidRDefault="00D25B82" w:rsidP="00447509">
            <w:pPr>
              <w:pStyle w:val="Tabletext"/>
              <w:spacing w:before="0" w:after="0"/>
              <w:rPr>
                <w:sz w:val="24"/>
              </w:rPr>
            </w:pPr>
            <w:r>
              <w:rPr>
                <w:sz w:val="24"/>
              </w:rPr>
              <w:t>Personal Protective Equipment (</w:t>
            </w:r>
            <w:r w:rsidR="005B38C8" w:rsidRPr="00493773">
              <w:rPr>
                <w:sz w:val="24"/>
              </w:rPr>
              <w:t>PPE</w:t>
            </w:r>
            <w:r>
              <w:rPr>
                <w:sz w:val="24"/>
              </w:rPr>
              <w:t>)</w:t>
            </w:r>
            <w:r w:rsidR="00FE512B">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3EC905" w14:textId="5438962A" w:rsidR="005B38C8" w:rsidRPr="00493773" w:rsidRDefault="00083F65" w:rsidP="00715C75">
                <w:pPr>
                  <w:pStyle w:val="Tabletext"/>
                  <w:spacing w:before="0" w:after="0"/>
                  <w:jc w:val="center"/>
                  <w:rPr>
                    <w:sz w:val="24"/>
                  </w:rPr>
                </w:pPr>
                <w:r>
                  <w:rPr>
                    <w:sz w:val="24"/>
                    <w:szCs w:val="24"/>
                  </w:rPr>
                  <w:t>Never</w:t>
                </w:r>
              </w:p>
            </w:tc>
          </w:sdtContent>
        </w:sdt>
      </w:tr>
    </w:tbl>
    <w:p w14:paraId="7E8E4CE7" w14:textId="77777777" w:rsidR="00015483" w:rsidRPr="002A43D2" w:rsidRDefault="00015483" w:rsidP="00CC266D">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6239" w14:textId="77777777" w:rsidR="005039E2" w:rsidRDefault="005039E2" w:rsidP="00456927">
      <w:pPr>
        <w:spacing w:after="0"/>
      </w:pPr>
      <w:r>
        <w:separator/>
      </w:r>
    </w:p>
  </w:endnote>
  <w:endnote w:type="continuationSeparator" w:id="0">
    <w:p w14:paraId="1241D238" w14:textId="77777777" w:rsidR="005039E2" w:rsidRDefault="005039E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539B"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75B750B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CBA1"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73A95E"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BF22" w14:textId="77777777" w:rsidR="005039E2" w:rsidRDefault="005039E2" w:rsidP="00456927">
      <w:pPr>
        <w:spacing w:after="0"/>
      </w:pPr>
      <w:r>
        <w:separator/>
      </w:r>
    </w:p>
  </w:footnote>
  <w:footnote w:type="continuationSeparator" w:id="0">
    <w:p w14:paraId="774C277F" w14:textId="77777777" w:rsidR="005039E2" w:rsidRDefault="005039E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D5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12F0E8E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1DFD"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0C2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56C977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81E0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A6E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E749FA"/>
    <w:multiLevelType w:val="hybridMultilevel"/>
    <w:tmpl w:val="A12EE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56787"/>
    <w:multiLevelType w:val="hybridMultilevel"/>
    <w:tmpl w:val="0C08021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C81724C"/>
    <w:multiLevelType w:val="hybridMultilevel"/>
    <w:tmpl w:val="73841BCC"/>
    <w:lvl w:ilvl="0" w:tplc="C1824606">
      <w:start w:val="1"/>
      <w:numFmt w:val="decimal"/>
      <w:lvlText w:val="%1."/>
      <w:lvlJc w:val="left"/>
      <w:pPr>
        <w:tabs>
          <w:tab w:val="num" w:pos="360"/>
        </w:tabs>
        <w:ind w:left="360" w:hanging="360"/>
      </w:pPr>
      <w:rPr>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0DBB7C13"/>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122E07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AA438E5"/>
    <w:multiLevelType w:val="hybridMultilevel"/>
    <w:tmpl w:val="463A7DBC"/>
    <w:lvl w:ilvl="0" w:tplc="CEA294A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E149A6"/>
    <w:multiLevelType w:val="hybridMultilevel"/>
    <w:tmpl w:val="ECF2B3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5D34D6"/>
    <w:multiLevelType w:val="hybridMultilevel"/>
    <w:tmpl w:val="0EC28F92"/>
    <w:lvl w:ilvl="0" w:tplc="0C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9CB14E4"/>
    <w:multiLevelType w:val="hybridMultilevel"/>
    <w:tmpl w:val="A462E816"/>
    <w:lvl w:ilvl="0" w:tplc="0C09000F">
      <w:start w:val="1"/>
      <w:numFmt w:val="decimal"/>
      <w:lvlText w:val="%1."/>
      <w:lvlJc w:val="left"/>
      <w:pPr>
        <w:tabs>
          <w:tab w:val="num" w:pos="814"/>
        </w:tabs>
        <w:ind w:left="814" w:hanging="45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AD854DA"/>
    <w:multiLevelType w:val="hybridMultilevel"/>
    <w:tmpl w:val="0E36A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07683C"/>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1C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8053A5"/>
    <w:multiLevelType w:val="hybridMultilevel"/>
    <w:tmpl w:val="36C22E4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37B903FE"/>
    <w:multiLevelType w:val="hybridMultilevel"/>
    <w:tmpl w:val="E9FAD7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2" w15:restartNumberingAfterBreak="0">
    <w:nsid w:val="3C4F73E5"/>
    <w:multiLevelType w:val="hybridMultilevel"/>
    <w:tmpl w:val="F81E40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4" w15:restartNumberingAfterBreak="0">
    <w:nsid w:val="40A37541"/>
    <w:multiLevelType w:val="hybridMultilevel"/>
    <w:tmpl w:val="0F80EA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51A25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8801771"/>
    <w:multiLevelType w:val="hybridMultilevel"/>
    <w:tmpl w:val="20048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3045B5"/>
    <w:multiLevelType w:val="hybridMultilevel"/>
    <w:tmpl w:val="CA0A80C4"/>
    <w:lvl w:ilvl="0" w:tplc="5E7290C8">
      <w:start w:val="1"/>
      <w:numFmt w:val="bullet"/>
      <w:lvlText w:val="-"/>
      <w:lvlJc w:val="left"/>
      <w:pPr>
        <w:ind w:left="1074" w:hanging="360"/>
      </w:pPr>
      <w:rPr>
        <w:rFonts w:ascii="Courier New" w:hAnsi="Courier New"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8" w15:restartNumberingAfterBreak="0">
    <w:nsid w:val="4DEE7424"/>
    <w:multiLevelType w:val="hybridMultilevel"/>
    <w:tmpl w:val="D6D0A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3316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4A75AE"/>
    <w:multiLevelType w:val="hybridMultilevel"/>
    <w:tmpl w:val="9044E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736724"/>
    <w:multiLevelType w:val="hybridMultilevel"/>
    <w:tmpl w:val="571A04D2"/>
    <w:lvl w:ilvl="0" w:tplc="0C090001">
      <w:start w:val="1"/>
      <w:numFmt w:val="bullet"/>
      <w:lvlText w:val=""/>
      <w:lvlJc w:val="left"/>
      <w:pPr>
        <w:ind w:left="760" w:hanging="360"/>
      </w:pPr>
      <w:rPr>
        <w:rFonts w:ascii="Symbol" w:hAnsi="Symbol" w:hint="default"/>
      </w:rPr>
    </w:lvl>
    <w:lvl w:ilvl="1" w:tplc="0C090003">
      <w:start w:val="1"/>
      <w:numFmt w:val="bullet"/>
      <w:lvlText w:val="o"/>
      <w:lvlJc w:val="left"/>
      <w:pPr>
        <w:ind w:left="14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15:restartNumberingAfterBreak="0">
    <w:nsid w:val="6FFB3DFE"/>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75EA587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7CF469BD"/>
    <w:multiLevelType w:val="hybridMultilevel"/>
    <w:tmpl w:val="16D2D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DB8425E"/>
    <w:multiLevelType w:val="hybridMultilevel"/>
    <w:tmpl w:val="AB94D6D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3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27733813">
    <w:abstractNumId w:val="21"/>
  </w:num>
  <w:num w:numId="2" w16cid:durableId="1803187196">
    <w:abstractNumId w:val="23"/>
  </w:num>
  <w:num w:numId="3" w16cid:durableId="1426421308">
    <w:abstractNumId w:val="4"/>
  </w:num>
  <w:num w:numId="4" w16cid:durableId="1966812886">
    <w:abstractNumId w:val="2"/>
  </w:num>
  <w:num w:numId="5" w16cid:durableId="6947175">
    <w:abstractNumId w:val="36"/>
  </w:num>
  <w:num w:numId="6" w16cid:durableId="149904113">
    <w:abstractNumId w:val="9"/>
  </w:num>
  <w:num w:numId="7" w16cid:durableId="1981498449">
    <w:abstractNumId w:val="20"/>
  </w:num>
  <w:num w:numId="8" w16cid:durableId="102500583">
    <w:abstractNumId w:val="32"/>
  </w:num>
  <w:num w:numId="9" w16cid:durableId="516965964">
    <w:abstractNumId w:val="33"/>
  </w:num>
  <w:num w:numId="10" w16cid:durableId="992374776">
    <w:abstractNumId w:val="6"/>
  </w:num>
  <w:num w:numId="11" w16cid:durableId="1717581084">
    <w:abstractNumId w:val="14"/>
  </w:num>
  <w:num w:numId="12" w16cid:durableId="310209270">
    <w:abstractNumId w:val="15"/>
  </w:num>
  <w:num w:numId="13" w16cid:durableId="92093570">
    <w:abstractNumId w:val="26"/>
  </w:num>
  <w:num w:numId="14" w16cid:durableId="1296371537">
    <w:abstractNumId w:val="27"/>
  </w:num>
  <w:num w:numId="15" w16cid:durableId="1995522601">
    <w:abstractNumId w:val="21"/>
  </w:num>
  <w:num w:numId="16" w16cid:durableId="1190027344">
    <w:abstractNumId w:val="30"/>
  </w:num>
  <w:num w:numId="17" w16cid:durableId="1168713024">
    <w:abstractNumId w:val="31"/>
  </w:num>
  <w:num w:numId="18" w16cid:durableId="1171988175">
    <w:abstractNumId w:val="3"/>
  </w:num>
  <w:num w:numId="19" w16cid:durableId="1800536654">
    <w:abstractNumId w:val="21"/>
  </w:num>
  <w:num w:numId="20" w16cid:durableId="133111430">
    <w:abstractNumId w:val="21"/>
  </w:num>
  <w:num w:numId="21" w16cid:durableId="978387181">
    <w:abstractNumId w:val="18"/>
  </w:num>
  <w:num w:numId="22" w16cid:durableId="1422751626">
    <w:abstractNumId w:val="19"/>
  </w:num>
  <w:num w:numId="23" w16cid:durableId="1375537856">
    <w:abstractNumId w:val="10"/>
  </w:num>
  <w:num w:numId="24" w16cid:durableId="243951905">
    <w:abstractNumId w:val="11"/>
  </w:num>
  <w:num w:numId="25" w16cid:durableId="1874878591">
    <w:abstractNumId w:val="23"/>
  </w:num>
  <w:num w:numId="26" w16cid:durableId="667943944">
    <w:abstractNumId w:val="23"/>
  </w:num>
  <w:num w:numId="27" w16cid:durableId="767770651">
    <w:abstractNumId w:val="23"/>
  </w:num>
  <w:num w:numId="28" w16cid:durableId="566186517">
    <w:abstractNumId w:val="23"/>
  </w:num>
  <w:num w:numId="29" w16cid:durableId="236943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6515365">
    <w:abstractNumId w:val="5"/>
  </w:num>
  <w:num w:numId="31" w16cid:durableId="465783302">
    <w:abstractNumId w:val="7"/>
  </w:num>
  <w:num w:numId="32" w16cid:durableId="1922174178">
    <w:abstractNumId w:val="34"/>
  </w:num>
  <w:num w:numId="33" w16cid:durableId="595749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25729">
    <w:abstractNumId w:val="35"/>
  </w:num>
  <w:num w:numId="35" w16cid:durableId="659118142">
    <w:abstractNumId w:val="13"/>
  </w:num>
  <w:num w:numId="36" w16cid:durableId="1163086036">
    <w:abstractNumId w:val="22"/>
  </w:num>
  <w:num w:numId="37" w16cid:durableId="786197152">
    <w:abstractNumId w:val="21"/>
  </w:num>
  <w:num w:numId="38" w16cid:durableId="890312968">
    <w:abstractNumId w:val="12"/>
  </w:num>
  <w:num w:numId="39" w16cid:durableId="704334230">
    <w:abstractNumId w:val="16"/>
  </w:num>
  <w:num w:numId="40" w16cid:durableId="102699804">
    <w:abstractNumId w:val="29"/>
  </w:num>
  <w:num w:numId="41" w16cid:durableId="1164053472">
    <w:abstractNumId w:val="28"/>
  </w:num>
  <w:num w:numId="42" w16cid:durableId="466170459">
    <w:abstractNumId w:val="0"/>
  </w:num>
  <w:num w:numId="43" w16cid:durableId="2086107292">
    <w:abstractNumId w:val="25"/>
  </w:num>
  <w:num w:numId="44" w16cid:durableId="304969286">
    <w:abstractNumId w:val="17"/>
  </w:num>
  <w:num w:numId="45" w16cid:durableId="492837690">
    <w:abstractNumId w:val="8"/>
  </w:num>
  <w:num w:numId="46" w16cid:durableId="10664151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09A"/>
    <w:rsid w:val="000021F5"/>
    <w:rsid w:val="000043CB"/>
    <w:rsid w:val="00005214"/>
    <w:rsid w:val="00006312"/>
    <w:rsid w:val="00015483"/>
    <w:rsid w:val="0001642D"/>
    <w:rsid w:val="000254CF"/>
    <w:rsid w:val="00034905"/>
    <w:rsid w:val="00036182"/>
    <w:rsid w:val="00040CD3"/>
    <w:rsid w:val="00041A76"/>
    <w:rsid w:val="00044187"/>
    <w:rsid w:val="000456E0"/>
    <w:rsid w:val="00045D17"/>
    <w:rsid w:val="00051744"/>
    <w:rsid w:val="00053D68"/>
    <w:rsid w:val="00057CF9"/>
    <w:rsid w:val="00061670"/>
    <w:rsid w:val="000619CA"/>
    <w:rsid w:val="00072674"/>
    <w:rsid w:val="00074DA8"/>
    <w:rsid w:val="00075C33"/>
    <w:rsid w:val="00083084"/>
    <w:rsid w:val="000836B3"/>
    <w:rsid w:val="00083F65"/>
    <w:rsid w:val="00090C5A"/>
    <w:rsid w:val="00094562"/>
    <w:rsid w:val="000A187A"/>
    <w:rsid w:val="000A5186"/>
    <w:rsid w:val="000A618F"/>
    <w:rsid w:val="000B06DB"/>
    <w:rsid w:val="000B3DC3"/>
    <w:rsid w:val="000B622C"/>
    <w:rsid w:val="000C236C"/>
    <w:rsid w:val="000C3654"/>
    <w:rsid w:val="000C452E"/>
    <w:rsid w:val="000D0F86"/>
    <w:rsid w:val="000D2BC1"/>
    <w:rsid w:val="000E18DB"/>
    <w:rsid w:val="000E2939"/>
    <w:rsid w:val="000E639E"/>
    <w:rsid w:val="000F2684"/>
    <w:rsid w:val="000F2688"/>
    <w:rsid w:val="000F7767"/>
    <w:rsid w:val="0010052B"/>
    <w:rsid w:val="00114CE0"/>
    <w:rsid w:val="00126C49"/>
    <w:rsid w:val="00127312"/>
    <w:rsid w:val="00140AC5"/>
    <w:rsid w:val="001429A6"/>
    <w:rsid w:val="00144840"/>
    <w:rsid w:val="001501F0"/>
    <w:rsid w:val="0015056D"/>
    <w:rsid w:val="001552C6"/>
    <w:rsid w:val="00160D2A"/>
    <w:rsid w:val="00166318"/>
    <w:rsid w:val="0016790E"/>
    <w:rsid w:val="00173E02"/>
    <w:rsid w:val="0017746E"/>
    <w:rsid w:val="00183A2A"/>
    <w:rsid w:val="00185003"/>
    <w:rsid w:val="001872FC"/>
    <w:rsid w:val="00187A2D"/>
    <w:rsid w:val="001905C2"/>
    <w:rsid w:val="0019130A"/>
    <w:rsid w:val="001948AD"/>
    <w:rsid w:val="00196DC8"/>
    <w:rsid w:val="001A12DC"/>
    <w:rsid w:val="001A2B37"/>
    <w:rsid w:val="001A36F2"/>
    <w:rsid w:val="001B306F"/>
    <w:rsid w:val="001B4119"/>
    <w:rsid w:val="001C206E"/>
    <w:rsid w:val="001C74C9"/>
    <w:rsid w:val="001C7CEE"/>
    <w:rsid w:val="001D0161"/>
    <w:rsid w:val="001D0BB4"/>
    <w:rsid w:val="001D284A"/>
    <w:rsid w:val="001D2953"/>
    <w:rsid w:val="001E49C0"/>
    <w:rsid w:val="001E5640"/>
    <w:rsid w:val="001F2C45"/>
    <w:rsid w:val="001F2CDE"/>
    <w:rsid w:val="001F76A4"/>
    <w:rsid w:val="002014E5"/>
    <w:rsid w:val="00204473"/>
    <w:rsid w:val="0020493E"/>
    <w:rsid w:val="002113B4"/>
    <w:rsid w:val="0021151E"/>
    <w:rsid w:val="00214732"/>
    <w:rsid w:val="00220092"/>
    <w:rsid w:val="0022484E"/>
    <w:rsid w:val="0022677F"/>
    <w:rsid w:val="0023024E"/>
    <w:rsid w:val="00231B57"/>
    <w:rsid w:val="0023640E"/>
    <w:rsid w:val="002366BD"/>
    <w:rsid w:val="00243603"/>
    <w:rsid w:val="00252449"/>
    <w:rsid w:val="0026001C"/>
    <w:rsid w:val="00262DEE"/>
    <w:rsid w:val="00264559"/>
    <w:rsid w:val="0027094B"/>
    <w:rsid w:val="00271701"/>
    <w:rsid w:val="00272F0B"/>
    <w:rsid w:val="0027389D"/>
    <w:rsid w:val="002756D8"/>
    <w:rsid w:val="00280EB7"/>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C5542"/>
    <w:rsid w:val="002C65EA"/>
    <w:rsid w:val="002D07A1"/>
    <w:rsid w:val="002D1EB6"/>
    <w:rsid w:val="002D2A0D"/>
    <w:rsid w:val="002E6343"/>
    <w:rsid w:val="002E78B8"/>
    <w:rsid w:val="002F0510"/>
    <w:rsid w:val="002F3365"/>
    <w:rsid w:val="002F69C3"/>
    <w:rsid w:val="0030208D"/>
    <w:rsid w:val="003020B5"/>
    <w:rsid w:val="00302C17"/>
    <w:rsid w:val="00304B27"/>
    <w:rsid w:val="00305A5F"/>
    <w:rsid w:val="00306ED0"/>
    <w:rsid w:val="0031523D"/>
    <w:rsid w:val="0031661E"/>
    <w:rsid w:val="00320F63"/>
    <w:rsid w:val="00326758"/>
    <w:rsid w:val="00327679"/>
    <w:rsid w:val="00331ADB"/>
    <w:rsid w:val="00332AF5"/>
    <w:rsid w:val="00334F25"/>
    <w:rsid w:val="0033768C"/>
    <w:rsid w:val="00344845"/>
    <w:rsid w:val="003461EF"/>
    <w:rsid w:val="00347432"/>
    <w:rsid w:val="00350170"/>
    <w:rsid w:val="003534D6"/>
    <w:rsid w:val="0035537A"/>
    <w:rsid w:val="00356DD0"/>
    <w:rsid w:val="0036171E"/>
    <w:rsid w:val="003660FD"/>
    <w:rsid w:val="00366983"/>
    <w:rsid w:val="00367C98"/>
    <w:rsid w:val="003733F2"/>
    <w:rsid w:val="00373FED"/>
    <w:rsid w:val="003743B3"/>
    <w:rsid w:val="00384332"/>
    <w:rsid w:val="003855DB"/>
    <w:rsid w:val="0039040A"/>
    <w:rsid w:val="00392AFC"/>
    <w:rsid w:val="00394A89"/>
    <w:rsid w:val="003958AF"/>
    <w:rsid w:val="00395E36"/>
    <w:rsid w:val="003A3785"/>
    <w:rsid w:val="003B07BD"/>
    <w:rsid w:val="003B6887"/>
    <w:rsid w:val="003B7B87"/>
    <w:rsid w:val="003C6108"/>
    <w:rsid w:val="003C6256"/>
    <w:rsid w:val="003D186A"/>
    <w:rsid w:val="003D422A"/>
    <w:rsid w:val="003E67E7"/>
    <w:rsid w:val="00402D13"/>
    <w:rsid w:val="004061F4"/>
    <w:rsid w:val="00410BF0"/>
    <w:rsid w:val="004121AA"/>
    <w:rsid w:val="004164EC"/>
    <w:rsid w:val="00423241"/>
    <w:rsid w:val="0042331E"/>
    <w:rsid w:val="00432969"/>
    <w:rsid w:val="00434524"/>
    <w:rsid w:val="0043559B"/>
    <w:rsid w:val="00437549"/>
    <w:rsid w:val="00440141"/>
    <w:rsid w:val="00440D74"/>
    <w:rsid w:val="00441286"/>
    <w:rsid w:val="00441ECC"/>
    <w:rsid w:val="00442939"/>
    <w:rsid w:val="00447509"/>
    <w:rsid w:val="00447BC1"/>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8FF"/>
    <w:rsid w:val="00495B39"/>
    <w:rsid w:val="004A1EE5"/>
    <w:rsid w:val="004A2C60"/>
    <w:rsid w:val="004A2E3E"/>
    <w:rsid w:val="004A3822"/>
    <w:rsid w:val="004A5019"/>
    <w:rsid w:val="004A5A47"/>
    <w:rsid w:val="004A7311"/>
    <w:rsid w:val="004B1E38"/>
    <w:rsid w:val="004B32D2"/>
    <w:rsid w:val="004B467B"/>
    <w:rsid w:val="004C1716"/>
    <w:rsid w:val="004C6C23"/>
    <w:rsid w:val="004D07C5"/>
    <w:rsid w:val="004D5870"/>
    <w:rsid w:val="004F2565"/>
    <w:rsid w:val="004F3F6F"/>
    <w:rsid w:val="004F4613"/>
    <w:rsid w:val="004F46AC"/>
    <w:rsid w:val="005039E2"/>
    <w:rsid w:val="00505A6D"/>
    <w:rsid w:val="00507949"/>
    <w:rsid w:val="0051099B"/>
    <w:rsid w:val="005109DE"/>
    <w:rsid w:val="00514711"/>
    <w:rsid w:val="0052245D"/>
    <w:rsid w:val="0053083B"/>
    <w:rsid w:val="00531791"/>
    <w:rsid w:val="00536C34"/>
    <w:rsid w:val="00541C41"/>
    <w:rsid w:val="005466BD"/>
    <w:rsid w:val="0054727B"/>
    <w:rsid w:val="0055314F"/>
    <w:rsid w:val="0055729E"/>
    <w:rsid w:val="00561454"/>
    <w:rsid w:val="00563CE6"/>
    <w:rsid w:val="00573D58"/>
    <w:rsid w:val="00576FB9"/>
    <w:rsid w:val="00582863"/>
    <w:rsid w:val="0058419A"/>
    <w:rsid w:val="00584463"/>
    <w:rsid w:val="00585F48"/>
    <w:rsid w:val="005861A6"/>
    <w:rsid w:val="00587DFD"/>
    <w:rsid w:val="005A0982"/>
    <w:rsid w:val="005A0F3B"/>
    <w:rsid w:val="005A5D64"/>
    <w:rsid w:val="005A6F13"/>
    <w:rsid w:val="005A70F8"/>
    <w:rsid w:val="005A7321"/>
    <w:rsid w:val="005A7655"/>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5F533F"/>
    <w:rsid w:val="00601827"/>
    <w:rsid w:val="006030D0"/>
    <w:rsid w:val="00604AD4"/>
    <w:rsid w:val="00604B5C"/>
    <w:rsid w:val="006055C3"/>
    <w:rsid w:val="00615D88"/>
    <w:rsid w:val="00621532"/>
    <w:rsid w:val="00622D9B"/>
    <w:rsid w:val="00626AEC"/>
    <w:rsid w:val="00632B89"/>
    <w:rsid w:val="00634E13"/>
    <w:rsid w:val="006522B3"/>
    <w:rsid w:val="00653FBE"/>
    <w:rsid w:val="006550F3"/>
    <w:rsid w:val="00661329"/>
    <w:rsid w:val="006616A2"/>
    <w:rsid w:val="00665693"/>
    <w:rsid w:val="00666999"/>
    <w:rsid w:val="00670609"/>
    <w:rsid w:val="00676EE5"/>
    <w:rsid w:val="006822CC"/>
    <w:rsid w:val="00685107"/>
    <w:rsid w:val="006873BA"/>
    <w:rsid w:val="006912A5"/>
    <w:rsid w:val="0069634D"/>
    <w:rsid w:val="006A159D"/>
    <w:rsid w:val="006B5CD6"/>
    <w:rsid w:val="006C102C"/>
    <w:rsid w:val="006C3264"/>
    <w:rsid w:val="006C3FCC"/>
    <w:rsid w:val="006C656E"/>
    <w:rsid w:val="006C7246"/>
    <w:rsid w:val="006C74CE"/>
    <w:rsid w:val="006D1058"/>
    <w:rsid w:val="006D501C"/>
    <w:rsid w:val="006E453E"/>
    <w:rsid w:val="006F09E8"/>
    <w:rsid w:val="007010FB"/>
    <w:rsid w:val="00701A46"/>
    <w:rsid w:val="007117A5"/>
    <w:rsid w:val="00712EF1"/>
    <w:rsid w:val="00715C75"/>
    <w:rsid w:val="00717942"/>
    <w:rsid w:val="00717B1B"/>
    <w:rsid w:val="0072498E"/>
    <w:rsid w:val="00725A09"/>
    <w:rsid w:val="00727237"/>
    <w:rsid w:val="00730F7D"/>
    <w:rsid w:val="00741268"/>
    <w:rsid w:val="007471D6"/>
    <w:rsid w:val="00751033"/>
    <w:rsid w:val="00753085"/>
    <w:rsid w:val="00764EF4"/>
    <w:rsid w:val="007759AD"/>
    <w:rsid w:val="007774E5"/>
    <w:rsid w:val="007864C0"/>
    <w:rsid w:val="007A0926"/>
    <w:rsid w:val="007A5991"/>
    <w:rsid w:val="007B1209"/>
    <w:rsid w:val="007B23B6"/>
    <w:rsid w:val="007B4877"/>
    <w:rsid w:val="007B5C8C"/>
    <w:rsid w:val="007C029B"/>
    <w:rsid w:val="007C03C0"/>
    <w:rsid w:val="007C257B"/>
    <w:rsid w:val="007C40E2"/>
    <w:rsid w:val="007C7D90"/>
    <w:rsid w:val="007E23ED"/>
    <w:rsid w:val="007E396F"/>
    <w:rsid w:val="007E3B64"/>
    <w:rsid w:val="007E4124"/>
    <w:rsid w:val="007F088F"/>
    <w:rsid w:val="007F332D"/>
    <w:rsid w:val="008009B2"/>
    <w:rsid w:val="00801DAF"/>
    <w:rsid w:val="00802C7D"/>
    <w:rsid w:val="00810089"/>
    <w:rsid w:val="00813823"/>
    <w:rsid w:val="00814878"/>
    <w:rsid w:val="0081518C"/>
    <w:rsid w:val="00816ACF"/>
    <w:rsid w:val="008171ED"/>
    <w:rsid w:val="00820354"/>
    <w:rsid w:val="00827843"/>
    <w:rsid w:val="008343E7"/>
    <w:rsid w:val="0083521F"/>
    <w:rsid w:val="00853027"/>
    <w:rsid w:val="0085512F"/>
    <w:rsid w:val="0085751D"/>
    <w:rsid w:val="00860D79"/>
    <w:rsid w:val="008612C8"/>
    <w:rsid w:val="008707DA"/>
    <w:rsid w:val="008778EF"/>
    <w:rsid w:val="00884881"/>
    <w:rsid w:val="00885F82"/>
    <w:rsid w:val="0088742C"/>
    <w:rsid w:val="00887553"/>
    <w:rsid w:val="008B22B1"/>
    <w:rsid w:val="008C3C32"/>
    <w:rsid w:val="008C40B5"/>
    <w:rsid w:val="008C4982"/>
    <w:rsid w:val="008C5432"/>
    <w:rsid w:val="008C5D8D"/>
    <w:rsid w:val="008D1B9B"/>
    <w:rsid w:val="008D1EA2"/>
    <w:rsid w:val="008E3ED7"/>
    <w:rsid w:val="008E4109"/>
    <w:rsid w:val="008E5749"/>
    <w:rsid w:val="008E658A"/>
    <w:rsid w:val="008E704D"/>
    <w:rsid w:val="008F0135"/>
    <w:rsid w:val="008F29AC"/>
    <w:rsid w:val="008F39E3"/>
    <w:rsid w:val="008F53EF"/>
    <w:rsid w:val="008F78B3"/>
    <w:rsid w:val="00900756"/>
    <w:rsid w:val="009020BE"/>
    <w:rsid w:val="00907A7C"/>
    <w:rsid w:val="00910A68"/>
    <w:rsid w:val="0091264C"/>
    <w:rsid w:val="00914F3E"/>
    <w:rsid w:val="0091504C"/>
    <w:rsid w:val="00917324"/>
    <w:rsid w:val="00917A43"/>
    <w:rsid w:val="00917AED"/>
    <w:rsid w:val="00917E60"/>
    <w:rsid w:val="00921435"/>
    <w:rsid w:val="00925679"/>
    <w:rsid w:val="00925D84"/>
    <w:rsid w:val="009304D0"/>
    <w:rsid w:val="00931430"/>
    <w:rsid w:val="0093491F"/>
    <w:rsid w:val="00934C54"/>
    <w:rsid w:val="00944B05"/>
    <w:rsid w:val="009468CB"/>
    <w:rsid w:val="00951EF1"/>
    <w:rsid w:val="00956BB9"/>
    <w:rsid w:val="00957EEF"/>
    <w:rsid w:val="0096540C"/>
    <w:rsid w:val="0096740E"/>
    <w:rsid w:val="00970BF4"/>
    <w:rsid w:val="009726F4"/>
    <w:rsid w:val="0097715C"/>
    <w:rsid w:val="00982A27"/>
    <w:rsid w:val="00983072"/>
    <w:rsid w:val="00984755"/>
    <w:rsid w:val="00986862"/>
    <w:rsid w:val="00987C48"/>
    <w:rsid w:val="009B0BA5"/>
    <w:rsid w:val="009B1D24"/>
    <w:rsid w:val="009B3A9E"/>
    <w:rsid w:val="009B4408"/>
    <w:rsid w:val="009B56B6"/>
    <w:rsid w:val="009B61FE"/>
    <w:rsid w:val="009B7A0E"/>
    <w:rsid w:val="009C544A"/>
    <w:rsid w:val="009C6FD0"/>
    <w:rsid w:val="009C7A6B"/>
    <w:rsid w:val="009D29A8"/>
    <w:rsid w:val="009D329B"/>
    <w:rsid w:val="009D33ED"/>
    <w:rsid w:val="009D46E6"/>
    <w:rsid w:val="009D6C8B"/>
    <w:rsid w:val="009E0BC2"/>
    <w:rsid w:val="009E1DD3"/>
    <w:rsid w:val="009E635F"/>
    <w:rsid w:val="009E69AB"/>
    <w:rsid w:val="009F1252"/>
    <w:rsid w:val="009F5427"/>
    <w:rsid w:val="00A0134E"/>
    <w:rsid w:val="00A05E7F"/>
    <w:rsid w:val="00A1194D"/>
    <w:rsid w:val="00A12502"/>
    <w:rsid w:val="00A13839"/>
    <w:rsid w:val="00A2559E"/>
    <w:rsid w:val="00A25992"/>
    <w:rsid w:val="00A31D1D"/>
    <w:rsid w:val="00A331E5"/>
    <w:rsid w:val="00A358FA"/>
    <w:rsid w:val="00A400E0"/>
    <w:rsid w:val="00A42B6C"/>
    <w:rsid w:val="00A5046B"/>
    <w:rsid w:val="00A56563"/>
    <w:rsid w:val="00A6799C"/>
    <w:rsid w:val="00A67D9A"/>
    <w:rsid w:val="00A67EFD"/>
    <w:rsid w:val="00A67FDF"/>
    <w:rsid w:val="00A70443"/>
    <w:rsid w:val="00A75FA8"/>
    <w:rsid w:val="00A81E05"/>
    <w:rsid w:val="00A82BCC"/>
    <w:rsid w:val="00A940E8"/>
    <w:rsid w:val="00A97920"/>
    <w:rsid w:val="00AA04F6"/>
    <w:rsid w:val="00AA16C4"/>
    <w:rsid w:val="00AA1CF7"/>
    <w:rsid w:val="00AA5EBD"/>
    <w:rsid w:val="00AB0509"/>
    <w:rsid w:val="00AB26D3"/>
    <w:rsid w:val="00AB2DC4"/>
    <w:rsid w:val="00AB6B4E"/>
    <w:rsid w:val="00AB6FED"/>
    <w:rsid w:val="00AC1E3C"/>
    <w:rsid w:val="00AC42C3"/>
    <w:rsid w:val="00AD698B"/>
    <w:rsid w:val="00AD7A8F"/>
    <w:rsid w:val="00AE293C"/>
    <w:rsid w:val="00AE3735"/>
    <w:rsid w:val="00AE5D2C"/>
    <w:rsid w:val="00AE5DB5"/>
    <w:rsid w:val="00AE7101"/>
    <w:rsid w:val="00AF1222"/>
    <w:rsid w:val="00B0141F"/>
    <w:rsid w:val="00B0235B"/>
    <w:rsid w:val="00B10AE6"/>
    <w:rsid w:val="00B14F71"/>
    <w:rsid w:val="00B16D45"/>
    <w:rsid w:val="00B1764A"/>
    <w:rsid w:val="00B266D2"/>
    <w:rsid w:val="00B3165F"/>
    <w:rsid w:val="00B33E04"/>
    <w:rsid w:val="00B34F4E"/>
    <w:rsid w:val="00B350F8"/>
    <w:rsid w:val="00B41628"/>
    <w:rsid w:val="00B45C3A"/>
    <w:rsid w:val="00B52740"/>
    <w:rsid w:val="00B54281"/>
    <w:rsid w:val="00B54432"/>
    <w:rsid w:val="00B60BC4"/>
    <w:rsid w:val="00B6117A"/>
    <w:rsid w:val="00B6194A"/>
    <w:rsid w:val="00B623E6"/>
    <w:rsid w:val="00B66DAD"/>
    <w:rsid w:val="00B7075A"/>
    <w:rsid w:val="00B74516"/>
    <w:rsid w:val="00B74A1E"/>
    <w:rsid w:val="00B7652C"/>
    <w:rsid w:val="00B76AEC"/>
    <w:rsid w:val="00B814CB"/>
    <w:rsid w:val="00B8201B"/>
    <w:rsid w:val="00BB6A5F"/>
    <w:rsid w:val="00BB7CA4"/>
    <w:rsid w:val="00BC022B"/>
    <w:rsid w:val="00BC5689"/>
    <w:rsid w:val="00BE45BF"/>
    <w:rsid w:val="00BF50AE"/>
    <w:rsid w:val="00BF6527"/>
    <w:rsid w:val="00C03BA9"/>
    <w:rsid w:val="00C0471B"/>
    <w:rsid w:val="00C11089"/>
    <w:rsid w:val="00C133A3"/>
    <w:rsid w:val="00C14B96"/>
    <w:rsid w:val="00C15B5E"/>
    <w:rsid w:val="00C162AB"/>
    <w:rsid w:val="00C16774"/>
    <w:rsid w:val="00C24DA2"/>
    <w:rsid w:val="00C34784"/>
    <w:rsid w:val="00C363C4"/>
    <w:rsid w:val="00C365EF"/>
    <w:rsid w:val="00C36633"/>
    <w:rsid w:val="00C43765"/>
    <w:rsid w:val="00C50C68"/>
    <w:rsid w:val="00C51FDA"/>
    <w:rsid w:val="00C565DC"/>
    <w:rsid w:val="00C5687B"/>
    <w:rsid w:val="00C60047"/>
    <w:rsid w:val="00C62CDF"/>
    <w:rsid w:val="00C63771"/>
    <w:rsid w:val="00C63BEA"/>
    <w:rsid w:val="00C63F3A"/>
    <w:rsid w:val="00C75A36"/>
    <w:rsid w:val="00C80DC7"/>
    <w:rsid w:val="00C8489C"/>
    <w:rsid w:val="00C91044"/>
    <w:rsid w:val="00C92561"/>
    <w:rsid w:val="00C944C2"/>
    <w:rsid w:val="00CA359C"/>
    <w:rsid w:val="00CB2FA2"/>
    <w:rsid w:val="00CB4320"/>
    <w:rsid w:val="00CB520C"/>
    <w:rsid w:val="00CC266D"/>
    <w:rsid w:val="00CC61A8"/>
    <w:rsid w:val="00CD088B"/>
    <w:rsid w:val="00CD124C"/>
    <w:rsid w:val="00CD3133"/>
    <w:rsid w:val="00CD459A"/>
    <w:rsid w:val="00CE1AEA"/>
    <w:rsid w:val="00CE32CB"/>
    <w:rsid w:val="00CE4EF3"/>
    <w:rsid w:val="00CE7623"/>
    <w:rsid w:val="00CF5813"/>
    <w:rsid w:val="00CF7E61"/>
    <w:rsid w:val="00D01554"/>
    <w:rsid w:val="00D0239B"/>
    <w:rsid w:val="00D10DDC"/>
    <w:rsid w:val="00D135BF"/>
    <w:rsid w:val="00D14203"/>
    <w:rsid w:val="00D1468D"/>
    <w:rsid w:val="00D172F9"/>
    <w:rsid w:val="00D21F56"/>
    <w:rsid w:val="00D2304F"/>
    <w:rsid w:val="00D23188"/>
    <w:rsid w:val="00D25B82"/>
    <w:rsid w:val="00D27693"/>
    <w:rsid w:val="00D43403"/>
    <w:rsid w:val="00D451A6"/>
    <w:rsid w:val="00D50DA6"/>
    <w:rsid w:val="00D544FB"/>
    <w:rsid w:val="00D573A3"/>
    <w:rsid w:val="00D610BD"/>
    <w:rsid w:val="00D628E1"/>
    <w:rsid w:val="00D66353"/>
    <w:rsid w:val="00D67F6B"/>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14D3"/>
    <w:rsid w:val="00DE3037"/>
    <w:rsid w:val="00DF344C"/>
    <w:rsid w:val="00DF46B4"/>
    <w:rsid w:val="00E00D4C"/>
    <w:rsid w:val="00E059B1"/>
    <w:rsid w:val="00E061BE"/>
    <w:rsid w:val="00E06429"/>
    <w:rsid w:val="00E07548"/>
    <w:rsid w:val="00E11CED"/>
    <w:rsid w:val="00E14F31"/>
    <w:rsid w:val="00E160EF"/>
    <w:rsid w:val="00E242E5"/>
    <w:rsid w:val="00E32683"/>
    <w:rsid w:val="00E43160"/>
    <w:rsid w:val="00E45B68"/>
    <w:rsid w:val="00E50C86"/>
    <w:rsid w:val="00E513E1"/>
    <w:rsid w:val="00E57678"/>
    <w:rsid w:val="00E6118F"/>
    <w:rsid w:val="00E66219"/>
    <w:rsid w:val="00E662A3"/>
    <w:rsid w:val="00E7588A"/>
    <w:rsid w:val="00E76045"/>
    <w:rsid w:val="00E80AE9"/>
    <w:rsid w:val="00E83374"/>
    <w:rsid w:val="00E873C4"/>
    <w:rsid w:val="00E878FB"/>
    <w:rsid w:val="00E87B6A"/>
    <w:rsid w:val="00E92E11"/>
    <w:rsid w:val="00E970D6"/>
    <w:rsid w:val="00E97A2C"/>
    <w:rsid w:val="00EA264A"/>
    <w:rsid w:val="00EA6D12"/>
    <w:rsid w:val="00EA71F1"/>
    <w:rsid w:val="00EB0DAE"/>
    <w:rsid w:val="00EB1248"/>
    <w:rsid w:val="00EB3BC0"/>
    <w:rsid w:val="00EB3F11"/>
    <w:rsid w:val="00EB76C6"/>
    <w:rsid w:val="00EB777E"/>
    <w:rsid w:val="00EC5BAD"/>
    <w:rsid w:val="00EC7F5A"/>
    <w:rsid w:val="00ED156A"/>
    <w:rsid w:val="00ED2B07"/>
    <w:rsid w:val="00ED638F"/>
    <w:rsid w:val="00ED798F"/>
    <w:rsid w:val="00EE0DAD"/>
    <w:rsid w:val="00EF1299"/>
    <w:rsid w:val="00F023E6"/>
    <w:rsid w:val="00F04A16"/>
    <w:rsid w:val="00F10165"/>
    <w:rsid w:val="00F13799"/>
    <w:rsid w:val="00F15A25"/>
    <w:rsid w:val="00F1669D"/>
    <w:rsid w:val="00F20919"/>
    <w:rsid w:val="00F22E17"/>
    <w:rsid w:val="00F312A2"/>
    <w:rsid w:val="00F322AA"/>
    <w:rsid w:val="00F35773"/>
    <w:rsid w:val="00F36F2D"/>
    <w:rsid w:val="00F43DC5"/>
    <w:rsid w:val="00F46F57"/>
    <w:rsid w:val="00F50A87"/>
    <w:rsid w:val="00F517A9"/>
    <w:rsid w:val="00F533E7"/>
    <w:rsid w:val="00F56AB9"/>
    <w:rsid w:val="00F60676"/>
    <w:rsid w:val="00F62F0E"/>
    <w:rsid w:val="00F63605"/>
    <w:rsid w:val="00F66B23"/>
    <w:rsid w:val="00F70916"/>
    <w:rsid w:val="00F75BD5"/>
    <w:rsid w:val="00F7692D"/>
    <w:rsid w:val="00F775E8"/>
    <w:rsid w:val="00F8141D"/>
    <w:rsid w:val="00F843F9"/>
    <w:rsid w:val="00F862C7"/>
    <w:rsid w:val="00F863CF"/>
    <w:rsid w:val="00F94966"/>
    <w:rsid w:val="00FA3143"/>
    <w:rsid w:val="00FA7EBD"/>
    <w:rsid w:val="00FB019C"/>
    <w:rsid w:val="00FB36C8"/>
    <w:rsid w:val="00FB5C3A"/>
    <w:rsid w:val="00FD2E2F"/>
    <w:rsid w:val="00FD5A4A"/>
    <w:rsid w:val="00FE3CB6"/>
    <w:rsid w:val="00FE512B"/>
    <w:rsid w:val="00FF0930"/>
    <w:rsid w:val="00FF47B3"/>
    <w:rsid w:val="00FF65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36C1"/>
  <w15:docId w15:val="{4514E982-282F-4C83-B493-7D2B39F3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basedOn w:val="DefaultParagraphFont"/>
    <w:link w:val="ListParagraph"/>
    <w:uiPriority w:val="34"/>
    <w:locked/>
    <w:rsid w:val="007759AD"/>
    <w:rPr>
      <w:sz w:val="24"/>
    </w:rPr>
  </w:style>
  <w:style w:type="paragraph" w:customStyle="1" w:styleId="Default">
    <w:name w:val="Default"/>
    <w:rsid w:val="003534D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B12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1313">
      <w:bodyDiv w:val="1"/>
      <w:marLeft w:val="0"/>
      <w:marRight w:val="0"/>
      <w:marTop w:val="0"/>
      <w:marBottom w:val="0"/>
      <w:divBdr>
        <w:top w:val="none" w:sz="0" w:space="0" w:color="auto"/>
        <w:left w:val="none" w:sz="0" w:space="0" w:color="auto"/>
        <w:bottom w:val="none" w:sz="0" w:space="0" w:color="auto"/>
        <w:right w:val="none" w:sz="0" w:space="0" w:color="auto"/>
      </w:divBdr>
    </w:div>
    <w:div w:id="1126197833">
      <w:bodyDiv w:val="1"/>
      <w:marLeft w:val="0"/>
      <w:marRight w:val="0"/>
      <w:marTop w:val="0"/>
      <w:marBottom w:val="0"/>
      <w:divBdr>
        <w:top w:val="none" w:sz="0" w:space="0" w:color="auto"/>
        <w:left w:val="none" w:sz="0" w:space="0" w:color="auto"/>
        <w:bottom w:val="none" w:sz="0" w:space="0" w:color="auto"/>
        <w:right w:val="none" w:sz="0" w:space="0" w:color="auto"/>
      </w:divBdr>
    </w:div>
    <w:div w:id="15173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0209A"/>
    <w:rsid w:val="00065067"/>
    <w:rsid w:val="00067286"/>
    <w:rsid w:val="000901FA"/>
    <w:rsid w:val="00126C49"/>
    <w:rsid w:val="00272BF3"/>
    <w:rsid w:val="003113D0"/>
    <w:rsid w:val="00343F80"/>
    <w:rsid w:val="004F599F"/>
    <w:rsid w:val="00501749"/>
    <w:rsid w:val="00563CF0"/>
    <w:rsid w:val="005F666B"/>
    <w:rsid w:val="00634BF0"/>
    <w:rsid w:val="00681A19"/>
    <w:rsid w:val="006A4FE8"/>
    <w:rsid w:val="006D1058"/>
    <w:rsid w:val="006E1A92"/>
    <w:rsid w:val="006F1D87"/>
    <w:rsid w:val="006F494E"/>
    <w:rsid w:val="00730F7D"/>
    <w:rsid w:val="00741268"/>
    <w:rsid w:val="008248AC"/>
    <w:rsid w:val="008E658A"/>
    <w:rsid w:val="0098012A"/>
    <w:rsid w:val="00AB2ABB"/>
    <w:rsid w:val="00BE28D9"/>
    <w:rsid w:val="00C7736D"/>
    <w:rsid w:val="00D77E8D"/>
    <w:rsid w:val="00D84F94"/>
    <w:rsid w:val="00DD74F2"/>
    <w:rsid w:val="00F04A16"/>
    <w:rsid w:val="00F90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0A06B842D1714CA3AAEFD0AFFC36D7" ma:contentTypeVersion="27" ma:contentTypeDescription="Create a new document." ma:contentTypeScope="" ma:versionID="371db6fbf8ce7aa242a671512d951914">
  <xsd:schema xmlns:xsd="http://www.w3.org/2001/XMLSchema" xmlns:xs="http://www.w3.org/2001/XMLSchema" xmlns:p="http://schemas.microsoft.com/office/2006/metadata/properties" xmlns:ns1="http://schemas.microsoft.com/sharepoint/v3" xmlns:ns2="4b2f544e-a796-4f6b-8581-ca7d1b0a9411" targetNamespace="http://schemas.microsoft.com/office/2006/metadata/properties" ma:root="true" ma:fieldsID="c8573c8899886f2721f7d255576af48b" ns1:_="" ns2:_="">
    <xsd:import namespace="http://schemas.microsoft.com/sharepoint/v3"/>
    <xsd:import namespace="4b2f544e-a796-4f6b-8581-ca7d1b0a9411"/>
    <xsd:element name="properties">
      <xsd:complexType>
        <xsd:sequence>
          <xsd:element name="documentManagement">
            <xsd:complexType>
              <xsd:all>
                <xsd:element ref="ns2:DocumentDescription" minOccurs="0"/>
                <xsd:element ref="ns2:DocumentType"/>
                <xsd:element ref="ns2:DocumentCategory" minOccurs="0"/>
                <xsd:element ref="ns2:SubCategory" minOccurs="0"/>
                <xsd:element ref="ns1:PublishingStartDate" minOccurs="0"/>
                <xsd:element ref="ns1:PublishingExpirationDate" minOccurs="0"/>
                <xsd:element ref="ns2:ShowIn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f544e-a796-4f6b-8581-ca7d1b0a94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Type" ma:index="4" ma:displayName="Document Type" ma:default="None" ma:format="Dropdown" ma:internalName="DocumentType">
      <xsd:simpleType>
        <xsd:restriction base="dms:Choice">
          <xsd:enumeration value="None"/>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default="None" ma:internalName="DocumentCategory">
      <xsd:complexType>
        <xsd:complexContent>
          <xsd:extension base="dms:MultiChoice">
            <xsd:sequence>
              <xsd:element name="Value" maxOccurs="unbounded" minOccurs="0" nillable="true">
                <xsd:simpleType>
                  <xsd:restriction base="dms:Choice">
                    <xsd:enumeration value="None"/>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restriction>
                </xsd:simpleType>
              </xsd:element>
            </xsd:sequence>
          </xsd:extension>
        </xsd:complexContent>
      </xsd:complexType>
    </xsd:element>
    <xsd:element name="SubCategory" ma:index="6" nillable="true" ma:displayName="Sub Category" ma:default="None" ma:internalName="SubCategory">
      <xsd:complexType>
        <xsd:complexContent>
          <xsd:extension base="dms:MultiChoice">
            <xsd:sequence>
              <xsd:element name="Value" maxOccurs="unbounded" minOccurs="0" nillable="true">
                <xsd:simpleType>
                  <xsd:restriction base="dms:Choice">
                    <xsd:enumeration value="None"/>
                    <xsd:enumeration value="Business support"/>
                    <xsd:enumeration value="Human resources"/>
                    <xsd:enumeration value="Governance"/>
                    <xsd:enumeration value="Finance"/>
                    <xsd:enumeration value="Communications and engagement"/>
                  </xsd:restriction>
                </xsd:simpleType>
              </xsd:element>
            </xsd:sequence>
          </xsd:extension>
        </xsd:complexContent>
      </xsd:complexType>
    </xsd:element>
    <xsd:element name="ShowInPage" ma:index="15" nillable="true" ma:displayName="Show In Page" ma:default="None" ma:internalName="ShowInPage">
      <xsd:complexType>
        <xsd:complexContent>
          <xsd:extension base="dms:MultiChoice">
            <xsd:sequence>
              <xsd:element name="Value" maxOccurs="unbounded" minOccurs="0" nillable="true">
                <xsd:simpleType>
                  <xsd:restriction base="dms:Choice">
                    <xsd:enumeration value="None"/>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management"/>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owInPage xmlns="4b2f544e-a796-4f6b-8581-ca7d1b0a9411">
      <Value>Recruitment</Value>
      <Value>CMTEDD word and powerpoint templates</Value>
    </ShowInPage>
    <DocumentType xmlns="4b2f544e-a796-4f6b-8581-ca7d1b0a9411">Template</DocumentType>
    <DocumentCategory xmlns="4b2f544e-a796-4f6b-8581-ca7d1b0a9411">
      <Value>General</Value>
    </DocumentCategory>
    <SubCategory xmlns="4b2f544e-a796-4f6b-8581-ca7d1b0a9411">
      <Value>Human resources</Value>
    </SubCategory>
    <DocumentDescription xmlns="4b2f544e-a796-4f6b-8581-ca7d1b0a9411" xsi:nil="true"/>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4114E11-EF53-4403-A1D1-62D59354162C}">
  <ds:schemaRefs>
    <ds:schemaRef ds:uri="http://schemas.openxmlformats.org/officeDocument/2006/bibliography"/>
  </ds:schemaRefs>
</ds:datastoreItem>
</file>

<file path=customXml/itemProps4.xml><?xml version="1.0" encoding="utf-8"?>
<ds:datastoreItem xmlns:ds="http://schemas.openxmlformats.org/officeDocument/2006/customXml" ds:itemID="{9C19A312-230B-4899-B12A-60D0D075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f544e-a796-4f6b-8581-ca7d1b0a9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4b2f544e-a796-4f6b-8581-ca7d1b0a9411"/>
    <ds:schemaRef ds:uri="http://schemas.microsoft.com/sharepoint/v3"/>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TotalTime>
  <Pages>6</Pages>
  <Words>1685</Words>
  <Characters>9610</Characters>
  <DocSecurity>4</DocSecurity>
  <Lines>80</Lines>
  <Paragraphs>22</Paragraphs>
  <ScaleCrop>false</ScaleCrop>
  <HeadingPairs>
    <vt:vector size="2" baseType="variant">
      <vt:variant>
        <vt:lpstr>Title</vt:lpstr>
      </vt:variant>
      <vt:variant>
        <vt:i4>1</vt:i4>
      </vt:variant>
    </vt:vector>
  </HeadingPairs>
  <TitlesOfParts>
    <vt:vector size="1" baseType="lpstr">
      <vt:lpstr>:39101, Business Support Manager</vt:lpstr>
    </vt:vector>
  </TitlesOfParts>
  <LinksUpToDate>false</LinksUpToDate>
  <CharactersWithSpaces>11273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2019-03-27T23:33:00Z</cp:lastPrinted>
  <dcterms:created xsi:type="dcterms:W3CDTF">2026-05-12T23:08:00Z</dcterms:created>
  <dcterms:modified xsi:type="dcterms:W3CDTF">2026-05-12T23:08:00Z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UNCLASSIFIED_x000d__x000d__x000d_
 </vt:lpwstr>
  </property>
  <property fmtid="{D5CDD505-2E9C-101B-9397-08002B2CF9AE}" pid="11" name="bjHeaderFirstPageDocProperty">
    <vt:lpwstr>UNCLASSIFIED_x000d__x000d__x000d_
 </vt:lpwstr>
  </property>
  <property fmtid="{D5CDD505-2E9C-101B-9397-08002B2CF9AE}" pid="12" name="bjHeaderEvenPageDocProperty">
    <vt:lpwstr>UNCLASSIFIED_x000d__x000d__x000d_
 </vt:lpwstr>
  </property>
  <property fmtid="{D5CDD505-2E9C-101B-9397-08002B2CF9AE}" pid="13" name="bjFooterBothDocProperty">
    <vt:lpwstr>_x000d__x000d__x000d_
UNCLASSIFIED </vt:lpwstr>
  </property>
  <property fmtid="{D5CDD505-2E9C-101B-9397-08002B2CF9AE}" pid="14" name="bjFooterFirstPageDocProperty">
    <vt:lpwstr>_x000d__x000d__x000d_
UNCLASSIFIED </vt:lpwstr>
  </property>
  <property fmtid="{D5CDD505-2E9C-101B-9397-08002B2CF9AE}" pid="15" name="bjFooterEvenPageDocProperty">
    <vt:lpwstr>_x000d__x000d__x000d_
UNCLASSIFIED </vt:lpwstr>
  </property>
  <property fmtid="{D5CDD505-2E9C-101B-9397-08002B2CF9AE}" pid="16" name="ContentTypeId">
    <vt:lpwstr>0x010100BC0A06B842D1714CA3AAEFD0AFFC36D7</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Objective-Id">
    <vt:lpwstr>A29316309</vt:lpwstr>
  </property>
  <property fmtid="{D5CDD505-2E9C-101B-9397-08002B2CF9AE}" pid="22" name="Objective-Title">
    <vt:lpwstr>P49715 PD SPOC Assistant Superintendent of Works - March 2021</vt:lpwstr>
  </property>
  <property fmtid="{D5CDD505-2E9C-101B-9397-08002B2CF9AE}" pid="23" name="Objective-Comment">
    <vt:lpwstr/>
  </property>
  <property fmtid="{D5CDD505-2E9C-101B-9397-08002B2CF9AE}" pid="24" name="Objective-CreationStamp">
    <vt:filetime>2021-05-18T04:29:26Z</vt:filetime>
  </property>
  <property fmtid="{D5CDD505-2E9C-101B-9397-08002B2CF9AE}" pid="25" name="Objective-IsApproved">
    <vt:bool>false</vt:bool>
  </property>
  <property fmtid="{D5CDD505-2E9C-101B-9397-08002B2CF9AE}" pid="26" name="Objective-IsPublished">
    <vt:bool>true</vt:bool>
  </property>
  <property fmtid="{D5CDD505-2E9C-101B-9397-08002B2CF9AE}" pid="27" name="Objective-DatePublished">
    <vt:filetime>2022-02-16T05:27:36Z</vt:filetime>
  </property>
  <property fmtid="{D5CDD505-2E9C-101B-9397-08002B2CF9AE}" pid="28" name="Objective-ModificationStamp">
    <vt:filetime>2022-07-19T23:36:08Z</vt:filetime>
  </property>
  <property fmtid="{D5CDD505-2E9C-101B-9397-08002B2CF9AE}" pid="29" name="Objective-Owner">
    <vt:lpwstr>Cheryl Delahunty</vt:lpwstr>
  </property>
  <property fmtid="{D5CDD505-2E9C-101B-9397-08002B2CF9AE}" pid="30" name="Objective-Path">
    <vt:lpwstr>Whole of ACT Government:MPC - Major Projects Canberra:02. Project Development and Support Group:02. Ministerial, Governance and Corporate Support:06. HR:Position Management/Recruitment:01. Recruitment:Project Development and Support:PMO - Project Management Office:04. Position Descriptions:Work Health Safety:</vt:lpwstr>
  </property>
  <property fmtid="{D5CDD505-2E9C-101B-9397-08002B2CF9AE}" pid="31" name="Objective-Parent">
    <vt:lpwstr>Work Health Safety</vt:lpwstr>
  </property>
  <property fmtid="{D5CDD505-2E9C-101B-9397-08002B2CF9AE}" pid="32" name="Objective-State">
    <vt:lpwstr>Published</vt:lpwstr>
  </property>
  <property fmtid="{D5CDD505-2E9C-101B-9397-08002B2CF9AE}" pid="33" name="Objective-Version">
    <vt:lpwstr>1.0</vt:lpwstr>
  </property>
  <property fmtid="{D5CDD505-2E9C-101B-9397-08002B2CF9AE}" pid="34" name="Objective-VersionNumber">
    <vt:r8>2</vt:r8>
  </property>
  <property fmtid="{D5CDD505-2E9C-101B-9397-08002B2CF9AE}" pid="35" name="Objective-VersionComment">
    <vt:lpwstr/>
  </property>
  <property fmtid="{D5CDD505-2E9C-101B-9397-08002B2CF9AE}" pid="36" name="Objective-FileNumber">
    <vt:lpwstr/>
  </property>
  <property fmtid="{D5CDD505-2E9C-101B-9397-08002B2CF9AE}" pid="37" name="Objective-Classification">
    <vt:lpwstr>[Inherited - none]</vt:lpwstr>
  </property>
  <property fmtid="{D5CDD505-2E9C-101B-9397-08002B2CF9AE}" pid="38" name="Objective-Caveats">
    <vt:lpwstr/>
  </property>
  <property fmtid="{D5CDD505-2E9C-101B-9397-08002B2CF9AE}" pid="39" name="Objective-Owner Agency">
    <vt:lpwstr>MPC</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MSIP_Label_69af8531-eb46-4968-8cb3-105d2f5ea87e_Enabled">
    <vt:lpwstr>true</vt:lpwstr>
  </property>
  <property fmtid="{D5CDD505-2E9C-101B-9397-08002B2CF9AE}" pid="51" name="MSIP_Label_69af8531-eb46-4968-8cb3-105d2f5ea87e_SetDate">
    <vt:lpwstr>2026-01-22T00:34:17Z</vt:lpwstr>
  </property>
  <property fmtid="{D5CDD505-2E9C-101B-9397-08002B2CF9AE}" pid="52" name="MSIP_Label_69af8531-eb46-4968-8cb3-105d2f5ea87e_Method">
    <vt:lpwstr>Standard</vt:lpwstr>
  </property>
  <property fmtid="{D5CDD505-2E9C-101B-9397-08002B2CF9AE}" pid="53" name="MSIP_Label_69af8531-eb46-4968-8cb3-105d2f5ea87e_Name">
    <vt:lpwstr>Official - No Marking</vt:lpwstr>
  </property>
  <property fmtid="{D5CDD505-2E9C-101B-9397-08002B2CF9AE}" pid="54" name="MSIP_Label_69af8531-eb46-4968-8cb3-105d2f5ea87e_SiteId">
    <vt:lpwstr>b46c1908-0334-4236-b978-585ee88e4199</vt:lpwstr>
  </property>
  <property fmtid="{D5CDD505-2E9C-101B-9397-08002B2CF9AE}" pid="55" name="MSIP_Label_69af8531-eb46-4968-8cb3-105d2f5ea87e_ActionId">
    <vt:lpwstr>173a566a-a6f0-432c-8389-f694fc291883</vt:lpwstr>
  </property>
  <property fmtid="{D5CDD505-2E9C-101B-9397-08002B2CF9AE}" pid="56" name="MSIP_Label_69af8531-eb46-4968-8cb3-105d2f5ea87e_ContentBits">
    <vt:lpwstr>0</vt:lpwstr>
  </property>
  <property fmtid="{D5CDD505-2E9C-101B-9397-08002B2CF9AE}" pid="57" name="MSIP_Label_69af8531-eb46-4968-8cb3-105d2f5ea87e_Tag">
    <vt:lpwstr>10, 3, 0, 1</vt:lpwstr>
  </property>
</Properties>
</file>