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TLeavetable"/>
        <w:tblW w:w="10207" w:type="dxa"/>
        <w:tblInd w:w="-142" w:type="dxa"/>
        <w:tblLayout w:type="fixed"/>
        <w:tblLook w:val="04A0" w:firstRow="1" w:lastRow="0" w:firstColumn="1" w:lastColumn="0" w:noHBand="0" w:noVBand="1"/>
      </w:tblPr>
      <w:tblGrid>
        <w:gridCol w:w="1701"/>
        <w:gridCol w:w="3119"/>
        <w:gridCol w:w="1985"/>
        <w:gridCol w:w="3388"/>
        <w:gridCol w:w="14"/>
      </w:tblGrid>
      <w:tr w:rsidR="00D658B0" w:rsidRPr="00272CAE" w14:paraId="435525CB" w14:textId="77777777" w:rsidTr="0AD8DE53">
        <w:trPr>
          <w:gridAfter w:val="1"/>
          <w:cnfStyle w:val="100000000000" w:firstRow="1" w:lastRow="0" w:firstColumn="0" w:lastColumn="0" w:oddVBand="0" w:evenVBand="0" w:oddHBand="0" w:evenHBand="0" w:firstRowFirstColumn="0" w:firstRowLastColumn="0" w:lastRowFirstColumn="0" w:lastRowLastColumn="0"/>
          <w:wAfter w:w="14" w:type="dxa"/>
          <w:trHeight w:val="31"/>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tcPr>
          <w:p w14:paraId="1A44253C" w14:textId="77777777" w:rsidR="00D658B0" w:rsidRPr="00272CAE" w:rsidRDefault="00D658B0" w:rsidP="00D658B0">
            <w:pPr>
              <w:pStyle w:val="ListNumber"/>
              <w:tabs>
                <w:tab w:val="clear" w:pos="5318"/>
                <w:tab w:val="center" w:pos="4806"/>
              </w:tabs>
              <w:spacing w:after="0" w:line="240" w:lineRule="auto"/>
              <w:ind w:left="0" w:firstLine="0"/>
              <w:rPr>
                <w:rFonts w:cs="Arial"/>
                <w:bCs/>
                <w:sz w:val="2"/>
                <w:szCs w:val="2"/>
              </w:rPr>
            </w:pPr>
          </w:p>
        </w:tc>
      </w:tr>
      <w:tr w:rsidR="00D658B0" w:rsidRPr="00272CAE" w14:paraId="06C2570E" w14:textId="77777777" w:rsidTr="0AD8DE53">
        <w:trPr>
          <w:trHeight w:val="95"/>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0729B27D" w14:textId="77777777" w:rsidR="00D658B0" w:rsidRPr="00272CAE" w:rsidRDefault="00D658B0" w:rsidP="00BB47D0">
            <w:pPr>
              <w:pStyle w:val="ListNumber"/>
              <w:spacing w:after="0" w:line="240" w:lineRule="auto"/>
              <w:ind w:left="0" w:firstLine="0"/>
              <w:rPr>
                <w:rFonts w:cs="Arial"/>
                <w:bCs/>
                <w:color w:val="FFFFFF"/>
                <w:sz w:val="21"/>
                <w:szCs w:val="21"/>
              </w:rPr>
            </w:pPr>
            <w:r>
              <w:rPr>
                <w:rFonts w:cs="Arial"/>
                <w:b/>
                <w:bCs/>
                <w:sz w:val="21"/>
                <w:szCs w:val="21"/>
              </w:rPr>
              <w:t>Organisation:</w:t>
            </w:r>
          </w:p>
        </w:tc>
        <w:tc>
          <w:tcPr>
            <w:tcW w:w="3119" w:type="dxa"/>
            <w:tcBorders>
              <w:top w:val="nil"/>
              <w:bottom w:val="nil"/>
            </w:tcBorders>
          </w:tcPr>
          <w:p w14:paraId="65B12207" w14:textId="4282C769" w:rsidR="00D658B0" w:rsidRPr="00272CAE" w:rsidRDefault="00D658B0" w:rsidP="00BB47D0">
            <w:pPr>
              <w:pStyle w:val="ListNumber"/>
              <w:spacing w:after="0" w:line="240" w:lineRule="auto"/>
              <w:ind w:left="58"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Pr>
                <w:rFonts w:cs="Arial"/>
                <w:sz w:val="21"/>
                <w:szCs w:val="21"/>
              </w:rPr>
              <w:t>Long Service Leave Authority (ACT Leave)</w:t>
            </w:r>
          </w:p>
        </w:tc>
        <w:tc>
          <w:tcPr>
            <w:tcW w:w="1985" w:type="dxa"/>
            <w:tcBorders>
              <w:top w:val="nil"/>
              <w:bottom w:val="nil"/>
            </w:tcBorders>
          </w:tcPr>
          <w:p w14:paraId="577349DC" w14:textId="77777777" w:rsidR="00D658B0" w:rsidRPr="00272CAE" w:rsidRDefault="00D658B0"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Pr>
                <w:rFonts w:cs="Arial"/>
                <w:b/>
                <w:bCs/>
                <w:sz w:val="21"/>
                <w:szCs w:val="21"/>
              </w:rPr>
              <w:t>Position number:</w:t>
            </w:r>
          </w:p>
        </w:tc>
        <w:tc>
          <w:tcPr>
            <w:tcW w:w="3402" w:type="dxa"/>
            <w:gridSpan w:val="2"/>
            <w:tcBorders>
              <w:top w:val="nil"/>
              <w:bottom w:val="nil"/>
            </w:tcBorders>
          </w:tcPr>
          <w:p w14:paraId="7CE560DF" w14:textId="1DE24B83" w:rsidR="00D658B0" w:rsidRPr="00272CAE" w:rsidRDefault="000D0654"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Pr>
                <w:rFonts w:cs="Arial"/>
                <w:sz w:val="21"/>
                <w:szCs w:val="21"/>
              </w:rPr>
              <w:t>P41800</w:t>
            </w:r>
          </w:p>
        </w:tc>
      </w:tr>
      <w:tr w:rsidR="00D658B0" w:rsidRPr="00272CAE" w14:paraId="1A981D83" w14:textId="77777777" w:rsidTr="0AD8DE53">
        <w:trPr>
          <w:cnfStyle w:val="000000010000" w:firstRow="0" w:lastRow="0" w:firstColumn="0" w:lastColumn="0" w:oddVBand="0" w:evenVBand="0" w:oddHBand="0" w:evenHBand="1"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auto"/>
          </w:tcPr>
          <w:p w14:paraId="68927A4B" w14:textId="77777777" w:rsidR="00D658B0" w:rsidRPr="00272CAE" w:rsidRDefault="00D658B0" w:rsidP="00BB47D0">
            <w:pPr>
              <w:pStyle w:val="ListNumber"/>
              <w:spacing w:after="0" w:line="240" w:lineRule="auto"/>
              <w:ind w:left="0" w:firstLine="0"/>
              <w:rPr>
                <w:rFonts w:cs="Arial"/>
                <w:bCs/>
                <w:color w:val="FFFFFF"/>
                <w:sz w:val="21"/>
                <w:szCs w:val="21"/>
              </w:rPr>
            </w:pPr>
            <w:r>
              <w:rPr>
                <w:rFonts w:cs="Arial"/>
                <w:b/>
                <w:bCs/>
                <w:sz w:val="21"/>
                <w:szCs w:val="21"/>
              </w:rPr>
              <w:t>Business unit:</w:t>
            </w:r>
          </w:p>
        </w:tc>
        <w:tc>
          <w:tcPr>
            <w:tcW w:w="3119" w:type="dxa"/>
            <w:tcBorders>
              <w:top w:val="nil"/>
              <w:bottom w:val="nil"/>
            </w:tcBorders>
            <w:shd w:val="clear" w:color="auto" w:fill="auto"/>
          </w:tcPr>
          <w:p w14:paraId="566A70A7" w14:textId="68DF9FDF" w:rsidR="00D658B0" w:rsidRPr="00F565CC" w:rsidRDefault="00C33CA9" w:rsidP="00BB47D0">
            <w:pPr>
              <w:pStyle w:val="ListNumber"/>
              <w:spacing w:after="0" w:line="240" w:lineRule="auto"/>
              <w:ind w:left="58" w:firstLine="0"/>
              <w:cnfStyle w:val="000000010000" w:firstRow="0" w:lastRow="0" w:firstColumn="0" w:lastColumn="0" w:oddVBand="0" w:evenVBand="0" w:oddHBand="0" w:evenHBand="1" w:firstRowFirstColumn="0" w:firstRowLastColumn="0" w:lastRowFirstColumn="0" w:lastRowLastColumn="0"/>
              <w:rPr>
                <w:rFonts w:cs="Arial"/>
                <w:bCs/>
                <w:color w:val="FFFFFF"/>
                <w:sz w:val="21"/>
                <w:szCs w:val="21"/>
              </w:rPr>
            </w:pPr>
            <w:r>
              <w:rPr>
                <w:rFonts w:cs="Arial"/>
                <w:sz w:val="21"/>
                <w:szCs w:val="21"/>
              </w:rPr>
              <w:t>Enterprise Enablement</w:t>
            </w:r>
          </w:p>
        </w:tc>
        <w:tc>
          <w:tcPr>
            <w:tcW w:w="1985" w:type="dxa"/>
            <w:tcBorders>
              <w:top w:val="nil"/>
              <w:bottom w:val="nil"/>
            </w:tcBorders>
            <w:shd w:val="clear" w:color="auto" w:fill="auto"/>
          </w:tcPr>
          <w:p w14:paraId="4C70959A" w14:textId="77777777" w:rsidR="00D658B0" w:rsidRPr="00272CAE" w:rsidRDefault="00D658B0" w:rsidP="00BB47D0">
            <w:pPr>
              <w:pStyle w:val="ListNumber"/>
              <w:spacing w:after="0" w:line="240" w:lineRule="auto"/>
              <w:ind w:left="0" w:firstLine="0"/>
              <w:cnfStyle w:val="000000010000" w:firstRow="0" w:lastRow="0" w:firstColumn="0" w:lastColumn="0" w:oddVBand="0" w:evenVBand="0" w:oddHBand="0" w:evenHBand="1" w:firstRowFirstColumn="0" w:firstRowLastColumn="0" w:lastRowFirstColumn="0" w:lastRowLastColumn="0"/>
              <w:rPr>
                <w:rFonts w:cs="Arial"/>
                <w:bCs/>
                <w:color w:val="FFFFFF"/>
                <w:sz w:val="21"/>
                <w:szCs w:val="21"/>
              </w:rPr>
            </w:pPr>
            <w:r>
              <w:rPr>
                <w:rFonts w:cs="Arial"/>
                <w:b/>
                <w:bCs/>
                <w:sz w:val="21"/>
                <w:szCs w:val="21"/>
              </w:rPr>
              <w:t>Classification:</w:t>
            </w:r>
          </w:p>
        </w:tc>
        <w:tc>
          <w:tcPr>
            <w:tcW w:w="3402" w:type="dxa"/>
            <w:gridSpan w:val="2"/>
            <w:tcBorders>
              <w:top w:val="nil"/>
              <w:bottom w:val="nil"/>
            </w:tcBorders>
            <w:shd w:val="clear" w:color="auto" w:fill="auto"/>
          </w:tcPr>
          <w:p w14:paraId="1628141B" w14:textId="0EC74822" w:rsidR="00D658B0" w:rsidRPr="00272CAE" w:rsidRDefault="001B2694" w:rsidP="009761A5">
            <w:pPr>
              <w:pStyle w:val="ListNumber"/>
              <w:spacing w:after="0" w:line="240" w:lineRule="auto"/>
              <w:ind w:left="0" w:right="-226" w:firstLine="0"/>
              <w:cnfStyle w:val="000000010000" w:firstRow="0" w:lastRow="0" w:firstColumn="0" w:lastColumn="0" w:oddVBand="0" w:evenVBand="0" w:oddHBand="0" w:evenHBand="1" w:firstRowFirstColumn="0" w:firstRowLastColumn="0" w:lastRowFirstColumn="0" w:lastRowLastColumn="0"/>
              <w:rPr>
                <w:rFonts w:cs="Arial"/>
                <w:bCs/>
                <w:color w:val="FFFFFF"/>
                <w:sz w:val="21"/>
                <w:szCs w:val="21"/>
              </w:rPr>
            </w:pPr>
            <w:r>
              <w:rPr>
                <w:rFonts w:cs="Arial"/>
                <w:sz w:val="21"/>
                <w:szCs w:val="21"/>
              </w:rPr>
              <w:t>Senior Officer Grade C</w:t>
            </w:r>
          </w:p>
        </w:tc>
      </w:tr>
      <w:tr w:rsidR="00D658B0" w:rsidRPr="00272CAE" w14:paraId="5EEE14D7" w14:textId="77777777" w:rsidTr="0AD8DE53">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58B0EBED" w14:textId="77777777" w:rsidR="00D658B0" w:rsidRPr="00272CAE" w:rsidRDefault="00D658B0" w:rsidP="00BB47D0">
            <w:pPr>
              <w:pStyle w:val="ListNumber"/>
              <w:spacing w:after="0" w:line="240" w:lineRule="auto"/>
              <w:ind w:left="0" w:firstLine="0"/>
              <w:rPr>
                <w:rFonts w:cs="Arial"/>
                <w:bCs/>
                <w:color w:val="FFFFFF"/>
                <w:sz w:val="21"/>
                <w:szCs w:val="21"/>
              </w:rPr>
            </w:pPr>
            <w:r>
              <w:rPr>
                <w:rFonts w:cs="Arial"/>
                <w:b/>
                <w:bCs/>
                <w:sz w:val="21"/>
                <w:szCs w:val="21"/>
              </w:rPr>
              <w:t>Position title:</w:t>
            </w:r>
          </w:p>
        </w:tc>
        <w:tc>
          <w:tcPr>
            <w:tcW w:w="3119" w:type="dxa"/>
            <w:tcBorders>
              <w:top w:val="nil"/>
              <w:bottom w:val="nil"/>
            </w:tcBorders>
          </w:tcPr>
          <w:p w14:paraId="1657CBED" w14:textId="46BA8C9A" w:rsidR="00D658B0" w:rsidRPr="00F565CC" w:rsidRDefault="00AF5F85" w:rsidP="00BB47D0">
            <w:pPr>
              <w:pStyle w:val="ListNumber"/>
              <w:spacing w:after="0" w:line="240" w:lineRule="auto"/>
              <w:ind w:left="58"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Pr>
                <w:rFonts w:cs="Arial"/>
                <w:sz w:val="21"/>
                <w:szCs w:val="21"/>
              </w:rPr>
              <w:t>Assistant Director, Finance</w:t>
            </w:r>
          </w:p>
        </w:tc>
        <w:tc>
          <w:tcPr>
            <w:tcW w:w="1985" w:type="dxa"/>
            <w:tcBorders>
              <w:top w:val="nil"/>
              <w:bottom w:val="nil"/>
            </w:tcBorders>
          </w:tcPr>
          <w:p w14:paraId="4136FAFF" w14:textId="77777777" w:rsidR="00D658B0" w:rsidRPr="00272CAE" w:rsidRDefault="00D658B0"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Pr>
                <w:rFonts w:cs="Arial"/>
                <w:b/>
                <w:bCs/>
                <w:sz w:val="21"/>
                <w:szCs w:val="21"/>
              </w:rPr>
              <w:t>Location:</w:t>
            </w:r>
          </w:p>
        </w:tc>
        <w:tc>
          <w:tcPr>
            <w:tcW w:w="3402" w:type="dxa"/>
            <w:gridSpan w:val="2"/>
            <w:tcBorders>
              <w:top w:val="nil"/>
              <w:bottom w:val="nil"/>
            </w:tcBorders>
          </w:tcPr>
          <w:p w14:paraId="7547CF71" w14:textId="77777777" w:rsidR="00D658B0" w:rsidRPr="00272CAE" w:rsidRDefault="00D658B0" w:rsidP="00D75395">
            <w:pPr>
              <w:pStyle w:val="ListNumber"/>
              <w:spacing w:after="0" w:line="240" w:lineRule="auto"/>
              <w:ind w:left="0" w:right="-504"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Pr>
                <w:rFonts w:cs="Arial"/>
                <w:sz w:val="21"/>
                <w:szCs w:val="21"/>
              </w:rPr>
              <w:t>Bruce ACT</w:t>
            </w:r>
          </w:p>
        </w:tc>
      </w:tr>
      <w:tr w:rsidR="003C0CD0" w:rsidRPr="00272CAE" w14:paraId="7A3E4AC3" w14:textId="77777777" w:rsidTr="0AD8DE53">
        <w:trPr>
          <w:cnfStyle w:val="000000010000" w:firstRow="0" w:lastRow="0" w:firstColumn="0" w:lastColumn="0" w:oddVBand="0" w:evenVBand="0" w:oddHBand="0" w:evenHBand="1"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auto"/>
          </w:tcPr>
          <w:p w14:paraId="7844F3D2" w14:textId="77777777" w:rsidR="003C0CD0" w:rsidRPr="00272CAE" w:rsidRDefault="003C0CD0" w:rsidP="00BB47D0">
            <w:pPr>
              <w:pStyle w:val="ListNumber"/>
              <w:spacing w:after="0" w:line="240" w:lineRule="auto"/>
              <w:ind w:left="0" w:firstLine="0"/>
              <w:rPr>
                <w:rFonts w:cs="Arial"/>
                <w:b/>
                <w:bCs/>
                <w:sz w:val="21"/>
                <w:szCs w:val="21"/>
              </w:rPr>
            </w:pPr>
          </w:p>
        </w:tc>
        <w:tc>
          <w:tcPr>
            <w:tcW w:w="3119" w:type="dxa"/>
            <w:tcBorders>
              <w:top w:val="nil"/>
              <w:bottom w:val="nil"/>
            </w:tcBorders>
            <w:shd w:val="clear" w:color="auto" w:fill="auto"/>
          </w:tcPr>
          <w:p w14:paraId="084AA4D2" w14:textId="77777777" w:rsidR="003C0CD0" w:rsidRPr="00272CAE" w:rsidRDefault="003C0CD0" w:rsidP="00BB47D0">
            <w:pPr>
              <w:pStyle w:val="ListNumber"/>
              <w:spacing w:after="0" w:line="240" w:lineRule="auto"/>
              <w:ind w:left="58" w:firstLine="0"/>
              <w:cnfStyle w:val="000000010000" w:firstRow="0" w:lastRow="0" w:firstColumn="0" w:lastColumn="0" w:oddVBand="0" w:evenVBand="0" w:oddHBand="0" w:evenHBand="1" w:firstRowFirstColumn="0" w:firstRowLastColumn="0" w:lastRowFirstColumn="0" w:lastRowLastColumn="0"/>
              <w:rPr>
                <w:rFonts w:cs="Arial"/>
                <w:sz w:val="21"/>
                <w:szCs w:val="21"/>
              </w:rPr>
            </w:pPr>
          </w:p>
        </w:tc>
        <w:tc>
          <w:tcPr>
            <w:tcW w:w="1985" w:type="dxa"/>
            <w:tcBorders>
              <w:top w:val="nil"/>
              <w:bottom w:val="nil"/>
            </w:tcBorders>
            <w:shd w:val="clear" w:color="auto" w:fill="auto"/>
          </w:tcPr>
          <w:p w14:paraId="32A1C490" w14:textId="71EF1636" w:rsidR="003C0CD0" w:rsidRPr="00272CAE" w:rsidRDefault="003C0CD0" w:rsidP="00BB47D0">
            <w:pPr>
              <w:pStyle w:val="ListNumber"/>
              <w:spacing w:after="0" w:line="240" w:lineRule="auto"/>
              <w:ind w:left="0" w:firstLine="0"/>
              <w:cnfStyle w:val="000000010000" w:firstRow="0" w:lastRow="0" w:firstColumn="0" w:lastColumn="0" w:oddVBand="0" w:evenVBand="0" w:oddHBand="0" w:evenHBand="1" w:firstRowFirstColumn="0" w:firstRowLastColumn="0" w:lastRowFirstColumn="0" w:lastRowLastColumn="0"/>
              <w:rPr>
                <w:rFonts w:cs="Arial"/>
                <w:b/>
                <w:bCs/>
                <w:sz w:val="21"/>
                <w:szCs w:val="21"/>
              </w:rPr>
            </w:pPr>
            <w:r>
              <w:rPr>
                <w:rFonts w:cs="Arial"/>
                <w:b/>
                <w:bCs/>
                <w:sz w:val="21"/>
                <w:szCs w:val="21"/>
              </w:rPr>
              <w:t>Last reviewed:</w:t>
            </w:r>
          </w:p>
        </w:tc>
        <w:tc>
          <w:tcPr>
            <w:tcW w:w="3402" w:type="dxa"/>
            <w:gridSpan w:val="2"/>
            <w:tcBorders>
              <w:top w:val="nil"/>
              <w:bottom w:val="nil"/>
            </w:tcBorders>
            <w:shd w:val="clear" w:color="auto" w:fill="auto"/>
          </w:tcPr>
          <w:p w14:paraId="02FE8B9A" w14:textId="585540FE" w:rsidR="003C0CD0" w:rsidRPr="00272CAE" w:rsidRDefault="003A1A5B" w:rsidP="00D75395">
            <w:pPr>
              <w:pStyle w:val="ListNumber"/>
              <w:spacing w:after="0" w:line="240" w:lineRule="auto"/>
              <w:ind w:left="0" w:right="-504" w:firstLine="0"/>
              <w:cnfStyle w:val="000000010000" w:firstRow="0" w:lastRow="0" w:firstColumn="0" w:lastColumn="0" w:oddVBand="0" w:evenVBand="0" w:oddHBand="0" w:evenHBand="1" w:firstRowFirstColumn="0" w:firstRowLastColumn="0" w:lastRowFirstColumn="0" w:lastRowLastColumn="0"/>
              <w:rPr>
                <w:rFonts w:cs="Arial"/>
                <w:sz w:val="21"/>
                <w:szCs w:val="21"/>
              </w:rPr>
            </w:pPr>
            <w:r>
              <w:rPr>
                <w:rFonts w:cs="Arial"/>
                <w:sz w:val="21"/>
                <w:szCs w:val="21"/>
              </w:rPr>
              <w:t>July 2026</w:t>
            </w:r>
          </w:p>
        </w:tc>
      </w:tr>
      <w:tr w:rsidR="0033147A" w:rsidRPr="00272CAE" w14:paraId="59903762" w14:textId="77777777" w:rsidTr="0AD8DE53">
        <w:trPr>
          <w:trHeight w:val="26"/>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vAlign w:val="center"/>
          </w:tcPr>
          <w:p w14:paraId="271F26D9" w14:textId="77777777" w:rsidR="0033147A" w:rsidRPr="00272CAE" w:rsidRDefault="0033147A" w:rsidP="00BB47D0">
            <w:pPr>
              <w:pStyle w:val="ListNumber"/>
              <w:spacing w:after="0" w:line="240" w:lineRule="auto"/>
              <w:ind w:left="0" w:firstLine="0"/>
              <w:rPr>
                <w:rFonts w:cs="Arial"/>
                <w:b/>
                <w:bCs/>
                <w:sz w:val="2"/>
                <w:szCs w:val="2"/>
              </w:rPr>
            </w:pPr>
          </w:p>
        </w:tc>
        <w:tc>
          <w:tcPr>
            <w:tcW w:w="3119" w:type="dxa"/>
            <w:tcBorders>
              <w:top w:val="nil"/>
              <w:bottom w:val="nil"/>
            </w:tcBorders>
            <w:vAlign w:val="center"/>
          </w:tcPr>
          <w:p w14:paraId="712213CB" w14:textId="77777777" w:rsidR="0033147A" w:rsidRPr="00272CAE" w:rsidRDefault="0033147A" w:rsidP="00BB47D0">
            <w:pPr>
              <w:pStyle w:val="ListNumber"/>
              <w:spacing w:after="0" w:line="240" w:lineRule="auto"/>
              <w:ind w:left="58" w:firstLine="0"/>
              <w:cnfStyle w:val="000000000000" w:firstRow="0" w:lastRow="0" w:firstColumn="0" w:lastColumn="0" w:oddVBand="0" w:evenVBand="0" w:oddHBand="0" w:evenHBand="0" w:firstRowFirstColumn="0" w:firstRowLastColumn="0" w:lastRowFirstColumn="0" w:lastRowLastColumn="0"/>
              <w:rPr>
                <w:rFonts w:cs="Arial"/>
                <w:sz w:val="2"/>
                <w:szCs w:val="2"/>
              </w:rPr>
            </w:pPr>
          </w:p>
        </w:tc>
        <w:tc>
          <w:tcPr>
            <w:tcW w:w="1985" w:type="dxa"/>
            <w:tcBorders>
              <w:top w:val="nil"/>
              <w:bottom w:val="nil"/>
            </w:tcBorders>
            <w:vAlign w:val="center"/>
          </w:tcPr>
          <w:p w14:paraId="435E3F18" w14:textId="77777777" w:rsidR="0033147A" w:rsidRPr="00272CAE" w:rsidRDefault="0033147A"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
                <w:bCs/>
                <w:sz w:val="2"/>
                <w:szCs w:val="2"/>
              </w:rPr>
            </w:pPr>
          </w:p>
        </w:tc>
        <w:tc>
          <w:tcPr>
            <w:tcW w:w="3402" w:type="dxa"/>
            <w:gridSpan w:val="2"/>
            <w:tcBorders>
              <w:top w:val="nil"/>
              <w:bottom w:val="nil"/>
            </w:tcBorders>
            <w:vAlign w:val="center"/>
          </w:tcPr>
          <w:p w14:paraId="11A74860" w14:textId="77777777" w:rsidR="0033147A" w:rsidRPr="00272CAE" w:rsidRDefault="0033147A" w:rsidP="00D75395">
            <w:pPr>
              <w:pStyle w:val="ListNumber"/>
              <w:spacing w:after="0" w:line="240" w:lineRule="auto"/>
              <w:ind w:left="0" w:right="-504" w:firstLine="0"/>
              <w:cnfStyle w:val="000000000000" w:firstRow="0" w:lastRow="0" w:firstColumn="0" w:lastColumn="0" w:oddVBand="0" w:evenVBand="0" w:oddHBand="0" w:evenHBand="0" w:firstRowFirstColumn="0" w:firstRowLastColumn="0" w:lastRowFirstColumn="0" w:lastRowLastColumn="0"/>
              <w:rPr>
                <w:rFonts w:cs="Arial"/>
                <w:sz w:val="2"/>
                <w:szCs w:val="2"/>
              </w:rPr>
            </w:pPr>
          </w:p>
        </w:tc>
      </w:tr>
      <w:tr w:rsidR="00D658B0" w:rsidRPr="00272CAE" w14:paraId="665A647A" w14:textId="77777777" w:rsidTr="0AD8DE53">
        <w:trPr>
          <w:gridAfter w:val="1"/>
          <w:cnfStyle w:val="000000010000" w:firstRow="0" w:lastRow="0" w:firstColumn="0" w:lastColumn="0" w:oddVBand="0" w:evenVBand="0" w:oddHBand="0" w:evenHBand="1" w:firstRowFirstColumn="0" w:firstRowLastColumn="0" w:lastRowFirstColumn="0" w:lastRowLastColumn="0"/>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6EA2606F" w14:textId="685B8F81" w:rsidR="00D658B0" w:rsidRPr="00272CAE" w:rsidRDefault="000346C3" w:rsidP="00BB47D0">
            <w:pPr>
              <w:pStyle w:val="ListNumber"/>
              <w:spacing w:after="0" w:line="240" w:lineRule="auto"/>
              <w:ind w:left="0" w:firstLine="0"/>
              <w:rPr>
                <w:rFonts w:cs="Arial"/>
                <w:b/>
                <w:bCs/>
                <w:sz w:val="21"/>
                <w:szCs w:val="21"/>
              </w:rPr>
            </w:pPr>
            <w:r>
              <w:rPr>
                <w:rFonts w:cs="Arial"/>
                <w:bCs/>
                <w:color w:val="FFFFFF"/>
                <w:sz w:val="22"/>
              </w:rPr>
              <w:t>Who we are</w:t>
            </w:r>
          </w:p>
        </w:tc>
      </w:tr>
      <w:tr w:rsidR="00D658B0" w:rsidRPr="00FC59BC" w14:paraId="3AD6D13E" w14:textId="77777777" w:rsidTr="0AD8DE53">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FFFFFF" w:themeFill="accent6"/>
          </w:tcPr>
          <w:p w14:paraId="34CD9ABA" w14:textId="7D7BEAE7" w:rsidR="00D658B0" w:rsidRPr="00FC59BC" w:rsidRDefault="001B2694" w:rsidP="002A642B">
            <w:pPr>
              <w:pStyle w:val="ListNumber"/>
              <w:spacing w:line="276" w:lineRule="auto"/>
              <w:ind w:left="0" w:firstLine="0"/>
              <w:rPr>
                <w:rFonts w:cs="Arial"/>
                <w:sz w:val="21"/>
                <w:szCs w:val="21"/>
              </w:rPr>
            </w:pPr>
            <w:r>
              <w:rPr>
                <w:rFonts w:cs="Arial"/>
                <w:bCs/>
                <w:color w:val="auto"/>
                <w:sz w:val="21"/>
                <w:szCs w:val="21"/>
              </w:rPr>
              <w:t xml:space="preserve">The Long Service Leave Authority (ACT Leave) is a Statutory Authority of the ACT Government responsible for the </w:t>
            </w:r>
            <w:r>
              <w:rPr>
                <w:rFonts w:cs="Arial"/>
                <w:sz w:val="21"/>
                <w:szCs w:val="21"/>
              </w:rPr>
              <w:t>administration of portable long service leave benefit schemes for covered industries within the ACT.</w:t>
            </w:r>
          </w:p>
          <w:p w14:paraId="4EB59574" w14:textId="42D8729D" w:rsidR="00D658B0" w:rsidRPr="00FC59BC" w:rsidRDefault="00D658B0" w:rsidP="00CA1C47">
            <w:pPr>
              <w:pStyle w:val="ListNumber"/>
              <w:spacing w:line="276" w:lineRule="auto"/>
              <w:ind w:left="0" w:firstLine="0"/>
              <w:rPr>
                <w:rFonts w:cs="Arial"/>
                <w:bCs/>
                <w:color w:val="auto"/>
                <w:sz w:val="21"/>
                <w:szCs w:val="21"/>
              </w:rPr>
            </w:pPr>
            <w:r>
              <w:rPr>
                <w:rFonts w:cs="Arial"/>
                <w:bCs/>
                <w:color w:val="auto"/>
                <w:sz w:val="21"/>
                <w:szCs w:val="21"/>
              </w:rPr>
              <w:t xml:space="preserve">Our vision is to make portable long service leave universally understood and recognised as an important and accepted part of the employment landscape. Our activities are determined by the </w:t>
            </w:r>
            <w:r>
              <w:rPr>
                <w:rFonts w:cs="Arial"/>
                <w:bCs/>
                <w:i/>
                <w:iCs/>
                <w:color w:val="auto"/>
                <w:sz w:val="21"/>
                <w:szCs w:val="21"/>
              </w:rPr>
              <w:t xml:space="preserve">Long Service Leave (Portable Schemes) Act 2009, </w:t>
            </w:r>
            <w:r>
              <w:rPr>
                <w:rFonts w:cs="Arial"/>
                <w:bCs/>
                <w:color w:val="auto"/>
                <w:sz w:val="21"/>
                <w:szCs w:val="21"/>
              </w:rPr>
              <w:t xml:space="preserve">and we are governed by a Board of Directors appointed under the legislation. ACT Leave is led by the Chief Executive Officer and Registrar, supported by an Executive Team. </w:t>
            </w:r>
          </w:p>
          <w:p w14:paraId="32E1DCCD" w14:textId="77777777" w:rsidR="00A75DFB" w:rsidRPr="00FC59BC" w:rsidRDefault="00D658B0" w:rsidP="00CA1C47">
            <w:pPr>
              <w:pStyle w:val="ListNumber"/>
              <w:spacing w:line="276" w:lineRule="auto"/>
              <w:ind w:left="0" w:firstLine="0"/>
              <w:rPr>
                <w:rFonts w:cs="Arial"/>
                <w:bCs/>
                <w:color w:val="auto"/>
                <w:sz w:val="21"/>
                <w:szCs w:val="21"/>
              </w:rPr>
            </w:pPr>
            <w:r>
              <w:rPr>
                <w:rFonts w:cs="Arial"/>
                <w:bCs/>
                <w:color w:val="auto"/>
                <w:sz w:val="21"/>
                <w:szCs w:val="21"/>
              </w:rPr>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We display these values in everything we do, to deliver quality customer service outcomes, exhibit teamwork, be proactive and willing to continuously improve, be outcome focused, accountable for our actions and promote and maintain public confidence in our work. </w:t>
            </w:r>
          </w:p>
          <w:p w14:paraId="7BC47559" w14:textId="1DE07B2B" w:rsidR="00D658B0" w:rsidRPr="00FC59BC" w:rsidRDefault="00D658B0" w:rsidP="002A642B">
            <w:pPr>
              <w:pStyle w:val="ListNumber"/>
              <w:spacing w:line="276" w:lineRule="auto"/>
              <w:ind w:left="0" w:firstLine="0"/>
              <w:rPr>
                <w:rFonts w:cs="Arial"/>
                <w:bCs/>
                <w:color w:val="auto"/>
                <w:sz w:val="21"/>
                <w:szCs w:val="21"/>
              </w:rPr>
            </w:pPr>
            <w:r>
              <w:rPr>
                <w:rFonts w:cs="Arial"/>
                <w:bCs/>
                <w:color w:val="auto"/>
                <w:sz w:val="21"/>
                <w:szCs w:val="21"/>
              </w:rPr>
              <w:t xml:space="preserve">For more information about ACT Leave, visit our website </w:t>
            </w:r>
            <w:hyperlink r:id="rId8" w:history="1">
              <w:r>
                <w:rPr>
                  <w:rStyle w:val="Hyperlink"/>
                  <w:rFonts w:cs="Arial"/>
                  <w:bCs/>
                  <w:sz w:val="21"/>
                  <w:szCs w:val="21"/>
                </w:rPr>
                <w:t>https://actleave.act.gov.au/</w:t>
              </w:r>
            </w:hyperlink>
            <w:proofErr w:type="gramStart"/>
            <w:r>
              <w:rPr>
                <w:rFonts w:cs="Arial"/>
                <w:bCs/>
                <w:color w:val="auto"/>
                <w:sz w:val="21"/>
                <w:szCs w:val="21"/>
              </w:rPr>
              <w:t xml:space="preserve">.  </w:t>
            </w:r>
            <w:proofErr w:type="gramEnd"/>
          </w:p>
        </w:tc>
      </w:tr>
      <w:tr w:rsidR="00D658B0" w:rsidRPr="00FC59BC" w14:paraId="72C30D7E" w14:textId="77777777" w:rsidTr="0AD8DE53">
        <w:trPr>
          <w:gridAfter w:val="1"/>
          <w:cnfStyle w:val="000000010000" w:firstRow="0" w:lastRow="0" w:firstColumn="0" w:lastColumn="0" w:oddVBand="0" w:evenVBand="0" w:oddHBand="0" w:evenHBand="1" w:firstRowFirstColumn="0" w:firstRowLastColumn="0" w:lastRowFirstColumn="0" w:lastRowLastColumn="0"/>
          <w:wAfter w:w="14" w:type="dxa"/>
          <w:trHeight w:val="17"/>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5E25FF61" w14:textId="053616C8" w:rsidR="00D658B0" w:rsidRPr="00FC59BC" w:rsidRDefault="009B573F" w:rsidP="00BB47D0">
            <w:pPr>
              <w:pStyle w:val="ListNumber"/>
              <w:spacing w:after="0" w:line="240" w:lineRule="auto"/>
              <w:ind w:left="0" w:firstLine="0"/>
              <w:rPr>
                <w:rFonts w:cs="Arial"/>
                <w:color w:val="auto"/>
                <w:sz w:val="21"/>
                <w:szCs w:val="21"/>
              </w:rPr>
            </w:pPr>
            <w:r>
              <w:rPr>
                <w:rFonts w:cs="Arial"/>
                <w:bCs/>
                <w:color w:val="auto"/>
                <w:sz w:val="21"/>
                <w:szCs w:val="21"/>
              </w:rPr>
              <w:t>About your team</w:t>
            </w:r>
          </w:p>
        </w:tc>
      </w:tr>
    </w:tbl>
    <w:p w14:paraId="49F27AE9" w14:textId="57B17FFB" w:rsidR="00690055" w:rsidRDefault="008D62FE" w:rsidP="00FA7378">
      <w:pPr>
        <w:pStyle w:val="ListNumber"/>
        <w:spacing w:before="120" w:line="276" w:lineRule="auto"/>
        <w:ind w:left="0" w:firstLine="0"/>
        <w:rPr>
          <w:rFonts w:cs="Arial"/>
          <w:bCs/>
          <w:color w:val="auto"/>
          <w:sz w:val="21"/>
          <w:szCs w:val="21"/>
        </w:rPr>
      </w:pPr>
      <w:r>
        <w:rPr>
          <w:rFonts w:cs="Arial"/>
          <w:bCs/>
          <w:color w:val="auto"/>
          <w:sz w:val="21"/>
          <w:szCs w:val="21"/>
        </w:rPr>
        <w:t>The Finance Team is responsible for the financial management, reporting and stewardship functions that underpin ACT Leave’s operations. The team leads budgeting and financial planning, statutory and regulatory financial reporting, financial audits, accounts payable/receivable, investment management, treasury and reconciliation processes and the integrity of ACT Leave’s financial systems. The team supports the Senior Director, Enterprise Enablement, the Chief Executive Officer and the Board to ensure ACT Leave meets its statutory financial obligations and maintains a sound financial position to support the long-term viability of established portable long service leave schemes.</w:t>
      </w:r>
    </w:p>
    <w:tbl>
      <w:tblPr>
        <w:tblStyle w:val="ACTLeavetable"/>
        <w:tblW w:w="10349" w:type="dxa"/>
        <w:tblInd w:w="-199" w:type="dxa"/>
        <w:tblLayout w:type="fixed"/>
        <w:tblLook w:val="04A0" w:firstRow="1" w:lastRow="0" w:firstColumn="1" w:lastColumn="0" w:noHBand="0" w:noVBand="1"/>
      </w:tblPr>
      <w:tblGrid>
        <w:gridCol w:w="10349"/>
      </w:tblGrid>
      <w:tr w:rsidR="00D658B0" w:rsidRPr="00FC59BC" w14:paraId="004BBB16" w14:textId="77777777" w:rsidTr="00CA1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Borders>
              <w:top w:val="nil"/>
              <w:bottom w:val="nil"/>
            </w:tcBorders>
          </w:tcPr>
          <w:p w14:paraId="0DDA0703" w14:textId="3B22A6F7" w:rsidR="00D658B0" w:rsidRPr="00FC59BC" w:rsidRDefault="009E3137" w:rsidP="00BB47D0">
            <w:pPr>
              <w:pStyle w:val="ListNumber"/>
              <w:spacing w:after="0" w:line="240" w:lineRule="auto"/>
              <w:ind w:left="0" w:firstLine="0"/>
              <w:rPr>
                <w:rFonts w:cs="Arial"/>
                <w:b w:val="0"/>
                <w:color w:val="auto"/>
                <w:sz w:val="21"/>
                <w:szCs w:val="21"/>
              </w:rPr>
            </w:pPr>
            <w:r>
              <w:rPr>
                <w:rFonts w:cs="Arial"/>
                <w:b w:val="0"/>
                <w:color w:val="auto"/>
                <w:sz w:val="21"/>
                <w:szCs w:val="21"/>
              </w:rPr>
              <w:t>Your contribution</w:t>
            </w:r>
          </w:p>
        </w:tc>
      </w:tr>
    </w:tbl>
    <w:p w14:paraId="264FCB9A" w14:textId="763A5A86" w:rsidR="00A74241" w:rsidRPr="00A74241" w:rsidRDefault="00A74241" w:rsidP="00FF6164">
      <w:pPr>
        <w:spacing w:before="120" w:after="120"/>
        <w:rPr>
          <w:rFonts w:cs="Arial"/>
          <w:bCs/>
          <w:color w:val="auto"/>
          <w:sz w:val="21"/>
          <w:szCs w:val="21"/>
        </w:rPr>
      </w:pPr>
      <w:r>
        <w:rPr>
          <w:rFonts w:cs="Arial"/>
          <w:bCs/>
          <w:color w:val="auto"/>
          <w:sz w:val="21"/>
          <w:szCs w:val="21"/>
        </w:rPr>
        <w:t xml:space="preserve">The Assistant Director, Finance </w:t>
      </w:r>
      <w:r w:rsidR="002459B9">
        <w:rPr>
          <w:rFonts w:cs="Arial"/>
          <w:bCs/>
          <w:color w:val="auto"/>
          <w:sz w:val="21"/>
          <w:szCs w:val="21"/>
        </w:rPr>
        <w:t>repor</w:t>
      </w:r>
      <w:r>
        <w:rPr>
          <w:rFonts w:cs="Arial"/>
          <w:bCs/>
          <w:color w:val="auto"/>
          <w:sz w:val="21"/>
          <w:szCs w:val="21"/>
        </w:rPr>
        <w:t xml:space="preserve">ts the Director, Finance </w:t>
      </w:r>
      <w:r w:rsidR="002459B9">
        <w:rPr>
          <w:rFonts w:cs="Arial"/>
          <w:bCs/>
          <w:color w:val="auto"/>
          <w:sz w:val="21"/>
          <w:szCs w:val="21"/>
        </w:rPr>
        <w:t>to deliver</w:t>
      </w:r>
      <w:r>
        <w:rPr>
          <w:rFonts w:cs="Arial"/>
          <w:bCs/>
          <w:color w:val="auto"/>
          <w:sz w:val="21"/>
          <w:szCs w:val="21"/>
        </w:rPr>
        <w:t xml:space="preserve"> </w:t>
      </w:r>
      <w:r w:rsidR="002459B9">
        <w:rPr>
          <w:rFonts w:cs="Arial"/>
          <w:bCs/>
          <w:color w:val="auto"/>
          <w:sz w:val="21"/>
          <w:szCs w:val="21"/>
        </w:rPr>
        <w:t>ACT Leave’s</w:t>
      </w:r>
      <w:r>
        <w:rPr>
          <w:rFonts w:cs="Arial"/>
          <w:bCs/>
          <w:color w:val="auto"/>
          <w:sz w:val="21"/>
          <w:szCs w:val="21"/>
        </w:rPr>
        <w:t xml:space="preserve"> operational </w:t>
      </w:r>
      <w:r w:rsidR="00E814DB">
        <w:rPr>
          <w:rFonts w:cs="Arial"/>
          <w:bCs/>
          <w:color w:val="auto"/>
          <w:sz w:val="21"/>
          <w:szCs w:val="21"/>
        </w:rPr>
        <w:t xml:space="preserve">responsibilities underpinning </w:t>
      </w:r>
      <w:r w:rsidR="002459B9">
        <w:rPr>
          <w:rFonts w:cs="Arial"/>
          <w:bCs/>
          <w:color w:val="auto"/>
          <w:sz w:val="21"/>
          <w:szCs w:val="21"/>
        </w:rPr>
        <w:t xml:space="preserve">the </w:t>
      </w:r>
      <w:r>
        <w:rPr>
          <w:rFonts w:cs="Arial"/>
          <w:bCs/>
          <w:color w:val="auto"/>
          <w:sz w:val="21"/>
          <w:szCs w:val="21"/>
        </w:rPr>
        <w:t>finance function including budgeting, financial reporting, accounts and reconciliation processes and financial systems administration. Reporting to the Director, Finance, this role is accountable for the day-to-day management of finance operations and for supervising</w:t>
      </w:r>
      <w:r w:rsidR="00E814DB">
        <w:rPr>
          <w:rFonts w:cs="Arial"/>
          <w:bCs/>
          <w:color w:val="auto"/>
          <w:sz w:val="21"/>
          <w:szCs w:val="21"/>
        </w:rPr>
        <w:t xml:space="preserve"> the work of</w:t>
      </w:r>
      <w:r>
        <w:rPr>
          <w:rFonts w:cs="Arial"/>
          <w:bCs/>
          <w:color w:val="auto"/>
          <w:sz w:val="21"/>
          <w:szCs w:val="21"/>
        </w:rPr>
        <w:t xml:space="preserve"> finance </w:t>
      </w:r>
      <w:r w:rsidR="00E814DB">
        <w:rPr>
          <w:rFonts w:cs="Arial"/>
          <w:bCs/>
          <w:color w:val="auto"/>
          <w:sz w:val="21"/>
          <w:szCs w:val="21"/>
        </w:rPr>
        <w:t xml:space="preserve">staff </w:t>
      </w:r>
      <w:r>
        <w:rPr>
          <w:rFonts w:cs="Arial"/>
          <w:bCs/>
          <w:color w:val="auto"/>
          <w:sz w:val="21"/>
          <w:szCs w:val="21"/>
        </w:rPr>
        <w:t>within the team.</w:t>
      </w:r>
    </w:p>
    <w:p w14:paraId="40367F1F" w14:textId="40E98190" w:rsidR="00A74241" w:rsidRPr="00A74241" w:rsidRDefault="00A74241" w:rsidP="00FF6164">
      <w:pPr>
        <w:spacing w:before="120" w:after="120"/>
        <w:rPr>
          <w:rFonts w:cs="Arial"/>
          <w:b/>
          <w:color w:val="auto"/>
          <w:sz w:val="21"/>
          <w:szCs w:val="21"/>
        </w:rPr>
      </w:pPr>
      <w:r>
        <w:rPr>
          <w:rFonts w:cs="Arial"/>
          <w:bCs/>
          <w:color w:val="auto"/>
          <w:sz w:val="21"/>
          <w:szCs w:val="21"/>
        </w:rPr>
        <w:t xml:space="preserve">The Assistant Director, Finance operates with a moderate to high degree of autonomy in managing operational financial matters, exercising sound </w:t>
      </w:r>
      <w:proofErr w:type="gramStart"/>
      <w:r>
        <w:rPr>
          <w:rFonts w:cs="Arial"/>
          <w:bCs/>
          <w:color w:val="auto"/>
          <w:sz w:val="21"/>
          <w:szCs w:val="21"/>
        </w:rPr>
        <w:t>judgement</w:t>
      </w:r>
      <w:proofErr w:type="gramEnd"/>
      <w:r>
        <w:rPr>
          <w:rFonts w:cs="Arial"/>
          <w:bCs/>
          <w:color w:val="auto"/>
          <w:sz w:val="21"/>
          <w:szCs w:val="21"/>
        </w:rPr>
        <w:t xml:space="preserve"> and escalating complex, sensitive or strategic issues to the Director, Finance. This role may act in place of the Director, Finance during periods of absence.</w:t>
      </w:r>
    </w:p>
    <w:p w14:paraId="71372DE0" w14:textId="279953F4" w:rsidR="00337159" w:rsidRPr="00155110" w:rsidRDefault="00337159" w:rsidP="00155110">
      <w:pPr>
        <w:spacing w:before="120" w:after="120"/>
        <w:rPr>
          <w:rFonts w:cs="Arial"/>
          <w:b/>
          <w:color w:val="auto"/>
          <w:sz w:val="21"/>
          <w:szCs w:val="21"/>
        </w:rPr>
      </w:pPr>
      <w:r>
        <w:rPr>
          <w:rFonts w:cs="Arial"/>
          <w:b/>
          <w:color w:val="auto"/>
          <w:sz w:val="21"/>
          <w:szCs w:val="21"/>
        </w:rPr>
        <w:lastRenderedPageBreak/>
        <w:t>Financial operations and reporting</w:t>
      </w:r>
    </w:p>
    <w:p w14:paraId="540EC83B" w14:textId="34D23F3B" w:rsidR="00EE07E7" w:rsidRDefault="00EE07E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 xml:space="preserve">Manage the day-to-day operations of the Finance Team including accounts payable/receivable, </w:t>
      </w:r>
      <w:proofErr w:type="gramStart"/>
      <w:r>
        <w:rPr>
          <w:rFonts w:cs="Arial"/>
          <w:bCs/>
          <w:color w:val="auto"/>
          <w:sz w:val="21"/>
          <w:szCs w:val="21"/>
        </w:rPr>
        <w:t>treasury</w:t>
      </w:r>
      <w:proofErr w:type="gramEnd"/>
      <w:r>
        <w:rPr>
          <w:rFonts w:cs="Arial"/>
          <w:bCs/>
          <w:color w:val="auto"/>
          <w:sz w:val="21"/>
          <w:szCs w:val="21"/>
        </w:rPr>
        <w:t xml:space="preserve"> and reconciliation processes.</w:t>
      </w:r>
    </w:p>
    <w:p w14:paraId="647328AC" w14:textId="4EC76BEA" w:rsidR="00EE07E7" w:rsidRDefault="00EE07E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 xml:space="preserve">Support the preparation of statutory financial statements, annual </w:t>
      </w:r>
      <w:proofErr w:type="gramStart"/>
      <w:r>
        <w:rPr>
          <w:rFonts w:cs="Arial"/>
          <w:bCs/>
          <w:color w:val="auto"/>
          <w:sz w:val="21"/>
          <w:szCs w:val="21"/>
        </w:rPr>
        <w:t>reports</w:t>
      </w:r>
      <w:proofErr w:type="gramEnd"/>
      <w:r>
        <w:rPr>
          <w:rFonts w:cs="Arial"/>
          <w:bCs/>
          <w:color w:val="auto"/>
          <w:sz w:val="21"/>
          <w:szCs w:val="21"/>
        </w:rPr>
        <w:t xml:space="preserve"> and regulatory financial returns in accordance with relevant accounting standards and legislation.</w:t>
      </w:r>
    </w:p>
    <w:p w14:paraId="7E0B48F9" w14:textId="709227C5" w:rsidR="00EE07E7" w:rsidRDefault="00EE07E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Coordinate the annual financial audit process and support the delivery of</w:t>
      </w:r>
      <w:r w:rsidR="009B2501">
        <w:rPr>
          <w:rFonts w:cs="Arial"/>
          <w:bCs/>
          <w:color w:val="auto"/>
          <w:sz w:val="21"/>
          <w:szCs w:val="21"/>
        </w:rPr>
        <w:t>, and reporting against,</w:t>
      </w:r>
      <w:r>
        <w:rPr>
          <w:rFonts w:cs="Arial"/>
          <w:bCs/>
          <w:color w:val="auto"/>
          <w:sz w:val="21"/>
          <w:szCs w:val="21"/>
        </w:rPr>
        <w:t xml:space="preserve"> </w:t>
      </w:r>
      <w:r w:rsidR="00C62C79">
        <w:rPr>
          <w:rFonts w:cs="Arial"/>
          <w:bCs/>
          <w:color w:val="auto"/>
          <w:sz w:val="21"/>
          <w:szCs w:val="21"/>
        </w:rPr>
        <w:t xml:space="preserve">relevant </w:t>
      </w:r>
      <w:r>
        <w:rPr>
          <w:rFonts w:cs="Arial"/>
          <w:bCs/>
          <w:color w:val="auto"/>
          <w:sz w:val="21"/>
          <w:szCs w:val="21"/>
        </w:rPr>
        <w:t>internal audits in accordance with the Internal Audit Plan.</w:t>
      </w:r>
    </w:p>
    <w:p w14:paraId="289DB128" w14:textId="67DB541E" w:rsidR="002767D9" w:rsidRDefault="002767D9"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 xml:space="preserve">Support the preparation of ACT Leave's annual budget through the Statement of Intent and ongoing monitoring of assets, </w:t>
      </w:r>
      <w:proofErr w:type="gramStart"/>
      <w:r>
        <w:rPr>
          <w:rFonts w:cs="Arial"/>
          <w:bCs/>
          <w:color w:val="auto"/>
          <w:sz w:val="21"/>
          <w:szCs w:val="21"/>
        </w:rPr>
        <w:t>budgets</w:t>
      </w:r>
      <w:proofErr w:type="gramEnd"/>
      <w:r>
        <w:rPr>
          <w:rFonts w:cs="Arial"/>
          <w:bCs/>
          <w:color w:val="auto"/>
          <w:sz w:val="21"/>
          <w:szCs w:val="21"/>
        </w:rPr>
        <w:t xml:space="preserve"> and forecasts.</w:t>
      </w:r>
    </w:p>
    <w:p w14:paraId="47F30EA3" w14:textId="0809B5AE" w:rsidR="00495991" w:rsidRDefault="00495991"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Support the provision of scheme data and information to ACT Leave's appointed actuaries to support the preparation of actuarial valuations and reports.</w:t>
      </w:r>
    </w:p>
    <w:p w14:paraId="02CD571B" w14:textId="05A350D7" w:rsidR="00EE07E7" w:rsidRDefault="00EE07E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Assist in monitoring the investment of ACT Leave's scheme funds in accordance with the Investment Plan.</w:t>
      </w:r>
    </w:p>
    <w:p w14:paraId="54B48071" w14:textId="77766FD2" w:rsidR="00EE07E7" w:rsidRPr="00FF6164" w:rsidRDefault="00EE07E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 xml:space="preserve">Manage ACT Leave's financial systems, financial </w:t>
      </w:r>
      <w:proofErr w:type="gramStart"/>
      <w:r>
        <w:rPr>
          <w:rFonts w:cs="Arial"/>
          <w:bCs/>
          <w:color w:val="auto"/>
          <w:sz w:val="21"/>
          <w:szCs w:val="21"/>
        </w:rPr>
        <w:t>delegations</w:t>
      </w:r>
      <w:proofErr w:type="gramEnd"/>
      <w:r>
        <w:rPr>
          <w:rFonts w:cs="Arial"/>
          <w:bCs/>
          <w:color w:val="auto"/>
          <w:sz w:val="21"/>
          <w:szCs w:val="21"/>
        </w:rPr>
        <w:t xml:space="preserve"> and associated processes to ensure data integrity and efficient financial operations.</w:t>
      </w:r>
    </w:p>
    <w:p w14:paraId="258056E6" w14:textId="51031C41" w:rsidR="003D74DE" w:rsidRPr="00155110" w:rsidRDefault="00C65B6F" w:rsidP="00155110">
      <w:pPr>
        <w:spacing w:before="120" w:after="120"/>
        <w:rPr>
          <w:rFonts w:cs="Arial"/>
          <w:bCs/>
          <w:color w:val="auto"/>
          <w:sz w:val="21"/>
          <w:szCs w:val="21"/>
        </w:rPr>
      </w:pPr>
      <w:r>
        <w:rPr>
          <w:rFonts w:cs="Arial"/>
          <w:b/>
          <w:color w:val="auto"/>
          <w:sz w:val="21"/>
          <w:szCs w:val="21"/>
        </w:rPr>
        <w:t>Financial advice and stakeholder support</w:t>
      </w:r>
    </w:p>
    <w:p w14:paraId="1C2E5E63" w14:textId="0E44E836" w:rsidR="00797037" w:rsidRPr="00797037" w:rsidRDefault="0079703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 xml:space="preserve">Support the Director, Finance in providing financial advice and analysis to the Chief Executive Officer, Executive </w:t>
      </w:r>
      <w:proofErr w:type="gramStart"/>
      <w:r>
        <w:rPr>
          <w:rFonts w:cs="Arial"/>
          <w:bCs/>
          <w:color w:val="auto"/>
          <w:sz w:val="21"/>
          <w:szCs w:val="21"/>
        </w:rPr>
        <w:t>Team</w:t>
      </w:r>
      <w:proofErr w:type="gramEnd"/>
      <w:r>
        <w:rPr>
          <w:rFonts w:cs="Arial"/>
          <w:bCs/>
          <w:color w:val="auto"/>
          <w:sz w:val="21"/>
          <w:szCs w:val="21"/>
        </w:rPr>
        <w:t xml:space="preserve"> and Board.</w:t>
      </w:r>
    </w:p>
    <w:p w14:paraId="39E7BE94" w14:textId="49AC93EB" w:rsidR="00797037" w:rsidRPr="00797037" w:rsidRDefault="0079703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 xml:space="preserve">Contribute to the preparation of Board and Audit and Risk Committee papers relating to financial performance, budget </w:t>
      </w:r>
      <w:proofErr w:type="gramStart"/>
      <w:r>
        <w:rPr>
          <w:rFonts w:cs="Arial"/>
          <w:bCs/>
          <w:color w:val="auto"/>
          <w:sz w:val="21"/>
          <w:szCs w:val="21"/>
        </w:rPr>
        <w:t>variance</w:t>
      </w:r>
      <w:proofErr w:type="gramEnd"/>
      <w:r>
        <w:rPr>
          <w:rFonts w:cs="Arial"/>
          <w:bCs/>
          <w:color w:val="auto"/>
          <w:sz w:val="21"/>
          <w:szCs w:val="21"/>
        </w:rPr>
        <w:t xml:space="preserve"> and financial risk.</w:t>
      </w:r>
    </w:p>
    <w:p w14:paraId="0A86F99A" w14:textId="3EDF33BD" w:rsidR="00797037" w:rsidRDefault="00797037" w:rsidP="00FF6164">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Support compliance with ACT Government financial management requirements across ACT Leave.</w:t>
      </w:r>
    </w:p>
    <w:p w14:paraId="7C2BE8F9" w14:textId="3D0036C1" w:rsidR="000507AD" w:rsidRDefault="000507AD" w:rsidP="000507AD">
      <w:pPr>
        <w:pStyle w:val="ListParagraph"/>
        <w:numPr>
          <w:ilvl w:val="0"/>
          <w:numId w:val="41"/>
        </w:numPr>
        <w:spacing w:before="120" w:after="120"/>
        <w:contextualSpacing w:val="0"/>
        <w:rPr>
          <w:rFonts w:cs="Arial"/>
          <w:bCs/>
          <w:color w:val="auto"/>
          <w:sz w:val="21"/>
          <w:szCs w:val="21"/>
        </w:rPr>
      </w:pPr>
      <w:r>
        <w:rPr>
          <w:rFonts w:cs="Arial"/>
          <w:bCs/>
          <w:color w:val="auto"/>
          <w:sz w:val="21"/>
          <w:szCs w:val="21"/>
        </w:rPr>
        <w:t xml:space="preserve">Contribute to the development of clear, accessible financial information for ACT Leave's clients in collaboration with the Operations </w:t>
      </w:r>
      <w:r w:rsidR="00375466">
        <w:rPr>
          <w:rFonts w:cs="Arial"/>
          <w:bCs/>
          <w:color w:val="auto"/>
          <w:sz w:val="21"/>
          <w:szCs w:val="21"/>
        </w:rPr>
        <w:t>Portfolio</w:t>
      </w:r>
      <w:r>
        <w:rPr>
          <w:rFonts w:cs="Arial"/>
          <w:bCs/>
          <w:color w:val="auto"/>
          <w:sz w:val="21"/>
          <w:szCs w:val="21"/>
        </w:rPr>
        <w:t>.</w:t>
      </w:r>
    </w:p>
    <w:p w14:paraId="71C6B38F" w14:textId="4F51FBD0" w:rsidR="00A12CB1" w:rsidRDefault="00A12CB1" w:rsidP="00A12CB1">
      <w:pPr>
        <w:pStyle w:val="ListParagraph"/>
        <w:numPr>
          <w:ilvl w:val="0"/>
          <w:numId w:val="41"/>
        </w:numPr>
        <w:spacing w:before="120" w:after="120"/>
        <w:ind w:left="714" w:hanging="357"/>
        <w:contextualSpacing w:val="0"/>
        <w:rPr>
          <w:rFonts w:cs="Arial"/>
          <w:bCs/>
          <w:color w:val="auto"/>
          <w:sz w:val="21"/>
          <w:szCs w:val="21"/>
        </w:rPr>
      </w:pPr>
      <w:r>
        <w:rPr>
          <w:rFonts w:cs="Arial"/>
          <w:bCs/>
          <w:color w:val="auto"/>
          <w:sz w:val="21"/>
          <w:szCs w:val="21"/>
        </w:rPr>
        <w:t>Liaise with internal and external stakeholders, including auditors and actuaries to support financial reporting and risk management.</w:t>
      </w:r>
    </w:p>
    <w:p w14:paraId="07CF1878" w14:textId="173628A4" w:rsidR="00D93E54" w:rsidRPr="00A12CB1" w:rsidRDefault="00EF233C" w:rsidP="00A12CB1">
      <w:pPr>
        <w:pStyle w:val="ListParagraph"/>
        <w:numPr>
          <w:ilvl w:val="0"/>
          <w:numId w:val="41"/>
        </w:numPr>
        <w:spacing w:before="120" w:after="120"/>
        <w:ind w:left="714" w:hanging="357"/>
        <w:contextualSpacing w:val="0"/>
        <w:rPr>
          <w:rFonts w:cs="Arial"/>
          <w:bCs/>
          <w:color w:val="auto"/>
          <w:sz w:val="21"/>
          <w:szCs w:val="21"/>
        </w:rPr>
      </w:pPr>
      <w:r>
        <w:rPr>
          <w:rFonts w:cs="Arial"/>
          <w:bCs/>
          <w:color w:val="auto"/>
          <w:sz w:val="21"/>
          <w:szCs w:val="21"/>
        </w:rPr>
        <w:t>Support the annual benchmarking process providing financial data and analysis as required.</w:t>
      </w:r>
    </w:p>
    <w:p w14:paraId="21B17FB7" w14:textId="0CE65A89" w:rsidR="0021569F" w:rsidRPr="00155110" w:rsidRDefault="0021569F" w:rsidP="00155110">
      <w:pPr>
        <w:spacing w:before="120" w:after="120"/>
        <w:rPr>
          <w:rFonts w:cs="Arial"/>
          <w:b/>
          <w:color w:val="auto"/>
          <w:sz w:val="21"/>
          <w:szCs w:val="21"/>
        </w:rPr>
      </w:pPr>
      <w:r>
        <w:rPr>
          <w:rFonts w:cs="Arial"/>
          <w:b/>
          <w:color w:val="auto"/>
          <w:sz w:val="21"/>
          <w:szCs w:val="21"/>
        </w:rPr>
        <w:t>Capability building and organisational leadership</w:t>
      </w:r>
    </w:p>
    <w:p w14:paraId="7BD96C5D" w14:textId="4C4156D7" w:rsidR="00833DCE" w:rsidRPr="00833DCE" w:rsidRDefault="00833DCE" w:rsidP="00FF6164">
      <w:pPr>
        <w:pStyle w:val="ListNumber"/>
        <w:numPr>
          <w:ilvl w:val="0"/>
          <w:numId w:val="9"/>
        </w:numPr>
        <w:spacing w:before="120" w:after="120" w:line="276" w:lineRule="auto"/>
        <w:rPr>
          <w:rFonts w:cs="Arial"/>
          <w:bCs/>
          <w:color w:val="auto"/>
          <w:sz w:val="21"/>
          <w:szCs w:val="21"/>
        </w:rPr>
      </w:pPr>
      <w:r>
        <w:rPr>
          <w:rFonts w:cs="Arial"/>
          <w:bCs/>
          <w:color w:val="auto"/>
          <w:sz w:val="21"/>
          <w:szCs w:val="21"/>
        </w:rPr>
        <w:t xml:space="preserve">Provide day-to-day leadership and supervision to finance </w:t>
      </w:r>
      <w:r w:rsidR="002E4E58">
        <w:rPr>
          <w:rFonts w:cs="Arial"/>
          <w:bCs/>
          <w:color w:val="auto"/>
          <w:sz w:val="21"/>
          <w:szCs w:val="21"/>
        </w:rPr>
        <w:t>staff</w:t>
      </w:r>
      <w:r>
        <w:rPr>
          <w:rFonts w:cs="Arial"/>
          <w:bCs/>
          <w:color w:val="auto"/>
          <w:sz w:val="21"/>
          <w:szCs w:val="21"/>
        </w:rPr>
        <w:t>, including performance management, coaching and skills development.</w:t>
      </w:r>
    </w:p>
    <w:p w14:paraId="5F1F37C0" w14:textId="3090690C" w:rsidR="00833DCE" w:rsidRDefault="00833DCE" w:rsidP="00FF6164">
      <w:pPr>
        <w:pStyle w:val="ListNumber"/>
        <w:numPr>
          <w:ilvl w:val="0"/>
          <w:numId w:val="9"/>
        </w:numPr>
        <w:spacing w:before="120" w:after="120" w:line="276" w:lineRule="auto"/>
        <w:rPr>
          <w:rFonts w:cs="Arial"/>
          <w:bCs/>
          <w:color w:val="auto"/>
          <w:sz w:val="21"/>
          <w:szCs w:val="21"/>
        </w:rPr>
      </w:pPr>
      <w:r>
        <w:rPr>
          <w:rFonts w:cs="Arial"/>
          <w:bCs/>
          <w:color w:val="auto"/>
          <w:sz w:val="21"/>
          <w:szCs w:val="21"/>
        </w:rPr>
        <w:t>Contribute as a member of the Enterprise Enablement team to broader organisational planning and continuous improvement initiatives.</w:t>
      </w:r>
    </w:p>
    <w:p w14:paraId="6AD0BCD5" w14:textId="1924CDD9" w:rsidR="00012A5A" w:rsidRDefault="00012A5A" w:rsidP="00FF6164">
      <w:pPr>
        <w:pStyle w:val="ListNumber"/>
        <w:numPr>
          <w:ilvl w:val="0"/>
          <w:numId w:val="9"/>
        </w:numPr>
        <w:spacing w:before="120" w:after="120" w:line="276" w:lineRule="auto"/>
        <w:rPr>
          <w:rFonts w:cs="Arial"/>
          <w:bCs/>
          <w:color w:val="auto"/>
          <w:sz w:val="21"/>
          <w:szCs w:val="21"/>
        </w:rPr>
      </w:pPr>
      <w:r>
        <w:rPr>
          <w:rFonts w:cs="Arial"/>
          <w:bCs/>
          <w:color w:val="auto"/>
          <w:sz w:val="21"/>
          <w:szCs w:val="21"/>
        </w:rPr>
        <w:t>Support the development and maintenance of financial policies and procedures relevant to the delivery of finance services across ACT Leave.</w:t>
      </w:r>
    </w:p>
    <w:p w14:paraId="4C58C759" w14:textId="0FE8C7C3" w:rsidR="008A58D1" w:rsidRPr="00386F34" w:rsidRDefault="008A58D1" w:rsidP="008A58D1">
      <w:pPr>
        <w:pStyle w:val="ListBullet"/>
        <w:numPr>
          <w:ilvl w:val="0"/>
          <w:numId w:val="9"/>
        </w:numPr>
        <w:rPr>
          <w:rFonts w:cs="Arial"/>
          <w:bCs/>
          <w:color w:val="auto"/>
          <w:sz w:val="21"/>
          <w:szCs w:val="21"/>
          <w:lang w:val="en-AU"/>
        </w:rPr>
      </w:pPr>
      <w:r w:rsidRPr="00386F34">
        <w:rPr>
          <w:rFonts w:cs="Arial"/>
          <w:bCs/>
          <w:color w:val="auto"/>
          <w:sz w:val="21"/>
          <w:szCs w:val="21"/>
          <w:lang w:val="en-AU"/>
        </w:rPr>
        <w:t>Contribute as a member of ACT Leave’s Leadership Team to support effective whole of organisation operations and cross-team collaboration.</w:t>
      </w:r>
    </w:p>
    <w:p w14:paraId="26FA5FE7" w14:textId="61E96031" w:rsidR="00993A71" w:rsidRPr="00386F34" w:rsidRDefault="00993A71" w:rsidP="00993A71">
      <w:pPr>
        <w:pStyle w:val="ListBullet"/>
        <w:numPr>
          <w:ilvl w:val="0"/>
          <w:numId w:val="9"/>
        </w:numPr>
        <w:spacing w:line="281" w:lineRule="auto"/>
        <w:rPr>
          <w:rFonts w:cs="Arial"/>
          <w:bCs/>
          <w:color w:val="auto"/>
          <w:sz w:val="21"/>
          <w:szCs w:val="21"/>
          <w:lang w:val="en-AU"/>
        </w:rPr>
      </w:pPr>
      <w:r w:rsidRPr="00386F34">
        <w:rPr>
          <w:rFonts w:cs="Arial"/>
          <w:bCs/>
          <w:color w:val="auto"/>
          <w:sz w:val="21"/>
          <w:szCs w:val="21"/>
          <w:lang w:val="en-AU"/>
        </w:rPr>
        <w:t xml:space="preserve">Model public service values, including the ACT Public Sector Code of </w:t>
      </w:r>
      <w:r w:rsidR="00386F34" w:rsidRPr="00386F34">
        <w:rPr>
          <w:rFonts w:cs="Arial"/>
          <w:bCs/>
          <w:color w:val="auto"/>
          <w:sz w:val="21"/>
          <w:szCs w:val="21"/>
          <w:lang w:val="en-AU"/>
        </w:rPr>
        <w:t>Conduct,</w:t>
      </w:r>
      <w:r w:rsidRPr="00386F34">
        <w:rPr>
          <w:rFonts w:cs="Arial"/>
          <w:bCs/>
          <w:color w:val="auto"/>
          <w:sz w:val="21"/>
          <w:szCs w:val="21"/>
          <w:lang w:val="en-AU"/>
        </w:rPr>
        <w:t xml:space="preserve"> demonstrate commitment to fostering respectful, equitable, diverse, </w:t>
      </w:r>
      <w:proofErr w:type="gramStart"/>
      <w:r w:rsidRPr="00386F34">
        <w:rPr>
          <w:rFonts w:cs="Arial"/>
          <w:bCs/>
          <w:color w:val="auto"/>
          <w:sz w:val="21"/>
          <w:szCs w:val="21"/>
          <w:lang w:val="en-AU"/>
        </w:rPr>
        <w:t>inclusive</w:t>
      </w:r>
      <w:proofErr w:type="gramEnd"/>
      <w:r w:rsidRPr="00386F34">
        <w:rPr>
          <w:rFonts w:cs="Arial"/>
          <w:bCs/>
          <w:color w:val="auto"/>
          <w:sz w:val="21"/>
          <w:szCs w:val="21"/>
          <w:lang w:val="en-AU"/>
        </w:rPr>
        <w:t xml:space="preserve"> and culturally safe workplaces, and workplace health and safety principles and practices.</w:t>
      </w:r>
    </w:p>
    <w:p w14:paraId="5435F996" w14:textId="77777777" w:rsidR="00C4639A" w:rsidRDefault="00C4639A" w:rsidP="00C4639A">
      <w:pPr>
        <w:pStyle w:val="ListNumber"/>
        <w:spacing w:before="120" w:after="120" w:line="276" w:lineRule="auto"/>
        <w:ind w:left="720" w:firstLine="0"/>
        <w:rPr>
          <w:rFonts w:cs="Arial"/>
          <w:bCs/>
          <w:color w:val="auto"/>
          <w:sz w:val="21"/>
          <w:szCs w:val="21"/>
        </w:rPr>
      </w:pPr>
    </w:p>
    <w:p w14:paraId="69D394EC" w14:textId="77777777" w:rsidR="0042409C" w:rsidRPr="00901DFC" w:rsidRDefault="0042409C" w:rsidP="00C4639A">
      <w:pPr>
        <w:pStyle w:val="ListNumber"/>
        <w:spacing w:before="120" w:after="120" w:line="276" w:lineRule="auto"/>
        <w:ind w:left="720" w:firstLine="0"/>
        <w:rPr>
          <w:rFonts w:cs="Arial"/>
          <w:bCs/>
          <w:color w:val="auto"/>
          <w:sz w:val="21"/>
          <w:szCs w:val="21"/>
        </w:rPr>
      </w:pPr>
    </w:p>
    <w:tbl>
      <w:tblPr>
        <w:tblStyle w:val="ACTLeavetable"/>
        <w:tblW w:w="10349" w:type="dxa"/>
        <w:tblInd w:w="-199" w:type="dxa"/>
        <w:tblLook w:val="04A0" w:firstRow="1" w:lastRow="0" w:firstColumn="1" w:lastColumn="0" w:noHBand="0" w:noVBand="1"/>
      </w:tblPr>
      <w:tblGrid>
        <w:gridCol w:w="10349"/>
      </w:tblGrid>
      <w:tr w:rsidR="00A61A2D" w14:paraId="4D9F3788" w14:textId="77777777" w:rsidTr="007A3E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Pr>
          <w:p w14:paraId="537BC0C5" w14:textId="55169230" w:rsidR="00A61A2D" w:rsidRPr="00A61A2D" w:rsidRDefault="00A61A2D" w:rsidP="00A61A2D">
            <w:pPr>
              <w:pStyle w:val="ListNumber"/>
              <w:spacing w:after="0" w:line="240" w:lineRule="auto"/>
              <w:ind w:left="0" w:firstLine="0"/>
              <w:rPr>
                <w:b w:val="0"/>
              </w:rPr>
            </w:pPr>
            <w:r>
              <w:rPr>
                <w:rFonts w:cs="Arial"/>
                <w:b w:val="0"/>
                <w:sz w:val="21"/>
                <w:szCs w:val="21"/>
              </w:rPr>
              <w:lastRenderedPageBreak/>
              <w:t>Our ideal candidate</w:t>
            </w:r>
          </w:p>
        </w:tc>
      </w:tr>
    </w:tbl>
    <w:p w14:paraId="45E67554" w14:textId="77777777" w:rsidR="00EA287A" w:rsidRPr="00715F31" w:rsidRDefault="00EA287A" w:rsidP="00D5616B">
      <w:pPr>
        <w:pStyle w:val="PlainText"/>
        <w:spacing w:before="240" w:after="140"/>
        <w:ind w:left="-142"/>
        <w:rPr>
          <w:rFonts w:ascii="Arial" w:eastAsia="MS Mincho" w:hAnsi="Arial" w:cs="Arial"/>
          <w:b/>
          <w:bCs/>
          <w:sz w:val="21"/>
          <w:szCs w:val="21"/>
        </w:rPr>
      </w:pPr>
      <w:r>
        <w:rPr>
          <w:rFonts w:ascii="Arial" w:eastAsia="MS Mincho" w:hAnsi="Arial" w:cs="Arial"/>
          <w:b/>
          <w:bCs/>
          <w:sz w:val="21"/>
          <w:szCs w:val="21"/>
        </w:rPr>
        <w:t xml:space="preserve">Professional / Technical Skills and Knowledge </w:t>
      </w:r>
    </w:p>
    <w:p w14:paraId="1D6A027F" w14:textId="27795C19" w:rsidR="00153887" w:rsidRPr="00153887" w:rsidRDefault="00153887" w:rsidP="00153887">
      <w:pPr>
        <w:pStyle w:val="ListParagraph"/>
        <w:numPr>
          <w:ilvl w:val="0"/>
          <w:numId w:val="42"/>
        </w:numPr>
        <w:shd w:val="clear" w:color="auto" w:fill="FFFFFF"/>
        <w:adjustRightInd/>
        <w:snapToGrid/>
        <w:spacing w:before="120" w:after="120" w:line="240" w:lineRule="auto"/>
        <w:ind w:left="357" w:hanging="357"/>
        <w:contextualSpacing w:val="0"/>
        <w:textAlignment w:val="baseline"/>
        <w:rPr>
          <w:rFonts w:cs="Arial"/>
          <w:bCs/>
          <w:color w:val="auto"/>
          <w:sz w:val="21"/>
          <w:szCs w:val="21"/>
        </w:rPr>
      </w:pPr>
      <w:r>
        <w:rPr>
          <w:rFonts w:cs="Arial"/>
          <w:bCs/>
          <w:color w:val="auto"/>
          <w:sz w:val="21"/>
          <w:szCs w:val="21"/>
        </w:rPr>
        <w:t xml:space="preserve">Demonstrated experience in financial management including budgeting, statutory </w:t>
      </w:r>
      <w:proofErr w:type="gramStart"/>
      <w:r>
        <w:rPr>
          <w:rFonts w:cs="Arial"/>
          <w:bCs/>
          <w:color w:val="auto"/>
          <w:sz w:val="21"/>
          <w:szCs w:val="21"/>
        </w:rPr>
        <w:t>reporting</w:t>
      </w:r>
      <w:proofErr w:type="gramEnd"/>
      <w:r>
        <w:rPr>
          <w:rFonts w:cs="Arial"/>
          <w:bCs/>
          <w:color w:val="auto"/>
          <w:sz w:val="21"/>
          <w:szCs w:val="21"/>
        </w:rPr>
        <w:t xml:space="preserve"> and financial risk management, ideally within a government, statutory </w:t>
      </w:r>
      <w:proofErr w:type="gramStart"/>
      <w:r>
        <w:rPr>
          <w:rFonts w:cs="Arial"/>
          <w:bCs/>
          <w:color w:val="auto"/>
          <w:sz w:val="21"/>
          <w:szCs w:val="21"/>
        </w:rPr>
        <w:t>authority</w:t>
      </w:r>
      <w:proofErr w:type="gramEnd"/>
      <w:r>
        <w:rPr>
          <w:rFonts w:cs="Arial"/>
          <w:bCs/>
          <w:color w:val="auto"/>
          <w:sz w:val="21"/>
          <w:szCs w:val="21"/>
        </w:rPr>
        <w:t xml:space="preserve"> or regulated environment.</w:t>
      </w:r>
    </w:p>
    <w:p w14:paraId="06EE85E0" w14:textId="75CEE333" w:rsidR="00153887" w:rsidRPr="00153887" w:rsidRDefault="00153887" w:rsidP="00153887">
      <w:pPr>
        <w:pStyle w:val="ListParagraph"/>
        <w:numPr>
          <w:ilvl w:val="0"/>
          <w:numId w:val="42"/>
        </w:numPr>
        <w:shd w:val="clear" w:color="auto" w:fill="FFFFFF"/>
        <w:adjustRightInd/>
        <w:snapToGrid/>
        <w:spacing w:before="120" w:after="120" w:line="240" w:lineRule="auto"/>
        <w:ind w:left="357" w:hanging="357"/>
        <w:contextualSpacing w:val="0"/>
        <w:textAlignment w:val="baseline"/>
        <w:rPr>
          <w:rFonts w:cs="Arial"/>
          <w:bCs/>
          <w:color w:val="auto"/>
          <w:sz w:val="21"/>
          <w:szCs w:val="21"/>
        </w:rPr>
      </w:pPr>
      <w:r>
        <w:rPr>
          <w:rFonts w:cs="Arial"/>
          <w:bCs/>
          <w:color w:val="auto"/>
          <w:sz w:val="21"/>
          <w:szCs w:val="21"/>
        </w:rPr>
        <w:t>Strong technical accounting knowledge including relevant Australian Accounting Standards and financial compliance frameworks.</w:t>
      </w:r>
    </w:p>
    <w:p w14:paraId="07929DA6" w14:textId="1C4F8360" w:rsidR="00153887" w:rsidRPr="00153887" w:rsidRDefault="00153887" w:rsidP="00153887">
      <w:pPr>
        <w:pStyle w:val="ListParagraph"/>
        <w:numPr>
          <w:ilvl w:val="0"/>
          <w:numId w:val="42"/>
        </w:numPr>
        <w:shd w:val="clear" w:color="auto" w:fill="FFFFFF"/>
        <w:adjustRightInd/>
        <w:snapToGrid/>
        <w:spacing w:before="120" w:after="120" w:line="240" w:lineRule="auto"/>
        <w:ind w:left="357" w:hanging="357"/>
        <w:contextualSpacing w:val="0"/>
        <w:textAlignment w:val="baseline"/>
        <w:rPr>
          <w:rFonts w:cs="Arial"/>
          <w:bCs/>
          <w:color w:val="auto"/>
          <w:sz w:val="21"/>
          <w:szCs w:val="21"/>
        </w:rPr>
      </w:pPr>
      <w:r>
        <w:rPr>
          <w:rFonts w:cs="Arial"/>
          <w:bCs/>
          <w:color w:val="auto"/>
          <w:sz w:val="21"/>
          <w:szCs w:val="21"/>
        </w:rPr>
        <w:t>Demonstrated experience supervising or leading a small team.</w:t>
      </w:r>
    </w:p>
    <w:p w14:paraId="1EB6906B" w14:textId="316FB8F7" w:rsidR="00153887" w:rsidRPr="00153887" w:rsidRDefault="00153887" w:rsidP="00153887">
      <w:pPr>
        <w:pStyle w:val="ListParagraph"/>
        <w:numPr>
          <w:ilvl w:val="0"/>
          <w:numId w:val="42"/>
        </w:numPr>
        <w:shd w:val="clear" w:color="auto" w:fill="FFFFFF"/>
        <w:adjustRightInd/>
        <w:snapToGrid/>
        <w:spacing w:before="120" w:after="120" w:line="240" w:lineRule="auto"/>
        <w:ind w:left="357" w:hanging="357"/>
        <w:contextualSpacing w:val="0"/>
        <w:textAlignment w:val="baseline"/>
        <w:rPr>
          <w:rFonts w:cs="Arial"/>
          <w:bCs/>
          <w:color w:val="auto"/>
          <w:sz w:val="21"/>
          <w:szCs w:val="21"/>
        </w:rPr>
      </w:pPr>
      <w:r>
        <w:rPr>
          <w:rFonts w:cs="Arial"/>
          <w:bCs/>
          <w:color w:val="auto"/>
          <w:sz w:val="21"/>
          <w:szCs w:val="21"/>
        </w:rPr>
        <w:t>Strong analytical and problem-solving skills with the ability to interpret financial data and prepare clear advice.</w:t>
      </w:r>
    </w:p>
    <w:p w14:paraId="5CCF2BAA" w14:textId="7B1A3060" w:rsidR="00153887" w:rsidRPr="00153887" w:rsidRDefault="00153887" w:rsidP="00153887">
      <w:pPr>
        <w:pStyle w:val="ListParagraph"/>
        <w:numPr>
          <w:ilvl w:val="0"/>
          <w:numId w:val="42"/>
        </w:numPr>
        <w:shd w:val="clear" w:color="auto" w:fill="FFFFFF"/>
        <w:adjustRightInd/>
        <w:snapToGrid/>
        <w:spacing w:before="120" w:after="120" w:line="240" w:lineRule="auto"/>
        <w:ind w:left="357" w:hanging="357"/>
        <w:contextualSpacing w:val="0"/>
        <w:textAlignment w:val="baseline"/>
        <w:rPr>
          <w:rFonts w:cs="Arial"/>
          <w:bCs/>
          <w:color w:val="auto"/>
          <w:sz w:val="21"/>
          <w:szCs w:val="21"/>
        </w:rPr>
      </w:pPr>
      <w:r>
        <w:rPr>
          <w:rFonts w:cs="Arial"/>
          <w:bCs/>
          <w:color w:val="auto"/>
          <w:sz w:val="21"/>
          <w:szCs w:val="21"/>
        </w:rPr>
        <w:t>Good stakeholder management and communication skills, including experience preparing material for senior leaders.</w:t>
      </w:r>
    </w:p>
    <w:p w14:paraId="73671E27" w14:textId="35D55227" w:rsidR="00153887" w:rsidRPr="00153887" w:rsidRDefault="00153887" w:rsidP="00153887">
      <w:pPr>
        <w:pStyle w:val="ListParagraph"/>
        <w:numPr>
          <w:ilvl w:val="0"/>
          <w:numId w:val="42"/>
        </w:numPr>
        <w:shd w:val="clear" w:color="auto" w:fill="FFFFFF"/>
        <w:adjustRightInd/>
        <w:snapToGrid/>
        <w:spacing w:before="120" w:after="120" w:line="240" w:lineRule="auto"/>
        <w:ind w:left="357" w:hanging="357"/>
        <w:contextualSpacing w:val="0"/>
        <w:textAlignment w:val="baseline"/>
        <w:rPr>
          <w:rFonts w:cs="Arial"/>
          <w:bCs/>
          <w:color w:val="auto"/>
          <w:sz w:val="21"/>
          <w:szCs w:val="21"/>
        </w:rPr>
      </w:pPr>
      <w:r>
        <w:rPr>
          <w:rFonts w:cs="Arial"/>
          <w:bCs/>
          <w:color w:val="auto"/>
          <w:sz w:val="21"/>
          <w:szCs w:val="21"/>
        </w:rPr>
        <w:t>Sound understanding of ACT Government financial management and accountability frameworks.</w:t>
      </w:r>
    </w:p>
    <w:p w14:paraId="01130BD5" w14:textId="04C4225E" w:rsidR="00CD232C" w:rsidRDefault="00CD232C" w:rsidP="00153887">
      <w:pPr>
        <w:shd w:val="clear" w:color="auto" w:fill="FFFFFF"/>
        <w:adjustRightInd/>
        <w:snapToGrid/>
        <w:spacing w:after="120" w:line="240" w:lineRule="auto"/>
        <w:textAlignment w:val="baseline"/>
        <w:rPr>
          <w:rFonts w:eastAsia="MS Mincho" w:cs="Arial"/>
          <w:b/>
          <w:bCs/>
          <w:color w:val="auto"/>
          <w:spacing w:val="0"/>
          <w:sz w:val="21"/>
          <w:szCs w:val="21"/>
        </w:rPr>
      </w:pPr>
      <w:r>
        <w:rPr>
          <w:rFonts w:eastAsia="MS Mincho" w:cs="Arial"/>
          <w:b/>
          <w:bCs/>
          <w:color w:val="auto"/>
          <w:spacing w:val="0"/>
          <w:sz w:val="21"/>
          <w:szCs w:val="21"/>
        </w:rPr>
        <w:t>Behavioural Capabilities</w:t>
      </w:r>
    </w:p>
    <w:p w14:paraId="1303B8CA" w14:textId="148E762C" w:rsidR="00534DA7" w:rsidRDefault="00534DA7" w:rsidP="00B643BD">
      <w:pPr>
        <w:pStyle w:val="ListNumber"/>
        <w:spacing w:line="276" w:lineRule="auto"/>
        <w:ind w:left="0" w:firstLine="0"/>
        <w:rPr>
          <w:rFonts w:cs="Arial"/>
          <w:bCs/>
          <w:color w:val="auto"/>
          <w:sz w:val="21"/>
          <w:szCs w:val="21"/>
        </w:rPr>
      </w:pPr>
      <w:r>
        <w:rPr>
          <w:rFonts w:cs="Arial"/>
          <w:bCs/>
          <w:color w:val="auto"/>
          <w:sz w:val="21"/>
          <w:szCs w:val="21"/>
        </w:rPr>
        <w:t xml:space="preserve">This role requires capabilities consistent with the Manager/Expert/Specialist level in the </w:t>
      </w:r>
      <w:hyperlink r:id="rId9" w:history="1">
        <w:r>
          <w:rPr>
            <w:rStyle w:val="Hyperlink"/>
            <w:rFonts w:cs="Arial"/>
            <w:bCs/>
            <w:sz w:val="21"/>
            <w:szCs w:val="21"/>
          </w:rPr>
          <w:t>ACT Public Service Shared Capability Framework</w:t>
        </w:r>
      </w:hyperlink>
      <w:r>
        <w:rPr>
          <w:rFonts w:cs="Arial"/>
          <w:bCs/>
          <w:color w:val="auto"/>
          <w:sz w:val="21"/>
          <w:szCs w:val="21"/>
        </w:rPr>
        <w:t xml:space="preserve"> and the expectations of a senior leader operating in a small, high-accountable organisation. The following capabilities are essential to success in the role:</w:t>
      </w:r>
    </w:p>
    <w:tbl>
      <w:tblPr>
        <w:tblStyle w:val="ACTLeavetable"/>
        <w:tblW w:w="0" w:type="auto"/>
        <w:tblLook w:val="04A0" w:firstRow="1" w:lastRow="0" w:firstColumn="1" w:lastColumn="0" w:noHBand="0" w:noVBand="1"/>
      </w:tblPr>
      <w:tblGrid>
        <w:gridCol w:w="2547"/>
        <w:gridCol w:w="7365"/>
      </w:tblGrid>
      <w:tr w:rsidR="00E427FB" w:rsidRPr="00271071" w14:paraId="371343B9" w14:textId="77777777" w:rsidTr="00236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ADB142A" w14:textId="77777777" w:rsidR="00E427FB" w:rsidRPr="00271071" w:rsidRDefault="00E427FB" w:rsidP="00F0750B">
            <w:pPr>
              <w:pStyle w:val="ListNumber"/>
              <w:spacing w:after="0" w:line="281" w:lineRule="auto"/>
              <w:rPr>
                <w:b w:val="0"/>
                <w:bCs/>
                <w:sz w:val="21"/>
                <w:szCs w:val="21"/>
              </w:rPr>
            </w:pPr>
            <w:r w:rsidRPr="00271071">
              <w:rPr>
                <w:b w:val="0"/>
                <w:bCs/>
                <w:sz w:val="21"/>
                <w:szCs w:val="21"/>
              </w:rPr>
              <w:t>Capability</w:t>
            </w:r>
          </w:p>
        </w:tc>
        <w:tc>
          <w:tcPr>
            <w:tcW w:w="7365" w:type="dxa"/>
          </w:tcPr>
          <w:p w14:paraId="51A16101" w14:textId="77777777" w:rsidR="00E427FB" w:rsidRPr="00271071" w:rsidRDefault="00E427FB" w:rsidP="00F0750B">
            <w:pPr>
              <w:pStyle w:val="ListNumber"/>
              <w:spacing w:after="0" w:line="281" w:lineRule="auto"/>
              <w:cnfStyle w:val="100000000000" w:firstRow="1" w:lastRow="0" w:firstColumn="0" w:lastColumn="0" w:oddVBand="0" w:evenVBand="0" w:oddHBand="0" w:evenHBand="0" w:firstRowFirstColumn="0" w:firstRowLastColumn="0" w:lastRowFirstColumn="0" w:lastRowLastColumn="0"/>
              <w:rPr>
                <w:b w:val="0"/>
                <w:bCs/>
                <w:sz w:val="21"/>
                <w:szCs w:val="21"/>
              </w:rPr>
            </w:pPr>
            <w:r w:rsidRPr="00271071">
              <w:rPr>
                <w:b w:val="0"/>
                <w:bCs/>
                <w:sz w:val="21"/>
                <w:szCs w:val="21"/>
              </w:rPr>
              <w:t>What this looks like in this role</w:t>
            </w:r>
          </w:p>
        </w:tc>
      </w:tr>
      <w:tr w:rsidR="00E427FB" w:rsidRPr="00271071" w14:paraId="72294F41" w14:textId="77777777" w:rsidTr="00F0750B">
        <w:trPr>
          <w:trHeight w:val="847"/>
        </w:trPr>
        <w:tc>
          <w:tcPr>
            <w:cnfStyle w:val="001000000000" w:firstRow="0" w:lastRow="0" w:firstColumn="1" w:lastColumn="0" w:oddVBand="0" w:evenVBand="0" w:oddHBand="0" w:evenHBand="0" w:firstRowFirstColumn="0" w:firstRowLastColumn="0" w:lastRowFirstColumn="0" w:lastRowLastColumn="0"/>
            <w:tcW w:w="2547" w:type="dxa"/>
          </w:tcPr>
          <w:p w14:paraId="7919DA4F" w14:textId="77777777" w:rsidR="00E427FB" w:rsidRPr="00271071" w:rsidRDefault="00E427FB" w:rsidP="00F0750B">
            <w:pPr>
              <w:spacing w:after="80"/>
              <w:rPr>
                <w:sz w:val="21"/>
                <w:szCs w:val="21"/>
              </w:rPr>
            </w:pPr>
            <w:r w:rsidRPr="00271071">
              <w:rPr>
                <w:sz w:val="21"/>
                <w:szCs w:val="21"/>
              </w:rPr>
              <w:t>Service Alignment (Service Delivery)</w:t>
            </w:r>
          </w:p>
        </w:tc>
        <w:tc>
          <w:tcPr>
            <w:tcW w:w="7365" w:type="dxa"/>
          </w:tcPr>
          <w:p w14:paraId="6FD8FB30" w14:textId="6449F34B" w:rsidR="00E427FB" w:rsidRPr="00271071" w:rsidRDefault="00E427FB" w:rsidP="00F0750B">
            <w:pPr>
              <w:spacing w:after="80"/>
              <w:cnfStyle w:val="000000000000" w:firstRow="0" w:lastRow="0" w:firstColumn="0" w:lastColumn="0" w:oddVBand="0" w:evenVBand="0" w:oddHBand="0" w:evenHBand="0" w:firstRowFirstColumn="0" w:firstRowLastColumn="0" w:lastRowFirstColumn="0" w:lastRowLastColumn="0"/>
              <w:rPr>
                <w:sz w:val="21"/>
                <w:szCs w:val="21"/>
              </w:rPr>
            </w:pPr>
            <w:r w:rsidRPr="00271071">
              <w:rPr>
                <w:sz w:val="21"/>
                <w:szCs w:val="21"/>
              </w:rPr>
              <w:t>Supports the delivery of financial systems, processes and reporting that are aligned to ACT Leave’s priorities, considering the impact of financial decisions on organisational outcomes. Monitors financial and business effectiveness measures across the finance function. Takes a proactive approach to financial service delivery to support good outcomes for the organisation and its stakeholders.</w:t>
            </w:r>
          </w:p>
        </w:tc>
      </w:tr>
      <w:tr w:rsidR="00E427FB" w:rsidRPr="00271071" w14:paraId="2CC8D986" w14:textId="77777777" w:rsidTr="00F075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D26354" w14:textId="77777777" w:rsidR="00E427FB" w:rsidRPr="00271071" w:rsidRDefault="00E427FB" w:rsidP="00F0750B">
            <w:pPr>
              <w:spacing w:after="80"/>
              <w:rPr>
                <w:sz w:val="21"/>
                <w:szCs w:val="21"/>
              </w:rPr>
            </w:pPr>
            <w:r w:rsidRPr="00271071">
              <w:rPr>
                <w:sz w:val="21"/>
                <w:szCs w:val="21"/>
              </w:rPr>
              <w:t>Achieves Results with Integrity (Achieves Results with Integrity)</w:t>
            </w:r>
          </w:p>
        </w:tc>
        <w:tc>
          <w:tcPr>
            <w:tcW w:w="7365" w:type="dxa"/>
          </w:tcPr>
          <w:p w14:paraId="63396AF3" w14:textId="45CDE388" w:rsidR="00E427FB" w:rsidRPr="00271071" w:rsidRDefault="00600208" w:rsidP="00F0750B">
            <w:pPr>
              <w:spacing w:after="80"/>
              <w:cnfStyle w:val="000000010000" w:firstRow="0" w:lastRow="0" w:firstColumn="0" w:lastColumn="0" w:oddVBand="0" w:evenVBand="0" w:oddHBand="0" w:evenHBand="1" w:firstRowFirstColumn="0" w:firstRowLastColumn="0" w:lastRowFirstColumn="0" w:lastRowLastColumn="0"/>
              <w:rPr>
                <w:sz w:val="21"/>
                <w:szCs w:val="21"/>
              </w:rPr>
            </w:pPr>
            <w:r w:rsidRPr="00271071">
              <w:rPr>
                <w:sz w:val="21"/>
                <w:szCs w:val="21"/>
              </w:rPr>
              <w:t xml:space="preserve">Establishes clear financial goals, </w:t>
            </w:r>
            <w:proofErr w:type="gramStart"/>
            <w:r w:rsidRPr="00271071">
              <w:rPr>
                <w:sz w:val="21"/>
                <w:szCs w:val="21"/>
              </w:rPr>
              <w:t>budgets</w:t>
            </w:r>
            <w:proofErr w:type="gramEnd"/>
            <w:r w:rsidRPr="00271071">
              <w:rPr>
                <w:sz w:val="21"/>
                <w:szCs w:val="21"/>
              </w:rPr>
              <w:t xml:space="preserve"> and performance expectations for finance officers, addressing capability gaps in the delivery of financial outcomes. Models ethical financial practice and manages potential conflicts of interest. Reviews financial processes to support the efficient allocation of resources within budget.</w:t>
            </w:r>
          </w:p>
        </w:tc>
      </w:tr>
      <w:tr w:rsidR="00E427FB" w:rsidRPr="00271071" w14:paraId="19CFAEB5" w14:textId="77777777" w:rsidTr="00F0750B">
        <w:tc>
          <w:tcPr>
            <w:cnfStyle w:val="001000000000" w:firstRow="0" w:lastRow="0" w:firstColumn="1" w:lastColumn="0" w:oddVBand="0" w:evenVBand="0" w:oddHBand="0" w:evenHBand="0" w:firstRowFirstColumn="0" w:firstRowLastColumn="0" w:lastRowFirstColumn="0" w:lastRowLastColumn="0"/>
            <w:tcW w:w="2547" w:type="dxa"/>
          </w:tcPr>
          <w:p w14:paraId="304DBD13" w14:textId="77777777" w:rsidR="00E427FB" w:rsidRPr="00271071" w:rsidRDefault="00E427FB" w:rsidP="00F0750B">
            <w:pPr>
              <w:spacing w:after="80"/>
              <w:rPr>
                <w:sz w:val="21"/>
                <w:szCs w:val="21"/>
              </w:rPr>
            </w:pPr>
            <w:r w:rsidRPr="00271071">
              <w:rPr>
                <w:sz w:val="21"/>
                <w:szCs w:val="21"/>
              </w:rPr>
              <w:t>Community/Stakeholder Relationships (Teamwork)</w:t>
            </w:r>
          </w:p>
        </w:tc>
        <w:tc>
          <w:tcPr>
            <w:tcW w:w="7365" w:type="dxa"/>
          </w:tcPr>
          <w:p w14:paraId="315B621D" w14:textId="01EB64F3" w:rsidR="00E427FB" w:rsidRPr="00271071" w:rsidRDefault="00E427FB" w:rsidP="00F0750B">
            <w:pPr>
              <w:spacing w:after="80"/>
              <w:cnfStyle w:val="000000000000" w:firstRow="0" w:lastRow="0" w:firstColumn="0" w:lastColumn="0" w:oddVBand="0" w:evenVBand="0" w:oddHBand="0" w:evenHBand="0" w:firstRowFirstColumn="0" w:firstRowLastColumn="0" w:lastRowFirstColumn="0" w:lastRowLastColumn="0"/>
              <w:rPr>
                <w:sz w:val="21"/>
                <w:szCs w:val="21"/>
              </w:rPr>
            </w:pPr>
            <w:r w:rsidRPr="00271071">
              <w:rPr>
                <w:sz w:val="21"/>
                <w:szCs w:val="21"/>
              </w:rPr>
              <w:t>Engages internal and external stakeholders in financial planning and reporting activities. Supports shared understanding of ACT Leave’s financial position across the organisation. Contributes to a collaborative and respectful culture within the Finance Team.</w:t>
            </w:r>
          </w:p>
        </w:tc>
      </w:tr>
      <w:tr w:rsidR="00E427FB" w:rsidRPr="00271071" w14:paraId="07FB292F" w14:textId="77777777" w:rsidTr="00F075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6E03C2" w14:textId="77777777" w:rsidR="00E427FB" w:rsidRPr="00271071" w:rsidRDefault="00E427FB" w:rsidP="00F0750B">
            <w:pPr>
              <w:spacing w:after="80"/>
              <w:rPr>
                <w:sz w:val="21"/>
                <w:szCs w:val="21"/>
              </w:rPr>
            </w:pPr>
            <w:r w:rsidRPr="00271071">
              <w:rPr>
                <w:sz w:val="21"/>
                <w:szCs w:val="21"/>
              </w:rPr>
              <w:t>An Agile and Responsive Workforce (Thinking and Innovating)</w:t>
            </w:r>
          </w:p>
        </w:tc>
        <w:tc>
          <w:tcPr>
            <w:tcW w:w="7365" w:type="dxa"/>
          </w:tcPr>
          <w:p w14:paraId="4A93178C" w14:textId="0C586190" w:rsidR="00E427FB" w:rsidRPr="00271071" w:rsidRDefault="00600208" w:rsidP="00F0750B">
            <w:pPr>
              <w:spacing w:after="80"/>
              <w:cnfStyle w:val="000000010000" w:firstRow="0" w:lastRow="0" w:firstColumn="0" w:lastColumn="0" w:oddVBand="0" w:evenVBand="0" w:oddHBand="0" w:evenHBand="1" w:firstRowFirstColumn="0" w:firstRowLastColumn="0" w:lastRowFirstColumn="0" w:lastRowLastColumn="0"/>
              <w:rPr>
                <w:sz w:val="21"/>
                <w:szCs w:val="21"/>
              </w:rPr>
            </w:pPr>
            <w:r w:rsidRPr="00271071">
              <w:rPr>
                <w:sz w:val="21"/>
                <w:szCs w:val="21"/>
              </w:rPr>
              <w:t>Supports a finance function where staff feel confident to raise ideas and improve existing processes. Reconciles conflicting or incomplete financial information and confirms data sources are reliable to support evidence-based financial advice. Contributes to strategies that improve financial management and reporting practices across ACT Leave.</w:t>
            </w:r>
          </w:p>
        </w:tc>
      </w:tr>
      <w:tr w:rsidR="00E427FB" w:rsidRPr="00271071" w14:paraId="50F2C074" w14:textId="77777777" w:rsidTr="00F0750B">
        <w:trPr>
          <w:trHeight w:val="987"/>
        </w:trPr>
        <w:tc>
          <w:tcPr>
            <w:cnfStyle w:val="001000000000" w:firstRow="0" w:lastRow="0" w:firstColumn="1" w:lastColumn="0" w:oddVBand="0" w:evenVBand="0" w:oddHBand="0" w:evenHBand="0" w:firstRowFirstColumn="0" w:firstRowLastColumn="0" w:lastRowFirstColumn="0" w:lastRowLastColumn="0"/>
            <w:tcW w:w="2547" w:type="dxa"/>
          </w:tcPr>
          <w:p w14:paraId="4967A2F3" w14:textId="77777777" w:rsidR="00E427FB" w:rsidRPr="00271071" w:rsidRDefault="00E427FB" w:rsidP="00F0750B">
            <w:pPr>
              <w:spacing w:after="80"/>
              <w:rPr>
                <w:sz w:val="21"/>
                <w:szCs w:val="21"/>
              </w:rPr>
            </w:pPr>
            <w:r w:rsidRPr="00271071">
              <w:rPr>
                <w:sz w:val="21"/>
                <w:szCs w:val="21"/>
              </w:rPr>
              <w:t>Leadership (Leadership)</w:t>
            </w:r>
          </w:p>
        </w:tc>
        <w:tc>
          <w:tcPr>
            <w:tcW w:w="7365" w:type="dxa"/>
          </w:tcPr>
          <w:p w14:paraId="27E32AEE" w14:textId="0C0EAAD3" w:rsidR="00E427FB" w:rsidRPr="00271071" w:rsidRDefault="00E427FB" w:rsidP="00F0750B">
            <w:pPr>
              <w:spacing w:after="80" w:line="281" w:lineRule="auto"/>
              <w:cnfStyle w:val="000000000000" w:firstRow="0" w:lastRow="0" w:firstColumn="0" w:lastColumn="0" w:oddVBand="0" w:evenVBand="0" w:oddHBand="0" w:evenHBand="0" w:firstRowFirstColumn="0" w:firstRowLastColumn="0" w:lastRowFirstColumn="0" w:lastRowLastColumn="0"/>
              <w:rPr>
                <w:sz w:val="21"/>
                <w:szCs w:val="21"/>
              </w:rPr>
            </w:pPr>
            <w:r w:rsidRPr="00271071">
              <w:rPr>
                <w:sz w:val="21"/>
                <w:szCs w:val="21"/>
              </w:rPr>
              <w:t xml:space="preserve">Builds the capability of the </w:t>
            </w:r>
            <w:r w:rsidR="005A5A09" w:rsidRPr="00271071">
              <w:rPr>
                <w:sz w:val="21"/>
                <w:szCs w:val="21"/>
              </w:rPr>
              <w:t>Finance</w:t>
            </w:r>
            <w:r w:rsidRPr="00271071">
              <w:rPr>
                <w:sz w:val="21"/>
                <w:szCs w:val="21"/>
              </w:rPr>
              <w:t xml:space="preserve"> Team to use data and evidence in day-to-day decision-making, taking ownership of outcomes and supporting colleagues to resolve issues.</w:t>
            </w:r>
          </w:p>
        </w:tc>
      </w:tr>
    </w:tbl>
    <w:p w14:paraId="2D4D2A30" w14:textId="77777777" w:rsidR="00930606" w:rsidRDefault="00930606" w:rsidP="00B643BD">
      <w:pPr>
        <w:pStyle w:val="ListNumber"/>
        <w:spacing w:line="276" w:lineRule="auto"/>
        <w:ind w:left="0" w:firstLine="0"/>
        <w:rPr>
          <w:rFonts w:cs="Arial"/>
          <w:bCs/>
          <w:color w:val="auto"/>
          <w:sz w:val="21"/>
          <w:szCs w:val="21"/>
        </w:rPr>
      </w:pPr>
    </w:p>
    <w:p w14:paraId="25C0A97C" w14:textId="742FE53D" w:rsidR="005C0C45" w:rsidRDefault="00EA287A" w:rsidP="005C0C45">
      <w:pPr>
        <w:pStyle w:val="PlainText"/>
        <w:spacing w:after="140"/>
        <w:ind w:left="-142"/>
        <w:rPr>
          <w:rFonts w:ascii="Arial" w:eastAsia="MS Mincho" w:hAnsi="Arial" w:cs="Arial"/>
          <w:b/>
          <w:bCs/>
          <w:sz w:val="21"/>
          <w:szCs w:val="21"/>
        </w:rPr>
      </w:pPr>
      <w:r>
        <w:rPr>
          <w:rFonts w:ascii="Arial" w:eastAsia="MS Mincho" w:hAnsi="Arial" w:cs="Arial"/>
          <w:b/>
          <w:bCs/>
          <w:sz w:val="21"/>
          <w:szCs w:val="21"/>
        </w:rPr>
        <w:lastRenderedPageBreak/>
        <w:t>Qualifications and other requirements</w:t>
      </w:r>
    </w:p>
    <w:p w14:paraId="7C3A4B4E" w14:textId="4626D20B" w:rsidR="00A75AD2" w:rsidRPr="007C2B2C" w:rsidRDefault="00B93C29" w:rsidP="00194325">
      <w:pPr>
        <w:pStyle w:val="PlainText"/>
        <w:spacing w:line="276" w:lineRule="auto"/>
        <w:rPr>
          <w:rFonts w:ascii="Arial" w:eastAsia="MS Mincho" w:hAnsi="Arial" w:cs="Arial"/>
          <w:i/>
          <w:iCs/>
          <w:sz w:val="21"/>
          <w:szCs w:val="21"/>
        </w:rPr>
      </w:pPr>
      <w:r>
        <w:rPr>
          <w:rFonts w:ascii="Arial" w:eastAsia="MS Mincho" w:hAnsi="Arial" w:cs="Arial"/>
          <w:i/>
          <w:iCs/>
          <w:sz w:val="21"/>
          <w:szCs w:val="21"/>
        </w:rPr>
        <w:t>Highly Desirable</w:t>
      </w:r>
    </w:p>
    <w:p w14:paraId="066D8471" w14:textId="720CC1A5" w:rsidR="00415327" w:rsidRPr="00415327" w:rsidRDefault="00415327" w:rsidP="00415327">
      <w:pPr>
        <w:pStyle w:val="PlainText"/>
        <w:numPr>
          <w:ilvl w:val="0"/>
          <w:numId w:val="28"/>
        </w:numPr>
        <w:spacing w:line="276" w:lineRule="auto"/>
        <w:rPr>
          <w:rFonts w:ascii="Arial" w:eastAsia="MS Mincho" w:hAnsi="Arial" w:cs="Arial"/>
          <w:sz w:val="21"/>
          <w:szCs w:val="21"/>
        </w:rPr>
      </w:pPr>
      <w:r>
        <w:rPr>
          <w:rFonts w:ascii="Arial" w:eastAsia="MS Mincho" w:hAnsi="Arial" w:cs="Arial"/>
          <w:sz w:val="21"/>
          <w:szCs w:val="21"/>
        </w:rPr>
        <w:t xml:space="preserve">Tertiary qualification in accounting, finance, </w:t>
      </w:r>
      <w:proofErr w:type="gramStart"/>
      <w:r>
        <w:rPr>
          <w:rFonts w:ascii="Arial" w:eastAsia="MS Mincho" w:hAnsi="Arial" w:cs="Arial"/>
          <w:sz w:val="21"/>
          <w:szCs w:val="21"/>
        </w:rPr>
        <w:t>commerce</w:t>
      </w:r>
      <w:proofErr w:type="gramEnd"/>
      <w:r>
        <w:rPr>
          <w:rFonts w:ascii="Arial" w:eastAsia="MS Mincho" w:hAnsi="Arial" w:cs="Arial"/>
          <w:sz w:val="21"/>
          <w:szCs w:val="21"/>
        </w:rPr>
        <w:t xml:space="preserve"> or related discipline.</w:t>
      </w:r>
    </w:p>
    <w:p w14:paraId="237A689C" w14:textId="20663EA6" w:rsidR="00A75AD2" w:rsidRPr="00415327" w:rsidRDefault="00B93C29" w:rsidP="00415327">
      <w:pPr>
        <w:pStyle w:val="PlainText"/>
        <w:numPr>
          <w:ilvl w:val="0"/>
          <w:numId w:val="28"/>
        </w:numPr>
        <w:spacing w:line="276" w:lineRule="auto"/>
        <w:rPr>
          <w:rFonts w:ascii="Arial" w:eastAsia="MS Mincho" w:hAnsi="Arial" w:cs="Arial"/>
          <w:sz w:val="21"/>
          <w:szCs w:val="21"/>
        </w:rPr>
      </w:pPr>
      <w:r>
        <w:rPr>
          <w:rFonts w:ascii="Arial" w:eastAsia="MS Mincho" w:hAnsi="Arial" w:cs="Arial"/>
          <w:sz w:val="21"/>
          <w:szCs w:val="21"/>
        </w:rPr>
        <w:t>Mem</w:t>
      </w:r>
      <w:r w:rsidR="00D731AA">
        <w:rPr>
          <w:rFonts w:ascii="Arial" w:eastAsia="MS Mincho" w:hAnsi="Arial" w:cs="Arial"/>
          <w:sz w:val="21"/>
          <w:szCs w:val="21"/>
        </w:rPr>
        <w:t xml:space="preserve">bership of </w:t>
      </w:r>
      <w:r w:rsidR="00415327">
        <w:rPr>
          <w:rFonts w:ascii="Arial" w:eastAsia="MS Mincho" w:hAnsi="Arial" w:cs="Arial"/>
          <w:sz w:val="21"/>
          <w:szCs w:val="21"/>
        </w:rPr>
        <w:t>CPA</w:t>
      </w:r>
      <w:r w:rsidR="00D731AA">
        <w:rPr>
          <w:rFonts w:ascii="Arial" w:eastAsia="MS Mincho" w:hAnsi="Arial" w:cs="Arial"/>
          <w:sz w:val="21"/>
          <w:szCs w:val="21"/>
        </w:rPr>
        <w:t xml:space="preserve"> Australia</w:t>
      </w:r>
      <w:r w:rsidR="00415327">
        <w:rPr>
          <w:rFonts w:ascii="Arial" w:eastAsia="MS Mincho" w:hAnsi="Arial" w:cs="Arial"/>
          <w:sz w:val="21"/>
          <w:szCs w:val="21"/>
        </w:rPr>
        <w:t>, C</w:t>
      </w:r>
      <w:r w:rsidR="00D731AA">
        <w:rPr>
          <w:rFonts w:ascii="Arial" w:eastAsia="MS Mincho" w:hAnsi="Arial" w:cs="Arial"/>
          <w:sz w:val="21"/>
          <w:szCs w:val="21"/>
        </w:rPr>
        <w:t xml:space="preserve">hartered </w:t>
      </w:r>
      <w:r w:rsidR="00415327">
        <w:rPr>
          <w:rFonts w:ascii="Arial" w:eastAsia="MS Mincho" w:hAnsi="Arial" w:cs="Arial"/>
          <w:sz w:val="21"/>
          <w:szCs w:val="21"/>
        </w:rPr>
        <w:t>A</w:t>
      </w:r>
      <w:r w:rsidR="00AA653C">
        <w:rPr>
          <w:rFonts w:ascii="Arial" w:eastAsia="MS Mincho" w:hAnsi="Arial" w:cs="Arial"/>
          <w:sz w:val="21"/>
          <w:szCs w:val="21"/>
        </w:rPr>
        <w:t>ccountants Australia and New Zealand</w:t>
      </w:r>
      <w:r w:rsidR="00415327">
        <w:rPr>
          <w:rFonts w:ascii="Arial" w:eastAsia="MS Mincho" w:hAnsi="Arial" w:cs="Arial"/>
          <w:sz w:val="21"/>
          <w:szCs w:val="21"/>
        </w:rPr>
        <w:t xml:space="preserve"> or </w:t>
      </w:r>
      <w:r w:rsidR="008E0858">
        <w:rPr>
          <w:rFonts w:ascii="Arial" w:eastAsia="MS Mincho" w:hAnsi="Arial" w:cs="Arial"/>
          <w:sz w:val="21"/>
          <w:szCs w:val="21"/>
        </w:rPr>
        <w:t>an</w:t>
      </w:r>
      <w:r w:rsidR="00415327">
        <w:rPr>
          <w:rFonts w:ascii="Arial" w:eastAsia="MS Mincho" w:hAnsi="Arial" w:cs="Arial"/>
          <w:sz w:val="21"/>
          <w:szCs w:val="21"/>
        </w:rPr>
        <w:t xml:space="preserve"> equivalent</w:t>
      </w:r>
      <w:r w:rsidR="008E0858">
        <w:rPr>
          <w:rFonts w:ascii="Arial" w:eastAsia="MS Mincho" w:hAnsi="Arial" w:cs="Arial"/>
          <w:sz w:val="21"/>
          <w:szCs w:val="21"/>
        </w:rPr>
        <w:t>, recognised</w:t>
      </w:r>
      <w:r w:rsidR="00415327">
        <w:rPr>
          <w:rFonts w:ascii="Arial" w:eastAsia="MS Mincho" w:hAnsi="Arial" w:cs="Arial"/>
          <w:sz w:val="21"/>
          <w:szCs w:val="21"/>
        </w:rPr>
        <w:t xml:space="preserve"> professional accounting membership.</w:t>
      </w:r>
    </w:p>
    <w:p w14:paraId="4BCAD348" w14:textId="77777777" w:rsidR="00415327" w:rsidRDefault="00415327" w:rsidP="00194325">
      <w:pPr>
        <w:pStyle w:val="PlainText"/>
        <w:spacing w:line="276" w:lineRule="auto"/>
        <w:rPr>
          <w:rFonts w:ascii="Arial" w:eastAsia="MS Mincho" w:hAnsi="Arial" w:cs="Arial"/>
          <w:i/>
          <w:iCs/>
          <w:sz w:val="21"/>
          <w:szCs w:val="21"/>
        </w:rPr>
      </w:pPr>
    </w:p>
    <w:p w14:paraId="2A0BE477" w14:textId="6B9396C8" w:rsidR="00A75AD2" w:rsidRPr="00467052" w:rsidRDefault="002B14AE" w:rsidP="00194325">
      <w:pPr>
        <w:pStyle w:val="PlainText"/>
        <w:spacing w:line="276" w:lineRule="auto"/>
        <w:rPr>
          <w:rFonts w:ascii="Arial" w:eastAsia="MS Mincho" w:hAnsi="Arial" w:cs="Arial"/>
          <w:i/>
          <w:iCs/>
          <w:sz w:val="21"/>
          <w:szCs w:val="21"/>
        </w:rPr>
      </w:pPr>
      <w:r>
        <w:rPr>
          <w:rFonts w:ascii="Arial" w:eastAsia="MS Mincho" w:hAnsi="Arial" w:cs="Arial"/>
          <w:i/>
          <w:iCs/>
          <w:sz w:val="21"/>
          <w:szCs w:val="21"/>
        </w:rPr>
        <w:t>Prefe</w:t>
      </w:r>
      <w:r w:rsidR="00B93C29">
        <w:rPr>
          <w:rFonts w:ascii="Arial" w:eastAsia="MS Mincho" w:hAnsi="Arial" w:cs="Arial"/>
          <w:i/>
          <w:iCs/>
          <w:sz w:val="21"/>
          <w:szCs w:val="21"/>
        </w:rPr>
        <w:t>rred</w:t>
      </w:r>
    </w:p>
    <w:p w14:paraId="6F97B919" w14:textId="7D948D27" w:rsidR="00A75AD2" w:rsidRDefault="00A75AD2" w:rsidP="00FB1DD8">
      <w:pPr>
        <w:pStyle w:val="PlainText"/>
        <w:numPr>
          <w:ilvl w:val="0"/>
          <w:numId w:val="28"/>
        </w:numPr>
        <w:spacing w:line="276" w:lineRule="auto"/>
        <w:rPr>
          <w:rFonts w:ascii="Arial" w:eastAsia="MS Mincho" w:hAnsi="Arial" w:cs="Arial"/>
          <w:sz w:val="21"/>
          <w:szCs w:val="21"/>
        </w:rPr>
      </w:pPr>
      <w:r>
        <w:rPr>
          <w:rFonts w:ascii="Arial" w:eastAsia="MS Mincho" w:hAnsi="Arial" w:cs="Arial"/>
          <w:sz w:val="21"/>
          <w:szCs w:val="21"/>
        </w:rPr>
        <w:t xml:space="preserve">Demonstrated experience working within or alongside government, statutory </w:t>
      </w:r>
      <w:proofErr w:type="gramStart"/>
      <w:r>
        <w:rPr>
          <w:rFonts w:ascii="Arial" w:eastAsia="MS Mincho" w:hAnsi="Arial" w:cs="Arial"/>
          <w:sz w:val="21"/>
          <w:szCs w:val="21"/>
        </w:rPr>
        <w:t>authorities</w:t>
      </w:r>
      <w:proofErr w:type="gramEnd"/>
      <w:r>
        <w:rPr>
          <w:rFonts w:ascii="Arial" w:eastAsia="MS Mincho" w:hAnsi="Arial" w:cs="Arial"/>
          <w:sz w:val="21"/>
          <w:szCs w:val="21"/>
        </w:rPr>
        <w:t xml:space="preserve"> or regulatory bodies.</w:t>
      </w:r>
    </w:p>
    <w:p w14:paraId="7E37A82F" w14:textId="77777777" w:rsidR="00EF6FD6" w:rsidRDefault="00EF6FD6" w:rsidP="00EF6FD6">
      <w:pPr>
        <w:pStyle w:val="PlainText"/>
        <w:spacing w:line="276" w:lineRule="auto"/>
        <w:rPr>
          <w:rFonts w:ascii="Arial" w:eastAsia="MS Mincho" w:hAnsi="Arial" w:cs="Arial"/>
          <w:sz w:val="21"/>
          <w:szCs w:val="21"/>
        </w:rPr>
      </w:pPr>
    </w:p>
    <w:tbl>
      <w:tblPr>
        <w:tblStyle w:val="ACTLeavetable"/>
        <w:tblW w:w="10193" w:type="dxa"/>
        <w:tblInd w:w="-142" w:type="dxa"/>
        <w:tblLayout w:type="fixed"/>
        <w:tblLook w:val="04A0" w:firstRow="1" w:lastRow="0" w:firstColumn="1" w:lastColumn="0" w:noHBand="0" w:noVBand="1"/>
      </w:tblPr>
      <w:tblGrid>
        <w:gridCol w:w="10193"/>
      </w:tblGrid>
      <w:tr w:rsidR="00D658B0" w:rsidRPr="00272CAE" w14:paraId="1CCD224F" w14:textId="77777777" w:rsidTr="0AD8DE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3" w:type="dxa"/>
            <w:tcBorders>
              <w:top w:val="nil"/>
              <w:bottom w:val="nil"/>
            </w:tcBorders>
          </w:tcPr>
          <w:p w14:paraId="0D01E57A" w14:textId="69DF15DA" w:rsidR="00D658B0" w:rsidRPr="009D0E46" w:rsidRDefault="00D658B0" w:rsidP="00BB47D0">
            <w:pPr>
              <w:pStyle w:val="ListNumber"/>
              <w:spacing w:after="0" w:line="240" w:lineRule="auto"/>
              <w:ind w:left="0" w:firstLine="0"/>
              <w:rPr>
                <w:rFonts w:cs="Arial"/>
                <w:b w:val="0"/>
                <w:sz w:val="21"/>
                <w:szCs w:val="21"/>
              </w:rPr>
            </w:pPr>
            <w:r>
              <w:rPr>
                <w:rFonts w:cs="Arial"/>
                <w:b w:val="0"/>
                <w:sz w:val="22"/>
              </w:rPr>
              <w:lastRenderedPageBreak/>
              <w:t>Work environment description</w:t>
            </w:r>
          </w:p>
        </w:tc>
      </w:tr>
      <w:tr w:rsidR="00D658B0" w:rsidRPr="00272CAE" w14:paraId="5F41624F" w14:textId="77777777" w:rsidTr="00F60CFB">
        <w:trPr>
          <w:trHeight w:val="13266"/>
        </w:trPr>
        <w:tc>
          <w:tcPr>
            <w:cnfStyle w:val="001000000000" w:firstRow="0" w:lastRow="0" w:firstColumn="1" w:lastColumn="0" w:oddVBand="0" w:evenVBand="0" w:oddHBand="0" w:evenHBand="0" w:firstRowFirstColumn="0" w:firstRowLastColumn="0" w:lastRowFirstColumn="0" w:lastRowLastColumn="0"/>
            <w:tcW w:w="10193" w:type="dxa"/>
            <w:tcBorders>
              <w:top w:val="nil"/>
              <w:bottom w:val="nil"/>
            </w:tcBorders>
          </w:tcPr>
          <w:p w14:paraId="04A9F1E4" w14:textId="61A1506A" w:rsidR="00D658B0" w:rsidRPr="00272CAE" w:rsidRDefault="00D658B0" w:rsidP="0093136A">
            <w:pPr>
              <w:pStyle w:val="ListNumber"/>
              <w:spacing w:line="240" w:lineRule="auto"/>
              <w:ind w:left="0" w:firstLine="0"/>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The following work environment description outlines the inherent requirements of the role of Assistant Director, Finance (Position Number: </w:t>
            </w:r>
            <w:r w:rsidR="000A7FAB">
              <w:rPr>
                <w:rFonts w:cs="Arial"/>
                <w:sz w:val="21"/>
                <w:szCs w:val="21"/>
              </w:rPr>
              <w:t>P41800</w:t>
            </w:r>
            <w:r>
              <w:rPr>
                <w:rFonts w:eastAsia="Times New Roman" w:cs="Arial"/>
                <w:color w:val="auto"/>
                <w:spacing w:val="0"/>
                <w:sz w:val="21"/>
                <w:szCs w:val="21"/>
                <w:lang w:eastAsia="en-AU"/>
              </w:rPr>
              <w:t>) and indicates how frequently each of these requirements would be performed. Please note that ACT Leave is committed to providing reasonable adjustment and ensuring all individuals have equal opportunities in the workplace. </w:t>
            </w:r>
          </w:p>
          <w:tbl>
            <w:tblPr>
              <w:tblStyle w:val="ACTLeavetable"/>
              <w:tblW w:w="9585" w:type="dxa"/>
              <w:tblLayout w:type="fixed"/>
              <w:tblLook w:val="04A0" w:firstRow="1" w:lastRow="0" w:firstColumn="1" w:lastColumn="0" w:noHBand="0" w:noVBand="1"/>
            </w:tblPr>
            <w:tblGrid>
              <w:gridCol w:w="6900"/>
              <w:gridCol w:w="2685"/>
            </w:tblGrid>
            <w:tr w:rsidR="00D658B0" w:rsidRPr="00272CAE" w14:paraId="30662D96"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6B16C5B" w14:textId="77777777"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Administrative </w:t>
                  </w:r>
                </w:p>
              </w:tc>
              <w:tc>
                <w:tcPr>
                  <w:tcW w:w="2685" w:type="dxa"/>
                  <w:hideMark/>
                </w:tcPr>
                <w:p w14:paraId="5F969F32"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Frequency </w:t>
                  </w:r>
                </w:p>
              </w:tc>
            </w:tr>
            <w:tr w:rsidR="00D658B0" w:rsidRPr="00272CAE" w14:paraId="0D053CE9"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5AEFA6F6"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Telephone use </w:t>
                  </w:r>
                </w:p>
              </w:tc>
              <w:tc>
                <w:tcPr>
                  <w:tcW w:w="2685" w:type="dxa"/>
                  <w:hideMark/>
                </w:tcPr>
                <w:p w14:paraId="36E5128B" w14:textId="1022F72B"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6B5BA1A5" w14:textId="77777777" w:rsidTr="00F60CFB">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1CFE6507"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General computer use </w:t>
                  </w:r>
                </w:p>
              </w:tc>
              <w:tc>
                <w:tcPr>
                  <w:tcW w:w="2685" w:type="dxa"/>
                  <w:hideMark/>
                </w:tcPr>
                <w:p w14:paraId="667681BA"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​​Frequently​ </w:t>
                  </w:r>
                </w:p>
              </w:tc>
            </w:tr>
            <w:tr w:rsidR="00D658B0" w:rsidRPr="00272CAE" w14:paraId="4FBB3211"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555386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Extensive keying/data entry </w:t>
                  </w:r>
                </w:p>
              </w:tc>
              <w:tc>
                <w:tcPr>
                  <w:tcW w:w="2685" w:type="dxa"/>
                  <w:hideMark/>
                </w:tcPr>
                <w:p w14:paraId="216235EB" w14:textId="69775E8D"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00AF9FAC" w14:textId="77777777" w:rsidTr="00F60CFB">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5B7C8AC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Graphical/analytical based </w:t>
                  </w:r>
                </w:p>
              </w:tc>
              <w:tc>
                <w:tcPr>
                  <w:tcW w:w="2685" w:type="dxa"/>
                  <w:hideMark/>
                </w:tcPr>
                <w:p w14:paraId="53E4842D" w14:textId="40ACDE58"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 Frequently​ </w:t>
                  </w:r>
                </w:p>
              </w:tc>
            </w:tr>
            <w:tr w:rsidR="00D658B0" w:rsidRPr="00272CAE" w14:paraId="2431F8DF"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6C8D3D7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Sitting at a desk </w:t>
                  </w:r>
                </w:p>
              </w:tc>
              <w:tc>
                <w:tcPr>
                  <w:tcW w:w="2685" w:type="dxa"/>
                  <w:hideMark/>
                </w:tcPr>
                <w:p w14:paraId="017C9A24"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​​Frequently​ </w:t>
                  </w:r>
                </w:p>
              </w:tc>
            </w:tr>
            <w:tr w:rsidR="00D658B0" w:rsidRPr="00272CAE" w14:paraId="75CFACAB" w14:textId="77777777" w:rsidTr="00F60CFB">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C2559C8" w14:textId="00CC8358"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Standing for long periods </w:t>
                  </w:r>
                </w:p>
              </w:tc>
              <w:tc>
                <w:tcPr>
                  <w:tcW w:w="2685" w:type="dxa"/>
                  <w:hideMark/>
                </w:tcPr>
                <w:p w14:paraId="2FF219AC"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0363BE9D"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B2001C3"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Designated workstation </w:t>
                  </w:r>
                </w:p>
              </w:tc>
              <w:tc>
                <w:tcPr>
                  <w:tcW w:w="2685" w:type="dxa"/>
                  <w:hideMark/>
                </w:tcPr>
                <w:p w14:paraId="55F06BC8"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​​Frequently​ </w:t>
                  </w:r>
                </w:p>
              </w:tc>
            </w:tr>
          </w:tbl>
          <w:p w14:paraId="2494302E" w14:textId="77777777" w:rsidR="00D658B0" w:rsidRPr="00994AE7" w:rsidRDefault="00D658B0" w:rsidP="00BB47D0">
            <w:pPr>
              <w:pStyle w:val="ListNumber"/>
              <w:spacing w:after="0" w:line="240" w:lineRule="auto"/>
              <w:ind w:left="0" w:firstLine="0"/>
              <w:rPr>
                <w:rFonts w:cs="Arial"/>
                <w:bCs/>
                <w:color w:val="FFFFFF"/>
                <w:sz w:val="8"/>
                <w:szCs w:val="8"/>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607589F4"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64090F74" w14:textId="77777777"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Standard hours </w:t>
                  </w:r>
                </w:p>
              </w:tc>
              <w:tc>
                <w:tcPr>
                  <w:tcW w:w="2685" w:type="dxa"/>
                  <w:hideMark/>
                </w:tcPr>
                <w:p w14:paraId="4AA2BE90"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Frequency </w:t>
                  </w:r>
                </w:p>
              </w:tc>
            </w:tr>
            <w:tr w:rsidR="00D658B0" w:rsidRPr="00272CAE" w14:paraId="4B1B235E"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83A4835" w14:textId="24422772"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Flexible working hours (access to flex time) </w:t>
                  </w:r>
                </w:p>
              </w:tc>
              <w:tc>
                <w:tcPr>
                  <w:tcW w:w="2685" w:type="dxa"/>
                  <w:hideMark/>
                </w:tcPr>
                <w:p w14:paraId="0EF0E8AE" w14:textId="3FC516AD"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w:t>
                  </w:r>
                  <w:r>
                    <w:rPr>
                      <w:rFonts w:eastAsia="Times New Roman" w:cs="Arial"/>
                      <w:color w:val="auto"/>
                      <w:sz w:val="21"/>
                      <w:szCs w:val="21"/>
                      <w:lang w:eastAsia="en-AU"/>
                    </w:rPr>
                    <w:t xml:space="preserve"> Frequently</w:t>
                  </w:r>
                  <w:r>
                    <w:rPr>
                      <w:rFonts w:eastAsia="Times New Roman" w:cs="Arial"/>
                      <w:color w:val="auto"/>
                      <w:spacing w:val="0"/>
                      <w:sz w:val="21"/>
                      <w:szCs w:val="21"/>
                      <w:lang w:eastAsia="en-AU"/>
                    </w:rPr>
                    <w:t xml:space="preserve"> </w:t>
                  </w:r>
                  <w:r>
                    <w:rPr>
                      <w:rFonts w:eastAsia="Times New Roman" w:cs="Arial"/>
                      <w:color w:val="auto"/>
                      <w:sz w:val="21"/>
                      <w:szCs w:val="21"/>
                      <w:lang w:eastAsia="en-AU"/>
                    </w:rPr>
                    <w:t>​ </w:t>
                  </w:r>
                </w:p>
              </w:tc>
            </w:tr>
            <w:tr w:rsidR="00D658B0" w:rsidRPr="00272CAE" w14:paraId="5A847D13" w14:textId="77777777" w:rsidTr="00BB47D0">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14:paraId="6B28A3E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Fixed or specified start/finish times </w:t>
                  </w:r>
                </w:p>
              </w:tc>
              <w:tc>
                <w:tcPr>
                  <w:tcW w:w="2685" w:type="dxa"/>
                  <w:hideMark/>
                </w:tcPr>
                <w:p w14:paraId="11252EE3" w14:textId="36042CCA"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w:t>
                  </w:r>
                  <w:r>
                    <w:rPr>
                      <w:rFonts w:eastAsia="Times New Roman" w:cs="Arial"/>
                      <w:color w:val="auto"/>
                      <w:sz w:val="21"/>
                      <w:szCs w:val="21"/>
                      <w:lang w:eastAsia="en-AU"/>
                    </w:rPr>
                    <w:t xml:space="preserve"> Occasionally​ </w:t>
                  </w:r>
                  <w:r>
                    <w:rPr>
                      <w:rFonts w:eastAsia="Times New Roman" w:cs="Arial"/>
                      <w:color w:val="auto"/>
                      <w:spacing w:val="0"/>
                      <w:sz w:val="21"/>
                      <w:szCs w:val="21"/>
                      <w:lang w:eastAsia="en-AU"/>
                    </w:rPr>
                    <w:t> </w:t>
                  </w:r>
                </w:p>
              </w:tc>
            </w:tr>
            <w:tr w:rsidR="00D658B0" w:rsidRPr="00272CAE" w14:paraId="1481F245"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7BF2E1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Expected to work extensive hours over a significant period due to the nature of the duties </w:t>
                  </w:r>
                </w:p>
              </w:tc>
              <w:tc>
                <w:tcPr>
                  <w:tcW w:w="2685" w:type="dxa"/>
                  <w:hideMark/>
                </w:tcPr>
                <w:p w14:paraId="6C585A02" w14:textId="57B1B714"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413707C3"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837F823"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Access to Accrued Days Off (ADO’s) </w:t>
                  </w:r>
                </w:p>
              </w:tc>
              <w:tc>
                <w:tcPr>
                  <w:tcW w:w="2685" w:type="dxa"/>
                  <w:hideMark/>
                </w:tcPr>
                <w:p w14:paraId="763743F5"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23AC6317"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731A41F" w14:textId="49A2B588"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Peaks and troughs </w:t>
                  </w:r>
                </w:p>
              </w:tc>
              <w:tc>
                <w:tcPr>
                  <w:tcW w:w="2685" w:type="dxa"/>
                  <w:hideMark/>
                </w:tcPr>
                <w:p w14:paraId="467222C3" w14:textId="57C95F6B"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 Frequently  </w:t>
                  </w:r>
                </w:p>
              </w:tc>
            </w:tr>
            <w:tr w:rsidR="00D658B0" w:rsidRPr="00272CAE" w14:paraId="52B5310B"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7623170" w14:textId="6284F4F3"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Frequent overtime </w:t>
                  </w:r>
                </w:p>
              </w:tc>
              <w:tc>
                <w:tcPr>
                  <w:tcW w:w="2685" w:type="dxa"/>
                  <w:hideMark/>
                </w:tcPr>
                <w:p w14:paraId="7D0F657C" w14:textId="71CE8CF3"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53FCF177" w14:textId="77777777" w:rsidTr="00BB47D0">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14:paraId="0C275B86" w14:textId="5EB87FFB"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Rostered shift work </w:t>
                  </w:r>
                </w:p>
              </w:tc>
              <w:tc>
                <w:tcPr>
                  <w:tcW w:w="2685" w:type="dxa"/>
                  <w:hideMark/>
                </w:tcPr>
                <w:p w14:paraId="5CEEE611"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bl>
          <w:p w14:paraId="29C85386" w14:textId="69FB58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7928876A"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53907BC" w14:textId="50F07B3D"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 xml:space="preserve">Social demands </w:t>
                  </w:r>
                </w:p>
              </w:tc>
              <w:tc>
                <w:tcPr>
                  <w:tcW w:w="2685" w:type="dxa"/>
                  <w:hideMark/>
                </w:tcPr>
                <w:p w14:paraId="77EA78C8"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Frequency </w:t>
                  </w:r>
                </w:p>
              </w:tc>
            </w:tr>
            <w:tr w:rsidR="00D658B0" w:rsidRPr="00272CAE" w14:paraId="6931C01C"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2DFE9F7"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Work with others towards shared goals in a team environment </w:t>
                  </w:r>
                </w:p>
              </w:tc>
              <w:tc>
                <w:tcPr>
                  <w:tcW w:w="2685" w:type="dxa"/>
                  <w:hideMark/>
                </w:tcPr>
                <w:p w14:paraId="031F7756"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​​Frequently​ </w:t>
                  </w:r>
                </w:p>
              </w:tc>
            </w:tr>
            <w:tr w:rsidR="00D658B0" w:rsidRPr="00272CAE" w14:paraId="470AECD7"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4A3CFE9"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Work in isolation from other staff (remote supervision) </w:t>
                  </w:r>
                </w:p>
              </w:tc>
              <w:tc>
                <w:tcPr>
                  <w:tcW w:w="2685" w:type="dxa"/>
                  <w:hideMark/>
                </w:tcPr>
                <w:p w14:paraId="0B6BF10B"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7783E532"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92CD6A4"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Working in a call centre environment </w:t>
                  </w:r>
                </w:p>
              </w:tc>
              <w:tc>
                <w:tcPr>
                  <w:tcW w:w="2685" w:type="dxa"/>
                  <w:hideMark/>
                </w:tcPr>
                <w:p w14:paraId="1832FF96" w14:textId="5A7D40EB"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7DE6A730"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9FCA8D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Working directly with the public </w:t>
                  </w:r>
                </w:p>
              </w:tc>
              <w:tc>
                <w:tcPr>
                  <w:tcW w:w="2685" w:type="dxa"/>
                  <w:hideMark/>
                </w:tcPr>
                <w:p w14:paraId="0CE66613" w14:textId="1F9FF452"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 Occasionally</w:t>
                  </w:r>
                </w:p>
              </w:tc>
            </w:tr>
          </w:tbl>
          <w:p w14:paraId="14A8D6CC" w14:textId="77777777" w:rsidR="00D658B0" w:rsidRPr="00994AE7" w:rsidRDefault="00D658B0" w:rsidP="00BB47D0">
            <w:pPr>
              <w:pStyle w:val="ListNumber"/>
              <w:spacing w:after="0" w:line="240" w:lineRule="auto"/>
              <w:ind w:left="0" w:firstLine="0"/>
              <w:rPr>
                <w:rFonts w:cs="Arial"/>
                <w:bCs/>
                <w:color w:val="FFFFFF"/>
                <w:sz w:val="8"/>
                <w:szCs w:val="8"/>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220BA4E1"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2C451B6A" w14:textId="77777777"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Physical demands </w:t>
                  </w:r>
                </w:p>
              </w:tc>
              <w:tc>
                <w:tcPr>
                  <w:tcW w:w="2685" w:type="dxa"/>
                  <w:hideMark/>
                </w:tcPr>
                <w:p w14:paraId="72397A09"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Pr>
                      <w:rFonts w:eastAsia="Times New Roman" w:cs="Arial"/>
                      <w:b w:val="0"/>
                      <w:color w:val="auto"/>
                      <w:spacing w:val="0"/>
                      <w:sz w:val="21"/>
                      <w:szCs w:val="21"/>
                      <w:lang w:eastAsia="en-AU"/>
                    </w:rPr>
                    <w:t>Frequency </w:t>
                  </w:r>
                </w:p>
              </w:tc>
            </w:tr>
            <w:tr w:rsidR="00D658B0" w:rsidRPr="00272CAE" w14:paraId="6B23F502"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3C11E16"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Distance walking (large buildings or inter-building transit) </w:t>
                  </w:r>
                </w:p>
              </w:tc>
              <w:tc>
                <w:tcPr>
                  <w:tcW w:w="2685" w:type="dxa"/>
                  <w:hideMark/>
                </w:tcPr>
                <w:p w14:paraId="12ABFD60"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756A4C60"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D7B4336" w14:textId="118054A2"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Working outdoors </w:t>
                  </w:r>
                </w:p>
              </w:tc>
              <w:tc>
                <w:tcPr>
                  <w:tcW w:w="2685" w:type="dxa"/>
                  <w:hideMark/>
                </w:tcPr>
                <w:p w14:paraId="5CCE67A0"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bl>
          <w:p w14:paraId="0A00E442" w14:textId="77777777" w:rsidR="00D658B0" w:rsidRPr="00272CAE" w:rsidRDefault="00D658B0" w:rsidP="00BB47D0">
            <w:pPr>
              <w:pStyle w:val="ListNumber"/>
              <w:spacing w:after="0" w:line="240" w:lineRule="auto"/>
              <w:ind w:left="0" w:firstLine="0"/>
              <w:rPr>
                <w:rFonts w:cs="Arial"/>
                <w:bCs/>
                <w:color w:val="FFFFFF"/>
                <w:sz w:val="21"/>
                <w:szCs w:val="21"/>
              </w:rPr>
            </w:pPr>
          </w:p>
        </w:tc>
      </w:tr>
      <w:tr w:rsidR="00D658B0" w:rsidRPr="00272CAE" w14:paraId="57311EF2" w14:textId="77777777" w:rsidTr="0AD8DE5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193" w:type="dxa"/>
            <w:tcBorders>
              <w:top w:val="nil"/>
              <w:bottom w:val="nil"/>
            </w:tcBorders>
            <w:shd w:val="clear" w:color="auto" w:fill="FFFFFF" w:themeFill="accent6"/>
          </w:tcPr>
          <w:p w14:paraId="4E84184A" w14:textId="09B1D1F0"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2"/>
                <w:szCs w:val="2"/>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13F1BCD0" w14:textId="77777777" w:rsidTr="10043F84">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3CA4BC21" w14:textId="1DE87CFD"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 xml:space="preserve">Manual handling </w:t>
                  </w:r>
                </w:p>
              </w:tc>
              <w:tc>
                <w:tcPr>
                  <w:tcW w:w="2685" w:type="dxa"/>
                  <w:hideMark/>
                </w:tcPr>
                <w:p w14:paraId="16D21163"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Frequency </w:t>
                  </w:r>
                </w:p>
              </w:tc>
            </w:tr>
            <w:tr w:rsidR="00D658B0" w:rsidRPr="00272CAE" w14:paraId="53E7B50B"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BE533B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Lifting 0 – 5kg </w:t>
                  </w:r>
                </w:p>
              </w:tc>
              <w:tc>
                <w:tcPr>
                  <w:tcW w:w="2685" w:type="dxa"/>
                  <w:hideMark/>
                </w:tcPr>
                <w:p w14:paraId="62FE614D"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3542767C"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B193A50"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Lifting 5 – 10kg </w:t>
                  </w:r>
                </w:p>
              </w:tc>
              <w:tc>
                <w:tcPr>
                  <w:tcW w:w="2685" w:type="dxa"/>
                  <w:hideMark/>
                </w:tcPr>
                <w:p w14:paraId="11DF0EAB"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2F59B677"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1C84E0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Lifting 10kg+ </w:t>
                  </w:r>
                </w:p>
              </w:tc>
              <w:tc>
                <w:tcPr>
                  <w:tcW w:w="2685" w:type="dxa"/>
                  <w:hideMark/>
                </w:tcPr>
                <w:p w14:paraId="0C659033"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4F89C2C1"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FB9C714"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Climbing </w:t>
                  </w:r>
                </w:p>
              </w:tc>
              <w:tc>
                <w:tcPr>
                  <w:tcW w:w="2685" w:type="dxa"/>
                  <w:hideMark/>
                </w:tcPr>
                <w:p w14:paraId="3517078F"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033F1E3B"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3013CB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Reaching </w:t>
                  </w:r>
                </w:p>
              </w:tc>
              <w:tc>
                <w:tcPr>
                  <w:tcW w:w="2685" w:type="dxa"/>
                  <w:hideMark/>
                </w:tcPr>
                <w:p w14:paraId="1183AAE0"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06728421"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777828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Bending/squatting </w:t>
                  </w:r>
                </w:p>
              </w:tc>
              <w:tc>
                <w:tcPr>
                  <w:tcW w:w="2685" w:type="dxa"/>
                  <w:hideMark/>
                </w:tcPr>
                <w:p w14:paraId="2ED6EDEE"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​​Occasionally​ </w:t>
                  </w:r>
                </w:p>
              </w:tc>
            </w:tr>
            <w:tr w:rsidR="00D658B0" w:rsidRPr="00272CAE" w14:paraId="6F9C320C"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2439018"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Push/pull </w:t>
                  </w:r>
                </w:p>
              </w:tc>
              <w:tc>
                <w:tcPr>
                  <w:tcW w:w="2685" w:type="dxa"/>
                  <w:hideMark/>
                </w:tcPr>
                <w:p w14:paraId="24FBEC12"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79E41111"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638E973"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Sequential repetitive movements in a short amount of time </w:t>
                  </w:r>
                </w:p>
              </w:tc>
              <w:tc>
                <w:tcPr>
                  <w:tcW w:w="2685" w:type="dxa"/>
                  <w:hideMark/>
                </w:tcPr>
                <w:p w14:paraId="6060BA9D"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bl>
          <w:p w14:paraId="3D6FB8EE" w14:textId="777777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039F2B2D" w14:textId="77777777" w:rsidTr="0AD8DE53">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21650C4" w14:textId="77777777"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Travel </w:t>
                  </w:r>
                </w:p>
              </w:tc>
              <w:tc>
                <w:tcPr>
                  <w:tcW w:w="2685" w:type="dxa"/>
                  <w:hideMark/>
                </w:tcPr>
                <w:p w14:paraId="2D251B90"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Frequency </w:t>
                  </w:r>
                </w:p>
              </w:tc>
            </w:tr>
            <w:tr w:rsidR="00D658B0" w:rsidRPr="00272CAE" w14:paraId="321AB122" w14:textId="77777777" w:rsidTr="0AD8DE53">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C4808E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Frequent travel – multiple work sites </w:t>
                  </w:r>
                </w:p>
              </w:tc>
              <w:tc>
                <w:tcPr>
                  <w:tcW w:w="2685" w:type="dxa"/>
                  <w:hideMark/>
                </w:tcPr>
                <w:p w14:paraId="42898E08" w14:textId="1AAA4C51"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 Occasionally​ </w:t>
                  </w:r>
                </w:p>
              </w:tc>
            </w:tr>
            <w:tr w:rsidR="00D658B0" w:rsidRPr="00272CAE" w14:paraId="3080C843" w14:textId="77777777" w:rsidTr="0AD8DE53">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50A323A" w14:textId="26EA153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Frequent travel – driving </w:t>
                  </w:r>
                </w:p>
              </w:tc>
              <w:tc>
                <w:tcPr>
                  <w:tcW w:w="2685" w:type="dxa"/>
                  <w:hideMark/>
                </w:tcPr>
                <w:p w14:paraId="3335C2D9"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45733A8E" w14:textId="77777777" w:rsidTr="0AD8DE53">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78F8C7A" w14:textId="18DF57C3"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Frequent travel – interstate </w:t>
                  </w:r>
                </w:p>
              </w:tc>
              <w:tc>
                <w:tcPr>
                  <w:tcW w:w="2685" w:type="dxa"/>
                  <w:hideMark/>
                </w:tcPr>
                <w:p w14:paraId="390D11DE"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bl>
          <w:p w14:paraId="709A294F" w14:textId="777777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42F8F93A" w14:textId="77777777" w:rsidTr="10043F84">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652F9FBA" w14:textId="09DA5319"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 xml:space="preserve">Specific hazards </w:t>
                  </w:r>
                </w:p>
              </w:tc>
              <w:tc>
                <w:tcPr>
                  <w:tcW w:w="2685" w:type="dxa"/>
                  <w:hideMark/>
                </w:tcPr>
                <w:p w14:paraId="6F0F8F4A"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Frequency </w:t>
                  </w:r>
                </w:p>
              </w:tc>
            </w:tr>
            <w:tr w:rsidR="00D658B0" w:rsidRPr="00272CAE" w14:paraId="0387F431"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47DFCE9" w14:textId="37752EBF"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Working at heights </w:t>
                  </w:r>
                </w:p>
              </w:tc>
              <w:tc>
                <w:tcPr>
                  <w:tcW w:w="2685" w:type="dxa"/>
                  <w:hideMark/>
                </w:tcPr>
                <w:p w14:paraId="505C647D"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37548774"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1AFBB0B" w14:textId="7F47AA6E"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Exposure to extreme temperatures </w:t>
                  </w:r>
                </w:p>
              </w:tc>
              <w:tc>
                <w:tcPr>
                  <w:tcW w:w="2685" w:type="dxa"/>
                  <w:hideMark/>
                </w:tcPr>
                <w:p w14:paraId="1DA7542A"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51B2660C"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0DD4FD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Operation of heavy machinery e.g. forklift </w:t>
                  </w:r>
                </w:p>
              </w:tc>
              <w:tc>
                <w:tcPr>
                  <w:tcW w:w="2685" w:type="dxa"/>
                  <w:hideMark/>
                </w:tcPr>
                <w:p w14:paraId="054C0D99"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4313D656"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401AE6E"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Confined spaces </w:t>
                  </w:r>
                </w:p>
              </w:tc>
              <w:tc>
                <w:tcPr>
                  <w:tcW w:w="2685" w:type="dxa"/>
                  <w:hideMark/>
                </w:tcPr>
                <w:p w14:paraId="0F8D8429"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3A2D1C93"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B1278F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Excessive noise </w:t>
                  </w:r>
                </w:p>
              </w:tc>
              <w:tc>
                <w:tcPr>
                  <w:tcW w:w="2685" w:type="dxa"/>
                  <w:hideMark/>
                </w:tcPr>
                <w:p w14:paraId="3EB829EC"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288AA28C"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FAE051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Low lighting </w:t>
                  </w:r>
                </w:p>
              </w:tc>
              <w:tc>
                <w:tcPr>
                  <w:tcW w:w="2685" w:type="dxa"/>
                  <w:hideMark/>
                </w:tcPr>
                <w:p w14:paraId="0205834C"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04900B1B"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98AA79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Handling of dangerous goods/equipment </w:t>
                  </w:r>
                </w:p>
              </w:tc>
              <w:tc>
                <w:tcPr>
                  <w:tcW w:w="2685" w:type="dxa"/>
                  <w:hideMark/>
                </w:tcPr>
                <w:p w14:paraId="074BDDFE"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30A496E4"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506B645" w14:textId="03FA575F"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Working with asbestos </w:t>
                  </w:r>
                </w:p>
              </w:tc>
              <w:tc>
                <w:tcPr>
                  <w:tcW w:w="2685" w:type="dxa"/>
                  <w:hideMark/>
                </w:tcPr>
                <w:p w14:paraId="0D8B3608"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3437C399"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53D755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Potential to encounter agitated customers </w:t>
                  </w:r>
                </w:p>
              </w:tc>
              <w:tc>
                <w:tcPr>
                  <w:tcW w:w="2685" w:type="dxa"/>
                  <w:hideMark/>
                </w:tcPr>
                <w:p w14:paraId="11CB02D1" w14:textId="7F115B04"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w:t>
                  </w:r>
                </w:p>
              </w:tc>
            </w:tr>
            <w:tr w:rsidR="00D658B0" w:rsidRPr="00272CAE" w14:paraId="3762FBF8"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5A579CD9"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Exposure to potentially distressing case material </w:t>
                  </w:r>
                </w:p>
              </w:tc>
              <w:tc>
                <w:tcPr>
                  <w:tcW w:w="2685" w:type="dxa"/>
                  <w:hideMark/>
                </w:tcPr>
                <w:p w14:paraId="6E29099F"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bl>
          <w:p w14:paraId="6B691F73" w14:textId="777777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74873D4A" w14:textId="77777777" w:rsidTr="00F60CFB">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14:paraId="3AE86E1F" w14:textId="77777777"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Other </w:t>
                  </w:r>
                </w:p>
              </w:tc>
              <w:tc>
                <w:tcPr>
                  <w:tcW w:w="2685" w:type="dxa"/>
                  <w:hideMark/>
                </w:tcPr>
                <w:p w14:paraId="01D5721C"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Pr>
                      <w:rFonts w:eastAsia="Times New Roman" w:cs="Arial"/>
                      <w:b w:val="0"/>
                      <w:bCs/>
                      <w:color w:val="FFFFFF" w:themeColor="accent6"/>
                      <w:spacing w:val="0"/>
                      <w:sz w:val="21"/>
                      <w:szCs w:val="21"/>
                      <w:lang w:eastAsia="en-AU"/>
                    </w:rPr>
                    <w:t>Frequency </w:t>
                  </w:r>
                </w:p>
              </w:tc>
            </w:tr>
            <w:tr w:rsidR="00D658B0" w:rsidRPr="00272CAE" w14:paraId="1C473077" w14:textId="77777777" w:rsidTr="10043F84">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sz="4" w:space="0" w:color="000000" w:themeColor="text1"/>
                  </w:tcBorders>
                  <w:hideMark/>
                </w:tcPr>
                <w:p w14:paraId="034724AB" w14:textId="4B64BE6E"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 xml:space="preserve">Uniform required </w:t>
                  </w:r>
                </w:p>
              </w:tc>
              <w:tc>
                <w:tcPr>
                  <w:tcW w:w="2685" w:type="dxa"/>
                  <w:tcBorders>
                    <w:bottom w:val="single" w:sz="4" w:space="0" w:color="000000" w:themeColor="text1"/>
                  </w:tcBorders>
                  <w:hideMark/>
                </w:tcPr>
                <w:p w14:paraId="5B566400"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r w:rsidR="00D658B0" w:rsidRPr="00272CAE" w14:paraId="0D760C68"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sz="4" w:space="0" w:color="000000" w:themeColor="text1"/>
                    <w:bottom w:val="single" w:sz="4" w:space="0" w:color="auto"/>
                  </w:tcBorders>
                  <w:hideMark/>
                </w:tcPr>
                <w:p w14:paraId="721B1540"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Pr>
                      <w:rFonts w:eastAsia="Times New Roman" w:cs="Arial"/>
                      <w:color w:val="auto"/>
                      <w:spacing w:val="0"/>
                      <w:sz w:val="21"/>
                      <w:szCs w:val="21"/>
                      <w:lang w:eastAsia="en-AU"/>
                    </w:rPr>
                    <w:t>Personal Protective Equipment (PPE) required </w:t>
                  </w:r>
                </w:p>
              </w:tc>
              <w:tc>
                <w:tcPr>
                  <w:tcW w:w="2685" w:type="dxa"/>
                  <w:tcBorders>
                    <w:top w:val="single" w:sz="4" w:space="0" w:color="000000" w:themeColor="text1"/>
                    <w:bottom w:val="single" w:sz="4" w:space="0" w:color="auto"/>
                  </w:tcBorders>
                  <w:hideMark/>
                </w:tcPr>
                <w:p w14:paraId="140B3828"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Pr>
                      <w:rFonts w:eastAsia="Times New Roman" w:cs="Arial"/>
                      <w:color w:val="auto"/>
                      <w:spacing w:val="0"/>
                      <w:sz w:val="21"/>
                      <w:szCs w:val="21"/>
                      <w:lang w:eastAsia="en-AU"/>
                    </w:rPr>
                    <w:t>​​Never​ </w:t>
                  </w:r>
                </w:p>
              </w:tc>
            </w:tr>
          </w:tbl>
          <w:p w14:paraId="04C6BC44" w14:textId="77777777" w:rsidR="00D658B0" w:rsidRPr="00272CAE" w:rsidRDefault="00D658B0" w:rsidP="00BB47D0">
            <w:pPr>
              <w:pStyle w:val="ListNumber"/>
              <w:spacing w:after="0" w:line="240" w:lineRule="auto"/>
              <w:ind w:left="0" w:firstLine="0"/>
              <w:rPr>
                <w:rFonts w:cs="Arial"/>
                <w:bCs/>
                <w:color w:val="FFFFFF"/>
                <w:sz w:val="21"/>
                <w:szCs w:val="21"/>
              </w:rPr>
            </w:pPr>
          </w:p>
        </w:tc>
      </w:tr>
    </w:tbl>
    <w:p w14:paraId="5B34F2E9" w14:textId="3AECBBA8" w:rsidR="0075316F" w:rsidRPr="00272CAE" w:rsidRDefault="0075316F" w:rsidP="00F60CFB">
      <w:pPr>
        <w:spacing w:after="0" w:line="240" w:lineRule="auto"/>
        <w:rPr>
          <w:rFonts w:cs="Arial"/>
          <w:sz w:val="21"/>
          <w:szCs w:val="21"/>
        </w:rPr>
      </w:pPr>
    </w:p>
    <w:sectPr w:rsidR="0075316F" w:rsidRPr="00272CAE" w:rsidSect="00DB3EBE">
      <w:headerReference w:type="default" r:id="rId10"/>
      <w:footerReference w:type="even" r:id="rId11"/>
      <w:footerReference w:type="default" r:id="rId12"/>
      <w:headerReference w:type="first" r:id="rId13"/>
      <w:footerReference w:type="first" r:id="rId14"/>
      <w:type w:val="continuous"/>
      <w:pgSz w:w="11906" w:h="16838" w:code="9"/>
      <w:pgMar w:top="907" w:right="992" w:bottom="851" w:left="992" w:header="106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BCDD" w14:textId="77777777" w:rsidR="002F29A6" w:rsidRDefault="002F29A6" w:rsidP="00732881">
      <w:r>
        <w:separator/>
      </w:r>
    </w:p>
  </w:endnote>
  <w:endnote w:type="continuationSeparator" w:id="0">
    <w:p w14:paraId="628F29EC" w14:textId="77777777" w:rsidR="002F29A6" w:rsidRDefault="002F29A6" w:rsidP="00732881">
      <w:r>
        <w:continuationSeparator/>
      </w:r>
    </w:p>
  </w:endnote>
  <w:endnote w:type="continuationNotice" w:id="1">
    <w:p w14:paraId="53794BA7" w14:textId="77777777" w:rsidR="002F29A6" w:rsidRDefault="002F29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Inter SemiBold">
    <w:altName w:val="Calibri"/>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nter Medium">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085065"/>
      <w:docPartObj>
        <w:docPartGallery w:val="Page Numbers (Bottom of Page)"/>
        <w:docPartUnique/>
      </w:docPartObj>
    </w:sdtPr>
    <w:sdtEndPr>
      <w:rPr>
        <w:rStyle w:val="PageNumber"/>
      </w:rPr>
    </w:sdtEndPr>
    <w:sdtContent>
      <w:p w14:paraId="1FB0D04F" w14:textId="31C1C659" w:rsidR="0056224B" w:rsidRDefault="0056224B" w:rsidP="006315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6126">
          <w:rPr>
            <w:rStyle w:val="PageNumber"/>
            <w:noProof/>
          </w:rPr>
          <w:t>1</w:t>
        </w:r>
        <w:r>
          <w:rPr>
            <w:rStyle w:val="PageNumber"/>
          </w:rPr>
          <w:fldChar w:fldCharType="end"/>
        </w:r>
      </w:p>
    </w:sdtContent>
  </w:sdt>
  <w:p w14:paraId="5D342257" w14:textId="77777777" w:rsidR="0056224B" w:rsidRDefault="0056224B" w:rsidP="005622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7BA9" w14:textId="1143F7BD" w:rsidR="0056224B" w:rsidRDefault="00A6457D" w:rsidP="00A6457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5544" w14:textId="565023B8" w:rsidR="0056224B" w:rsidRPr="001A2349" w:rsidRDefault="00A6457D" w:rsidP="00A6457D">
    <w:pPr>
      <w:pStyle w:val="LetterDetails"/>
      <w:jc w:val="right"/>
      <w:rPr>
        <w:sz w:val="16"/>
        <w:szCs w:val="16"/>
      </w:rPr>
    </w:pPr>
    <w:r w:rsidRPr="00A6457D">
      <w:rPr>
        <w:sz w:val="16"/>
        <w:szCs w:val="16"/>
      </w:rPr>
      <w:fldChar w:fldCharType="begin"/>
    </w:r>
    <w:r w:rsidRPr="00A6457D">
      <w:rPr>
        <w:sz w:val="16"/>
        <w:szCs w:val="16"/>
      </w:rPr>
      <w:instrText xml:space="preserve"> PAGE   \* MERGEFORMAT </w:instrText>
    </w:r>
    <w:r w:rsidRPr="00A6457D">
      <w:rPr>
        <w:sz w:val="16"/>
        <w:szCs w:val="16"/>
      </w:rPr>
      <w:fldChar w:fldCharType="separate"/>
    </w:r>
    <w:r w:rsidRPr="00A6457D">
      <w:rPr>
        <w:noProof/>
        <w:sz w:val="16"/>
        <w:szCs w:val="16"/>
      </w:rPr>
      <w:t>1</w:t>
    </w:r>
    <w:r w:rsidRPr="00A6457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25F4" w14:textId="77777777" w:rsidR="002F29A6" w:rsidRPr="00671C25" w:rsidRDefault="002F29A6" w:rsidP="00671C25">
      <w:pPr>
        <w:pStyle w:val="Footer"/>
      </w:pPr>
    </w:p>
  </w:footnote>
  <w:footnote w:type="continuationSeparator" w:id="0">
    <w:p w14:paraId="0463F16B" w14:textId="77777777" w:rsidR="002F29A6" w:rsidRDefault="002F29A6" w:rsidP="00732881">
      <w:r>
        <w:continuationSeparator/>
      </w:r>
    </w:p>
  </w:footnote>
  <w:footnote w:type="continuationNotice" w:id="1">
    <w:p w14:paraId="428A107F" w14:textId="77777777" w:rsidR="002F29A6" w:rsidRDefault="002F29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5B1A493" w14:paraId="60F5D79C" w14:textId="77777777" w:rsidTr="25B1A493">
      <w:trPr>
        <w:trHeight w:val="300"/>
      </w:trPr>
      <w:tc>
        <w:tcPr>
          <w:tcW w:w="3305" w:type="dxa"/>
        </w:tcPr>
        <w:p w14:paraId="4709F9D1" w14:textId="4B1E9943" w:rsidR="25B1A493" w:rsidRDefault="25B1A493" w:rsidP="25B1A493">
          <w:pPr>
            <w:pStyle w:val="Header"/>
            <w:ind w:left="-115"/>
          </w:pPr>
        </w:p>
      </w:tc>
      <w:tc>
        <w:tcPr>
          <w:tcW w:w="3305" w:type="dxa"/>
        </w:tcPr>
        <w:p w14:paraId="56C06629" w14:textId="7EB9DB43" w:rsidR="25B1A493" w:rsidRDefault="25B1A493" w:rsidP="25B1A493">
          <w:pPr>
            <w:pStyle w:val="Header"/>
            <w:jc w:val="center"/>
          </w:pPr>
        </w:p>
      </w:tc>
      <w:tc>
        <w:tcPr>
          <w:tcW w:w="3305" w:type="dxa"/>
        </w:tcPr>
        <w:p w14:paraId="22B4553E" w14:textId="6D99CC1B" w:rsidR="25B1A493" w:rsidRDefault="25B1A493" w:rsidP="25B1A493">
          <w:pPr>
            <w:pStyle w:val="Header"/>
            <w:ind w:right="-115"/>
            <w:jc w:val="right"/>
          </w:pPr>
        </w:p>
      </w:tc>
    </w:tr>
  </w:tbl>
  <w:p w14:paraId="4D455C50" w14:textId="465F4718" w:rsidR="25B1A493" w:rsidRDefault="25B1A493" w:rsidP="00C45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10064" w:type="dxa"/>
      <w:tblLook w:val="04A0" w:firstRow="1" w:lastRow="0" w:firstColumn="1" w:lastColumn="0" w:noHBand="0" w:noVBand="1"/>
    </w:tblPr>
    <w:tblGrid>
      <w:gridCol w:w="4678"/>
      <w:gridCol w:w="5386"/>
    </w:tblGrid>
    <w:tr w:rsidR="00F004A7" w14:paraId="00DAA6E0" w14:textId="77777777" w:rsidTr="00371A5B">
      <w:trPr>
        <w:trHeight w:val="107"/>
      </w:trPr>
      <w:tc>
        <w:tcPr>
          <w:tcW w:w="4678" w:type="dxa"/>
        </w:tcPr>
        <w:p w14:paraId="5C23F436" w14:textId="32D262BC" w:rsidR="00F004A7" w:rsidRDefault="00F004A7" w:rsidP="00F004A7">
          <w:pPr>
            <w:pStyle w:val="Header"/>
            <w:rPr>
              <w:szCs w:val="16"/>
            </w:rPr>
          </w:pPr>
        </w:p>
        <w:p w14:paraId="433E52A4" w14:textId="6A8862D5" w:rsidR="00600847" w:rsidRPr="00600847" w:rsidRDefault="00600847" w:rsidP="00600847">
          <w:pPr>
            <w:jc w:val="right"/>
          </w:pPr>
        </w:p>
      </w:tc>
      <w:tc>
        <w:tcPr>
          <w:tcW w:w="5386" w:type="dxa"/>
        </w:tcPr>
        <w:p w14:paraId="48F52D60" w14:textId="0D20B30F" w:rsidR="00EC2E85" w:rsidRPr="00E01142" w:rsidRDefault="00E01142" w:rsidP="00371A5B">
          <w:pPr>
            <w:pStyle w:val="Heading1NoNumber"/>
            <w:spacing w:before="240" w:after="0" w:line="240" w:lineRule="auto"/>
            <w:ind w:left="134" w:firstLine="8"/>
            <w:rPr>
              <w:b w:val="0"/>
              <w:bCs/>
            </w:rPr>
          </w:pPr>
          <w:r w:rsidRPr="00E01142">
            <w:rPr>
              <w:b w:val="0"/>
              <w:bCs/>
            </w:rPr>
            <w:t>POSITION DESCRIPTION</w:t>
          </w:r>
        </w:p>
      </w:tc>
    </w:tr>
  </w:tbl>
  <w:p w14:paraId="4D81ED85" w14:textId="4C228EFA" w:rsidR="00656AEB" w:rsidRDefault="002E1DD9" w:rsidP="00600847">
    <w:pPr>
      <w:pStyle w:val="Header"/>
    </w:pPr>
    <w:r>
      <w:rPr>
        <w:noProof/>
      </w:rPr>
      <w:drawing>
        <wp:anchor distT="0" distB="0" distL="114300" distR="114300" simplePos="0" relativeHeight="251658240" behindDoc="0" locked="0" layoutInCell="1" allowOverlap="1" wp14:anchorId="461382EC" wp14:editId="3E540FD5">
          <wp:simplePos x="0" y="0"/>
          <wp:positionH relativeFrom="column">
            <wp:posOffset>-264160</wp:posOffset>
          </wp:positionH>
          <wp:positionV relativeFrom="paragraph">
            <wp:posOffset>-737272</wp:posOffset>
          </wp:positionV>
          <wp:extent cx="3129915" cy="1072515"/>
          <wp:effectExtent l="0" t="0" r="0" b="0"/>
          <wp:wrapNone/>
          <wp:docPr id="1606822191" name="Picture 160682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73619" name="Picture 304273619"/>
                  <pic:cNvPicPr/>
                </pic:nvPicPr>
                <pic:blipFill>
                  <a:blip r:embed="rId1">
                    <a:extLst>
                      <a:ext uri="{28A0092B-C50C-407E-A947-70E740481C1C}">
                        <a14:useLocalDpi xmlns:a14="http://schemas.microsoft.com/office/drawing/2010/main" val="0"/>
                      </a:ext>
                    </a:extLst>
                  </a:blip>
                  <a:stretch>
                    <a:fillRect/>
                  </a:stretch>
                </pic:blipFill>
                <pic:spPr>
                  <a:xfrm>
                    <a:off x="0" y="0"/>
                    <a:ext cx="3129915" cy="1072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8A8786"/>
    <w:lvl w:ilvl="0">
      <w:start w:val="1"/>
      <w:numFmt w:val="decimal"/>
      <w:lvlText w:val="%1."/>
      <w:lvlJc w:val="left"/>
      <w:pPr>
        <w:tabs>
          <w:tab w:val="num" w:pos="360"/>
        </w:tabs>
        <w:ind w:left="360" w:hanging="360"/>
      </w:pPr>
    </w:lvl>
  </w:abstractNum>
  <w:abstractNum w:abstractNumId="1" w15:restartNumberingAfterBreak="0">
    <w:nsid w:val="05B34C01"/>
    <w:multiLevelType w:val="hybridMultilevel"/>
    <w:tmpl w:val="04466F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9053D"/>
    <w:multiLevelType w:val="hybridMultilevel"/>
    <w:tmpl w:val="31F87228"/>
    <w:lvl w:ilvl="0" w:tplc="0FDCF27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E7E6E6" w:themeColor="background2"/>
        <w:spacing w:val="0"/>
        <w:kern w:val="0"/>
        <w:position w:val="0"/>
        <w:sz w:val="20"/>
        <w:u w:val="none" w:color="000000" w:themeColor="text1"/>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044512"/>
    <w:multiLevelType w:val="hybridMultilevel"/>
    <w:tmpl w:val="F5DA4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B539A4"/>
    <w:multiLevelType w:val="hybridMultilevel"/>
    <w:tmpl w:val="366E6630"/>
    <w:lvl w:ilvl="0" w:tplc="0B4E2908">
      <w:start w:val="1"/>
      <w:numFmt w:val="decimal"/>
      <w:lvlText w:val="%1."/>
      <w:lvlJc w:val="left"/>
      <w:pPr>
        <w:ind w:left="36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C50FF"/>
    <w:multiLevelType w:val="hybridMultilevel"/>
    <w:tmpl w:val="114A8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77389C"/>
    <w:multiLevelType w:val="hybridMultilevel"/>
    <w:tmpl w:val="7F787FF2"/>
    <w:lvl w:ilvl="0" w:tplc="BF023650">
      <w:start w:val="1"/>
      <w:numFmt w:val="decimal"/>
      <w:lvlText w:val="%1."/>
      <w:lvlJc w:val="left"/>
      <w:pPr>
        <w:ind w:left="360" w:hanging="360"/>
      </w:pPr>
      <w:rPr>
        <w:rFonts w:hint="default"/>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9701AF8"/>
    <w:multiLevelType w:val="hybridMultilevel"/>
    <w:tmpl w:val="94305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D8656E"/>
    <w:multiLevelType w:val="hybridMultilevel"/>
    <w:tmpl w:val="EC064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693175"/>
    <w:multiLevelType w:val="multilevel"/>
    <w:tmpl w:val="DC869C78"/>
    <w:styleLink w:val="ACTLeaveBullets"/>
    <w:lvl w:ilvl="0">
      <w:start w:val="1"/>
      <w:numFmt w:val="bullet"/>
      <w:lvlText w:val=""/>
      <w:lvlJc w:val="left"/>
      <w:pPr>
        <w:ind w:left="340" w:hanging="340"/>
      </w:pPr>
      <w:rPr>
        <w:rFonts w:ascii="Wingdings" w:hAnsi="Wingdings"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1" w15:restartNumberingAfterBreak="0">
    <w:nsid w:val="2F4516AB"/>
    <w:multiLevelType w:val="hybridMultilevel"/>
    <w:tmpl w:val="8B781C26"/>
    <w:lvl w:ilvl="0" w:tplc="26BC8430">
      <w:numFmt w:val="bullet"/>
      <w:lvlText w:val="•"/>
      <w:lvlJc w:val="left"/>
      <w:pPr>
        <w:ind w:left="5680" w:hanging="53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387B01"/>
    <w:multiLevelType w:val="hybridMultilevel"/>
    <w:tmpl w:val="695C5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601894"/>
    <w:multiLevelType w:val="hybridMultilevel"/>
    <w:tmpl w:val="1CCAB738"/>
    <w:lvl w:ilvl="0" w:tplc="5D34F78E">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DDF5D1E"/>
    <w:multiLevelType w:val="hybridMultilevel"/>
    <w:tmpl w:val="1F6CC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F936F5"/>
    <w:multiLevelType w:val="hybridMultilevel"/>
    <w:tmpl w:val="119AB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9D5823"/>
    <w:multiLevelType w:val="hybridMultilevel"/>
    <w:tmpl w:val="0E60C174"/>
    <w:lvl w:ilvl="0" w:tplc="26BC8430">
      <w:numFmt w:val="bullet"/>
      <w:lvlText w:val="•"/>
      <w:lvlJc w:val="left"/>
      <w:pPr>
        <w:ind w:left="6040" w:hanging="532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2667D4F"/>
    <w:multiLevelType w:val="hybridMultilevel"/>
    <w:tmpl w:val="32C8A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6C05A1"/>
    <w:multiLevelType w:val="multilevel"/>
    <w:tmpl w:val="03E27476"/>
    <w:styleLink w:val="ACTLeaveHeadings"/>
    <w:lvl w:ilvl="0">
      <w:start w:val="1"/>
      <w:numFmt w:val="decimal"/>
      <w:lvlText w:val="%1"/>
      <w:lvlJc w:val="left"/>
      <w:pPr>
        <w:ind w:left="851" w:hanging="851"/>
      </w:pPr>
      <w:rPr>
        <w:rFonts w:ascii="Arial" w:hAnsi="Arial"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9" w15:restartNumberingAfterBreak="0">
    <w:nsid w:val="4CD25900"/>
    <w:multiLevelType w:val="multilevel"/>
    <w:tmpl w:val="0FB0110E"/>
    <w:styleLink w:val="ACTLeaveNumbers"/>
    <w:lvl w:ilvl="0">
      <w:start w:val="1"/>
      <w:numFmt w:val="decimal"/>
      <w:lvlText w:val="%1."/>
      <w:lvlJc w:val="left"/>
      <w:pPr>
        <w:ind w:left="340" w:hanging="340"/>
      </w:pPr>
      <w:rPr>
        <w:rFonts w:ascii="Arial" w:hAnsi="Arial" w:hint="default"/>
        <w:color w:val="081DA4" w:themeColor="accent1"/>
      </w:rPr>
    </w:lvl>
    <w:lvl w:ilvl="1">
      <w:start w:val="1"/>
      <w:numFmt w:val="lowerLetter"/>
      <w:lvlText w:val="%2."/>
      <w:lvlJc w:val="left"/>
      <w:pPr>
        <w:ind w:left="680" w:hanging="340"/>
      </w:pPr>
      <w:rPr>
        <w:rFonts w:asciiTheme="minorHAnsi" w:hAnsiTheme="minorHAnsi" w:hint="default"/>
        <w:color w:val="081DA4" w:themeColor="accent1"/>
      </w:rPr>
    </w:lvl>
    <w:lvl w:ilvl="2">
      <w:start w:val="1"/>
      <w:numFmt w:val="lowerRoman"/>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0" w15:restartNumberingAfterBreak="0">
    <w:nsid w:val="4E165694"/>
    <w:multiLevelType w:val="multilevel"/>
    <w:tmpl w:val="B45CB6C0"/>
    <w:styleLink w:val="ATOIntroBullets"/>
    <w:lvl w:ilvl="0">
      <w:start w:val="1"/>
      <w:numFmt w:val="bullet"/>
      <w:lvlText w:val="•"/>
      <w:lvlJc w:val="left"/>
      <w:pPr>
        <w:ind w:left="340" w:hanging="340"/>
      </w:pPr>
      <w:rPr>
        <w:rFonts w:ascii="Arial" w:hAnsi="Arial"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1" w15:restartNumberingAfterBreak="0">
    <w:nsid w:val="4F55352E"/>
    <w:multiLevelType w:val="hybridMultilevel"/>
    <w:tmpl w:val="A094EF2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5596F9A"/>
    <w:multiLevelType w:val="hybridMultilevel"/>
    <w:tmpl w:val="2E1C3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F60E2F"/>
    <w:multiLevelType w:val="hybridMultilevel"/>
    <w:tmpl w:val="87507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3C78F5"/>
    <w:multiLevelType w:val="hybridMultilevel"/>
    <w:tmpl w:val="25E63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7B5D6C"/>
    <w:multiLevelType w:val="hybridMultilevel"/>
    <w:tmpl w:val="80DCF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4B6C65"/>
    <w:multiLevelType w:val="multilevel"/>
    <w:tmpl w:val="490E0C2C"/>
    <w:lvl w:ilvl="0">
      <w:start w:val="1"/>
      <w:numFmt w:val="decimal"/>
      <w:lvlText w:val="%1."/>
      <w:lvlJc w:val="left"/>
      <w:pPr>
        <w:ind w:left="397" w:hanging="397"/>
      </w:pPr>
      <w:rPr>
        <w:rFonts w:hint="default"/>
        <w:b/>
        <w:i w:val="0"/>
        <w:color w:val="081DA4" w:themeColor="accent1"/>
        <w:spacing w:val="0"/>
        <w:w w:val="100"/>
        <w:sz w:val="32"/>
      </w:rPr>
    </w:lvl>
    <w:lvl w:ilvl="1">
      <w:start w:val="1"/>
      <w:numFmt w:val="decimal"/>
      <w:lvlText w:val="%1.%2"/>
      <w:lvlJc w:val="left"/>
      <w:pPr>
        <w:ind w:left="680" w:hanging="680"/>
      </w:pPr>
      <w:rPr>
        <w:rFonts w:hint="default"/>
        <w:b/>
        <w:i w:val="0"/>
        <w:color w:val="FBEC92" w:themeColor="accent5"/>
        <w:spacing w:val="0"/>
        <w:w w:val="100"/>
        <w:sz w:val="30"/>
      </w:rPr>
    </w:lvl>
    <w:lvl w:ilvl="2">
      <w:start w:val="1"/>
      <w:numFmt w:val="decimal"/>
      <w:lvlText w:val="%1.%2.%3"/>
      <w:lvlJc w:val="left"/>
      <w:pPr>
        <w:ind w:left="964" w:hanging="964"/>
      </w:pPr>
      <w:rPr>
        <w:rFonts w:hint="default"/>
        <w:b/>
        <w:i w:val="0"/>
        <w:color w:val="FBEC92" w:themeColor="accent5"/>
        <w:spacing w:val="0"/>
        <w:w w:val="100"/>
        <w:sz w:val="26"/>
      </w:rPr>
    </w:lvl>
    <w:lvl w:ilvl="3">
      <w:start w:val="1"/>
      <w:numFmt w:val="decimal"/>
      <w:lvlText w:val="%1.%2.%3.%4"/>
      <w:lvlJc w:val="left"/>
      <w:pPr>
        <w:ind w:left="964" w:hanging="964"/>
      </w:pPr>
      <w:rPr>
        <w:rFonts w:hint="default"/>
        <w:b/>
        <w:i w:val="0"/>
        <w:color w:val="FBEC92" w:themeColor="accent5"/>
        <w:spacing w:val="0"/>
        <w:w w:val="100"/>
        <w:sz w:val="24"/>
      </w:rPr>
    </w:lvl>
    <w:lvl w:ilvl="4">
      <w:start w:val="1"/>
      <w:numFmt w:val="decimal"/>
      <w:pStyle w:val="Heading5Numbered"/>
      <w:lvlText w:val="%1.%2.%3.%4.%5"/>
      <w:lvlJc w:val="left"/>
      <w:pPr>
        <w:ind w:left="1418" w:hanging="1418"/>
      </w:pPr>
      <w:rPr>
        <w:rFonts w:hint="default"/>
        <w:b w:val="0"/>
        <w:i w:val="0"/>
        <w:color w:val="081DA4" w:themeColor="text2"/>
        <w:sz w:val="24"/>
      </w:rPr>
    </w:lvl>
    <w:lvl w:ilvl="5">
      <w:start w:val="1"/>
      <w:numFmt w:val="decimal"/>
      <w:pStyle w:val="Heading6Numbered"/>
      <w:lvlText w:val="%1.%2.%3.%4.%5.%6"/>
      <w:lvlJc w:val="left"/>
      <w:pPr>
        <w:ind w:left="1701" w:hanging="1701"/>
      </w:pPr>
      <w:rPr>
        <w:rFonts w:hint="default"/>
        <w:b w:val="0"/>
        <w:i/>
        <w:color w:val="081DA4"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6FF03AD"/>
    <w:multiLevelType w:val="hybridMultilevel"/>
    <w:tmpl w:val="6C9A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5C56CB"/>
    <w:multiLevelType w:val="hybridMultilevel"/>
    <w:tmpl w:val="05BEB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9E020D"/>
    <w:multiLevelType w:val="hybridMultilevel"/>
    <w:tmpl w:val="B0C61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467EC8"/>
    <w:multiLevelType w:val="multilevel"/>
    <w:tmpl w:val="B45CB6C0"/>
    <w:styleLink w:val="ACTLeaveIntroBullets"/>
    <w:lvl w:ilvl="0">
      <w:start w:val="1"/>
      <w:numFmt w:val="bullet"/>
      <w:lvlText w:val="•"/>
      <w:lvlJc w:val="left"/>
      <w:pPr>
        <w:ind w:left="340" w:hanging="340"/>
      </w:pPr>
      <w:rPr>
        <w:rFonts w:ascii="Arial" w:hAnsi="Arial"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1" w15:restartNumberingAfterBreak="0">
    <w:nsid w:val="76DB74C9"/>
    <w:multiLevelType w:val="hybridMultilevel"/>
    <w:tmpl w:val="8F2E6624"/>
    <w:lvl w:ilvl="0" w:tplc="26BC8430">
      <w:numFmt w:val="bullet"/>
      <w:lvlText w:val="•"/>
      <w:lvlJc w:val="left"/>
      <w:pPr>
        <w:ind w:left="5680" w:hanging="53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5D2654"/>
    <w:multiLevelType w:val="hybridMultilevel"/>
    <w:tmpl w:val="7004D0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79689332">
    <w:abstractNumId w:val="10"/>
  </w:num>
  <w:num w:numId="2" w16cid:durableId="900021340">
    <w:abstractNumId w:val="3"/>
  </w:num>
  <w:num w:numId="3" w16cid:durableId="837500056">
    <w:abstractNumId w:val="26"/>
  </w:num>
  <w:num w:numId="4" w16cid:durableId="1615360596">
    <w:abstractNumId w:val="19"/>
  </w:num>
  <w:num w:numId="5" w16cid:durableId="973608750">
    <w:abstractNumId w:val="18"/>
  </w:num>
  <w:num w:numId="6" w16cid:durableId="2077632151">
    <w:abstractNumId w:val="30"/>
  </w:num>
  <w:num w:numId="7" w16cid:durableId="1561138997">
    <w:abstractNumId w:val="2"/>
  </w:num>
  <w:num w:numId="8" w16cid:durableId="604534255">
    <w:abstractNumId w:val="20"/>
  </w:num>
  <w:num w:numId="9" w16cid:durableId="958224738">
    <w:abstractNumId w:val="23"/>
  </w:num>
  <w:num w:numId="10" w16cid:durableId="1850948997">
    <w:abstractNumId w:val="21"/>
  </w:num>
  <w:num w:numId="11" w16cid:durableId="1428501342">
    <w:abstractNumId w:val="24"/>
  </w:num>
  <w:num w:numId="12" w16cid:durableId="413362026">
    <w:abstractNumId w:val="5"/>
  </w:num>
  <w:num w:numId="13" w16cid:durableId="357583020">
    <w:abstractNumId w:val="0"/>
  </w:num>
  <w:num w:numId="14" w16cid:durableId="958798906">
    <w:abstractNumId w:val="0"/>
  </w:num>
  <w:num w:numId="15" w16cid:durableId="1135685681">
    <w:abstractNumId w:val="0"/>
  </w:num>
  <w:num w:numId="16" w16cid:durableId="1531798595">
    <w:abstractNumId w:val="9"/>
  </w:num>
  <w:num w:numId="17" w16cid:durableId="1421022982">
    <w:abstractNumId w:val="28"/>
  </w:num>
  <w:num w:numId="18" w16cid:durableId="1143817235">
    <w:abstractNumId w:val="0"/>
  </w:num>
  <w:num w:numId="19" w16cid:durableId="1230727513">
    <w:abstractNumId w:val="22"/>
  </w:num>
  <w:num w:numId="20" w16cid:durableId="624039694">
    <w:abstractNumId w:val="32"/>
  </w:num>
  <w:num w:numId="21" w16cid:durableId="130440461">
    <w:abstractNumId w:val="1"/>
  </w:num>
  <w:num w:numId="22" w16cid:durableId="1389190173">
    <w:abstractNumId w:val="0"/>
  </w:num>
  <w:num w:numId="23" w16cid:durableId="63337836">
    <w:abstractNumId w:val="4"/>
  </w:num>
  <w:num w:numId="24" w16cid:durableId="1064252422">
    <w:abstractNumId w:val="0"/>
  </w:num>
  <w:num w:numId="25" w16cid:durableId="1277756592">
    <w:abstractNumId w:val="0"/>
  </w:num>
  <w:num w:numId="26" w16cid:durableId="1062094872">
    <w:abstractNumId w:val="0"/>
  </w:num>
  <w:num w:numId="27" w16cid:durableId="1238633206">
    <w:abstractNumId w:val="0"/>
  </w:num>
  <w:num w:numId="28" w16cid:durableId="1203521174">
    <w:abstractNumId w:val="8"/>
  </w:num>
  <w:num w:numId="29" w16cid:durableId="1368262527">
    <w:abstractNumId w:val="12"/>
  </w:num>
  <w:num w:numId="30" w16cid:durableId="608466175">
    <w:abstractNumId w:val="15"/>
  </w:num>
  <w:num w:numId="31" w16cid:durableId="110327006">
    <w:abstractNumId w:val="17"/>
  </w:num>
  <w:num w:numId="32" w16cid:durableId="725446195">
    <w:abstractNumId w:val="29"/>
  </w:num>
  <w:num w:numId="33" w16cid:durableId="1670792046">
    <w:abstractNumId w:val="6"/>
  </w:num>
  <w:num w:numId="34" w16cid:durableId="1401901615">
    <w:abstractNumId w:val="31"/>
  </w:num>
  <w:num w:numId="35" w16cid:durableId="571426301">
    <w:abstractNumId w:val="16"/>
  </w:num>
  <w:num w:numId="36" w16cid:durableId="1056664973">
    <w:abstractNumId w:val="7"/>
  </w:num>
  <w:num w:numId="37" w16cid:durableId="854004871">
    <w:abstractNumId w:val="11"/>
  </w:num>
  <w:num w:numId="38" w16cid:durableId="1364936266">
    <w:abstractNumId w:val="25"/>
  </w:num>
  <w:num w:numId="39" w16cid:durableId="237986119">
    <w:abstractNumId w:val="14"/>
  </w:num>
  <w:num w:numId="40" w16cid:durableId="921988485">
    <w:abstractNumId w:val="0"/>
  </w:num>
  <w:num w:numId="41" w16cid:durableId="1709139249">
    <w:abstractNumId w:val="27"/>
  </w:num>
  <w:num w:numId="42" w16cid:durableId="22973084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F5149D"/>
    <w:rsid w:val="0000096C"/>
    <w:rsid w:val="00000A98"/>
    <w:rsid w:val="00002106"/>
    <w:rsid w:val="00002231"/>
    <w:rsid w:val="00002ABD"/>
    <w:rsid w:val="00002EF1"/>
    <w:rsid w:val="0000380E"/>
    <w:rsid w:val="00006488"/>
    <w:rsid w:val="00006F99"/>
    <w:rsid w:val="000110B5"/>
    <w:rsid w:val="000112B4"/>
    <w:rsid w:val="000119DA"/>
    <w:rsid w:val="00012A5A"/>
    <w:rsid w:val="00013A0B"/>
    <w:rsid w:val="00014E9C"/>
    <w:rsid w:val="00015C36"/>
    <w:rsid w:val="00016104"/>
    <w:rsid w:val="000202B8"/>
    <w:rsid w:val="000203AE"/>
    <w:rsid w:val="00020F52"/>
    <w:rsid w:val="0002244F"/>
    <w:rsid w:val="00023C2F"/>
    <w:rsid w:val="00024EB7"/>
    <w:rsid w:val="0002756E"/>
    <w:rsid w:val="00030568"/>
    <w:rsid w:val="000326AE"/>
    <w:rsid w:val="000346C3"/>
    <w:rsid w:val="0003535D"/>
    <w:rsid w:val="00035A07"/>
    <w:rsid w:val="00035C28"/>
    <w:rsid w:val="0003613D"/>
    <w:rsid w:val="00037184"/>
    <w:rsid w:val="00037646"/>
    <w:rsid w:val="0004044B"/>
    <w:rsid w:val="00040D06"/>
    <w:rsid w:val="000410C1"/>
    <w:rsid w:val="0004502D"/>
    <w:rsid w:val="0004510C"/>
    <w:rsid w:val="00046848"/>
    <w:rsid w:val="00047D56"/>
    <w:rsid w:val="000507AD"/>
    <w:rsid w:val="0005257C"/>
    <w:rsid w:val="000557F7"/>
    <w:rsid w:val="000566AE"/>
    <w:rsid w:val="000569AB"/>
    <w:rsid w:val="00057110"/>
    <w:rsid w:val="0005798A"/>
    <w:rsid w:val="00060894"/>
    <w:rsid w:val="00060DE8"/>
    <w:rsid w:val="00061B05"/>
    <w:rsid w:val="00063378"/>
    <w:rsid w:val="00063D61"/>
    <w:rsid w:val="0006493E"/>
    <w:rsid w:val="0006549D"/>
    <w:rsid w:val="0006568B"/>
    <w:rsid w:val="00070DC9"/>
    <w:rsid w:val="00073B78"/>
    <w:rsid w:val="00073C53"/>
    <w:rsid w:val="0007476B"/>
    <w:rsid w:val="00075D8C"/>
    <w:rsid w:val="00077DA6"/>
    <w:rsid w:val="00080A49"/>
    <w:rsid w:val="00080D21"/>
    <w:rsid w:val="00080E87"/>
    <w:rsid w:val="00081474"/>
    <w:rsid w:val="00082172"/>
    <w:rsid w:val="0008464A"/>
    <w:rsid w:val="000875F0"/>
    <w:rsid w:val="00090A8A"/>
    <w:rsid w:val="000923C3"/>
    <w:rsid w:val="00095DE0"/>
    <w:rsid w:val="00096F0C"/>
    <w:rsid w:val="000978A8"/>
    <w:rsid w:val="00097A2B"/>
    <w:rsid w:val="000A05ED"/>
    <w:rsid w:val="000A0645"/>
    <w:rsid w:val="000A1311"/>
    <w:rsid w:val="000A1529"/>
    <w:rsid w:val="000A23C3"/>
    <w:rsid w:val="000A2F5F"/>
    <w:rsid w:val="000A3CC9"/>
    <w:rsid w:val="000A48DD"/>
    <w:rsid w:val="000A5545"/>
    <w:rsid w:val="000A5B99"/>
    <w:rsid w:val="000A6C06"/>
    <w:rsid w:val="000A7A9E"/>
    <w:rsid w:val="000A7FAB"/>
    <w:rsid w:val="000B028C"/>
    <w:rsid w:val="000B0472"/>
    <w:rsid w:val="000B08D3"/>
    <w:rsid w:val="000B0BBE"/>
    <w:rsid w:val="000B1905"/>
    <w:rsid w:val="000B19E7"/>
    <w:rsid w:val="000B1DCC"/>
    <w:rsid w:val="000B1E28"/>
    <w:rsid w:val="000B2131"/>
    <w:rsid w:val="000B3DD4"/>
    <w:rsid w:val="000B5536"/>
    <w:rsid w:val="000B5DB6"/>
    <w:rsid w:val="000B7957"/>
    <w:rsid w:val="000C3C08"/>
    <w:rsid w:val="000C45D4"/>
    <w:rsid w:val="000C6728"/>
    <w:rsid w:val="000C7A15"/>
    <w:rsid w:val="000C7FC7"/>
    <w:rsid w:val="000D0654"/>
    <w:rsid w:val="000D14DE"/>
    <w:rsid w:val="000D4078"/>
    <w:rsid w:val="000D444B"/>
    <w:rsid w:val="000D460A"/>
    <w:rsid w:val="000D4A17"/>
    <w:rsid w:val="000E05AE"/>
    <w:rsid w:val="000E172B"/>
    <w:rsid w:val="000E4519"/>
    <w:rsid w:val="000E45AC"/>
    <w:rsid w:val="000E4F46"/>
    <w:rsid w:val="000E5379"/>
    <w:rsid w:val="000F0D9A"/>
    <w:rsid w:val="000F1FB8"/>
    <w:rsid w:val="000F3B03"/>
    <w:rsid w:val="000F3D0D"/>
    <w:rsid w:val="000F5003"/>
    <w:rsid w:val="000F54C7"/>
    <w:rsid w:val="000F69D9"/>
    <w:rsid w:val="000F7006"/>
    <w:rsid w:val="0010095B"/>
    <w:rsid w:val="0010367C"/>
    <w:rsid w:val="0010400D"/>
    <w:rsid w:val="0010404A"/>
    <w:rsid w:val="00104CCB"/>
    <w:rsid w:val="00104F44"/>
    <w:rsid w:val="00104FC7"/>
    <w:rsid w:val="00105436"/>
    <w:rsid w:val="00105583"/>
    <w:rsid w:val="0010615E"/>
    <w:rsid w:val="001061F9"/>
    <w:rsid w:val="00106ADF"/>
    <w:rsid w:val="00112CE6"/>
    <w:rsid w:val="001139A9"/>
    <w:rsid w:val="00113CF4"/>
    <w:rsid w:val="00113DED"/>
    <w:rsid w:val="001141D6"/>
    <w:rsid w:val="001170C2"/>
    <w:rsid w:val="001175DC"/>
    <w:rsid w:val="0012532D"/>
    <w:rsid w:val="00126D19"/>
    <w:rsid w:val="0012789B"/>
    <w:rsid w:val="0013165E"/>
    <w:rsid w:val="00133992"/>
    <w:rsid w:val="00133A5F"/>
    <w:rsid w:val="001344B9"/>
    <w:rsid w:val="00134896"/>
    <w:rsid w:val="001348A2"/>
    <w:rsid w:val="001348D8"/>
    <w:rsid w:val="00135649"/>
    <w:rsid w:val="001370F8"/>
    <w:rsid w:val="00141013"/>
    <w:rsid w:val="001418A9"/>
    <w:rsid w:val="00142C2E"/>
    <w:rsid w:val="00142CFE"/>
    <w:rsid w:val="001448AF"/>
    <w:rsid w:val="00146E37"/>
    <w:rsid w:val="00150391"/>
    <w:rsid w:val="00151D72"/>
    <w:rsid w:val="0015221D"/>
    <w:rsid w:val="00153887"/>
    <w:rsid w:val="0015391E"/>
    <w:rsid w:val="001544CC"/>
    <w:rsid w:val="00155110"/>
    <w:rsid w:val="00156D1A"/>
    <w:rsid w:val="00157AD8"/>
    <w:rsid w:val="00157F5C"/>
    <w:rsid w:val="00161AD3"/>
    <w:rsid w:val="00163B4E"/>
    <w:rsid w:val="00166034"/>
    <w:rsid w:val="001715F3"/>
    <w:rsid w:val="001731BD"/>
    <w:rsid w:val="001734C8"/>
    <w:rsid w:val="00174FBB"/>
    <w:rsid w:val="0017586E"/>
    <w:rsid w:val="00176843"/>
    <w:rsid w:val="00177121"/>
    <w:rsid w:val="001804B7"/>
    <w:rsid w:val="001824C5"/>
    <w:rsid w:val="00182DA8"/>
    <w:rsid w:val="00183F66"/>
    <w:rsid w:val="00184540"/>
    <w:rsid w:val="0018496E"/>
    <w:rsid w:val="00184A57"/>
    <w:rsid w:val="00185471"/>
    <w:rsid w:val="001855EE"/>
    <w:rsid w:val="00186BC7"/>
    <w:rsid w:val="0018754A"/>
    <w:rsid w:val="001905D9"/>
    <w:rsid w:val="00190823"/>
    <w:rsid w:val="00190B07"/>
    <w:rsid w:val="00191EE6"/>
    <w:rsid w:val="0019269E"/>
    <w:rsid w:val="0019320C"/>
    <w:rsid w:val="00193F89"/>
    <w:rsid w:val="001955CF"/>
    <w:rsid w:val="00195A72"/>
    <w:rsid w:val="001964BB"/>
    <w:rsid w:val="001A0A2E"/>
    <w:rsid w:val="001A2349"/>
    <w:rsid w:val="001A3318"/>
    <w:rsid w:val="001A34BC"/>
    <w:rsid w:val="001A37C4"/>
    <w:rsid w:val="001A5835"/>
    <w:rsid w:val="001A5ECC"/>
    <w:rsid w:val="001A6BB7"/>
    <w:rsid w:val="001B00DC"/>
    <w:rsid w:val="001B1A41"/>
    <w:rsid w:val="001B23B9"/>
    <w:rsid w:val="001B2559"/>
    <w:rsid w:val="001B2694"/>
    <w:rsid w:val="001B42C1"/>
    <w:rsid w:val="001B51CE"/>
    <w:rsid w:val="001B5A19"/>
    <w:rsid w:val="001B6928"/>
    <w:rsid w:val="001C1944"/>
    <w:rsid w:val="001C4A87"/>
    <w:rsid w:val="001C5393"/>
    <w:rsid w:val="001C5869"/>
    <w:rsid w:val="001C64A5"/>
    <w:rsid w:val="001C667C"/>
    <w:rsid w:val="001C6695"/>
    <w:rsid w:val="001C7DBB"/>
    <w:rsid w:val="001C7DEE"/>
    <w:rsid w:val="001D166D"/>
    <w:rsid w:val="001D29D3"/>
    <w:rsid w:val="001D5A15"/>
    <w:rsid w:val="001D68B3"/>
    <w:rsid w:val="001D6E8E"/>
    <w:rsid w:val="001E0C77"/>
    <w:rsid w:val="001E21D9"/>
    <w:rsid w:val="001E7227"/>
    <w:rsid w:val="001E7CAC"/>
    <w:rsid w:val="001F292D"/>
    <w:rsid w:val="001F2ECC"/>
    <w:rsid w:val="001F4171"/>
    <w:rsid w:val="001F5A45"/>
    <w:rsid w:val="001F5F39"/>
    <w:rsid w:val="001F72DE"/>
    <w:rsid w:val="001F7584"/>
    <w:rsid w:val="00200098"/>
    <w:rsid w:val="00200DA8"/>
    <w:rsid w:val="00203C7B"/>
    <w:rsid w:val="00203EBA"/>
    <w:rsid w:val="0020556E"/>
    <w:rsid w:val="00206D40"/>
    <w:rsid w:val="00207AF2"/>
    <w:rsid w:val="00210A65"/>
    <w:rsid w:val="002124F8"/>
    <w:rsid w:val="0021569F"/>
    <w:rsid w:val="0021748F"/>
    <w:rsid w:val="00217A2E"/>
    <w:rsid w:val="00217EA0"/>
    <w:rsid w:val="00220378"/>
    <w:rsid w:val="00222C20"/>
    <w:rsid w:val="0022442B"/>
    <w:rsid w:val="0022741B"/>
    <w:rsid w:val="00227423"/>
    <w:rsid w:val="00230082"/>
    <w:rsid w:val="0023053F"/>
    <w:rsid w:val="00230798"/>
    <w:rsid w:val="002326F4"/>
    <w:rsid w:val="00233B4E"/>
    <w:rsid w:val="00236074"/>
    <w:rsid w:val="00237530"/>
    <w:rsid w:val="0023793A"/>
    <w:rsid w:val="00240231"/>
    <w:rsid w:val="002412BF"/>
    <w:rsid w:val="00241898"/>
    <w:rsid w:val="00241AD4"/>
    <w:rsid w:val="00242126"/>
    <w:rsid w:val="002427AC"/>
    <w:rsid w:val="00242A32"/>
    <w:rsid w:val="0024317C"/>
    <w:rsid w:val="00243C2F"/>
    <w:rsid w:val="0024481B"/>
    <w:rsid w:val="002459B9"/>
    <w:rsid w:val="00250094"/>
    <w:rsid w:val="0025049B"/>
    <w:rsid w:val="002510D2"/>
    <w:rsid w:val="002516C3"/>
    <w:rsid w:val="002529E6"/>
    <w:rsid w:val="002532B8"/>
    <w:rsid w:val="0025484C"/>
    <w:rsid w:val="00254E34"/>
    <w:rsid w:val="00266A2D"/>
    <w:rsid w:val="00267C82"/>
    <w:rsid w:val="00271071"/>
    <w:rsid w:val="0027130F"/>
    <w:rsid w:val="00271C1F"/>
    <w:rsid w:val="0027267C"/>
    <w:rsid w:val="00272CAE"/>
    <w:rsid w:val="002732B4"/>
    <w:rsid w:val="00273378"/>
    <w:rsid w:val="00274D9B"/>
    <w:rsid w:val="00276093"/>
    <w:rsid w:val="002767D9"/>
    <w:rsid w:val="002770C6"/>
    <w:rsid w:val="00281A03"/>
    <w:rsid w:val="002823C1"/>
    <w:rsid w:val="00282D65"/>
    <w:rsid w:val="00283A72"/>
    <w:rsid w:val="002846AE"/>
    <w:rsid w:val="002849AA"/>
    <w:rsid w:val="0028549F"/>
    <w:rsid w:val="00285F85"/>
    <w:rsid w:val="0028711D"/>
    <w:rsid w:val="00290863"/>
    <w:rsid w:val="00290A35"/>
    <w:rsid w:val="00292088"/>
    <w:rsid w:val="00292A35"/>
    <w:rsid w:val="00293376"/>
    <w:rsid w:val="002956EA"/>
    <w:rsid w:val="00295A6D"/>
    <w:rsid w:val="00296C53"/>
    <w:rsid w:val="00297B45"/>
    <w:rsid w:val="002A02FF"/>
    <w:rsid w:val="002A0C53"/>
    <w:rsid w:val="002A0EC1"/>
    <w:rsid w:val="002A0FD5"/>
    <w:rsid w:val="002A2710"/>
    <w:rsid w:val="002A55B6"/>
    <w:rsid w:val="002A5749"/>
    <w:rsid w:val="002A601C"/>
    <w:rsid w:val="002A642B"/>
    <w:rsid w:val="002B12D4"/>
    <w:rsid w:val="002B14AE"/>
    <w:rsid w:val="002B1C66"/>
    <w:rsid w:val="002B485E"/>
    <w:rsid w:val="002B6D04"/>
    <w:rsid w:val="002B76BF"/>
    <w:rsid w:val="002C0329"/>
    <w:rsid w:val="002C3798"/>
    <w:rsid w:val="002C39D9"/>
    <w:rsid w:val="002C3CB9"/>
    <w:rsid w:val="002C4124"/>
    <w:rsid w:val="002C48D2"/>
    <w:rsid w:val="002C59AC"/>
    <w:rsid w:val="002C6F00"/>
    <w:rsid w:val="002C71C9"/>
    <w:rsid w:val="002C7984"/>
    <w:rsid w:val="002C79C8"/>
    <w:rsid w:val="002D0FD6"/>
    <w:rsid w:val="002D13DC"/>
    <w:rsid w:val="002D1F23"/>
    <w:rsid w:val="002D30D7"/>
    <w:rsid w:val="002D328F"/>
    <w:rsid w:val="002D33DA"/>
    <w:rsid w:val="002D3759"/>
    <w:rsid w:val="002D498D"/>
    <w:rsid w:val="002D4ADE"/>
    <w:rsid w:val="002D5BAB"/>
    <w:rsid w:val="002D62D1"/>
    <w:rsid w:val="002D7340"/>
    <w:rsid w:val="002E07F9"/>
    <w:rsid w:val="002E0AF2"/>
    <w:rsid w:val="002E1DD9"/>
    <w:rsid w:val="002E2DFC"/>
    <w:rsid w:val="002E3685"/>
    <w:rsid w:val="002E381D"/>
    <w:rsid w:val="002E3958"/>
    <w:rsid w:val="002E40CB"/>
    <w:rsid w:val="002E4E58"/>
    <w:rsid w:val="002E51DB"/>
    <w:rsid w:val="002E7708"/>
    <w:rsid w:val="002F0252"/>
    <w:rsid w:val="002F053C"/>
    <w:rsid w:val="002F07C7"/>
    <w:rsid w:val="002F200D"/>
    <w:rsid w:val="002F2320"/>
    <w:rsid w:val="002F29A6"/>
    <w:rsid w:val="002F2AD5"/>
    <w:rsid w:val="002F32ED"/>
    <w:rsid w:val="002F4D6D"/>
    <w:rsid w:val="002F5AD0"/>
    <w:rsid w:val="002F5E52"/>
    <w:rsid w:val="002F6434"/>
    <w:rsid w:val="002F6875"/>
    <w:rsid w:val="0030009B"/>
    <w:rsid w:val="003000D1"/>
    <w:rsid w:val="00300D96"/>
    <w:rsid w:val="00301939"/>
    <w:rsid w:val="0030373C"/>
    <w:rsid w:val="00303CBC"/>
    <w:rsid w:val="00303EE4"/>
    <w:rsid w:val="003044E7"/>
    <w:rsid w:val="00304554"/>
    <w:rsid w:val="0030493E"/>
    <w:rsid w:val="003053A8"/>
    <w:rsid w:val="0030633E"/>
    <w:rsid w:val="003066F4"/>
    <w:rsid w:val="00306E3C"/>
    <w:rsid w:val="003070F1"/>
    <w:rsid w:val="00307F95"/>
    <w:rsid w:val="0031138F"/>
    <w:rsid w:val="00311C65"/>
    <w:rsid w:val="00313070"/>
    <w:rsid w:val="0031374C"/>
    <w:rsid w:val="00314870"/>
    <w:rsid w:val="00315D3D"/>
    <w:rsid w:val="00316265"/>
    <w:rsid w:val="00316961"/>
    <w:rsid w:val="003174F5"/>
    <w:rsid w:val="003218D9"/>
    <w:rsid w:val="00322AE6"/>
    <w:rsid w:val="00323451"/>
    <w:rsid w:val="003236FE"/>
    <w:rsid w:val="00324EEA"/>
    <w:rsid w:val="00325937"/>
    <w:rsid w:val="00326733"/>
    <w:rsid w:val="00330408"/>
    <w:rsid w:val="0033147A"/>
    <w:rsid w:val="0033170B"/>
    <w:rsid w:val="0033357D"/>
    <w:rsid w:val="0033361E"/>
    <w:rsid w:val="00333B37"/>
    <w:rsid w:val="00334635"/>
    <w:rsid w:val="00335CDC"/>
    <w:rsid w:val="0033617E"/>
    <w:rsid w:val="00336262"/>
    <w:rsid w:val="00337159"/>
    <w:rsid w:val="00337E4F"/>
    <w:rsid w:val="003402D6"/>
    <w:rsid w:val="003403DA"/>
    <w:rsid w:val="003429A3"/>
    <w:rsid w:val="0034327E"/>
    <w:rsid w:val="0034459E"/>
    <w:rsid w:val="00344E35"/>
    <w:rsid w:val="00344E60"/>
    <w:rsid w:val="0034756A"/>
    <w:rsid w:val="00347B90"/>
    <w:rsid w:val="00347FBD"/>
    <w:rsid w:val="003504ED"/>
    <w:rsid w:val="003508AF"/>
    <w:rsid w:val="003518F0"/>
    <w:rsid w:val="003539EE"/>
    <w:rsid w:val="00354B23"/>
    <w:rsid w:val="00360140"/>
    <w:rsid w:val="00360614"/>
    <w:rsid w:val="00361186"/>
    <w:rsid w:val="00362417"/>
    <w:rsid w:val="00362477"/>
    <w:rsid w:val="00362EB1"/>
    <w:rsid w:val="00364BB7"/>
    <w:rsid w:val="00364CE7"/>
    <w:rsid w:val="00364ED9"/>
    <w:rsid w:val="003650F4"/>
    <w:rsid w:val="00366073"/>
    <w:rsid w:val="00366FB2"/>
    <w:rsid w:val="00367412"/>
    <w:rsid w:val="0037007B"/>
    <w:rsid w:val="0037083D"/>
    <w:rsid w:val="00370A84"/>
    <w:rsid w:val="003719CD"/>
    <w:rsid w:val="00371A5B"/>
    <w:rsid w:val="003720BB"/>
    <w:rsid w:val="003724E0"/>
    <w:rsid w:val="00372BE8"/>
    <w:rsid w:val="00372F4F"/>
    <w:rsid w:val="003732B5"/>
    <w:rsid w:val="00375466"/>
    <w:rsid w:val="003755C3"/>
    <w:rsid w:val="00375D63"/>
    <w:rsid w:val="00376372"/>
    <w:rsid w:val="0037795C"/>
    <w:rsid w:val="0038232F"/>
    <w:rsid w:val="00382B31"/>
    <w:rsid w:val="0038310F"/>
    <w:rsid w:val="00386F34"/>
    <w:rsid w:val="00391CE4"/>
    <w:rsid w:val="00391E20"/>
    <w:rsid w:val="003925D7"/>
    <w:rsid w:val="0039527F"/>
    <w:rsid w:val="0039611D"/>
    <w:rsid w:val="00396B02"/>
    <w:rsid w:val="00397294"/>
    <w:rsid w:val="003A1A5B"/>
    <w:rsid w:val="003A232C"/>
    <w:rsid w:val="003A24C4"/>
    <w:rsid w:val="003A2598"/>
    <w:rsid w:val="003A634B"/>
    <w:rsid w:val="003A6E11"/>
    <w:rsid w:val="003A6E7B"/>
    <w:rsid w:val="003B015E"/>
    <w:rsid w:val="003B0209"/>
    <w:rsid w:val="003B18F6"/>
    <w:rsid w:val="003B51F6"/>
    <w:rsid w:val="003B55E2"/>
    <w:rsid w:val="003B56C8"/>
    <w:rsid w:val="003B6651"/>
    <w:rsid w:val="003B6FAB"/>
    <w:rsid w:val="003C0A66"/>
    <w:rsid w:val="003C0CCB"/>
    <w:rsid w:val="003C0CD0"/>
    <w:rsid w:val="003C3894"/>
    <w:rsid w:val="003C394D"/>
    <w:rsid w:val="003C4F9B"/>
    <w:rsid w:val="003C60DA"/>
    <w:rsid w:val="003C7B1F"/>
    <w:rsid w:val="003D00F1"/>
    <w:rsid w:val="003D020B"/>
    <w:rsid w:val="003D264B"/>
    <w:rsid w:val="003D35F9"/>
    <w:rsid w:val="003D51FE"/>
    <w:rsid w:val="003D55F8"/>
    <w:rsid w:val="003D6F45"/>
    <w:rsid w:val="003D74DE"/>
    <w:rsid w:val="003E03DB"/>
    <w:rsid w:val="003E3AD8"/>
    <w:rsid w:val="003E3CEC"/>
    <w:rsid w:val="003E4241"/>
    <w:rsid w:val="003E5AAE"/>
    <w:rsid w:val="003E672A"/>
    <w:rsid w:val="003E6933"/>
    <w:rsid w:val="003E7870"/>
    <w:rsid w:val="003E7FAA"/>
    <w:rsid w:val="003F00B4"/>
    <w:rsid w:val="003F1610"/>
    <w:rsid w:val="003F1A8E"/>
    <w:rsid w:val="003F392A"/>
    <w:rsid w:val="003F45FB"/>
    <w:rsid w:val="003F4669"/>
    <w:rsid w:val="003F5426"/>
    <w:rsid w:val="003F5DB1"/>
    <w:rsid w:val="003F6E1D"/>
    <w:rsid w:val="003F6E28"/>
    <w:rsid w:val="00400424"/>
    <w:rsid w:val="004033A2"/>
    <w:rsid w:val="004034B4"/>
    <w:rsid w:val="0040397E"/>
    <w:rsid w:val="00403F5E"/>
    <w:rsid w:val="0040447C"/>
    <w:rsid w:val="004056EE"/>
    <w:rsid w:val="0040620B"/>
    <w:rsid w:val="004062EF"/>
    <w:rsid w:val="0041154A"/>
    <w:rsid w:val="00411AED"/>
    <w:rsid w:val="004131E6"/>
    <w:rsid w:val="00414B47"/>
    <w:rsid w:val="00415327"/>
    <w:rsid w:val="00416280"/>
    <w:rsid w:val="00416A0C"/>
    <w:rsid w:val="00417FCA"/>
    <w:rsid w:val="0042104C"/>
    <w:rsid w:val="004222CC"/>
    <w:rsid w:val="00423E43"/>
    <w:rsid w:val="0042409C"/>
    <w:rsid w:val="00424E16"/>
    <w:rsid w:val="00425820"/>
    <w:rsid w:val="00426A07"/>
    <w:rsid w:val="00427327"/>
    <w:rsid w:val="00427970"/>
    <w:rsid w:val="00431D83"/>
    <w:rsid w:val="00432C85"/>
    <w:rsid w:val="004343F6"/>
    <w:rsid w:val="0043450A"/>
    <w:rsid w:val="0043558F"/>
    <w:rsid w:val="0043626C"/>
    <w:rsid w:val="00436617"/>
    <w:rsid w:val="004375AF"/>
    <w:rsid w:val="00437B42"/>
    <w:rsid w:val="00437F57"/>
    <w:rsid w:val="00440EB1"/>
    <w:rsid w:val="00441E8D"/>
    <w:rsid w:val="00442923"/>
    <w:rsid w:val="00443124"/>
    <w:rsid w:val="004438A6"/>
    <w:rsid w:val="0044411D"/>
    <w:rsid w:val="0044503B"/>
    <w:rsid w:val="0044506C"/>
    <w:rsid w:val="004474BD"/>
    <w:rsid w:val="00447ED8"/>
    <w:rsid w:val="004500CD"/>
    <w:rsid w:val="00450FDC"/>
    <w:rsid w:val="00451B75"/>
    <w:rsid w:val="00451C03"/>
    <w:rsid w:val="00452FC3"/>
    <w:rsid w:val="0045411D"/>
    <w:rsid w:val="004556BF"/>
    <w:rsid w:val="004567E1"/>
    <w:rsid w:val="004603B7"/>
    <w:rsid w:val="00461551"/>
    <w:rsid w:val="004626C6"/>
    <w:rsid w:val="00463394"/>
    <w:rsid w:val="00464212"/>
    <w:rsid w:val="00464258"/>
    <w:rsid w:val="00464B9C"/>
    <w:rsid w:val="00465916"/>
    <w:rsid w:val="00465C72"/>
    <w:rsid w:val="004708DC"/>
    <w:rsid w:val="00471413"/>
    <w:rsid w:val="00471E5D"/>
    <w:rsid w:val="00476CB0"/>
    <w:rsid w:val="00480427"/>
    <w:rsid w:val="00480B6E"/>
    <w:rsid w:val="00480DAD"/>
    <w:rsid w:val="00482A36"/>
    <w:rsid w:val="00484325"/>
    <w:rsid w:val="00484F37"/>
    <w:rsid w:val="00485A02"/>
    <w:rsid w:val="004912CB"/>
    <w:rsid w:val="004918DD"/>
    <w:rsid w:val="004919E2"/>
    <w:rsid w:val="0049461B"/>
    <w:rsid w:val="00495991"/>
    <w:rsid w:val="00496E22"/>
    <w:rsid w:val="004A25AD"/>
    <w:rsid w:val="004A2E8A"/>
    <w:rsid w:val="004A3C8A"/>
    <w:rsid w:val="004A46CC"/>
    <w:rsid w:val="004A4C0F"/>
    <w:rsid w:val="004A4D32"/>
    <w:rsid w:val="004A4D6E"/>
    <w:rsid w:val="004A62C4"/>
    <w:rsid w:val="004A648B"/>
    <w:rsid w:val="004A6906"/>
    <w:rsid w:val="004A6F48"/>
    <w:rsid w:val="004A7195"/>
    <w:rsid w:val="004A7D67"/>
    <w:rsid w:val="004B09E4"/>
    <w:rsid w:val="004B415E"/>
    <w:rsid w:val="004B4632"/>
    <w:rsid w:val="004B5D54"/>
    <w:rsid w:val="004C0DFA"/>
    <w:rsid w:val="004C5989"/>
    <w:rsid w:val="004C7753"/>
    <w:rsid w:val="004D0A42"/>
    <w:rsid w:val="004D0F9B"/>
    <w:rsid w:val="004D42B3"/>
    <w:rsid w:val="004D59FD"/>
    <w:rsid w:val="004D7909"/>
    <w:rsid w:val="004E13DB"/>
    <w:rsid w:val="004E1CCF"/>
    <w:rsid w:val="004E2178"/>
    <w:rsid w:val="004E2382"/>
    <w:rsid w:val="004E2B4A"/>
    <w:rsid w:val="004E44D3"/>
    <w:rsid w:val="004E4FBA"/>
    <w:rsid w:val="004E68B5"/>
    <w:rsid w:val="004E7CC2"/>
    <w:rsid w:val="004F0315"/>
    <w:rsid w:val="004F04E3"/>
    <w:rsid w:val="004F32E8"/>
    <w:rsid w:val="004F356E"/>
    <w:rsid w:val="004F3611"/>
    <w:rsid w:val="004F364F"/>
    <w:rsid w:val="004F39B5"/>
    <w:rsid w:val="004F3AE1"/>
    <w:rsid w:val="004F47E7"/>
    <w:rsid w:val="004F509C"/>
    <w:rsid w:val="004F5817"/>
    <w:rsid w:val="004F68FF"/>
    <w:rsid w:val="00500A40"/>
    <w:rsid w:val="00502FD2"/>
    <w:rsid w:val="005039A9"/>
    <w:rsid w:val="00504180"/>
    <w:rsid w:val="00505CE0"/>
    <w:rsid w:val="00507835"/>
    <w:rsid w:val="00507D0F"/>
    <w:rsid w:val="00510845"/>
    <w:rsid w:val="005125D4"/>
    <w:rsid w:val="00512FB2"/>
    <w:rsid w:val="00514B7E"/>
    <w:rsid w:val="0052083B"/>
    <w:rsid w:val="00522A17"/>
    <w:rsid w:val="00522C6F"/>
    <w:rsid w:val="005237BA"/>
    <w:rsid w:val="00523F35"/>
    <w:rsid w:val="00525055"/>
    <w:rsid w:val="005250D1"/>
    <w:rsid w:val="00525C23"/>
    <w:rsid w:val="00525F80"/>
    <w:rsid w:val="00526126"/>
    <w:rsid w:val="005264E6"/>
    <w:rsid w:val="00526A0F"/>
    <w:rsid w:val="00530951"/>
    <w:rsid w:val="00530FEB"/>
    <w:rsid w:val="00531258"/>
    <w:rsid w:val="0053130A"/>
    <w:rsid w:val="00532243"/>
    <w:rsid w:val="005324E4"/>
    <w:rsid w:val="00533287"/>
    <w:rsid w:val="00533301"/>
    <w:rsid w:val="00533563"/>
    <w:rsid w:val="005349FF"/>
    <w:rsid w:val="00534DA7"/>
    <w:rsid w:val="00536503"/>
    <w:rsid w:val="005370D6"/>
    <w:rsid w:val="00537B00"/>
    <w:rsid w:val="00537FBE"/>
    <w:rsid w:val="0054180C"/>
    <w:rsid w:val="00543343"/>
    <w:rsid w:val="0054348A"/>
    <w:rsid w:val="00544B3E"/>
    <w:rsid w:val="005460DB"/>
    <w:rsid w:val="00547E09"/>
    <w:rsid w:val="0055072C"/>
    <w:rsid w:val="005521BE"/>
    <w:rsid w:val="005533E0"/>
    <w:rsid w:val="005534EC"/>
    <w:rsid w:val="005537BB"/>
    <w:rsid w:val="0055592B"/>
    <w:rsid w:val="00557CF0"/>
    <w:rsid w:val="00560F14"/>
    <w:rsid w:val="005613CC"/>
    <w:rsid w:val="00561BBE"/>
    <w:rsid w:val="00561F65"/>
    <w:rsid w:val="00562161"/>
    <w:rsid w:val="0056224B"/>
    <w:rsid w:val="00562288"/>
    <w:rsid w:val="005627F1"/>
    <w:rsid w:val="00562EF2"/>
    <w:rsid w:val="00564278"/>
    <w:rsid w:val="005705EF"/>
    <w:rsid w:val="00570837"/>
    <w:rsid w:val="00570C29"/>
    <w:rsid w:val="0057155E"/>
    <w:rsid w:val="00571A35"/>
    <w:rsid w:val="00572738"/>
    <w:rsid w:val="0057322D"/>
    <w:rsid w:val="00573E69"/>
    <w:rsid w:val="00574BF7"/>
    <w:rsid w:val="005812EC"/>
    <w:rsid w:val="0058298A"/>
    <w:rsid w:val="00583D50"/>
    <w:rsid w:val="005855B6"/>
    <w:rsid w:val="00590808"/>
    <w:rsid w:val="005924FD"/>
    <w:rsid w:val="005932BA"/>
    <w:rsid w:val="005933EF"/>
    <w:rsid w:val="005938FF"/>
    <w:rsid w:val="005960AA"/>
    <w:rsid w:val="00596663"/>
    <w:rsid w:val="00597413"/>
    <w:rsid w:val="005977E5"/>
    <w:rsid w:val="00597D57"/>
    <w:rsid w:val="005A09C7"/>
    <w:rsid w:val="005A0C87"/>
    <w:rsid w:val="005A4011"/>
    <w:rsid w:val="005A49B9"/>
    <w:rsid w:val="005A5A09"/>
    <w:rsid w:val="005A6778"/>
    <w:rsid w:val="005A6BE1"/>
    <w:rsid w:val="005A7DA0"/>
    <w:rsid w:val="005B0FEB"/>
    <w:rsid w:val="005B111F"/>
    <w:rsid w:val="005B3064"/>
    <w:rsid w:val="005B483F"/>
    <w:rsid w:val="005B4E15"/>
    <w:rsid w:val="005B6540"/>
    <w:rsid w:val="005B743E"/>
    <w:rsid w:val="005B75AD"/>
    <w:rsid w:val="005C09B3"/>
    <w:rsid w:val="005C0C45"/>
    <w:rsid w:val="005C2FC1"/>
    <w:rsid w:val="005C3308"/>
    <w:rsid w:val="005C4117"/>
    <w:rsid w:val="005C43F3"/>
    <w:rsid w:val="005C6D0C"/>
    <w:rsid w:val="005C6D11"/>
    <w:rsid w:val="005D18C9"/>
    <w:rsid w:val="005D2765"/>
    <w:rsid w:val="005D3232"/>
    <w:rsid w:val="005D3430"/>
    <w:rsid w:val="005D3D6F"/>
    <w:rsid w:val="005D47B7"/>
    <w:rsid w:val="005D4D0A"/>
    <w:rsid w:val="005D6466"/>
    <w:rsid w:val="005D6F91"/>
    <w:rsid w:val="005D7699"/>
    <w:rsid w:val="005E044E"/>
    <w:rsid w:val="005E07F8"/>
    <w:rsid w:val="005E0A0C"/>
    <w:rsid w:val="005E0E9A"/>
    <w:rsid w:val="005E3C64"/>
    <w:rsid w:val="005E5C99"/>
    <w:rsid w:val="005E6456"/>
    <w:rsid w:val="005E7414"/>
    <w:rsid w:val="005E7B98"/>
    <w:rsid w:val="005F0E34"/>
    <w:rsid w:val="005F4433"/>
    <w:rsid w:val="005F4852"/>
    <w:rsid w:val="005F590E"/>
    <w:rsid w:val="00600208"/>
    <w:rsid w:val="006002A5"/>
    <w:rsid w:val="00600847"/>
    <w:rsid w:val="00600A90"/>
    <w:rsid w:val="00602B3B"/>
    <w:rsid w:val="00604331"/>
    <w:rsid w:val="00605BDE"/>
    <w:rsid w:val="006073BF"/>
    <w:rsid w:val="00607E96"/>
    <w:rsid w:val="00607F7F"/>
    <w:rsid w:val="00610D03"/>
    <w:rsid w:val="00611B96"/>
    <w:rsid w:val="00612A3E"/>
    <w:rsid w:val="006144DB"/>
    <w:rsid w:val="00614F83"/>
    <w:rsid w:val="0061702B"/>
    <w:rsid w:val="00617098"/>
    <w:rsid w:val="0062171B"/>
    <w:rsid w:val="00621899"/>
    <w:rsid w:val="0062454D"/>
    <w:rsid w:val="00625B12"/>
    <w:rsid w:val="00626372"/>
    <w:rsid w:val="00630918"/>
    <w:rsid w:val="00631533"/>
    <w:rsid w:val="006329DA"/>
    <w:rsid w:val="00633087"/>
    <w:rsid w:val="00635CA5"/>
    <w:rsid w:val="00635CB0"/>
    <w:rsid w:val="00636315"/>
    <w:rsid w:val="0064221E"/>
    <w:rsid w:val="00643CC7"/>
    <w:rsid w:val="00644A51"/>
    <w:rsid w:val="00647C70"/>
    <w:rsid w:val="00651153"/>
    <w:rsid w:val="00651C31"/>
    <w:rsid w:val="0065225C"/>
    <w:rsid w:val="00652BE6"/>
    <w:rsid w:val="00655330"/>
    <w:rsid w:val="006557FC"/>
    <w:rsid w:val="00655DAD"/>
    <w:rsid w:val="00656112"/>
    <w:rsid w:val="00656AEB"/>
    <w:rsid w:val="006572FC"/>
    <w:rsid w:val="0065761F"/>
    <w:rsid w:val="00661ACF"/>
    <w:rsid w:val="00661C20"/>
    <w:rsid w:val="00663B7D"/>
    <w:rsid w:val="00663BAF"/>
    <w:rsid w:val="00664B26"/>
    <w:rsid w:val="00665418"/>
    <w:rsid w:val="00665B44"/>
    <w:rsid w:val="00665C54"/>
    <w:rsid w:val="00665CC0"/>
    <w:rsid w:val="00670E88"/>
    <w:rsid w:val="00671C25"/>
    <w:rsid w:val="00673673"/>
    <w:rsid w:val="00673E13"/>
    <w:rsid w:val="00674BBA"/>
    <w:rsid w:val="006756F6"/>
    <w:rsid w:val="00676D28"/>
    <w:rsid w:val="006778C5"/>
    <w:rsid w:val="006802CD"/>
    <w:rsid w:val="00680575"/>
    <w:rsid w:val="006807AB"/>
    <w:rsid w:val="006812CE"/>
    <w:rsid w:val="006812F7"/>
    <w:rsid w:val="00681BD5"/>
    <w:rsid w:val="0068385A"/>
    <w:rsid w:val="00683FB5"/>
    <w:rsid w:val="006852F6"/>
    <w:rsid w:val="0068548C"/>
    <w:rsid w:val="00686B8E"/>
    <w:rsid w:val="00687042"/>
    <w:rsid w:val="00690055"/>
    <w:rsid w:val="00690111"/>
    <w:rsid w:val="006901C0"/>
    <w:rsid w:val="00690916"/>
    <w:rsid w:val="00691182"/>
    <w:rsid w:val="0069509A"/>
    <w:rsid w:val="006957BC"/>
    <w:rsid w:val="006975A9"/>
    <w:rsid w:val="006A07E6"/>
    <w:rsid w:val="006A137A"/>
    <w:rsid w:val="006A146C"/>
    <w:rsid w:val="006A459E"/>
    <w:rsid w:val="006A473B"/>
    <w:rsid w:val="006A4B55"/>
    <w:rsid w:val="006A4E2A"/>
    <w:rsid w:val="006A5294"/>
    <w:rsid w:val="006A5A15"/>
    <w:rsid w:val="006A6302"/>
    <w:rsid w:val="006A63CB"/>
    <w:rsid w:val="006A7269"/>
    <w:rsid w:val="006B056B"/>
    <w:rsid w:val="006B3829"/>
    <w:rsid w:val="006B553F"/>
    <w:rsid w:val="006B56C4"/>
    <w:rsid w:val="006B7022"/>
    <w:rsid w:val="006C2207"/>
    <w:rsid w:val="006C4E0D"/>
    <w:rsid w:val="006C50E6"/>
    <w:rsid w:val="006C7ABF"/>
    <w:rsid w:val="006D0750"/>
    <w:rsid w:val="006D0E3B"/>
    <w:rsid w:val="006D4099"/>
    <w:rsid w:val="006D709A"/>
    <w:rsid w:val="006D73D1"/>
    <w:rsid w:val="006D7588"/>
    <w:rsid w:val="006D7B24"/>
    <w:rsid w:val="006E01C6"/>
    <w:rsid w:val="006E0ECE"/>
    <w:rsid w:val="006E38ED"/>
    <w:rsid w:val="006E3C8A"/>
    <w:rsid w:val="006E3E55"/>
    <w:rsid w:val="006E537F"/>
    <w:rsid w:val="006E55DD"/>
    <w:rsid w:val="006E6A38"/>
    <w:rsid w:val="006E6E2B"/>
    <w:rsid w:val="006F06C7"/>
    <w:rsid w:val="006F3296"/>
    <w:rsid w:val="006F4369"/>
    <w:rsid w:val="006F4653"/>
    <w:rsid w:val="006F4D54"/>
    <w:rsid w:val="006F558A"/>
    <w:rsid w:val="006F5F46"/>
    <w:rsid w:val="006F7BC6"/>
    <w:rsid w:val="007003D1"/>
    <w:rsid w:val="00702329"/>
    <w:rsid w:val="00702FED"/>
    <w:rsid w:val="007071BC"/>
    <w:rsid w:val="007105AD"/>
    <w:rsid w:val="0071284F"/>
    <w:rsid w:val="00713279"/>
    <w:rsid w:val="0071451E"/>
    <w:rsid w:val="00715F31"/>
    <w:rsid w:val="007166FC"/>
    <w:rsid w:val="00716915"/>
    <w:rsid w:val="0072055D"/>
    <w:rsid w:val="007258A7"/>
    <w:rsid w:val="007261FD"/>
    <w:rsid w:val="00730233"/>
    <w:rsid w:val="00732881"/>
    <w:rsid w:val="007353A5"/>
    <w:rsid w:val="007356AC"/>
    <w:rsid w:val="00735ADE"/>
    <w:rsid w:val="0074018E"/>
    <w:rsid w:val="00741173"/>
    <w:rsid w:val="007412BD"/>
    <w:rsid w:val="007414EB"/>
    <w:rsid w:val="00746044"/>
    <w:rsid w:val="00747110"/>
    <w:rsid w:val="00747DB2"/>
    <w:rsid w:val="00747E74"/>
    <w:rsid w:val="00750C13"/>
    <w:rsid w:val="0075316F"/>
    <w:rsid w:val="007532F2"/>
    <w:rsid w:val="00753459"/>
    <w:rsid w:val="007535B9"/>
    <w:rsid w:val="00753831"/>
    <w:rsid w:val="00754904"/>
    <w:rsid w:val="00755FCE"/>
    <w:rsid w:val="00757853"/>
    <w:rsid w:val="00757B2F"/>
    <w:rsid w:val="0076059B"/>
    <w:rsid w:val="007623C0"/>
    <w:rsid w:val="00762569"/>
    <w:rsid w:val="007634CA"/>
    <w:rsid w:val="0076398B"/>
    <w:rsid w:val="00763D33"/>
    <w:rsid w:val="007645F2"/>
    <w:rsid w:val="00764EDE"/>
    <w:rsid w:val="00767660"/>
    <w:rsid w:val="00770C66"/>
    <w:rsid w:val="00771DCD"/>
    <w:rsid w:val="0077570E"/>
    <w:rsid w:val="007762F7"/>
    <w:rsid w:val="00776762"/>
    <w:rsid w:val="0077778E"/>
    <w:rsid w:val="00780798"/>
    <w:rsid w:val="00781C89"/>
    <w:rsid w:val="00781DA7"/>
    <w:rsid w:val="00784587"/>
    <w:rsid w:val="007869D8"/>
    <w:rsid w:val="0078762E"/>
    <w:rsid w:val="00790419"/>
    <w:rsid w:val="007911CC"/>
    <w:rsid w:val="00791232"/>
    <w:rsid w:val="007935F8"/>
    <w:rsid w:val="00793B88"/>
    <w:rsid w:val="00795D09"/>
    <w:rsid w:val="00795E73"/>
    <w:rsid w:val="00797037"/>
    <w:rsid w:val="00797C3E"/>
    <w:rsid w:val="007A0A35"/>
    <w:rsid w:val="007A2151"/>
    <w:rsid w:val="007A23B1"/>
    <w:rsid w:val="007A34A5"/>
    <w:rsid w:val="007A3E8F"/>
    <w:rsid w:val="007A54B3"/>
    <w:rsid w:val="007A7E25"/>
    <w:rsid w:val="007B0382"/>
    <w:rsid w:val="007B0572"/>
    <w:rsid w:val="007B0930"/>
    <w:rsid w:val="007B0FCD"/>
    <w:rsid w:val="007B12DD"/>
    <w:rsid w:val="007B14B1"/>
    <w:rsid w:val="007B2C1C"/>
    <w:rsid w:val="007B2CF2"/>
    <w:rsid w:val="007B31A8"/>
    <w:rsid w:val="007B3AC2"/>
    <w:rsid w:val="007B3CA9"/>
    <w:rsid w:val="007B41A0"/>
    <w:rsid w:val="007B4487"/>
    <w:rsid w:val="007B4F91"/>
    <w:rsid w:val="007B5803"/>
    <w:rsid w:val="007B6547"/>
    <w:rsid w:val="007B6E91"/>
    <w:rsid w:val="007B787B"/>
    <w:rsid w:val="007B7ABE"/>
    <w:rsid w:val="007B7D8E"/>
    <w:rsid w:val="007C0989"/>
    <w:rsid w:val="007C119D"/>
    <w:rsid w:val="007C1A85"/>
    <w:rsid w:val="007C2630"/>
    <w:rsid w:val="007C2635"/>
    <w:rsid w:val="007C2B2C"/>
    <w:rsid w:val="007C44AC"/>
    <w:rsid w:val="007C65A8"/>
    <w:rsid w:val="007D226B"/>
    <w:rsid w:val="007D2ADB"/>
    <w:rsid w:val="007D4645"/>
    <w:rsid w:val="007D71AB"/>
    <w:rsid w:val="007D7BBC"/>
    <w:rsid w:val="007E0023"/>
    <w:rsid w:val="007E0B08"/>
    <w:rsid w:val="007E1920"/>
    <w:rsid w:val="007E5894"/>
    <w:rsid w:val="007E5B94"/>
    <w:rsid w:val="007E5C94"/>
    <w:rsid w:val="007F239D"/>
    <w:rsid w:val="007F3021"/>
    <w:rsid w:val="007F3517"/>
    <w:rsid w:val="007F38B6"/>
    <w:rsid w:val="007F4B5A"/>
    <w:rsid w:val="007F5A16"/>
    <w:rsid w:val="007F671B"/>
    <w:rsid w:val="00800914"/>
    <w:rsid w:val="008015E7"/>
    <w:rsid w:val="0080204A"/>
    <w:rsid w:val="00803957"/>
    <w:rsid w:val="00803B75"/>
    <w:rsid w:val="00804BFD"/>
    <w:rsid w:val="00805392"/>
    <w:rsid w:val="00805BF5"/>
    <w:rsid w:val="00806601"/>
    <w:rsid w:val="00807869"/>
    <w:rsid w:val="00807BDF"/>
    <w:rsid w:val="008103E3"/>
    <w:rsid w:val="0081090B"/>
    <w:rsid w:val="008111E1"/>
    <w:rsid w:val="00813D87"/>
    <w:rsid w:val="008151BD"/>
    <w:rsid w:val="008151F8"/>
    <w:rsid w:val="0081590C"/>
    <w:rsid w:val="00816541"/>
    <w:rsid w:val="00816E3C"/>
    <w:rsid w:val="00817210"/>
    <w:rsid w:val="00817C22"/>
    <w:rsid w:val="008207E7"/>
    <w:rsid w:val="00820C9B"/>
    <w:rsid w:val="0082397F"/>
    <w:rsid w:val="00823E2C"/>
    <w:rsid w:val="008315FF"/>
    <w:rsid w:val="008316E6"/>
    <w:rsid w:val="00831D2A"/>
    <w:rsid w:val="00831E2D"/>
    <w:rsid w:val="0083260B"/>
    <w:rsid w:val="00833DCE"/>
    <w:rsid w:val="00833E04"/>
    <w:rsid w:val="0083444C"/>
    <w:rsid w:val="00834E81"/>
    <w:rsid w:val="008354B2"/>
    <w:rsid w:val="008363D2"/>
    <w:rsid w:val="00837919"/>
    <w:rsid w:val="00840098"/>
    <w:rsid w:val="00840373"/>
    <w:rsid w:val="008407B8"/>
    <w:rsid w:val="00841D12"/>
    <w:rsid w:val="0084358B"/>
    <w:rsid w:val="008452F2"/>
    <w:rsid w:val="00847093"/>
    <w:rsid w:val="00847CE5"/>
    <w:rsid w:val="0085041E"/>
    <w:rsid w:val="00850D8B"/>
    <w:rsid w:val="00850F1B"/>
    <w:rsid w:val="008514DB"/>
    <w:rsid w:val="00851B06"/>
    <w:rsid w:val="0085522B"/>
    <w:rsid w:val="008555EB"/>
    <w:rsid w:val="00861F03"/>
    <w:rsid w:val="00862C15"/>
    <w:rsid w:val="008643AA"/>
    <w:rsid w:val="00864867"/>
    <w:rsid w:val="00864A43"/>
    <w:rsid w:val="00867B82"/>
    <w:rsid w:val="00867B92"/>
    <w:rsid w:val="00871ECD"/>
    <w:rsid w:val="0087306C"/>
    <w:rsid w:val="008734A3"/>
    <w:rsid w:val="0087451B"/>
    <w:rsid w:val="00874F89"/>
    <w:rsid w:val="00875965"/>
    <w:rsid w:val="00875A45"/>
    <w:rsid w:val="00875B7F"/>
    <w:rsid w:val="00875FA7"/>
    <w:rsid w:val="00876E52"/>
    <w:rsid w:val="00877ECF"/>
    <w:rsid w:val="00877F1E"/>
    <w:rsid w:val="008800FF"/>
    <w:rsid w:val="0088048B"/>
    <w:rsid w:val="00883688"/>
    <w:rsid w:val="00884008"/>
    <w:rsid w:val="00884D60"/>
    <w:rsid w:val="00885191"/>
    <w:rsid w:val="008853EA"/>
    <w:rsid w:val="00887DC0"/>
    <w:rsid w:val="008925EC"/>
    <w:rsid w:val="00892C4F"/>
    <w:rsid w:val="00892FF4"/>
    <w:rsid w:val="00895E83"/>
    <w:rsid w:val="00896ACC"/>
    <w:rsid w:val="0089706F"/>
    <w:rsid w:val="008A366A"/>
    <w:rsid w:val="008A419A"/>
    <w:rsid w:val="008A428D"/>
    <w:rsid w:val="008A453B"/>
    <w:rsid w:val="008A52C8"/>
    <w:rsid w:val="008A58D1"/>
    <w:rsid w:val="008B2C2F"/>
    <w:rsid w:val="008B42D5"/>
    <w:rsid w:val="008B4724"/>
    <w:rsid w:val="008C068A"/>
    <w:rsid w:val="008C0E68"/>
    <w:rsid w:val="008C183C"/>
    <w:rsid w:val="008C2CA2"/>
    <w:rsid w:val="008C3C00"/>
    <w:rsid w:val="008C4C45"/>
    <w:rsid w:val="008C5FF5"/>
    <w:rsid w:val="008C6876"/>
    <w:rsid w:val="008D0156"/>
    <w:rsid w:val="008D14E4"/>
    <w:rsid w:val="008D1C02"/>
    <w:rsid w:val="008D29BC"/>
    <w:rsid w:val="008D2ADE"/>
    <w:rsid w:val="008D3AD4"/>
    <w:rsid w:val="008D3F8C"/>
    <w:rsid w:val="008D5C03"/>
    <w:rsid w:val="008D5CC5"/>
    <w:rsid w:val="008D62FE"/>
    <w:rsid w:val="008E0858"/>
    <w:rsid w:val="008E269C"/>
    <w:rsid w:val="008E2843"/>
    <w:rsid w:val="008E33D8"/>
    <w:rsid w:val="008E46E9"/>
    <w:rsid w:val="008E531F"/>
    <w:rsid w:val="008E5699"/>
    <w:rsid w:val="008F2B48"/>
    <w:rsid w:val="008F37D0"/>
    <w:rsid w:val="008F44A2"/>
    <w:rsid w:val="009017C6"/>
    <w:rsid w:val="00901CD8"/>
    <w:rsid w:val="00901DFC"/>
    <w:rsid w:val="0090275D"/>
    <w:rsid w:val="00903884"/>
    <w:rsid w:val="009047AC"/>
    <w:rsid w:val="00904B06"/>
    <w:rsid w:val="00904F8D"/>
    <w:rsid w:val="00905685"/>
    <w:rsid w:val="00905D32"/>
    <w:rsid w:val="00907810"/>
    <w:rsid w:val="00910206"/>
    <w:rsid w:val="00910674"/>
    <w:rsid w:val="00913238"/>
    <w:rsid w:val="009155BC"/>
    <w:rsid w:val="00916752"/>
    <w:rsid w:val="009173E3"/>
    <w:rsid w:val="0091775C"/>
    <w:rsid w:val="00917822"/>
    <w:rsid w:val="00917BA7"/>
    <w:rsid w:val="00920C57"/>
    <w:rsid w:val="00921BB7"/>
    <w:rsid w:val="00922B33"/>
    <w:rsid w:val="00923216"/>
    <w:rsid w:val="00923629"/>
    <w:rsid w:val="00923D49"/>
    <w:rsid w:val="00923FFB"/>
    <w:rsid w:val="009259F7"/>
    <w:rsid w:val="00925B83"/>
    <w:rsid w:val="00930606"/>
    <w:rsid w:val="0093062C"/>
    <w:rsid w:val="0093136A"/>
    <w:rsid w:val="0093400D"/>
    <w:rsid w:val="00934851"/>
    <w:rsid w:val="009368C1"/>
    <w:rsid w:val="0094002C"/>
    <w:rsid w:val="00941202"/>
    <w:rsid w:val="009424D0"/>
    <w:rsid w:val="009437D7"/>
    <w:rsid w:val="00944102"/>
    <w:rsid w:val="0094436D"/>
    <w:rsid w:val="00945480"/>
    <w:rsid w:val="009455A1"/>
    <w:rsid w:val="00945A7D"/>
    <w:rsid w:val="00946759"/>
    <w:rsid w:val="00950F3A"/>
    <w:rsid w:val="0095114D"/>
    <w:rsid w:val="00951FB5"/>
    <w:rsid w:val="0095291E"/>
    <w:rsid w:val="009537B3"/>
    <w:rsid w:val="00954E3D"/>
    <w:rsid w:val="00955685"/>
    <w:rsid w:val="00956673"/>
    <w:rsid w:val="009566E6"/>
    <w:rsid w:val="009573B7"/>
    <w:rsid w:val="00957D57"/>
    <w:rsid w:val="009605B8"/>
    <w:rsid w:val="0096198E"/>
    <w:rsid w:val="00962DF2"/>
    <w:rsid w:val="0096378B"/>
    <w:rsid w:val="00964970"/>
    <w:rsid w:val="00965779"/>
    <w:rsid w:val="009659DC"/>
    <w:rsid w:val="00967C33"/>
    <w:rsid w:val="0097102F"/>
    <w:rsid w:val="009725EB"/>
    <w:rsid w:val="00973962"/>
    <w:rsid w:val="00974BFB"/>
    <w:rsid w:val="0097568F"/>
    <w:rsid w:val="009757E9"/>
    <w:rsid w:val="00975BE1"/>
    <w:rsid w:val="009761A5"/>
    <w:rsid w:val="009763E3"/>
    <w:rsid w:val="0097776D"/>
    <w:rsid w:val="00980408"/>
    <w:rsid w:val="00980C72"/>
    <w:rsid w:val="00980DAF"/>
    <w:rsid w:val="00981547"/>
    <w:rsid w:val="0098175F"/>
    <w:rsid w:val="009837F1"/>
    <w:rsid w:val="00987442"/>
    <w:rsid w:val="0099229C"/>
    <w:rsid w:val="009930DB"/>
    <w:rsid w:val="00993352"/>
    <w:rsid w:val="0099345D"/>
    <w:rsid w:val="00993A71"/>
    <w:rsid w:val="00994AE7"/>
    <w:rsid w:val="009952EC"/>
    <w:rsid w:val="0099552A"/>
    <w:rsid w:val="0099591B"/>
    <w:rsid w:val="00996A64"/>
    <w:rsid w:val="0099748B"/>
    <w:rsid w:val="009A09D7"/>
    <w:rsid w:val="009A165F"/>
    <w:rsid w:val="009A16AF"/>
    <w:rsid w:val="009A403E"/>
    <w:rsid w:val="009A4272"/>
    <w:rsid w:val="009A46B6"/>
    <w:rsid w:val="009A58ED"/>
    <w:rsid w:val="009A5A3A"/>
    <w:rsid w:val="009A5E25"/>
    <w:rsid w:val="009A605E"/>
    <w:rsid w:val="009A6195"/>
    <w:rsid w:val="009A622B"/>
    <w:rsid w:val="009A67EE"/>
    <w:rsid w:val="009B079D"/>
    <w:rsid w:val="009B10EF"/>
    <w:rsid w:val="009B11C4"/>
    <w:rsid w:val="009B1DFE"/>
    <w:rsid w:val="009B2501"/>
    <w:rsid w:val="009B403B"/>
    <w:rsid w:val="009B454D"/>
    <w:rsid w:val="009B573F"/>
    <w:rsid w:val="009B5D6D"/>
    <w:rsid w:val="009B5DB9"/>
    <w:rsid w:val="009B6E7E"/>
    <w:rsid w:val="009C0106"/>
    <w:rsid w:val="009C1223"/>
    <w:rsid w:val="009C1776"/>
    <w:rsid w:val="009C1780"/>
    <w:rsid w:val="009C3BD6"/>
    <w:rsid w:val="009C3DFE"/>
    <w:rsid w:val="009C3FC6"/>
    <w:rsid w:val="009C4891"/>
    <w:rsid w:val="009C7081"/>
    <w:rsid w:val="009C7B96"/>
    <w:rsid w:val="009D0372"/>
    <w:rsid w:val="009D07EA"/>
    <w:rsid w:val="009D0C7A"/>
    <w:rsid w:val="009D0E46"/>
    <w:rsid w:val="009D17D5"/>
    <w:rsid w:val="009D3956"/>
    <w:rsid w:val="009D44AC"/>
    <w:rsid w:val="009D50CB"/>
    <w:rsid w:val="009D59F6"/>
    <w:rsid w:val="009D6A07"/>
    <w:rsid w:val="009D6F5F"/>
    <w:rsid w:val="009D7561"/>
    <w:rsid w:val="009D79E4"/>
    <w:rsid w:val="009E223F"/>
    <w:rsid w:val="009E25A6"/>
    <w:rsid w:val="009E3137"/>
    <w:rsid w:val="009E3326"/>
    <w:rsid w:val="009E4526"/>
    <w:rsid w:val="009E5579"/>
    <w:rsid w:val="009E5BB2"/>
    <w:rsid w:val="009E5F8D"/>
    <w:rsid w:val="009E739D"/>
    <w:rsid w:val="009F032B"/>
    <w:rsid w:val="009F21D6"/>
    <w:rsid w:val="009F2B5F"/>
    <w:rsid w:val="009F2F26"/>
    <w:rsid w:val="009F47A9"/>
    <w:rsid w:val="00A004C2"/>
    <w:rsid w:val="00A0307B"/>
    <w:rsid w:val="00A03933"/>
    <w:rsid w:val="00A03B97"/>
    <w:rsid w:val="00A04910"/>
    <w:rsid w:val="00A05D47"/>
    <w:rsid w:val="00A06C63"/>
    <w:rsid w:val="00A07B3A"/>
    <w:rsid w:val="00A07DEE"/>
    <w:rsid w:val="00A12CB1"/>
    <w:rsid w:val="00A1355B"/>
    <w:rsid w:val="00A13A72"/>
    <w:rsid w:val="00A146EE"/>
    <w:rsid w:val="00A15287"/>
    <w:rsid w:val="00A176FE"/>
    <w:rsid w:val="00A17C13"/>
    <w:rsid w:val="00A204E8"/>
    <w:rsid w:val="00A2372F"/>
    <w:rsid w:val="00A24242"/>
    <w:rsid w:val="00A244F0"/>
    <w:rsid w:val="00A3046C"/>
    <w:rsid w:val="00A306AF"/>
    <w:rsid w:val="00A31419"/>
    <w:rsid w:val="00A31622"/>
    <w:rsid w:val="00A316A7"/>
    <w:rsid w:val="00A32BC5"/>
    <w:rsid w:val="00A33F27"/>
    <w:rsid w:val="00A3414A"/>
    <w:rsid w:val="00A35458"/>
    <w:rsid w:val="00A35ADA"/>
    <w:rsid w:val="00A365E2"/>
    <w:rsid w:val="00A372D8"/>
    <w:rsid w:val="00A3772A"/>
    <w:rsid w:val="00A37751"/>
    <w:rsid w:val="00A40746"/>
    <w:rsid w:val="00A41189"/>
    <w:rsid w:val="00A42264"/>
    <w:rsid w:val="00A42300"/>
    <w:rsid w:val="00A42445"/>
    <w:rsid w:val="00A42A85"/>
    <w:rsid w:val="00A44C04"/>
    <w:rsid w:val="00A45EF5"/>
    <w:rsid w:val="00A46DB2"/>
    <w:rsid w:val="00A50B43"/>
    <w:rsid w:val="00A52103"/>
    <w:rsid w:val="00A52113"/>
    <w:rsid w:val="00A522FF"/>
    <w:rsid w:val="00A5333D"/>
    <w:rsid w:val="00A53BAC"/>
    <w:rsid w:val="00A53D43"/>
    <w:rsid w:val="00A5406D"/>
    <w:rsid w:val="00A54C26"/>
    <w:rsid w:val="00A60127"/>
    <w:rsid w:val="00A60197"/>
    <w:rsid w:val="00A60EB3"/>
    <w:rsid w:val="00A61A2D"/>
    <w:rsid w:val="00A6306F"/>
    <w:rsid w:val="00A630AA"/>
    <w:rsid w:val="00A63974"/>
    <w:rsid w:val="00A63D4E"/>
    <w:rsid w:val="00A64293"/>
    <w:rsid w:val="00A6457D"/>
    <w:rsid w:val="00A64FDA"/>
    <w:rsid w:val="00A65C77"/>
    <w:rsid w:val="00A66D61"/>
    <w:rsid w:val="00A6718C"/>
    <w:rsid w:val="00A67603"/>
    <w:rsid w:val="00A67818"/>
    <w:rsid w:val="00A71F94"/>
    <w:rsid w:val="00A720E4"/>
    <w:rsid w:val="00A729CF"/>
    <w:rsid w:val="00A73FF0"/>
    <w:rsid w:val="00A74241"/>
    <w:rsid w:val="00A75042"/>
    <w:rsid w:val="00A75A5B"/>
    <w:rsid w:val="00A75AD2"/>
    <w:rsid w:val="00A75DFB"/>
    <w:rsid w:val="00A803BF"/>
    <w:rsid w:val="00A80B88"/>
    <w:rsid w:val="00A83196"/>
    <w:rsid w:val="00A8344B"/>
    <w:rsid w:val="00A8392A"/>
    <w:rsid w:val="00A839AA"/>
    <w:rsid w:val="00A839C3"/>
    <w:rsid w:val="00A83CA7"/>
    <w:rsid w:val="00A86A73"/>
    <w:rsid w:val="00A90A66"/>
    <w:rsid w:val="00A92DE1"/>
    <w:rsid w:val="00A93480"/>
    <w:rsid w:val="00A9398F"/>
    <w:rsid w:val="00A93A29"/>
    <w:rsid w:val="00A94123"/>
    <w:rsid w:val="00A962F7"/>
    <w:rsid w:val="00A96F74"/>
    <w:rsid w:val="00A970FC"/>
    <w:rsid w:val="00A975E4"/>
    <w:rsid w:val="00A97C75"/>
    <w:rsid w:val="00AA1751"/>
    <w:rsid w:val="00AA21CB"/>
    <w:rsid w:val="00AA27AE"/>
    <w:rsid w:val="00AA4B20"/>
    <w:rsid w:val="00AA4E6D"/>
    <w:rsid w:val="00AA653C"/>
    <w:rsid w:val="00AA70D4"/>
    <w:rsid w:val="00AB0321"/>
    <w:rsid w:val="00AB05F5"/>
    <w:rsid w:val="00AB1C60"/>
    <w:rsid w:val="00AB2BF6"/>
    <w:rsid w:val="00AB2CA1"/>
    <w:rsid w:val="00AB3C2C"/>
    <w:rsid w:val="00AB3EBE"/>
    <w:rsid w:val="00AB4330"/>
    <w:rsid w:val="00AB4A39"/>
    <w:rsid w:val="00AB4D9F"/>
    <w:rsid w:val="00AB5309"/>
    <w:rsid w:val="00AB5D7C"/>
    <w:rsid w:val="00AB778F"/>
    <w:rsid w:val="00AB7DCA"/>
    <w:rsid w:val="00AC0340"/>
    <w:rsid w:val="00AC057A"/>
    <w:rsid w:val="00AC2633"/>
    <w:rsid w:val="00AC3733"/>
    <w:rsid w:val="00AC3C49"/>
    <w:rsid w:val="00AC3DD9"/>
    <w:rsid w:val="00AC532C"/>
    <w:rsid w:val="00AC607E"/>
    <w:rsid w:val="00AC6664"/>
    <w:rsid w:val="00AD0DB4"/>
    <w:rsid w:val="00AD1AD7"/>
    <w:rsid w:val="00AD23F8"/>
    <w:rsid w:val="00AD2F11"/>
    <w:rsid w:val="00AD2F47"/>
    <w:rsid w:val="00AD411F"/>
    <w:rsid w:val="00AD565F"/>
    <w:rsid w:val="00AD5FAD"/>
    <w:rsid w:val="00AD6C34"/>
    <w:rsid w:val="00AD7489"/>
    <w:rsid w:val="00AE113F"/>
    <w:rsid w:val="00AE162F"/>
    <w:rsid w:val="00AE2ADB"/>
    <w:rsid w:val="00AE2E19"/>
    <w:rsid w:val="00AE3CD0"/>
    <w:rsid w:val="00AE46E7"/>
    <w:rsid w:val="00AE6EBE"/>
    <w:rsid w:val="00AE72BA"/>
    <w:rsid w:val="00AF0C7B"/>
    <w:rsid w:val="00AF5C45"/>
    <w:rsid w:val="00AF5F85"/>
    <w:rsid w:val="00AF6628"/>
    <w:rsid w:val="00AF6B3E"/>
    <w:rsid w:val="00AF7580"/>
    <w:rsid w:val="00B01B69"/>
    <w:rsid w:val="00B02FF1"/>
    <w:rsid w:val="00B0480B"/>
    <w:rsid w:val="00B04A20"/>
    <w:rsid w:val="00B064D4"/>
    <w:rsid w:val="00B106F5"/>
    <w:rsid w:val="00B108F1"/>
    <w:rsid w:val="00B11E65"/>
    <w:rsid w:val="00B128C1"/>
    <w:rsid w:val="00B129B6"/>
    <w:rsid w:val="00B158E3"/>
    <w:rsid w:val="00B15DBA"/>
    <w:rsid w:val="00B16111"/>
    <w:rsid w:val="00B169AF"/>
    <w:rsid w:val="00B17D9C"/>
    <w:rsid w:val="00B20F25"/>
    <w:rsid w:val="00B210CC"/>
    <w:rsid w:val="00B236F4"/>
    <w:rsid w:val="00B23940"/>
    <w:rsid w:val="00B24272"/>
    <w:rsid w:val="00B24D9D"/>
    <w:rsid w:val="00B24FED"/>
    <w:rsid w:val="00B24FFD"/>
    <w:rsid w:val="00B25560"/>
    <w:rsid w:val="00B255AE"/>
    <w:rsid w:val="00B25876"/>
    <w:rsid w:val="00B258DC"/>
    <w:rsid w:val="00B26259"/>
    <w:rsid w:val="00B308AD"/>
    <w:rsid w:val="00B30C58"/>
    <w:rsid w:val="00B30C6B"/>
    <w:rsid w:val="00B31336"/>
    <w:rsid w:val="00B32566"/>
    <w:rsid w:val="00B33536"/>
    <w:rsid w:val="00B34CC6"/>
    <w:rsid w:val="00B36C7F"/>
    <w:rsid w:val="00B37129"/>
    <w:rsid w:val="00B37E0B"/>
    <w:rsid w:val="00B40F36"/>
    <w:rsid w:val="00B40FDA"/>
    <w:rsid w:val="00B423AB"/>
    <w:rsid w:val="00B43071"/>
    <w:rsid w:val="00B44083"/>
    <w:rsid w:val="00B44942"/>
    <w:rsid w:val="00B463CA"/>
    <w:rsid w:val="00B51AAB"/>
    <w:rsid w:val="00B521DC"/>
    <w:rsid w:val="00B53312"/>
    <w:rsid w:val="00B546E6"/>
    <w:rsid w:val="00B55645"/>
    <w:rsid w:val="00B558C9"/>
    <w:rsid w:val="00B5653F"/>
    <w:rsid w:val="00B6114F"/>
    <w:rsid w:val="00B623A9"/>
    <w:rsid w:val="00B62ACF"/>
    <w:rsid w:val="00B643BD"/>
    <w:rsid w:val="00B64E88"/>
    <w:rsid w:val="00B66FA5"/>
    <w:rsid w:val="00B67D4D"/>
    <w:rsid w:val="00B67EBD"/>
    <w:rsid w:val="00B67F81"/>
    <w:rsid w:val="00B70C19"/>
    <w:rsid w:val="00B726C9"/>
    <w:rsid w:val="00B73094"/>
    <w:rsid w:val="00B802F3"/>
    <w:rsid w:val="00B80878"/>
    <w:rsid w:val="00B81184"/>
    <w:rsid w:val="00B838B4"/>
    <w:rsid w:val="00B84598"/>
    <w:rsid w:val="00B849F2"/>
    <w:rsid w:val="00B852F1"/>
    <w:rsid w:val="00B85835"/>
    <w:rsid w:val="00B86637"/>
    <w:rsid w:val="00B86F77"/>
    <w:rsid w:val="00B87769"/>
    <w:rsid w:val="00B90948"/>
    <w:rsid w:val="00B93C29"/>
    <w:rsid w:val="00B9471B"/>
    <w:rsid w:val="00B95F64"/>
    <w:rsid w:val="00B96009"/>
    <w:rsid w:val="00B96118"/>
    <w:rsid w:val="00BA0739"/>
    <w:rsid w:val="00BA08B6"/>
    <w:rsid w:val="00BA11C4"/>
    <w:rsid w:val="00BA3104"/>
    <w:rsid w:val="00BA47B6"/>
    <w:rsid w:val="00BA68CA"/>
    <w:rsid w:val="00BB057B"/>
    <w:rsid w:val="00BB06D9"/>
    <w:rsid w:val="00BB2259"/>
    <w:rsid w:val="00BB333B"/>
    <w:rsid w:val="00BB47D0"/>
    <w:rsid w:val="00BB492B"/>
    <w:rsid w:val="00BB6375"/>
    <w:rsid w:val="00BB708E"/>
    <w:rsid w:val="00BB7C78"/>
    <w:rsid w:val="00BB7F4A"/>
    <w:rsid w:val="00BB7FEB"/>
    <w:rsid w:val="00BC2086"/>
    <w:rsid w:val="00BC442E"/>
    <w:rsid w:val="00BC4A7D"/>
    <w:rsid w:val="00BC4D91"/>
    <w:rsid w:val="00BC5B0E"/>
    <w:rsid w:val="00BC5BA9"/>
    <w:rsid w:val="00BD0469"/>
    <w:rsid w:val="00BD12EC"/>
    <w:rsid w:val="00BD1C3F"/>
    <w:rsid w:val="00BD2B3B"/>
    <w:rsid w:val="00BD345C"/>
    <w:rsid w:val="00BD4028"/>
    <w:rsid w:val="00BD441F"/>
    <w:rsid w:val="00BD479C"/>
    <w:rsid w:val="00BD55DE"/>
    <w:rsid w:val="00BD592D"/>
    <w:rsid w:val="00BD777B"/>
    <w:rsid w:val="00BE04DB"/>
    <w:rsid w:val="00BE0A46"/>
    <w:rsid w:val="00BE0BF7"/>
    <w:rsid w:val="00BE0CFB"/>
    <w:rsid w:val="00BE22AA"/>
    <w:rsid w:val="00BE29F2"/>
    <w:rsid w:val="00BE3465"/>
    <w:rsid w:val="00BE3C6D"/>
    <w:rsid w:val="00BE4C42"/>
    <w:rsid w:val="00BE749B"/>
    <w:rsid w:val="00BF191C"/>
    <w:rsid w:val="00BF2711"/>
    <w:rsid w:val="00BF31C7"/>
    <w:rsid w:val="00BF7C5D"/>
    <w:rsid w:val="00BF7CA9"/>
    <w:rsid w:val="00BF7F98"/>
    <w:rsid w:val="00C0074A"/>
    <w:rsid w:val="00C00AE1"/>
    <w:rsid w:val="00C040D2"/>
    <w:rsid w:val="00C0429D"/>
    <w:rsid w:val="00C04C82"/>
    <w:rsid w:val="00C05318"/>
    <w:rsid w:val="00C06D99"/>
    <w:rsid w:val="00C07185"/>
    <w:rsid w:val="00C07A24"/>
    <w:rsid w:val="00C11508"/>
    <w:rsid w:val="00C13711"/>
    <w:rsid w:val="00C152A7"/>
    <w:rsid w:val="00C155ED"/>
    <w:rsid w:val="00C15B32"/>
    <w:rsid w:val="00C218C8"/>
    <w:rsid w:val="00C227F3"/>
    <w:rsid w:val="00C22DFA"/>
    <w:rsid w:val="00C26E78"/>
    <w:rsid w:val="00C27A5E"/>
    <w:rsid w:val="00C30E7D"/>
    <w:rsid w:val="00C3146A"/>
    <w:rsid w:val="00C31ECF"/>
    <w:rsid w:val="00C3395A"/>
    <w:rsid w:val="00C33CA9"/>
    <w:rsid w:val="00C33D0B"/>
    <w:rsid w:val="00C34760"/>
    <w:rsid w:val="00C34AD6"/>
    <w:rsid w:val="00C35458"/>
    <w:rsid w:val="00C40AB3"/>
    <w:rsid w:val="00C42586"/>
    <w:rsid w:val="00C45A8A"/>
    <w:rsid w:val="00C4639A"/>
    <w:rsid w:val="00C50CDF"/>
    <w:rsid w:val="00C52134"/>
    <w:rsid w:val="00C52343"/>
    <w:rsid w:val="00C531FB"/>
    <w:rsid w:val="00C53C76"/>
    <w:rsid w:val="00C56015"/>
    <w:rsid w:val="00C56561"/>
    <w:rsid w:val="00C611C8"/>
    <w:rsid w:val="00C622B0"/>
    <w:rsid w:val="00C62658"/>
    <w:rsid w:val="00C62C79"/>
    <w:rsid w:val="00C63C32"/>
    <w:rsid w:val="00C64C2D"/>
    <w:rsid w:val="00C65B6F"/>
    <w:rsid w:val="00C65DAA"/>
    <w:rsid w:val="00C66CAB"/>
    <w:rsid w:val="00C675EE"/>
    <w:rsid w:val="00C6763B"/>
    <w:rsid w:val="00C678DF"/>
    <w:rsid w:val="00C67B24"/>
    <w:rsid w:val="00C67F84"/>
    <w:rsid w:val="00C72255"/>
    <w:rsid w:val="00C73034"/>
    <w:rsid w:val="00C75707"/>
    <w:rsid w:val="00C7799D"/>
    <w:rsid w:val="00C81186"/>
    <w:rsid w:val="00C81699"/>
    <w:rsid w:val="00C82321"/>
    <w:rsid w:val="00C830DA"/>
    <w:rsid w:val="00C85A3E"/>
    <w:rsid w:val="00C85BB5"/>
    <w:rsid w:val="00C873DE"/>
    <w:rsid w:val="00C87E6E"/>
    <w:rsid w:val="00C92059"/>
    <w:rsid w:val="00C9335D"/>
    <w:rsid w:val="00C93ADD"/>
    <w:rsid w:val="00C93E10"/>
    <w:rsid w:val="00C9671D"/>
    <w:rsid w:val="00C97828"/>
    <w:rsid w:val="00CA023C"/>
    <w:rsid w:val="00CA086A"/>
    <w:rsid w:val="00CA1C47"/>
    <w:rsid w:val="00CA3472"/>
    <w:rsid w:val="00CA3501"/>
    <w:rsid w:val="00CA454F"/>
    <w:rsid w:val="00CA6309"/>
    <w:rsid w:val="00CA79E9"/>
    <w:rsid w:val="00CB0A1D"/>
    <w:rsid w:val="00CB1640"/>
    <w:rsid w:val="00CB35EF"/>
    <w:rsid w:val="00CB36C3"/>
    <w:rsid w:val="00CB3878"/>
    <w:rsid w:val="00CB4B68"/>
    <w:rsid w:val="00CB4BD5"/>
    <w:rsid w:val="00CB5539"/>
    <w:rsid w:val="00CB5612"/>
    <w:rsid w:val="00CB7086"/>
    <w:rsid w:val="00CC159E"/>
    <w:rsid w:val="00CC36D9"/>
    <w:rsid w:val="00CC5F68"/>
    <w:rsid w:val="00CC6F3C"/>
    <w:rsid w:val="00CC7D03"/>
    <w:rsid w:val="00CD00A4"/>
    <w:rsid w:val="00CD0606"/>
    <w:rsid w:val="00CD066C"/>
    <w:rsid w:val="00CD0C0F"/>
    <w:rsid w:val="00CD141D"/>
    <w:rsid w:val="00CD232C"/>
    <w:rsid w:val="00CD3315"/>
    <w:rsid w:val="00CD34F6"/>
    <w:rsid w:val="00CD4401"/>
    <w:rsid w:val="00CD5092"/>
    <w:rsid w:val="00CD5622"/>
    <w:rsid w:val="00CD5FA2"/>
    <w:rsid w:val="00CD6032"/>
    <w:rsid w:val="00CD6A88"/>
    <w:rsid w:val="00CD75AD"/>
    <w:rsid w:val="00CE073A"/>
    <w:rsid w:val="00CE1940"/>
    <w:rsid w:val="00CE28CB"/>
    <w:rsid w:val="00CE3761"/>
    <w:rsid w:val="00CE60B0"/>
    <w:rsid w:val="00CE68C7"/>
    <w:rsid w:val="00CE7DC0"/>
    <w:rsid w:val="00CF0EE6"/>
    <w:rsid w:val="00CF219B"/>
    <w:rsid w:val="00CF2D60"/>
    <w:rsid w:val="00CF345D"/>
    <w:rsid w:val="00CF387E"/>
    <w:rsid w:val="00CF6854"/>
    <w:rsid w:val="00CF6A20"/>
    <w:rsid w:val="00CF6A99"/>
    <w:rsid w:val="00CF7076"/>
    <w:rsid w:val="00D010E4"/>
    <w:rsid w:val="00D01951"/>
    <w:rsid w:val="00D04F90"/>
    <w:rsid w:val="00D06A8D"/>
    <w:rsid w:val="00D11528"/>
    <w:rsid w:val="00D11947"/>
    <w:rsid w:val="00D124C9"/>
    <w:rsid w:val="00D12895"/>
    <w:rsid w:val="00D13A49"/>
    <w:rsid w:val="00D13E8F"/>
    <w:rsid w:val="00D174C5"/>
    <w:rsid w:val="00D17B65"/>
    <w:rsid w:val="00D20850"/>
    <w:rsid w:val="00D21433"/>
    <w:rsid w:val="00D22B0F"/>
    <w:rsid w:val="00D22D7F"/>
    <w:rsid w:val="00D2316A"/>
    <w:rsid w:val="00D239F2"/>
    <w:rsid w:val="00D26143"/>
    <w:rsid w:val="00D27E84"/>
    <w:rsid w:val="00D306A2"/>
    <w:rsid w:val="00D33DE1"/>
    <w:rsid w:val="00D3522E"/>
    <w:rsid w:val="00D35A09"/>
    <w:rsid w:val="00D35CDF"/>
    <w:rsid w:val="00D36BC1"/>
    <w:rsid w:val="00D36FC7"/>
    <w:rsid w:val="00D41F09"/>
    <w:rsid w:val="00D42108"/>
    <w:rsid w:val="00D425B0"/>
    <w:rsid w:val="00D42952"/>
    <w:rsid w:val="00D43BD4"/>
    <w:rsid w:val="00D43D74"/>
    <w:rsid w:val="00D4412A"/>
    <w:rsid w:val="00D5013F"/>
    <w:rsid w:val="00D503E1"/>
    <w:rsid w:val="00D509C1"/>
    <w:rsid w:val="00D50BA1"/>
    <w:rsid w:val="00D50FBD"/>
    <w:rsid w:val="00D53EF5"/>
    <w:rsid w:val="00D5616B"/>
    <w:rsid w:val="00D56A0B"/>
    <w:rsid w:val="00D56D3C"/>
    <w:rsid w:val="00D56F17"/>
    <w:rsid w:val="00D57C6A"/>
    <w:rsid w:val="00D57CD9"/>
    <w:rsid w:val="00D57D33"/>
    <w:rsid w:val="00D60A78"/>
    <w:rsid w:val="00D60D1D"/>
    <w:rsid w:val="00D62005"/>
    <w:rsid w:val="00D64031"/>
    <w:rsid w:val="00D64343"/>
    <w:rsid w:val="00D65392"/>
    <w:rsid w:val="00D658B0"/>
    <w:rsid w:val="00D704DE"/>
    <w:rsid w:val="00D707B4"/>
    <w:rsid w:val="00D709BA"/>
    <w:rsid w:val="00D70B02"/>
    <w:rsid w:val="00D710CA"/>
    <w:rsid w:val="00D71155"/>
    <w:rsid w:val="00D71384"/>
    <w:rsid w:val="00D716A5"/>
    <w:rsid w:val="00D73001"/>
    <w:rsid w:val="00D731AA"/>
    <w:rsid w:val="00D7414D"/>
    <w:rsid w:val="00D75395"/>
    <w:rsid w:val="00D758DF"/>
    <w:rsid w:val="00D759E9"/>
    <w:rsid w:val="00D76830"/>
    <w:rsid w:val="00D7697E"/>
    <w:rsid w:val="00D77ED9"/>
    <w:rsid w:val="00D8067D"/>
    <w:rsid w:val="00D8076F"/>
    <w:rsid w:val="00D80864"/>
    <w:rsid w:val="00D8117B"/>
    <w:rsid w:val="00D81565"/>
    <w:rsid w:val="00D83C2B"/>
    <w:rsid w:val="00D84988"/>
    <w:rsid w:val="00D85DD0"/>
    <w:rsid w:val="00D86682"/>
    <w:rsid w:val="00D86C39"/>
    <w:rsid w:val="00D87854"/>
    <w:rsid w:val="00D87BBE"/>
    <w:rsid w:val="00D903DE"/>
    <w:rsid w:val="00D93230"/>
    <w:rsid w:val="00D93B04"/>
    <w:rsid w:val="00D93B76"/>
    <w:rsid w:val="00D93E54"/>
    <w:rsid w:val="00D948E0"/>
    <w:rsid w:val="00D94A91"/>
    <w:rsid w:val="00D950C8"/>
    <w:rsid w:val="00D96D12"/>
    <w:rsid w:val="00D97CE3"/>
    <w:rsid w:val="00DA0DC5"/>
    <w:rsid w:val="00DA4D48"/>
    <w:rsid w:val="00DA551A"/>
    <w:rsid w:val="00DA63B4"/>
    <w:rsid w:val="00DA6D6B"/>
    <w:rsid w:val="00DB0985"/>
    <w:rsid w:val="00DB0E90"/>
    <w:rsid w:val="00DB1B6B"/>
    <w:rsid w:val="00DB283D"/>
    <w:rsid w:val="00DB3CF4"/>
    <w:rsid w:val="00DB3EBE"/>
    <w:rsid w:val="00DB4213"/>
    <w:rsid w:val="00DB5C25"/>
    <w:rsid w:val="00DB6310"/>
    <w:rsid w:val="00DC0FE6"/>
    <w:rsid w:val="00DC505F"/>
    <w:rsid w:val="00DC58BC"/>
    <w:rsid w:val="00DD100B"/>
    <w:rsid w:val="00DD1D70"/>
    <w:rsid w:val="00DD3FC5"/>
    <w:rsid w:val="00DD49C8"/>
    <w:rsid w:val="00DD506D"/>
    <w:rsid w:val="00DD594D"/>
    <w:rsid w:val="00DD5D03"/>
    <w:rsid w:val="00DD78D3"/>
    <w:rsid w:val="00DE0CD7"/>
    <w:rsid w:val="00DE1013"/>
    <w:rsid w:val="00DE1B37"/>
    <w:rsid w:val="00DE3394"/>
    <w:rsid w:val="00DE408B"/>
    <w:rsid w:val="00DE4CD6"/>
    <w:rsid w:val="00DE5C04"/>
    <w:rsid w:val="00DF168C"/>
    <w:rsid w:val="00DF1A60"/>
    <w:rsid w:val="00DF3AEC"/>
    <w:rsid w:val="00DF3BBC"/>
    <w:rsid w:val="00DF3D3B"/>
    <w:rsid w:val="00DF6542"/>
    <w:rsid w:val="00DF7F0B"/>
    <w:rsid w:val="00E00F78"/>
    <w:rsid w:val="00E01142"/>
    <w:rsid w:val="00E0262A"/>
    <w:rsid w:val="00E035F6"/>
    <w:rsid w:val="00E043C0"/>
    <w:rsid w:val="00E04857"/>
    <w:rsid w:val="00E05039"/>
    <w:rsid w:val="00E06ACD"/>
    <w:rsid w:val="00E10BB6"/>
    <w:rsid w:val="00E137A7"/>
    <w:rsid w:val="00E1390C"/>
    <w:rsid w:val="00E140CE"/>
    <w:rsid w:val="00E143FF"/>
    <w:rsid w:val="00E1462F"/>
    <w:rsid w:val="00E14717"/>
    <w:rsid w:val="00E15219"/>
    <w:rsid w:val="00E15891"/>
    <w:rsid w:val="00E169BE"/>
    <w:rsid w:val="00E20F06"/>
    <w:rsid w:val="00E21792"/>
    <w:rsid w:val="00E21E35"/>
    <w:rsid w:val="00E22482"/>
    <w:rsid w:val="00E22697"/>
    <w:rsid w:val="00E26CF9"/>
    <w:rsid w:val="00E31BFB"/>
    <w:rsid w:val="00E31D1A"/>
    <w:rsid w:val="00E32CE8"/>
    <w:rsid w:val="00E331DC"/>
    <w:rsid w:val="00E33225"/>
    <w:rsid w:val="00E3373A"/>
    <w:rsid w:val="00E33AA1"/>
    <w:rsid w:val="00E34AB8"/>
    <w:rsid w:val="00E375EC"/>
    <w:rsid w:val="00E377DA"/>
    <w:rsid w:val="00E37D92"/>
    <w:rsid w:val="00E4118F"/>
    <w:rsid w:val="00E4142D"/>
    <w:rsid w:val="00E414BB"/>
    <w:rsid w:val="00E427FB"/>
    <w:rsid w:val="00E44B41"/>
    <w:rsid w:val="00E46D40"/>
    <w:rsid w:val="00E47B24"/>
    <w:rsid w:val="00E51B78"/>
    <w:rsid w:val="00E54442"/>
    <w:rsid w:val="00E54965"/>
    <w:rsid w:val="00E55452"/>
    <w:rsid w:val="00E5688F"/>
    <w:rsid w:val="00E57088"/>
    <w:rsid w:val="00E57C00"/>
    <w:rsid w:val="00E60518"/>
    <w:rsid w:val="00E60D9D"/>
    <w:rsid w:val="00E634AB"/>
    <w:rsid w:val="00E65887"/>
    <w:rsid w:val="00E66C24"/>
    <w:rsid w:val="00E705FA"/>
    <w:rsid w:val="00E70932"/>
    <w:rsid w:val="00E71599"/>
    <w:rsid w:val="00E7171D"/>
    <w:rsid w:val="00E71A46"/>
    <w:rsid w:val="00E73CC8"/>
    <w:rsid w:val="00E7594A"/>
    <w:rsid w:val="00E763AF"/>
    <w:rsid w:val="00E766CF"/>
    <w:rsid w:val="00E77CEE"/>
    <w:rsid w:val="00E80692"/>
    <w:rsid w:val="00E8092C"/>
    <w:rsid w:val="00E80B4A"/>
    <w:rsid w:val="00E814DB"/>
    <w:rsid w:val="00E82AE0"/>
    <w:rsid w:val="00E83D01"/>
    <w:rsid w:val="00E8489C"/>
    <w:rsid w:val="00E861A9"/>
    <w:rsid w:val="00E90081"/>
    <w:rsid w:val="00E9084B"/>
    <w:rsid w:val="00E920A3"/>
    <w:rsid w:val="00E9271C"/>
    <w:rsid w:val="00E93F05"/>
    <w:rsid w:val="00E94FB3"/>
    <w:rsid w:val="00E962FD"/>
    <w:rsid w:val="00EA002A"/>
    <w:rsid w:val="00EA0149"/>
    <w:rsid w:val="00EA0239"/>
    <w:rsid w:val="00EA08B9"/>
    <w:rsid w:val="00EA1900"/>
    <w:rsid w:val="00EA26A7"/>
    <w:rsid w:val="00EA287A"/>
    <w:rsid w:val="00EA2BB4"/>
    <w:rsid w:val="00EA2E18"/>
    <w:rsid w:val="00EA4444"/>
    <w:rsid w:val="00EA6F05"/>
    <w:rsid w:val="00EA7857"/>
    <w:rsid w:val="00EA7B61"/>
    <w:rsid w:val="00EB0217"/>
    <w:rsid w:val="00EB0B85"/>
    <w:rsid w:val="00EB15B2"/>
    <w:rsid w:val="00EB1CC6"/>
    <w:rsid w:val="00EB257D"/>
    <w:rsid w:val="00EB31D7"/>
    <w:rsid w:val="00EB3843"/>
    <w:rsid w:val="00EB43F7"/>
    <w:rsid w:val="00EB59E1"/>
    <w:rsid w:val="00EB6091"/>
    <w:rsid w:val="00EB6E99"/>
    <w:rsid w:val="00EB7147"/>
    <w:rsid w:val="00EB7485"/>
    <w:rsid w:val="00EC0876"/>
    <w:rsid w:val="00EC1F97"/>
    <w:rsid w:val="00EC2929"/>
    <w:rsid w:val="00EC2E85"/>
    <w:rsid w:val="00EC74C5"/>
    <w:rsid w:val="00ED0861"/>
    <w:rsid w:val="00ED26B3"/>
    <w:rsid w:val="00ED3712"/>
    <w:rsid w:val="00ED41DF"/>
    <w:rsid w:val="00ED5AAB"/>
    <w:rsid w:val="00ED6DD2"/>
    <w:rsid w:val="00ED7B34"/>
    <w:rsid w:val="00EE07E7"/>
    <w:rsid w:val="00EE0D96"/>
    <w:rsid w:val="00EE1179"/>
    <w:rsid w:val="00EE2060"/>
    <w:rsid w:val="00EE3E20"/>
    <w:rsid w:val="00EE481B"/>
    <w:rsid w:val="00EE4FDE"/>
    <w:rsid w:val="00EE574F"/>
    <w:rsid w:val="00EE5919"/>
    <w:rsid w:val="00EE5CF9"/>
    <w:rsid w:val="00EF099A"/>
    <w:rsid w:val="00EF0D26"/>
    <w:rsid w:val="00EF1B38"/>
    <w:rsid w:val="00EF233C"/>
    <w:rsid w:val="00EF533F"/>
    <w:rsid w:val="00EF6428"/>
    <w:rsid w:val="00EF6D0F"/>
    <w:rsid w:val="00EF6FD6"/>
    <w:rsid w:val="00F004A7"/>
    <w:rsid w:val="00F00EC2"/>
    <w:rsid w:val="00F02663"/>
    <w:rsid w:val="00F02AE6"/>
    <w:rsid w:val="00F04752"/>
    <w:rsid w:val="00F04773"/>
    <w:rsid w:val="00F0665E"/>
    <w:rsid w:val="00F07906"/>
    <w:rsid w:val="00F10406"/>
    <w:rsid w:val="00F10567"/>
    <w:rsid w:val="00F105A4"/>
    <w:rsid w:val="00F107DA"/>
    <w:rsid w:val="00F10AC7"/>
    <w:rsid w:val="00F10CB5"/>
    <w:rsid w:val="00F11616"/>
    <w:rsid w:val="00F116B8"/>
    <w:rsid w:val="00F1196F"/>
    <w:rsid w:val="00F148B7"/>
    <w:rsid w:val="00F156CF"/>
    <w:rsid w:val="00F16764"/>
    <w:rsid w:val="00F21E39"/>
    <w:rsid w:val="00F22EF8"/>
    <w:rsid w:val="00F23C29"/>
    <w:rsid w:val="00F24C55"/>
    <w:rsid w:val="00F268A4"/>
    <w:rsid w:val="00F26A92"/>
    <w:rsid w:val="00F27ADE"/>
    <w:rsid w:val="00F3010E"/>
    <w:rsid w:val="00F30D82"/>
    <w:rsid w:val="00F31627"/>
    <w:rsid w:val="00F31E13"/>
    <w:rsid w:val="00F3302F"/>
    <w:rsid w:val="00F339BF"/>
    <w:rsid w:val="00F34042"/>
    <w:rsid w:val="00F3428E"/>
    <w:rsid w:val="00F34C14"/>
    <w:rsid w:val="00F351BA"/>
    <w:rsid w:val="00F358E8"/>
    <w:rsid w:val="00F37D78"/>
    <w:rsid w:val="00F405C0"/>
    <w:rsid w:val="00F4125D"/>
    <w:rsid w:val="00F42E71"/>
    <w:rsid w:val="00F4312A"/>
    <w:rsid w:val="00F4326A"/>
    <w:rsid w:val="00F43D6C"/>
    <w:rsid w:val="00F44BD6"/>
    <w:rsid w:val="00F45736"/>
    <w:rsid w:val="00F4577A"/>
    <w:rsid w:val="00F4635E"/>
    <w:rsid w:val="00F5097E"/>
    <w:rsid w:val="00F5149D"/>
    <w:rsid w:val="00F51C74"/>
    <w:rsid w:val="00F52389"/>
    <w:rsid w:val="00F55A99"/>
    <w:rsid w:val="00F565CC"/>
    <w:rsid w:val="00F56692"/>
    <w:rsid w:val="00F60008"/>
    <w:rsid w:val="00F60CFB"/>
    <w:rsid w:val="00F61B7B"/>
    <w:rsid w:val="00F644C9"/>
    <w:rsid w:val="00F65E10"/>
    <w:rsid w:val="00F6712D"/>
    <w:rsid w:val="00F67E2D"/>
    <w:rsid w:val="00F67FF1"/>
    <w:rsid w:val="00F71914"/>
    <w:rsid w:val="00F71E2B"/>
    <w:rsid w:val="00F72B06"/>
    <w:rsid w:val="00F753E9"/>
    <w:rsid w:val="00F758C6"/>
    <w:rsid w:val="00F76950"/>
    <w:rsid w:val="00F85589"/>
    <w:rsid w:val="00F86422"/>
    <w:rsid w:val="00F87238"/>
    <w:rsid w:val="00F87A2E"/>
    <w:rsid w:val="00F87F10"/>
    <w:rsid w:val="00F9061B"/>
    <w:rsid w:val="00F90EB5"/>
    <w:rsid w:val="00F92FFD"/>
    <w:rsid w:val="00F9337F"/>
    <w:rsid w:val="00F93BBB"/>
    <w:rsid w:val="00F96C5A"/>
    <w:rsid w:val="00FA093D"/>
    <w:rsid w:val="00FA1957"/>
    <w:rsid w:val="00FA48CB"/>
    <w:rsid w:val="00FA494D"/>
    <w:rsid w:val="00FA4F99"/>
    <w:rsid w:val="00FA5361"/>
    <w:rsid w:val="00FA6D80"/>
    <w:rsid w:val="00FA71BC"/>
    <w:rsid w:val="00FA72BA"/>
    <w:rsid w:val="00FA7378"/>
    <w:rsid w:val="00FA77F1"/>
    <w:rsid w:val="00FB1360"/>
    <w:rsid w:val="00FB1DD8"/>
    <w:rsid w:val="00FB24DA"/>
    <w:rsid w:val="00FB480F"/>
    <w:rsid w:val="00FB5C5F"/>
    <w:rsid w:val="00FB644E"/>
    <w:rsid w:val="00FB68B2"/>
    <w:rsid w:val="00FC03D6"/>
    <w:rsid w:val="00FC0511"/>
    <w:rsid w:val="00FC0C71"/>
    <w:rsid w:val="00FC3BEA"/>
    <w:rsid w:val="00FC4906"/>
    <w:rsid w:val="00FC4DEA"/>
    <w:rsid w:val="00FC4FF1"/>
    <w:rsid w:val="00FC5748"/>
    <w:rsid w:val="00FC59BC"/>
    <w:rsid w:val="00FC6B1E"/>
    <w:rsid w:val="00FC74B5"/>
    <w:rsid w:val="00FC7CFF"/>
    <w:rsid w:val="00FD0087"/>
    <w:rsid w:val="00FD0F72"/>
    <w:rsid w:val="00FD2268"/>
    <w:rsid w:val="00FD35A7"/>
    <w:rsid w:val="00FD36DE"/>
    <w:rsid w:val="00FD4BA5"/>
    <w:rsid w:val="00FD51D1"/>
    <w:rsid w:val="00FD53F2"/>
    <w:rsid w:val="00FD717D"/>
    <w:rsid w:val="00FE03DF"/>
    <w:rsid w:val="00FE0FE2"/>
    <w:rsid w:val="00FE3745"/>
    <w:rsid w:val="00FE3951"/>
    <w:rsid w:val="00FE4A3B"/>
    <w:rsid w:val="00FE5E71"/>
    <w:rsid w:val="00FE5F7B"/>
    <w:rsid w:val="00FE6963"/>
    <w:rsid w:val="00FE723C"/>
    <w:rsid w:val="00FE7C50"/>
    <w:rsid w:val="00FF0C64"/>
    <w:rsid w:val="00FF1585"/>
    <w:rsid w:val="00FF196F"/>
    <w:rsid w:val="00FF1BBA"/>
    <w:rsid w:val="00FF2529"/>
    <w:rsid w:val="00FF5397"/>
    <w:rsid w:val="00FF5C68"/>
    <w:rsid w:val="00FF5D7A"/>
    <w:rsid w:val="00FF6164"/>
    <w:rsid w:val="00FF69CB"/>
    <w:rsid w:val="00FF73F4"/>
    <w:rsid w:val="00FF752B"/>
    <w:rsid w:val="00FF7E59"/>
    <w:rsid w:val="010B550B"/>
    <w:rsid w:val="01BC4B23"/>
    <w:rsid w:val="0527F4D1"/>
    <w:rsid w:val="064B796C"/>
    <w:rsid w:val="071CE68F"/>
    <w:rsid w:val="08B38A9A"/>
    <w:rsid w:val="0AD8DE53"/>
    <w:rsid w:val="0AF64761"/>
    <w:rsid w:val="0BDBFF34"/>
    <w:rsid w:val="0D59741D"/>
    <w:rsid w:val="0DFF796D"/>
    <w:rsid w:val="0E8919CB"/>
    <w:rsid w:val="0F7F1CAF"/>
    <w:rsid w:val="10043F84"/>
    <w:rsid w:val="135762C8"/>
    <w:rsid w:val="156EDE64"/>
    <w:rsid w:val="157F91A3"/>
    <w:rsid w:val="168BB984"/>
    <w:rsid w:val="17B10FEF"/>
    <w:rsid w:val="18FB0449"/>
    <w:rsid w:val="1964E851"/>
    <w:rsid w:val="1F2352EE"/>
    <w:rsid w:val="22423900"/>
    <w:rsid w:val="2248B4D9"/>
    <w:rsid w:val="22DAC251"/>
    <w:rsid w:val="22F4F127"/>
    <w:rsid w:val="23039A3F"/>
    <w:rsid w:val="244CAB61"/>
    <w:rsid w:val="245E028A"/>
    <w:rsid w:val="25B1A493"/>
    <w:rsid w:val="25DD2E98"/>
    <w:rsid w:val="2B71CEE4"/>
    <w:rsid w:val="2BA0B182"/>
    <w:rsid w:val="2C91EC30"/>
    <w:rsid w:val="3181A5C4"/>
    <w:rsid w:val="3402968A"/>
    <w:rsid w:val="37523627"/>
    <w:rsid w:val="37A3D780"/>
    <w:rsid w:val="3914B57B"/>
    <w:rsid w:val="3C524FFB"/>
    <w:rsid w:val="3CFDACBC"/>
    <w:rsid w:val="3D96CD6D"/>
    <w:rsid w:val="3DAA98C7"/>
    <w:rsid w:val="3E456FA2"/>
    <w:rsid w:val="3EEA3C60"/>
    <w:rsid w:val="40471FCD"/>
    <w:rsid w:val="410A259D"/>
    <w:rsid w:val="417E3CB1"/>
    <w:rsid w:val="41B8C9E4"/>
    <w:rsid w:val="430DB89B"/>
    <w:rsid w:val="433B4179"/>
    <w:rsid w:val="43E40CB5"/>
    <w:rsid w:val="446643D0"/>
    <w:rsid w:val="44D69074"/>
    <w:rsid w:val="4565A522"/>
    <w:rsid w:val="4914D2DB"/>
    <w:rsid w:val="4CFA9E44"/>
    <w:rsid w:val="4D7CA17B"/>
    <w:rsid w:val="4DAAA31D"/>
    <w:rsid w:val="4DD67DB3"/>
    <w:rsid w:val="50A1866C"/>
    <w:rsid w:val="55CA6A12"/>
    <w:rsid w:val="56CB5E60"/>
    <w:rsid w:val="5A8087CD"/>
    <w:rsid w:val="5C6C7D2B"/>
    <w:rsid w:val="67D7728F"/>
    <w:rsid w:val="6AF5033C"/>
    <w:rsid w:val="6B34787B"/>
    <w:rsid w:val="6B6349BC"/>
    <w:rsid w:val="6C6415E7"/>
    <w:rsid w:val="6E1FD77A"/>
    <w:rsid w:val="7180B1BA"/>
    <w:rsid w:val="7446F090"/>
    <w:rsid w:val="74D4DF70"/>
    <w:rsid w:val="75B0E571"/>
    <w:rsid w:val="789DF5F4"/>
    <w:rsid w:val="7993B61B"/>
    <w:rsid w:val="79C883CE"/>
    <w:rsid w:val="7C96ADD3"/>
    <w:rsid w:val="7E866F27"/>
    <w:rsid w:val="7EB047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F55A99"/>
    <w:pPr>
      <w:tabs>
        <w:tab w:val="left" w:pos="5318"/>
      </w:tabs>
      <w:adjustRightInd w:val="0"/>
      <w:snapToGrid w:val="0"/>
      <w:spacing w:after="140" w:line="280" w:lineRule="atLeast"/>
    </w:pPr>
    <w:rPr>
      <w:rFonts w:ascii="Arial" w:hAnsi="Arial"/>
      <w:spacing w:val="2"/>
      <w:szCs w:val="22"/>
    </w:rPr>
  </w:style>
  <w:style w:type="paragraph" w:styleId="Heading1">
    <w:name w:val="heading 1"/>
    <w:next w:val="Normal"/>
    <w:link w:val="Heading1Char"/>
    <w:qFormat/>
    <w:rsid w:val="004E13DB"/>
    <w:pPr>
      <w:keepNext/>
      <w:keepLines/>
      <w:spacing w:after="260" w:line="520" w:lineRule="atLeast"/>
      <w:ind w:left="851" w:hanging="851"/>
      <w:outlineLvl w:val="0"/>
    </w:pPr>
    <w:rPr>
      <w:rFonts w:ascii="Arial" w:eastAsiaTheme="majorEastAsia" w:hAnsi="Arial" w:cstheme="majorBidi"/>
      <w:b/>
      <w:color w:val="081DA4" w:themeColor="text2"/>
      <w:spacing w:val="-10"/>
      <w:sz w:val="44"/>
      <w:szCs w:val="32"/>
    </w:rPr>
  </w:style>
  <w:style w:type="paragraph" w:styleId="Heading2">
    <w:name w:val="heading 2"/>
    <w:next w:val="Normal"/>
    <w:link w:val="Heading2Char"/>
    <w:qFormat/>
    <w:rsid w:val="004E13DB"/>
    <w:pPr>
      <w:keepNext/>
      <w:keepLines/>
      <w:spacing w:after="200" w:line="400" w:lineRule="atLeast"/>
      <w:ind w:left="851" w:hanging="851"/>
      <w:outlineLvl w:val="1"/>
    </w:pPr>
    <w:rPr>
      <w:rFonts w:ascii="Arial" w:eastAsiaTheme="majorEastAsia" w:hAnsi="Arial" w:cstheme="majorBidi"/>
      <w:b/>
      <w:color w:val="081DA4" w:themeColor="accent1"/>
      <w:spacing w:val="-4"/>
      <w:sz w:val="32"/>
      <w:szCs w:val="26"/>
    </w:rPr>
  </w:style>
  <w:style w:type="paragraph" w:styleId="Heading3">
    <w:name w:val="heading 3"/>
    <w:next w:val="Normal"/>
    <w:link w:val="Heading3Char"/>
    <w:qFormat/>
    <w:rsid w:val="00CD0606"/>
    <w:pPr>
      <w:keepNext/>
      <w:keepLines/>
      <w:spacing w:after="160" w:line="320" w:lineRule="atLeast"/>
      <w:ind w:left="851" w:hanging="851"/>
      <w:outlineLvl w:val="2"/>
    </w:pPr>
    <w:rPr>
      <w:rFonts w:ascii="Arial" w:eastAsiaTheme="majorEastAsia" w:hAnsi="Arial" w:cstheme="majorBidi"/>
      <w:b/>
      <w:spacing w:val="4"/>
      <w:sz w:val="24"/>
      <w:szCs w:val="24"/>
      <w:lang w:val="en-US"/>
    </w:rPr>
  </w:style>
  <w:style w:type="paragraph" w:styleId="Heading4">
    <w:name w:val="heading 4"/>
    <w:link w:val="Heading4Char"/>
    <w:qFormat/>
    <w:rsid w:val="00CD0606"/>
    <w:pPr>
      <w:keepNext/>
      <w:keepLines/>
      <w:spacing w:after="140" w:line="280" w:lineRule="atLeast"/>
      <w:ind w:left="851" w:hanging="851"/>
      <w:outlineLvl w:val="3"/>
    </w:pPr>
    <w:rPr>
      <w:rFonts w:ascii="Arial" w:eastAsiaTheme="majorEastAsia" w:hAnsi="Arial" w:cstheme="majorBidi"/>
      <w:b/>
      <w:iCs/>
    </w:rPr>
  </w:style>
  <w:style w:type="paragraph" w:styleId="Heading5">
    <w:name w:val="heading 5"/>
    <w:basedOn w:val="Normal"/>
    <w:next w:val="Normal"/>
    <w:link w:val="Heading5Char"/>
    <w:uiPriority w:val="2"/>
    <w:semiHidden/>
    <w:qFormat/>
    <w:rsid w:val="00850F1B"/>
    <w:pPr>
      <w:keepNext/>
      <w:keepLines/>
      <w:spacing w:before="300" w:after="240"/>
      <w:outlineLvl w:val="4"/>
    </w:pPr>
    <w:rPr>
      <w:rFonts w:asciiTheme="majorHAnsi" w:eastAsiaTheme="majorEastAsia" w:hAnsiTheme="majorHAnsi" w:cstheme="majorBidi"/>
      <w:sz w:val="24"/>
      <w:u w:val="single"/>
    </w:rPr>
  </w:style>
  <w:style w:type="paragraph" w:styleId="Heading6">
    <w:name w:val="heading 6"/>
    <w:basedOn w:val="Normal"/>
    <w:next w:val="Normal"/>
    <w:link w:val="Heading6Char"/>
    <w:uiPriority w:val="2"/>
    <w:semiHidden/>
    <w:qFormat/>
    <w:rsid w:val="00850F1B"/>
    <w:pPr>
      <w:keepNext/>
      <w:keepLines/>
      <w:spacing w:before="40" w:after="240"/>
      <w:outlineLvl w:val="5"/>
    </w:pPr>
    <w:rPr>
      <w:rFonts w:asciiTheme="majorHAnsi" w:eastAsiaTheme="majorEastAsia" w:hAnsiTheme="majorHAns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8D2ADE"/>
    <w:pPr>
      <w:adjustRightInd w:val="0"/>
      <w:snapToGrid w:val="0"/>
      <w:spacing w:after="120" w:line="240" w:lineRule="atLeast"/>
    </w:pPr>
    <w:rPr>
      <w:rFonts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59"/>
    <w:rsid w:val="003C4F9B"/>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pPr>
    <w:rPr>
      <w:rFonts w:ascii="Montserrat Medium" w:hAnsi="Montserrat Medium"/>
    </w:rPr>
  </w:style>
  <w:style w:type="paragraph" w:styleId="Footer">
    <w:name w:val="footer"/>
    <w:basedOn w:val="Header"/>
    <w:link w:val="FooterChar"/>
    <w:uiPriority w:val="99"/>
    <w:qFormat/>
    <w:rsid w:val="00A41189"/>
    <w:pPr>
      <w:jc w:val="center"/>
    </w:pPr>
    <w:rPr>
      <w:rFonts w:eastAsia="MS Mincho" w:cstheme="minorHAnsi"/>
      <w:szCs w:val="14"/>
      <w:lang w:eastAsia="ja-JP"/>
    </w:rPr>
  </w:style>
  <w:style w:type="character" w:customStyle="1" w:styleId="FooterChar">
    <w:name w:val="Footer Char"/>
    <w:basedOn w:val="DefaultParagraphFont"/>
    <w:link w:val="Footer"/>
    <w:uiPriority w:val="99"/>
    <w:rsid w:val="00A41189"/>
    <w:rPr>
      <w:rFonts w:eastAsia="MS Mincho" w:cstheme="minorHAnsi"/>
      <w:color w:val="000000" w:themeColor="text1"/>
      <w:spacing w:val="2"/>
      <w:sz w:val="16"/>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val="0"/>
      <w:color w:val="E7E6E6" w:themeColor="background2"/>
      <w:spacing w:val="2"/>
      <w:sz w:val="12"/>
      <w:szCs w:val="14"/>
      <w:lang w:eastAsia="ja-JP"/>
    </w:rPr>
  </w:style>
  <w:style w:type="paragraph" w:styleId="Header">
    <w:name w:val="header"/>
    <w:basedOn w:val="Normal"/>
    <w:link w:val="HeaderChar"/>
    <w:uiPriority w:val="99"/>
    <w:rsid w:val="00D93230"/>
    <w:pPr>
      <w:tabs>
        <w:tab w:val="center" w:pos="4513"/>
        <w:tab w:val="right" w:pos="9026"/>
      </w:tabs>
      <w:spacing w:after="0" w:line="200" w:lineRule="atLeast"/>
    </w:pPr>
    <w:rPr>
      <w:sz w:val="16"/>
    </w:rPr>
  </w:style>
  <w:style w:type="character" w:customStyle="1" w:styleId="HeaderChar">
    <w:name w:val="Header Char"/>
    <w:basedOn w:val="DefaultParagraphFont"/>
    <w:link w:val="Header"/>
    <w:uiPriority w:val="99"/>
    <w:rsid w:val="00D93230"/>
    <w:rPr>
      <w:color w:val="000000" w:themeColor="text1"/>
      <w:spacing w:val="2"/>
      <w:sz w:val="16"/>
    </w:rPr>
  </w:style>
  <w:style w:type="character" w:customStyle="1" w:styleId="Heading1Char">
    <w:name w:val="Heading 1 Char"/>
    <w:basedOn w:val="DefaultParagraphFont"/>
    <w:link w:val="Heading1"/>
    <w:rsid w:val="004E13DB"/>
    <w:rPr>
      <w:rFonts w:ascii="Arial" w:eastAsiaTheme="majorEastAsia" w:hAnsi="Arial" w:cstheme="majorBidi"/>
      <w:b/>
      <w:color w:val="081DA4" w:themeColor="text2"/>
      <w:spacing w:val="-10"/>
      <w:sz w:val="44"/>
      <w:szCs w:val="32"/>
    </w:rPr>
  </w:style>
  <w:style w:type="character" w:customStyle="1" w:styleId="Heading2Char">
    <w:name w:val="Heading 2 Char"/>
    <w:basedOn w:val="DefaultParagraphFont"/>
    <w:link w:val="Heading2"/>
    <w:rsid w:val="004E13DB"/>
    <w:rPr>
      <w:rFonts w:ascii="Arial" w:eastAsiaTheme="majorEastAsia" w:hAnsi="Arial" w:cstheme="majorBidi"/>
      <w:b/>
      <w:color w:val="081DA4" w:themeColor="accent1"/>
      <w:spacing w:val="-4"/>
      <w:sz w:val="32"/>
      <w:szCs w:val="26"/>
    </w:rPr>
  </w:style>
  <w:style w:type="character" w:customStyle="1" w:styleId="Heading3Char">
    <w:name w:val="Heading 3 Char"/>
    <w:basedOn w:val="DefaultParagraphFont"/>
    <w:link w:val="Heading3"/>
    <w:rsid w:val="00CD0606"/>
    <w:rPr>
      <w:rFonts w:ascii="Arial" w:eastAsiaTheme="majorEastAsia" w:hAnsi="Arial" w:cstheme="majorBidi"/>
      <w:b/>
      <w:spacing w:val="4"/>
      <w:sz w:val="24"/>
      <w:szCs w:val="24"/>
      <w:lang w:val="en-US"/>
    </w:rPr>
  </w:style>
  <w:style w:type="character" w:customStyle="1" w:styleId="Heading4Char">
    <w:name w:val="Heading 4 Char"/>
    <w:basedOn w:val="DefaultParagraphFont"/>
    <w:link w:val="Heading4"/>
    <w:rsid w:val="00CD0606"/>
    <w:rPr>
      <w:rFonts w:ascii="Arial" w:eastAsiaTheme="majorEastAsia" w:hAnsi="Arial" w:cstheme="majorBidi"/>
      <w:b/>
      <w:iCs/>
    </w:rPr>
  </w:style>
  <w:style w:type="paragraph" w:styleId="ListBullet">
    <w:name w:val="List Bullet"/>
    <w:basedOn w:val="Normal"/>
    <w:uiPriority w:val="5"/>
    <w:qFormat/>
    <w:rsid w:val="00BC5B0E"/>
    <w:pPr>
      <w:ind w:left="340" w:hanging="340"/>
    </w:pPr>
    <w:rPr>
      <w:lang w:val="en-US"/>
    </w:rPr>
  </w:style>
  <w:style w:type="paragraph" w:styleId="ListBullet2">
    <w:name w:val="List Bullet 2"/>
    <w:basedOn w:val="Normal"/>
    <w:uiPriority w:val="5"/>
    <w:qFormat/>
    <w:rsid w:val="00BC5B0E"/>
    <w:pPr>
      <w:ind w:left="680" w:hanging="340"/>
    </w:pPr>
  </w:style>
  <w:style w:type="paragraph" w:styleId="ListBullet3">
    <w:name w:val="List Bullet 3"/>
    <w:basedOn w:val="Normal"/>
    <w:uiPriority w:val="5"/>
    <w:qFormat/>
    <w:rsid w:val="00BC5B0E"/>
    <w:pPr>
      <w:ind w:left="1020" w:hanging="340"/>
    </w:pPr>
  </w:style>
  <w:style w:type="paragraph" w:styleId="ListNumber">
    <w:name w:val="List Number"/>
    <w:basedOn w:val="Normal"/>
    <w:uiPriority w:val="6"/>
    <w:qFormat/>
    <w:rsid w:val="0041154A"/>
    <w:pPr>
      <w:ind w:left="340" w:hanging="340"/>
    </w:pPr>
  </w:style>
  <w:style w:type="paragraph" w:styleId="ListNumber2">
    <w:name w:val="List Number 2"/>
    <w:basedOn w:val="Normal"/>
    <w:uiPriority w:val="6"/>
    <w:qFormat/>
    <w:rsid w:val="0041154A"/>
    <w:pPr>
      <w:ind w:left="680" w:hanging="340"/>
    </w:pPr>
  </w:style>
  <w:style w:type="paragraph" w:styleId="ListNumber3">
    <w:name w:val="List Number 3"/>
    <w:basedOn w:val="Normal"/>
    <w:uiPriority w:val="6"/>
    <w:qFormat/>
    <w:rsid w:val="0041154A"/>
    <w:pPr>
      <w:ind w:left="1020" w:hanging="34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C9335D"/>
    <w:pPr>
      <w:adjustRightInd w:val="0"/>
      <w:snapToGrid w:val="0"/>
      <w:spacing w:after="160" w:line="320" w:lineRule="atLeast"/>
    </w:pPr>
    <w:rPr>
      <w:rFonts w:ascii="Arial" w:hAnsi="Arial"/>
      <w:b/>
      <w:color w:val="FFFFFF" w:themeColor="background1"/>
      <w:sz w:val="24"/>
      <w:lang w:val="en-US"/>
    </w:rPr>
  </w:style>
  <w:style w:type="paragraph" w:customStyle="1" w:styleId="TableText">
    <w:name w:val="Table Text"/>
    <w:uiPriority w:val="10"/>
    <w:qFormat/>
    <w:rsid w:val="0056224B"/>
    <w:pPr>
      <w:adjustRightInd w:val="0"/>
      <w:snapToGrid w:val="0"/>
      <w:spacing w:after="140" w:line="280" w:lineRule="atLeast"/>
    </w:pPr>
    <w:rPr>
      <w:rFonts w:ascii="Arial" w:hAnsi="Arial"/>
      <w:lang w:val="en-US"/>
    </w:rPr>
  </w:style>
  <w:style w:type="character" w:customStyle="1" w:styleId="FootnoteTextChar">
    <w:name w:val="Footnote Text Char"/>
    <w:basedOn w:val="DefaultParagraphFont"/>
    <w:link w:val="FootnoteText"/>
    <w:uiPriority w:val="99"/>
    <w:rsid w:val="008D2ADE"/>
    <w:rPr>
      <w:rFonts w:cstheme="minorBidi"/>
      <w:color w:val="000000" w:themeColor="text1"/>
      <w:sz w:val="16"/>
    </w:rPr>
  </w:style>
  <w:style w:type="character" w:styleId="FootnoteReference">
    <w:name w:val="footnote reference"/>
    <w:basedOn w:val="DefaultParagraphFont"/>
    <w:uiPriority w:val="99"/>
    <w:rsid w:val="00533563"/>
    <w:rPr>
      <w:vertAlign w:val="superscript"/>
    </w:rPr>
  </w:style>
  <w:style w:type="paragraph" w:styleId="TOC2">
    <w:name w:val="toc 2"/>
    <w:basedOn w:val="TOC1"/>
    <w:next w:val="Normal"/>
    <w:uiPriority w:val="39"/>
    <w:semiHidden/>
    <w:rsid w:val="005A6778"/>
    <w:pPr>
      <w:spacing w:before="170" w:after="60" w:line="280" w:lineRule="atLeast"/>
    </w:pPr>
    <w:rPr>
      <w:rFonts w:ascii="Inter SemiBold" w:hAnsi="Inter SemiBold"/>
      <w:b w:val="0"/>
      <w:color w:val="000000" w:themeColor="text1"/>
      <w:sz w:val="20"/>
    </w:rPr>
  </w:style>
  <w:style w:type="paragraph" w:styleId="TOC1">
    <w:name w:val="toc 1"/>
    <w:basedOn w:val="Heading2NoNumber"/>
    <w:next w:val="Normal"/>
    <w:uiPriority w:val="39"/>
    <w:semiHidden/>
    <w:rsid w:val="00304554"/>
    <w:pPr>
      <w:tabs>
        <w:tab w:val="right" w:leader="dot" w:pos="9639"/>
      </w:tabs>
    </w:pPr>
  </w:style>
  <w:style w:type="paragraph" w:styleId="TOC3">
    <w:name w:val="toc 3"/>
    <w:basedOn w:val="TOC2"/>
    <w:next w:val="Normal"/>
    <w:uiPriority w:val="39"/>
    <w:semiHidden/>
    <w:rsid w:val="00304554"/>
    <w:pPr>
      <w:spacing w:before="0"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8D2ADE"/>
    <w:rPr>
      <w:b w:val="0"/>
      <w:color w:val="0000FF"/>
      <w:sz w:val="20"/>
      <w:u w:val="none"/>
    </w:rPr>
  </w:style>
  <w:style w:type="paragraph" w:styleId="Caption">
    <w:name w:val="caption"/>
    <w:next w:val="Normal"/>
    <w:link w:val="CaptionChar"/>
    <w:uiPriority w:val="99"/>
    <w:qFormat/>
    <w:rsid w:val="00C9335D"/>
    <w:pPr>
      <w:keepNext/>
      <w:spacing w:after="140" w:line="280" w:lineRule="atLeast"/>
    </w:pPr>
    <w:rPr>
      <w:rFonts w:ascii="Arial" w:hAnsi="Arial"/>
      <w:b/>
      <w:iCs/>
      <w:szCs w:val="18"/>
    </w:rPr>
  </w:style>
  <w:style w:type="paragraph" w:styleId="EndnoteText">
    <w:name w:val="endnote text"/>
    <w:basedOn w:val="ContactName"/>
    <w:link w:val="EndnoteTextChar"/>
    <w:uiPriority w:val="99"/>
    <w:semiHidden/>
    <w:qFormat/>
    <w:rsid w:val="00681BD5"/>
    <w:pPr>
      <w:spacing w:line="200" w:lineRule="atLeast"/>
    </w:pPr>
    <w:rPr>
      <w:rFonts w:ascii="Arial" w:hAnsi="Arial"/>
      <w:b w:val="0"/>
      <w:color w:val="000000" w:themeColor="text1"/>
      <w:sz w:val="16"/>
    </w:rPr>
  </w:style>
  <w:style w:type="character" w:customStyle="1" w:styleId="EndnoteTextChar">
    <w:name w:val="Endnote Text Char"/>
    <w:basedOn w:val="DefaultParagraphFont"/>
    <w:link w:val="EndnoteText"/>
    <w:uiPriority w:val="99"/>
    <w:semiHidden/>
    <w:rsid w:val="007623C0"/>
    <w:rPr>
      <w:rFonts w:ascii="Arial" w:hAnsi="Arial"/>
      <w:color w:val="000000" w:themeColor="text1"/>
      <w:sz w:val="16"/>
      <w:szCs w:val="14"/>
      <w:lang w:val="en-US"/>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NoNumber"/>
    <w:next w:val="Normal"/>
    <w:uiPriority w:val="39"/>
    <w:semiHidden/>
    <w:qFormat/>
    <w:rsid w:val="007E0023"/>
    <w:pPr>
      <w:outlineLvl w:val="9"/>
    </w:pPr>
  </w:style>
  <w:style w:type="paragraph" w:customStyle="1" w:styleId="IntroText">
    <w:name w:val="Intro Text"/>
    <w:basedOn w:val="Normal"/>
    <w:next w:val="Normal"/>
    <w:uiPriority w:val="3"/>
    <w:qFormat/>
    <w:rsid w:val="0099345D"/>
    <w:pPr>
      <w:spacing w:after="160" w:line="320" w:lineRule="atLeast"/>
    </w:pPr>
    <w:rPr>
      <w:color w:val="081DA4" w:themeColor="accent1"/>
      <w:sz w:val="24"/>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E7E6E6"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CoverHeading">
    <w:name w:val="Cover Heading"/>
    <w:basedOn w:val="Header"/>
    <w:uiPriority w:val="19"/>
    <w:semiHidden/>
    <w:qFormat/>
    <w:rsid w:val="00910206"/>
    <w:pPr>
      <w:spacing w:line="1100" w:lineRule="exact"/>
    </w:pPr>
    <w:rPr>
      <w:rFonts w:asciiTheme="majorHAnsi" w:hAnsiTheme="majorHAnsi"/>
      <w:b/>
      <w:color w:val="E7E6E6" w:themeColor="background2"/>
      <w:spacing w:val="-16"/>
      <w:sz w:val="78"/>
    </w:rPr>
  </w:style>
  <w:style w:type="paragraph" w:customStyle="1" w:styleId="CoverSubheading">
    <w:name w:val="Cover Subheading"/>
    <w:basedOn w:val="CoverHeading"/>
    <w:uiPriority w:val="19"/>
    <w:semiHidden/>
    <w:qFormat/>
    <w:rsid w:val="002A0C53"/>
    <w:pPr>
      <w:spacing w:after="20" w:line="480" w:lineRule="atLeast"/>
    </w:pPr>
    <w:rPr>
      <w:spacing w:val="-10"/>
      <w:sz w:val="42"/>
    </w:rPr>
  </w:style>
  <w:style w:type="paragraph" w:customStyle="1" w:styleId="CoverDetails">
    <w:name w:val="Cover Details"/>
    <w:basedOn w:val="CoverSubheading"/>
    <w:uiPriority w:val="19"/>
    <w:semiHidden/>
    <w:qFormat/>
    <w:rsid w:val="00910206"/>
    <w:pPr>
      <w:spacing w:line="280" w:lineRule="atLeast"/>
    </w:pPr>
    <w:rPr>
      <w:rFonts w:asciiTheme="minorHAnsi" w:hAnsiTheme="minorHAnsi"/>
      <w:b w:val="0"/>
      <w:bCs/>
      <w:spacing w:val="2"/>
      <w:sz w:val="20"/>
    </w:rPr>
  </w:style>
  <w:style w:type="paragraph" w:customStyle="1" w:styleId="CoverHeadingSmall">
    <w:name w:val="Cover Heading Small"/>
    <w:basedOn w:val="CoverHeading"/>
    <w:uiPriority w:val="3"/>
    <w:semiHidden/>
    <w:qFormat/>
    <w:rsid w:val="000F3D0D"/>
    <w:pPr>
      <w:spacing w:line="780" w:lineRule="exact"/>
    </w:pPr>
    <w:rPr>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CTLeaveBullets">
    <w:name w:val="ACT Leave Bullets"/>
    <w:uiPriority w:val="99"/>
    <w:rsid w:val="00BC5B0E"/>
    <w:pPr>
      <w:numPr>
        <w:numId w:val="1"/>
      </w:numPr>
    </w:pPr>
  </w:style>
  <w:style w:type="paragraph" w:customStyle="1" w:styleId="TableBullet">
    <w:name w:val="Table Bullet"/>
    <w:basedOn w:val="TableText"/>
    <w:uiPriority w:val="11"/>
    <w:qFormat/>
    <w:rsid w:val="0081090B"/>
    <w:pPr>
      <w:numPr>
        <w:numId w:val="2"/>
      </w:numPr>
      <w:ind w:left="340" w:hanging="340"/>
    </w:pPr>
    <w:rPr>
      <w:rFonts w:eastAsia="Calibri"/>
      <w:color w:val="000000"/>
    </w:rPr>
  </w:style>
  <w:style w:type="character" w:customStyle="1" w:styleId="Heading5Char">
    <w:name w:val="Heading 5 Char"/>
    <w:basedOn w:val="DefaultParagraphFont"/>
    <w:link w:val="Heading5"/>
    <w:uiPriority w:val="2"/>
    <w:semiHidden/>
    <w:rsid w:val="00CE68C7"/>
    <w:rPr>
      <w:rFonts w:asciiTheme="majorHAnsi" w:eastAsiaTheme="majorEastAsia" w:hAnsiTheme="majorHAnsi" w:cstheme="majorBidi"/>
      <w:sz w:val="24"/>
      <w:u w:val="single"/>
    </w:rPr>
  </w:style>
  <w:style w:type="paragraph" w:customStyle="1" w:styleId="Heading5Numbered">
    <w:name w:val="Heading 5 Numbered"/>
    <w:basedOn w:val="Heading5"/>
    <w:uiPriority w:val="2"/>
    <w:semiHidden/>
    <w:qFormat/>
    <w:rsid w:val="001A6BB7"/>
    <w:pPr>
      <w:numPr>
        <w:ilvl w:val="4"/>
        <w:numId w:val="3"/>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8D2ADE"/>
    <w:pPr>
      <w:spacing w:after="120" w:line="240" w:lineRule="atLeast"/>
    </w:pPr>
    <w:rPr>
      <w:b w:val="0"/>
      <w:sz w:val="16"/>
    </w:rPr>
  </w:style>
  <w:style w:type="paragraph" w:customStyle="1" w:styleId="FigureCaption">
    <w:name w:val="Figure Caption"/>
    <w:basedOn w:val="Footnote"/>
    <w:uiPriority w:val="3"/>
    <w:semiHidden/>
    <w:qFormat/>
    <w:rsid w:val="003F45FB"/>
    <w:rPr>
      <w:sz w:val="20"/>
    </w:rPr>
  </w:style>
  <w:style w:type="table" w:customStyle="1" w:styleId="ACTLeavetable">
    <w:name w:val="ACT Leave table"/>
    <w:basedOn w:val="TableNormal"/>
    <w:uiPriority w:val="99"/>
    <w:rsid w:val="0056224B"/>
    <w:rPr>
      <w:rFonts w:ascii="Arial"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1A6BB7"/>
    <w:pPr>
      <w:numPr>
        <w:ilvl w:val="5"/>
        <w:numId w:val="3"/>
      </w:numPr>
      <w:spacing w:before="240"/>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2"/>
    <w:rsid w:val="002F5E52"/>
    <w:pPr>
      <w:spacing w:after="0"/>
    </w:pPr>
  </w:style>
  <w:style w:type="numbering" w:customStyle="1" w:styleId="ACTLeaveNumbers">
    <w:name w:val="ACT Leave Numbers"/>
    <w:uiPriority w:val="99"/>
    <w:rsid w:val="0041154A"/>
    <w:pPr>
      <w:numPr>
        <w:numId w:val="4"/>
      </w:numPr>
    </w:pPr>
  </w:style>
  <w:style w:type="character" w:customStyle="1" w:styleId="CaptionChar">
    <w:name w:val="Caption Char"/>
    <w:basedOn w:val="DefaultParagraphFont"/>
    <w:link w:val="Caption"/>
    <w:uiPriority w:val="99"/>
    <w:rsid w:val="00C9335D"/>
    <w:rPr>
      <w:rFonts w:ascii="Arial" w:hAnsi="Arial"/>
      <w:b/>
      <w:iCs/>
      <w:szCs w:val="18"/>
    </w:rPr>
  </w:style>
  <w:style w:type="character" w:customStyle="1" w:styleId="FootnoteChar">
    <w:name w:val="Footnote Char"/>
    <w:basedOn w:val="CaptionChar"/>
    <w:link w:val="Footnote"/>
    <w:uiPriority w:val="99"/>
    <w:rsid w:val="008D2ADE"/>
    <w:rPr>
      <w:rFonts w:ascii="Inter Medium" w:hAnsi="Inter Medium"/>
      <w:b w:val="0"/>
      <w:iCs/>
      <w:color w:val="000000" w:themeColor="text1"/>
      <w:sz w:val="16"/>
      <w:szCs w:val="18"/>
    </w:rPr>
  </w:style>
  <w:style w:type="numbering" w:customStyle="1" w:styleId="ACTLeaveHeadings">
    <w:name w:val="ACT Leave Headings"/>
    <w:uiPriority w:val="99"/>
    <w:rsid w:val="00D93B04"/>
    <w:pPr>
      <w:numPr>
        <w:numId w:val="5"/>
      </w:numPr>
    </w:pPr>
  </w:style>
  <w:style w:type="paragraph" w:customStyle="1" w:styleId="Heading1NoNumber">
    <w:name w:val="Heading 1 No Number"/>
    <w:basedOn w:val="Heading1"/>
    <w:next w:val="Normal"/>
    <w:uiPriority w:val="1"/>
    <w:qFormat/>
    <w:rsid w:val="000B1DCC"/>
    <w:pPr>
      <w:ind w:left="0" w:firstLine="0"/>
    </w:pPr>
  </w:style>
  <w:style w:type="paragraph" w:customStyle="1" w:styleId="Heading2NoNumber">
    <w:name w:val="Heading 2 No Number"/>
    <w:basedOn w:val="Heading2"/>
    <w:next w:val="Normal"/>
    <w:uiPriority w:val="1"/>
    <w:qFormat/>
    <w:rsid w:val="000B1DCC"/>
    <w:pPr>
      <w:ind w:left="0" w:firstLine="0"/>
    </w:pPr>
  </w:style>
  <w:style w:type="paragraph" w:customStyle="1" w:styleId="Heading3NoNumber">
    <w:name w:val="Heading 3 No Number"/>
    <w:basedOn w:val="Heading3"/>
    <w:next w:val="Normal"/>
    <w:uiPriority w:val="1"/>
    <w:qFormat/>
    <w:rsid w:val="000B1DCC"/>
    <w:pPr>
      <w:ind w:left="0" w:firstLine="0"/>
    </w:pPr>
  </w:style>
  <w:style w:type="paragraph" w:styleId="Quote">
    <w:name w:val="Quote"/>
    <w:basedOn w:val="Normal"/>
    <w:next w:val="Normal"/>
    <w:link w:val="QuoteChar"/>
    <w:uiPriority w:val="7"/>
    <w:rsid w:val="008A366A"/>
    <w:pPr>
      <w:ind w:left="720"/>
    </w:pPr>
    <w:rPr>
      <w:iCs/>
      <w:color w:val="404040" w:themeColor="text1" w:themeTint="BF"/>
    </w:rPr>
  </w:style>
  <w:style w:type="character" w:customStyle="1" w:styleId="QuoteChar">
    <w:name w:val="Quote Char"/>
    <w:basedOn w:val="DefaultParagraphFont"/>
    <w:link w:val="Quote"/>
    <w:uiPriority w:val="7"/>
    <w:rsid w:val="004E4FBA"/>
    <w:rPr>
      <w:iCs/>
      <w:color w:val="404040" w:themeColor="text1" w:themeTint="BF"/>
      <w:spacing w:val="2"/>
      <w:sz w:val="20"/>
    </w:rPr>
  </w:style>
  <w:style w:type="paragraph" w:customStyle="1" w:styleId="LetterDetails">
    <w:name w:val="Letter Details"/>
    <w:basedOn w:val="Normal"/>
    <w:uiPriority w:val="9"/>
    <w:qFormat/>
    <w:rsid w:val="00D93230"/>
    <w:pPr>
      <w:spacing w:after="0" w:line="240" w:lineRule="atLeast"/>
    </w:pPr>
    <w:rPr>
      <w:sz w:val="18"/>
    </w:rPr>
  </w:style>
  <w:style w:type="paragraph" w:customStyle="1" w:styleId="Heading4NoNumber">
    <w:name w:val="Heading 4 No Number"/>
    <w:basedOn w:val="Heading4"/>
    <w:next w:val="Normal"/>
    <w:uiPriority w:val="2"/>
    <w:qFormat/>
    <w:rsid w:val="00D93B04"/>
    <w:pPr>
      <w:ind w:left="0" w:firstLine="0"/>
    </w:pPr>
  </w:style>
  <w:style w:type="paragraph" w:customStyle="1" w:styleId="IntroBullet1">
    <w:name w:val="Intro Bullet 1"/>
    <w:basedOn w:val="ListBullet"/>
    <w:uiPriority w:val="4"/>
    <w:qFormat/>
    <w:rsid w:val="00BC5B0E"/>
    <w:pPr>
      <w:spacing w:after="160" w:line="320" w:lineRule="atLeast"/>
    </w:pPr>
    <w:rPr>
      <w:sz w:val="24"/>
    </w:rPr>
  </w:style>
  <w:style w:type="paragraph" w:customStyle="1" w:styleId="IntroBullet2">
    <w:name w:val="Intro Bullet 2"/>
    <w:basedOn w:val="ListBullet2"/>
    <w:uiPriority w:val="4"/>
    <w:qFormat/>
    <w:rsid w:val="00BC5B0E"/>
    <w:pPr>
      <w:spacing w:after="160" w:line="320" w:lineRule="atLeast"/>
    </w:pPr>
    <w:rPr>
      <w:sz w:val="24"/>
    </w:rPr>
  </w:style>
  <w:style w:type="paragraph" w:customStyle="1" w:styleId="IntroBullet3">
    <w:name w:val="Intro Bullet 3"/>
    <w:basedOn w:val="ListBullet3"/>
    <w:uiPriority w:val="4"/>
    <w:qFormat/>
    <w:rsid w:val="00BC5B0E"/>
    <w:pPr>
      <w:spacing w:after="160" w:line="320" w:lineRule="atLeast"/>
    </w:pPr>
    <w:rPr>
      <w:sz w:val="24"/>
    </w:rPr>
  </w:style>
  <w:style w:type="numbering" w:customStyle="1" w:styleId="ACTLeaveIntroBullets">
    <w:name w:val="ACT Leave Intro Bullets"/>
    <w:uiPriority w:val="99"/>
    <w:rsid w:val="00BC5B0E"/>
    <w:pPr>
      <w:numPr>
        <w:numId w:val="6"/>
      </w:numPr>
    </w:pPr>
  </w:style>
  <w:style w:type="character" w:styleId="PageNumber">
    <w:name w:val="page number"/>
    <w:basedOn w:val="DefaultParagraphFont"/>
    <w:uiPriority w:val="99"/>
    <w:semiHidden/>
    <w:unhideWhenUsed/>
    <w:rsid w:val="0056224B"/>
  </w:style>
  <w:style w:type="character" w:styleId="FollowedHyperlink">
    <w:name w:val="FollowedHyperlink"/>
    <w:basedOn w:val="DefaultParagraphFont"/>
    <w:uiPriority w:val="99"/>
    <w:semiHidden/>
    <w:unhideWhenUsed/>
    <w:rsid w:val="003B015E"/>
    <w:rPr>
      <w:color w:val="919191" w:themeColor="followedHyperlink"/>
      <w:u w:val="single"/>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Arial" w:hAnsi="Arial"/>
      <w:spacing w:val="2"/>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4C82"/>
    <w:rPr>
      <w:rFonts w:ascii="Arial" w:hAnsi="Arial"/>
      <w:spacing w:val="2"/>
      <w:szCs w:val="22"/>
    </w:rPr>
  </w:style>
  <w:style w:type="paragraph" w:styleId="CommentSubject">
    <w:name w:val="annotation subject"/>
    <w:basedOn w:val="CommentText"/>
    <w:next w:val="CommentText"/>
    <w:link w:val="CommentSubjectChar"/>
    <w:uiPriority w:val="99"/>
    <w:semiHidden/>
    <w:unhideWhenUsed/>
    <w:rsid w:val="00333B37"/>
    <w:rPr>
      <w:b/>
      <w:bCs/>
    </w:rPr>
  </w:style>
  <w:style w:type="character" w:customStyle="1" w:styleId="CommentSubjectChar">
    <w:name w:val="Comment Subject Char"/>
    <w:basedOn w:val="CommentTextChar"/>
    <w:link w:val="CommentSubject"/>
    <w:uiPriority w:val="99"/>
    <w:semiHidden/>
    <w:rsid w:val="00333B37"/>
    <w:rPr>
      <w:rFonts w:ascii="Arial" w:hAnsi="Arial"/>
      <w:b/>
      <w:bCs/>
      <w:spacing w:val="2"/>
    </w:rPr>
  </w:style>
  <w:style w:type="paragraph" w:styleId="NormalWeb">
    <w:name w:val="Normal (Web)"/>
    <w:basedOn w:val="Normal"/>
    <w:uiPriority w:val="99"/>
    <w:semiHidden/>
    <w:unhideWhenUsed/>
    <w:rsid w:val="00336262"/>
    <w:rPr>
      <w:rFonts w:ascii="Times New Roman" w:hAnsi="Times New Roman"/>
      <w:sz w:val="24"/>
      <w:szCs w:val="24"/>
    </w:rPr>
  </w:style>
  <w:style w:type="character" w:customStyle="1" w:styleId="contentcontrolboundarysink">
    <w:name w:val="contentcontrolboundarysink"/>
    <w:basedOn w:val="DefaultParagraphFont"/>
    <w:rsid w:val="00F45736"/>
  </w:style>
  <w:style w:type="character" w:customStyle="1" w:styleId="normaltextrun">
    <w:name w:val="normaltextrun"/>
    <w:basedOn w:val="DefaultParagraphFont"/>
    <w:rsid w:val="00F45736"/>
  </w:style>
  <w:style w:type="character" w:customStyle="1" w:styleId="eop">
    <w:name w:val="eop"/>
    <w:basedOn w:val="DefaultParagraphFont"/>
    <w:rsid w:val="00F45736"/>
  </w:style>
  <w:style w:type="paragraph" w:styleId="ListParagraph">
    <w:name w:val="List Paragraph"/>
    <w:basedOn w:val="Normal"/>
    <w:uiPriority w:val="34"/>
    <w:semiHidden/>
    <w:rsid w:val="00DF1A60"/>
    <w:pPr>
      <w:ind w:left="720"/>
      <w:contextualSpacing/>
    </w:pPr>
  </w:style>
  <w:style w:type="paragraph" w:customStyle="1" w:styleId="Tabledotpoints">
    <w:name w:val="Table dot points"/>
    <w:basedOn w:val="Normal"/>
    <w:qFormat/>
    <w:rsid w:val="007B7D8E"/>
    <w:pPr>
      <w:numPr>
        <w:numId w:val="7"/>
      </w:numPr>
      <w:tabs>
        <w:tab w:val="clear" w:pos="5318"/>
      </w:tabs>
      <w:suppressAutoHyphens/>
      <w:adjustRightInd/>
      <w:snapToGrid/>
      <w:spacing w:after="0" w:line="240" w:lineRule="auto"/>
      <w:ind w:left="714" w:hanging="357"/>
      <w:contextualSpacing/>
    </w:pPr>
    <w:rPr>
      <w:rFonts w:ascii="Calibri" w:eastAsia="Times New Roman" w:hAnsi="Calibri"/>
      <w:color w:val="auto"/>
      <w:spacing w:val="0"/>
      <w:szCs w:val="20"/>
      <w:lang w:eastAsia="en-AU"/>
    </w:rPr>
  </w:style>
  <w:style w:type="character" w:styleId="Strong">
    <w:name w:val="Strong"/>
    <w:qFormat/>
    <w:rsid w:val="007B7D8E"/>
    <w:rPr>
      <w:rFonts w:ascii="Calibri" w:hAnsi="Calibri"/>
      <w:b/>
      <w:bCs/>
      <w:sz w:val="24"/>
    </w:rPr>
  </w:style>
  <w:style w:type="paragraph" w:styleId="PlainText">
    <w:name w:val="Plain Text"/>
    <w:basedOn w:val="Normal"/>
    <w:link w:val="PlainTextChar"/>
    <w:rsid w:val="007B7D8E"/>
    <w:pPr>
      <w:tabs>
        <w:tab w:val="clear" w:pos="5318"/>
      </w:tabs>
      <w:adjustRightInd/>
      <w:snapToGrid/>
      <w:spacing w:after="0" w:line="240" w:lineRule="auto"/>
    </w:pPr>
    <w:rPr>
      <w:rFonts w:ascii="Courier New" w:eastAsia="Times New Roman" w:hAnsi="Courier New" w:cs="Courier New"/>
      <w:color w:val="auto"/>
      <w:spacing w:val="0"/>
      <w:szCs w:val="20"/>
    </w:rPr>
  </w:style>
  <w:style w:type="character" w:customStyle="1" w:styleId="PlainTextChar">
    <w:name w:val="Plain Text Char"/>
    <w:basedOn w:val="DefaultParagraphFont"/>
    <w:link w:val="PlainText"/>
    <w:rsid w:val="007B7D8E"/>
    <w:rPr>
      <w:rFonts w:ascii="Courier New" w:eastAsia="Times New Roman" w:hAnsi="Courier New" w:cs="Courier New"/>
      <w:color w:val="auto"/>
    </w:rPr>
  </w:style>
  <w:style w:type="paragraph" w:styleId="BodyText">
    <w:name w:val="Body Text"/>
    <w:basedOn w:val="Normal"/>
    <w:link w:val="BodyTextChar"/>
    <w:rsid w:val="00974BFB"/>
    <w:pPr>
      <w:tabs>
        <w:tab w:val="clear" w:pos="5318"/>
      </w:tabs>
      <w:suppressAutoHyphens/>
      <w:adjustRightInd/>
      <w:snapToGrid/>
      <w:spacing w:after="240" w:line="240" w:lineRule="auto"/>
    </w:pPr>
    <w:rPr>
      <w:rFonts w:ascii="Calibri" w:eastAsia="Times New Roman" w:hAnsi="Calibri"/>
      <w:color w:val="auto"/>
      <w:spacing w:val="0"/>
      <w:sz w:val="24"/>
      <w:szCs w:val="20"/>
      <w:lang w:eastAsia="en-AU"/>
    </w:rPr>
  </w:style>
  <w:style w:type="character" w:customStyle="1" w:styleId="BodyTextChar">
    <w:name w:val="Body Text Char"/>
    <w:basedOn w:val="DefaultParagraphFont"/>
    <w:link w:val="BodyText"/>
    <w:rsid w:val="00974BFB"/>
    <w:rPr>
      <w:rFonts w:ascii="Calibri" w:eastAsia="Times New Roman" w:hAnsi="Calibri"/>
      <w:color w:val="auto"/>
      <w:sz w:val="24"/>
      <w:lang w:eastAsia="en-AU"/>
    </w:rPr>
  </w:style>
  <w:style w:type="numbering" w:customStyle="1" w:styleId="ATOIntroBullets">
    <w:name w:val="ATO Intro Bullets"/>
    <w:uiPriority w:val="99"/>
    <w:rsid w:val="00E414BB"/>
    <w:pPr>
      <w:numPr>
        <w:numId w:val="8"/>
      </w:numPr>
    </w:pPr>
  </w:style>
  <w:style w:type="paragraph" w:customStyle="1" w:styleId="pf0">
    <w:name w:val="pf0"/>
    <w:basedOn w:val="Normal"/>
    <w:rsid w:val="007C2635"/>
    <w:pPr>
      <w:tabs>
        <w:tab w:val="clear" w:pos="5318"/>
      </w:tabs>
      <w:adjustRightInd/>
      <w:snapToGrid/>
      <w:spacing w:before="100" w:beforeAutospacing="1" w:after="100" w:afterAutospacing="1" w:line="240" w:lineRule="auto"/>
    </w:pPr>
    <w:rPr>
      <w:rFonts w:ascii="Times New Roman" w:eastAsia="Times New Roman" w:hAnsi="Times New Roman"/>
      <w:color w:val="auto"/>
      <w:spacing w:val="0"/>
      <w:sz w:val="24"/>
      <w:szCs w:val="24"/>
      <w:lang w:eastAsia="en-AU"/>
    </w:rPr>
  </w:style>
  <w:style w:type="character" w:customStyle="1" w:styleId="cf01">
    <w:name w:val="cf01"/>
    <w:basedOn w:val="DefaultParagraphFont"/>
    <w:rsid w:val="007C2635"/>
    <w:rPr>
      <w:rFonts w:ascii="Segoe UI" w:hAnsi="Segoe UI" w:cs="Segoe UI" w:hint="default"/>
      <w:sz w:val="18"/>
      <w:szCs w:val="18"/>
    </w:rPr>
  </w:style>
  <w:style w:type="character" w:styleId="Mention">
    <w:name w:val="Mention"/>
    <w:basedOn w:val="DefaultParagraphFont"/>
    <w:uiPriority w:val="99"/>
    <w:unhideWhenUsed/>
    <w:rsid w:val="00923F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1957">
      <w:bodyDiv w:val="1"/>
      <w:marLeft w:val="0"/>
      <w:marRight w:val="0"/>
      <w:marTop w:val="0"/>
      <w:marBottom w:val="0"/>
      <w:divBdr>
        <w:top w:val="none" w:sz="0" w:space="0" w:color="auto"/>
        <w:left w:val="none" w:sz="0" w:space="0" w:color="auto"/>
        <w:bottom w:val="none" w:sz="0" w:space="0" w:color="auto"/>
        <w:right w:val="none" w:sz="0" w:space="0" w:color="auto"/>
      </w:divBdr>
      <w:divsChild>
        <w:div w:id="272706973">
          <w:marLeft w:val="0"/>
          <w:marRight w:val="0"/>
          <w:marTop w:val="0"/>
          <w:marBottom w:val="0"/>
          <w:divBdr>
            <w:top w:val="none" w:sz="0" w:space="0" w:color="auto"/>
            <w:left w:val="none" w:sz="0" w:space="0" w:color="auto"/>
            <w:bottom w:val="none" w:sz="0" w:space="0" w:color="auto"/>
            <w:right w:val="none" w:sz="0" w:space="0" w:color="auto"/>
          </w:divBdr>
        </w:div>
        <w:div w:id="786580527">
          <w:marLeft w:val="0"/>
          <w:marRight w:val="0"/>
          <w:marTop w:val="0"/>
          <w:marBottom w:val="0"/>
          <w:divBdr>
            <w:top w:val="none" w:sz="0" w:space="0" w:color="auto"/>
            <w:left w:val="none" w:sz="0" w:space="0" w:color="auto"/>
            <w:bottom w:val="none" w:sz="0" w:space="0" w:color="auto"/>
            <w:right w:val="none" w:sz="0" w:space="0" w:color="auto"/>
          </w:divBdr>
        </w:div>
        <w:div w:id="1034767540">
          <w:marLeft w:val="0"/>
          <w:marRight w:val="0"/>
          <w:marTop w:val="0"/>
          <w:marBottom w:val="0"/>
          <w:divBdr>
            <w:top w:val="none" w:sz="0" w:space="0" w:color="auto"/>
            <w:left w:val="none" w:sz="0" w:space="0" w:color="auto"/>
            <w:bottom w:val="none" w:sz="0" w:space="0" w:color="auto"/>
            <w:right w:val="none" w:sz="0" w:space="0" w:color="auto"/>
          </w:divBdr>
        </w:div>
        <w:div w:id="1146780445">
          <w:marLeft w:val="0"/>
          <w:marRight w:val="0"/>
          <w:marTop w:val="0"/>
          <w:marBottom w:val="0"/>
          <w:divBdr>
            <w:top w:val="none" w:sz="0" w:space="0" w:color="auto"/>
            <w:left w:val="none" w:sz="0" w:space="0" w:color="auto"/>
            <w:bottom w:val="none" w:sz="0" w:space="0" w:color="auto"/>
            <w:right w:val="none" w:sz="0" w:space="0" w:color="auto"/>
          </w:divBdr>
        </w:div>
        <w:div w:id="1354455642">
          <w:marLeft w:val="0"/>
          <w:marRight w:val="0"/>
          <w:marTop w:val="0"/>
          <w:marBottom w:val="0"/>
          <w:divBdr>
            <w:top w:val="none" w:sz="0" w:space="0" w:color="auto"/>
            <w:left w:val="none" w:sz="0" w:space="0" w:color="auto"/>
            <w:bottom w:val="none" w:sz="0" w:space="0" w:color="auto"/>
            <w:right w:val="none" w:sz="0" w:space="0" w:color="auto"/>
          </w:divBdr>
        </w:div>
      </w:divsChild>
    </w:div>
    <w:div w:id="114838640">
      <w:bodyDiv w:val="1"/>
      <w:marLeft w:val="0"/>
      <w:marRight w:val="0"/>
      <w:marTop w:val="0"/>
      <w:marBottom w:val="0"/>
      <w:divBdr>
        <w:top w:val="none" w:sz="0" w:space="0" w:color="auto"/>
        <w:left w:val="none" w:sz="0" w:space="0" w:color="auto"/>
        <w:bottom w:val="none" w:sz="0" w:space="0" w:color="auto"/>
        <w:right w:val="none" w:sz="0" w:space="0" w:color="auto"/>
      </w:divBdr>
    </w:div>
    <w:div w:id="114981459">
      <w:bodyDiv w:val="1"/>
      <w:marLeft w:val="0"/>
      <w:marRight w:val="0"/>
      <w:marTop w:val="0"/>
      <w:marBottom w:val="0"/>
      <w:divBdr>
        <w:top w:val="none" w:sz="0" w:space="0" w:color="auto"/>
        <w:left w:val="none" w:sz="0" w:space="0" w:color="auto"/>
        <w:bottom w:val="none" w:sz="0" w:space="0" w:color="auto"/>
        <w:right w:val="none" w:sz="0" w:space="0" w:color="auto"/>
      </w:divBdr>
    </w:div>
    <w:div w:id="153180607">
      <w:bodyDiv w:val="1"/>
      <w:marLeft w:val="0"/>
      <w:marRight w:val="0"/>
      <w:marTop w:val="0"/>
      <w:marBottom w:val="0"/>
      <w:divBdr>
        <w:top w:val="none" w:sz="0" w:space="0" w:color="auto"/>
        <w:left w:val="none" w:sz="0" w:space="0" w:color="auto"/>
        <w:bottom w:val="none" w:sz="0" w:space="0" w:color="auto"/>
        <w:right w:val="none" w:sz="0" w:space="0" w:color="auto"/>
      </w:divBdr>
    </w:div>
    <w:div w:id="156385930">
      <w:bodyDiv w:val="1"/>
      <w:marLeft w:val="0"/>
      <w:marRight w:val="0"/>
      <w:marTop w:val="0"/>
      <w:marBottom w:val="0"/>
      <w:divBdr>
        <w:top w:val="none" w:sz="0" w:space="0" w:color="auto"/>
        <w:left w:val="none" w:sz="0" w:space="0" w:color="auto"/>
        <w:bottom w:val="none" w:sz="0" w:space="0" w:color="auto"/>
        <w:right w:val="none" w:sz="0" w:space="0" w:color="auto"/>
      </w:divBdr>
      <w:divsChild>
        <w:div w:id="18165085">
          <w:marLeft w:val="0"/>
          <w:marRight w:val="0"/>
          <w:marTop w:val="0"/>
          <w:marBottom w:val="0"/>
          <w:divBdr>
            <w:top w:val="none" w:sz="0" w:space="0" w:color="auto"/>
            <w:left w:val="none" w:sz="0" w:space="0" w:color="auto"/>
            <w:bottom w:val="none" w:sz="0" w:space="0" w:color="auto"/>
            <w:right w:val="none" w:sz="0" w:space="0" w:color="auto"/>
          </w:divBdr>
        </w:div>
        <w:div w:id="247037015">
          <w:marLeft w:val="0"/>
          <w:marRight w:val="0"/>
          <w:marTop w:val="0"/>
          <w:marBottom w:val="0"/>
          <w:divBdr>
            <w:top w:val="none" w:sz="0" w:space="0" w:color="auto"/>
            <w:left w:val="none" w:sz="0" w:space="0" w:color="auto"/>
            <w:bottom w:val="none" w:sz="0" w:space="0" w:color="auto"/>
            <w:right w:val="none" w:sz="0" w:space="0" w:color="auto"/>
          </w:divBdr>
        </w:div>
        <w:div w:id="387457777">
          <w:marLeft w:val="0"/>
          <w:marRight w:val="0"/>
          <w:marTop w:val="0"/>
          <w:marBottom w:val="0"/>
          <w:divBdr>
            <w:top w:val="none" w:sz="0" w:space="0" w:color="auto"/>
            <w:left w:val="none" w:sz="0" w:space="0" w:color="auto"/>
            <w:bottom w:val="none" w:sz="0" w:space="0" w:color="auto"/>
            <w:right w:val="none" w:sz="0" w:space="0" w:color="auto"/>
          </w:divBdr>
        </w:div>
        <w:div w:id="972444901">
          <w:marLeft w:val="0"/>
          <w:marRight w:val="0"/>
          <w:marTop w:val="0"/>
          <w:marBottom w:val="0"/>
          <w:divBdr>
            <w:top w:val="none" w:sz="0" w:space="0" w:color="auto"/>
            <w:left w:val="none" w:sz="0" w:space="0" w:color="auto"/>
            <w:bottom w:val="none" w:sz="0" w:space="0" w:color="auto"/>
            <w:right w:val="none" w:sz="0" w:space="0" w:color="auto"/>
          </w:divBdr>
        </w:div>
        <w:div w:id="1190800390">
          <w:marLeft w:val="0"/>
          <w:marRight w:val="0"/>
          <w:marTop w:val="0"/>
          <w:marBottom w:val="0"/>
          <w:divBdr>
            <w:top w:val="none" w:sz="0" w:space="0" w:color="auto"/>
            <w:left w:val="none" w:sz="0" w:space="0" w:color="auto"/>
            <w:bottom w:val="none" w:sz="0" w:space="0" w:color="auto"/>
            <w:right w:val="none" w:sz="0" w:space="0" w:color="auto"/>
          </w:divBdr>
        </w:div>
        <w:div w:id="1235433728">
          <w:marLeft w:val="0"/>
          <w:marRight w:val="0"/>
          <w:marTop w:val="0"/>
          <w:marBottom w:val="0"/>
          <w:divBdr>
            <w:top w:val="none" w:sz="0" w:space="0" w:color="auto"/>
            <w:left w:val="none" w:sz="0" w:space="0" w:color="auto"/>
            <w:bottom w:val="none" w:sz="0" w:space="0" w:color="auto"/>
            <w:right w:val="none" w:sz="0" w:space="0" w:color="auto"/>
          </w:divBdr>
        </w:div>
        <w:div w:id="1369522604">
          <w:marLeft w:val="0"/>
          <w:marRight w:val="0"/>
          <w:marTop w:val="0"/>
          <w:marBottom w:val="0"/>
          <w:divBdr>
            <w:top w:val="none" w:sz="0" w:space="0" w:color="auto"/>
            <w:left w:val="none" w:sz="0" w:space="0" w:color="auto"/>
            <w:bottom w:val="none" w:sz="0" w:space="0" w:color="auto"/>
            <w:right w:val="none" w:sz="0" w:space="0" w:color="auto"/>
          </w:divBdr>
        </w:div>
        <w:div w:id="1599867330">
          <w:marLeft w:val="0"/>
          <w:marRight w:val="0"/>
          <w:marTop w:val="0"/>
          <w:marBottom w:val="0"/>
          <w:divBdr>
            <w:top w:val="none" w:sz="0" w:space="0" w:color="auto"/>
            <w:left w:val="none" w:sz="0" w:space="0" w:color="auto"/>
            <w:bottom w:val="none" w:sz="0" w:space="0" w:color="auto"/>
            <w:right w:val="none" w:sz="0" w:space="0" w:color="auto"/>
          </w:divBdr>
        </w:div>
        <w:div w:id="1719471426">
          <w:marLeft w:val="0"/>
          <w:marRight w:val="0"/>
          <w:marTop w:val="0"/>
          <w:marBottom w:val="0"/>
          <w:divBdr>
            <w:top w:val="none" w:sz="0" w:space="0" w:color="auto"/>
            <w:left w:val="none" w:sz="0" w:space="0" w:color="auto"/>
            <w:bottom w:val="none" w:sz="0" w:space="0" w:color="auto"/>
            <w:right w:val="none" w:sz="0" w:space="0" w:color="auto"/>
          </w:divBdr>
        </w:div>
      </w:divsChild>
    </w:div>
    <w:div w:id="224145279">
      <w:bodyDiv w:val="1"/>
      <w:marLeft w:val="0"/>
      <w:marRight w:val="0"/>
      <w:marTop w:val="0"/>
      <w:marBottom w:val="0"/>
      <w:divBdr>
        <w:top w:val="none" w:sz="0" w:space="0" w:color="auto"/>
        <w:left w:val="none" w:sz="0" w:space="0" w:color="auto"/>
        <w:bottom w:val="none" w:sz="0" w:space="0" w:color="auto"/>
        <w:right w:val="none" w:sz="0" w:space="0" w:color="auto"/>
      </w:divBdr>
    </w:div>
    <w:div w:id="256642577">
      <w:bodyDiv w:val="1"/>
      <w:marLeft w:val="0"/>
      <w:marRight w:val="0"/>
      <w:marTop w:val="0"/>
      <w:marBottom w:val="0"/>
      <w:divBdr>
        <w:top w:val="none" w:sz="0" w:space="0" w:color="auto"/>
        <w:left w:val="none" w:sz="0" w:space="0" w:color="auto"/>
        <w:bottom w:val="none" w:sz="0" w:space="0" w:color="auto"/>
        <w:right w:val="none" w:sz="0" w:space="0" w:color="auto"/>
      </w:divBdr>
    </w:div>
    <w:div w:id="471825143">
      <w:bodyDiv w:val="1"/>
      <w:marLeft w:val="0"/>
      <w:marRight w:val="0"/>
      <w:marTop w:val="0"/>
      <w:marBottom w:val="0"/>
      <w:divBdr>
        <w:top w:val="none" w:sz="0" w:space="0" w:color="auto"/>
        <w:left w:val="none" w:sz="0" w:space="0" w:color="auto"/>
        <w:bottom w:val="none" w:sz="0" w:space="0" w:color="auto"/>
        <w:right w:val="none" w:sz="0" w:space="0" w:color="auto"/>
      </w:divBdr>
    </w:div>
    <w:div w:id="553547961">
      <w:bodyDiv w:val="1"/>
      <w:marLeft w:val="0"/>
      <w:marRight w:val="0"/>
      <w:marTop w:val="0"/>
      <w:marBottom w:val="0"/>
      <w:divBdr>
        <w:top w:val="none" w:sz="0" w:space="0" w:color="auto"/>
        <w:left w:val="none" w:sz="0" w:space="0" w:color="auto"/>
        <w:bottom w:val="none" w:sz="0" w:space="0" w:color="auto"/>
        <w:right w:val="none" w:sz="0" w:space="0" w:color="auto"/>
      </w:divBdr>
      <w:divsChild>
        <w:div w:id="234173099">
          <w:marLeft w:val="0"/>
          <w:marRight w:val="0"/>
          <w:marTop w:val="0"/>
          <w:marBottom w:val="0"/>
          <w:divBdr>
            <w:top w:val="none" w:sz="0" w:space="0" w:color="auto"/>
            <w:left w:val="none" w:sz="0" w:space="0" w:color="auto"/>
            <w:bottom w:val="none" w:sz="0" w:space="0" w:color="auto"/>
            <w:right w:val="none" w:sz="0" w:space="0" w:color="auto"/>
          </w:divBdr>
        </w:div>
        <w:div w:id="302932249">
          <w:marLeft w:val="0"/>
          <w:marRight w:val="0"/>
          <w:marTop w:val="0"/>
          <w:marBottom w:val="0"/>
          <w:divBdr>
            <w:top w:val="none" w:sz="0" w:space="0" w:color="auto"/>
            <w:left w:val="none" w:sz="0" w:space="0" w:color="auto"/>
            <w:bottom w:val="none" w:sz="0" w:space="0" w:color="auto"/>
            <w:right w:val="none" w:sz="0" w:space="0" w:color="auto"/>
          </w:divBdr>
        </w:div>
        <w:div w:id="670333751">
          <w:marLeft w:val="0"/>
          <w:marRight w:val="0"/>
          <w:marTop w:val="0"/>
          <w:marBottom w:val="0"/>
          <w:divBdr>
            <w:top w:val="none" w:sz="0" w:space="0" w:color="auto"/>
            <w:left w:val="none" w:sz="0" w:space="0" w:color="auto"/>
            <w:bottom w:val="none" w:sz="0" w:space="0" w:color="auto"/>
            <w:right w:val="none" w:sz="0" w:space="0" w:color="auto"/>
          </w:divBdr>
        </w:div>
      </w:divsChild>
    </w:div>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680592972">
      <w:bodyDiv w:val="1"/>
      <w:marLeft w:val="0"/>
      <w:marRight w:val="0"/>
      <w:marTop w:val="0"/>
      <w:marBottom w:val="0"/>
      <w:divBdr>
        <w:top w:val="none" w:sz="0" w:space="0" w:color="auto"/>
        <w:left w:val="none" w:sz="0" w:space="0" w:color="auto"/>
        <w:bottom w:val="none" w:sz="0" w:space="0" w:color="auto"/>
        <w:right w:val="none" w:sz="0" w:space="0" w:color="auto"/>
      </w:divBdr>
      <w:divsChild>
        <w:div w:id="216552981">
          <w:marLeft w:val="0"/>
          <w:marRight w:val="0"/>
          <w:marTop w:val="0"/>
          <w:marBottom w:val="0"/>
          <w:divBdr>
            <w:top w:val="none" w:sz="0" w:space="0" w:color="auto"/>
            <w:left w:val="none" w:sz="0" w:space="0" w:color="auto"/>
            <w:bottom w:val="none" w:sz="0" w:space="0" w:color="auto"/>
            <w:right w:val="none" w:sz="0" w:space="0" w:color="auto"/>
          </w:divBdr>
        </w:div>
        <w:div w:id="261766701">
          <w:marLeft w:val="0"/>
          <w:marRight w:val="0"/>
          <w:marTop w:val="0"/>
          <w:marBottom w:val="0"/>
          <w:divBdr>
            <w:top w:val="none" w:sz="0" w:space="0" w:color="auto"/>
            <w:left w:val="none" w:sz="0" w:space="0" w:color="auto"/>
            <w:bottom w:val="none" w:sz="0" w:space="0" w:color="auto"/>
            <w:right w:val="none" w:sz="0" w:space="0" w:color="auto"/>
          </w:divBdr>
        </w:div>
        <w:div w:id="302001142">
          <w:marLeft w:val="0"/>
          <w:marRight w:val="0"/>
          <w:marTop w:val="0"/>
          <w:marBottom w:val="0"/>
          <w:divBdr>
            <w:top w:val="none" w:sz="0" w:space="0" w:color="auto"/>
            <w:left w:val="none" w:sz="0" w:space="0" w:color="auto"/>
            <w:bottom w:val="none" w:sz="0" w:space="0" w:color="auto"/>
            <w:right w:val="none" w:sz="0" w:space="0" w:color="auto"/>
          </w:divBdr>
          <w:divsChild>
            <w:div w:id="1333682063">
              <w:marLeft w:val="-75"/>
              <w:marRight w:val="0"/>
              <w:marTop w:val="30"/>
              <w:marBottom w:val="30"/>
              <w:divBdr>
                <w:top w:val="none" w:sz="0" w:space="0" w:color="auto"/>
                <w:left w:val="none" w:sz="0" w:space="0" w:color="auto"/>
                <w:bottom w:val="none" w:sz="0" w:space="0" w:color="auto"/>
                <w:right w:val="none" w:sz="0" w:space="0" w:color="auto"/>
              </w:divBdr>
              <w:divsChild>
                <w:div w:id="401954096">
                  <w:marLeft w:val="0"/>
                  <w:marRight w:val="0"/>
                  <w:marTop w:val="0"/>
                  <w:marBottom w:val="0"/>
                  <w:divBdr>
                    <w:top w:val="none" w:sz="0" w:space="0" w:color="auto"/>
                    <w:left w:val="none" w:sz="0" w:space="0" w:color="auto"/>
                    <w:bottom w:val="none" w:sz="0" w:space="0" w:color="auto"/>
                    <w:right w:val="none" w:sz="0" w:space="0" w:color="auto"/>
                  </w:divBdr>
                  <w:divsChild>
                    <w:div w:id="1041126994">
                      <w:marLeft w:val="0"/>
                      <w:marRight w:val="0"/>
                      <w:marTop w:val="0"/>
                      <w:marBottom w:val="0"/>
                      <w:divBdr>
                        <w:top w:val="none" w:sz="0" w:space="0" w:color="auto"/>
                        <w:left w:val="none" w:sz="0" w:space="0" w:color="auto"/>
                        <w:bottom w:val="none" w:sz="0" w:space="0" w:color="auto"/>
                        <w:right w:val="none" w:sz="0" w:space="0" w:color="auto"/>
                      </w:divBdr>
                    </w:div>
                  </w:divsChild>
                </w:div>
                <w:div w:id="430588721">
                  <w:marLeft w:val="0"/>
                  <w:marRight w:val="0"/>
                  <w:marTop w:val="0"/>
                  <w:marBottom w:val="0"/>
                  <w:divBdr>
                    <w:top w:val="none" w:sz="0" w:space="0" w:color="auto"/>
                    <w:left w:val="none" w:sz="0" w:space="0" w:color="auto"/>
                    <w:bottom w:val="none" w:sz="0" w:space="0" w:color="auto"/>
                    <w:right w:val="none" w:sz="0" w:space="0" w:color="auto"/>
                  </w:divBdr>
                  <w:divsChild>
                    <w:div w:id="1220285555">
                      <w:marLeft w:val="0"/>
                      <w:marRight w:val="0"/>
                      <w:marTop w:val="0"/>
                      <w:marBottom w:val="0"/>
                      <w:divBdr>
                        <w:top w:val="none" w:sz="0" w:space="0" w:color="auto"/>
                        <w:left w:val="none" w:sz="0" w:space="0" w:color="auto"/>
                        <w:bottom w:val="none" w:sz="0" w:space="0" w:color="auto"/>
                        <w:right w:val="none" w:sz="0" w:space="0" w:color="auto"/>
                      </w:divBdr>
                    </w:div>
                  </w:divsChild>
                </w:div>
                <w:div w:id="515924159">
                  <w:marLeft w:val="0"/>
                  <w:marRight w:val="0"/>
                  <w:marTop w:val="0"/>
                  <w:marBottom w:val="0"/>
                  <w:divBdr>
                    <w:top w:val="none" w:sz="0" w:space="0" w:color="auto"/>
                    <w:left w:val="none" w:sz="0" w:space="0" w:color="auto"/>
                    <w:bottom w:val="none" w:sz="0" w:space="0" w:color="auto"/>
                    <w:right w:val="none" w:sz="0" w:space="0" w:color="auto"/>
                  </w:divBdr>
                  <w:divsChild>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624116827">
                  <w:marLeft w:val="0"/>
                  <w:marRight w:val="0"/>
                  <w:marTop w:val="0"/>
                  <w:marBottom w:val="0"/>
                  <w:divBdr>
                    <w:top w:val="none" w:sz="0" w:space="0" w:color="auto"/>
                    <w:left w:val="none" w:sz="0" w:space="0" w:color="auto"/>
                    <w:bottom w:val="none" w:sz="0" w:space="0" w:color="auto"/>
                    <w:right w:val="none" w:sz="0" w:space="0" w:color="auto"/>
                  </w:divBdr>
                  <w:divsChild>
                    <w:div w:id="798717794">
                      <w:marLeft w:val="0"/>
                      <w:marRight w:val="0"/>
                      <w:marTop w:val="0"/>
                      <w:marBottom w:val="0"/>
                      <w:divBdr>
                        <w:top w:val="none" w:sz="0" w:space="0" w:color="auto"/>
                        <w:left w:val="none" w:sz="0" w:space="0" w:color="auto"/>
                        <w:bottom w:val="none" w:sz="0" w:space="0" w:color="auto"/>
                        <w:right w:val="none" w:sz="0" w:space="0" w:color="auto"/>
                      </w:divBdr>
                    </w:div>
                  </w:divsChild>
                </w:div>
                <w:div w:id="663558138">
                  <w:marLeft w:val="0"/>
                  <w:marRight w:val="0"/>
                  <w:marTop w:val="0"/>
                  <w:marBottom w:val="0"/>
                  <w:divBdr>
                    <w:top w:val="none" w:sz="0" w:space="0" w:color="auto"/>
                    <w:left w:val="none" w:sz="0" w:space="0" w:color="auto"/>
                    <w:bottom w:val="none" w:sz="0" w:space="0" w:color="auto"/>
                    <w:right w:val="none" w:sz="0" w:space="0" w:color="auto"/>
                  </w:divBdr>
                  <w:divsChild>
                    <w:div w:id="1925719087">
                      <w:marLeft w:val="0"/>
                      <w:marRight w:val="0"/>
                      <w:marTop w:val="0"/>
                      <w:marBottom w:val="0"/>
                      <w:divBdr>
                        <w:top w:val="none" w:sz="0" w:space="0" w:color="auto"/>
                        <w:left w:val="none" w:sz="0" w:space="0" w:color="auto"/>
                        <w:bottom w:val="none" w:sz="0" w:space="0" w:color="auto"/>
                        <w:right w:val="none" w:sz="0" w:space="0" w:color="auto"/>
                      </w:divBdr>
                    </w:div>
                  </w:divsChild>
                </w:div>
                <w:div w:id="820004278">
                  <w:marLeft w:val="0"/>
                  <w:marRight w:val="0"/>
                  <w:marTop w:val="0"/>
                  <w:marBottom w:val="0"/>
                  <w:divBdr>
                    <w:top w:val="none" w:sz="0" w:space="0" w:color="auto"/>
                    <w:left w:val="none" w:sz="0" w:space="0" w:color="auto"/>
                    <w:bottom w:val="none" w:sz="0" w:space="0" w:color="auto"/>
                    <w:right w:val="none" w:sz="0" w:space="0" w:color="auto"/>
                  </w:divBdr>
                  <w:divsChild>
                    <w:div w:id="1201942796">
                      <w:marLeft w:val="0"/>
                      <w:marRight w:val="0"/>
                      <w:marTop w:val="0"/>
                      <w:marBottom w:val="0"/>
                      <w:divBdr>
                        <w:top w:val="none" w:sz="0" w:space="0" w:color="auto"/>
                        <w:left w:val="none" w:sz="0" w:space="0" w:color="auto"/>
                        <w:bottom w:val="none" w:sz="0" w:space="0" w:color="auto"/>
                        <w:right w:val="none" w:sz="0" w:space="0" w:color="auto"/>
                      </w:divBdr>
                    </w:div>
                  </w:divsChild>
                </w:div>
                <w:div w:id="823204807">
                  <w:marLeft w:val="0"/>
                  <w:marRight w:val="0"/>
                  <w:marTop w:val="0"/>
                  <w:marBottom w:val="0"/>
                  <w:divBdr>
                    <w:top w:val="none" w:sz="0" w:space="0" w:color="auto"/>
                    <w:left w:val="none" w:sz="0" w:space="0" w:color="auto"/>
                    <w:bottom w:val="none" w:sz="0" w:space="0" w:color="auto"/>
                    <w:right w:val="none" w:sz="0" w:space="0" w:color="auto"/>
                  </w:divBdr>
                  <w:divsChild>
                    <w:div w:id="1164978163">
                      <w:marLeft w:val="0"/>
                      <w:marRight w:val="0"/>
                      <w:marTop w:val="0"/>
                      <w:marBottom w:val="0"/>
                      <w:divBdr>
                        <w:top w:val="none" w:sz="0" w:space="0" w:color="auto"/>
                        <w:left w:val="none" w:sz="0" w:space="0" w:color="auto"/>
                        <w:bottom w:val="none" w:sz="0" w:space="0" w:color="auto"/>
                        <w:right w:val="none" w:sz="0" w:space="0" w:color="auto"/>
                      </w:divBdr>
                    </w:div>
                  </w:divsChild>
                </w:div>
                <w:div w:id="1013843018">
                  <w:marLeft w:val="0"/>
                  <w:marRight w:val="0"/>
                  <w:marTop w:val="0"/>
                  <w:marBottom w:val="0"/>
                  <w:divBdr>
                    <w:top w:val="none" w:sz="0" w:space="0" w:color="auto"/>
                    <w:left w:val="none" w:sz="0" w:space="0" w:color="auto"/>
                    <w:bottom w:val="none" w:sz="0" w:space="0" w:color="auto"/>
                    <w:right w:val="none" w:sz="0" w:space="0" w:color="auto"/>
                  </w:divBdr>
                  <w:divsChild>
                    <w:div w:id="1963882859">
                      <w:marLeft w:val="0"/>
                      <w:marRight w:val="0"/>
                      <w:marTop w:val="0"/>
                      <w:marBottom w:val="0"/>
                      <w:divBdr>
                        <w:top w:val="none" w:sz="0" w:space="0" w:color="auto"/>
                        <w:left w:val="none" w:sz="0" w:space="0" w:color="auto"/>
                        <w:bottom w:val="none" w:sz="0" w:space="0" w:color="auto"/>
                        <w:right w:val="none" w:sz="0" w:space="0" w:color="auto"/>
                      </w:divBdr>
                    </w:div>
                  </w:divsChild>
                </w:div>
                <w:div w:id="1186939338">
                  <w:marLeft w:val="0"/>
                  <w:marRight w:val="0"/>
                  <w:marTop w:val="0"/>
                  <w:marBottom w:val="0"/>
                  <w:divBdr>
                    <w:top w:val="none" w:sz="0" w:space="0" w:color="auto"/>
                    <w:left w:val="none" w:sz="0" w:space="0" w:color="auto"/>
                    <w:bottom w:val="none" w:sz="0" w:space="0" w:color="auto"/>
                    <w:right w:val="none" w:sz="0" w:space="0" w:color="auto"/>
                  </w:divBdr>
                  <w:divsChild>
                    <w:div w:id="687604881">
                      <w:marLeft w:val="0"/>
                      <w:marRight w:val="0"/>
                      <w:marTop w:val="0"/>
                      <w:marBottom w:val="0"/>
                      <w:divBdr>
                        <w:top w:val="none" w:sz="0" w:space="0" w:color="auto"/>
                        <w:left w:val="none" w:sz="0" w:space="0" w:color="auto"/>
                        <w:bottom w:val="none" w:sz="0" w:space="0" w:color="auto"/>
                        <w:right w:val="none" w:sz="0" w:space="0" w:color="auto"/>
                      </w:divBdr>
                    </w:div>
                  </w:divsChild>
                </w:div>
                <w:div w:id="1262908746">
                  <w:marLeft w:val="0"/>
                  <w:marRight w:val="0"/>
                  <w:marTop w:val="0"/>
                  <w:marBottom w:val="0"/>
                  <w:divBdr>
                    <w:top w:val="none" w:sz="0" w:space="0" w:color="auto"/>
                    <w:left w:val="none" w:sz="0" w:space="0" w:color="auto"/>
                    <w:bottom w:val="none" w:sz="0" w:space="0" w:color="auto"/>
                    <w:right w:val="none" w:sz="0" w:space="0" w:color="auto"/>
                  </w:divBdr>
                  <w:divsChild>
                    <w:div w:id="336158038">
                      <w:marLeft w:val="0"/>
                      <w:marRight w:val="0"/>
                      <w:marTop w:val="0"/>
                      <w:marBottom w:val="0"/>
                      <w:divBdr>
                        <w:top w:val="none" w:sz="0" w:space="0" w:color="auto"/>
                        <w:left w:val="none" w:sz="0" w:space="0" w:color="auto"/>
                        <w:bottom w:val="none" w:sz="0" w:space="0" w:color="auto"/>
                        <w:right w:val="none" w:sz="0" w:space="0" w:color="auto"/>
                      </w:divBdr>
                    </w:div>
                  </w:divsChild>
                </w:div>
                <w:div w:id="1328971647">
                  <w:marLeft w:val="0"/>
                  <w:marRight w:val="0"/>
                  <w:marTop w:val="0"/>
                  <w:marBottom w:val="0"/>
                  <w:divBdr>
                    <w:top w:val="none" w:sz="0" w:space="0" w:color="auto"/>
                    <w:left w:val="none" w:sz="0" w:space="0" w:color="auto"/>
                    <w:bottom w:val="none" w:sz="0" w:space="0" w:color="auto"/>
                    <w:right w:val="none" w:sz="0" w:space="0" w:color="auto"/>
                  </w:divBdr>
                  <w:divsChild>
                    <w:div w:id="358747235">
                      <w:marLeft w:val="0"/>
                      <w:marRight w:val="0"/>
                      <w:marTop w:val="0"/>
                      <w:marBottom w:val="0"/>
                      <w:divBdr>
                        <w:top w:val="none" w:sz="0" w:space="0" w:color="auto"/>
                        <w:left w:val="none" w:sz="0" w:space="0" w:color="auto"/>
                        <w:bottom w:val="none" w:sz="0" w:space="0" w:color="auto"/>
                        <w:right w:val="none" w:sz="0" w:space="0" w:color="auto"/>
                      </w:divBdr>
                    </w:div>
                  </w:divsChild>
                </w:div>
                <w:div w:id="1448161478">
                  <w:marLeft w:val="0"/>
                  <w:marRight w:val="0"/>
                  <w:marTop w:val="0"/>
                  <w:marBottom w:val="0"/>
                  <w:divBdr>
                    <w:top w:val="none" w:sz="0" w:space="0" w:color="auto"/>
                    <w:left w:val="none" w:sz="0" w:space="0" w:color="auto"/>
                    <w:bottom w:val="none" w:sz="0" w:space="0" w:color="auto"/>
                    <w:right w:val="none" w:sz="0" w:space="0" w:color="auto"/>
                  </w:divBdr>
                  <w:divsChild>
                    <w:div w:id="490948658">
                      <w:marLeft w:val="0"/>
                      <w:marRight w:val="0"/>
                      <w:marTop w:val="0"/>
                      <w:marBottom w:val="0"/>
                      <w:divBdr>
                        <w:top w:val="none" w:sz="0" w:space="0" w:color="auto"/>
                        <w:left w:val="none" w:sz="0" w:space="0" w:color="auto"/>
                        <w:bottom w:val="none" w:sz="0" w:space="0" w:color="auto"/>
                        <w:right w:val="none" w:sz="0" w:space="0" w:color="auto"/>
                      </w:divBdr>
                    </w:div>
                  </w:divsChild>
                </w:div>
                <w:div w:id="1448230510">
                  <w:marLeft w:val="0"/>
                  <w:marRight w:val="0"/>
                  <w:marTop w:val="0"/>
                  <w:marBottom w:val="0"/>
                  <w:divBdr>
                    <w:top w:val="none" w:sz="0" w:space="0" w:color="auto"/>
                    <w:left w:val="none" w:sz="0" w:space="0" w:color="auto"/>
                    <w:bottom w:val="none" w:sz="0" w:space="0" w:color="auto"/>
                    <w:right w:val="none" w:sz="0" w:space="0" w:color="auto"/>
                  </w:divBdr>
                  <w:divsChild>
                    <w:div w:id="1040324075">
                      <w:marLeft w:val="0"/>
                      <w:marRight w:val="0"/>
                      <w:marTop w:val="0"/>
                      <w:marBottom w:val="0"/>
                      <w:divBdr>
                        <w:top w:val="none" w:sz="0" w:space="0" w:color="auto"/>
                        <w:left w:val="none" w:sz="0" w:space="0" w:color="auto"/>
                        <w:bottom w:val="none" w:sz="0" w:space="0" w:color="auto"/>
                        <w:right w:val="none" w:sz="0" w:space="0" w:color="auto"/>
                      </w:divBdr>
                    </w:div>
                  </w:divsChild>
                </w:div>
                <w:div w:id="1765875899">
                  <w:marLeft w:val="0"/>
                  <w:marRight w:val="0"/>
                  <w:marTop w:val="0"/>
                  <w:marBottom w:val="0"/>
                  <w:divBdr>
                    <w:top w:val="none" w:sz="0" w:space="0" w:color="auto"/>
                    <w:left w:val="none" w:sz="0" w:space="0" w:color="auto"/>
                    <w:bottom w:val="none" w:sz="0" w:space="0" w:color="auto"/>
                    <w:right w:val="none" w:sz="0" w:space="0" w:color="auto"/>
                  </w:divBdr>
                  <w:divsChild>
                    <w:div w:id="671185621">
                      <w:marLeft w:val="0"/>
                      <w:marRight w:val="0"/>
                      <w:marTop w:val="0"/>
                      <w:marBottom w:val="0"/>
                      <w:divBdr>
                        <w:top w:val="none" w:sz="0" w:space="0" w:color="auto"/>
                        <w:left w:val="none" w:sz="0" w:space="0" w:color="auto"/>
                        <w:bottom w:val="none" w:sz="0" w:space="0" w:color="auto"/>
                        <w:right w:val="none" w:sz="0" w:space="0" w:color="auto"/>
                      </w:divBdr>
                    </w:div>
                  </w:divsChild>
                </w:div>
                <w:div w:id="1817914131">
                  <w:marLeft w:val="0"/>
                  <w:marRight w:val="0"/>
                  <w:marTop w:val="0"/>
                  <w:marBottom w:val="0"/>
                  <w:divBdr>
                    <w:top w:val="none" w:sz="0" w:space="0" w:color="auto"/>
                    <w:left w:val="none" w:sz="0" w:space="0" w:color="auto"/>
                    <w:bottom w:val="none" w:sz="0" w:space="0" w:color="auto"/>
                    <w:right w:val="none" w:sz="0" w:space="0" w:color="auto"/>
                  </w:divBdr>
                  <w:divsChild>
                    <w:div w:id="29306656">
                      <w:marLeft w:val="0"/>
                      <w:marRight w:val="0"/>
                      <w:marTop w:val="0"/>
                      <w:marBottom w:val="0"/>
                      <w:divBdr>
                        <w:top w:val="none" w:sz="0" w:space="0" w:color="auto"/>
                        <w:left w:val="none" w:sz="0" w:space="0" w:color="auto"/>
                        <w:bottom w:val="none" w:sz="0" w:space="0" w:color="auto"/>
                        <w:right w:val="none" w:sz="0" w:space="0" w:color="auto"/>
                      </w:divBdr>
                    </w:div>
                  </w:divsChild>
                </w:div>
                <w:div w:id="2135519793">
                  <w:marLeft w:val="0"/>
                  <w:marRight w:val="0"/>
                  <w:marTop w:val="0"/>
                  <w:marBottom w:val="0"/>
                  <w:divBdr>
                    <w:top w:val="none" w:sz="0" w:space="0" w:color="auto"/>
                    <w:left w:val="none" w:sz="0" w:space="0" w:color="auto"/>
                    <w:bottom w:val="none" w:sz="0" w:space="0" w:color="auto"/>
                    <w:right w:val="none" w:sz="0" w:space="0" w:color="auto"/>
                  </w:divBdr>
                  <w:divsChild>
                    <w:div w:id="1728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80278">
          <w:marLeft w:val="0"/>
          <w:marRight w:val="0"/>
          <w:marTop w:val="0"/>
          <w:marBottom w:val="0"/>
          <w:divBdr>
            <w:top w:val="none" w:sz="0" w:space="0" w:color="auto"/>
            <w:left w:val="none" w:sz="0" w:space="0" w:color="auto"/>
            <w:bottom w:val="none" w:sz="0" w:space="0" w:color="auto"/>
            <w:right w:val="none" w:sz="0" w:space="0" w:color="auto"/>
          </w:divBdr>
        </w:div>
        <w:div w:id="565915769">
          <w:marLeft w:val="0"/>
          <w:marRight w:val="0"/>
          <w:marTop w:val="0"/>
          <w:marBottom w:val="0"/>
          <w:divBdr>
            <w:top w:val="none" w:sz="0" w:space="0" w:color="auto"/>
            <w:left w:val="none" w:sz="0" w:space="0" w:color="auto"/>
            <w:bottom w:val="none" w:sz="0" w:space="0" w:color="auto"/>
            <w:right w:val="none" w:sz="0" w:space="0" w:color="auto"/>
          </w:divBdr>
        </w:div>
        <w:div w:id="582952546">
          <w:marLeft w:val="0"/>
          <w:marRight w:val="0"/>
          <w:marTop w:val="0"/>
          <w:marBottom w:val="0"/>
          <w:divBdr>
            <w:top w:val="none" w:sz="0" w:space="0" w:color="auto"/>
            <w:left w:val="none" w:sz="0" w:space="0" w:color="auto"/>
            <w:bottom w:val="none" w:sz="0" w:space="0" w:color="auto"/>
            <w:right w:val="none" w:sz="0" w:space="0" w:color="auto"/>
          </w:divBdr>
          <w:divsChild>
            <w:div w:id="1195116595">
              <w:marLeft w:val="-75"/>
              <w:marRight w:val="0"/>
              <w:marTop w:val="30"/>
              <w:marBottom w:val="30"/>
              <w:divBdr>
                <w:top w:val="none" w:sz="0" w:space="0" w:color="auto"/>
                <w:left w:val="none" w:sz="0" w:space="0" w:color="auto"/>
                <w:bottom w:val="none" w:sz="0" w:space="0" w:color="auto"/>
                <w:right w:val="none" w:sz="0" w:space="0" w:color="auto"/>
              </w:divBdr>
              <w:divsChild>
                <w:div w:id="176114673">
                  <w:marLeft w:val="0"/>
                  <w:marRight w:val="0"/>
                  <w:marTop w:val="0"/>
                  <w:marBottom w:val="0"/>
                  <w:divBdr>
                    <w:top w:val="none" w:sz="0" w:space="0" w:color="auto"/>
                    <w:left w:val="none" w:sz="0" w:space="0" w:color="auto"/>
                    <w:bottom w:val="none" w:sz="0" w:space="0" w:color="auto"/>
                    <w:right w:val="none" w:sz="0" w:space="0" w:color="auto"/>
                  </w:divBdr>
                  <w:divsChild>
                    <w:div w:id="1283658804">
                      <w:marLeft w:val="0"/>
                      <w:marRight w:val="0"/>
                      <w:marTop w:val="0"/>
                      <w:marBottom w:val="0"/>
                      <w:divBdr>
                        <w:top w:val="none" w:sz="0" w:space="0" w:color="auto"/>
                        <w:left w:val="none" w:sz="0" w:space="0" w:color="auto"/>
                        <w:bottom w:val="none" w:sz="0" w:space="0" w:color="auto"/>
                        <w:right w:val="none" w:sz="0" w:space="0" w:color="auto"/>
                      </w:divBdr>
                    </w:div>
                  </w:divsChild>
                </w:div>
                <w:div w:id="381829482">
                  <w:marLeft w:val="0"/>
                  <w:marRight w:val="0"/>
                  <w:marTop w:val="0"/>
                  <w:marBottom w:val="0"/>
                  <w:divBdr>
                    <w:top w:val="none" w:sz="0" w:space="0" w:color="auto"/>
                    <w:left w:val="none" w:sz="0" w:space="0" w:color="auto"/>
                    <w:bottom w:val="none" w:sz="0" w:space="0" w:color="auto"/>
                    <w:right w:val="none" w:sz="0" w:space="0" w:color="auto"/>
                  </w:divBdr>
                  <w:divsChild>
                    <w:div w:id="1522695294">
                      <w:marLeft w:val="0"/>
                      <w:marRight w:val="0"/>
                      <w:marTop w:val="0"/>
                      <w:marBottom w:val="0"/>
                      <w:divBdr>
                        <w:top w:val="none" w:sz="0" w:space="0" w:color="auto"/>
                        <w:left w:val="none" w:sz="0" w:space="0" w:color="auto"/>
                        <w:bottom w:val="none" w:sz="0" w:space="0" w:color="auto"/>
                        <w:right w:val="none" w:sz="0" w:space="0" w:color="auto"/>
                      </w:divBdr>
                    </w:div>
                  </w:divsChild>
                </w:div>
                <w:div w:id="392041311">
                  <w:marLeft w:val="0"/>
                  <w:marRight w:val="0"/>
                  <w:marTop w:val="0"/>
                  <w:marBottom w:val="0"/>
                  <w:divBdr>
                    <w:top w:val="none" w:sz="0" w:space="0" w:color="auto"/>
                    <w:left w:val="none" w:sz="0" w:space="0" w:color="auto"/>
                    <w:bottom w:val="none" w:sz="0" w:space="0" w:color="auto"/>
                    <w:right w:val="none" w:sz="0" w:space="0" w:color="auto"/>
                  </w:divBdr>
                  <w:divsChild>
                    <w:div w:id="219443205">
                      <w:marLeft w:val="0"/>
                      <w:marRight w:val="0"/>
                      <w:marTop w:val="0"/>
                      <w:marBottom w:val="0"/>
                      <w:divBdr>
                        <w:top w:val="none" w:sz="0" w:space="0" w:color="auto"/>
                        <w:left w:val="none" w:sz="0" w:space="0" w:color="auto"/>
                        <w:bottom w:val="none" w:sz="0" w:space="0" w:color="auto"/>
                        <w:right w:val="none" w:sz="0" w:space="0" w:color="auto"/>
                      </w:divBdr>
                    </w:div>
                  </w:divsChild>
                </w:div>
                <w:div w:id="471098268">
                  <w:marLeft w:val="0"/>
                  <w:marRight w:val="0"/>
                  <w:marTop w:val="0"/>
                  <w:marBottom w:val="0"/>
                  <w:divBdr>
                    <w:top w:val="none" w:sz="0" w:space="0" w:color="auto"/>
                    <w:left w:val="none" w:sz="0" w:space="0" w:color="auto"/>
                    <w:bottom w:val="none" w:sz="0" w:space="0" w:color="auto"/>
                    <w:right w:val="none" w:sz="0" w:space="0" w:color="auto"/>
                  </w:divBdr>
                  <w:divsChild>
                    <w:div w:id="2018655884">
                      <w:marLeft w:val="0"/>
                      <w:marRight w:val="0"/>
                      <w:marTop w:val="0"/>
                      <w:marBottom w:val="0"/>
                      <w:divBdr>
                        <w:top w:val="none" w:sz="0" w:space="0" w:color="auto"/>
                        <w:left w:val="none" w:sz="0" w:space="0" w:color="auto"/>
                        <w:bottom w:val="none" w:sz="0" w:space="0" w:color="auto"/>
                        <w:right w:val="none" w:sz="0" w:space="0" w:color="auto"/>
                      </w:divBdr>
                    </w:div>
                  </w:divsChild>
                </w:div>
                <w:div w:id="491989408">
                  <w:marLeft w:val="0"/>
                  <w:marRight w:val="0"/>
                  <w:marTop w:val="0"/>
                  <w:marBottom w:val="0"/>
                  <w:divBdr>
                    <w:top w:val="none" w:sz="0" w:space="0" w:color="auto"/>
                    <w:left w:val="none" w:sz="0" w:space="0" w:color="auto"/>
                    <w:bottom w:val="none" w:sz="0" w:space="0" w:color="auto"/>
                    <w:right w:val="none" w:sz="0" w:space="0" w:color="auto"/>
                  </w:divBdr>
                  <w:divsChild>
                    <w:div w:id="2039892314">
                      <w:marLeft w:val="0"/>
                      <w:marRight w:val="0"/>
                      <w:marTop w:val="0"/>
                      <w:marBottom w:val="0"/>
                      <w:divBdr>
                        <w:top w:val="none" w:sz="0" w:space="0" w:color="auto"/>
                        <w:left w:val="none" w:sz="0" w:space="0" w:color="auto"/>
                        <w:bottom w:val="none" w:sz="0" w:space="0" w:color="auto"/>
                        <w:right w:val="none" w:sz="0" w:space="0" w:color="auto"/>
                      </w:divBdr>
                    </w:div>
                  </w:divsChild>
                </w:div>
                <w:div w:id="587929545">
                  <w:marLeft w:val="0"/>
                  <w:marRight w:val="0"/>
                  <w:marTop w:val="0"/>
                  <w:marBottom w:val="0"/>
                  <w:divBdr>
                    <w:top w:val="none" w:sz="0" w:space="0" w:color="auto"/>
                    <w:left w:val="none" w:sz="0" w:space="0" w:color="auto"/>
                    <w:bottom w:val="none" w:sz="0" w:space="0" w:color="auto"/>
                    <w:right w:val="none" w:sz="0" w:space="0" w:color="auto"/>
                  </w:divBdr>
                  <w:divsChild>
                    <w:div w:id="650673829">
                      <w:marLeft w:val="0"/>
                      <w:marRight w:val="0"/>
                      <w:marTop w:val="0"/>
                      <w:marBottom w:val="0"/>
                      <w:divBdr>
                        <w:top w:val="none" w:sz="0" w:space="0" w:color="auto"/>
                        <w:left w:val="none" w:sz="0" w:space="0" w:color="auto"/>
                        <w:bottom w:val="none" w:sz="0" w:space="0" w:color="auto"/>
                        <w:right w:val="none" w:sz="0" w:space="0" w:color="auto"/>
                      </w:divBdr>
                    </w:div>
                  </w:divsChild>
                </w:div>
                <w:div w:id="699355499">
                  <w:marLeft w:val="0"/>
                  <w:marRight w:val="0"/>
                  <w:marTop w:val="0"/>
                  <w:marBottom w:val="0"/>
                  <w:divBdr>
                    <w:top w:val="none" w:sz="0" w:space="0" w:color="auto"/>
                    <w:left w:val="none" w:sz="0" w:space="0" w:color="auto"/>
                    <w:bottom w:val="none" w:sz="0" w:space="0" w:color="auto"/>
                    <w:right w:val="none" w:sz="0" w:space="0" w:color="auto"/>
                  </w:divBdr>
                  <w:divsChild>
                    <w:div w:id="447622632">
                      <w:marLeft w:val="0"/>
                      <w:marRight w:val="0"/>
                      <w:marTop w:val="0"/>
                      <w:marBottom w:val="0"/>
                      <w:divBdr>
                        <w:top w:val="none" w:sz="0" w:space="0" w:color="auto"/>
                        <w:left w:val="none" w:sz="0" w:space="0" w:color="auto"/>
                        <w:bottom w:val="none" w:sz="0" w:space="0" w:color="auto"/>
                        <w:right w:val="none" w:sz="0" w:space="0" w:color="auto"/>
                      </w:divBdr>
                    </w:div>
                  </w:divsChild>
                </w:div>
                <w:div w:id="895550250">
                  <w:marLeft w:val="0"/>
                  <w:marRight w:val="0"/>
                  <w:marTop w:val="0"/>
                  <w:marBottom w:val="0"/>
                  <w:divBdr>
                    <w:top w:val="none" w:sz="0" w:space="0" w:color="auto"/>
                    <w:left w:val="none" w:sz="0" w:space="0" w:color="auto"/>
                    <w:bottom w:val="none" w:sz="0" w:space="0" w:color="auto"/>
                    <w:right w:val="none" w:sz="0" w:space="0" w:color="auto"/>
                  </w:divBdr>
                  <w:divsChild>
                    <w:div w:id="861437558">
                      <w:marLeft w:val="0"/>
                      <w:marRight w:val="0"/>
                      <w:marTop w:val="0"/>
                      <w:marBottom w:val="0"/>
                      <w:divBdr>
                        <w:top w:val="none" w:sz="0" w:space="0" w:color="auto"/>
                        <w:left w:val="none" w:sz="0" w:space="0" w:color="auto"/>
                        <w:bottom w:val="none" w:sz="0" w:space="0" w:color="auto"/>
                        <w:right w:val="none" w:sz="0" w:space="0" w:color="auto"/>
                      </w:divBdr>
                    </w:div>
                  </w:divsChild>
                </w:div>
                <w:div w:id="1006248350">
                  <w:marLeft w:val="0"/>
                  <w:marRight w:val="0"/>
                  <w:marTop w:val="0"/>
                  <w:marBottom w:val="0"/>
                  <w:divBdr>
                    <w:top w:val="none" w:sz="0" w:space="0" w:color="auto"/>
                    <w:left w:val="none" w:sz="0" w:space="0" w:color="auto"/>
                    <w:bottom w:val="none" w:sz="0" w:space="0" w:color="auto"/>
                    <w:right w:val="none" w:sz="0" w:space="0" w:color="auto"/>
                  </w:divBdr>
                  <w:divsChild>
                    <w:div w:id="1563246805">
                      <w:marLeft w:val="0"/>
                      <w:marRight w:val="0"/>
                      <w:marTop w:val="0"/>
                      <w:marBottom w:val="0"/>
                      <w:divBdr>
                        <w:top w:val="none" w:sz="0" w:space="0" w:color="auto"/>
                        <w:left w:val="none" w:sz="0" w:space="0" w:color="auto"/>
                        <w:bottom w:val="none" w:sz="0" w:space="0" w:color="auto"/>
                        <w:right w:val="none" w:sz="0" w:space="0" w:color="auto"/>
                      </w:divBdr>
                    </w:div>
                  </w:divsChild>
                </w:div>
                <w:div w:id="1080754512">
                  <w:marLeft w:val="0"/>
                  <w:marRight w:val="0"/>
                  <w:marTop w:val="0"/>
                  <w:marBottom w:val="0"/>
                  <w:divBdr>
                    <w:top w:val="none" w:sz="0" w:space="0" w:color="auto"/>
                    <w:left w:val="none" w:sz="0" w:space="0" w:color="auto"/>
                    <w:bottom w:val="none" w:sz="0" w:space="0" w:color="auto"/>
                    <w:right w:val="none" w:sz="0" w:space="0" w:color="auto"/>
                  </w:divBdr>
                  <w:divsChild>
                    <w:div w:id="1214737561">
                      <w:marLeft w:val="0"/>
                      <w:marRight w:val="0"/>
                      <w:marTop w:val="0"/>
                      <w:marBottom w:val="0"/>
                      <w:divBdr>
                        <w:top w:val="none" w:sz="0" w:space="0" w:color="auto"/>
                        <w:left w:val="none" w:sz="0" w:space="0" w:color="auto"/>
                        <w:bottom w:val="none" w:sz="0" w:space="0" w:color="auto"/>
                        <w:right w:val="none" w:sz="0" w:space="0" w:color="auto"/>
                      </w:divBdr>
                    </w:div>
                  </w:divsChild>
                </w:div>
                <w:div w:id="1275946709">
                  <w:marLeft w:val="0"/>
                  <w:marRight w:val="0"/>
                  <w:marTop w:val="0"/>
                  <w:marBottom w:val="0"/>
                  <w:divBdr>
                    <w:top w:val="none" w:sz="0" w:space="0" w:color="auto"/>
                    <w:left w:val="none" w:sz="0" w:space="0" w:color="auto"/>
                    <w:bottom w:val="none" w:sz="0" w:space="0" w:color="auto"/>
                    <w:right w:val="none" w:sz="0" w:space="0" w:color="auto"/>
                  </w:divBdr>
                  <w:divsChild>
                    <w:div w:id="4290640">
                      <w:marLeft w:val="0"/>
                      <w:marRight w:val="0"/>
                      <w:marTop w:val="0"/>
                      <w:marBottom w:val="0"/>
                      <w:divBdr>
                        <w:top w:val="none" w:sz="0" w:space="0" w:color="auto"/>
                        <w:left w:val="none" w:sz="0" w:space="0" w:color="auto"/>
                        <w:bottom w:val="none" w:sz="0" w:space="0" w:color="auto"/>
                        <w:right w:val="none" w:sz="0" w:space="0" w:color="auto"/>
                      </w:divBdr>
                    </w:div>
                  </w:divsChild>
                </w:div>
                <w:div w:id="1398436388">
                  <w:marLeft w:val="0"/>
                  <w:marRight w:val="0"/>
                  <w:marTop w:val="0"/>
                  <w:marBottom w:val="0"/>
                  <w:divBdr>
                    <w:top w:val="none" w:sz="0" w:space="0" w:color="auto"/>
                    <w:left w:val="none" w:sz="0" w:space="0" w:color="auto"/>
                    <w:bottom w:val="none" w:sz="0" w:space="0" w:color="auto"/>
                    <w:right w:val="none" w:sz="0" w:space="0" w:color="auto"/>
                  </w:divBdr>
                  <w:divsChild>
                    <w:div w:id="666175697">
                      <w:marLeft w:val="0"/>
                      <w:marRight w:val="0"/>
                      <w:marTop w:val="0"/>
                      <w:marBottom w:val="0"/>
                      <w:divBdr>
                        <w:top w:val="none" w:sz="0" w:space="0" w:color="auto"/>
                        <w:left w:val="none" w:sz="0" w:space="0" w:color="auto"/>
                        <w:bottom w:val="none" w:sz="0" w:space="0" w:color="auto"/>
                        <w:right w:val="none" w:sz="0" w:space="0" w:color="auto"/>
                      </w:divBdr>
                    </w:div>
                  </w:divsChild>
                </w:div>
                <w:div w:id="1450198241">
                  <w:marLeft w:val="0"/>
                  <w:marRight w:val="0"/>
                  <w:marTop w:val="0"/>
                  <w:marBottom w:val="0"/>
                  <w:divBdr>
                    <w:top w:val="none" w:sz="0" w:space="0" w:color="auto"/>
                    <w:left w:val="none" w:sz="0" w:space="0" w:color="auto"/>
                    <w:bottom w:val="none" w:sz="0" w:space="0" w:color="auto"/>
                    <w:right w:val="none" w:sz="0" w:space="0" w:color="auto"/>
                  </w:divBdr>
                  <w:divsChild>
                    <w:div w:id="1759792849">
                      <w:marLeft w:val="0"/>
                      <w:marRight w:val="0"/>
                      <w:marTop w:val="0"/>
                      <w:marBottom w:val="0"/>
                      <w:divBdr>
                        <w:top w:val="none" w:sz="0" w:space="0" w:color="auto"/>
                        <w:left w:val="none" w:sz="0" w:space="0" w:color="auto"/>
                        <w:bottom w:val="none" w:sz="0" w:space="0" w:color="auto"/>
                        <w:right w:val="none" w:sz="0" w:space="0" w:color="auto"/>
                      </w:divBdr>
                    </w:div>
                  </w:divsChild>
                </w:div>
                <w:div w:id="1459840697">
                  <w:marLeft w:val="0"/>
                  <w:marRight w:val="0"/>
                  <w:marTop w:val="0"/>
                  <w:marBottom w:val="0"/>
                  <w:divBdr>
                    <w:top w:val="none" w:sz="0" w:space="0" w:color="auto"/>
                    <w:left w:val="none" w:sz="0" w:space="0" w:color="auto"/>
                    <w:bottom w:val="none" w:sz="0" w:space="0" w:color="auto"/>
                    <w:right w:val="none" w:sz="0" w:space="0" w:color="auto"/>
                  </w:divBdr>
                  <w:divsChild>
                    <w:div w:id="1891532684">
                      <w:marLeft w:val="0"/>
                      <w:marRight w:val="0"/>
                      <w:marTop w:val="0"/>
                      <w:marBottom w:val="0"/>
                      <w:divBdr>
                        <w:top w:val="none" w:sz="0" w:space="0" w:color="auto"/>
                        <w:left w:val="none" w:sz="0" w:space="0" w:color="auto"/>
                        <w:bottom w:val="none" w:sz="0" w:space="0" w:color="auto"/>
                        <w:right w:val="none" w:sz="0" w:space="0" w:color="auto"/>
                      </w:divBdr>
                    </w:div>
                  </w:divsChild>
                </w:div>
                <w:div w:id="1489592833">
                  <w:marLeft w:val="0"/>
                  <w:marRight w:val="0"/>
                  <w:marTop w:val="0"/>
                  <w:marBottom w:val="0"/>
                  <w:divBdr>
                    <w:top w:val="none" w:sz="0" w:space="0" w:color="auto"/>
                    <w:left w:val="none" w:sz="0" w:space="0" w:color="auto"/>
                    <w:bottom w:val="none" w:sz="0" w:space="0" w:color="auto"/>
                    <w:right w:val="none" w:sz="0" w:space="0" w:color="auto"/>
                  </w:divBdr>
                  <w:divsChild>
                    <w:div w:id="1316567510">
                      <w:marLeft w:val="0"/>
                      <w:marRight w:val="0"/>
                      <w:marTop w:val="0"/>
                      <w:marBottom w:val="0"/>
                      <w:divBdr>
                        <w:top w:val="none" w:sz="0" w:space="0" w:color="auto"/>
                        <w:left w:val="none" w:sz="0" w:space="0" w:color="auto"/>
                        <w:bottom w:val="none" w:sz="0" w:space="0" w:color="auto"/>
                        <w:right w:val="none" w:sz="0" w:space="0" w:color="auto"/>
                      </w:divBdr>
                    </w:div>
                  </w:divsChild>
                </w:div>
                <w:div w:id="1502433683">
                  <w:marLeft w:val="0"/>
                  <w:marRight w:val="0"/>
                  <w:marTop w:val="0"/>
                  <w:marBottom w:val="0"/>
                  <w:divBdr>
                    <w:top w:val="none" w:sz="0" w:space="0" w:color="auto"/>
                    <w:left w:val="none" w:sz="0" w:space="0" w:color="auto"/>
                    <w:bottom w:val="none" w:sz="0" w:space="0" w:color="auto"/>
                    <w:right w:val="none" w:sz="0" w:space="0" w:color="auto"/>
                  </w:divBdr>
                  <w:divsChild>
                    <w:div w:id="715086423">
                      <w:marLeft w:val="0"/>
                      <w:marRight w:val="0"/>
                      <w:marTop w:val="0"/>
                      <w:marBottom w:val="0"/>
                      <w:divBdr>
                        <w:top w:val="none" w:sz="0" w:space="0" w:color="auto"/>
                        <w:left w:val="none" w:sz="0" w:space="0" w:color="auto"/>
                        <w:bottom w:val="none" w:sz="0" w:space="0" w:color="auto"/>
                        <w:right w:val="none" w:sz="0" w:space="0" w:color="auto"/>
                      </w:divBdr>
                    </w:div>
                  </w:divsChild>
                </w:div>
                <w:div w:id="1507553839">
                  <w:marLeft w:val="0"/>
                  <w:marRight w:val="0"/>
                  <w:marTop w:val="0"/>
                  <w:marBottom w:val="0"/>
                  <w:divBdr>
                    <w:top w:val="none" w:sz="0" w:space="0" w:color="auto"/>
                    <w:left w:val="none" w:sz="0" w:space="0" w:color="auto"/>
                    <w:bottom w:val="none" w:sz="0" w:space="0" w:color="auto"/>
                    <w:right w:val="none" w:sz="0" w:space="0" w:color="auto"/>
                  </w:divBdr>
                  <w:divsChild>
                    <w:div w:id="1813599397">
                      <w:marLeft w:val="0"/>
                      <w:marRight w:val="0"/>
                      <w:marTop w:val="0"/>
                      <w:marBottom w:val="0"/>
                      <w:divBdr>
                        <w:top w:val="none" w:sz="0" w:space="0" w:color="auto"/>
                        <w:left w:val="none" w:sz="0" w:space="0" w:color="auto"/>
                        <w:bottom w:val="none" w:sz="0" w:space="0" w:color="auto"/>
                        <w:right w:val="none" w:sz="0" w:space="0" w:color="auto"/>
                      </w:divBdr>
                    </w:div>
                  </w:divsChild>
                </w:div>
                <w:div w:id="1798642852">
                  <w:marLeft w:val="0"/>
                  <w:marRight w:val="0"/>
                  <w:marTop w:val="0"/>
                  <w:marBottom w:val="0"/>
                  <w:divBdr>
                    <w:top w:val="none" w:sz="0" w:space="0" w:color="auto"/>
                    <w:left w:val="none" w:sz="0" w:space="0" w:color="auto"/>
                    <w:bottom w:val="none" w:sz="0" w:space="0" w:color="auto"/>
                    <w:right w:val="none" w:sz="0" w:space="0" w:color="auto"/>
                  </w:divBdr>
                  <w:divsChild>
                    <w:div w:id="486288643">
                      <w:marLeft w:val="0"/>
                      <w:marRight w:val="0"/>
                      <w:marTop w:val="0"/>
                      <w:marBottom w:val="0"/>
                      <w:divBdr>
                        <w:top w:val="none" w:sz="0" w:space="0" w:color="auto"/>
                        <w:left w:val="none" w:sz="0" w:space="0" w:color="auto"/>
                        <w:bottom w:val="none" w:sz="0" w:space="0" w:color="auto"/>
                        <w:right w:val="none" w:sz="0" w:space="0" w:color="auto"/>
                      </w:divBdr>
                    </w:div>
                  </w:divsChild>
                </w:div>
                <w:div w:id="1894466226">
                  <w:marLeft w:val="0"/>
                  <w:marRight w:val="0"/>
                  <w:marTop w:val="0"/>
                  <w:marBottom w:val="0"/>
                  <w:divBdr>
                    <w:top w:val="none" w:sz="0" w:space="0" w:color="auto"/>
                    <w:left w:val="none" w:sz="0" w:space="0" w:color="auto"/>
                    <w:bottom w:val="none" w:sz="0" w:space="0" w:color="auto"/>
                    <w:right w:val="none" w:sz="0" w:space="0" w:color="auto"/>
                  </w:divBdr>
                  <w:divsChild>
                    <w:div w:id="1534272337">
                      <w:marLeft w:val="0"/>
                      <w:marRight w:val="0"/>
                      <w:marTop w:val="0"/>
                      <w:marBottom w:val="0"/>
                      <w:divBdr>
                        <w:top w:val="none" w:sz="0" w:space="0" w:color="auto"/>
                        <w:left w:val="none" w:sz="0" w:space="0" w:color="auto"/>
                        <w:bottom w:val="none" w:sz="0" w:space="0" w:color="auto"/>
                        <w:right w:val="none" w:sz="0" w:space="0" w:color="auto"/>
                      </w:divBdr>
                    </w:div>
                  </w:divsChild>
                </w:div>
                <w:div w:id="1952782268">
                  <w:marLeft w:val="0"/>
                  <w:marRight w:val="0"/>
                  <w:marTop w:val="0"/>
                  <w:marBottom w:val="0"/>
                  <w:divBdr>
                    <w:top w:val="none" w:sz="0" w:space="0" w:color="auto"/>
                    <w:left w:val="none" w:sz="0" w:space="0" w:color="auto"/>
                    <w:bottom w:val="none" w:sz="0" w:space="0" w:color="auto"/>
                    <w:right w:val="none" w:sz="0" w:space="0" w:color="auto"/>
                  </w:divBdr>
                  <w:divsChild>
                    <w:div w:id="76833605">
                      <w:marLeft w:val="0"/>
                      <w:marRight w:val="0"/>
                      <w:marTop w:val="0"/>
                      <w:marBottom w:val="0"/>
                      <w:divBdr>
                        <w:top w:val="none" w:sz="0" w:space="0" w:color="auto"/>
                        <w:left w:val="none" w:sz="0" w:space="0" w:color="auto"/>
                        <w:bottom w:val="none" w:sz="0" w:space="0" w:color="auto"/>
                        <w:right w:val="none" w:sz="0" w:space="0" w:color="auto"/>
                      </w:divBdr>
                    </w:div>
                  </w:divsChild>
                </w:div>
                <w:div w:id="1977253836">
                  <w:marLeft w:val="0"/>
                  <w:marRight w:val="0"/>
                  <w:marTop w:val="0"/>
                  <w:marBottom w:val="0"/>
                  <w:divBdr>
                    <w:top w:val="none" w:sz="0" w:space="0" w:color="auto"/>
                    <w:left w:val="none" w:sz="0" w:space="0" w:color="auto"/>
                    <w:bottom w:val="none" w:sz="0" w:space="0" w:color="auto"/>
                    <w:right w:val="none" w:sz="0" w:space="0" w:color="auto"/>
                  </w:divBdr>
                  <w:divsChild>
                    <w:div w:id="259261440">
                      <w:marLeft w:val="0"/>
                      <w:marRight w:val="0"/>
                      <w:marTop w:val="0"/>
                      <w:marBottom w:val="0"/>
                      <w:divBdr>
                        <w:top w:val="none" w:sz="0" w:space="0" w:color="auto"/>
                        <w:left w:val="none" w:sz="0" w:space="0" w:color="auto"/>
                        <w:bottom w:val="none" w:sz="0" w:space="0" w:color="auto"/>
                        <w:right w:val="none" w:sz="0" w:space="0" w:color="auto"/>
                      </w:divBdr>
                    </w:div>
                  </w:divsChild>
                </w:div>
                <w:div w:id="2122217108">
                  <w:marLeft w:val="0"/>
                  <w:marRight w:val="0"/>
                  <w:marTop w:val="0"/>
                  <w:marBottom w:val="0"/>
                  <w:divBdr>
                    <w:top w:val="none" w:sz="0" w:space="0" w:color="auto"/>
                    <w:left w:val="none" w:sz="0" w:space="0" w:color="auto"/>
                    <w:bottom w:val="none" w:sz="0" w:space="0" w:color="auto"/>
                    <w:right w:val="none" w:sz="0" w:space="0" w:color="auto"/>
                  </w:divBdr>
                  <w:divsChild>
                    <w:div w:id="19742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883">
          <w:marLeft w:val="0"/>
          <w:marRight w:val="0"/>
          <w:marTop w:val="0"/>
          <w:marBottom w:val="0"/>
          <w:divBdr>
            <w:top w:val="none" w:sz="0" w:space="0" w:color="auto"/>
            <w:left w:val="none" w:sz="0" w:space="0" w:color="auto"/>
            <w:bottom w:val="none" w:sz="0" w:space="0" w:color="auto"/>
            <w:right w:val="none" w:sz="0" w:space="0" w:color="auto"/>
          </w:divBdr>
        </w:div>
        <w:div w:id="917665610">
          <w:marLeft w:val="0"/>
          <w:marRight w:val="0"/>
          <w:marTop w:val="0"/>
          <w:marBottom w:val="0"/>
          <w:divBdr>
            <w:top w:val="none" w:sz="0" w:space="0" w:color="auto"/>
            <w:left w:val="none" w:sz="0" w:space="0" w:color="auto"/>
            <w:bottom w:val="none" w:sz="0" w:space="0" w:color="auto"/>
            <w:right w:val="none" w:sz="0" w:space="0" w:color="auto"/>
          </w:divBdr>
          <w:divsChild>
            <w:div w:id="229579059">
              <w:marLeft w:val="-75"/>
              <w:marRight w:val="0"/>
              <w:marTop w:val="30"/>
              <w:marBottom w:val="30"/>
              <w:divBdr>
                <w:top w:val="none" w:sz="0" w:space="0" w:color="auto"/>
                <w:left w:val="none" w:sz="0" w:space="0" w:color="auto"/>
                <w:bottom w:val="none" w:sz="0" w:space="0" w:color="auto"/>
                <w:right w:val="none" w:sz="0" w:space="0" w:color="auto"/>
              </w:divBdr>
              <w:divsChild>
                <w:div w:id="18434035">
                  <w:marLeft w:val="0"/>
                  <w:marRight w:val="0"/>
                  <w:marTop w:val="0"/>
                  <w:marBottom w:val="0"/>
                  <w:divBdr>
                    <w:top w:val="none" w:sz="0" w:space="0" w:color="auto"/>
                    <w:left w:val="none" w:sz="0" w:space="0" w:color="auto"/>
                    <w:bottom w:val="none" w:sz="0" w:space="0" w:color="auto"/>
                    <w:right w:val="none" w:sz="0" w:space="0" w:color="auto"/>
                  </w:divBdr>
                  <w:divsChild>
                    <w:div w:id="1840344966">
                      <w:marLeft w:val="0"/>
                      <w:marRight w:val="0"/>
                      <w:marTop w:val="0"/>
                      <w:marBottom w:val="0"/>
                      <w:divBdr>
                        <w:top w:val="none" w:sz="0" w:space="0" w:color="auto"/>
                        <w:left w:val="none" w:sz="0" w:space="0" w:color="auto"/>
                        <w:bottom w:val="none" w:sz="0" w:space="0" w:color="auto"/>
                        <w:right w:val="none" w:sz="0" w:space="0" w:color="auto"/>
                      </w:divBdr>
                    </w:div>
                  </w:divsChild>
                </w:div>
                <w:div w:id="30568903">
                  <w:marLeft w:val="0"/>
                  <w:marRight w:val="0"/>
                  <w:marTop w:val="0"/>
                  <w:marBottom w:val="0"/>
                  <w:divBdr>
                    <w:top w:val="none" w:sz="0" w:space="0" w:color="auto"/>
                    <w:left w:val="none" w:sz="0" w:space="0" w:color="auto"/>
                    <w:bottom w:val="none" w:sz="0" w:space="0" w:color="auto"/>
                    <w:right w:val="none" w:sz="0" w:space="0" w:color="auto"/>
                  </w:divBdr>
                  <w:divsChild>
                    <w:div w:id="1307127374">
                      <w:marLeft w:val="0"/>
                      <w:marRight w:val="0"/>
                      <w:marTop w:val="0"/>
                      <w:marBottom w:val="0"/>
                      <w:divBdr>
                        <w:top w:val="none" w:sz="0" w:space="0" w:color="auto"/>
                        <w:left w:val="none" w:sz="0" w:space="0" w:color="auto"/>
                        <w:bottom w:val="none" w:sz="0" w:space="0" w:color="auto"/>
                        <w:right w:val="none" w:sz="0" w:space="0" w:color="auto"/>
                      </w:divBdr>
                    </w:div>
                  </w:divsChild>
                </w:div>
                <w:div w:id="38551672">
                  <w:marLeft w:val="0"/>
                  <w:marRight w:val="0"/>
                  <w:marTop w:val="0"/>
                  <w:marBottom w:val="0"/>
                  <w:divBdr>
                    <w:top w:val="none" w:sz="0" w:space="0" w:color="auto"/>
                    <w:left w:val="none" w:sz="0" w:space="0" w:color="auto"/>
                    <w:bottom w:val="none" w:sz="0" w:space="0" w:color="auto"/>
                    <w:right w:val="none" w:sz="0" w:space="0" w:color="auto"/>
                  </w:divBdr>
                  <w:divsChild>
                    <w:div w:id="1258057812">
                      <w:marLeft w:val="0"/>
                      <w:marRight w:val="0"/>
                      <w:marTop w:val="0"/>
                      <w:marBottom w:val="0"/>
                      <w:divBdr>
                        <w:top w:val="none" w:sz="0" w:space="0" w:color="auto"/>
                        <w:left w:val="none" w:sz="0" w:space="0" w:color="auto"/>
                        <w:bottom w:val="none" w:sz="0" w:space="0" w:color="auto"/>
                        <w:right w:val="none" w:sz="0" w:space="0" w:color="auto"/>
                      </w:divBdr>
                    </w:div>
                  </w:divsChild>
                </w:div>
                <w:div w:id="241914934">
                  <w:marLeft w:val="0"/>
                  <w:marRight w:val="0"/>
                  <w:marTop w:val="0"/>
                  <w:marBottom w:val="0"/>
                  <w:divBdr>
                    <w:top w:val="none" w:sz="0" w:space="0" w:color="auto"/>
                    <w:left w:val="none" w:sz="0" w:space="0" w:color="auto"/>
                    <w:bottom w:val="none" w:sz="0" w:space="0" w:color="auto"/>
                    <w:right w:val="none" w:sz="0" w:space="0" w:color="auto"/>
                  </w:divBdr>
                  <w:divsChild>
                    <w:div w:id="1122573798">
                      <w:marLeft w:val="0"/>
                      <w:marRight w:val="0"/>
                      <w:marTop w:val="0"/>
                      <w:marBottom w:val="0"/>
                      <w:divBdr>
                        <w:top w:val="none" w:sz="0" w:space="0" w:color="auto"/>
                        <w:left w:val="none" w:sz="0" w:space="0" w:color="auto"/>
                        <w:bottom w:val="none" w:sz="0" w:space="0" w:color="auto"/>
                        <w:right w:val="none" w:sz="0" w:space="0" w:color="auto"/>
                      </w:divBdr>
                    </w:div>
                  </w:divsChild>
                </w:div>
                <w:div w:id="372538332">
                  <w:marLeft w:val="0"/>
                  <w:marRight w:val="0"/>
                  <w:marTop w:val="0"/>
                  <w:marBottom w:val="0"/>
                  <w:divBdr>
                    <w:top w:val="none" w:sz="0" w:space="0" w:color="auto"/>
                    <w:left w:val="none" w:sz="0" w:space="0" w:color="auto"/>
                    <w:bottom w:val="none" w:sz="0" w:space="0" w:color="auto"/>
                    <w:right w:val="none" w:sz="0" w:space="0" w:color="auto"/>
                  </w:divBdr>
                  <w:divsChild>
                    <w:div w:id="1567372709">
                      <w:marLeft w:val="0"/>
                      <w:marRight w:val="0"/>
                      <w:marTop w:val="0"/>
                      <w:marBottom w:val="0"/>
                      <w:divBdr>
                        <w:top w:val="none" w:sz="0" w:space="0" w:color="auto"/>
                        <w:left w:val="none" w:sz="0" w:space="0" w:color="auto"/>
                        <w:bottom w:val="none" w:sz="0" w:space="0" w:color="auto"/>
                        <w:right w:val="none" w:sz="0" w:space="0" w:color="auto"/>
                      </w:divBdr>
                    </w:div>
                  </w:divsChild>
                </w:div>
                <w:div w:id="451093938">
                  <w:marLeft w:val="0"/>
                  <w:marRight w:val="0"/>
                  <w:marTop w:val="0"/>
                  <w:marBottom w:val="0"/>
                  <w:divBdr>
                    <w:top w:val="none" w:sz="0" w:space="0" w:color="auto"/>
                    <w:left w:val="none" w:sz="0" w:space="0" w:color="auto"/>
                    <w:bottom w:val="none" w:sz="0" w:space="0" w:color="auto"/>
                    <w:right w:val="none" w:sz="0" w:space="0" w:color="auto"/>
                  </w:divBdr>
                  <w:divsChild>
                    <w:div w:id="2028554566">
                      <w:marLeft w:val="0"/>
                      <w:marRight w:val="0"/>
                      <w:marTop w:val="0"/>
                      <w:marBottom w:val="0"/>
                      <w:divBdr>
                        <w:top w:val="none" w:sz="0" w:space="0" w:color="auto"/>
                        <w:left w:val="none" w:sz="0" w:space="0" w:color="auto"/>
                        <w:bottom w:val="none" w:sz="0" w:space="0" w:color="auto"/>
                        <w:right w:val="none" w:sz="0" w:space="0" w:color="auto"/>
                      </w:divBdr>
                    </w:div>
                  </w:divsChild>
                </w:div>
                <w:div w:id="502402592">
                  <w:marLeft w:val="0"/>
                  <w:marRight w:val="0"/>
                  <w:marTop w:val="0"/>
                  <w:marBottom w:val="0"/>
                  <w:divBdr>
                    <w:top w:val="none" w:sz="0" w:space="0" w:color="auto"/>
                    <w:left w:val="none" w:sz="0" w:space="0" w:color="auto"/>
                    <w:bottom w:val="none" w:sz="0" w:space="0" w:color="auto"/>
                    <w:right w:val="none" w:sz="0" w:space="0" w:color="auto"/>
                  </w:divBdr>
                  <w:divsChild>
                    <w:div w:id="279074956">
                      <w:marLeft w:val="0"/>
                      <w:marRight w:val="0"/>
                      <w:marTop w:val="0"/>
                      <w:marBottom w:val="0"/>
                      <w:divBdr>
                        <w:top w:val="none" w:sz="0" w:space="0" w:color="auto"/>
                        <w:left w:val="none" w:sz="0" w:space="0" w:color="auto"/>
                        <w:bottom w:val="none" w:sz="0" w:space="0" w:color="auto"/>
                        <w:right w:val="none" w:sz="0" w:space="0" w:color="auto"/>
                      </w:divBdr>
                    </w:div>
                  </w:divsChild>
                </w:div>
                <w:div w:id="600994680">
                  <w:marLeft w:val="0"/>
                  <w:marRight w:val="0"/>
                  <w:marTop w:val="0"/>
                  <w:marBottom w:val="0"/>
                  <w:divBdr>
                    <w:top w:val="none" w:sz="0" w:space="0" w:color="auto"/>
                    <w:left w:val="none" w:sz="0" w:space="0" w:color="auto"/>
                    <w:bottom w:val="none" w:sz="0" w:space="0" w:color="auto"/>
                    <w:right w:val="none" w:sz="0" w:space="0" w:color="auto"/>
                  </w:divBdr>
                  <w:divsChild>
                    <w:div w:id="1523934082">
                      <w:marLeft w:val="0"/>
                      <w:marRight w:val="0"/>
                      <w:marTop w:val="0"/>
                      <w:marBottom w:val="0"/>
                      <w:divBdr>
                        <w:top w:val="none" w:sz="0" w:space="0" w:color="auto"/>
                        <w:left w:val="none" w:sz="0" w:space="0" w:color="auto"/>
                        <w:bottom w:val="none" w:sz="0" w:space="0" w:color="auto"/>
                        <w:right w:val="none" w:sz="0" w:space="0" w:color="auto"/>
                      </w:divBdr>
                    </w:div>
                  </w:divsChild>
                </w:div>
                <w:div w:id="1087918952">
                  <w:marLeft w:val="0"/>
                  <w:marRight w:val="0"/>
                  <w:marTop w:val="0"/>
                  <w:marBottom w:val="0"/>
                  <w:divBdr>
                    <w:top w:val="none" w:sz="0" w:space="0" w:color="auto"/>
                    <w:left w:val="none" w:sz="0" w:space="0" w:color="auto"/>
                    <w:bottom w:val="none" w:sz="0" w:space="0" w:color="auto"/>
                    <w:right w:val="none" w:sz="0" w:space="0" w:color="auto"/>
                  </w:divBdr>
                  <w:divsChild>
                    <w:div w:id="1168322788">
                      <w:marLeft w:val="0"/>
                      <w:marRight w:val="0"/>
                      <w:marTop w:val="0"/>
                      <w:marBottom w:val="0"/>
                      <w:divBdr>
                        <w:top w:val="none" w:sz="0" w:space="0" w:color="auto"/>
                        <w:left w:val="none" w:sz="0" w:space="0" w:color="auto"/>
                        <w:bottom w:val="none" w:sz="0" w:space="0" w:color="auto"/>
                        <w:right w:val="none" w:sz="0" w:space="0" w:color="auto"/>
                      </w:divBdr>
                    </w:div>
                  </w:divsChild>
                </w:div>
                <w:div w:id="1137794266">
                  <w:marLeft w:val="0"/>
                  <w:marRight w:val="0"/>
                  <w:marTop w:val="0"/>
                  <w:marBottom w:val="0"/>
                  <w:divBdr>
                    <w:top w:val="none" w:sz="0" w:space="0" w:color="auto"/>
                    <w:left w:val="none" w:sz="0" w:space="0" w:color="auto"/>
                    <w:bottom w:val="none" w:sz="0" w:space="0" w:color="auto"/>
                    <w:right w:val="none" w:sz="0" w:space="0" w:color="auto"/>
                  </w:divBdr>
                  <w:divsChild>
                    <w:div w:id="1464541668">
                      <w:marLeft w:val="0"/>
                      <w:marRight w:val="0"/>
                      <w:marTop w:val="0"/>
                      <w:marBottom w:val="0"/>
                      <w:divBdr>
                        <w:top w:val="none" w:sz="0" w:space="0" w:color="auto"/>
                        <w:left w:val="none" w:sz="0" w:space="0" w:color="auto"/>
                        <w:bottom w:val="none" w:sz="0" w:space="0" w:color="auto"/>
                        <w:right w:val="none" w:sz="0" w:space="0" w:color="auto"/>
                      </w:divBdr>
                    </w:div>
                  </w:divsChild>
                </w:div>
                <w:div w:id="1254045707">
                  <w:marLeft w:val="0"/>
                  <w:marRight w:val="0"/>
                  <w:marTop w:val="0"/>
                  <w:marBottom w:val="0"/>
                  <w:divBdr>
                    <w:top w:val="none" w:sz="0" w:space="0" w:color="auto"/>
                    <w:left w:val="none" w:sz="0" w:space="0" w:color="auto"/>
                    <w:bottom w:val="none" w:sz="0" w:space="0" w:color="auto"/>
                    <w:right w:val="none" w:sz="0" w:space="0" w:color="auto"/>
                  </w:divBdr>
                  <w:divsChild>
                    <w:div w:id="1892115728">
                      <w:marLeft w:val="0"/>
                      <w:marRight w:val="0"/>
                      <w:marTop w:val="0"/>
                      <w:marBottom w:val="0"/>
                      <w:divBdr>
                        <w:top w:val="none" w:sz="0" w:space="0" w:color="auto"/>
                        <w:left w:val="none" w:sz="0" w:space="0" w:color="auto"/>
                        <w:bottom w:val="none" w:sz="0" w:space="0" w:color="auto"/>
                        <w:right w:val="none" w:sz="0" w:space="0" w:color="auto"/>
                      </w:divBdr>
                    </w:div>
                  </w:divsChild>
                </w:div>
                <w:div w:id="1284848590">
                  <w:marLeft w:val="0"/>
                  <w:marRight w:val="0"/>
                  <w:marTop w:val="0"/>
                  <w:marBottom w:val="0"/>
                  <w:divBdr>
                    <w:top w:val="none" w:sz="0" w:space="0" w:color="auto"/>
                    <w:left w:val="none" w:sz="0" w:space="0" w:color="auto"/>
                    <w:bottom w:val="none" w:sz="0" w:space="0" w:color="auto"/>
                    <w:right w:val="none" w:sz="0" w:space="0" w:color="auto"/>
                  </w:divBdr>
                  <w:divsChild>
                    <w:div w:id="1321082764">
                      <w:marLeft w:val="0"/>
                      <w:marRight w:val="0"/>
                      <w:marTop w:val="0"/>
                      <w:marBottom w:val="0"/>
                      <w:divBdr>
                        <w:top w:val="none" w:sz="0" w:space="0" w:color="auto"/>
                        <w:left w:val="none" w:sz="0" w:space="0" w:color="auto"/>
                        <w:bottom w:val="none" w:sz="0" w:space="0" w:color="auto"/>
                        <w:right w:val="none" w:sz="0" w:space="0" w:color="auto"/>
                      </w:divBdr>
                    </w:div>
                  </w:divsChild>
                </w:div>
                <w:div w:id="1308781174">
                  <w:marLeft w:val="0"/>
                  <w:marRight w:val="0"/>
                  <w:marTop w:val="0"/>
                  <w:marBottom w:val="0"/>
                  <w:divBdr>
                    <w:top w:val="none" w:sz="0" w:space="0" w:color="auto"/>
                    <w:left w:val="none" w:sz="0" w:space="0" w:color="auto"/>
                    <w:bottom w:val="none" w:sz="0" w:space="0" w:color="auto"/>
                    <w:right w:val="none" w:sz="0" w:space="0" w:color="auto"/>
                  </w:divBdr>
                  <w:divsChild>
                    <w:div w:id="339695274">
                      <w:marLeft w:val="0"/>
                      <w:marRight w:val="0"/>
                      <w:marTop w:val="0"/>
                      <w:marBottom w:val="0"/>
                      <w:divBdr>
                        <w:top w:val="none" w:sz="0" w:space="0" w:color="auto"/>
                        <w:left w:val="none" w:sz="0" w:space="0" w:color="auto"/>
                        <w:bottom w:val="none" w:sz="0" w:space="0" w:color="auto"/>
                        <w:right w:val="none" w:sz="0" w:space="0" w:color="auto"/>
                      </w:divBdr>
                    </w:div>
                  </w:divsChild>
                </w:div>
                <w:div w:id="1354842557">
                  <w:marLeft w:val="0"/>
                  <w:marRight w:val="0"/>
                  <w:marTop w:val="0"/>
                  <w:marBottom w:val="0"/>
                  <w:divBdr>
                    <w:top w:val="none" w:sz="0" w:space="0" w:color="auto"/>
                    <w:left w:val="none" w:sz="0" w:space="0" w:color="auto"/>
                    <w:bottom w:val="none" w:sz="0" w:space="0" w:color="auto"/>
                    <w:right w:val="none" w:sz="0" w:space="0" w:color="auto"/>
                  </w:divBdr>
                  <w:divsChild>
                    <w:div w:id="1233471555">
                      <w:marLeft w:val="0"/>
                      <w:marRight w:val="0"/>
                      <w:marTop w:val="0"/>
                      <w:marBottom w:val="0"/>
                      <w:divBdr>
                        <w:top w:val="none" w:sz="0" w:space="0" w:color="auto"/>
                        <w:left w:val="none" w:sz="0" w:space="0" w:color="auto"/>
                        <w:bottom w:val="none" w:sz="0" w:space="0" w:color="auto"/>
                        <w:right w:val="none" w:sz="0" w:space="0" w:color="auto"/>
                      </w:divBdr>
                    </w:div>
                  </w:divsChild>
                </w:div>
                <w:div w:id="1582137050">
                  <w:marLeft w:val="0"/>
                  <w:marRight w:val="0"/>
                  <w:marTop w:val="0"/>
                  <w:marBottom w:val="0"/>
                  <w:divBdr>
                    <w:top w:val="none" w:sz="0" w:space="0" w:color="auto"/>
                    <w:left w:val="none" w:sz="0" w:space="0" w:color="auto"/>
                    <w:bottom w:val="none" w:sz="0" w:space="0" w:color="auto"/>
                    <w:right w:val="none" w:sz="0" w:space="0" w:color="auto"/>
                  </w:divBdr>
                  <w:divsChild>
                    <w:div w:id="1524592363">
                      <w:marLeft w:val="0"/>
                      <w:marRight w:val="0"/>
                      <w:marTop w:val="0"/>
                      <w:marBottom w:val="0"/>
                      <w:divBdr>
                        <w:top w:val="none" w:sz="0" w:space="0" w:color="auto"/>
                        <w:left w:val="none" w:sz="0" w:space="0" w:color="auto"/>
                        <w:bottom w:val="none" w:sz="0" w:space="0" w:color="auto"/>
                        <w:right w:val="none" w:sz="0" w:space="0" w:color="auto"/>
                      </w:divBdr>
                    </w:div>
                  </w:divsChild>
                </w:div>
                <w:div w:id="1588540585">
                  <w:marLeft w:val="0"/>
                  <w:marRight w:val="0"/>
                  <w:marTop w:val="0"/>
                  <w:marBottom w:val="0"/>
                  <w:divBdr>
                    <w:top w:val="none" w:sz="0" w:space="0" w:color="auto"/>
                    <w:left w:val="none" w:sz="0" w:space="0" w:color="auto"/>
                    <w:bottom w:val="none" w:sz="0" w:space="0" w:color="auto"/>
                    <w:right w:val="none" w:sz="0" w:space="0" w:color="auto"/>
                  </w:divBdr>
                  <w:divsChild>
                    <w:div w:id="1248267911">
                      <w:marLeft w:val="0"/>
                      <w:marRight w:val="0"/>
                      <w:marTop w:val="0"/>
                      <w:marBottom w:val="0"/>
                      <w:divBdr>
                        <w:top w:val="none" w:sz="0" w:space="0" w:color="auto"/>
                        <w:left w:val="none" w:sz="0" w:space="0" w:color="auto"/>
                        <w:bottom w:val="none" w:sz="0" w:space="0" w:color="auto"/>
                        <w:right w:val="none" w:sz="0" w:space="0" w:color="auto"/>
                      </w:divBdr>
                    </w:div>
                  </w:divsChild>
                </w:div>
                <w:div w:id="1591624261">
                  <w:marLeft w:val="0"/>
                  <w:marRight w:val="0"/>
                  <w:marTop w:val="0"/>
                  <w:marBottom w:val="0"/>
                  <w:divBdr>
                    <w:top w:val="none" w:sz="0" w:space="0" w:color="auto"/>
                    <w:left w:val="none" w:sz="0" w:space="0" w:color="auto"/>
                    <w:bottom w:val="none" w:sz="0" w:space="0" w:color="auto"/>
                    <w:right w:val="none" w:sz="0" w:space="0" w:color="auto"/>
                  </w:divBdr>
                  <w:divsChild>
                    <w:div w:id="837114949">
                      <w:marLeft w:val="0"/>
                      <w:marRight w:val="0"/>
                      <w:marTop w:val="0"/>
                      <w:marBottom w:val="0"/>
                      <w:divBdr>
                        <w:top w:val="none" w:sz="0" w:space="0" w:color="auto"/>
                        <w:left w:val="none" w:sz="0" w:space="0" w:color="auto"/>
                        <w:bottom w:val="none" w:sz="0" w:space="0" w:color="auto"/>
                        <w:right w:val="none" w:sz="0" w:space="0" w:color="auto"/>
                      </w:divBdr>
                    </w:div>
                  </w:divsChild>
                </w:div>
                <w:div w:id="1661614518">
                  <w:marLeft w:val="0"/>
                  <w:marRight w:val="0"/>
                  <w:marTop w:val="0"/>
                  <w:marBottom w:val="0"/>
                  <w:divBdr>
                    <w:top w:val="none" w:sz="0" w:space="0" w:color="auto"/>
                    <w:left w:val="none" w:sz="0" w:space="0" w:color="auto"/>
                    <w:bottom w:val="none" w:sz="0" w:space="0" w:color="auto"/>
                    <w:right w:val="none" w:sz="0" w:space="0" w:color="auto"/>
                  </w:divBdr>
                  <w:divsChild>
                    <w:div w:id="17755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2461">
          <w:marLeft w:val="0"/>
          <w:marRight w:val="0"/>
          <w:marTop w:val="0"/>
          <w:marBottom w:val="0"/>
          <w:divBdr>
            <w:top w:val="none" w:sz="0" w:space="0" w:color="auto"/>
            <w:left w:val="none" w:sz="0" w:space="0" w:color="auto"/>
            <w:bottom w:val="none" w:sz="0" w:space="0" w:color="auto"/>
            <w:right w:val="none" w:sz="0" w:space="0" w:color="auto"/>
          </w:divBdr>
        </w:div>
        <w:div w:id="1309435317">
          <w:marLeft w:val="0"/>
          <w:marRight w:val="0"/>
          <w:marTop w:val="0"/>
          <w:marBottom w:val="0"/>
          <w:divBdr>
            <w:top w:val="none" w:sz="0" w:space="0" w:color="auto"/>
            <w:left w:val="none" w:sz="0" w:space="0" w:color="auto"/>
            <w:bottom w:val="none" w:sz="0" w:space="0" w:color="auto"/>
            <w:right w:val="none" w:sz="0" w:space="0" w:color="auto"/>
          </w:divBdr>
        </w:div>
        <w:div w:id="1681546116">
          <w:marLeft w:val="0"/>
          <w:marRight w:val="0"/>
          <w:marTop w:val="0"/>
          <w:marBottom w:val="0"/>
          <w:divBdr>
            <w:top w:val="none" w:sz="0" w:space="0" w:color="auto"/>
            <w:left w:val="none" w:sz="0" w:space="0" w:color="auto"/>
            <w:bottom w:val="none" w:sz="0" w:space="0" w:color="auto"/>
            <w:right w:val="none" w:sz="0" w:space="0" w:color="auto"/>
          </w:divBdr>
          <w:divsChild>
            <w:div w:id="1501190960">
              <w:marLeft w:val="-75"/>
              <w:marRight w:val="0"/>
              <w:marTop w:val="30"/>
              <w:marBottom w:val="30"/>
              <w:divBdr>
                <w:top w:val="none" w:sz="0" w:space="0" w:color="auto"/>
                <w:left w:val="none" w:sz="0" w:space="0" w:color="auto"/>
                <w:bottom w:val="none" w:sz="0" w:space="0" w:color="auto"/>
                <w:right w:val="none" w:sz="0" w:space="0" w:color="auto"/>
              </w:divBdr>
              <w:divsChild>
                <w:div w:id="425417500">
                  <w:marLeft w:val="0"/>
                  <w:marRight w:val="0"/>
                  <w:marTop w:val="0"/>
                  <w:marBottom w:val="0"/>
                  <w:divBdr>
                    <w:top w:val="none" w:sz="0" w:space="0" w:color="auto"/>
                    <w:left w:val="none" w:sz="0" w:space="0" w:color="auto"/>
                    <w:bottom w:val="none" w:sz="0" w:space="0" w:color="auto"/>
                    <w:right w:val="none" w:sz="0" w:space="0" w:color="auto"/>
                  </w:divBdr>
                  <w:divsChild>
                    <w:div w:id="275798850">
                      <w:marLeft w:val="0"/>
                      <w:marRight w:val="0"/>
                      <w:marTop w:val="0"/>
                      <w:marBottom w:val="0"/>
                      <w:divBdr>
                        <w:top w:val="none" w:sz="0" w:space="0" w:color="auto"/>
                        <w:left w:val="none" w:sz="0" w:space="0" w:color="auto"/>
                        <w:bottom w:val="none" w:sz="0" w:space="0" w:color="auto"/>
                        <w:right w:val="none" w:sz="0" w:space="0" w:color="auto"/>
                      </w:divBdr>
                    </w:div>
                  </w:divsChild>
                </w:div>
                <w:div w:id="695078491">
                  <w:marLeft w:val="0"/>
                  <w:marRight w:val="0"/>
                  <w:marTop w:val="0"/>
                  <w:marBottom w:val="0"/>
                  <w:divBdr>
                    <w:top w:val="none" w:sz="0" w:space="0" w:color="auto"/>
                    <w:left w:val="none" w:sz="0" w:space="0" w:color="auto"/>
                    <w:bottom w:val="none" w:sz="0" w:space="0" w:color="auto"/>
                    <w:right w:val="none" w:sz="0" w:space="0" w:color="auto"/>
                  </w:divBdr>
                  <w:divsChild>
                    <w:div w:id="1283878497">
                      <w:marLeft w:val="0"/>
                      <w:marRight w:val="0"/>
                      <w:marTop w:val="0"/>
                      <w:marBottom w:val="0"/>
                      <w:divBdr>
                        <w:top w:val="none" w:sz="0" w:space="0" w:color="auto"/>
                        <w:left w:val="none" w:sz="0" w:space="0" w:color="auto"/>
                        <w:bottom w:val="none" w:sz="0" w:space="0" w:color="auto"/>
                        <w:right w:val="none" w:sz="0" w:space="0" w:color="auto"/>
                      </w:divBdr>
                    </w:div>
                  </w:divsChild>
                </w:div>
                <w:div w:id="795368128">
                  <w:marLeft w:val="0"/>
                  <w:marRight w:val="0"/>
                  <w:marTop w:val="0"/>
                  <w:marBottom w:val="0"/>
                  <w:divBdr>
                    <w:top w:val="none" w:sz="0" w:space="0" w:color="auto"/>
                    <w:left w:val="none" w:sz="0" w:space="0" w:color="auto"/>
                    <w:bottom w:val="none" w:sz="0" w:space="0" w:color="auto"/>
                    <w:right w:val="none" w:sz="0" w:space="0" w:color="auto"/>
                  </w:divBdr>
                  <w:divsChild>
                    <w:div w:id="1663197716">
                      <w:marLeft w:val="0"/>
                      <w:marRight w:val="0"/>
                      <w:marTop w:val="0"/>
                      <w:marBottom w:val="0"/>
                      <w:divBdr>
                        <w:top w:val="none" w:sz="0" w:space="0" w:color="auto"/>
                        <w:left w:val="none" w:sz="0" w:space="0" w:color="auto"/>
                        <w:bottom w:val="none" w:sz="0" w:space="0" w:color="auto"/>
                        <w:right w:val="none" w:sz="0" w:space="0" w:color="auto"/>
                      </w:divBdr>
                    </w:div>
                  </w:divsChild>
                </w:div>
                <w:div w:id="1324771989">
                  <w:marLeft w:val="0"/>
                  <w:marRight w:val="0"/>
                  <w:marTop w:val="0"/>
                  <w:marBottom w:val="0"/>
                  <w:divBdr>
                    <w:top w:val="none" w:sz="0" w:space="0" w:color="auto"/>
                    <w:left w:val="none" w:sz="0" w:space="0" w:color="auto"/>
                    <w:bottom w:val="none" w:sz="0" w:space="0" w:color="auto"/>
                    <w:right w:val="none" w:sz="0" w:space="0" w:color="auto"/>
                  </w:divBdr>
                  <w:divsChild>
                    <w:div w:id="1462573280">
                      <w:marLeft w:val="0"/>
                      <w:marRight w:val="0"/>
                      <w:marTop w:val="0"/>
                      <w:marBottom w:val="0"/>
                      <w:divBdr>
                        <w:top w:val="none" w:sz="0" w:space="0" w:color="auto"/>
                        <w:left w:val="none" w:sz="0" w:space="0" w:color="auto"/>
                        <w:bottom w:val="none" w:sz="0" w:space="0" w:color="auto"/>
                        <w:right w:val="none" w:sz="0" w:space="0" w:color="auto"/>
                      </w:divBdr>
                    </w:div>
                  </w:divsChild>
                </w:div>
                <w:div w:id="1386761017">
                  <w:marLeft w:val="0"/>
                  <w:marRight w:val="0"/>
                  <w:marTop w:val="0"/>
                  <w:marBottom w:val="0"/>
                  <w:divBdr>
                    <w:top w:val="none" w:sz="0" w:space="0" w:color="auto"/>
                    <w:left w:val="none" w:sz="0" w:space="0" w:color="auto"/>
                    <w:bottom w:val="none" w:sz="0" w:space="0" w:color="auto"/>
                    <w:right w:val="none" w:sz="0" w:space="0" w:color="auto"/>
                  </w:divBdr>
                  <w:divsChild>
                    <w:div w:id="1863475429">
                      <w:marLeft w:val="0"/>
                      <w:marRight w:val="0"/>
                      <w:marTop w:val="0"/>
                      <w:marBottom w:val="0"/>
                      <w:divBdr>
                        <w:top w:val="none" w:sz="0" w:space="0" w:color="auto"/>
                        <w:left w:val="none" w:sz="0" w:space="0" w:color="auto"/>
                        <w:bottom w:val="none" w:sz="0" w:space="0" w:color="auto"/>
                        <w:right w:val="none" w:sz="0" w:space="0" w:color="auto"/>
                      </w:divBdr>
                    </w:div>
                  </w:divsChild>
                </w:div>
                <w:div w:id="2105681247">
                  <w:marLeft w:val="0"/>
                  <w:marRight w:val="0"/>
                  <w:marTop w:val="0"/>
                  <w:marBottom w:val="0"/>
                  <w:divBdr>
                    <w:top w:val="none" w:sz="0" w:space="0" w:color="auto"/>
                    <w:left w:val="none" w:sz="0" w:space="0" w:color="auto"/>
                    <w:bottom w:val="none" w:sz="0" w:space="0" w:color="auto"/>
                    <w:right w:val="none" w:sz="0" w:space="0" w:color="auto"/>
                  </w:divBdr>
                  <w:divsChild>
                    <w:div w:id="14167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2784">
          <w:marLeft w:val="0"/>
          <w:marRight w:val="0"/>
          <w:marTop w:val="0"/>
          <w:marBottom w:val="0"/>
          <w:divBdr>
            <w:top w:val="none" w:sz="0" w:space="0" w:color="auto"/>
            <w:left w:val="none" w:sz="0" w:space="0" w:color="auto"/>
            <w:bottom w:val="none" w:sz="0" w:space="0" w:color="auto"/>
            <w:right w:val="none" w:sz="0" w:space="0" w:color="auto"/>
          </w:divBdr>
        </w:div>
        <w:div w:id="1756320859">
          <w:marLeft w:val="0"/>
          <w:marRight w:val="0"/>
          <w:marTop w:val="0"/>
          <w:marBottom w:val="0"/>
          <w:divBdr>
            <w:top w:val="none" w:sz="0" w:space="0" w:color="auto"/>
            <w:left w:val="none" w:sz="0" w:space="0" w:color="auto"/>
            <w:bottom w:val="none" w:sz="0" w:space="0" w:color="auto"/>
            <w:right w:val="none" w:sz="0" w:space="0" w:color="auto"/>
          </w:divBdr>
          <w:divsChild>
            <w:div w:id="1456022917">
              <w:marLeft w:val="-75"/>
              <w:marRight w:val="0"/>
              <w:marTop w:val="30"/>
              <w:marBottom w:val="30"/>
              <w:divBdr>
                <w:top w:val="none" w:sz="0" w:space="0" w:color="auto"/>
                <w:left w:val="none" w:sz="0" w:space="0" w:color="auto"/>
                <w:bottom w:val="none" w:sz="0" w:space="0" w:color="auto"/>
                <w:right w:val="none" w:sz="0" w:space="0" w:color="auto"/>
              </w:divBdr>
              <w:divsChild>
                <w:div w:id="109595385">
                  <w:marLeft w:val="0"/>
                  <w:marRight w:val="0"/>
                  <w:marTop w:val="0"/>
                  <w:marBottom w:val="0"/>
                  <w:divBdr>
                    <w:top w:val="none" w:sz="0" w:space="0" w:color="auto"/>
                    <w:left w:val="none" w:sz="0" w:space="0" w:color="auto"/>
                    <w:bottom w:val="none" w:sz="0" w:space="0" w:color="auto"/>
                    <w:right w:val="none" w:sz="0" w:space="0" w:color="auto"/>
                  </w:divBdr>
                  <w:divsChild>
                    <w:div w:id="849024882">
                      <w:marLeft w:val="0"/>
                      <w:marRight w:val="0"/>
                      <w:marTop w:val="0"/>
                      <w:marBottom w:val="0"/>
                      <w:divBdr>
                        <w:top w:val="none" w:sz="0" w:space="0" w:color="auto"/>
                        <w:left w:val="none" w:sz="0" w:space="0" w:color="auto"/>
                        <w:bottom w:val="none" w:sz="0" w:space="0" w:color="auto"/>
                        <w:right w:val="none" w:sz="0" w:space="0" w:color="auto"/>
                      </w:divBdr>
                    </w:div>
                  </w:divsChild>
                </w:div>
                <w:div w:id="206724696">
                  <w:marLeft w:val="0"/>
                  <w:marRight w:val="0"/>
                  <w:marTop w:val="0"/>
                  <w:marBottom w:val="0"/>
                  <w:divBdr>
                    <w:top w:val="none" w:sz="0" w:space="0" w:color="auto"/>
                    <w:left w:val="none" w:sz="0" w:space="0" w:color="auto"/>
                    <w:bottom w:val="none" w:sz="0" w:space="0" w:color="auto"/>
                    <w:right w:val="none" w:sz="0" w:space="0" w:color="auto"/>
                  </w:divBdr>
                  <w:divsChild>
                    <w:div w:id="1642733263">
                      <w:marLeft w:val="0"/>
                      <w:marRight w:val="0"/>
                      <w:marTop w:val="0"/>
                      <w:marBottom w:val="0"/>
                      <w:divBdr>
                        <w:top w:val="none" w:sz="0" w:space="0" w:color="auto"/>
                        <w:left w:val="none" w:sz="0" w:space="0" w:color="auto"/>
                        <w:bottom w:val="none" w:sz="0" w:space="0" w:color="auto"/>
                        <w:right w:val="none" w:sz="0" w:space="0" w:color="auto"/>
                      </w:divBdr>
                    </w:div>
                  </w:divsChild>
                </w:div>
                <w:div w:id="287473309">
                  <w:marLeft w:val="0"/>
                  <w:marRight w:val="0"/>
                  <w:marTop w:val="0"/>
                  <w:marBottom w:val="0"/>
                  <w:divBdr>
                    <w:top w:val="none" w:sz="0" w:space="0" w:color="auto"/>
                    <w:left w:val="none" w:sz="0" w:space="0" w:color="auto"/>
                    <w:bottom w:val="none" w:sz="0" w:space="0" w:color="auto"/>
                    <w:right w:val="none" w:sz="0" w:space="0" w:color="auto"/>
                  </w:divBdr>
                  <w:divsChild>
                    <w:div w:id="478693435">
                      <w:marLeft w:val="0"/>
                      <w:marRight w:val="0"/>
                      <w:marTop w:val="0"/>
                      <w:marBottom w:val="0"/>
                      <w:divBdr>
                        <w:top w:val="none" w:sz="0" w:space="0" w:color="auto"/>
                        <w:left w:val="none" w:sz="0" w:space="0" w:color="auto"/>
                        <w:bottom w:val="none" w:sz="0" w:space="0" w:color="auto"/>
                        <w:right w:val="none" w:sz="0" w:space="0" w:color="auto"/>
                      </w:divBdr>
                    </w:div>
                  </w:divsChild>
                </w:div>
                <w:div w:id="410855054">
                  <w:marLeft w:val="0"/>
                  <w:marRight w:val="0"/>
                  <w:marTop w:val="0"/>
                  <w:marBottom w:val="0"/>
                  <w:divBdr>
                    <w:top w:val="none" w:sz="0" w:space="0" w:color="auto"/>
                    <w:left w:val="none" w:sz="0" w:space="0" w:color="auto"/>
                    <w:bottom w:val="none" w:sz="0" w:space="0" w:color="auto"/>
                    <w:right w:val="none" w:sz="0" w:space="0" w:color="auto"/>
                  </w:divBdr>
                  <w:divsChild>
                    <w:div w:id="537082004">
                      <w:marLeft w:val="0"/>
                      <w:marRight w:val="0"/>
                      <w:marTop w:val="0"/>
                      <w:marBottom w:val="0"/>
                      <w:divBdr>
                        <w:top w:val="none" w:sz="0" w:space="0" w:color="auto"/>
                        <w:left w:val="none" w:sz="0" w:space="0" w:color="auto"/>
                        <w:bottom w:val="none" w:sz="0" w:space="0" w:color="auto"/>
                        <w:right w:val="none" w:sz="0" w:space="0" w:color="auto"/>
                      </w:divBdr>
                    </w:div>
                  </w:divsChild>
                </w:div>
                <w:div w:id="438575181">
                  <w:marLeft w:val="0"/>
                  <w:marRight w:val="0"/>
                  <w:marTop w:val="0"/>
                  <w:marBottom w:val="0"/>
                  <w:divBdr>
                    <w:top w:val="none" w:sz="0" w:space="0" w:color="auto"/>
                    <w:left w:val="none" w:sz="0" w:space="0" w:color="auto"/>
                    <w:bottom w:val="none" w:sz="0" w:space="0" w:color="auto"/>
                    <w:right w:val="none" w:sz="0" w:space="0" w:color="auto"/>
                  </w:divBdr>
                  <w:divsChild>
                    <w:div w:id="1433551904">
                      <w:marLeft w:val="0"/>
                      <w:marRight w:val="0"/>
                      <w:marTop w:val="0"/>
                      <w:marBottom w:val="0"/>
                      <w:divBdr>
                        <w:top w:val="none" w:sz="0" w:space="0" w:color="auto"/>
                        <w:left w:val="none" w:sz="0" w:space="0" w:color="auto"/>
                        <w:bottom w:val="none" w:sz="0" w:space="0" w:color="auto"/>
                        <w:right w:val="none" w:sz="0" w:space="0" w:color="auto"/>
                      </w:divBdr>
                    </w:div>
                  </w:divsChild>
                </w:div>
                <w:div w:id="642733130">
                  <w:marLeft w:val="0"/>
                  <w:marRight w:val="0"/>
                  <w:marTop w:val="0"/>
                  <w:marBottom w:val="0"/>
                  <w:divBdr>
                    <w:top w:val="none" w:sz="0" w:space="0" w:color="auto"/>
                    <w:left w:val="none" w:sz="0" w:space="0" w:color="auto"/>
                    <w:bottom w:val="none" w:sz="0" w:space="0" w:color="auto"/>
                    <w:right w:val="none" w:sz="0" w:space="0" w:color="auto"/>
                  </w:divBdr>
                  <w:divsChild>
                    <w:div w:id="914703402">
                      <w:marLeft w:val="0"/>
                      <w:marRight w:val="0"/>
                      <w:marTop w:val="0"/>
                      <w:marBottom w:val="0"/>
                      <w:divBdr>
                        <w:top w:val="none" w:sz="0" w:space="0" w:color="auto"/>
                        <w:left w:val="none" w:sz="0" w:space="0" w:color="auto"/>
                        <w:bottom w:val="none" w:sz="0" w:space="0" w:color="auto"/>
                        <w:right w:val="none" w:sz="0" w:space="0" w:color="auto"/>
                      </w:divBdr>
                    </w:div>
                  </w:divsChild>
                </w:div>
                <w:div w:id="651059147">
                  <w:marLeft w:val="0"/>
                  <w:marRight w:val="0"/>
                  <w:marTop w:val="0"/>
                  <w:marBottom w:val="0"/>
                  <w:divBdr>
                    <w:top w:val="none" w:sz="0" w:space="0" w:color="auto"/>
                    <w:left w:val="none" w:sz="0" w:space="0" w:color="auto"/>
                    <w:bottom w:val="none" w:sz="0" w:space="0" w:color="auto"/>
                    <w:right w:val="none" w:sz="0" w:space="0" w:color="auto"/>
                  </w:divBdr>
                  <w:divsChild>
                    <w:div w:id="1262756487">
                      <w:marLeft w:val="0"/>
                      <w:marRight w:val="0"/>
                      <w:marTop w:val="0"/>
                      <w:marBottom w:val="0"/>
                      <w:divBdr>
                        <w:top w:val="none" w:sz="0" w:space="0" w:color="auto"/>
                        <w:left w:val="none" w:sz="0" w:space="0" w:color="auto"/>
                        <w:bottom w:val="none" w:sz="0" w:space="0" w:color="auto"/>
                        <w:right w:val="none" w:sz="0" w:space="0" w:color="auto"/>
                      </w:divBdr>
                    </w:div>
                  </w:divsChild>
                </w:div>
                <w:div w:id="2107996670">
                  <w:marLeft w:val="0"/>
                  <w:marRight w:val="0"/>
                  <w:marTop w:val="0"/>
                  <w:marBottom w:val="0"/>
                  <w:divBdr>
                    <w:top w:val="none" w:sz="0" w:space="0" w:color="auto"/>
                    <w:left w:val="none" w:sz="0" w:space="0" w:color="auto"/>
                    <w:bottom w:val="none" w:sz="0" w:space="0" w:color="auto"/>
                    <w:right w:val="none" w:sz="0" w:space="0" w:color="auto"/>
                  </w:divBdr>
                  <w:divsChild>
                    <w:div w:id="21140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11434">
          <w:marLeft w:val="0"/>
          <w:marRight w:val="0"/>
          <w:marTop w:val="0"/>
          <w:marBottom w:val="0"/>
          <w:divBdr>
            <w:top w:val="none" w:sz="0" w:space="0" w:color="auto"/>
            <w:left w:val="none" w:sz="0" w:space="0" w:color="auto"/>
            <w:bottom w:val="none" w:sz="0" w:space="0" w:color="auto"/>
            <w:right w:val="none" w:sz="0" w:space="0" w:color="auto"/>
          </w:divBdr>
          <w:divsChild>
            <w:div w:id="1575700498">
              <w:marLeft w:val="-75"/>
              <w:marRight w:val="0"/>
              <w:marTop w:val="30"/>
              <w:marBottom w:val="30"/>
              <w:divBdr>
                <w:top w:val="none" w:sz="0" w:space="0" w:color="auto"/>
                <w:left w:val="none" w:sz="0" w:space="0" w:color="auto"/>
                <w:bottom w:val="none" w:sz="0" w:space="0" w:color="auto"/>
                <w:right w:val="none" w:sz="0" w:space="0" w:color="auto"/>
              </w:divBdr>
              <w:divsChild>
                <w:div w:id="326133987">
                  <w:marLeft w:val="0"/>
                  <w:marRight w:val="0"/>
                  <w:marTop w:val="0"/>
                  <w:marBottom w:val="0"/>
                  <w:divBdr>
                    <w:top w:val="none" w:sz="0" w:space="0" w:color="auto"/>
                    <w:left w:val="none" w:sz="0" w:space="0" w:color="auto"/>
                    <w:bottom w:val="none" w:sz="0" w:space="0" w:color="auto"/>
                    <w:right w:val="none" w:sz="0" w:space="0" w:color="auto"/>
                  </w:divBdr>
                  <w:divsChild>
                    <w:div w:id="1192114387">
                      <w:marLeft w:val="0"/>
                      <w:marRight w:val="0"/>
                      <w:marTop w:val="0"/>
                      <w:marBottom w:val="0"/>
                      <w:divBdr>
                        <w:top w:val="none" w:sz="0" w:space="0" w:color="auto"/>
                        <w:left w:val="none" w:sz="0" w:space="0" w:color="auto"/>
                        <w:bottom w:val="none" w:sz="0" w:space="0" w:color="auto"/>
                        <w:right w:val="none" w:sz="0" w:space="0" w:color="auto"/>
                      </w:divBdr>
                    </w:div>
                  </w:divsChild>
                </w:div>
                <w:div w:id="336617360">
                  <w:marLeft w:val="0"/>
                  <w:marRight w:val="0"/>
                  <w:marTop w:val="0"/>
                  <w:marBottom w:val="0"/>
                  <w:divBdr>
                    <w:top w:val="none" w:sz="0" w:space="0" w:color="auto"/>
                    <w:left w:val="none" w:sz="0" w:space="0" w:color="auto"/>
                    <w:bottom w:val="none" w:sz="0" w:space="0" w:color="auto"/>
                    <w:right w:val="none" w:sz="0" w:space="0" w:color="auto"/>
                  </w:divBdr>
                  <w:divsChild>
                    <w:div w:id="993754665">
                      <w:marLeft w:val="0"/>
                      <w:marRight w:val="0"/>
                      <w:marTop w:val="0"/>
                      <w:marBottom w:val="0"/>
                      <w:divBdr>
                        <w:top w:val="none" w:sz="0" w:space="0" w:color="auto"/>
                        <w:left w:val="none" w:sz="0" w:space="0" w:color="auto"/>
                        <w:bottom w:val="none" w:sz="0" w:space="0" w:color="auto"/>
                        <w:right w:val="none" w:sz="0" w:space="0" w:color="auto"/>
                      </w:divBdr>
                    </w:div>
                  </w:divsChild>
                </w:div>
                <w:div w:id="611136466">
                  <w:marLeft w:val="0"/>
                  <w:marRight w:val="0"/>
                  <w:marTop w:val="0"/>
                  <w:marBottom w:val="0"/>
                  <w:divBdr>
                    <w:top w:val="none" w:sz="0" w:space="0" w:color="auto"/>
                    <w:left w:val="none" w:sz="0" w:space="0" w:color="auto"/>
                    <w:bottom w:val="none" w:sz="0" w:space="0" w:color="auto"/>
                    <w:right w:val="none" w:sz="0" w:space="0" w:color="auto"/>
                  </w:divBdr>
                  <w:divsChild>
                    <w:div w:id="1365981726">
                      <w:marLeft w:val="0"/>
                      <w:marRight w:val="0"/>
                      <w:marTop w:val="0"/>
                      <w:marBottom w:val="0"/>
                      <w:divBdr>
                        <w:top w:val="none" w:sz="0" w:space="0" w:color="auto"/>
                        <w:left w:val="none" w:sz="0" w:space="0" w:color="auto"/>
                        <w:bottom w:val="none" w:sz="0" w:space="0" w:color="auto"/>
                        <w:right w:val="none" w:sz="0" w:space="0" w:color="auto"/>
                      </w:divBdr>
                    </w:div>
                  </w:divsChild>
                </w:div>
                <w:div w:id="648359589">
                  <w:marLeft w:val="0"/>
                  <w:marRight w:val="0"/>
                  <w:marTop w:val="0"/>
                  <w:marBottom w:val="0"/>
                  <w:divBdr>
                    <w:top w:val="none" w:sz="0" w:space="0" w:color="auto"/>
                    <w:left w:val="none" w:sz="0" w:space="0" w:color="auto"/>
                    <w:bottom w:val="none" w:sz="0" w:space="0" w:color="auto"/>
                    <w:right w:val="none" w:sz="0" w:space="0" w:color="auto"/>
                  </w:divBdr>
                  <w:divsChild>
                    <w:div w:id="192965944">
                      <w:marLeft w:val="0"/>
                      <w:marRight w:val="0"/>
                      <w:marTop w:val="0"/>
                      <w:marBottom w:val="0"/>
                      <w:divBdr>
                        <w:top w:val="none" w:sz="0" w:space="0" w:color="auto"/>
                        <w:left w:val="none" w:sz="0" w:space="0" w:color="auto"/>
                        <w:bottom w:val="none" w:sz="0" w:space="0" w:color="auto"/>
                        <w:right w:val="none" w:sz="0" w:space="0" w:color="auto"/>
                      </w:divBdr>
                    </w:div>
                  </w:divsChild>
                </w:div>
                <w:div w:id="729156813">
                  <w:marLeft w:val="0"/>
                  <w:marRight w:val="0"/>
                  <w:marTop w:val="0"/>
                  <w:marBottom w:val="0"/>
                  <w:divBdr>
                    <w:top w:val="none" w:sz="0" w:space="0" w:color="auto"/>
                    <w:left w:val="none" w:sz="0" w:space="0" w:color="auto"/>
                    <w:bottom w:val="none" w:sz="0" w:space="0" w:color="auto"/>
                    <w:right w:val="none" w:sz="0" w:space="0" w:color="auto"/>
                  </w:divBdr>
                  <w:divsChild>
                    <w:div w:id="125009249">
                      <w:marLeft w:val="0"/>
                      <w:marRight w:val="0"/>
                      <w:marTop w:val="0"/>
                      <w:marBottom w:val="0"/>
                      <w:divBdr>
                        <w:top w:val="none" w:sz="0" w:space="0" w:color="auto"/>
                        <w:left w:val="none" w:sz="0" w:space="0" w:color="auto"/>
                        <w:bottom w:val="none" w:sz="0" w:space="0" w:color="auto"/>
                        <w:right w:val="none" w:sz="0" w:space="0" w:color="auto"/>
                      </w:divBdr>
                    </w:div>
                  </w:divsChild>
                </w:div>
                <w:div w:id="834297117">
                  <w:marLeft w:val="0"/>
                  <w:marRight w:val="0"/>
                  <w:marTop w:val="0"/>
                  <w:marBottom w:val="0"/>
                  <w:divBdr>
                    <w:top w:val="none" w:sz="0" w:space="0" w:color="auto"/>
                    <w:left w:val="none" w:sz="0" w:space="0" w:color="auto"/>
                    <w:bottom w:val="none" w:sz="0" w:space="0" w:color="auto"/>
                    <w:right w:val="none" w:sz="0" w:space="0" w:color="auto"/>
                  </w:divBdr>
                  <w:divsChild>
                    <w:div w:id="693464153">
                      <w:marLeft w:val="0"/>
                      <w:marRight w:val="0"/>
                      <w:marTop w:val="0"/>
                      <w:marBottom w:val="0"/>
                      <w:divBdr>
                        <w:top w:val="none" w:sz="0" w:space="0" w:color="auto"/>
                        <w:left w:val="none" w:sz="0" w:space="0" w:color="auto"/>
                        <w:bottom w:val="none" w:sz="0" w:space="0" w:color="auto"/>
                        <w:right w:val="none" w:sz="0" w:space="0" w:color="auto"/>
                      </w:divBdr>
                    </w:div>
                  </w:divsChild>
                </w:div>
                <w:div w:id="1019894694">
                  <w:marLeft w:val="0"/>
                  <w:marRight w:val="0"/>
                  <w:marTop w:val="0"/>
                  <w:marBottom w:val="0"/>
                  <w:divBdr>
                    <w:top w:val="none" w:sz="0" w:space="0" w:color="auto"/>
                    <w:left w:val="none" w:sz="0" w:space="0" w:color="auto"/>
                    <w:bottom w:val="none" w:sz="0" w:space="0" w:color="auto"/>
                    <w:right w:val="none" w:sz="0" w:space="0" w:color="auto"/>
                  </w:divBdr>
                  <w:divsChild>
                    <w:div w:id="105855672">
                      <w:marLeft w:val="0"/>
                      <w:marRight w:val="0"/>
                      <w:marTop w:val="0"/>
                      <w:marBottom w:val="0"/>
                      <w:divBdr>
                        <w:top w:val="none" w:sz="0" w:space="0" w:color="auto"/>
                        <w:left w:val="none" w:sz="0" w:space="0" w:color="auto"/>
                        <w:bottom w:val="none" w:sz="0" w:space="0" w:color="auto"/>
                        <w:right w:val="none" w:sz="0" w:space="0" w:color="auto"/>
                      </w:divBdr>
                    </w:div>
                  </w:divsChild>
                </w:div>
                <w:div w:id="1722440903">
                  <w:marLeft w:val="0"/>
                  <w:marRight w:val="0"/>
                  <w:marTop w:val="0"/>
                  <w:marBottom w:val="0"/>
                  <w:divBdr>
                    <w:top w:val="none" w:sz="0" w:space="0" w:color="auto"/>
                    <w:left w:val="none" w:sz="0" w:space="0" w:color="auto"/>
                    <w:bottom w:val="none" w:sz="0" w:space="0" w:color="auto"/>
                    <w:right w:val="none" w:sz="0" w:space="0" w:color="auto"/>
                  </w:divBdr>
                  <w:divsChild>
                    <w:div w:id="2031106552">
                      <w:marLeft w:val="0"/>
                      <w:marRight w:val="0"/>
                      <w:marTop w:val="0"/>
                      <w:marBottom w:val="0"/>
                      <w:divBdr>
                        <w:top w:val="none" w:sz="0" w:space="0" w:color="auto"/>
                        <w:left w:val="none" w:sz="0" w:space="0" w:color="auto"/>
                        <w:bottom w:val="none" w:sz="0" w:space="0" w:color="auto"/>
                        <w:right w:val="none" w:sz="0" w:space="0" w:color="auto"/>
                      </w:divBdr>
                    </w:div>
                  </w:divsChild>
                </w:div>
                <w:div w:id="1743868014">
                  <w:marLeft w:val="0"/>
                  <w:marRight w:val="0"/>
                  <w:marTop w:val="0"/>
                  <w:marBottom w:val="0"/>
                  <w:divBdr>
                    <w:top w:val="none" w:sz="0" w:space="0" w:color="auto"/>
                    <w:left w:val="none" w:sz="0" w:space="0" w:color="auto"/>
                    <w:bottom w:val="none" w:sz="0" w:space="0" w:color="auto"/>
                    <w:right w:val="none" w:sz="0" w:space="0" w:color="auto"/>
                  </w:divBdr>
                  <w:divsChild>
                    <w:div w:id="579101092">
                      <w:marLeft w:val="0"/>
                      <w:marRight w:val="0"/>
                      <w:marTop w:val="0"/>
                      <w:marBottom w:val="0"/>
                      <w:divBdr>
                        <w:top w:val="none" w:sz="0" w:space="0" w:color="auto"/>
                        <w:left w:val="none" w:sz="0" w:space="0" w:color="auto"/>
                        <w:bottom w:val="none" w:sz="0" w:space="0" w:color="auto"/>
                        <w:right w:val="none" w:sz="0" w:space="0" w:color="auto"/>
                      </w:divBdr>
                    </w:div>
                  </w:divsChild>
                </w:div>
                <w:div w:id="2012835501">
                  <w:marLeft w:val="0"/>
                  <w:marRight w:val="0"/>
                  <w:marTop w:val="0"/>
                  <w:marBottom w:val="0"/>
                  <w:divBdr>
                    <w:top w:val="none" w:sz="0" w:space="0" w:color="auto"/>
                    <w:left w:val="none" w:sz="0" w:space="0" w:color="auto"/>
                    <w:bottom w:val="none" w:sz="0" w:space="0" w:color="auto"/>
                    <w:right w:val="none" w:sz="0" w:space="0" w:color="auto"/>
                  </w:divBdr>
                  <w:divsChild>
                    <w:div w:id="1922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3900">
          <w:marLeft w:val="0"/>
          <w:marRight w:val="0"/>
          <w:marTop w:val="0"/>
          <w:marBottom w:val="0"/>
          <w:divBdr>
            <w:top w:val="none" w:sz="0" w:space="0" w:color="auto"/>
            <w:left w:val="none" w:sz="0" w:space="0" w:color="auto"/>
            <w:bottom w:val="none" w:sz="0" w:space="0" w:color="auto"/>
            <w:right w:val="none" w:sz="0" w:space="0" w:color="auto"/>
          </w:divBdr>
          <w:divsChild>
            <w:div w:id="160973908">
              <w:marLeft w:val="-75"/>
              <w:marRight w:val="0"/>
              <w:marTop w:val="30"/>
              <w:marBottom w:val="30"/>
              <w:divBdr>
                <w:top w:val="none" w:sz="0" w:space="0" w:color="auto"/>
                <w:left w:val="none" w:sz="0" w:space="0" w:color="auto"/>
                <w:bottom w:val="none" w:sz="0" w:space="0" w:color="auto"/>
                <w:right w:val="none" w:sz="0" w:space="0" w:color="auto"/>
              </w:divBdr>
              <w:divsChild>
                <w:div w:id="69894019">
                  <w:marLeft w:val="0"/>
                  <w:marRight w:val="0"/>
                  <w:marTop w:val="0"/>
                  <w:marBottom w:val="0"/>
                  <w:divBdr>
                    <w:top w:val="none" w:sz="0" w:space="0" w:color="auto"/>
                    <w:left w:val="none" w:sz="0" w:space="0" w:color="auto"/>
                    <w:bottom w:val="none" w:sz="0" w:space="0" w:color="auto"/>
                    <w:right w:val="none" w:sz="0" w:space="0" w:color="auto"/>
                  </w:divBdr>
                  <w:divsChild>
                    <w:div w:id="398019699">
                      <w:marLeft w:val="0"/>
                      <w:marRight w:val="0"/>
                      <w:marTop w:val="0"/>
                      <w:marBottom w:val="0"/>
                      <w:divBdr>
                        <w:top w:val="none" w:sz="0" w:space="0" w:color="auto"/>
                        <w:left w:val="none" w:sz="0" w:space="0" w:color="auto"/>
                        <w:bottom w:val="none" w:sz="0" w:space="0" w:color="auto"/>
                        <w:right w:val="none" w:sz="0" w:space="0" w:color="auto"/>
                      </w:divBdr>
                    </w:div>
                  </w:divsChild>
                </w:div>
                <w:div w:id="378093180">
                  <w:marLeft w:val="0"/>
                  <w:marRight w:val="0"/>
                  <w:marTop w:val="0"/>
                  <w:marBottom w:val="0"/>
                  <w:divBdr>
                    <w:top w:val="none" w:sz="0" w:space="0" w:color="auto"/>
                    <w:left w:val="none" w:sz="0" w:space="0" w:color="auto"/>
                    <w:bottom w:val="none" w:sz="0" w:space="0" w:color="auto"/>
                    <w:right w:val="none" w:sz="0" w:space="0" w:color="auto"/>
                  </w:divBdr>
                  <w:divsChild>
                    <w:div w:id="1666859327">
                      <w:marLeft w:val="0"/>
                      <w:marRight w:val="0"/>
                      <w:marTop w:val="0"/>
                      <w:marBottom w:val="0"/>
                      <w:divBdr>
                        <w:top w:val="none" w:sz="0" w:space="0" w:color="auto"/>
                        <w:left w:val="none" w:sz="0" w:space="0" w:color="auto"/>
                        <w:bottom w:val="none" w:sz="0" w:space="0" w:color="auto"/>
                        <w:right w:val="none" w:sz="0" w:space="0" w:color="auto"/>
                      </w:divBdr>
                    </w:div>
                  </w:divsChild>
                </w:div>
                <w:div w:id="822624439">
                  <w:marLeft w:val="0"/>
                  <w:marRight w:val="0"/>
                  <w:marTop w:val="0"/>
                  <w:marBottom w:val="0"/>
                  <w:divBdr>
                    <w:top w:val="none" w:sz="0" w:space="0" w:color="auto"/>
                    <w:left w:val="none" w:sz="0" w:space="0" w:color="auto"/>
                    <w:bottom w:val="none" w:sz="0" w:space="0" w:color="auto"/>
                    <w:right w:val="none" w:sz="0" w:space="0" w:color="auto"/>
                  </w:divBdr>
                  <w:divsChild>
                    <w:div w:id="379137909">
                      <w:marLeft w:val="0"/>
                      <w:marRight w:val="0"/>
                      <w:marTop w:val="0"/>
                      <w:marBottom w:val="0"/>
                      <w:divBdr>
                        <w:top w:val="none" w:sz="0" w:space="0" w:color="auto"/>
                        <w:left w:val="none" w:sz="0" w:space="0" w:color="auto"/>
                        <w:bottom w:val="none" w:sz="0" w:space="0" w:color="auto"/>
                        <w:right w:val="none" w:sz="0" w:space="0" w:color="auto"/>
                      </w:divBdr>
                    </w:div>
                  </w:divsChild>
                </w:div>
                <w:div w:id="837041359">
                  <w:marLeft w:val="0"/>
                  <w:marRight w:val="0"/>
                  <w:marTop w:val="0"/>
                  <w:marBottom w:val="0"/>
                  <w:divBdr>
                    <w:top w:val="none" w:sz="0" w:space="0" w:color="auto"/>
                    <w:left w:val="none" w:sz="0" w:space="0" w:color="auto"/>
                    <w:bottom w:val="none" w:sz="0" w:space="0" w:color="auto"/>
                    <w:right w:val="none" w:sz="0" w:space="0" w:color="auto"/>
                  </w:divBdr>
                  <w:divsChild>
                    <w:div w:id="950821216">
                      <w:marLeft w:val="0"/>
                      <w:marRight w:val="0"/>
                      <w:marTop w:val="0"/>
                      <w:marBottom w:val="0"/>
                      <w:divBdr>
                        <w:top w:val="none" w:sz="0" w:space="0" w:color="auto"/>
                        <w:left w:val="none" w:sz="0" w:space="0" w:color="auto"/>
                        <w:bottom w:val="none" w:sz="0" w:space="0" w:color="auto"/>
                        <w:right w:val="none" w:sz="0" w:space="0" w:color="auto"/>
                      </w:divBdr>
                    </w:div>
                  </w:divsChild>
                </w:div>
                <w:div w:id="888685110">
                  <w:marLeft w:val="0"/>
                  <w:marRight w:val="0"/>
                  <w:marTop w:val="0"/>
                  <w:marBottom w:val="0"/>
                  <w:divBdr>
                    <w:top w:val="none" w:sz="0" w:space="0" w:color="auto"/>
                    <w:left w:val="none" w:sz="0" w:space="0" w:color="auto"/>
                    <w:bottom w:val="none" w:sz="0" w:space="0" w:color="auto"/>
                    <w:right w:val="none" w:sz="0" w:space="0" w:color="auto"/>
                  </w:divBdr>
                  <w:divsChild>
                    <w:div w:id="1866668715">
                      <w:marLeft w:val="0"/>
                      <w:marRight w:val="0"/>
                      <w:marTop w:val="0"/>
                      <w:marBottom w:val="0"/>
                      <w:divBdr>
                        <w:top w:val="none" w:sz="0" w:space="0" w:color="auto"/>
                        <w:left w:val="none" w:sz="0" w:space="0" w:color="auto"/>
                        <w:bottom w:val="none" w:sz="0" w:space="0" w:color="auto"/>
                        <w:right w:val="none" w:sz="0" w:space="0" w:color="auto"/>
                      </w:divBdr>
                    </w:div>
                  </w:divsChild>
                </w:div>
                <w:div w:id="1695227840">
                  <w:marLeft w:val="0"/>
                  <w:marRight w:val="0"/>
                  <w:marTop w:val="0"/>
                  <w:marBottom w:val="0"/>
                  <w:divBdr>
                    <w:top w:val="none" w:sz="0" w:space="0" w:color="auto"/>
                    <w:left w:val="none" w:sz="0" w:space="0" w:color="auto"/>
                    <w:bottom w:val="none" w:sz="0" w:space="0" w:color="auto"/>
                    <w:right w:val="none" w:sz="0" w:space="0" w:color="auto"/>
                  </w:divBdr>
                  <w:divsChild>
                    <w:div w:id="940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3699">
          <w:marLeft w:val="0"/>
          <w:marRight w:val="0"/>
          <w:marTop w:val="0"/>
          <w:marBottom w:val="0"/>
          <w:divBdr>
            <w:top w:val="none" w:sz="0" w:space="0" w:color="auto"/>
            <w:left w:val="none" w:sz="0" w:space="0" w:color="auto"/>
            <w:bottom w:val="none" w:sz="0" w:space="0" w:color="auto"/>
            <w:right w:val="none" w:sz="0" w:space="0" w:color="auto"/>
          </w:divBdr>
          <w:divsChild>
            <w:div w:id="1988238177">
              <w:marLeft w:val="-75"/>
              <w:marRight w:val="0"/>
              <w:marTop w:val="30"/>
              <w:marBottom w:val="30"/>
              <w:divBdr>
                <w:top w:val="none" w:sz="0" w:space="0" w:color="auto"/>
                <w:left w:val="none" w:sz="0" w:space="0" w:color="auto"/>
                <w:bottom w:val="none" w:sz="0" w:space="0" w:color="auto"/>
                <w:right w:val="none" w:sz="0" w:space="0" w:color="auto"/>
              </w:divBdr>
              <w:divsChild>
                <w:div w:id="69431962">
                  <w:marLeft w:val="0"/>
                  <w:marRight w:val="0"/>
                  <w:marTop w:val="0"/>
                  <w:marBottom w:val="0"/>
                  <w:divBdr>
                    <w:top w:val="none" w:sz="0" w:space="0" w:color="auto"/>
                    <w:left w:val="none" w:sz="0" w:space="0" w:color="auto"/>
                    <w:bottom w:val="none" w:sz="0" w:space="0" w:color="auto"/>
                    <w:right w:val="none" w:sz="0" w:space="0" w:color="auto"/>
                  </w:divBdr>
                  <w:divsChild>
                    <w:div w:id="286355791">
                      <w:marLeft w:val="0"/>
                      <w:marRight w:val="0"/>
                      <w:marTop w:val="0"/>
                      <w:marBottom w:val="0"/>
                      <w:divBdr>
                        <w:top w:val="none" w:sz="0" w:space="0" w:color="auto"/>
                        <w:left w:val="none" w:sz="0" w:space="0" w:color="auto"/>
                        <w:bottom w:val="none" w:sz="0" w:space="0" w:color="auto"/>
                        <w:right w:val="none" w:sz="0" w:space="0" w:color="auto"/>
                      </w:divBdr>
                    </w:div>
                  </w:divsChild>
                </w:div>
                <w:div w:id="256990116">
                  <w:marLeft w:val="0"/>
                  <w:marRight w:val="0"/>
                  <w:marTop w:val="0"/>
                  <w:marBottom w:val="0"/>
                  <w:divBdr>
                    <w:top w:val="none" w:sz="0" w:space="0" w:color="auto"/>
                    <w:left w:val="none" w:sz="0" w:space="0" w:color="auto"/>
                    <w:bottom w:val="none" w:sz="0" w:space="0" w:color="auto"/>
                    <w:right w:val="none" w:sz="0" w:space="0" w:color="auto"/>
                  </w:divBdr>
                  <w:divsChild>
                    <w:div w:id="386497401">
                      <w:marLeft w:val="0"/>
                      <w:marRight w:val="0"/>
                      <w:marTop w:val="0"/>
                      <w:marBottom w:val="0"/>
                      <w:divBdr>
                        <w:top w:val="none" w:sz="0" w:space="0" w:color="auto"/>
                        <w:left w:val="none" w:sz="0" w:space="0" w:color="auto"/>
                        <w:bottom w:val="none" w:sz="0" w:space="0" w:color="auto"/>
                        <w:right w:val="none" w:sz="0" w:space="0" w:color="auto"/>
                      </w:divBdr>
                    </w:div>
                  </w:divsChild>
                </w:div>
                <w:div w:id="266280510">
                  <w:marLeft w:val="0"/>
                  <w:marRight w:val="0"/>
                  <w:marTop w:val="0"/>
                  <w:marBottom w:val="0"/>
                  <w:divBdr>
                    <w:top w:val="none" w:sz="0" w:space="0" w:color="auto"/>
                    <w:left w:val="none" w:sz="0" w:space="0" w:color="auto"/>
                    <w:bottom w:val="none" w:sz="0" w:space="0" w:color="auto"/>
                    <w:right w:val="none" w:sz="0" w:space="0" w:color="auto"/>
                  </w:divBdr>
                  <w:divsChild>
                    <w:div w:id="1511214726">
                      <w:marLeft w:val="0"/>
                      <w:marRight w:val="0"/>
                      <w:marTop w:val="0"/>
                      <w:marBottom w:val="0"/>
                      <w:divBdr>
                        <w:top w:val="none" w:sz="0" w:space="0" w:color="auto"/>
                        <w:left w:val="none" w:sz="0" w:space="0" w:color="auto"/>
                        <w:bottom w:val="none" w:sz="0" w:space="0" w:color="auto"/>
                        <w:right w:val="none" w:sz="0" w:space="0" w:color="auto"/>
                      </w:divBdr>
                    </w:div>
                  </w:divsChild>
                </w:div>
                <w:div w:id="470443565">
                  <w:marLeft w:val="0"/>
                  <w:marRight w:val="0"/>
                  <w:marTop w:val="0"/>
                  <w:marBottom w:val="0"/>
                  <w:divBdr>
                    <w:top w:val="none" w:sz="0" w:space="0" w:color="auto"/>
                    <w:left w:val="none" w:sz="0" w:space="0" w:color="auto"/>
                    <w:bottom w:val="none" w:sz="0" w:space="0" w:color="auto"/>
                    <w:right w:val="none" w:sz="0" w:space="0" w:color="auto"/>
                  </w:divBdr>
                  <w:divsChild>
                    <w:div w:id="623080970">
                      <w:marLeft w:val="0"/>
                      <w:marRight w:val="0"/>
                      <w:marTop w:val="0"/>
                      <w:marBottom w:val="0"/>
                      <w:divBdr>
                        <w:top w:val="none" w:sz="0" w:space="0" w:color="auto"/>
                        <w:left w:val="none" w:sz="0" w:space="0" w:color="auto"/>
                        <w:bottom w:val="none" w:sz="0" w:space="0" w:color="auto"/>
                        <w:right w:val="none" w:sz="0" w:space="0" w:color="auto"/>
                      </w:divBdr>
                    </w:div>
                  </w:divsChild>
                </w:div>
                <w:div w:id="585531356">
                  <w:marLeft w:val="0"/>
                  <w:marRight w:val="0"/>
                  <w:marTop w:val="0"/>
                  <w:marBottom w:val="0"/>
                  <w:divBdr>
                    <w:top w:val="none" w:sz="0" w:space="0" w:color="auto"/>
                    <w:left w:val="none" w:sz="0" w:space="0" w:color="auto"/>
                    <w:bottom w:val="none" w:sz="0" w:space="0" w:color="auto"/>
                    <w:right w:val="none" w:sz="0" w:space="0" w:color="auto"/>
                  </w:divBdr>
                  <w:divsChild>
                    <w:div w:id="1534617415">
                      <w:marLeft w:val="0"/>
                      <w:marRight w:val="0"/>
                      <w:marTop w:val="0"/>
                      <w:marBottom w:val="0"/>
                      <w:divBdr>
                        <w:top w:val="none" w:sz="0" w:space="0" w:color="auto"/>
                        <w:left w:val="none" w:sz="0" w:space="0" w:color="auto"/>
                        <w:bottom w:val="none" w:sz="0" w:space="0" w:color="auto"/>
                        <w:right w:val="none" w:sz="0" w:space="0" w:color="auto"/>
                      </w:divBdr>
                    </w:div>
                  </w:divsChild>
                </w:div>
                <w:div w:id="678314281">
                  <w:marLeft w:val="0"/>
                  <w:marRight w:val="0"/>
                  <w:marTop w:val="0"/>
                  <w:marBottom w:val="0"/>
                  <w:divBdr>
                    <w:top w:val="none" w:sz="0" w:space="0" w:color="auto"/>
                    <w:left w:val="none" w:sz="0" w:space="0" w:color="auto"/>
                    <w:bottom w:val="none" w:sz="0" w:space="0" w:color="auto"/>
                    <w:right w:val="none" w:sz="0" w:space="0" w:color="auto"/>
                  </w:divBdr>
                  <w:divsChild>
                    <w:div w:id="416294699">
                      <w:marLeft w:val="0"/>
                      <w:marRight w:val="0"/>
                      <w:marTop w:val="0"/>
                      <w:marBottom w:val="0"/>
                      <w:divBdr>
                        <w:top w:val="none" w:sz="0" w:space="0" w:color="auto"/>
                        <w:left w:val="none" w:sz="0" w:space="0" w:color="auto"/>
                        <w:bottom w:val="none" w:sz="0" w:space="0" w:color="auto"/>
                        <w:right w:val="none" w:sz="0" w:space="0" w:color="auto"/>
                      </w:divBdr>
                    </w:div>
                  </w:divsChild>
                </w:div>
                <w:div w:id="1076439878">
                  <w:marLeft w:val="0"/>
                  <w:marRight w:val="0"/>
                  <w:marTop w:val="0"/>
                  <w:marBottom w:val="0"/>
                  <w:divBdr>
                    <w:top w:val="none" w:sz="0" w:space="0" w:color="auto"/>
                    <w:left w:val="none" w:sz="0" w:space="0" w:color="auto"/>
                    <w:bottom w:val="none" w:sz="0" w:space="0" w:color="auto"/>
                    <w:right w:val="none" w:sz="0" w:space="0" w:color="auto"/>
                  </w:divBdr>
                  <w:divsChild>
                    <w:div w:id="1501575937">
                      <w:marLeft w:val="0"/>
                      <w:marRight w:val="0"/>
                      <w:marTop w:val="0"/>
                      <w:marBottom w:val="0"/>
                      <w:divBdr>
                        <w:top w:val="none" w:sz="0" w:space="0" w:color="auto"/>
                        <w:left w:val="none" w:sz="0" w:space="0" w:color="auto"/>
                        <w:bottom w:val="none" w:sz="0" w:space="0" w:color="auto"/>
                        <w:right w:val="none" w:sz="0" w:space="0" w:color="auto"/>
                      </w:divBdr>
                    </w:div>
                  </w:divsChild>
                </w:div>
                <w:div w:id="1430274272">
                  <w:marLeft w:val="0"/>
                  <w:marRight w:val="0"/>
                  <w:marTop w:val="0"/>
                  <w:marBottom w:val="0"/>
                  <w:divBdr>
                    <w:top w:val="none" w:sz="0" w:space="0" w:color="auto"/>
                    <w:left w:val="none" w:sz="0" w:space="0" w:color="auto"/>
                    <w:bottom w:val="none" w:sz="0" w:space="0" w:color="auto"/>
                    <w:right w:val="none" w:sz="0" w:space="0" w:color="auto"/>
                  </w:divBdr>
                  <w:divsChild>
                    <w:div w:id="45879559">
                      <w:marLeft w:val="0"/>
                      <w:marRight w:val="0"/>
                      <w:marTop w:val="0"/>
                      <w:marBottom w:val="0"/>
                      <w:divBdr>
                        <w:top w:val="none" w:sz="0" w:space="0" w:color="auto"/>
                        <w:left w:val="none" w:sz="0" w:space="0" w:color="auto"/>
                        <w:bottom w:val="none" w:sz="0" w:space="0" w:color="auto"/>
                        <w:right w:val="none" w:sz="0" w:space="0" w:color="auto"/>
                      </w:divBdr>
                    </w:div>
                  </w:divsChild>
                </w:div>
                <w:div w:id="1547449625">
                  <w:marLeft w:val="0"/>
                  <w:marRight w:val="0"/>
                  <w:marTop w:val="0"/>
                  <w:marBottom w:val="0"/>
                  <w:divBdr>
                    <w:top w:val="none" w:sz="0" w:space="0" w:color="auto"/>
                    <w:left w:val="none" w:sz="0" w:space="0" w:color="auto"/>
                    <w:bottom w:val="none" w:sz="0" w:space="0" w:color="auto"/>
                    <w:right w:val="none" w:sz="0" w:space="0" w:color="auto"/>
                  </w:divBdr>
                  <w:divsChild>
                    <w:div w:id="1837647946">
                      <w:marLeft w:val="0"/>
                      <w:marRight w:val="0"/>
                      <w:marTop w:val="0"/>
                      <w:marBottom w:val="0"/>
                      <w:divBdr>
                        <w:top w:val="none" w:sz="0" w:space="0" w:color="auto"/>
                        <w:left w:val="none" w:sz="0" w:space="0" w:color="auto"/>
                        <w:bottom w:val="none" w:sz="0" w:space="0" w:color="auto"/>
                        <w:right w:val="none" w:sz="0" w:space="0" w:color="auto"/>
                      </w:divBdr>
                    </w:div>
                  </w:divsChild>
                </w:div>
                <w:div w:id="1566262197">
                  <w:marLeft w:val="0"/>
                  <w:marRight w:val="0"/>
                  <w:marTop w:val="0"/>
                  <w:marBottom w:val="0"/>
                  <w:divBdr>
                    <w:top w:val="none" w:sz="0" w:space="0" w:color="auto"/>
                    <w:left w:val="none" w:sz="0" w:space="0" w:color="auto"/>
                    <w:bottom w:val="none" w:sz="0" w:space="0" w:color="auto"/>
                    <w:right w:val="none" w:sz="0" w:space="0" w:color="auto"/>
                  </w:divBdr>
                  <w:divsChild>
                    <w:div w:id="346298972">
                      <w:marLeft w:val="0"/>
                      <w:marRight w:val="0"/>
                      <w:marTop w:val="0"/>
                      <w:marBottom w:val="0"/>
                      <w:divBdr>
                        <w:top w:val="none" w:sz="0" w:space="0" w:color="auto"/>
                        <w:left w:val="none" w:sz="0" w:space="0" w:color="auto"/>
                        <w:bottom w:val="none" w:sz="0" w:space="0" w:color="auto"/>
                        <w:right w:val="none" w:sz="0" w:space="0" w:color="auto"/>
                      </w:divBdr>
                    </w:div>
                  </w:divsChild>
                </w:div>
                <w:div w:id="1568372495">
                  <w:marLeft w:val="0"/>
                  <w:marRight w:val="0"/>
                  <w:marTop w:val="0"/>
                  <w:marBottom w:val="0"/>
                  <w:divBdr>
                    <w:top w:val="none" w:sz="0" w:space="0" w:color="auto"/>
                    <w:left w:val="none" w:sz="0" w:space="0" w:color="auto"/>
                    <w:bottom w:val="none" w:sz="0" w:space="0" w:color="auto"/>
                    <w:right w:val="none" w:sz="0" w:space="0" w:color="auto"/>
                  </w:divBdr>
                  <w:divsChild>
                    <w:div w:id="1645812840">
                      <w:marLeft w:val="0"/>
                      <w:marRight w:val="0"/>
                      <w:marTop w:val="0"/>
                      <w:marBottom w:val="0"/>
                      <w:divBdr>
                        <w:top w:val="none" w:sz="0" w:space="0" w:color="auto"/>
                        <w:left w:val="none" w:sz="0" w:space="0" w:color="auto"/>
                        <w:bottom w:val="none" w:sz="0" w:space="0" w:color="auto"/>
                        <w:right w:val="none" w:sz="0" w:space="0" w:color="auto"/>
                      </w:divBdr>
                    </w:div>
                  </w:divsChild>
                </w:div>
                <w:div w:id="1698773349">
                  <w:marLeft w:val="0"/>
                  <w:marRight w:val="0"/>
                  <w:marTop w:val="0"/>
                  <w:marBottom w:val="0"/>
                  <w:divBdr>
                    <w:top w:val="none" w:sz="0" w:space="0" w:color="auto"/>
                    <w:left w:val="none" w:sz="0" w:space="0" w:color="auto"/>
                    <w:bottom w:val="none" w:sz="0" w:space="0" w:color="auto"/>
                    <w:right w:val="none" w:sz="0" w:space="0" w:color="auto"/>
                  </w:divBdr>
                  <w:divsChild>
                    <w:div w:id="1857693728">
                      <w:marLeft w:val="0"/>
                      <w:marRight w:val="0"/>
                      <w:marTop w:val="0"/>
                      <w:marBottom w:val="0"/>
                      <w:divBdr>
                        <w:top w:val="none" w:sz="0" w:space="0" w:color="auto"/>
                        <w:left w:val="none" w:sz="0" w:space="0" w:color="auto"/>
                        <w:bottom w:val="none" w:sz="0" w:space="0" w:color="auto"/>
                        <w:right w:val="none" w:sz="0" w:space="0" w:color="auto"/>
                      </w:divBdr>
                    </w:div>
                  </w:divsChild>
                </w:div>
                <w:div w:id="1764449988">
                  <w:marLeft w:val="0"/>
                  <w:marRight w:val="0"/>
                  <w:marTop w:val="0"/>
                  <w:marBottom w:val="0"/>
                  <w:divBdr>
                    <w:top w:val="none" w:sz="0" w:space="0" w:color="auto"/>
                    <w:left w:val="none" w:sz="0" w:space="0" w:color="auto"/>
                    <w:bottom w:val="none" w:sz="0" w:space="0" w:color="auto"/>
                    <w:right w:val="none" w:sz="0" w:space="0" w:color="auto"/>
                  </w:divBdr>
                  <w:divsChild>
                    <w:div w:id="722557841">
                      <w:marLeft w:val="0"/>
                      <w:marRight w:val="0"/>
                      <w:marTop w:val="0"/>
                      <w:marBottom w:val="0"/>
                      <w:divBdr>
                        <w:top w:val="none" w:sz="0" w:space="0" w:color="auto"/>
                        <w:left w:val="none" w:sz="0" w:space="0" w:color="auto"/>
                        <w:bottom w:val="none" w:sz="0" w:space="0" w:color="auto"/>
                        <w:right w:val="none" w:sz="0" w:space="0" w:color="auto"/>
                      </w:divBdr>
                    </w:div>
                  </w:divsChild>
                </w:div>
                <w:div w:id="1947351407">
                  <w:marLeft w:val="0"/>
                  <w:marRight w:val="0"/>
                  <w:marTop w:val="0"/>
                  <w:marBottom w:val="0"/>
                  <w:divBdr>
                    <w:top w:val="none" w:sz="0" w:space="0" w:color="auto"/>
                    <w:left w:val="none" w:sz="0" w:space="0" w:color="auto"/>
                    <w:bottom w:val="none" w:sz="0" w:space="0" w:color="auto"/>
                    <w:right w:val="none" w:sz="0" w:space="0" w:color="auto"/>
                  </w:divBdr>
                  <w:divsChild>
                    <w:div w:id="1078862430">
                      <w:marLeft w:val="0"/>
                      <w:marRight w:val="0"/>
                      <w:marTop w:val="0"/>
                      <w:marBottom w:val="0"/>
                      <w:divBdr>
                        <w:top w:val="none" w:sz="0" w:space="0" w:color="auto"/>
                        <w:left w:val="none" w:sz="0" w:space="0" w:color="auto"/>
                        <w:bottom w:val="none" w:sz="0" w:space="0" w:color="auto"/>
                        <w:right w:val="none" w:sz="0" w:space="0" w:color="auto"/>
                      </w:divBdr>
                    </w:div>
                  </w:divsChild>
                </w:div>
                <w:div w:id="1958946459">
                  <w:marLeft w:val="0"/>
                  <w:marRight w:val="0"/>
                  <w:marTop w:val="0"/>
                  <w:marBottom w:val="0"/>
                  <w:divBdr>
                    <w:top w:val="none" w:sz="0" w:space="0" w:color="auto"/>
                    <w:left w:val="none" w:sz="0" w:space="0" w:color="auto"/>
                    <w:bottom w:val="none" w:sz="0" w:space="0" w:color="auto"/>
                    <w:right w:val="none" w:sz="0" w:space="0" w:color="auto"/>
                  </w:divBdr>
                  <w:divsChild>
                    <w:div w:id="337122645">
                      <w:marLeft w:val="0"/>
                      <w:marRight w:val="0"/>
                      <w:marTop w:val="0"/>
                      <w:marBottom w:val="0"/>
                      <w:divBdr>
                        <w:top w:val="none" w:sz="0" w:space="0" w:color="auto"/>
                        <w:left w:val="none" w:sz="0" w:space="0" w:color="auto"/>
                        <w:bottom w:val="none" w:sz="0" w:space="0" w:color="auto"/>
                        <w:right w:val="none" w:sz="0" w:space="0" w:color="auto"/>
                      </w:divBdr>
                    </w:div>
                  </w:divsChild>
                </w:div>
                <w:div w:id="2083945923">
                  <w:marLeft w:val="0"/>
                  <w:marRight w:val="0"/>
                  <w:marTop w:val="0"/>
                  <w:marBottom w:val="0"/>
                  <w:divBdr>
                    <w:top w:val="none" w:sz="0" w:space="0" w:color="auto"/>
                    <w:left w:val="none" w:sz="0" w:space="0" w:color="auto"/>
                    <w:bottom w:val="none" w:sz="0" w:space="0" w:color="auto"/>
                    <w:right w:val="none" w:sz="0" w:space="0" w:color="auto"/>
                  </w:divBdr>
                  <w:divsChild>
                    <w:div w:id="7786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4090">
          <w:marLeft w:val="0"/>
          <w:marRight w:val="0"/>
          <w:marTop w:val="0"/>
          <w:marBottom w:val="0"/>
          <w:divBdr>
            <w:top w:val="none" w:sz="0" w:space="0" w:color="auto"/>
            <w:left w:val="none" w:sz="0" w:space="0" w:color="auto"/>
            <w:bottom w:val="none" w:sz="0" w:space="0" w:color="auto"/>
            <w:right w:val="none" w:sz="0" w:space="0" w:color="auto"/>
          </w:divBdr>
        </w:div>
        <w:div w:id="2108377559">
          <w:marLeft w:val="0"/>
          <w:marRight w:val="0"/>
          <w:marTop w:val="0"/>
          <w:marBottom w:val="0"/>
          <w:divBdr>
            <w:top w:val="none" w:sz="0" w:space="0" w:color="auto"/>
            <w:left w:val="none" w:sz="0" w:space="0" w:color="auto"/>
            <w:bottom w:val="none" w:sz="0" w:space="0" w:color="auto"/>
            <w:right w:val="none" w:sz="0" w:space="0" w:color="auto"/>
          </w:divBdr>
        </w:div>
      </w:divsChild>
    </w:div>
    <w:div w:id="753864575">
      <w:bodyDiv w:val="1"/>
      <w:marLeft w:val="0"/>
      <w:marRight w:val="0"/>
      <w:marTop w:val="0"/>
      <w:marBottom w:val="0"/>
      <w:divBdr>
        <w:top w:val="none" w:sz="0" w:space="0" w:color="auto"/>
        <w:left w:val="none" w:sz="0" w:space="0" w:color="auto"/>
        <w:bottom w:val="none" w:sz="0" w:space="0" w:color="auto"/>
        <w:right w:val="none" w:sz="0" w:space="0" w:color="auto"/>
      </w:divBdr>
    </w:div>
    <w:div w:id="895120383">
      <w:bodyDiv w:val="1"/>
      <w:marLeft w:val="0"/>
      <w:marRight w:val="0"/>
      <w:marTop w:val="0"/>
      <w:marBottom w:val="0"/>
      <w:divBdr>
        <w:top w:val="none" w:sz="0" w:space="0" w:color="auto"/>
        <w:left w:val="none" w:sz="0" w:space="0" w:color="auto"/>
        <w:bottom w:val="none" w:sz="0" w:space="0" w:color="auto"/>
        <w:right w:val="none" w:sz="0" w:space="0" w:color="auto"/>
      </w:divBdr>
      <w:divsChild>
        <w:div w:id="520749536">
          <w:marLeft w:val="0"/>
          <w:marRight w:val="0"/>
          <w:marTop w:val="0"/>
          <w:marBottom w:val="0"/>
          <w:divBdr>
            <w:top w:val="none" w:sz="0" w:space="0" w:color="auto"/>
            <w:left w:val="none" w:sz="0" w:space="0" w:color="auto"/>
            <w:bottom w:val="none" w:sz="0" w:space="0" w:color="auto"/>
            <w:right w:val="none" w:sz="0" w:space="0" w:color="auto"/>
          </w:divBdr>
        </w:div>
        <w:div w:id="1600337618">
          <w:marLeft w:val="0"/>
          <w:marRight w:val="0"/>
          <w:marTop w:val="0"/>
          <w:marBottom w:val="0"/>
          <w:divBdr>
            <w:top w:val="none" w:sz="0" w:space="0" w:color="auto"/>
            <w:left w:val="none" w:sz="0" w:space="0" w:color="auto"/>
            <w:bottom w:val="none" w:sz="0" w:space="0" w:color="auto"/>
            <w:right w:val="none" w:sz="0" w:space="0" w:color="auto"/>
          </w:divBdr>
        </w:div>
        <w:div w:id="1703362784">
          <w:marLeft w:val="0"/>
          <w:marRight w:val="0"/>
          <w:marTop w:val="0"/>
          <w:marBottom w:val="0"/>
          <w:divBdr>
            <w:top w:val="none" w:sz="0" w:space="0" w:color="auto"/>
            <w:left w:val="none" w:sz="0" w:space="0" w:color="auto"/>
            <w:bottom w:val="none" w:sz="0" w:space="0" w:color="auto"/>
            <w:right w:val="none" w:sz="0" w:space="0" w:color="auto"/>
          </w:divBdr>
        </w:div>
      </w:divsChild>
    </w:div>
    <w:div w:id="959265116">
      <w:bodyDiv w:val="1"/>
      <w:marLeft w:val="0"/>
      <w:marRight w:val="0"/>
      <w:marTop w:val="0"/>
      <w:marBottom w:val="0"/>
      <w:divBdr>
        <w:top w:val="none" w:sz="0" w:space="0" w:color="auto"/>
        <w:left w:val="none" w:sz="0" w:space="0" w:color="auto"/>
        <w:bottom w:val="none" w:sz="0" w:space="0" w:color="auto"/>
        <w:right w:val="none" w:sz="0" w:space="0" w:color="auto"/>
      </w:divBdr>
    </w:div>
    <w:div w:id="971864400">
      <w:bodyDiv w:val="1"/>
      <w:marLeft w:val="0"/>
      <w:marRight w:val="0"/>
      <w:marTop w:val="0"/>
      <w:marBottom w:val="0"/>
      <w:divBdr>
        <w:top w:val="none" w:sz="0" w:space="0" w:color="auto"/>
        <w:left w:val="none" w:sz="0" w:space="0" w:color="auto"/>
        <w:bottom w:val="none" w:sz="0" w:space="0" w:color="auto"/>
        <w:right w:val="none" w:sz="0" w:space="0" w:color="auto"/>
      </w:divBdr>
    </w:div>
    <w:div w:id="997538693">
      <w:bodyDiv w:val="1"/>
      <w:marLeft w:val="0"/>
      <w:marRight w:val="0"/>
      <w:marTop w:val="0"/>
      <w:marBottom w:val="0"/>
      <w:divBdr>
        <w:top w:val="none" w:sz="0" w:space="0" w:color="auto"/>
        <w:left w:val="none" w:sz="0" w:space="0" w:color="auto"/>
        <w:bottom w:val="none" w:sz="0" w:space="0" w:color="auto"/>
        <w:right w:val="none" w:sz="0" w:space="0" w:color="auto"/>
      </w:divBdr>
      <w:divsChild>
        <w:div w:id="113906821">
          <w:marLeft w:val="0"/>
          <w:marRight w:val="0"/>
          <w:marTop w:val="0"/>
          <w:marBottom w:val="0"/>
          <w:divBdr>
            <w:top w:val="none" w:sz="0" w:space="0" w:color="auto"/>
            <w:left w:val="none" w:sz="0" w:space="0" w:color="auto"/>
            <w:bottom w:val="none" w:sz="0" w:space="0" w:color="auto"/>
            <w:right w:val="none" w:sz="0" w:space="0" w:color="auto"/>
          </w:divBdr>
        </w:div>
        <w:div w:id="201870175">
          <w:marLeft w:val="0"/>
          <w:marRight w:val="0"/>
          <w:marTop w:val="0"/>
          <w:marBottom w:val="0"/>
          <w:divBdr>
            <w:top w:val="none" w:sz="0" w:space="0" w:color="auto"/>
            <w:left w:val="none" w:sz="0" w:space="0" w:color="auto"/>
            <w:bottom w:val="none" w:sz="0" w:space="0" w:color="auto"/>
            <w:right w:val="none" w:sz="0" w:space="0" w:color="auto"/>
          </w:divBdr>
        </w:div>
        <w:div w:id="965817738">
          <w:marLeft w:val="0"/>
          <w:marRight w:val="0"/>
          <w:marTop w:val="0"/>
          <w:marBottom w:val="0"/>
          <w:divBdr>
            <w:top w:val="none" w:sz="0" w:space="0" w:color="auto"/>
            <w:left w:val="none" w:sz="0" w:space="0" w:color="auto"/>
            <w:bottom w:val="none" w:sz="0" w:space="0" w:color="auto"/>
            <w:right w:val="none" w:sz="0" w:space="0" w:color="auto"/>
          </w:divBdr>
        </w:div>
      </w:divsChild>
    </w:div>
    <w:div w:id="1039355827">
      <w:bodyDiv w:val="1"/>
      <w:marLeft w:val="0"/>
      <w:marRight w:val="0"/>
      <w:marTop w:val="0"/>
      <w:marBottom w:val="0"/>
      <w:divBdr>
        <w:top w:val="none" w:sz="0" w:space="0" w:color="auto"/>
        <w:left w:val="none" w:sz="0" w:space="0" w:color="auto"/>
        <w:bottom w:val="none" w:sz="0" w:space="0" w:color="auto"/>
        <w:right w:val="none" w:sz="0" w:space="0" w:color="auto"/>
      </w:divBdr>
      <w:divsChild>
        <w:div w:id="561134913">
          <w:marLeft w:val="0"/>
          <w:marRight w:val="0"/>
          <w:marTop w:val="0"/>
          <w:marBottom w:val="0"/>
          <w:divBdr>
            <w:top w:val="none" w:sz="0" w:space="0" w:color="auto"/>
            <w:left w:val="none" w:sz="0" w:space="0" w:color="auto"/>
            <w:bottom w:val="none" w:sz="0" w:space="0" w:color="auto"/>
            <w:right w:val="none" w:sz="0" w:space="0" w:color="auto"/>
          </w:divBdr>
        </w:div>
        <w:div w:id="1843619021">
          <w:marLeft w:val="0"/>
          <w:marRight w:val="0"/>
          <w:marTop w:val="0"/>
          <w:marBottom w:val="0"/>
          <w:divBdr>
            <w:top w:val="none" w:sz="0" w:space="0" w:color="auto"/>
            <w:left w:val="none" w:sz="0" w:space="0" w:color="auto"/>
            <w:bottom w:val="none" w:sz="0" w:space="0" w:color="auto"/>
            <w:right w:val="none" w:sz="0" w:space="0" w:color="auto"/>
          </w:divBdr>
        </w:div>
        <w:div w:id="1849710138">
          <w:marLeft w:val="0"/>
          <w:marRight w:val="0"/>
          <w:marTop w:val="0"/>
          <w:marBottom w:val="0"/>
          <w:divBdr>
            <w:top w:val="none" w:sz="0" w:space="0" w:color="auto"/>
            <w:left w:val="none" w:sz="0" w:space="0" w:color="auto"/>
            <w:bottom w:val="none" w:sz="0" w:space="0" w:color="auto"/>
            <w:right w:val="none" w:sz="0" w:space="0" w:color="auto"/>
          </w:divBdr>
        </w:div>
      </w:divsChild>
    </w:div>
    <w:div w:id="1048797116">
      <w:bodyDiv w:val="1"/>
      <w:marLeft w:val="0"/>
      <w:marRight w:val="0"/>
      <w:marTop w:val="0"/>
      <w:marBottom w:val="0"/>
      <w:divBdr>
        <w:top w:val="none" w:sz="0" w:space="0" w:color="auto"/>
        <w:left w:val="none" w:sz="0" w:space="0" w:color="auto"/>
        <w:bottom w:val="none" w:sz="0" w:space="0" w:color="auto"/>
        <w:right w:val="none" w:sz="0" w:space="0" w:color="auto"/>
      </w:divBdr>
      <w:divsChild>
        <w:div w:id="906955862">
          <w:marLeft w:val="0"/>
          <w:marRight w:val="0"/>
          <w:marTop w:val="0"/>
          <w:marBottom w:val="0"/>
          <w:divBdr>
            <w:top w:val="none" w:sz="0" w:space="0" w:color="auto"/>
            <w:left w:val="none" w:sz="0" w:space="0" w:color="auto"/>
            <w:bottom w:val="none" w:sz="0" w:space="0" w:color="auto"/>
            <w:right w:val="none" w:sz="0" w:space="0" w:color="auto"/>
          </w:divBdr>
        </w:div>
      </w:divsChild>
    </w:div>
    <w:div w:id="1113553627">
      <w:bodyDiv w:val="1"/>
      <w:marLeft w:val="0"/>
      <w:marRight w:val="0"/>
      <w:marTop w:val="0"/>
      <w:marBottom w:val="0"/>
      <w:divBdr>
        <w:top w:val="none" w:sz="0" w:space="0" w:color="auto"/>
        <w:left w:val="none" w:sz="0" w:space="0" w:color="auto"/>
        <w:bottom w:val="none" w:sz="0" w:space="0" w:color="auto"/>
        <w:right w:val="none" w:sz="0" w:space="0" w:color="auto"/>
      </w:divBdr>
    </w:div>
    <w:div w:id="1130324691">
      <w:bodyDiv w:val="1"/>
      <w:marLeft w:val="0"/>
      <w:marRight w:val="0"/>
      <w:marTop w:val="0"/>
      <w:marBottom w:val="0"/>
      <w:divBdr>
        <w:top w:val="none" w:sz="0" w:space="0" w:color="auto"/>
        <w:left w:val="none" w:sz="0" w:space="0" w:color="auto"/>
        <w:bottom w:val="none" w:sz="0" w:space="0" w:color="auto"/>
        <w:right w:val="none" w:sz="0" w:space="0" w:color="auto"/>
      </w:divBdr>
      <w:divsChild>
        <w:div w:id="768432176">
          <w:marLeft w:val="0"/>
          <w:marRight w:val="0"/>
          <w:marTop w:val="0"/>
          <w:marBottom w:val="0"/>
          <w:divBdr>
            <w:top w:val="none" w:sz="0" w:space="0" w:color="auto"/>
            <w:left w:val="none" w:sz="0" w:space="0" w:color="auto"/>
            <w:bottom w:val="none" w:sz="0" w:space="0" w:color="auto"/>
            <w:right w:val="none" w:sz="0" w:space="0" w:color="auto"/>
          </w:divBdr>
        </w:div>
        <w:div w:id="1782727265">
          <w:marLeft w:val="0"/>
          <w:marRight w:val="0"/>
          <w:marTop w:val="0"/>
          <w:marBottom w:val="0"/>
          <w:divBdr>
            <w:top w:val="none" w:sz="0" w:space="0" w:color="auto"/>
            <w:left w:val="none" w:sz="0" w:space="0" w:color="auto"/>
            <w:bottom w:val="none" w:sz="0" w:space="0" w:color="auto"/>
            <w:right w:val="none" w:sz="0" w:space="0" w:color="auto"/>
          </w:divBdr>
        </w:div>
        <w:div w:id="2060276458">
          <w:marLeft w:val="0"/>
          <w:marRight w:val="0"/>
          <w:marTop w:val="0"/>
          <w:marBottom w:val="0"/>
          <w:divBdr>
            <w:top w:val="none" w:sz="0" w:space="0" w:color="auto"/>
            <w:left w:val="none" w:sz="0" w:space="0" w:color="auto"/>
            <w:bottom w:val="none" w:sz="0" w:space="0" w:color="auto"/>
            <w:right w:val="none" w:sz="0" w:space="0" w:color="auto"/>
          </w:divBdr>
        </w:div>
      </w:divsChild>
    </w:div>
    <w:div w:id="1217081748">
      <w:bodyDiv w:val="1"/>
      <w:marLeft w:val="0"/>
      <w:marRight w:val="0"/>
      <w:marTop w:val="0"/>
      <w:marBottom w:val="0"/>
      <w:divBdr>
        <w:top w:val="none" w:sz="0" w:space="0" w:color="auto"/>
        <w:left w:val="none" w:sz="0" w:space="0" w:color="auto"/>
        <w:bottom w:val="none" w:sz="0" w:space="0" w:color="auto"/>
        <w:right w:val="none" w:sz="0" w:space="0" w:color="auto"/>
      </w:divBdr>
      <w:divsChild>
        <w:div w:id="777136316">
          <w:marLeft w:val="0"/>
          <w:marRight w:val="0"/>
          <w:marTop w:val="0"/>
          <w:marBottom w:val="0"/>
          <w:divBdr>
            <w:top w:val="none" w:sz="0" w:space="0" w:color="auto"/>
            <w:left w:val="none" w:sz="0" w:space="0" w:color="auto"/>
            <w:bottom w:val="none" w:sz="0" w:space="0" w:color="auto"/>
            <w:right w:val="none" w:sz="0" w:space="0" w:color="auto"/>
          </w:divBdr>
        </w:div>
        <w:div w:id="1264454356">
          <w:marLeft w:val="0"/>
          <w:marRight w:val="0"/>
          <w:marTop w:val="0"/>
          <w:marBottom w:val="0"/>
          <w:divBdr>
            <w:top w:val="none" w:sz="0" w:space="0" w:color="auto"/>
            <w:left w:val="none" w:sz="0" w:space="0" w:color="auto"/>
            <w:bottom w:val="none" w:sz="0" w:space="0" w:color="auto"/>
            <w:right w:val="none" w:sz="0" w:space="0" w:color="auto"/>
          </w:divBdr>
        </w:div>
        <w:div w:id="1416974263">
          <w:marLeft w:val="0"/>
          <w:marRight w:val="0"/>
          <w:marTop w:val="0"/>
          <w:marBottom w:val="0"/>
          <w:divBdr>
            <w:top w:val="none" w:sz="0" w:space="0" w:color="auto"/>
            <w:left w:val="none" w:sz="0" w:space="0" w:color="auto"/>
            <w:bottom w:val="none" w:sz="0" w:space="0" w:color="auto"/>
            <w:right w:val="none" w:sz="0" w:space="0" w:color="auto"/>
          </w:divBdr>
        </w:div>
        <w:div w:id="1582786723">
          <w:marLeft w:val="0"/>
          <w:marRight w:val="0"/>
          <w:marTop w:val="0"/>
          <w:marBottom w:val="0"/>
          <w:divBdr>
            <w:top w:val="none" w:sz="0" w:space="0" w:color="auto"/>
            <w:left w:val="none" w:sz="0" w:space="0" w:color="auto"/>
            <w:bottom w:val="none" w:sz="0" w:space="0" w:color="auto"/>
            <w:right w:val="none" w:sz="0" w:space="0" w:color="auto"/>
          </w:divBdr>
        </w:div>
        <w:div w:id="2061707562">
          <w:marLeft w:val="0"/>
          <w:marRight w:val="0"/>
          <w:marTop w:val="0"/>
          <w:marBottom w:val="0"/>
          <w:divBdr>
            <w:top w:val="none" w:sz="0" w:space="0" w:color="auto"/>
            <w:left w:val="none" w:sz="0" w:space="0" w:color="auto"/>
            <w:bottom w:val="none" w:sz="0" w:space="0" w:color="auto"/>
            <w:right w:val="none" w:sz="0" w:space="0" w:color="auto"/>
          </w:divBdr>
        </w:div>
      </w:divsChild>
    </w:div>
    <w:div w:id="1235772931">
      <w:bodyDiv w:val="1"/>
      <w:marLeft w:val="0"/>
      <w:marRight w:val="0"/>
      <w:marTop w:val="0"/>
      <w:marBottom w:val="0"/>
      <w:divBdr>
        <w:top w:val="none" w:sz="0" w:space="0" w:color="auto"/>
        <w:left w:val="none" w:sz="0" w:space="0" w:color="auto"/>
        <w:bottom w:val="none" w:sz="0" w:space="0" w:color="auto"/>
        <w:right w:val="none" w:sz="0" w:space="0" w:color="auto"/>
      </w:divBdr>
      <w:divsChild>
        <w:div w:id="446390261">
          <w:marLeft w:val="0"/>
          <w:marRight w:val="0"/>
          <w:marTop w:val="0"/>
          <w:marBottom w:val="0"/>
          <w:divBdr>
            <w:top w:val="none" w:sz="0" w:space="0" w:color="auto"/>
            <w:left w:val="none" w:sz="0" w:space="0" w:color="auto"/>
            <w:bottom w:val="none" w:sz="0" w:space="0" w:color="auto"/>
            <w:right w:val="none" w:sz="0" w:space="0" w:color="auto"/>
          </w:divBdr>
        </w:div>
        <w:div w:id="602760736">
          <w:marLeft w:val="0"/>
          <w:marRight w:val="0"/>
          <w:marTop w:val="0"/>
          <w:marBottom w:val="0"/>
          <w:divBdr>
            <w:top w:val="none" w:sz="0" w:space="0" w:color="auto"/>
            <w:left w:val="none" w:sz="0" w:space="0" w:color="auto"/>
            <w:bottom w:val="none" w:sz="0" w:space="0" w:color="auto"/>
            <w:right w:val="none" w:sz="0" w:space="0" w:color="auto"/>
          </w:divBdr>
        </w:div>
        <w:div w:id="731928820">
          <w:marLeft w:val="0"/>
          <w:marRight w:val="0"/>
          <w:marTop w:val="0"/>
          <w:marBottom w:val="0"/>
          <w:divBdr>
            <w:top w:val="none" w:sz="0" w:space="0" w:color="auto"/>
            <w:left w:val="none" w:sz="0" w:space="0" w:color="auto"/>
            <w:bottom w:val="none" w:sz="0" w:space="0" w:color="auto"/>
            <w:right w:val="none" w:sz="0" w:space="0" w:color="auto"/>
          </w:divBdr>
        </w:div>
        <w:div w:id="952126130">
          <w:marLeft w:val="0"/>
          <w:marRight w:val="0"/>
          <w:marTop w:val="0"/>
          <w:marBottom w:val="0"/>
          <w:divBdr>
            <w:top w:val="none" w:sz="0" w:space="0" w:color="auto"/>
            <w:left w:val="none" w:sz="0" w:space="0" w:color="auto"/>
            <w:bottom w:val="none" w:sz="0" w:space="0" w:color="auto"/>
            <w:right w:val="none" w:sz="0" w:space="0" w:color="auto"/>
          </w:divBdr>
        </w:div>
        <w:div w:id="1098866825">
          <w:marLeft w:val="0"/>
          <w:marRight w:val="0"/>
          <w:marTop w:val="0"/>
          <w:marBottom w:val="0"/>
          <w:divBdr>
            <w:top w:val="none" w:sz="0" w:space="0" w:color="auto"/>
            <w:left w:val="none" w:sz="0" w:space="0" w:color="auto"/>
            <w:bottom w:val="none" w:sz="0" w:space="0" w:color="auto"/>
            <w:right w:val="none" w:sz="0" w:space="0" w:color="auto"/>
          </w:divBdr>
        </w:div>
        <w:div w:id="1255867884">
          <w:marLeft w:val="0"/>
          <w:marRight w:val="0"/>
          <w:marTop w:val="0"/>
          <w:marBottom w:val="0"/>
          <w:divBdr>
            <w:top w:val="none" w:sz="0" w:space="0" w:color="auto"/>
            <w:left w:val="none" w:sz="0" w:space="0" w:color="auto"/>
            <w:bottom w:val="none" w:sz="0" w:space="0" w:color="auto"/>
            <w:right w:val="none" w:sz="0" w:space="0" w:color="auto"/>
          </w:divBdr>
        </w:div>
        <w:div w:id="1262446663">
          <w:marLeft w:val="0"/>
          <w:marRight w:val="0"/>
          <w:marTop w:val="0"/>
          <w:marBottom w:val="0"/>
          <w:divBdr>
            <w:top w:val="none" w:sz="0" w:space="0" w:color="auto"/>
            <w:left w:val="none" w:sz="0" w:space="0" w:color="auto"/>
            <w:bottom w:val="none" w:sz="0" w:space="0" w:color="auto"/>
            <w:right w:val="none" w:sz="0" w:space="0" w:color="auto"/>
          </w:divBdr>
        </w:div>
        <w:div w:id="1419012691">
          <w:marLeft w:val="0"/>
          <w:marRight w:val="0"/>
          <w:marTop w:val="0"/>
          <w:marBottom w:val="0"/>
          <w:divBdr>
            <w:top w:val="none" w:sz="0" w:space="0" w:color="auto"/>
            <w:left w:val="none" w:sz="0" w:space="0" w:color="auto"/>
            <w:bottom w:val="none" w:sz="0" w:space="0" w:color="auto"/>
            <w:right w:val="none" w:sz="0" w:space="0" w:color="auto"/>
          </w:divBdr>
        </w:div>
        <w:div w:id="1537884512">
          <w:marLeft w:val="0"/>
          <w:marRight w:val="0"/>
          <w:marTop w:val="0"/>
          <w:marBottom w:val="0"/>
          <w:divBdr>
            <w:top w:val="none" w:sz="0" w:space="0" w:color="auto"/>
            <w:left w:val="none" w:sz="0" w:space="0" w:color="auto"/>
            <w:bottom w:val="none" w:sz="0" w:space="0" w:color="auto"/>
            <w:right w:val="none" w:sz="0" w:space="0" w:color="auto"/>
          </w:divBdr>
        </w:div>
      </w:divsChild>
    </w:div>
    <w:div w:id="1289555962">
      <w:bodyDiv w:val="1"/>
      <w:marLeft w:val="0"/>
      <w:marRight w:val="0"/>
      <w:marTop w:val="0"/>
      <w:marBottom w:val="0"/>
      <w:divBdr>
        <w:top w:val="none" w:sz="0" w:space="0" w:color="auto"/>
        <w:left w:val="none" w:sz="0" w:space="0" w:color="auto"/>
        <w:bottom w:val="none" w:sz="0" w:space="0" w:color="auto"/>
        <w:right w:val="none" w:sz="0" w:space="0" w:color="auto"/>
      </w:divBdr>
    </w:div>
    <w:div w:id="1325667992">
      <w:bodyDiv w:val="1"/>
      <w:marLeft w:val="0"/>
      <w:marRight w:val="0"/>
      <w:marTop w:val="0"/>
      <w:marBottom w:val="0"/>
      <w:divBdr>
        <w:top w:val="none" w:sz="0" w:space="0" w:color="auto"/>
        <w:left w:val="none" w:sz="0" w:space="0" w:color="auto"/>
        <w:bottom w:val="none" w:sz="0" w:space="0" w:color="auto"/>
        <w:right w:val="none" w:sz="0" w:space="0" w:color="auto"/>
      </w:divBdr>
      <w:divsChild>
        <w:div w:id="23292482">
          <w:marLeft w:val="0"/>
          <w:marRight w:val="0"/>
          <w:marTop w:val="0"/>
          <w:marBottom w:val="0"/>
          <w:divBdr>
            <w:top w:val="none" w:sz="0" w:space="0" w:color="auto"/>
            <w:left w:val="none" w:sz="0" w:space="0" w:color="auto"/>
            <w:bottom w:val="none" w:sz="0" w:space="0" w:color="auto"/>
            <w:right w:val="none" w:sz="0" w:space="0" w:color="auto"/>
          </w:divBdr>
        </w:div>
        <w:div w:id="24671822">
          <w:marLeft w:val="0"/>
          <w:marRight w:val="0"/>
          <w:marTop w:val="0"/>
          <w:marBottom w:val="0"/>
          <w:divBdr>
            <w:top w:val="none" w:sz="0" w:space="0" w:color="auto"/>
            <w:left w:val="none" w:sz="0" w:space="0" w:color="auto"/>
            <w:bottom w:val="none" w:sz="0" w:space="0" w:color="auto"/>
            <w:right w:val="none" w:sz="0" w:space="0" w:color="auto"/>
          </w:divBdr>
          <w:divsChild>
            <w:div w:id="1780635437">
              <w:marLeft w:val="-75"/>
              <w:marRight w:val="0"/>
              <w:marTop w:val="30"/>
              <w:marBottom w:val="30"/>
              <w:divBdr>
                <w:top w:val="none" w:sz="0" w:space="0" w:color="auto"/>
                <w:left w:val="none" w:sz="0" w:space="0" w:color="auto"/>
                <w:bottom w:val="none" w:sz="0" w:space="0" w:color="auto"/>
                <w:right w:val="none" w:sz="0" w:space="0" w:color="auto"/>
              </w:divBdr>
              <w:divsChild>
                <w:div w:id="100298080">
                  <w:marLeft w:val="0"/>
                  <w:marRight w:val="0"/>
                  <w:marTop w:val="0"/>
                  <w:marBottom w:val="0"/>
                  <w:divBdr>
                    <w:top w:val="none" w:sz="0" w:space="0" w:color="auto"/>
                    <w:left w:val="none" w:sz="0" w:space="0" w:color="auto"/>
                    <w:bottom w:val="none" w:sz="0" w:space="0" w:color="auto"/>
                    <w:right w:val="none" w:sz="0" w:space="0" w:color="auto"/>
                  </w:divBdr>
                  <w:divsChild>
                    <w:div w:id="540047021">
                      <w:marLeft w:val="0"/>
                      <w:marRight w:val="0"/>
                      <w:marTop w:val="0"/>
                      <w:marBottom w:val="0"/>
                      <w:divBdr>
                        <w:top w:val="none" w:sz="0" w:space="0" w:color="auto"/>
                        <w:left w:val="none" w:sz="0" w:space="0" w:color="auto"/>
                        <w:bottom w:val="none" w:sz="0" w:space="0" w:color="auto"/>
                        <w:right w:val="none" w:sz="0" w:space="0" w:color="auto"/>
                      </w:divBdr>
                    </w:div>
                  </w:divsChild>
                </w:div>
                <w:div w:id="541359531">
                  <w:marLeft w:val="0"/>
                  <w:marRight w:val="0"/>
                  <w:marTop w:val="0"/>
                  <w:marBottom w:val="0"/>
                  <w:divBdr>
                    <w:top w:val="none" w:sz="0" w:space="0" w:color="auto"/>
                    <w:left w:val="none" w:sz="0" w:space="0" w:color="auto"/>
                    <w:bottom w:val="none" w:sz="0" w:space="0" w:color="auto"/>
                    <w:right w:val="none" w:sz="0" w:space="0" w:color="auto"/>
                  </w:divBdr>
                  <w:divsChild>
                    <w:div w:id="422455483">
                      <w:marLeft w:val="0"/>
                      <w:marRight w:val="0"/>
                      <w:marTop w:val="0"/>
                      <w:marBottom w:val="0"/>
                      <w:divBdr>
                        <w:top w:val="none" w:sz="0" w:space="0" w:color="auto"/>
                        <w:left w:val="none" w:sz="0" w:space="0" w:color="auto"/>
                        <w:bottom w:val="none" w:sz="0" w:space="0" w:color="auto"/>
                        <w:right w:val="none" w:sz="0" w:space="0" w:color="auto"/>
                      </w:divBdr>
                    </w:div>
                  </w:divsChild>
                </w:div>
                <w:div w:id="604927978">
                  <w:marLeft w:val="0"/>
                  <w:marRight w:val="0"/>
                  <w:marTop w:val="0"/>
                  <w:marBottom w:val="0"/>
                  <w:divBdr>
                    <w:top w:val="none" w:sz="0" w:space="0" w:color="auto"/>
                    <w:left w:val="none" w:sz="0" w:space="0" w:color="auto"/>
                    <w:bottom w:val="none" w:sz="0" w:space="0" w:color="auto"/>
                    <w:right w:val="none" w:sz="0" w:space="0" w:color="auto"/>
                  </w:divBdr>
                  <w:divsChild>
                    <w:div w:id="1743210989">
                      <w:marLeft w:val="0"/>
                      <w:marRight w:val="0"/>
                      <w:marTop w:val="0"/>
                      <w:marBottom w:val="0"/>
                      <w:divBdr>
                        <w:top w:val="none" w:sz="0" w:space="0" w:color="auto"/>
                        <w:left w:val="none" w:sz="0" w:space="0" w:color="auto"/>
                        <w:bottom w:val="none" w:sz="0" w:space="0" w:color="auto"/>
                        <w:right w:val="none" w:sz="0" w:space="0" w:color="auto"/>
                      </w:divBdr>
                    </w:div>
                  </w:divsChild>
                </w:div>
                <w:div w:id="670453896">
                  <w:marLeft w:val="0"/>
                  <w:marRight w:val="0"/>
                  <w:marTop w:val="0"/>
                  <w:marBottom w:val="0"/>
                  <w:divBdr>
                    <w:top w:val="none" w:sz="0" w:space="0" w:color="auto"/>
                    <w:left w:val="none" w:sz="0" w:space="0" w:color="auto"/>
                    <w:bottom w:val="none" w:sz="0" w:space="0" w:color="auto"/>
                    <w:right w:val="none" w:sz="0" w:space="0" w:color="auto"/>
                  </w:divBdr>
                  <w:divsChild>
                    <w:div w:id="1598058441">
                      <w:marLeft w:val="0"/>
                      <w:marRight w:val="0"/>
                      <w:marTop w:val="0"/>
                      <w:marBottom w:val="0"/>
                      <w:divBdr>
                        <w:top w:val="none" w:sz="0" w:space="0" w:color="auto"/>
                        <w:left w:val="none" w:sz="0" w:space="0" w:color="auto"/>
                        <w:bottom w:val="none" w:sz="0" w:space="0" w:color="auto"/>
                        <w:right w:val="none" w:sz="0" w:space="0" w:color="auto"/>
                      </w:divBdr>
                    </w:div>
                  </w:divsChild>
                </w:div>
                <w:div w:id="799423952">
                  <w:marLeft w:val="0"/>
                  <w:marRight w:val="0"/>
                  <w:marTop w:val="0"/>
                  <w:marBottom w:val="0"/>
                  <w:divBdr>
                    <w:top w:val="none" w:sz="0" w:space="0" w:color="auto"/>
                    <w:left w:val="none" w:sz="0" w:space="0" w:color="auto"/>
                    <w:bottom w:val="none" w:sz="0" w:space="0" w:color="auto"/>
                    <w:right w:val="none" w:sz="0" w:space="0" w:color="auto"/>
                  </w:divBdr>
                  <w:divsChild>
                    <w:div w:id="1376394186">
                      <w:marLeft w:val="0"/>
                      <w:marRight w:val="0"/>
                      <w:marTop w:val="0"/>
                      <w:marBottom w:val="0"/>
                      <w:divBdr>
                        <w:top w:val="none" w:sz="0" w:space="0" w:color="auto"/>
                        <w:left w:val="none" w:sz="0" w:space="0" w:color="auto"/>
                        <w:bottom w:val="none" w:sz="0" w:space="0" w:color="auto"/>
                        <w:right w:val="none" w:sz="0" w:space="0" w:color="auto"/>
                      </w:divBdr>
                    </w:div>
                  </w:divsChild>
                </w:div>
                <w:div w:id="985858462">
                  <w:marLeft w:val="0"/>
                  <w:marRight w:val="0"/>
                  <w:marTop w:val="0"/>
                  <w:marBottom w:val="0"/>
                  <w:divBdr>
                    <w:top w:val="none" w:sz="0" w:space="0" w:color="auto"/>
                    <w:left w:val="none" w:sz="0" w:space="0" w:color="auto"/>
                    <w:bottom w:val="none" w:sz="0" w:space="0" w:color="auto"/>
                    <w:right w:val="none" w:sz="0" w:space="0" w:color="auto"/>
                  </w:divBdr>
                  <w:divsChild>
                    <w:div w:id="1038317414">
                      <w:marLeft w:val="0"/>
                      <w:marRight w:val="0"/>
                      <w:marTop w:val="0"/>
                      <w:marBottom w:val="0"/>
                      <w:divBdr>
                        <w:top w:val="none" w:sz="0" w:space="0" w:color="auto"/>
                        <w:left w:val="none" w:sz="0" w:space="0" w:color="auto"/>
                        <w:bottom w:val="none" w:sz="0" w:space="0" w:color="auto"/>
                        <w:right w:val="none" w:sz="0" w:space="0" w:color="auto"/>
                      </w:divBdr>
                    </w:div>
                  </w:divsChild>
                </w:div>
                <w:div w:id="1183938909">
                  <w:marLeft w:val="0"/>
                  <w:marRight w:val="0"/>
                  <w:marTop w:val="0"/>
                  <w:marBottom w:val="0"/>
                  <w:divBdr>
                    <w:top w:val="none" w:sz="0" w:space="0" w:color="auto"/>
                    <w:left w:val="none" w:sz="0" w:space="0" w:color="auto"/>
                    <w:bottom w:val="none" w:sz="0" w:space="0" w:color="auto"/>
                    <w:right w:val="none" w:sz="0" w:space="0" w:color="auto"/>
                  </w:divBdr>
                  <w:divsChild>
                    <w:div w:id="2144693548">
                      <w:marLeft w:val="0"/>
                      <w:marRight w:val="0"/>
                      <w:marTop w:val="0"/>
                      <w:marBottom w:val="0"/>
                      <w:divBdr>
                        <w:top w:val="none" w:sz="0" w:space="0" w:color="auto"/>
                        <w:left w:val="none" w:sz="0" w:space="0" w:color="auto"/>
                        <w:bottom w:val="none" w:sz="0" w:space="0" w:color="auto"/>
                        <w:right w:val="none" w:sz="0" w:space="0" w:color="auto"/>
                      </w:divBdr>
                    </w:div>
                  </w:divsChild>
                </w:div>
                <w:div w:id="1295064729">
                  <w:marLeft w:val="0"/>
                  <w:marRight w:val="0"/>
                  <w:marTop w:val="0"/>
                  <w:marBottom w:val="0"/>
                  <w:divBdr>
                    <w:top w:val="none" w:sz="0" w:space="0" w:color="auto"/>
                    <w:left w:val="none" w:sz="0" w:space="0" w:color="auto"/>
                    <w:bottom w:val="none" w:sz="0" w:space="0" w:color="auto"/>
                    <w:right w:val="none" w:sz="0" w:space="0" w:color="auto"/>
                  </w:divBdr>
                  <w:divsChild>
                    <w:div w:id="665666216">
                      <w:marLeft w:val="0"/>
                      <w:marRight w:val="0"/>
                      <w:marTop w:val="0"/>
                      <w:marBottom w:val="0"/>
                      <w:divBdr>
                        <w:top w:val="none" w:sz="0" w:space="0" w:color="auto"/>
                        <w:left w:val="none" w:sz="0" w:space="0" w:color="auto"/>
                        <w:bottom w:val="none" w:sz="0" w:space="0" w:color="auto"/>
                        <w:right w:val="none" w:sz="0" w:space="0" w:color="auto"/>
                      </w:divBdr>
                    </w:div>
                  </w:divsChild>
                </w:div>
                <w:div w:id="1459957418">
                  <w:marLeft w:val="0"/>
                  <w:marRight w:val="0"/>
                  <w:marTop w:val="0"/>
                  <w:marBottom w:val="0"/>
                  <w:divBdr>
                    <w:top w:val="none" w:sz="0" w:space="0" w:color="auto"/>
                    <w:left w:val="none" w:sz="0" w:space="0" w:color="auto"/>
                    <w:bottom w:val="none" w:sz="0" w:space="0" w:color="auto"/>
                    <w:right w:val="none" w:sz="0" w:space="0" w:color="auto"/>
                  </w:divBdr>
                  <w:divsChild>
                    <w:div w:id="637106350">
                      <w:marLeft w:val="0"/>
                      <w:marRight w:val="0"/>
                      <w:marTop w:val="0"/>
                      <w:marBottom w:val="0"/>
                      <w:divBdr>
                        <w:top w:val="none" w:sz="0" w:space="0" w:color="auto"/>
                        <w:left w:val="none" w:sz="0" w:space="0" w:color="auto"/>
                        <w:bottom w:val="none" w:sz="0" w:space="0" w:color="auto"/>
                        <w:right w:val="none" w:sz="0" w:space="0" w:color="auto"/>
                      </w:divBdr>
                    </w:div>
                  </w:divsChild>
                </w:div>
                <w:div w:id="1552109378">
                  <w:marLeft w:val="0"/>
                  <w:marRight w:val="0"/>
                  <w:marTop w:val="0"/>
                  <w:marBottom w:val="0"/>
                  <w:divBdr>
                    <w:top w:val="none" w:sz="0" w:space="0" w:color="auto"/>
                    <w:left w:val="none" w:sz="0" w:space="0" w:color="auto"/>
                    <w:bottom w:val="none" w:sz="0" w:space="0" w:color="auto"/>
                    <w:right w:val="none" w:sz="0" w:space="0" w:color="auto"/>
                  </w:divBdr>
                  <w:divsChild>
                    <w:div w:id="431124717">
                      <w:marLeft w:val="0"/>
                      <w:marRight w:val="0"/>
                      <w:marTop w:val="0"/>
                      <w:marBottom w:val="0"/>
                      <w:divBdr>
                        <w:top w:val="none" w:sz="0" w:space="0" w:color="auto"/>
                        <w:left w:val="none" w:sz="0" w:space="0" w:color="auto"/>
                        <w:bottom w:val="none" w:sz="0" w:space="0" w:color="auto"/>
                        <w:right w:val="none" w:sz="0" w:space="0" w:color="auto"/>
                      </w:divBdr>
                    </w:div>
                  </w:divsChild>
                </w:div>
                <w:div w:id="1556164188">
                  <w:marLeft w:val="0"/>
                  <w:marRight w:val="0"/>
                  <w:marTop w:val="0"/>
                  <w:marBottom w:val="0"/>
                  <w:divBdr>
                    <w:top w:val="none" w:sz="0" w:space="0" w:color="auto"/>
                    <w:left w:val="none" w:sz="0" w:space="0" w:color="auto"/>
                    <w:bottom w:val="none" w:sz="0" w:space="0" w:color="auto"/>
                    <w:right w:val="none" w:sz="0" w:space="0" w:color="auto"/>
                  </w:divBdr>
                  <w:divsChild>
                    <w:div w:id="892350693">
                      <w:marLeft w:val="0"/>
                      <w:marRight w:val="0"/>
                      <w:marTop w:val="0"/>
                      <w:marBottom w:val="0"/>
                      <w:divBdr>
                        <w:top w:val="none" w:sz="0" w:space="0" w:color="auto"/>
                        <w:left w:val="none" w:sz="0" w:space="0" w:color="auto"/>
                        <w:bottom w:val="none" w:sz="0" w:space="0" w:color="auto"/>
                        <w:right w:val="none" w:sz="0" w:space="0" w:color="auto"/>
                      </w:divBdr>
                    </w:div>
                  </w:divsChild>
                </w:div>
                <w:div w:id="1596937800">
                  <w:marLeft w:val="0"/>
                  <w:marRight w:val="0"/>
                  <w:marTop w:val="0"/>
                  <w:marBottom w:val="0"/>
                  <w:divBdr>
                    <w:top w:val="none" w:sz="0" w:space="0" w:color="auto"/>
                    <w:left w:val="none" w:sz="0" w:space="0" w:color="auto"/>
                    <w:bottom w:val="none" w:sz="0" w:space="0" w:color="auto"/>
                    <w:right w:val="none" w:sz="0" w:space="0" w:color="auto"/>
                  </w:divBdr>
                  <w:divsChild>
                    <w:div w:id="1819034751">
                      <w:marLeft w:val="0"/>
                      <w:marRight w:val="0"/>
                      <w:marTop w:val="0"/>
                      <w:marBottom w:val="0"/>
                      <w:divBdr>
                        <w:top w:val="none" w:sz="0" w:space="0" w:color="auto"/>
                        <w:left w:val="none" w:sz="0" w:space="0" w:color="auto"/>
                        <w:bottom w:val="none" w:sz="0" w:space="0" w:color="auto"/>
                        <w:right w:val="none" w:sz="0" w:space="0" w:color="auto"/>
                      </w:divBdr>
                    </w:div>
                  </w:divsChild>
                </w:div>
                <w:div w:id="1643923685">
                  <w:marLeft w:val="0"/>
                  <w:marRight w:val="0"/>
                  <w:marTop w:val="0"/>
                  <w:marBottom w:val="0"/>
                  <w:divBdr>
                    <w:top w:val="none" w:sz="0" w:space="0" w:color="auto"/>
                    <w:left w:val="none" w:sz="0" w:space="0" w:color="auto"/>
                    <w:bottom w:val="none" w:sz="0" w:space="0" w:color="auto"/>
                    <w:right w:val="none" w:sz="0" w:space="0" w:color="auto"/>
                  </w:divBdr>
                  <w:divsChild>
                    <w:div w:id="1117990751">
                      <w:marLeft w:val="0"/>
                      <w:marRight w:val="0"/>
                      <w:marTop w:val="0"/>
                      <w:marBottom w:val="0"/>
                      <w:divBdr>
                        <w:top w:val="none" w:sz="0" w:space="0" w:color="auto"/>
                        <w:left w:val="none" w:sz="0" w:space="0" w:color="auto"/>
                        <w:bottom w:val="none" w:sz="0" w:space="0" w:color="auto"/>
                        <w:right w:val="none" w:sz="0" w:space="0" w:color="auto"/>
                      </w:divBdr>
                    </w:div>
                  </w:divsChild>
                </w:div>
                <w:div w:id="1932665351">
                  <w:marLeft w:val="0"/>
                  <w:marRight w:val="0"/>
                  <w:marTop w:val="0"/>
                  <w:marBottom w:val="0"/>
                  <w:divBdr>
                    <w:top w:val="none" w:sz="0" w:space="0" w:color="auto"/>
                    <w:left w:val="none" w:sz="0" w:space="0" w:color="auto"/>
                    <w:bottom w:val="none" w:sz="0" w:space="0" w:color="auto"/>
                    <w:right w:val="none" w:sz="0" w:space="0" w:color="auto"/>
                  </w:divBdr>
                  <w:divsChild>
                    <w:div w:id="1817262067">
                      <w:marLeft w:val="0"/>
                      <w:marRight w:val="0"/>
                      <w:marTop w:val="0"/>
                      <w:marBottom w:val="0"/>
                      <w:divBdr>
                        <w:top w:val="none" w:sz="0" w:space="0" w:color="auto"/>
                        <w:left w:val="none" w:sz="0" w:space="0" w:color="auto"/>
                        <w:bottom w:val="none" w:sz="0" w:space="0" w:color="auto"/>
                        <w:right w:val="none" w:sz="0" w:space="0" w:color="auto"/>
                      </w:divBdr>
                    </w:div>
                  </w:divsChild>
                </w:div>
                <w:div w:id="1995446335">
                  <w:marLeft w:val="0"/>
                  <w:marRight w:val="0"/>
                  <w:marTop w:val="0"/>
                  <w:marBottom w:val="0"/>
                  <w:divBdr>
                    <w:top w:val="none" w:sz="0" w:space="0" w:color="auto"/>
                    <w:left w:val="none" w:sz="0" w:space="0" w:color="auto"/>
                    <w:bottom w:val="none" w:sz="0" w:space="0" w:color="auto"/>
                    <w:right w:val="none" w:sz="0" w:space="0" w:color="auto"/>
                  </w:divBdr>
                  <w:divsChild>
                    <w:div w:id="169489124">
                      <w:marLeft w:val="0"/>
                      <w:marRight w:val="0"/>
                      <w:marTop w:val="0"/>
                      <w:marBottom w:val="0"/>
                      <w:divBdr>
                        <w:top w:val="none" w:sz="0" w:space="0" w:color="auto"/>
                        <w:left w:val="none" w:sz="0" w:space="0" w:color="auto"/>
                        <w:bottom w:val="none" w:sz="0" w:space="0" w:color="auto"/>
                        <w:right w:val="none" w:sz="0" w:space="0" w:color="auto"/>
                      </w:divBdr>
                    </w:div>
                  </w:divsChild>
                </w:div>
                <w:div w:id="2004237482">
                  <w:marLeft w:val="0"/>
                  <w:marRight w:val="0"/>
                  <w:marTop w:val="0"/>
                  <w:marBottom w:val="0"/>
                  <w:divBdr>
                    <w:top w:val="none" w:sz="0" w:space="0" w:color="auto"/>
                    <w:left w:val="none" w:sz="0" w:space="0" w:color="auto"/>
                    <w:bottom w:val="none" w:sz="0" w:space="0" w:color="auto"/>
                    <w:right w:val="none" w:sz="0" w:space="0" w:color="auto"/>
                  </w:divBdr>
                  <w:divsChild>
                    <w:div w:id="6985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9826">
          <w:marLeft w:val="0"/>
          <w:marRight w:val="0"/>
          <w:marTop w:val="0"/>
          <w:marBottom w:val="0"/>
          <w:divBdr>
            <w:top w:val="none" w:sz="0" w:space="0" w:color="auto"/>
            <w:left w:val="none" w:sz="0" w:space="0" w:color="auto"/>
            <w:bottom w:val="none" w:sz="0" w:space="0" w:color="auto"/>
            <w:right w:val="none" w:sz="0" w:space="0" w:color="auto"/>
          </w:divBdr>
          <w:divsChild>
            <w:div w:id="1905216758">
              <w:marLeft w:val="-75"/>
              <w:marRight w:val="0"/>
              <w:marTop w:val="30"/>
              <w:marBottom w:val="30"/>
              <w:divBdr>
                <w:top w:val="none" w:sz="0" w:space="0" w:color="auto"/>
                <w:left w:val="none" w:sz="0" w:space="0" w:color="auto"/>
                <w:bottom w:val="none" w:sz="0" w:space="0" w:color="auto"/>
                <w:right w:val="none" w:sz="0" w:space="0" w:color="auto"/>
              </w:divBdr>
              <w:divsChild>
                <w:div w:id="16738108">
                  <w:marLeft w:val="0"/>
                  <w:marRight w:val="0"/>
                  <w:marTop w:val="0"/>
                  <w:marBottom w:val="0"/>
                  <w:divBdr>
                    <w:top w:val="none" w:sz="0" w:space="0" w:color="auto"/>
                    <w:left w:val="none" w:sz="0" w:space="0" w:color="auto"/>
                    <w:bottom w:val="none" w:sz="0" w:space="0" w:color="auto"/>
                    <w:right w:val="none" w:sz="0" w:space="0" w:color="auto"/>
                  </w:divBdr>
                  <w:divsChild>
                    <w:div w:id="750851871">
                      <w:marLeft w:val="0"/>
                      <w:marRight w:val="0"/>
                      <w:marTop w:val="0"/>
                      <w:marBottom w:val="0"/>
                      <w:divBdr>
                        <w:top w:val="none" w:sz="0" w:space="0" w:color="auto"/>
                        <w:left w:val="none" w:sz="0" w:space="0" w:color="auto"/>
                        <w:bottom w:val="none" w:sz="0" w:space="0" w:color="auto"/>
                        <w:right w:val="none" w:sz="0" w:space="0" w:color="auto"/>
                      </w:divBdr>
                    </w:div>
                  </w:divsChild>
                </w:div>
                <w:div w:id="34670350">
                  <w:marLeft w:val="0"/>
                  <w:marRight w:val="0"/>
                  <w:marTop w:val="0"/>
                  <w:marBottom w:val="0"/>
                  <w:divBdr>
                    <w:top w:val="none" w:sz="0" w:space="0" w:color="auto"/>
                    <w:left w:val="none" w:sz="0" w:space="0" w:color="auto"/>
                    <w:bottom w:val="none" w:sz="0" w:space="0" w:color="auto"/>
                    <w:right w:val="none" w:sz="0" w:space="0" w:color="auto"/>
                  </w:divBdr>
                  <w:divsChild>
                    <w:div w:id="498230095">
                      <w:marLeft w:val="0"/>
                      <w:marRight w:val="0"/>
                      <w:marTop w:val="0"/>
                      <w:marBottom w:val="0"/>
                      <w:divBdr>
                        <w:top w:val="none" w:sz="0" w:space="0" w:color="auto"/>
                        <w:left w:val="none" w:sz="0" w:space="0" w:color="auto"/>
                        <w:bottom w:val="none" w:sz="0" w:space="0" w:color="auto"/>
                        <w:right w:val="none" w:sz="0" w:space="0" w:color="auto"/>
                      </w:divBdr>
                    </w:div>
                  </w:divsChild>
                </w:div>
                <w:div w:id="350227657">
                  <w:marLeft w:val="0"/>
                  <w:marRight w:val="0"/>
                  <w:marTop w:val="0"/>
                  <w:marBottom w:val="0"/>
                  <w:divBdr>
                    <w:top w:val="none" w:sz="0" w:space="0" w:color="auto"/>
                    <w:left w:val="none" w:sz="0" w:space="0" w:color="auto"/>
                    <w:bottom w:val="none" w:sz="0" w:space="0" w:color="auto"/>
                    <w:right w:val="none" w:sz="0" w:space="0" w:color="auto"/>
                  </w:divBdr>
                  <w:divsChild>
                    <w:div w:id="227768709">
                      <w:marLeft w:val="0"/>
                      <w:marRight w:val="0"/>
                      <w:marTop w:val="0"/>
                      <w:marBottom w:val="0"/>
                      <w:divBdr>
                        <w:top w:val="none" w:sz="0" w:space="0" w:color="auto"/>
                        <w:left w:val="none" w:sz="0" w:space="0" w:color="auto"/>
                        <w:bottom w:val="none" w:sz="0" w:space="0" w:color="auto"/>
                        <w:right w:val="none" w:sz="0" w:space="0" w:color="auto"/>
                      </w:divBdr>
                    </w:div>
                  </w:divsChild>
                </w:div>
                <w:div w:id="413170239">
                  <w:marLeft w:val="0"/>
                  <w:marRight w:val="0"/>
                  <w:marTop w:val="0"/>
                  <w:marBottom w:val="0"/>
                  <w:divBdr>
                    <w:top w:val="none" w:sz="0" w:space="0" w:color="auto"/>
                    <w:left w:val="none" w:sz="0" w:space="0" w:color="auto"/>
                    <w:bottom w:val="none" w:sz="0" w:space="0" w:color="auto"/>
                    <w:right w:val="none" w:sz="0" w:space="0" w:color="auto"/>
                  </w:divBdr>
                  <w:divsChild>
                    <w:div w:id="808474914">
                      <w:marLeft w:val="0"/>
                      <w:marRight w:val="0"/>
                      <w:marTop w:val="0"/>
                      <w:marBottom w:val="0"/>
                      <w:divBdr>
                        <w:top w:val="none" w:sz="0" w:space="0" w:color="auto"/>
                        <w:left w:val="none" w:sz="0" w:space="0" w:color="auto"/>
                        <w:bottom w:val="none" w:sz="0" w:space="0" w:color="auto"/>
                        <w:right w:val="none" w:sz="0" w:space="0" w:color="auto"/>
                      </w:divBdr>
                    </w:div>
                  </w:divsChild>
                </w:div>
                <w:div w:id="455411699">
                  <w:marLeft w:val="0"/>
                  <w:marRight w:val="0"/>
                  <w:marTop w:val="0"/>
                  <w:marBottom w:val="0"/>
                  <w:divBdr>
                    <w:top w:val="none" w:sz="0" w:space="0" w:color="auto"/>
                    <w:left w:val="none" w:sz="0" w:space="0" w:color="auto"/>
                    <w:bottom w:val="none" w:sz="0" w:space="0" w:color="auto"/>
                    <w:right w:val="none" w:sz="0" w:space="0" w:color="auto"/>
                  </w:divBdr>
                  <w:divsChild>
                    <w:div w:id="1498570115">
                      <w:marLeft w:val="0"/>
                      <w:marRight w:val="0"/>
                      <w:marTop w:val="0"/>
                      <w:marBottom w:val="0"/>
                      <w:divBdr>
                        <w:top w:val="none" w:sz="0" w:space="0" w:color="auto"/>
                        <w:left w:val="none" w:sz="0" w:space="0" w:color="auto"/>
                        <w:bottom w:val="none" w:sz="0" w:space="0" w:color="auto"/>
                        <w:right w:val="none" w:sz="0" w:space="0" w:color="auto"/>
                      </w:divBdr>
                    </w:div>
                  </w:divsChild>
                </w:div>
                <w:div w:id="555042869">
                  <w:marLeft w:val="0"/>
                  <w:marRight w:val="0"/>
                  <w:marTop w:val="0"/>
                  <w:marBottom w:val="0"/>
                  <w:divBdr>
                    <w:top w:val="none" w:sz="0" w:space="0" w:color="auto"/>
                    <w:left w:val="none" w:sz="0" w:space="0" w:color="auto"/>
                    <w:bottom w:val="none" w:sz="0" w:space="0" w:color="auto"/>
                    <w:right w:val="none" w:sz="0" w:space="0" w:color="auto"/>
                  </w:divBdr>
                  <w:divsChild>
                    <w:div w:id="1105614495">
                      <w:marLeft w:val="0"/>
                      <w:marRight w:val="0"/>
                      <w:marTop w:val="0"/>
                      <w:marBottom w:val="0"/>
                      <w:divBdr>
                        <w:top w:val="none" w:sz="0" w:space="0" w:color="auto"/>
                        <w:left w:val="none" w:sz="0" w:space="0" w:color="auto"/>
                        <w:bottom w:val="none" w:sz="0" w:space="0" w:color="auto"/>
                        <w:right w:val="none" w:sz="0" w:space="0" w:color="auto"/>
                      </w:divBdr>
                    </w:div>
                  </w:divsChild>
                </w:div>
                <w:div w:id="573928785">
                  <w:marLeft w:val="0"/>
                  <w:marRight w:val="0"/>
                  <w:marTop w:val="0"/>
                  <w:marBottom w:val="0"/>
                  <w:divBdr>
                    <w:top w:val="none" w:sz="0" w:space="0" w:color="auto"/>
                    <w:left w:val="none" w:sz="0" w:space="0" w:color="auto"/>
                    <w:bottom w:val="none" w:sz="0" w:space="0" w:color="auto"/>
                    <w:right w:val="none" w:sz="0" w:space="0" w:color="auto"/>
                  </w:divBdr>
                  <w:divsChild>
                    <w:div w:id="1552764737">
                      <w:marLeft w:val="0"/>
                      <w:marRight w:val="0"/>
                      <w:marTop w:val="0"/>
                      <w:marBottom w:val="0"/>
                      <w:divBdr>
                        <w:top w:val="none" w:sz="0" w:space="0" w:color="auto"/>
                        <w:left w:val="none" w:sz="0" w:space="0" w:color="auto"/>
                        <w:bottom w:val="none" w:sz="0" w:space="0" w:color="auto"/>
                        <w:right w:val="none" w:sz="0" w:space="0" w:color="auto"/>
                      </w:divBdr>
                    </w:div>
                  </w:divsChild>
                </w:div>
                <w:div w:id="1266765798">
                  <w:marLeft w:val="0"/>
                  <w:marRight w:val="0"/>
                  <w:marTop w:val="0"/>
                  <w:marBottom w:val="0"/>
                  <w:divBdr>
                    <w:top w:val="none" w:sz="0" w:space="0" w:color="auto"/>
                    <w:left w:val="none" w:sz="0" w:space="0" w:color="auto"/>
                    <w:bottom w:val="none" w:sz="0" w:space="0" w:color="auto"/>
                    <w:right w:val="none" w:sz="0" w:space="0" w:color="auto"/>
                  </w:divBdr>
                  <w:divsChild>
                    <w:div w:id="1285965844">
                      <w:marLeft w:val="0"/>
                      <w:marRight w:val="0"/>
                      <w:marTop w:val="0"/>
                      <w:marBottom w:val="0"/>
                      <w:divBdr>
                        <w:top w:val="none" w:sz="0" w:space="0" w:color="auto"/>
                        <w:left w:val="none" w:sz="0" w:space="0" w:color="auto"/>
                        <w:bottom w:val="none" w:sz="0" w:space="0" w:color="auto"/>
                        <w:right w:val="none" w:sz="0" w:space="0" w:color="auto"/>
                      </w:divBdr>
                    </w:div>
                  </w:divsChild>
                </w:div>
                <w:div w:id="1322343746">
                  <w:marLeft w:val="0"/>
                  <w:marRight w:val="0"/>
                  <w:marTop w:val="0"/>
                  <w:marBottom w:val="0"/>
                  <w:divBdr>
                    <w:top w:val="none" w:sz="0" w:space="0" w:color="auto"/>
                    <w:left w:val="none" w:sz="0" w:space="0" w:color="auto"/>
                    <w:bottom w:val="none" w:sz="0" w:space="0" w:color="auto"/>
                    <w:right w:val="none" w:sz="0" w:space="0" w:color="auto"/>
                  </w:divBdr>
                  <w:divsChild>
                    <w:div w:id="2028216885">
                      <w:marLeft w:val="0"/>
                      <w:marRight w:val="0"/>
                      <w:marTop w:val="0"/>
                      <w:marBottom w:val="0"/>
                      <w:divBdr>
                        <w:top w:val="none" w:sz="0" w:space="0" w:color="auto"/>
                        <w:left w:val="none" w:sz="0" w:space="0" w:color="auto"/>
                        <w:bottom w:val="none" w:sz="0" w:space="0" w:color="auto"/>
                        <w:right w:val="none" w:sz="0" w:space="0" w:color="auto"/>
                      </w:divBdr>
                    </w:div>
                  </w:divsChild>
                </w:div>
                <w:div w:id="1520896519">
                  <w:marLeft w:val="0"/>
                  <w:marRight w:val="0"/>
                  <w:marTop w:val="0"/>
                  <w:marBottom w:val="0"/>
                  <w:divBdr>
                    <w:top w:val="none" w:sz="0" w:space="0" w:color="auto"/>
                    <w:left w:val="none" w:sz="0" w:space="0" w:color="auto"/>
                    <w:bottom w:val="none" w:sz="0" w:space="0" w:color="auto"/>
                    <w:right w:val="none" w:sz="0" w:space="0" w:color="auto"/>
                  </w:divBdr>
                  <w:divsChild>
                    <w:div w:id="2072073261">
                      <w:marLeft w:val="0"/>
                      <w:marRight w:val="0"/>
                      <w:marTop w:val="0"/>
                      <w:marBottom w:val="0"/>
                      <w:divBdr>
                        <w:top w:val="none" w:sz="0" w:space="0" w:color="auto"/>
                        <w:left w:val="none" w:sz="0" w:space="0" w:color="auto"/>
                        <w:bottom w:val="none" w:sz="0" w:space="0" w:color="auto"/>
                        <w:right w:val="none" w:sz="0" w:space="0" w:color="auto"/>
                      </w:divBdr>
                    </w:div>
                  </w:divsChild>
                </w:div>
                <w:div w:id="1552040891">
                  <w:marLeft w:val="0"/>
                  <w:marRight w:val="0"/>
                  <w:marTop w:val="0"/>
                  <w:marBottom w:val="0"/>
                  <w:divBdr>
                    <w:top w:val="none" w:sz="0" w:space="0" w:color="auto"/>
                    <w:left w:val="none" w:sz="0" w:space="0" w:color="auto"/>
                    <w:bottom w:val="none" w:sz="0" w:space="0" w:color="auto"/>
                    <w:right w:val="none" w:sz="0" w:space="0" w:color="auto"/>
                  </w:divBdr>
                  <w:divsChild>
                    <w:div w:id="1304769569">
                      <w:marLeft w:val="0"/>
                      <w:marRight w:val="0"/>
                      <w:marTop w:val="0"/>
                      <w:marBottom w:val="0"/>
                      <w:divBdr>
                        <w:top w:val="none" w:sz="0" w:space="0" w:color="auto"/>
                        <w:left w:val="none" w:sz="0" w:space="0" w:color="auto"/>
                        <w:bottom w:val="none" w:sz="0" w:space="0" w:color="auto"/>
                        <w:right w:val="none" w:sz="0" w:space="0" w:color="auto"/>
                      </w:divBdr>
                    </w:div>
                  </w:divsChild>
                </w:div>
                <w:div w:id="1692871582">
                  <w:marLeft w:val="0"/>
                  <w:marRight w:val="0"/>
                  <w:marTop w:val="0"/>
                  <w:marBottom w:val="0"/>
                  <w:divBdr>
                    <w:top w:val="none" w:sz="0" w:space="0" w:color="auto"/>
                    <w:left w:val="none" w:sz="0" w:space="0" w:color="auto"/>
                    <w:bottom w:val="none" w:sz="0" w:space="0" w:color="auto"/>
                    <w:right w:val="none" w:sz="0" w:space="0" w:color="auto"/>
                  </w:divBdr>
                  <w:divsChild>
                    <w:div w:id="1771244020">
                      <w:marLeft w:val="0"/>
                      <w:marRight w:val="0"/>
                      <w:marTop w:val="0"/>
                      <w:marBottom w:val="0"/>
                      <w:divBdr>
                        <w:top w:val="none" w:sz="0" w:space="0" w:color="auto"/>
                        <w:left w:val="none" w:sz="0" w:space="0" w:color="auto"/>
                        <w:bottom w:val="none" w:sz="0" w:space="0" w:color="auto"/>
                        <w:right w:val="none" w:sz="0" w:space="0" w:color="auto"/>
                      </w:divBdr>
                    </w:div>
                  </w:divsChild>
                </w:div>
                <w:div w:id="1954705223">
                  <w:marLeft w:val="0"/>
                  <w:marRight w:val="0"/>
                  <w:marTop w:val="0"/>
                  <w:marBottom w:val="0"/>
                  <w:divBdr>
                    <w:top w:val="none" w:sz="0" w:space="0" w:color="auto"/>
                    <w:left w:val="none" w:sz="0" w:space="0" w:color="auto"/>
                    <w:bottom w:val="none" w:sz="0" w:space="0" w:color="auto"/>
                    <w:right w:val="none" w:sz="0" w:space="0" w:color="auto"/>
                  </w:divBdr>
                  <w:divsChild>
                    <w:div w:id="1057170868">
                      <w:marLeft w:val="0"/>
                      <w:marRight w:val="0"/>
                      <w:marTop w:val="0"/>
                      <w:marBottom w:val="0"/>
                      <w:divBdr>
                        <w:top w:val="none" w:sz="0" w:space="0" w:color="auto"/>
                        <w:left w:val="none" w:sz="0" w:space="0" w:color="auto"/>
                        <w:bottom w:val="none" w:sz="0" w:space="0" w:color="auto"/>
                        <w:right w:val="none" w:sz="0" w:space="0" w:color="auto"/>
                      </w:divBdr>
                    </w:div>
                  </w:divsChild>
                </w:div>
                <w:div w:id="2030064879">
                  <w:marLeft w:val="0"/>
                  <w:marRight w:val="0"/>
                  <w:marTop w:val="0"/>
                  <w:marBottom w:val="0"/>
                  <w:divBdr>
                    <w:top w:val="none" w:sz="0" w:space="0" w:color="auto"/>
                    <w:left w:val="none" w:sz="0" w:space="0" w:color="auto"/>
                    <w:bottom w:val="none" w:sz="0" w:space="0" w:color="auto"/>
                    <w:right w:val="none" w:sz="0" w:space="0" w:color="auto"/>
                  </w:divBdr>
                  <w:divsChild>
                    <w:div w:id="327027095">
                      <w:marLeft w:val="0"/>
                      <w:marRight w:val="0"/>
                      <w:marTop w:val="0"/>
                      <w:marBottom w:val="0"/>
                      <w:divBdr>
                        <w:top w:val="none" w:sz="0" w:space="0" w:color="auto"/>
                        <w:left w:val="none" w:sz="0" w:space="0" w:color="auto"/>
                        <w:bottom w:val="none" w:sz="0" w:space="0" w:color="auto"/>
                        <w:right w:val="none" w:sz="0" w:space="0" w:color="auto"/>
                      </w:divBdr>
                    </w:div>
                  </w:divsChild>
                </w:div>
                <w:div w:id="2053072919">
                  <w:marLeft w:val="0"/>
                  <w:marRight w:val="0"/>
                  <w:marTop w:val="0"/>
                  <w:marBottom w:val="0"/>
                  <w:divBdr>
                    <w:top w:val="none" w:sz="0" w:space="0" w:color="auto"/>
                    <w:left w:val="none" w:sz="0" w:space="0" w:color="auto"/>
                    <w:bottom w:val="none" w:sz="0" w:space="0" w:color="auto"/>
                    <w:right w:val="none" w:sz="0" w:space="0" w:color="auto"/>
                  </w:divBdr>
                  <w:divsChild>
                    <w:div w:id="1263105699">
                      <w:marLeft w:val="0"/>
                      <w:marRight w:val="0"/>
                      <w:marTop w:val="0"/>
                      <w:marBottom w:val="0"/>
                      <w:divBdr>
                        <w:top w:val="none" w:sz="0" w:space="0" w:color="auto"/>
                        <w:left w:val="none" w:sz="0" w:space="0" w:color="auto"/>
                        <w:bottom w:val="none" w:sz="0" w:space="0" w:color="auto"/>
                        <w:right w:val="none" w:sz="0" w:space="0" w:color="auto"/>
                      </w:divBdr>
                    </w:div>
                  </w:divsChild>
                </w:div>
                <w:div w:id="2096828106">
                  <w:marLeft w:val="0"/>
                  <w:marRight w:val="0"/>
                  <w:marTop w:val="0"/>
                  <w:marBottom w:val="0"/>
                  <w:divBdr>
                    <w:top w:val="none" w:sz="0" w:space="0" w:color="auto"/>
                    <w:left w:val="none" w:sz="0" w:space="0" w:color="auto"/>
                    <w:bottom w:val="none" w:sz="0" w:space="0" w:color="auto"/>
                    <w:right w:val="none" w:sz="0" w:space="0" w:color="auto"/>
                  </w:divBdr>
                  <w:divsChild>
                    <w:div w:id="213301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48328">
          <w:marLeft w:val="0"/>
          <w:marRight w:val="0"/>
          <w:marTop w:val="0"/>
          <w:marBottom w:val="0"/>
          <w:divBdr>
            <w:top w:val="none" w:sz="0" w:space="0" w:color="auto"/>
            <w:left w:val="none" w:sz="0" w:space="0" w:color="auto"/>
            <w:bottom w:val="none" w:sz="0" w:space="0" w:color="auto"/>
            <w:right w:val="none" w:sz="0" w:space="0" w:color="auto"/>
          </w:divBdr>
          <w:divsChild>
            <w:div w:id="1766152239">
              <w:marLeft w:val="-75"/>
              <w:marRight w:val="0"/>
              <w:marTop w:val="30"/>
              <w:marBottom w:val="30"/>
              <w:divBdr>
                <w:top w:val="none" w:sz="0" w:space="0" w:color="auto"/>
                <w:left w:val="none" w:sz="0" w:space="0" w:color="auto"/>
                <w:bottom w:val="none" w:sz="0" w:space="0" w:color="auto"/>
                <w:right w:val="none" w:sz="0" w:space="0" w:color="auto"/>
              </w:divBdr>
              <w:divsChild>
                <w:div w:id="11222420">
                  <w:marLeft w:val="0"/>
                  <w:marRight w:val="0"/>
                  <w:marTop w:val="0"/>
                  <w:marBottom w:val="0"/>
                  <w:divBdr>
                    <w:top w:val="none" w:sz="0" w:space="0" w:color="auto"/>
                    <w:left w:val="none" w:sz="0" w:space="0" w:color="auto"/>
                    <w:bottom w:val="none" w:sz="0" w:space="0" w:color="auto"/>
                    <w:right w:val="none" w:sz="0" w:space="0" w:color="auto"/>
                  </w:divBdr>
                  <w:divsChild>
                    <w:div w:id="1394347806">
                      <w:marLeft w:val="0"/>
                      <w:marRight w:val="0"/>
                      <w:marTop w:val="0"/>
                      <w:marBottom w:val="0"/>
                      <w:divBdr>
                        <w:top w:val="none" w:sz="0" w:space="0" w:color="auto"/>
                        <w:left w:val="none" w:sz="0" w:space="0" w:color="auto"/>
                        <w:bottom w:val="none" w:sz="0" w:space="0" w:color="auto"/>
                        <w:right w:val="none" w:sz="0" w:space="0" w:color="auto"/>
                      </w:divBdr>
                    </w:div>
                  </w:divsChild>
                </w:div>
                <w:div w:id="28457780">
                  <w:marLeft w:val="0"/>
                  <w:marRight w:val="0"/>
                  <w:marTop w:val="0"/>
                  <w:marBottom w:val="0"/>
                  <w:divBdr>
                    <w:top w:val="none" w:sz="0" w:space="0" w:color="auto"/>
                    <w:left w:val="none" w:sz="0" w:space="0" w:color="auto"/>
                    <w:bottom w:val="none" w:sz="0" w:space="0" w:color="auto"/>
                    <w:right w:val="none" w:sz="0" w:space="0" w:color="auto"/>
                  </w:divBdr>
                  <w:divsChild>
                    <w:div w:id="559367943">
                      <w:marLeft w:val="0"/>
                      <w:marRight w:val="0"/>
                      <w:marTop w:val="0"/>
                      <w:marBottom w:val="0"/>
                      <w:divBdr>
                        <w:top w:val="none" w:sz="0" w:space="0" w:color="auto"/>
                        <w:left w:val="none" w:sz="0" w:space="0" w:color="auto"/>
                        <w:bottom w:val="none" w:sz="0" w:space="0" w:color="auto"/>
                        <w:right w:val="none" w:sz="0" w:space="0" w:color="auto"/>
                      </w:divBdr>
                    </w:div>
                  </w:divsChild>
                </w:div>
                <w:div w:id="430785022">
                  <w:marLeft w:val="0"/>
                  <w:marRight w:val="0"/>
                  <w:marTop w:val="0"/>
                  <w:marBottom w:val="0"/>
                  <w:divBdr>
                    <w:top w:val="none" w:sz="0" w:space="0" w:color="auto"/>
                    <w:left w:val="none" w:sz="0" w:space="0" w:color="auto"/>
                    <w:bottom w:val="none" w:sz="0" w:space="0" w:color="auto"/>
                    <w:right w:val="none" w:sz="0" w:space="0" w:color="auto"/>
                  </w:divBdr>
                  <w:divsChild>
                    <w:div w:id="565188350">
                      <w:marLeft w:val="0"/>
                      <w:marRight w:val="0"/>
                      <w:marTop w:val="0"/>
                      <w:marBottom w:val="0"/>
                      <w:divBdr>
                        <w:top w:val="none" w:sz="0" w:space="0" w:color="auto"/>
                        <w:left w:val="none" w:sz="0" w:space="0" w:color="auto"/>
                        <w:bottom w:val="none" w:sz="0" w:space="0" w:color="auto"/>
                        <w:right w:val="none" w:sz="0" w:space="0" w:color="auto"/>
                      </w:divBdr>
                    </w:div>
                  </w:divsChild>
                </w:div>
                <w:div w:id="949552669">
                  <w:marLeft w:val="0"/>
                  <w:marRight w:val="0"/>
                  <w:marTop w:val="0"/>
                  <w:marBottom w:val="0"/>
                  <w:divBdr>
                    <w:top w:val="none" w:sz="0" w:space="0" w:color="auto"/>
                    <w:left w:val="none" w:sz="0" w:space="0" w:color="auto"/>
                    <w:bottom w:val="none" w:sz="0" w:space="0" w:color="auto"/>
                    <w:right w:val="none" w:sz="0" w:space="0" w:color="auto"/>
                  </w:divBdr>
                  <w:divsChild>
                    <w:div w:id="1282304582">
                      <w:marLeft w:val="0"/>
                      <w:marRight w:val="0"/>
                      <w:marTop w:val="0"/>
                      <w:marBottom w:val="0"/>
                      <w:divBdr>
                        <w:top w:val="none" w:sz="0" w:space="0" w:color="auto"/>
                        <w:left w:val="none" w:sz="0" w:space="0" w:color="auto"/>
                        <w:bottom w:val="none" w:sz="0" w:space="0" w:color="auto"/>
                        <w:right w:val="none" w:sz="0" w:space="0" w:color="auto"/>
                      </w:divBdr>
                    </w:div>
                  </w:divsChild>
                </w:div>
                <w:div w:id="1053306732">
                  <w:marLeft w:val="0"/>
                  <w:marRight w:val="0"/>
                  <w:marTop w:val="0"/>
                  <w:marBottom w:val="0"/>
                  <w:divBdr>
                    <w:top w:val="none" w:sz="0" w:space="0" w:color="auto"/>
                    <w:left w:val="none" w:sz="0" w:space="0" w:color="auto"/>
                    <w:bottom w:val="none" w:sz="0" w:space="0" w:color="auto"/>
                    <w:right w:val="none" w:sz="0" w:space="0" w:color="auto"/>
                  </w:divBdr>
                  <w:divsChild>
                    <w:div w:id="1609507293">
                      <w:marLeft w:val="0"/>
                      <w:marRight w:val="0"/>
                      <w:marTop w:val="0"/>
                      <w:marBottom w:val="0"/>
                      <w:divBdr>
                        <w:top w:val="none" w:sz="0" w:space="0" w:color="auto"/>
                        <w:left w:val="none" w:sz="0" w:space="0" w:color="auto"/>
                        <w:bottom w:val="none" w:sz="0" w:space="0" w:color="auto"/>
                        <w:right w:val="none" w:sz="0" w:space="0" w:color="auto"/>
                      </w:divBdr>
                    </w:div>
                  </w:divsChild>
                </w:div>
                <w:div w:id="1406420210">
                  <w:marLeft w:val="0"/>
                  <w:marRight w:val="0"/>
                  <w:marTop w:val="0"/>
                  <w:marBottom w:val="0"/>
                  <w:divBdr>
                    <w:top w:val="none" w:sz="0" w:space="0" w:color="auto"/>
                    <w:left w:val="none" w:sz="0" w:space="0" w:color="auto"/>
                    <w:bottom w:val="none" w:sz="0" w:space="0" w:color="auto"/>
                    <w:right w:val="none" w:sz="0" w:space="0" w:color="auto"/>
                  </w:divBdr>
                  <w:divsChild>
                    <w:div w:id="17502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4928">
          <w:marLeft w:val="0"/>
          <w:marRight w:val="0"/>
          <w:marTop w:val="0"/>
          <w:marBottom w:val="0"/>
          <w:divBdr>
            <w:top w:val="none" w:sz="0" w:space="0" w:color="auto"/>
            <w:left w:val="none" w:sz="0" w:space="0" w:color="auto"/>
            <w:bottom w:val="none" w:sz="0" w:space="0" w:color="auto"/>
            <w:right w:val="none" w:sz="0" w:space="0" w:color="auto"/>
          </w:divBdr>
          <w:divsChild>
            <w:div w:id="396828718">
              <w:marLeft w:val="-75"/>
              <w:marRight w:val="0"/>
              <w:marTop w:val="30"/>
              <w:marBottom w:val="30"/>
              <w:divBdr>
                <w:top w:val="none" w:sz="0" w:space="0" w:color="auto"/>
                <w:left w:val="none" w:sz="0" w:space="0" w:color="auto"/>
                <w:bottom w:val="none" w:sz="0" w:space="0" w:color="auto"/>
                <w:right w:val="none" w:sz="0" w:space="0" w:color="auto"/>
              </w:divBdr>
              <w:divsChild>
                <w:div w:id="24065282">
                  <w:marLeft w:val="0"/>
                  <w:marRight w:val="0"/>
                  <w:marTop w:val="0"/>
                  <w:marBottom w:val="0"/>
                  <w:divBdr>
                    <w:top w:val="none" w:sz="0" w:space="0" w:color="auto"/>
                    <w:left w:val="none" w:sz="0" w:space="0" w:color="auto"/>
                    <w:bottom w:val="none" w:sz="0" w:space="0" w:color="auto"/>
                    <w:right w:val="none" w:sz="0" w:space="0" w:color="auto"/>
                  </w:divBdr>
                  <w:divsChild>
                    <w:div w:id="40138367">
                      <w:marLeft w:val="0"/>
                      <w:marRight w:val="0"/>
                      <w:marTop w:val="0"/>
                      <w:marBottom w:val="0"/>
                      <w:divBdr>
                        <w:top w:val="none" w:sz="0" w:space="0" w:color="auto"/>
                        <w:left w:val="none" w:sz="0" w:space="0" w:color="auto"/>
                        <w:bottom w:val="none" w:sz="0" w:space="0" w:color="auto"/>
                        <w:right w:val="none" w:sz="0" w:space="0" w:color="auto"/>
                      </w:divBdr>
                    </w:div>
                  </w:divsChild>
                </w:div>
                <w:div w:id="49692578">
                  <w:marLeft w:val="0"/>
                  <w:marRight w:val="0"/>
                  <w:marTop w:val="0"/>
                  <w:marBottom w:val="0"/>
                  <w:divBdr>
                    <w:top w:val="none" w:sz="0" w:space="0" w:color="auto"/>
                    <w:left w:val="none" w:sz="0" w:space="0" w:color="auto"/>
                    <w:bottom w:val="none" w:sz="0" w:space="0" w:color="auto"/>
                    <w:right w:val="none" w:sz="0" w:space="0" w:color="auto"/>
                  </w:divBdr>
                  <w:divsChild>
                    <w:div w:id="1722820621">
                      <w:marLeft w:val="0"/>
                      <w:marRight w:val="0"/>
                      <w:marTop w:val="0"/>
                      <w:marBottom w:val="0"/>
                      <w:divBdr>
                        <w:top w:val="none" w:sz="0" w:space="0" w:color="auto"/>
                        <w:left w:val="none" w:sz="0" w:space="0" w:color="auto"/>
                        <w:bottom w:val="none" w:sz="0" w:space="0" w:color="auto"/>
                        <w:right w:val="none" w:sz="0" w:space="0" w:color="auto"/>
                      </w:divBdr>
                    </w:div>
                  </w:divsChild>
                </w:div>
                <w:div w:id="479229748">
                  <w:marLeft w:val="0"/>
                  <w:marRight w:val="0"/>
                  <w:marTop w:val="0"/>
                  <w:marBottom w:val="0"/>
                  <w:divBdr>
                    <w:top w:val="none" w:sz="0" w:space="0" w:color="auto"/>
                    <w:left w:val="none" w:sz="0" w:space="0" w:color="auto"/>
                    <w:bottom w:val="none" w:sz="0" w:space="0" w:color="auto"/>
                    <w:right w:val="none" w:sz="0" w:space="0" w:color="auto"/>
                  </w:divBdr>
                  <w:divsChild>
                    <w:div w:id="307394773">
                      <w:marLeft w:val="0"/>
                      <w:marRight w:val="0"/>
                      <w:marTop w:val="0"/>
                      <w:marBottom w:val="0"/>
                      <w:divBdr>
                        <w:top w:val="none" w:sz="0" w:space="0" w:color="auto"/>
                        <w:left w:val="none" w:sz="0" w:space="0" w:color="auto"/>
                        <w:bottom w:val="none" w:sz="0" w:space="0" w:color="auto"/>
                        <w:right w:val="none" w:sz="0" w:space="0" w:color="auto"/>
                      </w:divBdr>
                    </w:div>
                  </w:divsChild>
                </w:div>
                <w:div w:id="704326468">
                  <w:marLeft w:val="0"/>
                  <w:marRight w:val="0"/>
                  <w:marTop w:val="0"/>
                  <w:marBottom w:val="0"/>
                  <w:divBdr>
                    <w:top w:val="none" w:sz="0" w:space="0" w:color="auto"/>
                    <w:left w:val="none" w:sz="0" w:space="0" w:color="auto"/>
                    <w:bottom w:val="none" w:sz="0" w:space="0" w:color="auto"/>
                    <w:right w:val="none" w:sz="0" w:space="0" w:color="auto"/>
                  </w:divBdr>
                  <w:divsChild>
                    <w:div w:id="962154606">
                      <w:marLeft w:val="0"/>
                      <w:marRight w:val="0"/>
                      <w:marTop w:val="0"/>
                      <w:marBottom w:val="0"/>
                      <w:divBdr>
                        <w:top w:val="none" w:sz="0" w:space="0" w:color="auto"/>
                        <w:left w:val="none" w:sz="0" w:space="0" w:color="auto"/>
                        <w:bottom w:val="none" w:sz="0" w:space="0" w:color="auto"/>
                        <w:right w:val="none" w:sz="0" w:space="0" w:color="auto"/>
                      </w:divBdr>
                    </w:div>
                  </w:divsChild>
                </w:div>
                <w:div w:id="733310258">
                  <w:marLeft w:val="0"/>
                  <w:marRight w:val="0"/>
                  <w:marTop w:val="0"/>
                  <w:marBottom w:val="0"/>
                  <w:divBdr>
                    <w:top w:val="none" w:sz="0" w:space="0" w:color="auto"/>
                    <w:left w:val="none" w:sz="0" w:space="0" w:color="auto"/>
                    <w:bottom w:val="none" w:sz="0" w:space="0" w:color="auto"/>
                    <w:right w:val="none" w:sz="0" w:space="0" w:color="auto"/>
                  </w:divBdr>
                  <w:divsChild>
                    <w:div w:id="167062298">
                      <w:marLeft w:val="0"/>
                      <w:marRight w:val="0"/>
                      <w:marTop w:val="0"/>
                      <w:marBottom w:val="0"/>
                      <w:divBdr>
                        <w:top w:val="none" w:sz="0" w:space="0" w:color="auto"/>
                        <w:left w:val="none" w:sz="0" w:space="0" w:color="auto"/>
                        <w:bottom w:val="none" w:sz="0" w:space="0" w:color="auto"/>
                        <w:right w:val="none" w:sz="0" w:space="0" w:color="auto"/>
                      </w:divBdr>
                    </w:div>
                  </w:divsChild>
                </w:div>
                <w:div w:id="736703763">
                  <w:marLeft w:val="0"/>
                  <w:marRight w:val="0"/>
                  <w:marTop w:val="0"/>
                  <w:marBottom w:val="0"/>
                  <w:divBdr>
                    <w:top w:val="none" w:sz="0" w:space="0" w:color="auto"/>
                    <w:left w:val="none" w:sz="0" w:space="0" w:color="auto"/>
                    <w:bottom w:val="none" w:sz="0" w:space="0" w:color="auto"/>
                    <w:right w:val="none" w:sz="0" w:space="0" w:color="auto"/>
                  </w:divBdr>
                  <w:divsChild>
                    <w:div w:id="414862249">
                      <w:marLeft w:val="0"/>
                      <w:marRight w:val="0"/>
                      <w:marTop w:val="0"/>
                      <w:marBottom w:val="0"/>
                      <w:divBdr>
                        <w:top w:val="none" w:sz="0" w:space="0" w:color="auto"/>
                        <w:left w:val="none" w:sz="0" w:space="0" w:color="auto"/>
                        <w:bottom w:val="none" w:sz="0" w:space="0" w:color="auto"/>
                        <w:right w:val="none" w:sz="0" w:space="0" w:color="auto"/>
                      </w:divBdr>
                    </w:div>
                  </w:divsChild>
                </w:div>
                <w:div w:id="1025524622">
                  <w:marLeft w:val="0"/>
                  <w:marRight w:val="0"/>
                  <w:marTop w:val="0"/>
                  <w:marBottom w:val="0"/>
                  <w:divBdr>
                    <w:top w:val="none" w:sz="0" w:space="0" w:color="auto"/>
                    <w:left w:val="none" w:sz="0" w:space="0" w:color="auto"/>
                    <w:bottom w:val="none" w:sz="0" w:space="0" w:color="auto"/>
                    <w:right w:val="none" w:sz="0" w:space="0" w:color="auto"/>
                  </w:divBdr>
                  <w:divsChild>
                    <w:div w:id="2138639012">
                      <w:marLeft w:val="0"/>
                      <w:marRight w:val="0"/>
                      <w:marTop w:val="0"/>
                      <w:marBottom w:val="0"/>
                      <w:divBdr>
                        <w:top w:val="none" w:sz="0" w:space="0" w:color="auto"/>
                        <w:left w:val="none" w:sz="0" w:space="0" w:color="auto"/>
                        <w:bottom w:val="none" w:sz="0" w:space="0" w:color="auto"/>
                        <w:right w:val="none" w:sz="0" w:space="0" w:color="auto"/>
                      </w:divBdr>
                    </w:div>
                  </w:divsChild>
                </w:div>
                <w:div w:id="1043479283">
                  <w:marLeft w:val="0"/>
                  <w:marRight w:val="0"/>
                  <w:marTop w:val="0"/>
                  <w:marBottom w:val="0"/>
                  <w:divBdr>
                    <w:top w:val="none" w:sz="0" w:space="0" w:color="auto"/>
                    <w:left w:val="none" w:sz="0" w:space="0" w:color="auto"/>
                    <w:bottom w:val="none" w:sz="0" w:space="0" w:color="auto"/>
                    <w:right w:val="none" w:sz="0" w:space="0" w:color="auto"/>
                  </w:divBdr>
                  <w:divsChild>
                    <w:div w:id="1432975400">
                      <w:marLeft w:val="0"/>
                      <w:marRight w:val="0"/>
                      <w:marTop w:val="0"/>
                      <w:marBottom w:val="0"/>
                      <w:divBdr>
                        <w:top w:val="none" w:sz="0" w:space="0" w:color="auto"/>
                        <w:left w:val="none" w:sz="0" w:space="0" w:color="auto"/>
                        <w:bottom w:val="none" w:sz="0" w:space="0" w:color="auto"/>
                        <w:right w:val="none" w:sz="0" w:space="0" w:color="auto"/>
                      </w:divBdr>
                    </w:div>
                  </w:divsChild>
                </w:div>
                <w:div w:id="1078940992">
                  <w:marLeft w:val="0"/>
                  <w:marRight w:val="0"/>
                  <w:marTop w:val="0"/>
                  <w:marBottom w:val="0"/>
                  <w:divBdr>
                    <w:top w:val="none" w:sz="0" w:space="0" w:color="auto"/>
                    <w:left w:val="none" w:sz="0" w:space="0" w:color="auto"/>
                    <w:bottom w:val="none" w:sz="0" w:space="0" w:color="auto"/>
                    <w:right w:val="none" w:sz="0" w:space="0" w:color="auto"/>
                  </w:divBdr>
                  <w:divsChild>
                    <w:div w:id="1179586556">
                      <w:marLeft w:val="0"/>
                      <w:marRight w:val="0"/>
                      <w:marTop w:val="0"/>
                      <w:marBottom w:val="0"/>
                      <w:divBdr>
                        <w:top w:val="none" w:sz="0" w:space="0" w:color="auto"/>
                        <w:left w:val="none" w:sz="0" w:space="0" w:color="auto"/>
                        <w:bottom w:val="none" w:sz="0" w:space="0" w:color="auto"/>
                        <w:right w:val="none" w:sz="0" w:space="0" w:color="auto"/>
                      </w:divBdr>
                    </w:div>
                  </w:divsChild>
                </w:div>
                <w:div w:id="1361473322">
                  <w:marLeft w:val="0"/>
                  <w:marRight w:val="0"/>
                  <w:marTop w:val="0"/>
                  <w:marBottom w:val="0"/>
                  <w:divBdr>
                    <w:top w:val="none" w:sz="0" w:space="0" w:color="auto"/>
                    <w:left w:val="none" w:sz="0" w:space="0" w:color="auto"/>
                    <w:bottom w:val="none" w:sz="0" w:space="0" w:color="auto"/>
                    <w:right w:val="none" w:sz="0" w:space="0" w:color="auto"/>
                  </w:divBdr>
                  <w:divsChild>
                    <w:div w:id="614676382">
                      <w:marLeft w:val="0"/>
                      <w:marRight w:val="0"/>
                      <w:marTop w:val="0"/>
                      <w:marBottom w:val="0"/>
                      <w:divBdr>
                        <w:top w:val="none" w:sz="0" w:space="0" w:color="auto"/>
                        <w:left w:val="none" w:sz="0" w:space="0" w:color="auto"/>
                        <w:bottom w:val="none" w:sz="0" w:space="0" w:color="auto"/>
                        <w:right w:val="none" w:sz="0" w:space="0" w:color="auto"/>
                      </w:divBdr>
                    </w:div>
                  </w:divsChild>
                </w:div>
                <w:div w:id="1396928310">
                  <w:marLeft w:val="0"/>
                  <w:marRight w:val="0"/>
                  <w:marTop w:val="0"/>
                  <w:marBottom w:val="0"/>
                  <w:divBdr>
                    <w:top w:val="none" w:sz="0" w:space="0" w:color="auto"/>
                    <w:left w:val="none" w:sz="0" w:space="0" w:color="auto"/>
                    <w:bottom w:val="none" w:sz="0" w:space="0" w:color="auto"/>
                    <w:right w:val="none" w:sz="0" w:space="0" w:color="auto"/>
                  </w:divBdr>
                  <w:divsChild>
                    <w:div w:id="756823026">
                      <w:marLeft w:val="0"/>
                      <w:marRight w:val="0"/>
                      <w:marTop w:val="0"/>
                      <w:marBottom w:val="0"/>
                      <w:divBdr>
                        <w:top w:val="none" w:sz="0" w:space="0" w:color="auto"/>
                        <w:left w:val="none" w:sz="0" w:space="0" w:color="auto"/>
                        <w:bottom w:val="none" w:sz="0" w:space="0" w:color="auto"/>
                        <w:right w:val="none" w:sz="0" w:space="0" w:color="auto"/>
                      </w:divBdr>
                    </w:div>
                  </w:divsChild>
                </w:div>
                <w:div w:id="1421179547">
                  <w:marLeft w:val="0"/>
                  <w:marRight w:val="0"/>
                  <w:marTop w:val="0"/>
                  <w:marBottom w:val="0"/>
                  <w:divBdr>
                    <w:top w:val="none" w:sz="0" w:space="0" w:color="auto"/>
                    <w:left w:val="none" w:sz="0" w:space="0" w:color="auto"/>
                    <w:bottom w:val="none" w:sz="0" w:space="0" w:color="auto"/>
                    <w:right w:val="none" w:sz="0" w:space="0" w:color="auto"/>
                  </w:divBdr>
                  <w:divsChild>
                    <w:div w:id="690229772">
                      <w:marLeft w:val="0"/>
                      <w:marRight w:val="0"/>
                      <w:marTop w:val="0"/>
                      <w:marBottom w:val="0"/>
                      <w:divBdr>
                        <w:top w:val="none" w:sz="0" w:space="0" w:color="auto"/>
                        <w:left w:val="none" w:sz="0" w:space="0" w:color="auto"/>
                        <w:bottom w:val="none" w:sz="0" w:space="0" w:color="auto"/>
                        <w:right w:val="none" w:sz="0" w:space="0" w:color="auto"/>
                      </w:divBdr>
                    </w:div>
                  </w:divsChild>
                </w:div>
                <w:div w:id="1651863138">
                  <w:marLeft w:val="0"/>
                  <w:marRight w:val="0"/>
                  <w:marTop w:val="0"/>
                  <w:marBottom w:val="0"/>
                  <w:divBdr>
                    <w:top w:val="none" w:sz="0" w:space="0" w:color="auto"/>
                    <w:left w:val="none" w:sz="0" w:space="0" w:color="auto"/>
                    <w:bottom w:val="none" w:sz="0" w:space="0" w:color="auto"/>
                    <w:right w:val="none" w:sz="0" w:space="0" w:color="auto"/>
                  </w:divBdr>
                  <w:divsChild>
                    <w:div w:id="1177844297">
                      <w:marLeft w:val="0"/>
                      <w:marRight w:val="0"/>
                      <w:marTop w:val="0"/>
                      <w:marBottom w:val="0"/>
                      <w:divBdr>
                        <w:top w:val="none" w:sz="0" w:space="0" w:color="auto"/>
                        <w:left w:val="none" w:sz="0" w:space="0" w:color="auto"/>
                        <w:bottom w:val="none" w:sz="0" w:space="0" w:color="auto"/>
                        <w:right w:val="none" w:sz="0" w:space="0" w:color="auto"/>
                      </w:divBdr>
                    </w:div>
                  </w:divsChild>
                </w:div>
                <w:div w:id="1661151452">
                  <w:marLeft w:val="0"/>
                  <w:marRight w:val="0"/>
                  <w:marTop w:val="0"/>
                  <w:marBottom w:val="0"/>
                  <w:divBdr>
                    <w:top w:val="none" w:sz="0" w:space="0" w:color="auto"/>
                    <w:left w:val="none" w:sz="0" w:space="0" w:color="auto"/>
                    <w:bottom w:val="none" w:sz="0" w:space="0" w:color="auto"/>
                    <w:right w:val="none" w:sz="0" w:space="0" w:color="auto"/>
                  </w:divBdr>
                  <w:divsChild>
                    <w:div w:id="1372804375">
                      <w:marLeft w:val="0"/>
                      <w:marRight w:val="0"/>
                      <w:marTop w:val="0"/>
                      <w:marBottom w:val="0"/>
                      <w:divBdr>
                        <w:top w:val="none" w:sz="0" w:space="0" w:color="auto"/>
                        <w:left w:val="none" w:sz="0" w:space="0" w:color="auto"/>
                        <w:bottom w:val="none" w:sz="0" w:space="0" w:color="auto"/>
                        <w:right w:val="none" w:sz="0" w:space="0" w:color="auto"/>
                      </w:divBdr>
                    </w:div>
                  </w:divsChild>
                </w:div>
                <w:div w:id="1707565392">
                  <w:marLeft w:val="0"/>
                  <w:marRight w:val="0"/>
                  <w:marTop w:val="0"/>
                  <w:marBottom w:val="0"/>
                  <w:divBdr>
                    <w:top w:val="none" w:sz="0" w:space="0" w:color="auto"/>
                    <w:left w:val="none" w:sz="0" w:space="0" w:color="auto"/>
                    <w:bottom w:val="none" w:sz="0" w:space="0" w:color="auto"/>
                    <w:right w:val="none" w:sz="0" w:space="0" w:color="auto"/>
                  </w:divBdr>
                  <w:divsChild>
                    <w:div w:id="873033655">
                      <w:marLeft w:val="0"/>
                      <w:marRight w:val="0"/>
                      <w:marTop w:val="0"/>
                      <w:marBottom w:val="0"/>
                      <w:divBdr>
                        <w:top w:val="none" w:sz="0" w:space="0" w:color="auto"/>
                        <w:left w:val="none" w:sz="0" w:space="0" w:color="auto"/>
                        <w:bottom w:val="none" w:sz="0" w:space="0" w:color="auto"/>
                        <w:right w:val="none" w:sz="0" w:space="0" w:color="auto"/>
                      </w:divBdr>
                    </w:div>
                  </w:divsChild>
                </w:div>
                <w:div w:id="1759205046">
                  <w:marLeft w:val="0"/>
                  <w:marRight w:val="0"/>
                  <w:marTop w:val="0"/>
                  <w:marBottom w:val="0"/>
                  <w:divBdr>
                    <w:top w:val="none" w:sz="0" w:space="0" w:color="auto"/>
                    <w:left w:val="none" w:sz="0" w:space="0" w:color="auto"/>
                    <w:bottom w:val="none" w:sz="0" w:space="0" w:color="auto"/>
                    <w:right w:val="none" w:sz="0" w:space="0" w:color="auto"/>
                  </w:divBdr>
                  <w:divsChild>
                    <w:div w:id="1521236021">
                      <w:marLeft w:val="0"/>
                      <w:marRight w:val="0"/>
                      <w:marTop w:val="0"/>
                      <w:marBottom w:val="0"/>
                      <w:divBdr>
                        <w:top w:val="none" w:sz="0" w:space="0" w:color="auto"/>
                        <w:left w:val="none" w:sz="0" w:space="0" w:color="auto"/>
                        <w:bottom w:val="none" w:sz="0" w:space="0" w:color="auto"/>
                        <w:right w:val="none" w:sz="0" w:space="0" w:color="auto"/>
                      </w:divBdr>
                    </w:div>
                  </w:divsChild>
                </w:div>
                <w:div w:id="1770082859">
                  <w:marLeft w:val="0"/>
                  <w:marRight w:val="0"/>
                  <w:marTop w:val="0"/>
                  <w:marBottom w:val="0"/>
                  <w:divBdr>
                    <w:top w:val="none" w:sz="0" w:space="0" w:color="auto"/>
                    <w:left w:val="none" w:sz="0" w:space="0" w:color="auto"/>
                    <w:bottom w:val="none" w:sz="0" w:space="0" w:color="auto"/>
                    <w:right w:val="none" w:sz="0" w:space="0" w:color="auto"/>
                  </w:divBdr>
                  <w:divsChild>
                    <w:div w:id="633607996">
                      <w:marLeft w:val="0"/>
                      <w:marRight w:val="0"/>
                      <w:marTop w:val="0"/>
                      <w:marBottom w:val="0"/>
                      <w:divBdr>
                        <w:top w:val="none" w:sz="0" w:space="0" w:color="auto"/>
                        <w:left w:val="none" w:sz="0" w:space="0" w:color="auto"/>
                        <w:bottom w:val="none" w:sz="0" w:space="0" w:color="auto"/>
                        <w:right w:val="none" w:sz="0" w:space="0" w:color="auto"/>
                      </w:divBdr>
                    </w:div>
                  </w:divsChild>
                </w:div>
                <w:div w:id="1813598610">
                  <w:marLeft w:val="0"/>
                  <w:marRight w:val="0"/>
                  <w:marTop w:val="0"/>
                  <w:marBottom w:val="0"/>
                  <w:divBdr>
                    <w:top w:val="none" w:sz="0" w:space="0" w:color="auto"/>
                    <w:left w:val="none" w:sz="0" w:space="0" w:color="auto"/>
                    <w:bottom w:val="none" w:sz="0" w:space="0" w:color="auto"/>
                    <w:right w:val="none" w:sz="0" w:space="0" w:color="auto"/>
                  </w:divBdr>
                  <w:divsChild>
                    <w:div w:id="1130316704">
                      <w:marLeft w:val="0"/>
                      <w:marRight w:val="0"/>
                      <w:marTop w:val="0"/>
                      <w:marBottom w:val="0"/>
                      <w:divBdr>
                        <w:top w:val="none" w:sz="0" w:space="0" w:color="auto"/>
                        <w:left w:val="none" w:sz="0" w:space="0" w:color="auto"/>
                        <w:bottom w:val="none" w:sz="0" w:space="0" w:color="auto"/>
                        <w:right w:val="none" w:sz="0" w:space="0" w:color="auto"/>
                      </w:divBdr>
                    </w:div>
                  </w:divsChild>
                </w:div>
                <w:div w:id="1874612412">
                  <w:marLeft w:val="0"/>
                  <w:marRight w:val="0"/>
                  <w:marTop w:val="0"/>
                  <w:marBottom w:val="0"/>
                  <w:divBdr>
                    <w:top w:val="none" w:sz="0" w:space="0" w:color="auto"/>
                    <w:left w:val="none" w:sz="0" w:space="0" w:color="auto"/>
                    <w:bottom w:val="none" w:sz="0" w:space="0" w:color="auto"/>
                    <w:right w:val="none" w:sz="0" w:space="0" w:color="auto"/>
                  </w:divBdr>
                  <w:divsChild>
                    <w:div w:id="1005208413">
                      <w:marLeft w:val="0"/>
                      <w:marRight w:val="0"/>
                      <w:marTop w:val="0"/>
                      <w:marBottom w:val="0"/>
                      <w:divBdr>
                        <w:top w:val="none" w:sz="0" w:space="0" w:color="auto"/>
                        <w:left w:val="none" w:sz="0" w:space="0" w:color="auto"/>
                        <w:bottom w:val="none" w:sz="0" w:space="0" w:color="auto"/>
                        <w:right w:val="none" w:sz="0" w:space="0" w:color="auto"/>
                      </w:divBdr>
                    </w:div>
                  </w:divsChild>
                </w:div>
                <w:div w:id="1902397958">
                  <w:marLeft w:val="0"/>
                  <w:marRight w:val="0"/>
                  <w:marTop w:val="0"/>
                  <w:marBottom w:val="0"/>
                  <w:divBdr>
                    <w:top w:val="none" w:sz="0" w:space="0" w:color="auto"/>
                    <w:left w:val="none" w:sz="0" w:space="0" w:color="auto"/>
                    <w:bottom w:val="none" w:sz="0" w:space="0" w:color="auto"/>
                    <w:right w:val="none" w:sz="0" w:space="0" w:color="auto"/>
                  </w:divBdr>
                  <w:divsChild>
                    <w:div w:id="659041466">
                      <w:marLeft w:val="0"/>
                      <w:marRight w:val="0"/>
                      <w:marTop w:val="0"/>
                      <w:marBottom w:val="0"/>
                      <w:divBdr>
                        <w:top w:val="none" w:sz="0" w:space="0" w:color="auto"/>
                        <w:left w:val="none" w:sz="0" w:space="0" w:color="auto"/>
                        <w:bottom w:val="none" w:sz="0" w:space="0" w:color="auto"/>
                        <w:right w:val="none" w:sz="0" w:space="0" w:color="auto"/>
                      </w:divBdr>
                    </w:div>
                  </w:divsChild>
                </w:div>
                <w:div w:id="2032031355">
                  <w:marLeft w:val="0"/>
                  <w:marRight w:val="0"/>
                  <w:marTop w:val="0"/>
                  <w:marBottom w:val="0"/>
                  <w:divBdr>
                    <w:top w:val="none" w:sz="0" w:space="0" w:color="auto"/>
                    <w:left w:val="none" w:sz="0" w:space="0" w:color="auto"/>
                    <w:bottom w:val="none" w:sz="0" w:space="0" w:color="auto"/>
                    <w:right w:val="none" w:sz="0" w:space="0" w:color="auto"/>
                  </w:divBdr>
                  <w:divsChild>
                    <w:div w:id="1562862595">
                      <w:marLeft w:val="0"/>
                      <w:marRight w:val="0"/>
                      <w:marTop w:val="0"/>
                      <w:marBottom w:val="0"/>
                      <w:divBdr>
                        <w:top w:val="none" w:sz="0" w:space="0" w:color="auto"/>
                        <w:left w:val="none" w:sz="0" w:space="0" w:color="auto"/>
                        <w:bottom w:val="none" w:sz="0" w:space="0" w:color="auto"/>
                        <w:right w:val="none" w:sz="0" w:space="0" w:color="auto"/>
                      </w:divBdr>
                    </w:div>
                  </w:divsChild>
                </w:div>
                <w:div w:id="2067485572">
                  <w:marLeft w:val="0"/>
                  <w:marRight w:val="0"/>
                  <w:marTop w:val="0"/>
                  <w:marBottom w:val="0"/>
                  <w:divBdr>
                    <w:top w:val="none" w:sz="0" w:space="0" w:color="auto"/>
                    <w:left w:val="none" w:sz="0" w:space="0" w:color="auto"/>
                    <w:bottom w:val="none" w:sz="0" w:space="0" w:color="auto"/>
                    <w:right w:val="none" w:sz="0" w:space="0" w:color="auto"/>
                  </w:divBdr>
                  <w:divsChild>
                    <w:div w:id="941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2883">
          <w:marLeft w:val="0"/>
          <w:marRight w:val="0"/>
          <w:marTop w:val="0"/>
          <w:marBottom w:val="0"/>
          <w:divBdr>
            <w:top w:val="none" w:sz="0" w:space="0" w:color="auto"/>
            <w:left w:val="none" w:sz="0" w:space="0" w:color="auto"/>
            <w:bottom w:val="none" w:sz="0" w:space="0" w:color="auto"/>
            <w:right w:val="none" w:sz="0" w:space="0" w:color="auto"/>
          </w:divBdr>
        </w:div>
        <w:div w:id="654339838">
          <w:marLeft w:val="0"/>
          <w:marRight w:val="0"/>
          <w:marTop w:val="0"/>
          <w:marBottom w:val="0"/>
          <w:divBdr>
            <w:top w:val="none" w:sz="0" w:space="0" w:color="auto"/>
            <w:left w:val="none" w:sz="0" w:space="0" w:color="auto"/>
            <w:bottom w:val="none" w:sz="0" w:space="0" w:color="auto"/>
            <w:right w:val="none" w:sz="0" w:space="0" w:color="auto"/>
          </w:divBdr>
        </w:div>
        <w:div w:id="716515710">
          <w:marLeft w:val="0"/>
          <w:marRight w:val="0"/>
          <w:marTop w:val="0"/>
          <w:marBottom w:val="0"/>
          <w:divBdr>
            <w:top w:val="none" w:sz="0" w:space="0" w:color="auto"/>
            <w:left w:val="none" w:sz="0" w:space="0" w:color="auto"/>
            <w:bottom w:val="none" w:sz="0" w:space="0" w:color="auto"/>
            <w:right w:val="none" w:sz="0" w:space="0" w:color="auto"/>
          </w:divBdr>
        </w:div>
        <w:div w:id="793210550">
          <w:marLeft w:val="0"/>
          <w:marRight w:val="0"/>
          <w:marTop w:val="0"/>
          <w:marBottom w:val="0"/>
          <w:divBdr>
            <w:top w:val="none" w:sz="0" w:space="0" w:color="auto"/>
            <w:left w:val="none" w:sz="0" w:space="0" w:color="auto"/>
            <w:bottom w:val="none" w:sz="0" w:space="0" w:color="auto"/>
            <w:right w:val="none" w:sz="0" w:space="0" w:color="auto"/>
          </w:divBdr>
          <w:divsChild>
            <w:div w:id="913662370">
              <w:marLeft w:val="-75"/>
              <w:marRight w:val="0"/>
              <w:marTop w:val="30"/>
              <w:marBottom w:val="30"/>
              <w:divBdr>
                <w:top w:val="none" w:sz="0" w:space="0" w:color="auto"/>
                <w:left w:val="none" w:sz="0" w:space="0" w:color="auto"/>
                <w:bottom w:val="none" w:sz="0" w:space="0" w:color="auto"/>
                <w:right w:val="none" w:sz="0" w:space="0" w:color="auto"/>
              </w:divBdr>
              <w:divsChild>
                <w:div w:id="71196259">
                  <w:marLeft w:val="0"/>
                  <w:marRight w:val="0"/>
                  <w:marTop w:val="0"/>
                  <w:marBottom w:val="0"/>
                  <w:divBdr>
                    <w:top w:val="none" w:sz="0" w:space="0" w:color="auto"/>
                    <w:left w:val="none" w:sz="0" w:space="0" w:color="auto"/>
                    <w:bottom w:val="none" w:sz="0" w:space="0" w:color="auto"/>
                    <w:right w:val="none" w:sz="0" w:space="0" w:color="auto"/>
                  </w:divBdr>
                  <w:divsChild>
                    <w:div w:id="1378163704">
                      <w:marLeft w:val="0"/>
                      <w:marRight w:val="0"/>
                      <w:marTop w:val="0"/>
                      <w:marBottom w:val="0"/>
                      <w:divBdr>
                        <w:top w:val="none" w:sz="0" w:space="0" w:color="auto"/>
                        <w:left w:val="none" w:sz="0" w:space="0" w:color="auto"/>
                        <w:bottom w:val="none" w:sz="0" w:space="0" w:color="auto"/>
                        <w:right w:val="none" w:sz="0" w:space="0" w:color="auto"/>
                      </w:divBdr>
                    </w:div>
                  </w:divsChild>
                </w:div>
                <w:div w:id="79182003">
                  <w:marLeft w:val="0"/>
                  <w:marRight w:val="0"/>
                  <w:marTop w:val="0"/>
                  <w:marBottom w:val="0"/>
                  <w:divBdr>
                    <w:top w:val="none" w:sz="0" w:space="0" w:color="auto"/>
                    <w:left w:val="none" w:sz="0" w:space="0" w:color="auto"/>
                    <w:bottom w:val="none" w:sz="0" w:space="0" w:color="auto"/>
                    <w:right w:val="none" w:sz="0" w:space="0" w:color="auto"/>
                  </w:divBdr>
                  <w:divsChild>
                    <w:div w:id="337389087">
                      <w:marLeft w:val="0"/>
                      <w:marRight w:val="0"/>
                      <w:marTop w:val="0"/>
                      <w:marBottom w:val="0"/>
                      <w:divBdr>
                        <w:top w:val="none" w:sz="0" w:space="0" w:color="auto"/>
                        <w:left w:val="none" w:sz="0" w:space="0" w:color="auto"/>
                        <w:bottom w:val="none" w:sz="0" w:space="0" w:color="auto"/>
                        <w:right w:val="none" w:sz="0" w:space="0" w:color="auto"/>
                      </w:divBdr>
                    </w:div>
                  </w:divsChild>
                </w:div>
                <w:div w:id="347365170">
                  <w:marLeft w:val="0"/>
                  <w:marRight w:val="0"/>
                  <w:marTop w:val="0"/>
                  <w:marBottom w:val="0"/>
                  <w:divBdr>
                    <w:top w:val="none" w:sz="0" w:space="0" w:color="auto"/>
                    <w:left w:val="none" w:sz="0" w:space="0" w:color="auto"/>
                    <w:bottom w:val="none" w:sz="0" w:space="0" w:color="auto"/>
                    <w:right w:val="none" w:sz="0" w:space="0" w:color="auto"/>
                  </w:divBdr>
                  <w:divsChild>
                    <w:div w:id="1271012278">
                      <w:marLeft w:val="0"/>
                      <w:marRight w:val="0"/>
                      <w:marTop w:val="0"/>
                      <w:marBottom w:val="0"/>
                      <w:divBdr>
                        <w:top w:val="none" w:sz="0" w:space="0" w:color="auto"/>
                        <w:left w:val="none" w:sz="0" w:space="0" w:color="auto"/>
                        <w:bottom w:val="none" w:sz="0" w:space="0" w:color="auto"/>
                        <w:right w:val="none" w:sz="0" w:space="0" w:color="auto"/>
                      </w:divBdr>
                    </w:div>
                  </w:divsChild>
                </w:div>
                <w:div w:id="1083835962">
                  <w:marLeft w:val="0"/>
                  <w:marRight w:val="0"/>
                  <w:marTop w:val="0"/>
                  <w:marBottom w:val="0"/>
                  <w:divBdr>
                    <w:top w:val="none" w:sz="0" w:space="0" w:color="auto"/>
                    <w:left w:val="none" w:sz="0" w:space="0" w:color="auto"/>
                    <w:bottom w:val="none" w:sz="0" w:space="0" w:color="auto"/>
                    <w:right w:val="none" w:sz="0" w:space="0" w:color="auto"/>
                  </w:divBdr>
                  <w:divsChild>
                    <w:div w:id="497620148">
                      <w:marLeft w:val="0"/>
                      <w:marRight w:val="0"/>
                      <w:marTop w:val="0"/>
                      <w:marBottom w:val="0"/>
                      <w:divBdr>
                        <w:top w:val="none" w:sz="0" w:space="0" w:color="auto"/>
                        <w:left w:val="none" w:sz="0" w:space="0" w:color="auto"/>
                        <w:bottom w:val="none" w:sz="0" w:space="0" w:color="auto"/>
                        <w:right w:val="none" w:sz="0" w:space="0" w:color="auto"/>
                      </w:divBdr>
                    </w:div>
                  </w:divsChild>
                </w:div>
                <w:div w:id="1192305471">
                  <w:marLeft w:val="0"/>
                  <w:marRight w:val="0"/>
                  <w:marTop w:val="0"/>
                  <w:marBottom w:val="0"/>
                  <w:divBdr>
                    <w:top w:val="none" w:sz="0" w:space="0" w:color="auto"/>
                    <w:left w:val="none" w:sz="0" w:space="0" w:color="auto"/>
                    <w:bottom w:val="none" w:sz="0" w:space="0" w:color="auto"/>
                    <w:right w:val="none" w:sz="0" w:space="0" w:color="auto"/>
                  </w:divBdr>
                  <w:divsChild>
                    <w:div w:id="815758954">
                      <w:marLeft w:val="0"/>
                      <w:marRight w:val="0"/>
                      <w:marTop w:val="0"/>
                      <w:marBottom w:val="0"/>
                      <w:divBdr>
                        <w:top w:val="none" w:sz="0" w:space="0" w:color="auto"/>
                        <w:left w:val="none" w:sz="0" w:space="0" w:color="auto"/>
                        <w:bottom w:val="none" w:sz="0" w:space="0" w:color="auto"/>
                        <w:right w:val="none" w:sz="0" w:space="0" w:color="auto"/>
                      </w:divBdr>
                    </w:div>
                  </w:divsChild>
                </w:div>
                <w:div w:id="1266694884">
                  <w:marLeft w:val="0"/>
                  <w:marRight w:val="0"/>
                  <w:marTop w:val="0"/>
                  <w:marBottom w:val="0"/>
                  <w:divBdr>
                    <w:top w:val="none" w:sz="0" w:space="0" w:color="auto"/>
                    <w:left w:val="none" w:sz="0" w:space="0" w:color="auto"/>
                    <w:bottom w:val="none" w:sz="0" w:space="0" w:color="auto"/>
                    <w:right w:val="none" w:sz="0" w:space="0" w:color="auto"/>
                  </w:divBdr>
                  <w:divsChild>
                    <w:div w:id="1448502945">
                      <w:marLeft w:val="0"/>
                      <w:marRight w:val="0"/>
                      <w:marTop w:val="0"/>
                      <w:marBottom w:val="0"/>
                      <w:divBdr>
                        <w:top w:val="none" w:sz="0" w:space="0" w:color="auto"/>
                        <w:left w:val="none" w:sz="0" w:space="0" w:color="auto"/>
                        <w:bottom w:val="none" w:sz="0" w:space="0" w:color="auto"/>
                        <w:right w:val="none" w:sz="0" w:space="0" w:color="auto"/>
                      </w:divBdr>
                    </w:div>
                  </w:divsChild>
                </w:div>
                <w:div w:id="1544754988">
                  <w:marLeft w:val="0"/>
                  <w:marRight w:val="0"/>
                  <w:marTop w:val="0"/>
                  <w:marBottom w:val="0"/>
                  <w:divBdr>
                    <w:top w:val="none" w:sz="0" w:space="0" w:color="auto"/>
                    <w:left w:val="none" w:sz="0" w:space="0" w:color="auto"/>
                    <w:bottom w:val="none" w:sz="0" w:space="0" w:color="auto"/>
                    <w:right w:val="none" w:sz="0" w:space="0" w:color="auto"/>
                  </w:divBdr>
                  <w:divsChild>
                    <w:div w:id="1246650450">
                      <w:marLeft w:val="0"/>
                      <w:marRight w:val="0"/>
                      <w:marTop w:val="0"/>
                      <w:marBottom w:val="0"/>
                      <w:divBdr>
                        <w:top w:val="none" w:sz="0" w:space="0" w:color="auto"/>
                        <w:left w:val="none" w:sz="0" w:space="0" w:color="auto"/>
                        <w:bottom w:val="none" w:sz="0" w:space="0" w:color="auto"/>
                        <w:right w:val="none" w:sz="0" w:space="0" w:color="auto"/>
                      </w:divBdr>
                    </w:div>
                  </w:divsChild>
                </w:div>
                <w:div w:id="1873491674">
                  <w:marLeft w:val="0"/>
                  <w:marRight w:val="0"/>
                  <w:marTop w:val="0"/>
                  <w:marBottom w:val="0"/>
                  <w:divBdr>
                    <w:top w:val="none" w:sz="0" w:space="0" w:color="auto"/>
                    <w:left w:val="none" w:sz="0" w:space="0" w:color="auto"/>
                    <w:bottom w:val="none" w:sz="0" w:space="0" w:color="auto"/>
                    <w:right w:val="none" w:sz="0" w:space="0" w:color="auto"/>
                  </w:divBdr>
                  <w:divsChild>
                    <w:div w:id="938878688">
                      <w:marLeft w:val="0"/>
                      <w:marRight w:val="0"/>
                      <w:marTop w:val="0"/>
                      <w:marBottom w:val="0"/>
                      <w:divBdr>
                        <w:top w:val="none" w:sz="0" w:space="0" w:color="auto"/>
                        <w:left w:val="none" w:sz="0" w:space="0" w:color="auto"/>
                        <w:bottom w:val="none" w:sz="0" w:space="0" w:color="auto"/>
                        <w:right w:val="none" w:sz="0" w:space="0" w:color="auto"/>
                      </w:divBdr>
                    </w:div>
                  </w:divsChild>
                </w:div>
                <w:div w:id="2105228181">
                  <w:marLeft w:val="0"/>
                  <w:marRight w:val="0"/>
                  <w:marTop w:val="0"/>
                  <w:marBottom w:val="0"/>
                  <w:divBdr>
                    <w:top w:val="none" w:sz="0" w:space="0" w:color="auto"/>
                    <w:left w:val="none" w:sz="0" w:space="0" w:color="auto"/>
                    <w:bottom w:val="none" w:sz="0" w:space="0" w:color="auto"/>
                    <w:right w:val="none" w:sz="0" w:space="0" w:color="auto"/>
                  </w:divBdr>
                  <w:divsChild>
                    <w:div w:id="1421098398">
                      <w:marLeft w:val="0"/>
                      <w:marRight w:val="0"/>
                      <w:marTop w:val="0"/>
                      <w:marBottom w:val="0"/>
                      <w:divBdr>
                        <w:top w:val="none" w:sz="0" w:space="0" w:color="auto"/>
                        <w:left w:val="none" w:sz="0" w:space="0" w:color="auto"/>
                        <w:bottom w:val="none" w:sz="0" w:space="0" w:color="auto"/>
                        <w:right w:val="none" w:sz="0" w:space="0" w:color="auto"/>
                      </w:divBdr>
                    </w:div>
                  </w:divsChild>
                </w:div>
                <w:div w:id="2121290723">
                  <w:marLeft w:val="0"/>
                  <w:marRight w:val="0"/>
                  <w:marTop w:val="0"/>
                  <w:marBottom w:val="0"/>
                  <w:divBdr>
                    <w:top w:val="none" w:sz="0" w:space="0" w:color="auto"/>
                    <w:left w:val="none" w:sz="0" w:space="0" w:color="auto"/>
                    <w:bottom w:val="none" w:sz="0" w:space="0" w:color="auto"/>
                    <w:right w:val="none" w:sz="0" w:space="0" w:color="auto"/>
                  </w:divBdr>
                  <w:divsChild>
                    <w:div w:id="15698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86334">
          <w:marLeft w:val="0"/>
          <w:marRight w:val="0"/>
          <w:marTop w:val="0"/>
          <w:marBottom w:val="0"/>
          <w:divBdr>
            <w:top w:val="none" w:sz="0" w:space="0" w:color="auto"/>
            <w:left w:val="none" w:sz="0" w:space="0" w:color="auto"/>
            <w:bottom w:val="none" w:sz="0" w:space="0" w:color="auto"/>
            <w:right w:val="none" w:sz="0" w:space="0" w:color="auto"/>
          </w:divBdr>
          <w:divsChild>
            <w:div w:id="797453867">
              <w:marLeft w:val="-75"/>
              <w:marRight w:val="0"/>
              <w:marTop w:val="30"/>
              <w:marBottom w:val="30"/>
              <w:divBdr>
                <w:top w:val="none" w:sz="0" w:space="0" w:color="auto"/>
                <w:left w:val="none" w:sz="0" w:space="0" w:color="auto"/>
                <w:bottom w:val="none" w:sz="0" w:space="0" w:color="auto"/>
                <w:right w:val="none" w:sz="0" w:space="0" w:color="auto"/>
              </w:divBdr>
              <w:divsChild>
                <w:div w:id="245384433">
                  <w:marLeft w:val="0"/>
                  <w:marRight w:val="0"/>
                  <w:marTop w:val="0"/>
                  <w:marBottom w:val="0"/>
                  <w:divBdr>
                    <w:top w:val="none" w:sz="0" w:space="0" w:color="auto"/>
                    <w:left w:val="none" w:sz="0" w:space="0" w:color="auto"/>
                    <w:bottom w:val="none" w:sz="0" w:space="0" w:color="auto"/>
                    <w:right w:val="none" w:sz="0" w:space="0" w:color="auto"/>
                  </w:divBdr>
                  <w:divsChild>
                    <w:div w:id="957683257">
                      <w:marLeft w:val="0"/>
                      <w:marRight w:val="0"/>
                      <w:marTop w:val="0"/>
                      <w:marBottom w:val="0"/>
                      <w:divBdr>
                        <w:top w:val="none" w:sz="0" w:space="0" w:color="auto"/>
                        <w:left w:val="none" w:sz="0" w:space="0" w:color="auto"/>
                        <w:bottom w:val="none" w:sz="0" w:space="0" w:color="auto"/>
                        <w:right w:val="none" w:sz="0" w:space="0" w:color="auto"/>
                      </w:divBdr>
                    </w:div>
                  </w:divsChild>
                </w:div>
                <w:div w:id="434137954">
                  <w:marLeft w:val="0"/>
                  <w:marRight w:val="0"/>
                  <w:marTop w:val="0"/>
                  <w:marBottom w:val="0"/>
                  <w:divBdr>
                    <w:top w:val="none" w:sz="0" w:space="0" w:color="auto"/>
                    <w:left w:val="none" w:sz="0" w:space="0" w:color="auto"/>
                    <w:bottom w:val="none" w:sz="0" w:space="0" w:color="auto"/>
                    <w:right w:val="none" w:sz="0" w:space="0" w:color="auto"/>
                  </w:divBdr>
                  <w:divsChild>
                    <w:div w:id="1541359338">
                      <w:marLeft w:val="0"/>
                      <w:marRight w:val="0"/>
                      <w:marTop w:val="0"/>
                      <w:marBottom w:val="0"/>
                      <w:divBdr>
                        <w:top w:val="none" w:sz="0" w:space="0" w:color="auto"/>
                        <w:left w:val="none" w:sz="0" w:space="0" w:color="auto"/>
                        <w:bottom w:val="none" w:sz="0" w:space="0" w:color="auto"/>
                        <w:right w:val="none" w:sz="0" w:space="0" w:color="auto"/>
                      </w:divBdr>
                    </w:div>
                  </w:divsChild>
                </w:div>
                <w:div w:id="554511121">
                  <w:marLeft w:val="0"/>
                  <w:marRight w:val="0"/>
                  <w:marTop w:val="0"/>
                  <w:marBottom w:val="0"/>
                  <w:divBdr>
                    <w:top w:val="none" w:sz="0" w:space="0" w:color="auto"/>
                    <w:left w:val="none" w:sz="0" w:space="0" w:color="auto"/>
                    <w:bottom w:val="none" w:sz="0" w:space="0" w:color="auto"/>
                    <w:right w:val="none" w:sz="0" w:space="0" w:color="auto"/>
                  </w:divBdr>
                  <w:divsChild>
                    <w:div w:id="296567813">
                      <w:marLeft w:val="0"/>
                      <w:marRight w:val="0"/>
                      <w:marTop w:val="0"/>
                      <w:marBottom w:val="0"/>
                      <w:divBdr>
                        <w:top w:val="none" w:sz="0" w:space="0" w:color="auto"/>
                        <w:left w:val="none" w:sz="0" w:space="0" w:color="auto"/>
                        <w:bottom w:val="none" w:sz="0" w:space="0" w:color="auto"/>
                        <w:right w:val="none" w:sz="0" w:space="0" w:color="auto"/>
                      </w:divBdr>
                    </w:div>
                  </w:divsChild>
                </w:div>
                <w:div w:id="898245232">
                  <w:marLeft w:val="0"/>
                  <w:marRight w:val="0"/>
                  <w:marTop w:val="0"/>
                  <w:marBottom w:val="0"/>
                  <w:divBdr>
                    <w:top w:val="none" w:sz="0" w:space="0" w:color="auto"/>
                    <w:left w:val="none" w:sz="0" w:space="0" w:color="auto"/>
                    <w:bottom w:val="none" w:sz="0" w:space="0" w:color="auto"/>
                    <w:right w:val="none" w:sz="0" w:space="0" w:color="auto"/>
                  </w:divBdr>
                  <w:divsChild>
                    <w:div w:id="1557080652">
                      <w:marLeft w:val="0"/>
                      <w:marRight w:val="0"/>
                      <w:marTop w:val="0"/>
                      <w:marBottom w:val="0"/>
                      <w:divBdr>
                        <w:top w:val="none" w:sz="0" w:space="0" w:color="auto"/>
                        <w:left w:val="none" w:sz="0" w:space="0" w:color="auto"/>
                        <w:bottom w:val="none" w:sz="0" w:space="0" w:color="auto"/>
                        <w:right w:val="none" w:sz="0" w:space="0" w:color="auto"/>
                      </w:divBdr>
                    </w:div>
                  </w:divsChild>
                </w:div>
                <w:div w:id="1276593166">
                  <w:marLeft w:val="0"/>
                  <w:marRight w:val="0"/>
                  <w:marTop w:val="0"/>
                  <w:marBottom w:val="0"/>
                  <w:divBdr>
                    <w:top w:val="none" w:sz="0" w:space="0" w:color="auto"/>
                    <w:left w:val="none" w:sz="0" w:space="0" w:color="auto"/>
                    <w:bottom w:val="none" w:sz="0" w:space="0" w:color="auto"/>
                    <w:right w:val="none" w:sz="0" w:space="0" w:color="auto"/>
                  </w:divBdr>
                  <w:divsChild>
                    <w:div w:id="349181241">
                      <w:marLeft w:val="0"/>
                      <w:marRight w:val="0"/>
                      <w:marTop w:val="0"/>
                      <w:marBottom w:val="0"/>
                      <w:divBdr>
                        <w:top w:val="none" w:sz="0" w:space="0" w:color="auto"/>
                        <w:left w:val="none" w:sz="0" w:space="0" w:color="auto"/>
                        <w:bottom w:val="none" w:sz="0" w:space="0" w:color="auto"/>
                        <w:right w:val="none" w:sz="0" w:space="0" w:color="auto"/>
                      </w:divBdr>
                    </w:div>
                  </w:divsChild>
                </w:div>
                <w:div w:id="1624581234">
                  <w:marLeft w:val="0"/>
                  <w:marRight w:val="0"/>
                  <w:marTop w:val="0"/>
                  <w:marBottom w:val="0"/>
                  <w:divBdr>
                    <w:top w:val="none" w:sz="0" w:space="0" w:color="auto"/>
                    <w:left w:val="none" w:sz="0" w:space="0" w:color="auto"/>
                    <w:bottom w:val="none" w:sz="0" w:space="0" w:color="auto"/>
                    <w:right w:val="none" w:sz="0" w:space="0" w:color="auto"/>
                  </w:divBdr>
                  <w:divsChild>
                    <w:div w:id="1275862327">
                      <w:marLeft w:val="0"/>
                      <w:marRight w:val="0"/>
                      <w:marTop w:val="0"/>
                      <w:marBottom w:val="0"/>
                      <w:divBdr>
                        <w:top w:val="none" w:sz="0" w:space="0" w:color="auto"/>
                        <w:left w:val="none" w:sz="0" w:space="0" w:color="auto"/>
                        <w:bottom w:val="none" w:sz="0" w:space="0" w:color="auto"/>
                        <w:right w:val="none" w:sz="0" w:space="0" w:color="auto"/>
                      </w:divBdr>
                    </w:div>
                  </w:divsChild>
                </w:div>
                <w:div w:id="1811552656">
                  <w:marLeft w:val="0"/>
                  <w:marRight w:val="0"/>
                  <w:marTop w:val="0"/>
                  <w:marBottom w:val="0"/>
                  <w:divBdr>
                    <w:top w:val="none" w:sz="0" w:space="0" w:color="auto"/>
                    <w:left w:val="none" w:sz="0" w:space="0" w:color="auto"/>
                    <w:bottom w:val="none" w:sz="0" w:space="0" w:color="auto"/>
                    <w:right w:val="none" w:sz="0" w:space="0" w:color="auto"/>
                  </w:divBdr>
                  <w:divsChild>
                    <w:div w:id="1082949090">
                      <w:marLeft w:val="0"/>
                      <w:marRight w:val="0"/>
                      <w:marTop w:val="0"/>
                      <w:marBottom w:val="0"/>
                      <w:divBdr>
                        <w:top w:val="none" w:sz="0" w:space="0" w:color="auto"/>
                        <w:left w:val="none" w:sz="0" w:space="0" w:color="auto"/>
                        <w:bottom w:val="none" w:sz="0" w:space="0" w:color="auto"/>
                        <w:right w:val="none" w:sz="0" w:space="0" w:color="auto"/>
                      </w:divBdr>
                    </w:div>
                  </w:divsChild>
                </w:div>
                <w:div w:id="1887257655">
                  <w:marLeft w:val="0"/>
                  <w:marRight w:val="0"/>
                  <w:marTop w:val="0"/>
                  <w:marBottom w:val="0"/>
                  <w:divBdr>
                    <w:top w:val="none" w:sz="0" w:space="0" w:color="auto"/>
                    <w:left w:val="none" w:sz="0" w:space="0" w:color="auto"/>
                    <w:bottom w:val="none" w:sz="0" w:space="0" w:color="auto"/>
                    <w:right w:val="none" w:sz="0" w:space="0" w:color="auto"/>
                  </w:divBdr>
                  <w:divsChild>
                    <w:div w:id="8441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7395">
          <w:marLeft w:val="0"/>
          <w:marRight w:val="0"/>
          <w:marTop w:val="0"/>
          <w:marBottom w:val="0"/>
          <w:divBdr>
            <w:top w:val="none" w:sz="0" w:space="0" w:color="auto"/>
            <w:left w:val="none" w:sz="0" w:space="0" w:color="auto"/>
            <w:bottom w:val="none" w:sz="0" w:space="0" w:color="auto"/>
            <w:right w:val="none" w:sz="0" w:space="0" w:color="auto"/>
          </w:divBdr>
          <w:divsChild>
            <w:div w:id="829828271">
              <w:marLeft w:val="-75"/>
              <w:marRight w:val="0"/>
              <w:marTop w:val="30"/>
              <w:marBottom w:val="30"/>
              <w:divBdr>
                <w:top w:val="none" w:sz="0" w:space="0" w:color="auto"/>
                <w:left w:val="none" w:sz="0" w:space="0" w:color="auto"/>
                <w:bottom w:val="none" w:sz="0" w:space="0" w:color="auto"/>
                <w:right w:val="none" w:sz="0" w:space="0" w:color="auto"/>
              </w:divBdr>
              <w:divsChild>
                <w:div w:id="22101849">
                  <w:marLeft w:val="0"/>
                  <w:marRight w:val="0"/>
                  <w:marTop w:val="0"/>
                  <w:marBottom w:val="0"/>
                  <w:divBdr>
                    <w:top w:val="none" w:sz="0" w:space="0" w:color="auto"/>
                    <w:left w:val="none" w:sz="0" w:space="0" w:color="auto"/>
                    <w:bottom w:val="none" w:sz="0" w:space="0" w:color="auto"/>
                    <w:right w:val="none" w:sz="0" w:space="0" w:color="auto"/>
                  </w:divBdr>
                  <w:divsChild>
                    <w:div w:id="764763886">
                      <w:marLeft w:val="0"/>
                      <w:marRight w:val="0"/>
                      <w:marTop w:val="0"/>
                      <w:marBottom w:val="0"/>
                      <w:divBdr>
                        <w:top w:val="none" w:sz="0" w:space="0" w:color="auto"/>
                        <w:left w:val="none" w:sz="0" w:space="0" w:color="auto"/>
                        <w:bottom w:val="none" w:sz="0" w:space="0" w:color="auto"/>
                        <w:right w:val="none" w:sz="0" w:space="0" w:color="auto"/>
                      </w:divBdr>
                    </w:div>
                  </w:divsChild>
                </w:div>
                <w:div w:id="33576394">
                  <w:marLeft w:val="0"/>
                  <w:marRight w:val="0"/>
                  <w:marTop w:val="0"/>
                  <w:marBottom w:val="0"/>
                  <w:divBdr>
                    <w:top w:val="none" w:sz="0" w:space="0" w:color="auto"/>
                    <w:left w:val="none" w:sz="0" w:space="0" w:color="auto"/>
                    <w:bottom w:val="none" w:sz="0" w:space="0" w:color="auto"/>
                    <w:right w:val="none" w:sz="0" w:space="0" w:color="auto"/>
                  </w:divBdr>
                  <w:divsChild>
                    <w:div w:id="1317223772">
                      <w:marLeft w:val="0"/>
                      <w:marRight w:val="0"/>
                      <w:marTop w:val="0"/>
                      <w:marBottom w:val="0"/>
                      <w:divBdr>
                        <w:top w:val="none" w:sz="0" w:space="0" w:color="auto"/>
                        <w:left w:val="none" w:sz="0" w:space="0" w:color="auto"/>
                        <w:bottom w:val="none" w:sz="0" w:space="0" w:color="auto"/>
                        <w:right w:val="none" w:sz="0" w:space="0" w:color="auto"/>
                      </w:divBdr>
                    </w:div>
                  </w:divsChild>
                </w:div>
                <w:div w:id="215360495">
                  <w:marLeft w:val="0"/>
                  <w:marRight w:val="0"/>
                  <w:marTop w:val="0"/>
                  <w:marBottom w:val="0"/>
                  <w:divBdr>
                    <w:top w:val="none" w:sz="0" w:space="0" w:color="auto"/>
                    <w:left w:val="none" w:sz="0" w:space="0" w:color="auto"/>
                    <w:bottom w:val="none" w:sz="0" w:space="0" w:color="auto"/>
                    <w:right w:val="none" w:sz="0" w:space="0" w:color="auto"/>
                  </w:divBdr>
                  <w:divsChild>
                    <w:div w:id="1172913323">
                      <w:marLeft w:val="0"/>
                      <w:marRight w:val="0"/>
                      <w:marTop w:val="0"/>
                      <w:marBottom w:val="0"/>
                      <w:divBdr>
                        <w:top w:val="none" w:sz="0" w:space="0" w:color="auto"/>
                        <w:left w:val="none" w:sz="0" w:space="0" w:color="auto"/>
                        <w:bottom w:val="none" w:sz="0" w:space="0" w:color="auto"/>
                        <w:right w:val="none" w:sz="0" w:space="0" w:color="auto"/>
                      </w:divBdr>
                    </w:div>
                  </w:divsChild>
                </w:div>
                <w:div w:id="273484432">
                  <w:marLeft w:val="0"/>
                  <w:marRight w:val="0"/>
                  <w:marTop w:val="0"/>
                  <w:marBottom w:val="0"/>
                  <w:divBdr>
                    <w:top w:val="none" w:sz="0" w:space="0" w:color="auto"/>
                    <w:left w:val="none" w:sz="0" w:space="0" w:color="auto"/>
                    <w:bottom w:val="none" w:sz="0" w:space="0" w:color="auto"/>
                    <w:right w:val="none" w:sz="0" w:space="0" w:color="auto"/>
                  </w:divBdr>
                  <w:divsChild>
                    <w:div w:id="1536307724">
                      <w:marLeft w:val="0"/>
                      <w:marRight w:val="0"/>
                      <w:marTop w:val="0"/>
                      <w:marBottom w:val="0"/>
                      <w:divBdr>
                        <w:top w:val="none" w:sz="0" w:space="0" w:color="auto"/>
                        <w:left w:val="none" w:sz="0" w:space="0" w:color="auto"/>
                        <w:bottom w:val="none" w:sz="0" w:space="0" w:color="auto"/>
                        <w:right w:val="none" w:sz="0" w:space="0" w:color="auto"/>
                      </w:divBdr>
                    </w:div>
                  </w:divsChild>
                </w:div>
                <w:div w:id="349795396">
                  <w:marLeft w:val="0"/>
                  <w:marRight w:val="0"/>
                  <w:marTop w:val="0"/>
                  <w:marBottom w:val="0"/>
                  <w:divBdr>
                    <w:top w:val="none" w:sz="0" w:space="0" w:color="auto"/>
                    <w:left w:val="none" w:sz="0" w:space="0" w:color="auto"/>
                    <w:bottom w:val="none" w:sz="0" w:space="0" w:color="auto"/>
                    <w:right w:val="none" w:sz="0" w:space="0" w:color="auto"/>
                  </w:divBdr>
                  <w:divsChild>
                    <w:div w:id="1028674780">
                      <w:marLeft w:val="0"/>
                      <w:marRight w:val="0"/>
                      <w:marTop w:val="0"/>
                      <w:marBottom w:val="0"/>
                      <w:divBdr>
                        <w:top w:val="none" w:sz="0" w:space="0" w:color="auto"/>
                        <w:left w:val="none" w:sz="0" w:space="0" w:color="auto"/>
                        <w:bottom w:val="none" w:sz="0" w:space="0" w:color="auto"/>
                        <w:right w:val="none" w:sz="0" w:space="0" w:color="auto"/>
                      </w:divBdr>
                    </w:div>
                  </w:divsChild>
                </w:div>
                <w:div w:id="407383007">
                  <w:marLeft w:val="0"/>
                  <w:marRight w:val="0"/>
                  <w:marTop w:val="0"/>
                  <w:marBottom w:val="0"/>
                  <w:divBdr>
                    <w:top w:val="none" w:sz="0" w:space="0" w:color="auto"/>
                    <w:left w:val="none" w:sz="0" w:space="0" w:color="auto"/>
                    <w:bottom w:val="none" w:sz="0" w:space="0" w:color="auto"/>
                    <w:right w:val="none" w:sz="0" w:space="0" w:color="auto"/>
                  </w:divBdr>
                  <w:divsChild>
                    <w:div w:id="92476601">
                      <w:marLeft w:val="0"/>
                      <w:marRight w:val="0"/>
                      <w:marTop w:val="0"/>
                      <w:marBottom w:val="0"/>
                      <w:divBdr>
                        <w:top w:val="none" w:sz="0" w:space="0" w:color="auto"/>
                        <w:left w:val="none" w:sz="0" w:space="0" w:color="auto"/>
                        <w:bottom w:val="none" w:sz="0" w:space="0" w:color="auto"/>
                        <w:right w:val="none" w:sz="0" w:space="0" w:color="auto"/>
                      </w:divBdr>
                    </w:div>
                  </w:divsChild>
                </w:div>
                <w:div w:id="489058054">
                  <w:marLeft w:val="0"/>
                  <w:marRight w:val="0"/>
                  <w:marTop w:val="0"/>
                  <w:marBottom w:val="0"/>
                  <w:divBdr>
                    <w:top w:val="none" w:sz="0" w:space="0" w:color="auto"/>
                    <w:left w:val="none" w:sz="0" w:space="0" w:color="auto"/>
                    <w:bottom w:val="none" w:sz="0" w:space="0" w:color="auto"/>
                    <w:right w:val="none" w:sz="0" w:space="0" w:color="auto"/>
                  </w:divBdr>
                  <w:divsChild>
                    <w:div w:id="1108505936">
                      <w:marLeft w:val="0"/>
                      <w:marRight w:val="0"/>
                      <w:marTop w:val="0"/>
                      <w:marBottom w:val="0"/>
                      <w:divBdr>
                        <w:top w:val="none" w:sz="0" w:space="0" w:color="auto"/>
                        <w:left w:val="none" w:sz="0" w:space="0" w:color="auto"/>
                        <w:bottom w:val="none" w:sz="0" w:space="0" w:color="auto"/>
                        <w:right w:val="none" w:sz="0" w:space="0" w:color="auto"/>
                      </w:divBdr>
                    </w:div>
                  </w:divsChild>
                </w:div>
                <w:div w:id="528301730">
                  <w:marLeft w:val="0"/>
                  <w:marRight w:val="0"/>
                  <w:marTop w:val="0"/>
                  <w:marBottom w:val="0"/>
                  <w:divBdr>
                    <w:top w:val="none" w:sz="0" w:space="0" w:color="auto"/>
                    <w:left w:val="none" w:sz="0" w:space="0" w:color="auto"/>
                    <w:bottom w:val="none" w:sz="0" w:space="0" w:color="auto"/>
                    <w:right w:val="none" w:sz="0" w:space="0" w:color="auto"/>
                  </w:divBdr>
                  <w:divsChild>
                    <w:div w:id="1322269124">
                      <w:marLeft w:val="0"/>
                      <w:marRight w:val="0"/>
                      <w:marTop w:val="0"/>
                      <w:marBottom w:val="0"/>
                      <w:divBdr>
                        <w:top w:val="none" w:sz="0" w:space="0" w:color="auto"/>
                        <w:left w:val="none" w:sz="0" w:space="0" w:color="auto"/>
                        <w:bottom w:val="none" w:sz="0" w:space="0" w:color="auto"/>
                        <w:right w:val="none" w:sz="0" w:space="0" w:color="auto"/>
                      </w:divBdr>
                    </w:div>
                  </w:divsChild>
                </w:div>
                <w:div w:id="654335939">
                  <w:marLeft w:val="0"/>
                  <w:marRight w:val="0"/>
                  <w:marTop w:val="0"/>
                  <w:marBottom w:val="0"/>
                  <w:divBdr>
                    <w:top w:val="none" w:sz="0" w:space="0" w:color="auto"/>
                    <w:left w:val="none" w:sz="0" w:space="0" w:color="auto"/>
                    <w:bottom w:val="none" w:sz="0" w:space="0" w:color="auto"/>
                    <w:right w:val="none" w:sz="0" w:space="0" w:color="auto"/>
                  </w:divBdr>
                  <w:divsChild>
                    <w:div w:id="1879199177">
                      <w:marLeft w:val="0"/>
                      <w:marRight w:val="0"/>
                      <w:marTop w:val="0"/>
                      <w:marBottom w:val="0"/>
                      <w:divBdr>
                        <w:top w:val="none" w:sz="0" w:space="0" w:color="auto"/>
                        <w:left w:val="none" w:sz="0" w:space="0" w:color="auto"/>
                        <w:bottom w:val="none" w:sz="0" w:space="0" w:color="auto"/>
                        <w:right w:val="none" w:sz="0" w:space="0" w:color="auto"/>
                      </w:divBdr>
                    </w:div>
                  </w:divsChild>
                </w:div>
                <w:div w:id="795565208">
                  <w:marLeft w:val="0"/>
                  <w:marRight w:val="0"/>
                  <w:marTop w:val="0"/>
                  <w:marBottom w:val="0"/>
                  <w:divBdr>
                    <w:top w:val="none" w:sz="0" w:space="0" w:color="auto"/>
                    <w:left w:val="none" w:sz="0" w:space="0" w:color="auto"/>
                    <w:bottom w:val="none" w:sz="0" w:space="0" w:color="auto"/>
                    <w:right w:val="none" w:sz="0" w:space="0" w:color="auto"/>
                  </w:divBdr>
                  <w:divsChild>
                    <w:div w:id="1169978230">
                      <w:marLeft w:val="0"/>
                      <w:marRight w:val="0"/>
                      <w:marTop w:val="0"/>
                      <w:marBottom w:val="0"/>
                      <w:divBdr>
                        <w:top w:val="none" w:sz="0" w:space="0" w:color="auto"/>
                        <w:left w:val="none" w:sz="0" w:space="0" w:color="auto"/>
                        <w:bottom w:val="none" w:sz="0" w:space="0" w:color="auto"/>
                        <w:right w:val="none" w:sz="0" w:space="0" w:color="auto"/>
                      </w:divBdr>
                    </w:div>
                  </w:divsChild>
                </w:div>
                <w:div w:id="961418806">
                  <w:marLeft w:val="0"/>
                  <w:marRight w:val="0"/>
                  <w:marTop w:val="0"/>
                  <w:marBottom w:val="0"/>
                  <w:divBdr>
                    <w:top w:val="none" w:sz="0" w:space="0" w:color="auto"/>
                    <w:left w:val="none" w:sz="0" w:space="0" w:color="auto"/>
                    <w:bottom w:val="none" w:sz="0" w:space="0" w:color="auto"/>
                    <w:right w:val="none" w:sz="0" w:space="0" w:color="auto"/>
                  </w:divBdr>
                  <w:divsChild>
                    <w:div w:id="632444485">
                      <w:marLeft w:val="0"/>
                      <w:marRight w:val="0"/>
                      <w:marTop w:val="0"/>
                      <w:marBottom w:val="0"/>
                      <w:divBdr>
                        <w:top w:val="none" w:sz="0" w:space="0" w:color="auto"/>
                        <w:left w:val="none" w:sz="0" w:space="0" w:color="auto"/>
                        <w:bottom w:val="none" w:sz="0" w:space="0" w:color="auto"/>
                        <w:right w:val="none" w:sz="0" w:space="0" w:color="auto"/>
                      </w:divBdr>
                    </w:div>
                  </w:divsChild>
                </w:div>
                <w:div w:id="1062951284">
                  <w:marLeft w:val="0"/>
                  <w:marRight w:val="0"/>
                  <w:marTop w:val="0"/>
                  <w:marBottom w:val="0"/>
                  <w:divBdr>
                    <w:top w:val="none" w:sz="0" w:space="0" w:color="auto"/>
                    <w:left w:val="none" w:sz="0" w:space="0" w:color="auto"/>
                    <w:bottom w:val="none" w:sz="0" w:space="0" w:color="auto"/>
                    <w:right w:val="none" w:sz="0" w:space="0" w:color="auto"/>
                  </w:divBdr>
                  <w:divsChild>
                    <w:div w:id="793981650">
                      <w:marLeft w:val="0"/>
                      <w:marRight w:val="0"/>
                      <w:marTop w:val="0"/>
                      <w:marBottom w:val="0"/>
                      <w:divBdr>
                        <w:top w:val="none" w:sz="0" w:space="0" w:color="auto"/>
                        <w:left w:val="none" w:sz="0" w:space="0" w:color="auto"/>
                        <w:bottom w:val="none" w:sz="0" w:space="0" w:color="auto"/>
                        <w:right w:val="none" w:sz="0" w:space="0" w:color="auto"/>
                      </w:divBdr>
                    </w:div>
                  </w:divsChild>
                </w:div>
                <w:div w:id="1154688164">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
                  </w:divsChild>
                </w:div>
                <w:div w:id="1377781063">
                  <w:marLeft w:val="0"/>
                  <w:marRight w:val="0"/>
                  <w:marTop w:val="0"/>
                  <w:marBottom w:val="0"/>
                  <w:divBdr>
                    <w:top w:val="none" w:sz="0" w:space="0" w:color="auto"/>
                    <w:left w:val="none" w:sz="0" w:space="0" w:color="auto"/>
                    <w:bottom w:val="none" w:sz="0" w:space="0" w:color="auto"/>
                    <w:right w:val="none" w:sz="0" w:space="0" w:color="auto"/>
                  </w:divBdr>
                  <w:divsChild>
                    <w:div w:id="1275550695">
                      <w:marLeft w:val="0"/>
                      <w:marRight w:val="0"/>
                      <w:marTop w:val="0"/>
                      <w:marBottom w:val="0"/>
                      <w:divBdr>
                        <w:top w:val="none" w:sz="0" w:space="0" w:color="auto"/>
                        <w:left w:val="none" w:sz="0" w:space="0" w:color="auto"/>
                        <w:bottom w:val="none" w:sz="0" w:space="0" w:color="auto"/>
                        <w:right w:val="none" w:sz="0" w:space="0" w:color="auto"/>
                      </w:divBdr>
                    </w:div>
                  </w:divsChild>
                </w:div>
                <w:div w:id="1435975189">
                  <w:marLeft w:val="0"/>
                  <w:marRight w:val="0"/>
                  <w:marTop w:val="0"/>
                  <w:marBottom w:val="0"/>
                  <w:divBdr>
                    <w:top w:val="none" w:sz="0" w:space="0" w:color="auto"/>
                    <w:left w:val="none" w:sz="0" w:space="0" w:color="auto"/>
                    <w:bottom w:val="none" w:sz="0" w:space="0" w:color="auto"/>
                    <w:right w:val="none" w:sz="0" w:space="0" w:color="auto"/>
                  </w:divBdr>
                  <w:divsChild>
                    <w:div w:id="1308779152">
                      <w:marLeft w:val="0"/>
                      <w:marRight w:val="0"/>
                      <w:marTop w:val="0"/>
                      <w:marBottom w:val="0"/>
                      <w:divBdr>
                        <w:top w:val="none" w:sz="0" w:space="0" w:color="auto"/>
                        <w:left w:val="none" w:sz="0" w:space="0" w:color="auto"/>
                        <w:bottom w:val="none" w:sz="0" w:space="0" w:color="auto"/>
                        <w:right w:val="none" w:sz="0" w:space="0" w:color="auto"/>
                      </w:divBdr>
                    </w:div>
                  </w:divsChild>
                </w:div>
                <w:div w:id="1850244616">
                  <w:marLeft w:val="0"/>
                  <w:marRight w:val="0"/>
                  <w:marTop w:val="0"/>
                  <w:marBottom w:val="0"/>
                  <w:divBdr>
                    <w:top w:val="none" w:sz="0" w:space="0" w:color="auto"/>
                    <w:left w:val="none" w:sz="0" w:space="0" w:color="auto"/>
                    <w:bottom w:val="none" w:sz="0" w:space="0" w:color="auto"/>
                    <w:right w:val="none" w:sz="0" w:space="0" w:color="auto"/>
                  </w:divBdr>
                  <w:divsChild>
                    <w:div w:id="2021471058">
                      <w:marLeft w:val="0"/>
                      <w:marRight w:val="0"/>
                      <w:marTop w:val="0"/>
                      <w:marBottom w:val="0"/>
                      <w:divBdr>
                        <w:top w:val="none" w:sz="0" w:space="0" w:color="auto"/>
                        <w:left w:val="none" w:sz="0" w:space="0" w:color="auto"/>
                        <w:bottom w:val="none" w:sz="0" w:space="0" w:color="auto"/>
                        <w:right w:val="none" w:sz="0" w:space="0" w:color="auto"/>
                      </w:divBdr>
                    </w:div>
                  </w:divsChild>
                </w:div>
                <w:div w:id="2041666983">
                  <w:marLeft w:val="0"/>
                  <w:marRight w:val="0"/>
                  <w:marTop w:val="0"/>
                  <w:marBottom w:val="0"/>
                  <w:divBdr>
                    <w:top w:val="none" w:sz="0" w:space="0" w:color="auto"/>
                    <w:left w:val="none" w:sz="0" w:space="0" w:color="auto"/>
                    <w:bottom w:val="none" w:sz="0" w:space="0" w:color="auto"/>
                    <w:right w:val="none" w:sz="0" w:space="0" w:color="auto"/>
                  </w:divBdr>
                  <w:divsChild>
                    <w:div w:id="2058161680">
                      <w:marLeft w:val="0"/>
                      <w:marRight w:val="0"/>
                      <w:marTop w:val="0"/>
                      <w:marBottom w:val="0"/>
                      <w:divBdr>
                        <w:top w:val="none" w:sz="0" w:space="0" w:color="auto"/>
                        <w:left w:val="none" w:sz="0" w:space="0" w:color="auto"/>
                        <w:bottom w:val="none" w:sz="0" w:space="0" w:color="auto"/>
                        <w:right w:val="none" w:sz="0" w:space="0" w:color="auto"/>
                      </w:divBdr>
                    </w:div>
                  </w:divsChild>
                </w:div>
                <w:div w:id="2118911129">
                  <w:marLeft w:val="0"/>
                  <w:marRight w:val="0"/>
                  <w:marTop w:val="0"/>
                  <w:marBottom w:val="0"/>
                  <w:divBdr>
                    <w:top w:val="none" w:sz="0" w:space="0" w:color="auto"/>
                    <w:left w:val="none" w:sz="0" w:space="0" w:color="auto"/>
                    <w:bottom w:val="none" w:sz="0" w:space="0" w:color="auto"/>
                    <w:right w:val="none" w:sz="0" w:space="0" w:color="auto"/>
                  </w:divBdr>
                  <w:divsChild>
                    <w:div w:id="3663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2014">
          <w:marLeft w:val="0"/>
          <w:marRight w:val="0"/>
          <w:marTop w:val="0"/>
          <w:marBottom w:val="0"/>
          <w:divBdr>
            <w:top w:val="none" w:sz="0" w:space="0" w:color="auto"/>
            <w:left w:val="none" w:sz="0" w:space="0" w:color="auto"/>
            <w:bottom w:val="none" w:sz="0" w:space="0" w:color="auto"/>
            <w:right w:val="none" w:sz="0" w:space="0" w:color="auto"/>
          </w:divBdr>
        </w:div>
        <w:div w:id="1221089342">
          <w:marLeft w:val="0"/>
          <w:marRight w:val="0"/>
          <w:marTop w:val="0"/>
          <w:marBottom w:val="0"/>
          <w:divBdr>
            <w:top w:val="none" w:sz="0" w:space="0" w:color="auto"/>
            <w:left w:val="none" w:sz="0" w:space="0" w:color="auto"/>
            <w:bottom w:val="none" w:sz="0" w:space="0" w:color="auto"/>
            <w:right w:val="none" w:sz="0" w:space="0" w:color="auto"/>
          </w:divBdr>
          <w:divsChild>
            <w:div w:id="372661560">
              <w:marLeft w:val="-75"/>
              <w:marRight w:val="0"/>
              <w:marTop w:val="30"/>
              <w:marBottom w:val="30"/>
              <w:divBdr>
                <w:top w:val="none" w:sz="0" w:space="0" w:color="auto"/>
                <w:left w:val="none" w:sz="0" w:space="0" w:color="auto"/>
                <w:bottom w:val="none" w:sz="0" w:space="0" w:color="auto"/>
                <w:right w:val="none" w:sz="0" w:space="0" w:color="auto"/>
              </w:divBdr>
              <w:divsChild>
                <w:div w:id="704603511">
                  <w:marLeft w:val="0"/>
                  <w:marRight w:val="0"/>
                  <w:marTop w:val="0"/>
                  <w:marBottom w:val="0"/>
                  <w:divBdr>
                    <w:top w:val="none" w:sz="0" w:space="0" w:color="auto"/>
                    <w:left w:val="none" w:sz="0" w:space="0" w:color="auto"/>
                    <w:bottom w:val="none" w:sz="0" w:space="0" w:color="auto"/>
                    <w:right w:val="none" w:sz="0" w:space="0" w:color="auto"/>
                  </w:divBdr>
                  <w:divsChild>
                    <w:div w:id="818498743">
                      <w:marLeft w:val="0"/>
                      <w:marRight w:val="0"/>
                      <w:marTop w:val="0"/>
                      <w:marBottom w:val="0"/>
                      <w:divBdr>
                        <w:top w:val="none" w:sz="0" w:space="0" w:color="auto"/>
                        <w:left w:val="none" w:sz="0" w:space="0" w:color="auto"/>
                        <w:bottom w:val="none" w:sz="0" w:space="0" w:color="auto"/>
                        <w:right w:val="none" w:sz="0" w:space="0" w:color="auto"/>
                      </w:divBdr>
                    </w:div>
                  </w:divsChild>
                </w:div>
                <w:div w:id="1423919080">
                  <w:marLeft w:val="0"/>
                  <w:marRight w:val="0"/>
                  <w:marTop w:val="0"/>
                  <w:marBottom w:val="0"/>
                  <w:divBdr>
                    <w:top w:val="none" w:sz="0" w:space="0" w:color="auto"/>
                    <w:left w:val="none" w:sz="0" w:space="0" w:color="auto"/>
                    <w:bottom w:val="none" w:sz="0" w:space="0" w:color="auto"/>
                    <w:right w:val="none" w:sz="0" w:space="0" w:color="auto"/>
                  </w:divBdr>
                  <w:divsChild>
                    <w:div w:id="790706876">
                      <w:marLeft w:val="0"/>
                      <w:marRight w:val="0"/>
                      <w:marTop w:val="0"/>
                      <w:marBottom w:val="0"/>
                      <w:divBdr>
                        <w:top w:val="none" w:sz="0" w:space="0" w:color="auto"/>
                        <w:left w:val="none" w:sz="0" w:space="0" w:color="auto"/>
                        <w:bottom w:val="none" w:sz="0" w:space="0" w:color="auto"/>
                        <w:right w:val="none" w:sz="0" w:space="0" w:color="auto"/>
                      </w:divBdr>
                    </w:div>
                  </w:divsChild>
                </w:div>
                <w:div w:id="1433092903">
                  <w:marLeft w:val="0"/>
                  <w:marRight w:val="0"/>
                  <w:marTop w:val="0"/>
                  <w:marBottom w:val="0"/>
                  <w:divBdr>
                    <w:top w:val="none" w:sz="0" w:space="0" w:color="auto"/>
                    <w:left w:val="none" w:sz="0" w:space="0" w:color="auto"/>
                    <w:bottom w:val="none" w:sz="0" w:space="0" w:color="auto"/>
                    <w:right w:val="none" w:sz="0" w:space="0" w:color="auto"/>
                  </w:divBdr>
                  <w:divsChild>
                    <w:div w:id="435950939">
                      <w:marLeft w:val="0"/>
                      <w:marRight w:val="0"/>
                      <w:marTop w:val="0"/>
                      <w:marBottom w:val="0"/>
                      <w:divBdr>
                        <w:top w:val="none" w:sz="0" w:space="0" w:color="auto"/>
                        <w:left w:val="none" w:sz="0" w:space="0" w:color="auto"/>
                        <w:bottom w:val="none" w:sz="0" w:space="0" w:color="auto"/>
                        <w:right w:val="none" w:sz="0" w:space="0" w:color="auto"/>
                      </w:divBdr>
                    </w:div>
                  </w:divsChild>
                </w:div>
                <w:div w:id="1692338995">
                  <w:marLeft w:val="0"/>
                  <w:marRight w:val="0"/>
                  <w:marTop w:val="0"/>
                  <w:marBottom w:val="0"/>
                  <w:divBdr>
                    <w:top w:val="none" w:sz="0" w:space="0" w:color="auto"/>
                    <w:left w:val="none" w:sz="0" w:space="0" w:color="auto"/>
                    <w:bottom w:val="none" w:sz="0" w:space="0" w:color="auto"/>
                    <w:right w:val="none" w:sz="0" w:space="0" w:color="auto"/>
                  </w:divBdr>
                  <w:divsChild>
                    <w:div w:id="1089077791">
                      <w:marLeft w:val="0"/>
                      <w:marRight w:val="0"/>
                      <w:marTop w:val="0"/>
                      <w:marBottom w:val="0"/>
                      <w:divBdr>
                        <w:top w:val="none" w:sz="0" w:space="0" w:color="auto"/>
                        <w:left w:val="none" w:sz="0" w:space="0" w:color="auto"/>
                        <w:bottom w:val="none" w:sz="0" w:space="0" w:color="auto"/>
                        <w:right w:val="none" w:sz="0" w:space="0" w:color="auto"/>
                      </w:divBdr>
                    </w:div>
                  </w:divsChild>
                </w:div>
                <w:div w:id="1714882595">
                  <w:marLeft w:val="0"/>
                  <w:marRight w:val="0"/>
                  <w:marTop w:val="0"/>
                  <w:marBottom w:val="0"/>
                  <w:divBdr>
                    <w:top w:val="none" w:sz="0" w:space="0" w:color="auto"/>
                    <w:left w:val="none" w:sz="0" w:space="0" w:color="auto"/>
                    <w:bottom w:val="none" w:sz="0" w:space="0" w:color="auto"/>
                    <w:right w:val="none" w:sz="0" w:space="0" w:color="auto"/>
                  </w:divBdr>
                  <w:divsChild>
                    <w:div w:id="316038163">
                      <w:marLeft w:val="0"/>
                      <w:marRight w:val="0"/>
                      <w:marTop w:val="0"/>
                      <w:marBottom w:val="0"/>
                      <w:divBdr>
                        <w:top w:val="none" w:sz="0" w:space="0" w:color="auto"/>
                        <w:left w:val="none" w:sz="0" w:space="0" w:color="auto"/>
                        <w:bottom w:val="none" w:sz="0" w:space="0" w:color="auto"/>
                        <w:right w:val="none" w:sz="0" w:space="0" w:color="auto"/>
                      </w:divBdr>
                    </w:div>
                  </w:divsChild>
                </w:div>
                <w:div w:id="1908150254">
                  <w:marLeft w:val="0"/>
                  <w:marRight w:val="0"/>
                  <w:marTop w:val="0"/>
                  <w:marBottom w:val="0"/>
                  <w:divBdr>
                    <w:top w:val="none" w:sz="0" w:space="0" w:color="auto"/>
                    <w:left w:val="none" w:sz="0" w:space="0" w:color="auto"/>
                    <w:bottom w:val="none" w:sz="0" w:space="0" w:color="auto"/>
                    <w:right w:val="none" w:sz="0" w:space="0" w:color="auto"/>
                  </w:divBdr>
                  <w:divsChild>
                    <w:div w:id="5462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391">
          <w:marLeft w:val="0"/>
          <w:marRight w:val="0"/>
          <w:marTop w:val="0"/>
          <w:marBottom w:val="0"/>
          <w:divBdr>
            <w:top w:val="none" w:sz="0" w:space="0" w:color="auto"/>
            <w:left w:val="none" w:sz="0" w:space="0" w:color="auto"/>
            <w:bottom w:val="none" w:sz="0" w:space="0" w:color="auto"/>
            <w:right w:val="none" w:sz="0" w:space="0" w:color="auto"/>
          </w:divBdr>
        </w:div>
        <w:div w:id="1662730068">
          <w:marLeft w:val="0"/>
          <w:marRight w:val="0"/>
          <w:marTop w:val="0"/>
          <w:marBottom w:val="0"/>
          <w:divBdr>
            <w:top w:val="none" w:sz="0" w:space="0" w:color="auto"/>
            <w:left w:val="none" w:sz="0" w:space="0" w:color="auto"/>
            <w:bottom w:val="none" w:sz="0" w:space="0" w:color="auto"/>
            <w:right w:val="none" w:sz="0" w:space="0" w:color="auto"/>
          </w:divBdr>
        </w:div>
        <w:div w:id="1666205480">
          <w:marLeft w:val="0"/>
          <w:marRight w:val="0"/>
          <w:marTop w:val="0"/>
          <w:marBottom w:val="0"/>
          <w:divBdr>
            <w:top w:val="none" w:sz="0" w:space="0" w:color="auto"/>
            <w:left w:val="none" w:sz="0" w:space="0" w:color="auto"/>
            <w:bottom w:val="none" w:sz="0" w:space="0" w:color="auto"/>
            <w:right w:val="none" w:sz="0" w:space="0" w:color="auto"/>
          </w:divBdr>
        </w:div>
        <w:div w:id="1761489095">
          <w:marLeft w:val="0"/>
          <w:marRight w:val="0"/>
          <w:marTop w:val="0"/>
          <w:marBottom w:val="0"/>
          <w:divBdr>
            <w:top w:val="none" w:sz="0" w:space="0" w:color="auto"/>
            <w:left w:val="none" w:sz="0" w:space="0" w:color="auto"/>
            <w:bottom w:val="none" w:sz="0" w:space="0" w:color="auto"/>
            <w:right w:val="none" w:sz="0" w:space="0" w:color="auto"/>
          </w:divBdr>
        </w:div>
        <w:div w:id="1974292607">
          <w:marLeft w:val="0"/>
          <w:marRight w:val="0"/>
          <w:marTop w:val="0"/>
          <w:marBottom w:val="0"/>
          <w:divBdr>
            <w:top w:val="none" w:sz="0" w:space="0" w:color="auto"/>
            <w:left w:val="none" w:sz="0" w:space="0" w:color="auto"/>
            <w:bottom w:val="none" w:sz="0" w:space="0" w:color="auto"/>
            <w:right w:val="none" w:sz="0" w:space="0" w:color="auto"/>
          </w:divBdr>
        </w:div>
      </w:divsChild>
    </w:div>
    <w:div w:id="1346903559">
      <w:bodyDiv w:val="1"/>
      <w:marLeft w:val="0"/>
      <w:marRight w:val="0"/>
      <w:marTop w:val="0"/>
      <w:marBottom w:val="0"/>
      <w:divBdr>
        <w:top w:val="none" w:sz="0" w:space="0" w:color="auto"/>
        <w:left w:val="none" w:sz="0" w:space="0" w:color="auto"/>
        <w:bottom w:val="none" w:sz="0" w:space="0" w:color="auto"/>
        <w:right w:val="none" w:sz="0" w:space="0" w:color="auto"/>
      </w:divBdr>
    </w:div>
    <w:div w:id="1352993298">
      <w:bodyDiv w:val="1"/>
      <w:marLeft w:val="0"/>
      <w:marRight w:val="0"/>
      <w:marTop w:val="0"/>
      <w:marBottom w:val="0"/>
      <w:divBdr>
        <w:top w:val="none" w:sz="0" w:space="0" w:color="auto"/>
        <w:left w:val="none" w:sz="0" w:space="0" w:color="auto"/>
        <w:bottom w:val="none" w:sz="0" w:space="0" w:color="auto"/>
        <w:right w:val="none" w:sz="0" w:space="0" w:color="auto"/>
      </w:divBdr>
      <w:divsChild>
        <w:div w:id="1922640647">
          <w:marLeft w:val="0"/>
          <w:marRight w:val="0"/>
          <w:marTop w:val="0"/>
          <w:marBottom w:val="0"/>
          <w:divBdr>
            <w:top w:val="none" w:sz="0" w:space="0" w:color="auto"/>
            <w:left w:val="none" w:sz="0" w:space="0" w:color="auto"/>
            <w:bottom w:val="none" w:sz="0" w:space="0" w:color="auto"/>
            <w:right w:val="none" w:sz="0" w:space="0" w:color="auto"/>
          </w:divBdr>
        </w:div>
      </w:divsChild>
    </w:div>
    <w:div w:id="1367023747">
      <w:bodyDiv w:val="1"/>
      <w:marLeft w:val="0"/>
      <w:marRight w:val="0"/>
      <w:marTop w:val="0"/>
      <w:marBottom w:val="0"/>
      <w:divBdr>
        <w:top w:val="none" w:sz="0" w:space="0" w:color="auto"/>
        <w:left w:val="none" w:sz="0" w:space="0" w:color="auto"/>
        <w:bottom w:val="none" w:sz="0" w:space="0" w:color="auto"/>
        <w:right w:val="none" w:sz="0" w:space="0" w:color="auto"/>
      </w:divBdr>
      <w:divsChild>
        <w:div w:id="19941554">
          <w:marLeft w:val="0"/>
          <w:marRight w:val="0"/>
          <w:marTop w:val="0"/>
          <w:marBottom w:val="0"/>
          <w:divBdr>
            <w:top w:val="none" w:sz="0" w:space="0" w:color="auto"/>
            <w:left w:val="none" w:sz="0" w:space="0" w:color="auto"/>
            <w:bottom w:val="none" w:sz="0" w:space="0" w:color="auto"/>
            <w:right w:val="none" w:sz="0" w:space="0" w:color="auto"/>
          </w:divBdr>
        </w:div>
        <w:div w:id="671760100">
          <w:marLeft w:val="0"/>
          <w:marRight w:val="0"/>
          <w:marTop w:val="0"/>
          <w:marBottom w:val="0"/>
          <w:divBdr>
            <w:top w:val="none" w:sz="0" w:space="0" w:color="auto"/>
            <w:left w:val="none" w:sz="0" w:space="0" w:color="auto"/>
            <w:bottom w:val="none" w:sz="0" w:space="0" w:color="auto"/>
            <w:right w:val="none" w:sz="0" w:space="0" w:color="auto"/>
          </w:divBdr>
        </w:div>
        <w:div w:id="678846801">
          <w:marLeft w:val="0"/>
          <w:marRight w:val="0"/>
          <w:marTop w:val="0"/>
          <w:marBottom w:val="0"/>
          <w:divBdr>
            <w:top w:val="none" w:sz="0" w:space="0" w:color="auto"/>
            <w:left w:val="none" w:sz="0" w:space="0" w:color="auto"/>
            <w:bottom w:val="none" w:sz="0" w:space="0" w:color="auto"/>
            <w:right w:val="none" w:sz="0" w:space="0" w:color="auto"/>
          </w:divBdr>
        </w:div>
        <w:div w:id="848832962">
          <w:marLeft w:val="0"/>
          <w:marRight w:val="0"/>
          <w:marTop w:val="0"/>
          <w:marBottom w:val="0"/>
          <w:divBdr>
            <w:top w:val="none" w:sz="0" w:space="0" w:color="auto"/>
            <w:left w:val="none" w:sz="0" w:space="0" w:color="auto"/>
            <w:bottom w:val="none" w:sz="0" w:space="0" w:color="auto"/>
            <w:right w:val="none" w:sz="0" w:space="0" w:color="auto"/>
          </w:divBdr>
        </w:div>
        <w:div w:id="1117482844">
          <w:marLeft w:val="0"/>
          <w:marRight w:val="0"/>
          <w:marTop w:val="0"/>
          <w:marBottom w:val="0"/>
          <w:divBdr>
            <w:top w:val="none" w:sz="0" w:space="0" w:color="auto"/>
            <w:left w:val="none" w:sz="0" w:space="0" w:color="auto"/>
            <w:bottom w:val="none" w:sz="0" w:space="0" w:color="auto"/>
            <w:right w:val="none" w:sz="0" w:space="0" w:color="auto"/>
          </w:divBdr>
        </w:div>
        <w:div w:id="1170217997">
          <w:marLeft w:val="0"/>
          <w:marRight w:val="0"/>
          <w:marTop w:val="0"/>
          <w:marBottom w:val="0"/>
          <w:divBdr>
            <w:top w:val="none" w:sz="0" w:space="0" w:color="auto"/>
            <w:left w:val="none" w:sz="0" w:space="0" w:color="auto"/>
            <w:bottom w:val="none" w:sz="0" w:space="0" w:color="auto"/>
            <w:right w:val="none" w:sz="0" w:space="0" w:color="auto"/>
          </w:divBdr>
        </w:div>
        <w:div w:id="1688748743">
          <w:marLeft w:val="0"/>
          <w:marRight w:val="0"/>
          <w:marTop w:val="0"/>
          <w:marBottom w:val="0"/>
          <w:divBdr>
            <w:top w:val="none" w:sz="0" w:space="0" w:color="auto"/>
            <w:left w:val="none" w:sz="0" w:space="0" w:color="auto"/>
            <w:bottom w:val="none" w:sz="0" w:space="0" w:color="auto"/>
            <w:right w:val="none" w:sz="0" w:space="0" w:color="auto"/>
          </w:divBdr>
        </w:div>
        <w:div w:id="1696809640">
          <w:marLeft w:val="0"/>
          <w:marRight w:val="0"/>
          <w:marTop w:val="0"/>
          <w:marBottom w:val="0"/>
          <w:divBdr>
            <w:top w:val="none" w:sz="0" w:space="0" w:color="auto"/>
            <w:left w:val="none" w:sz="0" w:space="0" w:color="auto"/>
            <w:bottom w:val="none" w:sz="0" w:space="0" w:color="auto"/>
            <w:right w:val="none" w:sz="0" w:space="0" w:color="auto"/>
          </w:divBdr>
        </w:div>
        <w:div w:id="1763799860">
          <w:marLeft w:val="0"/>
          <w:marRight w:val="0"/>
          <w:marTop w:val="0"/>
          <w:marBottom w:val="0"/>
          <w:divBdr>
            <w:top w:val="none" w:sz="0" w:space="0" w:color="auto"/>
            <w:left w:val="none" w:sz="0" w:space="0" w:color="auto"/>
            <w:bottom w:val="none" w:sz="0" w:space="0" w:color="auto"/>
            <w:right w:val="none" w:sz="0" w:space="0" w:color="auto"/>
          </w:divBdr>
        </w:div>
        <w:div w:id="1868593380">
          <w:marLeft w:val="0"/>
          <w:marRight w:val="0"/>
          <w:marTop w:val="0"/>
          <w:marBottom w:val="0"/>
          <w:divBdr>
            <w:top w:val="none" w:sz="0" w:space="0" w:color="auto"/>
            <w:left w:val="none" w:sz="0" w:space="0" w:color="auto"/>
            <w:bottom w:val="none" w:sz="0" w:space="0" w:color="auto"/>
            <w:right w:val="none" w:sz="0" w:space="0" w:color="auto"/>
          </w:divBdr>
        </w:div>
        <w:div w:id="2031561117">
          <w:marLeft w:val="0"/>
          <w:marRight w:val="0"/>
          <w:marTop w:val="0"/>
          <w:marBottom w:val="0"/>
          <w:divBdr>
            <w:top w:val="none" w:sz="0" w:space="0" w:color="auto"/>
            <w:left w:val="none" w:sz="0" w:space="0" w:color="auto"/>
            <w:bottom w:val="none" w:sz="0" w:space="0" w:color="auto"/>
            <w:right w:val="none" w:sz="0" w:space="0" w:color="auto"/>
          </w:divBdr>
        </w:div>
        <w:div w:id="2125270982">
          <w:marLeft w:val="0"/>
          <w:marRight w:val="0"/>
          <w:marTop w:val="0"/>
          <w:marBottom w:val="0"/>
          <w:divBdr>
            <w:top w:val="none" w:sz="0" w:space="0" w:color="auto"/>
            <w:left w:val="none" w:sz="0" w:space="0" w:color="auto"/>
            <w:bottom w:val="none" w:sz="0" w:space="0" w:color="auto"/>
            <w:right w:val="none" w:sz="0" w:space="0" w:color="auto"/>
          </w:divBdr>
        </w:div>
      </w:divsChild>
    </w:div>
    <w:div w:id="1430156314">
      <w:bodyDiv w:val="1"/>
      <w:marLeft w:val="0"/>
      <w:marRight w:val="0"/>
      <w:marTop w:val="0"/>
      <w:marBottom w:val="0"/>
      <w:divBdr>
        <w:top w:val="none" w:sz="0" w:space="0" w:color="auto"/>
        <w:left w:val="none" w:sz="0" w:space="0" w:color="auto"/>
        <w:bottom w:val="none" w:sz="0" w:space="0" w:color="auto"/>
        <w:right w:val="none" w:sz="0" w:space="0" w:color="auto"/>
      </w:divBdr>
    </w:div>
    <w:div w:id="1458376817">
      <w:bodyDiv w:val="1"/>
      <w:marLeft w:val="0"/>
      <w:marRight w:val="0"/>
      <w:marTop w:val="0"/>
      <w:marBottom w:val="0"/>
      <w:divBdr>
        <w:top w:val="none" w:sz="0" w:space="0" w:color="auto"/>
        <w:left w:val="none" w:sz="0" w:space="0" w:color="auto"/>
        <w:bottom w:val="none" w:sz="0" w:space="0" w:color="auto"/>
        <w:right w:val="none" w:sz="0" w:space="0" w:color="auto"/>
      </w:divBdr>
      <w:divsChild>
        <w:div w:id="29302161">
          <w:marLeft w:val="0"/>
          <w:marRight w:val="0"/>
          <w:marTop w:val="0"/>
          <w:marBottom w:val="0"/>
          <w:divBdr>
            <w:top w:val="none" w:sz="0" w:space="0" w:color="auto"/>
            <w:left w:val="none" w:sz="0" w:space="0" w:color="auto"/>
            <w:bottom w:val="none" w:sz="0" w:space="0" w:color="auto"/>
            <w:right w:val="none" w:sz="0" w:space="0" w:color="auto"/>
          </w:divBdr>
          <w:divsChild>
            <w:div w:id="1026325810">
              <w:marLeft w:val="-75"/>
              <w:marRight w:val="0"/>
              <w:marTop w:val="30"/>
              <w:marBottom w:val="30"/>
              <w:divBdr>
                <w:top w:val="none" w:sz="0" w:space="0" w:color="auto"/>
                <w:left w:val="none" w:sz="0" w:space="0" w:color="auto"/>
                <w:bottom w:val="none" w:sz="0" w:space="0" w:color="auto"/>
                <w:right w:val="none" w:sz="0" w:space="0" w:color="auto"/>
              </w:divBdr>
              <w:divsChild>
                <w:div w:id="18163046">
                  <w:marLeft w:val="0"/>
                  <w:marRight w:val="0"/>
                  <w:marTop w:val="0"/>
                  <w:marBottom w:val="0"/>
                  <w:divBdr>
                    <w:top w:val="none" w:sz="0" w:space="0" w:color="auto"/>
                    <w:left w:val="none" w:sz="0" w:space="0" w:color="auto"/>
                    <w:bottom w:val="none" w:sz="0" w:space="0" w:color="auto"/>
                    <w:right w:val="none" w:sz="0" w:space="0" w:color="auto"/>
                  </w:divBdr>
                  <w:divsChild>
                    <w:div w:id="1695492739">
                      <w:marLeft w:val="0"/>
                      <w:marRight w:val="0"/>
                      <w:marTop w:val="0"/>
                      <w:marBottom w:val="0"/>
                      <w:divBdr>
                        <w:top w:val="none" w:sz="0" w:space="0" w:color="auto"/>
                        <w:left w:val="none" w:sz="0" w:space="0" w:color="auto"/>
                        <w:bottom w:val="none" w:sz="0" w:space="0" w:color="auto"/>
                        <w:right w:val="none" w:sz="0" w:space="0" w:color="auto"/>
                      </w:divBdr>
                    </w:div>
                  </w:divsChild>
                </w:div>
                <w:div w:id="279802750">
                  <w:marLeft w:val="0"/>
                  <w:marRight w:val="0"/>
                  <w:marTop w:val="0"/>
                  <w:marBottom w:val="0"/>
                  <w:divBdr>
                    <w:top w:val="none" w:sz="0" w:space="0" w:color="auto"/>
                    <w:left w:val="none" w:sz="0" w:space="0" w:color="auto"/>
                    <w:bottom w:val="none" w:sz="0" w:space="0" w:color="auto"/>
                    <w:right w:val="none" w:sz="0" w:space="0" w:color="auto"/>
                  </w:divBdr>
                  <w:divsChild>
                    <w:div w:id="1234243709">
                      <w:marLeft w:val="0"/>
                      <w:marRight w:val="0"/>
                      <w:marTop w:val="0"/>
                      <w:marBottom w:val="0"/>
                      <w:divBdr>
                        <w:top w:val="none" w:sz="0" w:space="0" w:color="auto"/>
                        <w:left w:val="none" w:sz="0" w:space="0" w:color="auto"/>
                        <w:bottom w:val="none" w:sz="0" w:space="0" w:color="auto"/>
                        <w:right w:val="none" w:sz="0" w:space="0" w:color="auto"/>
                      </w:divBdr>
                    </w:div>
                  </w:divsChild>
                </w:div>
                <w:div w:id="287056250">
                  <w:marLeft w:val="0"/>
                  <w:marRight w:val="0"/>
                  <w:marTop w:val="0"/>
                  <w:marBottom w:val="0"/>
                  <w:divBdr>
                    <w:top w:val="none" w:sz="0" w:space="0" w:color="auto"/>
                    <w:left w:val="none" w:sz="0" w:space="0" w:color="auto"/>
                    <w:bottom w:val="none" w:sz="0" w:space="0" w:color="auto"/>
                    <w:right w:val="none" w:sz="0" w:space="0" w:color="auto"/>
                  </w:divBdr>
                  <w:divsChild>
                    <w:div w:id="538325656">
                      <w:marLeft w:val="0"/>
                      <w:marRight w:val="0"/>
                      <w:marTop w:val="0"/>
                      <w:marBottom w:val="0"/>
                      <w:divBdr>
                        <w:top w:val="none" w:sz="0" w:space="0" w:color="auto"/>
                        <w:left w:val="none" w:sz="0" w:space="0" w:color="auto"/>
                        <w:bottom w:val="none" w:sz="0" w:space="0" w:color="auto"/>
                        <w:right w:val="none" w:sz="0" w:space="0" w:color="auto"/>
                      </w:divBdr>
                    </w:div>
                  </w:divsChild>
                </w:div>
                <w:div w:id="405692015">
                  <w:marLeft w:val="0"/>
                  <w:marRight w:val="0"/>
                  <w:marTop w:val="0"/>
                  <w:marBottom w:val="0"/>
                  <w:divBdr>
                    <w:top w:val="none" w:sz="0" w:space="0" w:color="auto"/>
                    <w:left w:val="none" w:sz="0" w:space="0" w:color="auto"/>
                    <w:bottom w:val="none" w:sz="0" w:space="0" w:color="auto"/>
                    <w:right w:val="none" w:sz="0" w:space="0" w:color="auto"/>
                  </w:divBdr>
                  <w:divsChild>
                    <w:div w:id="2083017694">
                      <w:marLeft w:val="0"/>
                      <w:marRight w:val="0"/>
                      <w:marTop w:val="0"/>
                      <w:marBottom w:val="0"/>
                      <w:divBdr>
                        <w:top w:val="none" w:sz="0" w:space="0" w:color="auto"/>
                        <w:left w:val="none" w:sz="0" w:space="0" w:color="auto"/>
                        <w:bottom w:val="none" w:sz="0" w:space="0" w:color="auto"/>
                        <w:right w:val="none" w:sz="0" w:space="0" w:color="auto"/>
                      </w:divBdr>
                    </w:div>
                  </w:divsChild>
                </w:div>
                <w:div w:id="502545868">
                  <w:marLeft w:val="0"/>
                  <w:marRight w:val="0"/>
                  <w:marTop w:val="0"/>
                  <w:marBottom w:val="0"/>
                  <w:divBdr>
                    <w:top w:val="none" w:sz="0" w:space="0" w:color="auto"/>
                    <w:left w:val="none" w:sz="0" w:space="0" w:color="auto"/>
                    <w:bottom w:val="none" w:sz="0" w:space="0" w:color="auto"/>
                    <w:right w:val="none" w:sz="0" w:space="0" w:color="auto"/>
                  </w:divBdr>
                  <w:divsChild>
                    <w:div w:id="199392229">
                      <w:marLeft w:val="0"/>
                      <w:marRight w:val="0"/>
                      <w:marTop w:val="0"/>
                      <w:marBottom w:val="0"/>
                      <w:divBdr>
                        <w:top w:val="none" w:sz="0" w:space="0" w:color="auto"/>
                        <w:left w:val="none" w:sz="0" w:space="0" w:color="auto"/>
                        <w:bottom w:val="none" w:sz="0" w:space="0" w:color="auto"/>
                        <w:right w:val="none" w:sz="0" w:space="0" w:color="auto"/>
                      </w:divBdr>
                    </w:div>
                  </w:divsChild>
                </w:div>
                <w:div w:id="530218857">
                  <w:marLeft w:val="0"/>
                  <w:marRight w:val="0"/>
                  <w:marTop w:val="0"/>
                  <w:marBottom w:val="0"/>
                  <w:divBdr>
                    <w:top w:val="none" w:sz="0" w:space="0" w:color="auto"/>
                    <w:left w:val="none" w:sz="0" w:space="0" w:color="auto"/>
                    <w:bottom w:val="none" w:sz="0" w:space="0" w:color="auto"/>
                    <w:right w:val="none" w:sz="0" w:space="0" w:color="auto"/>
                  </w:divBdr>
                  <w:divsChild>
                    <w:div w:id="603273311">
                      <w:marLeft w:val="0"/>
                      <w:marRight w:val="0"/>
                      <w:marTop w:val="0"/>
                      <w:marBottom w:val="0"/>
                      <w:divBdr>
                        <w:top w:val="none" w:sz="0" w:space="0" w:color="auto"/>
                        <w:left w:val="none" w:sz="0" w:space="0" w:color="auto"/>
                        <w:bottom w:val="none" w:sz="0" w:space="0" w:color="auto"/>
                        <w:right w:val="none" w:sz="0" w:space="0" w:color="auto"/>
                      </w:divBdr>
                    </w:div>
                  </w:divsChild>
                </w:div>
                <w:div w:id="821238846">
                  <w:marLeft w:val="0"/>
                  <w:marRight w:val="0"/>
                  <w:marTop w:val="0"/>
                  <w:marBottom w:val="0"/>
                  <w:divBdr>
                    <w:top w:val="none" w:sz="0" w:space="0" w:color="auto"/>
                    <w:left w:val="none" w:sz="0" w:space="0" w:color="auto"/>
                    <w:bottom w:val="none" w:sz="0" w:space="0" w:color="auto"/>
                    <w:right w:val="none" w:sz="0" w:space="0" w:color="auto"/>
                  </w:divBdr>
                  <w:divsChild>
                    <w:div w:id="1598321046">
                      <w:marLeft w:val="0"/>
                      <w:marRight w:val="0"/>
                      <w:marTop w:val="0"/>
                      <w:marBottom w:val="0"/>
                      <w:divBdr>
                        <w:top w:val="none" w:sz="0" w:space="0" w:color="auto"/>
                        <w:left w:val="none" w:sz="0" w:space="0" w:color="auto"/>
                        <w:bottom w:val="none" w:sz="0" w:space="0" w:color="auto"/>
                        <w:right w:val="none" w:sz="0" w:space="0" w:color="auto"/>
                      </w:divBdr>
                    </w:div>
                  </w:divsChild>
                </w:div>
                <w:div w:id="938756987">
                  <w:marLeft w:val="0"/>
                  <w:marRight w:val="0"/>
                  <w:marTop w:val="0"/>
                  <w:marBottom w:val="0"/>
                  <w:divBdr>
                    <w:top w:val="none" w:sz="0" w:space="0" w:color="auto"/>
                    <w:left w:val="none" w:sz="0" w:space="0" w:color="auto"/>
                    <w:bottom w:val="none" w:sz="0" w:space="0" w:color="auto"/>
                    <w:right w:val="none" w:sz="0" w:space="0" w:color="auto"/>
                  </w:divBdr>
                  <w:divsChild>
                    <w:div w:id="1121533751">
                      <w:marLeft w:val="0"/>
                      <w:marRight w:val="0"/>
                      <w:marTop w:val="0"/>
                      <w:marBottom w:val="0"/>
                      <w:divBdr>
                        <w:top w:val="none" w:sz="0" w:space="0" w:color="auto"/>
                        <w:left w:val="none" w:sz="0" w:space="0" w:color="auto"/>
                        <w:bottom w:val="none" w:sz="0" w:space="0" w:color="auto"/>
                        <w:right w:val="none" w:sz="0" w:space="0" w:color="auto"/>
                      </w:divBdr>
                    </w:div>
                  </w:divsChild>
                </w:div>
                <w:div w:id="969625601">
                  <w:marLeft w:val="0"/>
                  <w:marRight w:val="0"/>
                  <w:marTop w:val="0"/>
                  <w:marBottom w:val="0"/>
                  <w:divBdr>
                    <w:top w:val="none" w:sz="0" w:space="0" w:color="auto"/>
                    <w:left w:val="none" w:sz="0" w:space="0" w:color="auto"/>
                    <w:bottom w:val="none" w:sz="0" w:space="0" w:color="auto"/>
                    <w:right w:val="none" w:sz="0" w:space="0" w:color="auto"/>
                  </w:divBdr>
                  <w:divsChild>
                    <w:div w:id="69354082">
                      <w:marLeft w:val="0"/>
                      <w:marRight w:val="0"/>
                      <w:marTop w:val="0"/>
                      <w:marBottom w:val="0"/>
                      <w:divBdr>
                        <w:top w:val="none" w:sz="0" w:space="0" w:color="auto"/>
                        <w:left w:val="none" w:sz="0" w:space="0" w:color="auto"/>
                        <w:bottom w:val="none" w:sz="0" w:space="0" w:color="auto"/>
                        <w:right w:val="none" w:sz="0" w:space="0" w:color="auto"/>
                      </w:divBdr>
                    </w:div>
                  </w:divsChild>
                </w:div>
                <w:div w:id="1064841690">
                  <w:marLeft w:val="0"/>
                  <w:marRight w:val="0"/>
                  <w:marTop w:val="0"/>
                  <w:marBottom w:val="0"/>
                  <w:divBdr>
                    <w:top w:val="none" w:sz="0" w:space="0" w:color="auto"/>
                    <w:left w:val="none" w:sz="0" w:space="0" w:color="auto"/>
                    <w:bottom w:val="none" w:sz="0" w:space="0" w:color="auto"/>
                    <w:right w:val="none" w:sz="0" w:space="0" w:color="auto"/>
                  </w:divBdr>
                  <w:divsChild>
                    <w:div w:id="1762993863">
                      <w:marLeft w:val="0"/>
                      <w:marRight w:val="0"/>
                      <w:marTop w:val="0"/>
                      <w:marBottom w:val="0"/>
                      <w:divBdr>
                        <w:top w:val="none" w:sz="0" w:space="0" w:color="auto"/>
                        <w:left w:val="none" w:sz="0" w:space="0" w:color="auto"/>
                        <w:bottom w:val="none" w:sz="0" w:space="0" w:color="auto"/>
                        <w:right w:val="none" w:sz="0" w:space="0" w:color="auto"/>
                      </w:divBdr>
                    </w:div>
                  </w:divsChild>
                </w:div>
                <w:div w:id="1118597574">
                  <w:marLeft w:val="0"/>
                  <w:marRight w:val="0"/>
                  <w:marTop w:val="0"/>
                  <w:marBottom w:val="0"/>
                  <w:divBdr>
                    <w:top w:val="none" w:sz="0" w:space="0" w:color="auto"/>
                    <w:left w:val="none" w:sz="0" w:space="0" w:color="auto"/>
                    <w:bottom w:val="none" w:sz="0" w:space="0" w:color="auto"/>
                    <w:right w:val="none" w:sz="0" w:space="0" w:color="auto"/>
                  </w:divBdr>
                  <w:divsChild>
                    <w:div w:id="1347050841">
                      <w:marLeft w:val="0"/>
                      <w:marRight w:val="0"/>
                      <w:marTop w:val="0"/>
                      <w:marBottom w:val="0"/>
                      <w:divBdr>
                        <w:top w:val="none" w:sz="0" w:space="0" w:color="auto"/>
                        <w:left w:val="none" w:sz="0" w:space="0" w:color="auto"/>
                        <w:bottom w:val="none" w:sz="0" w:space="0" w:color="auto"/>
                        <w:right w:val="none" w:sz="0" w:space="0" w:color="auto"/>
                      </w:divBdr>
                    </w:div>
                  </w:divsChild>
                </w:div>
                <w:div w:id="1289510405">
                  <w:marLeft w:val="0"/>
                  <w:marRight w:val="0"/>
                  <w:marTop w:val="0"/>
                  <w:marBottom w:val="0"/>
                  <w:divBdr>
                    <w:top w:val="none" w:sz="0" w:space="0" w:color="auto"/>
                    <w:left w:val="none" w:sz="0" w:space="0" w:color="auto"/>
                    <w:bottom w:val="none" w:sz="0" w:space="0" w:color="auto"/>
                    <w:right w:val="none" w:sz="0" w:space="0" w:color="auto"/>
                  </w:divBdr>
                  <w:divsChild>
                    <w:div w:id="1556820123">
                      <w:marLeft w:val="0"/>
                      <w:marRight w:val="0"/>
                      <w:marTop w:val="0"/>
                      <w:marBottom w:val="0"/>
                      <w:divBdr>
                        <w:top w:val="none" w:sz="0" w:space="0" w:color="auto"/>
                        <w:left w:val="none" w:sz="0" w:space="0" w:color="auto"/>
                        <w:bottom w:val="none" w:sz="0" w:space="0" w:color="auto"/>
                        <w:right w:val="none" w:sz="0" w:space="0" w:color="auto"/>
                      </w:divBdr>
                    </w:div>
                  </w:divsChild>
                </w:div>
                <w:div w:id="1330140010">
                  <w:marLeft w:val="0"/>
                  <w:marRight w:val="0"/>
                  <w:marTop w:val="0"/>
                  <w:marBottom w:val="0"/>
                  <w:divBdr>
                    <w:top w:val="none" w:sz="0" w:space="0" w:color="auto"/>
                    <w:left w:val="none" w:sz="0" w:space="0" w:color="auto"/>
                    <w:bottom w:val="none" w:sz="0" w:space="0" w:color="auto"/>
                    <w:right w:val="none" w:sz="0" w:space="0" w:color="auto"/>
                  </w:divBdr>
                  <w:divsChild>
                    <w:div w:id="144510942">
                      <w:marLeft w:val="0"/>
                      <w:marRight w:val="0"/>
                      <w:marTop w:val="0"/>
                      <w:marBottom w:val="0"/>
                      <w:divBdr>
                        <w:top w:val="none" w:sz="0" w:space="0" w:color="auto"/>
                        <w:left w:val="none" w:sz="0" w:space="0" w:color="auto"/>
                        <w:bottom w:val="none" w:sz="0" w:space="0" w:color="auto"/>
                        <w:right w:val="none" w:sz="0" w:space="0" w:color="auto"/>
                      </w:divBdr>
                    </w:div>
                  </w:divsChild>
                </w:div>
                <w:div w:id="1404138759">
                  <w:marLeft w:val="0"/>
                  <w:marRight w:val="0"/>
                  <w:marTop w:val="0"/>
                  <w:marBottom w:val="0"/>
                  <w:divBdr>
                    <w:top w:val="none" w:sz="0" w:space="0" w:color="auto"/>
                    <w:left w:val="none" w:sz="0" w:space="0" w:color="auto"/>
                    <w:bottom w:val="none" w:sz="0" w:space="0" w:color="auto"/>
                    <w:right w:val="none" w:sz="0" w:space="0" w:color="auto"/>
                  </w:divBdr>
                  <w:divsChild>
                    <w:div w:id="1439716176">
                      <w:marLeft w:val="0"/>
                      <w:marRight w:val="0"/>
                      <w:marTop w:val="0"/>
                      <w:marBottom w:val="0"/>
                      <w:divBdr>
                        <w:top w:val="none" w:sz="0" w:space="0" w:color="auto"/>
                        <w:left w:val="none" w:sz="0" w:space="0" w:color="auto"/>
                        <w:bottom w:val="none" w:sz="0" w:space="0" w:color="auto"/>
                        <w:right w:val="none" w:sz="0" w:space="0" w:color="auto"/>
                      </w:divBdr>
                    </w:div>
                  </w:divsChild>
                </w:div>
                <w:div w:id="1915582106">
                  <w:marLeft w:val="0"/>
                  <w:marRight w:val="0"/>
                  <w:marTop w:val="0"/>
                  <w:marBottom w:val="0"/>
                  <w:divBdr>
                    <w:top w:val="none" w:sz="0" w:space="0" w:color="auto"/>
                    <w:left w:val="none" w:sz="0" w:space="0" w:color="auto"/>
                    <w:bottom w:val="none" w:sz="0" w:space="0" w:color="auto"/>
                    <w:right w:val="none" w:sz="0" w:space="0" w:color="auto"/>
                  </w:divBdr>
                  <w:divsChild>
                    <w:div w:id="1432507671">
                      <w:marLeft w:val="0"/>
                      <w:marRight w:val="0"/>
                      <w:marTop w:val="0"/>
                      <w:marBottom w:val="0"/>
                      <w:divBdr>
                        <w:top w:val="none" w:sz="0" w:space="0" w:color="auto"/>
                        <w:left w:val="none" w:sz="0" w:space="0" w:color="auto"/>
                        <w:bottom w:val="none" w:sz="0" w:space="0" w:color="auto"/>
                        <w:right w:val="none" w:sz="0" w:space="0" w:color="auto"/>
                      </w:divBdr>
                    </w:div>
                  </w:divsChild>
                </w:div>
                <w:div w:id="1952005223">
                  <w:marLeft w:val="0"/>
                  <w:marRight w:val="0"/>
                  <w:marTop w:val="0"/>
                  <w:marBottom w:val="0"/>
                  <w:divBdr>
                    <w:top w:val="none" w:sz="0" w:space="0" w:color="auto"/>
                    <w:left w:val="none" w:sz="0" w:space="0" w:color="auto"/>
                    <w:bottom w:val="none" w:sz="0" w:space="0" w:color="auto"/>
                    <w:right w:val="none" w:sz="0" w:space="0" w:color="auto"/>
                  </w:divBdr>
                  <w:divsChild>
                    <w:div w:id="16991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648">
          <w:marLeft w:val="0"/>
          <w:marRight w:val="0"/>
          <w:marTop w:val="0"/>
          <w:marBottom w:val="0"/>
          <w:divBdr>
            <w:top w:val="none" w:sz="0" w:space="0" w:color="auto"/>
            <w:left w:val="none" w:sz="0" w:space="0" w:color="auto"/>
            <w:bottom w:val="none" w:sz="0" w:space="0" w:color="auto"/>
            <w:right w:val="none" w:sz="0" w:space="0" w:color="auto"/>
          </w:divBdr>
        </w:div>
        <w:div w:id="375008560">
          <w:marLeft w:val="0"/>
          <w:marRight w:val="0"/>
          <w:marTop w:val="0"/>
          <w:marBottom w:val="0"/>
          <w:divBdr>
            <w:top w:val="none" w:sz="0" w:space="0" w:color="auto"/>
            <w:left w:val="none" w:sz="0" w:space="0" w:color="auto"/>
            <w:bottom w:val="none" w:sz="0" w:space="0" w:color="auto"/>
            <w:right w:val="none" w:sz="0" w:space="0" w:color="auto"/>
          </w:divBdr>
          <w:divsChild>
            <w:div w:id="232398160">
              <w:marLeft w:val="-75"/>
              <w:marRight w:val="0"/>
              <w:marTop w:val="30"/>
              <w:marBottom w:val="30"/>
              <w:divBdr>
                <w:top w:val="none" w:sz="0" w:space="0" w:color="auto"/>
                <w:left w:val="none" w:sz="0" w:space="0" w:color="auto"/>
                <w:bottom w:val="none" w:sz="0" w:space="0" w:color="auto"/>
                <w:right w:val="none" w:sz="0" w:space="0" w:color="auto"/>
              </w:divBdr>
              <w:divsChild>
                <w:div w:id="81268016">
                  <w:marLeft w:val="0"/>
                  <w:marRight w:val="0"/>
                  <w:marTop w:val="0"/>
                  <w:marBottom w:val="0"/>
                  <w:divBdr>
                    <w:top w:val="none" w:sz="0" w:space="0" w:color="auto"/>
                    <w:left w:val="none" w:sz="0" w:space="0" w:color="auto"/>
                    <w:bottom w:val="none" w:sz="0" w:space="0" w:color="auto"/>
                    <w:right w:val="none" w:sz="0" w:space="0" w:color="auto"/>
                  </w:divBdr>
                  <w:divsChild>
                    <w:div w:id="11881741">
                      <w:marLeft w:val="0"/>
                      <w:marRight w:val="0"/>
                      <w:marTop w:val="0"/>
                      <w:marBottom w:val="0"/>
                      <w:divBdr>
                        <w:top w:val="none" w:sz="0" w:space="0" w:color="auto"/>
                        <w:left w:val="none" w:sz="0" w:space="0" w:color="auto"/>
                        <w:bottom w:val="none" w:sz="0" w:space="0" w:color="auto"/>
                        <w:right w:val="none" w:sz="0" w:space="0" w:color="auto"/>
                      </w:divBdr>
                    </w:div>
                  </w:divsChild>
                </w:div>
                <w:div w:id="628828077">
                  <w:marLeft w:val="0"/>
                  <w:marRight w:val="0"/>
                  <w:marTop w:val="0"/>
                  <w:marBottom w:val="0"/>
                  <w:divBdr>
                    <w:top w:val="none" w:sz="0" w:space="0" w:color="auto"/>
                    <w:left w:val="none" w:sz="0" w:space="0" w:color="auto"/>
                    <w:bottom w:val="none" w:sz="0" w:space="0" w:color="auto"/>
                    <w:right w:val="none" w:sz="0" w:space="0" w:color="auto"/>
                  </w:divBdr>
                  <w:divsChild>
                    <w:div w:id="2078356157">
                      <w:marLeft w:val="0"/>
                      <w:marRight w:val="0"/>
                      <w:marTop w:val="0"/>
                      <w:marBottom w:val="0"/>
                      <w:divBdr>
                        <w:top w:val="none" w:sz="0" w:space="0" w:color="auto"/>
                        <w:left w:val="none" w:sz="0" w:space="0" w:color="auto"/>
                        <w:bottom w:val="none" w:sz="0" w:space="0" w:color="auto"/>
                        <w:right w:val="none" w:sz="0" w:space="0" w:color="auto"/>
                      </w:divBdr>
                    </w:div>
                  </w:divsChild>
                </w:div>
                <w:div w:id="1112745343">
                  <w:marLeft w:val="0"/>
                  <w:marRight w:val="0"/>
                  <w:marTop w:val="0"/>
                  <w:marBottom w:val="0"/>
                  <w:divBdr>
                    <w:top w:val="none" w:sz="0" w:space="0" w:color="auto"/>
                    <w:left w:val="none" w:sz="0" w:space="0" w:color="auto"/>
                    <w:bottom w:val="none" w:sz="0" w:space="0" w:color="auto"/>
                    <w:right w:val="none" w:sz="0" w:space="0" w:color="auto"/>
                  </w:divBdr>
                  <w:divsChild>
                    <w:div w:id="702480402">
                      <w:marLeft w:val="0"/>
                      <w:marRight w:val="0"/>
                      <w:marTop w:val="0"/>
                      <w:marBottom w:val="0"/>
                      <w:divBdr>
                        <w:top w:val="none" w:sz="0" w:space="0" w:color="auto"/>
                        <w:left w:val="none" w:sz="0" w:space="0" w:color="auto"/>
                        <w:bottom w:val="none" w:sz="0" w:space="0" w:color="auto"/>
                        <w:right w:val="none" w:sz="0" w:space="0" w:color="auto"/>
                      </w:divBdr>
                    </w:div>
                  </w:divsChild>
                </w:div>
                <w:div w:id="1214661843">
                  <w:marLeft w:val="0"/>
                  <w:marRight w:val="0"/>
                  <w:marTop w:val="0"/>
                  <w:marBottom w:val="0"/>
                  <w:divBdr>
                    <w:top w:val="none" w:sz="0" w:space="0" w:color="auto"/>
                    <w:left w:val="none" w:sz="0" w:space="0" w:color="auto"/>
                    <w:bottom w:val="none" w:sz="0" w:space="0" w:color="auto"/>
                    <w:right w:val="none" w:sz="0" w:space="0" w:color="auto"/>
                  </w:divBdr>
                  <w:divsChild>
                    <w:div w:id="1181352348">
                      <w:marLeft w:val="0"/>
                      <w:marRight w:val="0"/>
                      <w:marTop w:val="0"/>
                      <w:marBottom w:val="0"/>
                      <w:divBdr>
                        <w:top w:val="none" w:sz="0" w:space="0" w:color="auto"/>
                        <w:left w:val="none" w:sz="0" w:space="0" w:color="auto"/>
                        <w:bottom w:val="none" w:sz="0" w:space="0" w:color="auto"/>
                        <w:right w:val="none" w:sz="0" w:space="0" w:color="auto"/>
                      </w:divBdr>
                    </w:div>
                  </w:divsChild>
                </w:div>
                <w:div w:id="1370228710">
                  <w:marLeft w:val="0"/>
                  <w:marRight w:val="0"/>
                  <w:marTop w:val="0"/>
                  <w:marBottom w:val="0"/>
                  <w:divBdr>
                    <w:top w:val="none" w:sz="0" w:space="0" w:color="auto"/>
                    <w:left w:val="none" w:sz="0" w:space="0" w:color="auto"/>
                    <w:bottom w:val="none" w:sz="0" w:space="0" w:color="auto"/>
                    <w:right w:val="none" w:sz="0" w:space="0" w:color="auto"/>
                  </w:divBdr>
                  <w:divsChild>
                    <w:div w:id="1943026077">
                      <w:marLeft w:val="0"/>
                      <w:marRight w:val="0"/>
                      <w:marTop w:val="0"/>
                      <w:marBottom w:val="0"/>
                      <w:divBdr>
                        <w:top w:val="none" w:sz="0" w:space="0" w:color="auto"/>
                        <w:left w:val="none" w:sz="0" w:space="0" w:color="auto"/>
                        <w:bottom w:val="none" w:sz="0" w:space="0" w:color="auto"/>
                        <w:right w:val="none" w:sz="0" w:space="0" w:color="auto"/>
                      </w:divBdr>
                    </w:div>
                  </w:divsChild>
                </w:div>
                <w:div w:id="1581333523">
                  <w:marLeft w:val="0"/>
                  <w:marRight w:val="0"/>
                  <w:marTop w:val="0"/>
                  <w:marBottom w:val="0"/>
                  <w:divBdr>
                    <w:top w:val="none" w:sz="0" w:space="0" w:color="auto"/>
                    <w:left w:val="none" w:sz="0" w:space="0" w:color="auto"/>
                    <w:bottom w:val="none" w:sz="0" w:space="0" w:color="auto"/>
                    <w:right w:val="none" w:sz="0" w:space="0" w:color="auto"/>
                  </w:divBdr>
                  <w:divsChild>
                    <w:div w:id="454831253">
                      <w:marLeft w:val="0"/>
                      <w:marRight w:val="0"/>
                      <w:marTop w:val="0"/>
                      <w:marBottom w:val="0"/>
                      <w:divBdr>
                        <w:top w:val="none" w:sz="0" w:space="0" w:color="auto"/>
                        <w:left w:val="none" w:sz="0" w:space="0" w:color="auto"/>
                        <w:bottom w:val="none" w:sz="0" w:space="0" w:color="auto"/>
                        <w:right w:val="none" w:sz="0" w:space="0" w:color="auto"/>
                      </w:divBdr>
                    </w:div>
                  </w:divsChild>
                </w:div>
                <w:div w:id="1734504946">
                  <w:marLeft w:val="0"/>
                  <w:marRight w:val="0"/>
                  <w:marTop w:val="0"/>
                  <w:marBottom w:val="0"/>
                  <w:divBdr>
                    <w:top w:val="none" w:sz="0" w:space="0" w:color="auto"/>
                    <w:left w:val="none" w:sz="0" w:space="0" w:color="auto"/>
                    <w:bottom w:val="none" w:sz="0" w:space="0" w:color="auto"/>
                    <w:right w:val="none" w:sz="0" w:space="0" w:color="auto"/>
                  </w:divBdr>
                  <w:divsChild>
                    <w:div w:id="826483143">
                      <w:marLeft w:val="0"/>
                      <w:marRight w:val="0"/>
                      <w:marTop w:val="0"/>
                      <w:marBottom w:val="0"/>
                      <w:divBdr>
                        <w:top w:val="none" w:sz="0" w:space="0" w:color="auto"/>
                        <w:left w:val="none" w:sz="0" w:space="0" w:color="auto"/>
                        <w:bottom w:val="none" w:sz="0" w:space="0" w:color="auto"/>
                        <w:right w:val="none" w:sz="0" w:space="0" w:color="auto"/>
                      </w:divBdr>
                    </w:div>
                  </w:divsChild>
                </w:div>
                <w:div w:id="2115319406">
                  <w:marLeft w:val="0"/>
                  <w:marRight w:val="0"/>
                  <w:marTop w:val="0"/>
                  <w:marBottom w:val="0"/>
                  <w:divBdr>
                    <w:top w:val="none" w:sz="0" w:space="0" w:color="auto"/>
                    <w:left w:val="none" w:sz="0" w:space="0" w:color="auto"/>
                    <w:bottom w:val="none" w:sz="0" w:space="0" w:color="auto"/>
                    <w:right w:val="none" w:sz="0" w:space="0" w:color="auto"/>
                  </w:divBdr>
                  <w:divsChild>
                    <w:div w:id="3338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457">
          <w:marLeft w:val="0"/>
          <w:marRight w:val="0"/>
          <w:marTop w:val="0"/>
          <w:marBottom w:val="0"/>
          <w:divBdr>
            <w:top w:val="none" w:sz="0" w:space="0" w:color="auto"/>
            <w:left w:val="none" w:sz="0" w:space="0" w:color="auto"/>
            <w:bottom w:val="none" w:sz="0" w:space="0" w:color="auto"/>
            <w:right w:val="none" w:sz="0" w:space="0" w:color="auto"/>
          </w:divBdr>
          <w:divsChild>
            <w:div w:id="160589231">
              <w:marLeft w:val="-75"/>
              <w:marRight w:val="0"/>
              <w:marTop w:val="30"/>
              <w:marBottom w:val="30"/>
              <w:divBdr>
                <w:top w:val="none" w:sz="0" w:space="0" w:color="auto"/>
                <w:left w:val="none" w:sz="0" w:space="0" w:color="auto"/>
                <w:bottom w:val="none" w:sz="0" w:space="0" w:color="auto"/>
                <w:right w:val="none" w:sz="0" w:space="0" w:color="auto"/>
              </w:divBdr>
              <w:divsChild>
                <w:div w:id="217202606">
                  <w:marLeft w:val="0"/>
                  <w:marRight w:val="0"/>
                  <w:marTop w:val="0"/>
                  <w:marBottom w:val="0"/>
                  <w:divBdr>
                    <w:top w:val="none" w:sz="0" w:space="0" w:color="auto"/>
                    <w:left w:val="none" w:sz="0" w:space="0" w:color="auto"/>
                    <w:bottom w:val="none" w:sz="0" w:space="0" w:color="auto"/>
                    <w:right w:val="none" w:sz="0" w:space="0" w:color="auto"/>
                  </w:divBdr>
                  <w:divsChild>
                    <w:div w:id="1170410767">
                      <w:marLeft w:val="0"/>
                      <w:marRight w:val="0"/>
                      <w:marTop w:val="0"/>
                      <w:marBottom w:val="0"/>
                      <w:divBdr>
                        <w:top w:val="none" w:sz="0" w:space="0" w:color="auto"/>
                        <w:left w:val="none" w:sz="0" w:space="0" w:color="auto"/>
                        <w:bottom w:val="none" w:sz="0" w:space="0" w:color="auto"/>
                        <w:right w:val="none" w:sz="0" w:space="0" w:color="auto"/>
                      </w:divBdr>
                    </w:div>
                  </w:divsChild>
                </w:div>
                <w:div w:id="246035427">
                  <w:marLeft w:val="0"/>
                  <w:marRight w:val="0"/>
                  <w:marTop w:val="0"/>
                  <w:marBottom w:val="0"/>
                  <w:divBdr>
                    <w:top w:val="none" w:sz="0" w:space="0" w:color="auto"/>
                    <w:left w:val="none" w:sz="0" w:space="0" w:color="auto"/>
                    <w:bottom w:val="none" w:sz="0" w:space="0" w:color="auto"/>
                    <w:right w:val="none" w:sz="0" w:space="0" w:color="auto"/>
                  </w:divBdr>
                  <w:divsChild>
                    <w:div w:id="528227380">
                      <w:marLeft w:val="0"/>
                      <w:marRight w:val="0"/>
                      <w:marTop w:val="0"/>
                      <w:marBottom w:val="0"/>
                      <w:divBdr>
                        <w:top w:val="none" w:sz="0" w:space="0" w:color="auto"/>
                        <w:left w:val="none" w:sz="0" w:space="0" w:color="auto"/>
                        <w:bottom w:val="none" w:sz="0" w:space="0" w:color="auto"/>
                        <w:right w:val="none" w:sz="0" w:space="0" w:color="auto"/>
                      </w:divBdr>
                    </w:div>
                  </w:divsChild>
                </w:div>
                <w:div w:id="768351406">
                  <w:marLeft w:val="0"/>
                  <w:marRight w:val="0"/>
                  <w:marTop w:val="0"/>
                  <w:marBottom w:val="0"/>
                  <w:divBdr>
                    <w:top w:val="none" w:sz="0" w:space="0" w:color="auto"/>
                    <w:left w:val="none" w:sz="0" w:space="0" w:color="auto"/>
                    <w:bottom w:val="none" w:sz="0" w:space="0" w:color="auto"/>
                    <w:right w:val="none" w:sz="0" w:space="0" w:color="auto"/>
                  </w:divBdr>
                  <w:divsChild>
                    <w:div w:id="796796922">
                      <w:marLeft w:val="0"/>
                      <w:marRight w:val="0"/>
                      <w:marTop w:val="0"/>
                      <w:marBottom w:val="0"/>
                      <w:divBdr>
                        <w:top w:val="none" w:sz="0" w:space="0" w:color="auto"/>
                        <w:left w:val="none" w:sz="0" w:space="0" w:color="auto"/>
                        <w:bottom w:val="none" w:sz="0" w:space="0" w:color="auto"/>
                        <w:right w:val="none" w:sz="0" w:space="0" w:color="auto"/>
                      </w:divBdr>
                    </w:div>
                  </w:divsChild>
                </w:div>
                <w:div w:id="870341685">
                  <w:marLeft w:val="0"/>
                  <w:marRight w:val="0"/>
                  <w:marTop w:val="0"/>
                  <w:marBottom w:val="0"/>
                  <w:divBdr>
                    <w:top w:val="none" w:sz="0" w:space="0" w:color="auto"/>
                    <w:left w:val="none" w:sz="0" w:space="0" w:color="auto"/>
                    <w:bottom w:val="none" w:sz="0" w:space="0" w:color="auto"/>
                    <w:right w:val="none" w:sz="0" w:space="0" w:color="auto"/>
                  </w:divBdr>
                  <w:divsChild>
                    <w:div w:id="365914271">
                      <w:marLeft w:val="0"/>
                      <w:marRight w:val="0"/>
                      <w:marTop w:val="0"/>
                      <w:marBottom w:val="0"/>
                      <w:divBdr>
                        <w:top w:val="none" w:sz="0" w:space="0" w:color="auto"/>
                        <w:left w:val="none" w:sz="0" w:space="0" w:color="auto"/>
                        <w:bottom w:val="none" w:sz="0" w:space="0" w:color="auto"/>
                        <w:right w:val="none" w:sz="0" w:space="0" w:color="auto"/>
                      </w:divBdr>
                    </w:div>
                  </w:divsChild>
                </w:div>
                <w:div w:id="1334451033">
                  <w:marLeft w:val="0"/>
                  <w:marRight w:val="0"/>
                  <w:marTop w:val="0"/>
                  <w:marBottom w:val="0"/>
                  <w:divBdr>
                    <w:top w:val="none" w:sz="0" w:space="0" w:color="auto"/>
                    <w:left w:val="none" w:sz="0" w:space="0" w:color="auto"/>
                    <w:bottom w:val="none" w:sz="0" w:space="0" w:color="auto"/>
                    <w:right w:val="none" w:sz="0" w:space="0" w:color="auto"/>
                  </w:divBdr>
                  <w:divsChild>
                    <w:div w:id="177549027">
                      <w:marLeft w:val="0"/>
                      <w:marRight w:val="0"/>
                      <w:marTop w:val="0"/>
                      <w:marBottom w:val="0"/>
                      <w:divBdr>
                        <w:top w:val="none" w:sz="0" w:space="0" w:color="auto"/>
                        <w:left w:val="none" w:sz="0" w:space="0" w:color="auto"/>
                        <w:bottom w:val="none" w:sz="0" w:space="0" w:color="auto"/>
                        <w:right w:val="none" w:sz="0" w:space="0" w:color="auto"/>
                      </w:divBdr>
                    </w:div>
                  </w:divsChild>
                </w:div>
                <w:div w:id="1625576257">
                  <w:marLeft w:val="0"/>
                  <w:marRight w:val="0"/>
                  <w:marTop w:val="0"/>
                  <w:marBottom w:val="0"/>
                  <w:divBdr>
                    <w:top w:val="none" w:sz="0" w:space="0" w:color="auto"/>
                    <w:left w:val="none" w:sz="0" w:space="0" w:color="auto"/>
                    <w:bottom w:val="none" w:sz="0" w:space="0" w:color="auto"/>
                    <w:right w:val="none" w:sz="0" w:space="0" w:color="auto"/>
                  </w:divBdr>
                  <w:divsChild>
                    <w:div w:id="5869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3437">
          <w:marLeft w:val="0"/>
          <w:marRight w:val="0"/>
          <w:marTop w:val="0"/>
          <w:marBottom w:val="0"/>
          <w:divBdr>
            <w:top w:val="none" w:sz="0" w:space="0" w:color="auto"/>
            <w:left w:val="none" w:sz="0" w:space="0" w:color="auto"/>
            <w:bottom w:val="none" w:sz="0" w:space="0" w:color="auto"/>
            <w:right w:val="none" w:sz="0" w:space="0" w:color="auto"/>
          </w:divBdr>
          <w:divsChild>
            <w:div w:id="1376543415">
              <w:marLeft w:val="-75"/>
              <w:marRight w:val="0"/>
              <w:marTop w:val="30"/>
              <w:marBottom w:val="30"/>
              <w:divBdr>
                <w:top w:val="none" w:sz="0" w:space="0" w:color="auto"/>
                <w:left w:val="none" w:sz="0" w:space="0" w:color="auto"/>
                <w:bottom w:val="none" w:sz="0" w:space="0" w:color="auto"/>
                <w:right w:val="none" w:sz="0" w:space="0" w:color="auto"/>
              </w:divBdr>
              <w:divsChild>
                <w:div w:id="97065183">
                  <w:marLeft w:val="0"/>
                  <w:marRight w:val="0"/>
                  <w:marTop w:val="0"/>
                  <w:marBottom w:val="0"/>
                  <w:divBdr>
                    <w:top w:val="none" w:sz="0" w:space="0" w:color="auto"/>
                    <w:left w:val="none" w:sz="0" w:space="0" w:color="auto"/>
                    <w:bottom w:val="none" w:sz="0" w:space="0" w:color="auto"/>
                    <w:right w:val="none" w:sz="0" w:space="0" w:color="auto"/>
                  </w:divBdr>
                  <w:divsChild>
                    <w:div w:id="1531064040">
                      <w:marLeft w:val="0"/>
                      <w:marRight w:val="0"/>
                      <w:marTop w:val="0"/>
                      <w:marBottom w:val="0"/>
                      <w:divBdr>
                        <w:top w:val="none" w:sz="0" w:space="0" w:color="auto"/>
                        <w:left w:val="none" w:sz="0" w:space="0" w:color="auto"/>
                        <w:bottom w:val="none" w:sz="0" w:space="0" w:color="auto"/>
                        <w:right w:val="none" w:sz="0" w:space="0" w:color="auto"/>
                      </w:divBdr>
                    </w:div>
                  </w:divsChild>
                </w:div>
                <w:div w:id="146291230">
                  <w:marLeft w:val="0"/>
                  <w:marRight w:val="0"/>
                  <w:marTop w:val="0"/>
                  <w:marBottom w:val="0"/>
                  <w:divBdr>
                    <w:top w:val="none" w:sz="0" w:space="0" w:color="auto"/>
                    <w:left w:val="none" w:sz="0" w:space="0" w:color="auto"/>
                    <w:bottom w:val="none" w:sz="0" w:space="0" w:color="auto"/>
                    <w:right w:val="none" w:sz="0" w:space="0" w:color="auto"/>
                  </w:divBdr>
                  <w:divsChild>
                    <w:div w:id="562252969">
                      <w:marLeft w:val="0"/>
                      <w:marRight w:val="0"/>
                      <w:marTop w:val="0"/>
                      <w:marBottom w:val="0"/>
                      <w:divBdr>
                        <w:top w:val="none" w:sz="0" w:space="0" w:color="auto"/>
                        <w:left w:val="none" w:sz="0" w:space="0" w:color="auto"/>
                        <w:bottom w:val="none" w:sz="0" w:space="0" w:color="auto"/>
                        <w:right w:val="none" w:sz="0" w:space="0" w:color="auto"/>
                      </w:divBdr>
                    </w:div>
                  </w:divsChild>
                </w:div>
                <w:div w:id="276254670">
                  <w:marLeft w:val="0"/>
                  <w:marRight w:val="0"/>
                  <w:marTop w:val="0"/>
                  <w:marBottom w:val="0"/>
                  <w:divBdr>
                    <w:top w:val="none" w:sz="0" w:space="0" w:color="auto"/>
                    <w:left w:val="none" w:sz="0" w:space="0" w:color="auto"/>
                    <w:bottom w:val="none" w:sz="0" w:space="0" w:color="auto"/>
                    <w:right w:val="none" w:sz="0" w:space="0" w:color="auto"/>
                  </w:divBdr>
                  <w:divsChild>
                    <w:div w:id="956720589">
                      <w:marLeft w:val="0"/>
                      <w:marRight w:val="0"/>
                      <w:marTop w:val="0"/>
                      <w:marBottom w:val="0"/>
                      <w:divBdr>
                        <w:top w:val="none" w:sz="0" w:space="0" w:color="auto"/>
                        <w:left w:val="none" w:sz="0" w:space="0" w:color="auto"/>
                        <w:bottom w:val="none" w:sz="0" w:space="0" w:color="auto"/>
                        <w:right w:val="none" w:sz="0" w:space="0" w:color="auto"/>
                      </w:divBdr>
                    </w:div>
                  </w:divsChild>
                </w:div>
                <w:div w:id="342510987">
                  <w:marLeft w:val="0"/>
                  <w:marRight w:val="0"/>
                  <w:marTop w:val="0"/>
                  <w:marBottom w:val="0"/>
                  <w:divBdr>
                    <w:top w:val="none" w:sz="0" w:space="0" w:color="auto"/>
                    <w:left w:val="none" w:sz="0" w:space="0" w:color="auto"/>
                    <w:bottom w:val="none" w:sz="0" w:space="0" w:color="auto"/>
                    <w:right w:val="none" w:sz="0" w:space="0" w:color="auto"/>
                  </w:divBdr>
                  <w:divsChild>
                    <w:div w:id="276185653">
                      <w:marLeft w:val="0"/>
                      <w:marRight w:val="0"/>
                      <w:marTop w:val="0"/>
                      <w:marBottom w:val="0"/>
                      <w:divBdr>
                        <w:top w:val="none" w:sz="0" w:space="0" w:color="auto"/>
                        <w:left w:val="none" w:sz="0" w:space="0" w:color="auto"/>
                        <w:bottom w:val="none" w:sz="0" w:space="0" w:color="auto"/>
                        <w:right w:val="none" w:sz="0" w:space="0" w:color="auto"/>
                      </w:divBdr>
                    </w:div>
                  </w:divsChild>
                </w:div>
                <w:div w:id="494151903">
                  <w:marLeft w:val="0"/>
                  <w:marRight w:val="0"/>
                  <w:marTop w:val="0"/>
                  <w:marBottom w:val="0"/>
                  <w:divBdr>
                    <w:top w:val="none" w:sz="0" w:space="0" w:color="auto"/>
                    <w:left w:val="none" w:sz="0" w:space="0" w:color="auto"/>
                    <w:bottom w:val="none" w:sz="0" w:space="0" w:color="auto"/>
                    <w:right w:val="none" w:sz="0" w:space="0" w:color="auto"/>
                  </w:divBdr>
                  <w:divsChild>
                    <w:div w:id="1221558015">
                      <w:marLeft w:val="0"/>
                      <w:marRight w:val="0"/>
                      <w:marTop w:val="0"/>
                      <w:marBottom w:val="0"/>
                      <w:divBdr>
                        <w:top w:val="none" w:sz="0" w:space="0" w:color="auto"/>
                        <w:left w:val="none" w:sz="0" w:space="0" w:color="auto"/>
                        <w:bottom w:val="none" w:sz="0" w:space="0" w:color="auto"/>
                        <w:right w:val="none" w:sz="0" w:space="0" w:color="auto"/>
                      </w:divBdr>
                    </w:div>
                  </w:divsChild>
                </w:div>
                <w:div w:id="672995010">
                  <w:marLeft w:val="0"/>
                  <w:marRight w:val="0"/>
                  <w:marTop w:val="0"/>
                  <w:marBottom w:val="0"/>
                  <w:divBdr>
                    <w:top w:val="none" w:sz="0" w:space="0" w:color="auto"/>
                    <w:left w:val="none" w:sz="0" w:space="0" w:color="auto"/>
                    <w:bottom w:val="none" w:sz="0" w:space="0" w:color="auto"/>
                    <w:right w:val="none" w:sz="0" w:space="0" w:color="auto"/>
                  </w:divBdr>
                  <w:divsChild>
                    <w:div w:id="1117529599">
                      <w:marLeft w:val="0"/>
                      <w:marRight w:val="0"/>
                      <w:marTop w:val="0"/>
                      <w:marBottom w:val="0"/>
                      <w:divBdr>
                        <w:top w:val="none" w:sz="0" w:space="0" w:color="auto"/>
                        <w:left w:val="none" w:sz="0" w:space="0" w:color="auto"/>
                        <w:bottom w:val="none" w:sz="0" w:space="0" w:color="auto"/>
                        <w:right w:val="none" w:sz="0" w:space="0" w:color="auto"/>
                      </w:divBdr>
                    </w:div>
                  </w:divsChild>
                </w:div>
                <w:div w:id="730153123">
                  <w:marLeft w:val="0"/>
                  <w:marRight w:val="0"/>
                  <w:marTop w:val="0"/>
                  <w:marBottom w:val="0"/>
                  <w:divBdr>
                    <w:top w:val="none" w:sz="0" w:space="0" w:color="auto"/>
                    <w:left w:val="none" w:sz="0" w:space="0" w:color="auto"/>
                    <w:bottom w:val="none" w:sz="0" w:space="0" w:color="auto"/>
                    <w:right w:val="none" w:sz="0" w:space="0" w:color="auto"/>
                  </w:divBdr>
                  <w:divsChild>
                    <w:div w:id="1152523484">
                      <w:marLeft w:val="0"/>
                      <w:marRight w:val="0"/>
                      <w:marTop w:val="0"/>
                      <w:marBottom w:val="0"/>
                      <w:divBdr>
                        <w:top w:val="none" w:sz="0" w:space="0" w:color="auto"/>
                        <w:left w:val="none" w:sz="0" w:space="0" w:color="auto"/>
                        <w:bottom w:val="none" w:sz="0" w:space="0" w:color="auto"/>
                        <w:right w:val="none" w:sz="0" w:space="0" w:color="auto"/>
                      </w:divBdr>
                    </w:div>
                  </w:divsChild>
                </w:div>
                <w:div w:id="937375685">
                  <w:marLeft w:val="0"/>
                  <w:marRight w:val="0"/>
                  <w:marTop w:val="0"/>
                  <w:marBottom w:val="0"/>
                  <w:divBdr>
                    <w:top w:val="none" w:sz="0" w:space="0" w:color="auto"/>
                    <w:left w:val="none" w:sz="0" w:space="0" w:color="auto"/>
                    <w:bottom w:val="none" w:sz="0" w:space="0" w:color="auto"/>
                    <w:right w:val="none" w:sz="0" w:space="0" w:color="auto"/>
                  </w:divBdr>
                  <w:divsChild>
                    <w:div w:id="225529052">
                      <w:marLeft w:val="0"/>
                      <w:marRight w:val="0"/>
                      <w:marTop w:val="0"/>
                      <w:marBottom w:val="0"/>
                      <w:divBdr>
                        <w:top w:val="none" w:sz="0" w:space="0" w:color="auto"/>
                        <w:left w:val="none" w:sz="0" w:space="0" w:color="auto"/>
                        <w:bottom w:val="none" w:sz="0" w:space="0" w:color="auto"/>
                        <w:right w:val="none" w:sz="0" w:space="0" w:color="auto"/>
                      </w:divBdr>
                    </w:div>
                  </w:divsChild>
                </w:div>
                <w:div w:id="969168373">
                  <w:marLeft w:val="0"/>
                  <w:marRight w:val="0"/>
                  <w:marTop w:val="0"/>
                  <w:marBottom w:val="0"/>
                  <w:divBdr>
                    <w:top w:val="none" w:sz="0" w:space="0" w:color="auto"/>
                    <w:left w:val="none" w:sz="0" w:space="0" w:color="auto"/>
                    <w:bottom w:val="none" w:sz="0" w:space="0" w:color="auto"/>
                    <w:right w:val="none" w:sz="0" w:space="0" w:color="auto"/>
                  </w:divBdr>
                  <w:divsChild>
                    <w:div w:id="2042047866">
                      <w:marLeft w:val="0"/>
                      <w:marRight w:val="0"/>
                      <w:marTop w:val="0"/>
                      <w:marBottom w:val="0"/>
                      <w:divBdr>
                        <w:top w:val="none" w:sz="0" w:space="0" w:color="auto"/>
                        <w:left w:val="none" w:sz="0" w:space="0" w:color="auto"/>
                        <w:bottom w:val="none" w:sz="0" w:space="0" w:color="auto"/>
                        <w:right w:val="none" w:sz="0" w:space="0" w:color="auto"/>
                      </w:divBdr>
                    </w:div>
                  </w:divsChild>
                </w:div>
                <w:div w:id="1114908339">
                  <w:marLeft w:val="0"/>
                  <w:marRight w:val="0"/>
                  <w:marTop w:val="0"/>
                  <w:marBottom w:val="0"/>
                  <w:divBdr>
                    <w:top w:val="none" w:sz="0" w:space="0" w:color="auto"/>
                    <w:left w:val="none" w:sz="0" w:space="0" w:color="auto"/>
                    <w:bottom w:val="none" w:sz="0" w:space="0" w:color="auto"/>
                    <w:right w:val="none" w:sz="0" w:space="0" w:color="auto"/>
                  </w:divBdr>
                  <w:divsChild>
                    <w:div w:id="544604275">
                      <w:marLeft w:val="0"/>
                      <w:marRight w:val="0"/>
                      <w:marTop w:val="0"/>
                      <w:marBottom w:val="0"/>
                      <w:divBdr>
                        <w:top w:val="none" w:sz="0" w:space="0" w:color="auto"/>
                        <w:left w:val="none" w:sz="0" w:space="0" w:color="auto"/>
                        <w:bottom w:val="none" w:sz="0" w:space="0" w:color="auto"/>
                        <w:right w:val="none" w:sz="0" w:space="0" w:color="auto"/>
                      </w:divBdr>
                    </w:div>
                  </w:divsChild>
                </w:div>
                <w:div w:id="1157843324">
                  <w:marLeft w:val="0"/>
                  <w:marRight w:val="0"/>
                  <w:marTop w:val="0"/>
                  <w:marBottom w:val="0"/>
                  <w:divBdr>
                    <w:top w:val="none" w:sz="0" w:space="0" w:color="auto"/>
                    <w:left w:val="none" w:sz="0" w:space="0" w:color="auto"/>
                    <w:bottom w:val="none" w:sz="0" w:space="0" w:color="auto"/>
                    <w:right w:val="none" w:sz="0" w:space="0" w:color="auto"/>
                  </w:divBdr>
                  <w:divsChild>
                    <w:div w:id="1099328928">
                      <w:marLeft w:val="0"/>
                      <w:marRight w:val="0"/>
                      <w:marTop w:val="0"/>
                      <w:marBottom w:val="0"/>
                      <w:divBdr>
                        <w:top w:val="none" w:sz="0" w:space="0" w:color="auto"/>
                        <w:left w:val="none" w:sz="0" w:space="0" w:color="auto"/>
                        <w:bottom w:val="none" w:sz="0" w:space="0" w:color="auto"/>
                        <w:right w:val="none" w:sz="0" w:space="0" w:color="auto"/>
                      </w:divBdr>
                    </w:div>
                  </w:divsChild>
                </w:div>
                <w:div w:id="1182663368">
                  <w:marLeft w:val="0"/>
                  <w:marRight w:val="0"/>
                  <w:marTop w:val="0"/>
                  <w:marBottom w:val="0"/>
                  <w:divBdr>
                    <w:top w:val="none" w:sz="0" w:space="0" w:color="auto"/>
                    <w:left w:val="none" w:sz="0" w:space="0" w:color="auto"/>
                    <w:bottom w:val="none" w:sz="0" w:space="0" w:color="auto"/>
                    <w:right w:val="none" w:sz="0" w:space="0" w:color="auto"/>
                  </w:divBdr>
                  <w:divsChild>
                    <w:div w:id="207377442">
                      <w:marLeft w:val="0"/>
                      <w:marRight w:val="0"/>
                      <w:marTop w:val="0"/>
                      <w:marBottom w:val="0"/>
                      <w:divBdr>
                        <w:top w:val="none" w:sz="0" w:space="0" w:color="auto"/>
                        <w:left w:val="none" w:sz="0" w:space="0" w:color="auto"/>
                        <w:bottom w:val="none" w:sz="0" w:space="0" w:color="auto"/>
                        <w:right w:val="none" w:sz="0" w:space="0" w:color="auto"/>
                      </w:divBdr>
                    </w:div>
                  </w:divsChild>
                </w:div>
                <w:div w:id="1183284029">
                  <w:marLeft w:val="0"/>
                  <w:marRight w:val="0"/>
                  <w:marTop w:val="0"/>
                  <w:marBottom w:val="0"/>
                  <w:divBdr>
                    <w:top w:val="none" w:sz="0" w:space="0" w:color="auto"/>
                    <w:left w:val="none" w:sz="0" w:space="0" w:color="auto"/>
                    <w:bottom w:val="none" w:sz="0" w:space="0" w:color="auto"/>
                    <w:right w:val="none" w:sz="0" w:space="0" w:color="auto"/>
                  </w:divBdr>
                  <w:divsChild>
                    <w:div w:id="930771024">
                      <w:marLeft w:val="0"/>
                      <w:marRight w:val="0"/>
                      <w:marTop w:val="0"/>
                      <w:marBottom w:val="0"/>
                      <w:divBdr>
                        <w:top w:val="none" w:sz="0" w:space="0" w:color="auto"/>
                        <w:left w:val="none" w:sz="0" w:space="0" w:color="auto"/>
                        <w:bottom w:val="none" w:sz="0" w:space="0" w:color="auto"/>
                        <w:right w:val="none" w:sz="0" w:space="0" w:color="auto"/>
                      </w:divBdr>
                    </w:div>
                  </w:divsChild>
                </w:div>
                <w:div w:id="1289312371">
                  <w:marLeft w:val="0"/>
                  <w:marRight w:val="0"/>
                  <w:marTop w:val="0"/>
                  <w:marBottom w:val="0"/>
                  <w:divBdr>
                    <w:top w:val="none" w:sz="0" w:space="0" w:color="auto"/>
                    <w:left w:val="none" w:sz="0" w:space="0" w:color="auto"/>
                    <w:bottom w:val="none" w:sz="0" w:space="0" w:color="auto"/>
                    <w:right w:val="none" w:sz="0" w:space="0" w:color="auto"/>
                  </w:divBdr>
                  <w:divsChild>
                    <w:div w:id="191263580">
                      <w:marLeft w:val="0"/>
                      <w:marRight w:val="0"/>
                      <w:marTop w:val="0"/>
                      <w:marBottom w:val="0"/>
                      <w:divBdr>
                        <w:top w:val="none" w:sz="0" w:space="0" w:color="auto"/>
                        <w:left w:val="none" w:sz="0" w:space="0" w:color="auto"/>
                        <w:bottom w:val="none" w:sz="0" w:space="0" w:color="auto"/>
                        <w:right w:val="none" w:sz="0" w:space="0" w:color="auto"/>
                      </w:divBdr>
                    </w:div>
                  </w:divsChild>
                </w:div>
                <w:div w:id="1323193257">
                  <w:marLeft w:val="0"/>
                  <w:marRight w:val="0"/>
                  <w:marTop w:val="0"/>
                  <w:marBottom w:val="0"/>
                  <w:divBdr>
                    <w:top w:val="none" w:sz="0" w:space="0" w:color="auto"/>
                    <w:left w:val="none" w:sz="0" w:space="0" w:color="auto"/>
                    <w:bottom w:val="none" w:sz="0" w:space="0" w:color="auto"/>
                    <w:right w:val="none" w:sz="0" w:space="0" w:color="auto"/>
                  </w:divBdr>
                  <w:divsChild>
                    <w:div w:id="606350201">
                      <w:marLeft w:val="0"/>
                      <w:marRight w:val="0"/>
                      <w:marTop w:val="0"/>
                      <w:marBottom w:val="0"/>
                      <w:divBdr>
                        <w:top w:val="none" w:sz="0" w:space="0" w:color="auto"/>
                        <w:left w:val="none" w:sz="0" w:space="0" w:color="auto"/>
                        <w:bottom w:val="none" w:sz="0" w:space="0" w:color="auto"/>
                        <w:right w:val="none" w:sz="0" w:space="0" w:color="auto"/>
                      </w:divBdr>
                    </w:div>
                  </w:divsChild>
                </w:div>
                <w:div w:id="1463228751">
                  <w:marLeft w:val="0"/>
                  <w:marRight w:val="0"/>
                  <w:marTop w:val="0"/>
                  <w:marBottom w:val="0"/>
                  <w:divBdr>
                    <w:top w:val="none" w:sz="0" w:space="0" w:color="auto"/>
                    <w:left w:val="none" w:sz="0" w:space="0" w:color="auto"/>
                    <w:bottom w:val="none" w:sz="0" w:space="0" w:color="auto"/>
                    <w:right w:val="none" w:sz="0" w:space="0" w:color="auto"/>
                  </w:divBdr>
                  <w:divsChild>
                    <w:div w:id="755324880">
                      <w:marLeft w:val="0"/>
                      <w:marRight w:val="0"/>
                      <w:marTop w:val="0"/>
                      <w:marBottom w:val="0"/>
                      <w:divBdr>
                        <w:top w:val="none" w:sz="0" w:space="0" w:color="auto"/>
                        <w:left w:val="none" w:sz="0" w:space="0" w:color="auto"/>
                        <w:bottom w:val="none" w:sz="0" w:space="0" w:color="auto"/>
                        <w:right w:val="none" w:sz="0" w:space="0" w:color="auto"/>
                      </w:divBdr>
                    </w:div>
                  </w:divsChild>
                </w:div>
                <w:div w:id="1464545779">
                  <w:marLeft w:val="0"/>
                  <w:marRight w:val="0"/>
                  <w:marTop w:val="0"/>
                  <w:marBottom w:val="0"/>
                  <w:divBdr>
                    <w:top w:val="none" w:sz="0" w:space="0" w:color="auto"/>
                    <w:left w:val="none" w:sz="0" w:space="0" w:color="auto"/>
                    <w:bottom w:val="none" w:sz="0" w:space="0" w:color="auto"/>
                    <w:right w:val="none" w:sz="0" w:space="0" w:color="auto"/>
                  </w:divBdr>
                  <w:divsChild>
                    <w:div w:id="1249316020">
                      <w:marLeft w:val="0"/>
                      <w:marRight w:val="0"/>
                      <w:marTop w:val="0"/>
                      <w:marBottom w:val="0"/>
                      <w:divBdr>
                        <w:top w:val="none" w:sz="0" w:space="0" w:color="auto"/>
                        <w:left w:val="none" w:sz="0" w:space="0" w:color="auto"/>
                        <w:bottom w:val="none" w:sz="0" w:space="0" w:color="auto"/>
                        <w:right w:val="none" w:sz="0" w:space="0" w:color="auto"/>
                      </w:divBdr>
                    </w:div>
                  </w:divsChild>
                </w:div>
                <w:div w:id="1687825132">
                  <w:marLeft w:val="0"/>
                  <w:marRight w:val="0"/>
                  <w:marTop w:val="0"/>
                  <w:marBottom w:val="0"/>
                  <w:divBdr>
                    <w:top w:val="none" w:sz="0" w:space="0" w:color="auto"/>
                    <w:left w:val="none" w:sz="0" w:space="0" w:color="auto"/>
                    <w:bottom w:val="none" w:sz="0" w:space="0" w:color="auto"/>
                    <w:right w:val="none" w:sz="0" w:space="0" w:color="auto"/>
                  </w:divBdr>
                  <w:divsChild>
                    <w:div w:id="816535084">
                      <w:marLeft w:val="0"/>
                      <w:marRight w:val="0"/>
                      <w:marTop w:val="0"/>
                      <w:marBottom w:val="0"/>
                      <w:divBdr>
                        <w:top w:val="none" w:sz="0" w:space="0" w:color="auto"/>
                        <w:left w:val="none" w:sz="0" w:space="0" w:color="auto"/>
                        <w:bottom w:val="none" w:sz="0" w:space="0" w:color="auto"/>
                        <w:right w:val="none" w:sz="0" w:space="0" w:color="auto"/>
                      </w:divBdr>
                    </w:div>
                  </w:divsChild>
                </w:div>
                <w:div w:id="1827626125">
                  <w:marLeft w:val="0"/>
                  <w:marRight w:val="0"/>
                  <w:marTop w:val="0"/>
                  <w:marBottom w:val="0"/>
                  <w:divBdr>
                    <w:top w:val="none" w:sz="0" w:space="0" w:color="auto"/>
                    <w:left w:val="none" w:sz="0" w:space="0" w:color="auto"/>
                    <w:bottom w:val="none" w:sz="0" w:space="0" w:color="auto"/>
                    <w:right w:val="none" w:sz="0" w:space="0" w:color="auto"/>
                  </w:divBdr>
                  <w:divsChild>
                    <w:div w:id="1930310652">
                      <w:marLeft w:val="0"/>
                      <w:marRight w:val="0"/>
                      <w:marTop w:val="0"/>
                      <w:marBottom w:val="0"/>
                      <w:divBdr>
                        <w:top w:val="none" w:sz="0" w:space="0" w:color="auto"/>
                        <w:left w:val="none" w:sz="0" w:space="0" w:color="auto"/>
                        <w:bottom w:val="none" w:sz="0" w:space="0" w:color="auto"/>
                        <w:right w:val="none" w:sz="0" w:space="0" w:color="auto"/>
                      </w:divBdr>
                    </w:div>
                  </w:divsChild>
                </w:div>
                <w:div w:id="1943563104">
                  <w:marLeft w:val="0"/>
                  <w:marRight w:val="0"/>
                  <w:marTop w:val="0"/>
                  <w:marBottom w:val="0"/>
                  <w:divBdr>
                    <w:top w:val="none" w:sz="0" w:space="0" w:color="auto"/>
                    <w:left w:val="none" w:sz="0" w:space="0" w:color="auto"/>
                    <w:bottom w:val="none" w:sz="0" w:space="0" w:color="auto"/>
                    <w:right w:val="none" w:sz="0" w:space="0" w:color="auto"/>
                  </w:divBdr>
                  <w:divsChild>
                    <w:div w:id="17775266">
                      <w:marLeft w:val="0"/>
                      <w:marRight w:val="0"/>
                      <w:marTop w:val="0"/>
                      <w:marBottom w:val="0"/>
                      <w:divBdr>
                        <w:top w:val="none" w:sz="0" w:space="0" w:color="auto"/>
                        <w:left w:val="none" w:sz="0" w:space="0" w:color="auto"/>
                        <w:bottom w:val="none" w:sz="0" w:space="0" w:color="auto"/>
                        <w:right w:val="none" w:sz="0" w:space="0" w:color="auto"/>
                      </w:divBdr>
                    </w:div>
                  </w:divsChild>
                </w:div>
                <w:div w:id="2103143885">
                  <w:marLeft w:val="0"/>
                  <w:marRight w:val="0"/>
                  <w:marTop w:val="0"/>
                  <w:marBottom w:val="0"/>
                  <w:divBdr>
                    <w:top w:val="none" w:sz="0" w:space="0" w:color="auto"/>
                    <w:left w:val="none" w:sz="0" w:space="0" w:color="auto"/>
                    <w:bottom w:val="none" w:sz="0" w:space="0" w:color="auto"/>
                    <w:right w:val="none" w:sz="0" w:space="0" w:color="auto"/>
                  </w:divBdr>
                  <w:divsChild>
                    <w:div w:id="1555462009">
                      <w:marLeft w:val="0"/>
                      <w:marRight w:val="0"/>
                      <w:marTop w:val="0"/>
                      <w:marBottom w:val="0"/>
                      <w:divBdr>
                        <w:top w:val="none" w:sz="0" w:space="0" w:color="auto"/>
                        <w:left w:val="none" w:sz="0" w:space="0" w:color="auto"/>
                        <w:bottom w:val="none" w:sz="0" w:space="0" w:color="auto"/>
                        <w:right w:val="none" w:sz="0" w:space="0" w:color="auto"/>
                      </w:divBdr>
                    </w:div>
                  </w:divsChild>
                </w:div>
                <w:div w:id="2127654479">
                  <w:marLeft w:val="0"/>
                  <w:marRight w:val="0"/>
                  <w:marTop w:val="0"/>
                  <w:marBottom w:val="0"/>
                  <w:divBdr>
                    <w:top w:val="none" w:sz="0" w:space="0" w:color="auto"/>
                    <w:left w:val="none" w:sz="0" w:space="0" w:color="auto"/>
                    <w:bottom w:val="none" w:sz="0" w:space="0" w:color="auto"/>
                    <w:right w:val="none" w:sz="0" w:space="0" w:color="auto"/>
                  </w:divBdr>
                  <w:divsChild>
                    <w:div w:id="5418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4797">
          <w:marLeft w:val="0"/>
          <w:marRight w:val="0"/>
          <w:marTop w:val="0"/>
          <w:marBottom w:val="0"/>
          <w:divBdr>
            <w:top w:val="none" w:sz="0" w:space="0" w:color="auto"/>
            <w:left w:val="none" w:sz="0" w:space="0" w:color="auto"/>
            <w:bottom w:val="none" w:sz="0" w:space="0" w:color="auto"/>
            <w:right w:val="none" w:sz="0" w:space="0" w:color="auto"/>
          </w:divBdr>
        </w:div>
        <w:div w:id="712776351">
          <w:marLeft w:val="0"/>
          <w:marRight w:val="0"/>
          <w:marTop w:val="0"/>
          <w:marBottom w:val="0"/>
          <w:divBdr>
            <w:top w:val="none" w:sz="0" w:space="0" w:color="auto"/>
            <w:left w:val="none" w:sz="0" w:space="0" w:color="auto"/>
            <w:bottom w:val="none" w:sz="0" w:space="0" w:color="auto"/>
            <w:right w:val="none" w:sz="0" w:space="0" w:color="auto"/>
          </w:divBdr>
          <w:divsChild>
            <w:div w:id="82268200">
              <w:marLeft w:val="-75"/>
              <w:marRight w:val="0"/>
              <w:marTop w:val="30"/>
              <w:marBottom w:val="30"/>
              <w:divBdr>
                <w:top w:val="none" w:sz="0" w:space="0" w:color="auto"/>
                <w:left w:val="none" w:sz="0" w:space="0" w:color="auto"/>
                <w:bottom w:val="none" w:sz="0" w:space="0" w:color="auto"/>
                <w:right w:val="none" w:sz="0" w:space="0" w:color="auto"/>
              </w:divBdr>
              <w:divsChild>
                <w:div w:id="198855315">
                  <w:marLeft w:val="0"/>
                  <w:marRight w:val="0"/>
                  <w:marTop w:val="0"/>
                  <w:marBottom w:val="0"/>
                  <w:divBdr>
                    <w:top w:val="none" w:sz="0" w:space="0" w:color="auto"/>
                    <w:left w:val="none" w:sz="0" w:space="0" w:color="auto"/>
                    <w:bottom w:val="none" w:sz="0" w:space="0" w:color="auto"/>
                    <w:right w:val="none" w:sz="0" w:space="0" w:color="auto"/>
                  </w:divBdr>
                  <w:divsChild>
                    <w:div w:id="1809937797">
                      <w:marLeft w:val="0"/>
                      <w:marRight w:val="0"/>
                      <w:marTop w:val="0"/>
                      <w:marBottom w:val="0"/>
                      <w:divBdr>
                        <w:top w:val="none" w:sz="0" w:space="0" w:color="auto"/>
                        <w:left w:val="none" w:sz="0" w:space="0" w:color="auto"/>
                        <w:bottom w:val="none" w:sz="0" w:space="0" w:color="auto"/>
                        <w:right w:val="none" w:sz="0" w:space="0" w:color="auto"/>
                      </w:divBdr>
                    </w:div>
                  </w:divsChild>
                </w:div>
                <w:div w:id="329213361">
                  <w:marLeft w:val="0"/>
                  <w:marRight w:val="0"/>
                  <w:marTop w:val="0"/>
                  <w:marBottom w:val="0"/>
                  <w:divBdr>
                    <w:top w:val="none" w:sz="0" w:space="0" w:color="auto"/>
                    <w:left w:val="none" w:sz="0" w:space="0" w:color="auto"/>
                    <w:bottom w:val="none" w:sz="0" w:space="0" w:color="auto"/>
                    <w:right w:val="none" w:sz="0" w:space="0" w:color="auto"/>
                  </w:divBdr>
                  <w:divsChild>
                    <w:div w:id="1373190692">
                      <w:marLeft w:val="0"/>
                      <w:marRight w:val="0"/>
                      <w:marTop w:val="0"/>
                      <w:marBottom w:val="0"/>
                      <w:divBdr>
                        <w:top w:val="none" w:sz="0" w:space="0" w:color="auto"/>
                        <w:left w:val="none" w:sz="0" w:space="0" w:color="auto"/>
                        <w:bottom w:val="none" w:sz="0" w:space="0" w:color="auto"/>
                        <w:right w:val="none" w:sz="0" w:space="0" w:color="auto"/>
                      </w:divBdr>
                    </w:div>
                  </w:divsChild>
                </w:div>
                <w:div w:id="446125337">
                  <w:marLeft w:val="0"/>
                  <w:marRight w:val="0"/>
                  <w:marTop w:val="0"/>
                  <w:marBottom w:val="0"/>
                  <w:divBdr>
                    <w:top w:val="none" w:sz="0" w:space="0" w:color="auto"/>
                    <w:left w:val="none" w:sz="0" w:space="0" w:color="auto"/>
                    <w:bottom w:val="none" w:sz="0" w:space="0" w:color="auto"/>
                    <w:right w:val="none" w:sz="0" w:space="0" w:color="auto"/>
                  </w:divBdr>
                  <w:divsChild>
                    <w:div w:id="71660559">
                      <w:marLeft w:val="0"/>
                      <w:marRight w:val="0"/>
                      <w:marTop w:val="0"/>
                      <w:marBottom w:val="0"/>
                      <w:divBdr>
                        <w:top w:val="none" w:sz="0" w:space="0" w:color="auto"/>
                        <w:left w:val="none" w:sz="0" w:space="0" w:color="auto"/>
                        <w:bottom w:val="none" w:sz="0" w:space="0" w:color="auto"/>
                        <w:right w:val="none" w:sz="0" w:space="0" w:color="auto"/>
                      </w:divBdr>
                    </w:div>
                  </w:divsChild>
                </w:div>
                <w:div w:id="606698237">
                  <w:marLeft w:val="0"/>
                  <w:marRight w:val="0"/>
                  <w:marTop w:val="0"/>
                  <w:marBottom w:val="0"/>
                  <w:divBdr>
                    <w:top w:val="none" w:sz="0" w:space="0" w:color="auto"/>
                    <w:left w:val="none" w:sz="0" w:space="0" w:color="auto"/>
                    <w:bottom w:val="none" w:sz="0" w:space="0" w:color="auto"/>
                    <w:right w:val="none" w:sz="0" w:space="0" w:color="auto"/>
                  </w:divBdr>
                  <w:divsChild>
                    <w:div w:id="1666787512">
                      <w:marLeft w:val="0"/>
                      <w:marRight w:val="0"/>
                      <w:marTop w:val="0"/>
                      <w:marBottom w:val="0"/>
                      <w:divBdr>
                        <w:top w:val="none" w:sz="0" w:space="0" w:color="auto"/>
                        <w:left w:val="none" w:sz="0" w:space="0" w:color="auto"/>
                        <w:bottom w:val="none" w:sz="0" w:space="0" w:color="auto"/>
                        <w:right w:val="none" w:sz="0" w:space="0" w:color="auto"/>
                      </w:divBdr>
                    </w:div>
                  </w:divsChild>
                </w:div>
                <w:div w:id="1208687214">
                  <w:marLeft w:val="0"/>
                  <w:marRight w:val="0"/>
                  <w:marTop w:val="0"/>
                  <w:marBottom w:val="0"/>
                  <w:divBdr>
                    <w:top w:val="none" w:sz="0" w:space="0" w:color="auto"/>
                    <w:left w:val="none" w:sz="0" w:space="0" w:color="auto"/>
                    <w:bottom w:val="none" w:sz="0" w:space="0" w:color="auto"/>
                    <w:right w:val="none" w:sz="0" w:space="0" w:color="auto"/>
                  </w:divBdr>
                  <w:divsChild>
                    <w:div w:id="1439182783">
                      <w:marLeft w:val="0"/>
                      <w:marRight w:val="0"/>
                      <w:marTop w:val="0"/>
                      <w:marBottom w:val="0"/>
                      <w:divBdr>
                        <w:top w:val="none" w:sz="0" w:space="0" w:color="auto"/>
                        <w:left w:val="none" w:sz="0" w:space="0" w:color="auto"/>
                        <w:bottom w:val="none" w:sz="0" w:space="0" w:color="auto"/>
                        <w:right w:val="none" w:sz="0" w:space="0" w:color="auto"/>
                      </w:divBdr>
                    </w:div>
                  </w:divsChild>
                </w:div>
                <w:div w:id="2041125445">
                  <w:marLeft w:val="0"/>
                  <w:marRight w:val="0"/>
                  <w:marTop w:val="0"/>
                  <w:marBottom w:val="0"/>
                  <w:divBdr>
                    <w:top w:val="none" w:sz="0" w:space="0" w:color="auto"/>
                    <w:left w:val="none" w:sz="0" w:space="0" w:color="auto"/>
                    <w:bottom w:val="none" w:sz="0" w:space="0" w:color="auto"/>
                    <w:right w:val="none" w:sz="0" w:space="0" w:color="auto"/>
                  </w:divBdr>
                  <w:divsChild>
                    <w:div w:id="57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31256">
          <w:marLeft w:val="0"/>
          <w:marRight w:val="0"/>
          <w:marTop w:val="0"/>
          <w:marBottom w:val="0"/>
          <w:divBdr>
            <w:top w:val="none" w:sz="0" w:space="0" w:color="auto"/>
            <w:left w:val="none" w:sz="0" w:space="0" w:color="auto"/>
            <w:bottom w:val="none" w:sz="0" w:space="0" w:color="auto"/>
            <w:right w:val="none" w:sz="0" w:space="0" w:color="auto"/>
          </w:divBdr>
        </w:div>
        <w:div w:id="1124812090">
          <w:marLeft w:val="0"/>
          <w:marRight w:val="0"/>
          <w:marTop w:val="0"/>
          <w:marBottom w:val="0"/>
          <w:divBdr>
            <w:top w:val="none" w:sz="0" w:space="0" w:color="auto"/>
            <w:left w:val="none" w:sz="0" w:space="0" w:color="auto"/>
            <w:bottom w:val="none" w:sz="0" w:space="0" w:color="auto"/>
            <w:right w:val="none" w:sz="0" w:space="0" w:color="auto"/>
          </w:divBdr>
          <w:divsChild>
            <w:div w:id="1325623739">
              <w:marLeft w:val="-75"/>
              <w:marRight w:val="0"/>
              <w:marTop w:val="30"/>
              <w:marBottom w:val="30"/>
              <w:divBdr>
                <w:top w:val="none" w:sz="0" w:space="0" w:color="auto"/>
                <w:left w:val="none" w:sz="0" w:space="0" w:color="auto"/>
                <w:bottom w:val="none" w:sz="0" w:space="0" w:color="auto"/>
                <w:right w:val="none" w:sz="0" w:space="0" w:color="auto"/>
              </w:divBdr>
              <w:divsChild>
                <w:div w:id="51203066">
                  <w:marLeft w:val="0"/>
                  <w:marRight w:val="0"/>
                  <w:marTop w:val="0"/>
                  <w:marBottom w:val="0"/>
                  <w:divBdr>
                    <w:top w:val="none" w:sz="0" w:space="0" w:color="auto"/>
                    <w:left w:val="none" w:sz="0" w:space="0" w:color="auto"/>
                    <w:bottom w:val="none" w:sz="0" w:space="0" w:color="auto"/>
                    <w:right w:val="none" w:sz="0" w:space="0" w:color="auto"/>
                  </w:divBdr>
                  <w:divsChild>
                    <w:div w:id="1068695936">
                      <w:marLeft w:val="0"/>
                      <w:marRight w:val="0"/>
                      <w:marTop w:val="0"/>
                      <w:marBottom w:val="0"/>
                      <w:divBdr>
                        <w:top w:val="none" w:sz="0" w:space="0" w:color="auto"/>
                        <w:left w:val="none" w:sz="0" w:space="0" w:color="auto"/>
                        <w:bottom w:val="none" w:sz="0" w:space="0" w:color="auto"/>
                        <w:right w:val="none" w:sz="0" w:space="0" w:color="auto"/>
                      </w:divBdr>
                    </w:div>
                  </w:divsChild>
                </w:div>
                <w:div w:id="129858922">
                  <w:marLeft w:val="0"/>
                  <w:marRight w:val="0"/>
                  <w:marTop w:val="0"/>
                  <w:marBottom w:val="0"/>
                  <w:divBdr>
                    <w:top w:val="none" w:sz="0" w:space="0" w:color="auto"/>
                    <w:left w:val="none" w:sz="0" w:space="0" w:color="auto"/>
                    <w:bottom w:val="none" w:sz="0" w:space="0" w:color="auto"/>
                    <w:right w:val="none" w:sz="0" w:space="0" w:color="auto"/>
                  </w:divBdr>
                  <w:divsChild>
                    <w:div w:id="2092772008">
                      <w:marLeft w:val="0"/>
                      <w:marRight w:val="0"/>
                      <w:marTop w:val="0"/>
                      <w:marBottom w:val="0"/>
                      <w:divBdr>
                        <w:top w:val="none" w:sz="0" w:space="0" w:color="auto"/>
                        <w:left w:val="none" w:sz="0" w:space="0" w:color="auto"/>
                        <w:bottom w:val="none" w:sz="0" w:space="0" w:color="auto"/>
                        <w:right w:val="none" w:sz="0" w:space="0" w:color="auto"/>
                      </w:divBdr>
                    </w:div>
                  </w:divsChild>
                </w:div>
                <w:div w:id="179704059">
                  <w:marLeft w:val="0"/>
                  <w:marRight w:val="0"/>
                  <w:marTop w:val="0"/>
                  <w:marBottom w:val="0"/>
                  <w:divBdr>
                    <w:top w:val="none" w:sz="0" w:space="0" w:color="auto"/>
                    <w:left w:val="none" w:sz="0" w:space="0" w:color="auto"/>
                    <w:bottom w:val="none" w:sz="0" w:space="0" w:color="auto"/>
                    <w:right w:val="none" w:sz="0" w:space="0" w:color="auto"/>
                  </w:divBdr>
                  <w:divsChild>
                    <w:div w:id="1719622913">
                      <w:marLeft w:val="0"/>
                      <w:marRight w:val="0"/>
                      <w:marTop w:val="0"/>
                      <w:marBottom w:val="0"/>
                      <w:divBdr>
                        <w:top w:val="none" w:sz="0" w:space="0" w:color="auto"/>
                        <w:left w:val="none" w:sz="0" w:space="0" w:color="auto"/>
                        <w:bottom w:val="none" w:sz="0" w:space="0" w:color="auto"/>
                        <w:right w:val="none" w:sz="0" w:space="0" w:color="auto"/>
                      </w:divBdr>
                    </w:div>
                  </w:divsChild>
                </w:div>
                <w:div w:id="579799796">
                  <w:marLeft w:val="0"/>
                  <w:marRight w:val="0"/>
                  <w:marTop w:val="0"/>
                  <w:marBottom w:val="0"/>
                  <w:divBdr>
                    <w:top w:val="none" w:sz="0" w:space="0" w:color="auto"/>
                    <w:left w:val="none" w:sz="0" w:space="0" w:color="auto"/>
                    <w:bottom w:val="none" w:sz="0" w:space="0" w:color="auto"/>
                    <w:right w:val="none" w:sz="0" w:space="0" w:color="auto"/>
                  </w:divBdr>
                  <w:divsChild>
                    <w:div w:id="625703171">
                      <w:marLeft w:val="0"/>
                      <w:marRight w:val="0"/>
                      <w:marTop w:val="0"/>
                      <w:marBottom w:val="0"/>
                      <w:divBdr>
                        <w:top w:val="none" w:sz="0" w:space="0" w:color="auto"/>
                        <w:left w:val="none" w:sz="0" w:space="0" w:color="auto"/>
                        <w:bottom w:val="none" w:sz="0" w:space="0" w:color="auto"/>
                        <w:right w:val="none" w:sz="0" w:space="0" w:color="auto"/>
                      </w:divBdr>
                    </w:div>
                  </w:divsChild>
                </w:div>
                <w:div w:id="605846243">
                  <w:marLeft w:val="0"/>
                  <w:marRight w:val="0"/>
                  <w:marTop w:val="0"/>
                  <w:marBottom w:val="0"/>
                  <w:divBdr>
                    <w:top w:val="none" w:sz="0" w:space="0" w:color="auto"/>
                    <w:left w:val="none" w:sz="0" w:space="0" w:color="auto"/>
                    <w:bottom w:val="none" w:sz="0" w:space="0" w:color="auto"/>
                    <w:right w:val="none" w:sz="0" w:space="0" w:color="auto"/>
                  </w:divBdr>
                  <w:divsChild>
                    <w:div w:id="1032808726">
                      <w:marLeft w:val="0"/>
                      <w:marRight w:val="0"/>
                      <w:marTop w:val="0"/>
                      <w:marBottom w:val="0"/>
                      <w:divBdr>
                        <w:top w:val="none" w:sz="0" w:space="0" w:color="auto"/>
                        <w:left w:val="none" w:sz="0" w:space="0" w:color="auto"/>
                        <w:bottom w:val="none" w:sz="0" w:space="0" w:color="auto"/>
                        <w:right w:val="none" w:sz="0" w:space="0" w:color="auto"/>
                      </w:divBdr>
                    </w:div>
                  </w:divsChild>
                </w:div>
                <w:div w:id="644697933">
                  <w:marLeft w:val="0"/>
                  <w:marRight w:val="0"/>
                  <w:marTop w:val="0"/>
                  <w:marBottom w:val="0"/>
                  <w:divBdr>
                    <w:top w:val="none" w:sz="0" w:space="0" w:color="auto"/>
                    <w:left w:val="none" w:sz="0" w:space="0" w:color="auto"/>
                    <w:bottom w:val="none" w:sz="0" w:space="0" w:color="auto"/>
                    <w:right w:val="none" w:sz="0" w:space="0" w:color="auto"/>
                  </w:divBdr>
                  <w:divsChild>
                    <w:div w:id="2086603511">
                      <w:marLeft w:val="0"/>
                      <w:marRight w:val="0"/>
                      <w:marTop w:val="0"/>
                      <w:marBottom w:val="0"/>
                      <w:divBdr>
                        <w:top w:val="none" w:sz="0" w:space="0" w:color="auto"/>
                        <w:left w:val="none" w:sz="0" w:space="0" w:color="auto"/>
                        <w:bottom w:val="none" w:sz="0" w:space="0" w:color="auto"/>
                        <w:right w:val="none" w:sz="0" w:space="0" w:color="auto"/>
                      </w:divBdr>
                    </w:div>
                  </w:divsChild>
                </w:div>
                <w:div w:id="658768823">
                  <w:marLeft w:val="0"/>
                  <w:marRight w:val="0"/>
                  <w:marTop w:val="0"/>
                  <w:marBottom w:val="0"/>
                  <w:divBdr>
                    <w:top w:val="none" w:sz="0" w:space="0" w:color="auto"/>
                    <w:left w:val="none" w:sz="0" w:space="0" w:color="auto"/>
                    <w:bottom w:val="none" w:sz="0" w:space="0" w:color="auto"/>
                    <w:right w:val="none" w:sz="0" w:space="0" w:color="auto"/>
                  </w:divBdr>
                  <w:divsChild>
                    <w:div w:id="1828277951">
                      <w:marLeft w:val="0"/>
                      <w:marRight w:val="0"/>
                      <w:marTop w:val="0"/>
                      <w:marBottom w:val="0"/>
                      <w:divBdr>
                        <w:top w:val="none" w:sz="0" w:space="0" w:color="auto"/>
                        <w:left w:val="none" w:sz="0" w:space="0" w:color="auto"/>
                        <w:bottom w:val="none" w:sz="0" w:space="0" w:color="auto"/>
                        <w:right w:val="none" w:sz="0" w:space="0" w:color="auto"/>
                      </w:divBdr>
                    </w:div>
                  </w:divsChild>
                </w:div>
                <w:div w:id="806246262">
                  <w:marLeft w:val="0"/>
                  <w:marRight w:val="0"/>
                  <w:marTop w:val="0"/>
                  <w:marBottom w:val="0"/>
                  <w:divBdr>
                    <w:top w:val="none" w:sz="0" w:space="0" w:color="auto"/>
                    <w:left w:val="none" w:sz="0" w:space="0" w:color="auto"/>
                    <w:bottom w:val="none" w:sz="0" w:space="0" w:color="auto"/>
                    <w:right w:val="none" w:sz="0" w:space="0" w:color="auto"/>
                  </w:divBdr>
                  <w:divsChild>
                    <w:div w:id="1748843055">
                      <w:marLeft w:val="0"/>
                      <w:marRight w:val="0"/>
                      <w:marTop w:val="0"/>
                      <w:marBottom w:val="0"/>
                      <w:divBdr>
                        <w:top w:val="none" w:sz="0" w:space="0" w:color="auto"/>
                        <w:left w:val="none" w:sz="0" w:space="0" w:color="auto"/>
                        <w:bottom w:val="none" w:sz="0" w:space="0" w:color="auto"/>
                        <w:right w:val="none" w:sz="0" w:space="0" w:color="auto"/>
                      </w:divBdr>
                    </w:div>
                  </w:divsChild>
                </w:div>
                <w:div w:id="854028989">
                  <w:marLeft w:val="0"/>
                  <w:marRight w:val="0"/>
                  <w:marTop w:val="0"/>
                  <w:marBottom w:val="0"/>
                  <w:divBdr>
                    <w:top w:val="none" w:sz="0" w:space="0" w:color="auto"/>
                    <w:left w:val="none" w:sz="0" w:space="0" w:color="auto"/>
                    <w:bottom w:val="none" w:sz="0" w:space="0" w:color="auto"/>
                    <w:right w:val="none" w:sz="0" w:space="0" w:color="auto"/>
                  </w:divBdr>
                  <w:divsChild>
                    <w:div w:id="262884045">
                      <w:marLeft w:val="0"/>
                      <w:marRight w:val="0"/>
                      <w:marTop w:val="0"/>
                      <w:marBottom w:val="0"/>
                      <w:divBdr>
                        <w:top w:val="none" w:sz="0" w:space="0" w:color="auto"/>
                        <w:left w:val="none" w:sz="0" w:space="0" w:color="auto"/>
                        <w:bottom w:val="none" w:sz="0" w:space="0" w:color="auto"/>
                        <w:right w:val="none" w:sz="0" w:space="0" w:color="auto"/>
                      </w:divBdr>
                    </w:div>
                  </w:divsChild>
                </w:div>
                <w:div w:id="895702006">
                  <w:marLeft w:val="0"/>
                  <w:marRight w:val="0"/>
                  <w:marTop w:val="0"/>
                  <w:marBottom w:val="0"/>
                  <w:divBdr>
                    <w:top w:val="none" w:sz="0" w:space="0" w:color="auto"/>
                    <w:left w:val="none" w:sz="0" w:space="0" w:color="auto"/>
                    <w:bottom w:val="none" w:sz="0" w:space="0" w:color="auto"/>
                    <w:right w:val="none" w:sz="0" w:space="0" w:color="auto"/>
                  </w:divBdr>
                  <w:divsChild>
                    <w:div w:id="1581645985">
                      <w:marLeft w:val="0"/>
                      <w:marRight w:val="0"/>
                      <w:marTop w:val="0"/>
                      <w:marBottom w:val="0"/>
                      <w:divBdr>
                        <w:top w:val="none" w:sz="0" w:space="0" w:color="auto"/>
                        <w:left w:val="none" w:sz="0" w:space="0" w:color="auto"/>
                        <w:bottom w:val="none" w:sz="0" w:space="0" w:color="auto"/>
                        <w:right w:val="none" w:sz="0" w:space="0" w:color="auto"/>
                      </w:divBdr>
                    </w:div>
                  </w:divsChild>
                </w:div>
                <w:div w:id="1081104572">
                  <w:marLeft w:val="0"/>
                  <w:marRight w:val="0"/>
                  <w:marTop w:val="0"/>
                  <w:marBottom w:val="0"/>
                  <w:divBdr>
                    <w:top w:val="none" w:sz="0" w:space="0" w:color="auto"/>
                    <w:left w:val="none" w:sz="0" w:space="0" w:color="auto"/>
                    <w:bottom w:val="none" w:sz="0" w:space="0" w:color="auto"/>
                    <w:right w:val="none" w:sz="0" w:space="0" w:color="auto"/>
                  </w:divBdr>
                  <w:divsChild>
                    <w:div w:id="1941912045">
                      <w:marLeft w:val="0"/>
                      <w:marRight w:val="0"/>
                      <w:marTop w:val="0"/>
                      <w:marBottom w:val="0"/>
                      <w:divBdr>
                        <w:top w:val="none" w:sz="0" w:space="0" w:color="auto"/>
                        <w:left w:val="none" w:sz="0" w:space="0" w:color="auto"/>
                        <w:bottom w:val="none" w:sz="0" w:space="0" w:color="auto"/>
                        <w:right w:val="none" w:sz="0" w:space="0" w:color="auto"/>
                      </w:divBdr>
                    </w:div>
                  </w:divsChild>
                </w:div>
                <w:div w:id="1147015484">
                  <w:marLeft w:val="0"/>
                  <w:marRight w:val="0"/>
                  <w:marTop w:val="0"/>
                  <w:marBottom w:val="0"/>
                  <w:divBdr>
                    <w:top w:val="none" w:sz="0" w:space="0" w:color="auto"/>
                    <w:left w:val="none" w:sz="0" w:space="0" w:color="auto"/>
                    <w:bottom w:val="none" w:sz="0" w:space="0" w:color="auto"/>
                    <w:right w:val="none" w:sz="0" w:space="0" w:color="auto"/>
                  </w:divBdr>
                  <w:divsChild>
                    <w:div w:id="1927112533">
                      <w:marLeft w:val="0"/>
                      <w:marRight w:val="0"/>
                      <w:marTop w:val="0"/>
                      <w:marBottom w:val="0"/>
                      <w:divBdr>
                        <w:top w:val="none" w:sz="0" w:space="0" w:color="auto"/>
                        <w:left w:val="none" w:sz="0" w:space="0" w:color="auto"/>
                        <w:bottom w:val="none" w:sz="0" w:space="0" w:color="auto"/>
                        <w:right w:val="none" w:sz="0" w:space="0" w:color="auto"/>
                      </w:divBdr>
                    </w:div>
                  </w:divsChild>
                </w:div>
                <w:div w:id="1192375042">
                  <w:marLeft w:val="0"/>
                  <w:marRight w:val="0"/>
                  <w:marTop w:val="0"/>
                  <w:marBottom w:val="0"/>
                  <w:divBdr>
                    <w:top w:val="none" w:sz="0" w:space="0" w:color="auto"/>
                    <w:left w:val="none" w:sz="0" w:space="0" w:color="auto"/>
                    <w:bottom w:val="none" w:sz="0" w:space="0" w:color="auto"/>
                    <w:right w:val="none" w:sz="0" w:space="0" w:color="auto"/>
                  </w:divBdr>
                  <w:divsChild>
                    <w:div w:id="304698052">
                      <w:marLeft w:val="0"/>
                      <w:marRight w:val="0"/>
                      <w:marTop w:val="0"/>
                      <w:marBottom w:val="0"/>
                      <w:divBdr>
                        <w:top w:val="none" w:sz="0" w:space="0" w:color="auto"/>
                        <w:left w:val="none" w:sz="0" w:space="0" w:color="auto"/>
                        <w:bottom w:val="none" w:sz="0" w:space="0" w:color="auto"/>
                        <w:right w:val="none" w:sz="0" w:space="0" w:color="auto"/>
                      </w:divBdr>
                    </w:div>
                  </w:divsChild>
                </w:div>
                <w:div w:id="1385715547">
                  <w:marLeft w:val="0"/>
                  <w:marRight w:val="0"/>
                  <w:marTop w:val="0"/>
                  <w:marBottom w:val="0"/>
                  <w:divBdr>
                    <w:top w:val="none" w:sz="0" w:space="0" w:color="auto"/>
                    <w:left w:val="none" w:sz="0" w:space="0" w:color="auto"/>
                    <w:bottom w:val="none" w:sz="0" w:space="0" w:color="auto"/>
                    <w:right w:val="none" w:sz="0" w:space="0" w:color="auto"/>
                  </w:divBdr>
                  <w:divsChild>
                    <w:div w:id="1449399199">
                      <w:marLeft w:val="0"/>
                      <w:marRight w:val="0"/>
                      <w:marTop w:val="0"/>
                      <w:marBottom w:val="0"/>
                      <w:divBdr>
                        <w:top w:val="none" w:sz="0" w:space="0" w:color="auto"/>
                        <w:left w:val="none" w:sz="0" w:space="0" w:color="auto"/>
                        <w:bottom w:val="none" w:sz="0" w:space="0" w:color="auto"/>
                        <w:right w:val="none" w:sz="0" w:space="0" w:color="auto"/>
                      </w:divBdr>
                    </w:div>
                  </w:divsChild>
                </w:div>
                <w:div w:id="1802654546">
                  <w:marLeft w:val="0"/>
                  <w:marRight w:val="0"/>
                  <w:marTop w:val="0"/>
                  <w:marBottom w:val="0"/>
                  <w:divBdr>
                    <w:top w:val="none" w:sz="0" w:space="0" w:color="auto"/>
                    <w:left w:val="none" w:sz="0" w:space="0" w:color="auto"/>
                    <w:bottom w:val="none" w:sz="0" w:space="0" w:color="auto"/>
                    <w:right w:val="none" w:sz="0" w:space="0" w:color="auto"/>
                  </w:divBdr>
                  <w:divsChild>
                    <w:div w:id="1149589092">
                      <w:marLeft w:val="0"/>
                      <w:marRight w:val="0"/>
                      <w:marTop w:val="0"/>
                      <w:marBottom w:val="0"/>
                      <w:divBdr>
                        <w:top w:val="none" w:sz="0" w:space="0" w:color="auto"/>
                        <w:left w:val="none" w:sz="0" w:space="0" w:color="auto"/>
                        <w:bottom w:val="none" w:sz="0" w:space="0" w:color="auto"/>
                        <w:right w:val="none" w:sz="0" w:space="0" w:color="auto"/>
                      </w:divBdr>
                    </w:div>
                  </w:divsChild>
                </w:div>
                <w:div w:id="2002460929">
                  <w:marLeft w:val="0"/>
                  <w:marRight w:val="0"/>
                  <w:marTop w:val="0"/>
                  <w:marBottom w:val="0"/>
                  <w:divBdr>
                    <w:top w:val="none" w:sz="0" w:space="0" w:color="auto"/>
                    <w:left w:val="none" w:sz="0" w:space="0" w:color="auto"/>
                    <w:bottom w:val="none" w:sz="0" w:space="0" w:color="auto"/>
                    <w:right w:val="none" w:sz="0" w:space="0" w:color="auto"/>
                  </w:divBdr>
                  <w:divsChild>
                    <w:div w:id="1736775127">
                      <w:marLeft w:val="0"/>
                      <w:marRight w:val="0"/>
                      <w:marTop w:val="0"/>
                      <w:marBottom w:val="0"/>
                      <w:divBdr>
                        <w:top w:val="none" w:sz="0" w:space="0" w:color="auto"/>
                        <w:left w:val="none" w:sz="0" w:space="0" w:color="auto"/>
                        <w:bottom w:val="none" w:sz="0" w:space="0" w:color="auto"/>
                        <w:right w:val="none" w:sz="0" w:space="0" w:color="auto"/>
                      </w:divBdr>
                    </w:div>
                  </w:divsChild>
                </w:div>
                <w:div w:id="2092920963">
                  <w:marLeft w:val="0"/>
                  <w:marRight w:val="0"/>
                  <w:marTop w:val="0"/>
                  <w:marBottom w:val="0"/>
                  <w:divBdr>
                    <w:top w:val="none" w:sz="0" w:space="0" w:color="auto"/>
                    <w:left w:val="none" w:sz="0" w:space="0" w:color="auto"/>
                    <w:bottom w:val="none" w:sz="0" w:space="0" w:color="auto"/>
                    <w:right w:val="none" w:sz="0" w:space="0" w:color="auto"/>
                  </w:divBdr>
                  <w:divsChild>
                    <w:div w:id="464078719">
                      <w:marLeft w:val="0"/>
                      <w:marRight w:val="0"/>
                      <w:marTop w:val="0"/>
                      <w:marBottom w:val="0"/>
                      <w:divBdr>
                        <w:top w:val="none" w:sz="0" w:space="0" w:color="auto"/>
                        <w:left w:val="none" w:sz="0" w:space="0" w:color="auto"/>
                        <w:bottom w:val="none" w:sz="0" w:space="0" w:color="auto"/>
                        <w:right w:val="none" w:sz="0" w:space="0" w:color="auto"/>
                      </w:divBdr>
                    </w:div>
                  </w:divsChild>
                </w:div>
                <w:div w:id="2113819857">
                  <w:marLeft w:val="0"/>
                  <w:marRight w:val="0"/>
                  <w:marTop w:val="0"/>
                  <w:marBottom w:val="0"/>
                  <w:divBdr>
                    <w:top w:val="none" w:sz="0" w:space="0" w:color="auto"/>
                    <w:left w:val="none" w:sz="0" w:space="0" w:color="auto"/>
                    <w:bottom w:val="none" w:sz="0" w:space="0" w:color="auto"/>
                    <w:right w:val="none" w:sz="0" w:space="0" w:color="auto"/>
                  </w:divBdr>
                  <w:divsChild>
                    <w:div w:id="17232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8113">
          <w:marLeft w:val="0"/>
          <w:marRight w:val="0"/>
          <w:marTop w:val="0"/>
          <w:marBottom w:val="0"/>
          <w:divBdr>
            <w:top w:val="none" w:sz="0" w:space="0" w:color="auto"/>
            <w:left w:val="none" w:sz="0" w:space="0" w:color="auto"/>
            <w:bottom w:val="none" w:sz="0" w:space="0" w:color="auto"/>
            <w:right w:val="none" w:sz="0" w:space="0" w:color="auto"/>
          </w:divBdr>
        </w:div>
        <w:div w:id="1349984146">
          <w:marLeft w:val="0"/>
          <w:marRight w:val="0"/>
          <w:marTop w:val="0"/>
          <w:marBottom w:val="0"/>
          <w:divBdr>
            <w:top w:val="none" w:sz="0" w:space="0" w:color="auto"/>
            <w:left w:val="none" w:sz="0" w:space="0" w:color="auto"/>
            <w:bottom w:val="none" w:sz="0" w:space="0" w:color="auto"/>
            <w:right w:val="none" w:sz="0" w:space="0" w:color="auto"/>
          </w:divBdr>
          <w:divsChild>
            <w:div w:id="1827696366">
              <w:marLeft w:val="-75"/>
              <w:marRight w:val="0"/>
              <w:marTop w:val="30"/>
              <w:marBottom w:val="30"/>
              <w:divBdr>
                <w:top w:val="none" w:sz="0" w:space="0" w:color="auto"/>
                <w:left w:val="none" w:sz="0" w:space="0" w:color="auto"/>
                <w:bottom w:val="none" w:sz="0" w:space="0" w:color="auto"/>
                <w:right w:val="none" w:sz="0" w:space="0" w:color="auto"/>
              </w:divBdr>
              <w:divsChild>
                <w:div w:id="200746505">
                  <w:marLeft w:val="0"/>
                  <w:marRight w:val="0"/>
                  <w:marTop w:val="0"/>
                  <w:marBottom w:val="0"/>
                  <w:divBdr>
                    <w:top w:val="none" w:sz="0" w:space="0" w:color="auto"/>
                    <w:left w:val="none" w:sz="0" w:space="0" w:color="auto"/>
                    <w:bottom w:val="none" w:sz="0" w:space="0" w:color="auto"/>
                    <w:right w:val="none" w:sz="0" w:space="0" w:color="auto"/>
                  </w:divBdr>
                  <w:divsChild>
                    <w:div w:id="1101726624">
                      <w:marLeft w:val="0"/>
                      <w:marRight w:val="0"/>
                      <w:marTop w:val="0"/>
                      <w:marBottom w:val="0"/>
                      <w:divBdr>
                        <w:top w:val="none" w:sz="0" w:space="0" w:color="auto"/>
                        <w:left w:val="none" w:sz="0" w:space="0" w:color="auto"/>
                        <w:bottom w:val="none" w:sz="0" w:space="0" w:color="auto"/>
                        <w:right w:val="none" w:sz="0" w:space="0" w:color="auto"/>
                      </w:divBdr>
                    </w:div>
                  </w:divsChild>
                </w:div>
                <w:div w:id="411661667">
                  <w:marLeft w:val="0"/>
                  <w:marRight w:val="0"/>
                  <w:marTop w:val="0"/>
                  <w:marBottom w:val="0"/>
                  <w:divBdr>
                    <w:top w:val="none" w:sz="0" w:space="0" w:color="auto"/>
                    <w:left w:val="none" w:sz="0" w:space="0" w:color="auto"/>
                    <w:bottom w:val="none" w:sz="0" w:space="0" w:color="auto"/>
                    <w:right w:val="none" w:sz="0" w:space="0" w:color="auto"/>
                  </w:divBdr>
                  <w:divsChild>
                    <w:div w:id="1249927936">
                      <w:marLeft w:val="0"/>
                      <w:marRight w:val="0"/>
                      <w:marTop w:val="0"/>
                      <w:marBottom w:val="0"/>
                      <w:divBdr>
                        <w:top w:val="none" w:sz="0" w:space="0" w:color="auto"/>
                        <w:left w:val="none" w:sz="0" w:space="0" w:color="auto"/>
                        <w:bottom w:val="none" w:sz="0" w:space="0" w:color="auto"/>
                        <w:right w:val="none" w:sz="0" w:space="0" w:color="auto"/>
                      </w:divBdr>
                    </w:div>
                  </w:divsChild>
                </w:div>
                <w:div w:id="423381426">
                  <w:marLeft w:val="0"/>
                  <w:marRight w:val="0"/>
                  <w:marTop w:val="0"/>
                  <w:marBottom w:val="0"/>
                  <w:divBdr>
                    <w:top w:val="none" w:sz="0" w:space="0" w:color="auto"/>
                    <w:left w:val="none" w:sz="0" w:space="0" w:color="auto"/>
                    <w:bottom w:val="none" w:sz="0" w:space="0" w:color="auto"/>
                    <w:right w:val="none" w:sz="0" w:space="0" w:color="auto"/>
                  </w:divBdr>
                  <w:divsChild>
                    <w:div w:id="1968387033">
                      <w:marLeft w:val="0"/>
                      <w:marRight w:val="0"/>
                      <w:marTop w:val="0"/>
                      <w:marBottom w:val="0"/>
                      <w:divBdr>
                        <w:top w:val="none" w:sz="0" w:space="0" w:color="auto"/>
                        <w:left w:val="none" w:sz="0" w:space="0" w:color="auto"/>
                        <w:bottom w:val="none" w:sz="0" w:space="0" w:color="auto"/>
                        <w:right w:val="none" w:sz="0" w:space="0" w:color="auto"/>
                      </w:divBdr>
                    </w:div>
                  </w:divsChild>
                </w:div>
                <w:div w:id="497887464">
                  <w:marLeft w:val="0"/>
                  <w:marRight w:val="0"/>
                  <w:marTop w:val="0"/>
                  <w:marBottom w:val="0"/>
                  <w:divBdr>
                    <w:top w:val="none" w:sz="0" w:space="0" w:color="auto"/>
                    <w:left w:val="none" w:sz="0" w:space="0" w:color="auto"/>
                    <w:bottom w:val="none" w:sz="0" w:space="0" w:color="auto"/>
                    <w:right w:val="none" w:sz="0" w:space="0" w:color="auto"/>
                  </w:divBdr>
                  <w:divsChild>
                    <w:div w:id="1870803088">
                      <w:marLeft w:val="0"/>
                      <w:marRight w:val="0"/>
                      <w:marTop w:val="0"/>
                      <w:marBottom w:val="0"/>
                      <w:divBdr>
                        <w:top w:val="none" w:sz="0" w:space="0" w:color="auto"/>
                        <w:left w:val="none" w:sz="0" w:space="0" w:color="auto"/>
                        <w:bottom w:val="none" w:sz="0" w:space="0" w:color="auto"/>
                        <w:right w:val="none" w:sz="0" w:space="0" w:color="auto"/>
                      </w:divBdr>
                    </w:div>
                  </w:divsChild>
                </w:div>
                <w:div w:id="573515581">
                  <w:marLeft w:val="0"/>
                  <w:marRight w:val="0"/>
                  <w:marTop w:val="0"/>
                  <w:marBottom w:val="0"/>
                  <w:divBdr>
                    <w:top w:val="none" w:sz="0" w:space="0" w:color="auto"/>
                    <w:left w:val="none" w:sz="0" w:space="0" w:color="auto"/>
                    <w:bottom w:val="none" w:sz="0" w:space="0" w:color="auto"/>
                    <w:right w:val="none" w:sz="0" w:space="0" w:color="auto"/>
                  </w:divBdr>
                  <w:divsChild>
                    <w:div w:id="187917930">
                      <w:marLeft w:val="0"/>
                      <w:marRight w:val="0"/>
                      <w:marTop w:val="0"/>
                      <w:marBottom w:val="0"/>
                      <w:divBdr>
                        <w:top w:val="none" w:sz="0" w:space="0" w:color="auto"/>
                        <w:left w:val="none" w:sz="0" w:space="0" w:color="auto"/>
                        <w:bottom w:val="none" w:sz="0" w:space="0" w:color="auto"/>
                        <w:right w:val="none" w:sz="0" w:space="0" w:color="auto"/>
                      </w:divBdr>
                    </w:div>
                  </w:divsChild>
                </w:div>
                <w:div w:id="585116265">
                  <w:marLeft w:val="0"/>
                  <w:marRight w:val="0"/>
                  <w:marTop w:val="0"/>
                  <w:marBottom w:val="0"/>
                  <w:divBdr>
                    <w:top w:val="none" w:sz="0" w:space="0" w:color="auto"/>
                    <w:left w:val="none" w:sz="0" w:space="0" w:color="auto"/>
                    <w:bottom w:val="none" w:sz="0" w:space="0" w:color="auto"/>
                    <w:right w:val="none" w:sz="0" w:space="0" w:color="auto"/>
                  </w:divBdr>
                  <w:divsChild>
                    <w:div w:id="1600795008">
                      <w:marLeft w:val="0"/>
                      <w:marRight w:val="0"/>
                      <w:marTop w:val="0"/>
                      <w:marBottom w:val="0"/>
                      <w:divBdr>
                        <w:top w:val="none" w:sz="0" w:space="0" w:color="auto"/>
                        <w:left w:val="none" w:sz="0" w:space="0" w:color="auto"/>
                        <w:bottom w:val="none" w:sz="0" w:space="0" w:color="auto"/>
                        <w:right w:val="none" w:sz="0" w:space="0" w:color="auto"/>
                      </w:divBdr>
                    </w:div>
                  </w:divsChild>
                </w:div>
                <w:div w:id="597716667">
                  <w:marLeft w:val="0"/>
                  <w:marRight w:val="0"/>
                  <w:marTop w:val="0"/>
                  <w:marBottom w:val="0"/>
                  <w:divBdr>
                    <w:top w:val="none" w:sz="0" w:space="0" w:color="auto"/>
                    <w:left w:val="none" w:sz="0" w:space="0" w:color="auto"/>
                    <w:bottom w:val="none" w:sz="0" w:space="0" w:color="auto"/>
                    <w:right w:val="none" w:sz="0" w:space="0" w:color="auto"/>
                  </w:divBdr>
                  <w:divsChild>
                    <w:div w:id="172888443">
                      <w:marLeft w:val="0"/>
                      <w:marRight w:val="0"/>
                      <w:marTop w:val="0"/>
                      <w:marBottom w:val="0"/>
                      <w:divBdr>
                        <w:top w:val="none" w:sz="0" w:space="0" w:color="auto"/>
                        <w:left w:val="none" w:sz="0" w:space="0" w:color="auto"/>
                        <w:bottom w:val="none" w:sz="0" w:space="0" w:color="auto"/>
                        <w:right w:val="none" w:sz="0" w:space="0" w:color="auto"/>
                      </w:divBdr>
                    </w:div>
                  </w:divsChild>
                </w:div>
                <w:div w:id="741295072">
                  <w:marLeft w:val="0"/>
                  <w:marRight w:val="0"/>
                  <w:marTop w:val="0"/>
                  <w:marBottom w:val="0"/>
                  <w:divBdr>
                    <w:top w:val="none" w:sz="0" w:space="0" w:color="auto"/>
                    <w:left w:val="none" w:sz="0" w:space="0" w:color="auto"/>
                    <w:bottom w:val="none" w:sz="0" w:space="0" w:color="auto"/>
                    <w:right w:val="none" w:sz="0" w:space="0" w:color="auto"/>
                  </w:divBdr>
                  <w:divsChild>
                    <w:div w:id="1585645319">
                      <w:marLeft w:val="0"/>
                      <w:marRight w:val="0"/>
                      <w:marTop w:val="0"/>
                      <w:marBottom w:val="0"/>
                      <w:divBdr>
                        <w:top w:val="none" w:sz="0" w:space="0" w:color="auto"/>
                        <w:left w:val="none" w:sz="0" w:space="0" w:color="auto"/>
                        <w:bottom w:val="none" w:sz="0" w:space="0" w:color="auto"/>
                        <w:right w:val="none" w:sz="0" w:space="0" w:color="auto"/>
                      </w:divBdr>
                    </w:div>
                  </w:divsChild>
                </w:div>
                <w:div w:id="1001742058">
                  <w:marLeft w:val="0"/>
                  <w:marRight w:val="0"/>
                  <w:marTop w:val="0"/>
                  <w:marBottom w:val="0"/>
                  <w:divBdr>
                    <w:top w:val="none" w:sz="0" w:space="0" w:color="auto"/>
                    <w:left w:val="none" w:sz="0" w:space="0" w:color="auto"/>
                    <w:bottom w:val="none" w:sz="0" w:space="0" w:color="auto"/>
                    <w:right w:val="none" w:sz="0" w:space="0" w:color="auto"/>
                  </w:divBdr>
                  <w:divsChild>
                    <w:div w:id="892279351">
                      <w:marLeft w:val="0"/>
                      <w:marRight w:val="0"/>
                      <w:marTop w:val="0"/>
                      <w:marBottom w:val="0"/>
                      <w:divBdr>
                        <w:top w:val="none" w:sz="0" w:space="0" w:color="auto"/>
                        <w:left w:val="none" w:sz="0" w:space="0" w:color="auto"/>
                        <w:bottom w:val="none" w:sz="0" w:space="0" w:color="auto"/>
                        <w:right w:val="none" w:sz="0" w:space="0" w:color="auto"/>
                      </w:divBdr>
                    </w:div>
                  </w:divsChild>
                </w:div>
                <w:div w:id="1035731828">
                  <w:marLeft w:val="0"/>
                  <w:marRight w:val="0"/>
                  <w:marTop w:val="0"/>
                  <w:marBottom w:val="0"/>
                  <w:divBdr>
                    <w:top w:val="none" w:sz="0" w:space="0" w:color="auto"/>
                    <w:left w:val="none" w:sz="0" w:space="0" w:color="auto"/>
                    <w:bottom w:val="none" w:sz="0" w:space="0" w:color="auto"/>
                    <w:right w:val="none" w:sz="0" w:space="0" w:color="auto"/>
                  </w:divBdr>
                  <w:divsChild>
                    <w:div w:id="1124545391">
                      <w:marLeft w:val="0"/>
                      <w:marRight w:val="0"/>
                      <w:marTop w:val="0"/>
                      <w:marBottom w:val="0"/>
                      <w:divBdr>
                        <w:top w:val="none" w:sz="0" w:space="0" w:color="auto"/>
                        <w:left w:val="none" w:sz="0" w:space="0" w:color="auto"/>
                        <w:bottom w:val="none" w:sz="0" w:space="0" w:color="auto"/>
                        <w:right w:val="none" w:sz="0" w:space="0" w:color="auto"/>
                      </w:divBdr>
                    </w:div>
                  </w:divsChild>
                </w:div>
                <w:div w:id="1137070810">
                  <w:marLeft w:val="0"/>
                  <w:marRight w:val="0"/>
                  <w:marTop w:val="0"/>
                  <w:marBottom w:val="0"/>
                  <w:divBdr>
                    <w:top w:val="none" w:sz="0" w:space="0" w:color="auto"/>
                    <w:left w:val="none" w:sz="0" w:space="0" w:color="auto"/>
                    <w:bottom w:val="none" w:sz="0" w:space="0" w:color="auto"/>
                    <w:right w:val="none" w:sz="0" w:space="0" w:color="auto"/>
                  </w:divBdr>
                  <w:divsChild>
                    <w:div w:id="1144085405">
                      <w:marLeft w:val="0"/>
                      <w:marRight w:val="0"/>
                      <w:marTop w:val="0"/>
                      <w:marBottom w:val="0"/>
                      <w:divBdr>
                        <w:top w:val="none" w:sz="0" w:space="0" w:color="auto"/>
                        <w:left w:val="none" w:sz="0" w:space="0" w:color="auto"/>
                        <w:bottom w:val="none" w:sz="0" w:space="0" w:color="auto"/>
                        <w:right w:val="none" w:sz="0" w:space="0" w:color="auto"/>
                      </w:divBdr>
                    </w:div>
                  </w:divsChild>
                </w:div>
                <w:div w:id="1183933502">
                  <w:marLeft w:val="0"/>
                  <w:marRight w:val="0"/>
                  <w:marTop w:val="0"/>
                  <w:marBottom w:val="0"/>
                  <w:divBdr>
                    <w:top w:val="none" w:sz="0" w:space="0" w:color="auto"/>
                    <w:left w:val="none" w:sz="0" w:space="0" w:color="auto"/>
                    <w:bottom w:val="none" w:sz="0" w:space="0" w:color="auto"/>
                    <w:right w:val="none" w:sz="0" w:space="0" w:color="auto"/>
                  </w:divBdr>
                  <w:divsChild>
                    <w:div w:id="2083598381">
                      <w:marLeft w:val="0"/>
                      <w:marRight w:val="0"/>
                      <w:marTop w:val="0"/>
                      <w:marBottom w:val="0"/>
                      <w:divBdr>
                        <w:top w:val="none" w:sz="0" w:space="0" w:color="auto"/>
                        <w:left w:val="none" w:sz="0" w:space="0" w:color="auto"/>
                        <w:bottom w:val="none" w:sz="0" w:space="0" w:color="auto"/>
                        <w:right w:val="none" w:sz="0" w:space="0" w:color="auto"/>
                      </w:divBdr>
                    </w:div>
                  </w:divsChild>
                </w:div>
                <w:div w:id="1538816049">
                  <w:marLeft w:val="0"/>
                  <w:marRight w:val="0"/>
                  <w:marTop w:val="0"/>
                  <w:marBottom w:val="0"/>
                  <w:divBdr>
                    <w:top w:val="none" w:sz="0" w:space="0" w:color="auto"/>
                    <w:left w:val="none" w:sz="0" w:space="0" w:color="auto"/>
                    <w:bottom w:val="none" w:sz="0" w:space="0" w:color="auto"/>
                    <w:right w:val="none" w:sz="0" w:space="0" w:color="auto"/>
                  </w:divBdr>
                  <w:divsChild>
                    <w:div w:id="158354710">
                      <w:marLeft w:val="0"/>
                      <w:marRight w:val="0"/>
                      <w:marTop w:val="0"/>
                      <w:marBottom w:val="0"/>
                      <w:divBdr>
                        <w:top w:val="none" w:sz="0" w:space="0" w:color="auto"/>
                        <w:left w:val="none" w:sz="0" w:space="0" w:color="auto"/>
                        <w:bottom w:val="none" w:sz="0" w:space="0" w:color="auto"/>
                        <w:right w:val="none" w:sz="0" w:space="0" w:color="auto"/>
                      </w:divBdr>
                    </w:div>
                  </w:divsChild>
                </w:div>
                <w:div w:id="1970935825">
                  <w:marLeft w:val="0"/>
                  <w:marRight w:val="0"/>
                  <w:marTop w:val="0"/>
                  <w:marBottom w:val="0"/>
                  <w:divBdr>
                    <w:top w:val="none" w:sz="0" w:space="0" w:color="auto"/>
                    <w:left w:val="none" w:sz="0" w:space="0" w:color="auto"/>
                    <w:bottom w:val="none" w:sz="0" w:space="0" w:color="auto"/>
                    <w:right w:val="none" w:sz="0" w:space="0" w:color="auto"/>
                  </w:divBdr>
                  <w:divsChild>
                    <w:div w:id="87235299">
                      <w:marLeft w:val="0"/>
                      <w:marRight w:val="0"/>
                      <w:marTop w:val="0"/>
                      <w:marBottom w:val="0"/>
                      <w:divBdr>
                        <w:top w:val="none" w:sz="0" w:space="0" w:color="auto"/>
                        <w:left w:val="none" w:sz="0" w:space="0" w:color="auto"/>
                        <w:bottom w:val="none" w:sz="0" w:space="0" w:color="auto"/>
                        <w:right w:val="none" w:sz="0" w:space="0" w:color="auto"/>
                      </w:divBdr>
                    </w:div>
                  </w:divsChild>
                </w:div>
                <w:div w:id="2011785667">
                  <w:marLeft w:val="0"/>
                  <w:marRight w:val="0"/>
                  <w:marTop w:val="0"/>
                  <w:marBottom w:val="0"/>
                  <w:divBdr>
                    <w:top w:val="none" w:sz="0" w:space="0" w:color="auto"/>
                    <w:left w:val="none" w:sz="0" w:space="0" w:color="auto"/>
                    <w:bottom w:val="none" w:sz="0" w:space="0" w:color="auto"/>
                    <w:right w:val="none" w:sz="0" w:space="0" w:color="auto"/>
                  </w:divBdr>
                  <w:divsChild>
                    <w:div w:id="1516535109">
                      <w:marLeft w:val="0"/>
                      <w:marRight w:val="0"/>
                      <w:marTop w:val="0"/>
                      <w:marBottom w:val="0"/>
                      <w:divBdr>
                        <w:top w:val="none" w:sz="0" w:space="0" w:color="auto"/>
                        <w:left w:val="none" w:sz="0" w:space="0" w:color="auto"/>
                        <w:bottom w:val="none" w:sz="0" w:space="0" w:color="auto"/>
                        <w:right w:val="none" w:sz="0" w:space="0" w:color="auto"/>
                      </w:divBdr>
                    </w:div>
                  </w:divsChild>
                </w:div>
                <w:div w:id="2109613987">
                  <w:marLeft w:val="0"/>
                  <w:marRight w:val="0"/>
                  <w:marTop w:val="0"/>
                  <w:marBottom w:val="0"/>
                  <w:divBdr>
                    <w:top w:val="none" w:sz="0" w:space="0" w:color="auto"/>
                    <w:left w:val="none" w:sz="0" w:space="0" w:color="auto"/>
                    <w:bottom w:val="none" w:sz="0" w:space="0" w:color="auto"/>
                    <w:right w:val="none" w:sz="0" w:space="0" w:color="auto"/>
                  </w:divBdr>
                  <w:divsChild>
                    <w:div w:id="7431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7352">
          <w:marLeft w:val="0"/>
          <w:marRight w:val="0"/>
          <w:marTop w:val="0"/>
          <w:marBottom w:val="0"/>
          <w:divBdr>
            <w:top w:val="none" w:sz="0" w:space="0" w:color="auto"/>
            <w:left w:val="none" w:sz="0" w:space="0" w:color="auto"/>
            <w:bottom w:val="none" w:sz="0" w:space="0" w:color="auto"/>
            <w:right w:val="none" w:sz="0" w:space="0" w:color="auto"/>
          </w:divBdr>
        </w:div>
        <w:div w:id="1585795168">
          <w:marLeft w:val="0"/>
          <w:marRight w:val="0"/>
          <w:marTop w:val="0"/>
          <w:marBottom w:val="0"/>
          <w:divBdr>
            <w:top w:val="none" w:sz="0" w:space="0" w:color="auto"/>
            <w:left w:val="none" w:sz="0" w:space="0" w:color="auto"/>
            <w:bottom w:val="none" w:sz="0" w:space="0" w:color="auto"/>
            <w:right w:val="none" w:sz="0" w:space="0" w:color="auto"/>
          </w:divBdr>
        </w:div>
        <w:div w:id="1598323981">
          <w:marLeft w:val="0"/>
          <w:marRight w:val="0"/>
          <w:marTop w:val="0"/>
          <w:marBottom w:val="0"/>
          <w:divBdr>
            <w:top w:val="none" w:sz="0" w:space="0" w:color="auto"/>
            <w:left w:val="none" w:sz="0" w:space="0" w:color="auto"/>
            <w:bottom w:val="none" w:sz="0" w:space="0" w:color="auto"/>
            <w:right w:val="none" w:sz="0" w:space="0" w:color="auto"/>
          </w:divBdr>
        </w:div>
        <w:div w:id="1645699583">
          <w:marLeft w:val="0"/>
          <w:marRight w:val="0"/>
          <w:marTop w:val="0"/>
          <w:marBottom w:val="0"/>
          <w:divBdr>
            <w:top w:val="none" w:sz="0" w:space="0" w:color="auto"/>
            <w:left w:val="none" w:sz="0" w:space="0" w:color="auto"/>
            <w:bottom w:val="none" w:sz="0" w:space="0" w:color="auto"/>
            <w:right w:val="none" w:sz="0" w:space="0" w:color="auto"/>
          </w:divBdr>
        </w:div>
        <w:div w:id="1758166845">
          <w:marLeft w:val="0"/>
          <w:marRight w:val="0"/>
          <w:marTop w:val="0"/>
          <w:marBottom w:val="0"/>
          <w:divBdr>
            <w:top w:val="none" w:sz="0" w:space="0" w:color="auto"/>
            <w:left w:val="none" w:sz="0" w:space="0" w:color="auto"/>
            <w:bottom w:val="none" w:sz="0" w:space="0" w:color="auto"/>
            <w:right w:val="none" w:sz="0" w:space="0" w:color="auto"/>
          </w:divBdr>
          <w:divsChild>
            <w:div w:id="1801337312">
              <w:marLeft w:val="-75"/>
              <w:marRight w:val="0"/>
              <w:marTop w:val="30"/>
              <w:marBottom w:val="30"/>
              <w:divBdr>
                <w:top w:val="none" w:sz="0" w:space="0" w:color="auto"/>
                <w:left w:val="none" w:sz="0" w:space="0" w:color="auto"/>
                <w:bottom w:val="none" w:sz="0" w:space="0" w:color="auto"/>
                <w:right w:val="none" w:sz="0" w:space="0" w:color="auto"/>
              </w:divBdr>
              <w:divsChild>
                <w:div w:id="78869591">
                  <w:marLeft w:val="0"/>
                  <w:marRight w:val="0"/>
                  <w:marTop w:val="0"/>
                  <w:marBottom w:val="0"/>
                  <w:divBdr>
                    <w:top w:val="none" w:sz="0" w:space="0" w:color="auto"/>
                    <w:left w:val="none" w:sz="0" w:space="0" w:color="auto"/>
                    <w:bottom w:val="none" w:sz="0" w:space="0" w:color="auto"/>
                    <w:right w:val="none" w:sz="0" w:space="0" w:color="auto"/>
                  </w:divBdr>
                  <w:divsChild>
                    <w:div w:id="2112239703">
                      <w:marLeft w:val="0"/>
                      <w:marRight w:val="0"/>
                      <w:marTop w:val="0"/>
                      <w:marBottom w:val="0"/>
                      <w:divBdr>
                        <w:top w:val="none" w:sz="0" w:space="0" w:color="auto"/>
                        <w:left w:val="none" w:sz="0" w:space="0" w:color="auto"/>
                        <w:bottom w:val="none" w:sz="0" w:space="0" w:color="auto"/>
                        <w:right w:val="none" w:sz="0" w:space="0" w:color="auto"/>
                      </w:divBdr>
                    </w:div>
                  </w:divsChild>
                </w:div>
                <w:div w:id="461462963">
                  <w:marLeft w:val="0"/>
                  <w:marRight w:val="0"/>
                  <w:marTop w:val="0"/>
                  <w:marBottom w:val="0"/>
                  <w:divBdr>
                    <w:top w:val="none" w:sz="0" w:space="0" w:color="auto"/>
                    <w:left w:val="none" w:sz="0" w:space="0" w:color="auto"/>
                    <w:bottom w:val="none" w:sz="0" w:space="0" w:color="auto"/>
                    <w:right w:val="none" w:sz="0" w:space="0" w:color="auto"/>
                  </w:divBdr>
                  <w:divsChild>
                    <w:div w:id="1134177844">
                      <w:marLeft w:val="0"/>
                      <w:marRight w:val="0"/>
                      <w:marTop w:val="0"/>
                      <w:marBottom w:val="0"/>
                      <w:divBdr>
                        <w:top w:val="none" w:sz="0" w:space="0" w:color="auto"/>
                        <w:left w:val="none" w:sz="0" w:space="0" w:color="auto"/>
                        <w:bottom w:val="none" w:sz="0" w:space="0" w:color="auto"/>
                        <w:right w:val="none" w:sz="0" w:space="0" w:color="auto"/>
                      </w:divBdr>
                    </w:div>
                  </w:divsChild>
                </w:div>
                <w:div w:id="488979642">
                  <w:marLeft w:val="0"/>
                  <w:marRight w:val="0"/>
                  <w:marTop w:val="0"/>
                  <w:marBottom w:val="0"/>
                  <w:divBdr>
                    <w:top w:val="none" w:sz="0" w:space="0" w:color="auto"/>
                    <w:left w:val="none" w:sz="0" w:space="0" w:color="auto"/>
                    <w:bottom w:val="none" w:sz="0" w:space="0" w:color="auto"/>
                    <w:right w:val="none" w:sz="0" w:space="0" w:color="auto"/>
                  </w:divBdr>
                  <w:divsChild>
                    <w:div w:id="1271082805">
                      <w:marLeft w:val="0"/>
                      <w:marRight w:val="0"/>
                      <w:marTop w:val="0"/>
                      <w:marBottom w:val="0"/>
                      <w:divBdr>
                        <w:top w:val="none" w:sz="0" w:space="0" w:color="auto"/>
                        <w:left w:val="none" w:sz="0" w:space="0" w:color="auto"/>
                        <w:bottom w:val="none" w:sz="0" w:space="0" w:color="auto"/>
                        <w:right w:val="none" w:sz="0" w:space="0" w:color="auto"/>
                      </w:divBdr>
                    </w:div>
                  </w:divsChild>
                </w:div>
                <w:div w:id="573200834">
                  <w:marLeft w:val="0"/>
                  <w:marRight w:val="0"/>
                  <w:marTop w:val="0"/>
                  <w:marBottom w:val="0"/>
                  <w:divBdr>
                    <w:top w:val="none" w:sz="0" w:space="0" w:color="auto"/>
                    <w:left w:val="none" w:sz="0" w:space="0" w:color="auto"/>
                    <w:bottom w:val="none" w:sz="0" w:space="0" w:color="auto"/>
                    <w:right w:val="none" w:sz="0" w:space="0" w:color="auto"/>
                  </w:divBdr>
                  <w:divsChild>
                    <w:div w:id="1164051517">
                      <w:marLeft w:val="0"/>
                      <w:marRight w:val="0"/>
                      <w:marTop w:val="0"/>
                      <w:marBottom w:val="0"/>
                      <w:divBdr>
                        <w:top w:val="none" w:sz="0" w:space="0" w:color="auto"/>
                        <w:left w:val="none" w:sz="0" w:space="0" w:color="auto"/>
                        <w:bottom w:val="none" w:sz="0" w:space="0" w:color="auto"/>
                        <w:right w:val="none" w:sz="0" w:space="0" w:color="auto"/>
                      </w:divBdr>
                    </w:div>
                  </w:divsChild>
                </w:div>
                <w:div w:id="754009368">
                  <w:marLeft w:val="0"/>
                  <w:marRight w:val="0"/>
                  <w:marTop w:val="0"/>
                  <w:marBottom w:val="0"/>
                  <w:divBdr>
                    <w:top w:val="none" w:sz="0" w:space="0" w:color="auto"/>
                    <w:left w:val="none" w:sz="0" w:space="0" w:color="auto"/>
                    <w:bottom w:val="none" w:sz="0" w:space="0" w:color="auto"/>
                    <w:right w:val="none" w:sz="0" w:space="0" w:color="auto"/>
                  </w:divBdr>
                  <w:divsChild>
                    <w:div w:id="1180197472">
                      <w:marLeft w:val="0"/>
                      <w:marRight w:val="0"/>
                      <w:marTop w:val="0"/>
                      <w:marBottom w:val="0"/>
                      <w:divBdr>
                        <w:top w:val="none" w:sz="0" w:space="0" w:color="auto"/>
                        <w:left w:val="none" w:sz="0" w:space="0" w:color="auto"/>
                        <w:bottom w:val="none" w:sz="0" w:space="0" w:color="auto"/>
                        <w:right w:val="none" w:sz="0" w:space="0" w:color="auto"/>
                      </w:divBdr>
                    </w:div>
                  </w:divsChild>
                </w:div>
                <w:div w:id="1014259642">
                  <w:marLeft w:val="0"/>
                  <w:marRight w:val="0"/>
                  <w:marTop w:val="0"/>
                  <w:marBottom w:val="0"/>
                  <w:divBdr>
                    <w:top w:val="none" w:sz="0" w:space="0" w:color="auto"/>
                    <w:left w:val="none" w:sz="0" w:space="0" w:color="auto"/>
                    <w:bottom w:val="none" w:sz="0" w:space="0" w:color="auto"/>
                    <w:right w:val="none" w:sz="0" w:space="0" w:color="auto"/>
                  </w:divBdr>
                  <w:divsChild>
                    <w:div w:id="1192958963">
                      <w:marLeft w:val="0"/>
                      <w:marRight w:val="0"/>
                      <w:marTop w:val="0"/>
                      <w:marBottom w:val="0"/>
                      <w:divBdr>
                        <w:top w:val="none" w:sz="0" w:space="0" w:color="auto"/>
                        <w:left w:val="none" w:sz="0" w:space="0" w:color="auto"/>
                        <w:bottom w:val="none" w:sz="0" w:space="0" w:color="auto"/>
                        <w:right w:val="none" w:sz="0" w:space="0" w:color="auto"/>
                      </w:divBdr>
                    </w:div>
                  </w:divsChild>
                </w:div>
                <w:div w:id="1052508732">
                  <w:marLeft w:val="0"/>
                  <w:marRight w:val="0"/>
                  <w:marTop w:val="0"/>
                  <w:marBottom w:val="0"/>
                  <w:divBdr>
                    <w:top w:val="none" w:sz="0" w:space="0" w:color="auto"/>
                    <w:left w:val="none" w:sz="0" w:space="0" w:color="auto"/>
                    <w:bottom w:val="none" w:sz="0" w:space="0" w:color="auto"/>
                    <w:right w:val="none" w:sz="0" w:space="0" w:color="auto"/>
                  </w:divBdr>
                  <w:divsChild>
                    <w:div w:id="282158065">
                      <w:marLeft w:val="0"/>
                      <w:marRight w:val="0"/>
                      <w:marTop w:val="0"/>
                      <w:marBottom w:val="0"/>
                      <w:divBdr>
                        <w:top w:val="none" w:sz="0" w:space="0" w:color="auto"/>
                        <w:left w:val="none" w:sz="0" w:space="0" w:color="auto"/>
                        <w:bottom w:val="none" w:sz="0" w:space="0" w:color="auto"/>
                        <w:right w:val="none" w:sz="0" w:space="0" w:color="auto"/>
                      </w:divBdr>
                    </w:div>
                  </w:divsChild>
                </w:div>
                <w:div w:id="1082214331">
                  <w:marLeft w:val="0"/>
                  <w:marRight w:val="0"/>
                  <w:marTop w:val="0"/>
                  <w:marBottom w:val="0"/>
                  <w:divBdr>
                    <w:top w:val="none" w:sz="0" w:space="0" w:color="auto"/>
                    <w:left w:val="none" w:sz="0" w:space="0" w:color="auto"/>
                    <w:bottom w:val="none" w:sz="0" w:space="0" w:color="auto"/>
                    <w:right w:val="none" w:sz="0" w:space="0" w:color="auto"/>
                  </w:divBdr>
                  <w:divsChild>
                    <w:div w:id="178470391">
                      <w:marLeft w:val="0"/>
                      <w:marRight w:val="0"/>
                      <w:marTop w:val="0"/>
                      <w:marBottom w:val="0"/>
                      <w:divBdr>
                        <w:top w:val="none" w:sz="0" w:space="0" w:color="auto"/>
                        <w:left w:val="none" w:sz="0" w:space="0" w:color="auto"/>
                        <w:bottom w:val="none" w:sz="0" w:space="0" w:color="auto"/>
                        <w:right w:val="none" w:sz="0" w:space="0" w:color="auto"/>
                      </w:divBdr>
                    </w:div>
                  </w:divsChild>
                </w:div>
                <w:div w:id="1108937068">
                  <w:marLeft w:val="0"/>
                  <w:marRight w:val="0"/>
                  <w:marTop w:val="0"/>
                  <w:marBottom w:val="0"/>
                  <w:divBdr>
                    <w:top w:val="none" w:sz="0" w:space="0" w:color="auto"/>
                    <w:left w:val="none" w:sz="0" w:space="0" w:color="auto"/>
                    <w:bottom w:val="none" w:sz="0" w:space="0" w:color="auto"/>
                    <w:right w:val="none" w:sz="0" w:space="0" w:color="auto"/>
                  </w:divBdr>
                  <w:divsChild>
                    <w:div w:id="1519387660">
                      <w:marLeft w:val="0"/>
                      <w:marRight w:val="0"/>
                      <w:marTop w:val="0"/>
                      <w:marBottom w:val="0"/>
                      <w:divBdr>
                        <w:top w:val="none" w:sz="0" w:space="0" w:color="auto"/>
                        <w:left w:val="none" w:sz="0" w:space="0" w:color="auto"/>
                        <w:bottom w:val="none" w:sz="0" w:space="0" w:color="auto"/>
                        <w:right w:val="none" w:sz="0" w:space="0" w:color="auto"/>
                      </w:divBdr>
                    </w:div>
                  </w:divsChild>
                </w:div>
                <w:div w:id="1419791345">
                  <w:marLeft w:val="0"/>
                  <w:marRight w:val="0"/>
                  <w:marTop w:val="0"/>
                  <w:marBottom w:val="0"/>
                  <w:divBdr>
                    <w:top w:val="none" w:sz="0" w:space="0" w:color="auto"/>
                    <w:left w:val="none" w:sz="0" w:space="0" w:color="auto"/>
                    <w:bottom w:val="none" w:sz="0" w:space="0" w:color="auto"/>
                    <w:right w:val="none" w:sz="0" w:space="0" w:color="auto"/>
                  </w:divBdr>
                  <w:divsChild>
                    <w:div w:id="1857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89080">
          <w:marLeft w:val="0"/>
          <w:marRight w:val="0"/>
          <w:marTop w:val="0"/>
          <w:marBottom w:val="0"/>
          <w:divBdr>
            <w:top w:val="none" w:sz="0" w:space="0" w:color="auto"/>
            <w:left w:val="none" w:sz="0" w:space="0" w:color="auto"/>
            <w:bottom w:val="none" w:sz="0" w:space="0" w:color="auto"/>
            <w:right w:val="none" w:sz="0" w:space="0" w:color="auto"/>
          </w:divBdr>
        </w:div>
        <w:div w:id="2102140757">
          <w:marLeft w:val="0"/>
          <w:marRight w:val="0"/>
          <w:marTop w:val="0"/>
          <w:marBottom w:val="0"/>
          <w:divBdr>
            <w:top w:val="none" w:sz="0" w:space="0" w:color="auto"/>
            <w:left w:val="none" w:sz="0" w:space="0" w:color="auto"/>
            <w:bottom w:val="none" w:sz="0" w:space="0" w:color="auto"/>
            <w:right w:val="none" w:sz="0" w:space="0" w:color="auto"/>
          </w:divBdr>
        </w:div>
      </w:divsChild>
    </w:div>
    <w:div w:id="1546285553">
      <w:bodyDiv w:val="1"/>
      <w:marLeft w:val="0"/>
      <w:marRight w:val="0"/>
      <w:marTop w:val="0"/>
      <w:marBottom w:val="0"/>
      <w:divBdr>
        <w:top w:val="none" w:sz="0" w:space="0" w:color="auto"/>
        <w:left w:val="none" w:sz="0" w:space="0" w:color="auto"/>
        <w:bottom w:val="none" w:sz="0" w:space="0" w:color="auto"/>
        <w:right w:val="none" w:sz="0" w:space="0" w:color="auto"/>
      </w:divBdr>
      <w:divsChild>
        <w:div w:id="487094176">
          <w:marLeft w:val="0"/>
          <w:marRight w:val="0"/>
          <w:marTop w:val="0"/>
          <w:marBottom w:val="0"/>
          <w:divBdr>
            <w:top w:val="none" w:sz="0" w:space="0" w:color="auto"/>
            <w:left w:val="none" w:sz="0" w:space="0" w:color="auto"/>
            <w:bottom w:val="none" w:sz="0" w:space="0" w:color="auto"/>
            <w:right w:val="none" w:sz="0" w:space="0" w:color="auto"/>
          </w:divBdr>
        </w:div>
      </w:divsChild>
    </w:div>
    <w:div w:id="1586648173">
      <w:bodyDiv w:val="1"/>
      <w:marLeft w:val="0"/>
      <w:marRight w:val="0"/>
      <w:marTop w:val="0"/>
      <w:marBottom w:val="0"/>
      <w:divBdr>
        <w:top w:val="none" w:sz="0" w:space="0" w:color="auto"/>
        <w:left w:val="none" w:sz="0" w:space="0" w:color="auto"/>
        <w:bottom w:val="none" w:sz="0" w:space="0" w:color="auto"/>
        <w:right w:val="none" w:sz="0" w:space="0" w:color="auto"/>
      </w:divBdr>
      <w:divsChild>
        <w:div w:id="161169420">
          <w:marLeft w:val="0"/>
          <w:marRight w:val="0"/>
          <w:marTop w:val="0"/>
          <w:marBottom w:val="0"/>
          <w:divBdr>
            <w:top w:val="none" w:sz="0" w:space="0" w:color="auto"/>
            <w:left w:val="none" w:sz="0" w:space="0" w:color="auto"/>
            <w:bottom w:val="none" w:sz="0" w:space="0" w:color="auto"/>
            <w:right w:val="none" w:sz="0" w:space="0" w:color="auto"/>
          </w:divBdr>
        </w:div>
        <w:div w:id="664894387">
          <w:marLeft w:val="0"/>
          <w:marRight w:val="0"/>
          <w:marTop w:val="0"/>
          <w:marBottom w:val="0"/>
          <w:divBdr>
            <w:top w:val="none" w:sz="0" w:space="0" w:color="auto"/>
            <w:left w:val="none" w:sz="0" w:space="0" w:color="auto"/>
            <w:bottom w:val="none" w:sz="0" w:space="0" w:color="auto"/>
            <w:right w:val="none" w:sz="0" w:space="0" w:color="auto"/>
          </w:divBdr>
        </w:div>
        <w:div w:id="1047875722">
          <w:marLeft w:val="0"/>
          <w:marRight w:val="0"/>
          <w:marTop w:val="0"/>
          <w:marBottom w:val="0"/>
          <w:divBdr>
            <w:top w:val="none" w:sz="0" w:space="0" w:color="auto"/>
            <w:left w:val="none" w:sz="0" w:space="0" w:color="auto"/>
            <w:bottom w:val="none" w:sz="0" w:space="0" w:color="auto"/>
            <w:right w:val="none" w:sz="0" w:space="0" w:color="auto"/>
          </w:divBdr>
        </w:div>
      </w:divsChild>
    </w:div>
    <w:div w:id="1718361191">
      <w:bodyDiv w:val="1"/>
      <w:marLeft w:val="0"/>
      <w:marRight w:val="0"/>
      <w:marTop w:val="0"/>
      <w:marBottom w:val="0"/>
      <w:divBdr>
        <w:top w:val="none" w:sz="0" w:space="0" w:color="auto"/>
        <w:left w:val="none" w:sz="0" w:space="0" w:color="auto"/>
        <w:bottom w:val="none" w:sz="0" w:space="0" w:color="auto"/>
        <w:right w:val="none" w:sz="0" w:space="0" w:color="auto"/>
      </w:divBdr>
      <w:divsChild>
        <w:div w:id="248318120">
          <w:marLeft w:val="0"/>
          <w:marRight w:val="0"/>
          <w:marTop w:val="0"/>
          <w:marBottom w:val="0"/>
          <w:divBdr>
            <w:top w:val="none" w:sz="0" w:space="0" w:color="auto"/>
            <w:left w:val="none" w:sz="0" w:space="0" w:color="auto"/>
            <w:bottom w:val="none" w:sz="0" w:space="0" w:color="auto"/>
            <w:right w:val="none" w:sz="0" w:space="0" w:color="auto"/>
          </w:divBdr>
        </w:div>
        <w:div w:id="333606133">
          <w:marLeft w:val="0"/>
          <w:marRight w:val="0"/>
          <w:marTop w:val="0"/>
          <w:marBottom w:val="0"/>
          <w:divBdr>
            <w:top w:val="none" w:sz="0" w:space="0" w:color="auto"/>
            <w:left w:val="none" w:sz="0" w:space="0" w:color="auto"/>
            <w:bottom w:val="none" w:sz="0" w:space="0" w:color="auto"/>
            <w:right w:val="none" w:sz="0" w:space="0" w:color="auto"/>
          </w:divBdr>
        </w:div>
        <w:div w:id="475070547">
          <w:marLeft w:val="0"/>
          <w:marRight w:val="0"/>
          <w:marTop w:val="0"/>
          <w:marBottom w:val="0"/>
          <w:divBdr>
            <w:top w:val="none" w:sz="0" w:space="0" w:color="auto"/>
            <w:left w:val="none" w:sz="0" w:space="0" w:color="auto"/>
            <w:bottom w:val="none" w:sz="0" w:space="0" w:color="auto"/>
            <w:right w:val="none" w:sz="0" w:space="0" w:color="auto"/>
          </w:divBdr>
        </w:div>
        <w:div w:id="493300607">
          <w:marLeft w:val="0"/>
          <w:marRight w:val="0"/>
          <w:marTop w:val="0"/>
          <w:marBottom w:val="0"/>
          <w:divBdr>
            <w:top w:val="none" w:sz="0" w:space="0" w:color="auto"/>
            <w:left w:val="none" w:sz="0" w:space="0" w:color="auto"/>
            <w:bottom w:val="none" w:sz="0" w:space="0" w:color="auto"/>
            <w:right w:val="none" w:sz="0" w:space="0" w:color="auto"/>
          </w:divBdr>
        </w:div>
        <w:div w:id="735054690">
          <w:marLeft w:val="0"/>
          <w:marRight w:val="0"/>
          <w:marTop w:val="0"/>
          <w:marBottom w:val="0"/>
          <w:divBdr>
            <w:top w:val="none" w:sz="0" w:space="0" w:color="auto"/>
            <w:left w:val="none" w:sz="0" w:space="0" w:color="auto"/>
            <w:bottom w:val="none" w:sz="0" w:space="0" w:color="auto"/>
            <w:right w:val="none" w:sz="0" w:space="0" w:color="auto"/>
          </w:divBdr>
        </w:div>
        <w:div w:id="1011417202">
          <w:marLeft w:val="0"/>
          <w:marRight w:val="0"/>
          <w:marTop w:val="0"/>
          <w:marBottom w:val="0"/>
          <w:divBdr>
            <w:top w:val="none" w:sz="0" w:space="0" w:color="auto"/>
            <w:left w:val="none" w:sz="0" w:space="0" w:color="auto"/>
            <w:bottom w:val="none" w:sz="0" w:space="0" w:color="auto"/>
            <w:right w:val="none" w:sz="0" w:space="0" w:color="auto"/>
          </w:divBdr>
        </w:div>
        <w:div w:id="1095513542">
          <w:marLeft w:val="0"/>
          <w:marRight w:val="0"/>
          <w:marTop w:val="0"/>
          <w:marBottom w:val="0"/>
          <w:divBdr>
            <w:top w:val="none" w:sz="0" w:space="0" w:color="auto"/>
            <w:left w:val="none" w:sz="0" w:space="0" w:color="auto"/>
            <w:bottom w:val="none" w:sz="0" w:space="0" w:color="auto"/>
            <w:right w:val="none" w:sz="0" w:space="0" w:color="auto"/>
          </w:divBdr>
        </w:div>
        <w:div w:id="1313871283">
          <w:marLeft w:val="0"/>
          <w:marRight w:val="0"/>
          <w:marTop w:val="0"/>
          <w:marBottom w:val="0"/>
          <w:divBdr>
            <w:top w:val="none" w:sz="0" w:space="0" w:color="auto"/>
            <w:left w:val="none" w:sz="0" w:space="0" w:color="auto"/>
            <w:bottom w:val="none" w:sz="0" w:space="0" w:color="auto"/>
            <w:right w:val="none" w:sz="0" w:space="0" w:color="auto"/>
          </w:divBdr>
        </w:div>
        <w:div w:id="1476798245">
          <w:marLeft w:val="0"/>
          <w:marRight w:val="0"/>
          <w:marTop w:val="0"/>
          <w:marBottom w:val="0"/>
          <w:divBdr>
            <w:top w:val="none" w:sz="0" w:space="0" w:color="auto"/>
            <w:left w:val="none" w:sz="0" w:space="0" w:color="auto"/>
            <w:bottom w:val="none" w:sz="0" w:space="0" w:color="auto"/>
            <w:right w:val="none" w:sz="0" w:space="0" w:color="auto"/>
          </w:divBdr>
        </w:div>
        <w:div w:id="1782257907">
          <w:marLeft w:val="0"/>
          <w:marRight w:val="0"/>
          <w:marTop w:val="0"/>
          <w:marBottom w:val="0"/>
          <w:divBdr>
            <w:top w:val="none" w:sz="0" w:space="0" w:color="auto"/>
            <w:left w:val="none" w:sz="0" w:space="0" w:color="auto"/>
            <w:bottom w:val="none" w:sz="0" w:space="0" w:color="auto"/>
            <w:right w:val="none" w:sz="0" w:space="0" w:color="auto"/>
          </w:divBdr>
        </w:div>
        <w:div w:id="2097895456">
          <w:marLeft w:val="0"/>
          <w:marRight w:val="0"/>
          <w:marTop w:val="0"/>
          <w:marBottom w:val="0"/>
          <w:divBdr>
            <w:top w:val="none" w:sz="0" w:space="0" w:color="auto"/>
            <w:left w:val="none" w:sz="0" w:space="0" w:color="auto"/>
            <w:bottom w:val="none" w:sz="0" w:space="0" w:color="auto"/>
            <w:right w:val="none" w:sz="0" w:space="0" w:color="auto"/>
          </w:divBdr>
        </w:div>
        <w:div w:id="2105686635">
          <w:marLeft w:val="0"/>
          <w:marRight w:val="0"/>
          <w:marTop w:val="0"/>
          <w:marBottom w:val="0"/>
          <w:divBdr>
            <w:top w:val="none" w:sz="0" w:space="0" w:color="auto"/>
            <w:left w:val="none" w:sz="0" w:space="0" w:color="auto"/>
            <w:bottom w:val="none" w:sz="0" w:space="0" w:color="auto"/>
            <w:right w:val="none" w:sz="0" w:space="0" w:color="auto"/>
          </w:divBdr>
        </w:div>
      </w:divsChild>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45910849">
      <w:bodyDiv w:val="1"/>
      <w:marLeft w:val="0"/>
      <w:marRight w:val="0"/>
      <w:marTop w:val="0"/>
      <w:marBottom w:val="0"/>
      <w:divBdr>
        <w:top w:val="none" w:sz="0" w:space="0" w:color="auto"/>
        <w:left w:val="none" w:sz="0" w:space="0" w:color="auto"/>
        <w:bottom w:val="none" w:sz="0" w:space="0" w:color="auto"/>
        <w:right w:val="none" w:sz="0" w:space="0" w:color="auto"/>
      </w:divBdr>
      <w:divsChild>
        <w:div w:id="2110008669">
          <w:marLeft w:val="0"/>
          <w:marRight w:val="0"/>
          <w:marTop w:val="0"/>
          <w:marBottom w:val="0"/>
          <w:divBdr>
            <w:top w:val="none" w:sz="0" w:space="0" w:color="auto"/>
            <w:left w:val="none" w:sz="0" w:space="0" w:color="auto"/>
            <w:bottom w:val="none" w:sz="0" w:space="0" w:color="auto"/>
            <w:right w:val="none" w:sz="0" w:space="0" w:color="auto"/>
          </w:divBdr>
        </w:div>
      </w:divsChild>
    </w:div>
    <w:div w:id="207029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tleave.act.gov.a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mtedd.act.gov.au/__data/assets/pdf_file/0017/1350620/Shared-Capability-Framework.pdf"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T leave">
  <a:themeElements>
    <a:clrScheme name="ACT LEAVE">
      <a:dk1>
        <a:srgbClr val="000000"/>
      </a:dk1>
      <a:lt1>
        <a:srgbClr val="FFFFFF"/>
      </a:lt1>
      <a:dk2>
        <a:srgbClr val="081DA4"/>
      </a:dk2>
      <a:lt2>
        <a:srgbClr val="E7E6E6"/>
      </a:lt2>
      <a:accent1>
        <a:srgbClr val="081DA4"/>
      </a:accent1>
      <a:accent2>
        <a:srgbClr val="58C17F"/>
      </a:accent2>
      <a:accent3>
        <a:srgbClr val="ECD0CC"/>
      </a:accent3>
      <a:accent4>
        <a:srgbClr val="CEE1FB"/>
      </a:accent4>
      <a:accent5>
        <a:srgbClr val="FBEC92"/>
      </a:accent5>
      <a:accent6>
        <a:srgbClr val="FFFFFF"/>
      </a:accent6>
      <a:hlink>
        <a:srgbClr val="0563C1"/>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T leave" id="{406BFB7B-C6DE-1E46-AE0A-6F1D1399502A}" vid="{CC26B9E9-41E4-904E-9D8B-94272BE9E5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Props1.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1483</Words>
  <Characters>9729</Characters>
  <DocSecurity>0</DocSecurity>
  <Lines>279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11176</CharactersWithSpaces>
  <SharedDoc>false</SharedDoc>
  <HLinks>
    <vt:vector size="24" baseType="variant">
      <vt:variant>
        <vt:i4>1376354</vt:i4>
      </vt:variant>
      <vt:variant>
        <vt:i4>3</vt:i4>
      </vt:variant>
      <vt:variant>
        <vt:i4>0</vt:i4>
      </vt:variant>
      <vt:variant>
        <vt:i4>5</vt:i4>
      </vt:variant>
      <vt:variant>
        <vt:lpwstr>https://www.cmtedd.act.gov.au/__data/assets/pdf_file/0017/1350620/Shared-Capability-Framework.pdf</vt:lpwstr>
      </vt:variant>
      <vt:variant>
        <vt:lpwstr/>
      </vt:variant>
      <vt:variant>
        <vt:i4>5242897</vt:i4>
      </vt:variant>
      <vt:variant>
        <vt:i4>0</vt:i4>
      </vt:variant>
      <vt:variant>
        <vt:i4>0</vt:i4>
      </vt:variant>
      <vt:variant>
        <vt:i4>5</vt:i4>
      </vt:variant>
      <vt:variant>
        <vt:lpwstr>https://actleave.act.gov.au/</vt:lpwstr>
      </vt:variant>
      <vt:variant>
        <vt:lpwstr/>
      </vt:variant>
      <vt:variant>
        <vt:i4>6291535</vt:i4>
      </vt:variant>
      <vt:variant>
        <vt:i4>3</vt:i4>
      </vt:variant>
      <vt:variant>
        <vt:i4>0</vt:i4>
      </vt:variant>
      <vt:variant>
        <vt:i4>5</vt:i4>
      </vt:variant>
      <vt:variant>
        <vt:lpwstr>mailto:Elena.Agrizko@act.gov.au</vt:lpwstr>
      </vt:variant>
      <vt:variant>
        <vt:lpwstr/>
      </vt:variant>
      <vt:variant>
        <vt:i4>5308525</vt:i4>
      </vt:variant>
      <vt:variant>
        <vt:i4>0</vt:i4>
      </vt:variant>
      <vt:variant>
        <vt:i4>0</vt:i4>
      </vt:variant>
      <vt:variant>
        <vt:i4>5</vt:i4>
      </vt:variant>
      <vt:variant>
        <vt:lpwstr>mailto:Christine.Miller@act.gov.au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2026-08-20T02:56:00Z</dcterms:created>
  <dcterms:modified xsi:type="dcterms:W3CDTF">2026-08-20T02:57:00Z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2026-08-20T02:56:42Z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77beac0f-ed3c-401c-a74a-16c66a315bb0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