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1FF8B" w14:textId="77777777" w:rsidR="00FA4690" w:rsidRDefault="00FA4690" w:rsidP="00917F90">
      <w:pPr>
        <w:pStyle w:val="Title"/>
        <w:jc w:val="left"/>
        <w:rPr>
          <w:rFonts w:asciiTheme="minorHAnsi" w:hAnsiTheme="minorHAnsi"/>
          <w:sz w:val="52"/>
        </w:rPr>
      </w:pPr>
    </w:p>
    <w:p w14:paraId="75B55800" w14:textId="77777777"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200588C3" wp14:editId="0F5C7271">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48FDF667" w14:textId="77777777" w:rsidR="00FA4690" w:rsidRDefault="00FA4690" w:rsidP="00FA4690"/>
    <w:p w14:paraId="51E2B7BE"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E644A2" w14:paraId="21C004E6" w14:textId="77777777" w:rsidTr="00D8799A">
        <w:trPr>
          <w:trHeight w:val="340"/>
        </w:trPr>
        <w:tc>
          <w:tcPr>
            <w:tcW w:w="4814" w:type="dxa"/>
          </w:tcPr>
          <w:p w14:paraId="15D957E6" w14:textId="77777777" w:rsidR="00E644A2" w:rsidRPr="002C2B93" w:rsidRDefault="00E644A2" w:rsidP="00C82B00">
            <w:r w:rsidRPr="002C2B93">
              <w:rPr>
                <w:b/>
              </w:rPr>
              <w:t xml:space="preserve">Directorate: </w:t>
            </w:r>
            <w:r w:rsidRPr="002C2B93">
              <w:t>Digital Canberra</w:t>
            </w:r>
          </w:p>
        </w:tc>
        <w:tc>
          <w:tcPr>
            <w:tcW w:w="4814" w:type="dxa"/>
          </w:tcPr>
          <w:p w14:paraId="4E0DD28B" w14:textId="74EA4EEC" w:rsidR="00E644A2" w:rsidRPr="002C2B93" w:rsidRDefault="00E644A2" w:rsidP="00C82B00">
            <w:r w:rsidRPr="002C2B93">
              <w:rPr>
                <w:b/>
              </w:rPr>
              <w:t>Position Number:</w:t>
            </w:r>
            <w:r w:rsidRPr="002C2B93">
              <w:rPr>
                <w:bCs/>
              </w:rPr>
              <w:t xml:space="preserve"> P</w:t>
            </w:r>
            <w:r>
              <w:rPr>
                <w:bCs/>
              </w:rPr>
              <w:t>715</w:t>
            </w:r>
            <w:r w:rsidR="00DA042C">
              <w:rPr>
                <w:bCs/>
              </w:rPr>
              <w:t>80</w:t>
            </w:r>
          </w:p>
          <w:p w14:paraId="0352FCFC" w14:textId="77777777" w:rsidR="00E644A2" w:rsidRPr="002C2B93" w:rsidRDefault="00E644A2" w:rsidP="00AF7DAA">
            <w:pPr>
              <w:pStyle w:val="BodyText"/>
            </w:pPr>
          </w:p>
        </w:tc>
      </w:tr>
      <w:tr w:rsidR="00E644A2" w14:paraId="47343541" w14:textId="77777777" w:rsidTr="00D8799A">
        <w:trPr>
          <w:trHeight w:val="340"/>
        </w:trPr>
        <w:tc>
          <w:tcPr>
            <w:tcW w:w="4814" w:type="dxa"/>
          </w:tcPr>
          <w:p w14:paraId="5E88AB9F" w14:textId="77777777" w:rsidR="00E644A2" w:rsidRPr="002C2B93" w:rsidRDefault="00E644A2" w:rsidP="00C82B00">
            <w:r w:rsidRPr="002C2B93">
              <w:rPr>
                <w:b/>
              </w:rPr>
              <w:t xml:space="preserve">Division: </w:t>
            </w:r>
            <w:r w:rsidRPr="002C2B93">
              <w:t>Customer Data and Technology</w:t>
            </w:r>
          </w:p>
        </w:tc>
        <w:tc>
          <w:tcPr>
            <w:tcW w:w="4814" w:type="dxa"/>
          </w:tcPr>
          <w:p w14:paraId="3C2CC8DB" w14:textId="77777777" w:rsidR="00E644A2" w:rsidRPr="002C2B93" w:rsidRDefault="00E644A2" w:rsidP="006A4764">
            <w:pPr>
              <w:ind w:left="1459" w:hanging="1459"/>
            </w:pPr>
            <w:r w:rsidRPr="002C2B93">
              <w:rPr>
                <w:b/>
              </w:rPr>
              <w:t>Classification:</w:t>
            </w:r>
            <w:r w:rsidRPr="0084678F">
              <w:rPr>
                <w:bCs/>
              </w:rPr>
              <w:t xml:space="preserve"> </w:t>
            </w:r>
            <w:r>
              <w:rPr>
                <w:bCs/>
              </w:rPr>
              <w:t xml:space="preserve">Senior </w:t>
            </w:r>
            <w:r w:rsidRPr="002C2B93">
              <w:rPr>
                <w:bCs/>
              </w:rPr>
              <w:t xml:space="preserve">Information Technology Officer </w:t>
            </w:r>
            <w:r>
              <w:rPr>
                <w:bCs/>
              </w:rPr>
              <w:t>C</w:t>
            </w:r>
            <w:r w:rsidRPr="002C2B93">
              <w:rPr>
                <w:bCs/>
              </w:rPr>
              <w:t xml:space="preserve"> (</w:t>
            </w:r>
            <w:r>
              <w:rPr>
                <w:bCs/>
              </w:rPr>
              <w:t>SITOC</w:t>
            </w:r>
            <w:r w:rsidRPr="002C2B93">
              <w:rPr>
                <w:bCs/>
              </w:rPr>
              <w:t>)</w:t>
            </w:r>
          </w:p>
          <w:p w14:paraId="1D224816" w14:textId="77777777" w:rsidR="00E644A2" w:rsidRPr="002C2B93" w:rsidRDefault="00E644A2" w:rsidP="00AF7DAA">
            <w:pPr>
              <w:pStyle w:val="BodyText"/>
            </w:pPr>
          </w:p>
        </w:tc>
      </w:tr>
      <w:tr w:rsidR="00E644A2" w14:paraId="6C649B8F" w14:textId="77777777" w:rsidTr="00D8799A">
        <w:trPr>
          <w:trHeight w:val="340"/>
        </w:trPr>
        <w:tc>
          <w:tcPr>
            <w:tcW w:w="4814" w:type="dxa"/>
          </w:tcPr>
          <w:p w14:paraId="38EBE078" w14:textId="69C47F76" w:rsidR="00E644A2" w:rsidRPr="002C2B93" w:rsidRDefault="00E644A2" w:rsidP="00C82B00">
            <w:pPr>
              <w:rPr>
                <w:b/>
              </w:rPr>
            </w:pPr>
            <w:r w:rsidRPr="002C2B93">
              <w:rPr>
                <w:b/>
              </w:rPr>
              <w:t>Business Unit:</w:t>
            </w:r>
            <w:r w:rsidRPr="002C2B93">
              <w:rPr>
                <w:b/>
              </w:rPr>
              <w:tab/>
            </w:r>
            <w:r>
              <w:t>Strategic</w:t>
            </w:r>
            <w:r w:rsidR="00DA042C">
              <w:t xml:space="preserve"> IT</w:t>
            </w:r>
            <w:r>
              <w:t xml:space="preserve"> Asset Management</w:t>
            </w:r>
          </w:p>
        </w:tc>
        <w:tc>
          <w:tcPr>
            <w:tcW w:w="4814" w:type="dxa"/>
          </w:tcPr>
          <w:p w14:paraId="4C0F3DF9" w14:textId="77777777" w:rsidR="00E644A2" w:rsidRPr="002C2B93" w:rsidRDefault="00E644A2" w:rsidP="006A4764">
            <w:pPr>
              <w:ind w:left="892" w:hanging="892"/>
            </w:pPr>
            <w:r w:rsidRPr="002C2B93">
              <w:rPr>
                <w:b/>
              </w:rPr>
              <w:t xml:space="preserve">Location: </w:t>
            </w:r>
            <w:r w:rsidRPr="002C2B93">
              <w:t>Hybrid working arrangements (Winyu House,</w:t>
            </w:r>
            <w:r w:rsidRPr="002C2B93">
              <w:rPr>
                <w:b/>
              </w:rPr>
              <w:t xml:space="preserve"> </w:t>
            </w:r>
            <w:r w:rsidRPr="002C2B93">
              <w:t>Gungahli</w:t>
            </w:r>
            <w:r>
              <w:t xml:space="preserve">n </w:t>
            </w:r>
            <w:r w:rsidRPr="002C2B93">
              <w:t>and work from home)</w:t>
            </w:r>
          </w:p>
          <w:p w14:paraId="7FC96640" w14:textId="77777777" w:rsidR="00E644A2" w:rsidRPr="002C2B93" w:rsidRDefault="00E644A2" w:rsidP="00AF7DAA">
            <w:pPr>
              <w:pStyle w:val="BodyText"/>
            </w:pPr>
          </w:p>
        </w:tc>
      </w:tr>
      <w:tr w:rsidR="00E644A2" w14:paraId="1EF305DD" w14:textId="77777777" w:rsidTr="00D8799A">
        <w:trPr>
          <w:trHeight w:val="340"/>
        </w:trPr>
        <w:tc>
          <w:tcPr>
            <w:tcW w:w="4814" w:type="dxa"/>
          </w:tcPr>
          <w:p w14:paraId="6AB0B5F5" w14:textId="1035592B" w:rsidR="00E644A2" w:rsidRPr="002C2B93" w:rsidRDefault="00E644A2" w:rsidP="006A4764">
            <w:pPr>
              <w:ind w:left="1455" w:hanging="1418"/>
              <w:rPr>
                <w:b/>
              </w:rPr>
            </w:pPr>
            <w:r w:rsidRPr="002C2B93">
              <w:rPr>
                <w:b/>
              </w:rPr>
              <w:t>Position Title:</w:t>
            </w:r>
            <w:r w:rsidRPr="0084678F">
              <w:rPr>
                <w:bCs/>
              </w:rPr>
              <w:tab/>
            </w:r>
            <w:r w:rsidR="00AF7123">
              <w:rPr>
                <w:bCs/>
              </w:rPr>
              <w:t>Assistant Director -</w:t>
            </w:r>
            <w:r w:rsidR="00AF7123" w:rsidRPr="00AF7123">
              <w:rPr>
                <w:bCs/>
              </w:rPr>
              <w:t xml:space="preserve"> ICT Facilities, Compliance</w:t>
            </w:r>
            <w:r w:rsidR="00EF7BDD">
              <w:rPr>
                <w:bCs/>
              </w:rPr>
              <w:t>,</w:t>
            </w:r>
            <w:r w:rsidR="00AF7123" w:rsidRPr="00AF7123">
              <w:rPr>
                <w:bCs/>
              </w:rPr>
              <w:t xml:space="preserve"> and Delivery</w:t>
            </w:r>
          </w:p>
        </w:tc>
        <w:tc>
          <w:tcPr>
            <w:tcW w:w="4814" w:type="dxa"/>
          </w:tcPr>
          <w:p w14:paraId="18415F55" w14:textId="0EB9FF6B" w:rsidR="00E644A2" w:rsidRPr="002C2B93" w:rsidRDefault="00E644A2" w:rsidP="00C82B00">
            <w:r w:rsidRPr="002C2B93">
              <w:rPr>
                <w:b/>
              </w:rPr>
              <w:t xml:space="preserve">Last Reviewed: </w:t>
            </w:r>
            <w:r w:rsidR="00BE0B0F" w:rsidRPr="00BE0B0F">
              <w:t>August</w:t>
            </w:r>
            <w:r w:rsidRPr="002C2B93">
              <w:t xml:space="preserve"> 2026</w:t>
            </w:r>
          </w:p>
        </w:tc>
      </w:tr>
      <w:tr w:rsidR="00E644A2" w14:paraId="45AD7676" w14:textId="77777777" w:rsidTr="00C82B00">
        <w:trPr>
          <w:trHeight w:val="340"/>
        </w:trPr>
        <w:tc>
          <w:tcPr>
            <w:tcW w:w="9628" w:type="dxa"/>
            <w:gridSpan w:val="2"/>
            <w:vAlign w:val="center"/>
          </w:tcPr>
          <w:p w14:paraId="6C34BBC9" w14:textId="77777777" w:rsidR="00E644A2" w:rsidRDefault="00E644A2" w:rsidP="00C82B00">
            <w:pPr>
              <w:rPr>
                <w:b/>
              </w:rPr>
            </w:pPr>
          </w:p>
          <w:p w14:paraId="3E14F951" w14:textId="77777777" w:rsidR="00E644A2" w:rsidRPr="00AF7DAA" w:rsidRDefault="00E644A2" w:rsidP="002C2B93">
            <w:pPr>
              <w:rPr>
                <w:rFonts w:eastAsia="Calibri"/>
              </w:rPr>
            </w:pPr>
            <w:r w:rsidRPr="0001147B">
              <w:rPr>
                <w:b/>
              </w:rPr>
              <w:t xml:space="preserve">Position </w:t>
            </w:r>
            <w:r w:rsidRPr="002C2B93">
              <w:rPr>
                <w:b/>
              </w:rPr>
              <w:t xml:space="preserve">Requirements: </w:t>
            </w:r>
            <w:r w:rsidRPr="002C2B93">
              <w:rPr>
                <w:rFonts w:eastAsia="Calibri"/>
              </w:rPr>
              <w:t xml:space="preserve">The successful applicant must be an Australian citizen and possess or acquire and maintain an Australian Government Security Vetting Agency (AGSVA) security clearance at the Negative Vetting 1 (NV1) level as an eligibility qualification. If AGSVA screening is not successful, your employment will not commence or, if already commenced, your employment will be reassessed. </w:t>
            </w:r>
          </w:p>
        </w:tc>
      </w:tr>
      <w:tr w:rsidR="00E644A2" w14:paraId="4C82A224" w14:textId="77777777" w:rsidTr="00C82B00">
        <w:trPr>
          <w:trHeight w:val="340"/>
        </w:trPr>
        <w:tc>
          <w:tcPr>
            <w:tcW w:w="9628" w:type="dxa"/>
            <w:gridSpan w:val="2"/>
            <w:vAlign w:val="center"/>
          </w:tcPr>
          <w:p w14:paraId="2AA66522" w14:textId="77777777" w:rsidR="00E644A2" w:rsidRPr="00D93EBE" w:rsidRDefault="00E644A2" w:rsidP="001B3F13">
            <w:pPr>
              <w:rPr>
                <w:i/>
                <w:color w:val="0070C0"/>
              </w:rPr>
            </w:pPr>
          </w:p>
        </w:tc>
      </w:tr>
    </w:tbl>
    <w:p w14:paraId="2B808777" w14:textId="77777777" w:rsidR="009D5567" w:rsidRPr="00E34A0C" w:rsidRDefault="00C6011D">
      <w:pPr>
        <w:pStyle w:val="BodyText"/>
        <w:spacing w:after="120"/>
        <w:rPr>
          <w:rFonts w:asciiTheme="minorHAnsi" w:hAnsiTheme="minorHAnsi" w:cstheme="minorHAnsi"/>
          <w:szCs w:val="24"/>
        </w:rPr>
      </w:pPr>
      <w:r w:rsidRPr="0085269F">
        <w:t xml:space="preserve">The Australian Capital Territory Public Service (ACTPS) is a values-based organisation where all employees are expected to embody the prescribed core values of respect, integrity, collaboration and innovation, as well </w:t>
      </w:r>
      <w:r w:rsidR="0085269F" w:rsidRPr="0085269F">
        <w:t xml:space="preserve">as </w:t>
      </w:r>
      <w:r w:rsidRPr="0085269F">
        <w:t xml:space="preserve">demonstrate the related </w:t>
      </w:r>
      <w:hyperlink r:id="rId14" w:history="1">
        <w:r w:rsidR="009D5567" w:rsidRPr="0085269F">
          <w:rPr>
            <w:rStyle w:val="Hyperlink"/>
          </w:rPr>
          <w:t>signature behaviours</w:t>
        </w:r>
      </w:hyperlink>
      <w:r w:rsidRPr="0085269F">
        <w:t>.</w:t>
      </w:r>
    </w:p>
    <w:p w14:paraId="2F59ECBF" w14:textId="77777777" w:rsidR="002A43D2" w:rsidRPr="00423241" w:rsidRDefault="002A43D2" w:rsidP="00262F1E">
      <w:pPr>
        <w:pStyle w:val="Heading1"/>
        <w:spacing w:before="240"/>
      </w:pPr>
      <w:r w:rsidRPr="00423241">
        <w:t>DIRECTORATE OVERVIEW</w:t>
      </w:r>
    </w:p>
    <w:p w14:paraId="6B28B8F7" w14:textId="77777777" w:rsidR="009D5567" w:rsidRPr="00E34A0C" w:rsidRDefault="00C6011D">
      <w:pPr>
        <w:spacing w:after="120"/>
        <w:rPr>
          <w:rFonts w:asciiTheme="minorHAnsi" w:hAnsiTheme="minorHAnsi" w:cstheme="minorHAnsi"/>
          <w:szCs w:val="24"/>
        </w:rPr>
      </w:pPr>
      <w:r w:rsidRPr="00E75E28">
        <w:rPr>
          <w:rFonts w:asciiTheme="minorHAnsi" w:hAnsiTheme="minorHAnsi"/>
          <w:iCs/>
          <w:szCs w:val="24"/>
          <w:lang w:val="en-GB"/>
        </w:rPr>
        <w:t xml:space="preserve">Digital Canberra leads the ACT Government’s technology, digital, data and cyber security services. We strive to improve the lives of Canberrans </w:t>
      </w:r>
      <w:r w:rsidR="004367C9" w:rsidRPr="004367C9">
        <w:t>by</w:t>
      </w:r>
      <w:r w:rsidRPr="00E75E28">
        <w:rPr>
          <w:rFonts w:asciiTheme="minorHAnsi" w:hAnsiTheme="minorHAnsi"/>
          <w:iCs/>
          <w:szCs w:val="24"/>
          <w:lang w:val="en-GB"/>
        </w:rPr>
        <w:t xml:space="preserve"> delivering and supporting digital government services that are easy to access, save time and are safe to use. We achieve this while also looking to the future – making technology investment decisions that will transform Canberra into a genuinely connected city.</w:t>
      </w:r>
    </w:p>
    <w:p w14:paraId="223F1CE1" w14:textId="77777777" w:rsidR="009D5567" w:rsidRPr="00E34A0C" w:rsidRDefault="00C6011D">
      <w:pPr>
        <w:spacing w:after="120"/>
        <w:rPr>
          <w:rFonts w:asciiTheme="minorHAnsi" w:hAnsiTheme="minorHAnsi" w:cstheme="minorHAnsi"/>
          <w:szCs w:val="24"/>
        </w:rPr>
      </w:pPr>
      <w:r w:rsidRPr="00E75E28">
        <w:rPr>
          <w:rFonts w:asciiTheme="minorHAnsi" w:hAnsiTheme="minorHAnsi"/>
          <w:iCs/>
          <w:szCs w:val="24"/>
        </w:rPr>
        <w:t xml:space="preserve">Digital Canberra leads the implementation of the </w:t>
      </w:r>
      <w:hyperlink r:id="rId15" w:history="1">
        <w:r w:rsidR="009D5567"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6" w:history="1">
        <w:r w:rsidR="009D5567"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Pr>
          <w:rFonts w:asciiTheme="minorHAnsi" w:hAnsiTheme="minorHAnsi"/>
          <w:iCs/>
          <w:szCs w:val="24"/>
          <w:lang w:val="en-GB"/>
        </w:rPr>
        <w:t xml:space="preserve">, </w:t>
      </w:r>
      <w:r w:rsidRPr="00E75E28">
        <w:rPr>
          <w:rFonts w:asciiTheme="minorHAnsi" w:hAnsiTheme="minorHAnsi"/>
          <w:iCs/>
          <w:szCs w:val="24"/>
          <w:lang w:val="en-GB"/>
        </w:rPr>
        <w:t>schools</w:t>
      </w:r>
      <w:r>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3D220C92" w14:textId="77777777" w:rsidR="009D5567" w:rsidRPr="00E34A0C" w:rsidRDefault="00C6011D">
      <w:pPr>
        <w:spacing w:after="120"/>
        <w:rPr>
          <w:rFonts w:asciiTheme="minorHAnsi" w:hAnsiTheme="minorHAnsi" w:cstheme="minorHAnsi"/>
          <w:szCs w:val="24"/>
        </w:rPr>
      </w:pPr>
      <w:r w:rsidRPr="00976901">
        <w:t>Digital Canberra has a diverse workforce across many functions and sites. We have an inclusive culture, and we ensure our people are respected, valued and involved.</w:t>
      </w:r>
    </w:p>
    <w:p w14:paraId="65279195" w14:textId="77777777" w:rsidR="002A43D2" w:rsidRPr="00423241" w:rsidRDefault="002A43D2" w:rsidP="00262F1E">
      <w:pPr>
        <w:pStyle w:val="Heading1"/>
        <w:spacing w:before="240"/>
      </w:pPr>
      <w:r w:rsidRPr="00423241">
        <w:t>DIVISION OVERVIEW</w:t>
      </w:r>
    </w:p>
    <w:p w14:paraId="769E9E07" w14:textId="77777777" w:rsidR="009D5567" w:rsidRPr="00E34A0C" w:rsidRDefault="00C6011D">
      <w:pPr>
        <w:pStyle w:val="BodyText"/>
        <w:spacing w:after="120"/>
        <w:rPr>
          <w:rFonts w:asciiTheme="minorHAnsi" w:hAnsiTheme="minorHAnsi" w:cstheme="minorHAnsi"/>
          <w:szCs w:val="24"/>
        </w:rPr>
      </w:pPr>
      <w:r>
        <w:t xml:space="preserve">The </w:t>
      </w:r>
      <w:r w:rsidRPr="00F9269D">
        <w:t>Customer, Data and Technology Group</w:t>
      </w:r>
      <w:r>
        <w:t xml:space="preserve"> (CDT)</w:t>
      </w:r>
      <w:r w:rsidRPr="00F9269D">
        <w:t xml:space="preserve"> enables</w:t>
      </w:r>
      <w:r w:rsidRPr="00C53E36">
        <w:t xml:space="preserve"> a modern, digitally empowered ACT Government. By delivering shared services that are efficient, secure, AI-enabled and customer-focused</w:t>
      </w:r>
      <w:r w:rsidR="00394D35" w:rsidRPr="00394D35">
        <w:t>,</w:t>
      </w:r>
      <w:r w:rsidRPr="2FFBE151">
        <w:t xml:space="preserve"> </w:t>
      </w:r>
      <w:r w:rsidRPr="00C53E36">
        <w:t>the group helps ensure that citizens and businesses benefit from responsive, transparent and innovative public administration.</w:t>
      </w:r>
    </w:p>
    <w:p w14:paraId="2FBF14CD" w14:textId="77777777" w:rsidR="009D5567" w:rsidRPr="00E34A0C" w:rsidRDefault="00C6011D">
      <w:pPr>
        <w:pStyle w:val="BodyText"/>
        <w:spacing w:after="120"/>
        <w:rPr>
          <w:rFonts w:asciiTheme="minorHAnsi" w:hAnsiTheme="minorHAnsi" w:cstheme="minorHAnsi"/>
          <w:szCs w:val="24"/>
        </w:rPr>
      </w:pPr>
      <w:r>
        <w:lastRenderedPageBreak/>
        <w:t>The group has a wide range of strategy, policy and operational responsibilities across ACT Government</w:t>
      </w:r>
      <w:r w:rsidR="00FE467E" w:rsidRPr="00FE467E">
        <w:t>,</w:t>
      </w:r>
      <w:r>
        <w:t xml:space="preserve"> including:</w:t>
      </w:r>
    </w:p>
    <w:p w14:paraId="27874B7F" w14:textId="77777777" w:rsidR="006B6C17" w:rsidRPr="006B6C17" w:rsidRDefault="00104065">
      <w:pPr>
        <w:pStyle w:val="BodyText"/>
        <w:numPr>
          <w:ilvl w:val="0"/>
          <w:numId w:val="6"/>
        </w:numPr>
        <w:spacing w:after="120"/>
        <w:rPr>
          <w:rFonts w:asciiTheme="minorHAnsi" w:eastAsiaTheme="minorEastAsia" w:hAnsiTheme="minorHAnsi" w:cstheme="minorBidi"/>
        </w:rPr>
      </w:pPr>
      <w:r w:rsidRPr="00104065">
        <w:t>management of information and communications technology services</w:t>
      </w:r>
    </w:p>
    <w:p w14:paraId="6365DC0A" w14:textId="4592B06E" w:rsidR="006B6C17" w:rsidRPr="006B6C17" w:rsidRDefault="00C6011D">
      <w:pPr>
        <w:pStyle w:val="BodyText"/>
        <w:numPr>
          <w:ilvl w:val="0"/>
          <w:numId w:val="6"/>
        </w:numPr>
        <w:spacing w:after="120"/>
        <w:rPr>
          <w:rFonts w:asciiTheme="minorHAnsi" w:eastAsiaTheme="minorEastAsia" w:hAnsiTheme="minorHAnsi" w:cstheme="minorBidi"/>
        </w:rPr>
      </w:pPr>
      <w:r w:rsidRPr="006B6C17">
        <w:rPr>
          <w:rFonts w:asciiTheme="minorHAnsi" w:eastAsiaTheme="minorEastAsia" w:hAnsiTheme="minorHAnsi" w:cstheme="minorBidi"/>
        </w:rPr>
        <w:t>service integration and management</w:t>
      </w:r>
    </w:p>
    <w:p w14:paraId="27EB5930" w14:textId="5A2F4B3A" w:rsidR="006B6C17" w:rsidRPr="006B6C17" w:rsidRDefault="00C6011D">
      <w:pPr>
        <w:pStyle w:val="BodyText"/>
        <w:numPr>
          <w:ilvl w:val="0"/>
          <w:numId w:val="6"/>
        </w:numPr>
        <w:spacing w:after="120"/>
        <w:rPr>
          <w:rFonts w:asciiTheme="minorHAnsi" w:eastAsiaTheme="minorEastAsia" w:hAnsiTheme="minorHAnsi" w:cstheme="minorBidi"/>
        </w:rPr>
      </w:pPr>
      <w:r w:rsidRPr="006B6C17">
        <w:rPr>
          <w:rFonts w:asciiTheme="minorHAnsi" w:eastAsiaTheme="minorEastAsia" w:hAnsiTheme="minorHAnsi" w:cstheme="minorBidi"/>
        </w:rPr>
        <w:t>program and project management</w:t>
      </w:r>
    </w:p>
    <w:p w14:paraId="637F371A" w14:textId="3B32D392" w:rsidR="00DE0A5B" w:rsidRPr="006B6C17" w:rsidRDefault="009D1911">
      <w:pPr>
        <w:pStyle w:val="BodyText"/>
        <w:numPr>
          <w:ilvl w:val="0"/>
          <w:numId w:val="6"/>
        </w:numPr>
        <w:spacing w:after="120"/>
        <w:rPr>
          <w:rFonts w:asciiTheme="minorHAnsi" w:eastAsiaTheme="minorEastAsia" w:hAnsiTheme="minorHAnsi" w:cstheme="minorBidi"/>
        </w:rPr>
      </w:pPr>
      <w:r w:rsidRPr="009D1911">
        <w:t>cyber</w:t>
      </w:r>
      <w:r w:rsidRPr="006B6C17">
        <w:rPr>
          <w:rFonts w:asciiTheme="minorHAnsi" w:eastAsiaTheme="minorEastAsia" w:hAnsiTheme="minorHAnsi" w:cstheme="minorBidi"/>
        </w:rPr>
        <w:t>, risk and governance</w:t>
      </w:r>
    </w:p>
    <w:p w14:paraId="0B1A31FD" w14:textId="24476F22" w:rsidR="00DE0A5B" w:rsidRPr="00DE0A5B" w:rsidRDefault="002C2B93">
      <w:pPr>
        <w:pStyle w:val="BodyText"/>
        <w:numPr>
          <w:ilvl w:val="0"/>
          <w:numId w:val="6"/>
        </w:numPr>
        <w:spacing w:after="120"/>
        <w:rPr>
          <w:rFonts w:asciiTheme="minorHAnsi" w:eastAsiaTheme="minorEastAsia" w:hAnsiTheme="minorHAnsi" w:cstheme="minorBidi"/>
        </w:rPr>
      </w:pPr>
      <w:r w:rsidRPr="00DE0A5B">
        <w:rPr>
          <w:rFonts w:asciiTheme="minorHAnsi" w:eastAsiaTheme="minorEastAsia" w:hAnsiTheme="minorHAnsi" w:cstheme="minorBidi"/>
        </w:rPr>
        <w:t>strategic asset management</w:t>
      </w:r>
    </w:p>
    <w:p w14:paraId="1D91EDE9" w14:textId="53F57870" w:rsidR="009D5567" w:rsidRPr="00DE0A5B" w:rsidRDefault="00C6011D">
      <w:pPr>
        <w:pStyle w:val="BodyText"/>
        <w:numPr>
          <w:ilvl w:val="0"/>
          <w:numId w:val="6"/>
        </w:numPr>
        <w:spacing w:after="120"/>
        <w:rPr>
          <w:rFonts w:asciiTheme="minorHAnsi" w:eastAsiaTheme="minorEastAsia" w:hAnsiTheme="minorHAnsi" w:cstheme="minorBidi"/>
        </w:rPr>
      </w:pPr>
      <w:r w:rsidRPr="00DE0A5B">
        <w:rPr>
          <w:rFonts w:asciiTheme="minorHAnsi" w:eastAsiaTheme="minorEastAsia" w:hAnsiTheme="minorHAnsi" w:cstheme="minorBidi"/>
        </w:rPr>
        <w:t>data and artificial intelligence</w:t>
      </w:r>
      <w:r w:rsidR="006A0E87" w:rsidRPr="006A0E87">
        <w:t>,</w:t>
      </w:r>
      <w:r w:rsidRPr="00DE0A5B">
        <w:rPr>
          <w:rFonts w:asciiTheme="minorHAnsi" w:eastAsiaTheme="minorEastAsia" w:hAnsiTheme="minorHAnsi" w:cstheme="minorBidi"/>
        </w:rPr>
        <w:t xml:space="preserve"> including digital records.</w:t>
      </w:r>
    </w:p>
    <w:p w14:paraId="7FBECB20" w14:textId="77777777" w:rsidR="002A43D2" w:rsidRPr="00160268" w:rsidRDefault="002A43D2" w:rsidP="00262F1E">
      <w:pPr>
        <w:pStyle w:val="Heading1"/>
        <w:spacing w:before="240"/>
      </w:pPr>
      <w:r w:rsidRPr="00160268">
        <w:t>BUSINESS UNIT OVERVIEW</w:t>
      </w:r>
    </w:p>
    <w:p w14:paraId="04DE91F2" w14:textId="77777777" w:rsidR="00B521CA" w:rsidRPr="00B521CA"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The Strategic IT Asset Management Program (SAMP) Branch leads the coordination and oversight of ICT asset maintenance and renewal activities across the ACT Government. The branch adopts a whole-of-government portfolio approach to asset lifecycle planning, ensuring technology assets are managed in a structured, prioritised and sustainable manner.</w:t>
      </w:r>
    </w:p>
    <w:p w14:paraId="6991A3B7" w14:textId="77777777" w:rsidR="00B521CA" w:rsidRPr="00B521CA"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The branch maintains a consolidated view of the ICT asset landscape, including current state maturity, risks, dependencies and investment priorities. This end-to-end visibility enables informed decision-making on asset renewal and supports the reliability, security and performance of critical government systems and services.</w:t>
      </w:r>
    </w:p>
    <w:p w14:paraId="1342832B" w14:textId="77777777" w:rsidR="00B521CA" w:rsidRPr="00B521CA"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The branch is responsible for developing and implementing ICT asset management strategy, standards and governance frameworks, supported by clear reporting and assurance mechanisms. These provide transparency of portfolio performance, enable risk-based prioritisation, and promote consistent delivery outcomes across government.</w:t>
      </w:r>
    </w:p>
    <w:p w14:paraId="7A851873" w14:textId="79AEBA5F" w:rsidR="002B1C30"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Working in close partnership with Technology Services Branch, directorates and delivery partners, SAMP ensures asset lifecycle activities are aligned with operational support models, broader ICT strategies and capital investment programs. Through this integrated approach, SAMP reduces operational risk, improves asset management maturity and supports the long-term sustainability of government technology environments.</w:t>
      </w:r>
    </w:p>
    <w:p w14:paraId="4121C2D4" w14:textId="77777777" w:rsidR="007702B5" w:rsidRPr="00423241" w:rsidRDefault="007702B5" w:rsidP="00262F1E">
      <w:pPr>
        <w:pStyle w:val="Heading1"/>
        <w:spacing w:before="240"/>
      </w:pPr>
      <w:r>
        <w:t xml:space="preserve">POSITION </w:t>
      </w:r>
      <w:r w:rsidRPr="00423241">
        <w:t>OVERVIEW</w:t>
      </w:r>
    </w:p>
    <w:p w14:paraId="3D28C883" w14:textId="7B40981B" w:rsidR="003D4109" w:rsidRDefault="003D4109" w:rsidP="0030667F">
      <w:pPr>
        <w:shd w:val="clear" w:color="auto" w:fill="FFFFFF" w:themeFill="background1"/>
        <w:spacing w:after="120"/>
        <w:rPr>
          <w:rFonts w:asciiTheme="minorHAnsi" w:eastAsiaTheme="minorEastAsia" w:hAnsiTheme="minorHAnsi" w:cstheme="minorHAnsi"/>
          <w:szCs w:val="24"/>
        </w:rPr>
      </w:pPr>
      <w:r w:rsidRPr="003D4109">
        <w:rPr>
          <w:rFonts w:asciiTheme="minorHAnsi" w:eastAsiaTheme="minorEastAsia" w:hAnsiTheme="minorHAnsi" w:cstheme="minorHAnsi"/>
          <w:szCs w:val="24"/>
        </w:rPr>
        <w:t xml:space="preserve">The </w:t>
      </w:r>
      <w:r w:rsidR="00583213">
        <w:rPr>
          <w:rFonts w:asciiTheme="minorHAnsi" w:eastAsiaTheme="minorEastAsia" w:hAnsiTheme="minorHAnsi" w:cstheme="minorHAnsi"/>
          <w:szCs w:val="24"/>
        </w:rPr>
        <w:t xml:space="preserve">Assistant Director </w:t>
      </w:r>
      <w:r w:rsidR="00C31D4E">
        <w:rPr>
          <w:rFonts w:asciiTheme="minorHAnsi" w:eastAsiaTheme="minorEastAsia" w:hAnsiTheme="minorHAnsi" w:cstheme="minorHAnsi"/>
          <w:szCs w:val="24"/>
        </w:rPr>
        <w:t>of</w:t>
      </w:r>
      <w:r w:rsidRPr="003D4109">
        <w:rPr>
          <w:rFonts w:asciiTheme="minorHAnsi" w:eastAsiaTheme="minorEastAsia" w:hAnsiTheme="minorHAnsi" w:cstheme="minorHAnsi"/>
          <w:szCs w:val="24"/>
        </w:rPr>
        <w:t xml:space="preserve"> ICT Facilities, Compliance and Delivery</w:t>
      </w:r>
      <w:r w:rsidR="00C31D4E">
        <w:rPr>
          <w:rFonts w:asciiTheme="minorHAnsi" w:eastAsiaTheme="minorEastAsia" w:hAnsiTheme="minorHAnsi" w:cstheme="minorHAnsi"/>
          <w:szCs w:val="24"/>
        </w:rPr>
        <w:t>,</w:t>
      </w:r>
      <w:r w:rsidRPr="003D4109">
        <w:rPr>
          <w:rFonts w:asciiTheme="minorHAnsi" w:eastAsiaTheme="minorEastAsia" w:hAnsiTheme="minorHAnsi" w:cstheme="minorHAnsi"/>
          <w:szCs w:val="24"/>
        </w:rPr>
        <w:t xml:space="preserve"> leads physical ICT facilities refresh activities for the Strategic Asset Management Program (SAMP).</w:t>
      </w:r>
    </w:p>
    <w:p w14:paraId="60A12D78" w14:textId="77777777" w:rsidR="003D4109" w:rsidRDefault="003D4109" w:rsidP="0030667F">
      <w:pPr>
        <w:shd w:val="clear" w:color="auto" w:fill="FFFFFF" w:themeFill="background1"/>
        <w:spacing w:after="120"/>
        <w:rPr>
          <w:rFonts w:asciiTheme="minorHAnsi" w:eastAsiaTheme="minorEastAsia" w:hAnsiTheme="minorHAnsi" w:cstheme="minorHAnsi"/>
          <w:szCs w:val="24"/>
        </w:rPr>
      </w:pPr>
      <w:r w:rsidRPr="003D4109">
        <w:rPr>
          <w:rFonts w:asciiTheme="minorHAnsi" w:eastAsiaTheme="minorEastAsia" w:hAnsiTheme="minorHAnsi" w:cstheme="minorHAnsi"/>
          <w:szCs w:val="24"/>
        </w:rPr>
        <w:t>The role coordinates site readiness, field audit quality, physical implementation, targeted communications cabinet remediation, decommissioning and handover evidence for approved SAMP refresh work. The position provides senior specialist advice on physical ICT facilities requirements, including communications cabinets, racks, patching fields, labelling, cabling presentation, wireless access point mounting and related site conditions that affect the safe installation and supportability of incoming equipment.</w:t>
      </w:r>
    </w:p>
    <w:p w14:paraId="225A334E" w14:textId="77777777" w:rsidR="003D4109" w:rsidRDefault="003D4109" w:rsidP="0030667F">
      <w:pPr>
        <w:shd w:val="clear" w:color="auto" w:fill="FFFFFF" w:themeFill="background1"/>
        <w:spacing w:after="120"/>
        <w:rPr>
          <w:rFonts w:asciiTheme="minorHAnsi" w:eastAsiaTheme="minorEastAsia" w:hAnsiTheme="minorHAnsi" w:cstheme="minorHAnsi"/>
          <w:szCs w:val="24"/>
        </w:rPr>
      </w:pPr>
      <w:r w:rsidRPr="003D4109">
        <w:rPr>
          <w:rFonts w:asciiTheme="minorHAnsi" w:eastAsiaTheme="minorEastAsia" w:hAnsiTheme="minorHAnsi" w:cstheme="minorHAnsi"/>
          <w:szCs w:val="24"/>
        </w:rPr>
        <w:t>The role owns the Facilities stream’s implementation compliance function. This includes confirming that physical works adhere to relevant internal and external standards, rules and implementation requirements before refreshed assets are handed over to Business-as-Usual (BAU) or Operations.</w:t>
      </w:r>
    </w:p>
    <w:p w14:paraId="14F2E043" w14:textId="796F0196" w:rsidR="003D4109" w:rsidRPr="003D4109" w:rsidRDefault="003D4109" w:rsidP="0030667F">
      <w:pPr>
        <w:shd w:val="clear" w:color="auto" w:fill="FFFFFF" w:themeFill="background1"/>
        <w:spacing w:after="120"/>
      </w:pPr>
      <w:r w:rsidRPr="003D4109">
        <w:rPr>
          <w:rFonts w:asciiTheme="minorHAnsi" w:eastAsiaTheme="minorEastAsia" w:hAnsiTheme="minorHAnsi" w:cstheme="minorHAnsi"/>
          <w:szCs w:val="24"/>
        </w:rPr>
        <w:t>The role works as part of a program-led delivery model with SAMP technical staff, Networks, Infrastructure, Technology Services operational subject matter experts, project managers, vendors, trades and delivery partners.</w:t>
      </w:r>
    </w:p>
    <w:p w14:paraId="67086170" w14:textId="77777777" w:rsidR="008C40B5" w:rsidRPr="007702B5" w:rsidRDefault="007702B5" w:rsidP="00262F1E">
      <w:pPr>
        <w:pStyle w:val="Heading1"/>
        <w:spacing w:before="240"/>
      </w:pPr>
      <w:r>
        <w:lastRenderedPageBreak/>
        <w:t>WHAT YOU WILL DO</w:t>
      </w:r>
    </w:p>
    <w:p w14:paraId="29A84D59" w14:textId="77777777" w:rsidR="0022420A" w:rsidRPr="0022420A" w:rsidRDefault="0022420A" w:rsidP="0022420A">
      <w:pPr>
        <w:shd w:val="clear" w:color="auto" w:fill="FFFFFF" w:themeFill="background1"/>
        <w:spacing w:after="120"/>
        <w:rPr>
          <w:rFonts w:asciiTheme="minorHAnsi" w:eastAsiaTheme="minorEastAsia" w:hAnsiTheme="minorHAnsi" w:cstheme="minorHAnsi"/>
          <w:szCs w:val="24"/>
        </w:rPr>
      </w:pPr>
      <w:r w:rsidRPr="0022420A">
        <w:rPr>
          <w:rFonts w:asciiTheme="minorHAnsi" w:eastAsiaTheme="minorEastAsia" w:hAnsiTheme="minorHAnsi" w:cstheme="minorHAnsi"/>
          <w:szCs w:val="24"/>
        </w:rPr>
        <w:t>Under the limited direction of the Senior Director, Networks and Infrastructure you will:</w:t>
      </w:r>
    </w:p>
    <w:p w14:paraId="1D8C755E" w14:textId="72A1A7FA" w:rsidR="0078298B" w:rsidRDefault="0078298B" w:rsidP="0022420A">
      <w:pPr>
        <w:pStyle w:val="ListParagraph"/>
        <w:numPr>
          <w:ilvl w:val="0"/>
          <w:numId w:val="10"/>
        </w:numPr>
        <w:shd w:val="clear" w:color="auto" w:fill="FFFFFF" w:themeFill="background1"/>
        <w:spacing w:after="120"/>
        <w:ind w:left="426"/>
        <w:rPr>
          <w:iCs/>
          <w:szCs w:val="24"/>
        </w:rPr>
      </w:pPr>
      <w:r>
        <w:rPr>
          <w:iCs/>
          <w:szCs w:val="24"/>
        </w:rPr>
        <w:t>Provide</w:t>
      </w:r>
      <w:r w:rsidR="0022420A" w:rsidRPr="00847461">
        <w:rPr>
          <w:iCs/>
          <w:szCs w:val="24"/>
        </w:rPr>
        <w:t xml:space="preserve"> </w:t>
      </w:r>
      <w:r>
        <w:rPr>
          <w:iCs/>
          <w:szCs w:val="24"/>
        </w:rPr>
        <w:t xml:space="preserve">technical </w:t>
      </w:r>
      <w:r w:rsidR="0022420A" w:rsidRPr="00847461">
        <w:rPr>
          <w:iCs/>
          <w:szCs w:val="24"/>
        </w:rPr>
        <w:t xml:space="preserve">refresh planning for approved SAMP works, including </w:t>
      </w:r>
      <w:r>
        <w:rPr>
          <w:iCs/>
          <w:szCs w:val="24"/>
        </w:rPr>
        <w:t>asset identified and remediation requirements and support market testing for refresh.</w:t>
      </w:r>
    </w:p>
    <w:p w14:paraId="38AC25CD" w14:textId="6C2AA10F" w:rsidR="0022420A" w:rsidRDefault="0078298B" w:rsidP="0022420A">
      <w:pPr>
        <w:pStyle w:val="ListParagraph"/>
        <w:numPr>
          <w:ilvl w:val="0"/>
          <w:numId w:val="10"/>
        </w:numPr>
        <w:shd w:val="clear" w:color="auto" w:fill="FFFFFF" w:themeFill="background1"/>
        <w:spacing w:after="120"/>
        <w:ind w:left="426"/>
        <w:rPr>
          <w:iCs/>
          <w:szCs w:val="24"/>
        </w:rPr>
      </w:pPr>
      <w:r>
        <w:rPr>
          <w:iCs/>
          <w:szCs w:val="24"/>
        </w:rPr>
        <w:t xml:space="preserve">Provide technical implementation support to the SAMP Project Manager through </w:t>
      </w:r>
      <w:r w:rsidR="0022420A" w:rsidRPr="00847461">
        <w:rPr>
          <w:iCs/>
          <w:szCs w:val="24"/>
        </w:rPr>
        <w:t xml:space="preserve">site readiness, physical installation, decommissioning, targeted remediation and practical sequencing of </w:t>
      </w:r>
      <w:r w:rsidR="000A30F5" w:rsidRPr="00847461">
        <w:rPr>
          <w:iCs/>
          <w:szCs w:val="24"/>
        </w:rPr>
        <w:t xml:space="preserve">ICT </w:t>
      </w:r>
      <w:r w:rsidR="0022420A" w:rsidRPr="00847461">
        <w:rPr>
          <w:iCs/>
          <w:szCs w:val="24"/>
        </w:rPr>
        <w:t>Facilities activities.</w:t>
      </w:r>
    </w:p>
    <w:p w14:paraId="3F32F47A" w14:textId="77777777" w:rsidR="0022420A" w:rsidRPr="00847461" w:rsidRDefault="0022420A" w:rsidP="0022420A">
      <w:pPr>
        <w:pStyle w:val="ListParagraph"/>
        <w:numPr>
          <w:ilvl w:val="0"/>
          <w:numId w:val="10"/>
        </w:numPr>
        <w:shd w:val="clear" w:color="auto" w:fill="FFFFFF" w:themeFill="background1"/>
        <w:spacing w:after="120"/>
        <w:ind w:left="426"/>
        <w:rPr>
          <w:iCs/>
          <w:szCs w:val="24"/>
        </w:rPr>
      </w:pPr>
      <w:r w:rsidRPr="00847461">
        <w:rPr>
          <w:iCs/>
          <w:szCs w:val="24"/>
        </w:rPr>
        <w:t>Interpret and apply relevant government, Australian and industry standards, rules and internal requirements for physical ICT facilities implementation, including communications cabinets, racks, patching fields, labelling, cabling presentation and site-readiness conditions.</w:t>
      </w:r>
    </w:p>
    <w:p w14:paraId="2FF76FCE" w14:textId="77777777" w:rsidR="009D5567" w:rsidRPr="00847461" w:rsidRDefault="00C6011D" w:rsidP="00847461">
      <w:pPr>
        <w:pStyle w:val="ListParagraph"/>
        <w:numPr>
          <w:ilvl w:val="0"/>
          <w:numId w:val="10"/>
        </w:numPr>
        <w:shd w:val="clear" w:color="auto" w:fill="FFFFFF"/>
        <w:ind w:left="426"/>
        <w:rPr>
          <w:iCs/>
          <w:szCs w:val="24"/>
        </w:rPr>
      </w:pPr>
      <w:r w:rsidRPr="00847461">
        <w:rPr>
          <w:iCs/>
          <w:szCs w:val="24"/>
        </w:rPr>
        <w:t>Review field audit evidence, asset validation outputs and implementation documentation to confirm that physical works meet agreed compliance</w:t>
      </w:r>
      <w:r w:rsidR="00C90FCD" w:rsidRPr="00847461">
        <w:rPr>
          <w:iCs/>
          <w:szCs w:val="24"/>
        </w:rPr>
        <w:t xml:space="preserve"> and </w:t>
      </w:r>
      <w:r w:rsidRPr="00847461">
        <w:rPr>
          <w:iCs/>
          <w:szCs w:val="24"/>
        </w:rPr>
        <w:t>quality requirements before transition to Operations.</w:t>
      </w:r>
    </w:p>
    <w:p w14:paraId="5C8E5055" w14:textId="6CD4ED50" w:rsidR="0022420A" w:rsidRPr="00847461" w:rsidRDefault="0022420A" w:rsidP="0022420A">
      <w:pPr>
        <w:pStyle w:val="ListParagraph"/>
        <w:numPr>
          <w:ilvl w:val="0"/>
          <w:numId w:val="10"/>
        </w:numPr>
        <w:shd w:val="clear" w:color="auto" w:fill="FFFFFF" w:themeFill="background1"/>
        <w:spacing w:after="120"/>
        <w:ind w:left="426"/>
        <w:rPr>
          <w:iCs/>
          <w:szCs w:val="24"/>
        </w:rPr>
      </w:pPr>
      <w:r w:rsidRPr="00847461">
        <w:rPr>
          <w:iCs/>
          <w:szCs w:val="24"/>
        </w:rPr>
        <w:t>Coordinate staff, vendors, trades, project teams and operational stakeholders to deliver safe, supportable and standards-aligned ICT refresh outcomes.</w:t>
      </w:r>
    </w:p>
    <w:p w14:paraId="07BEAB14" w14:textId="77777777" w:rsidR="009D5567" w:rsidRPr="00847461" w:rsidRDefault="00C6011D" w:rsidP="00847461">
      <w:pPr>
        <w:pStyle w:val="ListParagraph"/>
        <w:numPr>
          <w:ilvl w:val="0"/>
          <w:numId w:val="10"/>
        </w:numPr>
        <w:shd w:val="clear" w:color="auto" w:fill="FFFFFF"/>
        <w:ind w:left="426"/>
        <w:rPr>
          <w:iCs/>
          <w:szCs w:val="24"/>
        </w:rPr>
      </w:pPr>
      <w:r w:rsidRPr="00847461">
        <w:rPr>
          <w:iCs/>
          <w:szCs w:val="24"/>
        </w:rPr>
        <w:t xml:space="preserve">Provide senior specialist advice on site readiness, physical implementation risks, cabinet remediation, outage </w:t>
      </w:r>
      <w:r w:rsidR="00F07BF2" w:rsidRPr="00847461">
        <w:rPr>
          <w:iCs/>
          <w:szCs w:val="24"/>
        </w:rPr>
        <w:t>impacts</w:t>
      </w:r>
      <w:r w:rsidRPr="00847461">
        <w:rPr>
          <w:iCs/>
          <w:szCs w:val="24"/>
        </w:rPr>
        <w:t xml:space="preserve"> and </w:t>
      </w:r>
      <w:r w:rsidR="00F07BF2" w:rsidRPr="00847461">
        <w:rPr>
          <w:iCs/>
          <w:szCs w:val="24"/>
        </w:rPr>
        <w:t>practical options to support safe and supportable ICT refresh delivery</w:t>
      </w:r>
      <w:r w:rsidRPr="00847461">
        <w:rPr>
          <w:iCs/>
          <w:szCs w:val="24"/>
        </w:rPr>
        <w:t>.</w:t>
      </w:r>
    </w:p>
    <w:p w14:paraId="7253F475" w14:textId="47D559BB" w:rsidR="007C0861" w:rsidRPr="00755BAA" w:rsidRDefault="007C0861" w:rsidP="007C0861">
      <w:pPr>
        <w:pStyle w:val="ListParagraph"/>
        <w:numPr>
          <w:ilvl w:val="0"/>
          <w:numId w:val="10"/>
        </w:numPr>
        <w:spacing w:after="160" w:line="259" w:lineRule="auto"/>
        <w:ind w:left="426"/>
        <w:rPr>
          <w:iCs/>
          <w:szCs w:val="24"/>
        </w:rPr>
      </w:pPr>
      <w:r w:rsidRPr="00755BAA">
        <w:rPr>
          <w:iCs/>
          <w:szCs w:val="24"/>
        </w:rPr>
        <w:t>This position may be required to participate in an after-hours</w:t>
      </w:r>
      <w:r w:rsidR="009A475A">
        <w:rPr>
          <w:iCs/>
          <w:szCs w:val="24"/>
        </w:rPr>
        <w:t xml:space="preserve"> works</w:t>
      </w:r>
      <w:r w:rsidRPr="00755BAA">
        <w:rPr>
          <w:iCs/>
          <w:szCs w:val="24"/>
        </w:rPr>
        <w:t>.</w:t>
      </w:r>
    </w:p>
    <w:p w14:paraId="19D61615" w14:textId="54DA52A8" w:rsidR="007C0861" w:rsidRPr="00580D3B" w:rsidRDefault="007C0861" w:rsidP="007C0861">
      <w:pPr>
        <w:pStyle w:val="ListParagraph"/>
        <w:numPr>
          <w:ilvl w:val="0"/>
          <w:numId w:val="10"/>
        </w:numPr>
        <w:spacing w:after="160" w:line="259" w:lineRule="auto"/>
        <w:ind w:left="426"/>
        <w:rPr>
          <w:iCs/>
          <w:szCs w:val="24"/>
        </w:rPr>
      </w:pPr>
      <w:r w:rsidRPr="00755BAA">
        <w:rPr>
          <w:iCs/>
          <w:szCs w:val="24"/>
        </w:rPr>
        <w:t>This position involve</w:t>
      </w:r>
      <w:r w:rsidR="009A475A">
        <w:rPr>
          <w:iCs/>
          <w:szCs w:val="24"/>
        </w:rPr>
        <w:t>s</w:t>
      </w:r>
      <w:r w:rsidRPr="00755BAA">
        <w:rPr>
          <w:iCs/>
          <w:szCs w:val="24"/>
        </w:rPr>
        <w:t xml:space="preserve"> direct supervision of staff</w:t>
      </w:r>
      <w:r w:rsidR="009A475A">
        <w:rPr>
          <w:iCs/>
          <w:szCs w:val="24"/>
        </w:rPr>
        <w:t xml:space="preserve"> and requires</w:t>
      </w:r>
      <w:r w:rsidRPr="00755BAA">
        <w:rPr>
          <w:iCs/>
          <w:szCs w:val="24"/>
        </w:rPr>
        <w:t xml:space="preserve"> active collaboration, knowledge sharing and support to other team members.</w:t>
      </w:r>
    </w:p>
    <w:p w14:paraId="11A9B858" w14:textId="08B97721" w:rsidR="007702B5" w:rsidRPr="00160268" w:rsidRDefault="007702B5" w:rsidP="00810396">
      <w:pPr>
        <w:pStyle w:val="Heading1"/>
        <w:spacing w:before="240"/>
      </w:pPr>
      <w:r w:rsidRPr="00160268">
        <w:t>WHAT YOU REQUIRE</w:t>
      </w:r>
    </w:p>
    <w:p w14:paraId="08921F28" w14:textId="10FEE18F" w:rsidR="00892216" w:rsidRPr="00810396" w:rsidRDefault="00E83BC6" w:rsidP="00810396">
      <w:pPr>
        <w:pStyle w:val="BodyText"/>
        <w:spacing w:after="120"/>
        <w:rPr>
          <w:rFonts w:cs="Arial"/>
          <w:szCs w:val="24"/>
        </w:rPr>
      </w:pPr>
      <w:r w:rsidRPr="00E21869">
        <w:rPr>
          <w:rFonts w:cs="Arial"/>
          <w:szCs w:val="24"/>
        </w:rPr>
        <w:t>The information below describes the capabilities that are required to perform the duties and responsibilities of the position.</w:t>
      </w:r>
    </w:p>
    <w:p w14:paraId="68C1FCDF" w14:textId="77777777" w:rsidR="00892216" w:rsidRPr="006D6C18" w:rsidRDefault="00892216" w:rsidP="00892216">
      <w:pPr>
        <w:pStyle w:val="BodyText"/>
        <w:spacing w:before="120" w:after="120"/>
        <w:rPr>
          <w:b/>
          <w:sz w:val="28"/>
          <w:szCs w:val="28"/>
        </w:rPr>
      </w:pPr>
      <w:r w:rsidRPr="006D6C18">
        <w:rPr>
          <w:b/>
          <w:sz w:val="28"/>
          <w:szCs w:val="28"/>
        </w:rPr>
        <w:t>Capabilities</w:t>
      </w:r>
    </w:p>
    <w:p w14:paraId="1CD3F4EA" w14:textId="1DC0CD56" w:rsidR="00034653" w:rsidRPr="00DC14E5" w:rsidRDefault="00931430" w:rsidP="00DC14E5">
      <w:pPr>
        <w:pStyle w:val="BodyText"/>
        <w:spacing w:before="120" w:after="120"/>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32EB9C93" w14:textId="77777777" w:rsidR="009D5567" w:rsidRPr="00E34A0C" w:rsidRDefault="00000000" w:rsidP="007D50D8">
      <w:pPr>
        <w:pStyle w:val="ListParagraph"/>
        <w:numPr>
          <w:ilvl w:val="0"/>
          <w:numId w:val="14"/>
        </w:numPr>
        <w:shd w:val="clear" w:color="auto" w:fill="FFFFFF"/>
        <w:ind w:left="426"/>
        <w:rPr>
          <w:rFonts w:asciiTheme="minorHAnsi" w:hAnsiTheme="minorHAnsi" w:cstheme="minorHAnsi"/>
          <w:szCs w:val="24"/>
        </w:rPr>
      </w:pPr>
      <w:r w:rsidRPr="00597E68">
        <w:rPr>
          <w:iCs/>
          <w:szCs w:val="24"/>
        </w:rPr>
        <w:t xml:space="preserve">Demonstrated specialist knowledge of physical ICT facilities refresh environments, including communications cabinets, racks, patch </w:t>
      </w:r>
      <w:r>
        <w:rPr>
          <w:iCs/>
          <w:szCs w:val="24"/>
        </w:rPr>
        <w:t>panels</w:t>
      </w:r>
      <w:r w:rsidRPr="00597E68">
        <w:rPr>
          <w:iCs/>
          <w:szCs w:val="24"/>
        </w:rPr>
        <w:t xml:space="preserve">, fibre and copper presentation, labelling, cabling pathways, </w:t>
      </w:r>
      <w:r w:rsidRPr="00597E68">
        <w:rPr>
          <w:iCs/>
          <w:szCs w:val="24"/>
        </w:rPr>
        <w:t>hardware replacement</w:t>
      </w:r>
      <w:r w:rsidRPr="00597E68">
        <w:rPr>
          <w:iCs/>
          <w:szCs w:val="24"/>
        </w:rPr>
        <w:t xml:space="preserve"> and site-readiness considerations.</w:t>
      </w:r>
    </w:p>
    <w:p w14:paraId="2404CCFB" w14:textId="77777777" w:rsidR="009D5567" w:rsidRPr="00E34A0C" w:rsidRDefault="00000000" w:rsidP="007D50D8">
      <w:pPr>
        <w:pStyle w:val="ListParagraph"/>
        <w:numPr>
          <w:ilvl w:val="0"/>
          <w:numId w:val="14"/>
        </w:numPr>
        <w:shd w:val="clear" w:color="auto" w:fill="FFFFFF"/>
        <w:ind w:left="426"/>
        <w:rPr>
          <w:rFonts w:asciiTheme="minorHAnsi" w:hAnsiTheme="minorHAnsi" w:cstheme="minorHAnsi"/>
          <w:szCs w:val="24"/>
        </w:rPr>
      </w:pPr>
      <w:r w:rsidRPr="00597E68">
        <w:rPr>
          <w:iCs/>
          <w:szCs w:val="24"/>
        </w:rPr>
        <w:t>Demonstrated ability to interpret and apply relevant government, Australian and industry standards, WHS considerations, internal rules and implementation requirements to physical ICT refresh activities.</w:t>
      </w:r>
    </w:p>
    <w:p w14:paraId="251F846D" w14:textId="77777777" w:rsidR="009D5567" w:rsidRPr="00E34A0C" w:rsidRDefault="00000000" w:rsidP="007D50D8">
      <w:pPr>
        <w:pStyle w:val="ListParagraph"/>
        <w:numPr>
          <w:ilvl w:val="0"/>
          <w:numId w:val="14"/>
        </w:numPr>
        <w:shd w:val="clear" w:color="auto" w:fill="FFFFFF"/>
        <w:ind w:left="426"/>
        <w:rPr>
          <w:rFonts w:asciiTheme="minorHAnsi" w:hAnsiTheme="minorHAnsi" w:cstheme="minorHAnsi"/>
          <w:szCs w:val="24"/>
        </w:rPr>
      </w:pPr>
      <w:r w:rsidRPr="00597E68">
        <w:rPr>
          <w:iCs/>
          <w:szCs w:val="24"/>
        </w:rPr>
        <w:t xml:space="preserve">Demonstrated experience leading or coordinating physical ICT installation, decommissioning, targeted remediation, trade coordination </w:t>
      </w:r>
      <w:r w:rsidR="004445EC" w:rsidRPr="004445EC">
        <w:rPr>
          <w:color w:val="000000"/>
        </w:rPr>
        <w:t>and</w:t>
      </w:r>
      <w:r w:rsidRPr="00597E68">
        <w:rPr>
          <w:iCs/>
          <w:szCs w:val="24"/>
        </w:rPr>
        <w:t xml:space="preserve"> site-readiness activities in complex operational environments.</w:t>
      </w:r>
    </w:p>
    <w:p w14:paraId="74B0C22B" w14:textId="77777777" w:rsidR="009D5567" w:rsidRPr="00E34A0C" w:rsidRDefault="00000000" w:rsidP="007D50D8">
      <w:pPr>
        <w:pStyle w:val="ListParagraph"/>
        <w:numPr>
          <w:ilvl w:val="0"/>
          <w:numId w:val="14"/>
        </w:numPr>
        <w:shd w:val="clear" w:color="auto" w:fill="FFFFFF"/>
        <w:ind w:left="426"/>
        <w:rPr>
          <w:rFonts w:asciiTheme="minorHAnsi" w:hAnsiTheme="minorHAnsi" w:cstheme="minorHAnsi"/>
          <w:szCs w:val="24"/>
        </w:rPr>
      </w:pPr>
      <w:r w:rsidRPr="00597E68">
        <w:rPr>
          <w:iCs/>
          <w:szCs w:val="24"/>
        </w:rPr>
        <w:t>Demonstrated ability to review field audit evidence, asset validation records, completion artefacts and implementation documentation to identify compliance gaps, readiness risks</w:t>
      </w:r>
      <w:r w:rsidR="00E14BF8" w:rsidRPr="00E14BF8">
        <w:rPr>
          <w:color w:val="000000"/>
        </w:rPr>
        <w:t xml:space="preserve">, </w:t>
      </w:r>
      <w:r w:rsidRPr="00597E68">
        <w:rPr>
          <w:iCs/>
          <w:szCs w:val="24"/>
        </w:rPr>
        <w:t>handover issues</w:t>
      </w:r>
      <w:r w:rsidR="00E14BF8" w:rsidRPr="00E14BF8">
        <w:rPr>
          <w:color w:val="000000"/>
        </w:rPr>
        <w:t xml:space="preserve"> and evidence-based recommendations that support safe implementation and operational acceptance of refreshed ICT assets</w:t>
      </w:r>
      <w:r w:rsidRPr="00597E68">
        <w:rPr>
          <w:iCs/>
          <w:szCs w:val="24"/>
        </w:rPr>
        <w:t>.</w:t>
      </w:r>
    </w:p>
    <w:p w14:paraId="0FA35ED3" w14:textId="77777777" w:rsidR="008F29AC" w:rsidRPr="008B5D37" w:rsidRDefault="009E69AB" w:rsidP="00262F1E">
      <w:pPr>
        <w:pStyle w:val="BodyText"/>
        <w:spacing w:before="120" w:after="120"/>
        <w:rPr>
          <w:b/>
          <w:szCs w:val="24"/>
        </w:rPr>
      </w:pPr>
      <w:r w:rsidRPr="008B5D37">
        <w:rPr>
          <w:b/>
          <w:szCs w:val="24"/>
        </w:rPr>
        <w:t>Behavioural Capabilities</w:t>
      </w:r>
      <w:r w:rsidR="005861A6" w:rsidRPr="008B5D37">
        <w:rPr>
          <w:b/>
          <w:szCs w:val="24"/>
        </w:rPr>
        <w:t xml:space="preserve"> </w:t>
      </w:r>
    </w:p>
    <w:p w14:paraId="58412AC6" w14:textId="77777777" w:rsidR="00385BB6" w:rsidRPr="00385BB6" w:rsidRDefault="00385BB6" w:rsidP="00385BB6">
      <w:pPr>
        <w:pStyle w:val="ListParagraph"/>
        <w:numPr>
          <w:ilvl w:val="0"/>
          <w:numId w:val="14"/>
        </w:numPr>
        <w:shd w:val="clear" w:color="auto" w:fill="FFFFFF"/>
        <w:ind w:left="426"/>
        <w:rPr>
          <w:iCs/>
          <w:szCs w:val="24"/>
        </w:rPr>
      </w:pPr>
      <w:r w:rsidRPr="00385BB6">
        <w:rPr>
          <w:iCs/>
          <w:szCs w:val="24"/>
        </w:rPr>
        <w:t>Demonstrated ability to work collaboratively and communicate clearly across technical, project, operational, vendor and stakeholder groups to deliver shared outcomes.</w:t>
      </w:r>
    </w:p>
    <w:p w14:paraId="5712CFC9" w14:textId="77777777" w:rsidR="00385BB6" w:rsidRPr="00385BB6" w:rsidRDefault="00385BB6" w:rsidP="00385BB6">
      <w:pPr>
        <w:pStyle w:val="ListParagraph"/>
        <w:numPr>
          <w:ilvl w:val="0"/>
          <w:numId w:val="14"/>
        </w:numPr>
        <w:shd w:val="clear" w:color="auto" w:fill="FFFFFF"/>
        <w:ind w:left="426"/>
        <w:rPr>
          <w:iCs/>
          <w:szCs w:val="24"/>
        </w:rPr>
      </w:pPr>
      <w:r w:rsidRPr="00385BB6">
        <w:rPr>
          <w:iCs/>
          <w:szCs w:val="24"/>
        </w:rPr>
        <w:t>Demonstrated ability to exercise sound judgement, manage competing priorities and escalate issues that may affect delivery, safety, quality or operational readiness.</w:t>
      </w:r>
    </w:p>
    <w:p w14:paraId="66F84BAF" w14:textId="75BA761E" w:rsidR="009D5567" w:rsidRPr="00385BB6" w:rsidRDefault="00385BB6" w:rsidP="00385BB6">
      <w:pPr>
        <w:pStyle w:val="ListParagraph"/>
        <w:numPr>
          <w:ilvl w:val="0"/>
          <w:numId w:val="14"/>
        </w:numPr>
        <w:shd w:val="clear" w:color="auto" w:fill="FFFFFF"/>
        <w:ind w:left="426"/>
        <w:rPr>
          <w:iCs/>
          <w:szCs w:val="24"/>
        </w:rPr>
      </w:pPr>
      <w:r w:rsidRPr="00385BB6">
        <w:rPr>
          <w:iCs/>
          <w:szCs w:val="24"/>
        </w:rPr>
        <w:t>Demonstrated behaviours consistent with the ACTPS values of respect, integrity, collaboration and innovation.</w:t>
      </w:r>
    </w:p>
    <w:p w14:paraId="3BD1F2AA" w14:textId="2DD6F145" w:rsidR="00717B1B" w:rsidRPr="00C231C8" w:rsidRDefault="00AE5D2C" w:rsidP="00E672BF">
      <w:pPr>
        <w:pStyle w:val="BodyText"/>
        <w:spacing w:before="120" w:after="120"/>
        <w:rPr>
          <w:b/>
          <w:szCs w:val="24"/>
        </w:rPr>
      </w:pPr>
      <w:r w:rsidRPr="00C231C8">
        <w:rPr>
          <w:b/>
          <w:szCs w:val="24"/>
        </w:rPr>
        <w:lastRenderedPageBreak/>
        <w:t>C</w:t>
      </w:r>
      <w:r w:rsidR="00717B1B" w:rsidRPr="00C231C8">
        <w:rPr>
          <w:b/>
          <w:szCs w:val="24"/>
        </w:rPr>
        <w:t>ompliance Requirements</w:t>
      </w:r>
    </w:p>
    <w:p w14:paraId="41996886" w14:textId="31BA7F9D" w:rsidR="00545DE2" w:rsidRDefault="00545DE2" w:rsidP="00352F8A">
      <w:pPr>
        <w:pStyle w:val="ListParagraph"/>
        <w:numPr>
          <w:ilvl w:val="0"/>
          <w:numId w:val="9"/>
        </w:numPr>
        <w:shd w:val="clear" w:color="auto" w:fill="FFFFFF" w:themeFill="background1"/>
        <w:spacing w:after="120"/>
        <w:ind w:left="426"/>
        <w:rPr>
          <w:rFonts w:cs="Arial"/>
          <w:bCs/>
          <w:szCs w:val="24"/>
        </w:rPr>
      </w:pPr>
      <w:r w:rsidRPr="00545DE2">
        <w:rPr>
          <w:rFonts w:cs="Arial"/>
          <w:bCs/>
          <w:szCs w:val="24"/>
        </w:rPr>
        <w:t>This role is a Position of Trust and requires you to obtain and maintain an Australian Government NV1 security clearance, or be prepared to transfer an existing security clearance, which will be sponsored by the Digital Canberra Directorate. If you are not successful in obtaining a Security clearance, your employment in the role will not commence. If already commenced, your employment will be terminated. To be eligible for an NV1 security clearance, you must be an Australian citizen</w:t>
      </w:r>
    </w:p>
    <w:p w14:paraId="27707129" w14:textId="7F999295" w:rsidR="00352F8A" w:rsidRPr="00352F8A" w:rsidRDefault="00352F8A" w:rsidP="00352F8A">
      <w:pPr>
        <w:pStyle w:val="ListParagraph"/>
        <w:numPr>
          <w:ilvl w:val="0"/>
          <w:numId w:val="9"/>
        </w:numPr>
        <w:shd w:val="clear" w:color="auto" w:fill="FFFFFF" w:themeFill="background1"/>
        <w:spacing w:after="120"/>
        <w:ind w:left="426"/>
        <w:rPr>
          <w:rFonts w:cs="Arial"/>
          <w:bCs/>
          <w:szCs w:val="24"/>
        </w:rPr>
      </w:pPr>
      <w:r w:rsidRPr="00352F8A">
        <w:rPr>
          <w:rFonts w:cs="Arial"/>
          <w:bCs/>
          <w:szCs w:val="24"/>
        </w:rPr>
        <w:t>ACMA Open Cabling Registration with relevant structured cabling endorsements is highly desirable.</w:t>
      </w:r>
    </w:p>
    <w:p w14:paraId="1FB20AC3" w14:textId="5D7BF629" w:rsidR="00352F8A" w:rsidRPr="00352F8A" w:rsidRDefault="00352F8A" w:rsidP="00352F8A">
      <w:pPr>
        <w:pStyle w:val="ListParagraph"/>
        <w:numPr>
          <w:ilvl w:val="0"/>
          <w:numId w:val="9"/>
        </w:numPr>
        <w:shd w:val="clear" w:color="auto" w:fill="FFFFFF" w:themeFill="background1"/>
        <w:spacing w:after="120"/>
        <w:ind w:left="426"/>
        <w:rPr>
          <w:rFonts w:cs="Arial"/>
          <w:bCs/>
          <w:szCs w:val="24"/>
        </w:rPr>
      </w:pPr>
      <w:r w:rsidRPr="00352F8A">
        <w:rPr>
          <w:rFonts w:cs="Arial"/>
          <w:bCs/>
          <w:szCs w:val="24"/>
        </w:rPr>
        <w:t>BICSI RCDD, BICSI Technician or equivalent structured cabling, ICT infrastructure design or telecommunications distribution credential</w:t>
      </w:r>
      <w:r w:rsidR="003C528E">
        <w:rPr>
          <w:rFonts w:cs="Arial"/>
          <w:bCs/>
          <w:szCs w:val="24"/>
        </w:rPr>
        <w:t>s</w:t>
      </w:r>
      <w:r w:rsidRPr="00352F8A">
        <w:rPr>
          <w:rFonts w:cs="Arial"/>
          <w:bCs/>
          <w:szCs w:val="24"/>
        </w:rPr>
        <w:t xml:space="preserve"> </w:t>
      </w:r>
      <w:r w:rsidR="003C528E">
        <w:rPr>
          <w:rFonts w:cs="Arial"/>
          <w:bCs/>
          <w:szCs w:val="24"/>
        </w:rPr>
        <w:t>are</w:t>
      </w:r>
      <w:r w:rsidRPr="00352F8A">
        <w:rPr>
          <w:rFonts w:cs="Arial"/>
          <w:bCs/>
          <w:szCs w:val="24"/>
        </w:rPr>
        <w:t xml:space="preserve"> highly desirable.</w:t>
      </w:r>
    </w:p>
    <w:p w14:paraId="0C539EA7" w14:textId="77777777" w:rsidR="00352F8A" w:rsidRPr="00352F8A" w:rsidRDefault="00352F8A" w:rsidP="00352F8A">
      <w:pPr>
        <w:pStyle w:val="ListParagraph"/>
        <w:numPr>
          <w:ilvl w:val="0"/>
          <w:numId w:val="9"/>
        </w:numPr>
        <w:shd w:val="clear" w:color="auto" w:fill="FFFFFF" w:themeFill="background1"/>
        <w:spacing w:after="120"/>
        <w:ind w:left="426"/>
        <w:rPr>
          <w:rFonts w:cs="Arial"/>
          <w:bCs/>
          <w:szCs w:val="24"/>
        </w:rPr>
      </w:pPr>
      <w:r w:rsidRPr="00352F8A">
        <w:rPr>
          <w:rFonts w:cs="Arial"/>
          <w:bCs/>
          <w:szCs w:val="24"/>
        </w:rPr>
        <w:t>A construction induction card or equivalent site access credential is highly desirable and may be required for construction or controlled work sites.</w:t>
      </w:r>
    </w:p>
    <w:p w14:paraId="7EFA2EE7" w14:textId="1A53D7F2" w:rsidR="00352F8A" w:rsidRPr="00352F8A" w:rsidRDefault="00352F8A" w:rsidP="00352F8A">
      <w:pPr>
        <w:pStyle w:val="ListParagraph"/>
        <w:numPr>
          <w:ilvl w:val="0"/>
          <w:numId w:val="9"/>
        </w:numPr>
        <w:shd w:val="clear" w:color="auto" w:fill="FFFFFF" w:themeFill="background1"/>
        <w:spacing w:after="120"/>
        <w:ind w:left="426"/>
        <w:rPr>
          <w:rFonts w:cs="Arial"/>
          <w:bCs/>
          <w:szCs w:val="24"/>
        </w:rPr>
      </w:pPr>
      <w:r w:rsidRPr="00352F8A">
        <w:rPr>
          <w:rFonts w:cs="Arial"/>
          <w:bCs/>
          <w:szCs w:val="24"/>
        </w:rPr>
        <w:t xml:space="preserve">A current driver licence is highly desirable </w:t>
      </w:r>
      <w:r w:rsidR="0014545D">
        <w:rPr>
          <w:rFonts w:cs="Arial"/>
          <w:bCs/>
          <w:szCs w:val="24"/>
        </w:rPr>
        <w:t>as</w:t>
      </w:r>
      <w:r w:rsidRPr="00352F8A">
        <w:rPr>
          <w:rFonts w:cs="Arial"/>
          <w:bCs/>
          <w:szCs w:val="24"/>
        </w:rPr>
        <w:t xml:space="preserve"> the role </w:t>
      </w:r>
      <w:r w:rsidR="0014545D">
        <w:rPr>
          <w:rFonts w:cs="Arial"/>
          <w:bCs/>
          <w:szCs w:val="24"/>
        </w:rPr>
        <w:t>r</w:t>
      </w:r>
      <w:r w:rsidRPr="00352F8A">
        <w:rPr>
          <w:rFonts w:cs="Arial"/>
          <w:bCs/>
          <w:szCs w:val="24"/>
        </w:rPr>
        <w:t>equire</w:t>
      </w:r>
      <w:r w:rsidR="0014545D">
        <w:rPr>
          <w:rFonts w:cs="Arial"/>
          <w:bCs/>
          <w:szCs w:val="24"/>
        </w:rPr>
        <w:t>s</w:t>
      </w:r>
      <w:r w:rsidRPr="00352F8A">
        <w:rPr>
          <w:rFonts w:cs="Arial"/>
          <w:bCs/>
          <w:szCs w:val="24"/>
        </w:rPr>
        <w:t xml:space="preserve"> travel to multiple ACT Government sites.</w:t>
      </w:r>
    </w:p>
    <w:p w14:paraId="0A494531" w14:textId="0D9160CE" w:rsidR="00E644A2" w:rsidRPr="00352F8A" w:rsidRDefault="00352F8A" w:rsidP="00352F8A">
      <w:pPr>
        <w:pStyle w:val="ListParagraph"/>
        <w:numPr>
          <w:ilvl w:val="0"/>
          <w:numId w:val="9"/>
        </w:numPr>
        <w:shd w:val="clear" w:color="auto" w:fill="FFFFFF" w:themeFill="background1"/>
        <w:spacing w:after="120"/>
        <w:ind w:left="426"/>
        <w:rPr>
          <w:rFonts w:cs="Arial"/>
          <w:bCs/>
          <w:szCs w:val="24"/>
        </w:rPr>
      </w:pPr>
      <w:r w:rsidRPr="00352F8A">
        <w:rPr>
          <w:rFonts w:cs="Arial"/>
          <w:bCs/>
          <w:szCs w:val="24"/>
        </w:rPr>
        <w:t>Project coordination, WHS risk assessment, site safety, asbestos awareness, working at heights or equivalent practical delivery training is desirable.</w:t>
      </w:r>
    </w:p>
    <w:p w14:paraId="29E42EBE" w14:textId="77777777" w:rsidR="009D5567" w:rsidRPr="006D6C18" w:rsidRDefault="009D5567" w:rsidP="009D5567">
      <w:pPr>
        <w:pBdr>
          <w:bottom w:val="single" w:sz="12" w:space="1" w:color="auto"/>
        </w:pBdr>
        <w:suppressAutoHyphens/>
        <w:spacing w:before="360" w:after="120"/>
        <w:outlineLvl w:val="0"/>
        <w:rPr>
          <w:rFonts w:asciiTheme="minorHAnsi" w:hAnsiTheme="minorHAnsi"/>
          <w:b/>
          <w:spacing w:val="5"/>
          <w:sz w:val="32"/>
          <w:szCs w:val="32"/>
          <w:lang w:eastAsia="ja-JP"/>
        </w:rPr>
      </w:pPr>
      <w:r w:rsidRPr="006D6C18">
        <w:rPr>
          <w:rFonts w:asciiTheme="minorHAnsi" w:hAnsiTheme="minorHAnsi"/>
          <w:b/>
          <w:spacing w:val="5"/>
          <w:sz w:val="32"/>
          <w:szCs w:val="32"/>
          <w:lang w:eastAsia="ja-JP"/>
        </w:rPr>
        <w:t>WORK ENVIRONMENT DESCRIPTION</w:t>
      </w:r>
    </w:p>
    <w:p w14:paraId="07F9642B" w14:textId="5E4CA165" w:rsidR="009D5567" w:rsidRPr="00E34A0C" w:rsidRDefault="00C6011D">
      <w:pPr>
        <w:spacing w:before="120" w:after="120" w:line="276" w:lineRule="auto"/>
        <w:rPr>
          <w:rFonts w:asciiTheme="minorHAnsi" w:hAnsiTheme="minorHAnsi" w:cstheme="minorHAnsi"/>
          <w:szCs w:val="24"/>
        </w:rPr>
      </w:pPr>
      <w:r w:rsidRPr="006D6C18">
        <w:rPr>
          <w:rFonts w:asciiTheme="minorHAnsi" w:eastAsiaTheme="minorHAnsi" w:hAnsiTheme="minorHAnsi" w:cstheme="minorBidi"/>
          <w:szCs w:val="24"/>
          <w:lang w:eastAsia="en-US"/>
        </w:rPr>
        <w:t xml:space="preserve">The following work environment description outlines the inherent requirements of the </w:t>
      </w:r>
      <w:r w:rsidR="00D5497D">
        <w:rPr>
          <w:rFonts w:asciiTheme="minorHAnsi" w:eastAsiaTheme="minorHAnsi" w:hAnsiTheme="minorHAnsi" w:cstheme="minorBidi"/>
          <w:szCs w:val="24"/>
          <w:lang w:eastAsia="en-US"/>
        </w:rPr>
        <w:t xml:space="preserve">role </w:t>
      </w:r>
      <w:r w:rsidR="005F1BF6">
        <w:rPr>
          <w:bCs/>
        </w:rPr>
        <w:t>Assistant Director -</w:t>
      </w:r>
      <w:r w:rsidR="005F1BF6" w:rsidRPr="00AF7123">
        <w:rPr>
          <w:bCs/>
        </w:rPr>
        <w:t xml:space="preserve"> ICT Facilities, Compliance and Delivery</w:t>
      </w:r>
      <w:r w:rsidR="005F1BF6" w:rsidRPr="00A9090B">
        <w:rPr>
          <w:rFonts w:asciiTheme="minorHAnsi" w:eastAsiaTheme="minorHAnsi" w:hAnsiTheme="minorHAnsi" w:cstheme="minorBidi"/>
          <w:szCs w:val="24"/>
          <w:lang w:eastAsia="en-US"/>
        </w:rPr>
        <w:t xml:space="preserve"> </w:t>
      </w:r>
      <w:r w:rsidRPr="00A9090B">
        <w:rPr>
          <w:rFonts w:asciiTheme="minorHAnsi" w:eastAsiaTheme="minorHAnsi" w:hAnsiTheme="minorHAnsi" w:cstheme="minorBidi"/>
          <w:szCs w:val="24"/>
          <w:lang w:eastAsia="en-US"/>
        </w:rPr>
        <w:t>(P</w:t>
      </w:r>
      <w:r>
        <w:rPr>
          <w:rFonts w:asciiTheme="minorHAnsi" w:eastAsiaTheme="minorHAnsi" w:hAnsiTheme="minorHAnsi" w:cstheme="minorBidi"/>
          <w:szCs w:val="24"/>
          <w:lang w:eastAsia="en-US"/>
        </w:rPr>
        <w:t>715</w:t>
      </w:r>
      <w:r w:rsidR="00531CAE">
        <w:rPr>
          <w:rFonts w:asciiTheme="minorHAnsi" w:eastAsiaTheme="minorHAnsi" w:hAnsiTheme="minorHAnsi" w:cstheme="minorBidi"/>
          <w:szCs w:val="24"/>
          <w:lang w:eastAsia="en-US"/>
        </w:rPr>
        <w:t>80</w:t>
      </w:r>
      <w:r w:rsidRPr="00A9090B">
        <w:rPr>
          <w:rFonts w:asciiTheme="minorHAnsi" w:eastAsiaTheme="minorHAnsi" w:hAnsiTheme="minorHAnsi" w:cstheme="minorBidi"/>
          <w:szCs w:val="24"/>
          <w:lang w:eastAsia="en-US"/>
        </w:rPr>
        <w:t xml:space="preserve">) and indicates how frequently each </w:t>
      </w:r>
      <w:r w:rsidR="000E1F4C" w:rsidRPr="000E1F4C">
        <w:t>requirement</w:t>
      </w:r>
      <w:r w:rsidRPr="006D6C18">
        <w:rPr>
          <w:rFonts w:asciiTheme="minorHAnsi" w:eastAsiaTheme="minorHAnsi" w:hAnsiTheme="minorHAnsi" w:cstheme="minorBidi"/>
          <w:szCs w:val="24"/>
          <w:lang w:eastAsia="en-US"/>
        </w:rPr>
        <w:t xml:space="preserve"> would be performed. ACTPS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9D5567" w:rsidRPr="006D6C18" w14:paraId="1DDC50BB" w14:textId="77777777" w:rsidTr="00F61A7C">
        <w:trPr>
          <w:trHeight w:val="454"/>
        </w:trPr>
        <w:tc>
          <w:tcPr>
            <w:tcW w:w="6912" w:type="dxa"/>
            <w:shd w:val="clear" w:color="auto" w:fill="DEEAF6" w:themeFill="accent1" w:themeFillTint="33"/>
            <w:vAlign w:val="center"/>
          </w:tcPr>
          <w:p w14:paraId="47865771"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ADMINISTRATIVE</w:t>
            </w:r>
          </w:p>
        </w:tc>
        <w:tc>
          <w:tcPr>
            <w:tcW w:w="2694" w:type="dxa"/>
            <w:shd w:val="clear" w:color="auto" w:fill="DEEAF6" w:themeFill="accent1" w:themeFillTint="33"/>
            <w:vAlign w:val="center"/>
          </w:tcPr>
          <w:p w14:paraId="07D552F6"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553D7672" w14:textId="77777777" w:rsidTr="00F61A7C">
        <w:trPr>
          <w:trHeight w:val="283"/>
        </w:trPr>
        <w:tc>
          <w:tcPr>
            <w:tcW w:w="6912" w:type="dxa"/>
            <w:vAlign w:val="center"/>
          </w:tcPr>
          <w:p w14:paraId="2811D39A" w14:textId="77777777" w:rsidR="009D5567" w:rsidRPr="006D6C18" w:rsidRDefault="009D5567" w:rsidP="00F61A7C">
            <w:pPr>
              <w:suppressAutoHyphens/>
              <w:rPr>
                <w:rFonts w:eastAsia="Calibri"/>
                <w:szCs w:val="22"/>
              </w:rPr>
            </w:pPr>
            <w:r w:rsidRPr="006D6C18">
              <w:rPr>
                <w:rFonts w:eastAsia="Calibri"/>
                <w:szCs w:val="22"/>
              </w:rPr>
              <w:t>Telephone use</w:t>
            </w:r>
          </w:p>
        </w:tc>
        <w:sdt>
          <w:sdtPr>
            <w:rPr>
              <w:rFonts w:eastAsia="Calibri"/>
              <w:szCs w:val="24"/>
            </w:rPr>
            <w:id w:val="233384988"/>
            <w:placeholder>
              <w:docPart w:val="C5DDD1CCE9C743B9A9604F905F1CC60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EEF813A"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0A6E127E" w14:textId="77777777" w:rsidTr="00F61A7C">
        <w:trPr>
          <w:trHeight w:val="283"/>
        </w:trPr>
        <w:tc>
          <w:tcPr>
            <w:tcW w:w="6912" w:type="dxa"/>
            <w:vAlign w:val="center"/>
          </w:tcPr>
          <w:p w14:paraId="31F5CE3A" w14:textId="77777777" w:rsidR="009D5567" w:rsidRPr="006D6C18" w:rsidRDefault="009D5567" w:rsidP="00F61A7C">
            <w:pPr>
              <w:suppressAutoHyphens/>
              <w:rPr>
                <w:rFonts w:eastAsia="Calibri"/>
                <w:szCs w:val="22"/>
              </w:rPr>
            </w:pPr>
            <w:r w:rsidRPr="006D6C18">
              <w:rPr>
                <w:rFonts w:eastAsia="Calibri"/>
                <w:szCs w:val="22"/>
              </w:rPr>
              <w:t>General computer use</w:t>
            </w:r>
          </w:p>
        </w:tc>
        <w:sdt>
          <w:sdtPr>
            <w:rPr>
              <w:rFonts w:eastAsia="Calibri"/>
              <w:szCs w:val="24"/>
            </w:rPr>
            <w:id w:val="407194553"/>
            <w:placeholder>
              <w:docPart w:val="7346A26433734274ABD36219C956D68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DF5669B"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51061BF7" w14:textId="77777777" w:rsidTr="00F61A7C">
        <w:trPr>
          <w:trHeight w:val="283"/>
        </w:trPr>
        <w:tc>
          <w:tcPr>
            <w:tcW w:w="6912" w:type="dxa"/>
            <w:vAlign w:val="center"/>
          </w:tcPr>
          <w:p w14:paraId="3BC81882" w14:textId="77777777" w:rsidR="009D5567" w:rsidRPr="006D6C18" w:rsidRDefault="009D5567" w:rsidP="00F61A7C">
            <w:pPr>
              <w:suppressAutoHyphens/>
              <w:rPr>
                <w:rFonts w:eastAsia="Calibri"/>
                <w:szCs w:val="22"/>
              </w:rPr>
            </w:pPr>
            <w:r w:rsidRPr="006D6C18">
              <w:rPr>
                <w:rFonts w:eastAsia="Calibri"/>
                <w:szCs w:val="22"/>
              </w:rPr>
              <w:t>Extensive keying/data entry</w:t>
            </w:r>
          </w:p>
        </w:tc>
        <w:sdt>
          <w:sdtPr>
            <w:rPr>
              <w:rFonts w:eastAsia="Calibri"/>
              <w:szCs w:val="24"/>
            </w:rPr>
            <w:id w:val="407194555"/>
            <w:placeholder>
              <w:docPart w:val="71CB7B4844B5485187F8974D5E0899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660F791"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36205DC0" w14:textId="77777777" w:rsidTr="00F61A7C">
        <w:trPr>
          <w:trHeight w:val="283"/>
        </w:trPr>
        <w:tc>
          <w:tcPr>
            <w:tcW w:w="6912" w:type="dxa"/>
            <w:vAlign w:val="center"/>
          </w:tcPr>
          <w:p w14:paraId="726BA599" w14:textId="77777777" w:rsidR="009D5567" w:rsidRPr="006D6C18" w:rsidRDefault="009D5567" w:rsidP="00F61A7C">
            <w:pPr>
              <w:suppressAutoHyphens/>
              <w:rPr>
                <w:rFonts w:eastAsia="Calibri"/>
                <w:szCs w:val="22"/>
              </w:rPr>
            </w:pPr>
            <w:r w:rsidRPr="006D6C18">
              <w:rPr>
                <w:rFonts w:eastAsia="Calibri"/>
                <w:szCs w:val="22"/>
              </w:rPr>
              <w:t>Graphical/analytical based</w:t>
            </w:r>
          </w:p>
        </w:tc>
        <w:tc>
          <w:tcPr>
            <w:tcW w:w="2694" w:type="dxa"/>
            <w:vAlign w:val="center"/>
          </w:tcPr>
          <w:p w14:paraId="58375D7A" w14:textId="77777777" w:rsidR="00453A92" w:rsidRDefault="003B3B26">
            <w:pPr>
              <w:jc w:val="center"/>
              <w:rPr>
                <w:kern w:val="2"/>
                <w:szCs w:val="24"/>
                <w14:ligatures w14:val="standardContextual"/>
              </w:rPr>
            </w:pPr>
            <w:r w:rsidRPr="003B3B26">
              <w:t>Occasionally</w:t>
            </w:r>
          </w:p>
          <w:p w14:paraId="26BCDABD" w14:textId="643ECC7A" w:rsidR="009D5567" w:rsidRPr="006D6C18" w:rsidRDefault="009D5567" w:rsidP="00F61A7C">
            <w:pPr>
              <w:suppressAutoHyphens/>
              <w:jc w:val="center"/>
              <w:rPr>
                <w:rFonts w:eastAsia="Calibri"/>
                <w:szCs w:val="24"/>
              </w:rPr>
            </w:pPr>
          </w:p>
        </w:tc>
      </w:tr>
      <w:tr w:rsidR="009D5567" w:rsidRPr="006D6C18" w14:paraId="7127F212" w14:textId="77777777" w:rsidTr="00F61A7C">
        <w:trPr>
          <w:trHeight w:val="283"/>
        </w:trPr>
        <w:tc>
          <w:tcPr>
            <w:tcW w:w="6912" w:type="dxa"/>
            <w:vAlign w:val="center"/>
          </w:tcPr>
          <w:p w14:paraId="12B96778" w14:textId="77777777" w:rsidR="009D5567" w:rsidRPr="006D6C18" w:rsidRDefault="009D5567" w:rsidP="00F61A7C">
            <w:pPr>
              <w:suppressAutoHyphens/>
              <w:rPr>
                <w:rFonts w:eastAsia="Calibri"/>
                <w:szCs w:val="22"/>
              </w:rPr>
            </w:pPr>
            <w:r w:rsidRPr="006D6C18">
              <w:rPr>
                <w:rFonts w:eastAsia="Calibri"/>
                <w:szCs w:val="22"/>
              </w:rPr>
              <w:t>Sitting at a desk</w:t>
            </w:r>
          </w:p>
        </w:tc>
        <w:sdt>
          <w:sdtPr>
            <w:rPr>
              <w:rFonts w:eastAsia="Calibri"/>
              <w:szCs w:val="24"/>
            </w:rPr>
            <w:id w:val="407194557"/>
            <w:placeholder>
              <w:docPart w:val="A5DB4C49E59343FBB56AD0119BE7F61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DC31C77"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680474DA" w14:textId="77777777" w:rsidTr="00F61A7C">
        <w:trPr>
          <w:trHeight w:val="283"/>
        </w:trPr>
        <w:tc>
          <w:tcPr>
            <w:tcW w:w="6912" w:type="dxa"/>
            <w:vAlign w:val="center"/>
          </w:tcPr>
          <w:p w14:paraId="247E8BA9" w14:textId="77777777" w:rsidR="009D5567" w:rsidRPr="006D6C18" w:rsidRDefault="009D5567" w:rsidP="00F61A7C">
            <w:pPr>
              <w:suppressAutoHyphens/>
              <w:rPr>
                <w:rFonts w:eastAsia="Calibri"/>
                <w:szCs w:val="22"/>
              </w:rPr>
            </w:pPr>
            <w:r w:rsidRPr="006D6C18">
              <w:rPr>
                <w:rFonts w:eastAsia="Calibri"/>
                <w:szCs w:val="22"/>
              </w:rPr>
              <w:t xml:space="preserve">Standing for long periods </w:t>
            </w:r>
          </w:p>
        </w:tc>
        <w:tc>
          <w:tcPr>
            <w:tcW w:w="2694" w:type="dxa"/>
            <w:vAlign w:val="center"/>
          </w:tcPr>
          <w:p w14:paraId="4850E946" w14:textId="77777777" w:rsidR="00453A92" w:rsidRDefault="008F131C">
            <w:pPr>
              <w:jc w:val="center"/>
              <w:rPr>
                <w:kern w:val="2"/>
                <w:szCs w:val="24"/>
                <w14:ligatures w14:val="standardContextual"/>
              </w:rPr>
            </w:pPr>
            <w:r w:rsidRPr="008F131C">
              <w:t>Occasionally</w:t>
            </w:r>
          </w:p>
          <w:p w14:paraId="25C09442" w14:textId="1571C2F5" w:rsidR="009D5567" w:rsidRPr="006D6C18" w:rsidRDefault="009D5567" w:rsidP="00F61A7C">
            <w:pPr>
              <w:suppressAutoHyphens/>
              <w:jc w:val="center"/>
              <w:rPr>
                <w:rFonts w:eastAsia="Calibri"/>
                <w:szCs w:val="24"/>
              </w:rPr>
            </w:pPr>
          </w:p>
        </w:tc>
      </w:tr>
      <w:tr w:rsidR="009D5567" w:rsidRPr="006D6C18" w14:paraId="745FD99A" w14:textId="77777777" w:rsidTr="00F61A7C">
        <w:trPr>
          <w:trHeight w:val="283"/>
        </w:trPr>
        <w:tc>
          <w:tcPr>
            <w:tcW w:w="6912" w:type="dxa"/>
            <w:vAlign w:val="center"/>
          </w:tcPr>
          <w:p w14:paraId="0E03B6F9" w14:textId="77777777" w:rsidR="009D5567" w:rsidRPr="006D6C18" w:rsidRDefault="009D5567" w:rsidP="00F61A7C">
            <w:pPr>
              <w:suppressAutoHyphens/>
              <w:rPr>
                <w:rFonts w:eastAsia="Calibri"/>
                <w:szCs w:val="22"/>
              </w:rPr>
            </w:pPr>
            <w:r w:rsidRPr="006D6C18">
              <w:rPr>
                <w:rFonts w:eastAsia="Calibri"/>
                <w:szCs w:val="22"/>
              </w:rPr>
              <w:t xml:space="preserve">Designated workstation </w:t>
            </w:r>
          </w:p>
        </w:tc>
        <w:sdt>
          <w:sdtPr>
            <w:rPr>
              <w:rFonts w:eastAsia="Calibri"/>
              <w:szCs w:val="24"/>
            </w:rPr>
            <w:id w:val="407194559"/>
            <w:placeholder>
              <w:docPart w:val="9F0049ECBCE34EF9876FC68D18F3ED5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F8F37E3" w14:textId="77777777" w:rsidR="009D5567" w:rsidRPr="006D6C18" w:rsidRDefault="009D5567" w:rsidP="00F61A7C">
                <w:pPr>
                  <w:suppressAutoHyphens/>
                  <w:jc w:val="center"/>
                  <w:rPr>
                    <w:rFonts w:eastAsia="Calibri"/>
                    <w:szCs w:val="24"/>
                  </w:rPr>
                </w:pPr>
                <w:r w:rsidRPr="006D6C18">
                  <w:rPr>
                    <w:rFonts w:eastAsia="Calibri"/>
                    <w:szCs w:val="24"/>
                  </w:rPr>
                  <w:t>Occasionally</w:t>
                </w:r>
              </w:p>
            </w:tc>
          </w:sdtContent>
        </w:sdt>
      </w:tr>
    </w:tbl>
    <w:p w14:paraId="1C2BD67E"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4AD34AA2" w14:textId="77777777" w:rsidTr="00F61A7C">
        <w:trPr>
          <w:trHeight w:val="454"/>
        </w:trPr>
        <w:tc>
          <w:tcPr>
            <w:tcW w:w="6912" w:type="dxa"/>
            <w:shd w:val="clear" w:color="auto" w:fill="DEEAF6" w:themeFill="accent1" w:themeFillTint="33"/>
            <w:vAlign w:val="center"/>
          </w:tcPr>
          <w:p w14:paraId="58D068D4"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STANDARD HOURS</w:t>
            </w:r>
          </w:p>
        </w:tc>
        <w:tc>
          <w:tcPr>
            <w:tcW w:w="2694" w:type="dxa"/>
            <w:shd w:val="clear" w:color="auto" w:fill="DEEAF6" w:themeFill="accent1" w:themeFillTint="33"/>
            <w:vAlign w:val="center"/>
          </w:tcPr>
          <w:p w14:paraId="4E526AAD"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5BE74C4F" w14:textId="77777777" w:rsidTr="00F61A7C">
        <w:trPr>
          <w:trHeight w:val="283"/>
        </w:trPr>
        <w:tc>
          <w:tcPr>
            <w:tcW w:w="6912" w:type="dxa"/>
            <w:vAlign w:val="center"/>
          </w:tcPr>
          <w:p w14:paraId="26E31640" w14:textId="77777777" w:rsidR="009D5567" w:rsidRPr="006D6C18" w:rsidRDefault="009D5567" w:rsidP="00F61A7C">
            <w:pPr>
              <w:suppressAutoHyphens/>
              <w:rPr>
                <w:rFonts w:eastAsia="Calibri"/>
                <w:szCs w:val="22"/>
              </w:rPr>
            </w:pPr>
            <w:r w:rsidRPr="006D6C18">
              <w:rPr>
                <w:rFonts w:eastAsia="Calibri"/>
                <w:szCs w:val="22"/>
              </w:rPr>
              <w:t xml:space="preserve">Flexible working hours (access to flex time) </w:t>
            </w:r>
          </w:p>
        </w:tc>
        <w:sdt>
          <w:sdtPr>
            <w:rPr>
              <w:rFonts w:eastAsia="Calibri"/>
              <w:szCs w:val="22"/>
            </w:rPr>
            <w:id w:val="407194600"/>
            <w:placeholder>
              <w:docPart w:val="DE329A4CC2F3453BAD1F2609B65D81F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D95037" w14:textId="77777777" w:rsidR="009D5567" w:rsidRPr="006D6C18" w:rsidRDefault="009D5567" w:rsidP="00F61A7C">
                <w:pPr>
                  <w:suppressAutoHyphens/>
                  <w:jc w:val="center"/>
                  <w:rPr>
                    <w:rFonts w:eastAsia="Calibri"/>
                    <w:szCs w:val="22"/>
                  </w:rPr>
                </w:pPr>
                <w:r w:rsidRPr="006D6C18">
                  <w:rPr>
                    <w:rFonts w:eastAsia="Calibri"/>
                    <w:szCs w:val="22"/>
                  </w:rPr>
                  <w:t>Frequently</w:t>
                </w:r>
              </w:p>
            </w:tc>
          </w:sdtContent>
        </w:sdt>
      </w:tr>
      <w:tr w:rsidR="009D5567" w:rsidRPr="006D6C18" w14:paraId="059C793C" w14:textId="77777777" w:rsidTr="00F61A7C">
        <w:trPr>
          <w:trHeight w:val="283"/>
        </w:trPr>
        <w:tc>
          <w:tcPr>
            <w:tcW w:w="6912" w:type="dxa"/>
            <w:vAlign w:val="center"/>
          </w:tcPr>
          <w:p w14:paraId="53675621" w14:textId="77777777" w:rsidR="009D5567" w:rsidRPr="006D6C18" w:rsidRDefault="009D5567" w:rsidP="00F61A7C">
            <w:pPr>
              <w:suppressAutoHyphens/>
              <w:rPr>
                <w:rFonts w:eastAsia="Calibri"/>
                <w:szCs w:val="22"/>
              </w:rPr>
            </w:pPr>
            <w:r w:rsidRPr="006D6C18">
              <w:rPr>
                <w:rFonts w:eastAsia="Calibri"/>
                <w:szCs w:val="22"/>
              </w:rPr>
              <w:t xml:space="preserve">Fixed or specified start/finish times </w:t>
            </w:r>
          </w:p>
        </w:tc>
        <w:sdt>
          <w:sdtPr>
            <w:rPr>
              <w:rFonts w:eastAsia="Calibri"/>
              <w:szCs w:val="22"/>
            </w:rPr>
            <w:id w:val="407194601"/>
            <w:placeholder>
              <w:docPart w:val="15675A8F6A7D4B6B9FD9403AFD723AF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E600B40"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33209CCA" w14:textId="77777777" w:rsidTr="00F61A7C">
        <w:trPr>
          <w:trHeight w:val="283"/>
        </w:trPr>
        <w:tc>
          <w:tcPr>
            <w:tcW w:w="6912" w:type="dxa"/>
            <w:vAlign w:val="center"/>
          </w:tcPr>
          <w:p w14:paraId="5EE3A43F" w14:textId="77777777" w:rsidR="009D5567" w:rsidRPr="006D6C18" w:rsidRDefault="009D5567" w:rsidP="00F61A7C">
            <w:pPr>
              <w:suppressAutoHyphens/>
              <w:rPr>
                <w:rFonts w:eastAsia="Calibri"/>
                <w:szCs w:val="22"/>
              </w:rPr>
            </w:pPr>
            <w:r w:rsidRPr="006D6C18">
              <w:rPr>
                <w:rFonts w:eastAsia="Calibri"/>
                <w:szCs w:val="22"/>
              </w:rPr>
              <w:t xml:space="preserve">Expected to work extensive hours over a significant period due to the nature of the duties </w:t>
            </w:r>
          </w:p>
        </w:tc>
        <w:sdt>
          <w:sdtPr>
            <w:rPr>
              <w:rFonts w:eastAsia="Calibri"/>
              <w:szCs w:val="24"/>
            </w:rPr>
            <w:id w:val="596444114"/>
            <w:placeholder>
              <w:docPart w:val="D9DB3E1907584FDA88A0E791FF823CF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210098" w14:textId="138A744A" w:rsidR="009D5567" w:rsidRPr="006D6C18" w:rsidRDefault="0000045B" w:rsidP="00F61A7C">
                <w:pPr>
                  <w:suppressAutoHyphens/>
                  <w:jc w:val="center"/>
                  <w:rPr>
                    <w:rFonts w:eastAsia="Calibri"/>
                    <w:szCs w:val="24"/>
                  </w:rPr>
                </w:pPr>
                <w:r>
                  <w:rPr>
                    <w:rFonts w:eastAsia="Calibri"/>
                    <w:szCs w:val="24"/>
                  </w:rPr>
                  <w:t>Never</w:t>
                </w:r>
              </w:p>
            </w:tc>
          </w:sdtContent>
        </w:sdt>
      </w:tr>
      <w:tr w:rsidR="009D5567" w:rsidRPr="006D6C18" w14:paraId="0B033D57" w14:textId="77777777" w:rsidTr="00F61A7C">
        <w:trPr>
          <w:trHeight w:val="283"/>
        </w:trPr>
        <w:tc>
          <w:tcPr>
            <w:tcW w:w="6912" w:type="dxa"/>
            <w:vAlign w:val="center"/>
          </w:tcPr>
          <w:p w14:paraId="0BBCF041" w14:textId="77777777" w:rsidR="009D5567" w:rsidRPr="00E34A0C" w:rsidRDefault="000C002B" w:rsidP="00345641">
            <w:pPr>
              <w:rPr>
                <w:rFonts w:asciiTheme="minorHAnsi" w:hAnsiTheme="minorHAnsi" w:cstheme="minorHAnsi"/>
                <w:szCs w:val="24"/>
              </w:rPr>
            </w:pPr>
            <w:r w:rsidRPr="000C002B">
              <w:t>Access to accrued days off (ADOs)</w:t>
            </w:r>
          </w:p>
          <w:p w14:paraId="052BB57F" w14:textId="099A9E70" w:rsidR="009D5567" w:rsidRPr="006D6C18" w:rsidRDefault="009D5567" w:rsidP="00F61A7C">
            <w:pPr>
              <w:suppressAutoHyphens/>
              <w:rPr>
                <w:rFonts w:eastAsia="Calibri"/>
                <w:szCs w:val="22"/>
              </w:rPr>
            </w:pPr>
          </w:p>
        </w:tc>
        <w:sdt>
          <w:sdtPr>
            <w:rPr>
              <w:rFonts w:eastAsia="Calibri"/>
              <w:szCs w:val="24"/>
            </w:rPr>
            <w:id w:val="596444115"/>
            <w:placeholder>
              <w:docPart w:val="95835A51AB4D413597EDC084593C607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8DE80E1" w14:textId="77777777" w:rsidR="009D5567" w:rsidRPr="006D6C18" w:rsidRDefault="009D5567" w:rsidP="00F61A7C">
                <w:pPr>
                  <w:suppressAutoHyphens/>
                  <w:jc w:val="center"/>
                  <w:rPr>
                    <w:rFonts w:eastAsia="Calibri"/>
                    <w:szCs w:val="24"/>
                  </w:rPr>
                </w:pPr>
                <w:r w:rsidRPr="006D6C18">
                  <w:rPr>
                    <w:rFonts w:eastAsia="Calibri"/>
                    <w:szCs w:val="24"/>
                  </w:rPr>
                  <w:t>Never</w:t>
                </w:r>
              </w:p>
            </w:tc>
          </w:sdtContent>
        </w:sdt>
      </w:tr>
      <w:tr w:rsidR="009D5567" w:rsidRPr="006D6C18" w14:paraId="545193CC" w14:textId="77777777" w:rsidTr="00F61A7C">
        <w:trPr>
          <w:trHeight w:val="283"/>
        </w:trPr>
        <w:tc>
          <w:tcPr>
            <w:tcW w:w="6912" w:type="dxa"/>
            <w:vAlign w:val="center"/>
          </w:tcPr>
          <w:p w14:paraId="1654E0FD" w14:textId="77777777" w:rsidR="009D5567" w:rsidRPr="006D6C18" w:rsidRDefault="009D5567" w:rsidP="00F61A7C">
            <w:pPr>
              <w:suppressAutoHyphens/>
              <w:rPr>
                <w:rFonts w:eastAsia="Calibri"/>
                <w:szCs w:val="22"/>
              </w:rPr>
            </w:pPr>
            <w:r w:rsidRPr="006D6C18">
              <w:rPr>
                <w:rFonts w:eastAsia="Calibri"/>
                <w:szCs w:val="22"/>
              </w:rPr>
              <w:t xml:space="preserve">Peaks and troughs </w:t>
            </w:r>
          </w:p>
        </w:tc>
        <w:sdt>
          <w:sdtPr>
            <w:rPr>
              <w:rFonts w:eastAsia="Calibri"/>
              <w:szCs w:val="22"/>
            </w:rPr>
            <w:id w:val="407194562"/>
            <w:placeholder>
              <w:docPart w:val="12BC295F41444407B5909A3132D9024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1480E18"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5F089CCE" w14:textId="77777777" w:rsidTr="00F61A7C">
        <w:trPr>
          <w:trHeight w:val="283"/>
        </w:trPr>
        <w:tc>
          <w:tcPr>
            <w:tcW w:w="6912" w:type="dxa"/>
            <w:vAlign w:val="center"/>
          </w:tcPr>
          <w:p w14:paraId="589FD439" w14:textId="77777777" w:rsidR="009D5567" w:rsidRPr="006D6C18" w:rsidRDefault="009D5567" w:rsidP="00F61A7C">
            <w:pPr>
              <w:suppressAutoHyphens/>
              <w:rPr>
                <w:rFonts w:eastAsia="Calibri"/>
                <w:szCs w:val="22"/>
              </w:rPr>
            </w:pPr>
            <w:r w:rsidRPr="006D6C18">
              <w:rPr>
                <w:rFonts w:eastAsia="Calibri"/>
                <w:szCs w:val="22"/>
              </w:rPr>
              <w:t xml:space="preserve">Frequent overtime </w:t>
            </w:r>
          </w:p>
        </w:tc>
        <w:sdt>
          <w:sdtPr>
            <w:rPr>
              <w:rFonts w:eastAsia="Calibri"/>
              <w:szCs w:val="22"/>
            </w:rPr>
            <w:id w:val="407194563"/>
            <w:placeholder>
              <w:docPart w:val="A397492715E447B8A512A70765B91AE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69D63C1"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2B312561" w14:textId="77777777" w:rsidTr="00F61A7C">
        <w:trPr>
          <w:trHeight w:val="283"/>
        </w:trPr>
        <w:tc>
          <w:tcPr>
            <w:tcW w:w="6912" w:type="dxa"/>
            <w:vAlign w:val="center"/>
          </w:tcPr>
          <w:p w14:paraId="687485CB" w14:textId="77777777" w:rsidR="009D5567" w:rsidRPr="006D6C18" w:rsidRDefault="009D5567" w:rsidP="00F61A7C">
            <w:pPr>
              <w:suppressAutoHyphens/>
              <w:rPr>
                <w:rFonts w:eastAsia="Calibri"/>
                <w:szCs w:val="22"/>
              </w:rPr>
            </w:pPr>
            <w:r w:rsidRPr="006D6C18">
              <w:rPr>
                <w:rFonts w:eastAsia="Calibri"/>
                <w:szCs w:val="22"/>
              </w:rPr>
              <w:t xml:space="preserve">Rostered shift work </w:t>
            </w:r>
          </w:p>
        </w:tc>
        <w:sdt>
          <w:sdtPr>
            <w:rPr>
              <w:rFonts w:eastAsia="Calibri"/>
              <w:szCs w:val="22"/>
            </w:rPr>
            <w:id w:val="407194564"/>
            <w:placeholder>
              <w:docPart w:val="81A79D20D1BC42418D3FF7A62D37E6F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93D995B"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1773D49B"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1CB2316A" w14:textId="77777777" w:rsidTr="00F61A7C">
        <w:trPr>
          <w:trHeight w:val="454"/>
        </w:trPr>
        <w:tc>
          <w:tcPr>
            <w:tcW w:w="6912" w:type="dxa"/>
            <w:shd w:val="clear" w:color="auto" w:fill="DEEAF6" w:themeFill="accent1" w:themeFillTint="33"/>
            <w:vAlign w:val="center"/>
          </w:tcPr>
          <w:p w14:paraId="51AFF408"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lastRenderedPageBreak/>
              <w:t xml:space="preserve">SOCIAL DEMANDS </w:t>
            </w:r>
          </w:p>
        </w:tc>
        <w:tc>
          <w:tcPr>
            <w:tcW w:w="2694" w:type="dxa"/>
            <w:shd w:val="clear" w:color="auto" w:fill="DEEAF6" w:themeFill="accent1" w:themeFillTint="33"/>
            <w:vAlign w:val="center"/>
          </w:tcPr>
          <w:p w14:paraId="6631B9CF"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0E683F5C" w14:textId="77777777" w:rsidTr="00F61A7C">
        <w:trPr>
          <w:trHeight w:val="283"/>
        </w:trPr>
        <w:tc>
          <w:tcPr>
            <w:tcW w:w="6912" w:type="dxa"/>
            <w:vAlign w:val="center"/>
          </w:tcPr>
          <w:p w14:paraId="7B1E629B" w14:textId="77777777" w:rsidR="009D5567" w:rsidRPr="006D6C18" w:rsidRDefault="009D5567" w:rsidP="00F61A7C">
            <w:pPr>
              <w:suppressAutoHyphens/>
              <w:rPr>
                <w:rFonts w:eastAsia="Calibri"/>
                <w:szCs w:val="22"/>
              </w:rPr>
            </w:pPr>
            <w:r w:rsidRPr="006D6C18">
              <w:rPr>
                <w:rFonts w:eastAsia="Calibri"/>
                <w:szCs w:val="22"/>
              </w:rPr>
              <w:t>Work with others towards shared goals in a team environment</w:t>
            </w:r>
          </w:p>
        </w:tc>
        <w:sdt>
          <w:sdtPr>
            <w:rPr>
              <w:rFonts w:eastAsia="Calibri"/>
              <w:szCs w:val="22"/>
            </w:rPr>
            <w:id w:val="407194565"/>
            <w:placeholder>
              <w:docPart w:val="8C47A71DB94040E2ADC65674FB0996B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7B9CFDD" w14:textId="77777777" w:rsidR="009D5567" w:rsidRPr="006D6C18" w:rsidRDefault="009D5567" w:rsidP="00F61A7C">
                <w:pPr>
                  <w:suppressAutoHyphens/>
                  <w:jc w:val="center"/>
                  <w:rPr>
                    <w:rFonts w:eastAsia="Calibri"/>
                    <w:szCs w:val="22"/>
                  </w:rPr>
                </w:pPr>
                <w:r w:rsidRPr="006D6C18">
                  <w:rPr>
                    <w:rFonts w:eastAsia="Calibri"/>
                    <w:szCs w:val="22"/>
                  </w:rPr>
                  <w:t>Frequently</w:t>
                </w:r>
              </w:p>
            </w:tc>
          </w:sdtContent>
        </w:sdt>
      </w:tr>
      <w:tr w:rsidR="009D5567" w:rsidRPr="006D6C18" w14:paraId="05C3A9FA" w14:textId="77777777" w:rsidTr="00F61A7C">
        <w:trPr>
          <w:trHeight w:val="283"/>
        </w:trPr>
        <w:tc>
          <w:tcPr>
            <w:tcW w:w="6912" w:type="dxa"/>
            <w:vAlign w:val="center"/>
          </w:tcPr>
          <w:p w14:paraId="50535961" w14:textId="77777777" w:rsidR="009D5567" w:rsidRPr="006D6C18" w:rsidRDefault="009D5567" w:rsidP="00F61A7C">
            <w:pPr>
              <w:suppressAutoHyphens/>
              <w:rPr>
                <w:rFonts w:eastAsia="Calibri"/>
                <w:szCs w:val="22"/>
              </w:rPr>
            </w:pPr>
            <w:r w:rsidRPr="006D6C18">
              <w:rPr>
                <w:rFonts w:eastAsia="Calibri"/>
                <w:szCs w:val="22"/>
              </w:rPr>
              <w:t>Work in isolation from other staff (remote supervision)</w:t>
            </w:r>
          </w:p>
        </w:tc>
        <w:tc>
          <w:tcPr>
            <w:tcW w:w="2694" w:type="dxa"/>
            <w:vAlign w:val="center"/>
          </w:tcPr>
          <w:p w14:paraId="3146087C" w14:textId="77777777" w:rsidR="00453A92" w:rsidRDefault="00C4254B">
            <w:pPr>
              <w:jc w:val="center"/>
              <w:rPr>
                <w:kern w:val="2"/>
                <w:szCs w:val="24"/>
                <w14:ligatures w14:val="standardContextual"/>
              </w:rPr>
            </w:pPr>
            <w:r w:rsidRPr="00C4254B">
              <w:t>Occasionally</w:t>
            </w:r>
          </w:p>
          <w:p w14:paraId="2898B77B" w14:textId="55B58F44" w:rsidR="009D5567" w:rsidRPr="006D6C18" w:rsidRDefault="009D5567" w:rsidP="00F61A7C">
            <w:pPr>
              <w:suppressAutoHyphens/>
              <w:jc w:val="center"/>
              <w:rPr>
                <w:rFonts w:eastAsia="Calibri"/>
                <w:szCs w:val="22"/>
              </w:rPr>
            </w:pPr>
          </w:p>
        </w:tc>
      </w:tr>
      <w:tr w:rsidR="009D5567" w:rsidRPr="006D6C18" w14:paraId="6E8BE812" w14:textId="77777777" w:rsidTr="00F61A7C">
        <w:trPr>
          <w:trHeight w:val="283"/>
        </w:trPr>
        <w:tc>
          <w:tcPr>
            <w:tcW w:w="6912" w:type="dxa"/>
            <w:vAlign w:val="center"/>
          </w:tcPr>
          <w:p w14:paraId="3E5C8974" w14:textId="77777777" w:rsidR="009D5567" w:rsidRPr="006D6C18" w:rsidRDefault="009D5567" w:rsidP="00F61A7C">
            <w:pPr>
              <w:suppressAutoHyphens/>
              <w:rPr>
                <w:rFonts w:eastAsia="Calibri"/>
                <w:szCs w:val="22"/>
              </w:rPr>
            </w:pPr>
            <w:r w:rsidRPr="006D6C18">
              <w:rPr>
                <w:rFonts w:eastAsia="Calibri"/>
                <w:szCs w:val="22"/>
              </w:rPr>
              <w:t>Working in a call centre environment</w:t>
            </w:r>
          </w:p>
        </w:tc>
        <w:sdt>
          <w:sdtPr>
            <w:rPr>
              <w:rFonts w:eastAsia="Calibri"/>
              <w:szCs w:val="22"/>
            </w:rPr>
            <w:id w:val="407194567"/>
            <w:placeholder>
              <w:docPart w:val="7786AD44E70046A79DD7F0D2A1C32F4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F11F25D"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2311556D" w14:textId="77777777" w:rsidTr="00F61A7C">
        <w:trPr>
          <w:trHeight w:val="283"/>
        </w:trPr>
        <w:tc>
          <w:tcPr>
            <w:tcW w:w="6912" w:type="dxa"/>
            <w:vAlign w:val="center"/>
          </w:tcPr>
          <w:p w14:paraId="0852F859" w14:textId="77777777" w:rsidR="009D5567" w:rsidRPr="006D6C18" w:rsidRDefault="009D5567" w:rsidP="00F61A7C">
            <w:pPr>
              <w:suppressAutoHyphens/>
              <w:rPr>
                <w:rFonts w:eastAsia="Calibri"/>
                <w:szCs w:val="22"/>
              </w:rPr>
            </w:pPr>
            <w:r w:rsidRPr="006D6C18">
              <w:rPr>
                <w:rFonts w:eastAsia="Calibri"/>
                <w:szCs w:val="22"/>
              </w:rPr>
              <w:t>Working directly with the public</w:t>
            </w:r>
          </w:p>
        </w:tc>
        <w:sdt>
          <w:sdtPr>
            <w:rPr>
              <w:rFonts w:eastAsia="Calibri"/>
              <w:szCs w:val="22"/>
            </w:rPr>
            <w:id w:val="407194568"/>
            <w:placeholder>
              <w:docPart w:val="D30A088FFD6F4ADFB13E627C33AE66A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20E20E8"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6B06F4DC"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00CA82EA" w14:textId="77777777" w:rsidTr="00F61A7C">
        <w:trPr>
          <w:trHeight w:val="454"/>
        </w:trPr>
        <w:tc>
          <w:tcPr>
            <w:tcW w:w="6912" w:type="dxa"/>
            <w:shd w:val="clear" w:color="auto" w:fill="DEEAF6" w:themeFill="accent1" w:themeFillTint="33"/>
            <w:vAlign w:val="center"/>
          </w:tcPr>
          <w:p w14:paraId="04EC99F5"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PHYSICAL DEMANDS</w:t>
            </w:r>
          </w:p>
        </w:tc>
        <w:tc>
          <w:tcPr>
            <w:tcW w:w="2694" w:type="dxa"/>
            <w:shd w:val="clear" w:color="auto" w:fill="DEEAF6" w:themeFill="accent1" w:themeFillTint="33"/>
            <w:vAlign w:val="center"/>
          </w:tcPr>
          <w:p w14:paraId="03DAED33"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467C249F" w14:textId="77777777" w:rsidTr="00F61A7C">
        <w:trPr>
          <w:trHeight w:val="283"/>
        </w:trPr>
        <w:tc>
          <w:tcPr>
            <w:tcW w:w="6912" w:type="dxa"/>
            <w:vAlign w:val="center"/>
          </w:tcPr>
          <w:p w14:paraId="740D0620" w14:textId="77777777" w:rsidR="009D5567" w:rsidRPr="006D6C18" w:rsidRDefault="009D5567" w:rsidP="00F61A7C">
            <w:pPr>
              <w:suppressAutoHyphens/>
              <w:rPr>
                <w:rFonts w:eastAsia="Calibri"/>
                <w:szCs w:val="22"/>
              </w:rPr>
            </w:pPr>
            <w:r w:rsidRPr="006D6C18">
              <w:rPr>
                <w:rFonts w:eastAsia="Calibri"/>
                <w:szCs w:val="22"/>
              </w:rPr>
              <w:t>Distance walking (large buildings or inter-building transit)</w:t>
            </w:r>
          </w:p>
        </w:tc>
        <w:tc>
          <w:tcPr>
            <w:tcW w:w="2694" w:type="dxa"/>
            <w:vAlign w:val="center"/>
          </w:tcPr>
          <w:p w14:paraId="79266450" w14:textId="77777777" w:rsidR="00453A92" w:rsidRDefault="001F7A70">
            <w:pPr>
              <w:jc w:val="center"/>
              <w:rPr>
                <w:kern w:val="2"/>
                <w:szCs w:val="24"/>
                <w14:ligatures w14:val="standardContextual"/>
              </w:rPr>
            </w:pPr>
            <w:r w:rsidRPr="001F7A70">
              <w:t>Occasionally</w:t>
            </w:r>
          </w:p>
          <w:p w14:paraId="32B0DF88" w14:textId="018F7FCC" w:rsidR="009D5567" w:rsidRPr="006D6C18" w:rsidRDefault="009D5567" w:rsidP="00F61A7C">
            <w:pPr>
              <w:suppressAutoHyphens/>
              <w:jc w:val="center"/>
              <w:rPr>
                <w:rFonts w:eastAsia="Calibri"/>
                <w:szCs w:val="22"/>
              </w:rPr>
            </w:pPr>
          </w:p>
        </w:tc>
      </w:tr>
      <w:tr w:rsidR="009D5567" w:rsidRPr="006D6C18" w14:paraId="2135857D" w14:textId="77777777" w:rsidTr="00F61A7C">
        <w:trPr>
          <w:trHeight w:val="283"/>
        </w:trPr>
        <w:tc>
          <w:tcPr>
            <w:tcW w:w="6912" w:type="dxa"/>
            <w:vAlign w:val="center"/>
          </w:tcPr>
          <w:p w14:paraId="2395B4CA" w14:textId="77777777" w:rsidR="009D5567" w:rsidRPr="006D6C18" w:rsidRDefault="009D5567" w:rsidP="00F61A7C">
            <w:pPr>
              <w:suppressAutoHyphens/>
              <w:rPr>
                <w:rFonts w:eastAsia="Calibri"/>
                <w:szCs w:val="22"/>
              </w:rPr>
            </w:pPr>
            <w:r w:rsidRPr="006D6C18">
              <w:rPr>
                <w:rFonts w:eastAsia="Calibri"/>
                <w:szCs w:val="22"/>
              </w:rPr>
              <w:t xml:space="preserve">Working outdoors </w:t>
            </w:r>
          </w:p>
        </w:tc>
        <w:sdt>
          <w:sdtPr>
            <w:rPr>
              <w:rFonts w:eastAsia="Calibri"/>
              <w:szCs w:val="22"/>
            </w:rPr>
            <w:id w:val="407194570"/>
            <w:placeholder>
              <w:docPart w:val="F1414DD6779C45559E0805BC1549C1E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14578BB" w14:textId="4DCDE6F2" w:rsidR="009D5567" w:rsidRPr="006D6C18" w:rsidRDefault="00F06519" w:rsidP="00F61A7C">
                <w:pPr>
                  <w:suppressAutoHyphens/>
                  <w:jc w:val="center"/>
                  <w:rPr>
                    <w:rFonts w:eastAsia="Calibri"/>
                    <w:szCs w:val="22"/>
                  </w:rPr>
                </w:pPr>
                <w:r>
                  <w:rPr>
                    <w:rFonts w:eastAsia="Calibri"/>
                    <w:szCs w:val="22"/>
                  </w:rPr>
                  <w:t>Occasionally</w:t>
                </w:r>
              </w:p>
            </w:tc>
          </w:sdtContent>
        </w:sdt>
      </w:tr>
    </w:tbl>
    <w:p w14:paraId="1D4EC0F0"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68E5B5F2" w14:textId="77777777" w:rsidTr="00F61A7C">
        <w:trPr>
          <w:trHeight w:val="454"/>
        </w:trPr>
        <w:tc>
          <w:tcPr>
            <w:tcW w:w="6912" w:type="dxa"/>
            <w:shd w:val="clear" w:color="auto" w:fill="DEEAF6" w:themeFill="accent1" w:themeFillTint="33"/>
            <w:vAlign w:val="center"/>
          </w:tcPr>
          <w:p w14:paraId="714C7753"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 xml:space="preserve">MANUAL HANDLING </w:t>
            </w:r>
          </w:p>
        </w:tc>
        <w:tc>
          <w:tcPr>
            <w:tcW w:w="2694" w:type="dxa"/>
            <w:shd w:val="clear" w:color="auto" w:fill="DEEAF6" w:themeFill="accent1" w:themeFillTint="33"/>
            <w:vAlign w:val="center"/>
          </w:tcPr>
          <w:p w14:paraId="1D8A9793"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57CA07C7" w14:textId="77777777" w:rsidTr="00F61A7C">
        <w:trPr>
          <w:trHeight w:val="283"/>
        </w:trPr>
        <w:tc>
          <w:tcPr>
            <w:tcW w:w="6912" w:type="dxa"/>
            <w:vAlign w:val="center"/>
          </w:tcPr>
          <w:p w14:paraId="4F81F30F" w14:textId="77777777" w:rsidR="009D5567" w:rsidRPr="006D6C18" w:rsidRDefault="009D5567" w:rsidP="00F61A7C">
            <w:pPr>
              <w:suppressAutoHyphens/>
              <w:rPr>
                <w:rFonts w:eastAsia="Calibri"/>
                <w:szCs w:val="22"/>
              </w:rPr>
            </w:pPr>
            <w:r w:rsidRPr="006D6C18">
              <w:rPr>
                <w:rFonts w:eastAsia="Calibri"/>
                <w:szCs w:val="22"/>
              </w:rPr>
              <w:t>Lifting 0 – 5kg</w:t>
            </w:r>
          </w:p>
        </w:tc>
        <w:sdt>
          <w:sdtPr>
            <w:rPr>
              <w:rFonts w:eastAsia="Calibri"/>
              <w:szCs w:val="22"/>
            </w:rPr>
            <w:id w:val="407194571"/>
            <w:placeholder>
              <w:docPart w:val="4436A49B39D64D44AF628B6B515359F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75660BD"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649BBD79" w14:textId="77777777" w:rsidTr="00F61A7C">
        <w:trPr>
          <w:trHeight w:val="283"/>
        </w:trPr>
        <w:tc>
          <w:tcPr>
            <w:tcW w:w="6912" w:type="dxa"/>
            <w:vAlign w:val="center"/>
          </w:tcPr>
          <w:p w14:paraId="7C994451" w14:textId="77777777" w:rsidR="009D5567" w:rsidRPr="006D6C18" w:rsidRDefault="009D5567" w:rsidP="00F61A7C">
            <w:pPr>
              <w:suppressAutoHyphens/>
              <w:rPr>
                <w:rFonts w:eastAsia="Calibri"/>
                <w:szCs w:val="22"/>
              </w:rPr>
            </w:pPr>
            <w:r w:rsidRPr="006D6C18">
              <w:rPr>
                <w:rFonts w:eastAsia="Calibri"/>
                <w:szCs w:val="22"/>
              </w:rPr>
              <w:t>Lifting 5 – 10kg</w:t>
            </w:r>
          </w:p>
        </w:tc>
        <w:sdt>
          <w:sdtPr>
            <w:rPr>
              <w:rFonts w:eastAsia="Calibri"/>
              <w:szCs w:val="22"/>
            </w:rPr>
            <w:id w:val="407194572"/>
            <w:placeholder>
              <w:docPart w:val="EFB1405775284152B26F6CF842B689E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EDECE44"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23B3976C" w14:textId="77777777" w:rsidTr="00F61A7C">
        <w:trPr>
          <w:trHeight w:val="283"/>
        </w:trPr>
        <w:tc>
          <w:tcPr>
            <w:tcW w:w="6912" w:type="dxa"/>
            <w:vAlign w:val="center"/>
          </w:tcPr>
          <w:p w14:paraId="45C0C2B1" w14:textId="77777777" w:rsidR="009D5567" w:rsidRPr="006D6C18" w:rsidRDefault="009D5567" w:rsidP="00F61A7C">
            <w:pPr>
              <w:suppressAutoHyphens/>
              <w:rPr>
                <w:rFonts w:eastAsia="Calibri"/>
                <w:szCs w:val="22"/>
              </w:rPr>
            </w:pPr>
            <w:r w:rsidRPr="006D6C18">
              <w:rPr>
                <w:rFonts w:eastAsia="Calibri"/>
                <w:szCs w:val="22"/>
              </w:rPr>
              <w:t>Lifting 10kg+</w:t>
            </w:r>
          </w:p>
        </w:tc>
        <w:sdt>
          <w:sdtPr>
            <w:rPr>
              <w:rFonts w:eastAsia="Calibri"/>
              <w:szCs w:val="22"/>
            </w:rPr>
            <w:id w:val="407194573"/>
            <w:placeholder>
              <w:docPart w:val="6E8D391DA9D4449C833235A0BA401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F9E42F" w14:textId="2A5BBC7B"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0FC49D8A" w14:textId="77777777" w:rsidTr="00F61A7C">
        <w:trPr>
          <w:trHeight w:val="283"/>
        </w:trPr>
        <w:tc>
          <w:tcPr>
            <w:tcW w:w="6912" w:type="dxa"/>
            <w:vAlign w:val="center"/>
          </w:tcPr>
          <w:p w14:paraId="3BC4D47D" w14:textId="77777777" w:rsidR="009D5567" w:rsidRPr="006D6C18" w:rsidRDefault="009D5567" w:rsidP="00F61A7C">
            <w:pPr>
              <w:suppressAutoHyphens/>
              <w:rPr>
                <w:rFonts w:eastAsia="Calibri"/>
                <w:szCs w:val="22"/>
              </w:rPr>
            </w:pPr>
            <w:r w:rsidRPr="006D6C18">
              <w:rPr>
                <w:rFonts w:eastAsia="Calibri"/>
                <w:szCs w:val="22"/>
              </w:rPr>
              <w:t>Climbing</w:t>
            </w:r>
          </w:p>
        </w:tc>
        <w:tc>
          <w:tcPr>
            <w:tcW w:w="2694" w:type="dxa"/>
            <w:vAlign w:val="center"/>
          </w:tcPr>
          <w:p w14:paraId="04BF1CFA" w14:textId="77777777" w:rsidR="00453A92" w:rsidRDefault="000B57D9">
            <w:pPr>
              <w:jc w:val="center"/>
              <w:rPr>
                <w:kern w:val="2"/>
                <w:szCs w:val="24"/>
                <w14:ligatures w14:val="standardContextual"/>
              </w:rPr>
            </w:pPr>
            <w:r w:rsidRPr="000B57D9">
              <w:t>Occasionally</w:t>
            </w:r>
          </w:p>
          <w:p w14:paraId="0918997A" w14:textId="13858800" w:rsidR="009D5567" w:rsidRPr="006D6C18" w:rsidRDefault="009D5567" w:rsidP="00F61A7C">
            <w:pPr>
              <w:suppressAutoHyphens/>
              <w:jc w:val="center"/>
              <w:rPr>
                <w:rFonts w:eastAsia="Calibri"/>
                <w:szCs w:val="22"/>
              </w:rPr>
            </w:pPr>
          </w:p>
        </w:tc>
      </w:tr>
      <w:tr w:rsidR="009D5567" w:rsidRPr="006D6C18" w14:paraId="4EF4B20E" w14:textId="77777777" w:rsidTr="00F61A7C">
        <w:trPr>
          <w:trHeight w:val="283"/>
        </w:trPr>
        <w:tc>
          <w:tcPr>
            <w:tcW w:w="6912" w:type="dxa"/>
            <w:vAlign w:val="center"/>
          </w:tcPr>
          <w:p w14:paraId="04DC5DCD" w14:textId="77777777" w:rsidR="009D5567" w:rsidRPr="006D6C18" w:rsidRDefault="009D5567" w:rsidP="00F61A7C">
            <w:pPr>
              <w:suppressAutoHyphens/>
              <w:rPr>
                <w:rFonts w:eastAsia="Calibri"/>
                <w:szCs w:val="22"/>
              </w:rPr>
            </w:pPr>
            <w:r w:rsidRPr="006D6C18">
              <w:rPr>
                <w:rFonts w:eastAsia="Calibri"/>
                <w:szCs w:val="22"/>
              </w:rPr>
              <w:t>Reaching</w:t>
            </w:r>
          </w:p>
        </w:tc>
        <w:sdt>
          <w:sdtPr>
            <w:rPr>
              <w:rFonts w:eastAsia="Calibri"/>
              <w:szCs w:val="22"/>
            </w:rPr>
            <w:id w:val="407194575"/>
            <w:placeholder>
              <w:docPart w:val="173B6F972B644792AF91D43FB002CD9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072A76" w14:textId="37C2BD2E"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716E866C" w14:textId="77777777" w:rsidTr="00F61A7C">
        <w:trPr>
          <w:trHeight w:val="283"/>
        </w:trPr>
        <w:tc>
          <w:tcPr>
            <w:tcW w:w="6912" w:type="dxa"/>
            <w:vAlign w:val="center"/>
          </w:tcPr>
          <w:p w14:paraId="1C5F9DFA" w14:textId="77777777" w:rsidR="009D5567" w:rsidRPr="006D6C18" w:rsidRDefault="009D5567" w:rsidP="00F61A7C">
            <w:pPr>
              <w:suppressAutoHyphens/>
              <w:rPr>
                <w:rFonts w:eastAsia="Calibri"/>
                <w:szCs w:val="22"/>
              </w:rPr>
            </w:pPr>
            <w:r w:rsidRPr="006D6C18">
              <w:rPr>
                <w:rFonts w:eastAsia="Calibri"/>
                <w:szCs w:val="22"/>
              </w:rPr>
              <w:t>Bending/squatting</w:t>
            </w:r>
          </w:p>
        </w:tc>
        <w:sdt>
          <w:sdtPr>
            <w:rPr>
              <w:rFonts w:eastAsia="Calibri"/>
              <w:szCs w:val="22"/>
            </w:rPr>
            <w:id w:val="407194576"/>
            <w:placeholder>
              <w:docPart w:val="A9FF31AA6E7A4DA3908B21C9507545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3C3FF6" w14:textId="5A2048ED"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24D1B0D9" w14:textId="77777777" w:rsidTr="00F61A7C">
        <w:trPr>
          <w:trHeight w:val="283"/>
        </w:trPr>
        <w:tc>
          <w:tcPr>
            <w:tcW w:w="6912" w:type="dxa"/>
            <w:vAlign w:val="center"/>
          </w:tcPr>
          <w:p w14:paraId="3827D712" w14:textId="77777777" w:rsidR="009D5567" w:rsidRPr="006D6C18" w:rsidRDefault="009D5567" w:rsidP="00F61A7C">
            <w:pPr>
              <w:suppressAutoHyphens/>
              <w:rPr>
                <w:rFonts w:eastAsia="Calibri"/>
                <w:szCs w:val="22"/>
              </w:rPr>
            </w:pPr>
            <w:r w:rsidRPr="006D6C18">
              <w:rPr>
                <w:rFonts w:eastAsia="Calibri"/>
                <w:szCs w:val="22"/>
              </w:rPr>
              <w:t>Push/pull</w:t>
            </w:r>
          </w:p>
        </w:tc>
        <w:sdt>
          <w:sdtPr>
            <w:rPr>
              <w:rFonts w:eastAsia="Calibri"/>
              <w:szCs w:val="22"/>
            </w:rPr>
            <w:id w:val="407194577"/>
            <w:placeholder>
              <w:docPart w:val="3499222C8C4D40C2A679728461B8978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728E80" w14:textId="7EB44472"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72DC8129" w14:textId="77777777" w:rsidTr="00F61A7C">
        <w:trPr>
          <w:trHeight w:val="283"/>
        </w:trPr>
        <w:tc>
          <w:tcPr>
            <w:tcW w:w="6912" w:type="dxa"/>
            <w:vAlign w:val="center"/>
          </w:tcPr>
          <w:p w14:paraId="1B7A417C" w14:textId="77777777" w:rsidR="009D5567" w:rsidRPr="006D6C18" w:rsidRDefault="009D5567" w:rsidP="00F61A7C">
            <w:pPr>
              <w:suppressAutoHyphens/>
              <w:rPr>
                <w:rFonts w:eastAsia="Calibri"/>
                <w:szCs w:val="22"/>
              </w:rPr>
            </w:pPr>
            <w:r w:rsidRPr="006D6C18">
              <w:rPr>
                <w:rFonts w:eastAsia="Calibri"/>
                <w:szCs w:val="22"/>
              </w:rPr>
              <w:t>Sequential repetitive movements in a short amount of time</w:t>
            </w:r>
          </w:p>
        </w:tc>
        <w:sdt>
          <w:sdtPr>
            <w:rPr>
              <w:rFonts w:eastAsia="Calibri"/>
              <w:szCs w:val="22"/>
            </w:rPr>
            <w:id w:val="407194579"/>
            <w:placeholder>
              <w:docPart w:val="BA385A9E33FF4EB5B60417777CB754B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C2F04EB"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10540147"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0BC85BDD" w14:textId="77777777" w:rsidTr="00F61A7C">
        <w:trPr>
          <w:trHeight w:val="454"/>
        </w:trPr>
        <w:tc>
          <w:tcPr>
            <w:tcW w:w="6912" w:type="dxa"/>
            <w:shd w:val="clear" w:color="auto" w:fill="DEEAF6" w:themeFill="accent1" w:themeFillTint="33"/>
            <w:vAlign w:val="center"/>
          </w:tcPr>
          <w:p w14:paraId="01C1AC2E"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TRAVEL</w:t>
            </w:r>
          </w:p>
        </w:tc>
        <w:tc>
          <w:tcPr>
            <w:tcW w:w="2694" w:type="dxa"/>
            <w:shd w:val="clear" w:color="auto" w:fill="DEEAF6" w:themeFill="accent1" w:themeFillTint="33"/>
            <w:vAlign w:val="center"/>
          </w:tcPr>
          <w:p w14:paraId="7DF71AB4"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7D45476B" w14:textId="77777777" w:rsidTr="00F61A7C">
        <w:trPr>
          <w:trHeight w:val="283"/>
        </w:trPr>
        <w:tc>
          <w:tcPr>
            <w:tcW w:w="6912" w:type="dxa"/>
            <w:vAlign w:val="center"/>
          </w:tcPr>
          <w:p w14:paraId="2078EA0E" w14:textId="77777777" w:rsidR="009D5567" w:rsidRPr="006D6C18" w:rsidRDefault="009D5567" w:rsidP="00F61A7C">
            <w:pPr>
              <w:suppressAutoHyphens/>
              <w:rPr>
                <w:rFonts w:eastAsia="Calibri"/>
                <w:szCs w:val="22"/>
              </w:rPr>
            </w:pPr>
            <w:r w:rsidRPr="006D6C18">
              <w:rPr>
                <w:rFonts w:eastAsia="Calibri"/>
                <w:szCs w:val="22"/>
              </w:rPr>
              <w:t>Frequent travel – multiple work sites</w:t>
            </w:r>
          </w:p>
        </w:tc>
        <w:tc>
          <w:tcPr>
            <w:tcW w:w="2694" w:type="dxa"/>
            <w:vAlign w:val="center"/>
          </w:tcPr>
          <w:p w14:paraId="3FB65138" w14:textId="77777777" w:rsidR="00453A92" w:rsidRDefault="00216277">
            <w:pPr>
              <w:jc w:val="center"/>
              <w:rPr>
                <w:kern w:val="2"/>
                <w:szCs w:val="24"/>
                <w14:ligatures w14:val="standardContextual"/>
              </w:rPr>
            </w:pPr>
            <w:r w:rsidRPr="00216277">
              <w:t>Occasionally</w:t>
            </w:r>
          </w:p>
          <w:p w14:paraId="59B7DA79" w14:textId="1776B2CE" w:rsidR="009D5567" w:rsidRPr="006D6C18" w:rsidRDefault="009D5567" w:rsidP="00F61A7C">
            <w:pPr>
              <w:suppressAutoHyphens/>
              <w:jc w:val="center"/>
              <w:rPr>
                <w:rFonts w:eastAsia="Calibri"/>
                <w:szCs w:val="22"/>
              </w:rPr>
            </w:pPr>
          </w:p>
        </w:tc>
      </w:tr>
      <w:tr w:rsidR="009D5567" w:rsidRPr="006D6C18" w14:paraId="0B65A5EF" w14:textId="77777777" w:rsidTr="00F61A7C">
        <w:trPr>
          <w:trHeight w:val="283"/>
        </w:trPr>
        <w:tc>
          <w:tcPr>
            <w:tcW w:w="6912" w:type="dxa"/>
            <w:vAlign w:val="center"/>
          </w:tcPr>
          <w:p w14:paraId="65D1D08D" w14:textId="77777777" w:rsidR="009D5567" w:rsidRPr="006D6C18" w:rsidRDefault="009D5567" w:rsidP="00F61A7C">
            <w:pPr>
              <w:suppressAutoHyphens/>
              <w:rPr>
                <w:rFonts w:eastAsia="Calibri"/>
                <w:szCs w:val="22"/>
              </w:rPr>
            </w:pPr>
            <w:r w:rsidRPr="006D6C18">
              <w:rPr>
                <w:rFonts w:eastAsia="Calibri"/>
                <w:szCs w:val="22"/>
              </w:rPr>
              <w:t xml:space="preserve">Frequent travel – driving </w:t>
            </w:r>
          </w:p>
        </w:tc>
        <w:tc>
          <w:tcPr>
            <w:tcW w:w="2694" w:type="dxa"/>
            <w:vAlign w:val="center"/>
          </w:tcPr>
          <w:p w14:paraId="725E5480" w14:textId="77777777" w:rsidR="00453A92" w:rsidRDefault="00B74DB1">
            <w:pPr>
              <w:jc w:val="center"/>
              <w:rPr>
                <w:kern w:val="2"/>
                <w:szCs w:val="24"/>
                <w14:ligatures w14:val="standardContextual"/>
              </w:rPr>
            </w:pPr>
            <w:r w:rsidRPr="00B74DB1">
              <w:t>Occasionally</w:t>
            </w:r>
          </w:p>
          <w:p w14:paraId="3D3A94A7" w14:textId="3EC6F97F" w:rsidR="009D5567" w:rsidRPr="006D6C18" w:rsidRDefault="009D5567" w:rsidP="00F61A7C">
            <w:pPr>
              <w:suppressAutoHyphens/>
              <w:jc w:val="center"/>
              <w:rPr>
                <w:rFonts w:eastAsia="Calibri"/>
                <w:szCs w:val="22"/>
              </w:rPr>
            </w:pPr>
          </w:p>
        </w:tc>
      </w:tr>
      <w:tr w:rsidR="009D5567" w:rsidRPr="006D6C18" w14:paraId="657EF5FD" w14:textId="77777777" w:rsidTr="00F61A7C">
        <w:trPr>
          <w:trHeight w:val="283"/>
        </w:trPr>
        <w:tc>
          <w:tcPr>
            <w:tcW w:w="6912" w:type="dxa"/>
            <w:vAlign w:val="center"/>
          </w:tcPr>
          <w:p w14:paraId="559B7E71" w14:textId="77777777" w:rsidR="009D5567" w:rsidRPr="006D6C18" w:rsidRDefault="009D5567" w:rsidP="00F61A7C">
            <w:pPr>
              <w:suppressAutoHyphens/>
              <w:rPr>
                <w:rFonts w:eastAsia="Calibri"/>
                <w:szCs w:val="22"/>
              </w:rPr>
            </w:pPr>
            <w:r w:rsidRPr="006D6C18">
              <w:rPr>
                <w:rFonts w:eastAsia="Calibri"/>
                <w:szCs w:val="22"/>
              </w:rPr>
              <w:t xml:space="preserve">Frequent travel – interstate </w:t>
            </w:r>
          </w:p>
        </w:tc>
        <w:sdt>
          <w:sdtPr>
            <w:rPr>
              <w:rFonts w:eastAsia="Calibri"/>
              <w:szCs w:val="22"/>
            </w:rPr>
            <w:id w:val="407194582"/>
            <w:placeholder>
              <w:docPart w:val="86B216FEB0B44F798149CC10017CEB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94E8CDE"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52AFE6D7"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4C349F9C" w14:textId="77777777" w:rsidTr="00F61A7C">
        <w:trPr>
          <w:trHeight w:val="454"/>
        </w:trPr>
        <w:tc>
          <w:tcPr>
            <w:tcW w:w="6912" w:type="dxa"/>
            <w:shd w:val="clear" w:color="auto" w:fill="DEEAF6" w:themeFill="accent1" w:themeFillTint="33"/>
            <w:vAlign w:val="center"/>
          </w:tcPr>
          <w:p w14:paraId="4137B094"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 xml:space="preserve">SPECIFIC HAZARDS </w:t>
            </w:r>
          </w:p>
        </w:tc>
        <w:tc>
          <w:tcPr>
            <w:tcW w:w="2694" w:type="dxa"/>
            <w:shd w:val="clear" w:color="auto" w:fill="DEEAF6" w:themeFill="accent1" w:themeFillTint="33"/>
            <w:vAlign w:val="center"/>
          </w:tcPr>
          <w:p w14:paraId="107DFBE1"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087AC547" w14:textId="77777777" w:rsidTr="00F61A7C">
        <w:trPr>
          <w:trHeight w:val="283"/>
        </w:trPr>
        <w:tc>
          <w:tcPr>
            <w:tcW w:w="6912" w:type="dxa"/>
            <w:vAlign w:val="center"/>
          </w:tcPr>
          <w:p w14:paraId="19DBF858" w14:textId="77777777" w:rsidR="009D5567" w:rsidRPr="006D6C18" w:rsidRDefault="009D5567" w:rsidP="00F61A7C">
            <w:pPr>
              <w:suppressAutoHyphens/>
              <w:rPr>
                <w:rFonts w:eastAsia="Calibri"/>
                <w:szCs w:val="22"/>
              </w:rPr>
            </w:pPr>
            <w:r w:rsidRPr="006D6C18">
              <w:rPr>
                <w:rFonts w:eastAsia="Calibri"/>
                <w:szCs w:val="22"/>
              </w:rPr>
              <w:t xml:space="preserve">Working at heights </w:t>
            </w:r>
          </w:p>
        </w:tc>
        <w:sdt>
          <w:sdtPr>
            <w:rPr>
              <w:rFonts w:eastAsia="Calibri"/>
              <w:szCs w:val="22"/>
            </w:rPr>
            <w:id w:val="407194583"/>
            <w:placeholder>
              <w:docPart w:val="DFA73A6FAA7D420BBE382761312AF40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D30530" w14:textId="0DBF4243" w:rsidR="009D5567" w:rsidRPr="006D6C18" w:rsidRDefault="000E1DC4" w:rsidP="00F61A7C">
                <w:pPr>
                  <w:suppressAutoHyphens/>
                  <w:jc w:val="center"/>
                  <w:rPr>
                    <w:rFonts w:eastAsia="Calibri"/>
                    <w:szCs w:val="22"/>
                  </w:rPr>
                </w:pPr>
                <w:r>
                  <w:rPr>
                    <w:rFonts w:eastAsia="Calibri"/>
                    <w:szCs w:val="22"/>
                  </w:rPr>
                  <w:t>Occasionally</w:t>
                </w:r>
              </w:p>
            </w:tc>
          </w:sdtContent>
        </w:sdt>
      </w:tr>
      <w:tr w:rsidR="009D5567" w:rsidRPr="006D6C18" w14:paraId="6AABD2BC" w14:textId="77777777" w:rsidTr="00F61A7C">
        <w:trPr>
          <w:trHeight w:val="283"/>
        </w:trPr>
        <w:tc>
          <w:tcPr>
            <w:tcW w:w="6912" w:type="dxa"/>
            <w:vAlign w:val="center"/>
          </w:tcPr>
          <w:p w14:paraId="68EEE92A" w14:textId="77777777" w:rsidR="009D5567" w:rsidRPr="006D6C18" w:rsidRDefault="009D5567" w:rsidP="00F61A7C">
            <w:pPr>
              <w:suppressAutoHyphens/>
              <w:rPr>
                <w:rFonts w:eastAsia="Calibri"/>
                <w:szCs w:val="22"/>
              </w:rPr>
            </w:pPr>
            <w:r w:rsidRPr="006D6C18">
              <w:rPr>
                <w:rFonts w:eastAsia="Calibri"/>
                <w:szCs w:val="22"/>
              </w:rPr>
              <w:t xml:space="preserve">Exposure to extreme temperatures </w:t>
            </w:r>
          </w:p>
        </w:tc>
        <w:sdt>
          <w:sdtPr>
            <w:rPr>
              <w:rFonts w:eastAsia="Calibri"/>
              <w:szCs w:val="22"/>
            </w:rPr>
            <w:id w:val="407194584"/>
            <w:placeholder>
              <w:docPart w:val="873397BDD5B24C65901584F09952614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073EF30"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3DCCCBC3" w14:textId="77777777" w:rsidTr="00F61A7C">
        <w:trPr>
          <w:trHeight w:val="283"/>
        </w:trPr>
        <w:tc>
          <w:tcPr>
            <w:tcW w:w="6912" w:type="dxa"/>
            <w:vAlign w:val="center"/>
          </w:tcPr>
          <w:p w14:paraId="666B1E3D" w14:textId="77777777" w:rsidR="009D5567" w:rsidRPr="00E34A0C" w:rsidRDefault="00C6011D" w:rsidP="00E5743C">
            <w:pPr>
              <w:rPr>
                <w:rFonts w:asciiTheme="minorHAnsi" w:hAnsiTheme="minorHAnsi" w:cstheme="minorHAnsi"/>
                <w:szCs w:val="24"/>
              </w:rPr>
            </w:pPr>
            <w:r w:rsidRPr="009219EF">
              <w:t>Operation of heavy machinery</w:t>
            </w:r>
            <w:r w:rsidR="009219EF" w:rsidRPr="009219EF">
              <w:t>, for example</w:t>
            </w:r>
            <w:r w:rsidRPr="009219EF">
              <w:t xml:space="preserve"> forklift</w:t>
            </w:r>
          </w:p>
          <w:p w14:paraId="5CC06F61" w14:textId="57B218B8" w:rsidR="009D5567" w:rsidRPr="006D6C18" w:rsidRDefault="009D5567" w:rsidP="00F61A7C">
            <w:pPr>
              <w:suppressAutoHyphens/>
              <w:rPr>
                <w:rFonts w:eastAsia="Calibri"/>
                <w:szCs w:val="22"/>
              </w:rPr>
            </w:pPr>
          </w:p>
        </w:tc>
        <w:sdt>
          <w:sdtPr>
            <w:rPr>
              <w:rFonts w:eastAsia="Calibri"/>
              <w:szCs w:val="22"/>
            </w:rPr>
            <w:id w:val="407194585"/>
            <w:placeholder>
              <w:docPart w:val="6C70F5510E8443459FA7704D3C4D6A0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D7DCA75"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3F9CD565" w14:textId="77777777" w:rsidTr="00F61A7C">
        <w:trPr>
          <w:trHeight w:val="283"/>
        </w:trPr>
        <w:tc>
          <w:tcPr>
            <w:tcW w:w="6912" w:type="dxa"/>
            <w:vAlign w:val="center"/>
          </w:tcPr>
          <w:p w14:paraId="74B1C8D6" w14:textId="77777777" w:rsidR="009D5567" w:rsidRPr="006D6C18" w:rsidRDefault="009D5567" w:rsidP="00F61A7C">
            <w:pPr>
              <w:suppressAutoHyphens/>
              <w:rPr>
                <w:rFonts w:eastAsia="Calibri"/>
                <w:szCs w:val="22"/>
              </w:rPr>
            </w:pPr>
            <w:r w:rsidRPr="006D6C18">
              <w:rPr>
                <w:rFonts w:eastAsia="Calibri"/>
                <w:szCs w:val="22"/>
              </w:rPr>
              <w:t>Confined spaces</w:t>
            </w:r>
          </w:p>
        </w:tc>
        <w:sdt>
          <w:sdtPr>
            <w:rPr>
              <w:rFonts w:eastAsia="Calibri"/>
              <w:szCs w:val="22"/>
            </w:rPr>
            <w:id w:val="407194586"/>
            <w:placeholder>
              <w:docPart w:val="DF3A5F541DCE4D31AB747323174FC85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72A124" w14:textId="3BCC1A4D" w:rsidR="009D5567" w:rsidRPr="006D6C18" w:rsidRDefault="003961AC" w:rsidP="00F61A7C">
                <w:pPr>
                  <w:suppressAutoHyphens/>
                  <w:jc w:val="center"/>
                  <w:rPr>
                    <w:rFonts w:eastAsia="Calibri"/>
                    <w:szCs w:val="22"/>
                  </w:rPr>
                </w:pPr>
                <w:r>
                  <w:rPr>
                    <w:rFonts w:eastAsia="Calibri"/>
                    <w:szCs w:val="22"/>
                  </w:rPr>
                  <w:t>Occasionally</w:t>
                </w:r>
              </w:p>
            </w:tc>
          </w:sdtContent>
        </w:sdt>
      </w:tr>
      <w:tr w:rsidR="009D5567" w:rsidRPr="006D6C18" w14:paraId="4F180434" w14:textId="77777777" w:rsidTr="00F61A7C">
        <w:trPr>
          <w:trHeight w:val="283"/>
        </w:trPr>
        <w:tc>
          <w:tcPr>
            <w:tcW w:w="6912" w:type="dxa"/>
            <w:vAlign w:val="center"/>
          </w:tcPr>
          <w:p w14:paraId="7EB34C12" w14:textId="77777777" w:rsidR="009D5567" w:rsidRPr="006D6C18" w:rsidRDefault="009D5567" w:rsidP="00F61A7C">
            <w:pPr>
              <w:suppressAutoHyphens/>
              <w:rPr>
                <w:rFonts w:eastAsia="Calibri"/>
                <w:szCs w:val="22"/>
              </w:rPr>
            </w:pPr>
            <w:r w:rsidRPr="006D6C18">
              <w:rPr>
                <w:rFonts w:eastAsia="Calibri"/>
                <w:szCs w:val="22"/>
              </w:rPr>
              <w:t>Excessive noise</w:t>
            </w:r>
          </w:p>
        </w:tc>
        <w:sdt>
          <w:sdtPr>
            <w:rPr>
              <w:rFonts w:eastAsia="Calibri"/>
              <w:szCs w:val="22"/>
            </w:rPr>
            <w:id w:val="407194587"/>
            <w:placeholder>
              <w:docPart w:val="1613D86427F746479CA7D6B44664F7C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F7A3A36" w14:textId="32B624A4" w:rsidR="009D5567" w:rsidRPr="006D6C18" w:rsidRDefault="00C25F8B" w:rsidP="00F61A7C">
                <w:pPr>
                  <w:suppressAutoHyphens/>
                  <w:jc w:val="center"/>
                  <w:rPr>
                    <w:rFonts w:eastAsia="Calibri"/>
                    <w:szCs w:val="22"/>
                  </w:rPr>
                </w:pPr>
                <w:r>
                  <w:rPr>
                    <w:rFonts w:eastAsia="Calibri"/>
                    <w:szCs w:val="22"/>
                  </w:rPr>
                  <w:t>Occasionally</w:t>
                </w:r>
              </w:p>
            </w:tc>
          </w:sdtContent>
        </w:sdt>
      </w:tr>
      <w:tr w:rsidR="009D5567" w:rsidRPr="006D6C18" w14:paraId="1AC2D6EA" w14:textId="77777777" w:rsidTr="00F61A7C">
        <w:trPr>
          <w:trHeight w:val="283"/>
        </w:trPr>
        <w:tc>
          <w:tcPr>
            <w:tcW w:w="6912" w:type="dxa"/>
            <w:vAlign w:val="center"/>
          </w:tcPr>
          <w:p w14:paraId="67662FE1" w14:textId="77777777" w:rsidR="009D5567" w:rsidRPr="006D6C18" w:rsidRDefault="009D5567" w:rsidP="00F61A7C">
            <w:pPr>
              <w:suppressAutoHyphens/>
              <w:rPr>
                <w:rFonts w:eastAsia="Calibri"/>
                <w:szCs w:val="22"/>
              </w:rPr>
            </w:pPr>
            <w:r w:rsidRPr="006D6C18">
              <w:rPr>
                <w:rFonts w:eastAsia="Calibri"/>
                <w:szCs w:val="22"/>
              </w:rPr>
              <w:t>Low lighting</w:t>
            </w:r>
          </w:p>
        </w:tc>
        <w:sdt>
          <w:sdtPr>
            <w:rPr>
              <w:rFonts w:eastAsia="Calibri"/>
              <w:szCs w:val="22"/>
            </w:rPr>
            <w:id w:val="407194588"/>
            <w:placeholder>
              <w:docPart w:val="E4D567548AE1477996DC19F8D7312A2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647C7A5" w14:textId="66F7FD01" w:rsidR="009D5567" w:rsidRPr="006D6C18" w:rsidRDefault="009E69DA" w:rsidP="00F61A7C">
                <w:pPr>
                  <w:suppressAutoHyphens/>
                  <w:jc w:val="center"/>
                  <w:rPr>
                    <w:rFonts w:eastAsia="Calibri"/>
                    <w:szCs w:val="22"/>
                  </w:rPr>
                </w:pPr>
                <w:r>
                  <w:rPr>
                    <w:rFonts w:eastAsia="Calibri"/>
                    <w:szCs w:val="22"/>
                  </w:rPr>
                  <w:t>Occasionally</w:t>
                </w:r>
              </w:p>
            </w:tc>
          </w:sdtContent>
        </w:sdt>
      </w:tr>
      <w:tr w:rsidR="009D5567" w:rsidRPr="006D6C18" w14:paraId="3E92F037" w14:textId="77777777" w:rsidTr="00F61A7C">
        <w:trPr>
          <w:trHeight w:val="283"/>
        </w:trPr>
        <w:tc>
          <w:tcPr>
            <w:tcW w:w="6912" w:type="dxa"/>
            <w:vAlign w:val="center"/>
          </w:tcPr>
          <w:p w14:paraId="3FBB9DE8" w14:textId="77777777" w:rsidR="009D5567" w:rsidRPr="006D6C18" w:rsidRDefault="009D5567" w:rsidP="00F61A7C">
            <w:pPr>
              <w:suppressAutoHyphens/>
              <w:rPr>
                <w:rFonts w:eastAsia="Calibri"/>
                <w:szCs w:val="22"/>
              </w:rPr>
            </w:pPr>
            <w:r w:rsidRPr="006D6C18">
              <w:rPr>
                <w:rFonts w:eastAsia="Calibri"/>
                <w:szCs w:val="22"/>
              </w:rPr>
              <w:t>Handling of dangerous goods/equipment</w:t>
            </w:r>
          </w:p>
        </w:tc>
        <w:sdt>
          <w:sdtPr>
            <w:rPr>
              <w:rFonts w:eastAsia="Calibri"/>
              <w:szCs w:val="22"/>
            </w:rPr>
            <w:id w:val="407194589"/>
            <w:placeholder>
              <w:docPart w:val="ABE2238F531D4263924D166994912ED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A5B163"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4042798F" w14:textId="77777777" w:rsidTr="00F61A7C">
        <w:trPr>
          <w:trHeight w:val="283"/>
        </w:trPr>
        <w:tc>
          <w:tcPr>
            <w:tcW w:w="6912" w:type="dxa"/>
            <w:vAlign w:val="center"/>
          </w:tcPr>
          <w:p w14:paraId="2616523D" w14:textId="77777777" w:rsidR="009D5567" w:rsidRPr="006D6C18" w:rsidRDefault="009D5567" w:rsidP="00F61A7C">
            <w:pPr>
              <w:suppressAutoHyphens/>
              <w:rPr>
                <w:rFonts w:eastAsia="Calibri"/>
                <w:szCs w:val="22"/>
              </w:rPr>
            </w:pPr>
            <w:r w:rsidRPr="006D6C18">
              <w:rPr>
                <w:rFonts w:eastAsia="Calibri"/>
                <w:szCs w:val="22"/>
              </w:rPr>
              <w:t xml:space="preserve">Working with asbestos </w:t>
            </w:r>
          </w:p>
        </w:tc>
        <w:sdt>
          <w:sdtPr>
            <w:rPr>
              <w:rFonts w:eastAsia="Calibri"/>
              <w:szCs w:val="22"/>
            </w:rPr>
            <w:id w:val="407194590"/>
            <w:placeholder>
              <w:docPart w:val="BB16627BECE14FE1BBDCDEEF39DECB2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15DA2FC" w14:textId="0F65F4E4" w:rsidR="009D5567" w:rsidRPr="006D6C18" w:rsidRDefault="009E69DA" w:rsidP="00F61A7C">
                <w:pPr>
                  <w:suppressAutoHyphens/>
                  <w:jc w:val="center"/>
                  <w:rPr>
                    <w:rFonts w:eastAsia="Calibri"/>
                    <w:szCs w:val="22"/>
                  </w:rPr>
                </w:pPr>
                <w:r>
                  <w:rPr>
                    <w:rFonts w:eastAsia="Calibri"/>
                    <w:szCs w:val="22"/>
                  </w:rPr>
                  <w:t>Occasionally</w:t>
                </w:r>
              </w:p>
            </w:tc>
          </w:sdtContent>
        </w:sdt>
      </w:tr>
      <w:tr w:rsidR="009D5567" w:rsidRPr="006D6C18" w14:paraId="6EFCFE69" w14:textId="77777777" w:rsidTr="00F61A7C">
        <w:trPr>
          <w:trHeight w:val="283"/>
        </w:trPr>
        <w:tc>
          <w:tcPr>
            <w:tcW w:w="6912" w:type="dxa"/>
            <w:vAlign w:val="center"/>
          </w:tcPr>
          <w:p w14:paraId="513E3EE3" w14:textId="77777777" w:rsidR="009D5567" w:rsidRPr="006D6C18" w:rsidRDefault="009D5567" w:rsidP="00F61A7C">
            <w:pPr>
              <w:suppressAutoHyphens/>
              <w:rPr>
                <w:rFonts w:eastAsia="Calibri"/>
                <w:szCs w:val="22"/>
              </w:rPr>
            </w:pPr>
            <w:r w:rsidRPr="006D6C18">
              <w:rPr>
                <w:rFonts w:eastAsia="Calibri"/>
                <w:szCs w:val="22"/>
              </w:rPr>
              <w:t>Potential to encounter agitated customers</w:t>
            </w:r>
          </w:p>
        </w:tc>
        <w:sdt>
          <w:sdtPr>
            <w:rPr>
              <w:rFonts w:eastAsia="Calibri"/>
              <w:szCs w:val="22"/>
            </w:rPr>
            <w:id w:val="407194591"/>
            <w:placeholder>
              <w:docPart w:val="FB95FE4CE34B467C8138711690D115D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BFF5F6F"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4F19E578" w14:textId="77777777" w:rsidTr="00F61A7C">
        <w:trPr>
          <w:trHeight w:val="283"/>
        </w:trPr>
        <w:tc>
          <w:tcPr>
            <w:tcW w:w="6912" w:type="dxa"/>
            <w:vAlign w:val="center"/>
          </w:tcPr>
          <w:p w14:paraId="7AB90138" w14:textId="77777777" w:rsidR="009D5567" w:rsidRPr="006D6C18" w:rsidRDefault="009D5567" w:rsidP="00F61A7C">
            <w:pPr>
              <w:suppressAutoHyphens/>
              <w:rPr>
                <w:rFonts w:eastAsia="Calibri"/>
                <w:szCs w:val="22"/>
              </w:rPr>
            </w:pPr>
            <w:r w:rsidRPr="006D6C18">
              <w:rPr>
                <w:rFonts w:eastAsia="Calibri"/>
                <w:szCs w:val="22"/>
              </w:rPr>
              <w:t>Exposure to potentially distressing case material</w:t>
            </w:r>
          </w:p>
        </w:tc>
        <w:sdt>
          <w:sdtPr>
            <w:rPr>
              <w:rFonts w:eastAsia="Calibri"/>
              <w:szCs w:val="24"/>
            </w:rPr>
            <w:id w:val="182894372"/>
            <w:placeholder>
              <w:docPart w:val="9EC5F8D3F0374959A5BCCE99765932B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70C3F2" w14:textId="77777777" w:rsidR="009D5567" w:rsidRPr="006D6C18" w:rsidRDefault="009D5567" w:rsidP="00F61A7C">
                <w:pPr>
                  <w:suppressAutoHyphens/>
                  <w:jc w:val="center"/>
                  <w:rPr>
                    <w:rFonts w:eastAsia="Calibri"/>
                    <w:szCs w:val="24"/>
                  </w:rPr>
                </w:pPr>
                <w:r w:rsidRPr="006D6C18">
                  <w:rPr>
                    <w:rFonts w:eastAsia="Calibri"/>
                    <w:szCs w:val="24"/>
                  </w:rPr>
                  <w:t>Never</w:t>
                </w:r>
              </w:p>
            </w:tc>
          </w:sdtContent>
        </w:sdt>
      </w:tr>
    </w:tbl>
    <w:p w14:paraId="2F84FC2B" w14:textId="77777777" w:rsidR="009D5567" w:rsidRPr="006D6C18" w:rsidRDefault="009D5567" w:rsidP="009D5567">
      <w:pPr>
        <w:spacing w:line="259" w:lineRule="auto"/>
        <w:rPr>
          <w:rFonts w:asciiTheme="minorHAnsi" w:eastAsiaTheme="minorHAnsi" w:hAnsiTheme="minorHAnsi" w:cstheme="minorBidi"/>
          <w:sz w:val="4"/>
          <w:szCs w:val="22"/>
          <w:lang w:eastAsia="en-US"/>
        </w:rPr>
      </w:pPr>
    </w:p>
    <w:p w14:paraId="1BCAD3B7" w14:textId="77777777" w:rsidR="009D5567" w:rsidRPr="006D6C18" w:rsidRDefault="009D5567" w:rsidP="009D5567">
      <w:pPr>
        <w:spacing w:line="259" w:lineRule="auto"/>
        <w:rPr>
          <w:rFonts w:asciiTheme="minorHAnsi" w:eastAsiaTheme="minorHAnsi" w:hAnsiTheme="minorHAnsi" w:cstheme="minorBid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52D1F6C4" w14:textId="77777777" w:rsidTr="00F61A7C">
        <w:trPr>
          <w:trHeight w:val="454"/>
        </w:trPr>
        <w:tc>
          <w:tcPr>
            <w:tcW w:w="6912" w:type="dxa"/>
            <w:shd w:val="clear" w:color="auto" w:fill="DEEAF6" w:themeFill="accent1" w:themeFillTint="33"/>
            <w:vAlign w:val="center"/>
          </w:tcPr>
          <w:p w14:paraId="4F28E201"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OTHER</w:t>
            </w:r>
          </w:p>
        </w:tc>
        <w:tc>
          <w:tcPr>
            <w:tcW w:w="2694" w:type="dxa"/>
            <w:shd w:val="clear" w:color="auto" w:fill="DEEAF6" w:themeFill="accent1" w:themeFillTint="33"/>
            <w:vAlign w:val="center"/>
          </w:tcPr>
          <w:p w14:paraId="6E7327FD"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7C7F3ED3" w14:textId="77777777" w:rsidTr="00F61A7C">
        <w:trPr>
          <w:trHeight w:val="283"/>
        </w:trPr>
        <w:tc>
          <w:tcPr>
            <w:tcW w:w="6912" w:type="dxa"/>
            <w:vAlign w:val="center"/>
          </w:tcPr>
          <w:p w14:paraId="5BF49FBC" w14:textId="77777777" w:rsidR="009D5567" w:rsidRPr="006D6C18" w:rsidRDefault="009D5567" w:rsidP="00F61A7C">
            <w:pPr>
              <w:suppressAutoHyphens/>
              <w:rPr>
                <w:rFonts w:eastAsia="Calibri"/>
                <w:szCs w:val="22"/>
              </w:rPr>
            </w:pPr>
            <w:r w:rsidRPr="006D6C18">
              <w:rPr>
                <w:rFonts w:eastAsia="Calibri"/>
                <w:szCs w:val="22"/>
              </w:rPr>
              <w:t xml:space="preserve">Uniform required </w:t>
            </w:r>
          </w:p>
        </w:tc>
        <w:sdt>
          <w:sdtPr>
            <w:rPr>
              <w:rFonts w:eastAsia="Calibri"/>
              <w:szCs w:val="22"/>
            </w:rPr>
            <w:id w:val="407194592"/>
            <w:placeholder>
              <w:docPart w:val="8B9B53BB825E411D88E24A2048C1552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2A0C3AA"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60882F55" w14:textId="77777777" w:rsidTr="00F61A7C">
        <w:trPr>
          <w:trHeight w:val="283"/>
        </w:trPr>
        <w:tc>
          <w:tcPr>
            <w:tcW w:w="6912" w:type="dxa"/>
            <w:vAlign w:val="center"/>
          </w:tcPr>
          <w:p w14:paraId="389A1E56" w14:textId="77777777" w:rsidR="009D5567" w:rsidRPr="006D6C18" w:rsidRDefault="009D5567" w:rsidP="00F61A7C">
            <w:pPr>
              <w:suppressAutoHyphens/>
              <w:rPr>
                <w:rFonts w:eastAsia="Calibri"/>
                <w:szCs w:val="22"/>
              </w:rPr>
            </w:pPr>
            <w:r w:rsidRPr="006D6C18">
              <w:rPr>
                <w:rFonts w:eastAsia="Calibri"/>
                <w:szCs w:val="22"/>
              </w:rPr>
              <w:lastRenderedPageBreak/>
              <w:t xml:space="preserve">Personal Protective Equipment (PPE) required </w:t>
            </w:r>
          </w:p>
        </w:tc>
        <w:sdt>
          <w:sdtPr>
            <w:rPr>
              <w:rFonts w:eastAsia="Calibri"/>
              <w:szCs w:val="22"/>
            </w:rPr>
            <w:id w:val="407194593"/>
            <w:placeholder>
              <w:docPart w:val="36A8DE28240640B987916F556C3D5DF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B8AA27C" w14:textId="4EE8044C" w:rsidR="009D5567" w:rsidRPr="006D6C18" w:rsidRDefault="00737FA6" w:rsidP="00F61A7C">
                <w:pPr>
                  <w:suppressAutoHyphens/>
                  <w:jc w:val="center"/>
                  <w:rPr>
                    <w:rFonts w:eastAsia="Calibri"/>
                    <w:szCs w:val="22"/>
                  </w:rPr>
                </w:pPr>
                <w:r>
                  <w:rPr>
                    <w:rFonts w:eastAsia="Calibri"/>
                    <w:szCs w:val="22"/>
                  </w:rPr>
                  <w:t>Occasionally</w:t>
                </w:r>
              </w:p>
            </w:tc>
          </w:sdtContent>
        </w:sdt>
      </w:tr>
    </w:tbl>
    <w:p w14:paraId="7EC014A0" w14:textId="77777777" w:rsidR="009D5567" w:rsidRPr="00E34A0C" w:rsidRDefault="009D5567" w:rsidP="00A94EAD">
      <w:pPr>
        <w:pStyle w:val="DotPoint"/>
        <w:numPr>
          <w:ilvl w:val="0"/>
          <w:numId w:val="0"/>
        </w:numPr>
        <w:spacing w:before="60" w:after="60"/>
        <w:contextualSpacing w:val="0"/>
        <w:rPr>
          <w:rFonts w:asciiTheme="minorHAnsi" w:hAnsiTheme="minorHAnsi" w:cstheme="minorHAnsi"/>
          <w:szCs w:val="24"/>
        </w:rPr>
      </w:pPr>
    </w:p>
    <w:sectPr w:rsidR="009D5567" w:rsidRPr="00E34A0C" w:rsidSect="006F09E8">
      <w:footerReference w:type="default" r:id="rId17"/>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6C3AE" w14:textId="77777777" w:rsidR="001E27FB" w:rsidRDefault="001E27FB" w:rsidP="00456927">
      <w:r>
        <w:separator/>
      </w:r>
    </w:p>
  </w:endnote>
  <w:endnote w:type="continuationSeparator" w:id="0">
    <w:p w14:paraId="5E1521D5" w14:textId="77777777" w:rsidR="001E27FB" w:rsidRDefault="001E27FB" w:rsidP="00456927">
      <w:r>
        <w:continuationSeparator/>
      </w:r>
    </w:p>
  </w:endnote>
  <w:endnote w:type="continuationNotice" w:id="1">
    <w:p w14:paraId="3B50590D" w14:textId="77777777" w:rsidR="001E27FB" w:rsidRDefault="001E27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5D73" w14:textId="08A7392E" w:rsidR="008E2D88" w:rsidRDefault="00A26D23" w:rsidP="008E2D88">
    <w:pPr>
      <w:pStyle w:val="Footer"/>
    </w:pPr>
    <w:r>
      <w:t>P</w:t>
    </w:r>
    <w:r w:rsidR="00B95642">
      <w:t>715</w:t>
    </w:r>
    <w:r w:rsidR="00371C23">
      <w:t>80</w:t>
    </w:r>
    <w:r>
      <w:t xml:space="preserve"> </w:t>
    </w:r>
    <w:r w:rsidR="00371C23">
      <w:rPr>
        <w:bCs/>
      </w:rPr>
      <w:t>Assistant Director -</w:t>
    </w:r>
    <w:r w:rsidR="00371C23" w:rsidRPr="00AF7123">
      <w:rPr>
        <w:bCs/>
      </w:rPr>
      <w:t xml:space="preserve"> ICT Facilities, Compliance</w:t>
    </w:r>
    <w:r w:rsidR="007D50D8">
      <w:rPr>
        <w:bCs/>
      </w:rPr>
      <w:t>,</w:t>
    </w:r>
    <w:r w:rsidR="00371C23" w:rsidRPr="00AF7123">
      <w:rPr>
        <w:bCs/>
      </w:rPr>
      <w:t xml:space="preserve"> and Delivery</w:t>
    </w:r>
    <w:r w:rsidR="008E2D88">
      <w:tab/>
      <w:t xml:space="preserve">Page </w:t>
    </w:r>
    <w:r w:rsidR="008E2D88">
      <w:rPr>
        <w:b/>
        <w:bCs/>
      </w:rPr>
      <w:fldChar w:fldCharType="begin"/>
    </w:r>
    <w:r w:rsidR="008E2D88">
      <w:rPr>
        <w:b/>
        <w:bCs/>
      </w:rPr>
      <w:instrText xml:space="preserve"> PAGE  \* Arabic  \* MERGEFORMAT </w:instrText>
    </w:r>
    <w:r w:rsidR="008E2D88">
      <w:rPr>
        <w:b/>
        <w:bCs/>
      </w:rPr>
      <w:fldChar w:fldCharType="separate"/>
    </w:r>
    <w:r w:rsidR="008E2D88">
      <w:rPr>
        <w:b/>
        <w:bCs/>
      </w:rPr>
      <w:t>2</w:t>
    </w:r>
    <w:r w:rsidR="008E2D88">
      <w:rPr>
        <w:b/>
        <w:bCs/>
      </w:rPr>
      <w:fldChar w:fldCharType="end"/>
    </w:r>
    <w:r w:rsidR="008E2D88">
      <w:t xml:space="preserve"> of </w:t>
    </w:r>
    <w:r w:rsidR="008E2D88">
      <w:rPr>
        <w:b/>
        <w:bCs/>
      </w:rPr>
      <w:fldChar w:fldCharType="begin"/>
    </w:r>
    <w:r w:rsidR="008E2D88">
      <w:rPr>
        <w:b/>
        <w:bCs/>
      </w:rPr>
      <w:instrText xml:space="preserve"> NUMPAGES  \* Arabic  \* MERGEFORMAT </w:instrText>
    </w:r>
    <w:r w:rsidR="008E2D88">
      <w:rPr>
        <w:b/>
        <w:bCs/>
      </w:rPr>
      <w:fldChar w:fldCharType="separate"/>
    </w:r>
    <w:r w:rsidR="008E2D88">
      <w:rPr>
        <w:b/>
        <w:bCs/>
      </w:rPr>
      <w:t>5</w:t>
    </w:r>
    <w:r w:rsidR="008E2D88">
      <w:rPr>
        <w:b/>
        <w:bCs/>
      </w:rPr>
      <w:fldChar w:fldCharType="end"/>
    </w:r>
  </w:p>
  <w:p w14:paraId="41A5D103" w14:textId="77777777" w:rsidR="626D8A57" w:rsidRPr="008E2D88" w:rsidRDefault="626D8A57" w:rsidP="008E2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C634B" w14:textId="77777777" w:rsidR="001E27FB" w:rsidRDefault="001E27FB" w:rsidP="00456927">
      <w:r>
        <w:separator/>
      </w:r>
    </w:p>
  </w:footnote>
  <w:footnote w:type="continuationSeparator" w:id="0">
    <w:p w14:paraId="1B9588CE" w14:textId="77777777" w:rsidR="001E27FB" w:rsidRDefault="001E27FB" w:rsidP="00456927">
      <w:r>
        <w:continuationSeparator/>
      </w:r>
    </w:p>
  </w:footnote>
  <w:footnote w:type="continuationNotice" w:id="1">
    <w:p w14:paraId="7A511F3C" w14:textId="77777777" w:rsidR="001E27FB" w:rsidRDefault="001E27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C34C2C"/>
    <w:multiLevelType w:val="hybridMultilevel"/>
    <w:tmpl w:val="17461D5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067985"/>
    <w:multiLevelType w:val="multilevel"/>
    <w:tmpl w:val="4DDC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5213AF"/>
    <w:multiLevelType w:val="hybridMultilevel"/>
    <w:tmpl w:val="8592BE66"/>
    <w:lvl w:ilvl="0" w:tplc="C242EC38">
      <w:start w:val="1"/>
      <w:numFmt w:val="bullet"/>
      <w:lvlText w:val=""/>
      <w:lvlJc w:val="left"/>
      <w:pPr>
        <w:ind w:left="1080" w:hanging="360"/>
      </w:pPr>
      <w:rPr>
        <w:rFonts w:ascii="Symbol" w:hAnsi="Symbol" w:hint="default"/>
      </w:rPr>
    </w:lvl>
    <w:lvl w:ilvl="1" w:tplc="BF98A8AE">
      <w:start w:val="1"/>
      <w:numFmt w:val="bullet"/>
      <w:lvlText w:val="o"/>
      <w:lvlJc w:val="left"/>
      <w:pPr>
        <w:ind w:left="1800" w:hanging="360"/>
      </w:pPr>
      <w:rPr>
        <w:rFonts w:ascii="Courier New" w:hAnsi="Courier New" w:hint="default"/>
      </w:rPr>
    </w:lvl>
    <w:lvl w:ilvl="2" w:tplc="B6241366">
      <w:start w:val="1"/>
      <w:numFmt w:val="bullet"/>
      <w:lvlText w:val=""/>
      <w:lvlJc w:val="left"/>
      <w:pPr>
        <w:ind w:left="2520" w:hanging="360"/>
      </w:pPr>
      <w:rPr>
        <w:rFonts w:ascii="Wingdings" w:hAnsi="Wingdings" w:hint="default"/>
      </w:rPr>
    </w:lvl>
    <w:lvl w:ilvl="3" w:tplc="8D7E8558">
      <w:start w:val="1"/>
      <w:numFmt w:val="bullet"/>
      <w:lvlText w:val=""/>
      <w:lvlJc w:val="left"/>
      <w:pPr>
        <w:ind w:left="3240" w:hanging="360"/>
      </w:pPr>
      <w:rPr>
        <w:rFonts w:ascii="Symbol" w:hAnsi="Symbol" w:hint="default"/>
      </w:rPr>
    </w:lvl>
    <w:lvl w:ilvl="4" w:tplc="2416D948">
      <w:start w:val="1"/>
      <w:numFmt w:val="bullet"/>
      <w:lvlText w:val="o"/>
      <w:lvlJc w:val="left"/>
      <w:pPr>
        <w:ind w:left="3960" w:hanging="360"/>
      </w:pPr>
      <w:rPr>
        <w:rFonts w:ascii="Courier New" w:hAnsi="Courier New" w:hint="default"/>
      </w:rPr>
    </w:lvl>
    <w:lvl w:ilvl="5" w:tplc="56BCBE5A">
      <w:start w:val="1"/>
      <w:numFmt w:val="bullet"/>
      <w:lvlText w:val=""/>
      <w:lvlJc w:val="left"/>
      <w:pPr>
        <w:ind w:left="4680" w:hanging="360"/>
      </w:pPr>
      <w:rPr>
        <w:rFonts w:ascii="Wingdings" w:hAnsi="Wingdings" w:hint="default"/>
      </w:rPr>
    </w:lvl>
    <w:lvl w:ilvl="6" w:tplc="FD58CA2C">
      <w:start w:val="1"/>
      <w:numFmt w:val="bullet"/>
      <w:lvlText w:val=""/>
      <w:lvlJc w:val="left"/>
      <w:pPr>
        <w:ind w:left="5400" w:hanging="360"/>
      </w:pPr>
      <w:rPr>
        <w:rFonts w:ascii="Symbol" w:hAnsi="Symbol" w:hint="default"/>
      </w:rPr>
    </w:lvl>
    <w:lvl w:ilvl="7" w:tplc="A9BAD07A">
      <w:start w:val="1"/>
      <w:numFmt w:val="bullet"/>
      <w:lvlText w:val="o"/>
      <w:lvlJc w:val="left"/>
      <w:pPr>
        <w:ind w:left="6120" w:hanging="360"/>
      </w:pPr>
      <w:rPr>
        <w:rFonts w:ascii="Courier New" w:hAnsi="Courier New" w:hint="default"/>
      </w:rPr>
    </w:lvl>
    <w:lvl w:ilvl="8" w:tplc="695EB156">
      <w:start w:val="1"/>
      <w:numFmt w:val="bullet"/>
      <w:lvlText w:val=""/>
      <w:lvlJc w:val="left"/>
      <w:pPr>
        <w:ind w:left="6840" w:hanging="360"/>
      </w:pPr>
      <w:rPr>
        <w:rFonts w:ascii="Wingdings" w:hAnsi="Wingdings" w:hint="default"/>
      </w:rPr>
    </w:lvl>
  </w:abstractNum>
  <w:abstractNum w:abstractNumId="5" w15:restartNumberingAfterBreak="0">
    <w:nsid w:val="3B1D79B5"/>
    <w:multiLevelType w:val="multilevel"/>
    <w:tmpl w:val="E0662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794088"/>
    <w:multiLevelType w:val="hybridMultilevel"/>
    <w:tmpl w:val="01CA1DD0"/>
    <w:lvl w:ilvl="0" w:tplc="2CDE8842">
      <w:start w:val="1"/>
      <w:numFmt w:val="decimal"/>
      <w:lvlText w:val="%1."/>
      <w:lvlJc w:val="left"/>
      <w:pPr>
        <w:tabs>
          <w:tab w:val="num" w:pos="360"/>
        </w:tabs>
        <w:ind w:left="360" w:hanging="360"/>
      </w:pPr>
      <w:rPr>
        <w:b w:val="0"/>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9" w15:restartNumberingAfterBreak="0">
    <w:nsid w:val="41D12A0A"/>
    <w:multiLevelType w:val="multilevel"/>
    <w:tmpl w:val="120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A254E2"/>
    <w:multiLevelType w:val="hybridMultilevel"/>
    <w:tmpl w:val="5DCA969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5B566BA"/>
    <w:multiLevelType w:val="multilevel"/>
    <w:tmpl w:val="7EB0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F21DF3"/>
    <w:multiLevelType w:val="hybridMultilevel"/>
    <w:tmpl w:val="BB38CCBC"/>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1857336"/>
    <w:multiLevelType w:val="multilevel"/>
    <w:tmpl w:val="4E46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F117B5"/>
    <w:multiLevelType w:val="hybridMultilevel"/>
    <w:tmpl w:val="8D8A6850"/>
    <w:lvl w:ilvl="0" w:tplc="1B307F9A">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646769"/>
    <w:multiLevelType w:val="multilevel"/>
    <w:tmpl w:val="F366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26430E"/>
    <w:multiLevelType w:val="hybridMultilevel"/>
    <w:tmpl w:val="62D05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7"/>
  </w:num>
  <w:num w:numId="2" w16cid:durableId="1219633118">
    <w:abstractNumId w:val="8"/>
  </w:num>
  <w:num w:numId="3" w16cid:durableId="1665087851">
    <w:abstractNumId w:val="1"/>
  </w:num>
  <w:num w:numId="4" w16cid:durableId="1002662723">
    <w:abstractNumId w:val="0"/>
  </w:num>
  <w:num w:numId="5" w16cid:durableId="437914539">
    <w:abstractNumId w:val="17"/>
  </w:num>
  <w:num w:numId="6" w16cid:durableId="1027559421">
    <w:abstractNumId w:val="4"/>
  </w:num>
  <w:num w:numId="7" w16cid:durableId="2013800496">
    <w:abstractNumId w:val="14"/>
  </w:num>
  <w:num w:numId="8" w16cid:durableId="1376003323">
    <w:abstractNumId w:val="6"/>
  </w:num>
  <w:num w:numId="9" w16cid:durableId="184951669">
    <w:abstractNumId w:val="16"/>
  </w:num>
  <w:num w:numId="10" w16cid:durableId="1574928020">
    <w:abstractNumId w:val="10"/>
  </w:num>
  <w:num w:numId="11" w16cid:durableId="1818257265">
    <w:abstractNumId w:val="2"/>
  </w:num>
  <w:num w:numId="12" w16cid:durableId="2117752118">
    <w:abstractNumId w:val="11"/>
  </w:num>
  <w:num w:numId="13" w16cid:durableId="1022054280">
    <w:abstractNumId w:val="5"/>
  </w:num>
  <w:num w:numId="14" w16cid:durableId="974945043">
    <w:abstractNumId w:val="12"/>
  </w:num>
  <w:num w:numId="15" w16cid:durableId="919027995">
    <w:abstractNumId w:val="15"/>
  </w:num>
  <w:num w:numId="16" w16cid:durableId="1891723580">
    <w:abstractNumId w:val="3"/>
  </w:num>
  <w:num w:numId="17" w16cid:durableId="301621264">
    <w:abstractNumId w:val="13"/>
  </w:num>
  <w:num w:numId="18" w16cid:durableId="78141618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CB7"/>
    <w:rsid w:val="0000045B"/>
    <w:rsid w:val="000021F5"/>
    <w:rsid w:val="000043CB"/>
    <w:rsid w:val="00005214"/>
    <w:rsid w:val="00006312"/>
    <w:rsid w:val="0001147B"/>
    <w:rsid w:val="00013F84"/>
    <w:rsid w:val="000153F3"/>
    <w:rsid w:val="00015483"/>
    <w:rsid w:val="0001642D"/>
    <w:rsid w:val="000165BD"/>
    <w:rsid w:val="00024993"/>
    <w:rsid w:val="00025B57"/>
    <w:rsid w:val="00026BDA"/>
    <w:rsid w:val="00031119"/>
    <w:rsid w:val="00033B5C"/>
    <w:rsid w:val="00034653"/>
    <w:rsid w:val="00034905"/>
    <w:rsid w:val="00036182"/>
    <w:rsid w:val="00036249"/>
    <w:rsid w:val="00037E42"/>
    <w:rsid w:val="00040CD3"/>
    <w:rsid w:val="00044187"/>
    <w:rsid w:val="00044DA6"/>
    <w:rsid w:val="000456E0"/>
    <w:rsid w:val="00045D17"/>
    <w:rsid w:val="00046DA9"/>
    <w:rsid w:val="00051744"/>
    <w:rsid w:val="00057CF9"/>
    <w:rsid w:val="00061670"/>
    <w:rsid w:val="00064D6C"/>
    <w:rsid w:val="00066C9D"/>
    <w:rsid w:val="00066D2E"/>
    <w:rsid w:val="00070AA8"/>
    <w:rsid w:val="00072674"/>
    <w:rsid w:val="00072DC2"/>
    <w:rsid w:val="00074DA8"/>
    <w:rsid w:val="00075C33"/>
    <w:rsid w:val="00076757"/>
    <w:rsid w:val="00080653"/>
    <w:rsid w:val="00083084"/>
    <w:rsid w:val="00083AB8"/>
    <w:rsid w:val="00083B52"/>
    <w:rsid w:val="000844D6"/>
    <w:rsid w:val="00086060"/>
    <w:rsid w:val="000901FA"/>
    <w:rsid w:val="00090C5A"/>
    <w:rsid w:val="00094562"/>
    <w:rsid w:val="00095B2C"/>
    <w:rsid w:val="000A1619"/>
    <w:rsid w:val="000A30F5"/>
    <w:rsid w:val="000A5186"/>
    <w:rsid w:val="000B06E7"/>
    <w:rsid w:val="000B57D9"/>
    <w:rsid w:val="000B622C"/>
    <w:rsid w:val="000C002B"/>
    <w:rsid w:val="000C1C21"/>
    <w:rsid w:val="000C1FD7"/>
    <w:rsid w:val="000C3654"/>
    <w:rsid w:val="000C452E"/>
    <w:rsid w:val="000C5361"/>
    <w:rsid w:val="000D335C"/>
    <w:rsid w:val="000D5D8B"/>
    <w:rsid w:val="000D6689"/>
    <w:rsid w:val="000D68EE"/>
    <w:rsid w:val="000D6BB7"/>
    <w:rsid w:val="000E1DC4"/>
    <w:rsid w:val="000E1F4C"/>
    <w:rsid w:val="000E27EC"/>
    <w:rsid w:val="000E2939"/>
    <w:rsid w:val="000E29DC"/>
    <w:rsid w:val="000E639E"/>
    <w:rsid w:val="000F20B2"/>
    <w:rsid w:val="000F2684"/>
    <w:rsid w:val="000F2688"/>
    <w:rsid w:val="000F3974"/>
    <w:rsid w:val="000F4A4E"/>
    <w:rsid w:val="000F5B1F"/>
    <w:rsid w:val="000F69FC"/>
    <w:rsid w:val="000F6A2A"/>
    <w:rsid w:val="0010052B"/>
    <w:rsid w:val="0010097A"/>
    <w:rsid w:val="001025CA"/>
    <w:rsid w:val="00104065"/>
    <w:rsid w:val="00106253"/>
    <w:rsid w:val="001114DA"/>
    <w:rsid w:val="00114CE0"/>
    <w:rsid w:val="00115303"/>
    <w:rsid w:val="00120EAC"/>
    <w:rsid w:val="00127312"/>
    <w:rsid w:val="0013025E"/>
    <w:rsid w:val="00132892"/>
    <w:rsid w:val="00135BF7"/>
    <w:rsid w:val="001429A6"/>
    <w:rsid w:val="00144770"/>
    <w:rsid w:val="0014545D"/>
    <w:rsid w:val="001501F0"/>
    <w:rsid w:val="0015056D"/>
    <w:rsid w:val="0015502E"/>
    <w:rsid w:val="001552C6"/>
    <w:rsid w:val="001553CD"/>
    <w:rsid w:val="00155A7A"/>
    <w:rsid w:val="00155ED9"/>
    <w:rsid w:val="00156619"/>
    <w:rsid w:val="001573C0"/>
    <w:rsid w:val="0015799C"/>
    <w:rsid w:val="00160268"/>
    <w:rsid w:val="001603B4"/>
    <w:rsid w:val="00160D2A"/>
    <w:rsid w:val="0016390F"/>
    <w:rsid w:val="00165BEA"/>
    <w:rsid w:val="00165CEE"/>
    <w:rsid w:val="00166318"/>
    <w:rsid w:val="00166CD6"/>
    <w:rsid w:val="0016790E"/>
    <w:rsid w:val="00171DCF"/>
    <w:rsid w:val="00171F31"/>
    <w:rsid w:val="00173E02"/>
    <w:rsid w:val="00176323"/>
    <w:rsid w:val="00176C9C"/>
    <w:rsid w:val="00177135"/>
    <w:rsid w:val="0017746E"/>
    <w:rsid w:val="001804BD"/>
    <w:rsid w:val="00183A2A"/>
    <w:rsid w:val="00185003"/>
    <w:rsid w:val="0018561A"/>
    <w:rsid w:val="001876F3"/>
    <w:rsid w:val="001905C2"/>
    <w:rsid w:val="001948AD"/>
    <w:rsid w:val="00196DC8"/>
    <w:rsid w:val="001A12DC"/>
    <w:rsid w:val="001A258F"/>
    <w:rsid w:val="001A36F2"/>
    <w:rsid w:val="001A3BBA"/>
    <w:rsid w:val="001A41CA"/>
    <w:rsid w:val="001B0782"/>
    <w:rsid w:val="001B1E48"/>
    <w:rsid w:val="001B306F"/>
    <w:rsid w:val="001B3F13"/>
    <w:rsid w:val="001B4119"/>
    <w:rsid w:val="001B4314"/>
    <w:rsid w:val="001B7B63"/>
    <w:rsid w:val="001C1773"/>
    <w:rsid w:val="001C1789"/>
    <w:rsid w:val="001C206E"/>
    <w:rsid w:val="001C74C9"/>
    <w:rsid w:val="001C7CEE"/>
    <w:rsid w:val="001D0161"/>
    <w:rsid w:val="001D054B"/>
    <w:rsid w:val="001D0BB4"/>
    <w:rsid w:val="001D10AB"/>
    <w:rsid w:val="001D13DD"/>
    <w:rsid w:val="001D284A"/>
    <w:rsid w:val="001D2953"/>
    <w:rsid w:val="001D2B0F"/>
    <w:rsid w:val="001D3771"/>
    <w:rsid w:val="001D5C0F"/>
    <w:rsid w:val="001E067C"/>
    <w:rsid w:val="001E27FB"/>
    <w:rsid w:val="001E49C0"/>
    <w:rsid w:val="001E5640"/>
    <w:rsid w:val="001F2C45"/>
    <w:rsid w:val="001F34A1"/>
    <w:rsid w:val="001F43CC"/>
    <w:rsid w:val="001F5A18"/>
    <w:rsid w:val="001F647D"/>
    <w:rsid w:val="001F76A4"/>
    <w:rsid w:val="001F78AE"/>
    <w:rsid w:val="001F7A70"/>
    <w:rsid w:val="00200AA2"/>
    <w:rsid w:val="002014E5"/>
    <w:rsid w:val="00202669"/>
    <w:rsid w:val="00203EB8"/>
    <w:rsid w:val="00204223"/>
    <w:rsid w:val="00204473"/>
    <w:rsid w:val="0020493E"/>
    <w:rsid w:val="002113B4"/>
    <w:rsid w:val="0021151E"/>
    <w:rsid w:val="00213E72"/>
    <w:rsid w:val="00214732"/>
    <w:rsid w:val="0021623D"/>
    <w:rsid w:val="00216277"/>
    <w:rsid w:val="00220092"/>
    <w:rsid w:val="00221DC3"/>
    <w:rsid w:val="0022420A"/>
    <w:rsid w:val="0022484E"/>
    <w:rsid w:val="00224946"/>
    <w:rsid w:val="00225810"/>
    <w:rsid w:val="0022677F"/>
    <w:rsid w:val="0023024E"/>
    <w:rsid w:val="00230F5C"/>
    <w:rsid w:val="00231B57"/>
    <w:rsid w:val="002334D2"/>
    <w:rsid w:val="00233C5A"/>
    <w:rsid w:val="0023640E"/>
    <w:rsid w:val="0024018C"/>
    <w:rsid w:val="00242759"/>
    <w:rsid w:val="002431C0"/>
    <w:rsid w:val="00243603"/>
    <w:rsid w:val="00250A9D"/>
    <w:rsid w:val="00252449"/>
    <w:rsid w:val="00256BED"/>
    <w:rsid w:val="0026001C"/>
    <w:rsid w:val="00262DEE"/>
    <w:rsid w:val="00262F1E"/>
    <w:rsid w:val="0027094B"/>
    <w:rsid w:val="00271701"/>
    <w:rsid w:val="00272F0B"/>
    <w:rsid w:val="002756D8"/>
    <w:rsid w:val="002835B6"/>
    <w:rsid w:val="002840E6"/>
    <w:rsid w:val="00284D8B"/>
    <w:rsid w:val="00285B53"/>
    <w:rsid w:val="00286800"/>
    <w:rsid w:val="0028696F"/>
    <w:rsid w:val="00286F5A"/>
    <w:rsid w:val="002900F9"/>
    <w:rsid w:val="00290E50"/>
    <w:rsid w:val="00290FAD"/>
    <w:rsid w:val="002910A3"/>
    <w:rsid w:val="0029330B"/>
    <w:rsid w:val="00295705"/>
    <w:rsid w:val="002A0C3B"/>
    <w:rsid w:val="002A43D2"/>
    <w:rsid w:val="002A49EE"/>
    <w:rsid w:val="002A74F6"/>
    <w:rsid w:val="002B1194"/>
    <w:rsid w:val="002B1C30"/>
    <w:rsid w:val="002B1D43"/>
    <w:rsid w:val="002B297D"/>
    <w:rsid w:val="002B3DA5"/>
    <w:rsid w:val="002B4178"/>
    <w:rsid w:val="002B4318"/>
    <w:rsid w:val="002B5089"/>
    <w:rsid w:val="002B6CDE"/>
    <w:rsid w:val="002C2860"/>
    <w:rsid w:val="002C2B93"/>
    <w:rsid w:val="002C349C"/>
    <w:rsid w:val="002C41BC"/>
    <w:rsid w:val="002D07A1"/>
    <w:rsid w:val="002D1359"/>
    <w:rsid w:val="002D2A0D"/>
    <w:rsid w:val="002D56A7"/>
    <w:rsid w:val="002E461D"/>
    <w:rsid w:val="002E6343"/>
    <w:rsid w:val="002E6BEC"/>
    <w:rsid w:val="002E78B8"/>
    <w:rsid w:val="002F0411"/>
    <w:rsid w:val="002F0510"/>
    <w:rsid w:val="002F198C"/>
    <w:rsid w:val="002F3365"/>
    <w:rsid w:val="002F3888"/>
    <w:rsid w:val="002F69C3"/>
    <w:rsid w:val="002F7514"/>
    <w:rsid w:val="003001EB"/>
    <w:rsid w:val="0030208D"/>
    <w:rsid w:val="003020B5"/>
    <w:rsid w:val="00303D7D"/>
    <w:rsid w:val="003041BC"/>
    <w:rsid w:val="003043C9"/>
    <w:rsid w:val="00305182"/>
    <w:rsid w:val="00305A5F"/>
    <w:rsid w:val="0030667F"/>
    <w:rsid w:val="00306ED0"/>
    <w:rsid w:val="00306F5D"/>
    <w:rsid w:val="0030782C"/>
    <w:rsid w:val="0031098B"/>
    <w:rsid w:val="0031523D"/>
    <w:rsid w:val="0032114B"/>
    <w:rsid w:val="00323ADE"/>
    <w:rsid w:val="00325635"/>
    <w:rsid w:val="00326758"/>
    <w:rsid w:val="00327679"/>
    <w:rsid w:val="00334F25"/>
    <w:rsid w:val="00335502"/>
    <w:rsid w:val="0033768C"/>
    <w:rsid w:val="003405A3"/>
    <w:rsid w:val="003421B5"/>
    <w:rsid w:val="0034273D"/>
    <w:rsid w:val="00344845"/>
    <w:rsid w:val="003461EF"/>
    <w:rsid w:val="00347432"/>
    <w:rsid w:val="00350170"/>
    <w:rsid w:val="00352F8A"/>
    <w:rsid w:val="00354A5B"/>
    <w:rsid w:val="0035537A"/>
    <w:rsid w:val="00356DD0"/>
    <w:rsid w:val="00357B05"/>
    <w:rsid w:val="003615AC"/>
    <w:rsid w:val="0036348B"/>
    <w:rsid w:val="00365A72"/>
    <w:rsid w:val="003660FD"/>
    <w:rsid w:val="00366983"/>
    <w:rsid w:val="00367345"/>
    <w:rsid w:val="00367996"/>
    <w:rsid w:val="00367C98"/>
    <w:rsid w:val="00371C23"/>
    <w:rsid w:val="00373FED"/>
    <w:rsid w:val="003743B3"/>
    <w:rsid w:val="003755C3"/>
    <w:rsid w:val="00381E30"/>
    <w:rsid w:val="00382449"/>
    <w:rsid w:val="00384332"/>
    <w:rsid w:val="00385BB6"/>
    <w:rsid w:val="003862F3"/>
    <w:rsid w:val="00386A06"/>
    <w:rsid w:val="00387A15"/>
    <w:rsid w:val="0039040A"/>
    <w:rsid w:val="00392AFC"/>
    <w:rsid w:val="00394470"/>
    <w:rsid w:val="00394A89"/>
    <w:rsid w:val="00394D35"/>
    <w:rsid w:val="003958AF"/>
    <w:rsid w:val="00395E36"/>
    <w:rsid w:val="003961AC"/>
    <w:rsid w:val="003A2813"/>
    <w:rsid w:val="003A3785"/>
    <w:rsid w:val="003A44BC"/>
    <w:rsid w:val="003A65D2"/>
    <w:rsid w:val="003B216A"/>
    <w:rsid w:val="003B3B26"/>
    <w:rsid w:val="003B6649"/>
    <w:rsid w:val="003B673A"/>
    <w:rsid w:val="003B7B87"/>
    <w:rsid w:val="003C1D2E"/>
    <w:rsid w:val="003C4A1B"/>
    <w:rsid w:val="003C4CDF"/>
    <w:rsid w:val="003C528E"/>
    <w:rsid w:val="003C52D7"/>
    <w:rsid w:val="003C6108"/>
    <w:rsid w:val="003C6256"/>
    <w:rsid w:val="003C6910"/>
    <w:rsid w:val="003D2075"/>
    <w:rsid w:val="003D4109"/>
    <w:rsid w:val="003D422A"/>
    <w:rsid w:val="003E27D3"/>
    <w:rsid w:val="003E2C2A"/>
    <w:rsid w:val="003E6BC9"/>
    <w:rsid w:val="003F345D"/>
    <w:rsid w:val="003F70CF"/>
    <w:rsid w:val="00402D13"/>
    <w:rsid w:val="0040469C"/>
    <w:rsid w:val="004061F4"/>
    <w:rsid w:val="00410BF0"/>
    <w:rsid w:val="00410EBF"/>
    <w:rsid w:val="004119A2"/>
    <w:rsid w:val="004121AA"/>
    <w:rsid w:val="00415907"/>
    <w:rsid w:val="0042052E"/>
    <w:rsid w:val="00420E03"/>
    <w:rsid w:val="004213E5"/>
    <w:rsid w:val="00423122"/>
    <w:rsid w:val="00423241"/>
    <w:rsid w:val="0042331E"/>
    <w:rsid w:val="00432969"/>
    <w:rsid w:val="0043355F"/>
    <w:rsid w:val="0043375C"/>
    <w:rsid w:val="00434524"/>
    <w:rsid w:val="0043559B"/>
    <w:rsid w:val="0043636D"/>
    <w:rsid w:val="004367C9"/>
    <w:rsid w:val="00440141"/>
    <w:rsid w:val="00440D74"/>
    <w:rsid w:val="00441286"/>
    <w:rsid w:val="0044178E"/>
    <w:rsid w:val="00441ECC"/>
    <w:rsid w:val="00442939"/>
    <w:rsid w:val="00442C84"/>
    <w:rsid w:val="00443658"/>
    <w:rsid w:val="004445EC"/>
    <w:rsid w:val="00445E44"/>
    <w:rsid w:val="00446319"/>
    <w:rsid w:val="00447046"/>
    <w:rsid w:val="004530AE"/>
    <w:rsid w:val="00453A92"/>
    <w:rsid w:val="00455CDA"/>
    <w:rsid w:val="00456927"/>
    <w:rsid w:val="00461819"/>
    <w:rsid w:val="00461B18"/>
    <w:rsid w:val="00463986"/>
    <w:rsid w:val="00464D35"/>
    <w:rsid w:val="00471CF0"/>
    <w:rsid w:val="00474D11"/>
    <w:rsid w:val="00475504"/>
    <w:rsid w:val="00480172"/>
    <w:rsid w:val="00480812"/>
    <w:rsid w:val="00481829"/>
    <w:rsid w:val="00481BE9"/>
    <w:rsid w:val="0048200F"/>
    <w:rsid w:val="00482149"/>
    <w:rsid w:val="00484153"/>
    <w:rsid w:val="0048530A"/>
    <w:rsid w:val="00486402"/>
    <w:rsid w:val="00486ED4"/>
    <w:rsid w:val="0049099C"/>
    <w:rsid w:val="00492EE9"/>
    <w:rsid w:val="00493773"/>
    <w:rsid w:val="00493C56"/>
    <w:rsid w:val="00495B39"/>
    <w:rsid w:val="004A2C60"/>
    <w:rsid w:val="004A3822"/>
    <w:rsid w:val="004A5A47"/>
    <w:rsid w:val="004A5BE6"/>
    <w:rsid w:val="004A7311"/>
    <w:rsid w:val="004A7362"/>
    <w:rsid w:val="004A7E53"/>
    <w:rsid w:val="004B06EA"/>
    <w:rsid w:val="004B32D2"/>
    <w:rsid w:val="004C1716"/>
    <w:rsid w:val="004C54B5"/>
    <w:rsid w:val="004C5C18"/>
    <w:rsid w:val="004C6C23"/>
    <w:rsid w:val="004C765C"/>
    <w:rsid w:val="004D00D0"/>
    <w:rsid w:val="004D1B5F"/>
    <w:rsid w:val="004D4911"/>
    <w:rsid w:val="004E1AE6"/>
    <w:rsid w:val="004E2FBB"/>
    <w:rsid w:val="004E5A8F"/>
    <w:rsid w:val="004E60B4"/>
    <w:rsid w:val="004F1339"/>
    <w:rsid w:val="004F2565"/>
    <w:rsid w:val="004F3F6F"/>
    <w:rsid w:val="004F4613"/>
    <w:rsid w:val="004F46AC"/>
    <w:rsid w:val="004F6DBF"/>
    <w:rsid w:val="00501247"/>
    <w:rsid w:val="005058C8"/>
    <w:rsid w:val="00505A6D"/>
    <w:rsid w:val="0050755B"/>
    <w:rsid w:val="0050776F"/>
    <w:rsid w:val="00507949"/>
    <w:rsid w:val="005107B8"/>
    <w:rsid w:val="00511411"/>
    <w:rsid w:val="00514711"/>
    <w:rsid w:val="00516EC3"/>
    <w:rsid w:val="00517090"/>
    <w:rsid w:val="0052245D"/>
    <w:rsid w:val="0053083B"/>
    <w:rsid w:val="00531CAE"/>
    <w:rsid w:val="00536C34"/>
    <w:rsid w:val="00536C68"/>
    <w:rsid w:val="00540F82"/>
    <w:rsid w:val="00541C41"/>
    <w:rsid w:val="0054419B"/>
    <w:rsid w:val="00545DE2"/>
    <w:rsid w:val="005466BD"/>
    <w:rsid w:val="00546723"/>
    <w:rsid w:val="0054727B"/>
    <w:rsid w:val="005524EF"/>
    <w:rsid w:val="0055314F"/>
    <w:rsid w:val="00554183"/>
    <w:rsid w:val="0055729E"/>
    <w:rsid w:val="00557862"/>
    <w:rsid w:val="00557AF3"/>
    <w:rsid w:val="00561454"/>
    <w:rsid w:val="005640FA"/>
    <w:rsid w:val="00566030"/>
    <w:rsid w:val="0056705E"/>
    <w:rsid w:val="00572E1C"/>
    <w:rsid w:val="00573D58"/>
    <w:rsid w:val="00576FB9"/>
    <w:rsid w:val="005819D4"/>
    <w:rsid w:val="00582863"/>
    <w:rsid w:val="00583213"/>
    <w:rsid w:val="00583BE0"/>
    <w:rsid w:val="0058419A"/>
    <w:rsid w:val="00584463"/>
    <w:rsid w:val="005861A6"/>
    <w:rsid w:val="0058682F"/>
    <w:rsid w:val="00586CDA"/>
    <w:rsid w:val="0058711F"/>
    <w:rsid w:val="00587DFD"/>
    <w:rsid w:val="00591E20"/>
    <w:rsid w:val="00592CF0"/>
    <w:rsid w:val="00592F15"/>
    <w:rsid w:val="00593867"/>
    <w:rsid w:val="00597984"/>
    <w:rsid w:val="00597E68"/>
    <w:rsid w:val="005A0982"/>
    <w:rsid w:val="005A0F3B"/>
    <w:rsid w:val="005A4D2B"/>
    <w:rsid w:val="005A546C"/>
    <w:rsid w:val="005A5D64"/>
    <w:rsid w:val="005A70F8"/>
    <w:rsid w:val="005B302F"/>
    <w:rsid w:val="005B38C8"/>
    <w:rsid w:val="005B39D3"/>
    <w:rsid w:val="005B4948"/>
    <w:rsid w:val="005B56A8"/>
    <w:rsid w:val="005B5A46"/>
    <w:rsid w:val="005B7C35"/>
    <w:rsid w:val="005C257D"/>
    <w:rsid w:val="005C290A"/>
    <w:rsid w:val="005C2940"/>
    <w:rsid w:val="005C2BFC"/>
    <w:rsid w:val="005C391C"/>
    <w:rsid w:val="005C4768"/>
    <w:rsid w:val="005C7889"/>
    <w:rsid w:val="005D1324"/>
    <w:rsid w:val="005D37FE"/>
    <w:rsid w:val="005D3A84"/>
    <w:rsid w:val="005D48EB"/>
    <w:rsid w:val="005D4959"/>
    <w:rsid w:val="005D4EDB"/>
    <w:rsid w:val="005D5063"/>
    <w:rsid w:val="005E0077"/>
    <w:rsid w:val="005E2E92"/>
    <w:rsid w:val="005E2EBD"/>
    <w:rsid w:val="005E4E9D"/>
    <w:rsid w:val="005E70BF"/>
    <w:rsid w:val="005E7629"/>
    <w:rsid w:val="005F1480"/>
    <w:rsid w:val="005F1A2B"/>
    <w:rsid w:val="005F1B26"/>
    <w:rsid w:val="005F1BF6"/>
    <w:rsid w:val="005F32F8"/>
    <w:rsid w:val="005F53D1"/>
    <w:rsid w:val="005F7E91"/>
    <w:rsid w:val="00601827"/>
    <w:rsid w:val="006030D0"/>
    <w:rsid w:val="00603340"/>
    <w:rsid w:val="00604AD4"/>
    <w:rsid w:val="00604B5C"/>
    <w:rsid w:val="00615341"/>
    <w:rsid w:val="00615D88"/>
    <w:rsid w:val="0061746C"/>
    <w:rsid w:val="00621532"/>
    <w:rsid w:val="00622D9B"/>
    <w:rsid w:val="00622F8D"/>
    <w:rsid w:val="00624268"/>
    <w:rsid w:val="00625A19"/>
    <w:rsid w:val="00625B2C"/>
    <w:rsid w:val="00626AEC"/>
    <w:rsid w:val="00632E34"/>
    <w:rsid w:val="0063309D"/>
    <w:rsid w:val="00633F44"/>
    <w:rsid w:val="00634E13"/>
    <w:rsid w:val="006353A8"/>
    <w:rsid w:val="0063705C"/>
    <w:rsid w:val="00640854"/>
    <w:rsid w:val="00643D43"/>
    <w:rsid w:val="00647C3A"/>
    <w:rsid w:val="00651463"/>
    <w:rsid w:val="006522B3"/>
    <w:rsid w:val="0065339C"/>
    <w:rsid w:val="00653FBE"/>
    <w:rsid w:val="00661329"/>
    <w:rsid w:val="006616A2"/>
    <w:rsid w:val="0066272C"/>
    <w:rsid w:val="00664AEA"/>
    <w:rsid w:val="00665693"/>
    <w:rsid w:val="006657F9"/>
    <w:rsid w:val="00666999"/>
    <w:rsid w:val="00667A7D"/>
    <w:rsid w:val="006754F1"/>
    <w:rsid w:val="00676EE5"/>
    <w:rsid w:val="0068177D"/>
    <w:rsid w:val="006822CC"/>
    <w:rsid w:val="00685107"/>
    <w:rsid w:val="006856BE"/>
    <w:rsid w:val="006871A8"/>
    <w:rsid w:val="006873BA"/>
    <w:rsid w:val="006912A5"/>
    <w:rsid w:val="006912EF"/>
    <w:rsid w:val="0069634D"/>
    <w:rsid w:val="006A0E87"/>
    <w:rsid w:val="006A159D"/>
    <w:rsid w:val="006A29EB"/>
    <w:rsid w:val="006A3B8F"/>
    <w:rsid w:val="006A4764"/>
    <w:rsid w:val="006A551D"/>
    <w:rsid w:val="006B5CD6"/>
    <w:rsid w:val="006B6C17"/>
    <w:rsid w:val="006C102C"/>
    <w:rsid w:val="006C3391"/>
    <w:rsid w:val="006C3FCC"/>
    <w:rsid w:val="006C6C6E"/>
    <w:rsid w:val="006C7246"/>
    <w:rsid w:val="006C74CE"/>
    <w:rsid w:val="006D16D5"/>
    <w:rsid w:val="006D1B88"/>
    <w:rsid w:val="006D2B30"/>
    <w:rsid w:val="006D3292"/>
    <w:rsid w:val="006D54EC"/>
    <w:rsid w:val="006E1389"/>
    <w:rsid w:val="006E28CA"/>
    <w:rsid w:val="006E453E"/>
    <w:rsid w:val="006E4A0C"/>
    <w:rsid w:val="006E4DD6"/>
    <w:rsid w:val="006F09E8"/>
    <w:rsid w:val="006F2232"/>
    <w:rsid w:val="006F52CF"/>
    <w:rsid w:val="006F5E58"/>
    <w:rsid w:val="006F7074"/>
    <w:rsid w:val="007010FB"/>
    <w:rsid w:val="00701843"/>
    <w:rsid w:val="00701A46"/>
    <w:rsid w:val="00703A15"/>
    <w:rsid w:val="007117A5"/>
    <w:rsid w:val="007122B5"/>
    <w:rsid w:val="00712EF1"/>
    <w:rsid w:val="00715082"/>
    <w:rsid w:val="00715707"/>
    <w:rsid w:val="00715C75"/>
    <w:rsid w:val="00717B1B"/>
    <w:rsid w:val="007218CA"/>
    <w:rsid w:val="00723496"/>
    <w:rsid w:val="0072401A"/>
    <w:rsid w:val="0072498E"/>
    <w:rsid w:val="00725A09"/>
    <w:rsid w:val="00725DA5"/>
    <w:rsid w:val="00727237"/>
    <w:rsid w:val="00735FA7"/>
    <w:rsid w:val="00737FA6"/>
    <w:rsid w:val="00744034"/>
    <w:rsid w:val="007456E9"/>
    <w:rsid w:val="007471D6"/>
    <w:rsid w:val="00750C04"/>
    <w:rsid w:val="00750C06"/>
    <w:rsid w:val="00753085"/>
    <w:rsid w:val="00753217"/>
    <w:rsid w:val="007535B8"/>
    <w:rsid w:val="00753C6C"/>
    <w:rsid w:val="007606F6"/>
    <w:rsid w:val="00763007"/>
    <w:rsid w:val="0076322C"/>
    <w:rsid w:val="00764ABD"/>
    <w:rsid w:val="00764EF4"/>
    <w:rsid w:val="007702B5"/>
    <w:rsid w:val="00776D7E"/>
    <w:rsid w:val="007774E5"/>
    <w:rsid w:val="00777B6C"/>
    <w:rsid w:val="0078298B"/>
    <w:rsid w:val="0078560A"/>
    <w:rsid w:val="00792C57"/>
    <w:rsid w:val="0079334D"/>
    <w:rsid w:val="007A1A15"/>
    <w:rsid w:val="007A75DF"/>
    <w:rsid w:val="007B23B6"/>
    <w:rsid w:val="007B299C"/>
    <w:rsid w:val="007B33C6"/>
    <w:rsid w:val="007B4877"/>
    <w:rsid w:val="007B6CFD"/>
    <w:rsid w:val="007C029B"/>
    <w:rsid w:val="007C03C0"/>
    <w:rsid w:val="007C0861"/>
    <w:rsid w:val="007C257B"/>
    <w:rsid w:val="007C40E2"/>
    <w:rsid w:val="007D45F6"/>
    <w:rsid w:val="007D50D8"/>
    <w:rsid w:val="007D591F"/>
    <w:rsid w:val="007D771E"/>
    <w:rsid w:val="007E0752"/>
    <w:rsid w:val="007E07CD"/>
    <w:rsid w:val="007E18F3"/>
    <w:rsid w:val="007E23ED"/>
    <w:rsid w:val="007E2573"/>
    <w:rsid w:val="007E396F"/>
    <w:rsid w:val="007E3B64"/>
    <w:rsid w:val="007E4124"/>
    <w:rsid w:val="007E7EE7"/>
    <w:rsid w:val="007F088F"/>
    <w:rsid w:val="007F236A"/>
    <w:rsid w:val="007F332D"/>
    <w:rsid w:val="007F4502"/>
    <w:rsid w:val="007F6D18"/>
    <w:rsid w:val="007F7138"/>
    <w:rsid w:val="00801709"/>
    <w:rsid w:val="00801DAF"/>
    <w:rsid w:val="00802C7D"/>
    <w:rsid w:val="0080364D"/>
    <w:rsid w:val="00810089"/>
    <w:rsid w:val="00810396"/>
    <w:rsid w:val="00814878"/>
    <w:rsid w:val="0081518C"/>
    <w:rsid w:val="00816ACF"/>
    <w:rsid w:val="00820354"/>
    <w:rsid w:val="00823120"/>
    <w:rsid w:val="00824B7A"/>
    <w:rsid w:val="00827843"/>
    <w:rsid w:val="008343E7"/>
    <w:rsid w:val="0083521F"/>
    <w:rsid w:val="00841062"/>
    <w:rsid w:val="0084222A"/>
    <w:rsid w:val="0084276B"/>
    <w:rsid w:val="00845EDC"/>
    <w:rsid w:val="0084678F"/>
    <w:rsid w:val="00847461"/>
    <w:rsid w:val="00851C75"/>
    <w:rsid w:val="0085269F"/>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FFB"/>
    <w:rsid w:val="0087240F"/>
    <w:rsid w:val="00873BB5"/>
    <w:rsid w:val="00876400"/>
    <w:rsid w:val="00876583"/>
    <w:rsid w:val="008778EF"/>
    <w:rsid w:val="008836D3"/>
    <w:rsid w:val="008842F5"/>
    <w:rsid w:val="0088587B"/>
    <w:rsid w:val="00887553"/>
    <w:rsid w:val="00887CAC"/>
    <w:rsid w:val="00892216"/>
    <w:rsid w:val="00894744"/>
    <w:rsid w:val="00895236"/>
    <w:rsid w:val="008A0CDC"/>
    <w:rsid w:val="008B0DC9"/>
    <w:rsid w:val="008B22B1"/>
    <w:rsid w:val="008B44C1"/>
    <w:rsid w:val="008B5D37"/>
    <w:rsid w:val="008B69B9"/>
    <w:rsid w:val="008B70E2"/>
    <w:rsid w:val="008B73EA"/>
    <w:rsid w:val="008B7D85"/>
    <w:rsid w:val="008C00AC"/>
    <w:rsid w:val="008C1E0F"/>
    <w:rsid w:val="008C40B5"/>
    <w:rsid w:val="008C4982"/>
    <w:rsid w:val="008C5432"/>
    <w:rsid w:val="008D1345"/>
    <w:rsid w:val="008D1EA2"/>
    <w:rsid w:val="008D597B"/>
    <w:rsid w:val="008E1474"/>
    <w:rsid w:val="008E2D88"/>
    <w:rsid w:val="008E3ED7"/>
    <w:rsid w:val="008E4109"/>
    <w:rsid w:val="008E5749"/>
    <w:rsid w:val="008E704D"/>
    <w:rsid w:val="008E70DA"/>
    <w:rsid w:val="008E740C"/>
    <w:rsid w:val="008F0135"/>
    <w:rsid w:val="008F096E"/>
    <w:rsid w:val="008F131C"/>
    <w:rsid w:val="008F29AC"/>
    <w:rsid w:val="008F2E58"/>
    <w:rsid w:val="008F4168"/>
    <w:rsid w:val="008F53EF"/>
    <w:rsid w:val="008F7580"/>
    <w:rsid w:val="008F78B3"/>
    <w:rsid w:val="00901D06"/>
    <w:rsid w:val="009020BE"/>
    <w:rsid w:val="00910A68"/>
    <w:rsid w:val="0091264C"/>
    <w:rsid w:val="00914F3E"/>
    <w:rsid w:val="0091504C"/>
    <w:rsid w:val="0091556A"/>
    <w:rsid w:val="00917324"/>
    <w:rsid w:val="00917A43"/>
    <w:rsid w:val="00917AED"/>
    <w:rsid w:val="00917F90"/>
    <w:rsid w:val="00921435"/>
    <w:rsid w:val="009219EF"/>
    <w:rsid w:val="00922523"/>
    <w:rsid w:val="00925679"/>
    <w:rsid w:val="00925D84"/>
    <w:rsid w:val="009304D0"/>
    <w:rsid w:val="0093127B"/>
    <w:rsid w:val="00931430"/>
    <w:rsid w:val="0093266B"/>
    <w:rsid w:val="00932A1A"/>
    <w:rsid w:val="0093491F"/>
    <w:rsid w:val="00934C54"/>
    <w:rsid w:val="00942273"/>
    <w:rsid w:val="00944B05"/>
    <w:rsid w:val="009468CB"/>
    <w:rsid w:val="00947242"/>
    <w:rsid w:val="00950EE2"/>
    <w:rsid w:val="00951EF1"/>
    <w:rsid w:val="0095256C"/>
    <w:rsid w:val="0095624B"/>
    <w:rsid w:val="00956BB9"/>
    <w:rsid w:val="00966C84"/>
    <w:rsid w:val="00967BCB"/>
    <w:rsid w:val="0097032A"/>
    <w:rsid w:val="00971A19"/>
    <w:rsid w:val="009739F2"/>
    <w:rsid w:val="009749F4"/>
    <w:rsid w:val="00976901"/>
    <w:rsid w:val="0097715C"/>
    <w:rsid w:val="009774C4"/>
    <w:rsid w:val="009774D3"/>
    <w:rsid w:val="00981149"/>
    <w:rsid w:val="00981CF8"/>
    <w:rsid w:val="00982A27"/>
    <w:rsid w:val="00986862"/>
    <w:rsid w:val="00987012"/>
    <w:rsid w:val="00987C48"/>
    <w:rsid w:val="00993B5E"/>
    <w:rsid w:val="009A23BE"/>
    <w:rsid w:val="009A475A"/>
    <w:rsid w:val="009A63F9"/>
    <w:rsid w:val="009B1D24"/>
    <w:rsid w:val="009B3A9E"/>
    <w:rsid w:val="009B3E06"/>
    <w:rsid w:val="009B4408"/>
    <w:rsid w:val="009B56B6"/>
    <w:rsid w:val="009B61FE"/>
    <w:rsid w:val="009B7627"/>
    <w:rsid w:val="009B7A0E"/>
    <w:rsid w:val="009C1FEC"/>
    <w:rsid w:val="009C544A"/>
    <w:rsid w:val="009C7A6B"/>
    <w:rsid w:val="009D1911"/>
    <w:rsid w:val="009D2677"/>
    <w:rsid w:val="009D329B"/>
    <w:rsid w:val="009D33ED"/>
    <w:rsid w:val="009D46E6"/>
    <w:rsid w:val="009D4789"/>
    <w:rsid w:val="009D5567"/>
    <w:rsid w:val="009D6C8B"/>
    <w:rsid w:val="009D723B"/>
    <w:rsid w:val="009E0BC2"/>
    <w:rsid w:val="009E1DD3"/>
    <w:rsid w:val="009E4EFA"/>
    <w:rsid w:val="009E635F"/>
    <w:rsid w:val="009E69AB"/>
    <w:rsid w:val="009E69DA"/>
    <w:rsid w:val="009E6B13"/>
    <w:rsid w:val="009F18C5"/>
    <w:rsid w:val="009F3C84"/>
    <w:rsid w:val="009F46C5"/>
    <w:rsid w:val="009F5427"/>
    <w:rsid w:val="009F710A"/>
    <w:rsid w:val="00A0134E"/>
    <w:rsid w:val="00A01575"/>
    <w:rsid w:val="00A03869"/>
    <w:rsid w:val="00A05E7F"/>
    <w:rsid w:val="00A1194D"/>
    <w:rsid w:val="00A124FC"/>
    <w:rsid w:val="00A13839"/>
    <w:rsid w:val="00A13C54"/>
    <w:rsid w:val="00A15143"/>
    <w:rsid w:val="00A15AF8"/>
    <w:rsid w:val="00A2291D"/>
    <w:rsid w:val="00A23E84"/>
    <w:rsid w:val="00A2475F"/>
    <w:rsid w:val="00A25992"/>
    <w:rsid w:val="00A26D23"/>
    <w:rsid w:val="00A31816"/>
    <w:rsid w:val="00A31D1D"/>
    <w:rsid w:val="00A331E5"/>
    <w:rsid w:val="00A358FA"/>
    <w:rsid w:val="00A361BD"/>
    <w:rsid w:val="00A40956"/>
    <w:rsid w:val="00A42B6C"/>
    <w:rsid w:val="00A44A22"/>
    <w:rsid w:val="00A4546D"/>
    <w:rsid w:val="00A461BE"/>
    <w:rsid w:val="00A46E07"/>
    <w:rsid w:val="00A46EC5"/>
    <w:rsid w:val="00A4716E"/>
    <w:rsid w:val="00A47694"/>
    <w:rsid w:val="00A516D6"/>
    <w:rsid w:val="00A56F73"/>
    <w:rsid w:val="00A61D0E"/>
    <w:rsid w:val="00A62605"/>
    <w:rsid w:val="00A6799C"/>
    <w:rsid w:val="00A67D9A"/>
    <w:rsid w:val="00A67EFD"/>
    <w:rsid w:val="00A67FDF"/>
    <w:rsid w:val="00A706B5"/>
    <w:rsid w:val="00A74441"/>
    <w:rsid w:val="00A75FA8"/>
    <w:rsid w:val="00A766DD"/>
    <w:rsid w:val="00A7782E"/>
    <w:rsid w:val="00A81E05"/>
    <w:rsid w:val="00A82BCC"/>
    <w:rsid w:val="00A86BFC"/>
    <w:rsid w:val="00A9090B"/>
    <w:rsid w:val="00A940E8"/>
    <w:rsid w:val="00A94EAD"/>
    <w:rsid w:val="00A94ED2"/>
    <w:rsid w:val="00A970FE"/>
    <w:rsid w:val="00A97920"/>
    <w:rsid w:val="00AA2381"/>
    <w:rsid w:val="00AA2C14"/>
    <w:rsid w:val="00AA3594"/>
    <w:rsid w:val="00AA3A01"/>
    <w:rsid w:val="00AA5D62"/>
    <w:rsid w:val="00AA5EBD"/>
    <w:rsid w:val="00AB26D3"/>
    <w:rsid w:val="00AB2DC4"/>
    <w:rsid w:val="00AB3C15"/>
    <w:rsid w:val="00AB6B4E"/>
    <w:rsid w:val="00AC1E3C"/>
    <w:rsid w:val="00AC42C3"/>
    <w:rsid w:val="00AC448A"/>
    <w:rsid w:val="00AC73C0"/>
    <w:rsid w:val="00AD5E4D"/>
    <w:rsid w:val="00AD663D"/>
    <w:rsid w:val="00AD698B"/>
    <w:rsid w:val="00AD7B08"/>
    <w:rsid w:val="00AE293C"/>
    <w:rsid w:val="00AE34D7"/>
    <w:rsid w:val="00AE3735"/>
    <w:rsid w:val="00AE3C67"/>
    <w:rsid w:val="00AE4EDE"/>
    <w:rsid w:val="00AE5D2C"/>
    <w:rsid w:val="00AE5DB5"/>
    <w:rsid w:val="00AE6F19"/>
    <w:rsid w:val="00AE7101"/>
    <w:rsid w:val="00AE710A"/>
    <w:rsid w:val="00AE750C"/>
    <w:rsid w:val="00AF04CA"/>
    <w:rsid w:val="00AF1222"/>
    <w:rsid w:val="00AF552E"/>
    <w:rsid w:val="00AF7123"/>
    <w:rsid w:val="00AF7DAA"/>
    <w:rsid w:val="00B01D2D"/>
    <w:rsid w:val="00B02B3C"/>
    <w:rsid w:val="00B03C6A"/>
    <w:rsid w:val="00B1050E"/>
    <w:rsid w:val="00B1073F"/>
    <w:rsid w:val="00B10AE6"/>
    <w:rsid w:val="00B140A3"/>
    <w:rsid w:val="00B14F71"/>
    <w:rsid w:val="00B16D45"/>
    <w:rsid w:val="00B1764A"/>
    <w:rsid w:val="00B17D68"/>
    <w:rsid w:val="00B20715"/>
    <w:rsid w:val="00B20E20"/>
    <w:rsid w:val="00B2219C"/>
    <w:rsid w:val="00B266D2"/>
    <w:rsid w:val="00B27CB7"/>
    <w:rsid w:val="00B34F4E"/>
    <w:rsid w:val="00B4058F"/>
    <w:rsid w:val="00B41628"/>
    <w:rsid w:val="00B42E10"/>
    <w:rsid w:val="00B45C3A"/>
    <w:rsid w:val="00B474FF"/>
    <w:rsid w:val="00B51906"/>
    <w:rsid w:val="00B521CA"/>
    <w:rsid w:val="00B52740"/>
    <w:rsid w:val="00B52963"/>
    <w:rsid w:val="00B54281"/>
    <w:rsid w:val="00B60BC4"/>
    <w:rsid w:val="00B60C81"/>
    <w:rsid w:val="00B6117A"/>
    <w:rsid w:val="00B6194A"/>
    <w:rsid w:val="00B651A2"/>
    <w:rsid w:val="00B66DAD"/>
    <w:rsid w:val="00B66F68"/>
    <w:rsid w:val="00B7075A"/>
    <w:rsid w:val="00B70E06"/>
    <w:rsid w:val="00B74516"/>
    <w:rsid w:val="00B74DB1"/>
    <w:rsid w:val="00B76AEC"/>
    <w:rsid w:val="00B8045A"/>
    <w:rsid w:val="00B814CB"/>
    <w:rsid w:val="00B86466"/>
    <w:rsid w:val="00B929AA"/>
    <w:rsid w:val="00B95642"/>
    <w:rsid w:val="00B97CE0"/>
    <w:rsid w:val="00BA4E02"/>
    <w:rsid w:val="00BB0756"/>
    <w:rsid w:val="00BB1D5A"/>
    <w:rsid w:val="00BB3155"/>
    <w:rsid w:val="00BB6A5F"/>
    <w:rsid w:val="00BB7CA4"/>
    <w:rsid w:val="00BC022B"/>
    <w:rsid w:val="00BC447C"/>
    <w:rsid w:val="00BE066B"/>
    <w:rsid w:val="00BE0A8B"/>
    <w:rsid w:val="00BE0B0F"/>
    <w:rsid w:val="00BE45BF"/>
    <w:rsid w:val="00BE6805"/>
    <w:rsid w:val="00BF274B"/>
    <w:rsid w:val="00BF50AE"/>
    <w:rsid w:val="00BF6527"/>
    <w:rsid w:val="00C00223"/>
    <w:rsid w:val="00C01B46"/>
    <w:rsid w:val="00C03BA9"/>
    <w:rsid w:val="00C0471B"/>
    <w:rsid w:val="00C059E6"/>
    <w:rsid w:val="00C11089"/>
    <w:rsid w:val="00C110F4"/>
    <w:rsid w:val="00C133A3"/>
    <w:rsid w:val="00C14B96"/>
    <w:rsid w:val="00C15B5E"/>
    <w:rsid w:val="00C16E41"/>
    <w:rsid w:val="00C21FDA"/>
    <w:rsid w:val="00C231C8"/>
    <w:rsid w:val="00C243B9"/>
    <w:rsid w:val="00C2510D"/>
    <w:rsid w:val="00C258CC"/>
    <w:rsid w:val="00C25F8B"/>
    <w:rsid w:val="00C31D4E"/>
    <w:rsid w:val="00C34784"/>
    <w:rsid w:val="00C363C4"/>
    <w:rsid w:val="00C365EF"/>
    <w:rsid w:val="00C36633"/>
    <w:rsid w:val="00C41365"/>
    <w:rsid w:val="00C4254B"/>
    <w:rsid w:val="00C43765"/>
    <w:rsid w:val="00C44835"/>
    <w:rsid w:val="00C46042"/>
    <w:rsid w:val="00C51FDA"/>
    <w:rsid w:val="00C53E36"/>
    <w:rsid w:val="00C547C7"/>
    <w:rsid w:val="00C55DF3"/>
    <w:rsid w:val="00C565DC"/>
    <w:rsid w:val="00C5687B"/>
    <w:rsid w:val="00C60047"/>
    <w:rsid w:val="00C6011D"/>
    <w:rsid w:val="00C62CDF"/>
    <w:rsid w:val="00C63771"/>
    <w:rsid w:val="00C63BEA"/>
    <w:rsid w:val="00C63D26"/>
    <w:rsid w:val="00C63F3A"/>
    <w:rsid w:val="00C6440A"/>
    <w:rsid w:val="00C65D6F"/>
    <w:rsid w:val="00C75A36"/>
    <w:rsid w:val="00C81271"/>
    <w:rsid w:val="00C82B00"/>
    <w:rsid w:val="00C87206"/>
    <w:rsid w:val="00C90FCD"/>
    <w:rsid w:val="00C91044"/>
    <w:rsid w:val="00C944C2"/>
    <w:rsid w:val="00CA1728"/>
    <w:rsid w:val="00CA359C"/>
    <w:rsid w:val="00CA6175"/>
    <w:rsid w:val="00CA621D"/>
    <w:rsid w:val="00CB014F"/>
    <w:rsid w:val="00CB2F58"/>
    <w:rsid w:val="00CB2FA2"/>
    <w:rsid w:val="00CB33DF"/>
    <w:rsid w:val="00CC11D3"/>
    <w:rsid w:val="00CC1541"/>
    <w:rsid w:val="00CD3133"/>
    <w:rsid w:val="00CD5805"/>
    <w:rsid w:val="00CD63DC"/>
    <w:rsid w:val="00CD7FA6"/>
    <w:rsid w:val="00CE0011"/>
    <w:rsid w:val="00CE1AEA"/>
    <w:rsid w:val="00CE32CB"/>
    <w:rsid w:val="00CE4EF3"/>
    <w:rsid w:val="00CF5813"/>
    <w:rsid w:val="00CF5A14"/>
    <w:rsid w:val="00CF5AFE"/>
    <w:rsid w:val="00CF7E61"/>
    <w:rsid w:val="00D01554"/>
    <w:rsid w:val="00D01FAF"/>
    <w:rsid w:val="00D0239B"/>
    <w:rsid w:val="00D0473B"/>
    <w:rsid w:val="00D1091A"/>
    <w:rsid w:val="00D10DDC"/>
    <w:rsid w:val="00D14203"/>
    <w:rsid w:val="00D1468D"/>
    <w:rsid w:val="00D14FE7"/>
    <w:rsid w:val="00D172F9"/>
    <w:rsid w:val="00D22EC2"/>
    <w:rsid w:val="00D2304F"/>
    <w:rsid w:val="00D23188"/>
    <w:rsid w:val="00D23806"/>
    <w:rsid w:val="00D250DA"/>
    <w:rsid w:val="00D25B82"/>
    <w:rsid w:val="00D25D01"/>
    <w:rsid w:val="00D25D5A"/>
    <w:rsid w:val="00D30FE7"/>
    <w:rsid w:val="00D31831"/>
    <w:rsid w:val="00D344ED"/>
    <w:rsid w:val="00D40DF8"/>
    <w:rsid w:val="00D43403"/>
    <w:rsid w:val="00D43569"/>
    <w:rsid w:val="00D44421"/>
    <w:rsid w:val="00D451A6"/>
    <w:rsid w:val="00D503DB"/>
    <w:rsid w:val="00D50DA6"/>
    <w:rsid w:val="00D514DF"/>
    <w:rsid w:val="00D544FB"/>
    <w:rsid w:val="00D5497D"/>
    <w:rsid w:val="00D54D4C"/>
    <w:rsid w:val="00D573A3"/>
    <w:rsid w:val="00D60CE0"/>
    <w:rsid w:val="00D610BD"/>
    <w:rsid w:val="00D61AAF"/>
    <w:rsid w:val="00D628E1"/>
    <w:rsid w:val="00D66353"/>
    <w:rsid w:val="00D73382"/>
    <w:rsid w:val="00D737F9"/>
    <w:rsid w:val="00D75169"/>
    <w:rsid w:val="00D75AFC"/>
    <w:rsid w:val="00D763AF"/>
    <w:rsid w:val="00D77C23"/>
    <w:rsid w:val="00D80A67"/>
    <w:rsid w:val="00D83286"/>
    <w:rsid w:val="00D83459"/>
    <w:rsid w:val="00D839C6"/>
    <w:rsid w:val="00D878C1"/>
    <w:rsid w:val="00D8799A"/>
    <w:rsid w:val="00D9056C"/>
    <w:rsid w:val="00D935DF"/>
    <w:rsid w:val="00D93EBE"/>
    <w:rsid w:val="00D948ED"/>
    <w:rsid w:val="00D96AAB"/>
    <w:rsid w:val="00D97AFF"/>
    <w:rsid w:val="00DA042C"/>
    <w:rsid w:val="00DA4E54"/>
    <w:rsid w:val="00DA5891"/>
    <w:rsid w:val="00DA59BF"/>
    <w:rsid w:val="00DA6895"/>
    <w:rsid w:val="00DA77DB"/>
    <w:rsid w:val="00DB0A9D"/>
    <w:rsid w:val="00DB5852"/>
    <w:rsid w:val="00DB6AD8"/>
    <w:rsid w:val="00DB71EB"/>
    <w:rsid w:val="00DB733C"/>
    <w:rsid w:val="00DB7AA8"/>
    <w:rsid w:val="00DC14E5"/>
    <w:rsid w:val="00DC159B"/>
    <w:rsid w:val="00DC1F6C"/>
    <w:rsid w:val="00DC2019"/>
    <w:rsid w:val="00DC2FF8"/>
    <w:rsid w:val="00DC3343"/>
    <w:rsid w:val="00DC36A6"/>
    <w:rsid w:val="00DC4A7E"/>
    <w:rsid w:val="00DC4CB7"/>
    <w:rsid w:val="00DC5F70"/>
    <w:rsid w:val="00DD053C"/>
    <w:rsid w:val="00DD195C"/>
    <w:rsid w:val="00DD1A6C"/>
    <w:rsid w:val="00DD3BCA"/>
    <w:rsid w:val="00DD47F9"/>
    <w:rsid w:val="00DD4C1F"/>
    <w:rsid w:val="00DD59BC"/>
    <w:rsid w:val="00DD6689"/>
    <w:rsid w:val="00DE0A5B"/>
    <w:rsid w:val="00DE1907"/>
    <w:rsid w:val="00DE3037"/>
    <w:rsid w:val="00DE50DE"/>
    <w:rsid w:val="00DF16C5"/>
    <w:rsid w:val="00DF344C"/>
    <w:rsid w:val="00DF36D2"/>
    <w:rsid w:val="00DF422B"/>
    <w:rsid w:val="00DF46B4"/>
    <w:rsid w:val="00DF6161"/>
    <w:rsid w:val="00E03634"/>
    <w:rsid w:val="00E059B1"/>
    <w:rsid w:val="00E06429"/>
    <w:rsid w:val="00E06EB6"/>
    <w:rsid w:val="00E07979"/>
    <w:rsid w:val="00E10122"/>
    <w:rsid w:val="00E106B0"/>
    <w:rsid w:val="00E10D42"/>
    <w:rsid w:val="00E11243"/>
    <w:rsid w:val="00E11CED"/>
    <w:rsid w:val="00E14BF8"/>
    <w:rsid w:val="00E160EF"/>
    <w:rsid w:val="00E21940"/>
    <w:rsid w:val="00E21D4C"/>
    <w:rsid w:val="00E242E5"/>
    <w:rsid w:val="00E254FE"/>
    <w:rsid w:val="00E30A00"/>
    <w:rsid w:val="00E312CC"/>
    <w:rsid w:val="00E33EC0"/>
    <w:rsid w:val="00E34A0C"/>
    <w:rsid w:val="00E4014C"/>
    <w:rsid w:val="00E43160"/>
    <w:rsid w:val="00E44AB4"/>
    <w:rsid w:val="00E45B0E"/>
    <w:rsid w:val="00E46EC4"/>
    <w:rsid w:val="00E509A1"/>
    <w:rsid w:val="00E513E1"/>
    <w:rsid w:val="00E51F47"/>
    <w:rsid w:val="00E57445"/>
    <w:rsid w:val="00E57678"/>
    <w:rsid w:val="00E6153D"/>
    <w:rsid w:val="00E638C3"/>
    <w:rsid w:val="00E644A2"/>
    <w:rsid w:val="00E65076"/>
    <w:rsid w:val="00E65E3F"/>
    <w:rsid w:val="00E66219"/>
    <w:rsid w:val="00E662A3"/>
    <w:rsid w:val="00E672BF"/>
    <w:rsid w:val="00E730E7"/>
    <w:rsid w:val="00E731EC"/>
    <w:rsid w:val="00E7588A"/>
    <w:rsid w:val="00E75E28"/>
    <w:rsid w:val="00E7782A"/>
    <w:rsid w:val="00E80AE9"/>
    <w:rsid w:val="00E81F5A"/>
    <w:rsid w:val="00E83374"/>
    <w:rsid w:val="00E83BC6"/>
    <w:rsid w:val="00E84C76"/>
    <w:rsid w:val="00E873C4"/>
    <w:rsid w:val="00E87B6A"/>
    <w:rsid w:val="00E92F7D"/>
    <w:rsid w:val="00E93040"/>
    <w:rsid w:val="00E95E31"/>
    <w:rsid w:val="00E97A2C"/>
    <w:rsid w:val="00E97A7A"/>
    <w:rsid w:val="00EA2672"/>
    <w:rsid w:val="00EA394C"/>
    <w:rsid w:val="00EA6021"/>
    <w:rsid w:val="00EA6D12"/>
    <w:rsid w:val="00EA71FB"/>
    <w:rsid w:val="00EB014A"/>
    <w:rsid w:val="00EB0DAE"/>
    <w:rsid w:val="00EB1248"/>
    <w:rsid w:val="00EB1F27"/>
    <w:rsid w:val="00EB30D7"/>
    <w:rsid w:val="00EB3BC0"/>
    <w:rsid w:val="00EB3F11"/>
    <w:rsid w:val="00EB3F44"/>
    <w:rsid w:val="00EB5FC3"/>
    <w:rsid w:val="00EB5FDB"/>
    <w:rsid w:val="00EB76C6"/>
    <w:rsid w:val="00EB777E"/>
    <w:rsid w:val="00EC401C"/>
    <w:rsid w:val="00EC588C"/>
    <w:rsid w:val="00EC5BAD"/>
    <w:rsid w:val="00EC5D38"/>
    <w:rsid w:val="00EC624E"/>
    <w:rsid w:val="00EC7F5A"/>
    <w:rsid w:val="00ED0A71"/>
    <w:rsid w:val="00ED156A"/>
    <w:rsid w:val="00ED27D4"/>
    <w:rsid w:val="00ED2A7D"/>
    <w:rsid w:val="00ED2B07"/>
    <w:rsid w:val="00ED324F"/>
    <w:rsid w:val="00ED59CE"/>
    <w:rsid w:val="00ED5ABE"/>
    <w:rsid w:val="00ED638F"/>
    <w:rsid w:val="00ED798F"/>
    <w:rsid w:val="00EE42A5"/>
    <w:rsid w:val="00EE5378"/>
    <w:rsid w:val="00EE7DF1"/>
    <w:rsid w:val="00EF1299"/>
    <w:rsid w:val="00EF1F8F"/>
    <w:rsid w:val="00EF7BDD"/>
    <w:rsid w:val="00F008C0"/>
    <w:rsid w:val="00F02127"/>
    <w:rsid w:val="00F04A5E"/>
    <w:rsid w:val="00F06519"/>
    <w:rsid w:val="00F07BF2"/>
    <w:rsid w:val="00F10165"/>
    <w:rsid w:val="00F10E56"/>
    <w:rsid w:val="00F1136F"/>
    <w:rsid w:val="00F129B7"/>
    <w:rsid w:val="00F154FC"/>
    <w:rsid w:val="00F15A25"/>
    <w:rsid w:val="00F1669D"/>
    <w:rsid w:val="00F20919"/>
    <w:rsid w:val="00F22A56"/>
    <w:rsid w:val="00F27779"/>
    <w:rsid w:val="00F312A2"/>
    <w:rsid w:val="00F322AA"/>
    <w:rsid w:val="00F3257A"/>
    <w:rsid w:val="00F32B9A"/>
    <w:rsid w:val="00F34071"/>
    <w:rsid w:val="00F34ACE"/>
    <w:rsid w:val="00F34B0E"/>
    <w:rsid w:val="00F36F2D"/>
    <w:rsid w:val="00F42D21"/>
    <w:rsid w:val="00F43DC5"/>
    <w:rsid w:val="00F45881"/>
    <w:rsid w:val="00F509CD"/>
    <w:rsid w:val="00F517A9"/>
    <w:rsid w:val="00F533E7"/>
    <w:rsid w:val="00F5444D"/>
    <w:rsid w:val="00F56AB9"/>
    <w:rsid w:val="00F56F21"/>
    <w:rsid w:val="00F60076"/>
    <w:rsid w:val="00F60676"/>
    <w:rsid w:val="00F60D3D"/>
    <w:rsid w:val="00F6115B"/>
    <w:rsid w:val="00F62F0E"/>
    <w:rsid w:val="00F63605"/>
    <w:rsid w:val="00F6369A"/>
    <w:rsid w:val="00F6378F"/>
    <w:rsid w:val="00F64670"/>
    <w:rsid w:val="00F64A0A"/>
    <w:rsid w:val="00F66B23"/>
    <w:rsid w:val="00F740AF"/>
    <w:rsid w:val="00F75D10"/>
    <w:rsid w:val="00F7692D"/>
    <w:rsid w:val="00F775E8"/>
    <w:rsid w:val="00F85309"/>
    <w:rsid w:val="00F862C7"/>
    <w:rsid w:val="00F863CF"/>
    <w:rsid w:val="00F902EE"/>
    <w:rsid w:val="00F9269D"/>
    <w:rsid w:val="00F931AA"/>
    <w:rsid w:val="00F93EE9"/>
    <w:rsid w:val="00F94966"/>
    <w:rsid w:val="00FA013C"/>
    <w:rsid w:val="00FA1BE7"/>
    <w:rsid w:val="00FA4690"/>
    <w:rsid w:val="00FA7EBD"/>
    <w:rsid w:val="00FB019C"/>
    <w:rsid w:val="00FB21AA"/>
    <w:rsid w:val="00FB36C8"/>
    <w:rsid w:val="00FB4D83"/>
    <w:rsid w:val="00FB5C3A"/>
    <w:rsid w:val="00FB60BD"/>
    <w:rsid w:val="00FB7A1C"/>
    <w:rsid w:val="00FC0614"/>
    <w:rsid w:val="00FC4915"/>
    <w:rsid w:val="00FC4B98"/>
    <w:rsid w:val="00FC57E0"/>
    <w:rsid w:val="00FD0EEC"/>
    <w:rsid w:val="00FD2A3F"/>
    <w:rsid w:val="00FD2E2F"/>
    <w:rsid w:val="00FD5A4A"/>
    <w:rsid w:val="00FE1697"/>
    <w:rsid w:val="00FE2F5A"/>
    <w:rsid w:val="00FE3CB6"/>
    <w:rsid w:val="00FE4441"/>
    <w:rsid w:val="00FE467E"/>
    <w:rsid w:val="00FE6642"/>
    <w:rsid w:val="00FE6FD2"/>
    <w:rsid w:val="00FF04AA"/>
    <w:rsid w:val="00FF079C"/>
    <w:rsid w:val="00FF0930"/>
    <w:rsid w:val="00FF149C"/>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7CFA0"/>
  <w15:docId w15:val="{B45E10D8-79DC-473D-AEC5-D5C6FE0F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D31831"/>
    <w:pPr>
      <w:keepNext/>
      <w:keepLines/>
      <w:outlineLvl w:val="1"/>
      <w15:collapsed/>
    </w:pPr>
    <w:rPr>
      <w:b/>
      <w:bCs/>
      <w:szCs w:val="24"/>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D31831"/>
    <w:rPr>
      <w:b/>
      <w:bCs/>
      <w:sz w:val="24"/>
      <w:szCs w:val="24"/>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qFormat/>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uiPriority w:val="99"/>
    <w:rsid w:val="00456927"/>
    <w:pPr>
      <w:numPr>
        <w:numId w:val="4"/>
      </w:numPr>
      <w:spacing w:after="120"/>
      <w:ind w:left="357" w:hanging="357"/>
    </w:pPr>
    <w:rPr>
      <w:lang w:eastAsia="en-US"/>
    </w:rPr>
  </w:style>
  <w:style w:type="character" w:customStyle="1" w:styleId="ListBulletChar">
    <w:name w:val="List Bullet Char"/>
    <w:basedOn w:val="BodyTextChar"/>
    <w:link w:val="ListBullet"/>
    <w:uiPriority w:val="99"/>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pacing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character" w:customStyle="1" w:styleId="Bullet1Char">
    <w:name w:val="Bullet 1 Char"/>
    <w:link w:val="Bullet1"/>
    <w:locked/>
    <w:rsid w:val="00083B52"/>
    <w:rPr>
      <w:color w:val="262626"/>
    </w:rPr>
  </w:style>
  <w:style w:type="paragraph" w:customStyle="1" w:styleId="Bullet1">
    <w:name w:val="Bullet 1"/>
    <w:basedOn w:val="BodyText"/>
    <w:link w:val="Bullet1Char"/>
    <w:qFormat/>
    <w:rsid w:val="00083B52"/>
    <w:pPr>
      <w:numPr>
        <w:numId w:val="7"/>
      </w:numPr>
      <w:spacing w:before="60" w:after="60" w:line="300" w:lineRule="exact"/>
    </w:pPr>
    <w:rPr>
      <w:color w:val="26262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10986187">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ct.gov.au/open/digital-health-strateg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act.gov.au/open/act-digital-strategy" TargetMode="Externa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mtedd.act.gov.au/employment-framework/workplace-behaviours/values-and-signature-behaviou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DDD1CCE9C743B9A9604F905F1CC60D"/>
        <w:category>
          <w:name w:val="General"/>
          <w:gallery w:val="placeholder"/>
        </w:category>
        <w:types>
          <w:type w:val="bbPlcHdr"/>
        </w:types>
        <w:behaviors>
          <w:behavior w:val="content"/>
        </w:behaviors>
        <w:guid w:val="{46E02B79-6C39-4CAE-8E61-0870B4C56FC7}"/>
      </w:docPartPr>
      <w:docPartBody>
        <w:p w:rsidR="0029261A" w:rsidRDefault="0029261A" w:rsidP="0029261A">
          <w:pPr>
            <w:pStyle w:val="C5DDD1CCE9C743B9A9604F905F1CC60D"/>
          </w:pPr>
          <w:r w:rsidRPr="004D2D92">
            <w:rPr>
              <w:rStyle w:val="PlaceholderText"/>
            </w:rPr>
            <w:t>Choose an item.</w:t>
          </w:r>
        </w:p>
      </w:docPartBody>
    </w:docPart>
    <w:docPart>
      <w:docPartPr>
        <w:name w:val="7346A26433734274ABD36219C956D681"/>
        <w:category>
          <w:name w:val="General"/>
          <w:gallery w:val="placeholder"/>
        </w:category>
        <w:types>
          <w:type w:val="bbPlcHdr"/>
        </w:types>
        <w:behaviors>
          <w:behavior w:val="content"/>
        </w:behaviors>
        <w:guid w:val="{B7B5E0D1-3896-4BD2-A4FB-BA8FF659DC79}"/>
      </w:docPartPr>
      <w:docPartBody>
        <w:p w:rsidR="0029261A" w:rsidRDefault="0029261A" w:rsidP="0029261A">
          <w:pPr>
            <w:pStyle w:val="7346A26433734274ABD36219C956D681"/>
          </w:pPr>
          <w:r w:rsidRPr="004D2D92">
            <w:rPr>
              <w:rStyle w:val="PlaceholderText"/>
            </w:rPr>
            <w:t>Choose an item.</w:t>
          </w:r>
        </w:p>
      </w:docPartBody>
    </w:docPart>
    <w:docPart>
      <w:docPartPr>
        <w:name w:val="71CB7B4844B5485187F8974D5E0899C8"/>
        <w:category>
          <w:name w:val="General"/>
          <w:gallery w:val="placeholder"/>
        </w:category>
        <w:types>
          <w:type w:val="bbPlcHdr"/>
        </w:types>
        <w:behaviors>
          <w:behavior w:val="content"/>
        </w:behaviors>
        <w:guid w:val="{F0E03B33-6D21-4131-AC50-8FDEFFE3ECD5}"/>
      </w:docPartPr>
      <w:docPartBody>
        <w:p w:rsidR="0029261A" w:rsidRDefault="0029261A" w:rsidP="0029261A">
          <w:pPr>
            <w:pStyle w:val="71CB7B4844B5485187F8974D5E0899C8"/>
          </w:pPr>
          <w:r w:rsidRPr="004D2D92">
            <w:rPr>
              <w:rStyle w:val="PlaceholderText"/>
            </w:rPr>
            <w:t>Choose an item.</w:t>
          </w:r>
        </w:p>
      </w:docPartBody>
    </w:docPart>
    <w:docPart>
      <w:docPartPr>
        <w:name w:val="A5DB4C49E59343FBB56AD0119BE7F611"/>
        <w:category>
          <w:name w:val="General"/>
          <w:gallery w:val="placeholder"/>
        </w:category>
        <w:types>
          <w:type w:val="bbPlcHdr"/>
        </w:types>
        <w:behaviors>
          <w:behavior w:val="content"/>
        </w:behaviors>
        <w:guid w:val="{C237895A-025C-4E54-95A1-6A5BDCA212A8}"/>
      </w:docPartPr>
      <w:docPartBody>
        <w:p w:rsidR="0029261A" w:rsidRDefault="0029261A" w:rsidP="0029261A">
          <w:pPr>
            <w:pStyle w:val="A5DB4C49E59343FBB56AD0119BE7F611"/>
          </w:pPr>
          <w:r w:rsidRPr="004D2D92">
            <w:rPr>
              <w:rStyle w:val="PlaceholderText"/>
            </w:rPr>
            <w:t>Choose an item.</w:t>
          </w:r>
        </w:p>
      </w:docPartBody>
    </w:docPart>
    <w:docPart>
      <w:docPartPr>
        <w:name w:val="9F0049ECBCE34EF9876FC68D18F3ED52"/>
        <w:category>
          <w:name w:val="General"/>
          <w:gallery w:val="placeholder"/>
        </w:category>
        <w:types>
          <w:type w:val="bbPlcHdr"/>
        </w:types>
        <w:behaviors>
          <w:behavior w:val="content"/>
        </w:behaviors>
        <w:guid w:val="{92289E70-9D21-42B9-92A8-7185935EB6F5}"/>
      </w:docPartPr>
      <w:docPartBody>
        <w:p w:rsidR="0029261A" w:rsidRDefault="0029261A" w:rsidP="0029261A">
          <w:pPr>
            <w:pStyle w:val="9F0049ECBCE34EF9876FC68D18F3ED52"/>
          </w:pPr>
          <w:r w:rsidRPr="004D2D92">
            <w:rPr>
              <w:rStyle w:val="PlaceholderText"/>
            </w:rPr>
            <w:t>Choose an item.</w:t>
          </w:r>
        </w:p>
      </w:docPartBody>
    </w:docPart>
    <w:docPart>
      <w:docPartPr>
        <w:name w:val="DE329A4CC2F3453BAD1F2609B65D81FC"/>
        <w:category>
          <w:name w:val="General"/>
          <w:gallery w:val="placeholder"/>
        </w:category>
        <w:types>
          <w:type w:val="bbPlcHdr"/>
        </w:types>
        <w:behaviors>
          <w:behavior w:val="content"/>
        </w:behaviors>
        <w:guid w:val="{80EB5AB1-0AC2-435D-AC51-882BA10DA474}"/>
      </w:docPartPr>
      <w:docPartBody>
        <w:p w:rsidR="0029261A" w:rsidRDefault="0029261A" w:rsidP="0029261A">
          <w:pPr>
            <w:pStyle w:val="DE329A4CC2F3453BAD1F2609B65D81FC"/>
          </w:pPr>
          <w:r w:rsidRPr="004D2D92">
            <w:rPr>
              <w:rStyle w:val="PlaceholderText"/>
            </w:rPr>
            <w:t>Choose an item.</w:t>
          </w:r>
        </w:p>
      </w:docPartBody>
    </w:docPart>
    <w:docPart>
      <w:docPartPr>
        <w:name w:val="15675A8F6A7D4B6B9FD9403AFD723AFC"/>
        <w:category>
          <w:name w:val="General"/>
          <w:gallery w:val="placeholder"/>
        </w:category>
        <w:types>
          <w:type w:val="bbPlcHdr"/>
        </w:types>
        <w:behaviors>
          <w:behavior w:val="content"/>
        </w:behaviors>
        <w:guid w:val="{778527C8-C418-40E1-928F-ED916917BA58}"/>
      </w:docPartPr>
      <w:docPartBody>
        <w:p w:rsidR="0029261A" w:rsidRDefault="0029261A" w:rsidP="0029261A">
          <w:pPr>
            <w:pStyle w:val="15675A8F6A7D4B6B9FD9403AFD723AFC"/>
          </w:pPr>
          <w:r w:rsidRPr="004D2D92">
            <w:rPr>
              <w:rStyle w:val="PlaceholderText"/>
            </w:rPr>
            <w:t>Choose an item.</w:t>
          </w:r>
        </w:p>
      </w:docPartBody>
    </w:docPart>
    <w:docPart>
      <w:docPartPr>
        <w:name w:val="D9DB3E1907584FDA88A0E791FF823CFF"/>
        <w:category>
          <w:name w:val="General"/>
          <w:gallery w:val="placeholder"/>
        </w:category>
        <w:types>
          <w:type w:val="bbPlcHdr"/>
        </w:types>
        <w:behaviors>
          <w:behavior w:val="content"/>
        </w:behaviors>
        <w:guid w:val="{B853C725-8FD8-41DB-8E15-719D860238C0}"/>
      </w:docPartPr>
      <w:docPartBody>
        <w:p w:rsidR="0029261A" w:rsidRDefault="0029261A" w:rsidP="0029261A">
          <w:pPr>
            <w:pStyle w:val="D9DB3E1907584FDA88A0E791FF823CFF"/>
          </w:pPr>
          <w:r w:rsidRPr="004D2D92">
            <w:rPr>
              <w:rStyle w:val="PlaceholderText"/>
            </w:rPr>
            <w:t>Choose an item.</w:t>
          </w:r>
        </w:p>
      </w:docPartBody>
    </w:docPart>
    <w:docPart>
      <w:docPartPr>
        <w:name w:val="95835A51AB4D413597EDC084593C607A"/>
        <w:category>
          <w:name w:val="General"/>
          <w:gallery w:val="placeholder"/>
        </w:category>
        <w:types>
          <w:type w:val="bbPlcHdr"/>
        </w:types>
        <w:behaviors>
          <w:behavior w:val="content"/>
        </w:behaviors>
        <w:guid w:val="{EBA1FBA1-57EB-40B3-AE9B-4EA6B5EC9C54}"/>
      </w:docPartPr>
      <w:docPartBody>
        <w:p w:rsidR="0029261A" w:rsidRDefault="0029261A" w:rsidP="0029261A">
          <w:pPr>
            <w:pStyle w:val="95835A51AB4D413597EDC084593C607A"/>
          </w:pPr>
          <w:r w:rsidRPr="004D2D92">
            <w:rPr>
              <w:rStyle w:val="PlaceholderText"/>
            </w:rPr>
            <w:t>Choose an item.</w:t>
          </w:r>
        </w:p>
      </w:docPartBody>
    </w:docPart>
    <w:docPart>
      <w:docPartPr>
        <w:name w:val="12BC295F41444407B5909A3132D90249"/>
        <w:category>
          <w:name w:val="General"/>
          <w:gallery w:val="placeholder"/>
        </w:category>
        <w:types>
          <w:type w:val="bbPlcHdr"/>
        </w:types>
        <w:behaviors>
          <w:behavior w:val="content"/>
        </w:behaviors>
        <w:guid w:val="{020867D6-A999-452A-A29F-8818F8234B1F}"/>
      </w:docPartPr>
      <w:docPartBody>
        <w:p w:rsidR="0029261A" w:rsidRDefault="0029261A" w:rsidP="0029261A">
          <w:pPr>
            <w:pStyle w:val="12BC295F41444407B5909A3132D90249"/>
          </w:pPr>
          <w:r w:rsidRPr="004D2D92">
            <w:rPr>
              <w:rStyle w:val="PlaceholderText"/>
            </w:rPr>
            <w:t>Choose an item.</w:t>
          </w:r>
        </w:p>
      </w:docPartBody>
    </w:docPart>
    <w:docPart>
      <w:docPartPr>
        <w:name w:val="A397492715E447B8A512A70765B91AE5"/>
        <w:category>
          <w:name w:val="General"/>
          <w:gallery w:val="placeholder"/>
        </w:category>
        <w:types>
          <w:type w:val="bbPlcHdr"/>
        </w:types>
        <w:behaviors>
          <w:behavior w:val="content"/>
        </w:behaviors>
        <w:guid w:val="{88C3F649-769F-45C2-9B63-F5A1EE9C62B6}"/>
      </w:docPartPr>
      <w:docPartBody>
        <w:p w:rsidR="0029261A" w:rsidRDefault="0029261A" w:rsidP="0029261A">
          <w:pPr>
            <w:pStyle w:val="A397492715E447B8A512A70765B91AE5"/>
          </w:pPr>
          <w:r w:rsidRPr="004D2D92">
            <w:rPr>
              <w:rStyle w:val="PlaceholderText"/>
            </w:rPr>
            <w:t>Choose an item.</w:t>
          </w:r>
        </w:p>
      </w:docPartBody>
    </w:docPart>
    <w:docPart>
      <w:docPartPr>
        <w:name w:val="81A79D20D1BC42418D3FF7A62D37E6FA"/>
        <w:category>
          <w:name w:val="General"/>
          <w:gallery w:val="placeholder"/>
        </w:category>
        <w:types>
          <w:type w:val="bbPlcHdr"/>
        </w:types>
        <w:behaviors>
          <w:behavior w:val="content"/>
        </w:behaviors>
        <w:guid w:val="{83555822-266B-4287-A395-5E44E2D2F2C9}"/>
      </w:docPartPr>
      <w:docPartBody>
        <w:p w:rsidR="0029261A" w:rsidRDefault="0029261A" w:rsidP="0029261A">
          <w:pPr>
            <w:pStyle w:val="81A79D20D1BC42418D3FF7A62D37E6FA"/>
          </w:pPr>
          <w:r w:rsidRPr="004D2D92">
            <w:rPr>
              <w:rStyle w:val="PlaceholderText"/>
            </w:rPr>
            <w:t>Choose an item.</w:t>
          </w:r>
        </w:p>
      </w:docPartBody>
    </w:docPart>
    <w:docPart>
      <w:docPartPr>
        <w:name w:val="8C47A71DB94040E2ADC65674FB0996B4"/>
        <w:category>
          <w:name w:val="General"/>
          <w:gallery w:val="placeholder"/>
        </w:category>
        <w:types>
          <w:type w:val="bbPlcHdr"/>
        </w:types>
        <w:behaviors>
          <w:behavior w:val="content"/>
        </w:behaviors>
        <w:guid w:val="{95FC6B0A-0024-48A1-9EF8-BFC52EE912AF}"/>
      </w:docPartPr>
      <w:docPartBody>
        <w:p w:rsidR="0029261A" w:rsidRDefault="0029261A" w:rsidP="0029261A">
          <w:pPr>
            <w:pStyle w:val="8C47A71DB94040E2ADC65674FB0996B4"/>
          </w:pPr>
          <w:r w:rsidRPr="004D2D92">
            <w:rPr>
              <w:rStyle w:val="PlaceholderText"/>
            </w:rPr>
            <w:t>Choose an item.</w:t>
          </w:r>
        </w:p>
      </w:docPartBody>
    </w:docPart>
    <w:docPart>
      <w:docPartPr>
        <w:name w:val="7786AD44E70046A79DD7F0D2A1C32F40"/>
        <w:category>
          <w:name w:val="General"/>
          <w:gallery w:val="placeholder"/>
        </w:category>
        <w:types>
          <w:type w:val="bbPlcHdr"/>
        </w:types>
        <w:behaviors>
          <w:behavior w:val="content"/>
        </w:behaviors>
        <w:guid w:val="{1022DA4B-1829-4B5B-B896-0EA62332EA1B}"/>
      </w:docPartPr>
      <w:docPartBody>
        <w:p w:rsidR="0029261A" w:rsidRDefault="0029261A" w:rsidP="0029261A">
          <w:pPr>
            <w:pStyle w:val="7786AD44E70046A79DD7F0D2A1C32F40"/>
          </w:pPr>
          <w:r w:rsidRPr="004D2D92">
            <w:rPr>
              <w:rStyle w:val="PlaceholderText"/>
            </w:rPr>
            <w:t>Choose an item.</w:t>
          </w:r>
        </w:p>
      </w:docPartBody>
    </w:docPart>
    <w:docPart>
      <w:docPartPr>
        <w:name w:val="D30A088FFD6F4ADFB13E627C33AE66A8"/>
        <w:category>
          <w:name w:val="General"/>
          <w:gallery w:val="placeholder"/>
        </w:category>
        <w:types>
          <w:type w:val="bbPlcHdr"/>
        </w:types>
        <w:behaviors>
          <w:behavior w:val="content"/>
        </w:behaviors>
        <w:guid w:val="{6959D518-9A53-48AD-8292-5FD17299ED4A}"/>
      </w:docPartPr>
      <w:docPartBody>
        <w:p w:rsidR="0029261A" w:rsidRDefault="0029261A" w:rsidP="0029261A">
          <w:pPr>
            <w:pStyle w:val="D30A088FFD6F4ADFB13E627C33AE66A8"/>
          </w:pPr>
          <w:r w:rsidRPr="004D2D92">
            <w:rPr>
              <w:rStyle w:val="PlaceholderText"/>
            </w:rPr>
            <w:t>Choose an item.</w:t>
          </w:r>
        </w:p>
      </w:docPartBody>
    </w:docPart>
    <w:docPart>
      <w:docPartPr>
        <w:name w:val="F1414DD6779C45559E0805BC1549C1E6"/>
        <w:category>
          <w:name w:val="General"/>
          <w:gallery w:val="placeholder"/>
        </w:category>
        <w:types>
          <w:type w:val="bbPlcHdr"/>
        </w:types>
        <w:behaviors>
          <w:behavior w:val="content"/>
        </w:behaviors>
        <w:guid w:val="{C93AE457-C49E-4406-A64D-50E9A9128AB5}"/>
      </w:docPartPr>
      <w:docPartBody>
        <w:p w:rsidR="0029261A" w:rsidRDefault="0029261A" w:rsidP="0029261A">
          <w:pPr>
            <w:pStyle w:val="F1414DD6779C45559E0805BC1549C1E6"/>
          </w:pPr>
          <w:r w:rsidRPr="004D2D92">
            <w:rPr>
              <w:rStyle w:val="PlaceholderText"/>
            </w:rPr>
            <w:t>Choose an item.</w:t>
          </w:r>
        </w:p>
      </w:docPartBody>
    </w:docPart>
    <w:docPart>
      <w:docPartPr>
        <w:name w:val="4436A49B39D64D44AF628B6B515359F0"/>
        <w:category>
          <w:name w:val="General"/>
          <w:gallery w:val="placeholder"/>
        </w:category>
        <w:types>
          <w:type w:val="bbPlcHdr"/>
        </w:types>
        <w:behaviors>
          <w:behavior w:val="content"/>
        </w:behaviors>
        <w:guid w:val="{E68C17DA-0A68-4FF4-BAFC-FDC3B1D5CA1F}"/>
      </w:docPartPr>
      <w:docPartBody>
        <w:p w:rsidR="0029261A" w:rsidRDefault="0029261A" w:rsidP="0029261A">
          <w:pPr>
            <w:pStyle w:val="4436A49B39D64D44AF628B6B515359F0"/>
          </w:pPr>
          <w:r w:rsidRPr="004D2D92">
            <w:rPr>
              <w:rStyle w:val="PlaceholderText"/>
            </w:rPr>
            <w:t>Choose an item.</w:t>
          </w:r>
        </w:p>
      </w:docPartBody>
    </w:docPart>
    <w:docPart>
      <w:docPartPr>
        <w:name w:val="EFB1405775284152B26F6CF842B689E1"/>
        <w:category>
          <w:name w:val="General"/>
          <w:gallery w:val="placeholder"/>
        </w:category>
        <w:types>
          <w:type w:val="bbPlcHdr"/>
        </w:types>
        <w:behaviors>
          <w:behavior w:val="content"/>
        </w:behaviors>
        <w:guid w:val="{FEC59A4B-3D25-46B3-80CC-76E018A45100}"/>
      </w:docPartPr>
      <w:docPartBody>
        <w:p w:rsidR="0029261A" w:rsidRDefault="0029261A" w:rsidP="0029261A">
          <w:pPr>
            <w:pStyle w:val="EFB1405775284152B26F6CF842B689E1"/>
          </w:pPr>
          <w:r w:rsidRPr="004D2D92">
            <w:rPr>
              <w:rStyle w:val="PlaceholderText"/>
            </w:rPr>
            <w:t>Choose an item.</w:t>
          </w:r>
        </w:p>
      </w:docPartBody>
    </w:docPart>
    <w:docPart>
      <w:docPartPr>
        <w:name w:val="6E8D391DA9D4449C833235A0BA4018A4"/>
        <w:category>
          <w:name w:val="General"/>
          <w:gallery w:val="placeholder"/>
        </w:category>
        <w:types>
          <w:type w:val="bbPlcHdr"/>
        </w:types>
        <w:behaviors>
          <w:behavior w:val="content"/>
        </w:behaviors>
        <w:guid w:val="{6202169D-11D6-44C8-9761-794069242B33}"/>
      </w:docPartPr>
      <w:docPartBody>
        <w:p w:rsidR="0029261A" w:rsidRDefault="0029261A" w:rsidP="0029261A">
          <w:pPr>
            <w:pStyle w:val="6E8D391DA9D4449C833235A0BA4018A4"/>
          </w:pPr>
          <w:r w:rsidRPr="004D2D92">
            <w:rPr>
              <w:rStyle w:val="PlaceholderText"/>
            </w:rPr>
            <w:t>Choose an item.</w:t>
          </w:r>
        </w:p>
      </w:docPartBody>
    </w:docPart>
    <w:docPart>
      <w:docPartPr>
        <w:name w:val="173B6F972B644792AF91D43FB002CD9B"/>
        <w:category>
          <w:name w:val="General"/>
          <w:gallery w:val="placeholder"/>
        </w:category>
        <w:types>
          <w:type w:val="bbPlcHdr"/>
        </w:types>
        <w:behaviors>
          <w:behavior w:val="content"/>
        </w:behaviors>
        <w:guid w:val="{5B7EEF1A-D455-4455-9CB7-E595A976F1BA}"/>
      </w:docPartPr>
      <w:docPartBody>
        <w:p w:rsidR="0029261A" w:rsidRDefault="0029261A" w:rsidP="0029261A">
          <w:pPr>
            <w:pStyle w:val="173B6F972B644792AF91D43FB002CD9B"/>
          </w:pPr>
          <w:r w:rsidRPr="004D2D92">
            <w:rPr>
              <w:rStyle w:val="PlaceholderText"/>
            </w:rPr>
            <w:t>Choose an item.</w:t>
          </w:r>
        </w:p>
      </w:docPartBody>
    </w:docPart>
    <w:docPart>
      <w:docPartPr>
        <w:name w:val="A9FF31AA6E7A4DA3908B21C9507545C8"/>
        <w:category>
          <w:name w:val="General"/>
          <w:gallery w:val="placeholder"/>
        </w:category>
        <w:types>
          <w:type w:val="bbPlcHdr"/>
        </w:types>
        <w:behaviors>
          <w:behavior w:val="content"/>
        </w:behaviors>
        <w:guid w:val="{DCC3F0DB-6828-4FAC-85F1-7BC4035BA447}"/>
      </w:docPartPr>
      <w:docPartBody>
        <w:p w:rsidR="0029261A" w:rsidRDefault="0029261A" w:rsidP="0029261A">
          <w:pPr>
            <w:pStyle w:val="A9FF31AA6E7A4DA3908B21C9507545C8"/>
          </w:pPr>
          <w:r w:rsidRPr="004D2D92">
            <w:rPr>
              <w:rStyle w:val="PlaceholderText"/>
            </w:rPr>
            <w:t>Choose an item.</w:t>
          </w:r>
        </w:p>
      </w:docPartBody>
    </w:docPart>
    <w:docPart>
      <w:docPartPr>
        <w:name w:val="3499222C8C4D40C2A679728461B8978E"/>
        <w:category>
          <w:name w:val="General"/>
          <w:gallery w:val="placeholder"/>
        </w:category>
        <w:types>
          <w:type w:val="bbPlcHdr"/>
        </w:types>
        <w:behaviors>
          <w:behavior w:val="content"/>
        </w:behaviors>
        <w:guid w:val="{3C253C87-81DD-4EBA-B2D5-2902AE303EF3}"/>
      </w:docPartPr>
      <w:docPartBody>
        <w:p w:rsidR="0029261A" w:rsidRDefault="0029261A" w:rsidP="0029261A">
          <w:pPr>
            <w:pStyle w:val="3499222C8C4D40C2A679728461B8978E"/>
          </w:pPr>
          <w:r w:rsidRPr="004D2D92">
            <w:rPr>
              <w:rStyle w:val="PlaceholderText"/>
            </w:rPr>
            <w:t>Choose an item.</w:t>
          </w:r>
        </w:p>
      </w:docPartBody>
    </w:docPart>
    <w:docPart>
      <w:docPartPr>
        <w:name w:val="BA385A9E33FF4EB5B60417777CB754B3"/>
        <w:category>
          <w:name w:val="General"/>
          <w:gallery w:val="placeholder"/>
        </w:category>
        <w:types>
          <w:type w:val="bbPlcHdr"/>
        </w:types>
        <w:behaviors>
          <w:behavior w:val="content"/>
        </w:behaviors>
        <w:guid w:val="{30E2C7B2-2AE1-483F-825C-1F6B99A3B6FB}"/>
      </w:docPartPr>
      <w:docPartBody>
        <w:p w:rsidR="0029261A" w:rsidRDefault="0029261A" w:rsidP="0029261A">
          <w:pPr>
            <w:pStyle w:val="BA385A9E33FF4EB5B60417777CB754B3"/>
          </w:pPr>
          <w:r w:rsidRPr="004D2D92">
            <w:rPr>
              <w:rStyle w:val="PlaceholderText"/>
            </w:rPr>
            <w:t>Choose an item.</w:t>
          </w:r>
        </w:p>
      </w:docPartBody>
    </w:docPart>
    <w:docPart>
      <w:docPartPr>
        <w:name w:val="86B216FEB0B44F798149CC10017CEB59"/>
        <w:category>
          <w:name w:val="General"/>
          <w:gallery w:val="placeholder"/>
        </w:category>
        <w:types>
          <w:type w:val="bbPlcHdr"/>
        </w:types>
        <w:behaviors>
          <w:behavior w:val="content"/>
        </w:behaviors>
        <w:guid w:val="{0BC0ADBD-2287-4A28-9506-5C6281674FEE}"/>
      </w:docPartPr>
      <w:docPartBody>
        <w:p w:rsidR="0029261A" w:rsidRDefault="0029261A" w:rsidP="0029261A">
          <w:pPr>
            <w:pStyle w:val="86B216FEB0B44F798149CC10017CEB59"/>
          </w:pPr>
          <w:r w:rsidRPr="004D2D92">
            <w:rPr>
              <w:rStyle w:val="PlaceholderText"/>
            </w:rPr>
            <w:t>Choose an item.</w:t>
          </w:r>
        </w:p>
      </w:docPartBody>
    </w:docPart>
    <w:docPart>
      <w:docPartPr>
        <w:name w:val="DFA73A6FAA7D420BBE382761312AF40F"/>
        <w:category>
          <w:name w:val="General"/>
          <w:gallery w:val="placeholder"/>
        </w:category>
        <w:types>
          <w:type w:val="bbPlcHdr"/>
        </w:types>
        <w:behaviors>
          <w:behavior w:val="content"/>
        </w:behaviors>
        <w:guid w:val="{C4E34BBD-9573-47A4-8F38-1B3E7FE75822}"/>
      </w:docPartPr>
      <w:docPartBody>
        <w:p w:rsidR="0029261A" w:rsidRDefault="0029261A" w:rsidP="0029261A">
          <w:pPr>
            <w:pStyle w:val="DFA73A6FAA7D420BBE382761312AF40F"/>
          </w:pPr>
          <w:r w:rsidRPr="004D2D92">
            <w:rPr>
              <w:rStyle w:val="PlaceholderText"/>
            </w:rPr>
            <w:t>Choose an item.</w:t>
          </w:r>
        </w:p>
      </w:docPartBody>
    </w:docPart>
    <w:docPart>
      <w:docPartPr>
        <w:name w:val="873397BDD5B24C65901584F09952614C"/>
        <w:category>
          <w:name w:val="General"/>
          <w:gallery w:val="placeholder"/>
        </w:category>
        <w:types>
          <w:type w:val="bbPlcHdr"/>
        </w:types>
        <w:behaviors>
          <w:behavior w:val="content"/>
        </w:behaviors>
        <w:guid w:val="{70117B86-10A1-44F6-8D04-E168B05C0DA8}"/>
      </w:docPartPr>
      <w:docPartBody>
        <w:p w:rsidR="0029261A" w:rsidRDefault="0029261A" w:rsidP="0029261A">
          <w:pPr>
            <w:pStyle w:val="873397BDD5B24C65901584F09952614C"/>
          </w:pPr>
          <w:r w:rsidRPr="004D2D92">
            <w:rPr>
              <w:rStyle w:val="PlaceholderText"/>
            </w:rPr>
            <w:t>Choose an item.</w:t>
          </w:r>
        </w:p>
      </w:docPartBody>
    </w:docPart>
    <w:docPart>
      <w:docPartPr>
        <w:name w:val="6C70F5510E8443459FA7704D3C4D6A0D"/>
        <w:category>
          <w:name w:val="General"/>
          <w:gallery w:val="placeholder"/>
        </w:category>
        <w:types>
          <w:type w:val="bbPlcHdr"/>
        </w:types>
        <w:behaviors>
          <w:behavior w:val="content"/>
        </w:behaviors>
        <w:guid w:val="{A84946F6-90BE-49F8-8CA6-D9524E9FFC7D}"/>
      </w:docPartPr>
      <w:docPartBody>
        <w:p w:rsidR="0029261A" w:rsidRDefault="0029261A" w:rsidP="0029261A">
          <w:pPr>
            <w:pStyle w:val="6C70F5510E8443459FA7704D3C4D6A0D"/>
          </w:pPr>
          <w:r w:rsidRPr="004D2D92">
            <w:rPr>
              <w:rStyle w:val="PlaceholderText"/>
            </w:rPr>
            <w:t>Choose an item.</w:t>
          </w:r>
        </w:p>
      </w:docPartBody>
    </w:docPart>
    <w:docPart>
      <w:docPartPr>
        <w:name w:val="DF3A5F541DCE4D31AB747323174FC85F"/>
        <w:category>
          <w:name w:val="General"/>
          <w:gallery w:val="placeholder"/>
        </w:category>
        <w:types>
          <w:type w:val="bbPlcHdr"/>
        </w:types>
        <w:behaviors>
          <w:behavior w:val="content"/>
        </w:behaviors>
        <w:guid w:val="{D7F16566-FB9B-47D1-BFEB-A79C634D39FF}"/>
      </w:docPartPr>
      <w:docPartBody>
        <w:p w:rsidR="0029261A" w:rsidRDefault="0029261A" w:rsidP="0029261A">
          <w:pPr>
            <w:pStyle w:val="DF3A5F541DCE4D31AB747323174FC85F"/>
          </w:pPr>
          <w:r w:rsidRPr="004D2D92">
            <w:rPr>
              <w:rStyle w:val="PlaceholderText"/>
            </w:rPr>
            <w:t>Choose an item.</w:t>
          </w:r>
        </w:p>
      </w:docPartBody>
    </w:docPart>
    <w:docPart>
      <w:docPartPr>
        <w:name w:val="1613D86427F746479CA7D6B44664F7C9"/>
        <w:category>
          <w:name w:val="General"/>
          <w:gallery w:val="placeholder"/>
        </w:category>
        <w:types>
          <w:type w:val="bbPlcHdr"/>
        </w:types>
        <w:behaviors>
          <w:behavior w:val="content"/>
        </w:behaviors>
        <w:guid w:val="{8B87492C-02DC-4AED-89DD-139C4DDC49C7}"/>
      </w:docPartPr>
      <w:docPartBody>
        <w:p w:rsidR="0029261A" w:rsidRDefault="0029261A" w:rsidP="0029261A">
          <w:pPr>
            <w:pStyle w:val="1613D86427F746479CA7D6B44664F7C9"/>
          </w:pPr>
          <w:r w:rsidRPr="004D2D92">
            <w:rPr>
              <w:rStyle w:val="PlaceholderText"/>
            </w:rPr>
            <w:t>Choose an item.</w:t>
          </w:r>
        </w:p>
      </w:docPartBody>
    </w:docPart>
    <w:docPart>
      <w:docPartPr>
        <w:name w:val="E4D567548AE1477996DC19F8D7312A2D"/>
        <w:category>
          <w:name w:val="General"/>
          <w:gallery w:val="placeholder"/>
        </w:category>
        <w:types>
          <w:type w:val="bbPlcHdr"/>
        </w:types>
        <w:behaviors>
          <w:behavior w:val="content"/>
        </w:behaviors>
        <w:guid w:val="{CF8BD463-5758-426B-990A-B0B17C602BCF}"/>
      </w:docPartPr>
      <w:docPartBody>
        <w:p w:rsidR="0029261A" w:rsidRDefault="0029261A" w:rsidP="0029261A">
          <w:pPr>
            <w:pStyle w:val="E4D567548AE1477996DC19F8D7312A2D"/>
          </w:pPr>
          <w:r w:rsidRPr="004D2D92">
            <w:rPr>
              <w:rStyle w:val="PlaceholderText"/>
            </w:rPr>
            <w:t>Choose an item.</w:t>
          </w:r>
        </w:p>
      </w:docPartBody>
    </w:docPart>
    <w:docPart>
      <w:docPartPr>
        <w:name w:val="ABE2238F531D4263924D166994912ED4"/>
        <w:category>
          <w:name w:val="General"/>
          <w:gallery w:val="placeholder"/>
        </w:category>
        <w:types>
          <w:type w:val="bbPlcHdr"/>
        </w:types>
        <w:behaviors>
          <w:behavior w:val="content"/>
        </w:behaviors>
        <w:guid w:val="{A53388E6-9FC6-4DF2-8C8E-CE69E1763E60}"/>
      </w:docPartPr>
      <w:docPartBody>
        <w:p w:rsidR="0029261A" w:rsidRDefault="0029261A" w:rsidP="0029261A">
          <w:pPr>
            <w:pStyle w:val="ABE2238F531D4263924D166994912ED4"/>
          </w:pPr>
          <w:r w:rsidRPr="004D2D92">
            <w:rPr>
              <w:rStyle w:val="PlaceholderText"/>
            </w:rPr>
            <w:t>Choose an item.</w:t>
          </w:r>
        </w:p>
      </w:docPartBody>
    </w:docPart>
    <w:docPart>
      <w:docPartPr>
        <w:name w:val="BB16627BECE14FE1BBDCDEEF39DECB2D"/>
        <w:category>
          <w:name w:val="General"/>
          <w:gallery w:val="placeholder"/>
        </w:category>
        <w:types>
          <w:type w:val="bbPlcHdr"/>
        </w:types>
        <w:behaviors>
          <w:behavior w:val="content"/>
        </w:behaviors>
        <w:guid w:val="{CBB2321D-9057-47A0-A794-F666DDE3AD67}"/>
      </w:docPartPr>
      <w:docPartBody>
        <w:p w:rsidR="0029261A" w:rsidRDefault="0029261A" w:rsidP="0029261A">
          <w:pPr>
            <w:pStyle w:val="BB16627BECE14FE1BBDCDEEF39DECB2D"/>
          </w:pPr>
          <w:r w:rsidRPr="004D2D92">
            <w:rPr>
              <w:rStyle w:val="PlaceholderText"/>
            </w:rPr>
            <w:t>Choose an item.</w:t>
          </w:r>
        </w:p>
      </w:docPartBody>
    </w:docPart>
    <w:docPart>
      <w:docPartPr>
        <w:name w:val="FB95FE4CE34B467C8138711690D115DA"/>
        <w:category>
          <w:name w:val="General"/>
          <w:gallery w:val="placeholder"/>
        </w:category>
        <w:types>
          <w:type w:val="bbPlcHdr"/>
        </w:types>
        <w:behaviors>
          <w:behavior w:val="content"/>
        </w:behaviors>
        <w:guid w:val="{83526E83-36B1-4020-A353-13B4C500D8FA}"/>
      </w:docPartPr>
      <w:docPartBody>
        <w:p w:rsidR="0029261A" w:rsidRDefault="0029261A" w:rsidP="0029261A">
          <w:pPr>
            <w:pStyle w:val="FB95FE4CE34B467C8138711690D115DA"/>
          </w:pPr>
          <w:r w:rsidRPr="004D2D92">
            <w:rPr>
              <w:rStyle w:val="PlaceholderText"/>
            </w:rPr>
            <w:t>Choose an item.</w:t>
          </w:r>
        </w:p>
      </w:docPartBody>
    </w:docPart>
    <w:docPart>
      <w:docPartPr>
        <w:name w:val="9EC5F8D3F0374959A5BCCE99765932BD"/>
        <w:category>
          <w:name w:val="General"/>
          <w:gallery w:val="placeholder"/>
        </w:category>
        <w:types>
          <w:type w:val="bbPlcHdr"/>
        </w:types>
        <w:behaviors>
          <w:behavior w:val="content"/>
        </w:behaviors>
        <w:guid w:val="{CBB5DCEC-FAD3-435D-A2FF-FC23E6D32AD1}"/>
      </w:docPartPr>
      <w:docPartBody>
        <w:p w:rsidR="0029261A" w:rsidRDefault="0029261A" w:rsidP="0029261A">
          <w:pPr>
            <w:pStyle w:val="9EC5F8D3F0374959A5BCCE99765932BD"/>
          </w:pPr>
          <w:r w:rsidRPr="004D2D92">
            <w:rPr>
              <w:rStyle w:val="PlaceholderText"/>
            </w:rPr>
            <w:t>Choose an item.</w:t>
          </w:r>
        </w:p>
      </w:docPartBody>
    </w:docPart>
    <w:docPart>
      <w:docPartPr>
        <w:name w:val="8B9B53BB825E411D88E24A2048C1552D"/>
        <w:category>
          <w:name w:val="General"/>
          <w:gallery w:val="placeholder"/>
        </w:category>
        <w:types>
          <w:type w:val="bbPlcHdr"/>
        </w:types>
        <w:behaviors>
          <w:behavior w:val="content"/>
        </w:behaviors>
        <w:guid w:val="{88D1D23A-C755-419C-BBEC-98CC1366494B}"/>
      </w:docPartPr>
      <w:docPartBody>
        <w:p w:rsidR="0029261A" w:rsidRDefault="0029261A" w:rsidP="0029261A">
          <w:pPr>
            <w:pStyle w:val="8B9B53BB825E411D88E24A2048C1552D"/>
          </w:pPr>
          <w:r w:rsidRPr="004D2D92">
            <w:rPr>
              <w:rStyle w:val="PlaceholderText"/>
            </w:rPr>
            <w:t>Choose an item.</w:t>
          </w:r>
        </w:p>
      </w:docPartBody>
    </w:docPart>
    <w:docPart>
      <w:docPartPr>
        <w:name w:val="36A8DE28240640B987916F556C3D5DF9"/>
        <w:category>
          <w:name w:val="General"/>
          <w:gallery w:val="placeholder"/>
        </w:category>
        <w:types>
          <w:type w:val="bbPlcHdr"/>
        </w:types>
        <w:behaviors>
          <w:behavior w:val="content"/>
        </w:behaviors>
        <w:guid w:val="{28651E64-D7A6-495C-BA01-179232CA2756}"/>
      </w:docPartPr>
      <w:docPartBody>
        <w:p w:rsidR="0029261A" w:rsidRDefault="0029261A" w:rsidP="0029261A">
          <w:pPr>
            <w:pStyle w:val="36A8DE28240640B987916F556C3D5DF9"/>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1A"/>
    <w:rsid w:val="00176C9C"/>
    <w:rsid w:val="001F526F"/>
    <w:rsid w:val="00200AA2"/>
    <w:rsid w:val="0029261A"/>
    <w:rsid w:val="00443658"/>
    <w:rsid w:val="00453149"/>
    <w:rsid w:val="004C3B95"/>
    <w:rsid w:val="004D1B5F"/>
    <w:rsid w:val="00512C07"/>
    <w:rsid w:val="00622F8D"/>
    <w:rsid w:val="006912EF"/>
    <w:rsid w:val="0069655F"/>
    <w:rsid w:val="00A4716E"/>
    <w:rsid w:val="00A56F73"/>
    <w:rsid w:val="00AF552E"/>
    <w:rsid w:val="00C4628C"/>
    <w:rsid w:val="00CA621D"/>
    <w:rsid w:val="00CD0AD7"/>
    <w:rsid w:val="00D22EC2"/>
    <w:rsid w:val="00E92C99"/>
    <w:rsid w:val="00EB2817"/>
    <w:rsid w:val="00F955B4"/>
    <w:rsid w:val="00FC1CE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9261A"/>
    <w:rPr>
      <w:color w:val="808080"/>
    </w:rPr>
  </w:style>
  <w:style w:type="paragraph" w:customStyle="1" w:styleId="C5DDD1CCE9C743B9A9604F905F1CC60D">
    <w:name w:val="C5DDD1CCE9C743B9A9604F905F1CC60D"/>
    <w:rsid w:val="0029261A"/>
  </w:style>
  <w:style w:type="paragraph" w:customStyle="1" w:styleId="7346A26433734274ABD36219C956D681">
    <w:name w:val="7346A26433734274ABD36219C956D681"/>
    <w:rsid w:val="0029261A"/>
  </w:style>
  <w:style w:type="paragraph" w:customStyle="1" w:styleId="71CB7B4844B5485187F8974D5E0899C8">
    <w:name w:val="71CB7B4844B5485187F8974D5E0899C8"/>
    <w:rsid w:val="0029261A"/>
  </w:style>
  <w:style w:type="paragraph" w:customStyle="1" w:styleId="A5DB4C49E59343FBB56AD0119BE7F611">
    <w:name w:val="A5DB4C49E59343FBB56AD0119BE7F611"/>
    <w:rsid w:val="0029261A"/>
  </w:style>
  <w:style w:type="paragraph" w:customStyle="1" w:styleId="9F0049ECBCE34EF9876FC68D18F3ED52">
    <w:name w:val="9F0049ECBCE34EF9876FC68D18F3ED52"/>
    <w:rsid w:val="0029261A"/>
  </w:style>
  <w:style w:type="paragraph" w:customStyle="1" w:styleId="DE329A4CC2F3453BAD1F2609B65D81FC">
    <w:name w:val="DE329A4CC2F3453BAD1F2609B65D81FC"/>
    <w:rsid w:val="0029261A"/>
  </w:style>
  <w:style w:type="paragraph" w:customStyle="1" w:styleId="15675A8F6A7D4B6B9FD9403AFD723AFC">
    <w:name w:val="15675A8F6A7D4B6B9FD9403AFD723AFC"/>
    <w:rsid w:val="0029261A"/>
  </w:style>
  <w:style w:type="paragraph" w:customStyle="1" w:styleId="D9DB3E1907584FDA88A0E791FF823CFF">
    <w:name w:val="D9DB3E1907584FDA88A0E791FF823CFF"/>
    <w:rsid w:val="0029261A"/>
  </w:style>
  <w:style w:type="paragraph" w:customStyle="1" w:styleId="95835A51AB4D413597EDC084593C607A">
    <w:name w:val="95835A51AB4D413597EDC084593C607A"/>
    <w:rsid w:val="0029261A"/>
  </w:style>
  <w:style w:type="paragraph" w:customStyle="1" w:styleId="12BC295F41444407B5909A3132D90249">
    <w:name w:val="12BC295F41444407B5909A3132D90249"/>
    <w:rsid w:val="0029261A"/>
  </w:style>
  <w:style w:type="paragraph" w:customStyle="1" w:styleId="A397492715E447B8A512A70765B91AE5">
    <w:name w:val="A397492715E447B8A512A70765B91AE5"/>
    <w:rsid w:val="0029261A"/>
  </w:style>
  <w:style w:type="paragraph" w:customStyle="1" w:styleId="81A79D20D1BC42418D3FF7A62D37E6FA">
    <w:name w:val="81A79D20D1BC42418D3FF7A62D37E6FA"/>
    <w:rsid w:val="0029261A"/>
  </w:style>
  <w:style w:type="paragraph" w:customStyle="1" w:styleId="8C47A71DB94040E2ADC65674FB0996B4">
    <w:name w:val="8C47A71DB94040E2ADC65674FB0996B4"/>
    <w:rsid w:val="0029261A"/>
  </w:style>
  <w:style w:type="paragraph" w:customStyle="1" w:styleId="7786AD44E70046A79DD7F0D2A1C32F40">
    <w:name w:val="7786AD44E70046A79DD7F0D2A1C32F40"/>
    <w:rsid w:val="0029261A"/>
  </w:style>
  <w:style w:type="paragraph" w:customStyle="1" w:styleId="D30A088FFD6F4ADFB13E627C33AE66A8">
    <w:name w:val="D30A088FFD6F4ADFB13E627C33AE66A8"/>
    <w:rsid w:val="0029261A"/>
  </w:style>
  <w:style w:type="paragraph" w:customStyle="1" w:styleId="F1414DD6779C45559E0805BC1549C1E6">
    <w:name w:val="F1414DD6779C45559E0805BC1549C1E6"/>
    <w:rsid w:val="0029261A"/>
  </w:style>
  <w:style w:type="paragraph" w:customStyle="1" w:styleId="4436A49B39D64D44AF628B6B515359F0">
    <w:name w:val="4436A49B39D64D44AF628B6B515359F0"/>
    <w:rsid w:val="0029261A"/>
  </w:style>
  <w:style w:type="paragraph" w:customStyle="1" w:styleId="EFB1405775284152B26F6CF842B689E1">
    <w:name w:val="EFB1405775284152B26F6CF842B689E1"/>
    <w:rsid w:val="0029261A"/>
  </w:style>
  <w:style w:type="paragraph" w:customStyle="1" w:styleId="6E8D391DA9D4449C833235A0BA4018A4">
    <w:name w:val="6E8D391DA9D4449C833235A0BA4018A4"/>
    <w:rsid w:val="0029261A"/>
  </w:style>
  <w:style w:type="paragraph" w:customStyle="1" w:styleId="173B6F972B644792AF91D43FB002CD9B">
    <w:name w:val="173B6F972B644792AF91D43FB002CD9B"/>
    <w:rsid w:val="0029261A"/>
  </w:style>
  <w:style w:type="paragraph" w:customStyle="1" w:styleId="A9FF31AA6E7A4DA3908B21C9507545C8">
    <w:name w:val="A9FF31AA6E7A4DA3908B21C9507545C8"/>
    <w:rsid w:val="0029261A"/>
  </w:style>
  <w:style w:type="paragraph" w:customStyle="1" w:styleId="3499222C8C4D40C2A679728461B8978E">
    <w:name w:val="3499222C8C4D40C2A679728461B8978E"/>
    <w:rsid w:val="0029261A"/>
  </w:style>
  <w:style w:type="paragraph" w:customStyle="1" w:styleId="BA385A9E33FF4EB5B60417777CB754B3">
    <w:name w:val="BA385A9E33FF4EB5B60417777CB754B3"/>
    <w:rsid w:val="0029261A"/>
  </w:style>
  <w:style w:type="paragraph" w:customStyle="1" w:styleId="86B216FEB0B44F798149CC10017CEB59">
    <w:name w:val="86B216FEB0B44F798149CC10017CEB59"/>
    <w:rsid w:val="0029261A"/>
  </w:style>
  <w:style w:type="paragraph" w:customStyle="1" w:styleId="DFA73A6FAA7D420BBE382761312AF40F">
    <w:name w:val="DFA73A6FAA7D420BBE382761312AF40F"/>
    <w:rsid w:val="0029261A"/>
  </w:style>
  <w:style w:type="paragraph" w:customStyle="1" w:styleId="873397BDD5B24C65901584F09952614C">
    <w:name w:val="873397BDD5B24C65901584F09952614C"/>
    <w:rsid w:val="0029261A"/>
  </w:style>
  <w:style w:type="paragraph" w:customStyle="1" w:styleId="6C70F5510E8443459FA7704D3C4D6A0D">
    <w:name w:val="6C70F5510E8443459FA7704D3C4D6A0D"/>
    <w:rsid w:val="0029261A"/>
  </w:style>
  <w:style w:type="paragraph" w:customStyle="1" w:styleId="DF3A5F541DCE4D31AB747323174FC85F">
    <w:name w:val="DF3A5F541DCE4D31AB747323174FC85F"/>
    <w:rsid w:val="0029261A"/>
  </w:style>
  <w:style w:type="paragraph" w:customStyle="1" w:styleId="1613D86427F746479CA7D6B44664F7C9">
    <w:name w:val="1613D86427F746479CA7D6B44664F7C9"/>
    <w:rsid w:val="0029261A"/>
  </w:style>
  <w:style w:type="paragraph" w:customStyle="1" w:styleId="E4D567548AE1477996DC19F8D7312A2D">
    <w:name w:val="E4D567548AE1477996DC19F8D7312A2D"/>
    <w:rsid w:val="0029261A"/>
  </w:style>
  <w:style w:type="paragraph" w:customStyle="1" w:styleId="ABE2238F531D4263924D166994912ED4">
    <w:name w:val="ABE2238F531D4263924D166994912ED4"/>
    <w:rsid w:val="0029261A"/>
  </w:style>
  <w:style w:type="paragraph" w:customStyle="1" w:styleId="BB16627BECE14FE1BBDCDEEF39DECB2D">
    <w:name w:val="BB16627BECE14FE1BBDCDEEF39DECB2D"/>
    <w:rsid w:val="0029261A"/>
  </w:style>
  <w:style w:type="paragraph" w:customStyle="1" w:styleId="FB95FE4CE34B467C8138711690D115DA">
    <w:name w:val="FB95FE4CE34B467C8138711690D115DA"/>
    <w:rsid w:val="0029261A"/>
  </w:style>
  <w:style w:type="paragraph" w:customStyle="1" w:styleId="9EC5F8D3F0374959A5BCCE99765932BD">
    <w:name w:val="9EC5F8D3F0374959A5BCCE99765932BD"/>
    <w:rsid w:val="0029261A"/>
  </w:style>
  <w:style w:type="paragraph" w:customStyle="1" w:styleId="8B9B53BB825E411D88E24A2048C1552D">
    <w:name w:val="8B9B53BB825E411D88E24A2048C1552D"/>
    <w:rsid w:val="0029261A"/>
  </w:style>
  <w:style w:type="paragraph" w:customStyle="1" w:styleId="36A8DE28240640B987916F556C3D5DF9">
    <w:name w:val="36A8DE28240640B987916F556C3D5DF9"/>
    <w:rsid w:val="002926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e6713a4e-a604-4b2f-b023-b344e7e209ec" xsi:nil="true"/>
    <Whatthisfileis xmlns="94ff0712-ce9c-4399-8acb-a63cbe455d9f" xsi:nil="true"/>
    <RelatedCHGorRITMValues xmlns="94ff0712-ce9c-4399-8acb-a63cbe455d9f" xsi:nil="true"/>
    <lcf76f155ced4ddcb4097134ff3c332f xmlns="94ff0712-ce9c-4399-8acb-a63cbe455d9f">
      <Terms xmlns="http://schemas.microsoft.com/office/infopath/2007/PartnerControls"/>
    </lcf76f155ced4ddcb4097134ff3c332f>
    <TaskDescription xmlns="94ff0712-ce9c-4399-8acb-a63cbe455d9f">&amp;lt;&lt;map&gt;&amp;gt;</TaskDescription>
    <SharedWithUsers xmlns="e6713a4e-a604-4b2f-b023-b344e7e209ec">
      <UserInfo>
        <DisplayName/>
        <AccountId xsi:nil="true"/>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1FFED7BD3EBA349A41A6902A83DC85E" ma:contentTypeVersion="18" ma:contentTypeDescription="Create a new document." ma:contentTypeScope="" ma:versionID="51a4794d1de0e3bd1747c0c66df6e62c">
  <xsd:schema xmlns:xsd="http://www.w3.org/2001/XMLSchema" xmlns:xs="http://www.w3.org/2001/XMLSchema" xmlns:p="http://schemas.microsoft.com/office/2006/metadata/properties" xmlns:ns2="94ff0712-ce9c-4399-8acb-a63cbe455d9f" xmlns:ns3="e6713a4e-a604-4b2f-b023-b344e7e209ec" targetNamespace="http://schemas.microsoft.com/office/2006/metadata/properties" ma:root="true" ma:fieldsID="ec7359c6ad1f302f2efcecd367ed4277" ns2:_="" ns3:_="">
    <xsd:import namespace="94ff0712-ce9c-4399-8acb-a63cbe455d9f"/>
    <xsd:import namespace="e6713a4e-a604-4b2f-b023-b344e7e209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LengthInSeconds" minOccurs="0"/>
                <xsd:element ref="ns2:Whatthisfileis" minOccurs="0"/>
                <xsd:element ref="ns2:RelatedCHGorRITMValues" minOccurs="0"/>
                <xsd:element ref="ns2:Task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ff0712-ce9c-4399-8acb-a63cbe455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Whatthisfileis" ma:index="22" nillable="true" ma:displayName="What this file is" ma:format="Dropdown" ma:internalName="Whatthisfileis">
      <xsd:simpleType>
        <xsd:restriction base="dms:Note">
          <xsd:maxLength value="255"/>
        </xsd:restriction>
      </xsd:simpleType>
    </xsd:element>
    <xsd:element name="RelatedCHGorRITMValues" ma:index="23" nillable="true" ma:displayName="Related CHG or RITM Values" ma:description="List any related change or RITM request to data integrity issues here" ma:format="Dropdown" ma:internalName="RelatedCHGorRITMValues">
      <xsd:simpleType>
        <xsd:restriction base="dms:Note">
          <xsd:maxLength value="255"/>
        </xsd:restriction>
      </xsd:simpleType>
    </xsd:element>
    <xsd:element name="TaskDescription" ma:index="24" nillable="true" ma:displayName="Project Goal Description" ma:default="&amp;lt;&lt;map&gt;&amp;gt;" ma:description="Use this to map the project line to the P3T2 Project Document" ma:format="Dropdown" ma:internalName="Task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713a4e-a604-4b2f-b023-b344e7e209e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dfa1f2d-10f6-447c-975f-7023eb85fef3}" ma:internalName="TaxCatchAll" ma:showField="CatchAllData" ma:web="e6713a4e-a604-4b2f-b023-b344e7e209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4.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e6713a4e-a604-4b2f-b023-b344e7e209ec"/>
    <ds:schemaRef ds:uri="94ff0712-ce9c-4399-8acb-a63cbe455d9f"/>
  </ds:schemaRefs>
</ds:datastoreItem>
</file>

<file path=customXml/itemProps5.xml><?xml version="1.0" encoding="utf-8"?>
<ds:datastoreItem xmlns:ds="http://schemas.openxmlformats.org/officeDocument/2006/customXml" ds:itemID="{4DB7FDF6-9052-4BB2-8669-70C26E3C7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ff0712-ce9c-4399-8acb-a63cbe455d9f"/>
    <ds:schemaRef ds:uri="e6713a4e-a604-4b2f-b023-b344e7e209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1745</TotalTime>
  <Pages>6</Pages>
  <Words>1594</Words>
  <Characters>10748</Characters>
  <DocSecurity>0</DocSecurity>
  <Lines>290</Lines>
  <Paragraphs>199</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2017-12-10T21:24:00Z</cp:lastPrinted>
  <dcterms:created xsi:type="dcterms:W3CDTF">2026-05-11T21:38:00Z</dcterms:created>
  <dcterms:modified xsi:type="dcterms:W3CDTF">2026-08-11T02:57:00Z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0x010100E1FFED7BD3EBA349A41A6902A83DC85E</vt:lpwstr>
  </property>
  <property fmtid="{D5CDD505-2E9C-101B-9397-08002B2CF9AE}" pid="17" name="MediaServiceImageTags">
    <vt:lpwstr/>
  </property>
  <property fmtid="{D5CDD505-2E9C-101B-9397-08002B2CF9AE}" pid="18" name="xd_ProgID">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xd_Signature">
    <vt:bool>false</vt:bool>
  </property>
  <property fmtid="{D5CDD505-2E9C-101B-9397-08002B2CF9AE}" pid="23" name="TriggerFlowInfo">
    <vt:lpwstr/>
  </property>
  <property fmtid="{D5CDD505-2E9C-101B-9397-08002B2CF9AE}" pid="24" name="docLang">
    <vt:lpwstr>en</vt:lpwstr>
  </property>
  <property fmtid="{D5CDD505-2E9C-101B-9397-08002B2CF9AE}" pid="25" name="MSIP_Label_69af8531-eb46-4968-8cb3-105d2f5ea87e_Enabled">
    <vt:lpwstr>true</vt:lpwstr>
  </property>
  <property fmtid="{D5CDD505-2E9C-101B-9397-08002B2CF9AE}" pid="26" name="MSIP_Label_69af8531-eb46-4968-8cb3-105d2f5ea87e_SetDate">
    <vt:lpwstr>2026-07-22T07:40:50Z</vt:lpwstr>
  </property>
  <property fmtid="{D5CDD505-2E9C-101B-9397-08002B2CF9AE}" pid="27" name="MSIP_Label_69af8531-eb46-4968-8cb3-105d2f5ea87e_Method">
    <vt:lpwstr>Privileged</vt:lpwstr>
  </property>
  <property fmtid="{D5CDD505-2E9C-101B-9397-08002B2CF9AE}" pid="28" name="MSIP_Label_69af8531-eb46-4968-8cb3-105d2f5ea87e_Name">
    <vt:lpwstr>Official - No Marking</vt:lpwstr>
  </property>
  <property fmtid="{D5CDD505-2E9C-101B-9397-08002B2CF9AE}" pid="29" name="MSIP_Label_69af8531-eb46-4968-8cb3-105d2f5ea87e_SiteId">
    <vt:lpwstr>b46c1908-0334-4236-b978-585ee88e4199</vt:lpwstr>
  </property>
  <property fmtid="{D5CDD505-2E9C-101B-9397-08002B2CF9AE}" pid="30" name="MSIP_Label_69af8531-eb46-4968-8cb3-105d2f5ea87e_ActionId">
    <vt:lpwstr>f651672e-3258-47a9-875c-aeabc0fff856</vt:lpwstr>
  </property>
  <property fmtid="{D5CDD505-2E9C-101B-9397-08002B2CF9AE}" pid="31" name="MSIP_Label_69af8531-eb46-4968-8cb3-105d2f5ea87e_ContentBits">
    <vt:lpwstr>0</vt:lpwstr>
  </property>
  <property fmtid="{D5CDD505-2E9C-101B-9397-08002B2CF9AE}" pid="32" name="MSIP_Label_69af8531-eb46-4968-8cb3-105d2f5ea87e_Tag">
    <vt:lpwstr>10, 0, 1, 1</vt:lpwstr>
  </property>
  <property fmtid="{D5CDD505-2E9C-101B-9397-08002B2CF9AE}" pid="33" name="MSIP_Label_6337d9da-b2fc-4db0-b8eb-3e57e36a75d3_Name">
    <vt:lpwstr>OFFICIAL Sensitive – Personal Privacy</vt:lpwstr>
  </property>
  <property fmtid="{D5CDD505-2E9C-101B-9397-08002B2CF9AE}" pid="34" name="ClassificationContentMarkingHeaderFontProps">
    <vt:lpwstr>#ff0000,12,Aptos</vt:lpwstr>
  </property>
  <property fmtid="{D5CDD505-2E9C-101B-9397-08002B2CF9AE}" pid="35" name="MSIP_Label_6337d9da-b2fc-4db0-b8eb-3e57e36a75d3_Enabled">
    <vt:lpwstr>true</vt:lpwstr>
  </property>
  <property fmtid="{D5CDD505-2E9C-101B-9397-08002B2CF9AE}" pid="36" name="MSIP_Label_6337d9da-b2fc-4db0-b8eb-3e57e36a75d3_SiteId">
    <vt:lpwstr>b46c1908-0334-4236-b978-585ee88e4199</vt:lpwstr>
  </property>
  <property fmtid="{D5CDD505-2E9C-101B-9397-08002B2CF9AE}" pid="37" name="MSIP_Label_6337d9da-b2fc-4db0-b8eb-3e57e36a75d3_Method">
    <vt:lpwstr>Standard</vt:lpwstr>
  </property>
  <property fmtid="{D5CDD505-2E9C-101B-9397-08002B2CF9AE}" pid="38" name="MSIP_Label_6337d9da-b2fc-4db0-b8eb-3e57e36a75d3_SetDate">
    <vt:lpwstr>2026-07-22T07:21:42Z</vt:lpwstr>
  </property>
  <property fmtid="{D5CDD505-2E9C-101B-9397-08002B2CF9AE}" pid="39" name="ClassificationContentMarkingHeaderShapeIds">
    <vt:lpwstr>5e4bc146,661474e4,90d5cda</vt:lpwstr>
  </property>
  <property fmtid="{D5CDD505-2E9C-101B-9397-08002B2CF9AE}" pid="40" name="MSIP_Label_6337d9da-b2fc-4db0-b8eb-3e57e36a75d3_ActionId">
    <vt:lpwstr>db2d994a-a81d-46f3-9567-ce37c88cf3a3</vt:lpwstr>
  </property>
  <property fmtid="{D5CDD505-2E9C-101B-9397-08002B2CF9AE}" pid="41" name="MSIP_Label_6337d9da-b2fc-4db0-b8eb-3e57e36a75d3_ContentBits">
    <vt:lpwstr>1</vt:lpwstr>
  </property>
  <property fmtid="{D5CDD505-2E9C-101B-9397-08002B2CF9AE}" pid="42" name="MSIP_Label_6337d9da-b2fc-4db0-b8eb-3e57e36a75d3_Tag">
    <vt:lpwstr>10, 1, 2, 1</vt:lpwstr>
  </property>
  <property fmtid="{D5CDD505-2E9C-101B-9397-08002B2CF9AE}" pid="43" name="ClassificationContentMarkingHeaderText">
    <vt:lpwstr>OFFICIAL: Sensitive - Personal Privacy</vt:lpwstr>
  </property>
</Properties>
</file>