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B5E29" w:rsidP="00145D44" w:rsidRDefault="00DB5E29" w14:paraId="2A824E1C" w14:textId="77777777">
      <w:pPr>
        <w:pStyle w:val="Norma"/>
        <w:spacing w:after="0"/>
        <w:rPr>
          <w:rFonts w:cstheme="minorHAnsi"/>
          <w:b/>
          <w:sz w:val="24"/>
          <w:szCs w:val="24"/>
        </w:rPr>
      </w:pPr>
      <w:r w:rsidRPr="00DB5E29">
        <w:rPr>
          <w:rFonts w:asciiTheme="minorHAnsi" w:hAnsiTheme="minorHAnsi" w:cstheme="minorHAnsi"/>
          <w:noProof/>
          <w:sz w:val="24"/>
          <w:szCs w:val="24"/>
          <w:lang w:eastAsia="en-AU"/>
        </w:rPr>
        <w:drawing>
          <wp:inline distT="0" distB="0" distL="0" distR="0" wp14:anchorId="28997A25" wp14:editId="22EFA6A6">
            <wp:extent cx="1409700" cy="71437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409700" cy="714375"/>
                    </a:xfrm>
                    <a:prstGeom prst="rect">
                      <a:avLst/>
                    </a:prstGeom>
                    <a:noFill/>
                    <a:ln w="9525">
                      <a:noFill/>
                      <a:miter lim="800000"/>
                      <a:headEnd/>
                      <a:tailEnd/>
                    </a:ln>
                  </pic:spPr>
                </pic:pic>
              </a:graphicData>
            </a:graphic>
          </wp:inline>
        </w:drawing>
      </w:r>
    </w:p>
    <w:p w:rsidRPr="003B648B" w:rsidR="001812C9" w:rsidP="003B648B" w:rsidRDefault="001812C9" w14:paraId="63FB51C0" w14:textId="77777777">
      <w:pPr>
        <w:pStyle w:val="Norma"/>
        <w:tabs>
          <w:tab w:val="left" w:pos="3969"/>
        </w:tabs>
        <w:spacing w:after="0"/>
        <w:jc w:val="center"/>
        <w:rPr>
          <w:rFonts w:cstheme="minorHAnsi"/>
          <w:b/>
          <w:sz w:val="36"/>
          <w:szCs w:val="24"/>
        </w:rPr>
      </w:pPr>
      <w:r w:rsidRPr="003B648B">
        <w:rPr>
          <w:rFonts w:cstheme="minorHAnsi"/>
          <w:b/>
          <w:sz w:val="36"/>
          <w:szCs w:val="24"/>
        </w:rPr>
        <w:t>P</w:t>
      </w:r>
      <w:r w:rsidR="003B648B">
        <w:rPr>
          <w:rFonts w:cstheme="minorHAnsi"/>
          <w:b/>
          <w:sz w:val="36"/>
          <w:szCs w:val="24"/>
        </w:rPr>
        <w:t>osition</w:t>
      </w:r>
      <w:r w:rsidRPr="003B648B">
        <w:rPr>
          <w:rFonts w:cstheme="minorHAnsi"/>
          <w:b/>
          <w:sz w:val="36"/>
          <w:szCs w:val="24"/>
        </w:rPr>
        <w:t xml:space="preserve"> D</w:t>
      </w:r>
      <w:r w:rsidR="003B648B">
        <w:rPr>
          <w:rFonts w:cstheme="minorHAnsi"/>
          <w:b/>
          <w:sz w:val="36"/>
          <w:szCs w:val="24"/>
        </w:rPr>
        <w:t>escription</w:t>
      </w:r>
    </w:p>
    <w:p w:rsidR="001812C9" w:rsidP="001812E1" w:rsidRDefault="001812C9" w14:paraId="3B7C1AD3" w14:textId="77777777">
      <w:pPr>
        <w:pStyle w:val="Norma"/>
        <w:tabs>
          <w:tab w:val="left" w:pos="3969"/>
        </w:tabs>
        <w:spacing w:after="0"/>
        <w:rPr>
          <w:rFonts w:cstheme="minorHAnsi"/>
          <w:b/>
          <w:sz w:val="24"/>
          <w:szCs w:val="24"/>
        </w:rPr>
      </w:pPr>
    </w:p>
    <w:p w:rsidRPr="00C5489F" w:rsidR="005B3A88" w:rsidP="001812E1" w:rsidRDefault="00F51D35" w14:paraId="231DF5F5" w14:textId="77777777">
      <w:pPr>
        <w:pStyle w:val="Norma"/>
        <w:tabs>
          <w:tab w:val="left" w:pos="3969"/>
        </w:tabs>
        <w:spacing w:after="0"/>
        <w:rPr>
          <w:rFonts w:cstheme="minorHAnsi"/>
          <w:b/>
          <w:sz w:val="24"/>
          <w:szCs w:val="24"/>
        </w:rPr>
      </w:pPr>
      <w:r w:rsidRPr="00C5489F">
        <w:rPr>
          <w:rFonts w:cstheme="minorHAnsi"/>
          <w:b/>
          <w:sz w:val="24"/>
          <w:szCs w:val="24"/>
        </w:rPr>
        <w:t>Directorate</w:t>
      </w:r>
      <w:r w:rsidRPr="00C5489F">
        <w:rPr>
          <w:rFonts w:cstheme="minorHAnsi"/>
          <w:b/>
          <w:sz w:val="24"/>
          <w:szCs w:val="24"/>
        </w:rPr>
        <w:tab/>
      </w:r>
      <w:r w:rsidRPr="00AD083D" w:rsidR="001C0B70">
        <w:rPr>
          <w:rFonts w:cstheme="minorHAnsi"/>
          <w:bCs/>
          <w:sz w:val="24"/>
          <w:szCs w:val="24"/>
        </w:rPr>
        <w:t xml:space="preserve">Education </w:t>
      </w:r>
    </w:p>
    <w:p w:rsidRPr="00C5489F" w:rsidR="00F51D35" w:rsidP="001812E1" w:rsidRDefault="00F51D35" w14:paraId="4F7181A8" w14:textId="77777777">
      <w:pPr>
        <w:pStyle w:val="Norma"/>
        <w:tabs>
          <w:tab w:val="left" w:pos="3969"/>
        </w:tabs>
        <w:spacing w:after="0"/>
        <w:rPr>
          <w:rFonts w:cstheme="minorHAnsi"/>
          <w:b/>
          <w:sz w:val="24"/>
          <w:szCs w:val="24"/>
        </w:rPr>
      </w:pPr>
      <w:r w:rsidRPr="00C5489F">
        <w:rPr>
          <w:rFonts w:cstheme="minorHAnsi"/>
          <w:b/>
          <w:sz w:val="24"/>
          <w:szCs w:val="24"/>
        </w:rPr>
        <w:t>Division</w:t>
      </w:r>
      <w:r w:rsidR="00165396">
        <w:rPr>
          <w:rFonts w:cstheme="minorHAnsi"/>
          <w:b/>
          <w:sz w:val="24"/>
          <w:szCs w:val="24"/>
        </w:rPr>
        <w:tab/>
      </w:r>
      <w:r w:rsidRPr="00AD083D" w:rsidR="00117E0F">
        <w:rPr>
          <w:rFonts w:cstheme="minorHAnsi"/>
          <w:bCs/>
          <w:sz w:val="24"/>
          <w:szCs w:val="24"/>
        </w:rPr>
        <w:t>System Policy and Reform</w:t>
      </w:r>
      <w:r w:rsidRPr="00C5489F">
        <w:rPr>
          <w:rFonts w:cstheme="minorHAnsi"/>
          <w:b/>
          <w:sz w:val="24"/>
          <w:szCs w:val="24"/>
        </w:rPr>
        <w:tab/>
      </w:r>
    </w:p>
    <w:p w:rsidRPr="00280349" w:rsidR="00B975B5" w:rsidP="00B975B5" w:rsidRDefault="00B975B5" w14:paraId="5087F913" w14:textId="0A4446A0">
      <w:pPr>
        <w:pStyle w:val="Norma"/>
        <w:tabs>
          <w:tab w:val="left" w:pos="3969"/>
        </w:tabs>
        <w:spacing w:after="0"/>
        <w:rPr>
          <w:rFonts w:asciiTheme="minorHAnsi" w:hAnsiTheme="minorHAnsi" w:cstheme="minorHAnsi"/>
          <w:b/>
          <w:sz w:val="24"/>
          <w:szCs w:val="24"/>
        </w:rPr>
      </w:pPr>
      <w:r w:rsidRPr="00280349">
        <w:rPr>
          <w:rFonts w:asciiTheme="minorHAnsi" w:hAnsiTheme="minorHAnsi" w:cstheme="minorHAnsi"/>
          <w:b/>
          <w:sz w:val="24"/>
          <w:szCs w:val="24"/>
        </w:rPr>
        <w:t>Branch</w:t>
      </w:r>
      <w:r w:rsidRPr="00280349">
        <w:rPr>
          <w:rFonts w:asciiTheme="minorHAnsi" w:hAnsiTheme="minorHAnsi" w:cstheme="minorHAnsi"/>
          <w:b/>
          <w:sz w:val="24"/>
          <w:szCs w:val="24"/>
        </w:rPr>
        <w:tab/>
      </w:r>
      <w:r w:rsidRPr="00AD083D" w:rsidR="000548FE">
        <w:rPr>
          <w:rFonts w:asciiTheme="minorHAnsi" w:hAnsiTheme="minorHAnsi" w:cstheme="minorHAnsi"/>
          <w:bCs/>
          <w:sz w:val="24"/>
          <w:szCs w:val="24"/>
        </w:rPr>
        <w:t xml:space="preserve">Strategic Policy </w:t>
      </w:r>
    </w:p>
    <w:p w:rsidR="00BE43E4" w:rsidP="3771181A" w:rsidRDefault="001812E1" w14:paraId="403FC538" w14:textId="74247DB5">
      <w:pPr>
        <w:pStyle w:val="Norma"/>
        <w:tabs>
          <w:tab w:val="left" w:pos="3969"/>
        </w:tabs>
        <w:spacing w:after="0"/>
        <w:ind w:left="3969" w:hanging="3969"/>
        <w:rPr>
          <w:rFonts w:cs="Calibri" w:cstheme="minorAscii"/>
          <w:b w:val="1"/>
          <w:bCs w:val="1"/>
          <w:sz w:val="24"/>
          <w:szCs w:val="24"/>
        </w:rPr>
      </w:pPr>
      <w:r w:rsidRPr="59A3D025" w:rsidR="001812E1">
        <w:rPr>
          <w:rFonts w:cs="Calibri" w:cstheme="minorAscii"/>
          <w:b w:val="1"/>
          <w:bCs w:val="1"/>
          <w:sz w:val="24"/>
          <w:szCs w:val="24"/>
        </w:rPr>
        <w:t>Temporary</w:t>
      </w:r>
      <w:r w:rsidRPr="59A3D025" w:rsidR="001C0B70">
        <w:rPr>
          <w:rFonts w:cs="Calibri" w:cstheme="minorAscii"/>
          <w:b w:val="1"/>
          <w:bCs w:val="1"/>
          <w:sz w:val="24"/>
          <w:szCs w:val="24"/>
        </w:rPr>
        <w:t>/</w:t>
      </w:r>
      <w:r w:rsidRPr="59A3D025" w:rsidR="001C0B70">
        <w:rPr>
          <w:rFonts w:cs="Calibri" w:cstheme="minorAscii"/>
          <w:b w:val="1"/>
          <w:bCs w:val="1"/>
          <w:sz w:val="24"/>
          <w:szCs w:val="24"/>
        </w:rPr>
        <w:t>Permanent</w:t>
      </w:r>
      <w:r>
        <w:tab/>
      </w:r>
      <w:r w:rsidRPr="59A3D025" w:rsidR="00D65ACD">
        <w:rPr>
          <w:rFonts w:cs="Calibri" w:cstheme="minorAscii"/>
          <w:sz w:val="24"/>
          <w:szCs w:val="24"/>
        </w:rPr>
        <w:t>ASAP</w:t>
      </w:r>
      <w:r w:rsidRPr="59A3D025" w:rsidR="00D65ACD">
        <w:rPr>
          <w:rFonts w:cs="Calibri" w:cstheme="minorAscii"/>
          <w:sz w:val="24"/>
          <w:szCs w:val="24"/>
        </w:rPr>
        <w:t xml:space="preserve"> for </w:t>
      </w:r>
      <w:r w:rsidRPr="59A3D025" w:rsidR="0B2489B7">
        <w:rPr>
          <w:rFonts w:cs="Calibri" w:cstheme="minorAscii"/>
          <w:sz w:val="24"/>
          <w:szCs w:val="24"/>
        </w:rPr>
        <w:t>5</w:t>
      </w:r>
      <w:r w:rsidRPr="59A3D025" w:rsidR="009D75B0">
        <w:rPr>
          <w:rFonts w:cs="Calibri" w:cstheme="minorAscii"/>
          <w:sz w:val="24"/>
          <w:szCs w:val="24"/>
        </w:rPr>
        <w:t xml:space="preserve"> months</w:t>
      </w:r>
      <w:r w:rsidRPr="59A3D025" w:rsidR="00D65ACD">
        <w:rPr>
          <w:rFonts w:cs="Calibri" w:cstheme="minorAscii"/>
          <w:sz w:val="24"/>
          <w:szCs w:val="24"/>
        </w:rPr>
        <w:t xml:space="preserve"> with the possibility of </w:t>
      </w:r>
      <w:r w:rsidRPr="59A3D025" w:rsidR="72AEDD3C">
        <w:rPr>
          <w:rFonts w:cs="Calibri" w:cstheme="minorAscii"/>
          <w:sz w:val="24"/>
          <w:szCs w:val="24"/>
        </w:rPr>
        <w:t>extension or</w:t>
      </w:r>
      <w:r w:rsidRPr="59A3D025" w:rsidR="72AEDD3C">
        <w:rPr>
          <w:rFonts w:cs="Calibri" w:cstheme="minorAscii"/>
          <w:sz w:val="24"/>
          <w:szCs w:val="24"/>
        </w:rPr>
        <w:t xml:space="preserve"> permanency </w:t>
      </w:r>
    </w:p>
    <w:p w:rsidRPr="0028066A" w:rsidR="00C5489F" w:rsidP="00C5489F" w:rsidRDefault="00F51D35" w14:paraId="29FA2906" w14:textId="7E6DAE36">
      <w:pPr>
        <w:pStyle w:val="Norma"/>
        <w:tabs>
          <w:tab w:val="left" w:pos="3969"/>
        </w:tabs>
        <w:spacing w:after="0"/>
        <w:rPr>
          <w:rFonts w:cstheme="minorHAnsi"/>
          <w:b/>
          <w:sz w:val="24"/>
          <w:szCs w:val="24"/>
        </w:rPr>
      </w:pPr>
      <w:r w:rsidRPr="00C5489F">
        <w:rPr>
          <w:rFonts w:cstheme="minorHAnsi"/>
          <w:b/>
          <w:sz w:val="24"/>
          <w:szCs w:val="24"/>
        </w:rPr>
        <w:t>Position Number</w:t>
      </w:r>
      <w:r w:rsidRPr="00C5489F">
        <w:rPr>
          <w:rFonts w:cstheme="minorHAnsi"/>
          <w:b/>
          <w:sz w:val="24"/>
          <w:szCs w:val="24"/>
        </w:rPr>
        <w:tab/>
      </w:r>
      <w:r w:rsidRPr="00AD083D" w:rsidR="0028066A">
        <w:rPr>
          <w:rFonts w:cstheme="minorHAnsi"/>
          <w:bCs/>
          <w:sz w:val="24"/>
          <w:szCs w:val="24"/>
        </w:rPr>
        <w:t>P69599</w:t>
      </w:r>
    </w:p>
    <w:p w:rsidRPr="0028066A" w:rsidR="00C5489F" w:rsidP="00C5489F" w:rsidRDefault="00F51D35" w14:paraId="7D049056" w14:textId="1CB60CB1">
      <w:pPr>
        <w:pStyle w:val="Norma"/>
        <w:tabs>
          <w:tab w:val="left" w:pos="3969"/>
        </w:tabs>
        <w:spacing w:after="0"/>
        <w:rPr>
          <w:b/>
          <w:bCs/>
          <w:sz w:val="24"/>
          <w:szCs w:val="24"/>
        </w:rPr>
      </w:pPr>
      <w:r w:rsidRPr="0028066A">
        <w:rPr>
          <w:rFonts w:cstheme="minorHAnsi"/>
          <w:b/>
          <w:sz w:val="24"/>
          <w:szCs w:val="24"/>
        </w:rPr>
        <w:t>Classification</w:t>
      </w:r>
      <w:r w:rsidRPr="0028066A">
        <w:rPr>
          <w:rFonts w:cstheme="minorHAnsi"/>
          <w:b/>
          <w:sz w:val="24"/>
          <w:szCs w:val="24"/>
        </w:rPr>
        <w:tab/>
      </w:r>
      <w:r w:rsidRPr="00AD083D" w:rsidR="002354C0">
        <w:rPr>
          <w:rFonts w:cs="Calibri"/>
          <w:bCs/>
          <w:sz w:val="24"/>
          <w:szCs w:val="24"/>
        </w:rPr>
        <w:t xml:space="preserve">Administrative Services Officer 5 (ASO5) </w:t>
      </w:r>
    </w:p>
    <w:p w:rsidRPr="0028066A" w:rsidR="00C5489F" w:rsidP="00CB5777" w:rsidRDefault="00F51D35" w14:paraId="3322262F" w14:textId="7DE72B10">
      <w:pPr>
        <w:pStyle w:val="Norma"/>
        <w:tabs>
          <w:tab w:val="left" w:pos="3969"/>
        </w:tabs>
        <w:spacing w:after="0"/>
        <w:ind w:left="3969" w:hanging="3969"/>
        <w:rPr>
          <w:b/>
          <w:bCs/>
          <w:spacing w:val="-1"/>
          <w:sz w:val="24"/>
          <w:szCs w:val="24"/>
        </w:rPr>
      </w:pPr>
      <w:r w:rsidRPr="0028066A">
        <w:rPr>
          <w:rFonts w:cstheme="minorHAnsi"/>
          <w:b/>
          <w:sz w:val="24"/>
          <w:szCs w:val="24"/>
        </w:rPr>
        <w:t>Position Title</w:t>
      </w:r>
      <w:r w:rsidRPr="0028066A">
        <w:rPr>
          <w:rFonts w:cstheme="minorHAnsi"/>
          <w:b/>
          <w:sz w:val="24"/>
          <w:szCs w:val="24"/>
        </w:rPr>
        <w:tab/>
      </w:r>
      <w:r w:rsidRPr="00AD083D" w:rsidR="002354C0">
        <w:rPr>
          <w:rFonts w:cstheme="minorHAnsi"/>
          <w:bCs/>
          <w:sz w:val="24"/>
          <w:szCs w:val="24"/>
        </w:rPr>
        <w:t>Policy</w:t>
      </w:r>
      <w:r w:rsidRPr="00AD083D" w:rsidR="0028066A">
        <w:rPr>
          <w:rFonts w:cstheme="minorHAnsi"/>
          <w:bCs/>
          <w:sz w:val="24"/>
          <w:szCs w:val="24"/>
        </w:rPr>
        <w:t xml:space="preserve"> and Project</w:t>
      </w:r>
      <w:r w:rsidRPr="00AD083D" w:rsidR="002354C0">
        <w:rPr>
          <w:rFonts w:cstheme="minorHAnsi"/>
          <w:bCs/>
          <w:sz w:val="24"/>
          <w:szCs w:val="24"/>
        </w:rPr>
        <w:t xml:space="preserve"> Officer</w:t>
      </w:r>
      <w:r w:rsidRPr="00AD083D" w:rsidR="00ED3D38">
        <w:rPr>
          <w:rFonts w:cstheme="minorHAnsi"/>
          <w:bCs/>
          <w:sz w:val="24"/>
          <w:szCs w:val="24"/>
        </w:rPr>
        <w:t xml:space="preserve">, </w:t>
      </w:r>
      <w:r w:rsidRPr="00AD083D" w:rsidR="00BE43E4">
        <w:rPr>
          <w:rFonts w:cstheme="minorHAnsi"/>
          <w:bCs/>
          <w:sz w:val="24"/>
          <w:szCs w:val="24"/>
        </w:rPr>
        <w:t>Legislation Reform</w:t>
      </w:r>
      <w:r w:rsidRPr="00AD083D" w:rsidR="000548FE">
        <w:rPr>
          <w:rFonts w:cstheme="minorHAnsi"/>
          <w:bCs/>
          <w:sz w:val="24"/>
          <w:szCs w:val="24"/>
        </w:rPr>
        <w:t xml:space="preserve"> </w:t>
      </w:r>
    </w:p>
    <w:p w:rsidR="00AD083D" w:rsidP="00AD083D" w:rsidRDefault="00C5489F" w14:paraId="24398976" w14:textId="77777777">
      <w:pPr>
        <w:pStyle w:val="Norma"/>
        <w:tabs>
          <w:tab w:val="left" w:pos="0"/>
        </w:tabs>
        <w:spacing w:after="0"/>
        <w:ind w:left="3969" w:hanging="3969"/>
        <w:rPr>
          <w:b/>
          <w:bCs/>
          <w:spacing w:val="-1"/>
          <w:sz w:val="24"/>
          <w:szCs w:val="24"/>
        </w:rPr>
      </w:pPr>
      <w:r w:rsidRPr="0028066A">
        <w:rPr>
          <w:b/>
          <w:bCs/>
          <w:spacing w:val="-1"/>
          <w:sz w:val="24"/>
          <w:szCs w:val="24"/>
        </w:rPr>
        <w:t>Immediate</w:t>
      </w:r>
      <w:r w:rsidRPr="0028066A" w:rsidR="00B975B5">
        <w:rPr>
          <w:b/>
          <w:bCs/>
          <w:spacing w:val="-1"/>
          <w:sz w:val="24"/>
          <w:szCs w:val="24"/>
        </w:rPr>
        <w:t xml:space="preserve"> </w:t>
      </w:r>
      <w:r w:rsidRPr="0028066A">
        <w:rPr>
          <w:b/>
          <w:bCs/>
          <w:spacing w:val="-1"/>
          <w:sz w:val="24"/>
          <w:szCs w:val="24"/>
        </w:rPr>
        <w:t>Supervisor</w:t>
      </w:r>
      <w:r w:rsidRPr="0028066A">
        <w:rPr>
          <w:b/>
          <w:bCs/>
          <w:spacing w:val="-1"/>
          <w:sz w:val="24"/>
          <w:szCs w:val="24"/>
        </w:rPr>
        <w:tab/>
      </w:r>
      <w:r w:rsidRPr="00AD083D" w:rsidR="002D19C4">
        <w:rPr>
          <w:spacing w:val="-1"/>
          <w:sz w:val="24"/>
          <w:szCs w:val="24"/>
        </w:rPr>
        <w:t xml:space="preserve">Assistant </w:t>
      </w:r>
      <w:r w:rsidRPr="00AD083D" w:rsidR="00BE43E4">
        <w:rPr>
          <w:spacing w:val="-1"/>
          <w:sz w:val="24"/>
          <w:szCs w:val="24"/>
        </w:rPr>
        <w:t>Director, Legislation Reform</w:t>
      </w:r>
    </w:p>
    <w:p w:rsidRPr="00AD083D" w:rsidR="00AD083D" w:rsidP="00AD083D" w:rsidRDefault="00AD083D" w14:paraId="49CD82C0" w14:textId="386105FF">
      <w:pPr>
        <w:pStyle w:val="Norma"/>
        <w:tabs>
          <w:tab w:val="left" w:pos="0"/>
        </w:tabs>
        <w:spacing w:after="0"/>
        <w:ind w:left="3969" w:hanging="3969"/>
        <w:rPr>
          <w:b/>
          <w:spacing w:val="-2"/>
          <w:sz w:val="24"/>
        </w:rPr>
      </w:pPr>
      <w:r>
        <w:rPr>
          <w:b/>
          <w:spacing w:val="-2"/>
          <w:sz w:val="24"/>
        </w:rPr>
        <w:t>Location:</w:t>
      </w:r>
      <w:r>
        <w:rPr>
          <w:b/>
          <w:sz w:val="24"/>
        </w:rPr>
        <w:tab/>
      </w:r>
      <w:r w:rsidRPr="00AD083D">
        <w:rPr>
          <w:bCs/>
          <w:sz w:val="24"/>
        </w:rPr>
        <w:t>Hybrid: 220</w:t>
      </w:r>
      <w:r w:rsidRPr="00AD083D">
        <w:rPr>
          <w:bCs/>
          <w:spacing w:val="-2"/>
          <w:sz w:val="24"/>
        </w:rPr>
        <w:t xml:space="preserve"> </w:t>
      </w:r>
      <w:r w:rsidRPr="00AD083D">
        <w:rPr>
          <w:bCs/>
          <w:sz w:val="24"/>
        </w:rPr>
        <w:t>London</w:t>
      </w:r>
      <w:r w:rsidRPr="00AD083D">
        <w:rPr>
          <w:bCs/>
          <w:spacing w:val="-4"/>
          <w:sz w:val="24"/>
        </w:rPr>
        <w:t xml:space="preserve"> </w:t>
      </w:r>
      <w:r w:rsidRPr="00AD083D">
        <w:rPr>
          <w:bCs/>
          <w:sz w:val="24"/>
        </w:rPr>
        <w:t>Circuit</w:t>
      </w:r>
      <w:r w:rsidRPr="00AD083D">
        <w:rPr>
          <w:bCs/>
          <w:spacing w:val="-4"/>
          <w:sz w:val="24"/>
        </w:rPr>
        <w:t xml:space="preserve">; </w:t>
      </w:r>
      <w:r w:rsidRPr="00AD083D">
        <w:rPr>
          <w:bCs/>
          <w:spacing w:val="-2"/>
          <w:sz w:val="24"/>
        </w:rPr>
        <w:t>remote</w:t>
      </w:r>
    </w:p>
    <w:p w:rsidRPr="00AD083D" w:rsidR="00AD083D" w:rsidP="00AD083D" w:rsidRDefault="00AD083D" w14:paraId="5453EF94" w14:textId="6CF52032">
      <w:pPr>
        <w:pStyle w:val="Norma"/>
        <w:tabs>
          <w:tab w:val="left" w:pos="0"/>
        </w:tabs>
        <w:spacing w:after="0"/>
        <w:ind w:left="3969" w:hanging="3969"/>
        <w:rPr>
          <w:bCs/>
          <w:spacing w:val="-1"/>
          <w:sz w:val="24"/>
          <w:szCs w:val="24"/>
        </w:rPr>
      </w:pPr>
      <w:r w:rsidRPr="00AD083D">
        <w:rPr>
          <w:b/>
          <w:sz w:val="24"/>
        </w:rPr>
        <w:t>Last</w:t>
      </w:r>
      <w:r w:rsidRPr="00AD083D">
        <w:rPr>
          <w:b/>
          <w:spacing w:val="-1"/>
          <w:sz w:val="24"/>
        </w:rPr>
        <w:t xml:space="preserve"> </w:t>
      </w:r>
      <w:r w:rsidRPr="00AD083D">
        <w:rPr>
          <w:b/>
          <w:spacing w:val="-2"/>
          <w:sz w:val="24"/>
        </w:rPr>
        <w:t>Reviewed:</w:t>
      </w:r>
      <w:r w:rsidRPr="00AD083D">
        <w:rPr>
          <w:b/>
          <w:sz w:val="24"/>
        </w:rPr>
        <w:tab/>
      </w:r>
      <w:r w:rsidR="006225B7">
        <w:rPr>
          <w:bCs/>
          <w:sz w:val="24"/>
        </w:rPr>
        <w:t xml:space="preserve">May 2026 </w:t>
      </w:r>
    </w:p>
    <w:p w:rsidR="009D41B8" w:rsidP="00AD083D" w:rsidRDefault="009D41B8" w14:paraId="581A3D2B" w14:textId="01A96CAC">
      <w:pPr>
        <w:pStyle w:val="Norma"/>
        <w:tabs>
          <w:tab w:val="left" w:pos="3969"/>
        </w:tabs>
        <w:spacing w:after="0"/>
        <w:rPr>
          <w:b/>
          <w:bCs/>
          <w:spacing w:val="-1"/>
          <w:sz w:val="24"/>
          <w:szCs w:val="24"/>
        </w:rPr>
      </w:pPr>
    </w:p>
    <w:p w:rsidRPr="009D41B8" w:rsidR="009D41B8" w:rsidP="009D41B8" w:rsidRDefault="009D41B8" w14:paraId="7581893F" w14:textId="77777777">
      <w:pPr>
        <w:autoSpaceDE w:val="0"/>
        <w:autoSpaceDN w:val="0"/>
        <w:adjustRightInd w:val="0"/>
        <w:rPr>
          <w:rFonts w:cs="Calibri"/>
          <w:color w:val="000000"/>
          <w:sz w:val="24"/>
          <w:szCs w:val="24"/>
        </w:rPr>
      </w:pPr>
    </w:p>
    <w:p w:rsidRPr="009D41B8" w:rsidR="009D41B8" w:rsidP="009D41B8" w:rsidRDefault="009D41B8" w14:paraId="057B26BC" w14:textId="644AB00C">
      <w:pPr>
        <w:autoSpaceDE w:val="0"/>
        <w:autoSpaceDN w:val="0"/>
        <w:adjustRightInd w:val="0"/>
        <w:rPr>
          <w:rFonts w:cs="Calibri"/>
          <w:b/>
          <w:bCs/>
          <w:color w:val="000000"/>
          <w:sz w:val="24"/>
          <w:szCs w:val="24"/>
        </w:rPr>
      </w:pPr>
      <w:bookmarkStart w:name="_Hlk86937876" w:id="0"/>
      <w:r w:rsidRPr="009D41B8">
        <w:rPr>
          <w:rFonts w:cs="Calibri"/>
          <w:b/>
          <w:bCs/>
          <w:color w:val="000000"/>
          <w:sz w:val="24"/>
          <w:szCs w:val="24"/>
        </w:rPr>
        <w:t xml:space="preserve">EDUCATION DIRECTORATE </w:t>
      </w:r>
    </w:p>
    <w:p w:rsidRPr="009D41B8" w:rsidR="009D41B8" w:rsidP="009D41B8" w:rsidRDefault="009D41B8" w14:paraId="4A100989" w14:textId="77777777">
      <w:pPr>
        <w:autoSpaceDE w:val="0"/>
        <w:autoSpaceDN w:val="0"/>
        <w:adjustRightInd w:val="0"/>
        <w:rPr>
          <w:rFonts w:cs="Calibri"/>
          <w:color w:val="000000"/>
          <w:sz w:val="22"/>
          <w:szCs w:val="22"/>
        </w:rPr>
      </w:pPr>
    </w:p>
    <w:p w:rsidRPr="009D41B8" w:rsidR="009D41B8" w:rsidP="00C8687F" w:rsidRDefault="009D41B8" w14:paraId="60899CB0" w14:textId="77777777">
      <w:pPr>
        <w:autoSpaceDE w:val="0"/>
        <w:autoSpaceDN w:val="0"/>
        <w:adjustRightInd w:val="0"/>
        <w:spacing w:line="276" w:lineRule="auto"/>
        <w:rPr>
          <w:rFonts w:cs="Calibri"/>
          <w:color w:val="000000"/>
          <w:sz w:val="22"/>
          <w:szCs w:val="22"/>
        </w:rPr>
      </w:pPr>
      <w:r w:rsidRPr="009D41B8">
        <w:rPr>
          <w:rFonts w:cs="Calibri"/>
          <w:color w:val="000000"/>
          <w:sz w:val="22"/>
          <w:szCs w:val="22"/>
        </w:rPr>
        <w:t xml:space="preserve">The Directorate is responsible for delivering educational services to empower each young person in the ACT to learn for life. The Directorate is responsible for the operation of the network of government schools across the ACT and for regulating non-government school and early childhood education providers. </w:t>
      </w:r>
    </w:p>
    <w:p w:rsidR="009D41B8" w:rsidP="00C8687F" w:rsidRDefault="009D41B8" w14:paraId="5BBAB1FD" w14:textId="15249D04">
      <w:pPr>
        <w:pStyle w:val="Norma"/>
        <w:tabs>
          <w:tab w:val="left" w:pos="3969"/>
        </w:tabs>
        <w:spacing w:after="0"/>
        <w:rPr>
          <w:rFonts w:cs="Calibri"/>
          <w:color w:val="0000FF"/>
          <w:lang w:eastAsia="en-AU"/>
        </w:rPr>
      </w:pPr>
      <w:r w:rsidRPr="009D41B8">
        <w:rPr>
          <w:rFonts w:cs="Calibri"/>
          <w:color w:val="000000"/>
          <w:lang w:eastAsia="en-AU"/>
        </w:rPr>
        <w:t>Further information about working in the ACT Public Service and the Education Directorate can be found at</w:t>
      </w:r>
      <w:r>
        <w:rPr>
          <w:rFonts w:cs="Calibri"/>
          <w:color w:val="000000"/>
          <w:lang w:eastAsia="en-AU"/>
        </w:rPr>
        <w:t xml:space="preserve"> </w:t>
      </w:r>
      <w:hyperlink w:history="1" r:id="rId10">
        <w:r w:rsidRPr="00204055" w:rsidR="00832BBD">
          <w:rPr>
            <w:rStyle w:val="Hyperlink"/>
            <w:rFonts w:cs="Calibri"/>
            <w:lang w:eastAsia="en-AU"/>
          </w:rPr>
          <w:t>https://www.jobs.act.gov.au/about-the-actps</w:t>
        </w:r>
      </w:hyperlink>
      <w:r w:rsidR="00832BBD">
        <w:rPr>
          <w:rFonts w:cs="Calibri"/>
          <w:color w:val="0000FF"/>
          <w:lang w:eastAsia="en-AU"/>
        </w:rPr>
        <w:t xml:space="preserve"> </w:t>
      </w:r>
      <w:r w:rsidRPr="009D41B8">
        <w:rPr>
          <w:rFonts w:cs="Calibri"/>
          <w:color w:val="000000"/>
          <w:lang w:eastAsia="en-AU"/>
        </w:rPr>
        <w:t xml:space="preserve">and </w:t>
      </w:r>
      <w:hyperlink w:history="1" r:id="rId11">
        <w:r w:rsidRPr="00204055">
          <w:rPr>
            <w:rStyle w:val="Hyperlink"/>
            <w:rFonts w:cs="Calibri"/>
            <w:lang w:eastAsia="en-AU"/>
          </w:rPr>
          <w:t>https://www.education.act.gov.au/</w:t>
        </w:r>
      </w:hyperlink>
      <w:r w:rsidRPr="009D41B8">
        <w:rPr>
          <w:rFonts w:cs="Calibri"/>
          <w:color w:val="0000FF"/>
          <w:lang w:eastAsia="en-AU"/>
        </w:rPr>
        <w:t>.</w:t>
      </w:r>
    </w:p>
    <w:p w:rsidR="009D41B8" w:rsidP="009D41B8" w:rsidRDefault="009D41B8" w14:paraId="10D66D04" w14:textId="77991608">
      <w:pPr>
        <w:pStyle w:val="Norma"/>
        <w:tabs>
          <w:tab w:val="left" w:pos="3969"/>
        </w:tabs>
        <w:spacing w:after="0"/>
        <w:rPr>
          <w:rFonts w:cs="Calibri"/>
          <w:color w:val="0000FF"/>
          <w:lang w:eastAsia="en-AU"/>
        </w:rPr>
      </w:pPr>
    </w:p>
    <w:p w:rsidRPr="009D41B8" w:rsidR="009D41B8" w:rsidP="009D41B8" w:rsidRDefault="009D41B8" w14:paraId="1D9F5E09" w14:textId="5530AD31">
      <w:pPr>
        <w:autoSpaceDE w:val="0"/>
        <w:autoSpaceDN w:val="0"/>
        <w:adjustRightInd w:val="0"/>
        <w:rPr>
          <w:rFonts w:cs="Calibri"/>
          <w:b/>
          <w:bCs/>
          <w:color w:val="000000"/>
          <w:sz w:val="24"/>
          <w:szCs w:val="24"/>
        </w:rPr>
      </w:pPr>
      <w:r w:rsidRPr="009D41B8">
        <w:rPr>
          <w:rFonts w:cs="Calibri"/>
          <w:b/>
          <w:bCs/>
          <w:color w:val="000000"/>
          <w:sz w:val="24"/>
          <w:szCs w:val="24"/>
        </w:rPr>
        <w:t>STRATEGIC POLICY BRANCH</w:t>
      </w:r>
    </w:p>
    <w:p w:rsidR="009D41B8" w:rsidP="009D41B8" w:rsidRDefault="009D41B8" w14:paraId="47712550" w14:textId="77777777">
      <w:pPr>
        <w:autoSpaceDE w:val="0"/>
        <w:autoSpaceDN w:val="0"/>
        <w:adjustRightInd w:val="0"/>
      </w:pPr>
    </w:p>
    <w:p w:rsidR="009D41B8" w:rsidP="00AD083D" w:rsidRDefault="00AD083D" w14:paraId="2759F255" w14:textId="6A14CA84">
      <w:pPr>
        <w:pStyle w:val="Norma"/>
        <w:tabs>
          <w:tab w:val="left" w:pos="3969"/>
        </w:tabs>
        <w:spacing w:after="0"/>
      </w:pPr>
      <w:r w:rsidRPr="00AD083D">
        <w:t xml:space="preserve">The Strategic Policy Branch leads the design and implementation of Education Directorate reforms to strengthen outcomes for children and young people in the ACT. The Branch is responsible for the collaborative design, implementation and evaluation of priority reforms. This includes the Future of Education Strategy, Inclusive </w:t>
      </w:r>
      <w:r w:rsidRPr="00AD083D">
        <w:rPr>
          <w:rFonts w:cs="Calibri"/>
          <w:color w:val="000000"/>
          <w:lang w:eastAsia="en-AU"/>
        </w:rPr>
        <w:t>Education</w:t>
      </w:r>
      <w:r w:rsidRPr="00AD083D">
        <w:t xml:space="preserve"> Strategy and Strong Foundations program. Strategic Policy leverages consultation, research, evidence and expertise to ensure reforms are student-centred, inclusive and </w:t>
      </w:r>
      <w:proofErr w:type="gramStart"/>
      <w:r w:rsidRPr="00AD083D">
        <w:t>evidence-informed</w:t>
      </w:r>
      <w:proofErr w:type="gramEnd"/>
      <w:r w:rsidRPr="00AD083D">
        <w:t>. The Branch is also responsible for intergovernmental relations.</w:t>
      </w:r>
    </w:p>
    <w:p w:rsidR="00AD083D" w:rsidP="009D41B8" w:rsidRDefault="00AD083D" w14:paraId="2B5FA661" w14:textId="77777777">
      <w:pPr>
        <w:autoSpaceDE w:val="0"/>
        <w:autoSpaceDN w:val="0"/>
        <w:adjustRightInd w:val="0"/>
        <w:rPr>
          <w:rFonts w:cs="Calibri"/>
          <w:b/>
          <w:bCs/>
          <w:color w:val="000000"/>
          <w:sz w:val="24"/>
          <w:szCs w:val="24"/>
        </w:rPr>
      </w:pPr>
    </w:p>
    <w:p w:rsidR="006F2230" w:rsidP="009D41B8" w:rsidRDefault="009D41B8" w14:paraId="61C8ACB7" w14:textId="09DA7DEF">
      <w:pPr>
        <w:autoSpaceDE w:val="0"/>
        <w:autoSpaceDN w:val="0"/>
        <w:adjustRightInd w:val="0"/>
        <w:rPr>
          <w:rFonts w:cs="Calibri"/>
          <w:b/>
          <w:bCs/>
          <w:color w:val="000000"/>
          <w:sz w:val="24"/>
          <w:szCs w:val="24"/>
        </w:rPr>
      </w:pPr>
      <w:r>
        <w:rPr>
          <w:rFonts w:cs="Calibri"/>
          <w:b/>
          <w:bCs/>
          <w:color w:val="000000"/>
          <w:sz w:val="24"/>
          <w:szCs w:val="24"/>
        </w:rPr>
        <w:t xml:space="preserve">DIVERSITY STATEMENT </w:t>
      </w:r>
    </w:p>
    <w:p w:rsidRPr="009D41B8" w:rsidR="009D41B8" w:rsidP="009D41B8" w:rsidRDefault="009D41B8" w14:paraId="1E1DF266" w14:textId="77777777">
      <w:pPr>
        <w:autoSpaceDE w:val="0"/>
        <w:autoSpaceDN w:val="0"/>
        <w:adjustRightInd w:val="0"/>
        <w:rPr>
          <w:rFonts w:cs="Calibri"/>
          <w:b/>
          <w:bCs/>
          <w:color w:val="000000"/>
          <w:sz w:val="24"/>
          <w:szCs w:val="24"/>
        </w:rPr>
      </w:pPr>
    </w:p>
    <w:p w:rsidRPr="009D41B8" w:rsidR="006F2230" w:rsidP="00C8687F" w:rsidRDefault="006F2230" w14:paraId="6A96E4DC" w14:textId="104AD780">
      <w:pPr>
        <w:autoSpaceDE w:val="0"/>
        <w:autoSpaceDN w:val="0"/>
        <w:adjustRightInd w:val="0"/>
        <w:spacing w:line="276" w:lineRule="auto"/>
        <w:rPr>
          <w:rFonts w:cs="Calibri"/>
          <w:color w:val="000000"/>
          <w:sz w:val="22"/>
          <w:szCs w:val="22"/>
        </w:rPr>
      </w:pPr>
      <w:r w:rsidRPr="009D41B8">
        <w:rPr>
          <w:rFonts w:cs="Calibri"/>
          <w:color w:val="000000"/>
          <w:sz w:val="22"/>
          <w:szCs w:val="22"/>
        </w:rPr>
        <w:t xml:space="preserve">The ACT Public Service is committed to building a culturally diverse workforce and an inclusive workplace. As part of this </w:t>
      </w:r>
      <w:r w:rsidRPr="009D41B8" w:rsidR="002354C0">
        <w:rPr>
          <w:rFonts w:cs="Calibri"/>
          <w:color w:val="000000"/>
          <w:sz w:val="22"/>
          <w:szCs w:val="22"/>
        </w:rPr>
        <w:t>commitment,</w:t>
      </w:r>
      <w:r w:rsidRPr="009D41B8">
        <w:rPr>
          <w:rFonts w:cs="Calibri"/>
          <w:color w:val="000000"/>
          <w:sz w:val="22"/>
          <w:szCs w:val="22"/>
        </w:rPr>
        <w:t xml:space="preserve"> we strongly encourage people from an Aboriginal or Torres Strait Islander background, and/or people with disability, to apply.</w:t>
      </w:r>
    </w:p>
    <w:p w:rsidR="00145D44" w:rsidP="006F2230" w:rsidRDefault="00145D44" w14:paraId="39D6B9D8" w14:textId="77777777">
      <w:pPr>
        <w:pStyle w:val="Norma"/>
        <w:tabs>
          <w:tab w:val="left" w:pos="3969"/>
        </w:tabs>
        <w:spacing w:after="0"/>
        <w:rPr>
          <w:rFonts w:asciiTheme="minorHAnsi" w:hAnsiTheme="minorHAnsi" w:cstheme="minorHAnsi"/>
          <w:sz w:val="24"/>
          <w:szCs w:val="24"/>
        </w:rPr>
      </w:pPr>
    </w:p>
    <w:p w:rsidR="00B975B5" w:rsidP="009D41B8" w:rsidRDefault="009D41B8" w14:paraId="7DA458D9" w14:textId="6DDB9CE8">
      <w:pPr>
        <w:autoSpaceDE w:val="0"/>
        <w:autoSpaceDN w:val="0"/>
        <w:adjustRightInd w:val="0"/>
        <w:rPr>
          <w:rFonts w:cs="Calibri"/>
          <w:b/>
          <w:bCs/>
          <w:color w:val="000000"/>
          <w:sz w:val="24"/>
          <w:szCs w:val="24"/>
        </w:rPr>
      </w:pPr>
      <w:r>
        <w:rPr>
          <w:rFonts w:cs="Calibri"/>
          <w:b/>
          <w:bCs/>
          <w:color w:val="000000"/>
          <w:sz w:val="24"/>
          <w:szCs w:val="24"/>
        </w:rPr>
        <w:t>POSITION OVERVIEW</w:t>
      </w:r>
    </w:p>
    <w:bookmarkEnd w:id="0"/>
    <w:p w:rsidRPr="00446909" w:rsidR="00446909" w:rsidP="00446909" w:rsidRDefault="00446909" w14:paraId="19DC739E" w14:textId="3BD976FA">
      <w:pPr>
        <w:autoSpaceDE w:val="0"/>
        <w:autoSpaceDN w:val="0"/>
        <w:adjustRightInd w:val="0"/>
        <w:spacing w:line="276" w:lineRule="auto"/>
        <w:rPr>
          <w:rFonts w:cs="Calibri"/>
          <w:color w:val="000000"/>
          <w:sz w:val="22"/>
          <w:szCs w:val="22"/>
        </w:rPr>
      </w:pPr>
      <w:r>
        <w:br/>
      </w:r>
      <w:r w:rsidRPr="59A3D025" w:rsidR="00446909">
        <w:rPr>
          <w:rFonts w:cs="Calibri"/>
          <w:color w:val="000000" w:themeColor="text1" w:themeTint="FF" w:themeShade="FF"/>
          <w:sz w:val="22"/>
          <w:szCs w:val="22"/>
        </w:rPr>
        <w:t xml:space="preserve">The Policy and Project Officer – Legislation Reform </w:t>
      </w:r>
      <w:r w:rsidRPr="59A3D025" w:rsidR="00446909">
        <w:rPr>
          <w:rFonts w:cs="Calibri"/>
          <w:color w:val="000000" w:themeColor="text1" w:themeTint="FF" w:themeShade="FF"/>
          <w:sz w:val="22"/>
          <w:szCs w:val="22"/>
        </w:rPr>
        <w:t xml:space="preserve">works to </w:t>
      </w:r>
      <w:r w:rsidRPr="59A3D025" w:rsidR="00446909">
        <w:rPr>
          <w:rFonts w:cs="Calibri"/>
          <w:color w:val="000000" w:themeColor="text1" w:themeTint="FF" w:themeShade="FF"/>
          <w:sz w:val="22"/>
          <w:szCs w:val="22"/>
        </w:rPr>
        <w:t xml:space="preserve">support the design, coordination and delivery of legislative reform projects aligned to government and Directorate priorities. The role sits within the Legislation Reform team in the Strategic Policy Branch and contributes to high-quality </w:t>
      </w:r>
      <w:r w:rsidRPr="59A3D025" w:rsidR="7D2C5A4D">
        <w:rPr>
          <w:rFonts w:cs="Calibri"/>
          <w:color w:val="000000" w:themeColor="text1" w:themeTint="FF" w:themeShade="FF"/>
          <w:sz w:val="22"/>
          <w:szCs w:val="22"/>
        </w:rPr>
        <w:t>legal po</w:t>
      </w:r>
      <w:r w:rsidRPr="59A3D025" w:rsidR="7D2C5A4D">
        <w:rPr>
          <w:rFonts w:cs="Calibri"/>
          <w:color w:val="000000" w:themeColor="text1" w:themeTint="FF" w:themeShade="FF"/>
          <w:sz w:val="22"/>
          <w:szCs w:val="22"/>
        </w:rPr>
        <w:t xml:space="preserve">licy </w:t>
      </w:r>
      <w:r w:rsidRPr="59A3D025" w:rsidR="00446909">
        <w:rPr>
          <w:rFonts w:cs="Calibri"/>
          <w:color w:val="000000" w:themeColor="text1" w:themeTint="FF" w:themeShade="FF"/>
          <w:sz w:val="22"/>
          <w:szCs w:val="22"/>
        </w:rPr>
        <w:t xml:space="preserve">research, analysis, </w:t>
      </w:r>
      <w:r w:rsidRPr="59A3D025" w:rsidR="00446909">
        <w:rPr>
          <w:rFonts w:cs="Calibri"/>
          <w:color w:val="000000" w:themeColor="text1" w:themeTint="FF" w:themeShade="FF"/>
          <w:sz w:val="22"/>
          <w:szCs w:val="22"/>
        </w:rPr>
        <w:t>coordination</w:t>
      </w:r>
      <w:r w:rsidRPr="59A3D025" w:rsidR="14287907">
        <w:rPr>
          <w:rFonts w:cs="Calibri"/>
          <w:color w:val="000000" w:themeColor="text1" w:themeTint="FF" w:themeShade="FF"/>
          <w:sz w:val="22"/>
          <w:szCs w:val="22"/>
        </w:rPr>
        <w:t>, writing</w:t>
      </w:r>
      <w:r w:rsidRPr="59A3D025" w:rsidR="00446909">
        <w:rPr>
          <w:rFonts w:cs="Calibri"/>
          <w:color w:val="000000" w:themeColor="text1" w:themeTint="FF" w:themeShade="FF"/>
          <w:sz w:val="22"/>
          <w:szCs w:val="22"/>
        </w:rPr>
        <w:t xml:space="preserve"> and administrative support to inform changes to legislation impacting children, young people, and families in the ACT.</w:t>
      </w:r>
      <w:r>
        <w:br/>
      </w:r>
    </w:p>
    <w:p w:rsidRPr="00446909" w:rsidR="00446909" w:rsidP="00446909" w:rsidRDefault="00446909" w14:paraId="394C3A15" w14:textId="18886B27">
      <w:pPr>
        <w:autoSpaceDE w:val="0"/>
        <w:autoSpaceDN w:val="0"/>
        <w:adjustRightInd w:val="0"/>
        <w:spacing w:line="276" w:lineRule="auto"/>
        <w:rPr>
          <w:rFonts w:cs="Calibri"/>
          <w:color w:val="000000"/>
          <w:sz w:val="22"/>
          <w:szCs w:val="22"/>
        </w:rPr>
      </w:pPr>
      <w:r w:rsidRPr="59A3D025" w:rsidR="00446909">
        <w:rPr>
          <w:rFonts w:cs="Calibri"/>
          <w:color w:val="000000" w:themeColor="text1" w:themeTint="FF" w:themeShade="FF"/>
          <w:sz w:val="22"/>
          <w:szCs w:val="22"/>
        </w:rPr>
        <w:t xml:space="preserve">This position will suit a highly organised individual with </w:t>
      </w:r>
      <w:r w:rsidRPr="59A3D025" w:rsidR="00446909">
        <w:rPr>
          <w:rFonts w:cs="Calibri"/>
          <w:color w:val="000000" w:themeColor="text1" w:themeTint="FF" w:themeShade="FF"/>
          <w:sz w:val="22"/>
          <w:szCs w:val="22"/>
        </w:rPr>
        <w:t>demonstrated</w:t>
      </w:r>
      <w:r w:rsidRPr="59A3D025" w:rsidR="00446909">
        <w:rPr>
          <w:rFonts w:cs="Calibri"/>
          <w:color w:val="000000" w:themeColor="text1" w:themeTint="FF" w:themeShade="FF"/>
          <w:sz w:val="22"/>
          <w:szCs w:val="22"/>
        </w:rPr>
        <w:t xml:space="preserve"> written, </w:t>
      </w:r>
      <w:r w:rsidRPr="59A3D025" w:rsidR="00446909">
        <w:rPr>
          <w:rFonts w:cs="Calibri"/>
          <w:color w:val="000000" w:themeColor="text1" w:themeTint="FF" w:themeShade="FF"/>
          <w:sz w:val="22"/>
          <w:szCs w:val="22"/>
        </w:rPr>
        <w:t>analytical</w:t>
      </w:r>
      <w:r w:rsidRPr="59A3D025" w:rsidR="00446909">
        <w:rPr>
          <w:rFonts w:cs="Calibri"/>
          <w:color w:val="000000" w:themeColor="text1" w:themeTint="FF" w:themeShade="FF"/>
          <w:sz w:val="22"/>
          <w:szCs w:val="22"/>
        </w:rPr>
        <w:t xml:space="preserve"> and</w:t>
      </w:r>
      <w:r w:rsidRPr="59A3D025" w:rsidR="09356D65">
        <w:rPr>
          <w:rFonts w:cs="Calibri"/>
          <w:color w:val="000000" w:themeColor="text1" w:themeTint="FF" w:themeShade="FF"/>
          <w:sz w:val="22"/>
          <w:szCs w:val="22"/>
        </w:rPr>
        <w:t xml:space="preserve"> legal policy</w:t>
      </w:r>
      <w:r w:rsidRPr="59A3D025" w:rsidR="00446909">
        <w:rPr>
          <w:rFonts w:cs="Calibri"/>
          <w:color w:val="000000" w:themeColor="text1" w:themeTint="FF" w:themeShade="FF"/>
          <w:sz w:val="22"/>
          <w:szCs w:val="22"/>
        </w:rPr>
        <w:t xml:space="preserve"> research skills, sound judgement, and the ability to</w:t>
      </w:r>
      <w:r w:rsidRPr="59A3D025" w:rsidR="00446909">
        <w:rPr>
          <w:rFonts w:cs="Calibri"/>
          <w:color w:val="000000" w:themeColor="text1" w:themeTint="FF" w:themeShade="FF"/>
          <w:sz w:val="22"/>
          <w:szCs w:val="22"/>
        </w:rPr>
        <w:t xml:space="preserve"> administratively</w:t>
      </w:r>
      <w:r w:rsidRPr="59A3D025" w:rsidR="00446909">
        <w:rPr>
          <w:rFonts w:cs="Calibri"/>
          <w:color w:val="000000" w:themeColor="text1" w:themeTint="FF" w:themeShade="FF"/>
          <w:sz w:val="22"/>
          <w:szCs w:val="22"/>
        </w:rPr>
        <w:t xml:space="preserve"> contribute to the delivery of complex reform initiatives. The role requires a collaborative team member who can also work independently, manage competing </w:t>
      </w:r>
      <w:r w:rsidRPr="59A3D025" w:rsidR="00446909">
        <w:rPr>
          <w:rFonts w:cs="Calibri"/>
          <w:color w:val="000000" w:themeColor="text1" w:themeTint="FF" w:themeShade="FF"/>
          <w:sz w:val="22"/>
          <w:szCs w:val="22"/>
        </w:rPr>
        <w:t>priorities</w:t>
      </w:r>
      <w:r w:rsidRPr="59A3D025" w:rsidR="00446909">
        <w:rPr>
          <w:rFonts w:cs="Calibri"/>
          <w:color w:val="000000" w:themeColor="text1" w:themeTint="FF" w:themeShade="FF"/>
          <w:sz w:val="22"/>
          <w:szCs w:val="22"/>
        </w:rPr>
        <w:t xml:space="preserve"> and</w:t>
      </w:r>
      <w:r w:rsidRPr="59A3D025" w:rsidR="00446909">
        <w:rPr>
          <w:rFonts w:cs="Calibri"/>
          <w:color w:val="000000" w:themeColor="text1" w:themeTint="FF" w:themeShade="FF"/>
          <w:sz w:val="22"/>
          <w:szCs w:val="22"/>
        </w:rPr>
        <w:t xml:space="preserve"> support the coordination of constructive</w:t>
      </w:r>
      <w:r w:rsidRPr="59A3D025" w:rsidR="00446909">
        <w:rPr>
          <w:rFonts w:cs="Calibri"/>
          <w:color w:val="000000" w:themeColor="text1" w:themeTint="FF" w:themeShade="FF"/>
          <w:sz w:val="22"/>
          <w:szCs w:val="22"/>
        </w:rPr>
        <w:t xml:space="preserve"> engage</w:t>
      </w:r>
      <w:r w:rsidRPr="59A3D025" w:rsidR="00446909">
        <w:rPr>
          <w:rFonts w:cs="Calibri"/>
          <w:color w:val="000000" w:themeColor="text1" w:themeTint="FF" w:themeShade="FF"/>
          <w:sz w:val="22"/>
          <w:szCs w:val="22"/>
        </w:rPr>
        <w:t xml:space="preserve">ment </w:t>
      </w:r>
      <w:r w:rsidRPr="59A3D025" w:rsidR="00446909">
        <w:rPr>
          <w:rFonts w:cs="Calibri"/>
          <w:color w:val="000000" w:themeColor="text1" w:themeTint="FF" w:themeShade="FF"/>
          <w:sz w:val="22"/>
          <w:szCs w:val="22"/>
        </w:rPr>
        <w:t>with a broad range of internal and external stakeholders</w:t>
      </w:r>
      <w:r w:rsidRPr="59A3D025" w:rsidR="538A0887">
        <w:rPr>
          <w:rFonts w:cs="Calibri"/>
          <w:color w:val="000000" w:themeColor="text1" w:themeTint="FF" w:themeShade="FF"/>
          <w:sz w:val="22"/>
          <w:szCs w:val="22"/>
        </w:rPr>
        <w:t xml:space="preserve"> including </w:t>
      </w:r>
      <w:r w:rsidRPr="59A3D025" w:rsidR="6BF8F05E">
        <w:rPr>
          <w:rFonts w:cs="Calibri"/>
          <w:color w:val="000000" w:themeColor="text1" w:themeTint="FF" w:themeShade="FF"/>
          <w:sz w:val="22"/>
          <w:szCs w:val="22"/>
        </w:rPr>
        <w:t>government and non-government sectors</w:t>
      </w:r>
      <w:r w:rsidRPr="59A3D025" w:rsidR="538A0887">
        <w:rPr>
          <w:rFonts w:cs="Calibri"/>
          <w:color w:val="000000" w:themeColor="text1" w:themeTint="FF" w:themeShade="FF"/>
          <w:sz w:val="22"/>
          <w:szCs w:val="22"/>
        </w:rPr>
        <w:t xml:space="preserve"> </w:t>
      </w:r>
      <w:r w:rsidRPr="59A3D025" w:rsidR="538A0887">
        <w:rPr>
          <w:rFonts w:cs="Calibri"/>
          <w:color w:val="000000" w:themeColor="text1" w:themeTint="FF" w:themeShade="FF"/>
          <w:sz w:val="22"/>
          <w:szCs w:val="22"/>
        </w:rPr>
        <w:t>and education peak bodies</w:t>
      </w:r>
      <w:r w:rsidRPr="59A3D025" w:rsidR="00446909">
        <w:rPr>
          <w:rFonts w:cs="Calibri"/>
          <w:color w:val="000000" w:themeColor="text1" w:themeTint="FF" w:themeShade="FF"/>
          <w:sz w:val="22"/>
          <w:szCs w:val="22"/>
        </w:rPr>
        <w:t>.</w:t>
      </w:r>
      <w:r>
        <w:br/>
      </w:r>
    </w:p>
    <w:p w:rsidRPr="00446909" w:rsidR="009D41B8" w:rsidP="00446909" w:rsidRDefault="00446909" w14:paraId="5F983950" w14:textId="7AD7881F">
      <w:pPr>
        <w:autoSpaceDE w:val="0"/>
        <w:autoSpaceDN w:val="0"/>
        <w:adjustRightInd w:val="0"/>
        <w:spacing w:line="276" w:lineRule="auto"/>
        <w:rPr>
          <w:rFonts w:cs="Calibri"/>
          <w:color w:val="000000"/>
          <w:sz w:val="22"/>
          <w:szCs w:val="22"/>
        </w:rPr>
      </w:pPr>
      <w:r w:rsidRPr="00446909">
        <w:rPr>
          <w:rFonts w:cs="Calibri"/>
          <w:color w:val="000000"/>
          <w:sz w:val="22"/>
          <w:szCs w:val="22"/>
        </w:rPr>
        <w:t>The Policy and Project Officer will contribute to the preparation of policy papers, project documentation, stakeholder engagement materials and legislative drafting instructions. The role provides a valuable development opportunity for individuals seeking to build experience in policy and project work in a high-impact area of government focused on improving outcomes for children and young people.</w:t>
      </w:r>
      <w:r>
        <w:rPr>
          <w:rFonts w:cs="Calibri"/>
          <w:color w:val="000000"/>
          <w:sz w:val="22"/>
          <w:szCs w:val="22"/>
        </w:rPr>
        <w:br/>
      </w:r>
    </w:p>
    <w:p w:rsidR="001547B8" w:rsidP="00BE43E4" w:rsidRDefault="008B27A2" w14:paraId="0D3CD251" w14:textId="1896908A">
      <w:pPr>
        <w:pStyle w:val="Norma"/>
        <w:rPr>
          <w:rFonts w:asciiTheme="minorHAnsi" w:hAnsiTheme="minorHAnsi" w:cstheme="minorHAnsi"/>
          <w:b/>
          <w:sz w:val="24"/>
          <w:szCs w:val="24"/>
        </w:rPr>
      </w:pPr>
      <w:r>
        <w:rPr>
          <w:rFonts w:asciiTheme="minorHAnsi" w:hAnsiTheme="minorHAnsi" w:cstheme="minorHAnsi"/>
          <w:b/>
          <w:sz w:val="24"/>
          <w:szCs w:val="24"/>
        </w:rPr>
        <w:t>WHAT YOU WILL DO</w:t>
      </w:r>
    </w:p>
    <w:p w:rsidRPr="00446909" w:rsidR="008B27A2" w:rsidP="00446909" w:rsidRDefault="008B27A2" w14:paraId="6EC40CE8" w14:textId="2F77EBB7">
      <w:pPr>
        <w:autoSpaceDE w:val="0"/>
        <w:autoSpaceDN w:val="0"/>
        <w:adjustRightInd w:val="0"/>
        <w:spacing w:line="276" w:lineRule="auto"/>
        <w:rPr>
          <w:rFonts w:cs="Calibri"/>
          <w:color w:val="000000"/>
          <w:sz w:val="22"/>
          <w:szCs w:val="22"/>
        </w:rPr>
      </w:pPr>
      <w:r w:rsidRPr="008B27A2">
        <w:rPr>
          <w:rFonts w:cs="Calibri"/>
          <w:color w:val="000000"/>
          <w:sz w:val="22"/>
          <w:szCs w:val="22"/>
        </w:rPr>
        <w:t>In accordance with Directorate policies, the Policy and Project Officer</w:t>
      </w:r>
      <w:r w:rsidR="00446909">
        <w:rPr>
          <w:rFonts w:cs="Calibri"/>
          <w:color w:val="000000"/>
          <w:sz w:val="22"/>
          <w:szCs w:val="22"/>
        </w:rPr>
        <w:t xml:space="preserve"> –</w:t>
      </w:r>
      <w:r w:rsidRPr="008B27A2">
        <w:rPr>
          <w:rFonts w:cs="Calibri"/>
          <w:color w:val="000000"/>
          <w:sz w:val="22"/>
          <w:szCs w:val="22"/>
        </w:rPr>
        <w:t xml:space="preserve"> Legislation Reform</w:t>
      </w:r>
      <w:r w:rsidR="00446909">
        <w:rPr>
          <w:rFonts w:cs="Calibri"/>
          <w:color w:val="000000"/>
          <w:sz w:val="22"/>
          <w:szCs w:val="22"/>
        </w:rPr>
        <w:t xml:space="preserve"> will work to the Assistant Director – Legislation Reform to: </w:t>
      </w:r>
      <w:r>
        <w:rPr>
          <w:rFonts w:cs="Calibri"/>
          <w:color w:val="000000"/>
          <w:sz w:val="22"/>
          <w:szCs w:val="22"/>
        </w:rPr>
        <w:t xml:space="preserve"> </w:t>
      </w:r>
      <w:r w:rsidR="00446909">
        <w:rPr>
          <w:rFonts w:cs="Calibri"/>
          <w:color w:val="000000"/>
          <w:sz w:val="22"/>
          <w:szCs w:val="22"/>
        </w:rPr>
        <w:br/>
      </w:r>
    </w:p>
    <w:p w:rsidRPr="00064DE1" w:rsidR="00F63A14" w:rsidP="00C8687F" w:rsidRDefault="00F63A14" w14:paraId="7D26838E" w14:textId="536DB368">
      <w:pPr>
        <w:pStyle w:val="ListParagraph"/>
        <w:numPr>
          <w:ilvl w:val="0"/>
          <w:numId w:val="4"/>
        </w:numPr>
        <w:autoSpaceDE w:val="0"/>
        <w:autoSpaceDN w:val="0"/>
        <w:adjustRightInd w:val="0"/>
        <w:ind w:left="567"/>
        <w:rPr>
          <w:rFonts w:asciiTheme="minorHAnsi" w:hAnsiTheme="minorHAnsi" w:cstheme="minorHAnsi"/>
        </w:rPr>
      </w:pPr>
      <w:r w:rsidRPr="00064DE1">
        <w:rPr>
          <w:rFonts w:asciiTheme="minorHAnsi" w:hAnsiTheme="minorHAnsi" w:cstheme="minorHAnsi"/>
        </w:rPr>
        <w:t>Provid</w:t>
      </w:r>
      <w:r w:rsidR="00446909">
        <w:rPr>
          <w:rFonts w:asciiTheme="minorHAnsi" w:hAnsiTheme="minorHAnsi" w:cstheme="minorHAnsi"/>
        </w:rPr>
        <w:t xml:space="preserve">e </w:t>
      </w:r>
      <w:r w:rsidRPr="00064DE1">
        <w:rPr>
          <w:rFonts w:asciiTheme="minorHAnsi" w:hAnsiTheme="minorHAnsi" w:cstheme="minorHAnsi"/>
        </w:rPr>
        <w:t>administrative support across the team, including monitoring shared inboxes, managing the organisation of local shared drives, and monitoring the progress of incoming and outgoing requests and actions in local databases.</w:t>
      </w:r>
    </w:p>
    <w:p w:rsidRPr="0028066A" w:rsidR="00F63A14" w:rsidP="00C8687F" w:rsidRDefault="00F63A14" w14:paraId="364F2B3F" w14:textId="77777777">
      <w:pPr>
        <w:widowControl w:val="0"/>
        <w:numPr>
          <w:ilvl w:val="0"/>
          <w:numId w:val="4"/>
        </w:numPr>
        <w:autoSpaceDE w:val="0"/>
        <w:autoSpaceDN w:val="0"/>
        <w:adjustRightInd w:val="0"/>
        <w:spacing w:line="276" w:lineRule="auto"/>
        <w:ind w:left="567"/>
        <w:rPr>
          <w:sz w:val="22"/>
          <w:szCs w:val="22"/>
        </w:rPr>
      </w:pPr>
      <w:r w:rsidRPr="0028066A">
        <w:rPr>
          <w:rFonts w:asciiTheme="minorHAnsi" w:hAnsiTheme="minorHAnsi" w:cstheme="minorHAnsi"/>
          <w:sz w:val="22"/>
          <w:szCs w:val="22"/>
        </w:rPr>
        <w:t xml:space="preserve">Support team liaison with stakeholders within government, the education sector, and other key agencies or external stakeholders, by capturing information and key actions through minute and note-taking at meetings and maintaining communication registers and records accordingly. </w:t>
      </w:r>
    </w:p>
    <w:p w:rsidRPr="0028066A" w:rsidR="00064DE1" w:rsidP="00C8687F" w:rsidRDefault="00064DE1" w14:paraId="40E9312B" w14:textId="77777777">
      <w:pPr>
        <w:widowControl w:val="0"/>
        <w:autoSpaceDE w:val="0"/>
        <w:autoSpaceDN w:val="0"/>
        <w:adjustRightInd w:val="0"/>
        <w:spacing w:line="276" w:lineRule="auto"/>
        <w:ind w:left="567"/>
        <w:rPr>
          <w:sz w:val="22"/>
          <w:szCs w:val="22"/>
        </w:rPr>
      </w:pPr>
    </w:p>
    <w:p w:rsidRPr="0028066A" w:rsidR="0041157E" w:rsidP="00C8687F" w:rsidRDefault="00D75DF7" w14:paraId="25417244" w14:textId="4FF8FB05">
      <w:pPr>
        <w:widowControl w:val="0"/>
        <w:numPr>
          <w:ilvl w:val="0"/>
          <w:numId w:val="4"/>
        </w:numPr>
        <w:autoSpaceDE w:val="0"/>
        <w:autoSpaceDN w:val="0"/>
        <w:adjustRightInd w:val="0"/>
        <w:spacing w:line="276" w:lineRule="auto"/>
        <w:ind w:left="567"/>
        <w:rPr>
          <w:sz w:val="22"/>
          <w:szCs w:val="22"/>
        </w:rPr>
      </w:pPr>
      <w:r w:rsidRPr="59A3D025" w:rsidR="00D75DF7">
        <w:rPr>
          <w:rFonts w:ascii="Calibri" w:hAnsi="Calibri" w:cs="Calibri" w:asciiTheme="minorAscii" w:hAnsiTheme="minorAscii" w:cstheme="minorAscii"/>
          <w:sz w:val="22"/>
          <w:szCs w:val="22"/>
        </w:rPr>
        <w:t>U</w:t>
      </w:r>
      <w:r w:rsidRPr="59A3D025" w:rsidR="00F01E81">
        <w:rPr>
          <w:rFonts w:ascii="Calibri" w:hAnsi="Calibri" w:cs="Calibri" w:asciiTheme="minorAscii" w:hAnsiTheme="minorAscii" w:cstheme="minorAscii"/>
          <w:sz w:val="22"/>
          <w:szCs w:val="22"/>
        </w:rPr>
        <w:t>ndertake research and analysis</w:t>
      </w:r>
      <w:r w:rsidRPr="59A3D025" w:rsidR="00D65ACD">
        <w:rPr>
          <w:rFonts w:ascii="Calibri" w:hAnsi="Calibri" w:cs="Calibri" w:asciiTheme="minorAscii" w:hAnsiTheme="minorAscii" w:cstheme="minorAscii"/>
          <w:sz w:val="22"/>
          <w:szCs w:val="22"/>
        </w:rPr>
        <w:t>-related tasks</w:t>
      </w:r>
      <w:r w:rsidRPr="59A3D025" w:rsidR="00F01E81">
        <w:rPr>
          <w:rFonts w:ascii="Calibri" w:hAnsi="Calibri" w:cs="Calibri" w:asciiTheme="minorAscii" w:hAnsiTheme="minorAscii" w:cstheme="minorAscii"/>
          <w:sz w:val="22"/>
          <w:szCs w:val="22"/>
        </w:rPr>
        <w:t xml:space="preserve"> to contribute to the development and implementation of complex government </w:t>
      </w:r>
      <w:r w:rsidRPr="59A3D025" w:rsidR="1294C9F8">
        <w:rPr>
          <w:rFonts w:ascii="Calibri" w:hAnsi="Calibri" w:cs="Calibri" w:asciiTheme="minorAscii" w:hAnsiTheme="minorAscii" w:cstheme="minorAscii"/>
          <w:sz w:val="22"/>
          <w:szCs w:val="22"/>
        </w:rPr>
        <w:t xml:space="preserve">legal </w:t>
      </w:r>
      <w:r w:rsidRPr="59A3D025" w:rsidR="00F01E81">
        <w:rPr>
          <w:rFonts w:ascii="Calibri" w:hAnsi="Calibri" w:cs="Calibri" w:asciiTheme="minorAscii" w:hAnsiTheme="minorAscii" w:cstheme="minorAscii"/>
          <w:sz w:val="22"/>
          <w:szCs w:val="22"/>
        </w:rPr>
        <w:t xml:space="preserve">policy and project work, to underpin legislative reform. </w:t>
      </w:r>
    </w:p>
    <w:p w:rsidRPr="0028066A" w:rsidR="00D75DF7" w:rsidP="00C8687F" w:rsidRDefault="00D75DF7" w14:paraId="3EBFB9C4" w14:textId="77777777">
      <w:pPr>
        <w:widowControl w:val="0"/>
        <w:autoSpaceDE w:val="0"/>
        <w:autoSpaceDN w:val="0"/>
        <w:adjustRightInd w:val="0"/>
        <w:spacing w:line="276" w:lineRule="auto"/>
        <w:ind w:left="567"/>
        <w:rPr>
          <w:sz w:val="22"/>
          <w:szCs w:val="22"/>
        </w:rPr>
      </w:pPr>
    </w:p>
    <w:p w:rsidRPr="0028066A" w:rsidR="00D75DF7" w:rsidP="59A3D025" w:rsidRDefault="00D75DF7" w14:paraId="6B5CBD40" w14:textId="2D6F7758">
      <w:pPr>
        <w:widowControl w:val="0"/>
        <w:numPr>
          <w:ilvl w:val="0"/>
          <w:numId w:val="4"/>
        </w:numPr>
        <w:autoSpaceDE w:val="0"/>
        <w:autoSpaceDN w:val="0"/>
        <w:adjustRightInd w:val="0"/>
        <w:spacing w:line="276" w:lineRule="auto"/>
        <w:ind w:left="567"/>
        <w:rPr>
          <w:rFonts w:ascii="Calibri" w:hAnsi="Calibri" w:cs="Calibri" w:asciiTheme="minorAscii" w:hAnsiTheme="minorAscii" w:cstheme="minorAscii"/>
          <w:sz w:val="22"/>
          <w:szCs w:val="22"/>
        </w:rPr>
      </w:pPr>
      <w:r w:rsidRPr="59A3D025" w:rsidR="00D75DF7">
        <w:rPr>
          <w:rFonts w:ascii="Calibri" w:hAnsi="Calibri" w:cs="Calibri" w:asciiTheme="minorAscii" w:hAnsiTheme="minorAscii" w:cstheme="minorAscii"/>
          <w:sz w:val="22"/>
          <w:szCs w:val="22"/>
        </w:rPr>
        <w:t>Assist</w:t>
      </w:r>
      <w:r w:rsidRPr="59A3D025" w:rsidR="00D75DF7">
        <w:rPr>
          <w:rFonts w:ascii="Calibri" w:hAnsi="Calibri" w:cs="Calibri" w:asciiTheme="minorAscii" w:hAnsiTheme="minorAscii" w:cstheme="minorAscii"/>
          <w:sz w:val="22"/>
          <w:szCs w:val="22"/>
        </w:rPr>
        <w:t xml:space="preserve"> in</w:t>
      </w:r>
      <w:r w:rsidRPr="59A3D025" w:rsidR="0041157E">
        <w:rPr>
          <w:rFonts w:ascii="Calibri" w:hAnsi="Calibri" w:cs="Calibri" w:asciiTheme="minorAscii" w:hAnsiTheme="minorAscii" w:cstheme="minorAscii"/>
          <w:sz w:val="22"/>
          <w:szCs w:val="22"/>
        </w:rPr>
        <w:t xml:space="preserve"> the preparation </w:t>
      </w:r>
      <w:r w:rsidRPr="59A3D025" w:rsidR="31D55FD6">
        <w:rPr>
          <w:rFonts w:ascii="Calibri" w:hAnsi="Calibri" w:cs="Calibri" w:asciiTheme="minorAscii" w:hAnsiTheme="minorAscii" w:cstheme="minorAscii"/>
          <w:sz w:val="22"/>
          <w:szCs w:val="22"/>
        </w:rPr>
        <w:t>of writing for government including</w:t>
      </w:r>
      <w:r w:rsidRPr="59A3D025" w:rsidR="0041157E">
        <w:rPr>
          <w:rFonts w:ascii="Calibri" w:hAnsi="Calibri" w:cs="Calibri" w:asciiTheme="minorAscii" w:hAnsiTheme="minorAscii" w:cstheme="minorAscii"/>
          <w:sz w:val="22"/>
          <w:szCs w:val="22"/>
        </w:rPr>
        <w:t xml:space="preserve"> draft input, responses to requests </w:t>
      </w:r>
      <w:r w:rsidRPr="59A3D025" w:rsidR="0041157E">
        <w:rPr>
          <w:rFonts w:ascii="Calibri" w:hAnsi="Calibri" w:cs="Calibri" w:asciiTheme="minorAscii" w:hAnsiTheme="minorAscii" w:cstheme="minorAscii"/>
          <w:sz w:val="22"/>
          <w:szCs w:val="22"/>
        </w:rPr>
        <w:t>and assis</w:t>
      </w:r>
      <w:r w:rsidRPr="59A3D025" w:rsidR="0041157E">
        <w:rPr>
          <w:rFonts w:ascii="Calibri" w:hAnsi="Calibri" w:cs="Calibri" w:asciiTheme="minorAscii" w:hAnsiTheme="minorAscii" w:cstheme="minorAscii"/>
          <w:sz w:val="22"/>
          <w:szCs w:val="22"/>
        </w:rPr>
        <w:t>ting in the development of Cabinet-related papers and project material wh</w:t>
      </w:r>
      <w:r w:rsidRPr="59A3D025" w:rsidR="0041157E">
        <w:rPr>
          <w:rFonts w:ascii="Calibri" w:hAnsi="Calibri" w:cs="Calibri" w:asciiTheme="minorAscii" w:hAnsiTheme="minorAscii" w:cstheme="minorAscii"/>
          <w:sz w:val="22"/>
          <w:szCs w:val="22"/>
        </w:rPr>
        <w:t>ere requ</w:t>
      </w:r>
      <w:r w:rsidRPr="59A3D025" w:rsidR="0041157E">
        <w:rPr>
          <w:rFonts w:ascii="Calibri" w:hAnsi="Calibri" w:cs="Calibri" w:asciiTheme="minorAscii" w:hAnsiTheme="minorAscii" w:cstheme="minorAscii"/>
          <w:sz w:val="22"/>
          <w:szCs w:val="22"/>
        </w:rPr>
        <w:t xml:space="preserve">ired. </w:t>
      </w:r>
    </w:p>
    <w:p w:rsidRPr="00787A19" w:rsidR="00D75DF7" w:rsidP="00D75DF7" w:rsidRDefault="00D75DF7" w14:paraId="79B88E9F" w14:textId="77777777">
      <w:pPr>
        <w:widowControl w:val="0"/>
        <w:autoSpaceDE w:val="0"/>
        <w:autoSpaceDN w:val="0"/>
        <w:adjustRightInd w:val="0"/>
        <w:rPr>
          <w:rFonts w:asciiTheme="minorHAnsi" w:hAnsiTheme="minorHAnsi" w:cstheme="minorHAnsi"/>
        </w:rPr>
      </w:pPr>
    </w:p>
    <w:p w:rsidRPr="00446909" w:rsidR="00446909" w:rsidP="00446909" w:rsidRDefault="00446909" w14:paraId="6DAEBD84" w14:textId="77777777">
      <w:pPr>
        <w:autoSpaceDE w:val="0"/>
        <w:autoSpaceDN w:val="0"/>
        <w:adjustRightInd w:val="0"/>
        <w:spacing w:line="276" w:lineRule="auto"/>
        <w:rPr>
          <w:rFonts w:cs="Calibri"/>
          <w:b/>
          <w:bCs/>
          <w:color w:val="000000"/>
          <w:sz w:val="24"/>
          <w:szCs w:val="24"/>
        </w:rPr>
      </w:pPr>
      <w:bookmarkStart w:name="_Hlk203560019" w:id="1"/>
      <w:r w:rsidRPr="00446909">
        <w:rPr>
          <w:rFonts w:cs="Calibri"/>
          <w:b/>
          <w:bCs/>
          <w:color w:val="000000"/>
          <w:sz w:val="24"/>
          <w:szCs w:val="24"/>
        </w:rPr>
        <w:t>WHAT YOU REQUIRE</w:t>
      </w:r>
    </w:p>
    <w:p w:rsidR="00446909" w:rsidP="00446909" w:rsidRDefault="00446909" w14:paraId="0482EC74" w14:textId="77777777">
      <w:pPr>
        <w:autoSpaceDE w:val="0"/>
        <w:autoSpaceDN w:val="0"/>
        <w:adjustRightInd w:val="0"/>
        <w:spacing w:line="276" w:lineRule="auto"/>
        <w:rPr>
          <w:rFonts w:cs="Calibri"/>
          <w:color w:val="000000"/>
          <w:sz w:val="22"/>
          <w:szCs w:val="22"/>
        </w:rPr>
      </w:pPr>
    </w:p>
    <w:p w:rsidR="00446909" w:rsidP="00446909" w:rsidRDefault="00446909" w14:paraId="63A97546" w14:textId="54EF89B6">
      <w:pPr>
        <w:autoSpaceDE w:val="0"/>
        <w:autoSpaceDN w:val="0"/>
        <w:adjustRightInd w:val="0"/>
        <w:spacing w:line="276" w:lineRule="auto"/>
        <w:rPr>
          <w:rFonts w:cs="Calibri"/>
          <w:color w:val="000000"/>
          <w:sz w:val="22"/>
          <w:szCs w:val="22"/>
        </w:rPr>
      </w:pPr>
      <w:r w:rsidRPr="00446909">
        <w:rPr>
          <w:rFonts w:cs="Calibri"/>
          <w:color w:val="000000"/>
          <w:sz w:val="22"/>
          <w:szCs w:val="22"/>
        </w:rPr>
        <w:t>The following capabilities form the criteria that are required to perform the duties and responsibilities of the position.</w:t>
      </w:r>
    </w:p>
    <w:p w:rsidRPr="00446909" w:rsidR="00446909" w:rsidP="00446909" w:rsidRDefault="00446909" w14:paraId="2D028686" w14:textId="77777777">
      <w:pPr>
        <w:autoSpaceDE w:val="0"/>
        <w:autoSpaceDN w:val="0"/>
        <w:adjustRightInd w:val="0"/>
        <w:spacing w:line="276" w:lineRule="auto"/>
        <w:rPr>
          <w:rFonts w:cs="Calibri"/>
          <w:color w:val="000000"/>
          <w:sz w:val="22"/>
          <w:szCs w:val="22"/>
        </w:rPr>
      </w:pPr>
    </w:p>
    <w:p w:rsidRPr="00446909" w:rsidR="00446909" w:rsidP="00446909" w:rsidRDefault="00446909" w14:paraId="7704F63D" w14:textId="77777777">
      <w:pPr>
        <w:autoSpaceDE w:val="0"/>
        <w:autoSpaceDN w:val="0"/>
        <w:adjustRightInd w:val="0"/>
        <w:spacing w:line="276" w:lineRule="auto"/>
        <w:rPr>
          <w:rFonts w:cs="Calibri"/>
          <w:b/>
          <w:bCs/>
          <w:color w:val="000000"/>
          <w:sz w:val="24"/>
          <w:szCs w:val="24"/>
        </w:rPr>
      </w:pPr>
      <w:bookmarkStart w:name="Professional_and_Technical_Skills,_and_K" w:id="2"/>
      <w:bookmarkEnd w:id="2"/>
      <w:r w:rsidRPr="00446909">
        <w:rPr>
          <w:rFonts w:cs="Calibri"/>
          <w:b/>
          <w:bCs/>
          <w:color w:val="000000"/>
          <w:sz w:val="24"/>
          <w:szCs w:val="24"/>
        </w:rPr>
        <w:t>Professional and Technical Skills, and Knowledge</w:t>
      </w:r>
    </w:p>
    <w:p w:rsidRPr="00787A19" w:rsidR="00787A19" w:rsidP="00787A19" w:rsidRDefault="00787A19" w14:paraId="5DDE7D29" w14:textId="77777777">
      <w:pPr>
        <w:autoSpaceDE w:val="0"/>
        <w:autoSpaceDN w:val="0"/>
        <w:adjustRightInd w:val="0"/>
        <w:rPr>
          <w:rFonts w:asciiTheme="minorHAnsi" w:hAnsiTheme="minorHAnsi" w:cstheme="minorHAnsi"/>
        </w:rPr>
      </w:pPr>
    </w:p>
    <w:bookmarkEnd w:id="1"/>
    <w:p w:rsidR="009E1386" w:rsidP="59A3D025" w:rsidRDefault="009E1386" w14:paraId="535D6190" w14:textId="3F052A80">
      <w:pPr>
        <w:pStyle w:val="ListParagraph"/>
        <w:numPr>
          <w:ilvl w:val="0"/>
          <w:numId w:val="18"/>
        </w:numPr>
        <w:autoSpaceDE w:val="0"/>
        <w:autoSpaceDN w:val="0"/>
        <w:adjustRightInd w:val="0"/>
        <w:rPr>
          <w:rFonts w:ascii="Calibri" w:hAnsi="Calibri" w:cs="Calibri" w:asciiTheme="minorAscii" w:hAnsiTheme="minorAscii" w:cstheme="minorAscii"/>
        </w:rPr>
      </w:pPr>
      <w:r w:rsidRPr="59A3D025" w:rsidR="009E1386">
        <w:rPr>
          <w:rFonts w:ascii="Calibri" w:hAnsi="Calibri" w:cs="Calibri" w:asciiTheme="minorAscii" w:hAnsiTheme="minorAscii" w:cstheme="minorAscii"/>
        </w:rPr>
        <w:t>Strong written skills, with the ability to draft clear and concise</w:t>
      </w:r>
      <w:r w:rsidRPr="59A3D025" w:rsidR="6900D596">
        <w:rPr>
          <w:rFonts w:ascii="Calibri" w:hAnsi="Calibri" w:cs="Calibri" w:asciiTheme="minorAscii" w:hAnsiTheme="minorAscii" w:cstheme="minorAscii"/>
        </w:rPr>
        <w:t xml:space="preserve"> briefs, cabinet submissions,</w:t>
      </w:r>
      <w:r w:rsidRPr="59A3D025" w:rsidR="009E1386">
        <w:rPr>
          <w:rFonts w:ascii="Calibri" w:hAnsi="Calibri" w:cs="Calibri" w:asciiTheme="minorAscii" w:hAnsiTheme="minorAscii" w:cstheme="minorAscii"/>
        </w:rPr>
        <w:t xml:space="preserve"> correspondence, reports, and documentation</w:t>
      </w:r>
      <w:r w:rsidRPr="59A3D025" w:rsidR="2E8A4EE7">
        <w:rPr>
          <w:rFonts w:ascii="Calibri" w:hAnsi="Calibri" w:cs="Calibri" w:asciiTheme="minorAscii" w:hAnsiTheme="minorAscii" w:cstheme="minorAscii"/>
        </w:rPr>
        <w:t>.</w:t>
      </w:r>
    </w:p>
    <w:p w:rsidRPr="009E1386" w:rsidR="0035077A" w:rsidP="0035077A" w:rsidRDefault="0035077A" w14:paraId="062F2D1F" w14:textId="77777777">
      <w:pPr>
        <w:pStyle w:val="ListParagraph"/>
        <w:autoSpaceDE w:val="0"/>
        <w:autoSpaceDN w:val="0"/>
        <w:adjustRightInd w:val="0"/>
        <w:ind w:left="567"/>
        <w:rPr>
          <w:rFonts w:asciiTheme="minorHAnsi" w:hAnsiTheme="minorHAnsi" w:cstheme="minorHAnsi"/>
        </w:rPr>
      </w:pPr>
    </w:p>
    <w:p w:rsidR="2E8A4EE7" w:rsidP="59A3D025" w:rsidRDefault="2E8A4EE7" w14:paraId="2C500446" w14:textId="1A13E6DE">
      <w:pPr>
        <w:pStyle w:val="ListParagraph"/>
        <w:numPr>
          <w:ilvl w:val="0"/>
          <w:numId w:val="18"/>
        </w:numPr>
        <w:rPr>
          <w:rFonts w:ascii="Calibri" w:hAnsi="Calibri" w:cs="Calibri" w:asciiTheme="minorAscii" w:hAnsiTheme="minorAscii" w:cstheme="minorAscii"/>
        </w:rPr>
      </w:pPr>
      <w:r w:rsidRPr="59A3D025" w:rsidR="2E8A4EE7">
        <w:rPr>
          <w:rFonts w:ascii="Calibri" w:hAnsi="Calibri" w:cs="Calibri" w:asciiTheme="minorAscii" w:hAnsiTheme="minorAscii" w:cstheme="minorAscii"/>
        </w:rPr>
        <w:t>Strong verbal communication skills with the ability engage effectively with colleagues and stakeholders in a professional environment.</w:t>
      </w:r>
    </w:p>
    <w:p w:rsidR="59A3D025" w:rsidP="59A3D025" w:rsidRDefault="59A3D025" w14:paraId="243B4230" w14:textId="1FAA5504">
      <w:pPr>
        <w:pStyle w:val="ListParagraph"/>
        <w:ind w:left="567"/>
        <w:rPr>
          <w:rFonts w:ascii="Calibri" w:hAnsi="Calibri" w:cs="Calibri" w:asciiTheme="minorAscii" w:hAnsiTheme="minorAscii" w:cstheme="minorAscii"/>
        </w:rPr>
      </w:pPr>
    </w:p>
    <w:p w:rsidRPr="009E1386" w:rsidR="009E1386" w:rsidP="009E1386" w:rsidRDefault="009E1386" w14:paraId="4074AADA" w14:textId="0969AC54">
      <w:pPr>
        <w:pStyle w:val="ListParagraph"/>
        <w:numPr>
          <w:ilvl w:val="0"/>
          <w:numId w:val="18"/>
        </w:numPr>
        <w:autoSpaceDE w:val="0"/>
        <w:autoSpaceDN w:val="0"/>
        <w:adjustRightInd w:val="0"/>
        <w:rPr>
          <w:rFonts w:asciiTheme="minorHAnsi" w:hAnsiTheme="minorHAnsi" w:cstheme="minorHAnsi"/>
        </w:rPr>
      </w:pPr>
      <w:r>
        <w:rPr>
          <w:rFonts w:asciiTheme="minorHAnsi" w:hAnsiTheme="minorHAnsi" w:cstheme="minorHAnsi"/>
        </w:rPr>
        <w:t xml:space="preserve">Ability to coordinate and manage activities that support consultation or engagement. </w:t>
      </w:r>
      <w:r>
        <w:rPr>
          <w:rFonts w:asciiTheme="minorHAnsi" w:hAnsiTheme="minorHAnsi" w:cstheme="minorHAnsi"/>
        </w:rPr>
        <w:br/>
      </w:r>
    </w:p>
    <w:p w:rsidRPr="009E1386" w:rsidR="009E1386" w:rsidP="009E1386" w:rsidRDefault="009E1386" w14:paraId="56CB495B" w14:textId="5D1A297E">
      <w:pPr>
        <w:pStyle w:val="ListParagraph"/>
        <w:numPr>
          <w:ilvl w:val="0"/>
          <w:numId w:val="18"/>
        </w:numPr>
        <w:autoSpaceDE w:val="0"/>
        <w:autoSpaceDN w:val="0"/>
        <w:adjustRightInd w:val="0"/>
        <w:rPr>
          <w:rFonts w:asciiTheme="minorHAnsi" w:hAnsiTheme="minorHAnsi" w:cstheme="minorHAnsi"/>
        </w:rPr>
      </w:pPr>
      <w:r w:rsidRPr="009E1386">
        <w:rPr>
          <w:rFonts w:asciiTheme="minorHAnsi" w:hAnsiTheme="minorHAnsi" w:cstheme="minorHAnsi"/>
        </w:rPr>
        <w:t>Capacity to work effectively under pressure, manage competing priorities, and meet tight deadlines while maintaining accuracy and producing high-quality work.</w:t>
      </w:r>
      <w:r>
        <w:rPr>
          <w:rFonts w:asciiTheme="minorHAnsi" w:hAnsiTheme="minorHAnsi" w:cstheme="minorHAnsi"/>
        </w:rPr>
        <w:t xml:space="preserve"> </w:t>
      </w:r>
      <w:r>
        <w:rPr>
          <w:rFonts w:asciiTheme="minorHAnsi" w:hAnsiTheme="minorHAnsi" w:cstheme="minorHAnsi"/>
        </w:rPr>
        <w:br/>
      </w:r>
    </w:p>
    <w:p w:rsidRPr="009E1386" w:rsidR="009E1386" w:rsidP="59A3D025" w:rsidRDefault="009E1386" w14:paraId="161ECA8E" w14:textId="05D96731">
      <w:pPr>
        <w:pStyle w:val="ListParagraph"/>
        <w:numPr>
          <w:ilvl w:val="0"/>
          <w:numId w:val="18"/>
        </w:numPr>
        <w:autoSpaceDE w:val="0"/>
        <w:autoSpaceDN w:val="0"/>
        <w:adjustRightInd w:val="0"/>
        <w:rPr>
          <w:rFonts w:ascii="Calibri" w:hAnsi="Calibri" w:cs="Calibri" w:asciiTheme="minorAscii" w:hAnsiTheme="minorAscii" w:cstheme="minorAscii"/>
        </w:rPr>
      </w:pPr>
      <w:r w:rsidRPr="59A3D025" w:rsidR="009E1386">
        <w:rPr>
          <w:rFonts w:ascii="Calibri" w:hAnsi="Calibri" w:cs="Calibri" w:asciiTheme="minorAscii" w:hAnsiTheme="minorAscii" w:cstheme="minorAscii"/>
        </w:rPr>
        <w:t>Ability to follow established processes and procedures with precision, including record-keeping, and quality assurance workflows.</w:t>
      </w:r>
    </w:p>
    <w:p w:rsidRPr="009E1386" w:rsidR="00C54BBC" w:rsidP="00C54BBC" w:rsidRDefault="009E1386" w14:paraId="52D05945" w14:textId="38C58740">
      <w:pPr>
        <w:pStyle w:val="Norma"/>
        <w:spacing w:before="120" w:after="0"/>
        <w:rPr>
          <w:rFonts w:asciiTheme="minorHAnsi" w:hAnsiTheme="minorHAnsi" w:cstheme="minorHAnsi"/>
        </w:rPr>
      </w:pPr>
      <w:r>
        <w:rPr>
          <w:b/>
          <w:bCs/>
          <w:sz w:val="24"/>
          <w:szCs w:val="24"/>
        </w:rPr>
        <w:t>B</w:t>
      </w:r>
      <w:r w:rsidRPr="009E1386">
        <w:rPr>
          <w:b/>
          <w:bCs/>
          <w:sz w:val="24"/>
          <w:szCs w:val="24"/>
        </w:rPr>
        <w:t>ehavioural</w:t>
      </w:r>
      <w:r w:rsidRPr="009E1386">
        <w:rPr>
          <w:b/>
          <w:bCs/>
          <w:spacing w:val="-7"/>
          <w:sz w:val="24"/>
          <w:szCs w:val="24"/>
        </w:rPr>
        <w:t xml:space="preserve"> </w:t>
      </w:r>
      <w:r w:rsidRPr="009E1386">
        <w:rPr>
          <w:b/>
          <w:bCs/>
          <w:spacing w:val="-2"/>
          <w:sz w:val="24"/>
          <w:szCs w:val="24"/>
        </w:rPr>
        <w:t>capabilities</w:t>
      </w:r>
    </w:p>
    <w:p w:rsidRPr="009E1386" w:rsidR="009E1386" w:rsidP="009E1386" w:rsidRDefault="009E1386" w14:paraId="22B48366" w14:textId="0FC07139">
      <w:pPr>
        <w:pStyle w:val="ListParagraph"/>
        <w:widowControl w:val="0"/>
        <w:numPr>
          <w:ilvl w:val="0"/>
          <w:numId w:val="20"/>
        </w:numPr>
        <w:tabs>
          <w:tab w:val="left" w:pos="590"/>
          <w:tab w:val="left" w:pos="593"/>
        </w:tabs>
        <w:autoSpaceDE w:val="0"/>
        <w:autoSpaceDN w:val="0"/>
        <w:spacing w:before="135" w:after="0" w:line="252" w:lineRule="auto"/>
        <w:ind w:right="870"/>
        <w:contextualSpacing w:val="0"/>
      </w:pPr>
      <w:r>
        <w:t>Demonstrated</w:t>
      </w:r>
      <w:r>
        <w:rPr>
          <w:spacing w:val="-9"/>
        </w:rPr>
        <w:t xml:space="preserve"> </w:t>
      </w:r>
      <w:r>
        <w:t>professionalism</w:t>
      </w:r>
      <w:r>
        <w:rPr>
          <w:spacing w:val="-3"/>
        </w:rPr>
        <w:t xml:space="preserve"> </w:t>
      </w:r>
      <w:r>
        <w:t>and</w:t>
      </w:r>
      <w:r>
        <w:rPr>
          <w:spacing w:val="-7"/>
        </w:rPr>
        <w:t xml:space="preserve"> </w:t>
      </w:r>
      <w:r>
        <w:t>a</w:t>
      </w:r>
      <w:r>
        <w:rPr>
          <w:spacing w:val="-7"/>
        </w:rPr>
        <w:t xml:space="preserve"> </w:t>
      </w:r>
      <w:r>
        <w:t>commitment</w:t>
      </w:r>
      <w:r>
        <w:rPr>
          <w:spacing w:val="-4"/>
        </w:rPr>
        <w:t xml:space="preserve"> </w:t>
      </w:r>
      <w:r>
        <w:t>to</w:t>
      </w:r>
      <w:r>
        <w:rPr>
          <w:spacing w:val="-3"/>
        </w:rPr>
        <w:t xml:space="preserve"> </w:t>
      </w:r>
      <w:r>
        <w:t>continuous</w:t>
      </w:r>
      <w:r>
        <w:rPr>
          <w:spacing w:val="-4"/>
        </w:rPr>
        <w:t xml:space="preserve"> </w:t>
      </w:r>
      <w:r>
        <w:t>improvement</w:t>
      </w:r>
      <w:r>
        <w:rPr>
          <w:spacing w:val="-4"/>
        </w:rPr>
        <w:t xml:space="preserve"> </w:t>
      </w:r>
      <w:r>
        <w:t>in</w:t>
      </w:r>
      <w:r>
        <w:rPr>
          <w:spacing w:val="-10"/>
        </w:rPr>
        <w:t xml:space="preserve"> </w:t>
      </w:r>
      <w:r>
        <w:t>line</w:t>
      </w:r>
      <w:r>
        <w:rPr>
          <w:spacing w:val="-4"/>
        </w:rPr>
        <w:t xml:space="preserve"> </w:t>
      </w:r>
      <w:r>
        <w:t>with</w:t>
      </w:r>
      <w:r>
        <w:rPr>
          <w:spacing w:val="-7"/>
        </w:rPr>
        <w:t xml:space="preserve"> </w:t>
      </w:r>
      <w:r>
        <w:t>the</w:t>
      </w:r>
      <w:r>
        <w:rPr>
          <w:spacing w:val="-4"/>
        </w:rPr>
        <w:t xml:space="preserve"> </w:t>
      </w:r>
      <w:r>
        <w:t>ACT Government Values of Respect, Integrity, Collaboration and Innovation.</w:t>
      </w:r>
    </w:p>
    <w:p w:rsidRPr="00C54BBC" w:rsidR="00C54BBC" w:rsidP="00C54BBC" w:rsidRDefault="00C54BBC" w14:paraId="33051F72" w14:textId="77777777">
      <w:pPr>
        <w:pStyle w:val="ListParagraph"/>
        <w:autoSpaceDE w:val="0"/>
        <w:autoSpaceDN w:val="0"/>
        <w:adjustRightInd w:val="0"/>
        <w:ind w:left="567"/>
        <w:rPr>
          <w:rFonts w:asciiTheme="minorHAnsi" w:hAnsiTheme="minorHAnsi" w:cstheme="minorHAnsi"/>
        </w:rPr>
      </w:pPr>
    </w:p>
    <w:p w:rsidRPr="00C54BBC" w:rsidR="00C54BBC" w:rsidP="59A3D025" w:rsidRDefault="00B0051D" w14:paraId="189C0FB1" w14:textId="0A59ECFE">
      <w:pPr>
        <w:pStyle w:val="ListParagraph"/>
        <w:numPr>
          <w:ilvl w:val="0"/>
          <w:numId w:val="20"/>
        </w:numPr>
        <w:autoSpaceDE w:val="0"/>
        <w:autoSpaceDN w:val="0"/>
        <w:adjustRightInd w:val="0"/>
        <w:rPr>
          <w:rFonts w:ascii="Calibri" w:hAnsi="Calibri" w:cs="Calibri" w:asciiTheme="minorAscii" w:hAnsiTheme="minorAscii" w:cstheme="minorAscii"/>
        </w:rPr>
      </w:pPr>
      <w:r w:rsidRPr="59A3D025" w:rsidR="1935D17F">
        <w:rPr>
          <w:rFonts w:ascii="Calibri" w:hAnsi="Calibri" w:cs="Calibri" w:asciiTheme="minorAscii" w:hAnsiTheme="minorAscii" w:cstheme="minorAscii"/>
        </w:rPr>
        <w:t>D</w:t>
      </w:r>
      <w:r w:rsidRPr="59A3D025" w:rsidR="00B0051D">
        <w:rPr>
          <w:rFonts w:ascii="Calibri" w:hAnsi="Calibri" w:cs="Calibri" w:asciiTheme="minorAscii" w:hAnsiTheme="minorAscii" w:cstheme="minorAscii"/>
        </w:rPr>
        <w:t>emonstrated</w:t>
      </w:r>
      <w:r w:rsidRPr="59A3D025" w:rsidR="00B0051D">
        <w:rPr>
          <w:rFonts w:ascii="Calibri" w:hAnsi="Calibri" w:cs="Calibri" w:asciiTheme="minorAscii" w:hAnsiTheme="minorAscii" w:cstheme="minorAscii"/>
        </w:rPr>
        <w:t xml:space="preserve"> self-awareness, </w:t>
      </w:r>
      <w:r w:rsidRPr="59A3D025" w:rsidR="00B0051D">
        <w:rPr>
          <w:rFonts w:ascii="Calibri" w:hAnsi="Calibri" w:cs="Calibri" w:asciiTheme="minorAscii" w:hAnsiTheme="minorAscii" w:cstheme="minorAscii"/>
        </w:rPr>
        <w:t>professionalism</w:t>
      </w:r>
      <w:r w:rsidRPr="59A3D025" w:rsidR="00B0051D">
        <w:rPr>
          <w:rFonts w:ascii="Calibri" w:hAnsi="Calibri" w:cs="Calibri" w:asciiTheme="minorAscii" w:hAnsiTheme="minorAscii" w:cstheme="minorAscii"/>
        </w:rPr>
        <w:t xml:space="preserve"> and a proven commitment to ongoing cultural</w:t>
      </w:r>
      <w:r w:rsidRPr="59A3D025" w:rsidR="253ED901">
        <w:rPr>
          <w:rFonts w:ascii="Calibri" w:hAnsi="Calibri" w:cs="Calibri" w:asciiTheme="minorAscii" w:hAnsiTheme="minorAscii" w:cstheme="minorAscii"/>
        </w:rPr>
        <w:t xml:space="preserve"> awareness and</w:t>
      </w:r>
      <w:r w:rsidRPr="59A3D025" w:rsidR="00B0051D">
        <w:rPr>
          <w:rFonts w:ascii="Calibri" w:hAnsi="Calibri" w:cs="Calibri" w:asciiTheme="minorAscii" w:hAnsiTheme="minorAscii" w:cstheme="minorAscii"/>
        </w:rPr>
        <w:t xml:space="preserve"> </w:t>
      </w:r>
      <w:r w:rsidRPr="59A3D025" w:rsidR="2DFA1536">
        <w:rPr>
          <w:rFonts w:ascii="Calibri" w:hAnsi="Calibri" w:cs="Calibri" w:asciiTheme="minorAscii" w:hAnsiTheme="minorAscii" w:cstheme="minorAscii"/>
        </w:rPr>
        <w:t>integrity</w:t>
      </w:r>
      <w:r w:rsidRPr="59A3D025" w:rsidR="3D27029F">
        <w:rPr>
          <w:rFonts w:ascii="Calibri" w:hAnsi="Calibri" w:cs="Calibri" w:asciiTheme="minorAscii" w:hAnsiTheme="minorAscii" w:cstheme="minorAscii"/>
        </w:rPr>
        <w:t xml:space="preserve"> and integrity</w:t>
      </w:r>
      <w:r w:rsidRPr="59A3D025" w:rsidR="00B0051D">
        <w:rPr>
          <w:rFonts w:ascii="Calibri" w:hAnsi="Calibri" w:cs="Calibri" w:asciiTheme="minorAscii" w:hAnsiTheme="minorAscii" w:cstheme="minorAscii"/>
        </w:rPr>
        <w:t>. Demonstrated awareness of and ongoing integration of workplace respect, equity and diversity work practices and workplace health and safety principles and practices.</w:t>
      </w:r>
    </w:p>
    <w:p w:rsidRPr="00AD083D" w:rsidR="00AD083D" w:rsidP="00AD083D" w:rsidRDefault="00AD083D" w14:paraId="67589FC4" w14:textId="61A3844A">
      <w:pPr>
        <w:pStyle w:val="Norma"/>
        <w:spacing w:before="120" w:after="0"/>
        <w:rPr>
          <w:rFonts w:asciiTheme="minorHAnsi" w:hAnsiTheme="minorHAnsi" w:eastAsiaTheme="minorHAnsi" w:cstheme="minorHAnsi"/>
          <w:b/>
          <w:sz w:val="24"/>
          <w:szCs w:val="24"/>
        </w:rPr>
      </w:pPr>
      <w:r w:rsidRPr="00AD083D">
        <w:rPr>
          <w:rFonts w:asciiTheme="minorHAnsi" w:hAnsiTheme="minorHAnsi" w:eastAsiaTheme="minorHAnsi" w:cstheme="minorHAnsi"/>
          <w:b/>
          <w:sz w:val="24"/>
          <w:szCs w:val="24"/>
        </w:rPr>
        <w:t>COMPLIANCE REQUIREMENTS / QUALIFICATIONS</w:t>
      </w:r>
    </w:p>
    <w:p w:rsidR="00AD083D" w:rsidP="00AD083D" w:rsidRDefault="00AD083D" w14:paraId="4DF60D6D" w14:textId="77777777">
      <w:pPr>
        <w:pStyle w:val="ListParagraph"/>
        <w:widowControl w:val="0"/>
        <w:numPr>
          <w:ilvl w:val="0"/>
          <w:numId w:val="17"/>
        </w:numPr>
        <w:tabs>
          <w:tab w:val="left" w:pos="590"/>
        </w:tabs>
        <w:autoSpaceDE w:val="0"/>
        <w:autoSpaceDN w:val="0"/>
        <w:spacing w:before="133" w:after="0" w:line="240" w:lineRule="auto"/>
        <w:ind w:left="590" w:hanging="358"/>
        <w:contextualSpacing w:val="0"/>
      </w:pPr>
      <w:r>
        <w:t>This</w:t>
      </w:r>
      <w:r>
        <w:rPr>
          <w:spacing w:val="-10"/>
        </w:rPr>
        <w:t xml:space="preserve"> </w:t>
      </w:r>
      <w:r>
        <w:t>position</w:t>
      </w:r>
      <w:r>
        <w:rPr>
          <w:spacing w:val="-9"/>
        </w:rPr>
        <w:t xml:space="preserve"> </w:t>
      </w:r>
      <w:r>
        <w:t>does</w:t>
      </w:r>
      <w:r>
        <w:rPr>
          <w:spacing w:val="-7"/>
        </w:rPr>
        <w:t xml:space="preserve"> </w:t>
      </w:r>
      <w:r>
        <w:t>not</w:t>
      </w:r>
      <w:r>
        <w:rPr>
          <w:spacing w:val="-10"/>
        </w:rPr>
        <w:t xml:space="preserve"> </w:t>
      </w:r>
      <w:r>
        <w:t>require</w:t>
      </w:r>
      <w:r>
        <w:rPr>
          <w:spacing w:val="-8"/>
        </w:rPr>
        <w:t xml:space="preserve"> </w:t>
      </w:r>
      <w:r>
        <w:t>a</w:t>
      </w:r>
      <w:r>
        <w:rPr>
          <w:spacing w:val="-9"/>
        </w:rPr>
        <w:t xml:space="preserve"> </w:t>
      </w:r>
      <w:r>
        <w:t>pre-employment</w:t>
      </w:r>
      <w:r>
        <w:rPr>
          <w:spacing w:val="-10"/>
        </w:rPr>
        <w:t xml:space="preserve"> </w:t>
      </w:r>
      <w:r>
        <w:rPr>
          <w:spacing w:val="-2"/>
        </w:rPr>
        <w:t>medical.</w:t>
      </w:r>
    </w:p>
    <w:p w:rsidRPr="008B27A2" w:rsidR="00AD083D" w:rsidP="008B27A2" w:rsidRDefault="00AD083D" w14:paraId="74337995" w14:textId="18AE1D19">
      <w:pPr>
        <w:pStyle w:val="ListParagraph"/>
        <w:widowControl w:val="0"/>
        <w:numPr>
          <w:ilvl w:val="0"/>
          <w:numId w:val="17"/>
        </w:numPr>
        <w:tabs>
          <w:tab w:val="left" w:pos="591"/>
        </w:tabs>
        <w:autoSpaceDE w:val="0"/>
        <w:autoSpaceDN w:val="0"/>
        <w:spacing w:before="134" w:after="0" w:line="240" w:lineRule="auto"/>
        <w:ind w:left="591" w:hanging="358"/>
        <w:contextualSpacing w:val="0"/>
      </w:pPr>
      <w:r>
        <w:t>This</w:t>
      </w:r>
      <w:r>
        <w:rPr>
          <w:spacing w:val="-11"/>
        </w:rPr>
        <w:t xml:space="preserve"> </w:t>
      </w:r>
      <w:r>
        <w:t>position</w:t>
      </w:r>
      <w:r>
        <w:rPr>
          <w:spacing w:val="-9"/>
        </w:rPr>
        <w:t xml:space="preserve"> </w:t>
      </w:r>
      <w:r>
        <w:t>does</w:t>
      </w:r>
      <w:r>
        <w:rPr>
          <w:spacing w:val="-7"/>
        </w:rPr>
        <w:t xml:space="preserve"> </w:t>
      </w:r>
      <w:r>
        <w:t>not</w:t>
      </w:r>
      <w:r>
        <w:rPr>
          <w:spacing w:val="-10"/>
        </w:rPr>
        <w:t xml:space="preserve"> </w:t>
      </w:r>
      <w:r>
        <w:t>require</w:t>
      </w:r>
      <w:r>
        <w:rPr>
          <w:spacing w:val="-7"/>
        </w:rPr>
        <w:t xml:space="preserve"> </w:t>
      </w:r>
      <w:r>
        <w:t>a</w:t>
      </w:r>
      <w:r>
        <w:rPr>
          <w:spacing w:val="-9"/>
        </w:rPr>
        <w:t xml:space="preserve"> </w:t>
      </w:r>
      <w:r>
        <w:t>Working</w:t>
      </w:r>
      <w:r>
        <w:rPr>
          <w:spacing w:val="-11"/>
        </w:rPr>
        <w:t xml:space="preserve"> </w:t>
      </w:r>
      <w:r>
        <w:t>with</w:t>
      </w:r>
      <w:r>
        <w:rPr>
          <w:spacing w:val="-9"/>
        </w:rPr>
        <w:t xml:space="preserve"> </w:t>
      </w:r>
      <w:r>
        <w:t>Vulnerable</w:t>
      </w:r>
      <w:r>
        <w:rPr>
          <w:spacing w:val="-7"/>
        </w:rPr>
        <w:t xml:space="preserve"> </w:t>
      </w:r>
      <w:r>
        <w:t>People</w:t>
      </w:r>
      <w:r>
        <w:rPr>
          <w:spacing w:val="-9"/>
        </w:rPr>
        <w:t xml:space="preserve"> </w:t>
      </w:r>
      <w:r>
        <w:rPr>
          <w:spacing w:val="-2"/>
        </w:rPr>
        <w:t>Check.</w:t>
      </w:r>
    </w:p>
    <w:p w:rsidRPr="008B27A2" w:rsidR="008B27A2" w:rsidP="008B27A2" w:rsidRDefault="008B27A2" w14:paraId="71A0DD8C" w14:textId="77777777">
      <w:pPr>
        <w:pStyle w:val="ListParagraph"/>
        <w:widowControl w:val="0"/>
        <w:tabs>
          <w:tab w:val="left" w:pos="591"/>
        </w:tabs>
        <w:autoSpaceDE w:val="0"/>
        <w:autoSpaceDN w:val="0"/>
        <w:spacing w:before="134" w:after="0" w:line="240" w:lineRule="auto"/>
        <w:ind w:left="591"/>
        <w:contextualSpacing w:val="0"/>
      </w:pPr>
    </w:p>
    <w:p w:rsidRPr="00AD083D" w:rsidR="00AD083D" w:rsidP="00AD083D" w:rsidRDefault="00AD083D" w14:paraId="1610FEDC" w14:textId="20D2C08B">
      <w:pPr>
        <w:pStyle w:val="Norma"/>
        <w:spacing w:before="120"/>
        <w:rPr>
          <w:rFonts w:cs="Calibri"/>
          <w:b/>
          <w:bCs/>
          <w:color w:val="000000"/>
          <w:sz w:val="24"/>
          <w:szCs w:val="24"/>
        </w:rPr>
      </w:pPr>
      <w:r w:rsidRPr="00AD083D">
        <w:rPr>
          <w:rFonts w:cs="Calibri"/>
          <w:b/>
          <w:bCs/>
          <w:color w:val="000000"/>
          <w:sz w:val="24"/>
          <w:szCs w:val="24"/>
        </w:rPr>
        <w:t>NOTE</w:t>
      </w:r>
    </w:p>
    <w:p w:rsidR="008B27A2" w:rsidP="00AD083D" w:rsidRDefault="00AD083D" w14:paraId="330A0AF6" w14:textId="1A4BC4C0">
      <w:pPr>
        <w:pStyle w:val="Norma"/>
        <w:spacing w:before="120"/>
        <w:rPr>
          <w:rFonts w:asciiTheme="minorHAnsi" w:hAnsiTheme="minorHAnsi" w:eastAsiaTheme="minorHAnsi" w:cstheme="minorHAnsi"/>
        </w:rPr>
      </w:pPr>
      <w:r w:rsidRPr="00AD083D">
        <w:rPr>
          <w:rFonts w:asciiTheme="minorHAnsi" w:hAnsiTheme="minorHAnsi" w:eastAsiaTheme="minorHAnsi" w:cstheme="minorHAnsi"/>
        </w:rPr>
        <w:t>The position involves hybrid work arrangements between 220 London Circuit</w:t>
      </w:r>
      <w:r w:rsidR="0035077A">
        <w:rPr>
          <w:rFonts w:asciiTheme="minorHAnsi" w:hAnsiTheme="minorHAnsi" w:eastAsiaTheme="minorHAnsi" w:cstheme="minorHAnsi"/>
        </w:rPr>
        <w:t xml:space="preserve"> and</w:t>
      </w:r>
      <w:r w:rsidRPr="00AD083D">
        <w:rPr>
          <w:rFonts w:asciiTheme="minorHAnsi" w:hAnsiTheme="minorHAnsi" w:eastAsiaTheme="minorHAnsi" w:cstheme="minorHAnsi"/>
        </w:rPr>
        <w:t xml:space="preserve"> remote. Individual work arrangements can be negotiated with the Director and Executive Branch Manager aligned with team need. </w:t>
      </w:r>
    </w:p>
    <w:p w:rsidR="009D41B8" w:rsidP="00AD083D" w:rsidRDefault="00AD083D" w14:paraId="0A2E38A7" w14:textId="4762C41B">
      <w:pPr>
        <w:pStyle w:val="Norma"/>
        <w:spacing w:before="120"/>
        <w:rPr>
          <w:rFonts w:asciiTheme="minorHAnsi" w:hAnsiTheme="minorHAnsi" w:eastAsiaTheme="minorHAnsi" w:cstheme="minorHAnsi"/>
        </w:rPr>
      </w:pPr>
      <w:r>
        <w:rPr>
          <w:rFonts w:cs="Calibri"/>
          <w:color w:val="000000"/>
        </w:rPr>
        <w:br/>
      </w:r>
      <w:r w:rsidRPr="009D41B8" w:rsidR="009D41B8">
        <w:rPr>
          <w:rFonts w:asciiTheme="minorHAnsi" w:hAnsiTheme="minorHAnsi" w:eastAsiaTheme="minorHAnsi" w:cstheme="minorHAnsi"/>
          <w:b/>
        </w:rPr>
        <w:t>Contact Officer:</w:t>
      </w:r>
      <w:r w:rsidRPr="009D41B8" w:rsidR="009D41B8">
        <w:rPr>
          <w:rFonts w:asciiTheme="minorHAnsi" w:hAnsiTheme="minorHAnsi" w:eastAsiaTheme="minorHAnsi" w:cstheme="minorHAnsi"/>
        </w:rPr>
        <w:t xml:space="preserve"> </w:t>
      </w:r>
      <w:r w:rsidR="00FF5AB7">
        <w:rPr>
          <w:rFonts w:asciiTheme="minorHAnsi" w:hAnsiTheme="minorHAnsi" w:eastAsiaTheme="minorHAnsi" w:cstheme="minorHAnsi"/>
        </w:rPr>
        <w:t xml:space="preserve">Isabel Hartley at </w:t>
      </w:r>
      <w:hyperlink w:history="1" r:id="rId12">
        <w:r w:rsidRPr="009B1389" w:rsidR="00FF5AB7">
          <w:rPr>
            <w:rStyle w:val="Hyperlink"/>
            <w:rFonts w:asciiTheme="minorHAnsi" w:hAnsiTheme="minorHAnsi" w:eastAsiaTheme="minorHAnsi" w:cstheme="minorHAnsi"/>
          </w:rPr>
          <w:t>Isabel.Hartley@act.gov.au</w:t>
        </w:r>
      </w:hyperlink>
      <w:r w:rsidR="00FF5AB7">
        <w:rPr>
          <w:rFonts w:asciiTheme="minorHAnsi" w:hAnsiTheme="minorHAnsi" w:eastAsiaTheme="minorHAnsi" w:cstheme="minorHAnsi"/>
        </w:rPr>
        <w:t xml:space="preserve"> or 02 6207 8657. </w:t>
      </w:r>
    </w:p>
    <w:sectPr w:rsidR="009D41B8" w:rsidSect="00601139">
      <w:footerReference w:type="default" r:id="rId13"/>
      <w:pgSz w:w="11906" w:h="16838" w:orient="portrait"/>
      <w:pgMar w:top="1134" w:right="1134" w:bottom="1134" w:left="1134" w:header="42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F58" w:rsidP="0035242B" w:rsidRDefault="00A96F58" w14:paraId="6E6B77D1" w14:textId="77777777">
      <w:pPr>
        <w:pStyle w:val="Norma"/>
        <w:spacing w:after="0" w:line="240" w:lineRule="auto"/>
      </w:pPr>
      <w:r>
        <w:separator/>
      </w:r>
    </w:p>
  </w:endnote>
  <w:endnote w:type="continuationSeparator" w:id="0">
    <w:p w:rsidR="00A96F58" w:rsidP="0035242B" w:rsidRDefault="00A96F58" w14:paraId="5CE42727" w14:textId="77777777">
      <w:pPr>
        <w:pStyle w:val="Norma"/>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4934"/>
      <w:docPartObj>
        <w:docPartGallery w:val="Page Numbers (Bottom of Page)"/>
        <w:docPartUnique/>
      </w:docPartObj>
    </w:sdtPr>
    <w:sdtContent>
      <w:sdt>
        <w:sdtPr>
          <w:id w:val="565050477"/>
          <w:docPartObj>
            <w:docPartGallery w:val="Page Numbers (Top of Page)"/>
            <w:docPartUnique/>
          </w:docPartObj>
        </w:sdtPr>
        <w:sdtContent>
          <w:p w:rsidR="00032B90" w:rsidRDefault="00032B90" w14:paraId="0827A002"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F5468">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F5468">
              <w:rPr>
                <w:b/>
                <w:noProof/>
              </w:rPr>
              <w:t>3</w:t>
            </w:r>
            <w:r>
              <w:rPr>
                <w:b/>
                <w:sz w:val="24"/>
                <w:szCs w:val="24"/>
              </w:rPr>
              <w:fldChar w:fldCharType="end"/>
            </w:r>
          </w:p>
        </w:sdtContent>
      </w:sdt>
    </w:sdtContent>
  </w:sdt>
  <w:p w:rsidR="00032B90" w:rsidRDefault="00032B90" w14:paraId="733224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F58" w:rsidP="0035242B" w:rsidRDefault="00A96F58" w14:paraId="450640C2" w14:textId="77777777">
      <w:pPr>
        <w:pStyle w:val="Norma"/>
        <w:spacing w:after="0" w:line="240" w:lineRule="auto"/>
      </w:pPr>
      <w:r>
        <w:separator/>
      </w:r>
    </w:p>
  </w:footnote>
  <w:footnote w:type="continuationSeparator" w:id="0">
    <w:p w:rsidR="00A96F58" w:rsidP="0035242B" w:rsidRDefault="00A96F58" w14:paraId="3F398B7B" w14:textId="77777777">
      <w:pPr>
        <w:pStyle w:val="Norma"/>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ADC"/>
    <w:multiLevelType w:val="hybridMultilevel"/>
    <w:tmpl w:val="04F2172E"/>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83179BD"/>
    <w:multiLevelType w:val="hybridMultilevel"/>
    <w:tmpl w:val="596627B4"/>
    <w:lvl w:ilvl="0" w:tplc="0C09000F">
      <w:start w:val="1"/>
      <w:numFmt w:val="decimal"/>
      <w:lvlText w:val="%1."/>
      <w:lvlJc w:val="left"/>
      <w:pPr>
        <w:ind w:left="786"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C33B1"/>
    <w:multiLevelType w:val="hybridMultilevel"/>
    <w:tmpl w:val="596627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1B49A7"/>
    <w:multiLevelType w:val="multilevel"/>
    <w:tmpl w:val="A3907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BD6934"/>
    <w:multiLevelType w:val="hybridMultilevel"/>
    <w:tmpl w:val="593CD8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5E820BD"/>
    <w:multiLevelType w:val="hybridMultilevel"/>
    <w:tmpl w:val="83803548"/>
    <w:lvl w:ilvl="0" w:tplc="FFFFFFFF">
      <w:start w:val="1"/>
      <w:numFmt w:val="decimal"/>
      <w:lvlText w:val="%1."/>
      <w:lvlJc w:val="left"/>
      <w:pPr>
        <w:ind w:left="592" w:hanging="361"/>
      </w:pPr>
      <w:rPr>
        <w:rFonts w:hint="default" w:ascii="Calibri" w:hAnsi="Calibri" w:eastAsia="Calibri" w:cs="Calibri"/>
        <w:b w:val="0"/>
        <w:bCs w:val="0"/>
        <w:i w:val="0"/>
        <w:iCs w:val="0"/>
        <w:spacing w:val="0"/>
        <w:w w:val="100"/>
        <w:sz w:val="22"/>
        <w:szCs w:val="22"/>
        <w:lang w:val="en-US" w:eastAsia="en-US" w:bidi="ar-SA"/>
      </w:rPr>
    </w:lvl>
    <w:lvl w:ilvl="1" w:tplc="FFFFFFFF">
      <w:numFmt w:val="bullet"/>
      <w:lvlText w:val="•"/>
      <w:lvlJc w:val="left"/>
      <w:pPr>
        <w:ind w:left="1567" w:hanging="361"/>
      </w:pPr>
      <w:rPr>
        <w:rFonts w:hint="default"/>
        <w:lang w:val="en-US" w:eastAsia="en-US" w:bidi="ar-SA"/>
      </w:rPr>
    </w:lvl>
    <w:lvl w:ilvl="2" w:tplc="FFFFFFFF">
      <w:numFmt w:val="bullet"/>
      <w:lvlText w:val="•"/>
      <w:lvlJc w:val="left"/>
      <w:pPr>
        <w:ind w:left="2534" w:hanging="361"/>
      </w:pPr>
      <w:rPr>
        <w:rFonts w:hint="default"/>
        <w:lang w:val="en-US" w:eastAsia="en-US" w:bidi="ar-SA"/>
      </w:rPr>
    </w:lvl>
    <w:lvl w:ilvl="3" w:tplc="FFFFFFFF">
      <w:numFmt w:val="bullet"/>
      <w:lvlText w:val="•"/>
      <w:lvlJc w:val="left"/>
      <w:pPr>
        <w:ind w:left="3501" w:hanging="361"/>
      </w:pPr>
      <w:rPr>
        <w:rFonts w:hint="default"/>
        <w:lang w:val="en-US" w:eastAsia="en-US" w:bidi="ar-SA"/>
      </w:rPr>
    </w:lvl>
    <w:lvl w:ilvl="4" w:tplc="FFFFFFFF">
      <w:numFmt w:val="bullet"/>
      <w:lvlText w:val="•"/>
      <w:lvlJc w:val="left"/>
      <w:pPr>
        <w:ind w:left="4468" w:hanging="361"/>
      </w:pPr>
      <w:rPr>
        <w:rFonts w:hint="default"/>
        <w:lang w:val="en-US" w:eastAsia="en-US" w:bidi="ar-SA"/>
      </w:rPr>
    </w:lvl>
    <w:lvl w:ilvl="5" w:tplc="FFFFFFFF">
      <w:numFmt w:val="bullet"/>
      <w:lvlText w:val="•"/>
      <w:lvlJc w:val="left"/>
      <w:pPr>
        <w:ind w:left="5435" w:hanging="361"/>
      </w:pPr>
      <w:rPr>
        <w:rFonts w:hint="default"/>
        <w:lang w:val="en-US" w:eastAsia="en-US" w:bidi="ar-SA"/>
      </w:rPr>
    </w:lvl>
    <w:lvl w:ilvl="6" w:tplc="FFFFFFFF">
      <w:numFmt w:val="bullet"/>
      <w:lvlText w:val="•"/>
      <w:lvlJc w:val="left"/>
      <w:pPr>
        <w:ind w:left="6402" w:hanging="361"/>
      </w:pPr>
      <w:rPr>
        <w:rFonts w:hint="default"/>
        <w:lang w:val="en-US" w:eastAsia="en-US" w:bidi="ar-SA"/>
      </w:rPr>
    </w:lvl>
    <w:lvl w:ilvl="7" w:tplc="FFFFFFFF">
      <w:numFmt w:val="bullet"/>
      <w:lvlText w:val="•"/>
      <w:lvlJc w:val="left"/>
      <w:pPr>
        <w:ind w:left="7369" w:hanging="361"/>
      </w:pPr>
      <w:rPr>
        <w:rFonts w:hint="default"/>
        <w:lang w:val="en-US" w:eastAsia="en-US" w:bidi="ar-SA"/>
      </w:rPr>
    </w:lvl>
    <w:lvl w:ilvl="8" w:tplc="FFFFFFFF">
      <w:numFmt w:val="bullet"/>
      <w:lvlText w:val="•"/>
      <w:lvlJc w:val="left"/>
      <w:pPr>
        <w:ind w:left="8336" w:hanging="361"/>
      </w:pPr>
      <w:rPr>
        <w:rFonts w:hint="default"/>
        <w:lang w:val="en-US" w:eastAsia="en-US" w:bidi="ar-SA"/>
      </w:rPr>
    </w:lvl>
  </w:abstractNum>
  <w:abstractNum w:abstractNumId="6" w15:restartNumberingAfterBreak="0">
    <w:nsid w:val="16865242"/>
    <w:multiLevelType w:val="hybridMultilevel"/>
    <w:tmpl w:val="936403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74F5CFE"/>
    <w:multiLevelType w:val="multilevel"/>
    <w:tmpl w:val="B1D82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534C22"/>
    <w:multiLevelType w:val="multilevel"/>
    <w:tmpl w:val="135C0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1A270E"/>
    <w:multiLevelType w:val="multilevel"/>
    <w:tmpl w:val="F50E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F5329"/>
    <w:multiLevelType w:val="multilevel"/>
    <w:tmpl w:val="31364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2C74A5"/>
    <w:multiLevelType w:val="hybridMultilevel"/>
    <w:tmpl w:val="B7EE9EC6"/>
    <w:lvl w:ilvl="0" w:tplc="91AAD254">
      <w:start w:val="1"/>
      <w:numFmt w:val="bullet"/>
      <w:pStyle w:val="Index1"/>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Arial"/>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Arial"/>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Arial"/>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B1E60CB"/>
    <w:multiLevelType w:val="hybridMultilevel"/>
    <w:tmpl w:val="CC88031A"/>
    <w:lvl w:ilvl="0" w:tplc="448E7EBA">
      <w:numFmt w:val="bullet"/>
      <w:lvlText w:val="-"/>
      <w:lvlJc w:val="left"/>
      <w:pPr>
        <w:ind w:left="720" w:hanging="360"/>
      </w:pPr>
      <w:rPr>
        <w:rFonts w:hint="default" w:ascii="Aptos" w:hAnsi="Aptos" w:eastAsia="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0CF3C5D"/>
    <w:multiLevelType w:val="hybridMultilevel"/>
    <w:tmpl w:val="19AAD186"/>
    <w:lvl w:ilvl="0" w:tplc="A274D21C">
      <w:start w:val="1"/>
      <w:numFmt w:val="decimal"/>
      <w:lvlText w:val="%1."/>
      <w:lvlJc w:val="left"/>
      <w:pPr>
        <w:ind w:left="567" w:hanging="360"/>
      </w:pPr>
      <w:rPr>
        <w:rFonts w:hint="default"/>
        <w:i w:val="0"/>
        <w:iCs w:val="0"/>
        <w:color w:val="auto"/>
      </w:r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14" w15:restartNumberingAfterBreak="0">
    <w:nsid w:val="3453159B"/>
    <w:multiLevelType w:val="hybridMultilevel"/>
    <w:tmpl w:val="12245F90"/>
    <w:lvl w:ilvl="0" w:tplc="7FCE8D92">
      <w:start w:val="1"/>
      <w:numFmt w:val="decimal"/>
      <w:lvlText w:val="%1."/>
      <w:lvlJc w:val="left"/>
      <w:pPr>
        <w:ind w:left="592" w:hanging="361"/>
      </w:pPr>
      <w:rPr>
        <w:rFonts w:hint="default" w:ascii="Calibri" w:hAnsi="Calibri" w:eastAsia="Calibri" w:cs="Calibri"/>
        <w:b w:val="0"/>
        <w:bCs w:val="0"/>
        <w:i w:val="0"/>
        <w:iCs w:val="0"/>
        <w:spacing w:val="0"/>
        <w:w w:val="100"/>
        <w:sz w:val="22"/>
        <w:szCs w:val="22"/>
        <w:lang w:val="en-US" w:eastAsia="en-US" w:bidi="ar-SA"/>
      </w:rPr>
    </w:lvl>
    <w:lvl w:ilvl="1" w:tplc="815E58E0">
      <w:numFmt w:val="bullet"/>
      <w:lvlText w:val="•"/>
      <w:lvlJc w:val="left"/>
      <w:pPr>
        <w:ind w:left="1567" w:hanging="361"/>
      </w:pPr>
      <w:rPr>
        <w:rFonts w:hint="default"/>
        <w:lang w:val="en-US" w:eastAsia="en-US" w:bidi="ar-SA"/>
      </w:rPr>
    </w:lvl>
    <w:lvl w:ilvl="2" w:tplc="DFB01D0C">
      <w:numFmt w:val="bullet"/>
      <w:lvlText w:val="•"/>
      <w:lvlJc w:val="left"/>
      <w:pPr>
        <w:ind w:left="2534" w:hanging="361"/>
      </w:pPr>
      <w:rPr>
        <w:rFonts w:hint="default"/>
        <w:lang w:val="en-US" w:eastAsia="en-US" w:bidi="ar-SA"/>
      </w:rPr>
    </w:lvl>
    <w:lvl w:ilvl="3" w:tplc="B1045FB6">
      <w:numFmt w:val="bullet"/>
      <w:lvlText w:val="•"/>
      <w:lvlJc w:val="left"/>
      <w:pPr>
        <w:ind w:left="3501" w:hanging="361"/>
      </w:pPr>
      <w:rPr>
        <w:rFonts w:hint="default"/>
        <w:lang w:val="en-US" w:eastAsia="en-US" w:bidi="ar-SA"/>
      </w:rPr>
    </w:lvl>
    <w:lvl w:ilvl="4" w:tplc="4B5EBABE">
      <w:numFmt w:val="bullet"/>
      <w:lvlText w:val="•"/>
      <w:lvlJc w:val="left"/>
      <w:pPr>
        <w:ind w:left="4468" w:hanging="361"/>
      </w:pPr>
      <w:rPr>
        <w:rFonts w:hint="default"/>
        <w:lang w:val="en-US" w:eastAsia="en-US" w:bidi="ar-SA"/>
      </w:rPr>
    </w:lvl>
    <w:lvl w:ilvl="5" w:tplc="7C0C61D6">
      <w:numFmt w:val="bullet"/>
      <w:lvlText w:val="•"/>
      <w:lvlJc w:val="left"/>
      <w:pPr>
        <w:ind w:left="5435" w:hanging="361"/>
      </w:pPr>
      <w:rPr>
        <w:rFonts w:hint="default"/>
        <w:lang w:val="en-US" w:eastAsia="en-US" w:bidi="ar-SA"/>
      </w:rPr>
    </w:lvl>
    <w:lvl w:ilvl="6" w:tplc="AD8C4382">
      <w:numFmt w:val="bullet"/>
      <w:lvlText w:val="•"/>
      <w:lvlJc w:val="left"/>
      <w:pPr>
        <w:ind w:left="6402" w:hanging="361"/>
      </w:pPr>
      <w:rPr>
        <w:rFonts w:hint="default"/>
        <w:lang w:val="en-US" w:eastAsia="en-US" w:bidi="ar-SA"/>
      </w:rPr>
    </w:lvl>
    <w:lvl w:ilvl="7" w:tplc="4C0AA0FC">
      <w:numFmt w:val="bullet"/>
      <w:lvlText w:val="•"/>
      <w:lvlJc w:val="left"/>
      <w:pPr>
        <w:ind w:left="7369" w:hanging="361"/>
      </w:pPr>
      <w:rPr>
        <w:rFonts w:hint="default"/>
        <w:lang w:val="en-US" w:eastAsia="en-US" w:bidi="ar-SA"/>
      </w:rPr>
    </w:lvl>
    <w:lvl w:ilvl="8" w:tplc="8368B834">
      <w:numFmt w:val="bullet"/>
      <w:lvlText w:val="•"/>
      <w:lvlJc w:val="left"/>
      <w:pPr>
        <w:ind w:left="8336" w:hanging="361"/>
      </w:pPr>
      <w:rPr>
        <w:rFonts w:hint="default"/>
        <w:lang w:val="en-US" w:eastAsia="en-US" w:bidi="ar-SA"/>
      </w:rPr>
    </w:lvl>
  </w:abstractNum>
  <w:abstractNum w:abstractNumId="15" w15:restartNumberingAfterBreak="0">
    <w:nsid w:val="44855FE1"/>
    <w:multiLevelType w:val="multilevel"/>
    <w:tmpl w:val="F72CE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5102943"/>
    <w:multiLevelType w:val="hybridMultilevel"/>
    <w:tmpl w:val="CAB2CA0E"/>
    <w:lvl w:ilvl="0" w:tplc="0C09000F">
      <w:start w:val="1"/>
      <w:numFmt w:val="decimal"/>
      <w:lvlText w:val="%1."/>
      <w:lvlJc w:val="left"/>
      <w:pPr>
        <w:ind w:left="567" w:hanging="360"/>
      </w:pPr>
      <w:rPr>
        <w:rFonts w:hint="default"/>
      </w:rPr>
    </w:lvl>
    <w:lvl w:ilvl="1" w:tplc="0C090019" w:tentative="1">
      <w:start w:val="1"/>
      <w:numFmt w:val="lowerLetter"/>
      <w:lvlText w:val="%2."/>
      <w:lvlJc w:val="left"/>
      <w:pPr>
        <w:ind w:left="1287" w:hanging="360"/>
      </w:pPr>
    </w:lvl>
    <w:lvl w:ilvl="2" w:tplc="0C09001B" w:tentative="1">
      <w:start w:val="1"/>
      <w:numFmt w:val="lowerRoman"/>
      <w:lvlText w:val="%3."/>
      <w:lvlJc w:val="right"/>
      <w:pPr>
        <w:ind w:left="2007" w:hanging="180"/>
      </w:pPr>
    </w:lvl>
    <w:lvl w:ilvl="3" w:tplc="0C09000F" w:tentative="1">
      <w:start w:val="1"/>
      <w:numFmt w:val="decimal"/>
      <w:lvlText w:val="%4."/>
      <w:lvlJc w:val="left"/>
      <w:pPr>
        <w:ind w:left="2727" w:hanging="360"/>
      </w:pPr>
    </w:lvl>
    <w:lvl w:ilvl="4" w:tplc="0C090019" w:tentative="1">
      <w:start w:val="1"/>
      <w:numFmt w:val="lowerLetter"/>
      <w:lvlText w:val="%5."/>
      <w:lvlJc w:val="left"/>
      <w:pPr>
        <w:ind w:left="3447" w:hanging="360"/>
      </w:pPr>
    </w:lvl>
    <w:lvl w:ilvl="5" w:tplc="0C09001B" w:tentative="1">
      <w:start w:val="1"/>
      <w:numFmt w:val="lowerRoman"/>
      <w:lvlText w:val="%6."/>
      <w:lvlJc w:val="right"/>
      <w:pPr>
        <w:ind w:left="4167" w:hanging="180"/>
      </w:pPr>
    </w:lvl>
    <w:lvl w:ilvl="6" w:tplc="0C09000F" w:tentative="1">
      <w:start w:val="1"/>
      <w:numFmt w:val="decimal"/>
      <w:lvlText w:val="%7."/>
      <w:lvlJc w:val="left"/>
      <w:pPr>
        <w:ind w:left="4887" w:hanging="360"/>
      </w:pPr>
    </w:lvl>
    <w:lvl w:ilvl="7" w:tplc="0C090019" w:tentative="1">
      <w:start w:val="1"/>
      <w:numFmt w:val="lowerLetter"/>
      <w:lvlText w:val="%8."/>
      <w:lvlJc w:val="left"/>
      <w:pPr>
        <w:ind w:left="5607" w:hanging="360"/>
      </w:pPr>
    </w:lvl>
    <w:lvl w:ilvl="8" w:tplc="0C09001B" w:tentative="1">
      <w:start w:val="1"/>
      <w:numFmt w:val="lowerRoman"/>
      <w:lvlText w:val="%9."/>
      <w:lvlJc w:val="right"/>
      <w:pPr>
        <w:ind w:left="6327" w:hanging="180"/>
      </w:pPr>
    </w:lvl>
  </w:abstractNum>
  <w:abstractNum w:abstractNumId="17" w15:restartNumberingAfterBreak="0">
    <w:nsid w:val="47263279"/>
    <w:multiLevelType w:val="hybridMultilevel"/>
    <w:tmpl w:val="2BCC8512"/>
    <w:lvl w:ilvl="0" w:tplc="7CE00138">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549F0EAA"/>
    <w:multiLevelType w:val="hybridMultilevel"/>
    <w:tmpl w:val="19AAD186"/>
    <w:lvl w:ilvl="0" w:tplc="FFFFFFFF">
      <w:start w:val="1"/>
      <w:numFmt w:val="decimal"/>
      <w:lvlText w:val="%1."/>
      <w:lvlJc w:val="left"/>
      <w:pPr>
        <w:ind w:left="567" w:hanging="360"/>
      </w:pPr>
      <w:rPr>
        <w:rFonts w:hint="default"/>
        <w:i w:val="0"/>
        <w:iCs w:val="0"/>
        <w:color w:val="auto"/>
      </w:r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19" w15:restartNumberingAfterBreak="0">
    <w:nsid w:val="68CD4D44"/>
    <w:multiLevelType w:val="hybridMultilevel"/>
    <w:tmpl w:val="596627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A0F2015"/>
    <w:multiLevelType w:val="hybridMultilevel"/>
    <w:tmpl w:val="93AA77EA"/>
    <w:lvl w:ilvl="0" w:tplc="448E7EBA">
      <w:numFmt w:val="bullet"/>
      <w:lvlText w:val="-"/>
      <w:lvlJc w:val="left"/>
      <w:pPr>
        <w:ind w:left="720" w:hanging="360"/>
      </w:pPr>
      <w:rPr>
        <w:rFonts w:hint="default" w:ascii="Aptos" w:hAnsi="Aptos" w:eastAsia="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45900239">
    <w:abstractNumId w:val="17"/>
  </w:num>
  <w:num w:numId="2" w16cid:durableId="1538198564">
    <w:abstractNumId w:val="11"/>
  </w:num>
  <w:num w:numId="3" w16cid:durableId="443693971">
    <w:abstractNumId w:val="6"/>
  </w:num>
  <w:num w:numId="4" w16cid:durableId="309671916">
    <w:abstractNumId w:val="1"/>
  </w:num>
  <w:num w:numId="5" w16cid:durableId="1591966340">
    <w:abstractNumId w:val="19"/>
  </w:num>
  <w:num w:numId="6" w16cid:durableId="349112145">
    <w:abstractNumId w:val="20"/>
  </w:num>
  <w:num w:numId="7" w16cid:durableId="1789623572">
    <w:abstractNumId w:val="12"/>
  </w:num>
  <w:num w:numId="8" w16cid:durableId="1358240886">
    <w:abstractNumId w:val="15"/>
  </w:num>
  <w:num w:numId="9" w16cid:durableId="2065056851">
    <w:abstractNumId w:val="8"/>
  </w:num>
  <w:num w:numId="10" w16cid:durableId="1210066519">
    <w:abstractNumId w:val="7"/>
  </w:num>
  <w:num w:numId="11" w16cid:durableId="1411855834">
    <w:abstractNumId w:val="3"/>
  </w:num>
  <w:num w:numId="12" w16cid:durableId="1796018027">
    <w:abstractNumId w:val="9"/>
  </w:num>
  <w:num w:numId="13" w16cid:durableId="782460397">
    <w:abstractNumId w:val="4"/>
  </w:num>
  <w:num w:numId="14" w16cid:durableId="1707608444">
    <w:abstractNumId w:val="0"/>
  </w:num>
  <w:num w:numId="15" w16cid:durableId="1153176265">
    <w:abstractNumId w:val="2"/>
  </w:num>
  <w:num w:numId="16" w16cid:durableId="1531603403">
    <w:abstractNumId w:val="16"/>
  </w:num>
  <w:num w:numId="17" w16cid:durableId="1189678873">
    <w:abstractNumId w:val="14"/>
  </w:num>
  <w:num w:numId="18" w16cid:durableId="124088217">
    <w:abstractNumId w:val="13"/>
  </w:num>
  <w:num w:numId="19" w16cid:durableId="904804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4961037">
    <w:abstractNumId w:val="18"/>
  </w:num>
  <w:num w:numId="21" w16cid:durableId="868419512">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9"/>
    <w:rsid w:val="000050E6"/>
    <w:rsid w:val="00011843"/>
    <w:rsid w:val="000138FB"/>
    <w:rsid w:val="000167E4"/>
    <w:rsid w:val="00017A9A"/>
    <w:rsid w:val="00022814"/>
    <w:rsid w:val="0002628A"/>
    <w:rsid w:val="00026980"/>
    <w:rsid w:val="00026F56"/>
    <w:rsid w:val="000304BE"/>
    <w:rsid w:val="000304C2"/>
    <w:rsid w:val="00032AC0"/>
    <w:rsid w:val="00032B90"/>
    <w:rsid w:val="00035BFE"/>
    <w:rsid w:val="0004113A"/>
    <w:rsid w:val="00041D7E"/>
    <w:rsid w:val="0004482A"/>
    <w:rsid w:val="00047922"/>
    <w:rsid w:val="000506E7"/>
    <w:rsid w:val="0005323E"/>
    <w:rsid w:val="00053681"/>
    <w:rsid w:val="000548FE"/>
    <w:rsid w:val="00062C1B"/>
    <w:rsid w:val="00064726"/>
    <w:rsid w:val="00064DE1"/>
    <w:rsid w:val="00074BD6"/>
    <w:rsid w:val="00080A4B"/>
    <w:rsid w:val="00081CCD"/>
    <w:rsid w:val="000828A4"/>
    <w:rsid w:val="00086CBE"/>
    <w:rsid w:val="00086F33"/>
    <w:rsid w:val="0008744B"/>
    <w:rsid w:val="00090CF0"/>
    <w:rsid w:val="00091EB0"/>
    <w:rsid w:val="00092090"/>
    <w:rsid w:val="000952BD"/>
    <w:rsid w:val="000A1B65"/>
    <w:rsid w:val="000A2653"/>
    <w:rsid w:val="000B0044"/>
    <w:rsid w:val="000B30FF"/>
    <w:rsid w:val="000B3418"/>
    <w:rsid w:val="000B5BDE"/>
    <w:rsid w:val="000B7102"/>
    <w:rsid w:val="000B7D17"/>
    <w:rsid w:val="000C0403"/>
    <w:rsid w:val="000C078C"/>
    <w:rsid w:val="000C5BB9"/>
    <w:rsid w:val="000D0912"/>
    <w:rsid w:val="000D5649"/>
    <w:rsid w:val="000E06B5"/>
    <w:rsid w:val="000E4A6A"/>
    <w:rsid w:val="000E5C2A"/>
    <w:rsid w:val="001011AF"/>
    <w:rsid w:val="001079BC"/>
    <w:rsid w:val="00110742"/>
    <w:rsid w:val="00110BA9"/>
    <w:rsid w:val="00114CD4"/>
    <w:rsid w:val="001158CA"/>
    <w:rsid w:val="0011656A"/>
    <w:rsid w:val="00117E0F"/>
    <w:rsid w:val="0012037D"/>
    <w:rsid w:val="001206E6"/>
    <w:rsid w:val="00122FE7"/>
    <w:rsid w:val="00123447"/>
    <w:rsid w:val="00127B7F"/>
    <w:rsid w:val="00135363"/>
    <w:rsid w:val="00137565"/>
    <w:rsid w:val="001425DA"/>
    <w:rsid w:val="00143480"/>
    <w:rsid w:val="001436A2"/>
    <w:rsid w:val="00145D44"/>
    <w:rsid w:val="00150A0C"/>
    <w:rsid w:val="001515C9"/>
    <w:rsid w:val="001547B8"/>
    <w:rsid w:val="00156359"/>
    <w:rsid w:val="001573D2"/>
    <w:rsid w:val="0016049C"/>
    <w:rsid w:val="00163842"/>
    <w:rsid w:val="00164234"/>
    <w:rsid w:val="00164649"/>
    <w:rsid w:val="00165396"/>
    <w:rsid w:val="00165918"/>
    <w:rsid w:val="0017113A"/>
    <w:rsid w:val="00176706"/>
    <w:rsid w:val="001812C9"/>
    <w:rsid w:val="001812E1"/>
    <w:rsid w:val="00191503"/>
    <w:rsid w:val="00191CB8"/>
    <w:rsid w:val="00192FC5"/>
    <w:rsid w:val="001940F4"/>
    <w:rsid w:val="00194632"/>
    <w:rsid w:val="001963CF"/>
    <w:rsid w:val="0019794D"/>
    <w:rsid w:val="001A0052"/>
    <w:rsid w:val="001A02AB"/>
    <w:rsid w:val="001A086E"/>
    <w:rsid w:val="001A47A4"/>
    <w:rsid w:val="001A57C7"/>
    <w:rsid w:val="001A62EF"/>
    <w:rsid w:val="001A76F0"/>
    <w:rsid w:val="001B2B2E"/>
    <w:rsid w:val="001B36FA"/>
    <w:rsid w:val="001B372E"/>
    <w:rsid w:val="001B7648"/>
    <w:rsid w:val="001B7FFB"/>
    <w:rsid w:val="001C0B70"/>
    <w:rsid w:val="001C0CCB"/>
    <w:rsid w:val="001C597E"/>
    <w:rsid w:val="001D557F"/>
    <w:rsid w:val="001D76CE"/>
    <w:rsid w:val="001E0274"/>
    <w:rsid w:val="001F35AD"/>
    <w:rsid w:val="001F4114"/>
    <w:rsid w:val="00200DC6"/>
    <w:rsid w:val="00203D0E"/>
    <w:rsid w:val="0021025E"/>
    <w:rsid w:val="00212AF1"/>
    <w:rsid w:val="00212E11"/>
    <w:rsid w:val="002329C2"/>
    <w:rsid w:val="002331F6"/>
    <w:rsid w:val="002354C0"/>
    <w:rsid w:val="00240909"/>
    <w:rsid w:val="00240BEE"/>
    <w:rsid w:val="00240F15"/>
    <w:rsid w:val="002502F2"/>
    <w:rsid w:val="002535D1"/>
    <w:rsid w:val="002569FE"/>
    <w:rsid w:val="00260B95"/>
    <w:rsid w:val="002627E9"/>
    <w:rsid w:val="00267C6D"/>
    <w:rsid w:val="0027760B"/>
    <w:rsid w:val="00280349"/>
    <w:rsid w:val="0028066A"/>
    <w:rsid w:val="002907CE"/>
    <w:rsid w:val="0029372F"/>
    <w:rsid w:val="00293B64"/>
    <w:rsid w:val="00294859"/>
    <w:rsid w:val="002A0CFF"/>
    <w:rsid w:val="002A354A"/>
    <w:rsid w:val="002A3AD4"/>
    <w:rsid w:val="002B0E49"/>
    <w:rsid w:val="002B7D03"/>
    <w:rsid w:val="002C1CD5"/>
    <w:rsid w:val="002C7A76"/>
    <w:rsid w:val="002D19C4"/>
    <w:rsid w:val="002D19FB"/>
    <w:rsid w:val="002D29CD"/>
    <w:rsid w:val="002D60F1"/>
    <w:rsid w:val="002E786C"/>
    <w:rsid w:val="002F4047"/>
    <w:rsid w:val="002F7151"/>
    <w:rsid w:val="003015D1"/>
    <w:rsid w:val="00305EC0"/>
    <w:rsid w:val="00321503"/>
    <w:rsid w:val="00321A92"/>
    <w:rsid w:val="003241C1"/>
    <w:rsid w:val="00327C6C"/>
    <w:rsid w:val="003301D3"/>
    <w:rsid w:val="00331CF3"/>
    <w:rsid w:val="003333E2"/>
    <w:rsid w:val="003354BA"/>
    <w:rsid w:val="00336838"/>
    <w:rsid w:val="0033766B"/>
    <w:rsid w:val="003379D8"/>
    <w:rsid w:val="00337B7C"/>
    <w:rsid w:val="00340B46"/>
    <w:rsid w:val="00347CFA"/>
    <w:rsid w:val="0035077A"/>
    <w:rsid w:val="00351D7B"/>
    <w:rsid w:val="0035242B"/>
    <w:rsid w:val="00353C56"/>
    <w:rsid w:val="00356B11"/>
    <w:rsid w:val="00357DAB"/>
    <w:rsid w:val="003609E8"/>
    <w:rsid w:val="00361FBB"/>
    <w:rsid w:val="003702DB"/>
    <w:rsid w:val="00373FBB"/>
    <w:rsid w:val="003754EF"/>
    <w:rsid w:val="00375AED"/>
    <w:rsid w:val="00380975"/>
    <w:rsid w:val="00383A66"/>
    <w:rsid w:val="003847F5"/>
    <w:rsid w:val="00387230"/>
    <w:rsid w:val="003873E1"/>
    <w:rsid w:val="0039186F"/>
    <w:rsid w:val="00392FF6"/>
    <w:rsid w:val="0039794C"/>
    <w:rsid w:val="00397B98"/>
    <w:rsid w:val="003A53D9"/>
    <w:rsid w:val="003A798B"/>
    <w:rsid w:val="003A7DEB"/>
    <w:rsid w:val="003B334C"/>
    <w:rsid w:val="003B61F5"/>
    <w:rsid w:val="003B648B"/>
    <w:rsid w:val="003B6D12"/>
    <w:rsid w:val="003C02F4"/>
    <w:rsid w:val="003C2ACD"/>
    <w:rsid w:val="003C2EB2"/>
    <w:rsid w:val="003C38D4"/>
    <w:rsid w:val="003C3EED"/>
    <w:rsid w:val="003D277A"/>
    <w:rsid w:val="003D2A8B"/>
    <w:rsid w:val="003D2D2B"/>
    <w:rsid w:val="003E1BB2"/>
    <w:rsid w:val="003E1F59"/>
    <w:rsid w:val="003E40EB"/>
    <w:rsid w:val="003F1865"/>
    <w:rsid w:val="003F5D95"/>
    <w:rsid w:val="00402446"/>
    <w:rsid w:val="00407E2B"/>
    <w:rsid w:val="0041157E"/>
    <w:rsid w:val="0041439D"/>
    <w:rsid w:val="00417AC4"/>
    <w:rsid w:val="00417BBA"/>
    <w:rsid w:val="00420EE5"/>
    <w:rsid w:val="004238D5"/>
    <w:rsid w:val="0042574A"/>
    <w:rsid w:val="004338AA"/>
    <w:rsid w:val="00437DCC"/>
    <w:rsid w:val="0044593B"/>
    <w:rsid w:val="00446909"/>
    <w:rsid w:val="00447846"/>
    <w:rsid w:val="004502F3"/>
    <w:rsid w:val="0045360E"/>
    <w:rsid w:val="00455C4E"/>
    <w:rsid w:val="00457C41"/>
    <w:rsid w:val="00460169"/>
    <w:rsid w:val="00461614"/>
    <w:rsid w:val="00464C32"/>
    <w:rsid w:val="004659B3"/>
    <w:rsid w:val="00467631"/>
    <w:rsid w:val="00474962"/>
    <w:rsid w:val="004837AB"/>
    <w:rsid w:val="00485FD9"/>
    <w:rsid w:val="004867B9"/>
    <w:rsid w:val="00497E71"/>
    <w:rsid w:val="004A07FB"/>
    <w:rsid w:val="004A1B3F"/>
    <w:rsid w:val="004A4A4F"/>
    <w:rsid w:val="004B39EA"/>
    <w:rsid w:val="004B5A60"/>
    <w:rsid w:val="004B707A"/>
    <w:rsid w:val="004B727D"/>
    <w:rsid w:val="004C0CCC"/>
    <w:rsid w:val="004C32CB"/>
    <w:rsid w:val="004C7915"/>
    <w:rsid w:val="004D1AE9"/>
    <w:rsid w:val="004D3ECC"/>
    <w:rsid w:val="004D7D64"/>
    <w:rsid w:val="004E4CF2"/>
    <w:rsid w:val="004E59DD"/>
    <w:rsid w:val="004E5FE1"/>
    <w:rsid w:val="004E6B11"/>
    <w:rsid w:val="004E7CB2"/>
    <w:rsid w:val="004F0A97"/>
    <w:rsid w:val="004F0E6F"/>
    <w:rsid w:val="004F39F8"/>
    <w:rsid w:val="004F4631"/>
    <w:rsid w:val="004F499B"/>
    <w:rsid w:val="00501959"/>
    <w:rsid w:val="0050296F"/>
    <w:rsid w:val="00514BEC"/>
    <w:rsid w:val="005161C9"/>
    <w:rsid w:val="00522C80"/>
    <w:rsid w:val="00524C6C"/>
    <w:rsid w:val="005275EC"/>
    <w:rsid w:val="00527642"/>
    <w:rsid w:val="00541412"/>
    <w:rsid w:val="00547272"/>
    <w:rsid w:val="00550464"/>
    <w:rsid w:val="005513AC"/>
    <w:rsid w:val="00554E89"/>
    <w:rsid w:val="00556860"/>
    <w:rsid w:val="00561B7E"/>
    <w:rsid w:val="00563A9A"/>
    <w:rsid w:val="00571482"/>
    <w:rsid w:val="00571CA6"/>
    <w:rsid w:val="00574974"/>
    <w:rsid w:val="005765B1"/>
    <w:rsid w:val="005803B7"/>
    <w:rsid w:val="00592D67"/>
    <w:rsid w:val="005947B9"/>
    <w:rsid w:val="00596974"/>
    <w:rsid w:val="00597ABE"/>
    <w:rsid w:val="005A16F8"/>
    <w:rsid w:val="005A4882"/>
    <w:rsid w:val="005A7FD6"/>
    <w:rsid w:val="005B0997"/>
    <w:rsid w:val="005B143E"/>
    <w:rsid w:val="005B2615"/>
    <w:rsid w:val="005B2902"/>
    <w:rsid w:val="005B38BE"/>
    <w:rsid w:val="005B3A88"/>
    <w:rsid w:val="005B56FE"/>
    <w:rsid w:val="005B620A"/>
    <w:rsid w:val="005C05CA"/>
    <w:rsid w:val="005C35E6"/>
    <w:rsid w:val="005C3D6D"/>
    <w:rsid w:val="005D56DD"/>
    <w:rsid w:val="005D6E9C"/>
    <w:rsid w:val="005D7F31"/>
    <w:rsid w:val="005E40C8"/>
    <w:rsid w:val="005E71B5"/>
    <w:rsid w:val="005E7521"/>
    <w:rsid w:val="005F4110"/>
    <w:rsid w:val="005F4A03"/>
    <w:rsid w:val="005F5EB0"/>
    <w:rsid w:val="00601139"/>
    <w:rsid w:val="006036C4"/>
    <w:rsid w:val="00607AE5"/>
    <w:rsid w:val="00615F2F"/>
    <w:rsid w:val="006161E0"/>
    <w:rsid w:val="006225B7"/>
    <w:rsid w:val="00623504"/>
    <w:rsid w:val="0062677E"/>
    <w:rsid w:val="00627597"/>
    <w:rsid w:val="006276A3"/>
    <w:rsid w:val="00630092"/>
    <w:rsid w:val="006319D4"/>
    <w:rsid w:val="00636337"/>
    <w:rsid w:val="006365D0"/>
    <w:rsid w:val="00643820"/>
    <w:rsid w:val="00644218"/>
    <w:rsid w:val="0064509F"/>
    <w:rsid w:val="00647E2C"/>
    <w:rsid w:val="0065102A"/>
    <w:rsid w:val="00655A0F"/>
    <w:rsid w:val="0066061A"/>
    <w:rsid w:val="00661079"/>
    <w:rsid w:val="006663EA"/>
    <w:rsid w:val="00671586"/>
    <w:rsid w:val="0068216C"/>
    <w:rsid w:val="006858B0"/>
    <w:rsid w:val="00687B83"/>
    <w:rsid w:val="00691EB6"/>
    <w:rsid w:val="0069229D"/>
    <w:rsid w:val="0069410D"/>
    <w:rsid w:val="006953D4"/>
    <w:rsid w:val="006A0038"/>
    <w:rsid w:val="006A4C36"/>
    <w:rsid w:val="006A6172"/>
    <w:rsid w:val="006C1D2E"/>
    <w:rsid w:val="006C57DF"/>
    <w:rsid w:val="006C66A1"/>
    <w:rsid w:val="006C775B"/>
    <w:rsid w:val="006D730F"/>
    <w:rsid w:val="006E0156"/>
    <w:rsid w:val="006E3B37"/>
    <w:rsid w:val="006E431B"/>
    <w:rsid w:val="006F1B79"/>
    <w:rsid w:val="006F2230"/>
    <w:rsid w:val="006F3DA5"/>
    <w:rsid w:val="006F7780"/>
    <w:rsid w:val="00702042"/>
    <w:rsid w:val="00714B74"/>
    <w:rsid w:val="007155A3"/>
    <w:rsid w:val="00717ECC"/>
    <w:rsid w:val="00717FC1"/>
    <w:rsid w:val="00727157"/>
    <w:rsid w:val="0073146B"/>
    <w:rsid w:val="007341FD"/>
    <w:rsid w:val="00740179"/>
    <w:rsid w:val="00741003"/>
    <w:rsid w:val="00743C05"/>
    <w:rsid w:val="00746669"/>
    <w:rsid w:val="007471A2"/>
    <w:rsid w:val="00754050"/>
    <w:rsid w:val="007573CC"/>
    <w:rsid w:val="00762CCC"/>
    <w:rsid w:val="00766235"/>
    <w:rsid w:val="00770A98"/>
    <w:rsid w:val="007717EF"/>
    <w:rsid w:val="00773FB4"/>
    <w:rsid w:val="007778E1"/>
    <w:rsid w:val="007846EC"/>
    <w:rsid w:val="00785BF5"/>
    <w:rsid w:val="007867D9"/>
    <w:rsid w:val="00787A19"/>
    <w:rsid w:val="0079032C"/>
    <w:rsid w:val="00790B4B"/>
    <w:rsid w:val="00791A39"/>
    <w:rsid w:val="00794C6F"/>
    <w:rsid w:val="00795DEC"/>
    <w:rsid w:val="007B5899"/>
    <w:rsid w:val="007B5C12"/>
    <w:rsid w:val="007B6ED9"/>
    <w:rsid w:val="007C14D7"/>
    <w:rsid w:val="007C5DB5"/>
    <w:rsid w:val="007C6E33"/>
    <w:rsid w:val="007D119E"/>
    <w:rsid w:val="007D36CF"/>
    <w:rsid w:val="007E0CCF"/>
    <w:rsid w:val="007E1AEC"/>
    <w:rsid w:val="007E3A34"/>
    <w:rsid w:val="007E3DD9"/>
    <w:rsid w:val="007F624F"/>
    <w:rsid w:val="007F7A29"/>
    <w:rsid w:val="0080047D"/>
    <w:rsid w:val="008030FE"/>
    <w:rsid w:val="00803CF0"/>
    <w:rsid w:val="00805DB7"/>
    <w:rsid w:val="00807B68"/>
    <w:rsid w:val="00811DE2"/>
    <w:rsid w:val="00813379"/>
    <w:rsid w:val="00813F01"/>
    <w:rsid w:val="00814350"/>
    <w:rsid w:val="00814A14"/>
    <w:rsid w:val="00814EDC"/>
    <w:rsid w:val="0081527E"/>
    <w:rsid w:val="008165E9"/>
    <w:rsid w:val="008167EF"/>
    <w:rsid w:val="00816C3B"/>
    <w:rsid w:val="00823C9D"/>
    <w:rsid w:val="008317E8"/>
    <w:rsid w:val="00832BBD"/>
    <w:rsid w:val="008341EF"/>
    <w:rsid w:val="00834D36"/>
    <w:rsid w:val="0083676D"/>
    <w:rsid w:val="008435A5"/>
    <w:rsid w:val="00843950"/>
    <w:rsid w:val="008443D6"/>
    <w:rsid w:val="00844C99"/>
    <w:rsid w:val="008474A8"/>
    <w:rsid w:val="008475B3"/>
    <w:rsid w:val="008525A8"/>
    <w:rsid w:val="00857AB0"/>
    <w:rsid w:val="00866497"/>
    <w:rsid w:val="008668FC"/>
    <w:rsid w:val="00870934"/>
    <w:rsid w:val="00877E47"/>
    <w:rsid w:val="00893C42"/>
    <w:rsid w:val="00895D9A"/>
    <w:rsid w:val="0089749C"/>
    <w:rsid w:val="008A52F2"/>
    <w:rsid w:val="008A5D6C"/>
    <w:rsid w:val="008B029A"/>
    <w:rsid w:val="008B27A2"/>
    <w:rsid w:val="008B4B19"/>
    <w:rsid w:val="008B59A2"/>
    <w:rsid w:val="008B6DA2"/>
    <w:rsid w:val="008C00DD"/>
    <w:rsid w:val="008C116C"/>
    <w:rsid w:val="008C2185"/>
    <w:rsid w:val="008C3032"/>
    <w:rsid w:val="008C5A0E"/>
    <w:rsid w:val="008C7611"/>
    <w:rsid w:val="008D2441"/>
    <w:rsid w:val="008D527D"/>
    <w:rsid w:val="008E4494"/>
    <w:rsid w:val="008E5022"/>
    <w:rsid w:val="008E612D"/>
    <w:rsid w:val="008E7824"/>
    <w:rsid w:val="008F0F08"/>
    <w:rsid w:val="008F4562"/>
    <w:rsid w:val="008F715C"/>
    <w:rsid w:val="008F7708"/>
    <w:rsid w:val="00902438"/>
    <w:rsid w:val="00904DE9"/>
    <w:rsid w:val="00913E1B"/>
    <w:rsid w:val="00923998"/>
    <w:rsid w:val="00924D3A"/>
    <w:rsid w:val="00924D52"/>
    <w:rsid w:val="00933C72"/>
    <w:rsid w:val="00935C4A"/>
    <w:rsid w:val="00935C51"/>
    <w:rsid w:val="00940612"/>
    <w:rsid w:val="009434A4"/>
    <w:rsid w:val="00947CC3"/>
    <w:rsid w:val="00950A09"/>
    <w:rsid w:val="00953F69"/>
    <w:rsid w:val="00955999"/>
    <w:rsid w:val="00960774"/>
    <w:rsid w:val="00962079"/>
    <w:rsid w:val="009737CB"/>
    <w:rsid w:val="0097535F"/>
    <w:rsid w:val="009765A8"/>
    <w:rsid w:val="009907F6"/>
    <w:rsid w:val="00991DBF"/>
    <w:rsid w:val="00995D6A"/>
    <w:rsid w:val="009B270F"/>
    <w:rsid w:val="009B4619"/>
    <w:rsid w:val="009C3078"/>
    <w:rsid w:val="009C4C69"/>
    <w:rsid w:val="009D2132"/>
    <w:rsid w:val="009D41B8"/>
    <w:rsid w:val="009D6220"/>
    <w:rsid w:val="009D75B0"/>
    <w:rsid w:val="009E1386"/>
    <w:rsid w:val="009E25BA"/>
    <w:rsid w:val="009E7552"/>
    <w:rsid w:val="009F341C"/>
    <w:rsid w:val="009F4E3B"/>
    <w:rsid w:val="009F5D48"/>
    <w:rsid w:val="009F6104"/>
    <w:rsid w:val="009F6CD2"/>
    <w:rsid w:val="00A00955"/>
    <w:rsid w:val="00A012D3"/>
    <w:rsid w:val="00A02376"/>
    <w:rsid w:val="00A050E3"/>
    <w:rsid w:val="00A0640E"/>
    <w:rsid w:val="00A14A8E"/>
    <w:rsid w:val="00A14DED"/>
    <w:rsid w:val="00A159DD"/>
    <w:rsid w:val="00A2134E"/>
    <w:rsid w:val="00A23D38"/>
    <w:rsid w:val="00A24A2F"/>
    <w:rsid w:val="00A324B0"/>
    <w:rsid w:val="00A35A54"/>
    <w:rsid w:val="00A35C23"/>
    <w:rsid w:val="00A370A5"/>
    <w:rsid w:val="00A407AF"/>
    <w:rsid w:val="00A418FC"/>
    <w:rsid w:val="00A42B74"/>
    <w:rsid w:val="00A442EB"/>
    <w:rsid w:val="00A50831"/>
    <w:rsid w:val="00A51A1B"/>
    <w:rsid w:val="00A52B32"/>
    <w:rsid w:val="00A56547"/>
    <w:rsid w:val="00A573A9"/>
    <w:rsid w:val="00A62AF7"/>
    <w:rsid w:val="00A63FF8"/>
    <w:rsid w:val="00A647E8"/>
    <w:rsid w:val="00A64BE4"/>
    <w:rsid w:val="00A664E9"/>
    <w:rsid w:val="00A72A90"/>
    <w:rsid w:val="00A7674D"/>
    <w:rsid w:val="00A76F8F"/>
    <w:rsid w:val="00A80D4A"/>
    <w:rsid w:val="00A82307"/>
    <w:rsid w:val="00A83A42"/>
    <w:rsid w:val="00A83D2E"/>
    <w:rsid w:val="00A86E5A"/>
    <w:rsid w:val="00A87956"/>
    <w:rsid w:val="00A939AE"/>
    <w:rsid w:val="00A96F58"/>
    <w:rsid w:val="00AA0C4C"/>
    <w:rsid w:val="00AA3761"/>
    <w:rsid w:val="00AA4AD5"/>
    <w:rsid w:val="00AB3BCC"/>
    <w:rsid w:val="00AB5F45"/>
    <w:rsid w:val="00AC012E"/>
    <w:rsid w:val="00AC01A5"/>
    <w:rsid w:val="00AC06D2"/>
    <w:rsid w:val="00AC1341"/>
    <w:rsid w:val="00AC4C8D"/>
    <w:rsid w:val="00AC7E0D"/>
    <w:rsid w:val="00AD083D"/>
    <w:rsid w:val="00AD0BD8"/>
    <w:rsid w:val="00AD1037"/>
    <w:rsid w:val="00AD4AED"/>
    <w:rsid w:val="00AE095F"/>
    <w:rsid w:val="00AE57F7"/>
    <w:rsid w:val="00AE7009"/>
    <w:rsid w:val="00AF7C77"/>
    <w:rsid w:val="00B0051D"/>
    <w:rsid w:val="00B00E0D"/>
    <w:rsid w:val="00B0360C"/>
    <w:rsid w:val="00B1023F"/>
    <w:rsid w:val="00B10D73"/>
    <w:rsid w:val="00B138AF"/>
    <w:rsid w:val="00B24433"/>
    <w:rsid w:val="00B33235"/>
    <w:rsid w:val="00B35347"/>
    <w:rsid w:val="00B364F8"/>
    <w:rsid w:val="00B36968"/>
    <w:rsid w:val="00B42BBC"/>
    <w:rsid w:val="00B42C2C"/>
    <w:rsid w:val="00B43F65"/>
    <w:rsid w:val="00B44D3C"/>
    <w:rsid w:val="00B45B57"/>
    <w:rsid w:val="00B479C1"/>
    <w:rsid w:val="00B47CB5"/>
    <w:rsid w:val="00B50F79"/>
    <w:rsid w:val="00B63B2C"/>
    <w:rsid w:val="00B733B1"/>
    <w:rsid w:val="00B747E0"/>
    <w:rsid w:val="00B748CB"/>
    <w:rsid w:val="00B82A13"/>
    <w:rsid w:val="00B8762F"/>
    <w:rsid w:val="00B9242A"/>
    <w:rsid w:val="00B92978"/>
    <w:rsid w:val="00B939A5"/>
    <w:rsid w:val="00B95AA4"/>
    <w:rsid w:val="00B975B5"/>
    <w:rsid w:val="00B975EF"/>
    <w:rsid w:val="00BB17E7"/>
    <w:rsid w:val="00BB2CBC"/>
    <w:rsid w:val="00BB708A"/>
    <w:rsid w:val="00BC0FC9"/>
    <w:rsid w:val="00BC1837"/>
    <w:rsid w:val="00BC1B15"/>
    <w:rsid w:val="00BC2247"/>
    <w:rsid w:val="00BC26CD"/>
    <w:rsid w:val="00BC3BF6"/>
    <w:rsid w:val="00BC3F6E"/>
    <w:rsid w:val="00BC42CB"/>
    <w:rsid w:val="00BC44D0"/>
    <w:rsid w:val="00BC5482"/>
    <w:rsid w:val="00BD41FD"/>
    <w:rsid w:val="00BD4F47"/>
    <w:rsid w:val="00BD556B"/>
    <w:rsid w:val="00BD5CBC"/>
    <w:rsid w:val="00BE0DD3"/>
    <w:rsid w:val="00BE3549"/>
    <w:rsid w:val="00BE3A1E"/>
    <w:rsid w:val="00BE43E4"/>
    <w:rsid w:val="00BE4EC5"/>
    <w:rsid w:val="00BE5BD2"/>
    <w:rsid w:val="00BE6A54"/>
    <w:rsid w:val="00BF189A"/>
    <w:rsid w:val="00BF38B4"/>
    <w:rsid w:val="00C013CC"/>
    <w:rsid w:val="00C03FB7"/>
    <w:rsid w:val="00C051B5"/>
    <w:rsid w:val="00C05C2E"/>
    <w:rsid w:val="00C125BA"/>
    <w:rsid w:val="00C15191"/>
    <w:rsid w:val="00C15F3B"/>
    <w:rsid w:val="00C21BD3"/>
    <w:rsid w:val="00C21ED7"/>
    <w:rsid w:val="00C2329B"/>
    <w:rsid w:val="00C27FCB"/>
    <w:rsid w:val="00C323A6"/>
    <w:rsid w:val="00C325E2"/>
    <w:rsid w:val="00C3372C"/>
    <w:rsid w:val="00C353A9"/>
    <w:rsid w:val="00C44C52"/>
    <w:rsid w:val="00C5489F"/>
    <w:rsid w:val="00C54BBC"/>
    <w:rsid w:val="00C552E2"/>
    <w:rsid w:val="00C5582C"/>
    <w:rsid w:val="00C634D7"/>
    <w:rsid w:val="00C64432"/>
    <w:rsid w:val="00C66A56"/>
    <w:rsid w:val="00C71A39"/>
    <w:rsid w:val="00C74CDE"/>
    <w:rsid w:val="00C74E2E"/>
    <w:rsid w:val="00C842DD"/>
    <w:rsid w:val="00C85152"/>
    <w:rsid w:val="00C8687F"/>
    <w:rsid w:val="00C871CA"/>
    <w:rsid w:val="00C91C01"/>
    <w:rsid w:val="00CB0F4D"/>
    <w:rsid w:val="00CB2517"/>
    <w:rsid w:val="00CB2AED"/>
    <w:rsid w:val="00CB5777"/>
    <w:rsid w:val="00CC04AE"/>
    <w:rsid w:val="00CC41A2"/>
    <w:rsid w:val="00CC4B12"/>
    <w:rsid w:val="00CD11FE"/>
    <w:rsid w:val="00CD61CD"/>
    <w:rsid w:val="00CD6DA3"/>
    <w:rsid w:val="00CE7356"/>
    <w:rsid w:val="00CF105B"/>
    <w:rsid w:val="00CF33FC"/>
    <w:rsid w:val="00CF5468"/>
    <w:rsid w:val="00CF5616"/>
    <w:rsid w:val="00CF5EA6"/>
    <w:rsid w:val="00D027F9"/>
    <w:rsid w:val="00D02ED1"/>
    <w:rsid w:val="00D033D4"/>
    <w:rsid w:val="00D04B83"/>
    <w:rsid w:val="00D05962"/>
    <w:rsid w:val="00D108A5"/>
    <w:rsid w:val="00D12193"/>
    <w:rsid w:val="00D12674"/>
    <w:rsid w:val="00D163D5"/>
    <w:rsid w:val="00D16A91"/>
    <w:rsid w:val="00D1793C"/>
    <w:rsid w:val="00D33EB5"/>
    <w:rsid w:val="00D427B2"/>
    <w:rsid w:val="00D43F95"/>
    <w:rsid w:val="00D468E0"/>
    <w:rsid w:val="00D50446"/>
    <w:rsid w:val="00D60E2E"/>
    <w:rsid w:val="00D61840"/>
    <w:rsid w:val="00D65ACD"/>
    <w:rsid w:val="00D72358"/>
    <w:rsid w:val="00D75DF7"/>
    <w:rsid w:val="00D767B0"/>
    <w:rsid w:val="00D77291"/>
    <w:rsid w:val="00D77BD9"/>
    <w:rsid w:val="00D8535C"/>
    <w:rsid w:val="00D900B5"/>
    <w:rsid w:val="00D93315"/>
    <w:rsid w:val="00D934F7"/>
    <w:rsid w:val="00D96C11"/>
    <w:rsid w:val="00DA1C35"/>
    <w:rsid w:val="00DA3714"/>
    <w:rsid w:val="00DB18BC"/>
    <w:rsid w:val="00DB1B5A"/>
    <w:rsid w:val="00DB5659"/>
    <w:rsid w:val="00DB5E29"/>
    <w:rsid w:val="00DB60E4"/>
    <w:rsid w:val="00DC1B5D"/>
    <w:rsid w:val="00DC2142"/>
    <w:rsid w:val="00DD190F"/>
    <w:rsid w:val="00DD68D0"/>
    <w:rsid w:val="00DD6FF2"/>
    <w:rsid w:val="00DD7596"/>
    <w:rsid w:val="00DE4484"/>
    <w:rsid w:val="00DE7787"/>
    <w:rsid w:val="00DF23BA"/>
    <w:rsid w:val="00E13607"/>
    <w:rsid w:val="00E16C01"/>
    <w:rsid w:val="00E17221"/>
    <w:rsid w:val="00E225CB"/>
    <w:rsid w:val="00E2570D"/>
    <w:rsid w:val="00E33132"/>
    <w:rsid w:val="00E341E0"/>
    <w:rsid w:val="00E3609D"/>
    <w:rsid w:val="00E377D9"/>
    <w:rsid w:val="00E429A5"/>
    <w:rsid w:val="00E5053D"/>
    <w:rsid w:val="00E525DB"/>
    <w:rsid w:val="00E60396"/>
    <w:rsid w:val="00E6453B"/>
    <w:rsid w:val="00E77D39"/>
    <w:rsid w:val="00E82352"/>
    <w:rsid w:val="00E83E9A"/>
    <w:rsid w:val="00E87220"/>
    <w:rsid w:val="00E92F25"/>
    <w:rsid w:val="00EA4A7F"/>
    <w:rsid w:val="00EA514C"/>
    <w:rsid w:val="00EA5DDF"/>
    <w:rsid w:val="00EB0EB3"/>
    <w:rsid w:val="00EB4DCF"/>
    <w:rsid w:val="00EB51D2"/>
    <w:rsid w:val="00EB657B"/>
    <w:rsid w:val="00EB6E2B"/>
    <w:rsid w:val="00ED0799"/>
    <w:rsid w:val="00ED18CD"/>
    <w:rsid w:val="00ED3D38"/>
    <w:rsid w:val="00ED3EEA"/>
    <w:rsid w:val="00ED436B"/>
    <w:rsid w:val="00ED4740"/>
    <w:rsid w:val="00ED7258"/>
    <w:rsid w:val="00EE05D5"/>
    <w:rsid w:val="00EE3026"/>
    <w:rsid w:val="00EE3D0B"/>
    <w:rsid w:val="00EE4A6C"/>
    <w:rsid w:val="00EE544B"/>
    <w:rsid w:val="00EE5631"/>
    <w:rsid w:val="00EF0232"/>
    <w:rsid w:val="00F01B66"/>
    <w:rsid w:val="00F01E81"/>
    <w:rsid w:val="00F0453E"/>
    <w:rsid w:val="00F11441"/>
    <w:rsid w:val="00F20BDB"/>
    <w:rsid w:val="00F20E2A"/>
    <w:rsid w:val="00F2242F"/>
    <w:rsid w:val="00F22666"/>
    <w:rsid w:val="00F230AC"/>
    <w:rsid w:val="00F23E7F"/>
    <w:rsid w:val="00F24421"/>
    <w:rsid w:val="00F269FB"/>
    <w:rsid w:val="00F26DE1"/>
    <w:rsid w:val="00F30EEC"/>
    <w:rsid w:val="00F36D5B"/>
    <w:rsid w:val="00F375D7"/>
    <w:rsid w:val="00F401A3"/>
    <w:rsid w:val="00F404B0"/>
    <w:rsid w:val="00F461C4"/>
    <w:rsid w:val="00F468F5"/>
    <w:rsid w:val="00F47963"/>
    <w:rsid w:val="00F51BBC"/>
    <w:rsid w:val="00F51D35"/>
    <w:rsid w:val="00F63A14"/>
    <w:rsid w:val="00F647B9"/>
    <w:rsid w:val="00F671DD"/>
    <w:rsid w:val="00F71B5D"/>
    <w:rsid w:val="00F75EE6"/>
    <w:rsid w:val="00F819CF"/>
    <w:rsid w:val="00F8420F"/>
    <w:rsid w:val="00F85745"/>
    <w:rsid w:val="00F86D0F"/>
    <w:rsid w:val="00F91DD7"/>
    <w:rsid w:val="00F949D7"/>
    <w:rsid w:val="00F968DA"/>
    <w:rsid w:val="00FA2D0E"/>
    <w:rsid w:val="00FA584F"/>
    <w:rsid w:val="00FB7D8F"/>
    <w:rsid w:val="00FC07CE"/>
    <w:rsid w:val="00FC0D5D"/>
    <w:rsid w:val="00FD003E"/>
    <w:rsid w:val="00FD18FE"/>
    <w:rsid w:val="00FD6FD1"/>
    <w:rsid w:val="00FE078C"/>
    <w:rsid w:val="00FE10DE"/>
    <w:rsid w:val="00FE1F66"/>
    <w:rsid w:val="00FE5069"/>
    <w:rsid w:val="00FE5EAD"/>
    <w:rsid w:val="00FF5AB7"/>
    <w:rsid w:val="00FF6288"/>
    <w:rsid w:val="09356D65"/>
    <w:rsid w:val="0B2489B7"/>
    <w:rsid w:val="0CC56A46"/>
    <w:rsid w:val="1294C9F8"/>
    <w:rsid w:val="14287907"/>
    <w:rsid w:val="143D4020"/>
    <w:rsid w:val="15533323"/>
    <w:rsid w:val="1867B242"/>
    <w:rsid w:val="1935D17F"/>
    <w:rsid w:val="1A849581"/>
    <w:rsid w:val="21FCFF9A"/>
    <w:rsid w:val="253ED901"/>
    <w:rsid w:val="2840429D"/>
    <w:rsid w:val="2D7A89F5"/>
    <w:rsid w:val="2DFA1536"/>
    <w:rsid w:val="2E8A4EE7"/>
    <w:rsid w:val="31D55FD6"/>
    <w:rsid w:val="3771181A"/>
    <w:rsid w:val="3D27029F"/>
    <w:rsid w:val="44E4048A"/>
    <w:rsid w:val="45A8CBF3"/>
    <w:rsid w:val="4DB28199"/>
    <w:rsid w:val="51BDA63F"/>
    <w:rsid w:val="538A0887"/>
    <w:rsid w:val="59A3D025"/>
    <w:rsid w:val="5A1DBA60"/>
    <w:rsid w:val="61ECBB8D"/>
    <w:rsid w:val="63F6BE6C"/>
    <w:rsid w:val="64B3F7A9"/>
    <w:rsid w:val="6900D596"/>
    <w:rsid w:val="6BF8F05E"/>
    <w:rsid w:val="72AEDD3C"/>
    <w:rsid w:val="7D2C5A4D"/>
    <w:rsid w:val="7F2C2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3456"/>
  <w15:docId w15:val="{5DEA9D80-26D0-4182-8AE5-6A5E96C8F2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CD2"/>
  </w:style>
  <w:style w:type="paragraph" w:styleId="Heading1">
    <w:name w:val="heading 1"/>
    <w:basedOn w:val="Norma"/>
    <w:next w:val="Norma"/>
    <w:link w:val="Heading1Char"/>
    <w:uiPriority w:val="99"/>
    <w:qFormat/>
    <w:rsid w:val="00CE7356"/>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648B"/>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4">
    <w:name w:val="heading 4"/>
    <w:basedOn w:val="Norma"/>
    <w:next w:val="Norma"/>
    <w:link w:val="Heading4Char"/>
    <w:qFormat/>
    <w:rsid w:val="001C0B70"/>
    <w:pPr>
      <w:keepNext/>
      <w:autoSpaceDE w:val="0"/>
      <w:autoSpaceDN w:val="0"/>
      <w:adjustRightInd w:val="0"/>
      <w:spacing w:after="0" w:line="240" w:lineRule="auto"/>
      <w:outlineLvl w:val="3"/>
    </w:pPr>
    <w:rPr>
      <w:rFonts w:ascii="Arial" w:hAnsi="Arial" w:eastAsia="Times New Roman" w:cs="Arial"/>
      <w:b/>
      <w:b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0" w:customStyle="1">
    <w:name w:val="Norma"/>
    <w:qFormat/>
    <w:rsid w:val="006C66A1"/>
  </w:style>
  <w:style w:type="table" w:styleId="NormalTable" w:customStyle="1">
    <w:name w:val="NormalTable"/>
    <w:uiPriority w:val="99"/>
    <w:semiHidden/>
    <w:unhideWhenUsed/>
    <w:qFormat/>
    <w:rsid w:val="006C66A1"/>
    <w:tblPr>
      <w:tblInd w:w="0" w:type="dxa"/>
      <w:tblCellMar>
        <w:top w:w="0" w:type="dxa"/>
        <w:left w:w="108" w:type="dxa"/>
        <w:bottom w:w="0" w:type="dxa"/>
        <w:right w:w="108" w:type="dxa"/>
      </w:tblCellMar>
    </w:tblPr>
  </w:style>
  <w:style w:type="paragraph" w:styleId="Norma1" w:customStyle="1">
    <w:name w:val="Norma0"/>
    <w:qFormat/>
    <w:rsid w:val="00522C80"/>
  </w:style>
  <w:style w:type="table" w:styleId="NormalTable0" w:customStyle="1">
    <w:name w:val="NormalTable0"/>
    <w:uiPriority w:val="99"/>
    <w:semiHidden/>
    <w:unhideWhenUsed/>
    <w:qFormat/>
    <w:rsid w:val="00522C80"/>
    <w:tblPr>
      <w:tblInd w:w="0" w:type="dxa"/>
      <w:tblCellMar>
        <w:top w:w="0" w:type="dxa"/>
        <w:left w:w="108" w:type="dxa"/>
        <w:bottom w:w="0" w:type="dxa"/>
        <w:right w:w="108" w:type="dxa"/>
      </w:tblCellMar>
    </w:tblPr>
  </w:style>
  <w:style w:type="paragraph" w:styleId="Norma2" w:customStyle="1">
    <w:name w:val="Norma1"/>
    <w:qFormat/>
    <w:rsid w:val="00FF6288"/>
  </w:style>
  <w:style w:type="table" w:styleId="NormalTable1" w:customStyle="1">
    <w:name w:val="NormalTable1"/>
    <w:uiPriority w:val="99"/>
    <w:semiHidden/>
    <w:unhideWhenUsed/>
    <w:qFormat/>
    <w:rsid w:val="00FF6288"/>
    <w:tblPr>
      <w:tblInd w:w="0" w:type="dxa"/>
      <w:tblCellMar>
        <w:top w:w="0" w:type="dxa"/>
        <w:left w:w="108" w:type="dxa"/>
        <w:bottom w:w="0" w:type="dxa"/>
        <w:right w:w="108" w:type="dxa"/>
      </w:tblCellMar>
    </w:tblPr>
  </w:style>
  <w:style w:type="paragraph" w:styleId="Norma3" w:customStyle="1">
    <w:name w:val="Norma2"/>
    <w:qFormat/>
    <w:rsid w:val="00F819CF"/>
  </w:style>
  <w:style w:type="table" w:styleId="NormalTable2" w:customStyle="1">
    <w:name w:val="NormalTable2"/>
    <w:uiPriority w:val="99"/>
    <w:semiHidden/>
    <w:unhideWhenUsed/>
    <w:qFormat/>
    <w:rsid w:val="00F819CF"/>
    <w:tblPr>
      <w:tblInd w:w="0" w:type="dxa"/>
      <w:tblCellMar>
        <w:top w:w="0" w:type="dxa"/>
        <w:left w:w="108" w:type="dxa"/>
        <w:bottom w:w="0" w:type="dxa"/>
        <w:right w:w="108" w:type="dxa"/>
      </w:tblCellMar>
    </w:tblPr>
  </w:style>
  <w:style w:type="paragraph" w:styleId="Norma4" w:customStyle="1">
    <w:name w:val="Norma3"/>
    <w:qFormat/>
    <w:rsid w:val="00B479C1"/>
  </w:style>
  <w:style w:type="table" w:styleId="NormalTable3" w:customStyle="1">
    <w:name w:val="NormalTable3"/>
    <w:uiPriority w:val="99"/>
    <w:semiHidden/>
    <w:unhideWhenUsed/>
    <w:qFormat/>
    <w:rsid w:val="00B479C1"/>
    <w:tblPr>
      <w:tblInd w:w="0" w:type="dxa"/>
      <w:tblCellMar>
        <w:top w:w="0" w:type="dxa"/>
        <w:left w:w="108" w:type="dxa"/>
        <w:bottom w:w="0" w:type="dxa"/>
        <w:right w:w="108" w:type="dxa"/>
      </w:tblCellMar>
    </w:tblPr>
  </w:style>
  <w:style w:type="paragraph" w:styleId="Norma5" w:customStyle="1">
    <w:name w:val="Norma4"/>
    <w:qFormat/>
    <w:rsid w:val="00260B95"/>
  </w:style>
  <w:style w:type="table" w:styleId="NormalTable4" w:customStyle="1">
    <w:name w:val="NormalTable4"/>
    <w:uiPriority w:val="99"/>
    <w:semiHidden/>
    <w:unhideWhenUsed/>
    <w:qFormat/>
    <w:rsid w:val="00260B95"/>
    <w:tblPr>
      <w:tblInd w:w="0" w:type="dxa"/>
      <w:tblCellMar>
        <w:top w:w="0" w:type="dxa"/>
        <w:left w:w="108" w:type="dxa"/>
        <w:bottom w:w="0" w:type="dxa"/>
        <w:right w:w="108" w:type="dxa"/>
      </w:tblCellMar>
    </w:tblPr>
  </w:style>
  <w:style w:type="paragraph" w:styleId="Norma" w:customStyle="1">
    <w:name w:val="Norma5"/>
    <w:qFormat/>
    <w:rsid w:val="00047922"/>
    <w:pPr>
      <w:spacing w:after="200" w:line="276" w:lineRule="auto"/>
    </w:pPr>
    <w:rPr>
      <w:sz w:val="22"/>
      <w:szCs w:val="22"/>
      <w:lang w:eastAsia="en-US"/>
    </w:rPr>
  </w:style>
  <w:style w:type="table" w:styleId="NormalTable5" w:customStyle="1">
    <w:name w:val="NormalTable5"/>
    <w:uiPriority w:val="99"/>
    <w:semiHidden/>
    <w:unhideWhenUsed/>
    <w:qFormat/>
    <w:rsid w:val="00C871CA"/>
    <w:tblPr>
      <w:tblInd w:w="0" w:type="dxa"/>
      <w:tblCellMar>
        <w:top w:w="0" w:type="dxa"/>
        <w:left w:w="108" w:type="dxa"/>
        <w:bottom w:w="0" w:type="dxa"/>
        <w:right w:w="108" w:type="dxa"/>
      </w:tblCellMar>
    </w:tblPr>
  </w:style>
  <w:style w:type="paragraph" w:styleId="Header">
    <w:name w:val="header"/>
    <w:basedOn w:val="Norma"/>
    <w:link w:val="HeaderChar"/>
    <w:unhideWhenUsed/>
    <w:rsid w:val="0035242B"/>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5242B"/>
  </w:style>
  <w:style w:type="paragraph" w:styleId="Footer">
    <w:name w:val="footer"/>
    <w:basedOn w:val="Norma"/>
    <w:link w:val="FooterChar"/>
    <w:uiPriority w:val="99"/>
    <w:unhideWhenUsed/>
    <w:rsid w:val="003524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5242B"/>
  </w:style>
  <w:style w:type="paragraph" w:styleId="BaloonText" w:customStyle="1">
    <w:name w:val="Baloon Text"/>
    <w:basedOn w:val="Norma"/>
    <w:link w:val="BaloonTextChar"/>
    <w:uiPriority w:val="99"/>
    <w:semiHidden/>
    <w:unhideWhenUsed/>
    <w:rsid w:val="0035242B"/>
    <w:pPr>
      <w:spacing w:after="0" w:line="240" w:lineRule="auto"/>
    </w:pPr>
    <w:rPr>
      <w:rFonts w:ascii="Tahoma" w:hAnsi="Tahoma" w:cs="Tahoma"/>
      <w:sz w:val="16"/>
      <w:szCs w:val="16"/>
    </w:rPr>
  </w:style>
  <w:style w:type="character" w:styleId="BaloonTextChar" w:customStyle="1">
    <w:name w:val="Baloon Text Char"/>
    <w:basedOn w:val="DefaultParagraphFont"/>
    <w:link w:val="BaloonText"/>
    <w:uiPriority w:val="99"/>
    <w:semiHidden/>
    <w:rsid w:val="0035242B"/>
    <w:rPr>
      <w:rFonts w:ascii="Tahoma" w:hAnsi="Tahoma" w:cs="Tahoma"/>
      <w:sz w:val="16"/>
      <w:szCs w:val="16"/>
    </w:rPr>
  </w:style>
  <w:style w:type="table" w:styleId="TableGrid">
    <w:name w:val="Table Grid"/>
    <w:basedOn w:val="NormalTable5"/>
    <w:uiPriority w:val="59"/>
    <w:rsid w:val="003524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
    <w:uiPriority w:val="1"/>
    <w:qFormat/>
    <w:rsid w:val="0035242B"/>
    <w:pPr>
      <w:ind w:left="720"/>
      <w:contextualSpacing/>
    </w:pPr>
  </w:style>
  <w:style w:type="character" w:styleId="Heading4Char" w:customStyle="1">
    <w:name w:val="Heading 4 Char"/>
    <w:basedOn w:val="DefaultParagraphFont"/>
    <w:link w:val="Heading4"/>
    <w:rsid w:val="001C0B70"/>
    <w:rPr>
      <w:rFonts w:ascii="Arial" w:hAnsi="Arial" w:eastAsia="Times New Roman" w:cs="Arial"/>
      <w:b/>
      <w:bCs/>
      <w:sz w:val="22"/>
      <w:szCs w:val="22"/>
      <w:lang w:val="en-US" w:eastAsia="en-US"/>
    </w:rPr>
  </w:style>
  <w:style w:type="paragraph" w:styleId="BodyText">
    <w:name w:val="Body Text"/>
    <w:basedOn w:val="Norma"/>
    <w:link w:val="BodyTextChar"/>
    <w:rsid w:val="00CE7356"/>
    <w:pPr>
      <w:spacing w:after="0" w:line="240" w:lineRule="auto"/>
    </w:pPr>
    <w:rPr>
      <w:rFonts w:ascii="Arial" w:hAnsi="Arial" w:eastAsia="Times New Roman"/>
      <w:sz w:val="24"/>
      <w:szCs w:val="20"/>
    </w:rPr>
  </w:style>
  <w:style w:type="character" w:styleId="BodyTextChar" w:customStyle="1">
    <w:name w:val="Body Text Char"/>
    <w:basedOn w:val="DefaultParagraphFont"/>
    <w:link w:val="BodyText"/>
    <w:rsid w:val="00CE7356"/>
    <w:rPr>
      <w:rFonts w:ascii="Arial" w:hAnsi="Arial" w:eastAsia="Times New Roman"/>
      <w:sz w:val="24"/>
      <w:lang w:eastAsia="en-US"/>
    </w:rPr>
  </w:style>
  <w:style w:type="character" w:styleId="Heading1Char" w:customStyle="1">
    <w:name w:val="Heading 1 Char"/>
    <w:basedOn w:val="DefaultParagraphFont"/>
    <w:link w:val="Heading1"/>
    <w:uiPriority w:val="99"/>
    <w:rsid w:val="00CE7356"/>
    <w:rPr>
      <w:rFonts w:asciiTheme="majorHAnsi" w:hAnsiTheme="majorHAnsi" w:eastAsiaTheme="majorEastAsia" w:cstheme="majorBidi"/>
      <w:b/>
      <w:bCs/>
      <w:color w:val="365F91" w:themeColor="accent1" w:themeShade="BF"/>
      <w:sz w:val="28"/>
      <w:szCs w:val="28"/>
      <w:lang w:eastAsia="en-US"/>
    </w:rPr>
  </w:style>
  <w:style w:type="paragraph" w:styleId="BaloonText0" w:customStyle="1">
    <w:name w:val="Baloon Text0"/>
    <w:basedOn w:val="Norma5"/>
    <w:link w:val="BaloonTextChar0"/>
    <w:uiPriority w:val="99"/>
    <w:semiHidden/>
    <w:unhideWhenUsed/>
    <w:rsid w:val="000138FB"/>
    <w:rPr>
      <w:rFonts w:ascii="Tahoma" w:hAnsi="Tahoma" w:cs="Tahoma"/>
      <w:sz w:val="16"/>
      <w:szCs w:val="16"/>
    </w:rPr>
  </w:style>
  <w:style w:type="character" w:styleId="BaloonTextChar0" w:customStyle="1">
    <w:name w:val="Baloon Text Char0"/>
    <w:basedOn w:val="DefaultParagraphFont"/>
    <w:link w:val="BaloonText0"/>
    <w:uiPriority w:val="99"/>
    <w:semiHidden/>
    <w:rsid w:val="000138FB"/>
    <w:rPr>
      <w:rFonts w:ascii="Tahoma" w:hAnsi="Tahoma" w:cs="Tahoma"/>
      <w:sz w:val="16"/>
      <w:szCs w:val="16"/>
    </w:rPr>
  </w:style>
  <w:style w:type="paragraph" w:styleId="BaloonText1" w:customStyle="1">
    <w:name w:val="Baloon Text1"/>
    <w:basedOn w:val="Norma4"/>
    <w:link w:val="BaloonTextChar1"/>
    <w:uiPriority w:val="99"/>
    <w:semiHidden/>
    <w:unhideWhenUsed/>
    <w:rsid w:val="007E0CCF"/>
    <w:rPr>
      <w:rFonts w:ascii="Tahoma" w:hAnsi="Tahoma" w:cs="Tahoma"/>
      <w:sz w:val="16"/>
      <w:szCs w:val="16"/>
    </w:rPr>
  </w:style>
  <w:style w:type="character" w:styleId="BaloonTextChar1" w:customStyle="1">
    <w:name w:val="Baloon Text Char1"/>
    <w:basedOn w:val="DefaultParagraphFont"/>
    <w:link w:val="BaloonText1"/>
    <w:uiPriority w:val="99"/>
    <w:semiHidden/>
    <w:rsid w:val="007E0CCF"/>
    <w:rPr>
      <w:rFonts w:ascii="Tahoma" w:hAnsi="Tahoma" w:cs="Tahoma"/>
      <w:sz w:val="16"/>
      <w:szCs w:val="16"/>
    </w:rPr>
  </w:style>
  <w:style w:type="paragraph" w:styleId="BaloonText2" w:customStyle="1">
    <w:name w:val="Baloon Text2"/>
    <w:basedOn w:val="Norma3"/>
    <w:link w:val="BaloonTextChar2"/>
    <w:uiPriority w:val="99"/>
    <w:semiHidden/>
    <w:unhideWhenUsed/>
    <w:rsid w:val="007E1AEC"/>
    <w:rPr>
      <w:rFonts w:ascii="Tahoma" w:hAnsi="Tahoma" w:cs="Tahoma"/>
      <w:sz w:val="16"/>
      <w:szCs w:val="16"/>
    </w:rPr>
  </w:style>
  <w:style w:type="character" w:styleId="BaloonTextChar2" w:customStyle="1">
    <w:name w:val="Baloon Text Char2"/>
    <w:basedOn w:val="DefaultParagraphFont"/>
    <w:link w:val="BaloonText2"/>
    <w:uiPriority w:val="99"/>
    <w:semiHidden/>
    <w:rsid w:val="007E1AEC"/>
    <w:rPr>
      <w:rFonts w:ascii="Tahoma" w:hAnsi="Tahoma" w:cs="Tahoma"/>
      <w:sz w:val="16"/>
      <w:szCs w:val="16"/>
    </w:rPr>
  </w:style>
  <w:style w:type="paragraph" w:styleId="BaloonText3" w:customStyle="1">
    <w:name w:val="Baloon Text3"/>
    <w:basedOn w:val="Norma2"/>
    <w:link w:val="BaloonTextChar3"/>
    <w:uiPriority w:val="99"/>
    <w:semiHidden/>
    <w:unhideWhenUsed/>
    <w:rsid w:val="00C74CDE"/>
    <w:rPr>
      <w:rFonts w:ascii="Tahoma" w:hAnsi="Tahoma" w:cs="Tahoma"/>
      <w:sz w:val="16"/>
      <w:szCs w:val="16"/>
    </w:rPr>
  </w:style>
  <w:style w:type="character" w:styleId="BaloonTextChar3" w:customStyle="1">
    <w:name w:val="Baloon Text Char3"/>
    <w:basedOn w:val="DefaultParagraphFont"/>
    <w:link w:val="BaloonText3"/>
    <w:uiPriority w:val="99"/>
    <w:semiHidden/>
    <w:rsid w:val="00C74CDE"/>
    <w:rPr>
      <w:rFonts w:ascii="Tahoma" w:hAnsi="Tahoma" w:cs="Tahoma"/>
      <w:sz w:val="16"/>
      <w:szCs w:val="16"/>
    </w:rPr>
  </w:style>
  <w:style w:type="paragraph" w:styleId="BaloonText4" w:customStyle="1">
    <w:name w:val="Baloon Text4"/>
    <w:basedOn w:val="Norma1"/>
    <w:link w:val="BaloonTextChar4"/>
    <w:uiPriority w:val="99"/>
    <w:semiHidden/>
    <w:unhideWhenUsed/>
    <w:rsid w:val="00C5489F"/>
    <w:rPr>
      <w:rFonts w:ascii="Tahoma" w:hAnsi="Tahoma" w:cs="Tahoma"/>
      <w:sz w:val="16"/>
      <w:szCs w:val="16"/>
    </w:rPr>
  </w:style>
  <w:style w:type="character" w:styleId="BaloonTextChar4" w:customStyle="1">
    <w:name w:val="Baloon Text Char4"/>
    <w:basedOn w:val="DefaultParagraphFont"/>
    <w:link w:val="BaloonText4"/>
    <w:uiPriority w:val="99"/>
    <w:semiHidden/>
    <w:rsid w:val="00C5489F"/>
    <w:rPr>
      <w:rFonts w:ascii="Tahoma" w:hAnsi="Tahoma" w:cs="Tahoma"/>
      <w:sz w:val="16"/>
      <w:szCs w:val="16"/>
    </w:rPr>
  </w:style>
  <w:style w:type="paragraph" w:styleId="BaloonText5" w:customStyle="1">
    <w:name w:val="Baloon Text5"/>
    <w:basedOn w:val="Norma0"/>
    <w:link w:val="BaloonTextChar5"/>
    <w:uiPriority w:val="99"/>
    <w:semiHidden/>
    <w:unhideWhenUsed/>
    <w:rsid w:val="00A80D4A"/>
    <w:rPr>
      <w:rFonts w:ascii="Tahoma" w:hAnsi="Tahoma" w:cs="Tahoma"/>
      <w:sz w:val="16"/>
      <w:szCs w:val="16"/>
    </w:rPr>
  </w:style>
  <w:style w:type="character" w:styleId="BaloonTextChar5" w:customStyle="1">
    <w:name w:val="Baloon Text Char5"/>
    <w:basedOn w:val="DefaultParagraphFont"/>
    <w:link w:val="BaloonText5"/>
    <w:uiPriority w:val="99"/>
    <w:semiHidden/>
    <w:rsid w:val="00A80D4A"/>
    <w:rPr>
      <w:rFonts w:ascii="Tahoma" w:hAnsi="Tahoma" w:cs="Tahoma"/>
      <w:sz w:val="16"/>
      <w:szCs w:val="16"/>
    </w:rPr>
  </w:style>
  <w:style w:type="paragraph" w:styleId="BalloonText">
    <w:name w:val="Balloon Text"/>
    <w:basedOn w:val="Normal"/>
    <w:link w:val="BalloonTextChar"/>
    <w:uiPriority w:val="99"/>
    <w:semiHidden/>
    <w:unhideWhenUsed/>
    <w:rsid w:val="00615F2F"/>
    <w:rPr>
      <w:rFonts w:ascii="Tahoma" w:hAnsi="Tahoma" w:cs="Tahoma"/>
      <w:sz w:val="16"/>
      <w:szCs w:val="16"/>
    </w:rPr>
  </w:style>
  <w:style w:type="character" w:styleId="BalloonTextChar" w:customStyle="1">
    <w:name w:val="Balloon Text Char"/>
    <w:basedOn w:val="DefaultParagraphFont"/>
    <w:link w:val="BalloonText"/>
    <w:uiPriority w:val="99"/>
    <w:semiHidden/>
    <w:rsid w:val="00615F2F"/>
    <w:rPr>
      <w:rFonts w:ascii="Tahoma" w:hAnsi="Tahoma" w:cs="Tahoma"/>
      <w:sz w:val="16"/>
      <w:szCs w:val="16"/>
    </w:rPr>
  </w:style>
  <w:style w:type="character" w:styleId="Heading2Char" w:customStyle="1">
    <w:name w:val="Heading 2 Char"/>
    <w:basedOn w:val="DefaultParagraphFont"/>
    <w:link w:val="Heading2"/>
    <w:uiPriority w:val="9"/>
    <w:rsid w:val="003B648B"/>
    <w:rPr>
      <w:rFonts w:asciiTheme="majorHAnsi" w:hAnsiTheme="majorHAnsi" w:eastAsiaTheme="majorEastAsia" w:cstheme="majorBidi"/>
      <w:color w:val="365F91" w:themeColor="accent1" w:themeShade="BF"/>
      <w:sz w:val="26"/>
      <w:szCs w:val="26"/>
    </w:rPr>
  </w:style>
  <w:style w:type="paragraph" w:styleId="BulletList" w:customStyle="1">
    <w:name w:val="Bullet List"/>
    <w:basedOn w:val="Normal"/>
    <w:link w:val="BulletListChar"/>
    <w:qFormat/>
    <w:rsid w:val="00BD556B"/>
    <w:pPr>
      <w:numPr>
        <w:numId w:val="1"/>
      </w:numPr>
      <w:tabs>
        <w:tab w:val="clear" w:pos="1080"/>
        <w:tab w:val="num" w:pos="709"/>
      </w:tabs>
      <w:spacing w:before="100" w:beforeAutospacing="1" w:after="120" w:line="264" w:lineRule="auto"/>
      <w:ind w:left="709" w:hanging="357"/>
    </w:pPr>
    <w:rPr>
      <w:rFonts w:eastAsia="Times New Roman"/>
      <w:sz w:val="24"/>
      <w:szCs w:val="24"/>
      <w:lang w:eastAsia="en-US"/>
    </w:rPr>
  </w:style>
  <w:style w:type="character" w:styleId="BulletListChar" w:customStyle="1">
    <w:name w:val="Bullet List Char"/>
    <w:basedOn w:val="DefaultParagraphFont"/>
    <w:link w:val="BulletList"/>
    <w:rsid w:val="00BD556B"/>
    <w:rPr>
      <w:rFonts w:eastAsia="Times New Roman"/>
      <w:sz w:val="24"/>
      <w:szCs w:val="24"/>
      <w:lang w:eastAsia="en-US"/>
    </w:rPr>
  </w:style>
  <w:style w:type="paragraph" w:styleId="DSDBody" w:customStyle="1">
    <w:name w:val="DSD_Body"/>
    <w:next w:val="Index1"/>
    <w:link w:val="DSDBodyChar"/>
    <w:rsid w:val="00BD556B"/>
    <w:pPr>
      <w:suppressAutoHyphens/>
      <w:spacing w:line="280" w:lineRule="exact"/>
    </w:pPr>
    <w:rPr>
      <w:rFonts w:ascii="Arial" w:hAnsi="Arial" w:eastAsia="Times New Roman" w:cs="Arial"/>
      <w:spacing w:val="-3"/>
      <w:lang w:val="en-US" w:eastAsia="en-US"/>
    </w:rPr>
  </w:style>
  <w:style w:type="paragraph" w:styleId="Index1">
    <w:name w:val="index 1"/>
    <w:basedOn w:val="Normal"/>
    <w:next w:val="Normal"/>
    <w:autoRedefine/>
    <w:semiHidden/>
    <w:rsid w:val="00BD556B"/>
    <w:pPr>
      <w:numPr>
        <w:numId w:val="2"/>
      </w:numPr>
      <w:tabs>
        <w:tab w:val="clear" w:pos="720"/>
        <w:tab w:val="num" w:pos="360"/>
      </w:tabs>
      <w:ind w:hanging="720"/>
    </w:pPr>
    <w:rPr>
      <w:rFonts w:ascii="Arial" w:hAnsi="Arial" w:eastAsia="Times New Roman" w:cs="Arial"/>
      <w:lang w:val="en-US" w:eastAsia="en-US"/>
    </w:rPr>
  </w:style>
  <w:style w:type="character" w:styleId="DSDBodyChar" w:customStyle="1">
    <w:name w:val="DSD_Body Char"/>
    <w:link w:val="DSDBody"/>
    <w:rsid w:val="00BD556B"/>
    <w:rPr>
      <w:rFonts w:ascii="Arial" w:hAnsi="Arial" w:eastAsia="Times New Roman" w:cs="Arial"/>
      <w:spacing w:val="-3"/>
      <w:lang w:val="en-US" w:eastAsia="en-US"/>
    </w:rPr>
  </w:style>
  <w:style w:type="paragraph" w:styleId="Default" w:customStyle="1">
    <w:name w:val="Default"/>
    <w:rsid w:val="004E5FE1"/>
    <w:pPr>
      <w:autoSpaceDE w:val="0"/>
      <w:autoSpaceDN w:val="0"/>
      <w:adjustRightInd w:val="0"/>
    </w:pPr>
    <w:rPr>
      <w:rFonts w:cs="Calibri"/>
      <w:color w:val="000000"/>
      <w:sz w:val="24"/>
      <w:szCs w:val="24"/>
    </w:rPr>
  </w:style>
  <w:style w:type="paragraph" w:styleId="NormalWeb">
    <w:name w:val="Normal (Web)"/>
    <w:basedOn w:val="Normal"/>
    <w:uiPriority w:val="99"/>
    <w:rsid w:val="00B00E0D"/>
    <w:pPr>
      <w:spacing w:before="100" w:beforeAutospacing="1" w:after="100" w:afterAutospacing="1"/>
    </w:pPr>
    <w:rPr>
      <w:rFonts w:ascii="Times New Roman" w:hAnsi="Times New Roman" w:eastAsia="Times New Roman"/>
      <w:sz w:val="24"/>
      <w:szCs w:val="24"/>
      <w:lang w:val="en-US" w:eastAsia="en-US"/>
    </w:rPr>
  </w:style>
  <w:style w:type="paragraph" w:styleId="Tableheading" w:customStyle="1">
    <w:name w:val="Table heading"/>
    <w:basedOn w:val="Normal"/>
    <w:qFormat/>
    <w:rsid w:val="00BE4EC5"/>
    <w:pPr>
      <w:keepNext/>
      <w:keepLines/>
      <w:suppressAutoHyphens/>
      <w:spacing w:before="40" w:after="40"/>
    </w:pPr>
    <w:rPr>
      <w:b/>
      <w:sz w:val="24"/>
      <w:szCs w:val="22"/>
    </w:rPr>
  </w:style>
  <w:style w:type="paragraph" w:styleId="Tabletext" w:customStyle="1">
    <w:name w:val="Table text"/>
    <w:basedOn w:val="Normal"/>
    <w:qFormat/>
    <w:rsid w:val="00BE4EC5"/>
    <w:pPr>
      <w:suppressAutoHyphens/>
      <w:spacing w:before="80" w:after="120"/>
    </w:pPr>
    <w:rPr>
      <w:szCs w:val="22"/>
    </w:rPr>
  </w:style>
  <w:style w:type="character" w:styleId="Hyperlink">
    <w:name w:val="Hyperlink"/>
    <w:basedOn w:val="DefaultParagraphFont"/>
    <w:uiPriority w:val="99"/>
    <w:unhideWhenUsed/>
    <w:rsid w:val="00D02ED1"/>
    <w:rPr>
      <w:color w:val="0000FF" w:themeColor="hyperlink"/>
      <w:u w:val="single"/>
    </w:rPr>
  </w:style>
  <w:style w:type="character" w:styleId="UnresolvedMention1" w:customStyle="1">
    <w:name w:val="Unresolved Mention1"/>
    <w:basedOn w:val="DefaultParagraphFont"/>
    <w:uiPriority w:val="99"/>
    <w:semiHidden/>
    <w:unhideWhenUsed/>
    <w:rsid w:val="00D02ED1"/>
    <w:rPr>
      <w:color w:val="605E5C"/>
      <w:shd w:val="clear" w:color="auto" w:fill="E1DFDD"/>
    </w:rPr>
  </w:style>
  <w:style w:type="paragraph" w:styleId="BodyTextIndent">
    <w:name w:val="Body Text Indent"/>
    <w:basedOn w:val="Normal"/>
    <w:link w:val="BodyTextIndentChar"/>
    <w:uiPriority w:val="99"/>
    <w:semiHidden/>
    <w:unhideWhenUsed/>
    <w:rsid w:val="001547B8"/>
    <w:pPr>
      <w:spacing w:after="120"/>
      <w:ind w:left="283"/>
    </w:pPr>
  </w:style>
  <w:style w:type="character" w:styleId="BodyTextIndentChar" w:customStyle="1">
    <w:name w:val="Body Text Indent Char"/>
    <w:basedOn w:val="DefaultParagraphFont"/>
    <w:link w:val="BodyTextIndent"/>
    <w:uiPriority w:val="99"/>
    <w:semiHidden/>
    <w:rsid w:val="001547B8"/>
  </w:style>
  <w:style w:type="character" w:styleId="UnresolvedMention">
    <w:name w:val="Unresolved Mention"/>
    <w:basedOn w:val="DefaultParagraphFont"/>
    <w:uiPriority w:val="99"/>
    <w:semiHidden/>
    <w:unhideWhenUsed/>
    <w:rsid w:val="009D41B8"/>
    <w:rPr>
      <w:color w:val="605E5C"/>
      <w:shd w:val="clear" w:color="auto" w:fill="E1DFDD"/>
    </w:rPr>
  </w:style>
  <w:style w:type="character" w:styleId="CommentReference">
    <w:name w:val="Comment Reference"/>
    <w:basedOn w:val="DefaultParagraphFont"/>
    <w:uiPriority w:val="99"/>
    <w:semiHidden/>
    <w:unhideWhenUsed/>
    <w:rsid w:val="00A159DD"/>
    <w:rPr>
      <w:sz w:val="16"/>
      <w:szCs w:val="16"/>
    </w:rPr>
  </w:style>
  <w:style w:type="paragraph" w:styleId="CommentText">
    <w:name w:val="Comment Text"/>
    <w:basedOn w:val="Normal"/>
    <w:link w:val="CommentTextChar"/>
    <w:uiPriority w:val="99"/>
    <w:unhideWhenUsed/>
    <w:rsid w:val="00A159DD"/>
  </w:style>
  <w:style w:type="character" w:styleId="CommentTextChar" w:customStyle="1">
    <w:name w:val="Comment Text Char"/>
    <w:basedOn w:val="DefaultParagraphFont"/>
    <w:link w:val="CommentText"/>
    <w:uiPriority w:val="99"/>
    <w:rsid w:val="00A159DD"/>
  </w:style>
  <w:style w:type="paragraph" w:styleId="CommentSubject">
    <w:name w:val="Comment Subject"/>
    <w:basedOn w:val="CommentText"/>
    <w:next w:val="CommentText"/>
    <w:link w:val="CommentSubjectChar"/>
    <w:uiPriority w:val="99"/>
    <w:semiHidden/>
    <w:unhideWhenUsed/>
    <w:rsid w:val="00A159DD"/>
    <w:rPr>
      <w:b/>
      <w:bCs/>
    </w:rPr>
  </w:style>
  <w:style w:type="character" w:styleId="CommentSubjectChar" w:customStyle="1">
    <w:name w:val="Comment Subject Char"/>
    <w:basedOn w:val="CommentTextChar"/>
    <w:link w:val="CommentSubject"/>
    <w:uiPriority w:val="99"/>
    <w:semiHidden/>
    <w:rsid w:val="00A159DD"/>
    <w:rPr>
      <w:b/>
      <w:bCs/>
    </w:rPr>
  </w:style>
  <w:style w:type="paragraph" w:styleId="Revision">
    <w:name w:val="Revision"/>
    <w:hidden/>
    <w:uiPriority w:val="99"/>
    <w:semiHidden/>
    <w:rsid w:val="00A15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304">
      <w:bodyDiv w:val="1"/>
      <w:marLeft w:val="0"/>
      <w:marRight w:val="0"/>
      <w:marTop w:val="0"/>
      <w:marBottom w:val="0"/>
      <w:divBdr>
        <w:top w:val="none" w:sz="0" w:space="0" w:color="auto"/>
        <w:left w:val="none" w:sz="0" w:space="0" w:color="auto"/>
        <w:bottom w:val="none" w:sz="0" w:space="0" w:color="auto"/>
        <w:right w:val="none" w:sz="0" w:space="0" w:color="auto"/>
      </w:divBdr>
    </w:div>
    <w:div w:id="136653593">
      <w:bodyDiv w:val="1"/>
      <w:marLeft w:val="0"/>
      <w:marRight w:val="0"/>
      <w:marTop w:val="0"/>
      <w:marBottom w:val="0"/>
      <w:divBdr>
        <w:top w:val="none" w:sz="0" w:space="0" w:color="auto"/>
        <w:left w:val="none" w:sz="0" w:space="0" w:color="auto"/>
        <w:bottom w:val="none" w:sz="0" w:space="0" w:color="auto"/>
        <w:right w:val="none" w:sz="0" w:space="0" w:color="auto"/>
      </w:divBdr>
    </w:div>
    <w:div w:id="185020619">
      <w:bodyDiv w:val="1"/>
      <w:marLeft w:val="0"/>
      <w:marRight w:val="0"/>
      <w:marTop w:val="0"/>
      <w:marBottom w:val="0"/>
      <w:divBdr>
        <w:top w:val="none" w:sz="0" w:space="0" w:color="auto"/>
        <w:left w:val="none" w:sz="0" w:space="0" w:color="auto"/>
        <w:bottom w:val="none" w:sz="0" w:space="0" w:color="auto"/>
        <w:right w:val="none" w:sz="0" w:space="0" w:color="auto"/>
      </w:divBdr>
    </w:div>
    <w:div w:id="453183685">
      <w:bodyDiv w:val="1"/>
      <w:marLeft w:val="0"/>
      <w:marRight w:val="0"/>
      <w:marTop w:val="0"/>
      <w:marBottom w:val="0"/>
      <w:divBdr>
        <w:top w:val="none" w:sz="0" w:space="0" w:color="auto"/>
        <w:left w:val="none" w:sz="0" w:space="0" w:color="auto"/>
        <w:bottom w:val="none" w:sz="0" w:space="0" w:color="auto"/>
        <w:right w:val="none" w:sz="0" w:space="0" w:color="auto"/>
      </w:divBdr>
    </w:div>
    <w:div w:id="506755319">
      <w:bodyDiv w:val="1"/>
      <w:marLeft w:val="0"/>
      <w:marRight w:val="0"/>
      <w:marTop w:val="0"/>
      <w:marBottom w:val="0"/>
      <w:divBdr>
        <w:top w:val="none" w:sz="0" w:space="0" w:color="auto"/>
        <w:left w:val="none" w:sz="0" w:space="0" w:color="auto"/>
        <w:bottom w:val="none" w:sz="0" w:space="0" w:color="auto"/>
        <w:right w:val="none" w:sz="0" w:space="0" w:color="auto"/>
      </w:divBdr>
      <w:divsChild>
        <w:div w:id="1583025697">
          <w:marLeft w:val="0"/>
          <w:marRight w:val="0"/>
          <w:marTop w:val="0"/>
          <w:marBottom w:val="0"/>
          <w:divBdr>
            <w:top w:val="none" w:sz="0" w:space="0" w:color="auto"/>
            <w:left w:val="none" w:sz="0" w:space="0" w:color="auto"/>
            <w:bottom w:val="none" w:sz="0" w:space="0" w:color="auto"/>
            <w:right w:val="none" w:sz="0" w:space="0" w:color="auto"/>
          </w:divBdr>
        </w:div>
      </w:divsChild>
    </w:div>
    <w:div w:id="523909615">
      <w:bodyDiv w:val="1"/>
      <w:marLeft w:val="0"/>
      <w:marRight w:val="0"/>
      <w:marTop w:val="0"/>
      <w:marBottom w:val="0"/>
      <w:divBdr>
        <w:top w:val="none" w:sz="0" w:space="0" w:color="auto"/>
        <w:left w:val="none" w:sz="0" w:space="0" w:color="auto"/>
        <w:bottom w:val="none" w:sz="0" w:space="0" w:color="auto"/>
        <w:right w:val="none" w:sz="0" w:space="0" w:color="auto"/>
      </w:divBdr>
    </w:div>
    <w:div w:id="591622821">
      <w:bodyDiv w:val="1"/>
      <w:marLeft w:val="0"/>
      <w:marRight w:val="0"/>
      <w:marTop w:val="0"/>
      <w:marBottom w:val="0"/>
      <w:divBdr>
        <w:top w:val="none" w:sz="0" w:space="0" w:color="auto"/>
        <w:left w:val="none" w:sz="0" w:space="0" w:color="auto"/>
        <w:bottom w:val="none" w:sz="0" w:space="0" w:color="auto"/>
        <w:right w:val="none" w:sz="0" w:space="0" w:color="auto"/>
      </w:divBdr>
    </w:div>
    <w:div w:id="679356178">
      <w:bodyDiv w:val="1"/>
      <w:marLeft w:val="0"/>
      <w:marRight w:val="0"/>
      <w:marTop w:val="0"/>
      <w:marBottom w:val="0"/>
      <w:divBdr>
        <w:top w:val="none" w:sz="0" w:space="0" w:color="auto"/>
        <w:left w:val="none" w:sz="0" w:space="0" w:color="auto"/>
        <w:bottom w:val="none" w:sz="0" w:space="0" w:color="auto"/>
        <w:right w:val="none" w:sz="0" w:space="0" w:color="auto"/>
      </w:divBdr>
    </w:div>
    <w:div w:id="751125776">
      <w:bodyDiv w:val="1"/>
      <w:marLeft w:val="0"/>
      <w:marRight w:val="0"/>
      <w:marTop w:val="0"/>
      <w:marBottom w:val="0"/>
      <w:divBdr>
        <w:top w:val="none" w:sz="0" w:space="0" w:color="auto"/>
        <w:left w:val="none" w:sz="0" w:space="0" w:color="auto"/>
        <w:bottom w:val="none" w:sz="0" w:space="0" w:color="auto"/>
        <w:right w:val="none" w:sz="0" w:space="0" w:color="auto"/>
      </w:divBdr>
    </w:div>
    <w:div w:id="839735885">
      <w:bodyDiv w:val="1"/>
      <w:marLeft w:val="0"/>
      <w:marRight w:val="0"/>
      <w:marTop w:val="0"/>
      <w:marBottom w:val="0"/>
      <w:divBdr>
        <w:top w:val="none" w:sz="0" w:space="0" w:color="auto"/>
        <w:left w:val="none" w:sz="0" w:space="0" w:color="auto"/>
        <w:bottom w:val="none" w:sz="0" w:space="0" w:color="auto"/>
        <w:right w:val="none" w:sz="0" w:space="0" w:color="auto"/>
      </w:divBdr>
    </w:div>
    <w:div w:id="864364207">
      <w:bodyDiv w:val="1"/>
      <w:marLeft w:val="0"/>
      <w:marRight w:val="0"/>
      <w:marTop w:val="0"/>
      <w:marBottom w:val="0"/>
      <w:divBdr>
        <w:top w:val="none" w:sz="0" w:space="0" w:color="auto"/>
        <w:left w:val="none" w:sz="0" w:space="0" w:color="auto"/>
        <w:bottom w:val="none" w:sz="0" w:space="0" w:color="auto"/>
        <w:right w:val="none" w:sz="0" w:space="0" w:color="auto"/>
      </w:divBdr>
    </w:div>
    <w:div w:id="1192260190">
      <w:bodyDiv w:val="1"/>
      <w:marLeft w:val="0"/>
      <w:marRight w:val="0"/>
      <w:marTop w:val="0"/>
      <w:marBottom w:val="0"/>
      <w:divBdr>
        <w:top w:val="none" w:sz="0" w:space="0" w:color="auto"/>
        <w:left w:val="none" w:sz="0" w:space="0" w:color="auto"/>
        <w:bottom w:val="none" w:sz="0" w:space="0" w:color="auto"/>
        <w:right w:val="none" w:sz="0" w:space="0" w:color="auto"/>
      </w:divBdr>
    </w:div>
    <w:div w:id="1502968082">
      <w:bodyDiv w:val="1"/>
      <w:marLeft w:val="0"/>
      <w:marRight w:val="0"/>
      <w:marTop w:val="0"/>
      <w:marBottom w:val="0"/>
      <w:divBdr>
        <w:top w:val="none" w:sz="0" w:space="0" w:color="auto"/>
        <w:left w:val="none" w:sz="0" w:space="0" w:color="auto"/>
        <w:bottom w:val="none" w:sz="0" w:space="0" w:color="auto"/>
        <w:right w:val="none" w:sz="0" w:space="0" w:color="auto"/>
      </w:divBdr>
    </w:div>
    <w:div w:id="1564946791">
      <w:bodyDiv w:val="1"/>
      <w:marLeft w:val="0"/>
      <w:marRight w:val="0"/>
      <w:marTop w:val="0"/>
      <w:marBottom w:val="0"/>
      <w:divBdr>
        <w:top w:val="none" w:sz="0" w:space="0" w:color="auto"/>
        <w:left w:val="none" w:sz="0" w:space="0" w:color="auto"/>
        <w:bottom w:val="none" w:sz="0" w:space="0" w:color="auto"/>
        <w:right w:val="none" w:sz="0" w:space="0" w:color="auto"/>
      </w:divBdr>
    </w:div>
    <w:div w:id="1568760318">
      <w:bodyDiv w:val="1"/>
      <w:marLeft w:val="0"/>
      <w:marRight w:val="0"/>
      <w:marTop w:val="0"/>
      <w:marBottom w:val="0"/>
      <w:divBdr>
        <w:top w:val="none" w:sz="0" w:space="0" w:color="auto"/>
        <w:left w:val="none" w:sz="0" w:space="0" w:color="auto"/>
        <w:bottom w:val="none" w:sz="0" w:space="0" w:color="auto"/>
        <w:right w:val="none" w:sz="0" w:space="0" w:color="auto"/>
      </w:divBdr>
    </w:div>
    <w:div w:id="1631666067">
      <w:bodyDiv w:val="1"/>
      <w:marLeft w:val="0"/>
      <w:marRight w:val="0"/>
      <w:marTop w:val="0"/>
      <w:marBottom w:val="0"/>
      <w:divBdr>
        <w:top w:val="none" w:sz="0" w:space="0" w:color="auto"/>
        <w:left w:val="none" w:sz="0" w:space="0" w:color="auto"/>
        <w:bottom w:val="none" w:sz="0" w:space="0" w:color="auto"/>
        <w:right w:val="none" w:sz="0" w:space="0" w:color="auto"/>
      </w:divBdr>
    </w:div>
    <w:div w:id="1747073604">
      <w:bodyDiv w:val="1"/>
      <w:marLeft w:val="0"/>
      <w:marRight w:val="0"/>
      <w:marTop w:val="0"/>
      <w:marBottom w:val="0"/>
      <w:divBdr>
        <w:top w:val="none" w:sz="0" w:space="0" w:color="auto"/>
        <w:left w:val="none" w:sz="0" w:space="0" w:color="auto"/>
        <w:bottom w:val="none" w:sz="0" w:space="0" w:color="auto"/>
        <w:right w:val="none" w:sz="0" w:space="0" w:color="auto"/>
      </w:divBdr>
    </w:div>
    <w:div w:id="1853882984">
      <w:bodyDiv w:val="1"/>
      <w:marLeft w:val="0"/>
      <w:marRight w:val="0"/>
      <w:marTop w:val="0"/>
      <w:marBottom w:val="0"/>
      <w:divBdr>
        <w:top w:val="none" w:sz="0" w:space="0" w:color="auto"/>
        <w:left w:val="none" w:sz="0" w:space="0" w:color="auto"/>
        <w:bottom w:val="none" w:sz="0" w:space="0" w:color="auto"/>
        <w:right w:val="none" w:sz="0" w:space="0" w:color="auto"/>
      </w:divBdr>
    </w:div>
    <w:div w:id="19408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customXml" Target="../customXml/item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mailto:Isabel.Hartley@act.gov.au" TargetMode="Externa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education.act.gov.au/"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jobs.act.gov.au/about-the-actps" TargetMode="External" Id="rId10" /><Relationship Type="http://schemas.openxmlformats.org/officeDocument/2006/relationships/styles" Target="styles.xml" Id="rId4" /><Relationship Type="http://schemas.openxmlformats.org/officeDocument/2006/relationships/image" Target="media/image1.wmf"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origin="userSelected">
  <element uid="a68a5297-83bb-4ba8-a7cd-4b62d6981a77"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10690F2751E5394FBC4ABBE670D2D7EC" ma:contentTypeVersion="16" ma:contentTypeDescription="Create a new document." ma:contentTypeScope="" ma:versionID="1e5162d3f1cf1bd8d25f0dc05bd1c6b7">
  <xsd:schema xmlns:xsd="http://www.w3.org/2001/XMLSchema" xmlns:xs="http://www.w3.org/2001/XMLSchema" xmlns:p="http://schemas.microsoft.com/office/2006/metadata/properties" xmlns:ns2="3139fea1-e3b0-4e20-9b3f-2f1b480779ab" xmlns:ns3="cf440306-6701-4c40-b53c-001f19118318" targetNamespace="http://schemas.microsoft.com/office/2006/metadata/properties" ma:root="true" ma:fieldsID="a91f3bed6aa5545decfecf9cb2206d7a" ns2:_="" ns3:_="">
    <xsd:import namespace="3139fea1-e3b0-4e20-9b3f-2f1b480779ab"/>
    <xsd:import namespace="cf440306-6701-4c40-b53c-001f19118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9fea1-e3b0-4e20-9b3f-2f1b48077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40306-6701-4c40-b53c-001f19118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9c0147-0710-4a97-8d65-5fcffa566045}" ma:internalName="TaxCatchAll" ma:showField="CatchAllData" ma:web="cf440306-6701-4c40-b53c-001f19118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139fea1-e3b0-4e20-9b3f-2f1b480779ab">
      <Terms xmlns="http://schemas.microsoft.com/office/infopath/2007/PartnerControls"/>
    </lcf76f155ced4ddcb4097134ff3c332f>
    <TaxCatchAll xmlns="cf440306-6701-4c40-b53c-001f19118318" xsi:nil="true"/>
  </documentManagement>
</p:properties>
</file>

<file path=customXml/itemProps1.xml><?xml version="1.0" encoding="utf-8"?>
<ds:datastoreItem xmlns:ds="http://schemas.openxmlformats.org/officeDocument/2006/customXml" ds:itemID="{58DD4969-FF52-441A-A7B8-8DA19EA1D46E}">
  <ds:schemaRefs>
    <ds:schemaRef ds:uri="http://schemas.openxmlformats.org/officeDocument/2006/bibliography"/>
  </ds:schemaRefs>
</ds:datastoreItem>
</file>

<file path=customXml/itemProps2.xml><?xml version="1.0" encoding="utf-8"?>
<ds:datastoreItem xmlns:ds="http://schemas.openxmlformats.org/officeDocument/2006/customXml" ds:itemID="{6468C5D3-A6BE-4998-BB54-599F4012451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74173C0-9A63-4BE1-8828-9C1D58537D07}"/>
</file>

<file path=customXml/itemProps4.xml><?xml version="1.0" encoding="utf-8"?>
<ds:datastoreItem xmlns:ds="http://schemas.openxmlformats.org/officeDocument/2006/customXml" ds:itemID="{67AFAD35-1DEB-405E-AF27-724F7104BD87}"/>
</file>

<file path=customXml/itemProps5.xml><?xml version="1.0" encoding="utf-8"?>
<ds:datastoreItem xmlns:ds="http://schemas.openxmlformats.org/officeDocument/2006/customXml" ds:itemID="{5791D161-F8AB-4166-B302-5152F4F2C7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InTACT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Hartley, Isabel</cp:lastModifiedBy>
  <cp:revision>9</cp:revision>
  <cp:lastPrinted>2019-04-15T05:05:00Z</cp:lastPrinted>
  <dcterms:created xsi:type="dcterms:W3CDTF">2025-07-29T03:25:00Z</dcterms:created>
  <dcterms:modified xsi:type="dcterms:W3CDTF">2026-05-27T02:13:25Z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1aecc75d-79e4-487e-bec5-71b034ec4f7f</vt:lpwstr>
  </property>
  <property fmtid="{D5CDD505-2E9C-101B-9397-08002B2CF9AE}" pid="3" name="bjSaver">
    <vt:lpwstr>KM2beltsW6xKGgi362mIJcHtOPOAv+2W</vt:lpwstr>
  </property>
  <property fmtid="{D5CDD505-2E9C-101B-9397-08002B2CF9AE}" pid="4" name="bjDocumentLabelXML">
    <vt:lpwstr>&lt;?xml version="1.0" encoding="us-ascii"?&gt;&lt;sisl xmlns:xsi="http://www.w3.org/2001/XMLSchema-instance" xmlns:xsd="http://www.w3.org/2001/XMLSchema" sislVersion="0" policy="1865c0a7-d648-4a74-80fe-fa9dc7fe13cc" origin="userSelected" xmlns="http://www.boldonj</vt:lpwstr>
  </property>
  <property fmtid="{D5CDD505-2E9C-101B-9397-08002B2CF9AE}" pid="5" name="bjDocumentLabelXML-0">
    <vt:lpwstr>ames.com/2008/01/sie/internal/label"&gt;&lt;element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MSIP_Label_69af8531-eb46-4968-8cb3-105d2f5ea87e_Enabled">
    <vt:lpwstr>true</vt:lpwstr>
  </property>
  <property fmtid="{D5CDD505-2E9C-101B-9397-08002B2CF9AE}" pid="8" name="MSIP_Label_69af8531-eb46-4968-8cb3-105d2f5ea87e_SetDate">
    <vt:lpwstr>2025-03-24T00:22:06Z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5719c5fa-813f-4a6c-94e9-e4ca670424ce</vt:lpwstr>
  </property>
  <property fmtid="{D5CDD505-2E9C-101B-9397-08002B2CF9AE}" pid="13" name="MSIP_Label_69af8531-eb46-4968-8cb3-105d2f5ea87e_ContentBits">
    <vt:lpwstr>0</vt:lpwstr>
  </property>
  <property fmtid="{D5CDD505-2E9C-101B-9397-08002B2CF9AE}" pid="14" name="ContentTypeId">
    <vt:lpwstr>0x01010010690F2751E5394FBC4ABBE670D2D7EC</vt:lpwstr>
  </property>
  <property fmtid="{D5CDD505-2E9C-101B-9397-08002B2CF9AE}" pid="15" name="MediaServiceImageTags">
    <vt:lpwstr/>
  </property>
</Properties>
</file>