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BFD0" w14:textId="77777777" w:rsidR="002A43D2" w:rsidRPr="00A30549" w:rsidRDefault="002D7380" w:rsidP="00A30549">
      <w:pPr>
        <w:pStyle w:val="Title"/>
        <w:jc w:val="left"/>
        <w:rPr>
          <w:sz w:val="52"/>
          <w:szCs w:val="52"/>
        </w:rPr>
      </w:pPr>
      <w:r>
        <w:rPr>
          <w:noProof/>
        </w:rPr>
        <w:drawing>
          <wp:inline distT="0" distB="0" distL="0" distR="0" wp14:anchorId="0FDDD23E" wp14:editId="4BD75496">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tbl>
      <w:tblPr>
        <w:tblStyle w:val="TableGrid"/>
        <w:tblW w:w="9781" w:type="dxa"/>
        <w:tblInd w:w="-142" w:type="dxa"/>
        <w:tblLook w:val="04A0" w:firstRow="1" w:lastRow="0" w:firstColumn="1" w:lastColumn="0" w:noHBand="0" w:noVBand="1"/>
      </w:tblPr>
      <w:tblGrid>
        <w:gridCol w:w="1926"/>
        <w:gridCol w:w="4453"/>
        <w:gridCol w:w="3402"/>
      </w:tblGrid>
      <w:tr w:rsidR="00F4736C" w:rsidRPr="00474C74" w14:paraId="4B01ABEB" w14:textId="77777777" w:rsidTr="00F940F0">
        <w:tc>
          <w:tcPr>
            <w:tcW w:w="1926" w:type="dxa"/>
            <w:tcBorders>
              <w:top w:val="nil"/>
              <w:left w:val="nil"/>
              <w:bottom w:val="nil"/>
              <w:right w:val="nil"/>
            </w:tcBorders>
          </w:tcPr>
          <w:p w14:paraId="36B6A5BD" w14:textId="77777777" w:rsidR="00F4736C" w:rsidRPr="00474C74" w:rsidRDefault="00F4736C" w:rsidP="00F940F0">
            <w:pPr>
              <w:pStyle w:val="BodyText"/>
              <w:spacing w:before="60" w:after="60"/>
              <w:rPr>
                <w:rFonts w:cs="Calibri"/>
                <w:color w:val="000000" w:themeColor="text1"/>
              </w:rPr>
            </w:pPr>
            <w:bookmarkStart w:id="0" w:name="_Hlk186805349"/>
            <w:bookmarkStart w:id="1" w:name="_Hlk156819688"/>
            <w:bookmarkStart w:id="2" w:name="_Hlk156819740"/>
            <w:bookmarkStart w:id="3" w:name="_Hlk137105288"/>
            <w:r w:rsidRPr="00474C74">
              <w:rPr>
                <w:rFonts w:cs="Calibri"/>
                <w:b/>
                <w:color w:val="000000" w:themeColor="text1"/>
              </w:rPr>
              <w:t>Directorate</w:t>
            </w:r>
          </w:p>
        </w:tc>
        <w:tc>
          <w:tcPr>
            <w:tcW w:w="4453" w:type="dxa"/>
            <w:tcBorders>
              <w:top w:val="nil"/>
              <w:left w:val="nil"/>
              <w:bottom w:val="nil"/>
              <w:right w:val="single" w:sz="4" w:space="0" w:color="auto"/>
            </w:tcBorders>
          </w:tcPr>
          <w:p w14:paraId="18011855" w14:textId="77777777" w:rsidR="00F4736C" w:rsidRPr="00474C74" w:rsidRDefault="00F4736C" w:rsidP="00F940F0">
            <w:pPr>
              <w:pStyle w:val="BodyText"/>
              <w:spacing w:before="60" w:after="60"/>
              <w:rPr>
                <w:rFonts w:cs="Calibri"/>
                <w:color w:val="000000" w:themeColor="text1"/>
              </w:rPr>
            </w:pPr>
            <w:r w:rsidRPr="00474C74">
              <w:rPr>
                <w:rFonts w:cs="Calibri"/>
                <w:color w:val="000000" w:themeColor="text1"/>
              </w:rPr>
              <w:t>Justice and Community Safety</w:t>
            </w:r>
          </w:p>
        </w:tc>
        <w:tc>
          <w:tcPr>
            <w:tcW w:w="3402" w:type="dxa"/>
            <w:tcBorders>
              <w:left w:val="single" w:sz="4" w:space="0" w:color="auto"/>
            </w:tcBorders>
            <w:vAlign w:val="center"/>
          </w:tcPr>
          <w:p w14:paraId="7D0F3218" w14:textId="77777777" w:rsidR="00F4736C" w:rsidRPr="00474C74" w:rsidRDefault="00F4736C" w:rsidP="00F940F0">
            <w:pPr>
              <w:pStyle w:val="BodyText"/>
              <w:spacing w:before="60" w:after="60"/>
              <w:jc w:val="center"/>
              <w:rPr>
                <w:rFonts w:cs="Calibri"/>
                <w:color w:val="000000" w:themeColor="text1"/>
              </w:rPr>
            </w:pPr>
            <w:r w:rsidRPr="00474C74">
              <w:rPr>
                <w:rFonts w:cs="Calibri"/>
                <w:b/>
                <w:color w:val="000000" w:themeColor="text1"/>
              </w:rPr>
              <w:t>Reporting Relationships</w:t>
            </w:r>
          </w:p>
        </w:tc>
      </w:tr>
      <w:tr w:rsidR="00F4736C" w:rsidRPr="00474C74" w14:paraId="433C1D23" w14:textId="77777777" w:rsidTr="00F940F0">
        <w:tc>
          <w:tcPr>
            <w:tcW w:w="1926" w:type="dxa"/>
            <w:tcBorders>
              <w:top w:val="nil"/>
              <w:left w:val="nil"/>
              <w:bottom w:val="nil"/>
              <w:right w:val="nil"/>
            </w:tcBorders>
          </w:tcPr>
          <w:p w14:paraId="1A2D311D" w14:textId="77777777" w:rsidR="00F4736C" w:rsidRPr="00474C74" w:rsidRDefault="00F4736C" w:rsidP="00F940F0">
            <w:pPr>
              <w:pStyle w:val="BodyText"/>
              <w:spacing w:before="60" w:after="60"/>
              <w:rPr>
                <w:rFonts w:cs="Calibri"/>
                <w:color w:val="000000" w:themeColor="text1"/>
              </w:rPr>
            </w:pPr>
            <w:r w:rsidRPr="00474C74">
              <w:rPr>
                <w:rFonts w:cs="Calibri"/>
                <w:b/>
                <w:color w:val="000000" w:themeColor="text1"/>
              </w:rPr>
              <w:t>Business Unit</w:t>
            </w:r>
          </w:p>
        </w:tc>
        <w:tc>
          <w:tcPr>
            <w:tcW w:w="4453" w:type="dxa"/>
            <w:tcBorders>
              <w:top w:val="nil"/>
              <w:left w:val="nil"/>
              <w:bottom w:val="nil"/>
              <w:right w:val="single" w:sz="4" w:space="0" w:color="auto"/>
            </w:tcBorders>
          </w:tcPr>
          <w:p w14:paraId="52C1D7BC" w14:textId="77777777" w:rsidR="00F4736C" w:rsidRPr="00474C74" w:rsidRDefault="00F4736C" w:rsidP="00F940F0">
            <w:pPr>
              <w:pStyle w:val="BodyText"/>
              <w:spacing w:before="60" w:after="60"/>
              <w:rPr>
                <w:rFonts w:cs="Calibri"/>
                <w:color w:val="000000" w:themeColor="text1"/>
              </w:rPr>
            </w:pPr>
            <w:r w:rsidRPr="00474C74">
              <w:rPr>
                <w:rFonts w:cs="Calibri"/>
                <w:color w:val="000000" w:themeColor="text1"/>
              </w:rPr>
              <w:t>ACT Courts and Tribunal</w:t>
            </w:r>
          </w:p>
        </w:tc>
        <w:tc>
          <w:tcPr>
            <w:tcW w:w="3402" w:type="dxa"/>
            <w:vMerge w:val="restart"/>
            <w:tcBorders>
              <w:left w:val="single" w:sz="4" w:space="0" w:color="auto"/>
            </w:tcBorders>
            <w:vAlign w:val="center"/>
          </w:tcPr>
          <w:p w14:paraId="717E3BF5" w14:textId="77777777" w:rsidR="00F4736C" w:rsidRPr="00474C74" w:rsidRDefault="00F4736C" w:rsidP="00F940F0">
            <w:pPr>
              <w:pStyle w:val="BodyText"/>
              <w:spacing w:before="60" w:after="60"/>
              <w:jc w:val="center"/>
              <w:rPr>
                <w:rFonts w:cs="Calibri"/>
                <w:color w:val="000000" w:themeColor="text1"/>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F4736C" w:rsidRPr="00474C74" w14:paraId="2EE87D37" w14:textId="77777777" w:rsidTr="00F940F0">
              <w:trPr>
                <w:trHeight w:val="680"/>
              </w:trPr>
              <w:tc>
                <w:tcPr>
                  <w:tcW w:w="2835" w:type="dxa"/>
                  <w:tcBorders>
                    <w:top w:val="single" w:sz="4" w:space="0" w:color="auto"/>
                    <w:left w:val="single" w:sz="4" w:space="0" w:color="auto"/>
                    <w:bottom w:val="single" w:sz="4" w:space="0" w:color="auto"/>
                    <w:right w:val="single" w:sz="4" w:space="0" w:color="auto"/>
                  </w:tcBorders>
                  <w:vAlign w:val="center"/>
                </w:tcPr>
                <w:p w14:paraId="12CF1F17" w14:textId="74D458FF" w:rsidR="00F4736C" w:rsidRPr="00474C74" w:rsidRDefault="00FC74D4" w:rsidP="00F940F0">
                  <w:pPr>
                    <w:pStyle w:val="BodyText"/>
                    <w:spacing w:before="60" w:after="60"/>
                    <w:jc w:val="center"/>
                    <w:rPr>
                      <w:rFonts w:cs="Calibri"/>
                      <w:iCs/>
                      <w:color w:val="000000" w:themeColor="text1"/>
                    </w:rPr>
                  </w:pPr>
                  <w:r>
                    <w:rPr>
                      <w:rFonts w:cs="Calibri"/>
                      <w:iCs/>
                      <w:color w:val="000000" w:themeColor="text1"/>
                    </w:rPr>
                    <w:t>Executive Branch Manager, Corporate and Strategic Services</w:t>
                  </w:r>
                </w:p>
              </w:tc>
            </w:tr>
            <w:tr w:rsidR="00F4736C" w:rsidRPr="00474C74" w14:paraId="4A6F9F5F" w14:textId="77777777" w:rsidTr="00F940F0">
              <w:trPr>
                <w:trHeight w:val="340"/>
              </w:trPr>
              <w:tc>
                <w:tcPr>
                  <w:tcW w:w="2835" w:type="dxa"/>
                  <w:tcBorders>
                    <w:top w:val="single" w:sz="4" w:space="0" w:color="auto"/>
                    <w:bottom w:val="single" w:sz="8" w:space="0" w:color="auto"/>
                    <w:right w:val="nil"/>
                  </w:tcBorders>
                  <w:vAlign w:val="center"/>
                </w:tcPr>
                <w:p w14:paraId="281861E0" w14:textId="77777777" w:rsidR="00F4736C" w:rsidRPr="00474C74" w:rsidRDefault="00F4736C" w:rsidP="00F940F0">
                  <w:pPr>
                    <w:pStyle w:val="BodyText"/>
                    <w:spacing w:before="60" w:after="60"/>
                    <w:jc w:val="center"/>
                    <w:rPr>
                      <w:rFonts w:cs="Calibri"/>
                      <w:noProof/>
                      <w:color w:val="000000" w:themeColor="text1"/>
                    </w:rPr>
                  </w:pPr>
                  <w:r w:rsidRPr="00474C74">
                    <w:rPr>
                      <w:rFonts w:cs="Calibri"/>
                      <w:noProof/>
                      <w:color w:val="000000" w:themeColor="text1"/>
                    </w:rPr>
                    <w:drawing>
                      <wp:inline distT="0" distB="0" distL="0" distR="0" wp14:anchorId="3C2CCB99" wp14:editId="1D8B88BF">
                        <wp:extent cx="255905" cy="182880"/>
                        <wp:effectExtent l="0" t="0" r="0" b="7620"/>
                        <wp:docPr id="1950109584" name="Picture 19501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F4736C" w:rsidRPr="00474C74" w14:paraId="76446BF5" w14:textId="77777777" w:rsidTr="00F940F0">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3741E6EA" w14:textId="0A8F605B" w:rsidR="00F4736C" w:rsidRPr="00474C74" w:rsidRDefault="00FC74D4" w:rsidP="00F940F0">
                  <w:pPr>
                    <w:pStyle w:val="BodyText"/>
                    <w:spacing w:before="60" w:after="60"/>
                    <w:jc w:val="center"/>
                    <w:rPr>
                      <w:rFonts w:cs="Calibri"/>
                      <w:color w:val="000000" w:themeColor="text1"/>
                    </w:rPr>
                  </w:pPr>
                  <w:r w:rsidRPr="00F4736C">
                    <w:rPr>
                      <w:rFonts w:cs="Calibri"/>
                      <w:iCs/>
                      <w:color w:val="000000" w:themeColor="text1"/>
                    </w:rPr>
                    <w:t>Senior Director, Corporate Information Systems</w:t>
                  </w:r>
                </w:p>
              </w:tc>
            </w:tr>
            <w:tr w:rsidR="00F4736C" w:rsidRPr="00474C74" w14:paraId="0E677F36" w14:textId="77777777" w:rsidTr="00F940F0">
              <w:trPr>
                <w:trHeight w:val="340"/>
              </w:trPr>
              <w:tc>
                <w:tcPr>
                  <w:tcW w:w="2835" w:type="dxa"/>
                  <w:tcBorders>
                    <w:top w:val="single" w:sz="8" w:space="0" w:color="auto"/>
                    <w:bottom w:val="single" w:sz="8" w:space="0" w:color="auto"/>
                  </w:tcBorders>
                  <w:vAlign w:val="center"/>
                </w:tcPr>
                <w:p w14:paraId="39EE84C0" w14:textId="77777777" w:rsidR="00F4736C" w:rsidRPr="00474C74" w:rsidRDefault="00F4736C" w:rsidP="00F940F0">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0D09CAE7" wp14:editId="4BB9A648">
                        <wp:extent cx="255905" cy="182880"/>
                        <wp:effectExtent l="0" t="0" r="0" b="7620"/>
                        <wp:docPr id="1621310541" name="Picture 162131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F4736C" w:rsidRPr="00474C74" w14:paraId="02F6672D" w14:textId="77777777" w:rsidTr="00F940F0">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3387FCB4" w14:textId="718E4F30" w:rsidR="00F4736C" w:rsidRPr="00474C74" w:rsidRDefault="00FC74D4" w:rsidP="00F940F0">
                  <w:pPr>
                    <w:pStyle w:val="BodyText"/>
                    <w:spacing w:before="60" w:after="60"/>
                    <w:jc w:val="center"/>
                    <w:rPr>
                      <w:rFonts w:cs="Calibri"/>
                      <w:color w:val="000000" w:themeColor="text1"/>
                    </w:rPr>
                  </w:pPr>
                  <w:r w:rsidRPr="00FC74D4">
                    <w:rPr>
                      <w:rFonts w:cs="Calibri"/>
                      <w:b/>
                      <w:bCs/>
                      <w:color w:val="000000" w:themeColor="text1"/>
                    </w:rPr>
                    <w:t>Director, Digital Architecture</w:t>
                  </w:r>
                </w:p>
              </w:tc>
            </w:tr>
            <w:tr w:rsidR="00F4736C" w:rsidRPr="00474C74" w14:paraId="0C0503B5" w14:textId="77777777" w:rsidTr="00F940F0">
              <w:trPr>
                <w:trHeight w:val="113"/>
              </w:trPr>
              <w:tc>
                <w:tcPr>
                  <w:tcW w:w="2835" w:type="dxa"/>
                  <w:tcBorders>
                    <w:top w:val="single" w:sz="8" w:space="0" w:color="auto"/>
                    <w:bottom w:val="nil"/>
                  </w:tcBorders>
                </w:tcPr>
                <w:p w14:paraId="77442324" w14:textId="77777777" w:rsidR="00F4736C" w:rsidRPr="00474C74" w:rsidRDefault="00F4736C" w:rsidP="00F940F0">
                  <w:pPr>
                    <w:pStyle w:val="BodyText"/>
                    <w:spacing w:before="60" w:after="60"/>
                    <w:jc w:val="center"/>
                    <w:rPr>
                      <w:rFonts w:cs="Calibri"/>
                      <w:color w:val="000000" w:themeColor="text1"/>
                    </w:rPr>
                  </w:pPr>
                </w:p>
              </w:tc>
            </w:tr>
          </w:tbl>
          <w:p w14:paraId="376BF253" w14:textId="77777777" w:rsidR="00F4736C" w:rsidRPr="00474C74" w:rsidRDefault="00F4736C" w:rsidP="00F940F0">
            <w:pPr>
              <w:pStyle w:val="BodyText"/>
              <w:spacing w:before="60" w:after="60"/>
              <w:jc w:val="center"/>
              <w:rPr>
                <w:rFonts w:cs="Calibri"/>
                <w:color w:val="000000" w:themeColor="text1"/>
              </w:rPr>
            </w:pPr>
          </w:p>
        </w:tc>
      </w:tr>
      <w:tr w:rsidR="00F4736C" w:rsidRPr="00474C74" w14:paraId="26855B99" w14:textId="77777777" w:rsidTr="00F940F0">
        <w:tc>
          <w:tcPr>
            <w:tcW w:w="1926" w:type="dxa"/>
            <w:tcBorders>
              <w:top w:val="nil"/>
              <w:left w:val="nil"/>
              <w:bottom w:val="nil"/>
              <w:right w:val="nil"/>
            </w:tcBorders>
          </w:tcPr>
          <w:p w14:paraId="7436B063" w14:textId="77777777" w:rsidR="00F4736C" w:rsidRPr="00474C74" w:rsidRDefault="00F4736C" w:rsidP="00F940F0">
            <w:pPr>
              <w:pStyle w:val="BodyText"/>
              <w:spacing w:before="60" w:after="60"/>
              <w:rPr>
                <w:rFonts w:cs="Calibri"/>
                <w:color w:val="000000" w:themeColor="text1"/>
              </w:rPr>
            </w:pPr>
            <w:r w:rsidRPr="00474C74">
              <w:rPr>
                <w:b/>
                <w:color w:val="000000" w:themeColor="text1"/>
              </w:rPr>
              <w:t>Branch</w:t>
            </w:r>
          </w:p>
        </w:tc>
        <w:tc>
          <w:tcPr>
            <w:tcW w:w="4453" w:type="dxa"/>
            <w:tcBorders>
              <w:top w:val="nil"/>
              <w:left w:val="nil"/>
              <w:bottom w:val="nil"/>
              <w:right w:val="single" w:sz="4" w:space="0" w:color="auto"/>
            </w:tcBorders>
          </w:tcPr>
          <w:p w14:paraId="7119BCA6" w14:textId="678E202C" w:rsidR="00F4736C" w:rsidRPr="00474C74" w:rsidRDefault="00F4736C" w:rsidP="00F940F0">
            <w:pPr>
              <w:pStyle w:val="BodyText"/>
              <w:spacing w:before="60" w:after="60"/>
              <w:rPr>
                <w:rFonts w:cs="Calibri"/>
                <w:color w:val="000000" w:themeColor="text1"/>
              </w:rPr>
            </w:pPr>
            <w:r w:rsidRPr="00F93444">
              <w:rPr>
                <w:color w:val="000000" w:themeColor="text1"/>
              </w:rPr>
              <w:t>Corporate and Strategic Services</w:t>
            </w:r>
          </w:p>
        </w:tc>
        <w:tc>
          <w:tcPr>
            <w:tcW w:w="3402" w:type="dxa"/>
            <w:vMerge/>
            <w:tcBorders>
              <w:left w:val="single" w:sz="4" w:space="0" w:color="auto"/>
            </w:tcBorders>
          </w:tcPr>
          <w:p w14:paraId="036721B9" w14:textId="77777777" w:rsidR="00F4736C" w:rsidRPr="00474C74" w:rsidRDefault="00F4736C" w:rsidP="00F940F0">
            <w:pPr>
              <w:pStyle w:val="BodyText"/>
              <w:spacing w:before="60" w:after="60"/>
              <w:rPr>
                <w:rFonts w:cs="Calibri"/>
                <w:color w:val="000000" w:themeColor="text1"/>
              </w:rPr>
            </w:pPr>
          </w:p>
        </w:tc>
      </w:tr>
      <w:tr w:rsidR="00EB586C" w:rsidRPr="00474C74" w14:paraId="316D5543" w14:textId="77777777" w:rsidTr="00F940F0">
        <w:tc>
          <w:tcPr>
            <w:tcW w:w="1926" w:type="dxa"/>
            <w:tcBorders>
              <w:top w:val="nil"/>
              <w:left w:val="nil"/>
              <w:bottom w:val="nil"/>
              <w:right w:val="nil"/>
            </w:tcBorders>
          </w:tcPr>
          <w:p w14:paraId="64E6D4D3" w14:textId="6EB87151" w:rsidR="00EB586C" w:rsidRPr="00474C74" w:rsidRDefault="00EB586C" w:rsidP="00F940F0">
            <w:pPr>
              <w:pStyle w:val="BodyText"/>
              <w:spacing w:before="60" w:after="60"/>
              <w:rPr>
                <w:b/>
                <w:color w:val="000000" w:themeColor="text1"/>
              </w:rPr>
            </w:pPr>
            <w:r>
              <w:rPr>
                <w:b/>
                <w:color w:val="000000" w:themeColor="text1"/>
              </w:rPr>
              <w:t>Section</w:t>
            </w:r>
          </w:p>
        </w:tc>
        <w:tc>
          <w:tcPr>
            <w:tcW w:w="4453" w:type="dxa"/>
            <w:tcBorders>
              <w:top w:val="nil"/>
              <w:left w:val="nil"/>
              <w:bottom w:val="nil"/>
              <w:right w:val="single" w:sz="4" w:space="0" w:color="auto"/>
            </w:tcBorders>
          </w:tcPr>
          <w:p w14:paraId="067F8676" w14:textId="735EA058" w:rsidR="00EB586C" w:rsidRPr="00F93444" w:rsidRDefault="00EB586C" w:rsidP="00F940F0">
            <w:pPr>
              <w:pStyle w:val="BodyText"/>
              <w:spacing w:before="60" w:after="60"/>
              <w:rPr>
                <w:color w:val="000000" w:themeColor="text1"/>
              </w:rPr>
            </w:pPr>
            <w:r>
              <w:rPr>
                <w:color w:val="000000" w:themeColor="text1"/>
              </w:rPr>
              <w:t>Corporate Information Systems</w:t>
            </w:r>
          </w:p>
        </w:tc>
        <w:tc>
          <w:tcPr>
            <w:tcW w:w="3402" w:type="dxa"/>
            <w:vMerge/>
            <w:tcBorders>
              <w:left w:val="single" w:sz="4" w:space="0" w:color="auto"/>
            </w:tcBorders>
          </w:tcPr>
          <w:p w14:paraId="65560E3E" w14:textId="77777777" w:rsidR="00EB586C" w:rsidRPr="00474C74" w:rsidRDefault="00EB586C" w:rsidP="00F940F0">
            <w:pPr>
              <w:pStyle w:val="BodyText"/>
              <w:spacing w:before="60" w:after="60"/>
              <w:rPr>
                <w:rFonts w:cs="Calibri"/>
                <w:color w:val="000000" w:themeColor="text1"/>
              </w:rPr>
            </w:pPr>
          </w:p>
        </w:tc>
      </w:tr>
      <w:bookmarkEnd w:id="0"/>
      <w:tr w:rsidR="00F4736C" w:rsidRPr="00474C74" w14:paraId="5806D632" w14:textId="77777777" w:rsidTr="00F940F0">
        <w:tc>
          <w:tcPr>
            <w:tcW w:w="1926" w:type="dxa"/>
            <w:tcBorders>
              <w:top w:val="nil"/>
              <w:left w:val="nil"/>
              <w:bottom w:val="nil"/>
              <w:right w:val="nil"/>
            </w:tcBorders>
          </w:tcPr>
          <w:p w14:paraId="6517C88F" w14:textId="77777777" w:rsidR="00F4736C" w:rsidRPr="00474C74" w:rsidRDefault="00F4736C" w:rsidP="00F4736C">
            <w:pPr>
              <w:pStyle w:val="BodyText"/>
              <w:spacing w:before="60" w:after="60"/>
              <w:rPr>
                <w:rFonts w:cs="Calibri"/>
                <w:color w:val="000000" w:themeColor="text1"/>
              </w:rPr>
            </w:pPr>
            <w:r>
              <w:rPr>
                <w:rFonts w:cs="Calibri"/>
                <w:b/>
                <w:color w:val="000000" w:themeColor="text1"/>
              </w:rPr>
              <w:t>Position Title</w:t>
            </w:r>
          </w:p>
        </w:tc>
        <w:tc>
          <w:tcPr>
            <w:tcW w:w="4453" w:type="dxa"/>
            <w:tcBorders>
              <w:top w:val="nil"/>
              <w:left w:val="nil"/>
              <w:bottom w:val="nil"/>
              <w:right w:val="single" w:sz="4" w:space="0" w:color="auto"/>
            </w:tcBorders>
          </w:tcPr>
          <w:p w14:paraId="5C75F6D5" w14:textId="1AF67F2A" w:rsidR="00F4736C" w:rsidRPr="00474C74" w:rsidRDefault="0001687B" w:rsidP="00F4736C">
            <w:pPr>
              <w:pStyle w:val="BodyText"/>
              <w:spacing w:before="60" w:after="60"/>
              <w:rPr>
                <w:rFonts w:cs="Calibri"/>
                <w:color w:val="000000" w:themeColor="text1"/>
              </w:rPr>
            </w:pPr>
            <w:r w:rsidRPr="0001687B">
              <w:rPr>
                <w:color w:val="000000" w:themeColor="text1"/>
              </w:rPr>
              <w:t>Director, Digital Architecture</w:t>
            </w:r>
          </w:p>
        </w:tc>
        <w:tc>
          <w:tcPr>
            <w:tcW w:w="3402" w:type="dxa"/>
            <w:vMerge/>
            <w:tcBorders>
              <w:left w:val="single" w:sz="4" w:space="0" w:color="auto"/>
            </w:tcBorders>
          </w:tcPr>
          <w:p w14:paraId="348B1DE6" w14:textId="77777777" w:rsidR="00F4736C" w:rsidRPr="00474C74" w:rsidRDefault="00F4736C" w:rsidP="00F4736C">
            <w:pPr>
              <w:pStyle w:val="BodyText"/>
              <w:spacing w:before="60" w:after="60"/>
              <w:rPr>
                <w:rFonts w:cs="Calibri"/>
                <w:color w:val="000000" w:themeColor="text1"/>
              </w:rPr>
            </w:pPr>
          </w:p>
        </w:tc>
      </w:tr>
      <w:tr w:rsidR="00F4736C" w:rsidRPr="00474C74" w14:paraId="43BC217E" w14:textId="77777777" w:rsidTr="00F940F0">
        <w:tc>
          <w:tcPr>
            <w:tcW w:w="1926" w:type="dxa"/>
            <w:tcBorders>
              <w:top w:val="nil"/>
              <w:left w:val="nil"/>
              <w:bottom w:val="nil"/>
              <w:right w:val="nil"/>
            </w:tcBorders>
          </w:tcPr>
          <w:p w14:paraId="19542D9C" w14:textId="77777777" w:rsidR="00F4736C" w:rsidRPr="00474C74" w:rsidRDefault="00F4736C" w:rsidP="00F4736C">
            <w:pPr>
              <w:pStyle w:val="BodyText"/>
              <w:spacing w:before="60" w:after="60"/>
              <w:rPr>
                <w:rFonts w:cs="Calibri"/>
                <w:b/>
                <w:color w:val="000000" w:themeColor="text1"/>
              </w:rPr>
            </w:pPr>
            <w:r w:rsidRPr="00474C74">
              <w:rPr>
                <w:rFonts w:cs="Calibri"/>
                <w:b/>
                <w:color w:val="000000" w:themeColor="text1"/>
              </w:rPr>
              <w:t>Position Number</w:t>
            </w:r>
          </w:p>
        </w:tc>
        <w:tc>
          <w:tcPr>
            <w:tcW w:w="4453" w:type="dxa"/>
            <w:tcBorders>
              <w:top w:val="nil"/>
              <w:left w:val="nil"/>
              <w:bottom w:val="nil"/>
              <w:right w:val="single" w:sz="4" w:space="0" w:color="auto"/>
            </w:tcBorders>
          </w:tcPr>
          <w:p w14:paraId="4D666D4C" w14:textId="4DFA7ED4" w:rsidR="00F4736C" w:rsidRPr="00474C74" w:rsidRDefault="00A82706" w:rsidP="00F4736C">
            <w:pPr>
              <w:pStyle w:val="BodyText"/>
              <w:spacing w:before="60" w:after="60"/>
              <w:rPr>
                <w:rFonts w:cs="Calibri"/>
                <w:color w:val="000000" w:themeColor="text1"/>
              </w:rPr>
            </w:pPr>
            <w:r w:rsidRPr="00A82706">
              <w:rPr>
                <w:rFonts w:cs="Calibri"/>
                <w:color w:val="000000" w:themeColor="text1"/>
              </w:rPr>
              <w:t>P71386</w:t>
            </w:r>
          </w:p>
        </w:tc>
        <w:tc>
          <w:tcPr>
            <w:tcW w:w="3402" w:type="dxa"/>
            <w:vMerge/>
            <w:tcBorders>
              <w:left w:val="single" w:sz="4" w:space="0" w:color="auto"/>
            </w:tcBorders>
          </w:tcPr>
          <w:p w14:paraId="6D7BDC37" w14:textId="77777777" w:rsidR="00F4736C" w:rsidRPr="00474C74" w:rsidRDefault="00F4736C" w:rsidP="00F4736C">
            <w:pPr>
              <w:pStyle w:val="BodyText"/>
              <w:spacing w:before="60" w:after="60"/>
              <w:rPr>
                <w:rFonts w:cs="Calibri"/>
                <w:color w:val="000000" w:themeColor="text1"/>
              </w:rPr>
            </w:pPr>
          </w:p>
        </w:tc>
      </w:tr>
      <w:tr w:rsidR="00F4736C" w:rsidRPr="00474C74" w14:paraId="69B66177" w14:textId="77777777" w:rsidTr="00F940F0">
        <w:tc>
          <w:tcPr>
            <w:tcW w:w="1926" w:type="dxa"/>
            <w:tcBorders>
              <w:top w:val="nil"/>
              <w:left w:val="nil"/>
              <w:bottom w:val="nil"/>
              <w:right w:val="nil"/>
            </w:tcBorders>
          </w:tcPr>
          <w:p w14:paraId="235DADD3" w14:textId="77777777" w:rsidR="00F4736C" w:rsidRPr="00474C74" w:rsidRDefault="00F4736C" w:rsidP="00F4736C">
            <w:pPr>
              <w:pStyle w:val="BodyText"/>
              <w:spacing w:before="60" w:after="60"/>
              <w:rPr>
                <w:rFonts w:cs="Calibri"/>
                <w:b/>
                <w:color w:val="000000" w:themeColor="text1"/>
              </w:rPr>
            </w:pPr>
            <w:r w:rsidRPr="00474C74">
              <w:rPr>
                <w:rFonts w:cs="Calibri"/>
                <w:b/>
                <w:color w:val="000000" w:themeColor="text1"/>
              </w:rPr>
              <w:t>Classification</w:t>
            </w:r>
          </w:p>
        </w:tc>
        <w:tc>
          <w:tcPr>
            <w:tcW w:w="4453" w:type="dxa"/>
            <w:tcBorders>
              <w:top w:val="nil"/>
              <w:left w:val="nil"/>
              <w:bottom w:val="nil"/>
              <w:right w:val="single" w:sz="4" w:space="0" w:color="auto"/>
            </w:tcBorders>
          </w:tcPr>
          <w:p w14:paraId="5BE24354" w14:textId="2D96BDDF" w:rsidR="00F4736C" w:rsidRPr="00474C74" w:rsidRDefault="00096D40" w:rsidP="00F4736C">
            <w:pPr>
              <w:pStyle w:val="BodyText"/>
              <w:spacing w:before="60" w:after="60"/>
              <w:rPr>
                <w:rFonts w:cs="Calibri"/>
                <w:color w:val="000000" w:themeColor="text1"/>
              </w:rPr>
            </w:pPr>
            <w:r>
              <w:rPr>
                <w:color w:val="000000" w:themeColor="text1"/>
              </w:rPr>
              <w:t>Senior Officer Grade B</w:t>
            </w:r>
            <w:r w:rsidR="00F4736C">
              <w:rPr>
                <w:color w:val="000000" w:themeColor="text1"/>
              </w:rPr>
              <w:t xml:space="preserve"> (</w:t>
            </w:r>
            <w:r>
              <w:rPr>
                <w:color w:val="000000" w:themeColor="text1"/>
              </w:rPr>
              <w:t>SOGB</w:t>
            </w:r>
            <w:r w:rsidR="00F4736C">
              <w:rPr>
                <w:color w:val="000000" w:themeColor="text1"/>
              </w:rPr>
              <w:t>)</w:t>
            </w:r>
          </w:p>
        </w:tc>
        <w:tc>
          <w:tcPr>
            <w:tcW w:w="3402" w:type="dxa"/>
            <w:vMerge/>
            <w:tcBorders>
              <w:left w:val="single" w:sz="4" w:space="0" w:color="auto"/>
            </w:tcBorders>
          </w:tcPr>
          <w:p w14:paraId="123DD8E4" w14:textId="77777777" w:rsidR="00F4736C" w:rsidRPr="00474C74" w:rsidRDefault="00F4736C" w:rsidP="00F4736C">
            <w:pPr>
              <w:pStyle w:val="BodyText"/>
              <w:spacing w:before="60" w:after="60"/>
              <w:rPr>
                <w:rFonts w:cs="Calibri"/>
                <w:color w:val="000000" w:themeColor="text1"/>
              </w:rPr>
            </w:pPr>
          </w:p>
        </w:tc>
      </w:tr>
      <w:tr w:rsidR="00F4736C" w:rsidRPr="00474C74" w14:paraId="6747805B" w14:textId="77777777" w:rsidTr="00F940F0">
        <w:tc>
          <w:tcPr>
            <w:tcW w:w="1926" w:type="dxa"/>
            <w:tcBorders>
              <w:top w:val="nil"/>
              <w:left w:val="nil"/>
              <w:bottom w:val="nil"/>
              <w:right w:val="nil"/>
            </w:tcBorders>
          </w:tcPr>
          <w:p w14:paraId="14C60CBE" w14:textId="77777777" w:rsidR="00F4736C" w:rsidRPr="00474C74" w:rsidRDefault="00F4736C" w:rsidP="00F4736C">
            <w:pPr>
              <w:pStyle w:val="BodyText"/>
              <w:spacing w:before="60" w:after="60"/>
              <w:rPr>
                <w:rFonts w:cs="Calibri"/>
                <w:color w:val="000000" w:themeColor="text1"/>
              </w:rPr>
            </w:pPr>
            <w:r w:rsidRPr="00474C74">
              <w:rPr>
                <w:rFonts w:cs="Calibri"/>
                <w:b/>
                <w:color w:val="000000" w:themeColor="text1"/>
              </w:rPr>
              <w:t>Location</w:t>
            </w:r>
          </w:p>
        </w:tc>
        <w:tc>
          <w:tcPr>
            <w:tcW w:w="4453" w:type="dxa"/>
            <w:tcBorders>
              <w:top w:val="nil"/>
              <w:left w:val="nil"/>
              <w:bottom w:val="nil"/>
              <w:right w:val="single" w:sz="4" w:space="0" w:color="auto"/>
            </w:tcBorders>
          </w:tcPr>
          <w:p w14:paraId="0CE387D4" w14:textId="3BC182CC" w:rsidR="00F4736C" w:rsidRPr="00474C74" w:rsidRDefault="00F4736C" w:rsidP="00F4736C">
            <w:pPr>
              <w:pStyle w:val="BodyText"/>
              <w:spacing w:before="60" w:after="60"/>
              <w:rPr>
                <w:rFonts w:cs="Calibri"/>
                <w:color w:val="000000" w:themeColor="text1"/>
              </w:rPr>
            </w:pPr>
            <w:r w:rsidRPr="00F93444">
              <w:t>Canberra City</w:t>
            </w:r>
          </w:p>
        </w:tc>
        <w:tc>
          <w:tcPr>
            <w:tcW w:w="3402" w:type="dxa"/>
            <w:vMerge/>
            <w:tcBorders>
              <w:left w:val="single" w:sz="4" w:space="0" w:color="auto"/>
            </w:tcBorders>
          </w:tcPr>
          <w:p w14:paraId="0FDE8957" w14:textId="77777777" w:rsidR="00F4736C" w:rsidRPr="00474C74" w:rsidRDefault="00F4736C" w:rsidP="00F4736C">
            <w:pPr>
              <w:pStyle w:val="BodyText"/>
              <w:spacing w:before="60" w:after="60"/>
              <w:rPr>
                <w:rFonts w:cs="Calibri"/>
                <w:color w:val="000000" w:themeColor="text1"/>
              </w:rPr>
            </w:pPr>
          </w:p>
        </w:tc>
      </w:tr>
      <w:tr w:rsidR="00F4736C" w:rsidRPr="00D65DC9" w14:paraId="63B89B5B" w14:textId="77777777" w:rsidTr="00F940F0">
        <w:trPr>
          <w:trHeight w:val="397"/>
        </w:trPr>
        <w:tc>
          <w:tcPr>
            <w:tcW w:w="1926" w:type="dxa"/>
            <w:tcBorders>
              <w:top w:val="nil"/>
              <w:left w:val="nil"/>
              <w:bottom w:val="nil"/>
              <w:right w:val="nil"/>
            </w:tcBorders>
          </w:tcPr>
          <w:p w14:paraId="3D141447" w14:textId="77777777" w:rsidR="00F4736C" w:rsidRPr="00D65DC9" w:rsidRDefault="00F4736C" w:rsidP="00F4736C">
            <w:pPr>
              <w:pStyle w:val="BodyText"/>
              <w:spacing w:before="60" w:after="60"/>
              <w:jc w:val="both"/>
              <w:rPr>
                <w:rFonts w:cs="Calibri"/>
                <w:b/>
                <w:color w:val="000000" w:themeColor="text1"/>
              </w:rPr>
            </w:pPr>
            <w:r w:rsidRPr="00D65DC9">
              <w:rPr>
                <w:rFonts w:cs="Calibri"/>
                <w:b/>
                <w:color w:val="000000" w:themeColor="text1"/>
              </w:rPr>
              <w:t>Last Reviewed</w:t>
            </w:r>
          </w:p>
        </w:tc>
        <w:tc>
          <w:tcPr>
            <w:tcW w:w="4453" w:type="dxa"/>
            <w:tcBorders>
              <w:top w:val="nil"/>
              <w:left w:val="nil"/>
              <w:bottom w:val="nil"/>
              <w:right w:val="single" w:sz="4" w:space="0" w:color="auto"/>
            </w:tcBorders>
          </w:tcPr>
          <w:p w14:paraId="465AACE0" w14:textId="514541BC" w:rsidR="00F4736C" w:rsidRPr="00D65DC9" w:rsidRDefault="00096D40" w:rsidP="00F4736C">
            <w:pPr>
              <w:pStyle w:val="BodyText"/>
              <w:spacing w:before="60" w:after="60"/>
              <w:jc w:val="both"/>
              <w:rPr>
                <w:rFonts w:cs="Calibri"/>
                <w:color w:val="000000" w:themeColor="text1"/>
              </w:rPr>
            </w:pPr>
            <w:r>
              <w:rPr>
                <w:color w:val="000000" w:themeColor="text1"/>
              </w:rPr>
              <w:t>May</w:t>
            </w:r>
            <w:r w:rsidR="00F66F67">
              <w:rPr>
                <w:color w:val="000000" w:themeColor="text1"/>
              </w:rPr>
              <w:t xml:space="preserve"> 2026</w:t>
            </w:r>
          </w:p>
        </w:tc>
        <w:tc>
          <w:tcPr>
            <w:tcW w:w="3402" w:type="dxa"/>
            <w:vMerge/>
            <w:tcBorders>
              <w:left w:val="single" w:sz="4" w:space="0" w:color="auto"/>
            </w:tcBorders>
          </w:tcPr>
          <w:p w14:paraId="1FA6F959" w14:textId="77777777" w:rsidR="00F4736C" w:rsidRPr="00D65DC9" w:rsidRDefault="00F4736C" w:rsidP="00F4736C">
            <w:pPr>
              <w:pStyle w:val="BodyText"/>
              <w:spacing w:before="60" w:after="60"/>
              <w:jc w:val="both"/>
              <w:rPr>
                <w:rFonts w:cs="Calibri"/>
                <w:color w:val="000000" w:themeColor="text1"/>
              </w:rPr>
            </w:pPr>
          </w:p>
        </w:tc>
      </w:tr>
    </w:tbl>
    <w:p w14:paraId="0826C303" w14:textId="77777777" w:rsidR="00F4736C" w:rsidRDefault="00F4736C" w:rsidP="00F4736C">
      <w:pPr>
        <w:spacing w:after="0"/>
        <w:jc w:val="both"/>
        <w:rPr>
          <w:color w:val="000000" w:themeColor="text1"/>
        </w:rPr>
      </w:pPr>
      <w:bookmarkStart w:id="4" w:name="_Hlk189205329"/>
      <w:bookmarkEnd w:id="1"/>
    </w:p>
    <w:p w14:paraId="5213F938" w14:textId="77777777" w:rsidR="00F4736C" w:rsidRPr="00EA5F50" w:rsidRDefault="00F4736C" w:rsidP="00F4736C">
      <w:pPr>
        <w:spacing w:after="0"/>
        <w:jc w:val="both"/>
        <w:rPr>
          <w:color w:val="000000" w:themeColor="text1"/>
        </w:rPr>
      </w:pPr>
      <w:bookmarkStart w:id="5" w:name="_Hlk156819674"/>
      <w:r w:rsidRPr="00EA5F50">
        <w:rPr>
          <w:color w:val="000000" w:themeColor="text1"/>
        </w:rPr>
        <w:t>The Australian Capital Territory Public Service (</w:t>
      </w:r>
      <w:r w:rsidRPr="00EA5F50">
        <w:rPr>
          <w:b/>
          <w:bCs/>
          <w:color w:val="000000" w:themeColor="text1"/>
        </w:rPr>
        <w:t>ACTPS</w:t>
      </w:r>
      <w:r w:rsidRPr="00EA5F50">
        <w:rPr>
          <w:color w:val="000000" w:themeColor="text1"/>
        </w:rPr>
        <w:t>) is a values-based organisation where all employees are expected to embody the prescribed core values of respect, integrity, collaboration and innovation as well as demonstrate the related signature behaviours.</w:t>
      </w:r>
      <w:r>
        <w:rPr>
          <w:color w:val="000000" w:themeColor="text1"/>
        </w:rPr>
        <w:t xml:space="preserve">  </w:t>
      </w:r>
    </w:p>
    <w:p w14:paraId="634CBCD9" w14:textId="77777777" w:rsidR="00F4736C" w:rsidRPr="00EA5F50" w:rsidRDefault="00F4736C" w:rsidP="00F4736C">
      <w:pPr>
        <w:pStyle w:val="BodyText"/>
        <w:spacing w:after="0"/>
        <w:jc w:val="both"/>
        <w:rPr>
          <w:color w:val="000000" w:themeColor="text1"/>
        </w:rPr>
      </w:pPr>
    </w:p>
    <w:p w14:paraId="11F5B311" w14:textId="77777777" w:rsidR="00F4736C" w:rsidRPr="00EA5F50" w:rsidRDefault="00F4736C" w:rsidP="00F4736C">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The ACTPS supports workforce diversity and is committed to creating an inclusive workplace. As part of this commitment, Aboriginal and Torres Strait Islander peoples, people with disability, culturally diverse people and those who identify as LGBTIQ are encouraged to apply.</w:t>
      </w:r>
      <w:r>
        <w:rPr>
          <w:rFonts w:asciiTheme="minorHAnsi" w:hAnsiTheme="minorHAnsi" w:cstheme="minorHAnsi"/>
          <w:color w:val="000000" w:themeColor="text1"/>
        </w:rPr>
        <w:t xml:space="preserve">  </w:t>
      </w:r>
    </w:p>
    <w:p w14:paraId="19E34BAD" w14:textId="77777777" w:rsidR="00F4736C" w:rsidRPr="00EA5F50" w:rsidRDefault="00F4736C" w:rsidP="00F4736C">
      <w:pPr>
        <w:pStyle w:val="BodyText"/>
        <w:spacing w:after="0"/>
        <w:jc w:val="both"/>
        <w:rPr>
          <w:rFonts w:asciiTheme="minorHAnsi" w:hAnsiTheme="minorHAnsi" w:cstheme="minorHAnsi"/>
          <w:color w:val="000000" w:themeColor="text1"/>
        </w:rPr>
      </w:pPr>
    </w:p>
    <w:p w14:paraId="3FDADDAD" w14:textId="77777777" w:rsidR="00F4736C" w:rsidRPr="00EA5F50" w:rsidRDefault="00F4736C" w:rsidP="00F4736C">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 xml:space="preserve">The ACTPS is committed to the principles of Reasonable Adjustment to ensure everyone has equitable employment opportunities.  </w:t>
      </w:r>
    </w:p>
    <w:p w14:paraId="4A7707AB" w14:textId="77777777" w:rsidR="00F4736C" w:rsidRPr="00EA5F50" w:rsidRDefault="00F4736C" w:rsidP="00F4736C">
      <w:pPr>
        <w:pStyle w:val="BodyText"/>
        <w:spacing w:after="0"/>
        <w:jc w:val="both"/>
        <w:rPr>
          <w:rFonts w:asciiTheme="minorHAnsi" w:hAnsiTheme="minorHAnsi" w:cstheme="minorHAnsi"/>
          <w:color w:val="000000" w:themeColor="text1"/>
        </w:rPr>
      </w:pPr>
    </w:p>
    <w:bookmarkEnd w:id="5"/>
    <w:p w14:paraId="536E1272" w14:textId="77777777" w:rsidR="00F4736C" w:rsidRPr="00423241" w:rsidRDefault="00F4736C" w:rsidP="00F4736C">
      <w:pPr>
        <w:pStyle w:val="Heading1"/>
        <w:jc w:val="both"/>
      </w:pPr>
      <w:r w:rsidRPr="00423241">
        <w:t>DIRECTORATE OVERVIEW</w:t>
      </w:r>
    </w:p>
    <w:p w14:paraId="40C68BC3" w14:textId="77777777" w:rsidR="00F4736C" w:rsidRDefault="00F4736C" w:rsidP="00F4736C">
      <w:pPr>
        <w:spacing w:after="0"/>
        <w:rPr>
          <w:rFonts w:asciiTheme="minorHAnsi" w:hAnsiTheme="minorHAnsi" w:cstheme="minorHAnsi"/>
        </w:rPr>
      </w:pPr>
      <w:bookmarkStart w:id="6" w:name="_Hlk161389039"/>
      <w:bookmarkStart w:id="7" w:name="_Hlk183416602"/>
      <w:r>
        <w:rPr>
          <w:rFonts w:asciiTheme="minorHAnsi" w:hAnsiTheme="minorHAnsi" w:cstheme="minorHAnsi"/>
        </w:rPr>
        <w:t>The Justice and Community Safety Directorate (the Directorate) seeks to maintain a safe, just and resilient and inclusive community.</w:t>
      </w:r>
    </w:p>
    <w:p w14:paraId="1BEC8458" w14:textId="77777777" w:rsidR="00F4736C" w:rsidRDefault="00F4736C" w:rsidP="00F4736C">
      <w:pPr>
        <w:spacing w:after="0"/>
        <w:rPr>
          <w:rFonts w:asciiTheme="minorHAnsi" w:hAnsiTheme="minorHAnsi" w:cstheme="minorHAnsi"/>
        </w:rPr>
      </w:pPr>
    </w:p>
    <w:p w14:paraId="5B9DE8E7" w14:textId="77777777" w:rsidR="00F4736C" w:rsidRDefault="00F4736C" w:rsidP="00F4736C">
      <w:pPr>
        <w:rPr>
          <w:rFonts w:asciiTheme="minorHAnsi" w:hAnsiTheme="minorHAnsi" w:cstheme="minorHAnsi"/>
          <w:sz w:val="22"/>
          <w:szCs w:val="22"/>
        </w:rPr>
      </w:pPr>
      <w:r>
        <w:rPr>
          <w:rFonts w:asciiTheme="minorHAnsi" w:hAnsiTheme="minorHAnsi" w:cstheme="minorHAnsi"/>
        </w:rPr>
        <w:t>Our purpose is to continuously improve the wellbeing of our community by delivering responsive justice and community safety services that:</w:t>
      </w:r>
    </w:p>
    <w:p w14:paraId="53FCC3F4" w14:textId="77777777" w:rsidR="00F4736C" w:rsidRDefault="00F4736C" w:rsidP="00F4736C">
      <w:pPr>
        <w:pStyle w:val="ListParagraph"/>
        <w:numPr>
          <w:ilvl w:val="0"/>
          <w:numId w:val="8"/>
        </w:numPr>
        <w:spacing w:before="60" w:after="0"/>
        <w:ind w:left="567" w:hanging="425"/>
        <w:contextualSpacing w:val="0"/>
        <w:jc w:val="both"/>
      </w:pPr>
      <w:r>
        <w:t>Maintain the rule of law and supports a democratic society</w:t>
      </w:r>
    </w:p>
    <w:p w14:paraId="22F63FE9" w14:textId="77777777" w:rsidR="00F4736C" w:rsidRDefault="00F4736C" w:rsidP="00F4736C">
      <w:pPr>
        <w:pStyle w:val="ListParagraph"/>
        <w:numPr>
          <w:ilvl w:val="0"/>
          <w:numId w:val="8"/>
        </w:numPr>
        <w:spacing w:before="60" w:after="0"/>
        <w:ind w:left="567" w:hanging="425"/>
        <w:contextualSpacing w:val="0"/>
        <w:jc w:val="both"/>
      </w:pPr>
      <w:r>
        <w:t xml:space="preserve">Strengthens community </w:t>
      </w:r>
      <w:proofErr w:type="gramStart"/>
      <w:r>
        <w:t>safety;</w:t>
      </w:r>
      <w:proofErr w:type="gramEnd"/>
    </w:p>
    <w:p w14:paraId="5BFE8012" w14:textId="77777777" w:rsidR="00F4736C" w:rsidRDefault="00F4736C" w:rsidP="00F4736C">
      <w:pPr>
        <w:pStyle w:val="ListParagraph"/>
        <w:numPr>
          <w:ilvl w:val="0"/>
          <w:numId w:val="8"/>
        </w:numPr>
        <w:spacing w:before="60" w:after="0"/>
        <w:ind w:left="567" w:hanging="425"/>
        <w:contextualSpacing w:val="0"/>
        <w:jc w:val="both"/>
      </w:pPr>
      <w:r>
        <w:t xml:space="preserve">Protects people’s legal and human rights and </w:t>
      </w:r>
      <w:proofErr w:type="gramStart"/>
      <w:r>
        <w:t>interests;</w:t>
      </w:r>
      <w:proofErr w:type="gramEnd"/>
    </w:p>
    <w:p w14:paraId="4D8415BE" w14:textId="77777777" w:rsidR="00F4736C" w:rsidRDefault="00F4736C" w:rsidP="00F4736C">
      <w:pPr>
        <w:pStyle w:val="ListParagraph"/>
        <w:numPr>
          <w:ilvl w:val="0"/>
          <w:numId w:val="8"/>
        </w:numPr>
        <w:spacing w:before="60" w:after="0"/>
        <w:ind w:left="567" w:hanging="425"/>
        <w:contextualSpacing w:val="0"/>
        <w:jc w:val="both"/>
      </w:pPr>
      <w:r>
        <w:t xml:space="preserve">Cares for and supporting people who are at a higher risk of </w:t>
      </w:r>
      <w:proofErr w:type="gramStart"/>
      <w:r>
        <w:t>vulnerability;</w:t>
      </w:r>
      <w:proofErr w:type="gramEnd"/>
    </w:p>
    <w:p w14:paraId="5F4306BE" w14:textId="77777777" w:rsidR="00F4736C" w:rsidRDefault="00F4736C" w:rsidP="00F4736C">
      <w:pPr>
        <w:pStyle w:val="ListParagraph"/>
        <w:numPr>
          <w:ilvl w:val="0"/>
          <w:numId w:val="8"/>
        </w:numPr>
        <w:spacing w:before="60" w:after="0"/>
        <w:ind w:left="567" w:hanging="425"/>
        <w:contextualSpacing w:val="0"/>
        <w:jc w:val="both"/>
      </w:pPr>
      <w:r>
        <w:t xml:space="preserve">Enhances timely access to </w:t>
      </w:r>
      <w:proofErr w:type="gramStart"/>
      <w:r>
        <w:t>justice;</w:t>
      </w:r>
      <w:proofErr w:type="gramEnd"/>
      <w:r>
        <w:t xml:space="preserve"> </w:t>
      </w:r>
    </w:p>
    <w:p w14:paraId="2966965E" w14:textId="77777777" w:rsidR="00F4736C" w:rsidRDefault="00F4736C" w:rsidP="00F4736C">
      <w:pPr>
        <w:pStyle w:val="ListParagraph"/>
        <w:numPr>
          <w:ilvl w:val="0"/>
          <w:numId w:val="8"/>
        </w:numPr>
        <w:spacing w:before="60" w:after="0"/>
        <w:ind w:left="567" w:hanging="425"/>
        <w:contextualSpacing w:val="0"/>
        <w:jc w:val="both"/>
      </w:pPr>
      <w:r>
        <w:t>Builds community and business resilience to emergencies and disasters/disruptions; and</w:t>
      </w:r>
    </w:p>
    <w:p w14:paraId="5FA36AD7" w14:textId="77777777" w:rsidR="00F4736C" w:rsidRDefault="00F4736C" w:rsidP="00F4736C">
      <w:pPr>
        <w:pStyle w:val="ListParagraph"/>
        <w:numPr>
          <w:ilvl w:val="0"/>
          <w:numId w:val="8"/>
        </w:numPr>
        <w:spacing w:before="60" w:after="0"/>
        <w:ind w:left="567" w:hanging="425"/>
        <w:contextualSpacing w:val="0"/>
        <w:jc w:val="both"/>
      </w:pPr>
      <w:r>
        <w:lastRenderedPageBreak/>
        <w:t>Supports formal partnerships and shared decision making with First Nations Peoples.</w:t>
      </w:r>
    </w:p>
    <w:p w14:paraId="1B469A04" w14:textId="77777777" w:rsidR="00F4736C" w:rsidRDefault="00F4736C" w:rsidP="00F4736C">
      <w:pPr>
        <w:spacing w:after="0"/>
        <w:rPr>
          <w:rFonts w:asciiTheme="minorHAnsi" w:hAnsiTheme="minorHAnsi" w:cstheme="minorHAnsi"/>
        </w:rPr>
      </w:pPr>
    </w:p>
    <w:p w14:paraId="7E8F521B" w14:textId="77777777" w:rsidR="00F4736C" w:rsidRDefault="00F4736C" w:rsidP="00F4736C">
      <w:pPr>
        <w:spacing w:after="0"/>
        <w:rPr>
          <w:rFonts w:asciiTheme="minorHAnsi" w:hAnsiTheme="minorHAnsi" w:cstheme="minorHAnsi"/>
        </w:rPr>
      </w:pPr>
      <w:r>
        <w:rPr>
          <w:rFonts w:asciiTheme="minorHAnsi" w:hAnsiTheme="minorHAnsi" w:cstheme="minorHAnsi"/>
        </w:rPr>
        <w:t>We will invest in the capability of our people, and we will support them to deliver innovative and sustainable services for our ACT Community.</w:t>
      </w:r>
    </w:p>
    <w:p w14:paraId="5B4DE106" w14:textId="77777777" w:rsidR="00F4736C" w:rsidRPr="009B192B" w:rsidRDefault="00F4736C" w:rsidP="00F4736C">
      <w:pPr>
        <w:pStyle w:val="BodyText"/>
        <w:spacing w:after="0"/>
      </w:pPr>
    </w:p>
    <w:p w14:paraId="55BE8FE6" w14:textId="77777777" w:rsidR="00F4736C" w:rsidRDefault="00F4736C" w:rsidP="00F4736C">
      <w:pPr>
        <w:pStyle w:val="BodyText"/>
        <w:spacing w:after="0"/>
      </w:pPr>
      <w:r>
        <w:t>We will do this by demonstrating strong public sector values and behaviours; we will be community minded; legal and human rights focussed; inclusive and diverse; passionate about our work and we will listen to and genuinely engage with our stakeholders.</w:t>
      </w:r>
    </w:p>
    <w:bookmarkEnd w:id="6"/>
    <w:p w14:paraId="0AA359E7" w14:textId="77777777" w:rsidR="00F4736C" w:rsidRDefault="00F4736C" w:rsidP="00F4736C">
      <w:pPr>
        <w:pStyle w:val="BodyText"/>
        <w:spacing w:after="0"/>
        <w:jc w:val="both"/>
      </w:pPr>
    </w:p>
    <w:p w14:paraId="37BCA33F" w14:textId="77777777" w:rsidR="00F4736C" w:rsidRDefault="00F4736C" w:rsidP="00F4736C">
      <w:pPr>
        <w:jc w:val="both"/>
      </w:pPr>
      <w:bookmarkStart w:id="8" w:name="_Hlk164237465"/>
      <w:r>
        <w:t>The Directorate advises and supports the following ministerial portfolios: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2"/>
      </w:tblGrid>
      <w:tr w:rsidR="00F4736C" w14:paraId="3F6F9BCE" w14:textId="77777777" w:rsidTr="00F940F0">
        <w:tc>
          <w:tcPr>
            <w:tcW w:w="4536" w:type="dxa"/>
          </w:tcPr>
          <w:p w14:paraId="5ACF87CB" w14:textId="77777777" w:rsidR="00F4736C" w:rsidRDefault="00F4736C" w:rsidP="00F940F0">
            <w:pPr>
              <w:pStyle w:val="ListParagraph"/>
              <w:numPr>
                <w:ilvl w:val="0"/>
                <w:numId w:val="8"/>
              </w:numPr>
              <w:spacing w:before="60" w:after="0"/>
              <w:ind w:left="567" w:hanging="425"/>
              <w:contextualSpacing w:val="0"/>
            </w:pPr>
            <w:r>
              <w:t>Chief Minister</w:t>
            </w:r>
          </w:p>
          <w:p w14:paraId="669963C4" w14:textId="77777777" w:rsidR="00F4736C" w:rsidRDefault="00F4736C" w:rsidP="00F940F0">
            <w:pPr>
              <w:pStyle w:val="ListParagraph"/>
              <w:numPr>
                <w:ilvl w:val="0"/>
                <w:numId w:val="8"/>
              </w:numPr>
              <w:spacing w:before="60" w:after="0"/>
              <w:ind w:left="567" w:hanging="425"/>
              <w:contextualSpacing w:val="0"/>
            </w:pPr>
            <w:r>
              <w:t>Attorney-General</w:t>
            </w:r>
          </w:p>
          <w:p w14:paraId="25953B0F" w14:textId="77777777" w:rsidR="00F4736C" w:rsidRDefault="00F4736C" w:rsidP="00F940F0">
            <w:pPr>
              <w:pStyle w:val="ListParagraph"/>
              <w:numPr>
                <w:ilvl w:val="0"/>
                <w:numId w:val="8"/>
              </w:numPr>
              <w:spacing w:before="60" w:after="0"/>
              <w:ind w:left="567" w:hanging="425"/>
              <w:contextualSpacing w:val="0"/>
            </w:pPr>
            <w:r>
              <w:t>Manager of Government Business</w:t>
            </w:r>
          </w:p>
          <w:p w14:paraId="690774A8" w14:textId="77777777" w:rsidR="00F4736C" w:rsidRDefault="00F4736C" w:rsidP="00F940F0">
            <w:pPr>
              <w:pStyle w:val="ListParagraph"/>
              <w:numPr>
                <w:ilvl w:val="0"/>
                <w:numId w:val="8"/>
              </w:numPr>
              <w:spacing w:before="60" w:after="0"/>
              <w:ind w:left="567" w:hanging="425"/>
              <w:contextualSpacing w:val="0"/>
            </w:pPr>
            <w:r>
              <w:t>Minister for Gaming Reform</w:t>
            </w:r>
          </w:p>
          <w:p w14:paraId="5E133270" w14:textId="77777777" w:rsidR="00F4736C" w:rsidRDefault="00F4736C" w:rsidP="00F940F0">
            <w:pPr>
              <w:pStyle w:val="ListParagraph"/>
              <w:numPr>
                <w:ilvl w:val="0"/>
                <w:numId w:val="8"/>
              </w:numPr>
              <w:spacing w:before="60" w:after="0"/>
              <w:ind w:left="567" w:hanging="425"/>
              <w:contextualSpacing w:val="0"/>
            </w:pPr>
            <w:r>
              <w:t>Minister for City and Government Services</w:t>
            </w:r>
          </w:p>
          <w:p w14:paraId="2182D1A0" w14:textId="77777777" w:rsidR="00F4736C" w:rsidRDefault="00F4736C" w:rsidP="00F940F0">
            <w:pPr>
              <w:pStyle w:val="ListParagraph"/>
              <w:numPr>
                <w:ilvl w:val="0"/>
                <w:numId w:val="8"/>
              </w:numPr>
              <w:spacing w:before="60" w:after="0"/>
              <w:ind w:left="567" w:hanging="425"/>
              <w:contextualSpacing w:val="0"/>
            </w:pPr>
            <w:r>
              <w:t>Minister for Night-Time Economy</w:t>
            </w:r>
          </w:p>
        </w:tc>
        <w:tc>
          <w:tcPr>
            <w:tcW w:w="5092" w:type="dxa"/>
          </w:tcPr>
          <w:p w14:paraId="32B09FEC" w14:textId="77777777" w:rsidR="00F4736C" w:rsidRDefault="00F4736C" w:rsidP="00F940F0">
            <w:pPr>
              <w:pStyle w:val="ListParagraph"/>
              <w:numPr>
                <w:ilvl w:val="0"/>
                <w:numId w:val="8"/>
              </w:numPr>
              <w:spacing w:before="60" w:after="0"/>
              <w:ind w:left="567" w:hanging="425"/>
              <w:contextualSpacing w:val="0"/>
            </w:pPr>
            <w:r>
              <w:t xml:space="preserve">Minister for Police, Fire and Emergency Services </w:t>
            </w:r>
          </w:p>
          <w:p w14:paraId="3CF3EE6F" w14:textId="77777777" w:rsidR="00F4736C" w:rsidRDefault="00F4736C" w:rsidP="00F940F0">
            <w:pPr>
              <w:pStyle w:val="ListParagraph"/>
              <w:numPr>
                <w:ilvl w:val="0"/>
                <w:numId w:val="8"/>
              </w:numPr>
              <w:spacing w:before="60" w:after="0"/>
              <w:ind w:left="567" w:hanging="425"/>
              <w:contextualSpacing w:val="0"/>
            </w:pPr>
            <w:r>
              <w:t xml:space="preserve">Minister for Corrections </w:t>
            </w:r>
          </w:p>
          <w:p w14:paraId="750F0006" w14:textId="77777777" w:rsidR="00F4736C" w:rsidRDefault="00F4736C" w:rsidP="00F940F0">
            <w:pPr>
              <w:pStyle w:val="ListParagraph"/>
              <w:numPr>
                <w:ilvl w:val="0"/>
                <w:numId w:val="8"/>
              </w:numPr>
              <w:spacing w:before="60" w:after="0"/>
              <w:ind w:left="567" w:hanging="425"/>
              <w:contextualSpacing w:val="0"/>
            </w:pPr>
            <w:r>
              <w:t xml:space="preserve">Minister for Women </w:t>
            </w:r>
          </w:p>
          <w:p w14:paraId="5B80CF01" w14:textId="77777777" w:rsidR="00F4736C" w:rsidRDefault="00F4736C" w:rsidP="00F940F0">
            <w:pPr>
              <w:pStyle w:val="ListParagraph"/>
              <w:numPr>
                <w:ilvl w:val="0"/>
                <w:numId w:val="8"/>
              </w:numPr>
              <w:spacing w:before="60" w:after="0"/>
              <w:ind w:left="567" w:hanging="425"/>
              <w:contextualSpacing w:val="0"/>
            </w:pPr>
            <w:r>
              <w:t xml:space="preserve">Minister for Prevention of Family and Domestic Violence </w:t>
            </w:r>
          </w:p>
          <w:p w14:paraId="779237B2" w14:textId="77777777" w:rsidR="00F4736C" w:rsidRDefault="00F4736C" w:rsidP="00F940F0">
            <w:pPr>
              <w:pStyle w:val="ListParagraph"/>
              <w:numPr>
                <w:ilvl w:val="0"/>
                <w:numId w:val="8"/>
              </w:numPr>
              <w:spacing w:before="60" w:after="0"/>
              <w:ind w:left="567" w:hanging="425"/>
              <w:contextualSpacing w:val="0"/>
            </w:pPr>
            <w:r>
              <w:t>Minister for Human Rights</w:t>
            </w:r>
          </w:p>
        </w:tc>
      </w:tr>
    </w:tbl>
    <w:p w14:paraId="37B8F64B" w14:textId="77777777" w:rsidR="00F4736C" w:rsidRDefault="00F4736C" w:rsidP="00F4736C">
      <w:pPr>
        <w:spacing w:after="0"/>
        <w:jc w:val="both"/>
      </w:pPr>
    </w:p>
    <w:bookmarkEnd w:id="7"/>
    <w:bookmarkEnd w:id="8"/>
    <w:p w14:paraId="4DCD6786" w14:textId="77777777" w:rsidR="00F4736C" w:rsidRPr="00423241" w:rsidRDefault="00F4736C" w:rsidP="00F4736C">
      <w:pPr>
        <w:pStyle w:val="Heading1"/>
        <w:jc w:val="both"/>
      </w:pPr>
      <w:r>
        <w:t>BUSINESS UNIT</w:t>
      </w:r>
      <w:r w:rsidRPr="00423241">
        <w:t xml:space="preserve"> OVERVIEW</w:t>
      </w:r>
    </w:p>
    <w:p w14:paraId="5C095612" w14:textId="77777777" w:rsidR="00F4736C" w:rsidRPr="00DB5E3F" w:rsidRDefault="00F4736C" w:rsidP="00F4736C">
      <w:pPr>
        <w:autoSpaceDE w:val="0"/>
        <w:autoSpaceDN w:val="0"/>
        <w:adjustRightInd w:val="0"/>
        <w:spacing w:after="0"/>
        <w:ind w:right="118"/>
        <w:jc w:val="both"/>
        <w:rPr>
          <w:rFonts w:cstheme="minorHAnsi"/>
        </w:rPr>
      </w:pPr>
      <w:r w:rsidRPr="00DB5E3F">
        <w:rPr>
          <w:rFonts w:cstheme="minorHAnsi"/>
        </w:rPr>
        <w:t>The ACT Courts and Tribunal (</w:t>
      </w:r>
      <w:r w:rsidRPr="00DB5E3F">
        <w:rPr>
          <w:rFonts w:cstheme="minorHAnsi"/>
          <w:b/>
          <w:bCs/>
        </w:rPr>
        <w:t>ACTCT</w:t>
      </w:r>
      <w:r w:rsidRPr="00DB5E3F">
        <w:rPr>
          <w:rFonts w:cstheme="minorHAnsi"/>
        </w:rPr>
        <w:t>) supports the proper administration of justice by providing high quality support to judicial officers and tribunal members and high-quality services to those using the courts and tribunal. It provides the Supreme Court, Magistrates Court and ACT Civil and Administrative Tribunal (</w:t>
      </w:r>
      <w:r w:rsidRPr="00DB5E3F">
        <w:rPr>
          <w:rFonts w:cstheme="minorHAnsi"/>
          <w:b/>
          <w:bCs/>
        </w:rPr>
        <w:t>ACAT</w:t>
      </w:r>
      <w:r w:rsidRPr="00DB5E3F">
        <w:rPr>
          <w:rFonts w:cstheme="minorHAnsi"/>
        </w:rPr>
        <w:t>) with registry, court support, forensic, corporate and strategic services.</w:t>
      </w:r>
      <w:r>
        <w:rPr>
          <w:rFonts w:cstheme="minorHAnsi"/>
        </w:rPr>
        <w:t xml:space="preserve">  </w:t>
      </w:r>
    </w:p>
    <w:p w14:paraId="6D37DAEF" w14:textId="77777777" w:rsidR="00F4736C" w:rsidRPr="00DB5E3F" w:rsidRDefault="00F4736C" w:rsidP="00F4736C">
      <w:pPr>
        <w:autoSpaceDE w:val="0"/>
        <w:autoSpaceDN w:val="0"/>
        <w:adjustRightInd w:val="0"/>
        <w:spacing w:after="0"/>
        <w:ind w:right="118"/>
        <w:jc w:val="both"/>
        <w:rPr>
          <w:rFonts w:cstheme="minorHAnsi"/>
        </w:rPr>
      </w:pPr>
    </w:p>
    <w:p w14:paraId="12D70055" w14:textId="77777777" w:rsidR="00F4736C" w:rsidRPr="00DB5E3F" w:rsidRDefault="00F4736C" w:rsidP="00F4736C">
      <w:pPr>
        <w:jc w:val="both"/>
        <w:rPr>
          <w:rFonts w:cstheme="minorHAnsi"/>
        </w:rPr>
      </w:pPr>
      <w:r>
        <w:rPr>
          <w:rFonts w:cstheme="minorHAnsi"/>
        </w:rPr>
        <w:t xml:space="preserve">The ACTCT is led by the Chief Executive Officer (CEO) appointed under the </w:t>
      </w:r>
      <w:r w:rsidRPr="00EF6380">
        <w:rPr>
          <w:rFonts w:cstheme="minorHAnsi"/>
          <w:i/>
          <w:iCs/>
        </w:rPr>
        <w:t>Court Procedures Act 2004</w:t>
      </w:r>
      <w:r>
        <w:rPr>
          <w:rFonts w:cstheme="minorHAnsi"/>
        </w:rPr>
        <w:t xml:space="preserve"> and has the </w:t>
      </w:r>
      <w:r>
        <w:t>following</w:t>
      </w:r>
      <w:r>
        <w:rPr>
          <w:rFonts w:cstheme="minorHAnsi"/>
        </w:rPr>
        <w:t xml:space="preserve"> business areas:</w:t>
      </w:r>
    </w:p>
    <w:p w14:paraId="5D3479F2" w14:textId="77777777" w:rsidR="00F4736C" w:rsidRPr="00045437" w:rsidRDefault="00F4736C" w:rsidP="00F4736C">
      <w:pPr>
        <w:pStyle w:val="ListParagraph"/>
        <w:numPr>
          <w:ilvl w:val="0"/>
          <w:numId w:val="8"/>
        </w:numPr>
        <w:spacing w:before="60" w:after="0"/>
        <w:ind w:left="567" w:hanging="425"/>
        <w:contextualSpacing w:val="0"/>
        <w:jc w:val="both"/>
      </w:pPr>
      <w:r w:rsidRPr="00045437">
        <w:t>Executive</w:t>
      </w:r>
    </w:p>
    <w:p w14:paraId="4137142D" w14:textId="77777777" w:rsidR="00F4736C" w:rsidRPr="00045437" w:rsidRDefault="00F4736C" w:rsidP="00F4736C">
      <w:pPr>
        <w:pStyle w:val="ListParagraph"/>
        <w:numPr>
          <w:ilvl w:val="0"/>
          <w:numId w:val="8"/>
        </w:numPr>
        <w:spacing w:before="60" w:after="0"/>
        <w:ind w:left="567" w:hanging="425"/>
        <w:contextualSpacing w:val="0"/>
        <w:jc w:val="both"/>
      </w:pPr>
      <w:r w:rsidRPr="00CA7928">
        <w:t>Registrar Supreme Court (including Supreme Court Registry Operations and Sheriff’s Office)</w:t>
      </w:r>
    </w:p>
    <w:p w14:paraId="790DE553" w14:textId="77777777" w:rsidR="00F4736C" w:rsidRDefault="00F4736C" w:rsidP="00F4736C">
      <w:pPr>
        <w:pStyle w:val="ListParagraph"/>
        <w:numPr>
          <w:ilvl w:val="0"/>
          <w:numId w:val="8"/>
        </w:numPr>
        <w:spacing w:before="60" w:after="0"/>
        <w:ind w:left="567" w:hanging="425"/>
        <w:contextualSpacing w:val="0"/>
        <w:jc w:val="both"/>
      </w:pPr>
      <w:r>
        <w:t xml:space="preserve">Registrar Magistrates Court (including Magistrates Court Registry Operations and the Forensic Medicine Centre) </w:t>
      </w:r>
    </w:p>
    <w:p w14:paraId="25239F55" w14:textId="77777777" w:rsidR="00F4736C" w:rsidRDefault="00F4736C" w:rsidP="00F4736C">
      <w:pPr>
        <w:pStyle w:val="ListParagraph"/>
        <w:numPr>
          <w:ilvl w:val="0"/>
          <w:numId w:val="8"/>
        </w:numPr>
        <w:spacing w:before="60" w:after="0"/>
        <w:ind w:left="567" w:hanging="425"/>
        <w:contextualSpacing w:val="0"/>
        <w:jc w:val="both"/>
      </w:pPr>
      <w:r>
        <w:t xml:space="preserve">Registrar ACAT (including ACAT Registry Operations) </w:t>
      </w:r>
    </w:p>
    <w:p w14:paraId="62A45538" w14:textId="77777777" w:rsidR="00F4736C" w:rsidRPr="00045437" w:rsidRDefault="00F4736C" w:rsidP="00F4736C">
      <w:pPr>
        <w:pStyle w:val="ListParagraph"/>
        <w:numPr>
          <w:ilvl w:val="0"/>
          <w:numId w:val="8"/>
        </w:numPr>
        <w:spacing w:before="60" w:after="0"/>
        <w:ind w:left="567" w:hanging="425"/>
        <w:contextualSpacing w:val="0"/>
        <w:jc w:val="both"/>
      </w:pPr>
      <w:r>
        <w:t>Corporate and Strategic Services.</w:t>
      </w:r>
    </w:p>
    <w:p w14:paraId="55664146" w14:textId="77777777" w:rsidR="00F4736C" w:rsidRDefault="00F4736C" w:rsidP="00F4736C">
      <w:pPr>
        <w:adjustRightInd w:val="0"/>
        <w:spacing w:after="0"/>
        <w:jc w:val="both"/>
        <w:rPr>
          <w:rFonts w:cstheme="minorHAnsi"/>
          <w:color w:val="000000" w:themeColor="text1"/>
        </w:rPr>
      </w:pPr>
    </w:p>
    <w:p w14:paraId="4EE304E7" w14:textId="77777777" w:rsidR="00F4736C" w:rsidRDefault="00F4736C" w:rsidP="00F4736C">
      <w:pPr>
        <w:pStyle w:val="BodyText"/>
        <w:spacing w:after="0"/>
        <w:jc w:val="both"/>
        <w:rPr>
          <w:rFonts w:asciiTheme="minorHAnsi" w:hAnsiTheme="minorHAnsi" w:cstheme="minorHAnsi"/>
        </w:rPr>
      </w:pPr>
      <w:bookmarkStart w:id="9" w:name="_Hlk164237197"/>
      <w:r w:rsidRPr="00DB5E3F">
        <w:rPr>
          <w:rFonts w:asciiTheme="minorHAnsi" w:hAnsiTheme="minorHAnsi" w:cstheme="minorHAnsi"/>
          <w:b/>
        </w:rPr>
        <w:t>NOTE:</w:t>
      </w:r>
      <w:r w:rsidRPr="00DB5E3F">
        <w:rPr>
          <w:rFonts w:asciiTheme="minorHAnsi" w:hAnsiTheme="minorHAnsi" w:cstheme="minorHAnsi"/>
        </w:rPr>
        <w:t xml:space="preserve"> The nature of the organisation is such that staff may be exposed to </w:t>
      </w:r>
      <w:r>
        <w:rPr>
          <w:rFonts w:asciiTheme="minorHAnsi" w:hAnsiTheme="minorHAnsi" w:cstheme="minorHAnsi"/>
        </w:rPr>
        <w:t xml:space="preserve">occupational violence, vicarious trauma, </w:t>
      </w:r>
      <w:r w:rsidRPr="00DB5E3F">
        <w:rPr>
          <w:rFonts w:asciiTheme="minorHAnsi" w:hAnsiTheme="minorHAnsi" w:cstheme="minorHAnsi"/>
        </w:rPr>
        <w:t>sensitive material or information that may be confronting and culturally sensitive.  ACTCT provides support services and training to assist staff in being culturally aware, resilient and safe in the workplace.</w:t>
      </w:r>
      <w:r>
        <w:rPr>
          <w:rFonts w:asciiTheme="minorHAnsi" w:hAnsiTheme="minorHAnsi" w:cstheme="minorHAnsi"/>
        </w:rPr>
        <w:t xml:space="preserve">  </w:t>
      </w:r>
    </w:p>
    <w:bookmarkEnd w:id="9"/>
    <w:p w14:paraId="763FF006" w14:textId="77777777" w:rsidR="00F4736C" w:rsidRPr="002208B2" w:rsidRDefault="00F4736C" w:rsidP="00F4736C">
      <w:pPr>
        <w:suppressAutoHyphens w:val="0"/>
        <w:spacing w:after="0"/>
        <w:ind w:right="119"/>
        <w:jc w:val="both"/>
        <w:rPr>
          <w:color w:val="000000" w:themeColor="text1"/>
        </w:rPr>
      </w:pPr>
    </w:p>
    <w:p w14:paraId="0DE81BC8" w14:textId="77777777" w:rsidR="00F4736C" w:rsidRPr="00861EF5" w:rsidRDefault="00F4736C" w:rsidP="00F4736C">
      <w:pPr>
        <w:pStyle w:val="Heading1"/>
        <w:jc w:val="both"/>
      </w:pPr>
      <w:bookmarkStart w:id="10" w:name="_Hlk202340307"/>
      <w:bookmarkEnd w:id="4"/>
      <w:r w:rsidRPr="00861EF5">
        <w:t>BRANCH OVERVIEW</w:t>
      </w:r>
    </w:p>
    <w:p w14:paraId="3A8321D1" w14:textId="77777777" w:rsidR="00F4736C" w:rsidRPr="00F566F2" w:rsidRDefault="00F4736C" w:rsidP="00DA7122">
      <w:pPr>
        <w:spacing w:after="0"/>
        <w:jc w:val="both"/>
        <w:rPr>
          <w:rFonts w:cs="Calibri"/>
          <w:color w:val="000000" w:themeColor="text1"/>
        </w:rPr>
      </w:pPr>
      <w:bookmarkStart w:id="11" w:name="_Toc5612804"/>
      <w:r w:rsidRPr="00F566F2">
        <w:rPr>
          <w:rFonts w:cs="Calibri"/>
          <w:color w:val="000000" w:themeColor="text1"/>
        </w:rPr>
        <w:t>The Corporate and Strategic Services branch is responsible for delivering a range of corporate and strategic services that support the operations of each Court and ACAT.</w:t>
      </w:r>
    </w:p>
    <w:p w14:paraId="53B53401" w14:textId="77777777" w:rsidR="00F4736C" w:rsidRPr="00F566F2" w:rsidRDefault="00F4736C" w:rsidP="00DA7122">
      <w:pPr>
        <w:spacing w:after="0"/>
        <w:jc w:val="both"/>
        <w:rPr>
          <w:rFonts w:cs="Calibri"/>
          <w:color w:val="000000" w:themeColor="text1"/>
        </w:rPr>
      </w:pPr>
    </w:p>
    <w:p w14:paraId="6998E579" w14:textId="77777777" w:rsidR="00F4736C" w:rsidRPr="00F566F2" w:rsidRDefault="00F4736C" w:rsidP="00F4736C">
      <w:pPr>
        <w:jc w:val="both"/>
        <w:rPr>
          <w:rFonts w:cs="Calibri"/>
          <w:color w:val="000000" w:themeColor="text1"/>
        </w:rPr>
      </w:pPr>
      <w:r w:rsidRPr="00F566F2">
        <w:rPr>
          <w:rFonts w:cs="Calibri"/>
          <w:color w:val="000000" w:themeColor="text1"/>
        </w:rPr>
        <w:lastRenderedPageBreak/>
        <w:t>Corporate and Strategic Services consists of the following areas:</w:t>
      </w:r>
    </w:p>
    <w:p w14:paraId="29A84E5E" w14:textId="77777777" w:rsidR="00F4736C" w:rsidRPr="00F566F2" w:rsidRDefault="00F4736C" w:rsidP="00F4736C">
      <w:pPr>
        <w:pStyle w:val="ListParagraph"/>
        <w:numPr>
          <w:ilvl w:val="0"/>
          <w:numId w:val="6"/>
        </w:numPr>
        <w:spacing w:before="60" w:after="0"/>
        <w:ind w:left="567" w:hanging="425"/>
        <w:contextualSpacing w:val="0"/>
        <w:jc w:val="both"/>
      </w:pPr>
      <w:r w:rsidRPr="00F566F2">
        <w:t>Corporate Information Systems</w:t>
      </w:r>
    </w:p>
    <w:p w14:paraId="38D325D8" w14:textId="77777777" w:rsidR="00F4736C" w:rsidRPr="00F566F2" w:rsidRDefault="00F4736C" w:rsidP="00F4736C">
      <w:pPr>
        <w:pStyle w:val="ListParagraph"/>
        <w:numPr>
          <w:ilvl w:val="0"/>
          <w:numId w:val="6"/>
        </w:numPr>
        <w:spacing w:before="60" w:after="0"/>
        <w:ind w:left="567" w:hanging="425"/>
        <w:contextualSpacing w:val="0"/>
        <w:jc w:val="both"/>
      </w:pPr>
      <w:r w:rsidRPr="00F566F2">
        <w:t>Finance</w:t>
      </w:r>
    </w:p>
    <w:p w14:paraId="175FA411" w14:textId="77777777" w:rsidR="00F4736C" w:rsidRPr="00F566F2" w:rsidRDefault="00F4736C" w:rsidP="00F4736C">
      <w:pPr>
        <w:pStyle w:val="ListParagraph"/>
        <w:numPr>
          <w:ilvl w:val="0"/>
          <w:numId w:val="6"/>
        </w:numPr>
        <w:spacing w:before="60" w:after="0"/>
        <w:ind w:left="567" w:hanging="425"/>
        <w:contextualSpacing w:val="0"/>
        <w:jc w:val="both"/>
      </w:pPr>
      <w:r w:rsidRPr="00F566F2">
        <w:t>People and Governance</w:t>
      </w:r>
    </w:p>
    <w:p w14:paraId="4B25D66C" w14:textId="77777777" w:rsidR="00F4736C" w:rsidRPr="00F566F2" w:rsidRDefault="00F4736C" w:rsidP="00F4736C">
      <w:pPr>
        <w:pStyle w:val="ListParagraph"/>
        <w:numPr>
          <w:ilvl w:val="0"/>
          <w:numId w:val="6"/>
        </w:numPr>
        <w:spacing w:before="60" w:after="0"/>
        <w:ind w:left="567" w:hanging="425"/>
        <w:contextualSpacing w:val="0"/>
        <w:jc w:val="both"/>
      </w:pPr>
      <w:r w:rsidRPr="00F566F2">
        <w:t>Property and Contracts</w:t>
      </w:r>
    </w:p>
    <w:p w14:paraId="059FDA8F" w14:textId="77777777" w:rsidR="00F4736C" w:rsidRPr="00F566F2" w:rsidRDefault="00F4736C" w:rsidP="00F4736C">
      <w:pPr>
        <w:pStyle w:val="ListParagraph"/>
        <w:numPr>
          <w:ilvl w:val="0"/>
          <w:numId w:val="6"/>
        </w:numPr>
        <w:spacing w:before="60" w:after="0"/>
        <w:ind w:left="567" w:hanging="425"/>
        <w:contextualSpacing w:val="0"/>
        <w:jc w:val="both"/>
      </w:pPr>
      <w:r w:rsidRPr="00F566F2">
        <w:t>Therapeutic and Client Services</w:t>
      </w:r>
    </w:p>
    <w:p w14:paraId="609053F3" w14:textId="77777777" w:rsidR="00F4736C" w:rsidRPr="00F566F2" w:rsidRDefault="00F4736C" w:rsidP="00F4736C">
      <w:pPr>
        <w:spacing w:after="0"/>
        <w:jc w:val="both"/>
        <w:rPr>
          <w:rFonts w:cs="Calibri"/>
          <w:color w:val="000000" w:themeColor="text1"/>
        </w:rPr>
      </w:pPr>
    </w:p>
    <w:p w14:paraId="6DCB4308" w14:textId="77777777" w:rsidR="00CE4CC5" w:rsidRPr="003369BB" w:rsidRDefault="00CE4CC5" w:rsidP="00CE4CC5">
      <w:pPr>
        <w:jc w:val="both"/>
        <w:rPr>
          <w:rFonts w:eastAsia="Times" w:cs="Times New Roman"/>
          <w:b/>
          <w:noProof/>
          <w:color w:val="000000" w:themeColor="text1"/>
          <w:lang w:val="en-US"/>
        </w:rPr>
      </w:pPr>
      <w:r w:rsidRPr="003369BB">
        <w:rPr>
          <w:rFonts w:eastAsia="Times" w:cs="Times New Roman"/>
          <w:b/>
          <w:noProof/>
          <w:color w:val="000000" w:themeColor="text1"/>
          <w:lang w:val="en-US"/>
        </w:rPr>
        <w:t>Corporate Information Systems:</w:t>
      </w:r>
    </w:p>
    <w:p w14:paraId="29D788B0" w14:textId="77777777" w:rsidR="00CE4CC5" w:rsidRPr="00996C0B" w:rsidRDefault="00CE4CC5" w:rsidP="00CE4CC5">
      <w:pPr>
        <w:jc w:val="both"/>
      </w:pPr>
      <w:bookmarkStart w:id="12" w:name="_Hlk200903039"/>
      <w:r w:rsidRPr="00996C0B">
        <w:t>The Corporate Information Systems (CIS) team supports ACTCT in four core domains:</w:t>
      </w:r>
    </w:p>
    <w:p w14:paraId="4CA3884D" w14:textId="77777777" w:rsidR="00CE4CC5" w:rsidRPr="008620D5" w:rsidRDefault="00CE4CC5" w:rsidP="003369BB">
      <w:pPr>
        <w:pStyle w:val="ListParagraph"/>
        <w:numPr>
          <w:ilvl w:val="0"/>
          <w:numId w:val="6"/>
        </w:numPr>
        <w:spacing w:before="60" w:after="0"/>
        <w:ind w:left="567" w:hanging="425"/>
        <w:contextualSpacing w:val="0"/>
        <w:jc w:val="both"/>
        <w:rPr>
          <w:color w:val="000000" w:themeColor="text1"/>
        </w:rPr>
      </w:pPr>
      <w:r w:rsidRPr="00996C0B">
        <w:rPr>
          <w:b/>
          <w:bCs/>
          <w:color w:val="000000" w:themeColor="text1"/>
        </w:rPr>
        <w:t>Digital solutions and transformation</w:t>
      </w:r>
      <w:r>
        <w:rPr>
          <w:color w:val="000000" w:themeColor="text1"/>
        </w:rPr>
        <w:t>:</w:t>
      </w:r>
      <w:r w:rsidRPr="00996C0B">
        <w:rPr>
          <w:color w:val="000000" w:themeColor="text1"/>
        </w:rPr>
        <w:t xml:space="preserve"> Design, deliver, and operate technology solutions; manage projects and releases; drive process improvement and user adoption.</w:t>
      </w:r>
    </w:p>
    <w:p w14:paraId="38B0CCF0" w14:textId="77777777" w:rsidR="00CE4CC5" w:rsidRPr="008620D5" w:rsidRDefault="00CE4CC5" w:rsidP="003369BB">
      <w:pPr>
        <w:pStyle w:val="ListParagraph"/>
        <w:numPr>
          <w:ilvl w:val="0"/>
          <w:numId w:val="6"/>
        </w:numPr>
        <w:spacing w:before="60" w:after="0"/>
        <w:ind w:left="567" w:hanging="425"/>
        <w:contextualSpacing w:val="0"/>
        <w:jc w:val="both"/>
        <w:rPr>
          <w:color w:val="000000" w:themeColor="text1"/>
        </w:rPr>
      </w:pPr>
      <w:r w:rsidRPr="00996C0B">
        <w:rPr>
          <w:b/>
          <w:bCs/>
          <w:color w:val="000000" w:themeColor="text1"/>
        </w:rPr>
        <w:t xml:space="preserve">Cybersecurity </w:t>
      </w:r>
      <w:r>
        <w:rPr>
          <w:b/>
          <w:bCs/>
          <w:color w:val="000000" w:themeColor="text1"/>
        </w:rPr>
        <w:t>and</w:t>
      </w:r>
      <w:r w:rsidRPr="00996C0B">
        <w:rPr>
          <w:b/>
          <w:bCs/>
          <w:color w:val="000000" w:themeColor="text1"/>
        </w:rPr>
        <w:t xml:space="preserve"> information security</w:t>
      </w:r>
      <w:r>
        <w:rPr>
          <w:color w:val="000000" w:themeColor="text1"/>
        </w:rPr>
        <w:t>:</w:t>
      </w:r>
      <w:r w:rsidRPr="00996C0B">
        <w:rPr>
          <w:color w:val="000000" w:themeColor="text1"/>
        </w:rPr>
        <w:t xml:space="preserve"> Implement and monitor security controls; manage risk, compliance, and audit readiness; support protective security practices.</w:t>
      </w:r>
    </w:p>
    <w:p w14:paraId="71B2DA4B" w14:textId="77777777" w:rsidR="00CE4CC5" w:rsidRPr="008620D5" w:rsidRDefault="00CE4CC5" w:rsidP="003369BB">
      <w:pPr>
        <w:pStyle w:val="ListParagraph"/>
        <w:numPr>
          <w:ilvl w:val="0"/>
          <w:numId w:val="6"/>
        </w:numPr>
        <w:spacing w:before="60" w:after="0"/>
        <w:ind w:left="567" w:hanging="425"/>
        <w:contextualSpacing w:val="0"/>
        <w:jc w:val="both"/>
        <w:rPr>
          <w:color w:val="000000" w:themeColor="text1"/>
        </w:rPr>
      </w:pPr>
      <w:r w:rsidRPr="00996C0B">
        <w:rPr>
          <w:b/>
          <w:bCs/>
          <w:color w:val="000000" w:themeColor="text1"/>
        </w:rPr>
        <w:t>Data analytics, reporting</w:t>
      </w:r>
      <w:r>
        <w:rPr>
          <w:b/>
          <w:bCs/>
          <w:color w:val="000000" w:themeColor="text1"/>
        </w:rPr>
        <w:t>, and</w:t>
      </w:r>
      <w:r w:rsidRPr="00996C0B">
        <w:rPr>
          <w:b/>
          <w:bCs/>
          <w:color w:val="000000" w:themeColor="text1"/>
        </w:rPr>
        <w:t xml:space="preserve"> governance</w:t>
      </w:r>
      <w:r>
        <w:rPr>
          <w:color w:val="000000" w:themeColor="text1"/>
        </w:rPr>
        <w:t>:</w:t>
      </w:r>
      <w:r w:rsidRPr="00996C0B">
        <w:rPr>
          <w:color w:val="000000" w:themeColor="text1"/>
        </w:rPr>
        <w:t xml:space="preserve"> Curate and govern data assets; deliver insights and reporting; plan and steward data quality and lineage</w:t>
      </w:r>
      <w:r>
        <w:rPr>
          <w:color w:val="000000" w:themeColor="text1"/>
        </w:rPr>
        <w:t>; support strategic planning</w:t>
      </w:r>
      <w:r w:rsidRPr="00996C0B">
        <w:rPr>
          <w:color w:val="000000" w:themeColor="text1"/>
        </w:rPr>
        <w:t>.</w:t>
      </w:r>
    </w:p>
    <w:p w14:paraId="756D578B" w14:textId="77777777" w:rsidR="00CE4CC5" w:rsidRPr="008620D5" w:rsidRDefault="00CE4CC5" w:rsidP="003369BB">
      <w:pPr>
        <w:pStyle w:val="ListParagraph"/>
        <w:numPr>
          <w:ilvl w:val="0"/>
          <w:numId w:val="6"/>
        </w:numPr>
        <w:spacing w:before="60" w:after="0"/>
        <w:ind w:left="567" w:hanging="425"/>
        <w:contextualSpacing w:val="0"/>
        <w:jc w:val="both"/>
        <w:rPr>
          <w:color w:val="000000" w:themeColor="text1"/>
        </w:rPr>
      </w:pPr>
      <w:r w:rsidRPr="00996C0B">
        <w:rPr>
          <w:b/>
          <w:bCs/>
          <w:color w:val="000000" w:themeColor="text1"/>
        </w:rPr>
        <w:t>Library and information services</w:t>
      </w:r>
      <w:r>
        <w:rPr>
          <w:color w:val="000000" w:themeColor="text1"/>
        </w:rPr>
        <w:t>:</w:t>
      </w:r>
      <w:r w:rsidRPr="00996C0B">
        <w:rPr>
          <w:color w:val="000000" w:themeColor="text1"/>
        </w:rPr>
        <w:t xml:space="preserve"> Provide access to legal and research resources; manage collections and knowledge services to support judicial and operational work.</w:t>
      </w:r>
    </w:p>
    <w:p w14:paraId="597D4C63" w14:textId="77777777" w:rsidR="00DA7122" w:rsidRDefault="00DA7122" w:rsidP="00DA7122">
      <w:pPr>
        <w:spacing w:after="0"/>
        <w:jc w:val="both"/>
      </w:pPr>
    </w:p>
    <w:p w14:paraId="7EC469B3" w14:textId="2A820818" w:rsidR="00CE4CC5" w:rsidRPr="00996C0B" w:rsidRDefault="00CE4CC5" w:rsidP="00DA7122">
      <w:pPr>
        <w:spacing w:after="0"/>
        <w:jc w:val="both"/>
      </w:pPr>
      <w:r w:rsidRPr="00996C0B">
        <w:t xml:space="preserve">CIS offers expert </w:t>
      </w:r>
      <w:r w:rsidRPr="00996C0B">
        <w:rPr>
          <w:b/>
          <w:bCs/>
        </w:rPr>
        <w:t>enterprise architecture</w:t>
      </w:r>
      <w:r w:rsidRPr="00996C0B">
        <w:t xml:space="preserve"> and </w:t>
      </w:r>
      <w:r w:rsidRPr="00996C0B">
        <w:rPr>
          <w:b/>
          <w:bCs/>
        </w:rPr>
        <w:t>digital strategy</w:t>
      </w:r>
      <w:r w:rsidRPr="00996C0B">
        <w:t xml:space="preserve"> advice, aligning platforms, data, and security to ACTCT’s priorities so technology</w:t>
      </w:r>
      <w:r w:rsidRPr="00996C0B">
        <w:noBreakHyphen/>
        <w:t>driven initiatives are delivered safely, reliably, and with measurable value.</w:t>
      </w:r>
    </w:p>
    <w:bookmarkEnd w:id="12"/>
    <w:p w14:paraId="7AD5EED5" w14:textId="77777777" w:rsidR="00F4736C" w:rsidRPr="00DB07D4" w:rsidRDefault="00F4736C" w:rsidP="00DA7122">
      <w:pPr>
        <w:pStyle w:val="BodyText"/>
        <w:spacing w:after="0"/>
      </w:pPr>
    </w:p>
    <w:bookmarkEnd w:id="10"/>
    <w:bookmarkEnd w:id="11"/>
    <w:p w14:paraId="4D981E01" w14:textId="77777777" w:rsidR="003B006B" w:rsidRPr="002208B2" w:rsidRDefault="003B006B" w:rsidP="003B006B">
      <w:pPr>
        <w:pStyle w:val="Heading1"/>
        <w:jc w:val="both"/>
        <w:rPr>
          <w:color w:val="000000" w:themeColor="text1"/>
        </w:rPr>
      </w:pPr>
      <w:r w:rsidRPr="002208B2">
        <w:rPr>
          <w:color w:val="000000" w:themeColor="text1"/>
        </w:rPr>
        <w:t xml:space="preserve">POSITION </w:t>
      </w:r>
      <w:r w:rsidRPr="003B006B">
        <w:t>OVERVIEW</w:t>
      </w:r>
    </w:p>
    <w:bookmarkEnd w:id="2"/>
    <w:p w14:paraId="31F40962" w14:textId="7DA4B6D5" w:rsidR="00415ADD" w:rsidRDefault="00AE02DB" w:rsidP="00415ADD">
      <w:pPr>
        <w:spacing w:after="0"/>
      </w:pPr>
      <w:r w:rsidRPr="00AE02DB">
        <w:t>The Director, Digital Architecture provides senior architecture leadership and technical direction for ACT</w:t>
      </w:r>
      <w:r>
        <w:t>CT’</w:t>
      </w:r>
      <w:r w:rsidRPr="00AE02DB">
        <w:t>s business-critical digital systems, with a particular focus on the sustainment, transition and future modernisation of a legacy enterprise system.</w:t>
      </w:r>
    </w:p>
    <w:p w14:paraId="1DD81FD7" w14:textId="77777777" w:rsidR="00415ADD" w:rsidRDefault="00415ADD" w:rsidP="00415ADD">
      <w:pPr>
        <w:pStyle w:val="BodyText"/>
        <w:spacing w:after="0"/>
      </w:pPr>
    </w:p>
    <w:p w14:paraId="45E6A4E9" w14:textId="7948AD8D" w:rsidR="00415ADD" w:rsidRDefault="00AE02DB" w:rsidP="00415ADD">
      <w:pPr>
        <w:pStyle w:val="BodyText"/>
        <w:spacing w:after="0"/>
        <w:rPr>
          <w:rFonts w:asciiTheme="minorHAnsi" w:hAnsiTheme="minorHAnsi"/>
          <w:szCs w:val="22"/>
          <w:lang w:eastAsia="ja-JP"/>
        </w:rPr>
      </w:pPr>
      <w:r w:rsidRPr="00AE02DB">
        <w:rPr>
          <w:rFonts w:asciiTheme="minorHAnsi" w:hAnsiTheme="minorHAnsi"/>
          <w:szCs w:val="22"/>
          <w:lang w:eastAsia="ja-JP"/>
        </w:rPr>
        <w:t>The role has a dual focus. As application architect for the legacy system, the Director, Digital Architecture is responsible for understanding and documenting the current-state architecture, including application components, data structures, integrations, environments, security considerations, operational dependencies and technical risks. As solution architect, the role is responsible for developing future-state architecture options and transition pathways to modernise, replace or progressively transition the legacy system using contemporary technologies and whole-of-government platforms where appropriate.</w:t>
      </w:r>
    </w:p>
    <w:p w14:paraId="7CB63364" w14:textId="77777777" w:rsidR="00AE02DB" w:rsidRDefault="00AE02DB" w:rsidP="00415ADD">
      <w:pPr>
        <w:pStyle w:val="BodyText"/>
        <w:spacing w:after="0"/>
        <w:rPr>
          <w:rFonts w:asciiTheme="minorHAnsi" w:hAnsiTheme="minorHAnsi"/>
          <w:szCs w:val="22"/>
          <w:lang w:eastAsia="ja-JP"/>
        </w:rPr>
      </w:pPr>
    </w:p>
    <w:p w14:paraId="2DEE85D6" w14:textId="51BB4AAF" w:rsidR="00AE02DB" w:rsidRPr="00AE02DB" w:rsidRDefault="00AE02DB" w:rsidP="00AE02DB">
      <w:pPr>
        <w:pStyle w:val="BodyText"/>
        <w:rPr>
          <w:rFonts w:asciiTheme="minorHAnsi" w:hAnsiTheme="minorHAnsi"/>
          <w:szCs w:val="22"/>
          <w:lang w:eastAsia="ja-JP"/>
        </w:rPr>
      </w:pPr>
      <w:r w:rsidRPr="00AE02DB">
        <w:rPr>
          <w:rFonts w:asciiTheme="minorHAnsi" w:hAnsiTheme="minorHAnsi"/>
          <w:szCs w:val="22"/>
          <w:lang w:eastAsia="ja-JP"/>
        </w:rPr>
        <w:t>A key early priority of the role will be to lead the architecture, design and assurance aspects of knowledge transfer from the system vendor during a time-limited knowledge-transfer period. This includes defining knowledge-transfer priorities, validating technical understanding, identifying documentation and capability gaps, and ensuring ACTCT has sufficient architectural knowledge to support informed ownership, sustainment and future transition planning.</w:t>
      </w:r>
      <w:r>
        <w:rPr>
          <w:rFonts w:asciiTheme="minorHAnsi" w:hAnsiTheme="minorHAnsi"/>
          <w:szCs w:val="22"/>
          <w:lang w:eastAsia="ja-JP"/>
        </w:rPr>
        <w:br/>
      </w:r>
      <w:r>
        <w:rPr>
          <w:rFonts w:asciiTheme="minorHAnsi" w:hAnsiTheme="minorHAnsi"/>
          <w:szCs w:val="22"/>
          <w:lang w:eastAsia="ja-JP"/>
        </w:rPr>
        <w:br/>
      </w:r>
      <w:r w:rsidRPr="00AE02DB">
        <w:rPr>
          <w:rFonts w:asciiTheme="minorHAnsi" w:hAnsiTheme="minorHAnsi"/>
          <w:szCs w:val="22"/>
          <w:lang w:eastAsia="ja-JP"/>
        </w:rPr>
        <w:t>The Director, Digital Architecture provides design authority for changes to the legacy system and works closely with</w:t>
      </w:r>
      <w:r>
        <w:rPr>
          <w:rFonts w:asciiTheme="minorHAnsi" w:hAnsiTheme="minorHAnsi"/>
          <w:szCs w:val="22"/>
          <w:lang w:eastAsia="ja-JP"/>
        </w:rPr>
        <w:t xml:space="preserve"> the Lead Systems Developer and other specialists</w:t>
      </w:r>
      <w:r w:rsidRPr="00AE02DB">
        <w:rPr>
          <w:rFonts w:asciiTheme="minorHAnsi" w:hAnsiTheme="minorHAnsi"/>
          <w:szCs w:val="22"/>
          <w:lang w:eastAsia="ja-JP"/>
        </w:rPr>
        <w:t xml:space="preserve"> to ensure approved changes are technically feasible, secure, supportable and aligned with architecture direction. The role </w:t>
      </w:r>
      <w:r w:rsidRPr="00AE02DB">
        <w:rPr>
          <w:rFonts w:asciiTheme="minorHAnsi" w:hAnsiTheme="minorHAnsi"/>
          <w:szCs w:val="22"/>
          <w:lang w:eastAsia="ja-JP"/>
        </w:rPr>
        <w:lastRenderedPageBreak/>
        <w:t>provides authoritative advice to senior stakeholders on system risks, technical debt, vendor dependency, modernisation options, transition sequencing and implementation implications.</w:t>
      </w:r>
    </w:p>
    <w:p w14:paraId="03933D4E" w14:textId="77777777" w:rsidR="00415ADD" w:rsidRDefault="00415ADD" w:rsidP="00415ADD">
      <w:pPr>
        <w:pStyle w:val="BodyText"/>
        <w:spacing w:after="0"/>
        <w:rPr>
          <w:rFonts w:asciiTheme="minorHAnsi" w:hAnsiTheme="minorHAnsi"/>
          <w:szCs w:val="22"/>
          <w:lang w:eastAsia="ja-JP"/>
        </w:rPr>
      </w:pPr>
    </w:p>
    <w:p w14:paraId="15752F39" w14:textId="3BDC839D" w:rsidR="00415ADD" w:rsidRDefault="00AE02DB" w:rsidP="00415ADD">
      <w:pPr>
        <w:pStyle w:val="BodyText"/>
        <w:spacing w:after="0"/>
      </w:pPr>
      <w:r w:rsidRPr="00AE02DB">
        <w:t>The role works collaboratively with ACTCT business areas, Digital Canberra, vendors, external agencies, infrastructure, database, cybersecurity, identity, records, data and service-management teams to ensure digital solutions are reliable, secure, maintainable, fit for purpose and aligned with ACT Government ICT governance requirements.</w:t>
      </w:r>
    </w:p>
    <w:p w14:paraId="1FC6CF59" w14:textId="77777777" w:rsidR="00F70692" w:rsidRDefault="00F70692" w:rsidP="00415ADD">
      <w:pPr>
        <w:pStyle w:val="BodyText"/>
        <w:spacing w:after="0"/>
      </w:pPr>
    </w:p>
    <w:p w14:paraId="4DBC38C1" w14:textId="77777777" w:rsidR="00F70692" w:rsidRPr="00F70692" w:rsidRDefault="00F70692" w:rsidP="003369BB">
      <w:pPr>
        <w:pStyle w:val="BodyText"/>
        <w:spacing w:after="0"/>
      </w:pPr>
      <w:bookmarkStart w:id="13" w:name="_Hlk176175450"/>
      <w:r w:rsidRPr="00F70692">
        <w:rPr>
          <w:b/>
          <w:bCs/>
        </w:rPr>
        <w:t>Flexible Working/Hybrid Options:</w:t>
      </w:r>
      <w:r w:rsidRPr="00F70692">
        <w:t xml:space="preserve"> Opportunities for flexible working options could include hybrid working, being a combination of working from home, designated office based and </w:t>
      </w:r>
      <w:proofErr w:type="spellStart"/>
      <w:r w:rsidRPr="00F70692">
        <w:t>FlexiSpace</w:t>
      </w:r>
      <w:proofErr w:type="spellEnd"/>
      <w:r w:rsidRPr="00F70692">
        <w:t xml:space="preserve"> working locations across the ACT and flexible start and finish times.</w:t>
      </w:r>
      <w:bookmarkEnd w:id="13"/>
    </w:p>
    <w:p w14:paraId="02B8F9DE" w14:textId="77777777" w:rsidR="00F70692" w:rsidRPr="00415ADD" w:rsidRDefault="00F70692" w:rsidP="00415ADD">
      <w:pPr>
        <w:pStyle w:val="BodyText"/>
        <w:spacing w:after="0"/>
      </w:pPr>
    </w:p>
    <w:p w14:paraId="7D7593E6" w14:textId="0FD62A74" w:rsidR="003B006B" w:rsidRPr="00A36BEE" w:rsidRDefault="003B006B" w:rsidP="00A36BEE">
      <w:pPr>
        <w:pStyle w:val="Heading1"/>
        <w:jc w:val="both"/>
        <w:rPr>
          <w:color w:val="000000" w:themeColor="text1"/>
        </w:rPr>
      </w:pPr>
      <w:bookmarkStart w:id="14" w:name="_Hlk134426036"/>
      <w:r w:rsidRPr="002208B2">
        <w:rPr>
          <w:color w:val="000000" w:themeColor="text1"/>
        </w:rPr>
        <w:t>WHAT YOU WILL DO</w:t>
      </w:r>
    </w:p>
    <w:p w14:paraId="009FC3D6" w14:textId="6C0AE184" w:rsidR="00F93444" w:rsidRPr="00415ADD" w:rsidRDefault="000E75CD" w:rsidP="00415ADD">
      <w:pPr>
        <w:pStyle w:val="BodyText"/>
        <w:spacing w:before="120" w:after="0"/>
        <w:rPr>
          <w:color w:val="000000" w:themeColor="text1"/>
        </w:rPr>
      </w:pPr>
      <w:r w:rsidRPr="000E75CD">
        <w:rPr>
          <w:iCs/>
          <w:color w:val="000000" w:themeColor="text1"/>
        </w:rPr>
        <w:t>Under the</w:t>
      </w:r>
      <w:r w:rsidRPr="00F93444">
        <w:rPr>
          <w:iCs/>
        </w:rPr>
        <w:t xml:space="preserve"> </w:t>
      </w:r>
      <w:r w:rsidR="00415ADD">
        <w:rPr>
          <w:iCs/>
        </w:rPr>
        <w:t>limited</w:t>
      </w:r>
      <w:r w:rsidRPr="00F93444">
        <w:rPr>
          <w:iCs/>
        </w:rPr>
        <w:t xml:space="preserve"> </w:t>
      </w:r>
      <w:r w:rsidRPr="000E75CD">
        <w:rPr>
          <w:iCs/>
          <w:color w:val="000000" w:themeColor="text1"/>
        </w:rPr>
        <w:t xml:space="preserve">direction of the </w:t>
      </w:r>
      <w:r w:rsidR="00FC74D4">
        <w:rPr>
          <w:iCs/>
          <w:color w:val="000000" w:themeColor="text1"/>
        </w:rPr>
        <w:t xml:space="preserve">Senior </w:t>
      </w:r>
      <w:r w:rsidR="00F93444">
        <w:rPr>
          <w:w w:val="105"/>
        </w:rPr>
        <w:t>Director,</w:t>
      </w:r>
      <w:r w:rsidR="00F93444">
        <w:rPr>
          <w:spacing w:val="-3"/>
          <w:w w:val="105"/>
        </w:rPr>
        <w:t xml:space="preserve"> </w:t>
      </w:r>
      <w:r w:rsidR="00FC74D4">
        <w:rPr>
          <w:w w:val="105"/>
        </w:rPr>
        <w:t>Corporate Information Systems</w:t>
      </w:r>
      <w:r w:rsidR="00F93444">
        <w:rPr>
          <w:w w:val="105"/>
        </w:rPr>
        <w:t>,</w:t>
      </w:r>
      <w:r w:rsidR="00F93444">
        <w:rPr>
          <w:spacing w:val="-3"/>
          <w:w w:val="105"/>
        </w:rPr>
        <w:t xml:space="preserve"> </w:t>
      </w:r>
      <w:r w:rsidR="00F93444">
        <w:rPr>
          <w:w w:val="105"/>
        </w:rPr>
        <w:t>the</w:t>
      </w:r>
      <w:r w:rsidR="00F93444">
        <w:rPr>
          <w:spacing w:val="-7"/>
          <w:w w:val="105"/>
        </w:rPr>
        <w:t xml:space="preserve"> </w:t>
      </w:r>
      <w:r w:rsidR="00FC74D4">
        <w:t>Director, Digital Architecture</w:t>
      </w:r>
      <w:r w:rsidR="00B1036E">
        <w:t xml:space="preserve"> </w:t>
      </w:r>
      <w:r w:rsidR="00F93444" w:rsidRPr="00415ADD">
        <w:rPr>
          <w:color w:val="000000" w:themeColor="text1"/>
        </w:rPr>
        <w:t>will:</w:t>
      </w:r>
    </w:p>
    <w:p w14:paraId="3E4D8DC3" w14:textId="0F543CD6" w:rsidR="00415ADD" w:rsidRPr="00415ADD" w:rsidRDefault="00AE02DB" w:rsidP="00415ADD">
      <w:pPr>
        <w:pStyle w:val="BodyText"/>
        <w:numPr>
          <w:ilvl w:val="0"/>
          <w:numId w:val="7"/>
        </w:numPr>
        <w:spacing w:before="120" w:after="0"/>
        <w:ind w:left="567" w:hanging="425"/>
        <w:rPr>
          <w:color w:val="000000" w:themeColor="text1"/>
        </w:rPr>
      </w:pPr>
      <w:bookmarkStart w:id="15" w:name="_Hlk159393309"/>
      <w:bookmarkStart w:id="16" w:name="_Hlk55488557"/>
      <w:r w:rsidRPr="00AE02DB">
        <w:rPr>
          <w:color w:val="000000" w:themeColor="text1"/>
        </w:rPr>
        <w:t>Provide architecture leadership and design authority for ACTCT’s business-critical digital systems, with a primary focus on the legacy enterprise system, its sustainment, transition and future modernisation.</w:t>
      </w:r>
    </w:p>
    <w:p w14:paraId="6B258654" w14:textId="7749D67C" w:rsidR="00415ADD" w:rsidRDefault="00AE02DB" w:rsidP="0068363E">
      <w:pPr>
        <w:pStyle w:val="BodyText"/>
        <w:numPr>
          <w:ilvl w:val="0"/>
          <w:numId w:val="7"/>
        </w:numPr>
        <w:spacing w:before="120" w:after="0"/>
        <w:ind w:left="567" w:hanging="425"/>
        <w:rPr>
          <w:color w:val="000000" w:themeColor="text1"/>
        </w:rPr>
      </w:pPr>
      <w:r w:rsidRPr="00AE02DB">
        <w:rPr>
          <w:color w:val="000000" w:themeColor="text1"/>
        </w:rPr>
        <w:t>Develop and maintain current-state architecture artefacts for the legacy system, including system context, application components, data model, integrations, environments, security controls, operational dependencies and support model.</w:t>
      </w:r>
    </w:p>
    <w:p w14:paraId="7AFDD77F" w14:textId="4C76B74D"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Lead the architecture and design aspects of vendor knowledge transfer, including defining knowledge-transfer priorities, validating technical understanding, identifying documentation gaps, and ensuring architecture knowledge is captured and usable by ACTCT</w:t>
      </w:r>
      <w:r>
        <w:rPr>
          <w:color w:val="000000" w:themeColor="text1"/>
        </w:rPr>
        <w:t xml:space="preserve"> and Digital Canberra</w:t>
      </w:r>
      <w:r w:rsidRPr="00AE02DB">
        <w:rPr>
          <w:color w:val="000000" w:themeColor="text1"/>
        </w:rPr>
        <w:t>.</w:t>
      </w:r>
    </w:p>
    <w:p w14:paraId="714C9608" w14:textId="1D7C7527"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Assess technical risks associated with the legacy system, including vendor withdrawal, ageing technology, technical debt, security exposure, integration fragility, data quality, supportability, maintainability and business continuity impacts.</w:t>
      </w:r>
    </w:p>
    <w:p w14:paraId="666DF89F" w14:textId="488684D9"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Provide solution architecture leadership for modernisation or transition options, including assessing whether the legacy system should be stabilised, upgraded, re-platformed, progressively replaced or transitioned to a new solution using contemporary technologies.</w:t>
      </w:r>
    </w:p>
    <w:p w14:paraId="767BC190" w14:textId="26B934B1"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Translate business, operational, data, security and technology requirements into target-state architecture options, transition roadmaps, design recommendations and practical implementation approaches.</w:t>
      </w:r>
    </w:p>
    <w:p w14:paraId="3CA22AF4" w14:textId="0619C51A"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 xml:space="preserve">Work with the Lead Systems Developer </w:t>
      </w:r>
      <w:r>
        <w:rPr>
          <w:color w:val="000000" w:themeColor="text1"/>
        </w:rPr>
        <w:t xml:space="preserve">and other specialists </w:t>
      </w:r>
      <w:r w:rsidRPr="00AE02DB">
        <w:rPr>
          <w:color w:val="000000" w:themeColor="text1"/>
        </w:rPr>
        <w:t>to ensure design decisions are technically feasible, implementation-ready and supported by appropriate development, testing, deployment, documentation and operational practices.</w:t>
      </w:r>
    </w:p>
    <w:p w14:paraId="3525F55E" w14:textId="1E753B06"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Engage with ACTCT business areas, Digital Canberra, vendors, external agencies and internal ICT teams to align architecture decisions with business priorities, whole-of-government platforms, cybersecurity expectations and service-management practices.</w:t>
      </w:r>
    </w:p>
    <w:p w14:paraId="722FC6A1" w14:textId="158F2437" w:rsidR="00AE02DB" w:rsidRDefault="00AE02DB" w:rsidP="0068363E">
      <w:pPr>
        <w:pStyle w:val="BodyText"/>
        <w:numPr>
          <w:ilvl w:val="0"/>
          <w:numId w:val="7"/>
        </w:numPr>
        <w:spacing w:before="120" w:after="0"/>
        <w:ind w:left="567" w:hanging="425"/>
        <w:rPr>
          <w:color w:val="000000" w:themeColor="text1"/>
        </w:rPr>
      </w:pPr>
      <w:r w:rsidRPr="00AE02DB">
        <w:rPr>
          <w:color w:val="000000" w:themeColor="text1"/>
        </w:rPr>
        <w:t>Provide clear and authoritative advice to senior stakeholders on system sustainment, modernisation options, transition risks, sequencing, dependencies, costs, benefits and implementation implications.</w:t>
      </w:r>
    </w:p>
    <w:p w14:paraId="036EB714" w14:textId="41BDEB5A" w:rsidR="00AE02DB" w:rsidRPr="00415ADD" w:rsidRDefault="00AE02DB" w:rsidP="0068363E">
      <w:pPr>
        <w:pStyle w:val="BodyText"/>
        <w:numPr>
          <w:ilvl w:val="0"/>
          <w:numId w:val="7"/>
        </w:numPr>
        <w:spacing w:before="120" w:after="0"/>
        <w:ind w:left="567" w:hanging="425"/>
        <w:rPr>
          <w:color w:val="000000" w:themeColor="text1"/>
        </w:rPr>
      </w:pPr>
      <w:r w:rsidRPr="00AE02DB">
        <w:rPr>
          <w:color w:val="000000" w:themeColor="text1"/>
        </w:rPr>
        <w:lastRenderedPageBreak/>
        <w:t>Contribute to internal capability by establishing architecture standards, reusable design artefacts, decision records, knowledge repositories and practical guidance that support sustainable ownership of ACTCT’s digital systems.</w:t>
      </w:r>
    </w:p>
    <w:p w14:paraId="72C621BA" w14:textId="1BBB05EA" w:rsidR="00B1036E" w:rsidRPr="00B1036E" w:rsidRDefault="00644C66" w:rsidP="00F4736C">
      <w:pPr>
        <w:pStyle w:val="BodyText"/>
        <w:numPr>
          <w:ilvl w:val="0"/>
          <w:numId w:val="7"/>
        </w:numPr>
        <w:spacing w:before="120" w:after="0"/>
        <w:ind w:left="567" w:hanging="425"/>
        <w:rPr>
          <w:color w:val="000000" w:themeColor="text1"/>
        </w:rPr>
      </w:pPr>
      <w:r>
        <w:rPr>
          <w:color w:val="000000" w:themeColor="text1"/>
        </w:rPr>
        <w:t xml:space="preserve">Undertake </w:t>
      </w:r>
      <w:r w:rsidR="00B1036E" w:rsidRPr="00B1036E">
        <w:rPr>
          <w:color w:val="000000" w:themeColor="text1"/>
        </w:rPr>
        <w:t xml:space="preserve">other reasonable duties </w:t>
      </w:r>
      <w:r w:rsidRPr="00644C66">
        <w:rPr>
          <w:color w:val="000000" w:themeColor="text1"/>
        </w:rPr>
        <w:t>consistent with the scope and classification of the position, as directed</w:t>
      </w:r>
      <w:r w:rsidR="00B1036E" w:rsidRPr="00B1036E">
        <w:rPr>
          <w:color w:val="000000" w:themeColor="text1"/>
        </w:rPr>
        <w:t>.</w:t>
      </w:r>
    </w:p>
    <w:p w14:paraId="2325D6F5" w14:textId="7556EF7D" w:rsidR="000E75CD" w:rsidRPr="000E75CD" w:rsidRDefault="007D10E7" w:rsidP="00F4736C">
      <w:pPr>
        <w:pStyle w:val="BodyText"/>
        <w:numPr>
          <w:ilvl w:val="0"/>
          <w:numId w:val="7"/>
        </w:numPr>
        <w:spacing w:before="120" w:after="0"/>
        <w:ind w:left="567" w:hanging="425"/>
      </w:pPr>
      <w:r w:rsidRPr="003A0874">
        <w:rPr>
          <w:color w:val="000000" w:themeColor="text1"/>
        </w:rPr>
        <w:t xml:space="preserve">This position </w:t>
      </w:r>
      <w:r w:rsidRPr="003A0874">
        <w:rPr>
          <w:b/>
          <w:bCs/>
          <w:color w:val="000000" w:themeColor="text1"/>
        </w:rPr>
        <w:t xml:space="preserve">does </w:t>
      </w:r>
      <w:r w:rsidRPr="003A0874">
        <w:rPr>
          <w:color w:val="000000" w:themeColor="text1"/>
        </w:rPr>
        <w:t>involve direct supervision of staff.</w:t>
      </w:r>
      <w:bookmarkEnd w:id="15"/>
    </w:p>
    <w:p w14:paraId="0A6B8C8E" w14:textId="77777777" w:rsidR="005C0381" w:rsidRPr="00826084" w:rsidRDefault="005C0381" w:rsidP="005C0381">
      <w:pPr>
        <w:spacing w:after="0"/>
        <w:jc w:val="both"/>
      </w:pPr>
      <w:bookmarkStart w:id="17" w:name="_Hlk134426054"/>
      <w:bookmarkEnd w:id="14"/>
      <w:bookmarkEnd w:id="16"/>
    </w:p>
    <w:p w14:paraId="09132993" w14:textId="77777777" w:rsidR="003B006B" w:rsidRPr="002208B2" w:rsidRDefault="003B006B" w:rsidP="003B006B">
      <w:pPr>
        <w:pStyle w:val="Heading1"/>
        <w:jc w:val="both"/>
        <w:rPr>
          <w:color w:val="000000" w:themeColor="text1"/>
        </w:rPr>
      </w:pPr>
      <w:r w:rsidRPr="002208B2">
        <w:rPr>
          <w:color w:val="000000" w:themeColor="text1"/>
        </w:rPr>
        <w:t>WHAT YOU REQUIRE</w:t>
      </w:r>
    </w:p>
    <w:p w14:paraId="35F2CA98" w14:textId="53D59FE4" w:rsidR="003B006B" w:rsidRPr="002208B2" w:rsidRDefault="003B006B" w:rsidP="00DB3201">
      <w:pPr>
        <w:spacing w:after="0"/>
        <w:rPr>
          <w:color w:val="000000" w:themeColor="text1"/>
        </w:rPr>
      </w:pPr>
      <w:r w:rsidRPr="002208B2">
        <w:rPr>
          <w:color w:val="000000" w:themeColor="text1"/>
        </w:rPr>
        <w:t xml:space="preserve">The following capabilities form the criteria that are required to perform the duties and responsibilities of the position. </w:t>
      </w:r>
      <w:r w:rsidR="009361F4">
        <w:rPr>
          <w:color w:val="000000" w:themeColor="text1"/>
        </w:rPr>
        <w:t xml:space="preserve"> </w:t>
      </w:r>
    </w:p>
    <w:p w14:paraId="3E52EF94" w14:textId="77777777" w:rsidR="003B006B" w:rsidRPr="002208B2" w:rsidRDefault="003B006B" w:rsidP="003B006B">
      <w:pPr>
        <w:pStyle w:val="BodyText"/>
        <w:spacing w:before="120"/>
        <w:jc w:val="both"/>
        <w:rPr>
          <w:rFonts w:cs="Times New Roman"/>
          <w:b/>
          <w:color w:val="000000" w:themeColor="text1"/>
          <w:sz w:val="28"/>
          <w:szCs w:val="28"/>
        </w:rPr>
      </w:pPr>
      <w:r w:rsidRPr="002208B2">
        <w:rPr>
          <w:rFonts w:cs="Times New Roman"/>
          <w:b/>
          <w:color w:val="000000" w:themeColor="text1"/>
          <w:sz w:val="28"/>
          <w:szCs w:val="28"/>
        </w:rPr>
        <w:t xml:space="preserve">Professional / Technical Skills and Knowledge </w:t>
      </w:r>
    </w:p>
    <w:p w14:paraId="70B89F18" w14:textId="7BB99A96" w:rsidR="00A73EB3" w:rsidRPr="00A73EB3" w:rsidRDefault="00AE02DB" w:rsidP="00AE02DB">
      <w:pPr>
        <w:pStyle w:val="BodyText"/>
        <w:numPr>
          <w:ilvl w:val="0"/>
          <w:numId w:val="12"/>
        </w:numPr>
        <w:spacing w:before="120" w:after="0"/>
        <w:ind w:left="567" w:hanging="425"/>
        <w:rPr>
          <w:color w:val="000000" w:themeColor="text1"/>
        </w:rPr>
      </w:pPr>
      <w:r w:rsidRPr="00AE02DB">
        <w:rPr>
          <w:color w:val="000000" w:themeColor="text1"/>
        </w:rPr>
        <w:t>Demonstrated senior experience as an application architect, solution architect or digital architect for complex enterprise systems, including the ability to analyse current-state architecture, define target-state options and develop practical transition pathways.</w:t>
      </w:r>
    </w:p>
    <w:p w14:paraId="75BC4B0F" w14:textId="2FC56F1E" w:rsidR="00A73EB3" w:rsidRPr="00A73EB3" w:rsidRDefault="00AE02DB" w:rsidP="00AE02DB">
      <w:pPr>
        <w:pStyle w:val="BodyText"/>
        <w:numPr>
          <w:ilvl w:val="0"/>
          <w:numId w:val="12"/>
        </w:numPr>
        <w:spacing w:before="120" w:after="0"/>
        <w:ind w:left="567" w:hanging="425"/>
        <w:rPr>
          <w:color w:val="000000" w:themeColor="text1"/>
        </w:rPr>
      </w:pPr>
      <w:r w:rsidRPr="00AE02DB">
        <w:rPr>
          <w:color w:val="000000" w:themeColor="text1"/>
        </w:rPr>
        <w:t>Demonstrated experience with Microsoft-based enterprise application environments, including .NET application architectures, relational databases, system integrations, APIs, identity, security, hosting environments and operational support considerations.</w:t>
      </w:r>
    </w:p>
    <w:p w14:paraId="53987BA7" w14:textId="366A0819" w:rsidR="00A73EB3" w:rsidRPr="00A73EB3" w:rsidRDefault="00AE02DB" w:rsidP="00AE02DB">
      <w:pPr>
        <w:pStyle w:val="BodyText"/>
        <w:numPr>
          <w:ilvl w:val="0"/>
          <w:numId w:val="12"/>
        </w:numPr>
        <w:spacing w:before="120" w:after="0"/>
        <w:ind w:left="567" w:hanging="425"/>
        <w:rPr>
          <w:color w:val="000000" w:themeColor="text1"/>
        </w:rPr>
      </w:pPr>
      <w:r w:rsidRPr="00AE02DB">
        <w:rPr>
          <w:color w:val="000000" w:themeColor="text1"/>
        </w:rPr>
        <w:t>Demonstrated ability to lead architecture and design activities for legacy or business-critical systems, including technical-risk assessment, dependency mapping, documentation uplift, technical-debt analysis, supportability assessment and sustainment planning.</w:t>
      </w:r>
    </w:p>
    <w:p w14:paraId="1BCCA397" w14:textId="76E1CF43" w:rsidR="00A73EB3" w:rsidRPr="00A73EB3" w:rsidRDefault="00AE02DB" w:rsidP="00AE02DB">
      <w:pPr>
        <w:pStyle w:val="BodyText"/>
        <w:numPr>
          <w:ilvl w:val="0"/>
          <w:numId w:val="12"/>
        </w:numPr>
        <w:spacing w:before="120" w:after="0"/>
        <w:ind w:left="567" w:hanging="425"/>
        <w:rPr>
          <w:color w:val="000000" w:themeColor="text1"/>
        </w:rPr>
      </w:pPr>
      <w:r w:rsidRPr="00AE02DB">
        <w:rPr>
          <w:color w:val="000000" w:themeColor="text1"/>
        </w:rPr>
        <w:t>Demonstrated experience developing solution architecture artefacts, including system context diagrams, application and integration views, data and information flows, environment models, security considerations, architecture decision records, roadmaps and transition plans.</w:t>
      </w:r>
    </w:p>
    <w:p w14:paraId="0765ECEF" w14:textId="74DDA9D3" w:rsidR="00D40B28" w:rsidRPr="00D40B28" w:rsidRDefault="00AE02DB" w:rsidP="00AE02DB">
      <w:pPr>
        <w:pStyle w:val="BodyText"/>
        <w:numPr>
          <w:ilvl w:val="0"/>
          <w:numId w:val="12"/>
        </w:numPr>
        <w:spacing w:before="120" w:after="0"/>
        <w:ind w:left="567" w:hanging="425"/>
        <w:rPr>
          <w:color w:val="000000" w:themeColor="text1"/>
        </w:rPr>
      </w:pPr>
      <w:r w:rsidRPr="00AE02DB">
        <w:rPr>
          <w:color w:val="000000" w:themeColor="text1"/>
        </w:rPr>
        <w:t>Demonstrated ability to lead technical knowledge-transfer assurance from vendors or third-party providers, including defining knowledge-transfer priorities, validating architectural understanding, identifying documentation gaps and converting vendor-held knowledge into sustainable internal capability.</w:t>
      </w:r>
    </w:p>
    <w:p w14:paraId="61CADA37" w14:textId="77777777" w:rsidR="003B006B" w:rsidRPr="002208B2" w:rsidRDefault="003B006B" w:rsidP="003B006B">
      <w:pPr>
        <w:pStyle w:val="BodyText"/>
        <w:spacing w:before="120"/>
        <w:jc w:val="both"/>
        <w:rPr>
          <w:rFonts w:cs="Times New Roman"/>
          <w:b/>
          <w:color w:val="000000" w:themeColor="text1"/>
          <w:sz w:val="28"/>
          <w:szCs w:val="28"/>
        </w:rPr>
      </w:pPr>
      <w:r w:rsidRPr="002208B2">
        <w:rPr>
          <w:rFonts w:cs="Times New Roman"/>
          <w:b/>
          <w:color w:val="000000" w:themeColor="text1"/>
          <w:sz w:val="28"/>
          <w:szCs w:val="28"/>
        </w:rPr>
        <w:t xml:space="preserve">Behavioural Capabilities </w:t>
      </w:r>
    </w:p>
    <w:p w14:paraId="504C6E92" w14:textId="0FEA7A8A" w:rsidR="00A55B06" w:rsidRDefault="00A04141" w:rsidP="00F4736C">
      <w:pPr>
        <w:pStyle w:val="BodyText"/>
        <w:numPr>
          <w:ilvl w:val="0"/>
          <w:numId w:val="17"/>
        </w:numPr>
        <w:spacing w:before="120" w:after="0"/>
        <w:ind w:left="567" w:hanging="425"/>
        <w:rPr>
          <w:color w:val="000000" w:themeColor="text1"/>
        </w:rPr>
      </w:pPr>
      <w:r w:rsidRPr="00A04141">
        <w:rPr>
          <w:color w:val="000000" w:themeColor="text1"/>
        </w:rPr>
        <w:t>Demonstrated ability to work under broad direction, exercise sound judgement and provide authoritative architecture advice in a complex operational, vendor-transition and digital-modernisation environment.</w:t>
      </w:r>
    </w:p>
    <w:p w14:paraId="459597DF" w14:textId="730F0967" w:rsidR="00A73EB3" w:rsidRDefault="00A04141" w:rsidP="00F4736C">
      <w:pPr>
        <w:pStyle w:val="BodyText"/>
        <w:numPr>
          <w:ilvl w:val="0"/>
          <w:numId w:val="17"/>
        </w:numPr>
        <w:spacing w:before="120" w:after="0"/>
        <w:ind w:left="567" w:hanging="425"/>
        <w:rPr>
          <w:color w:val="000000" w:themeColor="text1"/>
        </w:rPr>
      </w:pPr>
      <w:r w:rsidRPr="00A04141">
        <w:rPr>
          <w:color w:val="000000" w:themeColor="text1"/>
        </w:rPr>
        <w:t>Demonstrated high-level communication, consultation and stakeholder engagement skills, including the ability to explain complex architecture, risk and transition issues clearly to business stakeholders, technical teams, vendors and senior decision-makers.</w:t>
      </w:r>
    </w:p>
    <w:p w14:paraId="092F5F2D" w14:textId="0B1D6E1F" w:rsidR="00A73EB3" w:rsidRPr="00A55B06" w:rsidRDefault="00A04141" w:rsidP="00F4736C">
      <w:pPr>
        <w:pStyle w:val="BodyText"/>
        <w:numPr>
          <w:ilvl w:val="0"/>
          <w:numId w:val="17"/>
        </w:numPr>
        <w:spacing w:before="120" w:after="0"/>
        <w:ind w:left="567" w:hanging="425"/>
        <w:rPr>
          <w:color w:val="000000" w:themeColor="text1"/>
        </w:rPr>
      </w:pPr>
      <w:r w:rsidRPr="00A04141">
        <w:rPr>
          <w:color w:val="000000" w:themeColor="text1"/>
        </w:rPr>
        <w:t>Demonstrated ability to lead through influence, build productive working relationships across organisational boundaries, and align business, technology, vendor and whole-of-government stakeholders around practical architecture outcomes.</w:t>
      </w:r>
    </w:p>
    <w:p w14:paraId="49145473" w14:textId="41F9A09F" w:rsidR="008D3207" w:rsidRDefault="00A04141" w:rsidP="00F4736C">
      <w:pPr>
        <w:pStyle w:val="BodyText"/>
        <w:numPr>
          <w:ilvl w:val="0"/>
          <w:numId w:val="17"/>
        </w:numPr>
        <w:spacing w:before="120" w:after="0"/>
        <w:ind w:left="567" w:hanging="425"/>
        <w:jc w:val="both"/>
        <w:rPr>
          <w:color w:val="000000" w:themeColor="text1"/>
        </w:rPr>
      </w:pPr>
      <w:r w:rsidRPr="00A04141">
        <w:rPr>
          <w:color w:val="000000" w:themeColor="text1"/>
        </w:rPr>
        <w:t>Demonstrated ability to model and uphold the ACTPS values of respect, integrity, collaboration and innovation, including by acting ethically, sharing knowledge, encouraging constructive challenge and contributing to a positive and inclusive team culture.</w:t>
      </w:r>
    </w:p>
    <w:p w14:paraId="61B37992" w14:textId="638E343D" w:rsidR="00A04141" w:rsidRPr="00F8738B" w:rsidRDefault="00A04141" w:rsidP="00F4736C">
      <w:pPr>
        <w:pStyle w:val="BodyText"/>
        <w:numPr>
          <w:ilvl w:val="0"/>
          <w:numId w:val="17"/>
        </w:numPr>
        <w:spacing w:before="120" w:after="0"/>
        <w:ind w:left="567" w:hanging="425"/>
        <w:jc w:val="both"/>
        <w:rPr>
          <w:color w:val="000000" w:themeColor="text1"/>
        </w:rPr>
      </w:pPr>
      <w:r w:rsidRPr="00A04141">
        <w:rPr>
          <w:color w:val="000000" w:themeColor="text1"/>
        </w:rPr>
        <w:lastRenderedPageBreak/>
        <w:t>Demonstrated ability to balance strategic thinking with practical delivery, including managing ambiguity, prioritising risk, making evidence-based recommendations and supporting reliable outcomes for business-critical systems.</w:t>
      </w:r>
    </w:p>
    <w:p w14:paraId="73AE04D3" w14:textId="77777777" w:rsidR="003B006B" w:rsidRPr="002208B2" w:rsidRDefault="003B006B" w:rsidP="003B006B">
      <w:pPr>
        <w:pStyle w:val="BodyText"/>
        <w:spacing w:before="120"/>
        <w:jc w:val="both"/>
        <w:rPr>
          <w:rFonts w:cs="Times New Roman"/>
          <w:b/>
          <w:color w:val="000000" w:themeColor="text1"/>
          <w:sz w:val="28"/>
          <w:szCs w:val="28"/>
        </w:rPr>
      </w:pPr>
      <w:r w:rsidRPr="002208B2">
        <w:rPr>
          <w:rFonts w:cs="Times New Roman"/>
          <w:b/>
          <w:color w:val="000000" w:themeColor="text1"/>
          <w:sz w:val="28"/>
          <w:szCs w:val="28"/>
        </w:rPr>
        <w:t>Compliance Requirements/Qualifications</w:t>
      </w:r>
    </w:p>
    <w:p w14:paraId="0B5262EF" w14:textId="000AE835" w:rsidR="00393F12" w:rsidRDefault="00A04141" w:rsidP="00393F12">
      <w:pPr>
        <w:pStyle w:val="BodyText"/>
        <w:numPr>
          <w:ilvl w:val="0"/>
          <w:numId w:val="9"/>
        </w:numPr>
        <w:spacing w:before="120" w:after="0"/>
        <w:ind w:left="567" w:hanging="425"/>
        <w:rPr>
          <w:rFonts w:asciiTheme="minorHAnsi" w:hAnsiTheme="minorHAnsi" w:cstheme="minorHAnsi"/>
          <w:color w:val="000000" w:themeColor="text1"/>
        </w:rPr>
      </w:pPr>
      <w:bookmarkStart w:id="18" w:name="_Hlk159393326"/>
      <w:bookmarkStart w:id="19" w:name="_Hlk134426068"/>
      <w:bookmarkEnd w:id="17"/>
      <w:r w:rsidRPr="00A04141">
        <w:rPr>
          <w:rFonts w:asciiTheme="minorHAnsi" w:hAnsiTheme="minorHAnsi" w:cstheme="minorHAnsi"/>
          <w:color w:val="000000" w:themeColor="text1"/>
        </w:rPr>
        <w:t>Relevant tertiary qualifications in information technology, computer science, software engineering, enterprise architecture, systems engineering or a related discipline are desirable.</w:t>
      </w:r>
    </w:p>
    <w:p w14:paraId="5835E894" w14:textId="39120932" w:rsidR="00A73EB3" w:rsidRDefault="00A04141" w:rsidP="00393F12">
      <w:pPr>
        <w:pStyle w:val="BodyText"/>
        <w:numPr>
          <w:ilvl w:val="0"/>
          <w:numId w:val="9"/>
        </w:numPr>
        <w:spacing w:before="120" w:after="0"/>
        <w:ind w:left="567" w:hanging="425"/>
        <w:rPr>
          <w:rFonts w:asciiTheme="minorHAnsi" w:hAnsiTheme="minorHAnsi" w:cstheme="minorHAnsi"/>
          <w:color w:val="000000" w:themeColor="text1"/>
        </w:rPr>
      </w:pPr>
      <w:r w:rsidRPr="00A04141">
        <w:rPr>
          <w:rFonts w:asciiTheme="minorHAnsi" w:hAnsiTheme="minorHAnsi" w:cstheme="minorHAnsi"/>
          <w:color w:val="000000" w:themeColor="text1"/>
        </w:rPr>
        <w:t>Current or recent certifications relevant to enterprise architecture, solution architecture, cloud architecture, cybersecurity, Microsoft Azure, TOGAF, ITIL, Agile delivery or related disciplines are desirable.</w:t>
      </w:r>
    </w:p>
    <w:p w14:paraId="4E6014C0" w14:textId="04B1B3E6" w:rsidR="00A04141" w:rsidRDefault="00A04141" w:rsidP="00393F12">
      <w:pPr>
        <w:pStyle w:val="BodyText"/>
        <w:numPr>
          <w:ilvl w:val="0"/>
          <w:numId w:val="9"/>
        </w:numPr>
        <w:spacing w:before="120" w:after="0"/>
        <w:ind w:left="567" w:hanging="425"/>
        <w:rPr>
          <w:rFonts w:asciiTheme="minorHAnsi" w:hAnsiTheme="minorHAnsi" w:cstheme="minorHAnsi"/>
          <w:color w:val="000000" w:themeColor="text1"/>
        </w:rPr>
      </w:pPr>
      <w:r w:rsidRPr="00A04141">
        <w:rPr>
          <w:rFonts w:asciiTheme="minorHAnsi" w:hAnsiTheme="minorHAnsi" w:cstheme="minorHAnsi"/>
          <w:color w:val="000000" w:themeColor="text1"/>
        </w:rPr>
        <w:t>Knowledge of government ICT governance, cybersecurity, privacy, records management, procurement, service management, change management and release management practices is desirable.</w:t>
      </w:r>
    </w:p>
    <w:p w14:paraId="66E96078" w14:textId="117D9670" w:rsidR="00A04141" w:rsidRPr="00D40B28" w:rsidRDefault="00A04141" w:rsidP="00393F12">
      <w:pPr>
        <w:pStyle w:val="BodyText"/>
        <w:numPr>
          <w:ilvl w:val="0"/>
          <w:numId w:val="9"/>
        </w:numPr>
        <w:spacing w:before="120" w:after="0"/>
        <w:ind w:left="567" w:hanging="425"/>
        <w:rPr>
          <w:rFonts w:asciiTheme="minorHAnsi" w:hAnsiTheme="minorHAnsi" w:cstheme="minorHAnsi"/>
          <w:color w:val="000000" w:themeColor="text1"/>
        </w:rPr>
      </w:pPr>
      <w:r w:rsidRPr="00A04141">
        <w:rPr>
          <w:rFonts w:asciiTheme="minorHAnsi" w:hAnsiTheme="minorHAnsi" w:cstheme="minorHAnsi"/>
          <w:color w:val="000000" w:themeColor="text1"/>
        </w:rPr>
        <w:t>Experience working in government, justice, courts, tribunals or other regulated operational environments is desirable.</w:t>
      </w:r>
    </w:p>
    <w:p w14:paraId="443C1C98" w14:textId="77777777" w:rsidR="00594C20" w:rsidRPr="00893220" w:rsidRDefault="00594C20" w:rsidP="00F4736C">
      <w:pPr>
        <w:pStyle w:val="BodyText"/>
        <w:numPr>
          <w:ilvl w:val="0"/>
          <w:numId w:val="9"/>
        </w:numPr>
        <w:spacing w:before="120" w:after="0"/>
        <w:ind w:left="567" w:hanging="425"/>
        <w:jc w:val="both"/>
        <w:rPr>
          <w:rFonts w:asciiTheme="minorHAnsi" w:hAnsiTheme="minorHAnsi" w:cstheme="minorHAnsi"/>
          <w:color w:val="000000" w:themeColor="text1"/>
        </w:rPr>
      </w:pPr>
      <w:bookmarkStart w:id="20" w:name="_Hlk156819901"/>
      <w:bookmarkStart w:id="21" w:name="_Hlk153440068"/>
      <w:r w:rsidRPr="00893220">
        <w:rPr>
          <w:lang w:eastAsia="en-US"/>
        </w:rPr>
        <w:t>To be eligible for permanent or temporary employment within the ACT Public Service you must be an Australian citizen, a permanent resident or hold a valid work visa.</w:t>
      </w:r>
    </w:p>
    <w:p w14:paraId="5121D899" w14:textId="77777777" w:rsidR="00594C20" w:rsidRPr="00893220" w:rsidRDefault="00594C20" w:rsidP="00F4736C">
      <w:pPr>
        <w:pStyle w:val="BodyText"/>
        <w:numPr>
          <w:ilvl w:val="0"/>
          <w:numId w:val="9"/>
        </w:numPr>
        <w:spacing w:before="120" w:after="0"/>
        <w:ind w:left="567" w:hanging="425"/>
        <w:jc w:val="both"/>
        <w:rPr>
          <w:rFonts w:asciiTheme="minorHAnsi" w:hAnsiTheme="minorHAnsi" w:cstheme="minorHAnsi"/>
          <w:color w:val="000000" w:themeColor="text1"/>
        </w:rPr>
      </w:pPr>
      <w:r w:rsidRPr="00893220">
        <w:rPr>
          <w:lang w:eastAsia="en-US"/>
        </w:rPr>
        <w:t>If an officer no longer holds a visa that permits them to work in Australia, their employment with the ACT Public Service (ACTPS) will be terminated</w:t>
      </w:r>
      <w:r>
        <w:rPr>
          <w:lang w:eastAsia="en-US"/>
        </w:rPr>
        <w:t xml:space="preserve">.  </w:t>
      </w:r>
    </w:p>
    <w:p w14:paraId="2412210E" w14:textId="77777777" w:rsidR="00A36BEE" w:rsidRPr="005D6A5B" w:rsidRDefault="00A36BEE" w:rsidP="00F4736C">
      <w:pPr>
        <w:pStyle w:val="BodyText"/>
        <w:numPr>
          <w:ilvl w:val="0"/>
          <w:numId w:val="9"/>
        </w:numPr>
        <w:spacing w:before="120" w:after="0"/>
        <w:ind w:left="567" w:hanging="425"/>
        <w:jc w:val="both"/>
        <w:rPr>
          <w:iCs/>
          <w:color w:val="000000" w:themeColor="text1"/>
        </w:rPr>
      </w:pPr>
      <w:r w:rsidRPr="005D6A5B">
        <w:rPr>
          <w:iCs/>
          <w:color w:val="000000" w:themeColor="text1"/>
        </w:rPr>
        <w:t xml:space="preserve">The successful candidate will be required to undergo a National Criminal History check. </w:t>
      </w:r>
    </w:p>
    <w:bookmarkEnd w:id="20"/>
    <w:p w14:paraId="222B2768" w14:textId="0D2657AA" w:rsidR="0015343E" w:rsidRPr="00D2317E" w:rsidRDefault="0015343E" w:rsidP="00F4736C">
      <w:pPr>
        <w:pStyle w:val="BodyText"/>
        <w:numPr>
          <w:ilvl w:val="0"/>
          <w:numId w:val="9"/>
        </w:numPr>
        <w:spacing w:before="120" w:after="0"/>
        <w:ind w:left="567" w:hanging="425"/>
        <w:rPr>
          <w:iCs/>
        </w:rPr>
      </w:pPr>
      <w:r>
        <w:rPr>
          <w:iCs/>
          <w:color w:val="000000" w:themeColor="text1"/>
        </w:rPr>
        <w:t xml:space="preserve">This position </w:t>
      </w:r>
      <w:r w:rsidRPr="003A0874">
        <w:rPr>
          <w:b/>
          <w:bCs/>
          <w:color w:val="000000" w:themeColor="text1"/>
        </w:rPr>
        <w:t>does not</w:t>
      </w:r>
      <w:r>
        <w:rPr>
          <w:iCs/>
          <w:color w:val="000000" w:themeColor="text1"/>
        </w:rPr>
        <w:t xml:space="preserve"> require a Working with Vulnerable People </w:t>
      </w:r>
      <w:r w:rsidR="006A0F82">
        <w:rPr>
          <w:iCs/>
          <w:color w:val="000000" w:themeColor="text1"/>
        </w:rPr>
        <w:t>registration</w:t>
      </w:r>
      <w:r>
        <w:rPr>
          <w:iCs/>
          <w:color w:val="000000" w:themeColor="text1"/>
        </w:rPr>
        <w:t>.</w:t>
      </w:r>
      <w:bookmarkEnd w:id="21"/>
    </w:p>
    <w:p w14:paraId="4F1A08B8" w14:textId="40ECCAF6" w:rsidR="00927AFF" w:rsidRPr="0015343E" w:rsidRDefault="00AA3008" w:rsidP="00F4736C">
      <w:pPr>
        <w:pStyle w:val="BodyText"/>
        <w:numPr>
          <w:ilvl w:val="0"/>
          <w:numId w:val="9"/>
        </w:numPr>
        <w:spacing w:before="120" w:after="0"/>
        <w:ind w:left="567" w:hanging="425"/>
        <w:rPr>
          <w:iCs/>
          <w:color w:val="000000" w:themeColor="text1"/>
        </w:rPr>
      </w:pPr>
      <w:r w:rsidRPr="0015343E">
        <w:rPr>
          <w:iCs/>
        </w:rPr>
        <w:t xml:space="preserve">This position </w:t>
      </w:r>
      <w:r w:rsidRPr="0015343E">
        <w:rPr>
          <w:b/>
          <w:bCs/>
          <w:color w:val="000000" w:themeColor="text1"/>
        </w:rPr>
        <w:t>does not</w:t>
      </w:r>
      <w:r w:rsidRPr="0015343E">
        <w:rPr>
          <w:iCs/>
        </w:rPr>
        <w:t xml:space="preserve"> require a pre-employment medical</w:t>
      </w:r>
      <w:r w:rsidR="0015343E" w:rsidRPr="0015343E">
        <w:rPr>
          <w:iCs/>
        </w:rPr>
        <w:t>.</w:t>
      </w:r>
      <w:bookmarkEnd w:id="18"/>
    </w:p>
    <w:p w14:paraId="17471DD8" w14:textId="34CD6611" w:rsidR="003B006B" w:rsidRPr="002208B2" w:rsidRDefault="00927AFF" w:rsidP="00927AFF">
      <w:pPr>
        <w:pStyle w:val="Heading1"/>
        <w:jc w:val="both"/>
        <w:rPr>
          <w:color w:val="000000" w:themeColor="text1"/>
        </w:rPr>
      </w:pPr>
      <w:r>
        <w:rPr>
          <w:color w:val="000000" w:themeColor="text1"/>
        </w:rPr>
        <w:br w:type="page"/>
      </w:r>
      <w:r w:rsidR="003B006B" w:rsidRPr="002208B2">
        <w:rPr>
          <w:color w:val="000000" w:themeColor="text1"/>
        </w:rPr>
        <w:lastRenderedPageBreak/>
        <w:t xml:space="preserve">WORK ENVIRONMENT DESCRIPTION </w:t>
      </w:r>
    </w:p>
    <w:p w14:paraId="1E50B64C" w14:textId="4A3B5E47" w:rsidR="003B006B" w:rsidRPr="002208B2" w:rsidRDefault="003B006B" w:rsidP="00DB3201">
      <w:pPr>
        <w:rPr>
          <w:color w:val="000000" w:themeColor="text1"/>
        </w:rPr>
      </w:pPr>
      <w:r w:rsidRPr="002208B2">
        <w:rPr>
          <w:color w:val="000000" w:themeColor="text1"/>
        </w:rPr>
        <w:t xml:space="preserve">The following work environment description outlines the inherent requirements of the role of </w:t>
      </w:r>
      <w:bookmarkStart w:id="22" w:name="_Hlk134424034"/>
      <w:r w:rsidR="007E5C20">
        <w:rPr>
          <w:b/>
          <w:bCs/>
          <w:color w:val="000000" w:themeColor="text1"/>
        </w:rPr>
        <w:t xml:space="preserve">Director, Digital </w:t>
      </w:r>
      <w:r w:rsidR="004852CD">
        <w:rPr>
          <w:b/>
          <w:bCs/>
          <w:color w:val="000000" w:themeColor="text1"/>
        </w:rPr>
        <w:t>Architecture</w:t>
      </w:r>
      <w:r w:rsidR="00E71747" w:rsidRPr="00594C20">
        <w:rPr>
          <w:b/>
          <w:bCs/>
          <w:color w:val="000000" w:themeColor="text1"/>
        </w:rPr>
        <w:t xml:space="preserve"> </w:t>
      </w:r>
      <w:r w:rsidRPr="00594C20">
        <w:rPr>
          <w:b/>
          <w:bCs/>
          <w:color w:val="000000" w:themeColor="text1"/>
        </w:rPr>
        <w:t>(</w:t>
      </w:r>
      <w:r w:rsidR="001A776B" w:rsidRPr="00594C20">
        <w:rPr>
          <w:b/>
          <w:bCs/>
          <w:color w:val="000000" w:themeColor="text1"/>
        </w:rPr>
        <w:t>P</w:t>
      </w:r>
      <w:r w:rsidR="001A776B">
        <w:rPr>
          <w:b/>
          <w:bCs/>
          <w:color w:val="000000" w:themeColor="text1"/>
        </w:rPr>
        <w:t>71386</w:t>
      </w:r>
      <w:r w:rsidRPr="00594C20">
        <w:rPr>
          <w:b/>
          <w:bCs/>
          <w:color w:val="000000" w:themeColor="text1"/>
        </w:rPr>
        <w:t>)</w:t>
      </w:r>
      <w:bookmarkEnd w:id="22"/>
      <w:r w:rsidRPr="002208B2">
        <w:rPr>
          <w:color w:val="000000" w:themeColor="text1"/>
        </w:rPr>
        <w:t xml:space="preserve"> and 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B006B" w:rsidRPr="00E45888" w14:paraId="73E6C241" w14:textId="77777777" w:rsidTr="00C87FAE">
        <w:trPr>
          <w:trHeight w:val="454"/>
        </w:trPr>
        <w:tc>
          <w:tcPr>
            <w:tcW w:w="6912" w:type="dxa"/>
            <w:shd w:val="clear" w:color="auto" w:fill="DEEAF6" w:themeFill="accent1" w:themeFillTint="33"/>
            <w:vAlign w:val="center"/>
          </w:tcPr>
          <w:p w14:paraId="490D3DF4" w14:textId="77777777" w:rsidR="003B006B" w:rsidRPr="00E45888" w:rsidRDefault="003B006B" w:rsidP="00C87FAE">
            <w:pPr>
              <w:pStyle w:val="Tableheading"/>
              <w:spacing w:before="60" w:after="60"/>
              <w:jc w:val="both"/>
              <w:rPr>
                <w:szCs w:val="24"/>
              </w:rPr>
            </w:pPr>
            <w:r w:rsidRPr="00E45888">
              <w:rPr>
                <w:szCs w:val="24"/>
              </w:rPr>
              <w:t>ADMINISTRATIVE</w:t>
            </w:r>
          </w:p>
        </w:tc>
        <w:tc>
          <w:tcPr>
            <w:tcW w:w="2694" w:type="dxa"/>
            <w:shd w:val="clear" w:color="auto" w:fill="DEEAF6" w:themeFill="accent1" w:themeFillTint="33"/>
            <w:vAlign w:val="center"/>
          </w:tcPr>
          <w:p w14:paraId="1C0E83E6" w14:textId="77777777" w:rsidR="003B006B" w:rsidRPr="00E45888" w:rsidRDefault="003B006B" w:rsidP="00C87FAE">
            <w:pPr>
              <w:pStyle w:val="Tableheading"/>
              <w:spacing w:before="60" w:after="60"/>
              <w:jc w:val="both"/>
              <w:rPr>
                <w:szCs w:val="24"/>
              </w:rPr>
            </w:pPr>
            <w:r w:rsidRPr="00E45888">
              <w:rPr>
                <w:szCs w:val="24"/>
              </w:rPr>
              <w:t>FREQUENCY</w:t>
            </w:r>
          </w:p>
        </w:tc>
      </w:tr>
      <w:tr w:rsidR="003B006B" w:rsidRPr="00E45888" w14:paraId="37C51650" w14:textId="77777777" w:rsidTr="00C87FAE">
        <w:trPr>
          <w:trHeight w:val="283"/>
        </w:trPr>
        <w:tc>
          <w:tcPr>
            <w:tcW w:w="6912" w:type="dxa"/>
            <w:vAlign w:val="center"/>
          </w:tcPr>
          <w:p w14:paraId="76B71E30" w14:textId="77777777" w:rsidR="003B006B" w:rsidRPr="00E45888" w:rsidRDefault="003B006B" w:rsidP="00C87FAE">
            <w:pPr>
              <w:pStyle w:val="Tabletext"/>
              <w:spacing w:before="60" w:after="60"/>
              <w:jc w:val="both"/>
              <w:rPr>
                <w:sz w:val="24"/>
                <w:szCs w:val="24"/>
              </w:rPr>
            </w:pPr>
            <w:r w:rsidRPr="00E45888">
              <w:rPr>
                <w:sz w:val="24"/>
                <w:szCs w:val="24"/>
              </w:rPr>
              <w:t>Telephone use</w:t>
            </w:r>
          </w:p>
        </w:tc>
        <w:sdt>
          <w:sdtPr>
            <w:rPr>
              <w:sz w:val="24"/>
              <w:szCs w:val="24"/>
            </w:rPr>
            <w:id w:val="233384988"/>
            <w:placeholder>
              <w:docPart w:val="C3B1F0575C56458397824EADF3CCDD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0E0AE6" w14:textId="1E56961F" w:rsidR="003B006B" w:rsidRPr="00E45888" w:rsidRDefault="0015343E" w:rsidP="00C87FAE">
                <w:pPr>
                  <w:pStyle w:val="Tabletext"/>
                  <w:spacing w:before="60" w:after="60"/>
                  <w:jc w:val="both"/>
                  <w:rPr>
                    <w:sz w:val="24"/>
                    <w:szCs w:val="24"/>
                  </w:rPr>
                </w:pPr>
                <w:r>
                  <w:rPr>
                    <w:sz w:val="24"/>
                    <w:szCs w:val="24"/>
                  </w:rPr>
                  <w:t>Frequently</w:t>
                </w:r>
              </w:p>
            </w:tc>
          </w:sdtContent>
        </w:sdt>
      </w:tr>
      <w:tr w:rsidR="003B006B" w:rsidRPr="00E45888" w14:paraId="2455E310" w14:textId="77777777" w:rsidTr="00C87FAE">
        <w:trPr>
          <w:trHeight w:val="283"/>
        </w:trPr>
        <w:tc>
          <w:tcPr>
            <w:tcW w:w="6912" w:type="dxa"/>
            <w:vAlign w:val="center"/>
          </w:tcPr>
          <w:p w14:paraId="1EF5BF1A" w14:textId="77777777" w:rsidR="003B006B" w:rsidRPr="00E45888" w:rsidRDefault="003B006B" w:rsidP="00C87FAE">
            <w:pPr>
              <w:pStyle w:val="Tabletext"/>
              <w:spacing w:before="60" w:after="60"/>
              <w:jc w:val="both"/>
              <w:rPr>
                <w:sz w:val="24"/>
                <w:szCs w:val="24"/>
              </w:rPr>
            </w:pPr>
            <w:r w:rsidRPr="00E45888">
              <w:rPr>
                <w:sz w:val="24"/>
                <w:szCs w:val="24"/>
              </w:rPr>
              <w:t>General computer use</w:t>
            </w:r>
          </w:p>
        </w:tc>
        <w:sdt>
          <w:sdtPr>
            <w:rPr>
              <w:sz w:val="24"/>
              <w:szCs w:val="24"/>
            </w:rPr>
            <w:id w:val="407194553"/>
            <w:placeholder>
              <w:docPart w:val="02B621EABF11470B9F4C97E832E057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B0F939" w14:textId="2E4B0ACC" w:rsidR="003B006B" w:rsidRPr="00E45888" w:rsidRDefault="0015343E" w:rsidP="00C87FAE">
                <w:pPr>
                  <w:pStyle w:val="Tabletext"/>
                  <w:spacing w:before="60" w:after="60"/>
                  <w:jc w:val="both"/>
                  <w:rPr>
                    <w:sz w:val="24"/>
                    <w:szCs w:val="24"/>
                  </w:rPr>
                </w:pPr>
                <w:r>
                  <w:rPr>
                    <w:sz w:val="24"/>
                    <w:szCs w:val="24"/>
                  </w:rPr>
                  <w:t>Frequently</w:t>
                </w:r>
              </w:p>
            </w:tc>
          </w:sdtContent>
        </w:sdt>
      </w:tr>
      <w:tr w:rsidR="003B006B" w:rsidRPr="00E45888" w14:paraId="1F0FA517" w14:textId="77777777" w:rsidTr="00C87FAE">
        <w:trPr>
          <w:trHeight w:val="283"/>
        </w:trPr>
        <w:tc>
          <w:tcPr>
            <w:tcW w:w="6912" w:type="dxa"/>
            <w:vAlign w:val="center"/>
          </w:tcPr>
          <w:p w14:paraId="0DF4B11C" w14:textId="77777777" w:rsidR="003B006B" w:rsidRPr="00E45888" w:rsidRDefault="003B006B" w:rsidP="00C87FAE">
            <w:pPr>
              <w:pStyle w:val="Tabletext"/>
              <w:spacing w:before="60" w:after="60"/>
              <w:jc w:val="both"/>
              <w:rPr>
                <w:sz w:val="24"/>
                <w:szCs w:val="24"/>
              </w:rPr>
            </w:pPr>
            <w:r w:rsidRPr="00E45888">
              <w:rPr>
                <w:sz w:val="24"/>
                <w:szCs w:val="24"/>
              </w:rPr>
              <w:t>Extensive keying/data entry</w:t>
            </w:r>
          </w:p>
        </w:tc>
        <w:sdt>
          <w:sdtPr>
            <w:rPr>
              <w:sz w:val="24"/>
              <w:szCs w:val="24"/>
            </w:rPr>
            <w:id w:val="407194555"/>
            <w:placeholder>
              <w:docPart w:val="C34A9646AD5047898D6F28D2257B59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3B3FE8" w14:textId="1DEA1A33" w:rsidR="003B006B" w:rsidRPr="00E45888" w:rsidRDefault="0015343E" w:rsidP="00C87FAE">
                <w:pPr>
                  <w:pStyle w:val="Tabletext"/>
                  <w:spacing w:before="60" w:after="60"/>
                  <w:jc w:val="both"/>
                  <w:rPr>
                    <w:sz w:val="24"/>
                    <w:szCs w:val="24"/>
                  </w:rPr>
                </w:pPr>
                <w:r>
                  <w:rPr>
                    <w:sz w:val="24"/>
                    <w:szCs w:val="24"/>
                  </w:rPr>
                  <w:t>Frequently</w:t>
                </w:r>
              </w:p>
            </w:tc>
          </w:sdtContent>
        </w:sdt>
      </w:tr>
      <w:tr w:rsidR="003B006B" w:rsidRPr="00E45888" w14:paraId="0C44C46D" w14:textId="77777777" w:rsidTr="00C87FAE">
        <w:trPr>
          <w:trHeight w:val="283"/>
        </w:trPr>
        <w:tc>
          <w:tcPr>
            <w:tcW w:w="6912" w:type="dxa"/>
            <w:vAlign w:val="center"/>
          </w:tcPr>
          <w:p w14:paraId="363D15EF" w14:textId="77777777" w:rsidR="003B006B" w:rsidRPr="00E45888" w:rsidRDefault="003B006B" w:rsidP="00C87FAE">
            <w:pPr>
              <w:pStyle w:val="Tabletext"/>
              <w:spacing w:before="60" w:after="60"/>
              <w:jc w:val="both"/>
              <w:rPr>
                <w:sz w:val="24"/>
                <w:szCs w:val="24"/>
              </w:rPr>
            </w:pPr>
            <w:r w:rsidRPr="00E45888">
              <w:rPr>
                <w:sz w:val="24"/>
                <w:szCs w:val="24"/>
              </w:rPr>
              <w:t>Graphical/analytical based</w:t>
            </w:r>
          </w:p>
        </w:tc>
        <w:sdt>
          <w:sdtPr>
            <w:rPr>
              <w:sz w:val="24"/>
              <w:szCs w:val="24"/>
            </w:rPr>
            <w:id w:val="407194556"/>
            <w:placeholder>
              <w:docPart w:val="9E39753B5431447DA6855591B462E5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7F3C9A" w14:textId="2E141EF3" w:rsidR="003B006B" w:rsidRPr="00E45888" w:rsidRDefault="0015343E" w:rsidP="00C87FAE">
                <w:pPr>
                  <w:pStyle w:val="Tabletext"/>
                  <w:spacing w:before="60" w:after="60"/>
                  <w:jc w:val="both"/>
                  <w:rPr>
                    <w:sz w:val="24"/>
                    <w:szCs w:val="24"/>
                  </w:rPr>
                </w:pPr>
                <w:r>
                  <w:rPr>
                    <w:sz w:val="24"/>
                    <w:szCs w:val="24"/>
                  </w:rPr>
                  <w:t>Occasionally</w:t>
                </w:r>
              </w:p>
            </w:tc>
          </w:sdtContent>
        </w:sdt>
      </w:tr>
      <w:tr w:rsidR="003B006B" w:rsidRPr="00E45888" w14:paraId="25A96152" w14:textId="77777777" w:rsidTr="00C87FAE">
        <w:trPr>
          <w:trHeight w:val="283"/>
        </w:trPr>
        <w:tc>
          <w:tcPr>
            <w:tcW w:w="6912" w:type="dxa"/>
            <w:vAlign w:val="center"/>
          </w:tcPr>
          <w:p w14:paraId="45305354" w14:textId="77777777" w:rsidR="003B006B" w:rsidRPr="00E45888" w:rsidRDefault="003B006B" w:rsidP="00C87FAE">
            <w:pPr>
              <w:pStyle w:val="Tabletext"/>
              <w:spacing w:before="60" w:after="60"/>
              <w:jc w:val="both"/>
              <w:rPr>
                <w:sz w:val="24"/>
                <w:szCs w:val="24"/>
              </w:rPr>
            </w:pPr>
            <w:r w:rsidRPr="00E45888">
              <w:rPr>
                <w:sz w:val="24"/>
                <w:szCs w:val="24"/>
              </w:rPr>
              <w:t>Sitting at a desk</w:t>
            </w:r>
          </w:p>
        </w:tc>
        <w:sdt>
          <w:sdtPr>
            <w:rPr>
              <w:sz w:val="24"/>
              <w:szCs w:val="24"/>
            </w:rPr>
            <w:id w:val="407194557"/>
            <w:placeholder>
              <w:docPart w:val="16141A9C15774B48B14EC861DBB70A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F98D2A" w14:textId="36680DEA" w:rsidR="003B006B" w:rsidRPr="00E45888" w:rsidRDefault="0015343E" w:rsidP="00C87FAE">
                <w:pPr>
                  <w:pStyle w:val="Tabletext"/>
                  <w:spacing w:before="60" w:after="60"/>
                  <w:jc w:val="both"/>
                  <w:rPr>
                    <w:sz w:val="24"/>
                    <w:szCs w:val="24"/>
                  </w:rPr>
                </w:pPr>
                <w:r>
                  <w:rPr>
                    <w:sz w:val="24"/>
                    <w:szCs w:val="24"/>
                  </w:rPr>
                  <w:t>Frequently</w:t>
                </w:r>
              </w:p>
            </w:tc>
          </w:sdtContent>
        </w:sdt>
      </w:tr>
      <w:tr w:rsidR="003B006B" w:rsidRPr="00E45888" w14:paraId="2C6C12CF" w14:textId="77777777" w:rsidTr="00C87FAE">
        <w:trPr>
          <w:trHeight w:val="283"/>
        </w:trPr>
        <w:tc>
          <w:tcPr>
            <w:tcW w:w="6912" w:type="dxa"/>
            <w:vAlign w:val="center"/>
          </w:tcPr>
          <w:p w14:paraId="6E075131" w14:textId="77777777" w:rsidR="003B006B" w:rsidRPr="00E45888" w:rsidRDefault="003B006B" w:rsidP="00C87FAE">
            <w:pPr>
              <w:pStyle w:val="Tabletext"/>
              <w:spacing w:before="60" w:after="60"/>
              <w:jc w:val="both"/>
              <w:rPr>
                <w:sz w:val="24"/>
                <w:szCs w:val="24"/>
              </w:rPr>
            </w:pPr>
            <w:r w:rsidRPr="00E45888">
              <w:rPr>
                <w:sz w:val="24"/>
                <w:szCs w:val="24"/>
              </w:rPr>
              <w:t xml:space="preserve">Standing for long periods </w:t>
            </w:r>
          </w:p>
        </w:tc>
        <w:sdt>
          <w:sdtPr>
            <w:rPr>
              <w:sz w:val="24"/>
              <w:szCs w:val="24"/>
            </w:rPr>
            <w:id w:val="407194558"/>
            <w:placeholder>
              <w:docPart w:val="0A4D132F83494F388BDDF8C35A1816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C2ACCE" w14:textId="74F624E7" w:rsidR="003B006B" w:rsidRPr="00E45888" w:rsidRDefault="00A73EB3" w:rsidP="00C87FAE">
                <w:pPr>
                  <w:pStyle w:val="Tabletext"/>
                  <w:spacing w:before="60" w:after="60"/>
                  <w:jc w:val="both"/>
                  <w:rPr>
                    <w:sz w:val="24"/>
                    <w:szCs w:val="24"/>
                  </w:rPr>
                </w:pPr>
                <w:r>
                  <w:rPr>
                    <w:sz w:val="24"/>
                    <w:szCs w:val="24"/>
                  </w:rPr>
                  <w:t>Never</w:t>
                </w:r>
              </w:p>
            </w:tc>
          </w:sdtContent>
        </w:sdt>
      </w:tr>
      <w:tr w:rsidR="003B006B" w:rsidRPr="00E45888" w14:paraId="5E00A826" w14:textId="77777777" w:rsidTr="00C87FAE">
        <w:trPr>
          <w:trHeight w:val="283"/>
        </w:trPr>
        <w:tc>
          <w:tcPr>
            <w:tcW w:w="6912" w:type="dxa"/>
            <w:vAlign w:val="center"/>
          </w:tcPr>
          <w:p w14:paraId="136DAB21" w14:textId="162B351A" w:rsidR="003B006B" w:rsidRPr="00E45888" w:rsidRDefault="003B006B" w:rsidP="0015343E">
            <w:pPr>
              <w:pStyle w:val="Tabletext"/>
              <w:spacing w:before="60" w:after="60"/>
              <w:jc w:val="both"/>
              <w:rPr>
                <w:sz w:val="24"/>
                <w:szCs w:val="24"/>
              </w:rPr>
            </w:pPr>
            <w:r w:rsidRPr="00E45888">
              <w:rPr>
                <w:sz w:val="24"/>
                <w:szCs w:val="24"/>
              </w:rPr>
              <w:t xml:space="preserve">Designated workstation </w:t>
            </w:r>
          </w:p>
        </w:tc>
        <w:sdt>
          <w:sdtPr>
            <w:rPr>
              <w:sz w:val="24"/>
              <w:szCs w:val="24"/>
            </w:rPr>
            <w:id w:val="407194559"/>
            <w:placeholder>
              <w:docPart w:val="D758BC96179B4E529A93D99482433B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4ACF53" w14:textId="74DC35B3" w:rsidR="003B006B" w:rsidRPr="00E45888" w:rsidRDefault="00A73EB3" w:rsidP="00C87FAE">
                <w:pPr>
                  <w:pStyle w:val="Tabletext"/>
                  <w:spacing w:before="60" w:after="60"/>
                  <w:jc w:val="both"/>
                  <w:rPr>
                    <w:sz w:val="24"/>
                    <w:szCs w:val="24"/>
                  </w:rPr>
                </w:pPr>
                <w:r>
                  <w:rPr>
                    <w:sz w:val="24"/>
                    <w:szCs w:val="24"/>
                  </w:rPr>
                  <w:t>Occasionally</w:t>
                </w:r>
              </w:p>
            </w:tc>
          </w:sdtContent>
        </w:sdt>
      </w:tr>
    </w:tbl>
    <w:p w14:paraId="5A3FA387" w14:textId="77777777" w:rsidR="003B006B" w:rsidRPr="005A754D"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7C2764" w14:paraId="6CF570CF" w14:textId="77777777" w:rsidTr="00C87FAE">
        <w:trPr>
          <w:trHeight w:val="454"/>
        </w:trPr>
        <w:tc>
          <w:tcPr>
            <w:tcW w:w="6912" w:type="dxa"/>
            <w:shd w:val="clear" w:color="auto" w:fill="DEEAF6" w:themeFill="accent1" w:themeFillTint="33"/>
            <w:vAlign w:val="center"/>
          </w:tcPr>
          <w:p w14:paraId="56715732" w14:textId="77777777" w:rsidR="003B006B" w:rsidRPr="007C2764" w:rsidRDefault="003B006B" w:rsidP="00C87FAE">
            <w:pPr>
              <w:pStyle w:val="Tableheading"/>
              <w:spacing w:before="60" w:after="60"/>
              <w:jc w:val="both"/>
              <w:rPr>
                <w:rFonts w:ascii="Calibri Light" w:hAnsi="Calibri Light"/>
                <w:szCs w:val="24"/>
              </w:rPr>
            </w:pPr>
            <w:r w:rsidRPr="007C2764">
              <w:rPr>
                <w:szCs w:val="24"/>
              </w:rPr>
              <w:t>STANDARD HOURS</w:t>
            </w:r>
          </w:p>
        </w:tc>
        <w:tc>
          <w:tcPr>
            <w:tcW w:w="2694" w:type="dxa"/>
            <w:shd w:val="clear" w:color="auto" w:fill="DEEAF6" w:themeFill="accent1" w:themeFillTint="33"/>
            <w:vAlign w:val="center"/>
          </w:tcPr>
          <w:p w14:paraId="552AFB3F" w14:textId="77777777" w:rsidR="003B006B" w:rsidRPr="007C2764" w:rsidRDefault="003B006B" w:rsidP="00C87FAE">
            <w:pPr>
              <w:pStyle w:val="Tableheading"/>
              <w:spacing w:before="60" w:after="60"/>
              <w:jc w:val="both"/>
              <w:rPr>
                <w:szCs w:val="24"/>
              </w:rPr>
            </w:pPr>
            <w:r w:rsidRPr="007C2764">
              <w:rPr>
                <w:szCs w:val="24"/>
              </w:rPr>
              <w:t>FREQUENCY</w:t>
            </w:r>
          </w:p>
        </w:tc>
      </w:tr>
      <w:tr w:rsidR="003B006B" w:rsidRPr="007C2764" w14:paraId="3678D288" w14:textId="77777777" w:rsidTr="00C87FAE">
        <w:trPr>
          <w:trHeight w:val="283"/>
        </w:trPr>
        <w:tc>
          <w:tcPr>
            <w:tcW w:w="6912" w:type="dxa"/>
            <w:vAlign w:val="center"/>
          </w:tcPr>
          <w:p w14:paraId="4E7A3900" w14:textId="6F47B31B" w:rsidR="003B006B" w:rsidRPr="007C2764" w:rsidRDefault="003B006B" w:rsidP="0015343E">
            <w:pPr>
              <w:pStyle w:val="Tabletext"/>
              <w:spacing w:before="60" w:after="60"/>
              <w:jc w:val="both"/>
              <w:rPr>
                <w:sz w:val="24"/>
                <w:szCs w:val="24"/>
              </w:rPr>
            </w:pPr>
            <w:r w:rsidRPr="007C2764">
              <w:rPr>
                <w:sz w:val="24"/>
                <w:szCs w:val="24"/>
              </w:rPr>
              <w:t xml:space="preserve">Flexible working hours (access to flex time) </w:t>
            </w:r>
          </w:p>
        </w:tc>
        <w:sdt>
          <w:sdtPr>
            <w:rPr>
              <w:sz w:val="24"/>
              <w:szCs w:val="24"/>
            </w:rPr>
            <w:id w:val="407194600"/>
            <w:placeholder>
              <w:docPart w:val="E4DA7A21F5624E7584C082EC9A81E7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E983FA" w14:textId="3D3437CE" w:rsidR="003B006B" w:rsidRPr="007C2764" w:rsidRDefault="00A73EB3" w:rsidP="00C87FAE">
                <w:pPr>
                  <w:pStyle w:val="Tabletext"/>
                  <w:spacing w:before="60" w:after="60"/>
                  <w:jc w:val="both"/>
                  <w:rPr>
                    <w:sz w:val="24"/>
                    <w:szCs w:val="24"/>
                  </w:rPr>
                </w:pPr>
                <w:r>
                  <w:rPr>
                    <w:sz w:val="24"/>
                    <w:szCs w:val="24"/>
                  </w:rPr>
                  <w:t>Frequently</w:t>
                </w:r>
              </w:p>
            </w:tc>
          </w:sdtContent>
        </w:sdt>
      </w:tr>
      <w:tr w:rsidR="003B006B" w:rsidRPr="007C2764" w14:paraId="15C070B9" w14:textId="77777777" w:rsidTr="00C87FAE">
        <w:trPr>
          <w:trHeight w:val="283"/>
        </w:trPr>
        <w:tc>
          <w:tcPr>
            <w:tcW w:w="6912" w:type="dxa"/>
            <w:vAlign w:val="center"/>
          </w:tcPr>
          <w:p w14:paraId="54317489" w14:textId="77777777" w:rsidR="003B006B" w:rsidRPr="007C2764" w:rsidRDefault="003B006B" w:rsidP="00C87FAE">
            <w:pPr>
              <w:pStyle w:val="Tabletext"/>
              <w:spacing w:before="60" w:after="60"/>
              <w:jc w:val="both"/>
              <w:rPr>
                <w:sz w:val="24"/>
                <w:szCs w:val="24"/>
              </w:rPr>
            </w:pPr>
            <w:r w:rsidRPr="007C2764">
              <w:rPr>
                <w:sz w:val="24"/>
                <w:szCs w:val="24"/>
              </w:rPr>
              <w:t>Fixed or specified start/finish times</w:t>
            </w:r>
          </w:p>
        </w:tc>
        <w:sdt>
          <w:sdtPr>
            <w:rPr>
              <w:sz w:val="24"/>
              <w:szCs w:val="24"/>
            </w:rPr>
            <w:id w:val="407194601"/>
            <w:placeholder>
              <w:docPart w:val="2EAE1588CFF0401C96F0F6CECB108D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509067" w14:textId="2CDAB625" w:rsidR="003B006B" w:rsidRPr="007C2764" w:rsidRDefault="00A73EB3" w:rsidP="00C87FAE">
                <w:pPr>
                  <w:pStyle w:val="Tabletext"/>
                  <w:spacing w:before="60" w:after="60"/>
                  <w:jc w:val="both"/>
                  <w:rPr>
                    <w:sz w:val="24"/>
                    <w:szCs w:val="24"/>
                  </w:rPr>
                </w:pPr>
                <w:r>
                  <w:rPr>
                    <w:sz w:val="24"/>
                    <w:szCs w:val="24"/>
                  </w:rPr>
                  <w:t>Occasionally</w:t>
                </w:r>
              </w:p>
            </w:tc>
          </w:sdtContent>
        </w:sdt>
      </w:tr>
      <w:tr w:rsidR="003B006B" w:rsidRPr="007C2764" w14:paraId="5793D8F4" w14:textId="77777777" w:rsidTr="00C87FAE">
        <w:trPr>
          <w:trHeight w:val="283"/>
        </w:trPr>
        <w:tc>
          <w:tcPr>
            <w:tcW w:w="6912" w:type="dxa"/>
            <w:vAlign w:val="center"/>
          </w:tcPr>
          <w:p w14:paraId="32A2D4D9" w14:textId="4357F92C" w:rsidR="003B006B" w:rsidRPr="007C2764" w:rsidRDefault="003B006B" w:rsidP="0015343E">
            <w:pPr>
              <w:pStyle w:val="Tabletext"/>
              <w:spacing w:before="60" w:after="60"/>
              <w:jc w:val="both"/>
              <w:rPr>
                <w:sz w:val="24"/>
                <w:szCs w:val="24"/>
              </w:rPr>
            </w:pPr>
            <w:r w:rsidRPr="007C2764">
              <w:rPr>
                <w:sz w:val="24"/>
                <w:szCs w:val="24"/>
              </w:rPr>
              <w:t xml:space="preserve">Expected to work extensive hours over a significant period due to the nature of the duties </w:t>
            </w:r>
          </w:p>
        </w:tc>
        <w:sdt>
          <w:sdtPr>
            <w:rPr>
              <w:sz w:val="24"/>
              <w:szCs w:val="24"/>
            </w:rPr>
            <w:id w:val="596444114"/>
            <w:placeholder>
              <w:docPart w:val="9F1ECC35133C461390731BBAB7B8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CC4C32" w14:textId="5F453F59" w:rsidR="003B006B" w:rsidRPr="007C2764" w:rsidRDefault="0015343E" w:rsidP="00C87FAE">
                <w:pPr>
                  <w:pStyle w:val="Tabletext"/>
                  <w:spacing w:before="60" w:after="60"/>
                  <w:jc w:val="both"/>
                  <w:rPr>
                    <w:sz w:val="24"/>
                    <w:szCs w:val="24"/>
                  </w:rPr>
                </w:pPr>
                <w:r>
                  <w:rPr>
                    <w:sz w:val="24"/>
                    <w:szCs w:val="24"/>
                  </w:rPr>
                  <w:t>Occasionally</w:t>
                </w:r>
              </w:p>
            </w:tc>
          </w:sdtContent>
        </w:sdt>
      </w:tr>
      <w:tr w:rsidR="003B006B" w:rsidRPr="007C2764" w14:paraId="24E7AE6C" w14:textId="77777777" w:rsidTr="00C87FAE">
        <w:trPr>
          <w:trHeight w:val="283"/>
        </w:trPr>
        <w:tc>
          <w:tcPr>
            <w:tcW w:w="6912" w:type="dxa"/>
            <w:vAlign w:val="center"/>
          </w:tcPr>
          <w:p w14:paraId="5DF6EAB8" w14:textId="77777777" w:rsidR="003B006B" w:rsidRPr="007C2764" w:rsidRDefault="003B006B" w:rsidP="00C87FAE">
            <w:pPr>
              <w:pStyle w:val="Tabletext"/>
              <w:spacing w:before="60" w:after="60"/>
              <w:jc w:val="both"/>
              <w:rPr>
                <w:sz w:val="24"/>
                <w:szCs w:val="24"/>
              </w:rPr>
            </w:pPr>
            <w:r w:rsidRPr="007C2764">
              <w:rPr>
                <w:sz w:val="24"/>
                <w:szCs w:val="24"/>
              </w:rPr>
              <w:t>Access to Accrued Days Off (ADO’s)</w:t>
            </w:r>
          </w:p>
        </w:tc>
        <w:sdt>
          <w:sdtPr>
            <w:rPr>
              <w:sz w:val="24"/>
              <w:szCs w:val="24"/>
            </w:rPr>
            <w:id w:val="596444115"/>
            <w:placeholder>
              <w:docPart w:val="07747DB5274B479C9A3DB3186A3C42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978C21" w14:textId="6CAAECAD" w:rsidR="003B006B" w:rsidRPr="007C2764" w:rsidRDefault="0015343E" w:rsidP="00C87FAE">
                <w:pPr>
                  <w:pStyle w:val="Tabletext"/>
                  <w:spacing w:before="60" w:after="60"/>
                  <w:jc w:val="both"/>
                  <w:rPr>
                    <w:sz w:val="24"/>
                    <w:szCs w:val="24"/>
                  </w:rPr>
                </w:pPr>
                <w:r>
                  <w:rPr>
                    <w:sz w:val="24"/>
                    <w:szCs w:val="24"/>
                  </w:rPr>
                  <w:t>Never</w:t>
                </w:r>
              </w:p>
            </w:tc>
          </w:sdtContent>
        </w:sdt>
      </w:tr>
      <w:tr w:rsidR="003B006B" w:rsidRPr="007C2764" w14:paraId="6FC8B495" w14:textId="77777777" w:rsidTr="00C87FAE">
        <w:trPr>
          <w:trHeight w:val="283"/>
        </w:trPr>
        <w:tc>
          <w:tcPr>
            <w:tcW w:w="6912" w:type="dxa"/>
            <w:vAlign w:val="center"/>
          </w:tcPr>
          <w:p w14:paraId="671B364E" w14:textId="77777777" w:rsidR="003B006B" w:rsidRPr="007C2764" w:rsidRDefault="003B006B" w:rsidP="00C87FAE">
            <w:pPr>
              <w:pStyle w:val="Tabletext"/>
              <w:spacing w:before="60" w:after="60"/>
              <w:jc w:val="both"/>
              <w:rPr>
                <w:sz w:val="24"/>
                <w:szCs w:val="24"/>
              </w:rPr>
            </w:pPr>
            <w:r w:rsidRPr="007C2764">
              <w:rPr>
                <w:sz w:val="24"/>
                <w:szCs w:val="24"/>
              </w:rPr>
              <w:t xml:space="preserve">Peaks and troughs </w:t>
            </w:r>
          </w:p>
        </w:tc>
        <w:sdt>
          <w:sdtPr>
            <w:rPr>
              <w:sz w:val="24"/>
              <w:szCs w:val="24"/>
            </w:rPr>
            <w:id w:val="407194562"/>
            <w:placeholder>
              <w:docPart w:val="2FCE3F0E13E14B20AC6F8BCCCFAA15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FF3CB5" w14:textId="554ECF5D" w:rsidR="003B006B" w:rsidRPr="007C2764" w:rsidRDefault="0015343E" w:rsidP="00C87FAE">
                <w:pPr>
                  <w:pStyle w:val="Tabletext"/>
                  <w:spacing w:before="60" w:after="60"/>
                  <w:jc w:val="both"/>
                  <w:rPr>
                    <w:sz w:val="24"/>
                    <w:szCs w:val="24"/>
                  </w:rPr>
                </w:pPr>
                <w:r>
                  <w:rPr>
                    <w:sz w:val="24"/>
                    <w:szCs w:val="24"/>
                  </w:rPr>
                  <w:t>Occasionally</w:t>
                </w:r>
              </w:p>
            </w:tc>
          </w:sdtContent>
        </w:sdt>
      </w:tr>
      <w:tr w:rsidR="003B006B" w:rsidRPr="007C2764" w14:paraId="6F179969" w14:textId="77777777" w:rsidTr="00C87FAE">
        <w:trPr>
          <w:trHeight w:val="283"/>
        </w:trPr>
        <w:tc>
          <w:tcPr>
            <w:tcW w:w="6912" w:type="dxa"/>
            <w:vAlign w:val="center"/>
          </w:tcPr>
          <w:p w14:paraId="01C4A740" w14:textId="77777777" w:rsidR="003B006B" w:rsidRPr="007C2764" w:rsidRDefault="003B006B" w:rsidP="00C87FAE">
            <w:pPr>
              <w:pStyle w:val="Tabletext"/>
              <w:spacing w:before="60" w:after="60"/>
              <w:jc w:val="both"/>
              <w:rPr>
                <w:sz w:val="24"/>
                <w:szCs w:val="24"/>
              </w:rPr>
            </w:pPr>
            <w:r w:rsidRPr="007C2764">
              <w:rPr>
                <w:sz w:val="24"/>
                <w:szCs w:val="24"/>
              </w:rPr>
              <w:t xml:space="preserve">Frequent overtime </w:t>
            </w:r>
          </w:p>
        </w:tc>
        <w:sdt>
          <w:sdtPr>
            <w:rPr>
              <w:sz w:val="24"/>
              <w:szCs w:val="24"/>
            </w:rPr>
            <w:id w:val="407194563"/>
            <w:placeholder>
              <w:docPart w:val="084C499572FE47F3BE71A0976B11B7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51041C" w14:textId="097D4B63" w:rsidR="003B006B" w:rsidRPr="007C2764" w:rsidRDefault="0015343E" w:rsidP="00C87FAE">
                <w:pPr>
                  <w:pStyle w:val="Tabletext"/>
                  <w:spacing w:before="60" w:after="60"/>
                  <w:jc w:val="both"/>
                  <w:rPr>
                    <w:sz w:val="24"/>
                    <w:szCs w:val="24"/>
                  </w:rPr>
                </w:pPr>
                <w:r>
                  <w:rPr>
                    <w:sz w:val="24"/>
                    <w:szCs w:val="24"/>
                  </w:rPr>
                  <w:t>Occasionally</w:t>
                </w:r>
              </w:p>
            </w:tc>
          </w:sdtContent>
        </w:sdt>
      </w:tr>
      <w:tr w:rsidR="003B006B" w:rsidRPr="007C2764" w14:paraId="0EE68EAB" w14:textId="77777777" w:rsidTr="00C87FAE">
        <w:trPr>
          <w:trHeight w:val="283"/>
        </w:trPr>
        <w:tc>
          <w:tcPr>
            <w:tcW w:w="6912" w:type="dxa"/>
            <w:vAlign w:val="center"/>
          </w:tcPr>
          <w:p w14:paraId="77654FFF" w14:textId="77777777" w:rsidR="003B006B" w:rsidRPr="007C2764" w:rsidRDefault="003B006B" w:rsidP="00C87FAE">
            <w:pPr>
              <w:pStyle w:val="Tabletext"/>
              <w:spacing w:before="60" w:after="60"/>
              <w:jc w:val="both"/>
              <w:rPr>
                <w:sz w:val="24"/>
                <w:szCs w:val="24"/>
              </w:rPr>
            </w:pPr>
            <w:r w:rsidRPr="007C2764">
              <w:rPr>
                <w:sz w:val="24"/>
                <w:szCs w:val="24"/>
              </w:rPr>
              <w:t xml:space="preserve">Rostered shift work </w:t>
            </w:r>
          </w:p>
        </w:tc>
        <w:sdt>
          <w:sdtPr>
            <w:rPr>
              <w:sz w:val="24"/>
              <w:szCs w:val="24"/>
            </w:rPr>
            <w:id w:val="407194564"/>
            <w:placeholder>
              <w:docPart w:val="FD318A510FCC4F91B7ACEECAA013C4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BAD769" w14:textId="71563E30" w:rsidR="003B006B" w:rsidRPr="007C2764" w:rsidRDefault="0015343E" w:rsidP="00C87FAE">
                <w:pPr>
                  <w:pStyle w:val="Tabletext"/>
                  <w:spacing w:before="60" w:after="60"/>
                  <w:jc w:val="both"/>
                  <w:rPr>
                    <w:sz w:val="24"/>
                    <w:szCs w:val="24"/>
                  </w:rPr>
                </w:pPr>
                <w:r>
                  <w:rPr>
                    <w:sz w:val="24"/>
                    <w:szCs w:val="24"/>
                  </w:rPr>
                  <w:t>Never</w:t>
                </w:r>
              </w:p>
            </w:tc>
          </w:sdtContent>
        </w:sdt>
      </w:tr>
    </w:tbl>
    <w:p w14:paraId="3DFC0073" w14:textId="77777777" w:rsidR="003B006B" w:rsidRPr="005A754D"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A30549" w14:paraId="7D9EE16E" w14:textId="77777777" w:rsidTr="00C87FAE">
        <w:trPr>
          <w:trHeight w:val="454"/>
        </w:trPr>
        <w:tc>
          <w:tcPr>
            <w:tcW w:w="6912" w:type="dxa"/>
            <w:shd w:val="clear" w:color="auto" w:fill="DEEAF6" w:themeFill="accent1" w:themeFillTint="33"/>
            <w:vAlign w:val="center"/>
          </w:tcPr>
          <w:p w14:paraId="07AA1CD0" w14:textId="77777777" w:rsidR="003B006B" w:rsidRPr="00A30549" w:rsidRDefault="003B006B" w:rsidP="00C87FAE">
            <w:pPr>
              <w:pStyle w:val="Tableheading"/>
              <w:spacing w:before="60" w:after="60"/>
              <w:jc w:val="both"/>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242013A8" w14:textId="77777777" w:rsidR="003B006B" w:rsidRPr="00A30549" w:rsidRDefault="003B006B" w:rsidP="00C87FAE">
            <w:pPr>
              <w:pStyle w:val="Tableheading"/>
              <w:spacing w:before="60" w:after="60"/>
              <w:jc w:val="both"/>
              <w:rPr>
                <w:szCs w:val="24"/>
              </w:rPr>
            </w:pPr>
            <w:r w:rsidRPr="00A30549">
              <w:rPr>
                <w:szCs w:val="24"/>
              </w:rPr>
              <w:t>FREQUENCY</w:t>
            </w:r>
          </w:p>
        </w:tc>
      </w:tr>
      <w:tr w:rsidR="003B006B" w:rsidRPr="00A30549" w14:paraId="536F174C" w14:textId="77777777" w:rsidTr="00C87FAE">
        <w:trPr>
          <w:trHeight w:val="283"/>
        </w:trPr>
        <w:tc>
          <w:tcPr>
            <w:tcW w:w="6912" w:type="dxa"/>
            <w:vAlign w:val="center"/>
          </w:tcPr>
          <w:p w14:paraId="533B2B27" w14:textId="77777777" w:rsidR="003B006B" w:rsidRPr="00A30549" w:rsidRDefault="003B006B" w:rsidP="00C87FAE">
            <w:pPr>
              <w:pStyle w:val="Tabletext"/>
              <w:spacing w:before="60" w:after="60"/>
              <w:jc w:val="both"/>
              <w:rPr>
                <w:sz w:val="24"/>
                <w:szCs w:val="24"/>
              </w:rPr>
            </w:pPr>
            <w:r w:rsidRPr="00A30549">
              <w:rPr>
                <w:sz w:val="24"/>
                <w:szCs w:val="24"/>
              </w:rPr>
              <w:t>Work with others towards shared goals in a team environment</w:t>
            </w:r>
          </w:p>
        </w:tc>
        <w:sdt>
          <w:sdtPr>
            <w:rPr>
              <w:sz w:val="24"/>
              <w:szCs w:val="24"/>
            </w:rPr>
            <w:id w:val="407194565"/>
            <w:placeholder>
              <w:docPart w:val="EDA847151E494D24804A129CF682D1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F34A1E" w14:textId="5A356C39" w:rsidR="003B006B" w:rsidRPr="00A30549" w:rsidRDefault="0015343E" w:rsidP="00C87FAE">
                <w:pPr>
                  <w:pStyle w:val="Tabletext"/>
                  <w:spacing w:before="60" w:after="60"/>
                  <w:jc w:val="both"/>
                  <w:rPr>
                    <w:sz w:val="24"/>
                    <w:szCs w:val="24"/>
                  </w:rPr>
                </w:pPr>
                <w:r>
                  <w:rPr>
                    <w:sz w:val="24"/>
                    <w:szCs w:val="24"/>
                  </w:rPr>
                  <w:t>Frequently</w:t>
                </w:r>
              </w:p>
            </w:tc>
          </w:sdtContent>
        </w:sdt>
      </w:tr>
      <w:tr w:rsidR="003B006B" w:rsidRPr="00A30549" w14:paraId="0B03D963" w14:textId="77777777" w:rsidTr="00C87FAE">
        <w:trPr>
          <w:trHeight w:val="283"/>
        </w:trPr>
        <w:tc>
          <w:tcPr>
            <w:tcW w:w="6912" w:type="dxa"/>
            <w:vAlign w:val="center"/>
          </w:tcPr>
          <w:p w14:paraId="67DD9380" w14:textId="77777777" w:rsidR="003B006B" w:rsidRPr="00A30549" w:rsidRDefault="003B006B" w:rsidP="00C87FAE">
            <w:pPr>
              <w:pStyle w:val="Tabletext"/>
              <w:spacing w:before="60" w:after="60"/>
              <w:jc w:val="both"/>
              <w:rPr>
                <w:sz w:val="24"/>
                <w:szCs w:val="24"/>
              </w:rPr>
            </w:pPr>
            <w:r w:rsidRPr="00A30549">
              <w:rPr>
                <w:sz w:val="24"/>
                <w:szCs w:val="24"/>
              </w:rPr>
              <w:t>Work in isolation from other staff (remote supervision)</w:t>
            </w:r>
          </w:p>
        </w:tc>
        <w:sdt>
          <w:sdtPr>
            <w:rPr>
              <w:sz w:val="24"/>
              <w:szCs w:val="24"/>
            </w:rPr>
            <w:id w:val="407194566"/>
            <w:placeholder>
              <w:docPart w:val="47F1496C91594D99A50B72E04E5B46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708DFC" w14:textId="77BA8909" w:rsidR="003B006B" w:rsidRPr="00A30549" w:rsidRDefault="0015343E" w:rsidP="00C87FAE">
                <w:pPr>
                  <w:pStyle w:val="Tabletext"/>
                  <w:spacing w:before="60" w:after="60"/>
                  <w:jc w:val="both"/>
                  <w:rPr>
                    <w:sz w:val="24"/>
                    <w:szCs w:val="24"/>
                  </w:rPr>
                </w:pPr>
                <w:r>
                  <w:rPr>
                    <w:sz w:val="24"/>
                    <w:szCs w:val="24"/>
                  </w:rPr>
                  <w:t>Occasionally</w:t>
                </w:r>
              </w:p>
            </w:tc>
          </w:sdtContent>
        </w:sdt>
      </w:tr>
      <w:tr w:rsidR="003B006B" w:rsidRPr="00A30549" w14:paraId="68434BA4" w14:textId="77777777" w:rsidTr="00C87FAE">
        <w:trPr>
          <w:trHeight w:val="283"/>
        </w:trPr>
        <w:tc>
          <w:tcPr>
            <w:tcW w:w="6912" w:type="dxa"/>
            <w:vAlign w:val="center"/>
          </w:tcPr>
          <w:p w14:paraId="2DB76077" w14:textId="77777777" w:rsidR="003B006B" w:rsidRPr="00A30549" w:rsidRDefault="003B006B" w:rsidP="00C87FAE">
            <w:pPr>
              <w:pStyle w:val="Tabletext"/>
              <w:spacing w:before="60" w:after="60"/>
              <w:jc w:val="both"/>
              <w:rPr>
                <w:sz w:val="24"/>
                <w:szCs w:val="24"/>
              </w:rPr>
            </w:pPr>
            <w:r w:rsidRPr="00A30549">
              <w:rPr>
                <w:sz w:val="24"/>
                <w:szCs w:val="24"/>
              </w:rPr>
              <w:t>Working in a call centre environment</w:t>
            </w:r>
          </w:p>
        </w:tc>
        <w:sdt>
          <w:sdtPr>
            <w:rPr>
              <w:sz w:val="24"/>
              <w:szCs w:val="24"/>
            </w:rPr>
            <w:id w:val="407194567"/>
            <w:placeholder>
              <w:docPart w:val="0F400AC0B00949E0970F87949FD355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FC833A" w14:textId="00A733D0" w:rsidR="003B006B" w:rsidRPr="00A30549" w:rsidRDefault="0015343E" w:rsidP="00C87FAE">
                <w:pPr>
                  <w:pStyle w:val="Tabletext"/>
                  <w:spacing w:before="60" w:after="60"/>
                  <w:jc w:val="both"/>
                  <w:rPr>
                    <w:sz w:val="24"/>
                    <w:szCs w:val="24"/>
                  </w:rPr>
                </w:pPr>
                <w:r>
                  <w:rPr>
                    <w:sz w:val="24"/>
                    <w:szCs w:val="24"/>
                  </w:rPr>
                  <w:t>Never</w:t>
                </w:r>
              </w:p>
            </w:tc>
          </w:sdtContent>
        </w:sdt>
      </w:tr>
      <w:tr w:rsidR="003B006B" w:rsidRPr="00A30549" w14:paraId="5E106E3D" w14:textId="77777777" w:rsidTr="00C87FAE">
        <w:trPr>
          <w:trHeight w:val="283"/>
        </w:trPr>
        <w:tc>
          <w:tcPr>
            <w:tcW w:w="6912" w:type="dxa"/>
            <w:vAlign w:val="center"/>
          </w:tcPr>
          <w:p w14:paraId="78B9D147" w14:textId="77777777" w:rsidR="003B006B" w:rsidRPr="00A30549" w:rsidRDefault="003B006B" w:rsidP="00C87FAE">
            <w:pPr>
              <w:pStyle w:val="Tabletext"/>
              <w:spacing w:before="60" w:after="60"/>
              <w:jc w:val="both"/>
              <w:rPr>
                <w:sz w:val="24"/>
                <w:szCs w:val="24"/>
              </w:rPr>
            </w:pPr>
            <w:r w:rsidRPr="00A30549">
              <w:rPr>
                <w:sz w:val="24"/>
                <w:szCs w:val="24"/>
              </w:rPr>
              <w:t>Working directly with the public</w:t>
            </w:r>
          </w:p>
        </w:tc>
        <w:sdt>
          <w:sdtPr>
            <w:rPr>
              <w:sz w:val="24"/>
              <w:szCs w:val="24"/>
            </w:rPr>
            <w:id w:val="407194568"/>
            <w:placeholder>
              <w:docPart w:val="EDA8B2AACA234F6190BA8C5811312C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E96EB" w14:textId="261D4FDB" w:rsidR="003B006B" w:rsidRPr="00A30549" w:rsidRDefault="00A73EB3" w:rsidP="00C87FAE">
                <w:pPr>
                  <w:pStyle w:val="Tabletext"/>
                  <w:spacing w:before="60" w:after="60"/>
                  <w:jc w:val="both"/>
                  <w:rPr>
                    <w:sz w:val="24"/>
                    <w:szCs w:val="24"/>
                  </w:rPr>
                </w:pPr>
                <w:r>
                  <w:rPr>
                    <w:sz w:val="24"/>
                    <w:szCs w:val="24"/>
                  </w:rPr>
                  <w:t>Never</w:t>
                </w:r>
              </w:p>
            </w:tc>
          </w:sdtContent>
        </w:sdt>
      </w:tr>
    </w:tbl>
    <w:p w14:paraId="37621531" w14:textId="77777777" w:rsidR="003B006B" w:rsidRPr="005A754D"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A30549" w14:paraId="42C5C96D" w14:textId="77777777" w:rsidTr="00C87FAE">
        <w:trPr>
          <w:trHeight w:val="454"/>
        </w:trPr>
        <w:tc>
          <w:tcPr>
            <w:tcW w:w="6912" w:type="dxa"/>
            <w:shd w:val="clear" w:color="auto" w:fill="DEEAF6" w:themeFill="accent1" w:themeFillTint="33"/>
            <w:vAlign w:val="center"/>
          </w:tcPr>
          <w:p w14:paraId="48D3DC61" w14:textId="77777777" w:rsidR="003B006B" w:rsidRPr="00A30549" w:rsidRDefault="003B006B" w:rsidP="00C87FAE">
            <w:pPr>
              <w:pStyle w:val="Tableheading"/>
              <w:spacing w:before="60" w:after="60"/>
              <w:jc w:val="both"/>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02BA5E71" w14:textId="77777777" w:rsidR="003B006B" w:rsidRPr="00A30549" w:rsidRDefault="003B006B" w:rsidP="00C87FAE">
            <w:pPr>
              <w:pStyle w:val="Tableheading"/>
              <w:spacing w:before="60" w:after="60"/>
              <w:jc w:val="both"/>
              <w:rPr>
                <w:szCs w:val="24"/>
              </w:rPr>
            </w:pPr>
            <w:r w:rsidRPr="00A30549">
              <w:rPr>
                <w:szCs w:val="24"/>
              </w:rPr>
              <w:t>FREQUENCY</w:t>
            </w:r>
          </w:p>
        </w:tc>
      </w:tr>
      <w:tr w:rsidR="003B006B" w:rsidRPr="00A30549" w14:paraId="6EFED8F7" w14:textId="77777777" w:rsidTr="00C87FAE">
        <w:trPr>
          <w:trHeight w:val="283"/>
        </w:trPr>
        <w:tc>
          <w:tcPr>
            <w:tcW w:w="6912" w:type="dxa"/>
            <w:vAlign w:val="center"/>
          </w:tcPr>
          <w:p w14:paraId="38CD332A" w14:textId="77777777" w:rsidR="003B006B" w:rsidRPr="00A30549" w:rsidRDefault="003B006B" w:rsidP="00C87FAE">
            <w:pPr>
              <w:pStyle w:val="Tabletext"/>
              <w:spacing w:before="60" w:after="60"/>
              <w:jc w:val="both"/>
              <w:rPr>
                <w:sz w:val="24"/>
                <w:szCs w:val="24"/>
              </w:rPr>
            </w:pPr>
            <w:r w:rsidRPr="00A30549">
              <w:rPr>
                <w:sz w:val="24"/>
                <w:szCs w:val="24"/>
              </w:rPr>
              <w:t>Distance walking (large buildings or inter-building transit)</w:t>
            </w:r>
          </w:p>
        </w:tc>
        <w:sdt>
          <w:sdtPr>
            <w:rPr>
              <w:sz w:val="24"/>
              <w:szCs w:val="24"/>
            </w:rPr>
            <w:id w:val="407194569"/>
            <w:placeholder>
              <w:docPart w:val="1B39AE86581E44B88570C7A557D362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30B790" w14:textId="25D20600" w:rsidR="003B006B" w:rsidRPr="00A30549" w:rsidRDefault="0015343E" w:rsidP="00C87FAE">
                <w:pPr>
                  <w:pStyle w:val="Tabletext"/>
                  <w:spacing w:before="60" w:after="60"/>
                  <w:jc w:val="both"/>
                  <w:rPr>
                    <w:sz w:val="24"/>
                    <w:szCs w:val="24"/>
                  </w:rPr>
                </w:pPr>
                <w:r>
                  <w:rPr>
                    <w:sz w:val="24"/>
                    <w:szCs w:val="24"/>
                  </w:rPr>
                  <w:t>Occasionally</w:t>
                </w:r>
              </w:p>
            </w:tc>
          </w:sdtContent>
        </w:sdt>
      </w:tr>
      <w:tr w:rsidR="003B006B" w:rsidRPr="00A30549" w14:paraId="5E15554E" w14:textId="77777777" w:rsidTr="00C87FAE">
        <w:trPr>
          <w:trHeight w:val="283"/>
        </w:trPr>
        <w:tc>
          <w:tcPr>
            <w:tcW w:w="6912" w:type="dxa"/>
            <w:vAlign w:val="center"/>
          </w:tcPr>
          <w:p w14:paraId="41D66AC6" w14:textId="77777777" w:rsidR="003B006B" w:rsidRPr="00A30549" w:rsidRDefault="003B006B" w:rsidP="00C87FAE">
            <w:pPr>
              <w:pStyle w:val="Tabletext"/>
              <w:spacing w:before="60" w:after="60"/>
              <w:jc w:val="both"/>
              <w:rPr>
                <w:sz w:val="24"/>
                <w:szCs w:val="24"/>
              </w:rPr>
            </w:pPr>
            <w:r w:rsidRPr="00A30549">
              <w:rPr>
                <w:sz w:val="24"/>
                <w:szCs w:val="24"/>
              </w:rPr>
              <w:t xml:space="preserve">Working outdoors </w:t>
            </w:r>
          </w:p>
        </w:tc>
        <w:sdt>
          <w:sdtPr>
            <w:rPr>
              <w:sz w:val="24"/>
              <w:szCs w:val="24"/>
            </w:rPr>
            <w:id w:val="407194570"/>
            <w:placeholder>
              <w:docPart w:val="64281723F9C04B7882CDF4A8E0B5F6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CB0F43" w14:textId="0B0488FA" w:rsidR="003B006B" w:rsidRPr="00A30549" w:rsidRDefault="0015343E" w:rsidP="00C87FAE">
                <w:pPr>
                  <w:pStyle w:val="Tabletext"/>
                  <w:spacing w:before="60" w:after="60"/>
                  <w:jc w:val="both"/>
                  <w:rPr>
                    <w:sz w:val="24"/>
                    <w:szCs w:val="24"/>
                  </w:rPr>
                </w:pPr>
                <w:r>
                  <w:rPr>
                    <w:sz w:val="24"/>
                    <w:szCs w:val="24"/>
                  </w:rPr>
                  <w:t>Never</w:t>
                </w:r>
              </w:p>
            </w:tc>
          </w:sdtContent>
        </w:sdt>
      </w:tr>
    </w:tbl>
    <w:p w14:paraId="7376749D" w14:textId="77777777" w:rsidR="003B006B" w:rsidRPr="005A754D"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A30549" w14:paraId="2CDEF507" w14:textId="77777777" w:rsidTr="00C87FAE">
        <w:trPr>
          <w:trHeight w:val="454"/>
        </w:trPr>
        <w:tc>
          <w:tcPr>
            <w:tcW w:w="6912" w:type="dxa"/>
            <w:shd w:val="clear" w:color="auto" w:fill="DEEAF6" w:themeFill="accent1" w:themeFillTint="33"/>
            <w:vAlign w:val="center"/>
          </w:tcPr>
          <w:p w14:paraId="22649EBA" w14:textId="77777777" w:rsidR="003B006B" w:rsidRPr="00A30549" w:rsidRDefault="003B006B" w:rsidP="00C87FAE">
            <w:pPr>
              <w:pStyle w:val="Tableheading"/>
              <w:spacing w:before="60" w:after="60"/>
              <w:jc w:val="both"/>
              <w:rPr>
                <w:rFonts w:ascii="Calibri Light" w:hAnsi="Calibri Light"/>
                <w:szCs w:val="24"/>
              </w:rPr>
            </w:pPr>
            <w:r w:rsidRPr="00A30549">
              <w:lastRenderedPageBreak/>
              <w:t xml:space="preserve">MANUAL HANDLING </w:t>
            </w:r>
          </w:p>
        </w:tc>
        <w:tc>
          <w:tcPr>
            <w:tcW w:w="2694" w:type="dxa"/>
            <w:shd w:val="clear" w:color="auto" w:fill="DEEAF6" w:themeFill="accent1" w:themeFillTint="33"/>
            <w:vAlign w:val="center"/>
          </w:tcPr>
          <w:p w14:paraId="092A0A6F" w14:textId="77777777" w:rsidR="003B006B" w:rsidRPr="00A30549" w:rsidRDefault="003B006B" w:rsidP="00C87FAE">
            <w:pPr>
              <w:pStyle w:val="Tableheading"/>
              <w:spacing w:before="60" w:after="60"/>
              <w:jc w:val="both"/>
            </w:pPr>
            <w:r w:rsidRPr="00A30549">
              <w:t>FREQUENCY</w:t>
            </w:r>
          </w:p>
        </w:tc>
      </w:tr>
      <w:tr w:rsidR="003B006B" w:rsidRPr="00A30549" w14:paraId="480FA31A" w14:textId="77777777" w:rsidTr="00C87FAE">
        <w:trPr>
          <w:trHeight w:val="283"/>
        </w:trPr>
        <w:tc>
          <w:tcPr>
            <w:tcW w:w="6912" w:type="dxa"/>
            <w:vAlign w:val="center"/>
          </w:tcPr>
          <w:p w14:paraId="006AE9EF" w14:textId="77777777" w:rsidR="003B006B" w:rsidRPr="00A30549" w:rsidRDefault="003B006B" w:rsidP="00C87FAE">
            <w:pPr>
              <w:pStyle w:val="Tabletext"/>
              <w:spacing w:before="60" w:after="60"/>
              <w:jc w:val="both"/>
              <w:rPr>
                <w:sz w:val="24"/>
              </w:rPr>
            </w:pPr>
            <w:r w:rsidRPr="00A30549">
              <w:rPr>
                <w:sz w:val="24"/>
              </w:rPr>
              <w:t>Lifting 0 – 5kg</w:t>
            </w:r>
          </w:p>
        </w:tc>
        <w:sdt>
          <w:sdtPr>
            <w:rPr>
              <w:sz w:val="24"/>
              <w:szCs w:val="24"/>
            </w:rPr>
            <w:id w:val="407194571"/>
            <w:placeholder>
              <w:docPart w:val="5DAEA0D12B0D4CFBBF627F5B071215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9D27E1" w14:textId="40A540AC" w:rsidR="003B006B" w:rsidRPr="00A30549" w:rsidRDefault="00A73EB3" w:rsidP="00C87FAE">
                <w:pPr>
                  <w:pStyle w:val="Tabletext"/>
                  <w:spacing w:before="60" w:after="60"/>
                  <w:jc w:val="both"/>
                  <w:rPr>
                    <w:sz w:val="24"/>
                  </w:rPr>
                </w:pPr>
                <w:r>
                  <w:rPr>
                    <w:sz w:val="24"/>
                    <w:szCs w:val="24"/>
                  </w:rPr>
                  <w:t>Occasionally</w:t>
                </w:r>
              </w:p>
            </w:tc>
          </w:sdtContent>
        </w:sdt>
      </w:tr>
      <w:tr w:rsidR="003B006B" w:rsidRPr="00A30549" w14:paraId="25A813D5" w14:textId="77777777" w:rsidTr="00C87FAE">
        <w:trPr>
          <w:trHeight w:val="283"/>
        </w:trPr>
        <w:tc>
          <w:tcPr>
            <w:tcW w:w="6912" w:type="dxa"/>
            <w:vAlign w:val="center"/>
          </w:tcPr>
          <w:p w14:paraId="1AF102EA" w14:textId="77777777" w:rsidR="003B006B" w:rsidRPr="00A30549" w:rsidRDefault="003B006B" w:rsidP="00C87FAE">
            <w:pPr>
              <w:pStyle w:val="Tabletext"/>
              <w:spacing w:before="60" w:after="60"/>
              <w:jc w:val="both"/>
              <w:rPr>
                <w:sz w:val="24"/>
              </w:rPr>
            </w:pPr>
            <w:r w:rsidRPr="00A30549">
              <w:rPr>
                <w:sz w:val="24"/>
              </w:rPr>
              <w:t>Lifting 5 – 10kg</w:t>
            </w:r>
          </w:p>
        </w:tc>
        <w:sdt>
          <w:sdtPr>
            <w:rPr>
              <w:sz w:val="24"/>
              <w:szCs w:val="24"/>
            </w:rPr>
            <w:id w:val="407194572"/>
            <w:placeholder>
              <w:docPart w:val="C93415587C934D68B40A9E697ECBCA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097A5D" w14:textId="33206183" w:rsidR="003B006B" w:rsidRPr="00A30549" w:rsidRDefault="00A73EB3" w:rsidP="00C87FAE">
                <w:pPr>
                  <w:pStyle w:val="Tabletext"/>
                  <w:spacing w:before="60" w:after="60"/>
                  <w:jc w:val="both"/>
                  <w:rPr>
                    <w:sz w:val="24"/>
                  </w:rPr>
                </w:pPr>
                <w:r>
                  <w:rPr>
                    <w:sz w:val="24"/>
                    <w:szCs w:val="24"/>
                  </w:rPr>
                  <w:t>Occasionally</w:t>
                </w:r>
              </w:p>
            </w:tc>
          </w:sdtContent>
        </w:sdt>
      </w:tr>
      <w:tr w:rsidR="003B006B" w:rsidRPr="00A30549" w14:paraId="55EA30A3" w14:textId="77777777" w:rsidTr="00C87FAE">
        <w:trPr>
          <w:trHeight w:val="283"/>
        </w:trPr>
        <w:tc>
          <w:tcPr>
            <w:tcW w:w="6912" w:type="dxa"/>
            <w:vAlign w:val="center"/>
          </w:tcPr>
          <w:p w14:paraId="3C0DA83F" w14:textId="77777777" w:rsidR="003B006B" w:rsidRPr="00A30549" w:rsidRDefault="003B006B" w:rsidP="00C87FAE">
            <w:pPr>
              <w:pStyle w:val="Tabletext"/>
              <w:spacing w:before="60" w:after="60"/>
              <w:jc w:val="both"/>
              <w:rPr>
                <w:sz w:val="24"/>
              </w:rPr>
            </w:pPr>
            <w:r w:rsidRPr="00A30549">
              <w:rPr>
                <w:sz w:val="24"/>
              </w:rPr>
              <w:t>Lifting 10kg+</w:t>
            </w:r>
          </w:p>
        </w:tc>
        <w:sdt>
          <w:sdtPr>
            <w:rPr>
              <w:sz w:val="24"/>
              <w:szCs w:val="24"/>
            </w:rPr>
            <w:id w:val="407194573"/>
            <w:placeholder>
              <w:docPart w:val="75952B32CC39473FA6ACB9F0ED0022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FC58DE" w14:textId="4310FF95"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4961AACF" w14:textId="77777777" w:rsidTr="00C87FAE">
        <w:trPr>
          <w:trHeight w:val="283"/>
        </w:trPr>
        <w:tc>
          <w:tcPr>
            <w:tcW w:w="6912" w:type="dxa"/>
            <w:vAlign w:val="center"/>
          </w:tcPr>
          <w:p w14:paraId="1458BDF3" w14:textId="77777777" w:rsidR="003B006B" w:rsidRPr="00A30549" w:rsidRDefault="003B006B" w:rsidP="00C87FAE">
            <w:pPr>
              <w:pStyle w:val="Tabletext"/>
              <w:spacing w:before="60" w:after="60"/>
              <w:jc w:val="both"/>
              <w:rPr>
                <w:sz w:val="24"/>
              </w:rPr>
            </w:pPr>
            <w:r w:rsidRPr="00A30549">
              <w:rPr>
                <w:sz w:val="24"/>
              </w:rPr>
              <w:t>Climbing</w:t>
            </w:r>
          </w:p>
        </w:tc>
        <w:sdt>
          <w:sdtPr>
            <w:rPr>
              <w:sz w:val="24"/>
              <w:szCs w:val="24"/>
            </w:rPr>
            <w:id w:val="407194574"/>
            <w:placeholder>
              <w:docPart w:val="BFFDA95F9A63423AAAFDAA0160CF77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BD9DD" w14:textId="24AFF25D"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582FC05B" w14:textId="77777777" w:rsidTr="00C87FAE">
        <w:trPr>
          <w:trHeight w:val="283"/>
        </w:trPr>
        <w:tc>
          <w:tcPr>
            <w:tcW w:w="6912" w:type="dxa"/>
            <w:vAlign w:val="center"/>
          </w:tcPr>
          <w:p w14:paraId="42E29187" w14:textId="77777777" w:rsidR="003B006B" w:rsidRPr="00A30549" w:rsidRDefault="003B006B" w:rsidP="00C87FAE">
            <w:pPr>
              <w:pStyle w:val="Tabletext"/>
              <w:spacing w:before="60" w:after="60"/>
              <w:jc w:val="both"/>
              <w:rPr>
                <w:sz w:val="24"/>
              </w:rPr>
            </w:pPr>
            <w:r w:rsidRPr="00A30549">
              <w:rPr>
                <w:sz w:val="24"/>
              </w:rPr>
              <w:t>Reaching</w:t>
            </w:r>
          </w:p>
        </w:tc>
        <w:sdt>
          <w:sdtPr>
            <w:rPr>
              <w:sz w:val="24"/>
              <w:szCs w:val="24"/>
            </w:rPr>
            <w:id w:val="407194575"/>
            <w:placeholder>
              <w:docPart w:val="08E59B0A910444F5AC52FDD4B890CB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F5C914" w14:textId="2F38B38B" w:rsidR="003B006B" w:rsidRPr="00A30549" w:rsidRDefault="00A73EB3" w:rsidP="00C87FAE">
                <w:pPr>
                  <w:pStyle w:val="Tabletext"/>
                  <w:spacing w:before="60" w:after="60"/>
                  <w:jc w:val="both"/>
                  <w:rPr>
                    <w:sz w:val="24"/>
                  </w:rPr>
                </w:pPr>
                <w:r>
                  <w:rPr>
                    <w:sz w:val="24"/>
                    <w:szCs w:val="24"/>
                  </w:rPr>
                  <w:t>Never</w:t>
                </w:r>
              </w:p>
            </w:tc>
          </w:sdtContent>
        </w:sdt>
      </w:tr>
      <w:tr w:rsidR="003B006B" w:rsidRPr="00A30549" w14:paraId="2B8A49A1" w14:textId="77777777" w:rsidTr="00C87FAE">
        <w:trPr>
          <w:trHeight w:val="283"/>
        </w:trPr>
        <w:tc>
          <w:tcPr>
            <w:tcW w:w="6912" w:type="dxa"/>
            <w:vAlign w:val="center"/>
          </w:tcPr>
          <w:p w14:paraId="3AF356D3" w14:textId="77777777" w:rsidR="003B006B" w:rsidRPr="00A30549" w:rsidRDefault="003B006B" w:rsidP="00C87FAE">
            <w:pPr>
              <w:pStyle w:val="Tabletext"/>
              <w:spacing w:before="60" w:after="60"/>
              <w:jc w:val="both"/>
              <w:rPr>
                <w:sz w:val="24"/>
              </w:rPr>
            </w:pPr>
            <w:r w:rsidRPr="00A30549">
              <w:rPr>
                <w:sz w:val="24"/>
              </w:rPr>
              <w:t>Bending/squatting</w:t>
            </w:r>
          </w:p>
        </w:tc>
        <w:sdt>
          <w:sdtPr>
            <w:rPr>
              <w:sz w:val="24"/>
              <w:szCs w:val="24"/>
            </w:rPr>
            <w:id w:val="407194576"/>
            <w:placeholder>
              <w:docPart w:val="A7D533B3DDAA4EE69251395D88696A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6A87B" w14:textId="738D6DA2" w:rsidR="003B006B" w:rsidRPr="00A30549" w:rsidRDefault="00A73EB3" w:rsidP="00C87FAE">
                <w:pPr>
                  <w:pStyle w:val="Tabletext"/>
                  <w:spacing w:before="60" w:after="60"/>
                  <w:jc w:val="both"/>
                  <w:rPr>
                    <w:sz w:val="24"/>
                  </w:rPr>
                </w:pPr>
                <w:r>
                  <w:rPr>
                    <w:sz w:val="24"/>
                    <w:szCs w:val="24"/>
                  </w:rPr>
                  <w:t>Never</w:t>
                </w:r>
              </w:p>
            </w:tc>
          </w:sdtContent>
        </w:sdt>
      </w:tr>
      <w:tr w:rsidR="003B006B" w:rsidRPr="00A30549" w14:paraId="35CEABA4" w14:textId="77777777" w:rsidTr="00C87FAE">
        <w:trPr>
          <w:trHeight w:val="283"/>
        </w:trPr>
        <w:tc>
          <w:tcPr>
            <w:tcW w:w="6912" w:type="dxa"/>
            <w:vAlign w:val="center"/>
          </w:tcPr>
          <w:p w14:paraId="7337823F" w14:textId="77777777" w:rsidR="003B006B" w:rsidRPr="00A30549" w:rsidRDefault="003B006B" w:rsidP="00C87FAE">
            <w:pPr>
              <w:pStyle w:val="Tabletext"/>
              <w:spacing w:before="60" w:after="60"/>
              <w:jc w:val="both"/>
              <w:rPr>
                <w:sz w:val="24"/>
              </w:rPr>
            </w:pPr>
            <w:r w:rsidRPr="00A30549">
              <w:rPr>
                <w:sz w:val="24"/>
              </w:rPr>
              <w:t>Push/pull</w:t>
            </w:r>
          </w:p>
        </w:tc>
        <w:sdt>
          <w:sdtPr>
            <w:rPr>
              <w:sz w:val="24"/>
              <w:szCs w:val="24"/>
            </w:rPr>
            <w:id w:val="407194577"/>
            <w:placeholder>
              <w:docPart w:val="87BE70EE65784668B44A68C6F440B7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8CA625" w14:textId="774E0354" w:rsidR="003B006B" w:rsidRPr="00A30549" w:rsidRDefault="00A73EB3" w:rsidP="00C87FAE">
                <w:pPr>
                  <w:pStyle w:val="Tabletext"/>
                  <w:spacing w:before="60" w:after="60"/>
                  <w:jc w:val="both"/>
                  <w:rPr>
                    <w:sz w:val="24"/>
                  </w:rPr>
                </w:pPr>
                <w:r>
                  <w:rPr>
                    <w:sz w:val="24"/>
                    <w:szCs w:val="24"/>
                  </w:rPr>
                  <w:t>Never</w:t>
                </w:r>
              </w:p>
            </w:tc>
          </w:sdtContent>
        </w:sdt>
      </w:tr>
      <w:tr w:rsidR="003B006B" w:rsidRPr="00A30549" w14:paraId="33370753" w14:textId="77777777" w:rsidTr="00C87FAE">
        <w:trPr>
          <w:trHeight w:val="283"/>
        </w:trPr>
        <w:tc>
          <w:tcPr>
            <w:tcW w:w="6912" w:type="dxa"/>
            <w:vAlign w:val="center"/>
          </w:tcPr>
          <w:p w14:paraId="549B7005" w14:textId="77777777" w:rsidR="003B006B" w:rsidRPr="00A30549" w:rsidRDefault="003B006B" w:rsidP="00C87FAE">
            <w:pPr>
              <w:pStyle w:val="Tabletext"/>
              <w:spacing w:before="60" w:after="60"/>
              <w:jc w:val="both"/>
              <w:rPr>
                <w:sz w:val="24"/>
              </w:rPr>
            </w:pPr>
            <w:r w:rsidRPr="00A30549">
              <w:rPr>
                <w:sz w:val="24"/>
              </w:rPr>
              <w:t>Sequential repetitive movements in a short amount of time</w:t>
            </w:r>
          </w:p>
        </w:tc>
        <w:sdt>
          <w:sdtPr>
            <w:rPr>
              <w:sz w:val="24"/>
              <w:szCs w:val="24"/>
            </w:rPr>
            <w:id w:val="407194579"/>
            <w:placeholder>
              <w:docPart w:val="A6FAB3090C4F483C9A7D7DF08B08B6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25478E" w14:textId="40D62186" w:rsidR="003B006B" w:rsidRPr="00A30549" w:rsidRDefault="00A73EB3" w:rsidP="00C87FAE">
                <w:pPr>
                  <w:pStyle w:val="Tabletext"/>
                  <w:spacing w:before="60" w:after="60"/>
                  <w:jc w:val="both"/>
                  <w:rPr>
                    <w:sz w:val="24"/>
                  </w:rPr>
                </w:pPr>
                <w:r>
                  <w:rPr>
                    <w:sz w:val="24"/>
                    <w:szCs w:val="24"/>
                  </w:rPr>
                  <w:t>Never</w:t>
                </w:r>
              </w:p>
            </w:tc>
          </w:sdtContent>
        </w:sdt>
      </w:tr>
    </w:tbl>
    <w:p w14:paraId="6120D4D7" w14:textId="77777777" w:rsidR="003B006B" w:rsidRPr="005A754D"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A30549" w14:paraId="50F93428" w14:textId="77777777" w:rsidTr="00C87FAE">
        <w:trPr>
          <w:trHeight w:val="454"/>
        </w:trPr>
        <w:tc>
          <w:tcPr>
            <w:tcW w:w="6912" w:type="dxa"/>
            <w:shd w:val="clear" w:color="auto" w:fill="DEEAF6" w:themeFill="accent1" w:themeFillTint="33"/>
            <w:vAlign w:val="center"/>
          </w:tcPr>
          <w:p w14:paraId="43922634" w14:textId="77777777" w:rsidR="003B006B" w:rsidRPr="00A30549" w:rsidRDefault="003B006B" w:rsidP="00C87FAE">
            <w:pPr>
              <w:pStyle w:val="Tableheading"/>
              <w:spacing w:before="60" w:after="60"/>
              <w:jc w:val="both"/>
              <w:rPr>
                <w:rFonts w:ascii="Calibri Light" w:hAnsi="Calibri Light"/>
                <w:szCs w:val="24"/>
              </w:rPr>
            </w:pPr>
            <w:r w:rsidRPr="00A30549">
              <w:t>TRAVEL</w:t>
            </w:r>
          </w:p>
        </w:tc>
        <w:tc>
          <w:tcPr>
            <w:tcW w:w="2694" w:type="dxa"/>
            <w:shd w:val="clear" w:color="auto" w:fill="DEEAF6" w:themeFill="accent1" w:themeFillTint="33"/>
            <w:vAlign w:val="center"/>
          </w:tcPr>
          <w:p w14:paraId="58D07A85" w14:textId="77777777" w:rsidR="003B006B" w:rsidRPr="00A30549" w:rsidRDefault="003B006B" w:rsidP="00C87FAE">
            <w:pPr>
              <w:pStyle w:val="Tableheading"/>
              <w:spacing w:before="60" w:after="60"/>
              <w:jc w:val="both"/>
            </w:pPr>
            <w:r w:rsidRPr="00A30549">
              <w:t>FREQUENCY</w:t>
            </w:r>
          </w:p>
        </w:tc>
      </w:tr>
      <w:tr w:rsidR="003B006B" w:rsidRPr="00A30549" w14:paraId="6EE2B4BE" w14:textId="77777777" w:rsidTr="00C87FAE">
        <w:trPr>
          <w:trHeight w:val="283"/>
        </w:trPr>
        <w:tc>
          <w:tcPr>
            <w:tcW w:w="6912" w:type="dxa"/>
            <w:vAlign w:val="center"/>
          </w:tcPr>
          <w:p w14:paraId="0352B555" w14:textId="77777777" w:rsidR="003B006B" w:rsidRPr="00A30549" w:rsidRDefault="003B006B" w:rsidP="00C87FAE">
            <w:pPr>
              <w:pStyle w:val="Tabletext"/>
              <w:spacing w:before="60" w:after="60"/>
              <w:jc w:val="both"/>
              <w:rPr>
                <w:sz w:val="24"/>
              </w:rPr>
            </w:pPr>
            <w:r w:rsidRPr="00A30549">
              <w:rPr>
                <w:sz w:val="24"/>
              </w:rPr>
              <w:t>Frequent travel – multiple work sites</w:t>
            </w:r>
          </w:p>
        </w:tc>
        <w:sdt>
          <w:sdtPr>
            <w:rPr>
              <w:sz w:val="24"/>
              <w:szCs w:val="24"/>
            </w:rPr>
            <w:id w:val="407194580"/>
            <w:placeholder>
              <w:docPart w:val="EFA6EA55C5E84470BF21B94CEE205A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032658" w14:textId="7FC19FDB"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03C3680F" w14:textId="77777777" w:rsidTr="00C87FAE">
        <w:trPr>
          <w:trHeight w:val="283"/>
        </w:trPr>
        <w:tc>
          <w:tcPr>
            <w:tcW w:w="6912" w:type="dxa"/>
            <w:vAlign w:val="center"/>
          </w:tcPr>
          <w:p w14:paraId="0A3CC567" w14:textId="77777777" w:rsidR="003B006B" w:rsidRPr="00A30549" w:rsidRDefault="003B006B" w:rsidP="00C87FAE">
            <w:pPr>
              <w:pStyle w:val="Tabletext"/>
              <w:spacing w:before="60" w:after="60"/>
              <w:jc w:val="both"/>
              <w:rPr>
                <w:sz w:val="24"/>
              </w:rPr>
            </w:pPr>
            <w:r w:rsidRPr="00A30549">
              <w:rPr>
                <w:sz w:val="24"/>
              </w:rPr>
              <w:t xml:space="preserve">Frequent travel – driving </w:t>
            </w:r>
          </w:p>
        </w:tc>
        <w:sdt>
          <w:sdtPr>
            <w:rPr>
              <w:sz w:val="24"/>
              <w:szCs w:val="24"/>
            </w:rPr>
            <w:id w:val="407194581"/>
            <w:placeholder>
              <w:docPart w:val="407CB5D30F874111A1C1D5A1A0F266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6DB4F1" w14:textId="2871E348"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393116F9" w14:textId="77777777" w:rsidTr="00C87FAE">
        <w:trPr>
          <w:trHeight w:val="283"/>
        </w:trPr>
        <w:tc>
          <w:tcPr>
            <w:tcW w:w="6912" w:type="dxa"/>
            <w:vAlign w:val="center"/>
          </w:tcPr>
          <w:p w14:paraId="7A7BA724" w14:textId="77777777" w:rsidR="003B006B" w:rsidRPr="00A30549" w:rsidRDefault="003B006B" w:rsidP="00C87FAE">
            <w:pPr>
              <w:pStyle w:val="Tabletext"/>
              <w:spacing w:before="60" w:after="60"/>
              <w:jc w:val="both"/>
              <w:rPr>
                <w:sz w:val="24"/>
              </w:rPr>
            </w:pPr>
            <w:r w:rsidRPr="00A30549">
              <w:rPr>
                <w:sz w:val="24"/>
              </w:rPr>
              <w:t xml:space="preserve">Frequent travel – interstate </w:t>
            </w:r>
          </w:p>
        </w:tc>
        <w:sdt>
          <w:sdtPr>
            <w:rPr>
              <w:sz w:val="24"/>
              <w:szCs w:val="24"/>
            </w:rPr>
            <w:id w:val="407194582"/>
            <w:placeholder>
              <w:docPart w:val="C976427F6F4844A6A78D1BF0A57B08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C809E9" w14:textId="244BC4DC" w:rsidR="003B006B" w:rsidRPr="00A30549" w:rsidRDefault="00F7412F" w:rsidP="00C87FAE">
                <w:pPr>
                  <w:pStyle w:val="Tabletext"/>
                  <w:spacing w:before="60" w:after="60"/>
                  <w:jc w:val="both"/>
                  <w:rPr>
                    <w:sz w:val="24"/>
                  </w:rPr>
                </w:pPr>
                <w:r>
                  <w:rPr>
                    <w:sz w:val="24"/>
                    <w:szCs w:val="24"/>
                  </w:rPr>
                  <w:t>Never</w:t>
                </w:r>
              </w:p>
            </w:tc>
          </w:sdtContent>
        </w:sdt>
      </w:tr>
    </w:tbl>
    <w:p w14:paraId="2B4B1484" w14:textId="77777777" w:rsidR="003B006B" w:rsidRPr="005A754D"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A30549" w14:paraId="4611AFA1" w14:textId="77777777" w:rsidTr="00C87FAE">
        <w:trPr>
          <w:trHeight w:val="454"/>
        </w:trPr>
        <w:tc>
          <w:tcPr>
            <w:tcW w:w="6912" w:type="dxa"/>
            <w:shd w:val="clear" w:color="auto" w:fill="DEEAF6" w:themeFill="accent1" w:themeFillTint="33"/>
            <w:vAlign w:val="center"/>
          </w:tcPr>
          <w:p w14:paraId="7A5EDF6C" w14:textId="77777777" w:rsidR="003B006B" w:rsidRPr="00A30549" w:rsidRDefault="003B006B" w:rsidP="00C87FAE">
            <w:pPr>
              <w:pStyle w:val="Tableheading"/>
              <w:spacing w:before="60" w:after="60"/>
              <w:jc w:val="both"/>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24AE196A" w14:textId="77777777" w:rsidR="003B006B" w:rsidRPr="00A30549" w:rsidRDefault="003B006B" w:rsidP="00C87FAE">
            <w:pPr>
              <w:pStyle w:val="Tableheading"/>
              <w:spacing w:before="60" w:after="60"/>
              <w:jc w:val="both"/>
            </w:pPr>
            <w:r w:rsidRPr="00A30549">
              <w:t>FREQUENCY</w:t>
            </w:r>
          </w:p>
        </w:tc>
      </w:tr>
      <w:tr w:rsidR="003B006B" w:rsidRPr="00A30549" w14:paraId="0C49DF19" w14:textId="77777777" w:rsidTr="00C87FAE">
        <w:trPr>
          <w:trHeight w:val="283"/>
        </w:trPr>
        <w:tc>
          <w:tcPr>
            <w:tcW w:w="6912" w:type="dxa"/>
            <w:vAlign w:val="center"/>
          </w:tcPr>
          <w:p w14:paraId="2F8B8F34" w14:textId="77777777" w:rsidR="003B006B" w:rsidRPr="00A30549" w:rsidRDefault="003B006B" w:rsidP="00C87FAE">
            <w:pPr>
              <w:pStyle w:val="Tabletext"/>
              <w:spacing w:before="60" w:after="60"/>
              <w:jc w:val="both"/>
              <w:rPr>
                <w:sz w:val="24"/>
              </w:rPr>
            </w:pPr>
            <w:r w:rsidRPr="00A30549">
              <w:rPr>
                <w:sz w:val="24"/>
              </w:rPr>
              <w:t xml:space="preserve">Working at heights </w:t>
            </w:r>
          </w:p>
        </w:tc>
        <w:sdt>
          <w:sdtPr>
            <w:rPr>
              <w:sz w:val="24"/>
              <w:szCs w:val="24"/>
            </w:rPr>
            <w:id w:val="407194583"/>
            <w:placeholder>
              <w:docPart w:val="519B0DB18879418EBBA33F4B2A3F2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017DF5" w14:textId="6F2BE7DE"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526C046E" w14:textId="77777777" w:rsidTr="00C87FAE">
        <w:trPr>
          <w:trHeight w:val="283"/>
        </w:trPr>
        <w:tc>
          <w:tcPr>
            <w:tcW w:w="6912" w:type="dxa"/>
            <w:vAlign w:val="center"/>
          </w:tcPr>
          <w:p w14:paraId="09007350" w14:textId="77777777" w:rsidR="003B006B" w:rsidRPr="00A30549" w:rsidRDefault="003B006B" w:rsidP="00C87FAE">
            <w:pPr>
              <w:pStyle w:val="Tabletext"/>
              <w:spacing w:before="60" w:after="60"/>
              <w:jc w:val="both"/>
              <w:rPr>
                <w:sz w:val="24"/>
              </w:rPr>
            </w:pPr>
            <w:r w:rsidRPr="00A30549">
              <w:rPr>
                <w:sz w:val="24"/>
              </w:rPr>
              <w:t xml:space="preserve">Exposure to extreme temperatures </w:t>
            </w:r>
          </w:p>
        </w:tc>
        <w:sdt>
          <w:sdtPr>
            <w:rPr>
              <w:sz w:val="24"/>
              <w:szCs w:val="24"/>
            </w:rPr>
            <w:id w:val="407194584"/>
            <w:placeholder>
              <w:docPart w:val="3EE0634EA219487EAA0A2B885E5973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548480" w14:textId="64233B02"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319A6117" w14:textId="77777777" w:rsidTr="00C87FAE">
        <w:trPr>
          <w:trHeight w:val="283"/>
        </w:trPr>
        <w:tc>
          <w:tcPr>
            <w:tcW w:w="6912" w:type="dxa"/>
            <w:vAlign w:val="center"/>
          </w:tcPr>
          <w:p w14:paraId="14F2D963" w14:textId="77777777" w:rsidR="003B006B" w:rsidRPr="00A30549" w:rsidRDefault="003B006B" w:rsidP="00C87FAE">
            <w:pPr>
              <w:pStyle w:val="Tabletext"/>
              <w:spacing w:before="60" w:after="60"/>
              <w:jc w:val="both"/>
              <w:rPr>
                <w:sz w:val="24"/>
              </w:rPr>
            </w:pPr>
            <w:r w:rsidRPr="00A30549">
              <w:rPr>
                <w:sz w:val="24"/>
              </w:rPr>
              <w:t>Operation of heavy machinery e.g. forklift</w:t>
            </w:r>
          </w:p>
        </w:tc>
        <w:sdt>
          <w:sdtPr>
            <w:rPr>
              <w:sz w:val="24"/>
              <w:szCs w:val="24"/>
            </w:rPr>
            <w:id w:val="407194585"/>
            <w:placeholder>
              <w:docPart w:val="49054320F0AE4F39B960CD03D7C613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8A743F" w14:textId="0C8BC469"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17BFB055" w14:textId="77777777" w:rsidTr="00C87FAE">
        <w:trPr>
          <w:trHeight w:val="283"/>
        </w:trPr>
        <w:tc>
          <w:tcPr>
            <w:tcW w:w="6912" w:type="dxa"/>
            <w:vAlign w:val="center"/>
          </w:tcPr>
          <w:p w14:paraId="0A8B7EC8" w14:textId="77777777" w:rsidR="003B006B" w:rsidRPr="00A30549" w:rsidRDefault="003B006B" w:rsidP="00C87FAE">
            <w:pPr>
              <w:pStyle w:val="Tabletext"/>
              <w:spacing w:before="60" w:after="60"/>
              <w:jc w:val="both"/>
              <w:rPr>
                <w:sz w:val="24"/>
              </w:rPr>
            </w:pPr>
            <w:r w:rsidRPr="00A30549">
              <w:rPr>
                <w:sz w:val="24"/>
              </w:rPr>
              <w:t>Confined spaces</w:t>
            </w:r>
          </w:p>
        </w:tc>
        <w:sdt>
          <w:sdtPr>
            <w:rPr>
              <w:sz w:val="24"/>
              <w:szCs w:val="24"/>
            </w:rPr>
            <w:id w:val="407194586"/>
            <w:placeholder>
              <w:docPart w:val="957BB9E7BE63432BAC2A9C25A59365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8B86D0" w14:textId="73A5CDF2"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3BC05C4D" w14:textId="77777777" w:rsidTr="00C87FAE">
        <w:trPr>
          <w:trHeight w:val="283"/>
        </w:trPr>
        <w:tc>
          <w:tcPr>
            <w:tcW w:w="6912" w:type="dxa"/>
            <w:vAlign w:val="center"/>
          </w:tcPr>
          <w:p w14:paraId="2FDC6D65" w14:textId="77777777" w:rsidR="003B006B" w:rsidRPr="00A30549" w:rsidRDefault="003B006B" w:rsidP="00C87FAE">
            <w:pPr>
              <w:pStyle w:val="Tabletext"/>
              <w:spacing w:before="60" w:after="60"/>
              <w:jc w:val="both"/>
              <w:rPr>
                <w:sz w:val="24"/>
              </w:rPr>
            </w:pPr>
            <w:r w:rsidRPr="00A30549">
              <w:rPr>
                <w:sz w:val="24"/>
              </w:rPr>
              <w:t>Excessive noise</w:t>
            </w:r>
          </w:p>
        </w:tc>
        <w:sdt>
          <w:sdtPr>
            <w:rPr>
              <w:sz w:val="24"/>
              <w:szCs w:val="24"/>
            </w:rPr>
            <w:id w:val="407194587"/>
            <w:placeholder>
              <w:docPart w:val="97C33BA679894E4094E67CC928F77A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5D7E3B" w14:textId="7456BC7D"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517F76F8" w14:textId="77777777" w:rsidTr="00C87FAE">
        <w:trPr>
          <w:trHeight w:val="283"/>
        </w:trPr>
        <w:tc>
          <w:tcPr>
            <w:tcW w:w="6912" w:type="dxa"/>
            <w:vAlign w:val="center"/>
          </w:tcPr>
          <w:p w14:paraId="5DA1B8A8" w14:textId="77777777" w:rsidR="003B006B" w:rsidRPr="00A30549" w:rsidRDefault="003B006B" w:rsidP="00C87FAE">
            <w:pPr>
              <w:pStyle w:val="Tabletext"/>
              <w:spacing w:before="60" w:after="60"/>
              <w:jc w:val="both"/>
              <w:rPr>
                <w:sz w:val="24"/>
              </w:rPr>
            </w:pPr>
            <w:r w:rsidRPr="00A30549">
              <w:rPr>
                <w:sz w:val="24"/>
              </w:rPr>
              <w:t>Low lighting</w:t>
            </w:r>
          </w:p>
        </w:tc>
        <w:sdt>
          <w:sdtPr>
            <w:rPr>
              <w:sz w:val="24"/>
              <w:szCs w:val="24"/>
            </w:rPr>
            <w:id w:val="407194588"/>
            <w:placeholder>
              <w:docPart w:val="BB0B34BF910E4AA9A2624AA49F0396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35F833" w14:textId="4DA3E29E"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0CB7567B" w14:textId="77777777" w:rsidTr="00C87FAE">
        <w:trPr>
          <w:trHeight w:val="283"/>
        </w:trPr>
        <w:tc>
          <w:tcPr>
            <w:tcW w:w="6912" w:type="dxa"/>
            <w:vAlign w:val="center"/>
          </w:tcPr>
          <w:p w14:paraId="2203FC03" w14:textId="77777777" w:rsidR="003B006B" w:rsidRPr="00A30549" w:rsidRDefault="003B006B" w:rsidP="00C87FAE">
            <w:pPr>
              <w:pStyle w:val="Tabletext"/>
              <w:spacing w:before="60" w:after="60"/>
              <w:jc w:val="both"/>
              <w:rPr>
                <w:sz w:val="24"/>
              </w:rPr>
            </w:pPr>
            <w:r w:rsidRPr="00A30549">
              <w:rPr>
                <w:sz w:val="24"/>
              </w:rPr>
              <w:t>Handling of dangerous goods/equipment</w:t>
            </w:r>
          </w:p>
        </w:tc>
        <w:sdt>
          <w:sdtPr>
            <w:rPr>
              <w:sz w:val="24"/>
              <w:szCs w:val="24"/>
            </w:rPr>
            <w:id w:val="407194589"/>
            <w:placeholder>
              <w:docPart w:val="9F39CD0E6CCC449A8B5942C0D12AB0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E7B27E" w14:textId="72FA2934"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5F5496C8" w14:textId="77777777" w:rsidTr="00C87FAE">
        <w:trPr>
          <w:trHeight w:val="283"/>
        </w:trPr>
        <w:tc>
          <w:tcPr>
            <w:tcW w:w="6912" w:type="dxa"/>
            <w:vAlign w:val="center"/>
          </w:tcPr>
          <w:p w14:paraId="707D63D4" w14:textId="77777777" w:rsidR="003B006B" w:rsidRPr="00A30549" w:rsidRDefault="003B006B" w:rsidP="00C87FAE">
            <w:pPr>
              <w:pStyle w:val="Tabletext"/>
              <w:spacing w:before="60" w:after="60"/>
              <w:jc w:val="both"/>
              <w:rPr>
                <w:sz w:val="24"/>
              </w:rPr>
            </w:pPr>
            <w:r w:rsidRPr="00A30549">
              <w:rPr>
                <w:sz w:val="24"/>
              </w:rPr>
              <w:t xml:space="preserve">Working with asbestos </w:t>
            </w:r>
          </w:p>
        </w:tc>
        <w:sdt>
          <w:sdtPr>
            <w:rPr>
              <w:sz w:val="24"/>
              <w:szCs w:val="24"/>
            </w:rPr>
            <w:id w:val="407194590"/>
            <w:placeholder>
              <w:docPart w:val="1550C268D57445AC921C3F1D6BA934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6BB03B" w14:textId="12F9D6B7"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37C93595" w14:textId="77777777" w:rsidTr="00C87FAE">
        <w:trPr>
          <w:trHeight w:val="283"/>
        </w:trPr>
        <w:tc>
          <w:tcPr>
            <w:tcW w:w="6912" w:type="dxa"/>
            <w:vAlign w:val="center"/>
          </w:tcPr>
          <w:p w14:paraId="4B295E35" w14:textId="77777777" w:rsidR="003B006B" w:rsidRPr="00A30549" w:rsidRDefault="003B006B" w:rsidP="00C87FAE">
            <w:pPr>
              <w:pStyle w:val="Tabletext"/>
              <w:spacing w:before="60" w:after="60"/>
              <w:jc w:val="both"/>
              <w:rPr>
                <w:sz w:val="24"/>
              </w:rPr>
            </w:pPr>
            <w:r w:rsidRPr="00A30549">
              <w:rPr>
                <w:sz w:val="24"/>
              </w:rPr>
              <w:t>Potential to encounter agitated customers</w:t>
            </w:r>
          </w:p>
        </w:tc>
        <w:sdt>
          <w:sdtPr>
            <w:rPr>
              <w:sz w:val="24"/>
              <w:szCs w:val="24"/>
            </w:rPr>
            <w:id w:val="407194591"/>
            <w:placeholder>
              <w:docPart w:val="F823E5F90C7F4F1089A76D937704BC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0FF225" w14:textId="78BCA9E8" w:rsidR="003B006B" w:rsidRPr="00A30549" w:rsidRDefault="00A73EB3" w:rsidP="00C87FAE">
                <w:pPr>
                  <w:pStyle w:val="Tabletext"/>
                  <w:spacing w:before="60" w:after="60"/>
                  <w:jc w:val="both"/>
                  <w:rPr>
                    <w:sz w:val="24"/>
                  </w:rPr>
                </w:pPr>
                <w:r>
                  <w:rPr>
                    <w:sz w:val="24"/>
                    <w:szCs w:val="24"/>
                  </w:rPr>
                  <w:t>Never</w:t>
                </w:r>
              </w:p>
            </w:tc>
          </w:sdtContent>
        </w:sdt>
      </w:tr>
      <w:tr w:rsidR="003B006B" w:rsidRPr="00A30549" w14:paraId="00249276" w14:textId="77777777" w:rsidTr="00C87FAE">
        <w:trPr>
          <w:trHeight w:val="283"/>
        </w:trPr>
        <w:tc>
          <w:tcPr>
            <w:tcW w:w="6912" w:type="dxa"/>
            <w:vAlign w:val="center"/>
          </w:tcPr>
          <w:p w14:paraId="3D195B30" w14:textId="77777777" w:rsidR="003B006B" w:rsidRPr="00A30549" w:rsidRDefault="003B006B" w:rsidP="00C87FAE">
            <w:pPr>
              <w:pStyle w:val="Tabletext"/>
              <w:spacing w:before="60" w:after="60"/>
              <w:jc w:val="both"/>
              <w:rPr>
                <w:sz w:val="24"/>
              </w:rPr>
            </w:pPr>
            <w:r w:rsidRPr="00A30549">
              <w:rPr>
                <w:sz w:val="24"/>
              </w:rPr>
              <w:t>Exposure to potentially distressing case material</w:t>
            </w:r>
          </w:p>
        </w:tc>
        <w:sdt>
          <w:sdtPr>
            <w:rPr>
              <w:sz w:val="24"/>
              <w:szCs w:val="24"/>
            </w:rPr>
            <w:id w:val="182894372"/>
            <w:placeholder>
              <w:docPart w:val="FA85DB0119D2458FA516F45D23F35D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CC13E9" w14:textId="6EC55B38" w:rsidR="003B006B" w:rsidRPr="00A30549" w:rsidRDefault="00F7412F" w:rsidP="00C87FAE">
                <w:pPr>
                  <w:pStyle w:val="Tabletext"/>
                  <w:spacing w:before="60" w:after="60"/>
                  <w:jc w:val="both"/>
                  <w:rPr>
                    <w:sz w:val="24"/>
                    <w:szCs w:val="24"/>
                  </w:rPr>
                </w:pPr>
                <w:r>
                  <w:rPr>
                    <w:sz w:val="24"/>
                    <w:szCs w:val="24"/>
                  </w:rPr>
                  <w:t>Never</w:t>
                </w:r>
              </w:p>
            </w:tc>
          </w:sdtContent>
        </w:sdt>
      </w:tr>
    </w:tbl>
    <w:p w14:paraId="161370EB" w14:textId="77777777" w:rsidR="003B006B" w:rsidRPr="00DA4EF8" w:rsidRDefault="003B006B" w:rsidP="003B006B">
      <w:pPr>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B006B" w:rsidRPr="00A30549" w14:paraId="291164E5" w14:textId="77777777" w:rsidTr="00C87FAE">
        <w:trPr>
          <w:trHeight w:val="454"/>
        </w:trPr>
        <w:tc>
          <w:tcPr>
            <w:tcW w:w="6912" w:type="dxa"/>
            <w:shd w:val="clear" w:color="auto" w:fill="DEEAF6" w:themeFill="accent1" w:themeFillTint="33"/>
            <w:vAlign w:val="center"/>
          </w:tcPr>
          <w:p w14:paraId="02DF95C2" w14:textId="77777777" w:rsidR="003B006B" w:rsidRPr="00A30549" w:rsidRDefault="003B006B" w:rsidP="00C87FAE">
            <w:pPr>
              <w:pStyle w:val="Tableheading"/>
              <w:spacing w:before="60" w:after="60"/>
              <w:jc w:val="both"/>
              <w:rPr>
                <w:rFonts w:ascii="Calibri Light" w:hAnsi="Calibri Light"/>
                <w:szCs w:val="24"/>
              </w:rPr>
            </w:pPr>
            <w:r w:rsidRPr="00A30549">
              <w:t>OTHER</w:t>
            </w:r>
          </w:p>
        </w:tc>
        <w:tc>
          <w:tcPr>
            <w:tcW w:w="2694" w:type="dxa"/>
            <w:shd w:val="clear" w:color="auto" w:fill="DEEAF6" w:themeFill="accent1" w:themeFillTint="33"/>
            <w:vAlign w:val="center"/>
          </w:tcPr>
          <w:p w14:paraId="5680DFAA" w14:textId="77777777" w:rsidR="003B006B" w:rsidRPr="00A30549" w:rsidRDefault="003B006B" w:rsidP="00C87FAE">
            <w:pPr>
              <w:pStyle w:val="Tableheading"/>
              <w:spacing w:before="60" w:after="60"/>
              <w:jc w:val="both"/>
            </w:pPr>
            <w:r w:rsidRPr="00A30549">
              <w:t>FREQUENCY</w:t>
            </w:r>
          </w:p>
        </w:tc>
      </w:tr>
      <w:tr w:rsidR="003B006B" w:rsidRPr="00A30549" w14:paraId="6A65CE2C" w14:textId="77777777" w:rsidTr="00C87FAE">
        <w:trPr>
          <w:trHeight w:val="283"/>
        </w:trPr>
        <w:tc>
          <w:tcPr>
            <w:tcW w:w="6912" w:type="dxa"/>
            <w:vAlign w:val="center"/>
          </w:tcPr>
          <w:p w14:paraId="1B58639C" w14:textId="77777777" w:rsidR="003B006B" w:rsidRPr="00A30549" w:rsidRDefault="003B006B" w:rsidP="00C87FAE">
            <w:pPr>
              <w:pStyle w:val="Tabletext"/>
              <w:spacing w:before="60" w:after="60"/>
              <w:jc w:val="both"/>
              <w:rPr>
                <w:sz w:val="24"/>
              </w:rPr>
            </w:pPr>
            <w:r w:rsidRPr="00A30549">
              <w:rPr>
                <w:sz w:val="24"/>
              </w:rPr>
              <w:t xml:space="preserve">Uniform required </w:t>
            </w:r>
          </w:p>
        </w:tc>
        <w:sdt>
          <w:sdtPr>
            <w:rPr>
              <w:sz w:val="24"/>
              <w:szCs w:val="24"/>
            </w:rPr>
            <w:id w:val="407194592"/>
            <w:placeholder>
              <w:docPart w:val="795B05679DCB4733869E4D3FCE39DE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F216EA" w14:textId="2EFCC98A" w:rsidR="003B006B" w:rsidRPr="00A30549" w:rsidRDefault="00F7412F" w:rsidP="00C87FAE">
                <w:pPr>
                  <w:pStyle w:val="Tabletext"/>
                  <w:spacing w:before="60" w:after="60"/>
                  <w:jc w:val="both"/>
                  <w:rPr>
                    <w:sz w:val="24"/>
                  </w:rPr>
                </w:pPr>
                <w:r>
                  <w:rPr>
                    <w:sz w:val="24"/>
                    <w:szCs w:val="24"/>
                  </w:rPr>
                  <w:t>Never</w:t>
                </w:r>
              </w:p>
            </w:tc>
          </w:sdtContent>
        </w:sdt>
      </w:tr>
      <w:tr w:rsidR="003B006B" w:rsidRPr="00A30549" w14:paraId="262B377F" w14:textId="77777777" w:rsidTr="00C87FAE">
        <w:trPr>
          <w:trHeight w:val="283"/>
        </w:trPr>
        <w:tc>
          <w:tcPr>
            <w:tcW w:w="6912" w:type="dxa"/>
            <w:vAlign w:val="center"/>
          </w:tcPr>
          <w:p w14:paraId="39BC532D" w14:textId="3D1E412A" w:rsidR="003B006B" w:rsidRPr="00A30549" w:rsidRDefault="003B006B" w:rsidP="00F7412F">
            <w:pPr>
              <w:pStyle w:val="Tabletext"/>
              <w:spacing w:before="60" w:after="60"/>
              <w:jc w:val="both"/>
              <w:rPr>
                <w:sz w:val="24"/>
              </w:rPr>
            </w:pPr>
            <w:r w:rsidRPr="00A30549">
              <w:rPr>
                <w:sz w:val="24"/>
              </w:rPr>
              <w:t xml:space="preserve">Personal Protective Equipment (PPE) required </w:t>
            </w:r>
          </w:p>
        </w:tc>
        <w:sdt>
          <w:sdtPr>
            <w:rPr>
              <w:sz w:val="24"/>
              <w:szCs w:val="24"/>
            </w:rPr>
            <w:id w:val="407194593"/>
            <w:placeholder>
              <w:docPart w:val="C66940B7588146098B6EA03EA5FFB7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CFC7A8" w14:textId="6971BED9" w:rsidR="003B006B" w:rsidRPr="00A30549" w:rsidRDefault="00F7412F" w:rsidP="00C87FAE">
                <w:pPr>
                  <w:pStyle w:val="Tabletext"/>
                  <w:spacing w:before="60" w:after="60"/>
                  <w:jc w:val="both"/>
                  <w:rPr>
                    <w:sz w:val="24"/>
                  </w:rPr>
                </w:pPr>
                <w:r>
                  <w:rPr>
                    <w:sz w:val="24"/>
                    <w:szCs w:val="24"/>
                  </w:rPr>
                  <w:t>Never</w:t>
                </w:r>
              </w:p>
            </w:tc>
          </w:sdtContent>
        </w:sdt>
      </w:tr>
      <w:bookmarkEnd w:id="3"/>
      <w:bookmarkEnd w:id="19"/>
    </w:tbl>
    <w:p w14:paraId="62FCD734" w14:textId="77777777" w:rsidR="003B006B" w:rsidRDefault="003B006B" w:rsidP="003B006B">
      <w:pPr>
        <w:jc w:val="both"/>
      </w:pPr>
    </w:p>
    <w:sectPr w:rsidR="003B006B" w:rsidSect="003B79A8">
      <w:headerReference w:type="even" r:id="rId15"/>
      <w:footerReference w:type="even" r:id="rId16"/>
      <w:footerReference w:type="default" r:id="rId17"/>
      <w:headerReference w:type="first" r:id="rId18"/>
      <w:footerReference w:type="first" r:id="rId19"/>
      <w:type w:val="continuous"/>
      <w:pgSz w:w="11906" w:h="16838" w:code="9"/>
      <w:pgMar w:top="1134" w:right="1134" w:bottom="1418" w:left="1134" w:header="680" w:footer="68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B40F" w14:textId="77777777" w:rsidR="003F4F89" w:rsidRDefault="003F4F89" w:rsidP="00E45888">
      <w:r>
        <w:separator/>
      </w:r>
    </w:p>
  </w:endnote>
  <w:endnote w:type="continuationSeparator" w:id="0">
    <w:p w14:paraId="0A4B8347" w14:textId="77777777" w:rsidR="003F4F89" w:rsidRDefault="003F4F89"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B6A"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BAD9247"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45930335"/>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3EC77447" w14:textId="7CC77F00" w:rsidR="001F5D6C" w:rsidRPr="003C3BA4" w:rsidRDefault="000F0199" w:rsidP="003C3BA4">
            <w:pPr>
              <w:pStyle w:val="Footer"/>
              <w:jc w:val="center"/>
              <w:rPr>
                <w:rFonts w:asciiTheme="minorHAnsi" w:hAnsiTheme="minorHAnsi" w:cstheme="minorHAnsi"/>
                <w:sz w:val="22"/>
                <w:szCs w:val="22"/>
              </w:rPr>
            </w:pPr>
            <w:r w:rsidRPr="0052012A">
              <w:rPr>
                <w:rFonts w:asciiTheme="minorHAnsi" w:hAnsiTheme="minorHAnsi" w:cstheme="minorHAnsi"/>
                <w:sz w:val="22"/>
                <w:szCs w:val="22"/>
              </w:rPr>
              <w:t xml:space="preserve">Page </w:t>
            </w:r>
            <w:r w:rsidRPr="0052012A">
              <w:rPr>
                <w:rFonts w:asciiTheme="minorHAnsi" w:hAnsiTheme="minorHAnsi" w:cstheme="minorHAnsi"/>
                <w:b/>
                <w:bCs/>
                <w:sz w:val="22"/>
                <w:szCs w:val="22"/>
              </w:rPr>
              <w:fldChar w:fldCharType="begin"/>
            </w:r>
            <w:r w:rsidRPr="0052012A">
              <w:rPr>
                <w:rFonts w:asciiTheme="minorHAnsi" w:hAnsiTheme="minorHAnsi" w:cstheme="minorHAnsi"/>
                <w:b/>
                <w:bCs/>
                <w:sz w:val="22"/>
                <w:szCs w:val="22"/>
              </w:rPr>
              <w:instrText xml:space="preserve"> PAGE </w:instrText>
            </w:r>
            <w:r w:rsidRPr="0052012A">
              <w:rPr>
                <w:rFonts w:asciiTheme="minorHAnsi" w:hAnsiTheme="minorHAnsi" w:cstheme="minorHAnsi"/>
                <w:b/>
                <w:bCs/>
                <w:sz w:val="22"/>
                <w:szCs w:val="22"/>
              </w:rPr>
              <w:fldChar w:fldCharType="separate"/>
            </w:r>
            <w:r w:rsidRPr="0052012A">
              <w:rPr>
                <w:rFonts w:asciiTheme="minorHAnsi" w:hAnsiTheme="minorHAnsi" w:cstheme="minorHAnsi"/>
                <w:b/>
                <w:bCs/>
                <w:noProof/>
                <w:sz w:val="22"/>
                <w:szCs w:val="22"/>
              </w:rPr>
              <w:t>2</w:t>
            </w:r>
            <w:r w:rsidRPr="0052012A">
              <w:rPr>
                <w:rFonts w:asciiTheme="minorHAnsi" w:hAnsiTheme="minorHAnsi" w:cstheme="minorHAnsi"/>
                <w:b/>
                <w:bCs/>
                <w:sz w:val="22"/>
                <w:szCs w:val="22"/>
              </w:rPr>
              <w:fldChar w:fldCharType="end"/>
            </w:r>
            <w:r w:rsidRPr="0052012A">
              <w:rPr>
                <w:rFonts w:asciiTheme="minorHAnsi" w:hAnsiTheme="minorHAnsi" w:cstheme="minorHAnsi"/>
                <w:sz w:val="22"/>
                <w:szCs w:val="22"/>
              </w:rPr>
              <w:t xml:space="preserve"> of </w:t>
            </w:r>
            <w:r w:rsidRPr="0052012A">
              <w:rPr>
                <w:rFonts w:asciiTheme="minorHAnsi" w:hAnsiTheme="minorHAnsi" w:cstheme="minorHAnsi"/>
                <w:b/>
                <w:bCs/>
                <w:sz w:val="22"/>
                <w:szCs w:val="22"/>
              </w:rPr>
              <w:fldChar w:fldCharType="begin"/>
            </w:r>
            <w:r w:rsidRPr="0052012A">
              <w:rPr>
                <w:rFonts w:asciiTheme="minorHAnsi" w:hAnsiTheme="minorHAnsi" w:cstheme="minorHAnsi"/>
                <w:b/>
                <w:bCs/>
                <w:sz w:val="22"/>
                <w:szCs w:val="22"/>
              </w:rPr>
              <w:instrText xml:space="preserve"> NUMPAGES  </w:instrText>
            </w:r>
            <w:r w:rsidRPr="0052012A">
              <w:rPr>
                <w:rFonts w:asciiTheme="minorHAnsi" w:hAnsiTheme="minorHAnsi" w:cstheme="minorHAnsi"/>
                <w:b/>
                <w:bCs/>
                <w:sz w:val="22"/>
                <w:szCs w:val="22"/>
              </w:rPr>
              <w:fldChar w:fldCharType="separate"/>
            </w:r>
            <w:r w:rsidRPr="0052012A">
              <w:rPr>
                <w:rFonts w:asciiTheme="minorHAnsi" w:hAnsiTheme="minorHAnsi" w:cstheme="minorHAnsi"/>
                <w:b/>
                <w:bCs/>
                <w:noProof/>
                <w:sz w:val="22"/>
                <w:szCs w:val="22"/>
              </w:rPr>
              <w:t>2</w:t>
            </w:r>
            <w:r w:rsidRPr="0052012A">
              <w:rPr>
                <w:rFonts w:asciiTheme="minorHAnsi" w:hAnsiTheme="minorHAnsi" w:cstheme="minorHAnsi"/>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CA74"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8BAB667"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D239" w14:textId="77777777" w:rsidR="003F4F89" w:rsidRDefault="003F4F89" w:rsidP="00E45888">
      <w:r>
        <w:separator/>
      </w:r>
    </w:p>
  </w:footnote>
  <w:footnote w:type="continuationSeparator" w:id="0">
    <w:p w14:paraId="19BDCB88" w14:textId="77777777" w:rsidR="003F4F89" w:rsidRDefault="003F4F89"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DE71"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4F7B8525"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325"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5C6D561B"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F140F"/>
    <w:multiLevelType w:val="hybridMultilevel"/>
    <w:tmpl w:val="A9C4793C"/>
    <w:lvl w:ilvl="0" w:tplc="5A62DB1C">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96966"/>
    <w:multiLevelType w:val="hybridMultilevel"/>
    <w:tmpl w:val="2332C1D6"/>
    <w:lvl w:ilvl="0" w:tplc="E414609A">
      <w:start w:val="1"/>
      <w:numFmt w:val="decimal"/>
      <w:lvlText w:val="%1."/>
      <w:lvlJc w:val="left"/>
      <w:pPr>
        <w:ind w:left="502" w:hanging="360"/>
      </w:pPr>
      <w:rPr>
        <w:color w:val="000000" w:themeColor="text1"/>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85C298B"/>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F922E0"/>
    <w:multiLevelType w:val="hybridMultilevel"/>
    <w:tmpl w:val="3716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F462DE"/>
    <w:multiLevelType w:val="hybridMultilevel"/>
    <w:tmpl w:val="BC4AD8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1E37B8"/>
    <w:multiLevelType w:val="hybridMultilevel"/>
    <w:tmpl w:val="A09C3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7937"/>
    <w:multiLevelType w:val="multilevel"/>
    <w:tmpl w:val="18F86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A3C00"/>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2" w15:restartNumberingAfterBreak="0">
    <w:nsid w:val="3F8C2FD5"/>
    <w:multiLevelType w:val="hybridMultilevel"/>
    <w:tmpl w:val="4FA86D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FE3790"/>
    <w:multiLevelType w:val="hybridMultilevel"/>
    <w:tmpl w:val="C1D6C6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996895"/>
    <w:multiLevelType w:val="hybridMultilevel"/>
    <w:tmpl w:val="C156B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9002582"/>
    <w:multiLevelType w:val="hybridMultilevel"/>
    <w:tmpl w:val="BC4AD8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EE54FDD"/>
    <w:multiLevelType w:val="hybridMultilevel"/>
    <w:tmpl w:val="4FA86D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41E68D1"/>
    <w:multiLevelType w:val="hybridMultilevel"/>
    <w:tmpl w:val="BC4AD8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922331226">
    <w:abstractNumId w:val="10"/>
  </w:num>
  <w:num w:numId="2" w16cid:durableId="529802036">
    <w:abstractNumId w:val="11"/>
  </w:num>
  <w:num w:numId="3" w16cid:durableId="1295678063">
    <w:abstractNumId w:val="2"/>
  </w:num>
  <w:num w:numId="4" w16cid:durableId="1481458440">
    <w:abstractNumId w:val="0"/>
  </w:num>
  <w:num w:numId="5" w16cid:durableId="2019261436">
    <w:abstractNumId w:val="18"/>
  </w:num>
  <w:num w:numId="6" w16cid:durableId="1802336123">
    <w:abstractNumId w:val="14"/>
  </w:num>
  <w:num w:numId="7" w16cid:durableId="297228959">
    <w:abstractNumId w:val="9"/>
  </w:num>
  <w:num w:numId="8" w16cid:durableId="792017401">
    <w:abstractNumId w:val="5"/>
  </w:num>
  <w:num w:numId="9" w16cid:durableId="1362633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6457310">
    <w:abstractNumId w:val="14"/>
  </w:num>
  <w:num w:numId="11" w16cid:durableId="171069125">
    <w:abstractNumId w:val="7"/>
  </w:num>
  <w:num w:numId="12" w16cid:durableId="1306663128">
    <w:abstractNumId w:val="12"/>
  </w:num>
  <w:num w:numId="13" w16cid:durableId="1554385189">
    <w:abstractNumId w:val="17"/>
  </w:num>
  <w:num w:numId="14" w16cid:durableId="1069690031">
    <w:abstractNumId w:val="1"/>
  </w:num>
  <w:num w:numId="15" w16cid:durableId="1017121404">
    <w:abstractNumId w:val="3"/>
  </w:num>
  <w:num w:numId="16" w16cid:durableId="708648384">
    <w:abstractNumId w:val="6"/>
  </w:num>
  <w:num w:numId="17" w16cid:durableId="340202101">
    <w:abstractNumId w:val="15"/>
  </w:num>
  <w:num w:numId="18" w16cid:durableId="2009483481">
    <w:abstractNumId w:val="4"/>
  </w:num>
  <w:num w:numId="19" w16cid:durableId="556084852">
    <w:abstractNumId w:val="16"/>
  </w:num>
  <w:num w:numId="20" w16cid:durableId="1046487740">
    <w:abstractNumId w:val="13"/>
  </w:num>
  <w:num w:numId="21" w16cid:durableId="3856416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19C"/>
    <w:rsid w:val="0001642D"/>
    <w:rsid w:val="0001687B"/>
    <w:rsid w:val="00026FED"/>
    <w:rsid w:val="00032DCA"/>
    <w:rsid w:val="00034905"/>
    <w:rsid w:val="00036182"/>
    <w:rsid w:val="00036679"/>
    <w:rsid w:val="00040CD3"/>
    <w:rsid w:val="00043139"/>
    <w:rsid w:val="00044187"/>
    <w:rsid w:val="00045437"/>
    <w:rsid w:val="000456E0"/>
    <w:rsid w:val="00045D17"/>
    <w:rsid w:val="000464A9"/>
    <w:rsid w:val="00051744"/>
    <w:rsid w:val="00057CF9"/>
    <w:rsid w:val="00061670"/>
    <w:rsid w:val="00063CE4"/>
    <w:rsid w:val="000713F3"/>
    <w:rsid w:val="00072674"/>
    <w:rsid w:val="00074DA8"/>
    <w:rsid w:val="00075C33"/>
    <w:rsid w:val="0007744B"/>
    <w:rsid w:val="00083084"/>
    <w:rsid w:val="00083295"/>
    <w:rsid w:val="00085A3B"/>
    <w:rsid w:val="0008633A"/>
    <w:rsid w:val="00090C5A"/>
    <w:rsid w:val="00094562"/>
    <w:rsid w:val="00096D40"/>
    <w:rsid w:val="000A5186"/>
    <w:rsid w:val="000B622C"/>
    <w:rsid w:val="000C3654"/>
    <w:rsid w:val="000C452E"/>
    <w:rsid w:val="000E2939"/>
    <w:rsid w:val="000E639E"/>
    <w:rsid w:val="000E75CD"/>
    <w:rsid w:val="000F0199"/>
    <w:rsid w:val="000F2684"/>
    <w:rsid w:val="000F2688"/>
    <w:rsid w:val="0010052B"/>
    <w:rsid w:val="001131BE"/>
    <w:rsid w:val="00114CE0"/>
    <w:rsid w:val="00117A27"/>
    <w:rsid w:val="00124F35"/>
    <w:rsid w:val="00127312"/>
    <w:rsid w:val="001429A6"/>
    <w:rsid w:val="001501F0"/>
    <w:rsid w:val="0015056D"/>
    <w:rsid w:val="00150DC5"/>
    <w:rsid w:val="0015343E"/>
    <w:rsid w:val="001552C6"/>
    <w:rsid w:val="00156530"/>
    <w:rsid w:val="00160D2A"/>
    <w:rsid w:val="001615CA"/>
    <w:rsid w:val="0016557C"/>
    <w:rsid w:val="00166318"/>
    <w:rsid w:val="0016790E"/>
    <w:rsid w:val="00173D1A"/>
    <w:rsid w:val="00173E02"/>
    <w:rsid w:val="0017746E"/>
    <w:rsid w:val="00183A2A"/>
    <w:rsid w:val="00184D1B"/>
    <w:rsid w:val="00185003"/>
    <w:rsid w:val="001905C2"/>
    <w:rsid w:val="00190D4D"/>
    <w:rsid w:val="001948AD"/>
    <w:rsid w:val="00196DC8"/>
    <w:rsid w:val="0019717E"/>
    <w:rsid w:val="001973B7"/>
    <w:rsid w:val="001A12DC"/>
    <w:rsid w:val="001A36F2"/>
    <w:rsid w:val="001A776B"/>
    <w:rsid w:val="001B306F"/>
    <w:rsid w:val="001B4119"/>
    <w:rsid w:val="001B546A"/>
    <w:rsid w:val="001C137E"/>
    <w:rsid w:val="001C206E"/>
    <w:rsid w:val="001C373C"/>
    <w:rsid w:val="001C74C9"/>
    <w:rsid w:val="001C7CEE"/>
    <w:rsid w:val="001D0161"/>
    <w:rsid w:val="001D0BB4"/>
    <w:rsid w:val="001D284A"/>
    <w:rsid w:val="001D2953"/>
    <w:rsid w:val="001D2E4F"/>
    <w:rsid w:val="001D505A"/>
    <w:rsid w:val="001E49C0"/>
    <w:rsid w:val="001E5640"/>
    <w:rsid w:val="001F0167"/>
    <w:rsid w:val="001F2C45"/>
    <w:rsid w:val="001F5D6C"/>
    <w:rsid w:val="001F76A4"/>
    <w:rsid w:val="002014E5"/>
    <w:rsid w:val="00204473"/>
    <w:rsid w:val="0020493E"/>
    <w:rsid w:val="00205271"/>
    <w:rsid w:val="002113B4"/>
    <w:rsid w:val="0021151E"/>
    <w:rsid w:val="00214732"/>
    <w:rsid w:val="00220092"/>
    <w:rsid w:val="002208B2"/>
    <w:rsid w:val="0022484E"/>
    <w:rsid w:val="0022677F"/>
    <w:rsid w:val="0023024E"/>
    <w:rsid w:val="00231B57"/>
    <w:rsid w:val="0023640E"/>
    <w:rsid w:val="0024005B"/>
    <w:rsid w:val="00243603"/>
    <w:rsid w:val="00245EE5"/>
    <w:rsid w:val="00252449"/>
    <w:rsid w:val="0026001C"/>
    <w:rsid w:val="00262DEE"/>
    <w:rsid w:val="00263689"/>
    <w:rsid w:val="0027094B"/>
    <w:rsid w:val="00271701"/>
    <w:rsid w:val="00272F0B"/>
    <w:rsid w:val="002756D8"/>
    <w:rsid w:val="00282E5F"/>
    <w:rsid w:val="002840E6"/>
    <w:rsid w:val="00284D8B"/>
    <w:rsid w:val="00285B53"/>
    <w:rsid w:val="002909FF"/>
    <w:rsid w:val="00290E50"/>
    <w:rsid w:val="00290FAD"/>
    <w:rsid w:val="00292E8F"/>
    <w:rsid w:val="00295705"/>
    <w:rsid w:val="00295829"/>
    <w:rsid w:val="002A0C3B"/>
    <w:rsid w:val="002A43D2"/>
    <w:rsid w:val="002A49EE"/>
    <w:rsid w:val="002A74F6"/>
    <w:rsid w:val="002B1194"/>
    <w:rsid w:val="002B297D"/>
    <w:rsid w:val="002B2CEB"/>
    <w:rsid w:val="002B3372"/>
    <w:rsid w:val="002B4318"/>
    <w:rsid w:val="002C0600"/>
    <w:rsid w:val="002C41BC"/>
    <w:rsid w:val="002D07A1"/>
    <w:rsid w:val="002D2873"/>
    <w:rsid w:val="002D2A0D"/>
    <w:rsid w:val="002D7271"/>
    <w:rsid w:val="002D7380"/>
    <w:rsid w:val="002E0C80"/>
    <w:rsid w:val="002E6343"/>
    <w:rsid w:val="002E6BEA"/>
    <w:rsid w:val="002E78B8"/>
    <w:rsid w:val="002F0510"/>
    <w:rsid w:val="002F3365"/>
    <w:rsid w:val="002F69C3"/>
    <w:rsid w:val="0030208D"/>
    <w:rsid w:val="003020B5"/>
    <w:rsid w:val="00304D1A"/>
    <w:rsid w:val="00305A5F"/>
    <w:rsid w:val="00305C82"/>
    <w:rsid w:val="00306ED0"/>
    <w:rsid w:val="0031523D"/>
    <w:rsid w:val="00326758"/>
    <w:rsid w:val="00327679"/>
    <w:rsid w:val="00333152"/>
    <w:rsid w:val="00334F25"/>
    <w:rsid w:val="003369BB"/>
    <w:rsid w:val="0033768C"/>
    <w:rsid w:val="0034045F"/>
    <w:rsid w:val="00344845"/>
    <w:rsid w:val="003461EF"/>
    <w:rsid w:val="00347432"/>
    <w:rsid w:val="00350170"/>
    <w:rsid w:val="0035537A"/>
    <w:rsid w:val="00356DD0"/>
    <w:rsid w:val="00360769"/>
    <w:rsid w:val="003660FD"/>
    <w:rsid w:val="00366983"/>
    <w:rsid w:val="00367C98"/>
    <w:rsid w:val="00373FED"/>
    <w:rsid w:val="003743B3"/>
    <w:rsid w:val="00376230"/>
    <w:rsid w:val="00384332"/>
    <w:rsid w:val="00385DF3"/>
    <w:rsid w:val="0039040A"/>
    <w:rsid w:val="00392AFC"/>
    <w:rsid w:val="00392DB1"/>
    <w:rsid w:val="00393F12"/>
    <w:rsid w:val="00394A71"/>
    <w:rsid w:val="00394A89"/>
    <w:rsid w:val="003958AF"/>
    <w:rsid w:val="00395E36"/>
    <w:rsid w:val="003A2E5C"/>
    <w:rsid w:val="003A3785"/>
    <w:rsid w:val="003B006B"/>
    <w:rsid w:val="003B00AF"/>
    <w:rsid w:val="003B22B9"/>
    <w:rsid w:val="003B36A7"/>
    <w:rsid w:val="003B659B"/>
    <w:rsid w:val="003B79A8"/>
    <w:rsid w:val="003B7B87"/>
    <w:rsid w:val="003C1577"/>
    <w:rsid w:val="003C3BA4"/>
    <w:rsid w:val="003C6108"/>
    <w:rsid w:val="003C6256"/>
    <w:rsid w:val="003C7D2C"/>
    <w:rsid w:val="003D1A2A"/>
    <w:rsid w:val="003D422A"/>
    <w:rsid w:val="003E7336"/>
    <w:rsid w:val="003F4F89"/>
    <w:rsid w:val="00402D13"/>
    <w:rsid w:val="004061F4"/>
    <w:rsid w:val="00410BF0"/>
    <w:rsid w:val="004121AA"/>
    <w:rsid w:val="004133A0"/>
    <w:rsid w:val="004139D8"/>
    <w:rsid w:val="00414DBC"/>
    <w:rsid w:val="00415ADD"/>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65D40"/>
    <w:rsid w:val="00474D11"/>
    <w:rsid w:val="00475504"/>
    <w:rsid w:val="0048031B"/>
    <w:rsid w:val="00480812"/>
    <w:rsid w:val="00481829"/>
    <w:rsid w:val="00481BE9"/>
    <w:rsid w:val="004852CD"/>
    <w:rsid w:val="0048530A"/>
    <w:rsid w:val="00486402"/>
    <w:rsid w:val="00486ED4"/>
    <w:rsid w:val="00492EAA"/>
    <w:rsid w:val="00492EE9"/>
    <w:rsid w:val="00493773"/>
    <w:rsid w:val="00495B39"/>
    <w:rsid w:val="004A2C60"/>
    <w:rsid w:val="004A3822"/>
    <w:rsid w:val="004A5A47"/>
    <w:rsid w:val="004A7311"/>
    <w:rsid w:val="004B1915"/>
    <w:rsid w:val="004B1A42"/>
    <w:rsid w:val="004B32D2"/>
    <w:rsid w:val="004B6444"/>
    <w:rsid w:val="004C1716"/>
    <w:rsid w:val="004C6698"/>
    <w:rsid w:val="004C6C23"/>
    <w:rsid w:val="004D5F8A"/>
    <w:rsid w:val="004E3049"/>
    <w:rsid w:val="004F2565"/>
    <w:rsid w:val="004F3F6F"/>
    <w:rsid w:val="004F4613"/>
    <w:rsid w:val="004F46AC"/>
    <w:rsid w:val="00505A6D"/>
    <w:rsid w:val="00507949"/>
    <w:rsid w:val="00510567"/>
    <w:rsid w:val="00514711"/>
    <w:rsid w:val="005148FB"/>
    <w:rsid w:val="00515659"/>
    <w:rsid w:val="0052012A"/>
    <w:rsid w:val="0052245D"/>
    <w:rsid w:val="0053083B"/>
    <w:rsid w:val="00534471"/>
    <w:rsid w:val="00536C34"/>
    <w:rsid w:val="00541C41"/>
    <w:rsid w:val="00544990"/>
    <w:rsid w:val="00545136"/>
    <w:rsid w:val="005466BD"/>
    <w:rsid w:val="0054727B"/>
    <w:rsid w:val="00550D46"/>
    <w:rsid w:val="0055314F"/>
    <w:rsid w:val="00553A65"/>
    <w:rsid w:val="0055729E"/>
    <w:rsid w:val="00561454"/>
    <w:rsid w:val="005672F5"/>
    <w:rsid w:val="00573D58"/>
    <w:rsid w:val="00576FB9"/>
    <w:rsid w:val="00582863"/>
    <w:rsid w:val="0058419A"/>
    <w:rsid w:val="00584463"/>
    <w:rsid w:val="005861A6"/>
    <w:rsid w:val="00587DFD"/>
    <w:rsid w:val="00594C20"/>
    <w:rsid w:val="005A0982"/>
    <w:rsid w:val="005A0F3B"/>
    <w:rsid w:val="005A1A07"/>
    <w:rsid w:val="005A58BA"/>
    <w:rsid w:val="005A5D64"/>
    <w:rsid w:val="005A70F8"/>
    <w:rsid w:val="005B38C8"/>
    <w:rsid w:val="005B39D3"/>
    <w:rsid w:val="005B442D"/>
    <w:rsid w:val="005B4948"/>
    <w:rsid w:val="005B56A8"/>
    <w:rsid w:val="005B6994"/>
    <w:rsid w:val="005B7C35"/>
    <w:rsid w:val="005C0381"/>
    <w:rsid w:val="005C290A"/>
    <w:rsid w:val="005C2940"/>
    <w:rsid w:val="005C2BFC"/>
    <w:rsid w:val="005C391C"/>
    <w:rsid w:val="005D4959"/>
    <w:rsid w:val="005D4EDB"/>
    <w:rsid w:val="005D5063"/>
    <w:rsid w:val="005D6A5B"/>
    <w:rsid w:val="005E0077"/>
    <w:rsid w:val="005E2EBD"/>
    <w:rsid w:val="005E4A92"/>
    <w:rsid w:val="005E4E9D"/>
    <w:rsid w:val="005E73E4"/>
    <w:rsid w:val="005F1480"/>
    <w:rsid w:val="005F1A2B"/>
    <w:rsid w:val="005F1B26"/>
    <w:rsid w:val="005F5B25"/>
    <w:rsid w:val="00601827"/>
    <w:rsid w:val="00602C83"/>
    <w:rsid w:val="006030D0"/>
    <w:rsid w:val="00604AD4"/>
    <w:rsid w:val="00604B5C"/>
    <w:rsid w:val="006079B0"/>
    <w:rsid w:val="00613953"/>
    <w:rsid w:val="00613F74"/>
    <w:rsid w:val="00615AC8"/>
    <w:rsid w:val="00615D88"/>
    <w:rsid w:val="00621532"/>
    <w:rsid w:val="00622D9B"/>
    <w:rsid w:val="00626AEC"/>
    <w:rsid w:val="00632F57"/>
    <w:rsid w:val="00634E13"/>
    <w:rsid w:val="00641A8B"/>
    <w:rsid w:val="00641B43"/>
    <w:rsid w:val="00644C66"/>
    <w:rsid w:val="00644CDF"/>
    <w:rsid w:val="006502C0"/>
    <w:rsid w:val="006522B3"/>
    <w:rsid w:val="00653FBE"/>
    <w:rsid w:val="00654B16"/>
    <w:rsid w:val="006566ED"/>
    <w:rsid w:val="00661329"/>
    <w:rsid w:val="006616A2"/>
    <w:rsid w:val="006620B4"/>
    <w:rsid w:val="00665693"/>
    <w:rsid w:val="00666999"/>
    <w:rsid w:val="00670FDE"/>
    <w:rsid w:val="00676EE5"/>
    <w:rsid w:val="006822CC"/>
    <w:rsid w:val="00685107"/>
    <w:rsid w:val="006869CB"/>
    <w:rsid w:val="006873BA"/>
    <w:rsid w:val="006912A5"/>
    <w:rsid w:val="00694924"/>
    <w:rsid w:val="00694AA7"/>
    <w:rsid w:val="0069634D"/>
    <w:rsid w:val="006A0F82"/>
    <w:rsid w:val="006A159D"/>
    <w:rsid w:val="006A37D6"/>
    <w:rsid w:val="006A3ADF"/>
    <w:rsid w:val="006B4423"/>
    <w:rsid w:val="006B5CD6"/>
    <w:rsid w:val="006B7347"/>
    <w:rsid w:val="006C102C"/>
    <w:rsid w:val="006C3FCC"/>
    <w:rsid w:val="006C46B3"/>
    <w:rsid w:val="006C7246"/>
    <w:rsid w:val="006C74CE"/>
    <w:rsid w:val="006E453E"/>
    <w:rsid w:val="006F09E8"/>
    <w:rsid w:val="006F5B26"/>
    <w:rsid w:val="007010FB"/>
    <w:rsid w:val="00701A46"/>
    <w:rsid w:val="0070319B"/>
    <w:rsid w:val="00705A67"/>
    <w:rsid w:val="007117A5"/>
    <w:rsid w:val="00712EF1"/>
    <w:rsid w:val="00715C75"/>
    <w:rsid w:val="00717B1B"/>
    <w:rsid w:val="0072498E"/>
    <w:rsid w:val="00725A09"/>
    <w:rsid w:val="00727237"/>
    <w:rsid w:val="00736E8E"/>
    <w:rsid w:val="00740043"/>
    <w:rsid w:val="00741575"/>
    <w:rsid w:val="007471D6"/>
    <w:rsid w:val="00751E6F"/>
    <w:rsid w:val="00752742"/>
    <w:rsid w:val="00753085"/>
    <w:rsid w:val="007541A8"/>
    <w:rsid w:val="00757A24"/>
    <w:rsid w:val="00764EF4"/>
    <w:rsid w:val="007658A4"/>
    <w:rsid w:val="007716AE"/>
    <w:rsid w:val="00773EDB"/>
    <w:rsid w:val="007774E5"/>
    <w:rsid w:val="007819A9"/>
    <w:rsid w:val="00785E2D"/>
    <w:rsid w:val="007965B6"/>
    <w:rsid w:val="007B23B6"/>
    <w:rsid w:val="007B271A"/>
    <w:rsid w:val="007B4877"/>
    <w:rsid w:val="007C029B"/>
    <w:rsid w:val="007C03C0"/>
    <w:rsid w:val="007C257B"/>
    <w:rsid w:val="007C2764"/>
    <w:rsid w:val="007C3C7C"/>
    <w:rsid w:val="007C400E"/>
    <w:rsid w:val="007C40E2"/>
    <w:rsid w:val="007C6689"/>
    <w:rsid w:val="007D0013"/>
    <w:rsid w:val="007D10E7"/>
    <w:rsid w:val="007D5393"/>
    <w:rsid w:val="007E23ED"/>
    <w:rsid w:val="007E2694"/>
    <w:rsid w:val="007E396F"/>
    <w:rsid w:val="007E3B64"/>
    <w:rsid w:val="007E4124"/>
    <w:rsid w:val="007E5C20"/>
    <w:rsid w:val="007F088F"/>
    <w:rsid w:val="007F332D"/>
    <w:rsid w:val="007F686A"/>
    <w:rsid w:val="00801577"/>
    <w:rsid w:val="00801DAF"/>
    <w:rsid w:val="00802C7D"/>
    <w:rsid w:val="00810089"/>
    <w:rsid w:val="00814878"/>
    <w:rsid w:val="0081518C"/>
    <w:rsid w:val="00816ACF"/>
    <w:rsid w:val="00820354"/>
    <w:rsid w:val="00822ED9"/>
    <w:rsid w:val="00826084"/>
    <w:rsid w:val="00827843"/>
    <w:rsid w:val="008310FA"/>
    <w:rsid w:val="00832206"/>
    <w:rsid w:val="008343E7"/>
    <w:rsid w:val="00834B97"/>
    <w:rsid w:val="0083521F"/>
    <w:rsid w:val="00842D46"/>
    <w:rsid w:val="00847407"/>
    <w:rsid w:val="00847C64"/>
    <w:rsid w:val="00853027"/>
    <w:rsid w:val="00854A71"/>
    <w:rsid w:val="0085512F"/>
    <w:rsid w:val="0085751D"/>
    <w:rsid w:val="00860D79"/>
    <w:rsid w:val="008612C8"/>
    <w:rsid w:val="00865A4F"/>
    <w:rsid w:val="008707DA"/>
    <w:rsid w:val="00872F2A"/>
    <w:rsid w:val="00873FE1"/>
    <w:rsid w:val="008778EF"/>
    <w:rsid w:val="00887553"/>
    <w:rsid w:val="00891B44"/>
    <w:rsid w:val="008930B4"/>
    <w:rsid w:val="008A4066"/>
    <w:rsid w:val="008B22B1"/>
    <w:rsid w:val="008C40B5"/>
    <w:rsid w:val="008C4982"/>
    <w:rsid w:val="008C5432"/>
    <w:rsid w:val="008D0A3E"/>
    <w:rsid w:val="008D1EA2"/>
    <w:rsid w:val="008D3207"/>
    <w:rsid w:val="008E20DD"/>
    <w:rsid w:val="008E3ED7"/>
    <w:rsid w:val="008E4109"/>
    <w:rsid w:val="008E5749"/>
    <w:rsid w:val="008E704D"/>
    <w:rsid w:val="008F0135"/>
    <w:rsid w:val="008F29AC"/>
    <w:rsid w:val="008F53EF"/>
    <w:rsid w:val="008F78B3"/>
    <w:rsid w:val="009020BE"/>
    <w:rsid w:val="00910A68"/>
    <w:rsid w:val="009110F7"/>
    <w:rsid w:val="0091264C"/>
    <w:rsid w:val="00914F3E"/>
    <w:rsid w:val="0091504C"/>
    <w:rsid w:val="00917324"/>
    <w:rsid w:val="00917A43"/>
    <w:rsid w:val="00917AED"/>
    <w:rsid w:val="00921435"/>
    <w:rsid w:val="00925679"/>
    <w:rsid w:val="00925D84"/>
    <w:rsid w:val="00927AFF"/>
    <w:rsid w:val="009304D0"/>
    <w:rsid w:val="00931430"/>
    <w:rsid w:val="0093491F"/>
    <w:rsid w:val="00934C54"/>
    <w:rsid w:val="009361F4"/>
    <w:rsid w:val="009403CA"/>
    <w:rsid w:val="00944389"/>
    <w:rsid w:val="00944B05"/>
    <w:rsid w:val="009468CB"/>
    <w:rsid w:val="00951EF1"/>
    <w:rsid w:val="00956BB9"/>
    <w:rsid w:val="0097715C"/>
    <w:rsid w:val="0098127F"/>
    <w:rsid w:val="00982A27"/>
    <w:rsid w:val="00986862"/>
    <w:rsid w:val="00987C48"/>
    <w:rsid w:val="00992F50"/>
    <w:rsid w:val="00994DEA"/>
    <w:rsid w:val="009B1D24"/>
    <w:rsid w:val="009B25AF"/>
    <w:rsid w:val="009B3A9E"/>
    <w:rsid w:val="009B4408"/>
    <w:rsid w:val="009B56B6"/>
    <w:rsid w:val="009B61FE"/>
    <w:rsid w:val="009B7A0E"/>
    <w:rsid w:val="009B7A62"/>
    <w:rsid w:val="009C02F2"/>
    <w:rsid w:val="009C2EFE"/>
    <w:rsid w:val="009C544A"/>
    <w:rsid w:val="009C7A6B"/>
    <w:rsid w:val="009D329B"/>
    <w:rsid w:val="009D33ED"/>
    <w:rsid w:val="009D46E6"/>
    <w:rsid w:val="009D6C8B"/>
    <w:rsid w:val="009E0BC2"/>
    <w:rsid w:val="009E1DD3"/>
    <w:rsid w:val="009E635F"/>
    <w:rsid w:val="009E6734"/>
    <w:rsid w:val="009E69AB"/>
    <w:rsid w:val="009E6F2B"/>
    <w:rsid w:val="009F5427"/>
    <w:rsid w:val="00A0134E"/>
    <w:rsid w:val="00A04141"/>
    <w:rsid w:val="00A05107"/>
    <w:rsid w:val="00A05E7F"/>
    <w:rsid w:val="00A1194D"/>
    <w:rsid w:val="00A13839"/>
    <w:rsid w:val="00A167E9"/>
    <w:rsid w:val="00A25992"/>
    <w:rsid w:val="00A30549"/>
    <w:rsid w:val="00A31D1D"/>
    <w:rsid w:val="00A331E5"/>
    <w:rsid w:val="00A33213"/>
    <w:rsid w:val="00A348D4"/>
    <w:rsid w:val="00A358FA"/>
    <w:rsid w:val="00A36BEE"/>
    <w:rsid w:val="00A4199B"/>
    <w:rsid w:val="00A42B6C"/>
    <w:rsid w:val="00A55B06"/>
    <w:rsid w:val="00A65C75"/>
    <w:rsid w:val="00A6799C"/>
    <w:rsid w:val="00A67D9A"/>
    <w:rsid w:val="00A67EFD"/>
    <w:rsid w:val="00A67FDF"/>
    <w:rsid w:val="00A70BBD"/>
    <w:rsid w:val="00A71574"/>
    <w:rsid w:val="00A73EB3"/>
    <w:rsid w:val="00A75FA8"/>
    <w:rsid w:val="00A81E05"/>
    <w:rsid w:val="00A82706"/>
    <w:rsid w:val="00A8290A"/>
    <w:rsid w:val="00A82BCC"/>
    <w:rsid w:val="00A940E8"/>
    <w:rsid w:val="00A965B2"/>
    <w:rsid w:val="00A96D5D"/>
    <w:rsid w:val="00A97920"/>
    <w:rsid w:val="00AA11A5"/>
    <w:rsid w:val="00AA3008"/>
    <w:rsid w:val="00AA433C"/>
    <w:rsid w:val="00AA4362"/>
    <w:rsid w:val="00AA5EBD"/>
    <w:rsid w:val="00AA7690"/>
    <w:rsid w:val="00AB16F5"/>
    <w:rsid w:val="00AB26D3"/>
    <w:rsid w:val="00AB2DC4"/>
    <w:rsid w:val="00AB6B4E"/>
    <w:rsid w:val="00AC1E3C"/>
    <w:rsid w:val="00AC42C3"/>
    <w:rsid w:val="00AD698B"/>
    <w:rsid w:val="00AE02DB"/>
    <w:rsid w:val="00AE18C4"/>
    <w:rsid w:val="00AE1C14"/>
    <w:rsid w:val="00AE1F56"/>
    <w:rsid w:val="00AE293C"/>
    <w:rsid w:val="00AE3735"/>
    <w:rsid w:val="00AE5D2C"/>
    <w:rsid w:val="00AE5DB5"/>
    <w:rsid w:val="00AE7101"/>
    <w:rsid w:val="00AF1222"/>
    <w:rsid w:val="00AF7B6E"/>
    <w:rsid w:val="00AF7F84"/>
    <w:rsid w:val="00B00C0D"/>
    <w:rsid w:val="00B1036E"/>
    <w:rsid w:val="00B10AE6"/>
    <w:rsid w:val="00B13E6E"/>
    <w:rsid w:val="00B14F71"/>
    <w:rsid w:val="00B16D45"/>
    <w:rsid w:val="00B1764A"/>
    <w:rsid w:val="00B2384D"/>
    <w:rsid w:val="00B266D2"/>
    <w:rsid w:val="00B34F4E"/>
    <w:rsid w:val="00B41628"/>
    <w:rsid w:val="00B43BC0"/>
    <w:rsid w:val="00B45C3A"/>
    <w:rsid w:val="00B51CD4"/>
    <w:rsid w:val="00B51FFB"/>
    <w:rsid w:val="00B52740"/>
    <w:rsid w:val="00B54281"/>
    <w:rsid w:val="00B60BC4"/>
    <w:rsid w:val="00B6117A"/>
    <w:rsid w:val="00B6194A"/>
    <w:rsid w:val="00B66DAD"/>
    <w:rsid w:val="00B7075A"/>
    <w:rsid w:val="00B70BC7"/>
    <w:rsid w:val="00B74516"/>
    <w:rsid w:val="00B76AEC"/>
    <w:rsid w:val="00B814CB"/>
    <w:rsid w:val="00B8170A"/>
    <w:rsid w:val="00B82278"/>
    <w:rsid w:val="00B827DE"/>
    <w:rsid w:val="00B8391D"/>
    <w:rsid w:val="00B84FEE"/>
    <w:rsid w:val="00B92E18"/>
    <w:rsid w:val="00B95A91"/>
    <w:rsid w:val="00BA6411"/>
    <w:rsid w:val="00BB6A5F"/>
    <w:rsid w:val="00BB6A80"/>
    <w:rsid w:val="00BB7CA4"/>
    <w:rsid w:val="00BC022B"/>
    <w:rsid w:val="00BC1638"/>
    <w:rsid w:val="00BD6F9D"/>
    <w:rsid w:val="00BE269B"/>
    <w:rsid w:val="00BE3949"/>
    <w:rsid w:val="00BE45BF"/>
    <w:rsid w:val="00BF50AE"/>
    <w:rsid w:val="00BF60C6"/>
    <w:rsid w:val="00BF6527"/>
    <w:rsid w:val="00BF6947"/>
    <w:rsid w:val="00C0166F"/>
    <w:rsid w:val="00C03BA9"/>
    <w:rsid w:val="00C0471B"/>
    <w:rsid w:val="00C06695"/>
    <w:rsid w:val="00C11089"/>
    <w:rsid w:val="00C133A3"/>
    <w:rsid w:val="00C14B96"/>
    <w:rsid w:val="00C15B5E"/>
    <w:rsid w:val="00C20A96"/>
    <w:rsid w:val="00C21902"/>
    <w:rsid w:val="00C34784"/>
    <w:rsid w:val="00C347CD"/>
    <w:rsid w:val="00C363C4"/>
    <w:rsid w:val="00C365EF"/>
    <w:rsid w:val="00C36633"/>
    <w:rsid w:val="00C42B6A"/>
    <w:rsid w:val="00C43765"/>
    <w:rsid w:val="00C451CB"/>
    <w:rsid w:val="00C476B6"/>
    <w:rsid w:val="00C51FDA"/>
    <w:rsid w:val="00C565DC"/>
    <w:rsid w:val="00C5687B"/>
    <w:rsid w:val="00C60047"/>
    <w:rsid w:val="00C62CDF"/>
    <w:rsid w:val="00C63771"/>
    <w:rsid w:val="00C63BEA"/>
    <w:rsid w:val="00C63F3A"/>
    <w:rsid w:val="00C645BE"/>
    <w:rsid w:val="00C7059A"/>
    <w:rsid w:val="00C75A36"/>
    <w:rsid w:val="00C75EFD"/>
    <w:rsid w:val="00C91044"/>
    <w:rsid w:val="00C944C2"/>
    <w:rsid w:val="00C945EF"/>
    <w:rsid w:val="00CA359C"/>
    <w:rsid w:val="00CB04A5"/>
    <w:rsid w:val="00CB23BA"/>
    <w:rsid w:val="00CB2FA2"/>
    <w:rsid w:val="00CB4A0F"/>
    <w:rsid w:val="00CC6993"/>
    <w:rsid w:val="00CC7F92"/>
    <w:rsid w:val="00CD3133"/>
    <w:rsid w:val="00CE1AEA"/>
    <w:rsid w:val="00CE32CB"/>
    <w:rsid w:val="00CE45AB"/>
    <w:rsid w:val="00CE4CC5"/>
    <w:rsid w:val="00CE4EF3"/>
    <w:rsid w:val="00CF0B73"/>
    <w:rsid w:val="00CF23DC"/>
    <w:rsid w:val="00CF5813"/>
    <w:rsid w:val="00CF764F"/>
    <w:rsid w:val="00CF7791"/>
    <w:rsid w:val="00CF7E61"/>
    <w:rsid w:val="00D01554"/>
    <w:rsid w:val="00D0239B"/>
    <w:rsid w:val="00D0479D"/>
    <w:rsid w:val="00D1098E"/>
    <w:rsid w:val="00D10DDC"/>
    <w:rsid w:val="00D135F9"/>
    <w:rsid w:val="00D14203"/>
    <w:rsid w:val="00D1468D"/>
    <w:rsid w:val="00D172F9"/>
    <w:rsid w:val="00D20031"/>
    <w:rsid w:val="00D2304F"/>
    <w:rsid w:val="00D23188"/>
    <w:rsid w:val="00D2559E"/>
    <w:rsid w:val="00D25B82"/>
    <w:rsid w:val="00D272F0"/>
    <w:rsid w:val="00D40B28"/>
    <w:rsid w:val="00D4235D"/>
    <w:rsid w:val="00D43403"/>
    <w:rsid w:val="00D44685"/>
    <w:rsid w:val="00D451A6"/>
    <w:rsid w:val="00D50DA6"/>
    <w:rsid w:val="00D544FB"/>
    <w:rsid w:val="00D573A3"/>
    <w:rsid w:val="00D610BD"/>
    <w:rsid w:val="00D62871"/>
    <w:rsid w:val="00D628E1"/>
    <w:rsid w:val="00D65E93"/>
    <w:rsid w:val="00D66353"/>
    <w:rsid w:val="00D737F9"/>
    <w:rsid w:val="00D75169"/>
    <w:rsid w:val="00D76DAA"/>
    <w:rsid w:val="00D77C23"/>
    <w:rsid w:val="00D96069"/>
    <w:rsid w:val="00D96AAB"/>
    <w:rsid w:val="00D97205"/>
    <w:rsid w:val="00D97AFF"/>
    <w:rsid w:val="00DA4E54"/>
    <w:rsid w:val="00DA7122"/>
    <w:rsid w:val="00DA77DB"/>
    <w:rsid w:val="00DB3201"/>
    <w:rsid w:val="00DC0DD4"/>
    <w:rsid w:val="00DC1ADD"/>
    <w:rsid w:val="00DC1F6C"/>
    <w:rsid w:val="00DC2FF8"/>
    <w:rsid w:val="00DC3343"/>
    <w:rsid w:val="00DC36A6"/>
    <w:rsid w:val="00DC5F70"/>
    <w:rsid w:val="00DD053C"/>
    <w:rsid w:val="00DD195C"/>
    <w:rsid w:val="00DD2BC6"/>
    <w:rsid w:val="00DD3461"/>
    <w:rsid w:val="00DD47F9"/>
    <w:rsid w:val="00DD59BC"/>
    <w:rsid w:val="00DD6689"/>
    <w:rsid w:val="00DE3037"/>
    <w:rsid w:val="00DF02E2"/>
    <w:rsid w:val="00DF344C"/>
    <w:rsid w:val="00DF46B4"/>
    <w:rsid w:val="00DF6C54"/>
    <w:rsid w:val="00E059B1"/>
    <w:rsid w:val="00E06429"/>
    <w:rsid w:val="00E11CED"/>
    <w:rsid w:val="00E160EF"/>
    <w:rsid w:val="00E177DB"/>
    <w:rsid w:val="00E242E5"/>
    <w:rsid w:val="00E36F7D"/>
    <w:rsid w:val="00E43160"/>
    <w:rsid w:val="00E45888"/>
    <w:rsid w:val="00E47FA7"/>
    <w:rsid w:val="00E500F4"/>
    <w:rsid w:val="00E50CB8"/>
    <w:rsid w:val="00E513E1"/>
    <w:rsid w:val="00E53BC6"/>
    <w:rsid w:val="00E57678"/>
    <w:rsid w:val="00E64264"/>
    <w:rsid w:val="00E66219"/>
    <w:rsid w:val="00E662A3"/>
    <w:rsid w:val="00E71747"/>
    <w:rsid w:val="00E7588A"/>
    <w:rsid w:val="00E80AE9"/>
    <w:rsid w:val="00E82313"/>
    <w:rsid w:val="00E83374"/>
    <w:rsid w:val="00E873C4"/>
    <w:rsid w:val="00E87B6A"/>
    <w:rsid w:val="00E97A2C"/>
    <w:rsid w:val="00EA6D12"/>
    <w:rsid w:val="00EB0DAE"/>
    <w:rsid w:val="00EB1248"/>
    <w:rsid w:val="00EB131B"/>
    <w:rsid w:val="00EB3BC0"/>
    <w:rsid w:val="00EB3F11"/>
    <w:rsid w:val="00EB586C"/>
    <w:rsid w:val="00EB76C6"/>
    <w:rsid w:val="00EB777E"/>
    <w:rsid w:val="00EC5BAD"/>
    <w:rsid w:val="00EC7F5A"/>
    <w:rsid w:val="00ED156A"/>
    <w:rsid w:val="00ED2B07"/>
    <w:rsid w:val="00ED638F"/>
    <w:rsid w:val="00ED798F"/>
    <w:rsid w:val="00EF1299"/>
    <w:rsid w:val="00F02E9F"/>
    <w:rsid w:val="00F10165"/>
    <w:rsid w:val="00F15A25"/>
    <w:rsid w:val="00F1669D"/>
    <w:rsid w:val="00F20919"/>
    <w:rsid w:val="00F209B9"/>
    <w:rsid w:val="00F236E2"/>
    <w:rsid w:val="00F300DE"/>
    <w:rsid w:val="00F312A2"/>
    <w:rsid w:val="00F322AA"/>
    <w:rsid w:val="00F34460"/>
    <w:rsid w:val="00F36F2D"/>
    <w:rsid w:val="00F43DC5"/>
    <w:rsid w:val="00F4736C"/>
    <w:rsid w:val="00F517A9"/>
    <w:rsid w:val="00F533E7"/>
    <w:rsid w:val="00F56AB9"/>
    <w:rsid w:val="00F60457"/>
    <w:rsid w:val="00F60676"/>
    <w:rsid w:val="00F62F0E"/>
    <w:rsid w:val="00F63605"/>
    <w:rsid w:val="00F66B23"/>
    <w:rsid w:val="00F66F67"/>
    <w:rsid w:val="00F705E7"/>
    <w:rsid w:val="00F70692"/>
    <w:rsid w:val="00F71A3F"/>
    <w:rsid w:val="00F7412F"/>
    <w:rsid w:val="00F76210"/>
    <w:rsid w:val="00F7692D"/>
    <w:rsid w:val="00F775E8"/>
    <w:rsid w:val="00F84EBE"/>
    <w:rsid w:val="00F862C7"/>
    <w:rsid w:val="00F863CF"/>
    <w:rsid w:val="00F87427"/>
    <w:rsid w:val="00F93444"/>
    <w:rsid w:val="00F948C8"/>
    <w:rsid w:val="00F94966"/>
    <w:rsid w:val="00F95573"/>
    <w:rsid w:val="00FA7EBD"/>
    <w:rsid w:val="00FB019C"/>
    <w:rsid w:val="00FB3572"/>
    <w:rsid w:val="00FB36C8"/>
    <w:rsid w:val="00FB5C3A"/>
    <w:rsid w:val="00FC74D4"/>
    <w:rsid w:val="00FD2E2F"/>
    <w:rsid w:val="00FD53A5"/>
    <w:rsid w:val="00FD5A4A"/>
    <w:rsid w:val="00FE3CB6"/>
    <w:rsid w:val="00FE3DE1"/>
    <w:rsid w:val="00FE41EE"/>
    <w:rsid w:val="00FE69C5"/>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87E8"/>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D20031"/>
    <w:pPr>
      <w:keepNext/>
      <w:keepLines/>
      <w:spacing w:before="240"/>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D20031"/>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3E7336"/>
    <w:rPr>
      <w:rFonts w:cs="Arial"/>
      <w:sz w:val="24"/>
      <w:szCs w:val="24"/>
    </w:rPr>
  </w:style>
  <w:style w:type="character" w:styleId="UnresolvedMention">
    <w:name w:val="Unresolved Mention"/>
    <w:basedOn w:val="DefaultParagraphFont"/>
    <w:uiPriority w:val="99"/>
    <w:semiHidden/>
    <w:unhideWhenUsed/>
    <w:rsid w:val="00AE1F56"/>
    <w:rPr>
      <w:color w:val="605E5C"/>
      <w:shd w:val="clear" w:color="auto" w:fill="E1DFDD"/>
    </w:rPr>
  </w:style>
  <w:style w:type="paragraph" w:styleId="Revision">
    <w:name w:val="Revision"/>
    <w:hidden/>
    <w:uiPriority w:val="99"/>
    <w:semiHidden/>
    <w:rsid w:val="00613953"/>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549734695">
      <w:bodyDiv w:val="1"/>
      <w:marLeft w:val="0"/>
      <w:marRight w:val="0"/>
      <w:marTop w:val="0"/>
      <w:marBottom w:val="0"/>
      <w:divBdr>
        <w:top w:val="none" w:sz="0" w:space="0" w:color="auto"/>
        <w:left w:val="none" w:sz="0" w:space="0" w:color="auto"/>
        <w:bottom w:val="none" w:sz="0" w:space="0" w:color="auto"/>
        <w:right w:val="none" w:sz="0" w:space="0" w:color="auto"/>
      </w:divBdr>
    </w:div>
    <w:div w:id="568542963">
      <w:bodyDiv w:val="1"/>
      <w:marLeft w:val="0"/>
      <w:marRight w:val="0"/>
      <w:marTop w:val="0"/>
      <w:marBottom w:val="0"/>
      <w:divBdr>
        <w:top w:val="none" w:sz="0" w:space="0" w:color="auto"/>
        <w:left w:val="none" w:sz="0" w:space="0" w:color="auto"/>
        <w:bottom w:val="none" w:sz="0" w:space="0" w:color="auto"/>
        <w:right w:val="none" w:sz="0" w:space="0" w:color="auto"/>
      </w:divBdr>
    </w:div>
    <w:div w:id="611017860">
      <w:bodyDiv w:val="1"/>
      <w:marLeft w:val="0"/>
      <w:marRight w:val="0"/>
      <w:marTop w:val="0"/>
      <w:marBottom w:val="0"/>
      <w:divBdr>
        <w:top w:val="none" w:sz="0" w:space="0" w:color="auto"/>
        <w:left w:val="none" w:sz="0" w:space="0" w:color="auto"/>
        <w:bottom w:val="none" w:sz="0" w:space="0" w:color="auto"/>
        <w:right w:val="none" w:sz="0" w:space="0" w:color="auto"/>
      </w:divBdr>
    </w:div>
    <w:div w:id="786966738">
      <w:bodyDiv w:val="1"/>
      <w:marLeft w:val="0"/>
      <w:marRight w:val="0"/>
      <w:marTop w:val="0"/>
      <w:marBottom w:val="0"/>
      <w:divBdr>
        <w:top w:val="none" w:sz="0" w:space="0" w:color="auto"/>
        <w:left w:val="none" w:sz="0" w:space="0" w:color="auto"/>
        <w:bottom w:val="none" w:sz="0" w:space="0" w:color="auto"/>
        <w:right w:val="none" w:sz="0" w:space="0" w:color="auto"/>
      </w:divBdr>
    </w:div>
    <w:div w:id="1713724843">
      <w:bodyDiv w:val="1"/>
      <w:marLeft w:val="0"/>
      <w:marRight w:val="0"/>
      <w:marTop w:val="0"/>
      <w:marBottom w:val="0"/>
      <w:divBdr>
        <w:top w:val="none" w:sz="0" w:space="0" w:color="auto"/>
        <w:left w:val="none" w:sz="0" w:space="0" w:color="auto"/>
        <w:bottom w:val="none" w:sz="0" w:space="0" w:color="auto"/>
        <w:right w:val="none" w:sz="0" w:space="0" w:color="auto"/>
      </w:divBdr>
    </w:div>
    <w:div w:id="18954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1F0575C56458397824EADF3CCDD9E"/>
        <w:category>
          <w:name w:val="General"/>
          <w:gallery w:val="placeholder"/>
        </w:category>
        <w:types>
          <w:type w:val="bbPlcHdr"/>
        </w:types>
        <w:behaviors>
          <w:behavior w:val="content"/>
        </w:behaviors>
        <w:guid w:val="{FC7B1FD9-D4AB-4A06-A6C8-CFAA0D4AEDD5}"/>
      </w:docPartPr>
      <w:docPartBody>
        <w:p w:rsidR="00393799" w:rsidRDefault="00B37427" w:rsidP="00B37427">
          <w:pPr>
            <w:pStyle w:val="C3B1F0575C56458397824EADF3CCDD9E"/>
          </w:pPr>
          <w:r w:rsidRPr="004D2D92">
            <w:rPr>
              <w:rStyle w:val="PlaceholderText"/>
            </w:rPr>
            <w:t>Choose an item.</w:t>
          </w:r>
        </w:p>
      </w:docPartBody>
    </w:docPart>
    <w:docPart>
      <w:docPartPr>
        <w:name w:val="02B621EABF11470B9F4C97E832E057B3"/>
        <w:category>
          <w:name w:val="General"/>
          <w:gallery w:val="placeholder"/>
        </w:category>
        <w:types>
          <w:type w:val="bbPlcHdr"/>
        </w:types>
        <w:behaviors>
          <w:behavior w:val="content"/>
        </w:behaviors>
        <w:guid w:val="{9539FD63-1BC8-4A2B-A2C2-8057E731694D}"/>
      </w:docPartPr>
      <w:docPartBody>
        <w:p w:rsidR="00393799" w:rsidRDefault="00B37427" w:rsidP="00B37427">
          <w:pPr>
            <w:pStyle w:val="02B621EABF11470B9F4C97E832E057B3"/>
          </w:pPr>
          <w:r w:rsidRPr="004D2D92">
            <w:rPr>
              <w:rStyle w:val="PlaceholderText"/>
            </w:rPr>
            <w:t>Choose an item.</w:t>
          </w:r>
        </w:p>
      </w:docPartBody>
    </w:docPart>
    <w:docPart>
      <w:docPartPr>
        <w:name w:val="C34A9646AD5047898D6F28D2257B595F"/>
        <w:category>
          <w:name w:val="General"/>
          <w:gallery w:val="placeholder"/>
        </w:category>
        <w:types>
          <w:type w:val="bbPlcHdr"/>
        </w:types>
        <w:behaviors>
          <w:behavior w:val="content"/>
        </w:behaviors>
        <w:guid w:val="{EE206827-9A18-4AE6-8384-6EB2B0C5617C}"/>
      </w:docPartPr>
      <w:docPartBody>
        <w:p w:rsidR="00393799" w:rsidRDefault="00B37427" w:rsidP="00B37427">
          <w:pPr>
            <w:pStyle w:val="C34A9646AD5047898D6F28D2257B595F"/>
          </w:pPr>
          <w:r w:rsidRPr="004D2D92">
            <w:rPr>
              <w:rStyle w:val="PlaceholderText"/>
            </w:rPr>
            <w:t>Choose an item.</w:t>
          </w:r>
        </w:p>
      </w:docPartBody>
    </w:docPart>
    <w:docPart>
      <w:docPartPr>
        <w:name w:val="9E39753B5431447DA6855591B462E50F"/>
        <w:category>
          <w:name w:val="General"/>
          <w:gallery w:val="placeholder"/>
        </w:category>
        <w:types>
          <w:type w:val="bbPlcHdr"/>
        </w:types>
        <w:behaviors>
          <w:behavior w:val="content"/>
        </w:behaviors>
        <w:guid w:val="{549E6229-6158-44BE-A805-5840C7C30E76}"/>
      </w:docPartPr>
      <w:docPartBody>
        <w:p w:rsidR="00393799" w:rsidRDefault="00B37427" w:rsidP="00B37427">
          <w:pPr>
            <w:pStyle w:val="9E39753B5431447DA6855591B462E50F"/>
          </w:pPr>
          <w:r w:rsidRPr="004D2D92">
            <w:rPr>
              <w:rStyle w:val="PlaceholderText"/>
            </w:rPr>
            <w:t>Choose an item.</w:t>
          </w:r>
        </w:p>
      </w:docPartBody>
    </w:docPart>
    <w:docPart>
      <w:docPartPr>
        <w:name w:val="16141A9C15774B48B14EC861DBB70AF0"/>
        <w:category>
          <w:name w:val="General"/>
          <w:gallery w:val="placeholder"/>
        </w:category>
        <w:types>
          <w:type w:val="bbPlcHdr"/>
        </w:types>
        <w:behaviors>
          <w:behavior w:val="content"/>
        </w:behaviors>
        <w:guid w:val="{3BB22473-4E5B-45D2-8B51-75470678DF51}"/>
      </w:docPartPr>
      <w:docPartBody>
        <w:p w:rsidR="00393799" w:rsidRDefault="00B37427" w:rsidP="00B37427">
          <w:pPr>
            <w:pStyle w:val="16141A9C15774B48B14EC861DBB70AF0"/>
          </w:pPr>
          <w:r w:rsidRPr="004D2D92">
            <w:rPr>
              <w:rStyle w:val="PlaceholderText"/>
            </w:rPr>
            <w:t>Choose an item.</w:t>
          </w:r>
        </w:p>
      </w:docPartBody>
    </w:docPart>
    <w:docPart>
      <w:docPartPr>
        <w:name w:val="0A4D132F83494F388BDDF8C35A18168E"/>
        <w:category>
          <w:name w:val="General"/>
          <w:gallery w:val="placeholder"/>
        </w:category>
        <w:types>
          <w:type w:val="bbPlcHdr"/>
        </w:types>
        <w:behaviors>
          <w:behavior w:val="content"/>
        </w:behaviors>
        <w:guid w:val="{279CE9C0-B8A7-42D3-8AAD-3386BC4A60DA}"/>
      </w:docPartPr>
      <w:docPartBody>
        <w:p w:rsidR="00393799" w:rsidRDefault="00B37427" w:rsidP="00B37427">
          <w:pPr>
            <w:pStyle w:val="0A4D132F83494F388BDDF8C35A18168E"/>
          </w:pPr>
          <w:r w:rsidRPr="004D2D92">
            <w:rPr>
              <w:rStyle w:val="PlaceholderText"/>
            </w:rPr>
            <w:t>Choose an item.</w:t>
          </w:r>
        </w:p>
      </w:docPartBody>
    </w:docPart>
    <w:docPart>
      <w:docPartPr>
        <w:name w:val="D758BC96179B4E529A93D99482433B0D"/>
        <w:category>
          <w:name w:val="General"/>
          <w:gallery w:val="placeholder"/>
        </w:category>
        <w:types>
          <w:type w:val="bbPlcHdr"/>
        </w:types>
        <w:behaviors>
          <w:behavior w:val="content"/>
        </w:behaviors>
        <w:guid w:val="{A7A500C2-0F53-495E-AB2B-58FFD6DFCF0D}"/>
      </w:docPartPr>
      <w:docPartBody>
        <w:p w:rsidR="00393799" w:rsidRDefault="00B37427" w:rsidP="00B37427">
          <w:pPr>
            <w:pStyle w:val="D758BC96179B4E529A93D99482433B0D"/>
          </w:pPr>
          <w:r w:rsidRPr="004D2D92">
            <w:rPr>
              <w:rStyle w:val="PlaceholderText"/>
            </w:rPr>
            <w:t>Choose an item.</w:t>
          </w:r>
        </w:p>
      </w:docPartBody>
    </w:docPart>
    <w:docPart>
      <w:docPartPr>
        <w:name w:val="E4DA7A21F5624E7584C082EC9A81E783"/>
        <w:category>
          <w:name w:val="General"/>
          <w:gallery w:val="placeholder"/>
        </w:category>
        <w:types>
          <w:type w:val="bbPlcHdr"/>
        </w:types>
        <w:behaviors>
          <w:behavior w:val="content"/>
        </w:behaviors>
        <w:guid w:val="{61A19127-4942-46A5-88DD-8D2486A3710C}"/>
      </w:docPartPr>
      <w:docPartBody>
        <w:p w:rsidR="00393799" w:rsidRDefault="00B37427" w:rsidP="00B37427">
          <w:pPr>
            <w:pStyle w:val="E4DA7A21F5624E7584C082EC9A81E783"/>
          </w:pPr>
          <w:r w:rsidRPr="004D2D92">
            <w:rPr>
              <w:rStyle w:val="PlaceholderText"/>
            </w:rPr>
            <w:t>Choose an item.</w:t>
          </w:r>
        </w:p>
      </w:docPartBody>
    </w:docPart>
    <w:docPart>
      <w:docPartPr>
        <w:name w:val="2EAE1588CFF0401C96F0F6CECB108D67"/>
        <w:category>
          <w:name w:val="General"/>
          <w:gallery w:val="placeholder"/>
        </w:category>
        <w:types>
          <w:type w:val="bbPlcHdr"/>
        </w:types>
        <w:behaviors>
          <w:behavior w:val="content"/>
        </w:behaviors>
        <w:guid w:val="{AD336C44-07BB-465F-83B3-00C1E23DDAEF}"/>
      </w:docPartPr>
      <w:docPartBody>
        <w:p w:rsidR="00393799" w:rsidRDefault="00B37427" w:rsidP="00B37427">
          <w:pPr>
            <w:pStyle w:val="2EAE1588CFF0401C96F0F6CECB108D67"/>
          </w:pPr>
          <w:r w:rsidRPr="004D2D92">
            <w:rPr>
              <w:rStyle w:val="PlaceholderText"/>
            </w:rPr>
            <w:t>Choose an item.</w:t>
          </w:r>
        </w:p>
      </w:docPartBody>
    </w:docPart>
    <w:docPart>
      <w:docPartPr>
        <w:name w:val="9F1ECC35133C461390731BBAB7B88D9A"/>
        <w:category>
          <w:name w:val="General"/>
          <w:gallery w:val="placeholder"/>
        </w:category>
        <w:types>
          <w:type w:val="bbPlcHdr"/>
        </w:types>
        <w:behaviors>
          <w:behavior w:val="content"/>
        </w:behaviors>
        <w:guid w:val="{19C57133-0A97-4348-B1A4-D00E0E910BB6}"/>
      </w:docPartPr>
      <w:docPartBody>
        <w:p w:rsidR="00393799" w:rsidRDefault="00B37427" w:rsidP="00B37427">
          <w:pPr>
            <w:pStyle w:val="9F1ECC35133C461390731BBAB7B88D9A"/>
          </w:pPr>
          <w:r w:rsidRPr="004D2D92">
            <w:rPr>
              <w:rStyle w:val="PlaceholderText"/>
            </w:rPr>
            <w:t>Choose an item.</w:t>
          </w:r>
        </w:p>
      </w:docPartBody>
    </w:docPart>
    <w:docPart>
      <w:docPartPr>
        <w:name w:val="07747DB5274B479C9A3DB3186A3C42B6"/>
        <w:category>
          <w:name w:val="General"/>
          <w:gallery w:val="placeholder"/>
        </w:category>
        <w:types>
          <w:type w:val="bbPlcHdr"/>
        </w:types>
        <w:behaviors>
          <w:behavior w:val="content"/>
        </w:behaviors>
        <w:guid w:val="{A497788C-F8E2-43D4-825A-8F03D81DC3A9}"/>
      </w:docPartPr>
      <w:docPartBody>
        <w:p w:rsidR="00393799" w:rsidRDefault="00B37427" w:rsidP="00B37427">
          <w:pPr>
            <w:pStyle w:val="07747DB5274B479C9A3DB3186A3C42B6"/>
          </w:pPr>
          <w:r w:rsidRPr="004D2D92">
            <w:rPr>
              <w:rStyle w:val="PlaceholderText"/>
            </w:rPr>
            <w:t>Choose an item.</w:t>
          </w:r>
        </w:p>
      </w:docPartBody>
    </w:docPart>
    <w:docPart>
      <w:docPartPr>
        <w:name w:val="2FCE3F0E13E14B20AC6F8BCCCFAA151D"/>
        <w:category>
          <w:name w:val="General"/>
          <w:gallery w:val="placeholder"/>
        </w:category>
        <w:types>
          <w:type w:val="bbPlcHdr"/>
        </w:types>
        <w:behaviors>
          <w:behavior w:val="content"/>
        </w:behaviors>
        <w:guid w:val="{B767EEBC-5121-40F0-BD38-32F22875B457}"/>
      </w:docPartPr>
      <w:docPartBody>
        <w:p w:rsidR="00393799" w:rsidRDefault="00B37427" w:rsidP="00B37427">
          <w:pPr>
            <w:pStyle w:val="2FCE3F0E13E14B20AC6F8BCCCFAA151D"/>
          </w:pPr>
          <w:r w:rsidRPr="004D2D92">
            <w:rPr>
              <w:rStyle w:val="PlaceholderText"/>
            </w:rPr>
            <w:t>Choose an item.</w:t>
          </w:r>
        </w:p>
      </w:docPartBody>
    </w:docPart>
    <w:docPart>
      <w:docPartPr>
        <w:name w:val="084C499572FE47F3BE71A0976B11B7CD"/>
        <w:category>
          <w:name w:val="General"/>
          <w:gallery w:val="placeholder"/>
        </w:category>
        <w:types>
          <w:type w:val="bbPlcHdr"/>
        </w:types>
        <w:behaviors>
          <w:behavior w:val="content"/>
        </w:behaviors>
        <w:guid w:val="{73D2F9D3-679E-47D8-AD86-DE7500397B1B}"/>
      </w:docPartPr>
      <w:docPartBody>
        <w:p w:rsidR="00393799" w:rsidRDefault="00B37427" w:rsidP="00B37427">
          <w:pPr>
            <w:pStyle w:val="084C499572FE47F3BE71A0976B11B7CD"/>
          </w:pPr>
          <w:r w:rsidRPr="004D2D92">
            <w:rPr>
              <w:rStyle w:val="PlaceholderText"/>
            </w:rPr>
            <w:t>Choose an item.</w:t>
          </w:r>
        </w:p>
      </w:docPartBody>
    </w:docPart>
    <w:docPart>
      <w:docPartPr>
        <w:name w:val="FD318A510FCC4F91B7ACEECAA013C4DD"/>
        <w:category>
          <w:name w:val="General"/>
          <w:gallery w:val="placeholder"/>
        </w:category>
        <w:types>
          <w:type w:val="bbPlcHdr"/>
        </w:types>
        <w:behaviors>
          <w:behavior w:val="content"/>
        </w:behaviors>
        <w:guid w:val="{24132141-6D3E-44BF-B039-9D9EC1710D31}"/>
      </w:docPartPr>
      <w:docPartBody>
        <w:p w:rsidR="00393799" w:rsidRDefault="00B37427" w:rsidP="00B37427">
          <w:pPr>
            <w:pStyle w:val="FD318A510FCC4F91B7ACEECAA013C4DD"/>
          </w:pPr>
          <w:r w:rsidRPr="004D2D92">
            <w:rPr>
              <w:rStyle w:val="PlaceholderText"/>
            </w:rPr>
            <w:t>Choose an item.</w:t>
          </w:r>
        </w:p>
      </w:docPartBody>
    </w:docPart>
    <w:docPart>
      <w:docPartPr>
        <w:name w:val="EDA847151E494D24804A129CF682D15F"/>
        <w:category>
          <w:name w:val="General"/>
          <w:gallery w:val="placeholder"/>
        </w:category>
        <w:types>
          <w:type w:val="bbPlcHdr"/>
        </w:types>
        <w:behaviors>
          <w:behavior w:val="content"/>
        </w:behaviors>
        <w:guid w:val="{01B7C10E-56B6-47A5-8565-7B79B103596F}"/>
      </w:docPartPr>
      <w:docPartBody>
        <w:p w:rsidR="00393799" w:rsidRDefault="00B37427" w:rsidP="00B37427">
          <w:pPr>
            <w:pStyle w:val="EDA847151E494D24804A129CF682D15F"/>
          </w:pPr>
          <w:r w:rsidRPr="004D2D92">
            <w:rPr>
              <w:rStyle w:val="PlaceholderText"/>
            </w:rPr>
            <w:t>Choose an item.</w:t>
          </w:r>
        </w:p>
      </w:docPartBody>
    </w:docPart>
    <w:docPart>
      <w:docPartPr>
        <w:name w:val="47F1496C91594D99A50B72E04E5B46FB"/>
        <w:category>
          <w:name w:val="General"/>
          <w:gallery w:val="placeholder"/>
        </w:category>
        <w:types>
          <w:type w:val="bbPlcHdr"/>
        </w:types>
        <w:behaviors>
          <w:behavior w:val="content"/>
        </w:behaviors>
        <w:guid w:val="{D373E773-C384-4BB1-A971-0FDFDC0F448B}"/>
      </w:docPartPr>
      <w:docPartBody>
        <w:p w:rsidR="00393799" w:rsidRDefault="00B37427" w:rsidP="00B37427">
          <w:pPr>
            <w:pStyle w:val="47F1496C91594D99A50B72E04E5B46FB"/>
          </w:pPr>
          <w:r w:rsidRPr="004D2D92">
            <w:rPr>
              <w:rStyle w:val="PlaceholderText"/>
            </w:rPr>
            <w:t>Choose an item.</w:t>
          </w:r>
        </w:p>
      </w:docPartBody>
    </w:docPart>
    <w:docPart>
      <w:docPartPr>
        <w:name w:val="0F400AC0B00949E0970F87949FD355CD"/>
        <w:category>
          <w:name w:val="General"/>
          <w:gallery w:val="placeholder"/>
        </w:category>
        <w:types>
          <w:type w:val="bbPlcHdr"/>
        </w:types>
        <w:behaviors>
          <w:behavior w:val="content"/>
        </w:behaviors>
        <w:guid w:val="{17E00BDE-4D27-4B8D-8AD2-456D97677D3D}"/>
      </w:docPartPr>
      <w:docPartBody>
        <w:p w:rsidR="00393799" w:rsidRDefault="00B37427" w:rsidP="00B37427">
          <w:pPr>
            <w:pStyle w:val="0F400AC0B00949E0970F87949FD355CD"/>
          </w:pPr>
          <w:r w:rsidRPr="004D2D92">
            <w:rPr>
              <w:rStyle w:val="PlaceholderText"/>
            </w:rPr>
            <w:t>Choose an item.</w:t>
          </w:r>
        </w:p>
      </w:docPartBody>
    </w:docPart>
    <w:docPart>
      <w:docPartPr>
        <w:name w:val="EDA8B2AACA234F6190BA8C5811312C48"/>
        <w:category>
          <w:name w:val="General"/>
          <w:gallery w:val="placeholder"/>
        </w:category>
        <w:types>
          <w:type w:val="bbPlcHdr"/>
        </w:types>
        <w:behaviors>
          <w:behavior w:val="content"/>
        </w:behaviors>
        <w:guid w:val="{65915477-E3ED-4E42-B591-64C077286FD9}"/>
      </w:docPartPr>
      <w:docPartBody>
        <w:p w:rsidR="00393799" w:rsidRDefault="00B37427" w:rsidP="00B37427">
          <w:pPr>
            <w:pStyle w:val="EDA8B2AACA234F6190BA8C5811312C48"/>
          </w:pPr>
          <w:r w:rsidRPr="004D2D92">
            <w:rPr>
              <w:rStyle w:val="PlaceholderText"/>
            </w:rPr>
            <w:t>Choose an item.</w:t>
          </w:r>
        </w:p>
      </w:docPartBody>
    </w:docPart>
    <w:docPart>
      <w:docPartPr>
        <w:name w:val="1B39AE86581E44B88570C7A557D36225"/>
        <w:category>
          <w:name w:val="General"/>
          <w:gallery w:val="placeholder"/>
        </w:category>
        <w:types>
          <w:type w:val="bbPlcHdr"/>
        </w:types>
        <w:behaviors>
          <w:behavior w:val="content"/>
        </w:behaviors>
        <w:guid w:val="{05160061-951E-416E-A6AA-01741BDC7456}"/>
      </w:docPartPr>
      <w:docPartBody>
        <w:p w:rsidR="00393799" w:rsidRDefault="00B37427" w:rsidP="00B37427">
          <w:pPr>
            <w:pStyle w:val="1B39AE86581E44B88570C7A557D36225"/>
          </w:pPr>
          <w:r w:rsidRPr="004D2D92">
            <w:rPr>
              <w:rStyle w:val="PlaceholderText"/>
            </w:rPr>
            <w:t>Choose an item.</w:t>
          </w:r>
        </w:p>
      </w:docPartBody>
    </w:docPart>
    <w:docPart>
      <w:docPartPr>
        <w:name w:val="64281723F9C04B7882CDF4A8E0B5F67F"/>
        <w:category>
          <w:name w:val="General"/>
          <w:gallery w:val="placeholder"/>
        </w:category>
        <w:types>
          <w:type w:val="bbPlcHdr"/>
        </w:types>
        <w:behaviors>
          <w:behavior w:val="content"/>
        </w:behaviors>
        <w:guid w:val="{0DD5B003-3353-45A9-85D7-826F32168528}"/>
      </w:docPartPr>
      <w:docPartBody>
        <w:p w:rsidR="00393799" w:rsidRDefault="00B37427" w:rsidP="00B37427">
          <w:pPr>
            <w:pStyle w:val="64281723F9C04B7882CDF4A8E0B5F67F"/>
          </w:pPr>
          <w:r w:rsidRPr="004D2D92">
            <w:rPr>
              <w:rStyle w:val="PlaceholderText"/>
            </w:rPr>
            <w:t>Choose an item.</w:t>
          </w:r>
        </w:p>
      </w:docPartBody>
    </w:docPart>
    <w:docPart>
      <w:docPartPr>
        <w:name w:val="5DAEA0D12B0D4CFBBF627F5B071215FD"/>
        <w:category>
          <w:name w:val="General"/>
          <w:gallery w:val="placeholder"/>
        </w:category>
        <w:types>
          <w:type w:val="bbPlcHdr"/>
        </w:types>
        <w:behaviors>
          <w:behavior w:val="content"/>
        </w:behaviors>
        <w:guid w:val="{2954BB1C-578C-4302-9AE8-65A0C81F927F}"/>
      </w:docPartPr>
      <w:docPartBody>
        <w:p w:rsidR="00393799" w:rsidRDefault="00B37427" w:rsidP="00B37427">
          <w:pPr>
            <w:pStyle w:val="5DAEA0D12B0D4CFBBF627F5B071215FD"/>
          </w:pPr>
          <w:r w:rsidRPr="004D2D92">
            <w:rPr>
              <w:rStyle w:val="PlaceholderText"/>
            </w:rPr>
            <w:t>Choose an item.</w:t>
          </w:r>
        </w:p>
      </w:docPartBody>
    </w:docPart>
    <w:docPart>
      <w:docPartPr>
        <w:name w:val="C93415587C934D68B40A9E697ECBCA6B"/>
        <w:category>
          <w:name w:val="General"/>
          <w:gallery w:val="placeholder"/>
        </w:category>
        <w:types>
          <w:type w:val="bbPlcHdr"/>
        </w:types>
        <w:behaviors>
          <w:behavior w:val="content"/>
        </w:behaviors>
        <w:guid w:val="{8F209ADA-C94C-498B-8D19-004D86ABC7B7}"/>
      </w:docPartPr>
      <w:docPartBody>
        <w:p w:rsidR="00393799" w:rsidRDefault="00B37427" w:rsidP="00B37427">
          <w:pPr>
            <w:pStyle w:val="C93415587C934D68B40A9E697ECBCA6B"/>
          </w:pPr>
          <w:r w:rsidRPr="004D2D92">
            <w:rPr>
              <w:rStyle w:val="PlaceholderText"/>
            </w:rPr>
            <w:t>Choose an item.</w:t>
          </w:r>
        </w:p>
      </w:docPartBody>
    </w:docPart>
    <w:docPart>
      <w:docPartPr>
        <w:name w:val="75952B32CC39473FA6ACB9F0ED0022EF"/>
        <w:category>
          <w:name w:val="General"/>
          <w:gallery w:val="placeholder"/>
        </w:category>
        <w:types>
          <w:type w:val="bbPlcHdr"/>
        </w:types>
        <w:behaviors>
          <w:behavior w:val="content"/>
        </w:behaviors>
        <w:guid w:val="{1E180ACF-7008-46E4-8D3A-C3166D8DD19D}"/>
      </w:docPartPr>
      <w:docPartBody>
        <w:p w:rsidR="00393799" w:rsidRDefault="00B37427" w:rsidP="00B37427">
          <w:pPr>
            <w:pStyle w:val="75952B32CC39473FA6ACB9F0ED0022EF"/>
          </w:pPr>
          <w:r w:rsidRPr="004D2D92">
            <w:rPr>
              <w:rStyle w:val="PlaceholderText"/>
            </w:rPr>
            <w:t>Choose an item.</w:t>
          </w:r>
        </w:p>
      </w:docPartBody>
    </w:docPart>
    <w:docPart>
      <w:docPartPr>
        <w:name w:val="BFFDA95F9A63423AAAFDAA0160CF77AA"/>
        <w:category>
          <w:name w:val="General"/>
          <w:gallery w:val="placeholder"/>
        </w:category>
        <w:types>
          <w:type w:val="bbPlcHdr"/>
        </w:types>
        <w:behaviors>
          <w:behavior w:val="content"/>
        </w:behaviors>
        <w:guid w:val="{5B138D86-3C11-413D-AEAE-769EAB45657D}"/>
      </w:docPartPr>
      <w:docPartBody>
        <w:p w:rsidR="00393799" w:rsidRDefault="00B37427" w:rsidP="00B37427">
          <w:pPr>
            <w:pStyle w:val="BFFDA95F9A63423AAAFDAA0160CF77AA"/>
          </w:pPr>
          <w:r w:rsidRPr="004D2D92">
            <w:rPr>
              <w:rStyle w:val="PlaceholderText"/>
            </w:rPr>
            <w:t>Choose an item.</w:t>
          </w:r>
        </w:p>
      </w:docPartBody>
    </w:docPart>
    <w:docPart>
      <w:docPartPr>
        <w:name w:val="08E59B0A910444F5AC52FDD4B890CB1D"/>
        <w:category>
          <w:name w:val="General"/>
          <w:gallery w:val="placeholder"/>
        </w:category>
        <w:types>
          <w:type w:val="bbPlcHdr"/>
        </w:types>
        <w:behaviors>
          <w:behavior w:val="content"/>
        </w:behaviors>
        <w:guid w:val="{1F58F2A2-51A9-43F4-A7B3-DD66BBEB22B2}"/>
      </w:docPartPr>
      <w:docPartBody>
        <w:p w:rsidR="00393799" w:rsidRDefault="00B37427" w:rsidP="00B37427">
          <w:pPr>
            <w:pStyle w:val="08E59B0A910444F5AC52FDD4B890CB1D"/>
          </w:pPr>
          <w:r w:rsidRPr="004D2D92">
            <w:rPr>
              <w:rStyle w:val="PlaceholderText"/>
            </w:rPr>
            <w:t>Choose an item.</w:t>
          </w:r>
        </w:p>
      </w:docPartBody>
    </w:docPart>
    <w:docPart>
      <w:docPartPr>
        <w:name w:val="A7D533B3DDAA4EE69251395D88696A30"/>
        <w:category>
          <w:name w:val="General"/>
          <w:gallery w:val="placeholder"/>
        </w:category>
        <w:types>
          <w:type w:val="bbPlcHdr"/>
        </w:types>
        <w:behaviors>
          <w:behavior w:val="content"/>
        </w:behaviors>
        <w:guid w:val="{551EF09B-479A-441A-B613-9E0B4FC02520}"/>
      </w:docPartPr>
      <w:docPartBody>
        <w:p w:rsidR="00393799" w:rsidRDefault="00B37427" w:rsidP="00B37427">
          <w:pPr>
            <w:pStyle w:val="A7D533B3DDAA4EE69251395D88696A30"/>
          </w:pPr>
          <w:r w:rsidRPr="004D2D92">
            <w:rPr>
              <w:rStyle w:val="PlaceholderText"/>
            </w:rPr>
            <w:t>Choose an item.</w:t>
          </w:r>
        </w:p>
      </w:docPartBody>
    </w:docPart>
    <w:docPart>
      <w:docPartPr>
        <w:name w:val="87BE70EE65784668B44A68C6F440B76A"/>
        <w:category>
          <w:name w:val="General"/>
          <w:gallery w:val="placeholder"/>
        </w:category>
        <w:types>
          <w:type w:val="bbPlcHdr"/>
        </w:types>
        <w:behaviors>
          <w:behavior w:val="content"/>
        </w:behaviors>
        <w:guid w:val="{4581FD1E-EFCA-4DE5-BA27-859D97310B72}"/>
      </w:docPartPr>
      <w:docPartBody>
        <w:p w:rsidR="00393799" w:rsidRDefault="00B37427" w:rsidP="00B37427">
          <w:pPr>
            <w:pStyle w:val="87BE70EE65784668B44A68C6F440B76A"/>
          </w:pPr>
          <w:r w:rsidRPr="004D2D92">
            <w:rPr>
              <w:rStyle w:val="PlaceholderText"/>
            </w:rPr>
            <w:t>Choose an item.</w:t>
          </w:r>
        </w:p>
      </w:docPartBody>
    </w:docPart>
    <w:docPart>
      <w:docPartPr>
        <w:name w:val="A6FAB3090C4F483C9A7D7DF08B08B66B"/>
        <w:category>
          <w:name w:val="General"/>
          <w:gallery w:val="placeholder"/>
        </w:category>
        <w:types>
          <w:type w:val="bbPlcHdr"/>
        </w:types>
        <w:behaviors>
          <w:behavior w:val="content"/>
        </w:behaviors>
        <w:guid w:val="{9CA54A5A-74C3-41E9-BD4A-112A4728F149}"/>
      </w:docPartPr>
      <w:docPartBody>
        <w:p w:rsidR="00393799" w:rsidRDefault="00B37427" w:rsidP="00B37427">
          <w:pPr>
            <w:pStyle w:val="A6FAB3090C4F483C9A7D7DF08B08B66B"/>
          </w:pPr>
          <w:r w:rsidRPr="004D2D92">
            <w:rPr>
              <w:rStyle w:val="PlaceholderText"/>
            </w:rPr>
            <w:t>Choose an item.</w:t>
          </w:r>
        </w:p>
      </w:docPartBody>
    </w:docPart>
    <w:docPart>
      <w:docPartPr>
        <w:name w:val="EFA6EA55C5E84470BF21B94CEE205AF9"/>
        <w:category>
          <w:name w:val="General"/>
          <w:gallery w:val="placeholder"/>
        </w:category>
        <w:types>
          <w:type w:val="bbPlcHdr"/>
        </w:types>
        <w:behaviors>
          <w:behavior w:val="content"/>
        </w:behaviors>
        <w:guid w:val="{E4A6E856-7C6B-4776-BEAE-0859B4B0E575}"/>
      </w:docPartPr>
      <w:docPartBody>
        <w:p w:rsidR="00393799" w:rsidRDefault="00B37427" w:rsidP="00B37427">
          <w:pPr>
            <w:pStyle w:val="EFA6EA55C5E84470BF21B94CEE205AF9"/>
          </w:pPr>
          <w:r w:rsidRPr="004D2D92">
            <w:rPr>
              <w:rStyle w:val="PlaceholderText"/>
            </w:rPr>
            <w:t>Choose an item.</w:t>
          </w:r>
        </w:p>
      </w:docPartBody>
    </w:docPart>
    <w:docPart>
      <w:docPartPr>
        <w:name w:val="407CB5D30F874111A1C1D5A1A0F26667"/>
        <w:category>
          <w:name w:val="General"/>
          <w:gallery w:val="placeholder"/>
        </w:category>
        <w:types>
          <w:type w:val="bbPlcHdr"/>
        </w:types>
        <w:behaviors>
          <w:behavior w:val="content"/>
        </w:behaviors>
        <w:guid w:val="{26CDEC23-F769-4A8E-999B-CAE3CAC521DD}"/>
      </w:docPartPr>
      <w:docPartBody>
        <w:p w:rsidR="00393799" w:rsidRDefault="00B37427" w:rsidP="00B37427">
          <w:pPr>
            <w:pStyle w:val="407CB5D30F874111A1C1D5A1A0F26667"/>
          </w:pPr>
          <w:r w:rsidRPr="004D2D92">
            <w:rPr>
              <w:rStyle w:val="PlaceholderText"/>
            </w:rPr>
            <w:t>Choose an item.</w:t>
          </w:r>
        </w:p>
      </w:docPartBody>
    </w:docPart>
    <w:docPart>
      <w:docPartPr>
        <w:name w:val="C976427F6F4844A6A78D1BF0A57B08CD"/>
        <w:category>
          <w:name w:val="General"/>
          <w:gallery w:val="placeholder"/>
        </w:category>
        <w:types>
          <w:type w:val="bbPlcHdr"/>
        </w:types>
        <w:behaviors>
          <w:behavior w:val="content"/>
        </w:behaviors>
        <w:guid w:val="{95E6206E-0CF4-44B8-8AD5-4D49346E29CF}"/>
      </w:docPartPr>
      <w:docPartBody>
        <w:p w:rsidR="00393799" w:rsidRDefault="00B37427" w:rsidP="00B37427">
          <w:pPr>
            <w:pStyle w:val="C976427F6F4844A6A78D1BF0A57B08CD"/>
          </w:pPr>
          <w:r w:rsidRPr="004D2D92">
            <w:rPr>
              <w:rStyle w:val="PlaceholderText"/>
            </w:rPr>
            <w:t>Choose an item.</w:t>
          </w:r>
        </w:p>
      </w:docPartBody>
    </w:docPart>
    <w:docPart>
      <w:docPartPr>
        <w:name w:val="519B0DB18879418EBBA33F4B2A3F2CA9"/>
        <w:category>
          <w:name w:val="General"/>
          <w:gallery w:val="placeholder"/>
        </w:category>
        <w:types>
          <w:type w:val="bbPlcHdr"/>
        </w:types>
        <w:behaviors>
          <w:behavior w:val="content"/>
        </w:behaviors>
        <w:guid w:val="{FCDF1F64-834C-47E9-8892-C141CF3468EA}"/>
      </w:docPartPr>
      <w:docPartBody>
        <w:p w:rsidR="00393799" w:rsidRDefault="00B37427" w:rsidP="00B37427">
          <w:pPr>
            <w:pStyle w:val="519B0DB18879418EBBA33F4B2A3F2CA9"/>
          </w:pPr>
          <w:r w:rsidRPr="004D2D92">
            <w:rPr>
              <w:rStyle w:val="PlaceholderText"/>
            </w:rPr>
            <w:t>Choose an item.</w:t>
          </w:r>
        </w:p>
      </w:docPartBody>
    </w:docPart>
    <w:docPart>
      <w:docPartPr>
        <w:name w:val="3EE0634EA219487EAA0A2B885E5973D0"/>
        <w:category>
          <w:name w:val="General"/>
          <w:gallery w:val="placeholder"/>
        </w:category>
        <w:types>
          <w:type w:val="bbPlcHdr"/>
        </w:types>
        <w:behaviors>
          <w:behavior w:val="content"/>
        </w:behaviors>
        <w:guid w:val="{5D43179D-0810-491B-A754-AAA7A7A107E4}"/>
      </w:docPartPr>
      <w:docPartBody>
        <w:p w:rsidR="00393799" w:rsidRDefault="00B37427" w:rsidP="00B37427">
          <w:pPr>
            <w:pStyle w:val="3EE0634EA219487EAA0A2B885E5973D0"/>
          </w:pPr>
          <w:r w:rsidRPr="004D2D92">
            <w:rPr>
              <w:rStyle w:val="PlaceholderText"/>
            </w:rPr>
            <w:t>Choose an item.</w:t>
          </w:r>
        </w:p>
      </w:docPartBody>
    </w:docPart>
    <w:docPart>
      <w:docPartPr>
        <w:name w:val="49054320F0AE4F39B960CD03D7C6132F"/>
        <w:category>
          <w:name w:val="General"/>
          <w:gallery w:val="placeholder"/>
        </w:category>
        <w:types>
          <w:type w:val="bbPlcHdr"/>
        </w:types>
        <w:behaviors>
          <w:behavior w:val="content"/>
        </w:behaviors>
        <w:guid w:val="{32985A99-E932-4EB3-A1CE-DC98500FCA2D}"/>
      </w:docPartPr>
      <w:docPartBody>
        <w:p w:rsidR="00393799" w:rsidRDefault="00B37427" w:rsidP="00B37427">
          <w:pPr>
            <w:pStyle w:val="49054320F0AE4F39B960CD03D7C6132F"/>
          </w:pPr>
          <w:r w:rsidRPr="004D2D92">
            <w:rPr>
              <w:rStyle w:val="PlaceholderText"/>
            </w:rPr>
            <w:t>Choose an item.</w:t>
          </w:r>
        </w:p>
      </w:docPartBody>
    </w:docPart>
    <w:docPart>
      <w:docPartPr>
        <w:name w:val="957BB9E7BE63432BAC2A9C25A59365D2"/>
        <w:category>
          <w:name w:val="General"/>
          <w:gallery w:val="placeholder"/>
        </w:category>
        <w:types>
          <w:type w:val="bbPlcHdr"/>
        </w:types>
        <w:behaviors>
          <w:behavior w:val="content"/>
        </w:behaviors>
        <w:guid w:val="{EE72D4B4-5717-4A15-A915-237935FE1EB1}"/>
      </w:docPartPr>
      <w:docPartBody>
        <w:p w:rsidR="00393799" w:rsidRDefault="00B37427" w:rsidP="00B37427">
          <w:pPr>
            <w:pStyle w:val="957BB9E7BE63432BAC2A9C25A59365D2"/>
          </w:pPr>
          <w:r w:rsidRPr="004D2D92">
            <w:rPr>
              <w:rStyle w:val="PlaceholderText"/>
            </w:rPr>
            <w:t>Choose an item.</w:t>
          </w:r>
        </w:p>
      </w:docPartBody>
    </w:docPart>
    <w:docPart>
      <w:docPartPr>
        <w:name w:val="97C33BA679894E4094E67CC928F77A95"/>
        <w:category>
          <w:name w:val="General"/>
          <w:gallery w:val="placeholder"/>
        </w:category>
        <w:types>
          <w:type w:val="bbPlcHdr"/>
        </w:types>
        <w:behaviors>
          <w:behavior w:val="content"/>
        </w:behaviors>
        <w:guid w:val="{EBBBD198-6A43-40AB-A40A-8194D1B27FD5}"/>
      </w:docPartPr>
      <w:docPartBody>
        <w:p w:rsidR="00393799" w:rsidRDefault="00B37427" w:rsidP="00B37427">
          <w:pPr>
            <w:pStyle w:val="97C33BA679894E4094E67CC928F77A95"/>
          </w:pPr>
          <w:r w:rsidRPr="004D2D92">
            <w:rPr>
              <w:rStyle w:val="PlaceholderText"/>
            </w:rPr>
            <w:t>Choose an item.</w:t>
          </w:r>
        </w:p>
      </w:docPartBody>
    </w:docPart>
    <w:docPart>
      <w:docPartPr>
        <w:name w:val="BB0B34BF910E4AA9A2624AA49F0396E9"/>
        <w:category>
          <w:name w:val="General"/>
          <w:gallery w:val="placeholder"/>
        </w:category>
        <w:types>
          <w:type w:val="bbPlcHdr"/>
        </w:types>
        <w:behaviors>
          <w:behavior w:val="content"/>
        </w:behaviors>
        <w:guid w:val="{1214AEE4-26FF-45B7-A4D1-33C9A28A512D}"/>
      </w:docPartPr>
      <w:docPartBody>
        <w:p w:rsidR="00393799" w:rsidRDefault="00B37427" w:rsidP="00B37427">
          <w:pPr>
            <w:pStyle w:val="BB0B34BF910E4AA9A2624AA49F0396E9"/>
          </w:pPr>
          <w:r w:rsidRPr="004D2D92">
            <w:rPr>
              <w:rStyle w:val="PlaceholderText"/>
            </w:rPr>
            <w:t>Choose an item.</w:t>
          </w:r>
        </w:p>
      </w:docPartBody>
    </w:docPart>
    <w:docPart>
      <w:docPartPr>
        <w:name w:val="9F39CD0E6CCC449A8B5942C0D12AB056"/>
        <w:category>
          <w:name w:val="General"/>
          <w:gallery w:val="placeholder"/>
        </w:category>
        <w:types>
          <w:type w:val="bbPlcHdr"/>
        </w:types>
        <w:behaviors>
          <w:behavior w:val="content"/>
        </w:behaviors>
        <w:guid w:val="{E5F67CC6-A4DB-4887-97FA-48A3FD444C93}"/>
      </w:docPartPr>
      <w:docPartBody>
        <w:p w:rsidR="00393799" w:rsidRDefault="00B37427" w:rsidP="00B37427">
          <w:pPr>
            <w:pStyle w:val="9F39CD0E6CCC449A8B5942C0D12AB056"/>
          </w:pPr>
          <w:r w:rsidRPr="004D2D92">
            <w:rPr>
              <w:rStyle w:val="PlaceholderText"/>
            </w:rPr>
            <w:t>Choose an item.</w:t>
          </w:r>
        </w:p>
      </w:docPartBody>
    </w:docPart>
    <w:docPart>
      <w:docPartPr>
        <w:name w:val="1550C268D57445AC921C3F1D6BA93433"/>
        <w:category>
          <w:name w:val="General"/>
          <w:gallery w:val="placeholder"/>
        </w:category>
        <w:types>
          <w:type w:val="bbPlcHdr"/>
        </w:types>
        <w:behaviors>
          <w:behavior w:val="content"/>
        </w:behaviors>
        <w:guid w:val="{F75E9E94-F789-4A31-9F45-49F00BD23985}"/>
      </w:docPartPr>
      <w:docPartBody>
        <w:p w:rsidR="00393799" w:rsidRDefault="00B37427" w:rsidP="00B37427">
          <w:pPr>
            <w:pStyle w:val="1550C268D57445AC921C3F1D6BA93433"/>
          </w:pPr>
          <w:r w:rsidRPr="004D2D92">
            <w:rPr>
              <w:rStyle w:val="PlaceholderText"/>
            </w:rPr>
            <w:t>Choose an item.</w:t>
          </w:r>
        </w:p>
      </w:docPartBody>
    </w:docPart>
    <w:docPart>
      <w:docPartPr>
        <w:name w:val="F823E5F90C7F4F1089A76D937704BC2F"/>
        <w:category>
          <w:name w:val="General"/>
          <w:gallery w:val="placeholder"/>
        </w:category>
        <w:types>
          <w:type w:val="bbPlcHdr"/>
        </w:types>
        <w:behaviors>
          <w:behavior w:val="content"/>
        </w:behaviors>
        <w:guid w:val="{4775018A-A7FC-4B6B-88CF-DED3A47A5BC9}"/>
      </w:docPartPr>
      <w:docPartBody>
        <w:p w:rsidR="00393799" w:rsidRDefault="00B37427" w:rsidP="00B37427">
          <w:pPr>
            <w:pStyle w:val="F823E5F90C7F4F1089A76D937704BC2F"/>
          </w:pPr>
          <w:r w:rsidRPr="004D2D92">
            <w:rPr>
              <w:rStyle w:val="PlaceholderText"/>
            </w:rPr>
            <w:t>Choose an item.</w:t>
          </w:r>
        </w:p>
      </w:docPartBody>
    </w:docPart>
    <w:docPart>
      <w:docPartPr>
        <w:name w:val="FA85DB0119D2458FA516F45D23F35DCD"/>
        <w:category>
          <w:name w:val="General"/>
          <w:gallery w:val="placeholder"/>
        </w:category>
        <w:types>
          <w:type w:val="bbPlcHdr"/>
        </w:types>
        <w:behaviors>
          <w:behavior w:val="content"/>
        </w:behaviors>
        <w:guid w:val="{C55582A5-C31F-43E1-B537-CF0FED57F949}"/>
      </w:docPartPr>
      <w:docPartBody>
        <w:p w:rsidR="00393799" w:rsidRDefault="00B37427" w:rsidP="00B37427">
          <w:pPr>
            <w:pStyle w:val="FA85DB0119D2458FA516F45D23F35DCD"/>
          </w:pPr>
          <w:r w:rsidRPr="004D2D92">
            <w:rPr>
              <w:rStyle w:val="PlaceholderText"/>
            </w:rPr>
            <w:t>Choose an item.</w:t>
          </w:r>
        </w:p>
      </w:docPartBody>
    </w:docPart>
    <w:docPart>
      <w:docPartPr>
        <w:name w:val="795B05679DCB4733869E4D3FCE39DE4A"/>
        <w:category>
          <w:name w:val="General"/>
          <w:gallery w:val="placeholder"/>
        </w:category>
        <w:types>
          <w:type w:val="bbPlcHdr"/>
        </w:types>
        <w:behaviors>
          <w:behavior w:val="content"/>
        </w:behaviors>
        <w:guid w:val="{447F7A60-D4BD-444D-887C-950D418DA50E}"/>
      </w:docPartPr>
      <w:docPartBody>
        <w:p w:rsidR="00393799" w:rsidRDefault="00B37427" w:rsidP="00B37427">
          <w:pPr>
            <w:pStyle w:val="795B05679DCB4733869E4D3FCE39DE4A"/>
          </w:pPr>
          <w:r w:rsidRPr="004D2D92">
            <w:rPr>
              <w:rStyle w:val="PlaceholderText"/>
            </w:rPr>
            <w:t>Choose an item.</w:t>
          </w:r>
        </w:p>
      </w:docPartBody>
    </w:docPart>
    <w:docPart>
      <w:docPartPr>
        <w:name w:val="C66940B7588146098B6EA03EA5FFB75E"/>
        <w:category>
          <w:name w:val="General"/>
          <w:gallery w:val="placeholder"/>
        </w:category>
        <w:types>
          <w:type w:val="bbPlcHdr"/>
        </w:types>
        <w:behaviors>
          <w:behavior w:val="content"/>
        </w:behaviors>
        <w:guid w:val="{E9B530ED-8F35-497B-86B6-4A6754DD7A19}"/>
      </w:docPartPr>
      <w:docPartBody>
        <w:p w:rsidR="00393799" w:rsidRDefault="00B37427" w:rsidP="00B37427">
          <w:pPr>
            <w:pStyle w:val="C66940B7588146098B6EA03EA5FFB75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43139"/>
    <w:rsid w:val="000542E1"/>
    <w:rsid w:val="00065067"/>
    <w:rsid w:val="000901FA"/>
    <w:rsid w:val="00184D1B"/>
    <w:rsid w:val="00272BF3"/>
    <w:rsid w:val="003113D0"/>
    <w:rsid w:val="00343F80"/>
    <w:rsid w:val="00393799"/>
    <w:rsid w:val="003B22B9"/>
    <w:rsid w:val="00465D40"/>
    <w:rsid w:val="00501749"/>
    <w:rsid w:val="005033FE"/>
    <w:rsid w:val="005A1A07"/>
    <w:rsid w:val="005F5B25"/>
    <w:rsid w:val="00634BF0"/>
    <w:rsid w:val="00641B43"/>
    <w:rsid w:val="006566ED"/>
    <w:rsid w:val="00681A19"/>
    <w:rsid w:val="006A4FE8"/>
    <w:rsid w:val="006B7347"/>
    <w:rsid w:val="006C17C3"/>
    <w:rsid w:val="006F494E"/>
    <w:rsid w:val="0070319B"/>
    <w:rsid w:val="00751E6F"/>
    <w:rsid w:val="007541A8"/>
    <w:rsid w:val="0079700F"/>
    <w:rsid w:val="007C400E"/>
    <w:rsid w:val="008248AC"/>
    <w:rsid w:val="00872F2A"/>
    <w:rsid w:val="00944389"/>
    <w:rsid w:val="0096480D"/>
    <w:rsid w:val="0098012A"/>
    <w:rsid w:val="00A33213"/>
    <w:rsid w:val="00AA433C"/>
    <w:rsid w:val="00AF7F84"/>
    <w:rsid w:val="00B37427"/>
    <w:rsid w:val="00B8170A"/>
    <w:rsid w:val="00C22BD1"/>
    <w:rsid w:val="00C7736D"/>
    <w:rsid w:val="00C945EF"/>
    <w:rsid w:val="00CA459A"/>
    <w:rsid w:val="00CB4A0F"/>
    <w:rsid w:val="00D84F94"/>
    <w:rsid w:val="00DD74F2"/>
    <w:rsid w:val="00F23DD5"/>
    <w:rsid w:val="00F60457"/>
    <w:rsid w:val="00F90E53"/>
    <w:rsid w:val="00FE41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37427"/>
    <w:rPr>
      <w:color w:val="808080"/>
    </w:rPr>
  </w:style>
  <w:style w:type="paragraph" w:customStyle="1" w:styleId="C3B1F0575C56458397824EADF3CCDD9E">
    <w:name w:val="C3B1F0575C56458397824EADF3CCDD9E"/>
    <w:rsid w:val="00B37427"/>
    <w:pPr>
      <w:spacing w:after="160" w:line="259" w:lineRule="auto"/>
    </w:pPr>
  </w:style>
  <w:style w:type="paragraph" w:customStyle="1" w:styleId="02B621EABF11470B9F4C97E832E057B3">
    <w:name w:val="02B621EABF11470B9F4C97E832E057B3"/>
    <w:rsid w:val="00B37427"/>
    <w:pPr>
      <w:spacing w:after="160" w:line="259" w:lineRule="auto"/>
    </w:pPr>
  </w:style>
  <w:style w:type="paragraph" w:customStyle="1" w:styleId="C34A9646AD5047898D6F28D2257B595F">
    <w:name w:val="C34A9646AD5047898D6F28D2257B595F"/>
    <w:rsid w:val="00B37427"/>
    <w:pPr>
      <w:spacing w:after="160" w:line="259" w:lineRule="auto"/>
    </w:pPr>
  </w:style>
  <w:style w:type="paragraph" w:customStyle="1" w:styleId="9E39753B5431447DA6855591B462E50F">
    <w:name w:val="9E39753B5431447DA6855591B462E50F"/>
    <w:rsid w:val="00B37427"/>
    <w:pPr>
      <w:spacing w:after="160" w:line="259" w:lineRule="auto"/>
    </w:pPr>
  </w:style>
  <w:style w:type="paragraph" w:customStyle="1" w:styleId="16141A9C15774B48B14EC861DBB70AF0">
    <w:name w:val="16141A9C15774B48B14EC861DBB70AF0"/>
    <w:rsid w:val="00B37427"/>
    <w:pPr>
      <w:spacing w:after="160" w:line="259" w:lineRule="auto"/>
    </w:pPr>
  </w:style>
  <w:style w:type="paragraph" w:customStyle="1" w:styleId="0A4D132F83494F388BDDF8C35A18168E">
    <w:name w:val="0A4D132F83494F388BDDF8C35A18168E"/>
    <w:rsid w:val="00B37427"/>
    <w:pPr>
      <w:spacing w:after="160" w:line="259" w:lineRule="auto"/>
    </w:pPr>
  </w:style>
  <w:style w:type="paragraph" w:customStyle="1" w:styleId="D758BC96179B4E529A93D99482433B0D">
    <w:name w:val="D758BC96179B4E529A93D99482433B0D"/>
    <w:rsid w:val="00B37427"/>
    <w:pPr>
      <w:spacing w:after="160" w:line="259" w:lineRule="auto"/>
    </w:pPr>
  </w:style>
  <w:style w:type="paragraph" w:customStyle="1" w:styleId="E4DA7A21F5624E7584C082EC9A81E783">
    <w:name w:val="E4DA7A21F5624E7584C082EC9A81E783"/>
    <w:rsid w:val="00B37427"/>
    <w:pPr>
      <w:spacing w:after="160" w:line="259" w:lineRule="auto"/>
    </w:pPr>
  </w:style>
  <w:style w:type="paragraph" w:customStyle="1" w:styleId="2EAE1588CFF0401C96F0F6CECB108D67">
    <w:name w:val="2EAE1588CFF0401C96F0F6CECB108D67"/>
    <w:rsid w:val="00B37427"/>
    <w:pPr>
      <w:spacing w:after="160" w:line="259" w:lineRule="auto"/>
    </w:pPr>
  </w:style>
  <w:style w:type="paragraph" w:customStyle="1" w:styleId="9F1ECC35133C461390731BBAB7B88D9A">
    <w:name w:val="9F1ECC35133C461390731BBAB7B88D9A"/>
    <w:rsid w:val="00B37427"/>
    <w:pPr>
      <w:spacing w:after="160" w:line="259" w:lineRule="auto"/>
    </w:pPr>
  </w:style>
  <w:style w:type="paragraph" w:customStyle="1" w:styleId="07747DB5274B479C9A3DB3186A3C42B6">
    <w:name w:val="07747DB5274B479C9A3DB3186A3C42B6"/>
    <w:rsid w:val="00B37427"/>
    <w:pPr>
      <w:spacing w:after="160" w:line="259" w:lineRule="auto"/>
    </w:pPr>
  </w:style>
  <w:style w:type="paragraph" w:customStyle="1" w:styleId="2FCE3F0E13E14B20AC6F8BCCCFAA151D">
    <w:name w:val="2FCE3F0E13E14B20AC6F8BCCCFAA151D"/>
    <w:rsid w:val="00B37427"/>
    <w:pPr>
      <w:spacing w:after="160" w:line="259" w:lineRule="auto"/>
    </w:pPr>
  </w:style>
  <w:style w:type="paragraph" w:customStyle="1" w:styleId="084C499572FE47F3BE71A0976B11B7CD">
    <w:name w:val="084C499572FE47F3BE71A0976B11B7CD"/>
    <w:rsid w:val="00B37427"/>
    <w:pPr>
      <w:spacing w:after="160" w:line="259" w:lineRule="auto"/>
    </w:pPr>
  </w:style>
  <w:style w:type="paragraph" w:customStyle="1" w:styleId="FD318A510FCC4F91B7ACEECAA013C4DD">
    <w:name w:val="FD318A510FCC4F91B7ACEECAA013C4DD"/>
    <w:rsid w:val="00B37427"/>
    <w:pPr>
      <w:spacing w:after="160" w:line="259" w:lineRule="auto"/>
    </w:pPr>
  </w:style>
  <w:style w:type="paragraph" w:customStyle="1" w:styleId="EDA847151E494D24804A129CF682D15F">
    <w:name w:val="EDA847151E494D24804A129CF682D15F"/>
    <w:rsid w:val="00B37427"/>
    <w:pPr>
      <w:spacing w:after="160" w:line="259" w:lineRule="auto"/>
    </w:pPr>
  </w:style>
  <w:style w:type="paragraph" w:customStyle="1" w:styleId="47F1496C91594D99A50B72E04E5B46FB">
    <w:name w:val="47F1496C91594D99A50B72E04E5B46FB"/>
    <w:rsid w:val="00B37427"/>
    <w:pPr>
      <w:spacing w:after="160" w:line="259" w:lineRule="auto"/>
    </w:pPr>
  </w:style>
  <w:style w:type="paragraph" w:customStyle="1" w:styleId="0F400AC0B00949E0970F87949FD355CD">
    <w:name w:val="0F400AC0B00949E0970F87949FD355CD"/>
    <w:rsid w:val="00B37427"/>
    <w:pPr>
      <w:spacing w:after="160" w:line="259" w:lineRule="auto"/>
    </w:pPr>
  </w:style>
  <w:style w:type="paragraph" w:customStyle="1" w:styleId="EDA8B2AACA234F6190BA8C5811312C48">
    <w:name w:val="EDA8B2AACA234F6190BA8C5811312C48"/>
    <w:rsid w:val="00B37427"/>
    <w:pPr>
      <w:spacing w:after="160" w:line="259" w:lineRule="auto"/>
    </w:pPr>
  </w:style>
  <w:style w:type="paragraph" w:customStyle="1" w:styleId="1B39AE86581E44B88570C7A557D36225">
    <w:name w:val="1B39AE86581E44B88570C7A557D36225"/>
    <w:rsid w:val="00B37427"/>
    <w:pPr>
      <w:spacing w:after="160" w:line="259" w:lineRule="auto"/>
    </w:pPr>
  </w:style>
  <w:style w:type="paragraph" w:customStyle="1" w:styleId="64281723F9C04B7882CDF4A8E0B5F67F">
    <w:name w:val="64281723F9C04B7882CDF4A8E0B5F67F"/>
    <w:rsid w:val="00B37427"/>
    <w:pPr>
      <w:spacing w:after="160" w:line="259" w:lineRule="auto"/>
    </w:pPr>
  </w:style>
  <w:style w:type="paragraph" w:customStyle="1" w:styleId="5DAEA0D12B0D4CFBBF627F5B071215FD">
    <w:name w:val="5DAEA0D12B0D4CFBBF627F5B071215FD"/>
    <w:rsid w:val="00B37427"/>
    <w:pPr>
      <w:spacing w:after="160" w:line="259" w:lineRule="auto"/>
    </w:pPr>
  </w:style>
  <w:style w:type="paragraph" w:customStyle="1" w:styleId="C93415587C934D68B40A9E697ECBCA6B">
    <w:name w:val="C93415587C934D68B40A9E697ECBCA6B"/>
    <w:rsid w:val="00B37427"/>
    <w:pPr>
      <w:spacing w:after="160" w:line="259" w:lineRule="auto"/>
    </w:pPr>
  </w:style>
  <w:style w:type="paragraph" w:customStyle="1" w:styleId="75952B32CC39473FA6ACB9F0ED0022EF">
    <w:name w:val="75952B32CC39473FA6ACB9F0ED0022EF"/>
    <w:rsid w:val="00B37427"/>
    <w:pPr>
      <w:spacing w:after="160" w:line="259" w:lineRule="auto"/>
    </w:pPr>
  </w:style>
  <w:style w:type="paragraph" w:customStyle="1" w:styleId="BFFDA95F9A63423AAAFDAA0160CF77AA">
    <w:name w:val="BFFDA95F9A63423AAAFDAA0160CF77AA"/>
    <w:rsid w:val="00B37427"/>
    <w:pPr>
      <w:spacing w:after="160" w:line="259" w:lineRule="auto"/>
    </w:pPr>
  </w:style>
  <w:style w:type="paragraph" w:customStyle="1" w:styleId="08E59B0A910444F5AC52FDD4B890CB1D">
    <w:name w:val="08E59B0A910444F5AC52FDD4B890CB1D"/>
    <w:rsid w:val="00B37427"/>
    <w:pPr>
      <w:spacing w:after="160" w:line="259" w:lineRule="auto"/>
    </w:pPr>
  </w:style>
  <w:style w:type="paragraph" w:customStyle="1" w:styleId="A7D533B3DDAA4EE69251395D88696A30">
    <w:name w:val="A7D533B3DDAA4EE69251395D88696A30"/>
    <w:rsid w:val="00B37427"/>
    <w:pPr>
      <w:spacing w:after="160" w:line="259" w:lineRule="auto"/>
    </w:pPr>
  </w:style>
  <w:style w:type="paragraph" w:customStyle="1" w:styleId="87BE70EE65784668B44A68C6F440B76A">
    <w:name w:val="87BE70EE65784668B44A68C6F440B76A"/>
    <w:rsid w:val="00B37427"/>
    <w:pPr>
      <w:spacing w:after="160" w:line="259" w:lineRule="auto"/>
    </w:pPr>
  </w:style>
  <w:style w:type="paragraph" w:customStyle="1" w:styleId="A6FAB3090C4F483C9A7D7DF08B08B66B">
    <w:name w:val="A6FAB3090C4F483C9A7D7DF08B08B66B"/>
    <w:rsid w:val="00B37427"/>
    <w:pPr>
      <w:spacing w:after="160" w:line="259" w:lineRule="auto"/>
    </w:pPr>
  </w:style>
  <w:style w:type="paragraph" w:customStyle="1" w:styleId="EFA6EA55C5E84470BF21B94CEE205AF9">
    <w:name w:val="EFA6EA55C5E84470BF21B94CEE205AF9"/>
    <w:rsid w:val="00B37427"/>
    <w:pPr>
      <w:spacing w:after="160" w:line="259" w:lineRule="auto"/>
    </w:pPr>
  </w:style>
  <w:style w:type="paragraph" w:customStyle="1" w:styleId="407CB5D30F874111A1C1D5A1A0F26667">
    <w:name w:val="407CB5D30F874111A1C1D5A1A0F26667"/>
    <w:rsid w:val="00B37427"/>
    <w:pPr>
      <w:spacing w:after="160" w:line="259" w:lineRule="auto"/>
    </w:pPr>
  </w:style>
  <w:style w:type="paragraph" w:customStyle="1" w:styleId="C976427F6F4844A6A78D1BF0A57B08CD">
    <w:name w:val="C976427F6F4844A6A78D1BF0A57B08CD"/>
    <w:rsid w:val="00B37427"/>
    <w:pPr>
      <w:spacing w:after="160" w:line="259" w:lineRule="auto"/>
    </w:pPr>
  </w:style>
  <w:style w:type="paragraph" w:customStyle="1" w:styleId="519B0DB18879418EBBA33F4B2A3F2CA9">
    <w:name w:val="519B0DB18879418EBBA33F4B2A3F2CA9"/>
    <w:rsid w:val="00B37427"/>
    <w:pPr>
      <w:spacing w:after="160" w:line="259" w:lineRule="auto"/>
    </w:pPr>
  </w:style>
  <w:style w:type="paragraph" w:customStyle="1" w:styleId="3EE0634EA219487EAA0A2B885E5973D0">
    <w:name w:val="3EE0634EA219487EAA0A2B885E5973D0"/>
    <w:rsid w:val="00B37427"/>
    <w:pPr>
      <w:spacing w:after="160" w:line="259" w:lineRule="auto"/>
    </w:pPr>
  </w:style>
  <w:style w:type="paragraph" w:customStyle="1" w:styleId="49054320F0AE4F39B960CD03D7C6132F">
    <w:name w:val="49054320F0AE4F39B960CD03D7C6132F"/>
    <w:rsid w:val="00B37427"/>
    <w:pPr>
      <w:spacing w:after="160" w:line="259" w:lineRule="auto"/>
    </w:pPr>
  </w:style>
  <w:style w:type="paragraph" w:customStyle="1" w:styleId="957BB9E7BE63432BAC2A9C25A59365D2">
    <w:name w:val="957BB9E7BE63432BAC2A9C25A59365D2"/>
    <w:rsid w:val="00B37427"/>
    <w:pPr>
      <w:spacing w:after="160" w:line="259" w:lineRule="auto"/>
    </w:pPr>
  </w:style>
  <w:style w:type="paragraph" w:customStyle="1" w:styleId="97C33BA679894E4094E67CC928F77A95">
    <w:name w:val="97C33BA679894E4094E67CC928F77A95"/>
    <w:rsid w:val="00B37427"/>
    <w:pPr>
      <w:spacing w:after="160" w:line="259" w:lineRule="auto"/>
    </w:pPr>
  </w:style>
  <w:style w:type="paragraph" w:customStyle="1" w:styleId="BB0B34BF910E4AA9A2624AA49F0396E9">
    <w:name w:val="BB0B34BF910E4AA9A2624AA49F0396E9"/>
    <w:rsid w:val="00B37427"/>
    <w:pPr>
      <w:spacing w:after="160" w:line="259" w:lineRule="auto"/>
    </w:pPr>
  </w:style>
  <w:style w:type="paragraph" w:customStyle="1" w:styleId="9F39CD0E6CCC449A8B5942C0D12AB056">
    <w:name w:val="9F39CD0E6CCC449A8B5942C0D12AB056"/>
    <w:rsid w:val="00B37427"/>
    <w:pPr>
      <w:spacing w:after="160" w:line="259" w:lineRule="auto"/>
    </w:pPr>
  </w:style>
  <w:style w:type="paragraph" w:customStyle="1" w:styleId="1550C268D57445AC921C3F1D6BA93433">
    <w:name w:val="1550C268D57445AC921C3F1D6BA93433"/>
    <w:rsid w:val="00B37427"/>
    <w:pPr>
      <w:spacing w:after="160" w:line="259" w:lineRule="auto"/>
    </w:pPr>
  </w:style>
  <w:style w:type="paragraph" w:customStyle="1" w:styleId="F823E5F90C7F4F1089A76D937704BC2F">
    <w:name w:val="F823E5F90C7F4F1089A76D937704BC2F"/>
    <w:rsid w:val="00B37427"/>
    <w:pPr>
      <w:spacing w:after="160" w:line="259" w:lineRule="auto"/>
    </w:pPr>
  </w:style>
  <w:style w:type="paragraph" w:customStyle="1" w:styleId="FA85DB0119D2458FA516F45D23F35DCD">
    <w:name w:val="FA85DB0119D2458FA516F45D23F35DCD"/>
    <w:rsid w:val="00B37427"/>
    <w:pPr>
      <w:spacing w:after="160" w:line="259" w:lineRule="auto"/>
    </w:pPr>
  </w:style>
  <w:style w:type="paragraph" w:customStyle="1" w:styleId="795B05679DCB4733869E4D3FCE39DE4A">
    <w:name w:val="795B05679DCB4733869E4D3FCE39DE4A"/>
    <w:rsid w:val="00B37427"/>
    <w:pPr>
      <w:spacing w:after="160" w:line="259" w:lineRule="auto"/>
    </w:pPr>
  </w:style>
  <w:style w:type="paragraph" w:customStyle="1" w:styleId="C66940B7588146098B6EA03EA5FFB75E">
    <w:name w:val="C66940B7588146098B6EA03EA5FFB75E"/>
    <w:rsid w:val="00B374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EAA940C515E3C4FAF54C5016EBE1623" ma:contentTypeVersion="0" ma:contentTypeDescription="Create a new document." ma:contentTypeScope="" ma:versionID="2463cfb7a84e72eeba3876dc7001ef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94F31-A22B-4EA0-B42F-BFCDD0548A29}">
  <ds:schemaRefs>
    <ds:schemaRef ds:uri="http://schemas.openxmlformats.org/officeDocument/2006/bibliography"/>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9DB52A01-BD19-42CF-8A98-A86222A8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7</TotalTime>
  <Pages>8</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ACT Government</Company>
  <LinksUpToDate>false</LinksUpToDate>
  <CharactersWithSpaces>16767</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jessup</dc:creator>
  <cp:lastModifiedBy>Brewer, Lauren</cp:lastModifiedBy>
  <cp:revision>6</cp:revision>
  <cp:lastPrinted>2019-04-12T04:11:00Z</cp:lastPrinted>
  <dcterms:created xsi:type="dcterms:W3CDTF">2026-05-21T22:38:00Z</dcterms:created>
  <dcterms:modified xsi:type="dcterms:W3CDTF">2026-05-24T21:50:00Z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0x0101005EAA940C515E3C4FAF54C5016EBE1623</vt:lpwstr>
  </property>
  <property fmtid="{D5CDD505-2E9C-101B-9397-08002B2CF9AE}" pid="17" name="MSIP_Label_69af8531-eb46-4968-8cb3-105d2f5ea87e_Enabled">
    <vt:lpwstr>true</vt:lpwstr>
  </property>
  <property fmtid="{D5CDD505-2E9C-101B-9397-08002B2CF9AE}" pid="18" name="MSIP_Label_69af8531-eb46-4968-8cb3-105d2f5ea87e_SetDate">
    <vt:lpwstr>2024-12-03T05:12:33Z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a88f923f-baee-45e1-bc8f-b8930cb8d031</vt:lpwstr>
  </property>
  <property fmtid="{D5CDD505-2E9C-101B-9397-08002B2CF9AE}" pid="23" name="MSIP_Label_69af8531-eb46-4968-8cb3-105d2f5ea87e_ContentBits">
    <vt:lpwstr>0</vt:lpwstr>
  </property>
</Properties>
</file>