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20D2" w14:textId="77777777" w:rsidR="00FA4690" w:rsidRDefault="00FA4690" w:rsidP="00917F90">
      <w:pPr>
        <w:pStyle w:val="Title"/>
        <w:jc w:val="left"/>
        <w:rPr>
          <w:rFonts w:asciiTheme="minorHAnsi" w:hAnsiTheme="minorHAnsi"/>
          <w:sz w:val="52"/>
        </w:rPr>
      </w:pPr>
    </w:p>
    <w:p w14:paraId="08F2058A"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B2D0C9E" wp14:editId="0A4A0F00">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47CB2C2A" w14:textId="77777777" w:rsidR="00FA4690" w:rsidRDefault="00FA4690" w:rsidP="00FA4690"/>
    <w:p w14:paraId="586A2777" w14:textId="77777777" w:rsidR="00FA4690"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14:paraId="3D57A537" w14:textId="77777777" w:rsidTr="006D6C18">
        <w:trPr>
          <w:trHeight w:val="340"/>
        </w:trPr>
        <w:tc>
          <w:tcPr>
            <w:tcW w:w="4814" w:type="dxa"/>
            <w:vAlign w:val="center"/>
          </w:tcPr>
          <w:p w14:paraId="7B78E2C2" w14:textId="77777777" w:rsidR="00FA4690" w:rsidRDefault="00FA4690" w:rsidP="00C92BE0">
            <w:pPr>
              <w:ind w:left="-105"/>
            </w:pPr>
            <w:r w:rsidRPr="0001147B">
              <w:rPr>
                <w:b/>
              </w:rPr>
              <w:t xml:space="preserve">Directorate: </w:t>
            </w:r>
            <w:r w:rsidRPr="0001147B">
              <w:t>Digital Canberra</w:t>
            </w:r>
          </w:p>
        </w:tc>
        <w:tc>
          <w:tcPr>
            <w:tcW w:w="4814" w:type="dxa"/>
            <w:vAlign w:val="center"/>
          </w:tcPr>
          <w:p w14:paraId="67A02735" w14:textId="77777777" w:rsidR="00FA4690" w:rsidRPr="00B41920" w:rsidRDefault="00C82B00" w:rsidP="00C82B00">
            <w:pPr>
              <w:rPr>
                <w:color w:val="000000" w:themeColor="text1"/>
              </w:rPr>
            </w:pPr>
            <w:r w:rsidRPr="00B41920">
              <w:rPr>
                <w:b/>
                <w:color w:val="000000" w:themeColor="text1"/>
              </w:rPr>
              <w:t xml:space="preserve">Position Number: </w:t>
            </w:r>
            <w:r w:rsidR="00383B62">
              <w:rPr>
                <w:color w:val="000000" w:themeColor="text1"/>
              </w:rPr>
              <w:t>P51890</w:t>
            </w:r>
          </w:p>
          <w:p w14:paraId="060D0A7A" w14:textId="77777777" w:rsidR="00AF7DAA" w:rsidRPr="00B41920" w:rsidRDefault="00AF7DAA" w:rsidP="00AF7DAA">
            <w:pPr>
              <w:pStyle w:val="BodyText"/>
              <w:rPr>
                <w:color w:val="000000" w:themeColor="text1"/>
              </w:rPr>
            </w:pPr>
          </w:p>
        </w:tc>
      </w:tr>
      <w:tr w:rsidR="00FA4690" w14:paraId="450C7FC6" w14:textId="77777777" w:rsidTr="006D6C18">
        <w:trPr>
          <w:trHeight w:val="340"/>
        </w:trPr>
        <w:tc>
          <w:tcPr>
            <w:tcW w:w="4814" w:type="dxa"/>
            <w:vAlign w:val="center"/>
          </w:tcPr>
          <w:p w14:paraId="6669FFFA" w14:textId="77777777" w:rsidR="00FA4690" w:rsidRDefault="00FA4690" w:rsidP="00C92BE0">
            <w:pPr>
              <w:ind w:left="-105"/>
            </w:pPr>
            <w:r w:rsidRPr="0001147B">
              <w:rPr>
                <w:b/>
              </w:rPr>
              <w:t>Division</w:t>
            </w:r>
            <w:r w:rsidRPr="00B41920">
              <w:rPr>
                <w:b/>
                <w:color w:val="000000" w:themeColor="text1"/>
              </w:rPr>
              <w:t xml:space="preserve">: </w:t>
            </w:r>
            <w:r w:rsidR="00B41920" w:rsidRPr="00B41920">
              <w:rPr>
                <w:color w:val="000000" w:themeColor="text1"/>
              </w:rPr>
              <w:t>Customer, Data and Technology</w:t>
            </w:r>
          </w:p>
        </w:tc>
        <w:tc>
          <w:tcPr>
            <w:tcW w:w="4814" w:type="dxa"/>
            <w:vAlign w:val="center"/>
          </w:tcPr>
          <w:p w14:paraId="0B8E013A" w14:textId="77777777" w:rsidR="00FA4690" w:rsidRPr="00B41920" w:rsidRDefault="00C82B00" w:rsidP="0029478A">
            <w:pPr>
              <w:ind w:left="1459" w:hanging="1459"/>
              <w:rPr>
                <w:color w:val="000000" w:themeColor="text1"/>
              </w:rPr>
            </w:pPr>
            <w:r w:rsidRPr="00B41920">
              <w:rPr>
                <w:b/>
                <w:color w:val="000000" w:themeColor="text1"/>
              </w:rPr>
              <w:t xml:space="preserve">Classification: </w:t>
            </w:r>
            <w:r w:rsidR="00383B62">
              <w:rPr>
                <w:color w:val="000000" w:themeColor="text1"/>
              </w:rPr>
              <w:t>Senior Information Officer Grade C</w:t>
            </w:r>
          </w:p>
          <w:p w14:paraId="61D1B4A8" w14:textId="77777777" w:rsidR="00AF7DAA" w:rsidRPr="00B41920" w:rsidRDefault="00AF7DAA" w:rsidP="00AF7DAA">
            <w:pPr>
              <w:pStyle w:val="BodyText"/>
              <w:rPr>
                <w:color w:val="000000" w:themeColor="text1"/>
              </w:rPr>
            </w:pPr>
          </w:p>
        </w:tc>
      </w:tr>
      <w:tr w:rsidR="00C82B00" w14:paraId="6B21FFC7" w14:textId="77777777" w:rsidTr="006D6C18">
        <w:trPr>
          <w:trHeight w:val="340"/>
        </w:trPr>
        <w:tc>
          <w:tcPr>
            <w:tcW w:w="4814" w:type="dxa"/>
            <w:vAlign w:val="center"/>
          </w:tcPr>
          <w:p w14:paraId="0B8EBA9B" w14:textId="77777777" w:rsidR="00C82B00" w:rsidRPr="0001147B" w:rsidRDefault="00C82B00" w:rsidP="0029478A">
            <w:pPr>
              <w:ind w:left="1452" w:hanging="1560"/>
              <w:rPr>
                <w:b/>
              </w:rPr>
            </w:pPr>
            <w:r w:rsidRPr="0001147B">
              <w:rPr>
                <w:b/>
              </w:rPr>
              <w:t>Business Unit:</w:t>
            </w:r>
            <w:r w:rsidRPr="0001147B">
              <w:rPr>
                <w:b/>
              </w:rPr>
              <w:tab/>
            </w:r>
            <w:r w:rsidR="00383B62">
              <w:rPr>
                <w:bCs/>
              </w:rPr>
              <w:t>Technology Services Branch, Cloud and Platform Services</w:t>
            </w:r>
          </w:p>
        </w:tc>
        <w:tc>
          <w:tcPr>
            <w:tcW w:w="4814" w:type="dxa"/>
            <w:vAlign w:val="center"/>
          </w:tcPr>
          <w:p w14:paraId="7D998075" w14:textId="77777777" w:rsidR="00C82B00" w:rsidRDefault="00C82B00" w:rsidP="0029478A">
            <w:pPr>
              <w:ind w:left="1034" w:hanging="1034"/>
              <w:rPr>
                <w:color w:val="000000" w:themeColor="text1"/>
              </w:rPr>
            </w:pPr>
            <w:r w:rsidRPr="0001147B">
              <w:rPr>
                <w:b/>
              </w:rPr>
              <w:t xml:space="preserve">Location: </w:t>
            </w:r>
            <w:r w:rsidRPr="0013025E">
              <w:rPr>
                <w:color w:val="000000" w:themeColor="text1"/>
              </w:rPr>
              <w:t xml:space="preserve">Hybrid working arrangements </w:t>
            </w:r>
            <w:r w:rsidR="00B41920">
              <w:rPr>
                <w:color w:val="000000" w:themeColor="text1"/>
              </w:rPr>
              <w:t>(Winyu House Gungahlin</w:t>
            </w:r>
            <w:r w:rsidRPr="005D3A84">
              <w:rPr>
                <w:color w:val="0070C0"/>
              </w:rPr>
              <w:t xml:space="preserve"> </w:t>
            </w:r>
            <w:r w:rsidRPr="0013025E">
              <w:rPr>
                <w:color w:val="000000" w:themeColor="text1"/>
              </w:rPr>
              <w:t>and work from home)</w:t>
            </w:r>
          </w:p>
          <w:p w14:paraId="04E1F288" w14:textId="77777777" w:rsidR="00AF7DAA" w:rsidRPr="00AF7DAA" w:rsidRDefault="00AF7DAA" w:rsidP="00AF7DAA">
            <w:pPr>
              <w:pStyle w:val="BodyText"/>
            </w:pPr>
          </w:p>
        </w:tc>
      </w:tr>
      <w:tr w:rsidR="00C82B00" w14:paraId="50D74830" w14:textId="77777777" w:rsidTr="006D6C18">
        <w:trPr>
          <w:trHeight w:val="340"/>
        </w:trPr>
        <w:tc>
          <w:tcPr>
            <w:tcW w:w="4814" w:type="dxa"/>
            <w:vAlign w:val="center"/>
          </w:tcPr>
          <w:p w14:paraId="125E743A" w14:textId="77777777" w:rsidR="00C82B00" w:rsidRPr="0001147B" w:rsidRDefault="00C82B00" w:rsidP="0029478A">
            <w:pPr>
              <w:ind w:left="1452" w:hanging="1560"/>
              <w:rPr>
                <w:b/>
              </w:rPr>
            </w:pPr>
            <w:r w:rsidRPr="00B41920">
              <w:rPr>
                <w:b/>
                <w:color w:val="000000" w:themeColor="text1"/>
              </w:rPr>
              <w:t>Position Title:</w:t>
            </w:r>
            <w:r w:rsidRPr="00B41920">
              <w:rPr>
                <w:b/>
                <w:color w:val="000000" w:themeColor="text1"/>
              </w:rPr>
              <w:tab/>
            </w:r>
            <w:r w:rsidR="00383B62">
              <w:rPr>
                <w:color w:val="000000" w:themeColor="text1"/>
              </w:rPr>
              <w:t>Senior Windows Server Specialist</w:t>
            </w:r>
          </w:p>
        </w:tc>
        <w:tc>
          <w:tcPr>
            <w:tcW w:w="4814" w:type="dxa"/>
            <w:vAlign w:val="center"/>
          </w:tcPr>
          <w:p w14:paraId="4C9D7D28" w14:textId="77777777" w:rsidR="00C82B00" w:rsidRDefault="00C82B00" w:rsidP="00C82B00">
            <w:r w:rsidRPr="0001147B">
              <w:rPr>
                <w:b/>
              </w:rPr>
              <w:t xml:space="preserve">Last Reviewed: </w:t>
            </w:r>
            <w:r w:rsidR="00383B62">
              <w:rPr>
                <w:color w:val="000000" w:themeColor="text1"/>
              </w:rPr>
              <w:t>April 2026</w:t>
            </w:r>
          </w:p>
        </w:tc>
      </w:tr>
      <w:tr w:rsidR="00C82B00" w14:paraId="60B0E894" w14:textId="77777777" w:rsidTr="006D6C18">
        <w:trPr>
          <w:trHeight w:val="340"/>
        </w:trPr>
        <w:tc>
          <w:tcPr>
            <w:tcW w:w="9628" w:type="dxa"/>
            <w:gridSpan w:val="2"/>
            <w:vAlign w:val="center"/>
          </w:tcPr>
          <w:p w14:paraId="6DF93F6A" w14:textId="77777777" w:rsidR="00AF7DAA" w:rsidRDefault="00AF7DAA" w:rsidP="00C92BE0">
            <w:pPr>
              <w:ind w:left="-105"/>
              <w:rPr>
                <w:b/>
              </w:rPr>
            </w:pPr>
          </w:p>
          <w:p w14:paraId="12910671" w14:textId="0D2E16C2" w:rsidR="00AF7DAA" w:rsidRPr="006D6C18" w:rsidRDefault="00C82B00" w:rsidP="00DA40BE">
            <w:pPr>
              <w:ind w:left="-105"/>
              <w:rPr>
                <w:rFonts w:eastAsia="Calibri"/>
                <w:color w:val="0070C0"/>
              </w:rPr>
            </w:pPr>
            <w:r w:rsidRPr="0001147B">
              <w:rPr>
                <w:b/>
              </w:rPr>
              <w:t xml:space="preserve">Position Requirements: </w:t>
            </w:r>
            <w:r w:rsidR="00A124FC" w:rsidRPr="00383B62">
              <w:rPr>
                <w:rFonts w:cs="Arial"/>
                <w:szCs w:val="24"/>
              </w:rPr>
              <w:t>The successful applicant must be an Australian citizen and possess or acquire and maintain an Australian Government Security Vetting Agency (AGSVA) security clearance at the Negative Vetting 1 (NV1) level as an eligibility qualification. If AGSVA screening is not successful, your employment will not commence or, if already commenced, your employment will be reassessed.</w:t>
            </w:r>
            <w:r w:rsidR="00A124FC" w:rsidRPr="00D31831">
              <w:rPr>
                <w:rFonts w:eastAsia="Calibri"/>
                <w:color w:val="0070C0"/>
              </w:rPr>
              <w:t xml:space="preserve"> </w:t>
            </w:r>
          </w:p>
        </w:tc>
      </w:tr>
      <w:tr w:rsidR="001B3F13" w14:paraId="489FB8C6" w14:textId="77777777" w:rsidTr="006D6C18">
        <w:trPr>
          <w:trHeight w:val="340"/>
        </w:trPr>
        <w:tc>
          <w:tcPr>
            <w:tcW w:w="9628" w:type="dxa"/>
            <w:gridSpan w:val="2"/>
            <w:vAlign w:val="center"/>
          </w:tcPr>
          <w:p w14:paraId="7DD75333" w14:textId="77777777" w:rsidR="00383B62" w:rsidRPr="00383B62" w:rsidRDefault="00383B62" w:rsidP="00383B62">
            <w:pPr>
              <w:pStyle w:val="BodyText"/>
            </w:pPr>
          </w:p>
        </w:tc>
      </w:tr>
    </w:tbl>
    <w:p w14:paraId="3280577A" w14:textId="5DE62108" w:rsidR="003C1D2E" w:rsidRPr="00AB26D3"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w:t>
      </w:r>
      <w:r w:rsidR="00240227">
        <w:rPr>
          <w:rFonts w:cs="Arial"/>
          <w:szCs w:val="24"/>
        </w:rPr>
        <w:t xml:space="preserve">as </w:t>
      </w:r>
      <w:r w:rsidRPr="00AB26D3">
        <w:rPr>
          <w:rFonts w:cs="Arial"/>
          <w:szCs w:val="24"/>
        </w:rPr>
        <w:t xml:space="preserve">demonstrate the related </w:t>
      </w:r>
      <w:hyperlink r:id="rId14" w:history="1">
        <w:r w:rsidRPr="00D344ED">
          <w:rPr>
            <w:rStyle w:val="Hyperlink"/>
            <w:rFonts w:cs="Arial"/>
            <w:szCs w:val="24"/>
          </w:rPr>
          <w:t>signature behaviours</w:t>
        </w:r>
      </w:hyperlink>
      <w:r w:rsidRPr="00AB26D3">
        <w:rPr>
          <w:rFonts w:cs="Arial"/>
          <w:szCs w:val="24"/>
        </w:rPr>
        <w:t xml:space="preserve">.   </w:t>
      </w:r>
    </w:p>
    <w:p w14:paraId="00A8AB1B" w14:textId="77777777" w:rsidR="002A43D2" w:rsidRPr="00423241" w:rsidRDefault="002A43D2" w:rsidP="00262F1E">
      <w:pPr>
        <w:pStyle w:val="Heading1"/>
        <w:spacing w:before="240"/>
      </w:pPr>
      <w:r w:rsidRPr="00423241">
        <w:t>DIRECTORATE OVERVIEW</w:t>
      </w:r>
    </w:p>
    <w:p w14:paraId="61B8DEBB" w14:textId="156437BF"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0C45A76C"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5"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6"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67347FFF" w14:textId="77777777"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r w:rsidR="0043636D" w:rsidRPr="00E33EC0">
        <w:rPr>
          <w:szCs w:val="24"/>
        </w:rPr>
        <w:t>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641F4874" w14:textId="77777777" w:rsidR="002A43D2" w:rsidRPr="00423241" w:rsidRDefault="002A43D2" w:rsidP="00262F1E">
      <w:pPr>
        <w:pStyle w:val="Heading1"/>
        <w:spacing w:before="240"/>
      </w:pPr>
      <w:r w:rsidRPr="00423241">
        <w:t>DIVISION OVERVIEW</w:t>
      </w:r>
    </w:p>
    <w:p w14:paraId="625EDB0C" w14:textId="6BCF52A7" w:rsidR="00C53E36" w:rsidRDefault="00C53E36" w:rsidP="00F509CD">
      <w:pPr>
        <w:pStyle w:val="BodyText"/>
        <w:spacing w:after="120"/>
      </w:pPr>
      <w:r>
        <w:t xml:space="preserve">The </w:t>
      </w:r>
      <w:r w:rsidRPr="00141A46">
        <w:t xml:space="preserve">Customer, Data and Technology Group </w:t>
      </w:r>
      <w:r w:rsidR="004A2A74" w:rsidRPr="00141A46">
        <w:t>(CDT</w:t>
      </w:r>
      <w:r w:rsidR="004A2A74">
        <w:t xml:space="preserve">) </w:t>
      </w:r>
      <w:r w:rsidRPr="00C53E36">
        <w:t>enables a modern, digitally empowered ACT Government. By delivering shared services that are efficient, secure, AI-enabled, and customer-focused</w:t>
      </w:r>
      <w:r w:rsidRPr="2FFBE151">
        <w:t xml:space="preserve"> </w:t>
      </w:r>
      <w:r w:rsidRPr="00C53E36">
        <w:t>the group helps ensure that citizens and businesses benefit from responsive, transparent, and innovative public administration.</w:t>
      </w:r>
    </w:p>
    <w:p w14:paraId="6C0645C1" w14:textId="77777777" w:rsidR="00C53E36" w:rsidRPr="00CC1541" w:rsidRDefault="00C53E36" w:rsidP="00C53E36">
      <w:pPr>
        <w:pStyle w:val="BodyText"/>
        <w:spacing w:after="120"/>
        <w:rPr>
          <w:rFonts w:asciiTheme="minorHAnsi" w:eastAsiaTheme="minorEastAsia" w:hAnsiTheme="minorHAnsi" w:cstheme="minorBidi"/>
        </w:rPr>
      </w:pPr>
      <w:r>
        <w:t xml:space="preserve">The group has a wide range of strategy, policy and operational responsibilities across ACT Government including: </w:t>
      </w:r>
    </w:p>
    <w:p w14:paraId="47AEFA9E" w14:textId="77777777" w:rsidR="00C53E36" w:rsidRPr="00CC1541" w:rsidRDefault="00C53E36" w:rsidP="00DA40BE">
      <w:pPr>
        <w:pStyle w:val="BodyText"/>
        <w:numPr>
          <w:ilvl w:val="0"/>
          <w:numId w:val="12"/>
        </w:numPr>
        <w:spacing w:before="60" w:after="60"/>
        <w:ind w:left="1077" w:hanging="357"/>
        <w:rPr>
          <w:rFonts w:asciiTheme="minorHAnsi" w:eastAsiaTheme="minorEastAsia" w:hAnsiTheme="minorHAnsi" w:cstheme="minorBidi"/>
        </w:rPr>
      </w:pPr>
      <w:r>
        <w:lastRenderedPageBreak/>
        <w:t xml:space="preserve">management of </w:t>
      </w:r>
      <w:r w:rsidRPr="2FFBE151">
        <w:rPr>
          <w:rFonts w:asciiTheme="minorHAnsi" w:eastAsiaTheme="minorEastAsia" w:hAnsiTheme="minorHAnsi" w:cstheme="minorBidi"/>
        </w:rPr>
        <w:t xml:space="preserve">Information Communications Technology services, </w:t>
      </w:r>
    </w:p>
    <w:p w14:paraId="1ED162D5" w14:textId="77777777" w:rsidR="00C53E36" w:rsidRPr="00CC1541" w:rsidRDefault="00C53E36" w:rsidP="00DA40BE">
      <w:pPr>
        <w:pStyle w:val="BodyText"/>
        <w:numPr>
          <w:ilvl w:val="0"/>
          <w:numId w:val="12"/>
        </w:numPr>
        <w:spacing w:before="60" w:after="60"/>
        <w:ind w:left="1077" w:hanging="357"/>
        <w:rPr>
          <w:rFonts w:asciiTheme="minorHAnsi" w:eastAsiaTheme="minorEastAsia" w:hAnsiTheme="minorHAnsi" w:cstheme="minorBidi"/>
        </w:rPr>
      </w:pPr>
      <w:r w:rsidRPr="2FFBE151">
        <w:rPr>
          <w:rFonts w:asciiTheme="minorHAnsi" w:eastAsiaTheme="minorEastAsia" w:hAnsiTheme="minorHAnsi" w:cstheme="minorBidi"/>
        </w:rPr>
        <w:t>service integration and management</w:t>
      </w:r>
    </w:p>
    <w:p w14:paraId="61C93A47" w14:textId="77777777" w:rsidR="00C53E36" w:rsidRPr="00CC1541" w:rsidRDefault="00C53E36" w:rsidP="00DA40BE">
      <w:pPr>
        <w:pStyle w:val="BodyText"/>
        <w:numPr>
          <w:ilvl w:val="0"/>
          <w:numId w:val="12"/>
        </w:numPr>
        <w:spacing w:before="60" w:after="60"/>
        <w:ind w:left="1077" w:hanging="357"/>
        <w:rPr>
          <w:rFonts w:asciiTheme="minorHAnsi" w:eastAsiaTheme="minorEastAsia" w:hAnsiTheme="minorHAnsi" w:cstheme="minorBidi"/>
        </w:rPr>
      </w:pPr>
      <w:r w:rsidRPr="2FFBE151">
        <w:rPr>
          <w:rFonts w:asciiTheme="minorHAnsi" w:eastAsiaTheme="minorEastAsia" w:hAnsiTheme="minorHAnsi" w:cstheme="minorBidi"/>
        </w:rPr>
        <w:t xml:space="preserve">program and project management </w:t>
      </w:r>
    </w:p>
    <w:p w14:paraId="7FCD98C5" w14:textId="77777777" w:rsidR="00C53E36" w:rsidRPr="00CC1541" w:rsidRDefault="00C53E36" w:rsidP="00DA40BE">
      <w:pPr>
        <w:pStyle w:val="BodyText"/>
        <w:numPr>
          <w:ilvl w:val="0"/>
          <w:numId w:val="12"/>
        </w:numPr>
        <w:spacing w:before="60" w:after="60"/>
        <w:ind w:left="1077" w:hanging="357"/>
        <w:rPr>
          <w:rFonts w:asciiTheme="minorHAnsi" w:eastAsiaTheme="minorEastAsia" w:hAnsiTheme="minorHAnsi" w:cstheme="minorBidi"/>
        </w:rPr>
      </w:pPr>
      <w:r w:rsidRPr="2FFBE151">
        <w:rPr>
          <w:rFonts w:asciiTheme="minorHAnsi" w:eastAsiaTheme="minorEastAsia" w:hAnsiTheme="minorHAnsi" w:cstheme="minorBidi"/>
        </w:rPr>
        <w:t xml:space="preserve">Cyber, risk and governance </w:t>
      </w:r>
    </w:p>
    <w:p w14:paraId="0D6ABBC0" w14:textId="77777777" w:rsidR="00C53E36" w:rsidRPr="00CC1541" w:rsidRDefault="00C53E36" w:rsidP="00DA40BE">
      <w:pPr>
        <w:pStyle w:val="BodyText"/>
        <w:numPr>
          <w:ilvl w:val="0"/>
          <w:numId w:val="12"/>
        </w:numPr>
        <w:spacing w:before="60" w:after="60"/>
        <w:ind w:left="1077" w:hanging="357"/>
        <w:rPr>
          <w:rFonts w:asciiTheme="minorHAnsi" w:eastAsiaTheme="minorEastAsia" w:hAnsiTheme="minorHAnsi" w:cstheme="minorBidi"/>
        </w:rPr>
      </w:pPr>
      <w:r w:rsidRPr="2FFBE151">
        <w:rPr>
          <w:rFonts w:asciiTheme="minorHAnsi" w:eastAsiaTheme="minorEastAsia" w:hAnsiTheme="minorHAnsi" w:cstheme="minorBidi"/>
        </w:rPr>
        <w:t>strategic asset management</w:t>
      </w:r>
    </w:p>
    <w:p w14:paraId="52B163BB" w14:textId="77777777" w:rsidR="00C53E36" w:rsidRPr="00CC1541" w:rsidRDefault="00C53E36" w:rsidP="00DA40BE">
      <w:pPr>
        <w:pStyle w:val="BodyText"/>
        <w:numPr>
          <w:ilvl w:val="0"/>
          <w:numId w:val="12"/>
        </w:numPr>
        <w:spacing w:before="60" w:after="60"/>
        <w:ind w:left="1077" w:hanging="357"/>
        <w:rPr>
          <w:rFonts w:asciiTheme="minorHAnsi" w:eastAsiaTheme="minorEastAsia" w:hAnsiTheme="minorHAnsi" w:cstheme="minorBidi"/>
        </w:rPr>
      </w:pPr>
      <w:r w:rsidRPr="2FFBE151">
        <w:rPr>
          <w:rFonts w:asciiTheme="minorHAnsi" w:eastAsiaTheme="minorEastAsia" w:hAnsiTheme="minorHAnsi" w:cstheme="minorBidi"/>
        </w:rPr>
        <w:t>data and artificial intelligence (AI) including digital records.</w:t>
      </w:r>
    </w:p>
    <w:p w14:paraId="7A4BD280" w14:textId="77777777" w:rsidR="002A43D2" w:rsidRPr="00160268" w:rsidRDefault="002A43D2" w:rsidP="00262F1E">
      <w:pPr>
        <w:pStyle w:val="Heading1"/>
        <w:spacing w:before="240"/>
      </w:pPr>
      <w:r w:rsidRPr="00160268">
        <w:t>BUSINESS UNIT OVERVIEW</w:t>
      </w:r>
    </w:p>
    <w:p w14:paraId="66FCC8A4" w14:textId="0075E9DD" w:rsidR="00415907" w:rsidRDefault="00A102D9" w:rsidP="00415907">
      <w:pPr>
        <w:shd w:val="clear" w:color="auto" w:fill="FFFFFF" w:themeFill="background1"/>
        <w:spacing w:after="120"/>
        <w:rPr>
          <w:rFonts w:asciiTheme="minorHAnsi" w:eastAsiaTheme="minorEastAsia" w:hAnsiTheme="minorHAnsi" w:cstheme="minorHAnsi"/>
          <w:szCs w:val="24"/>
        </w:rPr>
      </w:pPr>
      <w:r w:rsidRPr="00141A46">
        <w:rPr>
          <w:rFonts w:asciiTheme="minorHAnsi" w:eastAsiaTheme="minorEastAsia" w:hAnsiTheme="minorHAnsi" w:cstheme="minorHAnsi"/>
          <w:szCs w:val="24"/>
        </w:rPr>
        <w:t>Technology Services Branch (</w:t>
      </w:r>
      <w:r w:rsidRPr="00A102D9">
        <w:rPr>
          <w:rFonts w:asciiTheme="minorHAnsi" w:eastAsiaTheme="minorEastAsia" w:hAnsiTheme="minorHAnsi" w:cstheme="minorHAnsi"/>
          <w:szCs w:val="24"/>
        </w:rPr>
        <w:t>TSB) manages and implements the ACT Government's Information Technology systems and communications services. We engage with directorate partners to administer and support their business systems while providing advice on a broad range of existing ICT and new technologies. Technology Services implements and administers the network capabilities that underpin everything done in government</w:t>
      </w:r>
      <w:r w:rsidR="00415907" w:rsidRPr="008B5D37">
        <w:rPr>
          <w:rFonts w:asciiTheme="minorHAnsi" w:eastAsiaTheme="minorEastAsia" w:hAnsiTheme="minorHAnsi" w:cstheme="minorHAnsi"/>
          <w:szCs w:val="24"/>
        </w:rPr>
        <w:t>.</w:t>
      </w:r>
    </w:p>
    <w:p w14:paraId="0AAA21C9" w14:textId="77777777" w:rsidR="007702B5" w:rsidRPr="00423241" w:rsidRDefault="007702B5" w:rsidP="00262F1E">
      <w:pPr>
        <w:pStyle w:val="Heading1"/>
        <w:spacing w:before="240"/>
      </w:pPr>
      <w:r>
        <w:t xml:space="preserve">POSITION </w:t>
      </w:r>
      <w:r w:rsidRPr="00423241">
        <w:t>OVERVIEW</w:t>
      </w:r>
    </w:p>
    <w:p w14:paraId="3BDEC634" w14:textId="2B230C76" w:rsidR="00383B62" w:rsidRDefault="00383B62" w:rsidP="006431B7">
      <w:pPr>
        <w:spacing w:before="120" w:after="120"/>
        <w:rPr>
          <w:rFonts w:cstheme="minorHAnsi"/>
          <w:szCs w:val="24"/>
        </w:rPr>
      </w:pPr>
      <w:r w:rsidRPr="002A5E5A">
        <w:rPr>
          <w:rFonts w:cstheme="minorHAnsi"/>
          <w:szCs w:val="24"/>
        </w:rPr>
        <w:t>The Senior Windows Server Specialist provides technical administration, support and continual improvement for ACT Government Windows server environments and associated Windows-based infrastructure services across internal and approved externally hosted environments.</w:t>
      </w:r>
    </w:p>
    <w:p w14:paraId="379BF026" w14:textId="77777777" w:rsidR="00383B62" w:rsidRDefault="00383B62" w:rsidP="006431B7">
      <w:pPr>
        <w:spacing w:before="120" w:after="120"/>
        <w:rPr>
          <w:rFonts w:cstheme="minorHAnsi"/>
          <w:szCs w:val="24"/>
        </w:rPr>
      </w:pPr>
      <w:r w:rsidRPr="002A5E5A">
        <w:rPr>
          <w:rFonts w:cstheme="minorHAnsi"/>
          <w:szCs w:val="24"/>
        </w:rPr>
        <w:t>Working under limited direction, the role is responsible for the operational support, fault diagnosis, remediation, maintenance, automation and documentation of Windows server platforms. The role provides specialist technical advice, contributes to project delivery and service uplift activities, and supports the ongoing reliability, security and supportability of Windows-based services used across government.</w:t>
      </w:r>
    </w:p>
    <w:p w14:paraId="20574281" w14:textId="2D62A13A" w:rsidR="001B11B5" w:rsidRPr="001B11B5" w:rsidRDefault="001B11B5" w:rsidP="006431B7">
      <w:pPr>
        <w:pStyle w:val="BodyText"/>
        <w:spacing w:before="120" w:after="120"/>
      </w:pPr>
      <w:r w:rsidRPr="001B11B5">
        <w:t>The role works closely with adjacent specialist teams responsib</w:t>
      </w:r>
      <w:r w:rsidR="00B30F5B">
        <w:t>le</w:t>
      </w:r>
      <w:r w:rsidRPr="001B11B5">
        <w:t xml:space="preserve"> for enterprise identity strategy, end-user computing</w:t>
      </w:r>
      <w:r w:rsidR="002A7359">
        <w:t>,</w:t>
      </w:r>
      <w:r w:rsidRPr="001B11B5">
        <w:t xml:space="preserve"> M365 services, network infrastructure, Unix platforms, </w:t>
      </w:r>
      <w:r w:rsidR="002A7359">
        <w:t>and</w:t>
      </w:r>
      <w:r w:rsidRPr="001B11B5">
        <w:t xml:space="preserve"> database administration.</w:t>
      </w:r>
    </w:p>
    <w:p w14:paraId="7458A802" w14:textId="77777777" w:rsidR="008C40B5" w:rsidRPr="007702B5" w:rsidRDefault="007702B5" w:rsidP="00262F1E">
      <w:pPr>
        <w:pStyle w:val="Heading1"/>
        <w:spacing w:before="240"/>
      </w:pPr>
      <w:r>
        <w:t>WHAT YOU WILL DO</w:t>
      </w:r>
    </w:p>
    <w:p w14:paraId="08325C80" w14:textId="71F8E5E3" w:rsidR="00083B52" w:rsidRPr="00E041E3" w:rsidRDefault="00083B52" w:rsidP="00083B52">
      <w:pPr>
        <w:pStyle w:val="BodyText"/>
      </w:pPr>
      <w:r w:rsidRPr="00E041E3">
        <w:t xml:space="preserve">Under the limited direction of </w:t>
      </w:r>
      <w:r w:rsidR="004A2A74">
        <w:t>the Director of Windows Server Support</w:t>
      </w:r>
      <w:r w:rsidRPr="00E041E3">
        <w:t xml:space="preserve"> you will: </w:t>
      </w:r>
    </w:p>
    <w:p w14:paraId="64DCD11E" w14:textId="77777777" w:rsidR="000D6E52" w:rsidRPr="00AB4D23" w:rsidRDefault="000D6E52" w:rsidP="00240227">
      <w:pPr>
        <w:pStyle w:val="BodyText"/>
        <w:numPr>
          <w:ilvl w:val="0"/>
          <w:numId w:val="39"/>
        </w:numPr>
        <w:spacing w:before="60" w:after="60"/>
        <w:ind w:left="357" w:hanging="357"/>
        <w:contextualSpacing/>
        <w:rPr>
          <w:iCs/>
          <w:szCs w:val="24"/>
        </w:rPr>
      </w:pPr>
      <w:r w:rsidRPr="00AB4D23">
        <w:rPr>
          <w:iCs/>
          <w:szCs w:val="24"/>
        </w:rPr>
        <w:t>Provide senior technical administration and support for enterprise Windows Server operating systems and associated Windows-based infrastructure services, including DNS, DHCP, clustering, IIS, and enterprise administration, monitoring and support tools.</w:t>
      </w:r>
    </w:p>
    <w:p w14:paraId="064F45BE" w14:textId="77777777" w:rsidR="000D6E52" w:rsidRPr="00AB4D23" w:rsidRDefault="000D6E52" w:rsidP="00240227">
      <w:pPr>
        <w:pStyle w:val="BodyText"/>
        <w:numPr>
          <w:ilvl w:val="0"/>
          <w:numId w:val="39"/>
        </w:numPr>
        <w:spacing w:before="60" w:after="60"/>
        <w:ind w:left="357" w:hanging="357"/>
        <w:contextualSpacing/>
        <w:rPr>
          <w:iCs/>
          <w:szCs w:val="24"/>
        </w:rPr>
      </w:pPr>
      <w:r w:rsidRPr="00AB4D23">
        <w:rPr>
          <w:iCs/>
          <w:szCs w:val="24"/>
        </w:rPr>
        <w:t>Perform operational maintenance, monitoring, patching, upgrade planning, fault diagnosis, root cause analysis and remedial action to maintain secure, stable and supportable Windows Server services.</w:t>
      </w:r>
    </w:p>
    <w:p w14:paraId="2A333555" w14:textId="77777777" w:rsidR="000D6E52" w:rsidRPr="00AB4D23" w:rsidRDefault="000D6E52" w:rsidP="00240227">
      <w:pPr>
        <w:pStyle w:val="BodyText"/>
        <w:numPr>
          <w:ilvl w:val="0"/>
          <w:numId w:val="39"/>
        </w:numPr>
        <w:spacing w:before="60" w:after="60"/>
        <w:ind w:left="357" w:hanging="357"/>
        <w:contextualSpacing/>
        <w:rPr>
          <w:iCs/>
          <w:szCs w:val="24"/>
        </w:rPr>
      </w:pPr>
      <w:r w:rsidRPr="00AB4D23">
        <w:rPr>
          <w:iCs/>
          <w:szCs w:val="24"/>
        </w:rPr>
        <w:t>Develop, maintain and improve PowerShell-based automation, technical standards, standard operating procedures and documentation to support consistency, efficiency, service quality and supportability.</w:t>
      </w:r>
    </w:p>
    <w:p w14:paraId="0991D746" w14:textId="77777777" w:rsidR="000D6E52" w:rsidRPr="00AB4D23" w:rsidRDefault="000D6E52" w:rsidP="00240227">
      <w:pPr>
        <w:pStyle w:val="BodyText"/>
        <w:numPr>
          <w:ilvl w:val="0"/>
          <w:numId w:val="39"/>
        </w:numPr>
        <w:spacing w:before="60" w:after="60"/>
        <w:ind w:left="357" w:hanging="357"/>
        <w:contextualSpacing/>
        <w:rPr>
          <w:iCs/>
          <w:szCs w:val="24"/>
        </w:rPr>
      </w:pPr>
      <w:r w:rsidRPr="00AB4D23">
        <w:rPr>
          <w:iCs/>
          <w:szCs w:val="24"/>
        </w:rPr>
        <w:t>Provide specialist technical advice and contribute to projects and service improvement initiatives involving Windows Server platforms, including implementation, testing, transition, support readiness, risk identification and practical remediation planning.</w:t>
      </w:r>
    </w:p>
    <w:p w14:paraId="3AFC404B" w14:textId="77777777" w:rsidR="000D6E52" w:rsidRPr="00AB4D23" w:rsidRDefault="000D6E52" w:rsidP="00240227">
      <w:pPr>
        <w:pStyle w:val="BodyText"/>
        <w:numPr>
          <w:ilvl w:val="0"/>
          <w:numId w:val="39"/>
        </w:numPr>
        <w:spacing w:before="60" w:after="60"/>
        <w:ind w:left="357" w:hanging="357"/>
        <w:contextualSpacing/>
        <w:rPr>
          <w:iCs/>
          <w:szCs w:val="24"/>
        </w:rPr>
      </w:pPr>
      <w:r w:rsidRPr="00AB4D23">
        <w:rPr>
          <w:iCs/>
          <w:szCs w:val="24"/>
        </w:rPr>
        <w:t>Work collaboratively with adjacent specialist teams, vendors and stakeholders, and contribute to incident, problem and change management processes in accordance with ACT Government standards, including reviews, reporting and continuous improvement activities.</w:t>
      </w:r>
    </w:p>
    <w:p w14:paraId="3C756D81" w14:textId="77777777" w:rsidR="00823F60" w:rsidRDefault="000D6E52" w:rsidP="00240227">
      <w:pPr>
        <w:pStyle w:val="BodyText"/>
        <w:numPr>
          <w:ilvl w:val="0"/>
          <w:numId w:val="39"/>
        </w:numPr>
        <w:spacing w:before="60" w:after="60"/>
        <w:ind w:left="357" w:hanging="357"/>
        <w:contextualSpacing/>
        <w:rPr>
          <w:iCs/>
          <w:szCs w:val="24"/>
        </w:rPr>
      </w:pPr>
      <w:r w:rsidRPr="00AB4D23">
        <w:rPr>
          <w:iCs/>
          <w:szCs w:val="24"/>
        </w:rPr>
        <w:t>Maintain a strong customer service focus and provide technical leadership, task coordination, mentoring, knowledge sharing and clear, practical advice to team members, support partners, customers, stakeholders and management</w:t>
      </w:r>
      <w:r w:rsidR="00823F60">
        <w:rPr>
          <w:iCs/>
          <w:szCs w:val="24"/>
        </w:rPr>
        <w:t>.</w:t>
      </w:r>
    </w:p>
    <w:p w14:paraId="018CE83C" w14:textId="187AEA2D" w:rsidR="00383B62" w:rsidRPr="00240227" w:rsidRDefault="00B60D91" w:rsidP="00240227">
      <w:pPr>
        <w:pStyle w:val="ListParagraph"/>
        <w:numPr>
          <w:ilvl w:val="0"/>
          <w:numId w:val="39"/>
        </w:numPr>
        <w:spacing w:before="60" w:after="60"/>
        <w:ind w:left="357" w:hanging="357"/>
        <w:rPr>
          <w:iCs/>
          <w:szCs w:val="24"/>
        </w:rPr>
      </w:pPr>
      <w:r w:rsidRPr="00240227">
        <w:rPr>
          <w:iCs/>
          <w:szCs w:val="24"/>
        </w:rPr>
        <w:lastRenderedPageBreak/>
        <w:t>This position may be required to participate in an after-hours on-call roster</w:t>
      </w:r>
      <w:r w:rsidR="000D6E52" w:rsidRPr="00240227">
        <w:rPr>
          <w:iCs/>
          <w:szCs w:val="24"/>
        </w:rPr>
        <w:t>.</w:t>
      </w:r>
    </w:p>
    <w:p w14:paraId="15B5E5B8" w14:textId="77777777" w:rsidR="007702B5" w:rsidRPr="00160268" w:rsidRDefault="007702B5" w:rsidP="00BA5739">
      <w:pPr>
        <w:pStyle w:val="Heading1"/>
        <w:spacing w:before="240"/>
      </w:pPr>
      <w:r w:rsidRPr="00160268">
        <w:t>WHAT YOU REQUIRE</w:t>
      </w:r>
    </w:p>
    <w:p w14:paraId="7E3A85DA" w14:textId="606E1943" w:rsidR="00E83BC6" w:rsidRPr="00E21869" w:rsidRDefault="00E83BC6" w:rsidP="00BA5739">
      <w:pPr>
        <w:pStyle w:val="BodyText"/>
        <w:spacing w:after="120"/>
        <w:rPr>
          <w:rFonts w:cs="Arial"/>
          <w:szCs w:val="24"/>
        </w:rPr>
      </w:pPr>
      <w:r w:rsidRPr="00E21869">
        <w:rPr>
          <w:rFonts w:cs="Arial"/>
          <w:szCs w:val="24"/>
        </w:rPr>
        <w:t>The information below describes the capabilities that are required to perform the duties and responsibilities of the position.</w:t>
      </w:r>
    </w:p>
    <w:p w14:paraId="4F17413B" w14:textId="77777777" w:rsidR="008F29AC" w:rsidRPr="008B5D37" w:rsidRDefault="00931430" w:rsidP="00B73533">
      <w:pPr>
        <w:pStyle w:val="BodyText"/>
        <w:spacing w:before="240" w:after="60"/>
        <w:rPr>
          <w:b/>
          <w:szCs w:val="24"/>
        </w:rPr>
      </w:pPr>
      <w:r w:rsidRPr="008B5D37">
        <w:rPr>
          <w:b/>
          <w:szCs w:val="24"/>
        </w:rPr>
        <w:t>Professional /</w:t>
      </w:r>
      <w:r w:rsidR="009E69AB" w:rsidRPr="008B5D37">
        <w:rPr>
          <w:b/>
          <w:szCs w:val="24"/>
        </w:rPr>
        <w:t xml:space="preserve"> </w:t>
      </w:r>
      <w:r w:rsidR="00040CD3" w:rsidRPr="008B5D37">
        <w:rPr>
          <w:b/>
          <w:szCs w:val="24"/>
        </w:rPr>
        <w:t xml:space="preserve">Technical </w:t>
      </w:r>
      <w:r w:rsidR="005861A6" w:rsidRPr="008B5D37">
        <w:rPr>
          <w:b/>
          <w:szCs w:val="24"/>
        </w:rPr>
        <w:t>S</w:t>
      </w:r>
      <w:r w:rsidR="008F29AC" w:rsidRPr="008B5D37">
        <w:rPr>
          <w:b/>
          <w:szCs w:val="24"/>
        </w:rPr>
        <w:t>kills</w:t>
      </w:r>
      <w:r w:rsidR="005C290A" w:rsidRPr="008B5D37">
        <w:rPr>
          <w:b/>
          <w:szCs w:val="24"/>
        </w:rPr>
        <w:t xml:space="preserve"> and Knowledge </w:t>
      </w:r>
    </w:p>
    <w:p w14:paraId="059358B2" w14:textId="7FEBD5CF" w:rsidR="009F2738" w:rsidRPr="00AB4D23" w:rsidRDefault="009F2738" w:rsidP="00240227">
      <w:pPr>
        <w:pStyle w:val="ListParagraph"/>
        <w:numPr>
          <w:ilvl w:val="0"/>
          <w:numId w:val="38"/>
        </w:numPr>
        <w:spacing w:before="60" w:after="60"/>
        <w:ind w:left="425" w:hanging="357"/>
        <w:contextualSpacing w:val="0"/>
        <w:rPr>
          <w:rFonts w:cs="Arial"/>
          <w:bCs/>
          <w:iCs/>
          <w:szCs w:val="24"/>
        </w:rPr>
      </w:pPr>
      <w:r w:rsidRPr="00AB4D23">
        <w:rPr>
          <w:rFonts w:cs="Arial"/>
          <w:bCs/>
          <w:iCs/>
          <w:szCs w:val="24"/>
        </w:rPr>
        <w:t>Demonstrated senior experience administering and supporting enterprise Windows Server environments in a large, complex and regulated organisation, including server build, configuration, maintenance, operational support, performance optimisation and service resilience.</w:t>
      </w:r>
    </w:p>
    <w:p w14:paraId="00BE5931" w14:textId="7F23D3A1" w:rsidR="009F2738" w:rsidRPr="00AB4D23" w:rsidRDefault="009F2738" w:rsidP="00240227">
      <w:pPr>
        <w:pStyle w:val="ListParagraph"/>
        <w:numPr>
          <w:ilvl w:val="0"/>
          <w:numId w:val="38"/>
        </w:numPr>
        <w:spacing w:before="60" w:after="60"/>
        <w:ind w:left="425" w:hanging="357"/>
        <w:contextualSpacing w:val="0"/>
        <w:rPr>
          <w:rFonts w:cs="Arial"/>
          <w:bCs/>
          <w:iCs/>
          <w:szCs w:val="24"/>
        </w:rPr>
      </w:pPr>
      <w:r w:rsidRPr="00AB4D23">
        <w:rPr>
          <w:rFonts w:cs="Arial"/>
          <w:bCs/>
          <w:iCs/>
          <w:szCs w:val="24"/>
        </w:rPr>
        <w:t>Demonstrated specialist knowledge of core Windows Server technologies and services, including Microsoft Windows Server, Active Directory Domain Services</w:t>
      </w:r>
      <w:r w:rsidR="00AD08BB" w:rsidRPr="00AB4D23">
        <w:rPr>
          <w:rFonts w:cs="Arial"/>
          <w:bCs/>
          <w:iCs/>
          <w:szCs w:val="24"/>
        </w:rPr>
        <w:t>,</w:t>
      </w:r>
      <w:r w:rsidRPr="00AB4D23">
        <w:rPr>
          <w:rFonts w:cs="Arial"/>
          <w:bCs/>
          <w:iCs/>
          <w:szCs w:val="24"/>
        </w:rPr>
        <w:t xml:space="preserve"> Group Policy, DNS, DHCP, Failover Clustering, IIS, and Windows-based services hosted in physical and virtualised environments.</w:t>
      </w:r>
    </w:p>
    <w:p w14:paraId="21706CF1" w14:textId="6C3B1505" w:rsidR="009F2738" w:rsidRPr="00AB4D23" w:rsidRDefault="009F2738" w:rsidP="00240227">
      <w:pPr>
        <w:pStyle w:val="ListParagraph"/>
        <w:numPr>
          <w:ilvl w:val="0"/>
          <w:numId w:val="38"/>
        </w:numPr>
        <w:spacing w:before="60" w:after="60"/>
        <w:ind w:left="425" w:hanging="357"/>
        <w:contextualSpacing w:val="0"/>
        <w:rPr>
          <w:rFonts w:cs="Arial"/>
          <w:bCs/>
          <w:iCs/>
          <w:szCs w:val="24"/>
        </w:rPr>
      </w:pPr>
      <w:r w:rsidRPr="00AB4D23">
        <w:rPr>
          <w:rFonts w:cs="Arial"/>
          <w:bCs/>
          <w:iCs/>
          <w:szCs w:val="24"/>
        </w:rPr>
        <w:t xml:space="preserve">Demonstrated </w:t>
      </w:r>
      <w:r w:rsidR="0018652E" w:rsidRPr="00AB4D23">
        <w:rPr>
          <w:rFonts w:cs="Arial"/>
          <w:bCs/>
          <w:iCs/>
          <w:szCs w:val="24"/>
        </w:rPr>
        <w:t>e</w:t>
      </w:r>
      <w:r w:rsidR="0018652E">
        <w:rPr>
          <w:rFonts w:cs="Arial"/>
          <w:bCs/>
          <w:iCs/>
          <w:szCs w:val="24"/>
        </w:rPr>
        <w:t>x</w:t>
      </w:r>
      <w:r w:rsidR="0018652E" w:rsidRPr="00AB4D23">
        <w:rPr>
          <w:rFonts w:cs="Arial"/>
          <w:bCs/>
          <w:iCs/>
          <w:szCs w:val="24"/>
        </w:rPr>
        <w:t>perience</w:t>
      </w:r>
      <w:r w:rsidRPr="00AB4D23">
        <w:rPr>
          <w:rFonts w:cs="Arial"/>
          <w:bCs/>
          <w:iCs/>
          <w:szCs w:val="24"/>
        </w:rPr>
        <w:t xml:space="preserve"> in Windows Server security, hardening and lifecycle management, including patching, vulnerability remediation, security baseline compliance, version currency planning, and support for backup, recovery and disaster recovery arrangements.</w:t>
      </w:r>
    </w:p>
    <w:p w14:paraId="71101F9B" w14:textId="4D390F3F" w:rsidR="009F2738" w:rsidRPr="00AB4D23" w:rsidRDefault="009F2738" w:rsidP="00240227">
      <w:pPr>
        <w:pStyle w:val="ListParagraph"/>
        <w:numPr>
          <w:ilvl w:val="0"/>
          <w:numId w:val="38"/>
        </w:numPr>
        <w:spacing w:before="60" w:after="60"/>
        <w:ind w:left="425" w:hanging="357"/>
        <w:contextualSpacing w:val="0"/>
        <w:rPr>
          <w:rFonts w:cs="Arial"/>
          <w:bCs/>
          <w:iCs/>
          <w:szCs w:val="24"/>
        </w:rPr>
      </w:pPr>
      <w:r w:rsidRPr="00AB4D23">
        <w:rPr>
          <w:rFonts w:cs="Arial"/>
          <w:bCs/>
          <w:iCs/>
          <w:szCs w:val="24"/>
        </w:rPr>
        <w:t xml:space="preserve">Demonstrated </w:t>
      </w:r>
      <w:r w:rsidR="0018652E" w:rsidRPr="00AB4D23">
        <w:rPr>
          <w:rFonts w:cs="Arial"/>
          <w:bCs/>
          <w:iCs/>
          <w:szCs w:val="24"/>
        </w:rPr>
        <w:t>a</w:t>
      </w:r>
      <w:r w:rsidR="0018652E">
        <w:rPr>
          <w:rFonts w:cs="Arial"/>
          <w:bCs/>
          <w:iCs/>
          <w:szCs w:val="24"/>
        </w:rPr>
        <w:t>b</w:t>
      </w:r>
      <w:r w:rsidR="0018652E" w:rsidRPr="00AB4D23">
        <w:rPr>
          <w:rFonts w:cs="Arial"/>
          <w:bCs/>
          <w:iCs/>
          <w:szCs w:val="24"/>
        </w:rPr>
        <w:t>ility</w:t>
      </w:r>
      <w:r w:rsidRPr="00AB4D23">
        <w:rPr>
          <w:rFonts w:cs="Arial"/>
          <w:bCs/>
          <w:iCs/>
          <w:szCs w:val="24"/>
        </w:rPr>
        <w:t xml:space="preserve"> to develop, maintain and improve automation and configuration consistency for Windows Server services using PowerShell and other appropriate administration tooling.</w:t>
      </w:r>
    </w:p>
    <w:p w14:paraId="356E210A" w14:textId="23A88A80" w:rsidR="009F2738" w:rsidRPr="00AB4D23" w:rsidRDefault="009F2738" w:rsidP="00240227">
      <w:pPr>
        <w:pStyle w:val="ListParagraph"/>
        <w:numPr>
          <w:ilvl w:val="0"/>
          <w:numId w:val="38"/>
        </w:numPr>
        <w:spacing w:before="60" w:after="60"/>
        <w:ind w:left="425" w:hanging="357"/>
        <w:contextualSpacing w:val="0"/>
        <w:rPr>
          <w:rFonts w:cs="Arial"/>
          <w:bCs/>
          <w:iCs/>
          <w:szCs w:val="24"/>
        </w:rPr>
      </w:pPr>
      <w:r w:rsidRPr="00AB4D23">
        <w:rPr>
          <w:rFonts w:cs="Arial"/>
          <w:bCs/>
          <w:iCs/>
          <w:szCs w:val="24"/>
        </w:rPr>
        <w:t xml:space="preserve">Demonstrated </w:t>
      </w:r>
      <w:r w:rsidR="0018652E" w:rsidRPr="00AB4D23">
        <w:rPr>
          <w:rFonts w:cs="Arial"/>
          <w:bCs/>
          <w:iCs/>
          <w:szCs w:val="24"/>
        </w:rPr>
        <w:t>a</w:t>
      </w:r>
      <w:r w:rsidR="0018652E">
        <w:rPr>
          <w:rFonts w:cs="Arial"/>
          <w:bCs/>
          <w:iCs/>
          <w:szCs w:val="24"/>
        </w:rPr>
        <w:t>b</w:t>
      </w:r>
      <w:r w:rsidR="0018652E" w:rsidRPr="00AB4D23">
        <w:rPr>
          <w:rFonts w:cs="Arial"/>
          <w:bCs/>
          <w:iCs/>
          <w:szCs w:val="24"/>
        </w:rPr>
        <w:t>ility</w:t>
      </w:r>
      <w:r w:rsidRPr="00AB4D23">
        <w:rPr>
          <w:rFonts w:cs="Arial"/>
          <w:bCs/>
          <w:iCs/>
          <w:szCs w:val="24"/>
        </w:rPr>
        <w:t xml:space="preserve"> to diagnose and resolve complex technical issues in production Windows Server environments, including monitoring, root cause analysis, problem management, implementation of sustainable remedial actions, and the development of technical documentation, standards, operational procedures and support practices that improve service quality and supportability while working effectively with adjacent specialist teams.</w:t>
      </w:r>
    </w:p>
    <w:p w14:paraId="1555DC60" w14:textId="77777777" w:rsidR="008F29AC" w:rsidRPr="008B5D37" w:rsidRDefault="009E69AB" w:rsidP="00B73533">
      <w:pPr>
        <w:pStyle w:val="BodyText"/>
        <w:spacing w:before="240" w:after="60"/>
        <w:rPr>
          <w:b/>
          <w:szCs w:val="24"/>
        </w:rPr>
      </w:pPr>
      <w:r w:rsidRPr="008B5D37">
        <w:rPr>
          <w:b/>
          <w:szCs w:val="24"/>
        </w:rPr>
        <w:t>Behavioural Capabilities</w:t>
      </w:r>
      <w:r w:rsidR="005861A6" w:rsidRPr="008B5D37">
        <w:rPr>
          <w:b/>
          <w:szCs w:val="24"/>
        </w:rPr>
        <w:t xml:space="preserve"> </w:t>
      </w:r>
    </w:p>
    <w:p w14:paraId="5FD51993" w14:textId="264619A8" w:rsidR="006D1579" w:rsidRPr="00AB4D23" w:rsidRDefault="006D1579" w:rsidP="00240227">
      <w:pPr>
        <w:pStyle w:val="ListParagraph"/>
        <w:numPr>
          <w:ilvl w:val="0"/>
          <w:numId w:val="40"/>
        </w:numPr>
        <w:spacing w:before="60" w:after="60"/>
        <w:ind w:left="357" w:hanging="357"/>
        <w:contextualSpacing w:val="0"/>
        <w:rPr>
          <w:rFonts w:cs="Arial"/>
          <w:bCs/>
          <w:iCs/>
          <w:szCs w:val="24"/>
        </w:rPr>
      </w:pPr>
      <w:r w:rsidRPr="00AB4D23">
        <w:rPr>
          <w:rFonts w:cs="Arial"/>
          <w:bCs/>
          <w:iCs/>
          <w:szCs w:val="24"/>
        </w:rPr>
        <w:t xml:space="preserve">Demonstrated </w:t>
      </w:r>
      <w:r w:rsidR="00497909" w:rsidRPr="00AB4D23">
        <w:rPr>
          <w:rFonts w:cs="Arial"/>
          <w:bCs/>
          <w:iCs/>
          <w:szCs w:val="24"/>
        </w:rPr>
        <w:t>c</w:t>
      </w:r>
      <w:r w:rsidR="00497909">
        <w:rPr>
          <w:rFonts w:cs="Arial"/>
          <w:bCs/>
          <w:iCs/>
          <w:szCs w:val="24"/>
        </w:rPr>
        <w:t>o</w:t>
      </w:r>
      <w:r w:rsidR="00497909" w:rsidRPr="00AB4D23">
        <w:rPr>
          <w:rFonts w:cs="Arial"/>
          <w:bCs/>
          <w:iCs/>
          <w:szCs w:val="24"/>
        </w:rPr>
        <w:t>mmitment</w:t>
      </w:r>
      <w:r w:rsidRPr="00AB4D23">
        <w:rPr>
          <w:rFonts w:cs="Arial"/>
          <w:bCs/>
          <w:iCs/>
          <w:szCs w:val="24"/>
        </w:rPr>
        <w:t xml:space="preserve"> to high-quality, client-focused service delivery, including a proactive approach to service improvement, responsiveness, and achieving practical outcomes in support of business needs.</w:t>
      </w:r>
    </w:p>
    <w:p w14:paraId="251D8F2B" w14:textId="5A089401" w:rsidR="00FF126D" w:rsidRPr="00AB4D23" w:rsidRDefault="00FF126D" w:rsidP="00240227">
      <w:pPr>
        <w:pStyle w:val="ListParagraph"/>
        <w:numPr>
          <w:ilvl w:val="0"/>
          <w:numId w:val="40"/>
        </w:numPr>
        <w:spacing w:before="60" w:after="60"/>
        <w:ind w:left="357" w:hanging="357"/>
        <w:contextualSpacing w:val="0"/>
        <w:rPr>
          <w:rFonts w:cs="Arial"/>
          <w:bCs/>
          <w:iCs/>
          <w:szCs w:val="24"/>
        </w:rPr>
      </w:pPr>
      <w:r w:rsidRPr="00AB4D23">
        <w:rPr>
          <w:rFonts w:cs="Arial"/>
          <w:bCs/>
          <w:iCs/>
          <w:szCs w:val="24"/>
        </w:rPr>
        <w:t xml:space="preserve">Demonstrated </w:t>
      </w:r>
      <w:r w:rsidR="00497909" w:rsidRPr="00AB4D23">
        <w:rPr>
          <w:rFonts w:cs="Arial"/>
          <w:bCs/>
          <w:iCs/>
          <w:szCs w:val="24"/>
        </w:rPr>
        <w:t>a</w:t>
      </w:r>
      <w:r w:rsidR="00497909">
        <w:rPr>
          <w:rFonts w:cs="Arial"/>
          <w:bCs/>
          <w:iCs/>
          <w:szCs w:val="24"/>
        </w:rPr>
        <w:t>b</w:t>
      </w:r>
      <w:r w:rsidR="00497909" w:rsidRPr="00AB4D23">
        <w:rPr>
          <w:rFonts w:cs="Arial"/>
          <w:bCs/>
          <w:iCs/>
          <w:szCs w:val="24"/>
        </w:rPr>
        <w:t>ility</w:t>
      </w:r>
      <w:r w:rsidRPr="00AB4D23">
        <w:rPr>
          <w:rFonts w:cs="Arial"/>
          <w:bCs/>
          <w:iCs/>
          <w:szCs w:val="24"/>
        </w:rPr>
        <w:t xml:space="preserve"> to contribute positively to team capability through collaboration, mentoring, knowledge sharing and the provision of technical guidance and support to others.</w:t>
      </w:r>
    </w:p>
    <w:p w14:paraId="5EE7636F" w14:textId="1AEBCFA6" w:rsidR="006D1579" w:rsidRDefault="006D1579" w:rsidP="00240227">
      <w:pPr>
        <w:pStyle w:val="ListParagraph"/>
        <w:numPr>
          <w:ilvl w:val="0"/>
          <w:numId w:val="40"/>
        </w:numPr>
        <w:spacing w:before="60" w:after="60"/>
        <w:ind w:left="357" w:hanging="357"/>
        <w:contextualSpacing w:val="0"/>
        <w:rPr>
          <w:rFonts w:cs="Arial"/>
          <w:bCs/>
          <w:iCs/>
          <w:szCs w:val="24"/>
        </w:rPr>
      </w:pPr>
      <w:r w:rsidRPr="00AB4D23">
        <w:rPr>
          <w:rFonts w:cs="Arial"/>
          <w:bCs/>
          <w:iCs/>
          <w:szCs w:val="24"/>
        </w:rPr>
        <w:t xml:space="preserve">Demonstrated </w:t>
      </w:r>
      <w:r w:rsidR="00497909" w:rsidRPr="00AB4D23">
        <w:rPr>
          <w:rFonts w:cs="Arial"/>
          <w:bCs/>
          <w:iCs/>
          <w:szCs w:val="24"/>
        </w:rPr>
        <w:t>a</w:t>
      </w:r>
      <w:r w:rsidR="00497909">
        <w:rPr>
          <w:rFonts w:cs="Arial"/>
          <w:bCs/>
          <w:iCs/>
          <w:szCs w:val="24"/>
        </w:rPr>
        <w:t>b</w:t>
      </w:r>
      <w:r w:rsidR="00497909" w:rsidRPr="00AB4D23">
        <w:rPr>
          <w:rFonts w:cs="Arial"/>
          <w:bCs/>
          <w:iCs/>
          <w:szCs w:val="24"/>
        </w:rPr>
        <w:t>ility</w:t>
      </w:r>
      <w:r w:rsidRPr="00AB4D23">
        <w:rPr>
          <w:rFonts w:cs="Arial"/>
          <w:bCs/>
          <w:iCs/>
          <w:szCs w:val="24"/>
        </w:rPr>
        <w:t xml:space="preserve"> to work under limited direction, set priorities, exercise sound judgement, make evidence-based decisions, and operate with integrity, professionalism and accountability while managing competing demands in a complex operational environment and working within relevant governance frameworks.</w:t>
      </w:r>
    </w:p>
    <w:p w14:paraId="738B3857" w14:textId="447D39BD" w:rsidR="00394CB7" w:rsidRPr="00394CB7" w:rsidRDefault="00394CB7" w:rsidP="00240227">
      <w:pPr>
        <w:pStyle w:val="ListParagraph"/>
        <w:numPr>
          <w:ilvl w:val="0"/>
          <w:numId w:val="40"/>
        </w:numPr>
        <w:spacing w:before="60" w:after="60"/>
        <w:ind w:left="357" w:hanging="357"/>
        <w:contextualSpacing w:val="0"/>
        <w:rPr>
          <w:rFonts w:cs="Arial"/>
          <w:bCs/>
          <w:iCs/>
          <w:szCs w:val="24"/>
        </w:rPr>
      </w:pPr>
      <w:r w:rsidRPr="00394CB7">
        <w:rPr>
          <w:rFonts w:cs="Arial"/>
          <w:bCs/>
          <w:iCs/>
          <w:szCs w:val="24"/>
        </w:rPr>
        <w:t>Demonstrated understanding of Work, Health and Safety (WH&amp;S) and displays behaviours that are consistent with the ACTPS values of Respect, Collaboration, Integrity, and Innovation.</w:t>
      </w:r>
    </w:p>
    <w:p w14:paraId="7D7227E0" w14:textId="77777777" w:rsidR="00717B1B" w:rsidRPr="008B5D37" w:rsidRDefault="00AE5D2C" w:rsidP="00B73533">
      <w:pPr>
        <w:pStyle w:val="BodyText"/>
        <w:spacing w:before="240" w:after="60"/>
        <w:rPr>
          <w:b/>
          <w:szCs w:val="24"/>
        </w:rPr>
      </w:pPr>
      <w:r w:rsidRPr="008B5D37">
        <w:rPr>
          <w:b/>
          <w:szCs w:val="24"/>
        </w:rPr>
        <w:t>C</w:t>
      </w:r>
      <w:r w:rsidR="00717B1B" w:rsidRPr="008B5D37">
        <w:rPr>
          <w:b/>
          <w:szCs w:val="24"/>
        </w:rPr>
        <w:t>ompliance Requirements</w:t>
      </w:r>
      <w:r w:rsidR="00A102D9">
        <w:rPr>
          <w:b/>
          <w:szCs w:val="24"/>
        </w:rPr>
        <w:t>/Qualifications</w:t>
      </w:r>
    </w:p>
    <w:p w14:paraId="567AC4C4" w14:textId="26EF6BB5" w:rsidR="00A84A0B" w:rsidRDefault="00A84A0B" w:rsidP="00240227">
      <w:pPr>
        <w:pStyle w:val="DotPoint"/>
        <w:numPr>
          <w:ilvl w:val="0"/>
          <w:numId w:val="41"/>
        </w:numPr>
        <w:spacing w:before="60" w:after="60"/>
        <w:ind w:left="357" w:hanging="357"/>
        <w:contextualSpacing w:val="0"/>
        <w:rPr>
          <w:rFonts w:asciiTheme="minorHAnsi" w:hAnsiTheme="minorHAnsi" w:cstheme="minorHAnsi"/>
          <w:szCs w:val="24"/>
        </w:rPr>
      </w:pPr>
      <w:r w:rsidRPr="00A6429F">
        <w:rPr>
          <w:rFonts w:asciiTheme="minorHAnsi" w:hAnsiTheme="minorHAnsi" w:cstheme="minorHAnsi"/>
          <w:szCs w:val="24"/>
        </w:rPr>
        <w:t xml:space="preserve">This is a position of trust and requires the successful applicant to be an Australian citizen and possess or acquire and maintain a security clearance at the Australian Government Security Vetting Agency Negative Vetting 1 (NV1) level as an eligibility qualification for the position. </w:t>
      </w:r>
    </w:p>
    <w:p w14:paraId="33EDCBEC" w14:textId="48FB448F" w:rsidR="00423241" w:rsidRPr="00A84A0B" w:rsidRDefault="00262F1E" w:rsidP="00240227">
      <w:pPr>
        <w:pStyle w:val="DotPoint"/>
        <w:numPr>
          <w:ilvl w:val="0"/>
          <w:numId w:val="41"/>
        </w:numPr>
        <w:spacing w:before="60" w:after="60"/>
        <w:ind w:left="357" w:hanging="357"/>
        <w:contextualSpacing w:val="0"/>
        <w:rPr>
          <w:rFonts w:asciiTheme="minorHAnsi" w:hAnsiTheme="minorHAnsi" w:cstheme="minorHAnsi"/>
          <w:szCs w:val="24"/>
        </w:rPr>
      </w:pPr>
      <w:r w:rsidRPr="00A84A0B">
        <w:rPr>
          <w:rFonts w:asciiTheme="minorHAnsi" w:hAnsiTheme="minorHAnsi" w:cstheme="minorHAnsi"/>
          <w:szCs w:val="24"/>
        </w:rPr>
        <w:t xml:space="preserve">Driver’s license </w:t>
      </w:r>
      <w:r w:rsidR="00A84A0B" w:rsidRPr="00A84A0B">
        <w:rPr>
          <w:rFonts w:asciiTheme="minorHAnsi" w:hAnsiTheme="minorHAnsi" w:cstheme="minorHAnsi"/>
          <w:szCs w:val="24"/>
        </w:rPr>
        <w:t>C</w:t>
      </w:r>
      <w:r w:rsidRPr="00A84A0B">
        <w:rPr>
          <w:rFonts w:asciiTheme="minorHAnsi" w:hAnsiTheme="minorHAnsi" w:cstheme="minorHAnsi"/>
          <w:szCs w:val="24"/>
        </w:rPr>
        <w:t xml:space="preserve"> Class is essential.</w:t>
      </w:r>
    </w:p>
    <w:p w14:paraId="36B7C86C" w14:textId="77206723" w:rsidR="00A84A0B" w:rsidRDefault="00A84A0B" w:rsidP="00240227">
      <w:pPr>
        <w:pStyle w:val="DotPoint"/>
        <w:numPr>
          <w:ilvl w:val="0"/>
          <w:numId w:val="41"/>
        </w:numPr>
        <w:spacing w:before="60" w:after="60"/>
        <w:ind w:left="357" w:hanging="357"/>
        <w:contextualSpacing w:val="0"/>
        <w:rPr>
          <w:rFonts w:asciiTheme="minorHAnsi" w:hAnsiTheme="minorHAnsi" w:cstheme="minorHAnsi"/>
          <w:szCs w:val="24"/>
        </w:rPr>
      </w:pPr>
      <w:r w:rsidRPr="003323E5">
        <w:rPr>
          <w:rFonts w:asciiTheme="minorHAnsi" w:hAnsiTheme="minorHAnsi" w:cstheme="minorHAnsi"/>
          <w:szCs w:val="24"/>
        </w:rPr>
        <w:t xml:space="preserve">Relevant tertiary qualifications in computer science, information technology, engineering, or a related discipline </w:t>
      </w:r>
      <w:r w:rsidR="00AA36BF">
        <w:rPr>
          <w:rFonts w:asciiTheme="minorHAnsi" w:hAnsiTheme="minorHAnsi" w:cstheme="minorHAnsi"/>
          <w:szCs w:val="24"/>
        </w:rPr>
        <w:t>would be</w:t>
      </w:r>
      <w:r w:rsidRPr="003323E5">
        <w:rPr>
          <w:rFonts w:asciiTheme="minorHAnsi" w:hAnsiTheme="minorHAnsi" w:cstheme="minorHAnsi"/>
          <w:szCs w:val="24"/>
        </w:rPr>
        <w:t xml:space="preserve"> desirable.</w:t>
      </w:r>
    </w:p>
    <w:p w14:paraId="6F477B13" w14:textId="3F03FC23" w:rsidR="00525A7F" w:rsidRDefault="00525A7F" w:rsidP="00240227">
      <w:pPr>
        <w:pStyle w:val="DotPoint"/>
        <w:numPr>
          <w:ilvl w:val="0"/>
          <w:numId w:val="41"/>
        </w:numPr>
        <w:spacing w:before="60" w:after="60"/>
        <w:ind w:left="357" w:hanging="357"/>
        <w:contextualSpacing w:val="0"/>
        <w:rPr>
          <w:rFonts w:asciiTheme="minorHAnsi" w:hAnsiTheme="minorHAnsi" w:cstheme="minorHAnsi"/>
          <w:szCs w:val="24"/>
        </w:rPr>
      </w:pPr>
      <w:r w:rsidRPr="00525A7F">
        <w:rPr>
          <w:rFonts w:asciiTheme="minorHAnsi" w:hAnsiTheme="minorHAnsi" w:cstheme="minorHAnsi"/>
          <w:szCs w:val="24"/>
        </w:rPr>
        <w:lastRenderedPageBreak/>
        <w:t xml:space="preserve">Current Microsoft role-based certifications relevant to Windows Server administration or hybrid infrastructure </w:t>
      </w:r>
      <w:r w:rsidR="00B447B6">
        <w:rPr>
          <w:rFonts w:asciiTheme="minorHAnsi" w:hAnsiTheme="minorHAnsi" w:cstheme="minorHAnsi"/>
          <w:szCs w:val="24"/>
        </w:rPr>
        <w:t xml:space="preserve">would be </w:t>
      </w:r>
      <w:r w:rsidR="006E6710">
        <w:rPr>
          <w:rFonts w:asciiTheme="minorHAnsi" w:hAnsiTheme="minorHAnsi" w:cstheme="minorHAnsi"/>
          <w:szCs w:val="24"/>
        </w:rPr>
        <w:t xml:space="preserve">highly </w:t>
      </w:r>
      <w:r w:rsidRPr="00525A7F">
        <w:rPr>
          <w:rFonts w:asciiTheme="minorHAnsi" w:hAnsiTheme="minorHAnsi" w:cstheme="minorHAnsi"/>
          <w:szCs w:val="24"/>
        </w:rPr>
        <w:t>desirable.</w:t>
      </w:r>
    </w:p>
    <w:p w14:paraId="7BF877D0" w14:textId="60FBF985" w:rsidR="006D6C18" w:rsidRPr="00875929" w:rsidRDefault="007818D0" w:rsidP="00240227">
      <w:pPr>
        <w:pStyle w:val="DotPoint"/>
        <w:numPr>
          <w:ilvl w:val="0"/>
          <w:numId w:val="41"/>
        </w:numPr>
        <w:spacing w:before="60" w:after="60"/>
        <w:ind w:left="357" w:hanging="357"/>
        <w:contextualSpacing w:val="0"/>
        <w:rPr>
          <w:rFonts w:asciiTheme="minorHAnsi" w:hAnsiTheme="minorHAnsi" w:cstheme="minorHAnsi"/>
          <w:szCs w:val="24"/>
        </w:rPr>
      </w:pPr>
      <w:r w:rsidRPr="007818D0">
        <w:rPr>
          <w:rFonts w:asciiTheme="minorHAnsi" w:hAnsiTheme="minorHAnsi" w:cstheme="minorHAnsi"/>
          <w:szCs w:val="24"/>
        </w:rPr>
        <w:t>Understanding of</w:t>
      </w:r>
      <w:r w:rsidR="00692D91">
        <w:rPr>
          <w:rFonts w:asciiTheme="minorHAnsi" w:hAnsiTheme="minorHAnsi" w:cstheme="minorHAnsi"/>
          <w:szCs w:val="24"/>
        </w:rPr>
        <w:t>, or certification in,</w:t>
      </w:r>
      <w:r w:rsidRPr="007818D0">
        <w:rPr>
          <w:rFonts w:asciiTheme="minorHAnsi" w:hAnsiTheme="minorHAnsi" w:cstheme="minorHAnsi"/>
          <w:szCs w:val="24"/>
        </w:rPr>
        <w:t xml:space="preserve"> IT service management principles and frameworks, such as ITIL, is desirable</w:t>
      </w:r>
      <w:r w:rsidR="00A84A0B" w:rsidRPr="002A772E">
        <w:rPr>
          <w:rFonts w:asciiTheme="minorHAnsi" w:hAnsiTheme="minorHAnsi" w:cstheme="minorHAnsi"/>
          <w:szCs w:val="24"/>
        </w:rPr>
        <w:t>.</w:t>
      </w:r>
    </w:p>
    <w:p w14:paraId="06195AC8" w14:textId="77777777" w:rsidR="006D6C18" w:rsidRPr="006D6C18" w:rsidRDefault="006D6C18" w:rsidP="006D6C18">
      <w:pPr>
        <w:pBdr>
          <w:bottom w:val="single" w:sz="12" w:space="1" w:color="auto"/>
        </w:pBdr>
        <w:suppressAutoHyphens/>
        <w:spacing w:before="360" w:after="120"/>
        <w:outlineLvl w:val="0"/>
        <w:rPr>
          <w:rFonts w:asciiTheme="minorHAnsi" w:hAnsiTheme="minorHAnsi"/>
          <w:b/>
          <w:spacing w:val="5"/>
          <w:sz w:val="32"/>
          <w:szCs w:val="32"/>
          <w:lang w:eastAsia="ja-JP"/>
        </w:rPr>
      </w:pPr>
      <w:r w:rsidRPr="006D6C18">
        <w:rPr>
          <w:rFonts w:asciiTheme="minorHAnsi" w:hAnsiTheme="minorHAnsi"/>
          <w:b/>
          <w:spacing w:val="5"/>
          <w:sz w:val="32"/>
          <w:szCs w:val="32"/>
          <w:lang w:eastAsia="ja-JP"/>
        </w:rPr>
        <w:t>WORK ENVIRONMENT DESCRIPTION</w:t>
      </w:r>
    </w:p>
    <w:p w14:paraId="15BC53A5" w14:textId="191B8A06" w:rsidR="006D6C18" w:rsidRPr="006D6C18" w:rsidRDefault="006D6C18" w:rsidP="006D6C18">
      <w:pPr>
        <w:spacing w:before="120" w:after="120" w:line="276" w:lineRule="auto"/>
        <w:rPr>
          <w:lang w:eastAsia="en-US"/>
        </w:rPr>
      </w:pPr>
      <w:r w:rsidRPr="006D6C18">
        <w:rPr>
          <w:rFonts w:asciiTheme="minorHAnsi" w:eastAsiaTheme="minorHAnsi" w:hAnsiTheme="minorHAnsi" w:cstheme="minorBidi"/>
          <w:szCs w:val="24"/>
          <w:lang w:eastAsia="en-US"/>
        </w:rPr>
        <w:t>The following work environment description outline</w:t>
      </w:r>
      <w:r w:rsidRPr="00497909">
        <w:rPr>
          <w:rFonts w:asciiTheme="minorHAnsi" w:eastAsiaTheme="minorHAnsi" w:hAnsiTheme="minorHAnsi" w:cstheme="minorBidi"/>
          <w:szCs w:val="24"/>
          <w:lang w:eastAsia="en-US"/>
        </w:rPr>
        <w:t xml:space="preserve">s the inherent requirements of the role </w:t>
      </w:r>
      <w:r w:rsidR="00383B62" w:rsidRPr="00497909">
        <w:rPr>
          <w:szCs w:val="24"/>
        </w:rPr>
        <w:t>Senior Windows Server Specialist</w:t>
      </w:r>
      <w:r w:rsidR="00383B62" w:rsidRPr="00497909">
        <w:rPr>
          <w:rFonts w:cstheme="minorHAnsi"/>
          <w:szCs w:val="24"/>
        </w:rPr>
        <w:t xml:space="preserve"> (P</w:t>
      </w:r>
      <w:r w:rsidR="00EF531E" w:rsidRPr="00497909">
        <w:rPr>
          <w:rFonts w:cstheme="minorHAnsi"/>
          <w:szCs w:val="24"/>
        </w:rPr>
        <w:t>51890</w:t>
      </w:r>
      <w:r w:rsidR="00383B62" w:rsidRPr="00497909">
        <w:rPr>
          <w:rFonts w:cstheme="minorHAnsi"/>
          <w:szCs w:val="24"/>
        </w:rPr>
        <w:t>)</w:t>
      </w:r>
      <w:r w:rsidRPr="00497909">
        <w:rPr>
          <w:rFonts w:asciiTheme="minorHAnsi" w:eastAsiaTheme="minorHAnsi" w:hAnsiTheme="minorHAnsi" w:cstheme="minorBidi"/>
          <w:szCs w:val="24"/>
          <w:lang w:eastAsia="en-US"/>
        </w:rPr>
        <w:t xml:space="preserve"> and </w:t>
      </w:r>
      <w:r w:rsidRPr="006D6C18">
        <w:rPr>
          <w:rFonts w:asciiTheme="minorHAnsi" w:eastAsiaTheme="minorHAnsi" w:hAnsiTheme="minorHAnsi" w:cstheme="minorBidi"/>
          <w:szCs w:val="24"/>
          <w:lang w:eastAsia="en-US"/>
        </w:rPr>
        <w:t>indicates how frequently each of these requirements would be performed. Please note that ACTPS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6D6C18" w:rsidRPr="006D6C18" w14:paraId="4CAFC5F4" w14:textId="77777777" w:rsidTr="0062216C">
        <w:trPr>
          <w:trHeight w:val="454"/>
        </w:trPr>
        <w:tc>
          <w:tcPr>
            <w:tcW w:w="6912" w:type="dxa"/>
            <w:shd w:val="clear" w:color="auto" w:fill="DEEAF6" w:themeFill="accent1" w:themeFillTint="33"/>
            <w:vAlign w:val="center"/>
          </w:tcPr>
          <w:p w14:paraId="74E1A220"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ADMINISTRATIVE</w:t>
            </w:r>
          </w:p>
        </w:tc>
        <w:tc>
          <w:tcPr>
            <w:tcW w:w="2694" w:type="dxa"/>
            <w:shd w:val="clear" w:color="auto" w:fill="DEEAF6" w:themeFill="accent1" w:themeFillTint="33"/>
            <w:vAlign w:val="center"/>
          </w:tcPr>
          <w:p w14:paraId="0F15A6E1"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0B511426" w14:textId="77777777" w:rsidTr="0062216C">
        <w:trPr>
          <w:trHeight w:val="283"/>
        </w:trPr>
        <w:tc>
          <w:tcPr>
            <w:tcW w:w="6912" w:type="dxa"/>
            <w:vAlign w:val="center"/>
          </w:tcPr>
          <w:p w14:paraId="0E49EEAC" w14:textId="77777777" w:rsidR="006D6C18" w:rsidRPr="006D6C18" w:rsidRDefault="006D6C18" w:rsidP="006D6C18">
            <w:pPr>
              <w:suppressAutoHyphens/>
              <w:rPr>
                <w:rFonts w:eastAsia="Calibri"/>
                <w:szCs w:val="22"/>
              </w:rPr>
            </w:pPr>
            <w:r w:rsidRPr="006D6C18">
              <w:rPr>
                <w:rFonts w:eastAsia="Calibri"/>
                <w:szCs w:val="22"/>
              </w:rPr>
              <w:t>Telephone use</w:t>
            </w:r>
          </w:p>
        </w:tc>
        <w:sdt>
          <w:sdtPr>
            <w:rPr>
              <w:rFonts w:eastAsia="Calibri"/>
              <w:szCs w:val="24"/>
            </w:rPr>
            <w:id w:val="233384988"/>
            <w:placeholder>
              <w:docPart w:val="4631CFFF140F4377897ED6F9E2E13FA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55E578" w14:textId="77777777" w:rsidR="006D6C18" w:rsidRPr="006D6C18" w:rsidRDefault="006D6C18" w:rsidP="006D6C18">
                <w:pPr>
                  <w:suppressAutoHyphens/>
                  <w:jc w:val="center"/>
                  <w:rPr>
                    <w:rFonts w:eastAsia="Calibri"/>
                    <w:szCs w:val="24"/>
                  </w:rPr>
                </w:pPr>
                <w:r w:rsidRPr="006D6C18">
                  <w:rPr>
                    <w:rFonts w:eastAsia="Calibri"/>
                    <w:szCs w:val="24"/>
                  </w:rPr>
                  <w:t>Frequently</w:t>
                </w:r>
              </w:p>
            </w:tc>
          </w:sdtContent>
        </w:sdt>
      </w:tr>
      <w:tr w:rsidR="006D6C18" w:rsidRPr="006D6C18" w14:paraId="38D368E0" w14:textId="77777777" w:rsidTr="0062216C">
        <w:trPr>
          <w:trHeight w:val="283"/>
        </w:trPr>
        <w:tc>
          <w:tcPr>
            <w:tcW w:w="6912" w:type="dxa"/>
            <w:vAlign w:val="center"/>
          </w:tcPr>
          <w:p w14:paraId="407EAA54" w14:textId="77777777" w:rsidR="006D6C18" w:rsidRPr="006D6C18" w:rsidRDefault="006D6C18" w:rsidP="006D6C18">
            <w:pPr>
              <w:suppressAutoHyphens/>
              <w:rPr>
                <w:rFonts w:eastAsia="Calibri"/>
                <w:szCs w:val="22"/>
              </w:rPr>
            </w:pPr>
            <w:r w:rsidRPr="006D6C18">
              <w:rPr>
                <w:rFonts w:eastAsia="Calibri"/>
                <w:szCs w:val="22"/>
              </w:rPr>
              <w:t>General computer use</w:t>
            </w:r>
          </w:p>
        </w:tc>
        <w:sdt>
          <w:sdtPr>
            <w:rPr>
              <w:rFonts w:eastAsia="Calibri"/>
              <w:szCs w:val="24"/>
            </w:rPr>
            <w:id w:val="407194553"/>
            <w:placeholder>
              <w:docPart w:val="CA9AED3622E0404383EA7AE1FACB0A9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593F04" w14:textId="77777777" w:rsidR="006D6C18" w:rsidRPr="006D6C18" w:rsidRDefault="006D6C18" w:rsidP="006D6C18">
                <w:pPr>
                  <w:suppressAutoHyphens/>
                  <w:jc w:val="center"/>
                  <w:rPr>
                    <w:rFonts w:eastAsia="Calibri"/>
                    <w:szCs w:val="24"/>
                  </w:rPr>
                </w:pPr>
                <w:r w:rsidRPr="006D6C18">
                  <w:rPr>
                    <w:rFonts w:eastAsia="Calibri"/>
                    <w:szCs w:val="24"/>
                  </w:rPr>
                  <w:t>Frequently</w:t>
                </w:r>
              </w:p>
            </w:tc>
          </w:sdtContent>
        </w:sdt>
      </w:tr>
      <w:tr w:rsidR="006D6C18" w:rsidRPr="006D6C18" w14:paraId="63773559" w14:textId="77777777" w:rsidTr="0062216C">
        <w:trPr>
          <w:trHeight w:val="283"/>
        </w:trPr>
        <w:tc>
          <w:tcPr>
            <w:tcW w:w="6912" w:type="dxa"/>
            <w:vAlign w:val="center"/>
          </w:tcPr>
          <w:p w14:paraId="216B2CD9" w14:textId="77777777" w:rsidR="006D6C18" w:rsidRPr="006D6C18" w:rsidRDefault="006D6C18" w:rsidP="006D6C18">
            <w:pPr>
              <w:suppressAutoHyphens/>
              <w:rPr>
                <w:rFonts w:eastAsia="Calibri"/>
                <w:szCs w:val="22"/>
              </w:rPr>
            </w:pPr>
            <w:r w:rsidRPr="006D6C18">
              <w:rPr>
                <w:rFonts w:eastAsia="Calibri"/>
                <w:szCs w:val="22"/>
              </w:rPr>
              <w:t>Extensive keying/data entry</w:t>
            </w:r>
          </w:p>
        </w:tc>
        <w:sdt>
          <w:sdtPr>
            <w:rPr>
              <w:rFonts w:eastAsia="Calibri"/>
              <w:szCs w:val="24"/>
            </w:rPr>
            <w:id w:val="407194555"/>
            <w:placeholder>
              <w:docPart w:val="78EFDA5A4F3945D29B6C61CE0EF19D6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A441A6" w14:textId="77777777" w:rsidR="006D6C18" w:rsidRPr="006D6C18" w:rsidRDefault="006D6C18" w:rsidP="006D6C18">
                <w:pPr>
                  <w:suppressAutoHyphens/>
                  <w:jc w:val="center"/>
                  <w:rPr>
                    <w:rFonts w:eastAsia="Calibri"/>
                    <w:szCs w:val="24"/>
                  </w:rPr>
                </w:pPr>
                <w:r w:rsidRPr="006D6C18">
                  <w:rPr>
                    <w:rFonts w:eastAsia="Calibri"/>
                    <w:szCs w:val="24"/>
                  </w:rPr>
                  <w:t>Frequently</w:t>
                </w:r>
              </w:p>
            </w:tc>
          </w:sdtContent>
        </w:sdt>
      </w:tr>
      <w:tr w:rsidR="006D6C18" w:rsidRPr="006D6C18" w14:paraId="43A48C06" w14:textId="77777777" w:rsidTr="0062216C">
        <w:trPr>
          <w:trHeight w:val="283"/>
        </w:trPr>
        <w:tc>
          <w:tcPr>
            <w:tcW w:w="6912" w:type="dxa"/>
            <w:vAlign w:val="center"/>
          </w:tcPr>
          <w:p w14:paraId="6F469270" w14:textId="77777777" w:rsidR="006D6C18" w:rsidRPr="006D6C18" w:rsidRDefault="006D6C18" w:rsidP="006D6C18">
            <w:pPr>
              <w:suppressAutoHyphens/>
              <w:rPr>
                <w:rFonts w:eastAsia="Calibri"/>
                <w:szCs w:val="22"/>
              </w:rPr>
            </w:pPr>
            <w:r w:rsidRPr="006D6C18">
              <w:rPr>
                <w:rFonts w:eastAsia="Calibri"/>
                <w:szCs w:val="22"/>
              </w:rPr>
              <w:t>Graphical/analytical based</w:t>
            </w:r>
          </w:p>
        </w:tc>
        <w:sdt>
          <w:sdtPr>
            <w:rPr>
              <w:rFonts w:eastAsia="Calibri"/>
              <w:szCs w:val="24"/>
            </w:rPr>
            <w:id w:val="407194556"/>
            <w:placeholder>
              <w:docPart w:val="71FE973DAD3B4D6F9B1CEF305939DE7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6CBD3D" w14:textId="77777777" w:rsidR="006D6C18" w:rsidRPr="006D6C18" w:rsidRDefault="006D6C18" w:rsidP="006D6C18">
                <w:pPr>
                  <w:suppressAutoHyphens/>
                  <w:jc w:val="center"/>
                  <w:rPr>
                    <w:rFonts w:eastAsia="Calibri"/>
                    <w:szCs w:val="24"/>
                  </w:rPr>
                </w:pPr>
                <w:r w:rsidRPr="006D6C18">
                  <w:rPr>
                    <w:rFonts w:eastAsia="Calibri"/>
                    <w:szCs w:val="24"/>
                  </w:rPr>
                  <w:t>Occasionally</w:t>
                </w:r>
              </w:p>
            </w:tc>
          </w:sdtContent>
        </w:sdt>
      </w:tr>
      <w:tr w:rsidR="006D6C18" w:rsidRPr="006D6C18" w14:paraId="4E4381D1" w14:textId="77777777" w:rsidTr="0062216C">
        <w:trPr>
          <w:trHeight w:val="283"/>
        </w:trPr>
        <w:tc>
          <w:tcPr>
            <w:tcW w:w="6912" w:type="dxa"/>
            <w:vAlign w:val="center"/>
          </w:tcPr>
          <w:p w14:paraId="1A9CAB3C" w14:textId="77777777" w:rsidR="006D6C18" w:rsidRPr="006D6C18" w:rsidRDefault="006D6C18" w:rsidP="006D6C18">
            <w:pPr>
              <w:suppressAutoHyphens/>
              <w:rPr>
                <w:rFonts w:eastAsia="Calibri"/>
                <w:szCs w:val="22"/>
              </w:rPr>
            </w:pPr>
            <w:r w:rsidRPr="006D6C18">
              <w:rPr>
                <w:rFonts w:eastAsia="Calibri"/>
                <w:szCs w:val="22"/>
              </w:rPr>
              <w:t>Sitting at a desk</w:t>
            </w:r>
          </w:p>
        </w:tc>
        <w:sdt>
          <w:sdtPr>
            <w:rPr>
              <w:rFonts w:eastAsia="Calibri"/>
              <w:szCs w:val="24"/>
            </w:rPr>
            <w:id w:val="407194557"/>
            <w:placeholder>
              <w:docPart w:val="08F0CB63155C464591636A9C3D006CA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61CEB4" w14:textId="77777777" w:rsidR="006D6C18" w:rsidRPr="006D6C18" w:rsidRDefault="006D6C18" w:rsidP="006D6C18">
                <w:pPr>
                  <w:suppressAutoHyphens/>
                  <w:jc w:val="center"/>
                  <w:rPr>
                    <w:rFonts w:eastAsia="Calibri"/>
                    <w:szCs w:val="24"/>
                  </w:rPr>
                </w:pPr>
                <w:r w:rsidRPr="006D6C18">
                  <w:rPr>
                    <w:rFonts w:eastAsia="Calibri"/>
                    <w:szCs w:val="24"/>
                  </w:rPr>
                  <w:t>Frequently</w:t>
                </w:r>
              </w:p>
            </w:tc>
          </w:sdtContent>
        </w:sdt>
      </w:tr>
      <w:tr w:rsidR="006D6C18" w:rsidRPr="006D6C18" w14:paraId="3289D719" w14:textId="77777777" w:rsidTr="0062216C">
        <w:trPr>
          <w:trHeight w:val="283"/>
        </w:trPr>
        <w:tc>
          <w:tcPr>
            <w:tcW w:w="6912" w:type="dxa"/>
            <w:vAlign w:val="center"/>
          </w:tcPr>
          <w:p w14:paraId="0ED81222" w14:textId="77777777" w:rsidR="006D6C18" w:rsidRPr="006D6C18" w:rsidRDefault="006D6C18" w:rsidP="006D6C18">
            <w:pPr>
              <w:suppressAutoHyphens/>
              <w:rPr>
                <w:rFonts w:eastAsia="Calibri"/>
                <w:szCs w:val="22"/>
              </w:rPr>
            </w:pPr>
            <w:r w:rsidRPr="006D6C18">
              <w:rPr>
                <w:rFonts w:eastAsia="Calibri"/>
                <w:szCs w:val="22"/>
              </w:rPr>
              <w:t xml:space="preserve">Standing for long periods </w:t>
            </w:r>
          </w:p>
        </w:tc>
        <w:sdt>
          <w:sdtPr>
            <w:rPr>
              <w:rFonts w:eastAsia="Calibri"/>
              <w:szCs w:val="24"/>
            </w:rPr>
            <w:id w:val="407194558"/>
            <w:placeholder>
              <w:docPart w:val="E429847A69694AC5884C7CF87D280F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3C68B6" w14:textId="77777777" w:rsidR="006D6C18" w:rsidRPr="006D6C18" w:rsidRDefault="006D6C18" w:rsidP="006D6C18">
                <w:pPr>
                  <w:suppressAutoHyphens/>
                  <w:jc w:val="center"/>
                  <w:rPr>
                    <w:rFonts w:eastAsia="Calibri"/>
                    <w:szCs w:val="24"/>
                  </w:rPr>
                </w:pPr>
                <w:r w:rsidRPr="006D6C18">
                  <w:rPr>
                    <w:rFonts w:eastAsia="Calibri"/>
                    <w:szCs w:val="24"/>
                  </w:rPr>
                  <w:t>Never</w:t>
                </w:r>
              </w:p>
            </w:tc>
          </w:sdtContent>
        </w:sdt>
      </w:tr>
      <w:tr w:rsidR="006D6C18" w:rsidRPr="006D6C18" w14:paraId="54F2ADC3" w14:textId="77777777" w:rsidTr="0062216C">
        <w:trPr>
          <w:trHeight w:val="283"/>
        </w:trPr>
        <w:tc>
          <w:tcPr>
            <w:tcW w:w="6912" w:type="dxa"/>
            <w:vAlign w:val="center"/>
          </w:tcPr>
          <w:p w14:paraId="6D0DB0C6" w14:textId="77777777" w:rsidR="006D6C18" w:rsidRPr="006D6C18" w:rsidRDefault="006D6C18" w:rsidP="006D6C18">
            <w:pPr>
              <w:suppressAutoHyphens/>
              <w:rPr>
                <w:rFonts w:eastAsia="Calibri"/>
                <w:szCs w:val="22"/>
              </w:rPr>
            </w:pPr>
            <w:r w:rsidRPr="006D6C18">
              <w:rPr>
                <w:rFonts w:eastAsia="Calibri"/>
                <w:szCs w:val="22"/>
              </w:rPr>
              <w:t xml:space="preserve">Designated workstation </w:t>
            </w:r>
          </w:p>
        </w:tc>
        <w:sdt>
          <w:sdtPr>
            <w:rPr>
              <w:rFonts w:eastAsia="Calibri"/>
              <w:szCs w:val="24"/>
            </w:rPr>
            <w:id w:val="407194559"/>
            <w:placeholder>
              <w:docPart w:val="D5B58DB266BF4856B0C2381435FDE9A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437BD7" w14:textId="77777777" w:rsidR="006D6C18" w:rsidRPr="006D6C18" w:rsidRDefault="006D6C18" w:rsidP="006D6C18">
                <w:pPr>
                  <w:suppressAutoHyphens/>
                  <w:jc w:val="center"/>
                  <w:rPr>
                    <w:rFonts w:eastAsia="Calibri"/>
                    <w:szCs w:val="24"/>
                  </w:rPr>
                </w:pPr>
                <w:r w:rsidRPr="006D6C18">
                  <w:rPr>
                    <w:rFonts w:eastAsia="Calibri"/>
                    <w:szCs w:val="24"/>
                  </w:rPr>
                  <w:t>Occasionally</w:t>
                </w:r>
              </w:p>
            </w:tc>
          </w:sdtContent>
        </w:sdt>
      </w:tr>
    </w:tbl>
    <w:p w14:paraId="7D00F6B1" w14:textId="77777777" w:rsidR="006D6C18" w:rsidRPr="006D6C18" w:rsidRDefault="006D6C18" w:rsidP="006D6C18">
      <w:pPr>
        <w:spacing w:line="259" w:lineRule="auto"/>
        <w:rPr>
          <w:rFonts w:asciiTheme="minorHAnsi" w:eastAsiaTheme="minorHAnsi" w:hAnsiTheme="minorHAnsi"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4C90B3AD" w14:textId="77777777" w:rsidTr="0062216C">
        <w:trPr>
          <w:trHeight w:val="454"/>
        </w:trPr>
        <w:tc>
          <w:tcPr>
            <w:tcW w:w="6912" w:type="dxa"/>
            <w:shd w:val="clear" w:color="auto" w:fill="DEEAF6" w:themeFill="accent1" w:themeFillTint="33"/>
            <w:vAlign w:val="center"/>
          </w:tcPr>
          <w:p w14:paraId="2904D0E0"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t>STANDARD HOURS</w:t>
            </w:r>
          </w:p>
        </w:tc>
        <w:tc>
          <w:tcPr>
            <w:tcW w:w="2694" w:type="dxa"/>
            <w:shd w:val="clear" w:color="auto" w:fill="DEEAF6" w:themeFill="accent1" w:themeFillTint="33"/>
            <w:vAlign w:val="center"/>
          </w:tcPr>
          <w:p w14:paraId="38CDDC7F"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6D589A4F" w14:textId="77777777" w:rsidTr="0062216C">
        <w:trPr>
          <w:trHeight w:val="283"/>
        </w:trPr>
        <w:tc>
          <w:tcPr>
            <w:tcW w:w="6912" w:type="dxa"/>
            <w:vAlign w:val="center"/>
          </w:tcPr>
          <w:p w14:paraId="6649CEE2" w14:textId="77777777" w:rsidR="006D6C18" w:rsidRPr="006D6C18" w:rsidRDefault="006D6C18" w:rsidP="006D6C18">
            <w:pPr>
              <w:suppressAutoHyphens/>
              <w:rPr>
                <w:rFonts w:eastAsia="Calibri"/>
                <w:szCs w:val="22"/>
              </w:rPr>
            </w:pPr>
            <w:r w:rsidRPr="006D6C18">
              <w:rPr>
                <w:rFonts w:eastAsia="Calibri"/>
                <w:szCs w:val="22"/>
              </w:rPr>
              <w:t xml:space="preserve">Flexible working hours (access to flex time) </w:t>
            </w:r>
          </w:p>
        </w:tc>
        <w:sdt>
          <w:sdtPr>
            <w:rPr>
              <w:rFonts w:eastAsia="Calibri"/>
              <w:szCs w:val="22"/>
            </w:rPr>
            <w:id w:val="407194600"/>
            <w:placeholder>
              <w:docPart w:val="6791A5E1806B40CE8D35AC21AB2278A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92A88A" w14:textId="77777777" w:rsidR="006D6C18" w:rsidRPr="006D6C18" w:rsidRDefault="006D6C18" w:rsidP="006D6C18">
                <w:pPr>
                  <w:suppressAutoHyphens/>
                  <w:jc w:val="center"/>
                  <w:rPr>
                    <w:rFonts w:eastAsia="Calibri"/>
                    <w:szCs w:val="22"/>
                  </w:rPr>
                </w:pPr>
                <w:r w:rsidRPr="006D6C18">
                  <w:rPr>
                    <w:rFonts w:eastAsia="Calibri"/>
                    <w:szCs w:val="22"/>
                  </w:rPr>
                  <w:t>Frequently</w:t>
                </w:r>
              </w:p>
            </w:tc>
          </w:sdtContent>
        </w:sdt>
      </w:tr>
      <w:tr w:rsidR="006D6C18" w:rsidRPr="006D6C18" w14:paraId="46C0CF85" w14:textId="77777777" w:rsidTr="0062216C">
        <w:trPr>
          <w:trHeight w:val="283"/>
        </w:trPr>
        <w:tc>
          <w:tcPr>
            <w:tcW w:w="6912" w:type="dxa"/>
            <w:vAlign w:val="center"/>
          </w:tcPr>
          <w:p w14:paraId="7B24C347" w14:textId="77777777" w:rsidR="006D6C18" w:rsidRPr="006D6C18" w:rsidRDefault="006D6C18" w:rsidP="006D6C18">
            <w:pPr>
              <w:suppressAutoHyphens/>
              <w:rPr>
                <w:rFonts w:eastAsia="Calibri"/>
                <w:szCs w:val="22"/>
              </w:rPr>
            </w:pPr>
            <w:r w:rsidRPr="006D6C18">
              <w:rPr>
                <w:rFonts w:eastAsia="Calibri"/>
                <w:szCs w:val="22"/>
              </w:rPr>
              <w:t xml:space="preserve">Fixed or specified start/finish times </w:t>
            </w:r>
          </w:p>
        </w:tc>
        <w:sdt>
          <w:sdtPr>
            <w:rPr>
              <w:rFonts w:eastAsia="Calibri"/>
              <w:szCs w:val="22"/>
            </w:rPr>
            <w:id w:val="407194601"/>
            <w:placeholder>
              <w:docPart w:val="096AF81D1AFC41879D405CC03B31A8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64814A"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634C4D27" w14:textId="77777777" w:rsidTr="0062216C">
        <w:trPr>
          <w:trHeight w:val="283"/>
        </w:trPr>
        <w:tc>
          <w:tcPr>
            <w:tcW w:w="6912" w:type="dxa"/>
            <w:vAlign w:val="center"/>
          </w:tcPr>
          <w:p w14:paraId="6DE600C6" w14:textId="77777777" w:rsidR="006D6C18" w:rsidRPr="006D6C18" w:rsidRDefault="006D6C18" w:rsidP="006D6C18">
            <w:pPr>
              <w:suppressAutoHyphens/>
              <w:rPr>
                <w:rFonts w:eastAsia="Calibri"/>
                <w:szCs w:val="22"/>
              </w:rPr>
            </w:pPr>
            <w:r w:rsidRPr="006D6C18">
              <w:rPr>
                <w:rFonts w:eastAsia="Calibri"/>
                <w:szCs w:val="22"/>
              </w:rPr>
              <w:t xml:space="preserve">Expected to work extensive hours over a significant period due to the nature of the duties </w:t>
            </w:r>
          </w:p>
        </w:tc>
        <w:sdt>
          <w:sdtPr>
            <w:rPr>
              <w:rFonts w:eastAsia="Calibri"/>
              <w:szCs w:val="24"/>
            </w:rPr>
            <w:id w:val="596444114"/>
            <w:placeholder>
              <w:docPart w:val="824E2BF45F0F4A659F5D5331BFCDDE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89581" w14:textId="77777777" w:rsidR="006D6C18" w:rsidRPr="006D6C18" w:rsidRDefault="006D6C18" w:rsidP="006D6C18">
                <w:pPr>
                  <w:suppressAutoHyphens/>
                  <w:jc w:val="center"/>
                  <w:rPr>
                    <w:rFonts w:eastAsia="Calibri"/>
                    <w:szCs w:val="24"/>
                  </w:rPr>
                </w:pPr>
                <w:r w:rsidRPr="006D6C18">
                  <w:rPr>
                    <w:rFonts w:eastAsia="Calibri"/>
                    <w:szCs w:val="24"/>
                  </w:rPr>
                  <w:t>Never</w:t>
                </w:r>
              </w:p>
            </w:tc>
          </w:sdtContent>
        </w:sdt>
      </w:tr>
      <w:tr w:rsidR="006D6C18" w:rsidRPr="006D6C18" w14:paraId="1628C33A" w14:textId="77777777" w:rsidTr="0062216C">
        <w:trPr>
          <w:trHeight w:val="283"/>
        </w:trPr>
        <w:tc>
          <w:tcPr>
            <w:tcW w:w="6912" w:type="dxa"/>
            <w:vAlign w:val="center"/>
          </w:tcPr>
          <w:p w14:paraId="0138C277" w14:textId="77777777" w:rsidR="006D6C18" w:rsidRPr="006D6C18" w:rsidRDefault="006D6C18" w:rsidP="006D6C18">
            <w:pPr>
              <w:suppressAutoHyphens/>
              <w:rPr>
                <w:rFonts w:eastAsia="Calibri"/>
                <w:szCs w:val="22"/>
              </w:rPr>
            </w:pPr>
            <w:r w:rsidRPr="006D6C18">
              <w:rPr>
                <w:rFonts w:eastAsia="Calibri"/>
                <w:szCs w:val="22"/>
              </w:rPr>
              <w:t>Access to Accrued Days Off (ADO’s)</w:t>
            </w:r>
          </w:p>
        </w:tc>
        <w:sdt>
          <w:sdtPr>
            <w:rPr>
              <w:rFonts w:eastAsia="Calibri"/>
              <w:szCs w:val="24"/>
            </w:rPr>
            <w:id w:val="596444115"/>
            <w:placeholder>
              <w:docPart w:val="A924E46F74C44D25986E1DA5E4A73B5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88F4EB" w14:textId="77777777" w:rsidR="006D6C18" w:rsidRPr="006D6C18" w:rsidRDefault="006D6C18" w:rsidP="006D6C18">
                <w:pPr>
                  <w:suppressAutoHyphens/>
                  <w:jc w:val="center"/>
                  <w:rPr>
                    <w:rFonts w:eastAsia="Calibri"/>
                    <w:szCs w:val="24"/>
                  </w:rPr>
                </w:pPr>
                <w:r w:rsidRPr="006D6C18">
                  <w:rPr>
                    <w:rFonts w:eastAsia="Calibri"/>
                    <w:szCs w:val="24"/>
                  </w:rPr>
                  <w:t>Never</w:t>
                </w:r>
              </w:p>
            </w:tc>
          </w:sdtContent>
        </w:sdt>
      </w:tr>
      <w:tr w:rsidR="006D6C18" w:rsidRPr="006D6C18" w14:paraId="35273EBC" w14:textId="77777777" w:rsidTr="0062216C">
        <w:trPr>
          <w:trHeight w:val="283"/>
        </w:trPr>
        <w:tc>
          <w:tcPr>
            <w:tcW w:w="6912" w:type="dxa"/>
            <w:vAlign w:val="center"/>
          </w:tcPr>
          <w:p w14:paraId="34D63DA5" w14:textId="77777777" w:rsidR="006D6C18" w:rsidRPr="006D6C18" w:rsidRDefault="006D6C18" w:rsidP="006D6C18">
            <w:pPr>
              <w:suppressAutoHyphens/>
              <w:rPr>
                <w:rFonts w:eastAsia="Calibri"/>
                <w:szCs w:val="22"/>
              </w:rPr>
            </w:pPr>
            <w:r w:rsidRPr="006D6C18">
              <w:rPr>
                <w:rFonts w:eastAsia="Calibri"/>
                <w:szCs w:val="22"/>
              </w:rPr>
              <w:t xml:space="preserve">Peaks and troughs </w:t>
            </w:r>
          </w:p>
        </w:tc>
        <w:sdt>
          <w:sdtPr>
            <w:rPr>
              <w:rFonts w:eastAsia="Calibri"/>
              <w:szCs w:val="22"/>
            </w:rPr>
            <w:id w:val="407194562"/>
            <w:placeholder>
              <w:docPart w:val="C5A57F3EB4FC481CADBD9CD4BD7763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07B7EA"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0BC336FF" w14:textId="77777777" w:rsidTr="0062216C">
        <w:trPr>
          <w:trHeight w:val="283"/>
        </w:trPr>
        <w:tc>
          <w:tcPr>
            <w:tcW w:w="6912" w:type="dxa"/>
            <w:vAlign w:val="center"/>
          </w:tcPr>
          <w:p w14:paraId="3D9E8B03" w14:textId="77777777" w:rsidR="006D6C18" w:rsidRPr="006D6C18" w:rsidRDefault="006D6C18" w:rsidP="006D6C18">
            <w:pPr>
              <w:suppressAutoHyphens/>
              <w:rPr>
                <w:rFonts w:eastAsia="Calibri"/>
                <w:szCs w:val="22"/>
              </w:rPr>
            </w:pPr>
            <w:r w:rsidRPr="006D6C18">
              <w:rPr>
                <w:rFonts w:eastAsia="Calibri"/>
                <w:szCs w:val="22"/>
              </w:rPr>
              <w:t xml:space="preserve">Frequent overtime </w:t>
            </w:r>
          </w:p>
        </w:tc>
        <w:sdt>
          <w:sdtPr>
            <w:rPr>
              <w:rFonts w:eastAsia="Calibri"/>
              <w:szCs w:val="22"/>
            </w:rPr>
            <w:id w:val="407194563"/>
            <w:placeholder>
              <w:docPart w:val="01225D13ADCF4494BD98E84AB8EBBAE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47CE55"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3CD979D0" w14:textId="77777777" w:rsidTr="0062216C">
        <w:trPr>
          <w:trHeight w:val="283"/>
        </w:trPr>
        <w:tc>
          <w:tcPr>
            <w:tcW w:w="6912" w:type="dxa"/>
            <w:vAlign w:val="center"/>
          </w:tcPr>
          <w:p w14:paraId="5B219D3E" w14:textId="77777777" w:rsidR="006D6C18" w:rsidRPr="006D6C18" w:rsidRDefault="006D6C18" w:rsidP="006D6C18">
            <w:pPr>
              <w:suppressAutoHyphens/>
              <w:rPr>
                <w:rFonts w:eastAsia="Calibri"/>
                <w:szCs w:val="22"/>
              </w:rPr>
            </w:pPr>
            <w:r w:rsidRPr="006D6C18">
              <w:rPr>
                <w:rFonts w:eastAsia="Calibri"/>
                <w:szCs w:val="22"/>
              </w:rPr>
              <w:t xml:space="preserve">Rostered shift work </w:t>
            </w:r>
          </w:p>
        </w:tc>
        <w:sdt>
          <w:sdtPr>
            <w:rPr>
              <w:rFonts w:eastAsia="Calibri"/>
              <w:szCs w:val="22"/>
            </w:rPr>
            <w:id w:val="407194564"/>
            <w:placeholder>
              <w:docPart w:val="44C5542CAF5E45D49EF518CF7F6D45E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9A2DBD"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bl>
    <w:p w14:paraId="7E22E558" w14:textId="77777777" w:rsidR="006D6C18" w:rsidRPr="006D6C18" w:rsidRDefault="006D6C18" w:rsidP="006D6C18">
      <w:pPr>
        <w:spacing w:line="259" w:lineRule="auto"/>
        <w:rPr>
          <w:rFonts w:asciiTheme="minorHAnsi" w:eastAsiaTheme="minorHAnsi" w:hAnsiTheme="minorHAnsi"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38A06E82" w14:textId="77777777" w:rsidTr="0062216C">
        <w:trPr>
          <w:trHeight w:val="454"/>
        </w:trPr>
        <w:tc>
          <w:tcPr>
            <w:tcW w:w="6912" w:type="dxa"/>
            <w:shd w:val="clear" w:color="auto" w:fill="DEEAF6" w:themeFill="accent1" w:themeFillTint="33"/>
            <w:vAlign w:val="center"/>
          </w:tcPr>
          <w:p w14:paraId="1BC5576F"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t xml:space="preserve">SOCIAL DEMANDS </w:t>
            </w:r>
          </w:p>
        </w:tc>
        <w:tc>
          <w:tcPr>
            <w:tcW w:w="2694" w:type="dxa"/>
            <w:shd w:val="clear" w:color="auto" w:fill="DEEAF6" w:themeFill="accent1" w:themeFillTint="33"/>
            <w:vAlign w:val="center"/>
          </w:tcPr>
          <w:p w14:paraId="7CB7F78A"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010E186D" w14:textId="77777777" w:rsidTr="0062216C">
        <w:trPr>
          <w:trHeight w:val="283"/>
        </w:trPr>
        <w:tc>
          <w:tcPr>
            <w:tcW w:w="6912" w:type="dxa"/>
            <w:vAlign w:val="center"/>
          </w:tcPr>
          <w:p w14:paraId="7DBC30FD" w14:textId="77777777" w:rsidR="006D6C18" w:rsidRPr="006D6C18" w:rsidRDefault="006D6C18" w:rsidP="006D6C18">
            <w:pPr>
              <w:suppressAutoHyphens/>
              <w:rPr>
                <w:rFonts w:eastAsia="Calibri"/>
                <w:szCs w:val="22"/>
              </w:rPr>
            </w:pPr>
            <w:r w:rsidRPr="006D6C18">
              <w:rPr>
                <w:rFonts w:eastAsia="Calibri"/>
                <w:szCs w:val="22"/>
              </w:rPr>
              <w:t>Work with others towards shared goals in a team environment</w:t>
            </w:r>
          </w:p>
        </w:tc>
        <w:sdt>
          <w:sdtPr>
            <w:rPr>
              <w:rFonts w:eastAsia="Calibri"/>
              <w:szCs w:val="22"/>
            </w:rPr>
            <w:id w:val="407194565"/>
            <w:placeholder>
              <w:docPart w:val="196997B4E0C243BE9D170545E8DAEB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B049DB" w14:textId="77777777" w:rsidR="006D6C18" w:rsidRPr="006D6C18" w:rsidRDefault="006D6C18" w:rsidP="006D6C18">
                <w:pPr>
                  <w:suppressAutoHyphens/>
                  <w:jc w:val="center"/>
                  <w:rPr>
                    <w:rFonts w:eastAsia="Calibri"/>
                    <w:szCs w:val="22"/>
                  </w:rPr>
                </w:pPr>
                <w:r w:rsidRPr="006D6C18">
                  <w:rPr>
                    <w:rFonts w:eastAsia="Calibri"/>
                    <w:szCs w:val="22"/>
                  </w:rPr>
                  <w:t>Frequently</w:t>
                </w:r>
              </w:p>
            </w:tc>
          </w:sdtContent>
        </w:sdt>
      </w:tr>
      <w:tr w:rsidR="006D6C18" w:rsidRPr="006D6C18" w14:paraId="7DF1A835" w14:textId="77777777" w:rsidTr="0062216C">
        <w:trPr>
          <w:trHeight w:val="283"/>
        </w:trPr>
        <w:tc>
          <w:tcPr>
            <w:tcW w:w="6912" w:type="dxa"/>
            <w:vAlign w:val="center"/>
          </w:tcPr>
          <w:p w14:paraId="14CBB41D" w14:textId="77777777" w:rsidR="006D6C18" w:rsidRPr="006D6C18" w:rsidRDefault="006D6C18" w:rsidP="006D6C18">
            <w:pPr>
              <w:suppressAutoHyphens/>
              <w:rPr>
                <w:rFonts w:eastAsia="Calibri"/>
                <w:szCs w:val="22"/>
              </w:rPr>
            </w:pPr>
            <w:r w:rsidRPr="006D6C18">
              <w:rPr>
                <w:rFonts w:eastAsia="Calibri"/>
                <w:szCs w:val="22"/>
              </w:rPr>
              <w:t>Work in isolation from other staff (remote supervision)</w:t>
            </w:r>
          </w:p>
        </w:tc>
        <w:sdt>
          <w:sdtPr>
            <w:rPr>
              <w:rFonts w:eastAsia="Calibri"/>
              <w:szCs w:val="22"/>
            </w:rPr>
            <w:id w:val="407194566"/>
            <w:placeholder>
              <w:docPart w:val="3EA2755114054A7FB2D736922D6321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C97DF2"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63BB12B3" w14:textId="77777777" w:rsidTr="0062216C">
        <w:trPr>
          <w:trHeight w:val="283"/>
        </w:trPr>
        <w:tc>
          <w:tcPr>
            <w:tcW w:w="6912" w:type="dxa"/>
            <w:vAlign w:val="center"/>
          </w:tcPr>
          <w:p w14:paraId="3ACEE201" w14:textId="77777777" w:rsidR="006D6C18" w:rsidRPr="006D6C18" w:rsidRDefault="006D6C18" w:rsidP="006D6C18">
            <w:pPr>
              <w:suppressAutoHyphens/>
              <w:rPr>
                <w:rFonts w:eastAsia="Calibri"/>
                <w:szCs w:val="22"/>
              </w:rPr>
            </w:pPr>
            <w:r w:rsidRPr="006D6C18">
              <w:rPr>
                <w:rFonts w:eastAsia="Calibri"/>
                <w:szCs w:val="22"/>
              </w:rPr>
              <w:t>Working in a call centre environment</w:t>
            </w:r>
          </w:p>
        </w:tc>
        <w:sdt>
          <w:sdtPr>
            <w:rPr>
              <w:rFonts w:eastAsia="Calibri"/>
              <w:szCs w:val="22"/>
            </w:rPr>
            <w:id w:val="407194567"/>
            <w:placeholder>
              <w:docPart w:val="B0413281607D4B7182FEA6EA521F11A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C117CE"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18EAB359" w14:textId="77777777" w:rsidTr="0062216C">
        <w:trPr>
          <w:trHeight w:val="283"/>
        </w:trPr>
        <w:tc>
          <w:tcPr>
            <w:tcW w:w="6912" w:type="dxa"/>
            <w:vAlign w:val="center"/>
          </w:tcPr>
          <w:p w14:paraId="1AC94734" w14:textId="77777777" w:rsidR="006D6C18" w:rsidRPr="006D6C18" w:rsidRDefault="006D6C18" w:rsidP="006D6C18">
            <w:pPr>
              <w:suppressAutoHyphens/>
              <w:rPr>
                <w:rFonts w:eastAsia="Calibri"/>
                <w:szCs w:val="22"/>
              </w:rPr>
            </w:pPr>
            <w:r w:rsidRPr="006D6C18">
              <w:rPr>
                <w:rFonts w:eastAsia="Calibri"/>
                <w:szCs w:val="22"/>
              </w:rPr>
              <w:t>Working directly with the public</w:t>
            </w:r>
          </w:p>
        </w:tc>
        <w:sdt>
          <w:sdtPr>
            <w:rPr>
              <w:rFonts w:eastAsia="Calibri"/>
              <w:szCs w:val="22"/>
            </w:rPr>
            <w:id w:val="407194568"/>
            <w:placeholder>
              <w:docPart w:val="9944F629C5C6481281C72E4A04519B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BD5821"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bl>
    <w:p w14:paraId="7EEF0A23" w14:textId="77777777" w:rsidR="006D6C18" w:rsidRPr="006D6C18" w:rsidRDefault="006D6C18" w:rsidP="006D6C18">
      <w:pPr>
        <w:spacing w:line="259" w:lineRule="auto"/>
        <w:rPr>
          <w:rFonts w:asciiTheme="minorHAnsi" w:eastAsiaTheme="minorHAnsi" w:hAnsiTheme="minorHAnsi"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7F124577" w14:textId="77777777" w:rsidTr="0062216C">
        <w:trPr>
          <w:trHeight w:val="454"/>
        </w:trPr>
        <w:tc>
          <w:tcPr>
            <w:tcW w:w="6912" w:type="dxa"/>
            <w:shd w:val="clear" w:color="auto" w:fill="DEEAF6" w:themeFill="accent1" w:themeFillTint="33"/>
            <w:vAlign w:val="center"/>
          </w:tcPr>
          <w:p w14:paraId="3364D262"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t>PHYSICAL DEMANDS</w:t>
            </w:r>
          </w:p>
        </w:tc>
        <w:tc>
          <w:tcPr>
            <w:tcW w:w="2694" w:type="dxa"/>
            <w:shd w:val="clear" w:color="auto" w:fill="DEEAF6" w:themeFill="accent1" w:themeFillTint="33"/>
            <w:vAlign w:val="center"/>
          </w:tcPr>
          <w:p w14:paraId="3DE7C235"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3ACBC607" w14:textId="77777777" w:rsidTr="0062216C">
        <w:trPr>
          <w:trHeight w:val="283"/>
        </w:trPr>
        <w:tc>
          <w:tcPr>
            <w:tcW w:w="6912" w:type="dxa"/>
            <w:vAlign w:val="center"/>
          </w:tcPr>
          <w:p w14:paraId="7AFFDABE" w14:textId="77777777" w:rsidR="006D6C18" w:rsidRPr="006D6C18" w:rsidRDefault="006D6C18" w:rsidP="006D6C18">
            <w:pPr>
              <w:suppressAutoHyphens/>
              <w:rPr>
                <w:rFonts w:eastAsia="Calibri"/>
                <w:szCs w:val="22"/>
              </w:rPr>
            </w:pPr>
            <w:r w:rsidRPr="006D6C18">
              <w:rPr>
                <w:rFonts w:eastAsia="Calibri"/>
                <w:szCs w:val="22"/>
              </w:rPr>
              <w:t>Distance walking (large buildings or inter-building transit)</w:t>
            </w:r>
          </w:p>
        </w:tc>
        <w:sdt>
          <w:sdtPr>
            <w:rPr>
              <w:rFonts w:eastAsia="Calibri"/>
              <w:szCs w:val="22"/>
            </w:rPr>
            <w:id w:val="407194569"/>
            <w:placeholder>
              <w:docPart w:val="732C6AAC18424C3681D409793EAA6C0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77963F"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638C2FEE" w14:textId="77777777" w:rsidTr="0062216C">
        <w:trPr>
          <w:trHeight w:val="283"/>
        </w:trPr>
        <w:tc>
          <w:tcPr>
            <w:tcW w:w="6912" w:type="dxa"/>
            <w:vAlign w:val="center"/>
          </w:tcPr>
          <w:p w14:paraId="3678DDE6" w14:textId="77777777" w:rsidR="006D6C18" w:rsidRPr="006D6C18" w:rsidRDefault="006D6C18" w:rsidP="006D6C18">
            <w:pPr>
              <w:suppressAutoHyphens/>
              <w:rPr>
                <w:rFonts w:eastAsia="Calibri"/>
                <w:szCs w:val="22"/>
              </w:rPr>
            </w:pPr>
            <w:r w:rsidRPr="006D6C18">
              <w:rPr>
                <w:rFonts w:eastAsia="Calibri"/>
                <w:szCs w:val="22"/>
              </w:rPr>
              <w:t xml:space="preserve">Working outdoors </w:t>
            </w:r>
          </w:p>
        </w:tc>
        <w:sdt>
          <w:sdtPr>
            <w:rPr>
              <w:rFonts w:eastAsia="Calibri"/>
              <w:szCs w:val="22"/>
            </w:rPr>
            <w:id w:val="407194570"/>
            <w:placeholder>
              <w:docPart w:val="FB786CB911A64C868963F8D20A3DEA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E594D9"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bl>
    <w:p w14:paraId="1417BB45" w14:textId="77777777" w:rsidR="006D6C18" w:rsidRPr="006D6C18" w:rsidRDefault="006D6C18" w:rsidP="006D6C18">
      <w:pPr>
        <w:spacing w:line="259" w:lineRule="auto"/>
        <w:rPr>
          <w:rFonts w:asciiTheme="minorHAnsi" w:eastAsiaTheme="minorHAnsi" w:hAnsiTheme="minorHAnsi"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2864B982" w14:textId="77777777" w:rsidTr="0062216C">
        <w:trPr>
          <w:trHeight w:val="454"/>
        </w:trPr>
        <w:tc>
          <w:tcPr>
            <w:tcW w:w="6912" w:type="dxa"/>
            <w:shd w:val="clear" w:color="auto" w:fill="DEEAF6" w:themeFill="accent1" w:themeFillTint="33"/>
            <w:vAlign w:val="center"/>
          </w:tcPr>
          <w:p w14:paraId="6D77F891"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t xml:space="preserve">MANUAL HANDLING </w:t>
            </w:r>
          </w:p>
        </w:tc>
        <w:tc>
          <w:tcPr>
            <w:tcW w:w="2694" w:type="dxa"/>
            <w:shd w:val="clear" w:color="auto" w:fill="DEEAF6" w:themeFill="accent1" w:themeFillTint="33"/>
            <w:vAlign w:val="center"/>
          </w:tcPr>
          <w:p w14:paraId="2E87BCDA"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0E44F91C" w14:textId="77777777" w:rsidTr="0062216C">
        <w:trPr>
          <w:trHeight w:val="283"/>
        </w:trPr>
        <w:tc>
          <w:tcPr>
            <w:tcW w:w="6912" w:type="dxa"/>
            <w:vAlign w:val="center"/>
          </w:tcPr>
          <w:p w14:paraId="3B2D808D" w14:textId="77777777" w:rsidR="006D6C18" w:rsidRPr="006D6C18" w:rsidRDefault="006D6C18" w:rsidP="006D6C18">
            <w:pPr>
              <w:suppressAutoHyphens/>
              <w:rPr>
                <w:rFonts w:eastAsia="Calibri"/>
                <w:szCs w:val="22"/>
              </w:rPr>
            </w:pPr>
            <w:r w:rsidRPr="006D6C18">
              <w:rPr>
                <w:rFonts w:eastAsia="Calibri"/>
                <w:szCs w:val="22"/>
              </w:rPr>
              <w:t>Lifting 0 – 5kg</w:t>
            </w:r>
          </w:p>
        </w:tc>
        <w:sdt>
          <w:sdtPr>
            <w:rPr>
              <w:rFonts w:eastAsia="Calibri"/>
              <w:szCs w:val="22"/>
            </w:rPr>
            <w:id w:val="407194571"/>
            <w:placeholder>
              <w:docPart w:val="D442E24BD5854D0A813D8502D71AF7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A97045"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55BC11A0" w14:textId="77777777" w:rsidTr="0062216C">
        <w:trPr>
          <w:trHeight w:val="283"/>
        </w:trPr>
        <w:tc>
          <w:tcPr>
            <w:tcW w:w="6912" w:type="dxa"/>
            <w:vAlign w:val="center"/>
          </w:tcPr>
          <w:p w14:paraId="07156C2F" w14:textId="77777777" w:rsidR="006D6C18" w:rsidRPr="006D6C18" w:rsidRDefault="006D6C18" w:rsidP="006D6C18">
            <w:pPr>
              <w:suppressAutoHyphens/>
              <w:rPr>
                <w:rFonts w:eastAsia="Calibri"/>
                <w:szCs w:val="22"/>
              </w:rPr>
            </w:pPr>
            <w:r w:rsidRPr="006D6C18">
              <w:rPr>
                <w:rFonts w:eastAsia="Calibri"/>
                <w:szCs w:val="22"/>
              </w:rPr>
              <w:t>Lifting 5 – 10kg</w:t>
            </w:r>
          </w:p>
        </w:tc>
        <w:sdt>
          <w:sdtPr>
            <w:rPr>
              <w:rFonts w:eastAsia="Calibri"/>
              <w:szCs w:val="22"/>
            </w:rPr>
            <w:id w:val="407194572"/>
            <w:placeholder>
              <w:docPart w:val="C1351CAEE420480791DE87CF6B55D3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E405B7"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0AFFF0CC" w14:textId="77777777" w:rsidTr="0062216C">
        <w:trPr>
          <w:trHeight w:val="283"/>
        </w:trPr>
        <w:tc>
          <w:tcPr>
            <w:tcW w:w="6912" w:type="dxa"/>
            <w:vAlign w:val="center"/>
          </w:tcPr>
          <w:p w14:paraId="2AFD004B" w14:textId="77777777" w:rsidR="006D6C18" w:rsidRPr="006D6C18" w:rsidRDefault="006D6C18" w:rsidP="006D6C18">
            <w:pPr>
              <w:suppressAutoHyphens/>
              <w:rPr>
                <w:rFonts w:eastAsia="Calibri"/>
                <w:szCs w:val="22"/>
              </w:rPr>
            </w:pPr>
            <w:r w:rsidRPr="006D6C18">
              <w:rPr>
                <w:rFonts w:eastAsia="Calibri"/>
                <w:szCs w:val="22"/>
              </w:rPr>
              <w:t>Lifting 10kg+</w:t>
            </w:r>
          </w:p>
        </w:tc>
        <w:sdt>
          <w:sdtPr>
            <w:rPr>
              <w:rFonts w:eastAsia="Calibri"/>
              <w:szCs w:val="22"/>
            </w:rPr>
            <w:id w:val="407194573"/>
            <w:placeholder>
              <w:docPart w:val="B4A5AFABF3394879B8A86225B726840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00F691"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4994E384" w14:textId="77777777" w:rsidTr="0062216C">
        <w:trPr>
          <w:trHeight w:val="283"/>
        </w:trPr>
        <w:tc>
          <w:tcPr>
            <w:tcW w:w="6912" w:type="dxa"/>
            <w:vAlign w:val="center"/>
          </w:tcPr>
          <w:p w14:paraId="17C5669A" w14:textId="77777777" w:rsidR="006D6C18" w:rsidRPr="006D6C18" w:rsidRDefault="006D6C18" w:rsidP="006D6C18">
            <w:pPr>
              <w:suppressAutoHyphens/>
              <w:rPr>
                <w:rFonts w:eastAsia="Calibri"/>
                <w:szCs w:val="22"/>
              </w:rPr>
            </w:pPr>
            <w:r w:rsidRPr="006D6C18">
              <w:rPr>
                <w:rFonts w:eastAsia="Calibri"/>
                <w:szCs w:val="22"/>
              </w:rPr>
              <w:t>Climbing</w:t>
            </w:r>
          </w:p>
        </w:tc>
        <w:sdt>
          <w:sdtPr>
            <w:rPr>
              <w:rFonts w:eastAsia="Calibri"/>
              <w:szCs w:val="22"/>
            </w:rPr>
            <w:id w:val="407194574"/>
            <w:placeholder>
              <w:docPart w:val="D49A6BDC84E346C5937D393BEE8B042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DE708"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5393B3A8" w14:textId="77777777" w:rsidTr="0062216C">
        <w:trPr>
          <w:trHeight w:val="283"/>
        </w:trPr>
        <w:tc>
          <w:tcPr>
            <w:tcW w:w="6912" w:type="dxa"/>
            <w:vAlign w:val="center"/>
          </w:tcPr>
          <w:p w14:paraId="6FE90EF9" w14:textId="77777777" w:rsidR="006D6C18" w:rsidRPr="006D6C18" w:rsidRDefault="006D6C18" w:rsidP="006D6C18">
            <w:pPr>
              <w:suppressAutoHyphens/>
              <w:rPr>
                <w:rFonts w:eastAsia="Calibri"/>
                <w:szCs w:val="22"/>
              </w:rPr>
            </w:pPr>
            <w:r w:rsidRPr="006D6C18">
              <w:rPr>
                <w:rFonts w:eastAsia="Calibri"/>
                <w:szCs w:val="22"/>
              </w:rPr>
              <w:lastRenderedPageBreak/>
              <w:t>Reaching</w:t>
            </w:r>
          </w:p>
        </w:tc>
        <w:sdt>
          <w:sdtPr>
            <w:rPr>
              <w:rFonts w:eastAsia="Calibri"/>
              <w:szCs w:val="22"/>
            </w:rPr>
            <w:id w:val="407194575"/>
            <w:placeholder>
              <w:docPart w:val="5F189BF0BB5E4E9C8CD99A726FB8704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F0665C"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024F1067" w14:textId="77777777" w:rsidTr="0062216C">
        <w:trPr>
          <w:trHeight w:val="283"/>
        </w:trPr>
        <w:tc>
          <w:tcPr>
            <w:tcW w:w="6912" w:type="dxa"/>
            <w:vAlign w:val="center"/>
          </w:tcPr>
          <w:p w14:paraId="646024DF" w14:textId="77777777" w:rsidR="006D6C18" w:rsidRPr="006D6C18" w:rsidRDefault="006D6C18" w:rsidP="006D6C18">
            <w:pPr>
              <w:suppressAutoHyphens/>
              <w:rPr>
                <w:rFonts w:eastAsia="Calibri"/>
                <w:szCs w:val="22"/>
              </w:rPr>
            </w:pPr>
            <w:r w:rsidRPr="006D6C18">
              <w:rPr>
                <w:rFonts w:eastAsia="Calibri"/>
                <w:szCs w:val="22"/>
              </w:rPr>
              <w:t>Bending/squatting</w:t>
            </w:r>
          </w:p>
        </w:tc>
        <w:sdt>
          <w:sdtPr>
            <w:rPr>
              <w:rFonts w:eastAsia="Calibri"/>
              <w:szCs w:val="22"/>
            </w:rPr>
            <w:id w:val="407194576"/>
            <w:placeholder>
              <w:docPart w:val="85B00C656FA24D3E87CA92594B8C14E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736DFB"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33ACE3BC" w14:textId="77777777" w:rsidTr="0062216C">
        <w:trPr>
          <w:trHeight w:val="283"/>
        </w:trPr>
        <w:tc>
          <w:tcPr>
            <w:tcW w:w="6912" w:type="dxa"/>
            <w:vAlign w:val="center"/>
          </w:tcPr>
          <w:p w14:paraId="2E34E735" w14:textId="77777777" w:rsidR="006D6C18" w:rsidRPr="006D6C18" w:rsidRDefault="006D6C18" w:rsidP="006D6C18">
            <w:pPr>
              <w:suppressAutoHyphens/>
              <w:rPr>
                <w:rFonts w:eastAsia="Calibri"/>
                <w:szCs w:val="22"/>
              </w:rPr>
            </w:pPr>
            <w:r w:rsidRPr="006D6C18">
              <w:rPr>
                <w:rFonts w:eastAsia="Calibri"/>
                <w:szCs w:val="22"/>
              </w:rPr>
              <w:t>Push/pull</w:t>
            </w:r>
          </w:p>
        </w:tc>
        <w:sdt>
          <w:sdtPr>
            <w:rPr>
              <w:rFonts w:eastAsia="Calibri"/>
              <w:szCs w:val="22"/>
            </w:rPr>
            <w:id w:val="407194577"/>
            <w:placeholder>
              <w:docPart w:val="AFC92F1995B44917BC58AD6CDFE265B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96A10A"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199A67DB" w14:textId="77777777" w:rsidTr="0062216C">
        <w:trPr>
          <w:trHeight w:val="283"/>
        </w:trPr>
        <w:tc>
          <w:tcPr>
            <w:tcW w:w="6912" w:type="dxa"/>
            <w:vAlign w:val="center"/>
          </w:tcPr>
          <w:p w14:paraId="0AA97ABE" w14:textId="77777777" w:rsidR="006D6C18" w:rsidRPr="006D6C18" w:rsidRDefault="006D6C18" w:rsidP="006D6C18">
            <w:pPr>
              <w:suppressAutoHyphens/>
              <w:rPr>
                <w:rFonts w:eastAsia="Calibri"/>
                <w:szCs w:val="22"/>
              </w:rPr>
            </w:pPr>
            <w:r w:rsidRPr="006D6C18">
              <w:rPr>
                <w:rFonts w:eastAsia="Calibri"/>
                <w:szCs w:val="22"/>
              </w:rPr>
              <w:t>Sequential repetitive movements in a short amount of time</w:t>
            </w:r>
          </w:p>
        </w:tc>
        <w:sdt>
          <w:sdtPr>
            <w:rPr>
              <w:rFonts w:eastAsia="Calibri"/>
              <w:szCs w:val="22"/>
            </w:rPr>
            <w:id w:val="407194579"/>
            <w:placeholder>
              <w:docPart w:val="7ACB0F480CB1413FB8DE1297F1D86D2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D67D87"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bl>
    <w:p w14:paraId="538EFECB" w14:textId="77777777" w:rsidR="006D6C18" w:rsidRPr="006D6C18" w:rsidRDefault="006D6C18" w:rsidP="006D6C18">
      <w:pPr>
        <w:spacing w:line="259" w:lineRule="auto"/>
        <w:rPr>
          <w:rFonts w:asciiTheme="minorHAnsi" w:eastAsiaTheme="minorHAnsi" w:hAnsiTheme="minorHAnsi"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70A3ABB8" w14:textId="77777777" w:rsidTr="0062216C">
        <w:trPr>
          <w:trHeight w:val="454"/>
        </w:trPr>
        <w:tc>
          <w:tcPr>
            <w:tcW w:w="6912" w:type="dxa"/>
            <w:shd w:val="clear" w:color="auto" w:fill="DEEAF6" w:themeFill="accent1" w:themeFillTint="33"/>
            <w:vAlign w:val="center"/>
          </w:tcPr>
          <w:p w14:paraId="2FD1A177"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t>TRAVEL</w:t>
            </w:r>
          </w:p>
        </w:tc>
        <w:tc>
          <w:tcPr>
            <w:tcW w:w="2694" w:type="dxa"/>
            <w:shd w:val="clear" w:color="auto" w:fill="DEEAF6" w:themeFill="accent1" w:themeFillTint="33"/>
            <w:vAlign w:val="center"/>
          </w:tcPr>
          <w:p w14:paraId="182C2567"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0F74A78E" w14:textId="77777777" w:rsidTr="0062216C">
        <w:trPr>
          <w:trHeight w:val="283"/>
        </w:trPr>
        <w:tc>
          <w:tcPr>
            <w:tcW w:w="6912" w:type="dxa"/>
            <w:vAlign w:val="center"/>
          </w:tcPr>
          <w:p w14:paraId="51FFA0BD" w14:textId="77777777" w:rsidR="006D6C18" w:rsidRPr="006D6C18" w:rsidRDefault="006D6C18" w:rsidP="006D6C18">
            <w:pPr>
              <w:suppressAutoHyphens/>
              <w:rPr>
                <w:rFonts w:eastAsia="Calibri"/>
                <w:szCs w:val="22"/>
              </w:rPr>
            </w:pPr>
            <w:r w:rsidRPr="006D6C18">
              <w:rPr>
                <w:rFonts w:eastAsia="Calibri"/>
                <w:szCs w:val="22"/>
              </w:rPr>
              <w:t>Frequent travel – multiple work sites</w:t>
            </w:r>
          </w:p>
        </w:tc>
        <w:sdt>
          <w:sdtPr>
            <w:rPr>
              <w:rFonts w:eastAsia="Calibri"/>
              <w:szCs w:val="22"/>
            </w:rPr>
            <w:id w:val="407194580"/>
            <w:placeholder>
              <w:docPart w:val="A14EB97C354E453687468A6D7FEEDB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C645E8"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49B63ABA" w14:textId="77777777" w:rsidTr="0062216C">
        <w:trPr>
          <w:trHeight w:val="283"/>
        </w:trPr>
        <w:tc>
          <w:tcPr>
            <w:tcW w:w="6912" w:type="dxa"/>
            <w:vAlign w:val="center"/>
          </w:tcPr>
          <w:p w14:paraId="094CB700" w14:textId="77777777" w:rsidR="006D6C18" w:rsidRPr="006D6C18" w:rsidRDefault="006D6C18" w:rsidP="006D6C18">
            <w:pPr>
              <w:suppressAutoHyphens/>
              <w:rPr>
                <w:rFonts w:eastAsia="Calibri"/>
                <w:szCs w:val="22"/>
              </w:rPr>
            </w:pPr>
            <w:r w:rsidRPr="006D6C18">
              <w:rPr>
                <w:rFonts w:eastAsia="Calibri"/>
                <w:szCs w:val="22"/>
              </w:rPr>
              <w:t xml:space="preserve">Frequent travel – driving </w:t>
            </w:r>
          </w:p>
        </w:tc>
        <w:sdt>
          <w:sdtPr>
            <w:rPr>
              <w:rFonts w:eastAsia="Calibri"/>
              <w:szCs w:val="22"/>
            </w:rPr>
            <w:id w:val="407194581"/>
            <w:placeholder>
              <w:docPart w:val="3CEEAA4832844782A824E7C9429CD1D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152841"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1C6C82C0" w14:textId="77777777" w:rsidTr="0062216C">
        <w:trPr>
          <w:trHeight w:val="283"/>
        </w:trPr>
        <w:tc>
          <w:tcPr>
            <w:tcW w:w="6912" w:type="dxa"/>
            <w:vAlign w:val="center"/>
          </w:tcPr>
          <w:p w14:paraId="6EF7C7BC" w14:textId="77777777" w:rsidR="006D6C18" w:rsidRPr="006D6C18" w:rsidRDefault="006D6C18" w:rsidP="006D6C18">
            <w:pPr>
              <w:suppressAutoHyphens/>
              <w:rPr>
                <w:rFonts w:eastAsia="Calibri"/>
                <w:szCs w:val="22"/>
              </w:rPr>
            </w:pPr>
            <w:r w:rsidRPr="006D6C18">
              <w:rPr>
                <w:rFonts w:eastAsia="Calibri"/>
                <w:szCs w:val="22"/>
              </w:rPr>
              <w:t xml:space="preserve">Frequent travel – interstate </w:t>
            </w:r>
          </w:p>
        </w:tc>
        <w:sdt>
          <w:sdtPr>
            <w:rPr>
              <w:rFonts w:eastAsia="Calibri"/>
              <w:szCs w:val="22"/>
            </w:rPr>
            <w:id w:val="407194582"/>
            <w:placeholder>
              <w:docPart w:val="DDDB0CEC51C5488B911DDAE4A67B13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B67328"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bl>
    <w:p w14:paraId="09E0C297" w14:textId="77777777" w:rsidR="006D6C18" w:rsidRPr="006D6C18" w:rsidRDefault="006D6C18" w:rsidP="006D6C18">
      <w:pPr>
        <w:spacing w:line="259" w:lineRule="auto"/>
        <w:rPr>
          <w:rFonts w:asciiTheme="minorHAnsi" w:eastAsiaTheme="minorHAnsi" w:hAnsiTheme="minorHAnsi"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2880454D" w14:textId="77777777" w:rsidTr="0062216C">
        <w:trPr>
          <w:trHeight w:val="454"/>
        </w:trPr>
        <w:tc>
          <w:tcPr>
            <w:tcW w:w="6912" w:type="dxa"/>
            <w:shd w:val="clear" w:color="auto" w:fill="DEEAF6" w:themeFill="accent1" w:themeFillTint="33"/>
            <w:vAlign w:val="center"/>
          </w:tcPr>
          <w:p w14:paraId="0E95CF3C"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t xml:space="preserve">SPECIFIC HAZARDS </w:t>
            </w:r>
          </w:p>
        </w:tc>
        <w:tc>
          <w:tcPr>
            <w:tcW w:w="2694" w:type="dxa"/>
            <w:shd w:val="clear" w:color="auto" w:fill="DEEAF6" w:themeFill="accent1" w:themeFillTint="33"/>
            <w:vAlign w:val="center"/>
          </w:tcPr>
          <w:p w14:paraId="243BE300"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19238893" w14:textId="77777777" w:rsidTr="0062216C">
        <w:trPr>
          <w:trHeight w:val="283"/>
        </w:trPr>
        <w:tc>
          <w:tcPr>
            <w:tcW w:w="6912" w:type="dxa"/>
            <w:vAlign w:val="center"/>
          </w:tcPr>
          <w:p w14:paraId="5BEF6DB1" w14:textId="77777777" w:rsidR="006D6C18" w:rsidRPr="006D6C18" w:rsidRDefault="006D6C18" w:rsidP="006D6C18">
            <w:pPr>
              <w:suppressAutoHyphens/>
              <w:rPr>
                <w:rFonts w:eastAsia="Calibri"/>
                <w:szCs w:val="22"/>
              </w:rPr>
            </w:pPr>
            <w:r w:rsidRPr="006D6C18">
              <w:rPr>
                <w:rFonts w:eastAsia="Calibri"/>
                <w:szCs w:val="22"/>
              </w:rPr>
              <w:t xml:space="preserve">Working at heights </w:t>
            </w:r>
          </w:p>
        </w:tc>
        <w:sdt>
          <w:sdtPr>
            <w:rPr>
              <w:rFonts w:eastAsia="Calibri"/>
              <w:szCs w:val="22"/>
            </w:rPr>
            <w:id w:val="407194583"/>
            <w:placeholder>
              <w:docPart w:val="2DEB8589EF1A49F2878F7E715C55F6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500D86"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2B410576" w14:textId="77777777" w:rsidTr="0062216C">
        <w:trPr>
          <w:trHeight w:val="283"/>
        </w:trPr>
        <w:tc>
          <w:tcPr>
            <w:tcW w:w="6912" w:type="dxa"/>
            <w:vAlign w:val="center"/>
          </w:tcPr>
          <w:p w14:paraId="033B4067" w14:textId="77777777" w:rsidR="006D6C18" w:rsidRPr="006D6C18" w:rsidRDefault="006D6C18" w:rsidP="006D6C18">
            <w:pPr>
              <w:suppressAutoHyphens/>
              <w:rPr>
                <w:rFonts w:eastAsia="Calibri"/>
                <w:szCs w:val="22"/>
              </w:rPr>
            </w:pPr>
            <w:r w:rsidRPr="006D6C18">
              <w:rPr>
                <w:rFonts w:eastAsia="Calibri"/>
                <w:szCs w:val="22"/>
              </w:rPr>
              <w:t xml:space="preserve">Exposure to extreme temperatures </w:t>
            </w:r>
          </w:p>
        </w:tc>
        <w:sdt>
          <w:sdtPr>
            <w:rPr>
              <w:rFonts w:eastAsia="Calibri"/>
              <w:szCs w:val="22"/>
            </w:rPr>
            <w:id w:val="407194584"/>
            <w:placeholder>
              <w:docPart w:val="140631B4741B411FB9B163C480AB318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227075"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4A7A70E0" w14:textId="77777777" w:rsidTr="0062216C">
        <w:trPr>
          <w:trHeight w:val="283"/>
        </w:trPr>
        <w:tc>
          <w:tcPr>
            <w:tcW w:w="6912" w:type="dxa"/>
            <w:vAlign w:val="center"/>
          </w:tcPr>
          <w:p w14:paraId="787B38E2" w14:textId="77777777" w:rsidR="006D6C18" w:rsidRPr="006D6C18" w:rsidRDefault="006D6C18" w:rsidP="006D6C18">
            <w:pPr>
              <w:suppressAutoHyphens/>
              <w:rPr>
                <w:rFonts w:eastAsia="Calibri"/>
                <w:szCs w:val="22"/>
              </w:rPr>
            </w:pPr>
            <w:r w:rsidRPr="006D6C18">
              <w:rPr>
                <w:rFonts w:eastAsia="Calibri"/>
                <w:szCs w:val="22"/>
              </w:rPr>
              <w:t>Operation of heavy machinery e.g. forklift</w:t>
            </w:r>
          </w:p>
        </w:tc>
        <w:sdt>
          <w:sdtPr>
            <w:rPr>
              <w:rFonts w:eastAsia="Calibri"/>
              <w:szCs w:val="22"/>
            </w:rPr>
            <w:id w:val="407194585"/>
            <w:placeholder>
              <w:docPart w:val="507EDF3120A143B6B8627D68CA8BD63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423F12"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0C7E748E" w14:textId="77777777" w:rsidTr="0062216C">
        <w:trPr>
          <w:trHeight w:val="283"/>
        </w:trPr>
        <w:tc>
          <w:tcPr>
            <w:tcW w:w="6912" w:type="dxa"/>
            <w:vAlign w:val="center"/>
          </w:tcPr>
          <w:p w14:paraId="56492B53" w14:textId="77777777" w:rsidR="006D6C18" w:rsidRPr="006D6C18" w:rsidRDefault="006D6C18" w:rsidP="006D6C18">
            <w:pPr>
              <w:suppressAutoHyphens/>
              <w:rPr>
                <w:rFonts w:eastAsia="Calibri"/>
                <w:szCs w:val="22"/>
              </w:rPr>
            </w:pPr>
            <w:r w:rsidRPr="006D6C18">
              <w:rPr>
                <w:rFonts w:eastAsia="Calibri"/>
                <w:szCs w:val="22"/>
              </w:rPr>
              <w:t>Confined spaces</w:t>
            </w:r>
          </w:p>
        </w:tc>
        <w:sdt>
          <w:sdtPr>
            <w:rPr>
              <w:rFonts w:eastAsia="Calibri"/>
              <w:szCs w:val="22"/>
            </w:rPr>
            <w:id w:val="407194586"/>
            <w:placeholder>
              <w:docPart w:val="99CE6B4D065D46ADA69C2D77D40EA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0FE2D9"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334ABBCF" w14:textId="77777777" w:rsidTr="0062216C">
        <w:trPr>
          <w:trHeight w:val="283"/>
        </w:trPr>
        <w:tc>
          <w:tcPr>
            <w:tcW w:w="6912" w:type="dxa"/>
            <w:vAlign w:val="center"/>
          </w:tcPr>
          <w:p w14:paraId="6A4A1744" w14:textId="77777777" w:rsidR="006D6C18" w:rsidRPr="006D6C18" w:rsidRDefault="006D6C18" w:rsidP="006D6C18">
            <w:pPr>
              <w:suppressAutoHyphens/>
              <w:rPr>
                <w:rFonts w:eastAsia="Calibri"/>
                <w:szCs w:val="22"/>
              </w:rPr>
            </w:pPr>
            <w:r w:rsidRPr="006D6C18">
              <w:rPr>
                <w:rFonts w:eastAsia="Calibri"/>
                <w:szCs w:val="22"/>
              </w:rPr>
              <w:t>Excessive noise</w:t>
            </w:r>
          </w:p>
        </w:tc>
        <w:sdt>
          <w:sdtPr>
            <w:rPr>
              <w:rFonts w:eastAsia="Calibri"/>
              <w:szCs w:val="22"/>
            </w:rPr>
            <w:id w:val="407194587"/>
            <w:placeholder>
              <w:docPart w:val="049EAC2DC67B47A187EDD22337D8ABF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6B87EF" w14:textId="392F616F" w:rsidR="006D6C18" w:rsidRPr="006D6C18" w:rsidRDefault="0002429F" w:rsidP="006D6C18">
                <w:pPr>
                  <w:suppressAutoHyphens/>
                  <w:jc w:val="center"/>
                  <w:rPr>
                    <w:rFonts w:eastAsia="Calibri"/>
                    <w:szCs w:val="22"/>
                  </w:rPr>
                </w:pPr>
                <w:r>
                  <w:rPr>
                    <w:rFonts w:eastAsia="Calibri"/>
                    <w:szCs w:val="22"/>
                  </w:rPr>
                  <w:t>Occasionally</w:t>
                </w:r>
              </w:p>
            </w:tc>
          </w:sdtContent>
        </w:sdt>
      </w:tr>
      <w:tr w:rsidR="006D6C18" w:rsidRPr="006D6C18" w14:paraId="761F488B" w14:textId="77777777" w:rsidTr="0062216C">
        <w:trPr>
          <w:trHeight w:val="283"/>
        </w:trPr>
        <w:tc>
          <w:tcPr>
            <w:tcW w:w="6912" w:type="dxa"/>
            <w:vAlign w:val="center"/>
          </w:tcPr>
          <w:p w14:paraId="5513C1D3" w14:textId="77777777" w:rsidR="006D6C18" w:rsidRPr="006D6C18" w:rsidRDefault="006D6C18" w:rsidP="006D6C18">
            <w:pPr>
              <w:suppressAutoHyphens/>
              <w:rPr>
                <w:rFonts w:eastAsia="Calibri"/>
                <w:szCs w:val="22"/>
              </w:rPr>
            </w:pPr>
            <w:r w:rsidRPr="006D6C18">
              <w:rPr>
                <w:rFonts w:eastAsia="Calibri"/>
                <w:szCs w:val="22"/>
              </w:rPr>
              <w:t>Low lighting</w:t>
            </w:r>
          </w:p>
        </w:tc>
        <w:sdt>
          <w:sdtPr>
            <w:rPr>
              <w:rFonts w:eastAsia="Calibri"/>
              <w:szCs w:val="22"/>
            </w:rPr>
            <w:id w:val="407194588"/>
            <w:placeholder>
              <w:docPart w:val="7D4EBE02AB474A9D83E7D1E067FB449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FF9C62" w14:textId="161265A6" w:rsidR="006D6C18" w:rsidRPr="006D6C18" w:rsidRDefault="0002429F" w:rsidP="006D6C18">
                <w:pPr>
                  <w:suppressAutoHyphens/>
                  <w:jc w:val="center"/>
                  <w:rPr>
                    <w:rFonts w:eastAsia="Calibri"/>
                    <w:szCs w:val="22"/>
                  </w:rPr>
                </w:pPr>
                <w:r>
                  <w:rPr>
                    <w:rFonts w:eastAsia="Calibri"/>
                    <w:szCs w:val="22"/>
                  </w:rPr>
                  <w:t>Occasionally</w:t>
                </w:r>
              </w:p>
            </w:tc>
          </w:sdtContent>
        </w:sdt>
      </w:tr>
      <w:tr w:rsidR="006D6C18" w:rsidRPr="006D6C18" w14:paraId="0440262B" w14:textId="77777777" w:rsidTr="0062216C">
        <w:trPr>
          <w:trHeight w:val="283"/>
        </w:trPr>
        <w:tc>
          <w:tcPr>
            <w:tcW w:w="6912" w:type="dxa"/>
            <w:vAlign w:val="center"/>
          </w:tcPr>
          <w:p w14:paraId="292F00E5" w14:textId="77777777" w:rsidR="006D6C18" w:rsidRPr="006D6C18" w:rsidRDefault="006D6C18" w:rsidP="006D6C18">
            <w:pPr>
              <w:suppressAutoHyphens/>
              <w:rPr>
                <w:rFonts w:eastAsia="Calibri"/>
                <w:szCs w:val="22"/>
              </w:rPr>
            </w:pPr>
            <w:r w:rsidRPr="006D6C18">
              <w:rPr>
                <w:rFonts w:eastAsia="Calibri"/>
                <w:szCs w:val="22"/>
              </w:rPr>
              <w:t>Handling of dangerous goods/equipment</w:t>
            </w:r>
          </w:p>
        </w:tc>
        <w:sdt>
          <w:sdtPr>
            <w:rPr>
              <w:rFonts w:eastAsia="Calibri"/>
              <w:szCs w:val="22"/>
            </w:rPr>
            <w:id w:val="407194589"/>
            <w:placeholder>
              <w:docPart w:val="2820A00594A146DDA49511E529738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422989"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1118D4DA" w14:textId="77777777" w:rsidTr="0062216C">
        <w:trPr>
          <w:trHeight w:val="283"/>
        </w:trPr>
        <w:tc>
          <w:tcPr>
            <w:tcW w:w="6912" w:type="dxa"/>
            <w:vAlign w:val="center"/>
          </w:tcPr>
          <w:p w14:paraId="2C04F858" w14:textId="77777777" w:rsidR="006D6C18" w:rsidRPr="006D6C18" w:rsidRDefault="006D6C18" w:rsidP="006D6C18">
            <w:pPr>
              <w:suppressAutoHyphens/>
              <w:rPr>
                <w:rFonts w:eastAsia="Calibri"/>
                <w:szCs w:val="22"/>
              </w:rPr>
            </w:pPr>
            <w:r w:rsidRPr="006D6C18">
              <w:rPr>
                <w:rFonts w:eastAsia="Calibri"/>
                <w:szCs w:val="22"/>
              </w:rPr>
              <w:t xml:space="preserve">Working with asbestos </w:t>
            </w:r>
          </w:p>
        </w:tc>
        <w:sdt>
          <w:sdtPr>
            <w:rPr>
              <w:rFonts w:eastAsia="Calibri"/>
              <w:szCs w:val="22"/>
            </w:rPr>
            <w:id w:val="407194590"/>
            <w:placeholder>
              <w:docPart w:val="C54C2E617BBB4A15BE3A9B14993FA09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B80EB3"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206BAA9A" w14:textId="77777777" w:rsidTr="0062216C">
        <w:trPr>
          <w:trHeight w:val="283"/>
        </w:trPr>
        <w:tc>
          <w:tcPr>
            <w:tcW w:w="6912" w:type="dxa"/>
            <w:vAlign w:val="center"/>
          </w:tcPr>
          <w:p w14:paraId="00AA7149" w14:textId="77777777" w:rsidR="006D6C18" w:rsidRPr="006D6C18" w:rsidRDefault="006D6C18" w:rsidP="006D6C18">
            <w:pPr>
              <w:suppressAutoHyphens/>
              <w:rPr>
                <w:rFonts w:eastAsia="Calibri"/>
                <w:szCs w:val="22"/>
              </w:rPr>
            </w:pPr>
            <w:r w:rsidRPr="006D6C18">
              <w:rPr>
                <w:rFonts w:eastAsia="Calibri"/>
                <w:szCs w:val="22"/>
              </w:rPr>
              <w:t>Potential to encounter agitated customers</w:t>
            </w:r>
          </w:p>
        </w:tc>
        <w:sdt>
          <w:sdtPr>
            <w:rPr>
              <w:rFonts w:eastAsia="Calibri"/>
              <w:szCs w:val="22"/>
            </w:rPr>
            <w:id w:val="407194591"/>
            <w:placeholder>
              <w:docPart w:val="2B89662F1E79470E8FBF501151A202C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C8B8F1" w14:textId="77777777" w:rsidR="006D6C18" w:rsidRPr="006D6C18" w:rsidRDefault="006D6C18" w:rsidP="006D6C18">
                <w:pPr>
                  <w:suppressAutoHyphens/>
                  <w:jc w:val="center"/>
                  <w:rPr>
                    <w:rFonts w:eastAsia="Calibri"/>
                    <w:szCs w:val="22"/>
                  </w:rPr>
                </w:pPr>
                <w:r w:rsidRPr="006D6C18">
                  <w:rPr>
                    <w:rFonts w:eastAsia="Calibri"/>
                    <w:szCs w:val="22"/>
                  </w:rPr>
                  <w:t>Occasionally</w:t>
                </w:r>
              </w:p>
            </w:tc>
          </w:sdtContent>
        </w:sdt>
      </w:tr>
      <w:tr w:rsidR="006D6C18" w:rsidRPr="006D6C18" w14:paraId="1D95132D" w14:textId="77777777" w:rsidTr="0062216C">
        <w:trPr>
          <w:trHeight w:val="283"/>
        </w:trPr>
        <w:tc>
          <w:tcPr>
            <w:tcW w:w="6912" w:type="dxa"/>
            <w:vAlign w:val="center"/>
          </w:tcPr>
          <w:p w14:paraId="5D7CAC00" w14:textId="77777777" w:rsidR="006D6C18" w:rsidRPr="006D6C18" w:rsidRDefault="006D6C18" w:rsidP="006D6C18">
            <w:pPr>
              <w:suppressAutoHyphens/>
              <w:rPr>
                <w:rFonts w:eastAsia="Calibri"/>
                <w:szCs w:val="22"/>
              </w:rPr>
            </w:pPr>
            <w:r w:rsidRPr="006D6C18">
              <w:rPr>
                <w:rFonts w:eastAsia="Calibri"/>
                <w:szCs w:val="22"/>
              </w:rPr>
              <w:t>Exposure to potentially distressing case material</w:t>
            </w:r>
          </w:p>
        </w:tc>
        <w:sdt>
          <w:sdtPr>
            <w:rPr>
              <w:rFonts w:eastAsia="Calibri"/>
              <w:szCs w:val="24"/>
            </w:rPr>
            <w:id w:val="182894372"/>
            <w:placeholder>
              <w:docPart w:val="523D8D7A8291438CB13706CB70D4C1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DF5A3A" w14:textId="77777777" w:rsidR="006D6C18" w:rsidRPr="006D6C18" w:rsidRDefault="006D6C18" w:rsidP="006D6C18">
                <w:pPr>
                  <w:suppressAutoHyphens/>
                  <w:jc w:val="center"/>
                  <w:rPr>
                    <w:rFonts w:eastAsia="Calibri"/>
                    <w:szCs w:val="24"/>
                  </w:rPr>
                </w:pPr>
                <w:r w:rsidRPr="006D6C18">
                  <w:rPr>
                    <w:rFonts w:eastAsia="Calibri"/>
                    <w:szCs w:val="24"/>
                  </w:rPr>
                  <w:t>Never</w:t>
                </w:r>
              </w:p>
            </w:tc>
          </w:sdtContent>
        </w:sdt>
      </w:tr>
    </w:tbl>
    <w:p w14:paraId="7B0D7059" w14:textId="77777777" w:rsidR="006D6C18" w:rsidRPr="006D6C18" w:rsidRDefault="006D6C18" w:rsidP="006D6C18">
      <w:pPr>
        <w:spacing w:line="259" w:lineRule="auto"/>
        <w:rPr>
          <w:rFonts w:asciiTheme="minorHAnsi" w:eastAsiaTheme="minorHAnsi" w:hAnsiTheme="minorHAnsi" w:cstheme="minorBidi"/>
          <w:sz w:val="4"/>
          <w:szCs w:val="22"/>
          <w:lang w:eastAsia="en-US"/>
        </w:rPr>
      </w:pPr>
    </w:p>
    <w:p w14:paraId="4D9BFFB7" w14:textId="77777777" w:rsidR="006D6C18" w:rsidRPr="006D6C18" w:rsidRDefault="006D6C18" w:rsidP="006D6C18">
      <w:pPr>
        <w:spacing w:line="259" w:lineRule="auto"/>
        <w:rPr>
          <w:rFonts w:asciiTheme="minorHAnsi" w:eastAsiaTheme="minorHAnsi" w:hAnsiTheme="minorHAnsi" w:cstheme="minorBid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D6C18" w:rsidRPr="006D6C18" w14:paraId="621EE1F9" w14:textId="77777777" w:rsidTr="0062216C">
        <w:trPr>
          <w:trHeight w:val="454"/>
        </w:trPr>
        <w:tc>
          <w:tcPr>
            <w:tcW w:w="6912" w:type="dxa"/>
            <w:shd w:val="clear" w:color="auto" w:fill="DEEAF6" w:themeFill="accent1" w:themeFillTint="33"/>
            <w:vAlign w:val="center"/>
          </w:tcPr>
          <w:p w14:paraId="74ADF335" w14:textId="77777777" w:rsidR="006D6C18" w:rsidRPr="006D6C18" w:rsidRDefault="006D6C18" w:rsidP="006D6C18">
            <w:pPr>
              <w:keepNext/>
              <w:keepLines/>
              <w:suppressAutoHyphens/>
              <w:spacing w:before="40" w:after="40" w:line="259" w:lineRule="auto"/>
              <w:rPr>
                <w:rFonts w:ascii="Calibri Light" w:eastAsia="Calibri" w:hAnsi="Calibri Light"/>
                <w:b/>
                <w:szCs w:val="24"/>
              </w:rPr>
            </w:pPr>
            <w:r w:rsidRPr="006D6C18">
              <w:rPr>
                <w:rFonts w:eastAsia="Calibri"/>
                <w:b/>
                <w:szCs w:val="22"/>
              </w:rPr>
              <w:t>OTHER</w:t>
            </w:r>
          </w:p>
        </w:tc>
        <w:tc>
          <w:tcPr>
            <w:tcW w:w="2694" w:type="dxa"/>
            <w:shd w:val="clear" w:color="auto" w:fill="DEEAF6" w:themeFill="accent1" w:themeFillTint="33"/>
            <w:vAlign w:val="center"/>
          </w:tcPr>
          <w:p w14:paraId="50582F64" w14:textId="77777777" w:rsidR="006D6C18" w:rsidRPr="006D6C18" w:rsidRDefault="006D6C18" w:rsidP="006D6C18">
            <w:pPr>
              <w:keepNext/>
              <w:keepLines/>
              <w:suppressAutoHyphens/>
              <w:spacing w:before="40" w:after="40" w:line="259" w:lineRule="auto"/>
              <w:rPr>
                <w:rFonts w:eastAsia="Calibri"/>
                <w:b/>
                <w:szCs w:val="22"/>
              </w:rPr>
            </w:pPr>
            <w:r w:rsidRPr="006D6C18">
              <w:rPr>
                <w:rFonts w:eastAsia="Calibri"/>
                <w:b/>
                <w:szCs w:val="22"/>
              </w:rPr>
              <w:t>FREQUENCY</w:t>
            </w:r>
          </w:p>
        </w:tc>
      </w:tr>
      <w:tr w:rsidR="006D6C18" w:rsidRPr="006D6C18" w14:paraId="5CC44DF9" w14:textId="77777777" w:rsidTr="0062216C">
        <w:trPr>
          <w:trHeight w:val="283"/>
        </w:trPr>
        <w:tc>
          <w:tcPr>
            <w:tcW w:w="6912" w:type="dxa"/>
            <w:vAlign w:val="center"/>
          </w:tcPr>
          <w:p w14:paraId="55CFF4B5" w14:textId="77777777" w:rsidR="006D6C18" w:rsidRPr="006D6C18" w:rsidRDefault="006D6C18" w:rsidP="006D6C18">
            <w:pPr>
              <w:suppressAutoHyphens/>
              <w:rPr>
                <w:rFonts w:eastAsia="Calibri"/>
                <w:szCs w:val="22"/>
              </w:rPr>
            </w:pPr>
            <w:r w:rsidRPr="006D6C18">
              <w:rPr>
                <w:rFonts w:eastAsia="Calibri"/>
                <w:szCs w:val="22"/>
              </w:rPr>
              <w:t xml:space="preserve">Uniform required </w:t>
            </w:r>
          </w:p>
        </w:tc>
        <w:sdt>
          <w:sdtPr>
            <w:rPr>
              <w:rFonts w:eastAsia="Calibri"/>
              <w:szCs w:val="22"/>
            </w:rPr>
            <w:id w:val="407194592"/>
            <w:placeholder>
              <w:docPart w:val="61ED58AF104645748AB5EA9245989C6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EBA922"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r w:rsidR="006D6C18" w:rsidRPr="006D6C18" w14:paraId="1DD9AEC5" w14:textId="77777777" w:rsidTr="0062216C">
        <w:trPr>
          <w:trHeight w:val="283"/>
        </w:trPr>
        <w:tc>
          <w:tcPr>
            <w:tcW w:w="6912" w:type="dxa"/>
            <w:vAlign w:val="center"/>
          </w:tcPr>
          <w:p w14:paraId="71F03461" w14:textId="77777777" w:rsidR="006D6C18" w:rsidRPr="006D6C18" w:rsidRDefault="006D6C18" w:rsidP="006D6C18">
            <w:pPr>
              <w:suppressAutoHyphens/>
              <w:rPr>
                <w:rFonts w:eastAsia="Calibri"/>
                <w:szCs w:val="22"/>
              </w:rPr>
            </w:pPr>
            <w:r w:rsidRPr="006D6C18">
              <w:rPr>
                <w:rFonts w:eastAsia="Calibri"/>
                <w:szCs w:val="22"/>
              </w:rPr>
              <w:t xml:space="preserve">Personal Protective Equipment (PPE) required </w:t>
            </w:r>
          </w:p>
        </w:tc>
        <w:sdt>
          <w:sdtPr>
            <w:rPr>
              <w:rFonts w:eastAsia="Calibri"/>
              <w:szCs w:val="22"/>
            </w:rPr>
            <w:id w:val="407194593"/>
            <w:placeholder>
              <w:docPart w:val="7CA27DAECC714AD3871A8971E6C5FD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164ECC" w14:textId="77777777" w:rsidR="006D6C18" w:rsidRPr="006D6C18" w:rsidRDefault="006D6C18" w:rsidP="006D6C18">
                <w:pPr>
                  <w:suppressAutoHyphens/>
                  <w:jc w:val="center"/>
                  <w:rPr>
                    <w:rFonts w:eastAsia="Calibri"/>
                    <w:szCs w:val="22"/>
                  </w:rPr>
                </w:pPr>
                <w:r w:rsidRPr="006D6C18">
                  <w:rPr>
                    <w:rFonts w:eastAsia="Calibri"/>
                    <w:szCs w:val="22"/>
                  </w:rPr>
                  <w:t>Never</w:t>
                </w:r>
              </w:p>
            </w:tc>
          </w:sdtContent>
        </w:sdt>
      </w:tr>
    </w:tbl>
    <w:p w14:paraId="43127A0F" w14:textId="77777777" w:rsidR="006D6C18" w:rsidRPr="006D6C18" w:rsidRDefault="006D6C18" w:rsidP="006D6C18">
      <w:pPr>
        <w:spacing w:line="259" w:lineRule="auto"/>
        <w:rPr>
          <w:rFonts w:asciiTheme="minorHAnsi" w:eastAsiaTheme="minorHAnsi" w:hAnsiTheme="minorHAnsi" w:cstheme="minorBidi"/>
          <w:sz w:val="22"/>
          <w:szCs w:val="22"/>
          <w:lang w:eastAsia="en-US"/>
        </w:rPr>
      </w:pPr>
    </w:p>
    <w:p w14:paraId="7DECA96F" w14:textId="77777777" w:rsidR="006D6C18" w:rsidRPr="00AF7DAA" w:rsidRDefault="006D6C18" w:rsidP="006D6C18">
      <w:pPr>
        <w:pStyle w:val="DotPoint"/>
        <w:numPr>
          <w:ilvl w:val="0"/>
          <w:numId w:val="0"/>
        </w:numPr>
        <w:spacing w:after="120"/>
        <w:ind w:left="360" w:hanging="360"/>
        <w:contextualSpacing w:val="0"/>
        <w:rPr>
          <w:szCs w:val="24"/>
        </w:rPr>
      </w:pPr>
    </w:p>
    <w:sectPr w:rsidR="006D6C18" w:rsidRPr="00AF7DAA" w:rsidSect="006F09E8">
      <w:footerReference w:type="default" r:id="rId17"/>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BFDD" w14:textId="77777777" w:rsidR="00371E53" w:rsidRDefault="00371E53" w:rsidP="00456927">
      <w:r>
        <w:separator/>
      </w:r>
    </w:p>
  </w:endnote>
  <w:endnote w:type="continuationSeparator" w:id="0">
    <w:p w14:paraId="6F9082CC" w14:textId="77777777" w:rsidR="00371E53" w:rsidRDefault="00371E53" w:rsidP="00456927">
      <w:r>
        <w:continuationSeparator/>
      </w:r>
    </w:p>
  </w:endnote>
  <w:endnote w:type="continuationNotice" w:id="1">
    <w:p w14:paraId="36318005" w14:textId="77777777" w:rsidR="00371E53" w:rsidRDefault="00371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A3EB" w14:textId="5B83A21A" w:rsidR="626D8A57" w:rsidRDefault="00CF0C3A" w:rsidP="626D8A57">
    <w:pPr>
      <w:pStyle w:val="Footer"/>
    </w:pPr>
    <w:r>
      <w:t>Position Description – Senior Windows Server Specialist P</w:t>
    </w:r>
    <w:r w:rsidR="00781F46">
      <w:t>51890</w:t>
    </w:r>
    <w:r w:rsidR="006D6C18">
      <w:tab/>
      <w:t xml:space="preserve">Page </w:t>
    </w:r>
    <w:r w:rsidR="006D6C18">
      <w:rPr>
        <w:b/>
        <w:bCs/>
      </w:rPr>
      <w:fldChar w:fldCharType="begin"/>
    </w:r>
    <w:r w:rsidR="006D6C18">
      <w:rPr>
        <w:b/>
        <w:bCs/>
      </w:rPr>
      <w:instrText xml:space="preserve"> PAGE  \* Arabic  \* MERGEFORMAT </w:instrText>
    </w:r>
    <w:r w:rsidR="006D6C18">
      <w:rPr>
        <w:b/>
        <w:bCs/>
      </w:rPr>
      <w:fldChar w:fldCharType="separate"/>
    </w:r>
    <w:r w:rsidR="006D6C18">
      <w:rPr>
        <w:b/>
        <w:bCs/>
        <w:noProof/>
      </w:rPr>
      <w:t>1</w:t>
    </w:r>
    <w:r w:rsidR="006D6C18">
      <w:rPr>
        <w:b/>
        <w:bCs/>
      </w:rPr>
      <w:fldChar w:fldCharType="end"/>
    </w:r>
    <w:r w:rsidR="006D6C18">
      <w:t xml:space="preserve"> of </w:t>
    </w:r>
    <w:r w:rsidR="006D6C18">
      <w:rPr>
        <w:b/>
        <w:bCs/>
      </w:rPr>
      <w:fldChar w:fldCharType="begin"/>
    </w:r>
    <w:r w:rsidR="006D6C18">
      <w:rPr>
        <w:b/>
        <w:bCs/>
      </w:rPr>
      <w:instrText xml:space="preserve"> NUMPAGES  \* Arabic  \* MERGEFORMAT </w:instrText>
    </w:r>
    <w:r w:rsidR="006D6C18">
      <w:rPr>
        <w:b/>
        <w:bCs/>
      </w:rPr>
      <w:fldChar w:fldCharType="separate"/>
    </w:r>
    <w:r w:rsidR="006D6C18">
      <w:rPr>
        <w:b/>
        <w:bCs/>
        <w:noProof/>
      </w:rPr>
      <w:t>2</w:t>
    </w:r>
    <w:r w:rsidR="006D6C1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9474" w14:textId="77777777" w:rsidR="00371E53" w:rsidRDefault="00371E53" w:rsidP="00456927">
      <w:r>
        <w:separator/>
      </w:r>
    </w:p>
  </w:footnote>
  <w:footnote w:type="continuationSeparator" w:id="0">
    <w:p w14:paraId="6D5EF7D1" w14:textId="77777777" w:rsidR="00371E53" w:rsidRDefault="00371E53" w:rsidP="00456927">
      <w:r>
        <w:continuationSeparator/>
      </w:r>
    </w:p>
  </w:footnote>
  <w:footnote w:type="continuationNotice" w:id="1">
    <w:p w14:paraId="53DAD5CE" w14:textId="77777777" w:rsidR="00371E53" w:rsidRDefault="00371E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2776A"/>
    <w:multiLevelType w:val="hybridMultilevel"/>
    <w:tmpl w:val="936880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E178B"/>
    <w:multiLevelType w:val="hybridMultilevel"/>
    <w:tmpl w:val="BB204842"/>
    <w:lvl w:ilvl="0" w:tplc="7068E47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7E2238"/>
    <w:multiLevelType w:val="multilevel"/>
    <w:tmpl w:val="02A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A57E34"/>
    <w:multiLevelType w:val="hybridMultilevel"/>
    <w:tmpl w:val="C3A2A0C8"/>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6"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EB703A"/>
    <w:multiLevelType w:val="multilevel"/>
    <w:tmpl w:val="7E40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9A2109"/>
    <w:multiLevelType w:val="multilevel"/>
    <w:tmpl w:val="2C8A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D447913"/>
    <w:multiLevelType w:val="hybridMultilevel"/>
    <w:tmpl w:val="3CFE3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41559E"/>
    <w:multiLevelType w:val="hybridMultilevel"/>
    <w:tmpl w:val="A27AB840"/>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1E8B0276"/>
    <w:multiLevelType w:val="multilevel"/>
    <w:tmpl w:val="53EA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517064"/>
    <w:multiLevelType w:val="hybridMultilevel"/>
    <w:tmpl w:val="CA70B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2452E5"/>
    <w:multiLevelType w:val="hybridMultilevel"/>
    <w:tmpl w:val="BE56620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7180352"/>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31FE123D"/>
    <w:multiLevelType w:val="multilevel"/>
    <w:tmpl w:val="E5F4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18"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A41CB"/>
    <w:multiLevelType w:val="hybridMultilevel"/>
    <w:tmpl w:val="992A540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9164A19"/>
    <w:multiLevelType w:val="hybridMultilevel"/>
    <w:tmpl w:val="83246AE4"/>
    <w:lvl w:ilvl="0" w:tplc="4F0A8F2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2" w15:restartNumberingAfterBreak="0">
    <w:nsid w:val="3BC52B30"/>
    <w:multiLevelType w:val="hybridMultilevel"/>
    <w:tmpl w:val="5E7C229A"/>
    <w:lvl w:ilvl="0" w:tplc="FFFFFFFF">
      <w:start w:val="1"/>
      <w:numFmt w:val="decimal"/>
      <w:lvlText w:val="%1."/>
      <w:lvlJc w:val="left"/>
      <w:pPr>
        <w:ind w:left="1440" w:hanging="360"/>
      </w:p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4" w15:restartNumberingAfterBreak="0">
    <w:nsid w:val="46877183"/>
    <w:multiLevelType w:val="hybridMultilevel"/>
    <w:tmpl w:val="A0CAE0F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C063A27"/>
    <w:multiLevelType w:val="hybridMultilevel"/>
    <w:tmpl w:val="44AE26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51159B"/>
    <w:multiLevelType w:val="hybridMultilevel"/>
    <w:tmpl w:val="9368807E"/>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9515C4"/>
    <w:multiLevelType w:val="hybridMultilevel"/>
    <w:tmpl w:val="1EFC0BCC"/>
    <w:lvl w:ilvl="0" w:tplc="0C090019">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8" w15:restartNumberingAfterBreak="0">
    <w:nsid w:val="54AC0DC3"/>
    <w:multiLevelType w:val="hybridMultilevel"/>
    <w:tmpl w:val="2116A962"/>
    <w:lvl w:ilvl="0" w:tplc="FFFFFFFF">
      <w:start w:val="1"/>
      <w:numFmt w:val="decimal"/>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9" w15:restartNumberingAfterBreak="0">
    <w:nsid w:val="54BF7B52"/>
    <w:multiLevelType w:val="hybridMultilevel"/>
    <w:tmpl w:val="BD6EA8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F43C98"/>
    <w:multiLevelType w:val="hybridMultilevel"/>
    <w:tmpl w:val="BACA6B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5F117B5"/>
    <w:multiLevelType w:val="hybridMultilevel"/>
    <w:tmpl w:val="8D8A6850"/>
    <w:lvl w:ilvl="0" w:tplc="1B307F9A">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70B67"/>
    <w:multiLevelType w:val="hybridMultilevel"/>
    <w:tmpl w:val="59880A2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BE56FFF"/>
    <w:multiLevelType w:val="multilevel"/>
    <w:tmpl w:val="D62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1E6BFE"/>
    <w:multiLevelType w:val="hybridMultilevel"/>
    <w:tmpl w:val="D00E4EC2"/>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6" w15:restartNumberingAfterBreak="0">
    <w:nsid w:val="799653D2"/>
    <w:multiLevelType w:val="hybridMultilevel"/>
    <w:tmpl w:val="A0CAE0F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D57360B"/>
    <w:multiLevelType w:val="multilevel"/>
    <w:tmpl w:val="E10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A73341"/>
    <w:multiLevelType w:val="multilevel"/>
    <w:tmpl w:val="E504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00348690">
    <w:abstractNumId w:val="21"/>
  </w:num>
  <w:num w:numId="2" w16cid:durableId="1219633118">
    <w:abstractNumId w:val="23"/>
  </w:num>
  <w:num w:numId="3" w16cid:durableId="1665087851">
    <w:abstractNumId w:val="2"/>
  </w:num>
  <w:num w:numId="4" w16cid:durableId="1002662723">
    <w:abstractNumId w:val="0"/>
  </w:num>
  <w:num w:numId="5" w16cid:durableId="437914539">
    <w:abstractNumId w:val="39"/>
  </w:num>
  <w:num w:numId="6" w16cid:durableId="1411318379">
    <w:abstractNumId w:val="14"/>
  </w:num>
  <w:num w:numId="7" w16cid:durableId="1966767548">
    <w:abstractNumId w:val="20"/>
  </w:num>
  <w:num w:numId="8" w16cid:durableId="1275558429">
    <w:abstractNumId w:val="30"/>
  </w:num>
  <w:num w:numId="9" w16cid:durableId="313411413">
    <w:abstractNumId w:val="9"/>
  </w:num>
  <w:num w:numId="10" w16cid:durableId="1825461990">
    <w:abstractNumId w:val="18"/>
  </w:num>
  <w:num w:numId="11" w16cid:durableId="1795899869">
    <w:abstractNumId w:val="6"/>
  </w:num>
  <w:num w:numId="12" w16cid:durableId="1027559421">
    <w:abstractNumId w:val="17"/>
  </w:num>
  <w:num w:numId="13" w16cid:durableId="1924295418">
    <w:abstractNumId w:val="3"/>
  </w:num>
  <w:num w:numId="14" w16cid:durableId="340592856">
    <w:abstractNumId w:val="12"/>
  </w:num>
  <w:num w:numId="15" w16cid:durableId="72245538">
    <w:abstractNumId w:val="38"/>
  </w:num>
  <w:num w:numId="16" w16cid:durableId="1940675586">
    <w:abstractNumId w:val="8"/>
  </w:num>
  <w:num w:numId="17" w16cid:durableId="243074761">
    <w:abstractNumId w:val="37"/>
  </w:num>
  <w:num w:numId="18" w16cid:durableId="26880766">
    <w:abstractNumId w:val="34"/>
  </w:num>
  <w:num w:numId="19" w16cid:durableId="1726642737">
    <w:abstractNumId w:val="7"/>
  </w:num>
  <w:num w:numId="20" w16cid:durableId="970356574">
    <w:abstractNumId w:val="4"/>
  </w:num>
  <w:num w:numId="21" w16cid:durableId="348991001">
    <w:abstractNumId w:val="16"/>
  </w:num>
  <w:num w:numId="22" w16cid:durableId="175771071">
    <w:abstractNumId w:val="10"/>
  </w:num>
  <w:num w:numId="23" w16cid:durableId="1732190992">
    <w:abstractNumId w:val="13"/>
  </w:num>
  <w:num w:numId="24" w16cid:durableId="2013800496">
    <w:abstractNumId w:val="32"/>
  </w:num>
  <w:num w:numId="25" w16cid:durableId="720983769">
    <w:abstractNumId w:val="21"/>
  </w:num>
  <w:num w:numId="26" w16cid:durableId="554008507">
    <w:abstractNumId w:val="35"/>
  </w:num>
  <w:num w:numId="27" w16cid:durableId="2040352021">
    <w:abstractNumId w:val="29"/>
  </w:num>
  <w:num w:numId="28" w16cid:durableId="1082068098">
    <w:abstractNumId w:val="5"/>
  </w:num>
  <w:num w:numId="29" w16cid:durableId="1182865699">
    <w:abstractNumId w:val="27"/>
  </w:num>
  <w:num w:numId="30" w16cid:durableId="1370036462">
    <w:abstractNumId w:val="11"/>
  </w:num>
  <w:num w:numId="31" w16cid:durableId="1927301290">
    <w:abstractNumId w:val="33"/>
  </w:num>
  <w:num w:numId="32" w16cid:durableId="403647697">
    <w:abstractNumId w:val="15"/>
  </w:num>
  <w:num w:numId="33" w16cid:durableId="76102373">
    <w:abstractNumId w:val="24"/>
  </w:num>
  <w:num w:numId="34" w16cid:durableId="363291875">
    <w:abstractNumId w:val="22"/>
  </w:num>
  <w:num w:numId="35" w16cid:durableId="1677732409">
    <w:abstractNumId w:val="36"/>
  </w:num>
  <w:num w:numId="36" w16cid:durableId="281039242">
    <w:abstractNumId w:val="31"/>
  </w:num>
  <w:num w:numId="37" w16cid:durableId="1992783978">
    <w:abstractNumId w:val="25"/>
  </w:num>
  <w:num w:numId="38" w16cid:durableId="284508452">
    <w:abstractNumId w:val="26"/>
  </w:num>
  <w:num w:numId="39" w16cid:durableId="402260395">
    <w:abstractNumId w:val="19"/>
  </w:num>
  <w:num w:numId="40" w16cid:durableId="1696032386">
    <w:abstractNumId w:val="1"/>
  </w:num>
  <w:num w:numId="41" w16cid:durableId="614748365">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9E"/>
    <w:rsid w:val="000021F5"/>
    <w:rsid w:val="000043CB"/>
    <w:rsid w:val="00005214"/>
    <w:rsid w:val="00006312"/>
    <w:rsid w:val="0001147B"/>
    <w:rsid w:val="00013F84"/>
    <w:rsid w:val="000153F3"/>
    <w:rsid w:val="00015483"/>
    <w:rsid w:val="0001642D"/>
    <w:rsid w:val="000165BD"/>
    <w:rsid w:val="0002429F"/>
    <w:rsid w:val="00024993"/>
    <w:rsid w:val="00025106"/>
    <w:rsid w:val="00025B57"/>
    <w:rsid w:val="00026BDA"/>
    <w:rsid w:val="00031119"/>
    <w:rsid w:val="00033B5C"/>
    <w:rsid w:val="00034905"/>
    <w:rsid w:val="00036182"/>
    <w:rsid w:val="00036249"/>
    <w:rsid w:val="00037E42"/>
    <w:rsid w:val="00040CD3"/>
    <w:rsid w:val="00044187"/>
    <w:rsid w:val="000456E0"/>
    <w:rsid w:val="00045D17"/>
    <w:rsid w:val="00046DA9"/>
    <w:rsid w:val="00051744"/>
    <w:rsid w:val="00057CF9"/>
    <w:rsid w:val="00061670"/>
    <w:rsid w:val="00063096"/>
    <w:rsid w:val="00064D6C"/>
    <w:rsid w:val="00066C9D"/>
    <w:rsid w:val="00070AA8"/>
    <w:rsid w:val="00072674"/>
    <w:rsid w:val="00072DC2"/>
    <w:rsid w:val="00074DA8"/>
    <w:rsid w:val="00075C33"/>
    <w:rsid w:val="00076757"/>
    <w:rsid w:val="00080653"/>
    <w:rsid w:val="00083084"/>
    <w:rsid w:val="00083AB8"/>
    <w:rsid w:val="00083B52"/>
    <w:rsid w:val="000844D6"/>
    <w:rsid w:val="00086060"/>
    <w:rsid w:val="000901FA"/>
    <w:rsid w:val="00090C5A"/>
    <w:rsid w:val="00094562"/>
    <w:rsid w:val="000A1619"/>
    <w:rsid w:val="000A5186"/>
    <w:rsid w:val="000B622C"/>
    <w:rsid w:val="000C1C21"/>
    <w:rsid w:val="000C1FD7"/>
    <w:rsid w:val="000C3654"/>
    <w:rsid w:val="000C452E"/>
    <w:rsid w:val="000C5361"/>
    <w:rsid w:val="000D5D8B"/>
    <w:rsid w:val="000D68EE"/>
    <w:rsid w:val="000D6BB7"/>
    <w:rsid w:val="000D6E52"/>
    <w:rsid w:val="000E1198"/>
    <w:rsid w:val="000E27EC"/>
    <w:rsid w:val="000E2939"/>
    <w:rsid w:val="000E29DC"/>
    <w:rsid w:val="000E639E"/>
    <w:rsid w:val="000E7293"/>
    <w:rsid w:val="000F20B2"/>
    <w:rsid w:val="000F2684"/>
    <w:rsid w:val="000F2688"/>
    <w:rsid w:val="000F5B1F"/>
    <w:rsid w:val="000F69FC"/>
    <w:rsid w:val="000F6A2A"/>
    <w:rsid w:val="0010052B"/>
    <w:rsid w:val="0010097A"/>
    <w:rsid w:val="001025CA"/>
    <w:rsid w:val="001036E6"/>
    <w:rsid w:val="001114DA"/>
    <w:rsid w:val="001137B8"/>
    <w:rsid w:val="00114CE0"/>
    <w:rsid w:val="00120EAC"/>
    <w:rsid w:val="00124436"/>
    <w:rsid w:val="00127312"/>
    <w:rsid w:val="0013025E"/>
    <w:rsid w:val="00132892"/>
    <w:rsid w:val="00135BF7"/>
    <w:rsid w:val="00141A46"/>
    <w:rsid w:val="00142606"/>
    <w:rsid w:val="001429A6"/>
    <w:rsid w:val="00144770"/>
    <w:rsid w:val="001501F0"/>
    <w:rsid w:val="0015056D"/>
    <w:rsid w:val="001552C6"/>
    <w:rsid w:val="00155A7A"/>
    <w:rsid w:val="00155ED9"/>
    <w:rsid w:val="00156619"/>
    <w:rsid w:val="001573C0"/>
    <w:rsid w:val="0015799C"/>
    <w:rsid w:val="00160268"/>
    <w:rsid w:val="001603B4"/>
    <w:rsid w:val="00160D2A"/>
    <w:rsid w:val="00165BEA"/>
    <w:rsid w:val="00165CEE"/>
    <w:rsid w:val="00166318"/>
    <w:rsid w:val="00166CD6"/>
    <w:rsid w:val="0016790E"/>
    <w:rsid w:val="00171DCF"/>
    <w:rsid w:val="00171F31"/>
    <w:rsid w:val="00173E02"/>
    <w:rsid w:val="0017746E"/>
    <w:rsid w:val="001804BD"/>
    <w:rsid w:val="00183A2A"/>
    <w:rsid w:val="00185003"/>
    <w:rsid w:val="0018652E"/>
    <w:rsid w:val="001876F3"/>
    <w:rsid w:val="001905C2"/>
    <w:rsid w:val="00190C82"/>
    <w:rsid w:val="001948AD"/>
    <w:rsid w:val="00196DC8"/>
    <w:rsid w:val="001A12DC"/>
    <w:rsid w:val="001A36F2"/>
    <w:rsid w:val="001A41CA"/>
    <w:rsid w:val="001B0782"/>
    <w:rsid w:val="001B11B5"/>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4F38"/>
    <w:rsid w:val="001F5A18"/>
    <w:rsid w:val="001F647D"/>
    <w:rsid w:val="001F76A4"/>
    <w:rsid w:val="001F78AE"/>
    <w:rsid w:val="002014E5"/>
    <w:rsid w:val="00202669"/>
    <w:rsid w:val="00203EB8"/>
    <w:rsid w:val="00204473"/>
    <w:rsid w:val="0020493E"/>
    <w:rsid w:val="002113B4"/>
    <w:rsid w:val="0021151E"/>
    <w:rsid w:val="00214732"/>
    <w:rsid w:val="0021623D"/>
    <w:rsid w:val="00220092"/>
    <w:rsid w:val="00221DC3"/>
    <w:rsid w:val="0022484E"/>
    <w:rsid w:val="00224946"/>
    <w:rsid w:val="00225810"/>
    <w:rsid w:val="0022677F"/>
    <w:rsid w:val="0023024E"/>
    <w:rsid w:val="00230F5C"/>
    <w:rsid w:val="00231B57"/>
    <w:rsid w:val="002334D2"/>
    <w:rsid w:val="00233C5A"/>
    <w:rsid w:val="0023640E"/>
    <w:rsid w:val="0024018C"/>
    <w:rsid w:val="00240227"/>
    <w:rsid w:val="00242759"/>
    <w:rsid w:val="00243603"/>
    <w:rsid w:val="00250A9D"/>
    <w:rsid w:val="00252449"/>
    <w:rsid w:val="00256BED"/>
    <w:rsid w:val="0026001C"/>
    <w:rsid w:val="00262DEE"/>
    <w:rsid w:val="00262F1E"/>
    <w:rsid w:val="0027094B"/>
    <w:rsid w:val="00271701"/>
    <w:rsid w:val="00272F0B"/>
    <w:rsid w:val="00273EB1"/>
    <w:rsid w:val="002756D8"/>
    <w:rsid w:val="002840E6"/>
    <w:rsid w:val="00284D8B"/>
    <w:rsid w:val="00285B53"/>
    <w:rsid w:val="00286800"/>
    <w:rsid w:val="00290E50"/>
    <w:rsid w:val="00290FAD"/>
    <w:rsid w:val="002910A3"/>
    <w:rsid w:val="0029330B"/>
    <w:rsid w:val="0029478A"/>
    <w:rsid w:val="00295705"/>
    <w:rsid w:val="00295F3B"/>
    <w:rsid w:val="002A0C3B"/>
    <w:rsid w:val="002A43D2"/>
    <w:rsid w:val="002A49EE"/>
    <w:rsid w:val="002A7359"/>
    <w:rsid w:val="002A74F6"/>
    <w:rsid w:val="002B1194"/>
    <w:rsid w:val="002B297D"/>
    <w:rsid w:val="002B3DA5"/>
    <w:rsid w:val="002B4178"/>
    <w:rsid w:val="002B4318"/>
    <w:rsid w:val="002B5089"/>
    <w:rsid w:val="002B6CDE"/>
    <w:rsid w:val="002C2860"/>
    <w:rsid w:val="002C4098"/>
    <w:rsid w:val="002C41BC"/>
    <w:rsid w:val="002C6FCA"/>
    <w:rsid w:val="002D07A1"/>
    <w:rsid w:val="002D1359"/>
    <w:rsid w:val="002D2A0D"/>
    <w:rsid w:val="002D56A7"/>
    <w:rsid w:val="002E461D"/>
    <w:rsid w:val="002E6343"/>
    <w:rsid w:val="002E6BEC"/>
    <w:rsid w:val="002E78B8"/>
    <w:rsid w:val="002F0510"/>
    <w:rsid w:val="002F3365"/>
    <w:rsid w:val="002F3888"/>
    <w:rsid w:val="002F69C3"/>
    <w:rsid w:val="003001EB"/>
    <w:rsid w:val="0030208D"/>
    <w:rsid w:val="003020B5"/>
    <w:rsid w:val="00303D7D"/>
    <w:rsid w:val="003041BC"/>
    <w:rsid w:val="003048C9"/>
    <w:rsid w:val="00305A5F"/>
    <w:rsid w:val="00306ED0"/>
    <w:rsid w:val="0030782C"/>
    <w:rsid w:val="0031098B"/>
    <w:rsid w:val="0031523D"/>
    <w:rsid w:val="00316B09"/>
    <w:rsid w:val="0032114B"/>
    <w:rsid w:val="00321857"/>
    <w:rsid w:val="00323ADE"/>
    <w:rsid w:val="00325635"/>
    <w:rsid w:val="00326758"/>
    <w:rsid w:val="00327679"/>
    <w:rsid w:val="00334F25"/>
    <w:rsid w:val="00335502"/>
    <w:rsid w:val="0033768C"/>
    <w:rsid w:val="003421B5"/>
    <w:rsid w:val="00344845"/>
    <w:rsid w:val="003461EF"/>
    <w:rsid w:val="00347432"/>
    <w:rsid w:val="00350170"/>
    <w:rsid w:val="0035537A"/>
    <w:rsid w:val="00356DD0"/>
    <w:rsid w:val="00357B05"/>
    <w:rsid w:val="0036348B"/>
    <w:rsid w:val="00365A72"/>
    <w:rsid w:val="003660FD"/>
    <w:rsid w:val="00366983"/>
    <w:rsid w:val="00367345"/>
    <w:rsid w:val="00367C98"/>
    <w:rsid w:val="00371E53"/>
    <w:rsid w:val="00373FED"/>
    <w:rsid w:val="003743B3"/>
    <w:rsid w:val="003755C3"/>
    <w:rsid w:val="00381E30"/>
    <w:rsid w:val="00382449"/>
    <w:rsid w:val="00383B62"/>
    <w:rsid w:val="00384332"/>
    <w:rsid w:val="003862F3"/>
    <w:rsid w:val="00386A06"/>
    <w:rsid w:val="00387A15"/>
    <w:rsid w:val="0039040A"/>
    <w:rsid w:val="003920DF"/>
    <w:rsid w:val="00392AFC"/>
    <w:rsid w:val="0039425F"/>
    <w:rsid w:val="00394470"/>
    <w:rsid w:val="00394A89"/>
    <w:rsid w:val="00394CB7"/>
    <w:rsid w:val="003958AF"/>
    <w:rsid w:val="00395E36"/>
    <w:rsid w:val="003A2813"/>
    <w:rsid w:val="003A3785"/>
    <w:rsid w:val="003A44BC"/>
    <w:rsid w:val="003A65D2"/>
    <w:rsid w:val="003B6649"/>
    <w:rsid w:val="003B673A"/>
    <w:rsid w:val="003B7B87"/>
    <w:rsid w:val="003C1D2E"/>
    <w:rsid w:val="003C52D7"/>
    <w:rsid w:val="003C6108"/>
    <w:rsid w:val="003C6256"/>
    <w:rsid w:val="003D2075"/>
    <w:rsid w:val="003D422A"/>
    <w:rsid w:val="003E2C2A"/>
    <w:rsid w:val="003E2FF3"/>
    <w:rsid w:val="003E6BC9"/>
    <w:rsid w:val="003F70CF"/>
    <w:rsid w:val="00401A91"/>
    <w:rsid w:val="00402D13"/>
    <w:rsid w:val="0040469C"/>
    <w:rsid w:val="004061F4"/>
    <w:rsid w:val="00410BF0"/>
    <w:rsid w:val="00410EBF"/>
    <w:rsid w:val="004119A2"/>
    <w:rsid w:val="004121AA"/>
    <w:rsid w:val="00415907"/>
    <w:rsid w:val="00420E03"/>
    <w:rsid w:val="004213E5"/>
    <w:rsid w:val="00423122"/>
    <w:rsid w:val="00423241"/>
    <w:rsid w:val="0042331E"/>
    <w:rsid w:val="00426307"/>
    <w:rsid w:val="00431D9E"/>
    <w:rsid w:val="00432969"/>
    <w:rsid w:val="0043355F"/>
    <w:rsid w:val="0043375C"/>
    <w:rsid w:val="00434524"/>
    <w:rsid w:val="0043559B"/>
    <w:rsid w:val="0043636D"/>
    <w:rsid w:val="00440141"/>
    <w:rsid w:val="00440D74"/>
    <w:rsid w:val="00441286"/>
    <w:rsid w:val="0044178E"/>
    <w:rsid w:val="00441ECC"/>
    <w:rsid w:val="00442939"/>
    <w:rsid w:val="00442C84"/>
    <w:rsid w:val="00445E44"/>
    <w:rsid w:val="00446319"/>
    <w:rsid w:val="004530AE"/>
    <w:rsid w:val="00455CDA"/>
    <w:rsid w:val="00456927"/>
    <w:rsid w:val="00461819"/>
    <w:rsid w:val="00461B18"/>
    <w:rsid w:val="00463986"/>
    <w:rsid w:val="0046483C"/>
    <w:rsid w:val="00464D35"/>
    <w:rsid w:val="00471CF0"/>
    <w:rsid w:val="00471E24"/>
    <w:rsid w:val="00474D11"/>
    <w:rsid w:val="00475504"/>
    <w:rsid w:val="00480172"/>
    <w:rsid w:val="00480812"/>
    <w:rsid w:val="00481829"/>
    <w:rsid w:val="00481BE9"/>
    <w:rsid w:val="00482149"/>
    <w:rsid w:val="00484153"/>
    <w:rsid w:val="0048530A"/>
    <w:rsid w:val="00486402"/>
    <w:rsid w:val="00486ED4"/>
    <w:rsid w:val="0049099C"/>
    <w:rsid w:val="00492EE9"/>
    <w:rsid w:val="00493773"/>
    <w:rsid w:val="00493C56"/>
    <w:rsid w:val="00495B39"/>
    <w:rsid w:val="00497909"/>
    <w:rsid w:val="004A2A74"/>
    <w:rsid w:val="004A2C60"/>
    <w:rsid w:val="004A3822"/>
    <w:rsid w:val="004A3F34"/>
    <w:rsid w:val="004A5A47"/>
    <w:rsid w:val="004A5BE6"/>
    <w:rsid w:val="004A7311"/>
    <w:rsid w:val="004A7E53"/>
    <w:rsid w:val="004B06EA"/>
    <w:rsid w:val="004B32D2"/>
    <w:rsid w:val="004B3B35"/>
    <w:rsid w:val="004C1716"/>
    <w:rsid w:val="004C54B5"/>
    <w:rsid w:val="004C5C18"/>
    <w:rsid w:val="004C6C23"/>
    <w:rsid w:val="004C765C"/>
    <w:rsid w:val="004D4911"/>
    <w:rsid w:val="004E1AE6"/>
    <w:rsid w:val="004E2FBB"/>
    <w:rsid w:val="004E5A8F"/>
    <w:rsid w:val="004E60B4"/>
    <w:rsid w:val="004F2565"/>
    <w:rsid w:val="004F3F6F"/>
    <w:rsid w:val="004F4613"/>
    <w:rsid w:val="004F46AC"/>
    <w:rsid w:val="00501247"/>
    <w:rsid w:val="005058C8"/>
    <w:rsid w:val="00505A6D"/>
    <w:rsid w:val="0050755B"/>
    <w:rsid w:val="00507949"/>
    <w:rsid w:val="005107B8"/>
    <w:rsid w:val="00513865"/>
    <w:rsid w:val="00514711"/>
    <w:rsid w:val="00516EC3"/>
    <w:rsid w:val="0052245D"/>
    <w:rsid w:val="00525A7F"/>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6030"/>
    <w:rsid w:val="0056705E"/>
    <w:rsid w:val="00572E1C"/>
    <w:rsid w:val="00573D58"/>
    <w:rsid w:val="00575586"/>
    <w:rsid w:val="00576FB9"/>
    <w:rsid w:val="00580F83"/>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3AC1"/>
    <w:rsid w:val="005B4948"/>
    <w:rsid w:val="005B56A8"/>
    <w:rsid w:val="005B6D3F"/>
    <w:rsid w:val="005B7C35"/>
    <w:rsid w:val="005C290A"/>
    <w:rsid w:val="005C2940"/>
    <w:rsid w:val="005C2BFC"/>
    <w:rsid w:val="005C391C"/>
    <w:rsid w:val="005C4768"/>
    <w:rsid w:val="005D1324"/>
    <w:rsid w:val="005D37FE"/>
    <w:rsid w:val="005D3A84"/>
    <w:rsid w:val="005D48EB"/>
    <w:rsid w:val="005D4959"/>
    <w:rsid w:val="005D4EDB"/>
    <w:rsid w:val="005D5063"/>
    <w:rsid w:val="005E0077"/>
    <w:rsid w:val="005E2E92"/>
    <w:rsid w:val="005E2EBD"/>
    <w:rsid w:val="005E4E9D"/>
    <w:rsid w:val="005F1480"/>
    <w:rsid w:val="005F1A2B"/>
    <w:rsid w:val="005F1B26"/>
    <w:rsid w:val="005F5A1F"/>
    <w:rsid w:val="00601827"/>
    <w:rsid w:val="006030D0"/>
    <w:rsid w:val="00604AD4"/>
    <w:rsid w:val="00604B5C"/>
    <w:rsid w:val="00615D88"/>
    <w:rsid w:val="00621532"/>
    <w:rsid w:val="00622D9B"/>
    <w:rsid w:val="00624268"/>
    <w:rsid w:val="00625A19"/>
    <w:rsid w:val="00625B2C"/>
    <w:rsid w:val="00626AEC"/>
    <w:rsid w:val="0063309D"/>
    <w:rsid w:val="00633F44"/>
    <w:rsid w:val="00634E13"/>
    <w:rsid w:val="006353A8"/>
    <w:rsid w:val="00637976"/>
    <w:rsid w:val="00641F45"/>
    <w:rsid w:val="006431B7"/>
    <w:rsid w:val="00647C3A"/>
    <w:rsid w:val="00651463"/>
    <w:rsid w:val="006522B3"/>
    <w:rsid w:val="00653FBE"/>
    <w:rsid w:val="00661329"/>
    <w:rsid w:val="006616A2"/>
    <w:rsid w:val="0066272C"/>
    <w:rsid w:val="006628D5"/>
    <w:rsid w:val="00664AEA"/>
    <w:rsid w:val="00665693"/>
    <w:rsid w:val="00666999"/>
    <w:rsid w:val="00666F51"/>
    <w:rsid w:val="006754F1"/>
    <w:rsid w:val="00676EE5"/>
    <w:rsid w:val="006822CC"/>
    <w:rsid w:val="00685107"/>
    <w:rsid w:val="006856BE"/>
    <w:rsid w:val="006871A8"/>
    <w:rsid w:val="006873BA"/>
    <w:rsid w:val="006912A5"/>
    <w:rsid w:val="00692D91"/>
    <w:rsid w:val="0069634D"/>
    <w:rsid w:val="006A159D"/>
    <w:rsid w:val="006A29EB"/>
    <w:rsid w:val="006B5CD6"/>
    <w:rsid w:val="006C102C"/>
    <w:rsid w:val="006C3391"/>
    <w:rsid w:val="006C3FCC"/>
    <w:rsid w:val="006C6C6E"/>
    <w:rsid w:val="006C7246"/>
    <w:rsid w:val="006C74CE"/>
    <w:rsid w:val="006D1579"/>
    <w:rsid w:val="006D16D5"/>
    <w:rsid w:val="006D1B88"/>
    <w:rsid w:val="006D2B30"/>
    <w:rsid w:val="006D54EC"/>
    <w:rsid w:val="006D6C18"/>
    <w:rsid w:val="006E1389"/>
    <w:rsid w:val="006E28CA"/>
    <w:rsid w:val="006E453E"/>
    <w:rsid w:val="006E4A0C"/>
    <w:rsid w:val="006E6710"/>
    <w:rsid w:val="006F09E8"/>
    <w:rsid w:val="006F52CF"/>
    <w:rsid w:val="006F5E58"/>
    <w:rsid w:val="007010FB"/>
    <w:rsid w:val="00701A46"/>
    <w:rsid w:val="007117A5"/>
    <w:rsid w:val="007122B5"/>
    <w:rsid w:val="00712EF1"/>
    <w:rsid w:val="00715082"/>
    <w:rsid w:val="00715707"/>
    <w:rsid w:val="00715C75"/>
    <w:rsid w:val="00717B1B"/>
    <w:rsid w:val="0072401A"/>
    <w:rsid w:val="0072498E"/>
    <w:rsid w:val="00725A09"/>
    <w:rsid w:val="00725C94"/>
    <w:rsid w:val="00725DA5"/>
    <w:rsid w:val="00727237"/>
    <w:rsid w:val="0072725C"/>
    <w:rsid w:val="00735FA7"/>
    <w:rsid w:val="00744034"/>
    <w:rsid w:val="007456E9"/>
    <w:rsid w:val="007471D6"/>
    <w:rsid w:val="00750C04"/>
    <w:rsid w:val="00750C06"/>
    <w:rsid w:val="007520BC"/>
    <w:rsid w:val="00753085"/>
    <w:rsid w:val="00753217"/>
    <w:rsid w:val="00763007"/>
    <w:rsid w:val="0076322C"/>
    <w:rsid w:val="00764EF4"/>
    <w:rsid w:val="007702B5"/>
    <w:rsid w:val="00776D7E"/>
    <w:rsid w:val="007774E5"/>
    <w:rsid w:val="00777B6C"/>
    <w:rsid w:val="007818D0"/>
    <w:rsid w:val="00781F46"/>
    <w:rsid w:val="0078560A"/>
    <w:rsid w:val="00792C57"/>
    <w:rsid w:val="007A75DF"/>
    <w:rsid w:val="007B23B6"/>
    <w:rsid w:val="007B4877"/>
    <w:rsid w:val="007C029B"/>
    <w:rsid w:val="007C03C0"/>
    <w:rsid w:val="007C257B"/>
    <w:rsid w:val="007C40E2"/>
    <w:rsid w:val="007D45F6"/>
    <w:rsid w:val="007D591F"/>
    <w:rsid w:val="007E0752"/>
    <w:rsid w:val="007E07CD"/>
    <w:rsid w:val="007E23ED"/>
    <w:rsid w:val="007E36CA"/>
    <w:rsid w:val="007E396F"/>
    <w:rsid w:val="007E3B64"/>
    <w:rsid w:val="007E4124"/>
    <w:rsid w:val="007E7EE7"/>
    <w:rsid w:val="007F088F"/>
    <w:rsid w:val="007F236A"/>
    <w:rsid w:val="007F332D"/>
    <w:rsid w:val="007F4502"/>
    <w:rsid w:val="007F7138"/>
    <w:rsid w:val="00801709"/>
    <w:rsid w:val="00801DAF"/>
    <w:rsid w:val="00802C7D"/>
    <w:rsid w:val="00810089"/>
    <w:rsid w:val="00814878"/>
    <w:rsid w:val="0081518C"/>
    <w:rsid w:val="00816ACF"/>
    <w:rsid w:val="00820354"/>
    <w:rsid w:val="00823120"/>
    <w:rsid w:val="00823F60"/>
    <w:rsid w:val="00827843"/>
    <w:rsid w:val="008338E6"/>
    <w:rsid w:val="008343E7"/>
    <w:rsid w:val="0083521F"/>
    <w:rsid w:val="00841062"/>
    <w:rsid w:val="0084222A"/>
    <w:rsid w:val="00845EDC"/>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0B69"/>
    <w:rsid w:val="00871FFB"/>
    <w:rsid w:val="0087240F"/>
    <w:rsid w:val="00875929"/>
    <w:rsid w:val="008778EF"/>
    <w:rsid w:val="008836D3"/>
    <w:rsid w:val="0088587B"/>
    <w:rsid w:val="00887271"/>
    <w:rsid w:val="00887553"/>
    <w:rsid w:val="00887CAC"/>
    <w:rsid w:val="00895236"/>
    <w:rsid w:val="008A0CDC"/>
    <w:rsid w:val="008B0DC9"/>
    <w:rsid w:val="008B22B1"/>
    <w:rsid w:val="008B44C1"/>
    <w:rsid w:val="008B5D37"/>
    <w:rsid w:val="008B73EA"/>
    <w:rsid w:val="008B7D85"/>
    <w:rsid w:val="008C00AC"/>
    <w:rsid w:val="008C40B5"/>
    <w:rsid w:val="008C4982"/>
    <w:rsid w:val="008C5432"/>
    <w:rsid w:val="008D1345"/>
    <w:rsid w:val="008D1EA2"/>
    <w:rsid w:val="008E3ED7"/>
    <w:rsid w:val="008E4109"/>
    <w:rsid w:val="008E5749"/>
    <w:rsid w:val="008E704D"/>
    <w:rsid w:val="008E70DA"/>
    <w:rsid w:val="008F0135"/>
    <w:rsid w:val="008F096E"/>
    <w:rsid w:val="008F29AC"/>
    <w:rsid w:val="008F2E58"/>
    <w:rsid w:val="008F4168"/>
    <w:rsid w:val="008F53EF"/>
    <w:rsid w:val="008F7580"/>
    <w:rsid w:val="008F78B3"/>
    <w:rsid w:val="00901D06"/>
    <w:rsid w:val="009020BE"/>
    <w:rsid w:val="00910A68"/>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B05"/>
    <w:rsid w:val="009468CB"/>
    <w:rsid w:val="00947242"/>
    <w:rsid w:val="00950EE2"/>
    <w:rsid w:val="00951EF1"/>
    <w:rsid w:val="0095256C"/>
    <w:rsid w:val="00956BB9"/>
    <w:rsid w:val="009606B2"/>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BC2"/>
    <w:rsid w:val="009E1DD3"/>
    <w:rsid w:val="009E4EFA"/>
    <w:rsid w:val="009E635F"/>
    <w:rsid w:val="009E69AB"/>
    <w:rsid w:val="009F18C5"/>
    <w:rsid w:val="009F2738"/>
    <w:rsid w:val="009F3C84"/>
    <w:rsid w:val="009F5427"/>
    <w:rsid w:val="009F710A"/>
    <w:rsid w:val="00A0134E"/>
    <w:rsid w:val="00A03869"/>
    <w:rsid w:val="00A05E7F"/>
    <w:rsid w:val="00A102D9"/>
    <w:rsid w:val="00A1194D"/>
    <w:rsid w:val="00A124FC"/>
    <w:rsid w:val="00A13839"/>
    <w:rsid w:val="00A13C54"/>
    <w:rsid w:val="00A15143"/>
    <w:rsid w:val="00A15AF8"/>
    <w:rsid w:val="00A2291D"/>
    <w:rsid w:val="00A2475F"/>
    <w:rsid w:val="00A25992"/>
    <w:rsid w:val="00A31816"/>
    <w:rsid w:val="00A31D1D"/>
    <w:rsid w:val="00A331E5"/>
    <w:rsid w:val="00A358FA"/>
    <w:rsid w:val="00A361BD"/>
    <w:rsid w:val="00A42B6C"/>
    <w:rsid w:val="00A44A22"/>
    <w:rsid w:val="00A4546D"/>
    <w:rsid w:val="00A45E47"/>
    <w:rsid w:val="00A461BE"/>
    <w:rsid w:val="00A46EC5"/>
    <w:rsid w:val="00A47694"/>
    <w:rsid w:val="00A516D6"/>
    <w:rsid w:val="00A61D0E"/>
    <w:rsid w:val="00A62605"/>
    <w:rsid w:val="00A6799C"/>
    <w:rsid w:val="00A67D9A"/>
    <w:rsid w:val="00A67EFD"/>
    <w:rsid w:val="00A67FDF"/>
    <w:rsid w:val="00A706B5"/>
    <w:rsid w:val="00A75FA8"/>
    <w:rsid w:val="00A766DD"/>
    <w:rsid w:val="00A7782E"/>
    <w:rsid w:val="00A81E05"/>
    <w:rsid w:val="00A82BCC"/>
    <w:rsid w:val="00A84A0B"/>
    <w:rsid w:val="00A86BFC"/>
    <w:rsid w:val="00A940E8"/>
    <w:rsid w:val="00A94ED2"/>
    <w:rsid w:val="00A970FE"/>
    <w:rsid w:val="00A97920"/>
    <w:rsid w:val="00AA2381"/>
    <w:rsid w:val="00AA2C14"/>
    <w:rsid w:val="00AA36BF"/>
    <w:rsid w:val="00AA3A01"/>
    <w:rsid w:val="00AA4981"/>
    <w:rsid w:val="00AA5EBD"/>
    <w:rsid w:val="00AB26D3"/>
    <w:rsid w:val="00AB2DC4"/>
    <w:rsid w:val="00AB4D23"/>
    <w:rsid w:val="00AB6B4E"/>
    <w:rsid w:val="00AC1E3C"/>
    <w:rsid w:val="00AC42C3"/>
    <w:rsid w:val="00AC448A"/>
    <w:rsid w:val="00AC73C0"/>
    <w:rsid w:val="00AD08BB"/>
    <w:rsid w:val="00AD663D"/>
    <w:rsid w:val="00AD698B"/>
    <w:rsid w:val="00AD7B08"/>
    <w:rsid w:val="00AE293C"/>
    <w:rsid w:val="00AE3735"/>
    <w:rsid w:val="00AE3C67"/>
    <w:rsid w:val="00AE4EDE"/>
    <w:rsid w:val="00AE5D2C"/>
    <w:rsid w:val="00AE5DB5"/>
    <w:rsid w:val="00AE7101"/>
    <w:rsid w:val="00AF04CA"/>
    <w:rsid w:val="00AF1222"/>
    <w:rsid w:val="00AF7DAA"/>
    <w:rsid w:val="00B00B08"/>
    <w:rsid w:val="00B02B3C"/>
    <w:rsid w:val="00B03C6A"/>
    <w:rsid w:val="00B1050E"/>
    <w:rsid w:val="00B1073F"/>
    <w:rsid w:val="00B10AE6"/>
    <w:rsid w:val="00B140A3"/>
    <w:rsid w:val="00B14F71"/>
    <w:rsid w:val="00B16D45"/>
    <w:rsid w:val="00B1764A"/>
    <w:rsid w:val="00B17D68"/>
    <w:rsid w:val="00B20715"/>
    <w:rsid w:val="00B20E20"/>
    <w:rsid w:val="00B2219C"/>
    <w:rsid w:val="00B266D2"/>
    <w:rsid w:val="00B30F5B"/>
    <w:rsid w:val="00B34F4E"/>
    <w:rsid w:val="00B4058F"/>
    <w:rsid w:val="00B41628"/>
    <w:rsid w:val="00B41920"/>
    <w:rsid w:val="00B42E10"/>
    <w:rsid w:val="00B447B6"/>
    <w:rsid w:val="00B45C3A"/>
    <w:rsid w:val="00B474FF"/>
    <w:rsid w:val="00B52740"/>
    <w:rsid w:val="00B52963"/>
    <w:rsid w:val="00B54281"/>
    <w:rsid w:val="00B60BC4"/>
    <w:rsid w:val="00B60C81"/>
    <w:rsid w:val="00B60D91"/>
    <w:rsid w:val="00B6117A"/>
    <w:rsid w:val="00B6194A"/>
    <w:rsid w:val="00B61C57"/>
    <w:rsid w:val="00B66DAD"/>
    <w:rsid w:val="00B66F68"/>
    <w:rsid w:val="00B7075A"/>
    <w:rsid w:val="00B73533"/>
    <w:rsid w:val="00B74516"/>
    <w:rsid w:val="00B74BCF"/>
    <w:rsid w:val="00B76AEC"/>
    <w:rsid w:val="00B8045A"/>
    <w:rsid w:val="00B814CB"/>
    <w:rsid w:val="00B86466"/>
    <w:rsid w:val="00B929AA"/>
    <w:rsid w:val="00B97CE0"/>
    <w:rsid w:val="00BA4E02"/>
    <w:rsid w:val="00BA5739"/>
    <w:rsid w:val="00BB0756"/>
    <w:rsid w:val="00BB3155"/>
    <w:rsid w:val="00BB6A5F"/>
    <w:rsid w:val="00BB7CA4"/>
    <w:rsid w:val="00BC022B"/>
    <w:rsid w:val="00BC447C"/>
    <w:rsid w:val="00BE066B"/>
    <w:rsid w:val="00BE45BF"/>
    <w:rsid w:val="00BE6805"/>
    <w:rsid w:val="00BF274B"/>
    <w:rsid w:val="00BF50AE"/>
    <w:rsid w:val="00BF6527"/>
    <w:rsid w:val="00C00223"/>
    <w:rsid w:val="00C01B46"/>
    <w:rsid w:val="00C03BA9"/>
    <w:rsid w:val="00C0471B"/>
    <w:rsid w:val="00C059E6"/>
    <w:rsid w:val="00C11089"/>
    <w:rsid w:val="00C110F4"/>
    <w:rsid w:val="00C133A3"/>
    <w:rsid w:val="00C14B96"/>
    <w:rsid w:val="00C15B5E"/>
    <w:rsid w:val="00C16E41"/>
    <w:rsid w:val="00C21FDA"/>
    <w:rsid w:val="00C243B9"/>
    <w:rsid w:val="00C258CC"/>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1F9A"/>
    <w:rsid w:val="00C82B00"/>
    <w:rsid w:val="00C87206"/>
    <w:rsid w:val="00C91044"/>
    <w:rsid w:val="00C92BE0"/>
    <w:rsid w:val="00C944C2"/>
    <w:rsid w:val="00CA1728"/>
    <w:rsid w:val="00CA359C"/>
    <w:rsid w:val="00CA6175"/>
    <w:rsid w:val="00CB014F"/>
    <w:rsid w:val="00CB2F58"/>
    <w:rsid w:val="00CB2FA2"/>
    <w:rsid w:val="00CC11D3"/>
    <w:rsid w:val="00CC1541"/>
    <w:rsid w:val="00CD3133"/>
    <w:rsid w:val="00CD5805"/>
    <w:rsid w:val="00CD63DC"/>
    <w:rsid w:val="00CD7FA6"/>
    <w:rsid w:val="00CE0011"/>
    <w:rsid w:val="00CE1AEA"/>
    <w:rsid w:val="00CE32CB"/>
    <w:rsid w:val="00CE4EF3"/>
    <w:rsid w:val="00CF0C3A"/>
    <w:rsid w:val="00CF5813"/>
    <w:rsid w:val="00CF5AFE"/>
    <w:rsid w:val="00CF7E61"/>
    <w:rsid w:val="00D006DC"/>
    <w:rsid w:val="00D01554"/>
    <w:rsid w:val="00D01FAF"/>
    <w:rsid w:val="00D02012"/>
    <w:rsid w:val="00D0239B"/>
    <w:rsid w:val="00D0473B"/>
    <w:rsid w:val="00D1091A"/>
    <w:rsid w:val="00D10DDC"/>
    <w:rsid w:val="00D14203"/>
    <w:rsid w:val="00D1468D"/>
    <w:rsid w:val="00D14FE7"/>
    <w:rsid w:val="00D172F9"/>
    <w:rsid w:val="00D2304F"/>
    <w:rsid w:val="00D23188"/>
    <w:rsid w:val="00D23806"/>
    <w:rsid w:val="00D250DA"/>
    <w:rsid w:val="00D25B82"/>
    <w:rsid w:val="00D25D01"/>
    <w:rsid w:val="00D25D5A"/>
    <w:rsid w:val="00D31831"/>
    <w:rsid w:val="00D344ED"/>
    <w:rsid w:val="00D40DF8"/>
    <w:rsid w:val="00D43403"/>
    <w:rsid w:val="00D44338"/>
    <w:rsid w:val="00D451A6"/>
    <w:rsid w:val="00D50DA6"/>
    <w:rsid w:val="00D514DF"/>
    <w:rsid w:val="00D544FB"/>
    <w:rsid w:val="00D573A3"/>
    <w:rsid w:val="00D610BD"/>
    <w:rsid w:val="00D628E1"/>
    <w:rsid w:val="00D66353"/>
    <w:rsid w:val="00D73382"/>
    <w:rsid w:val="00D737F9"/>
    <w:rsid w:val="00D73B94"/>
    <w:rsid w:val="00D75169"/>
    <w:rsid w:val="00D763AF"/>
    <w:rsid w:val="00D77C23"/>
    <w:rsid w:val="00D80A67"/>
    <w:rsid w:val="00D83286"/>
    <w:rsid w:val="00D83459"/>
    <w:rsid w:val="00D839C6"/>
    <w:rsid w:val="00D83FB3"/>
    <w:rsid w:val="00D878C1"/>
    <w:rsid w:val="00D90EEC"/>
    <w:rsid w:val="00D935DF"/>
    <w:rsid w:val="00D93EBE"/>
    <w:rsid w:val="00D96AAB"/>
    <w:rsid w:val="00D97AFF"/>
    <w:rsid w:val="00DA40BE"/>
    <w:rsid w:val="00DA4E54"/>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F70"/>
    <w:rsid w:val="00DD053C"/>
    <w:rsid w:val="00DD195C"/>
    <w:rsid w:val="00DD1A6C"/>
    <w:rsid w:val="00DD1C3A"/>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6429"/>
    <w:rsid w:val="00E06EB6"/>
    <w:rsid w:val="00E10D42"/>
    <w:rsid w:val="00E11CED"/>
    <w:rsid w:val="00E160EF"/>
    <w:rsid w:val="00E21940"/>
    <w:rsid w:val="00E242E5"/>
    <w:rsid w:val="00E30A00"/>
    <w:rsid w:val="00E312CC"/>
    <w:rsid w:val="00E33EC0"/>
    <w:rsid w:val="00E4014C"/>
    <w:rsid w:val="00E43160"/>
    <w:rsid w:val="00E44AB4"/>
    <w:rsid w:val="00E45B0E"/>
    <w:rsid w:val="00E46EC4"/>
    <w:rsid w:val="00E509A1"/>
    <w:rsid w:val="00E513E1"/>
    <w:rsid w:val="00E57445"/>
    <w:rsid w:val="00E57678"/>
    <w:rsid w:val="00E6153D"/>
    <w:rsid w:val="00E638C3"/>
    <w:rsid w:val="00E65076"/>
    <w:rsid w:val="00E65E3F"/>
    <w:rsid w:val="00E66219"/>
    <w:rsid w:val="00E662A3"/>
    <w:rsid w:val="00E730E7"/>
    <w:rsid w:val="00E731EC"/>
    <w:rsid w:val="00E7588A"/>
    <w:rsid w:val="00E75E28"/>
    <w:rsid w:val="00E7782A"/>
    <w:rsid w:val="00E80AE9"/>
    <w:rsid w:val="00E81F5A"/>
    <w:rsid w:val="00E83374"/>
    <w:rsid w:val="00E83BC6"/>
    <w:rsid w:val="00E84C76"/>
    <w:rsid w:val="00E85D8F"/>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E42A5"/>
    <w:rsid w:val="00EE5378"/>
    <w:rsid w:val="00EE7DF1"/>
    <w:rsid w:val="00EF1299"/>
    <w:rsid w:val="00EF1F8F"/>
    <w:rsid w:val="00EF531E"/>
    <w:rsid w:val="00F008C0"/>
    <w:rsid w:val="00F02127"/>
    <w:rsid w:val="00F10165"/>
    <w:rsid w:val="00F10E39"/>
    <w:rsid w:val="00F10E56"/>
    <w:rsid w:val="00F129B7"/>
    <w:rsid w:val="00F15A25"/>
    <w:rsid w:val="00F1669D"/>
    <w:rsid w:val="00F177E5"/>
    <w:rsid w:val="00F20919"/>
    <w:rsid w:val="00F22A56"/>
    <w:rsid w:val="00F27779"/>
    <w:rsid w:val="00F311F4"/>
    <w:rsid w:val="00F312A2"/>
    <w:rsid w:val="00F322AA"/>
    <w:rsid w:val="00F3257A"/>
    <w:rsid w:val="00F32B9A"/>
    <w:rsid w:val="00F34071"/>
    <w:rsid w:val="00F34B0E"/>
    <w:rsid w:val="00F36F2D"/>
    <w:rsid w:val="00F43DC5"/>
    <w:rsid w:val="00F45881"/>
    <w:rsid w:val="00F509CD"/>
    <w:rsid w:val="00F517A9"/>
    <w:rsid w:val="00F533E7"/>
    <w:rsid w:val="00F5444D"/>
    <w:rsid w:val="00F56AB9"/>
    <w:rsid w:val="00F56F21"/>
    <w:rsid w:val="00F60076"/>
    <w:rsid w:val="00F60676"/>
    <w:rsid w:val="00F60D3D"/>
    <w:rsid w:val="00F62F0E"/>
    <w:rsid w:val="00F63605"/>
    <w:rsid w:val="00F6369A"/>
    <w:rsid w:val="00F64670"/>
    <w:rsid w:val="00F64A0A"/>
    <w:rsid w:val="00F66B23"/>
    <w:rsid w:val="00F75D10"/>
    <w:rsid w:val="00F7692D"/>
    <w:rsid w:val="00F775E8"/>
    <w:rsid w:val="00F80431"/>
    <w:rsid w:val="00F817D6"/>
    <w:rsid w:val="00F85309"/>
    <w:rsid w:val="00F862C7"/>
    <w:rsid w:val="00F863CF"/>
    <w:rsid w:val="00F902EE"/>
    <w:rsid w:val="00F93EE9"/>
    <w:rsid w:val="00F94966"/>
    <w:rsid w:val="00FA013C"/>
    <w:rsid w:val="00FA4690"/>
    <w:rsid w:val="00FA72B4"/>
    <w:rsid w:val="00FA7EBD"/>
    <w:rsid w:val="00FB019C"/>
    <w:rsid w:val="00FB21AA"/>
    <w:rsid w:val="00FB36C8"/>
    <w:rsid w:val="00FB4D83"/>
    <w:rsid w:val="00FB5C3A"/>
    <w:rsid w:val="00FC4915"/>
    <w:rsid w:val="00FC5511"/>
    <w:rsid w:val="00FD0EEC"/>
    <w:rsid w:val="00FD2A3F"/>
    <w:rsid w:val="00FD2E2F"/>
    <w:rsid w:val="00FD5A4A"/>
    <w:rsid w:val="00FD5F60"/>
    <w:rsid w:val="00FE1697"/>
    <w:rsid w:val="00FE2F5A"/>
    <w:rsid w:val="00FE3CB6"/>
    <w:rsid w:val="00FE4441"/>
    <w:rsid w:val="00FE6642"/>
    <w:rsid w:val="00FF04AA"/>
    <w:rsid w:val="00FF079C"/>
    <w:rsid w:val="00FF0930"/>
    <w:rsid w:val="00FF126D"/>
    <w:rsid w:val="00FF149C"/>
    <w:rsid w:val="0181278D"/>
    <w:rsid w:val="01C3D748"/>
    <w:rsid w:val="03B4D0CB"/>
    <w:rsid w:val="041B3CA2"/>
    <w:rsid w:val="041DFF4F"/>
    <w:rsid w:val="0468AAD7"/>
    <w:rsid w:val="04AF6EF2"/>
    <w:rsid w:val="05E3DF74"/>
    <w:rsid w:val="05FCD6AB"/>
    <w:rsid w:val="0781C2E8"/>
    <w:rsid w:val="091DCF57"/>
    <w:rsid w:val="09250FE8"/>
    <w:rsid w:val="0CB14340"/>
    <w:rsid w:val="0D083140"/>
    <w:rsid w:val="109514FD"/>
    <w:rsid w:val="11AE5C59"/>
    <w:rsid w:val="1338295A"/>
    <w:rsid w:val="1434B581"/>
    <w:rsid w:val="16FEC427"/>
    <w:rsid w:val="19854269"/>
    <w:rsid w:val="1A65B999"/>
    <w:rsid w:val="1A6F5002"/>
    <w:rsid w:val="1BFAE6D2"/>
    <w:rsid w:val="1F521A95"/>
    <w:rsid w:val="232E5165"/>
    <w:rsid w:val="24AFC360"/>
    <w:rsid w:val="24F586D2"/>
    <w:rsid w:val="28D4850F"/>
    <w:rsid w:val="2A810403"/>
    <w:rsid w:val="2AEE203C"/>
    <w:rsid w:val="2B061F7E"/>
    <w:rsid w:val="2B174EED"/>
    <w:rsid w:val="2B8C6590"/>
    <w:rsid w:val="2C4ED9F6"/>
    <w:rsid w:val="2CC3C77F"/>
    <w:rsid w:val="2D58B7F9"/>
    <w:rsid w:val="2DD73C4D"/>
    <w:rsid w:val="2FB7DE70"/>
    <w:rsid w:val="35C3ADFC"/>
    <w:rsid w:val="38EFC242"/>
    <w:rsid w:val="39557344"/>
    <w:rsid w:val="3B93C30E"/>
    <w:rsid w:val="3BA9D625"/>
    <w:rsid w:val="3E2D1017"/>
    <w:rsid w:val="403379D3"/>
    <w:rsid w:val="42A0C7D8"/>
    <w:rsid w:val="42CAFEF7"/>
    <w:rsid w:val="451F7227"/>
    <w:rsid w:val="45B59FDE"/>
    <w:rsid w:val="4656A3AF"/>
    <w:rsid w:val="4742DBC3"/>
    <w:rsid w:val="474A4DA8"/>
    <w:rsid w:val="47804645"/>
    <w:rsid w:val="4C0E2487"/>
    <w:rsid w:val="4F18783B"/>
    <w:rsid w:val="4FD50971"/>
    <w:rsid w:val="50E5C46E"/>
    <w:rsid w:val="5125E371"/>
    <w:rsid w:val="552D5093"/>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DACB9DF"/>
    <w:rsid w:val="6E181C44"/>
    <w:rsid w:val="6EBFE0AF"/>
    <w:rsid w:val="71D7754B"/>
    <w:rsid w:val="728C2525"/>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A5FFB"/>
  <w15:docId w15:val="{F4E47E1B-5E31-455C-A8C6-71A20783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D31831"/>
    <w:pPr>
      <w:keepNext/>
      <w:keepLines/>
      <w:outlineLvl w:val="1"/>
      <w15:collapsed/>
    </w:pPr>
    <w:rPr>
      <w:b/>
      <w:bCs/>
      <w:szCs w:val="24"/>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D31831"/>
    <w:rPr>
      <w:b/>
      <w:bCs/>
      <w:sz w:val="24"/>
      <w:szCs w:val="24"/>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qFormat/>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pacing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paragraph">
    <w:name w:val="paragraph"/>
    <w:basedOn w:val="Normal"/>
    <w:rsid w:val="00CD5805"/>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character" w:customStyle="1" w:styleId="Bullet1Char">
    <w:name w:val="Bullet 1 Char"/>
    <w:link w:val="Bullet1"/>
    <w:locked/>
    <w:rsid w:val="00083B52"/>
    <w:rPr>
      <w:color w:val="262626"/>
    </w:rPr>
  </w:style>
  <w:style w:type="paragraph" w:customStyle="1" w:styleId="Bullet1">
    <w:name w:val="Bullet 1"/>
    <w:basedOn w:val="BodyText"/>
    <w:link w:val="Bullet1Char"/>
    <w:qFormat/>
    <w:rsid w:val="00083B52"/>
    <w:pPr>
      <w:numPr>
        <w:numId w:val="24"/>
      </w:numPr>
      <w:spacing w:before="60" w:after="60" w:line="300" w:lineRule="exact"/>
    </w:pPr>
    <w:rPr>
      <w:color w:val="262626"/>
      <w:sz w:val="20"/>
    </w:rPr>
  </w:style>
  <w:style w:type="paragraph" w:styleId="NormalWeb">
    <w:name w:val="Normal (Web)"/>
    <w:basedOn w:val="Normal"/>
    <w:uiPriority w:val="99"/>
    <w:unhideWhenUsed/>
    <w:rsid w:val="00F817D6"/>
    <w:pPr>
      <w:spacing w:before="100" w:beforeAutospacing="1" w:after="100" w:afterAutospacing="1"/>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165636344">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444929809">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015381009">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t.gov.au/open/digital-health-strate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t.gov.au/open/act-digital-strategy"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tedd.act.gov.au/employment-framework/workplace-behaviours/values-and-signature-behaviou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31CFFF140F4377897ED6F9E2E13FA2"/>
        <w:category>
          <w:name w:val="General"/>
          <w:gallery w:val="placeholder"/>
        </w:category>
        <w:types>
          <w:type w:val="bbPlcHdr"/>
        </w:types>
        <w:behaviors>
          <w:behavior w:val="content"/>
        </w:behaviors>
        <w:guid w:val="{96B5F557-DB55-4D0D-BD67-CE15C95A0C8B}"/>
      </w:docPartPr>
      <w:docPartBody>
        <w:p w:rsidR="002E4553" w:rsidRDefault="002E4553">
          <w:pPr>
            <w:pStyle w:val="4631CFFF140F4377897ED6F9E2E13FA2"/>
          </w:pPr>
          <w:r w:rsidRPr="004D2D92">
            <w:rPr>
              <w:rStyle w:val="PlaceholderText"/>
            </w:rPr>
            <w:t>Choose an item.</w:t>
          </w:r>
        </w:p>
      </w:docPartBody>
    </w:docPart>
    <w:docPart>
      <w:docPartPr>
        <w:name w:val="CA9AED3622E0404383EA7AE1FACB0A9B"/>
        <w:category>
          <w:name w:val="General"/>
          <w:gallery w:val="placeholder"/>
        </w:category>
        <w:types>
          <w:type w:val="bbPlcHdr"/>
        </w:types>
        <w:behaviors>
          <w:behavior w:val="content"/>
        </w:behaviors>
        <w:guid w:val="{A686FA8F-3BFF-4839-9525-B46579A9B0DD}"/>
      </w:docPartPr>
      <w:docPartBody>
        <w:p w:rsidR="002E4553" w:rsidRDefault="002E4553">
          <w:pPr>
            <w:pStyle w:val="CA9AED3622E0404383EA7AE1FACB0A9B"/>
          </w:pPr>
          <w:r w:rsidRPr="004D2D92">
            <w:rPr>
              <w:rStyle w:val="PlaceholderText"/>
            </w:rPr>
            <w:t>Choose an item.</w:t>
          </w:r>
        </w:p>
      </w:docPartBody>
    </w:docPart>
    <w:docPart>
      <w:docPartPr>
        <w:name w:val="78EFDA5A4F3945D29B6C61CE0EF19D65"/>
        <w:category>
          <w:name w:val="General"/>
          <w:gallery w:val="placeholder"/>
        </w:category>
        <w:types>
          <w:type w:val="bbPlcHdr"/>
        </w:types>
        <w:behaviors>
          <w:behavior w:val="content"/>
        </w:behaviors>
        <w:guid w:val="{ED7152F9-1002-41BD-8D80-3AB6A7F03F70}"/>
      </w:docPartPr>
      <w:docPartBody>
        <w:p w:rsidR="002E4553" w:rsidRDefault="002E4553">
          <w:pPr>
            <w:pStyle w:val="78EFDA5A4F3945D29B6C61CE0EF19D65"/>
          </w:pPr>
          <w:r w:rsidRPr="004D2D92">
            <w:rPr>
              <w:rStyle w:val="PlaceholderText"/>
            </w:rPr>
            <w:t>Choose an item.</w:t>
          </w:r>
        </w:p>
      </w:docPartBody>
    </w:docPart>
    <w:docPart>
      <w:docPartPr>
        <w:name w:val="71FE973DAD3B4D6F9B1CEF305939DE76"/>
        <w:category>
          <w:name w:val="General"/>
          <w:gallery w:val="placeholder"/>
        </w:category>
        <w:types>
          <w:type w:val="bbPlcHdr"/>
        </w:types>
        <w:behaviors>
          <w:behavior w:val="content"/>
        </w:behaviors>
        <w:guid w:val="{7026AADB-BAC2-468E-AB9B-A2E31E76302A}"/>
      </w:docPartPr>
      <w:docPartBody>
        <w:p w:rsidR="002E4553" w:rsidRDefault="002E4553">
          <w:pPr>
            <w:pStyle w:val="71FE973DAD3B4D6F9B1CEF305939DE76"/>
          </w:pPr>
          <w:r w:rsidRPr="004D2D92">
            <w:rPr>
              <w:rStyle w:val="PlaceholderText"/>
            </w:rPr>
            <w:t>Choose an item.</w:t>
          </w:r>
        </w:p>
      </w:docPartBody>
    </w:docPart>
    <w:docPart>
      <w:docPartPr>
        <w:name w:val="08F0CB63155C464591636A9C3D006CA2"/>
        <w:category>
          <w:name w:val="General"/>
          <w:gallery w:val="placeholder"/>
        </w:category>
        <w:types>
          <w:type w:val="bbPlcHdr"/>
        </w:types>
        <w:behaviors>
          <w:behavior w:val="content"/>
        </w:behaviors>
        <w:guid w:val="{FCBDD6EA-EA85-4D63-A9AB-03850D784660}"/>
      </w:docPartPr>
      <w:docPartBody>
        <w:p w:rsidR="002E4553" w:rsidRDefault="002E4553">
          <w:pPr>
            <w:pStyle w:val="08F0CB63155C464591636A9C3D006CA2"/>
          </w:pPr>
          <w:r w:rsidRPr="004D2D92">
            <w:rPr>
              <w:rStyle w:val="PlaceholderText"/>
            </w:rPr>
            <w:t>Choose an item.</w:t>
          </w:r>
        </w:p>
      </w:docPartBody>
    </w:docPart>
    <w:docPart>
      <w:docPartPr>
        <w:name w:val="E429847A69694AC5884C7CF87D280F51"/>
        <w:category>
          <w:name w:val="General"/>
          <w:gallery w:val="placeholder"/>
        </w:category>
        <w:types>
          <w:type w:val="bbPlcHdr"/>
        </w:types>
        <w:behaviors>
          <w:behavior w:val="content"/>
        </w:behaviors>
        <w:guid w:val="{64815889-1B57-4DC2-9209-D0B0ADCDAF92}"/>
      </w:docPartPr>
      <w:docPartBody>
        <w:p w:rsidR="002E4553" w:rsidRDefault="002E4553">
          <w:pPr>
            <w:pStyle w:val="E429847A69694AC5884C7CF87D280F51"/>
          </w:pPr>
          <w:r w:rsidRPr="004D2D92">
            <w:rPr>
              <w:rStyle w:val="PlaceholderText"/>
            </w:rPr>
            <w:t>Choose an item.</w:t>
          </w:r>
        </w:p>
      </w:docPartBody>
    </w:docPart>
    <w:docPart>
      <w:docPartPr>
        <w:name w:val="D5B58DB266BF4856B0C2381435FDE9A2"/>
        <w:category>
          <w:name w:val="General"/>
          <w:gallery w:val="placeholder"/>
        </w:category>
        <w:types>
          <w:type w:val="bbPlcHdr"/>
        </w:types>
        <w:behaviors>
          <w:behavior w:val="content"/>
        </w:behaviors>
        <w:guid w:val="{C5CA2212-66CA-4D0B-A7F8-7EB97BA58577}"/>
      </w:docPartPr>
      <w:docPartBody>
        <w:p w:rsidR="002E4553" w:rsidRDefault="002E4553">
          <w:pPr>
            <w:pStyle w:val="D5B58DB266BF4856B0C2381435FDE9A2"/>
          </w:pPr>
          <w:r w:rsidRPr="004D2D92">
            <w:rPr>
              <w:rStyle w:val="PlaceholderText"/>
            </w:rPr>
            <w:t>Choose an item.</w:t>
          </w:r>
        </w:p>
      </w:docPartBody>
    </w:docPart>
    <w:docPart>
      <w:docPartPr>
        <w:name w:val="6791A5E1806B40CE8D35AC21AB2278AF"/>
        <w:category>
          <w:name w:val="General"/>
          <w:gallery w:val="placeholder"/>
        </w:category>
        <w:types>
          <w:type w:val="bbPlcHdr"/>
        </w:types>
        <w:behaviors>
          <w:behavior w:val="content"/>
        </w:behaviors>
        <w:guid w:val="{703B329B-9D67-4419-900E-0F046D7777FF}"/>
      </w:docPartPr>
      <w:docPartBody>
        <w:p w:rsidR="002E4553" w:rsidRDefault="002E4553">
          <w:pPr>
            <w:pStyle w:val="6791A5E1806B40CE8D35AC21AB2278AF"/>
          </w:pPr>
          <w:r w:rsidRPr="004D2D92">
            <w:rPr>
              <w:rStyle w:val="PlaceholderText"/>
            </w:rPr>
            <w:t>Choose an item.</w:t>
          </w:r>
        </w:p>
      </w:docPartBody>
    </w:docPart>
    <w:docPart>
      <w:docPartPr>
        <w:name w:val="096AF81D1AFC41879D405CC03B31A82F"/>
        <w:category>
          <w:name w:val="General"/>
          <w:gallery w:val="placeholder"/>
        </w:category>
        <w:types>
          <w:type w:val="bbPlcHdr"/>
        </w:types>
        <w:behaviors>
          <w:behavior w:val="content"/>
        </w:behaviors>
        <w:guid w:val="{A7524F9D-8C3C-4A5E-97FE-14A7EA3C827A}"/>
      </w:docPartPr>
      <w:docPartBody>
        <w:p w:rsidR="002E4553" w:rsidRDefault="002E4553">
          <w:pPr>
            <w:pStyle w:val="096AF81D1AFC41879D405CC03B31A82F"/>
          </w:pPr>
          <w:r w:rsidRPr="004D2D92">
            <w:rPr>
              <w:rStyle w:val="PlaceholderText"/>
            </w:rPr>
            <w:t>Choose an item.</w:t>
          </w:r>
        </w:p>
      </w:docPartBody>
    </w:docPart>
    <w:docPart>
      <w:docPartPr>
        <w:name w:val="824E2BF45F0F4A659F5D5331BFCDDE00"/>
        <w:category>
          <w:name w:val="General"/>
          <w:gallery w:val="placeholder"/>
        </w:category>
        <w:types>
          <w:type w:val="bbPlcHdr"/>
        </w:types>
        <w:behaviors>
          <w:behavior w:val="content"/>
        </w:behaviors>
        <w:guid w:val="{F1BA2765-4C37-4504-B9E8-8E548C9447A9}"/>
      </w:docPartPr>
      <w:docPartBody>
        <w:p w:rsidR="002E4553" w:rsidRDefault="002E4553">
          <w:pPr>
            <w:pStyle w:val="824E2BF45F0F4A659F5D5331BFCDDE00"/>
          </w:pPr>
          <w:r w:rsidRPr="004D2D92">
            <w:rPr>
              <w:rStyle w:val="PlaceholderText"/>
            </w:rPr>
            <w:t>Choose an item.</w:t>
          </w:r>
        </w:p>
      </w:docPartBody>
    </w:docPart>
    <w:docPart>
      <w:docPartPr>
        <w:name w:val="A924E46F74C44D25986E1DA5E4A73B58"/>
        <w:category>
          <w:name w:val="General"/>
          <w:gallery w:val="placeholder"/>
        </w:category>
        <w:types>
          <w:type w:val="bbPlcHdr"/>
        </w:types>
        <w:behaviors>
          <w:behavior w:val="content"/>
        </w:behaviors>
        <w:guid w:val="{4664656B-2475-4F0E-9064-6BB7AC572C73}"/>
      </w:docPartPr>
      <w:docPartBody>
        <w:p w:rsidR="002E4553" w:rsidRDefault="002E4553">
          <w:pPr>
            <w:pStyle w:val="A924E46F74C44D25986E1DA5E4A73B58"/>
          </w:pPr>
          <w:r w:rsidRPr="004D2D92">
            <w:rPr>
              <w:rStyle w:val="PlaceholderText"/>
            </w:rPr>
            <w:t>Choose an item.</w:t>
          </w:r>
        </w:p>
      </w:docPartBody>
    </w:docPart>
    <w:docPart>
      <w:docPartPr>
        <w:name w:val="C5A57F3EB4FC481CADBD9CD4BD7763C6"/>
        <w:category>
          <w:name w:val="General"/>
          <w:gallery w:val="placeholder"/>
        </w:category>
        <w:types>
          <w:type w:val="bbPlcHdr"/>
        </w:types>
        <w:behaviors>
          <w:behavior w:val="content"/>
        </w:behaviors>
        <w:guid w:val="{BDB6B621-BB3E-4039-9FAB-DD643575C99D}"/>
      </w:docPartPr>
      <w:docPartBody>
        <w:p w:rsidR="002E4553" w:rsidRDefault="002E4553">
          <w:pPr>
            <w:pStyle w:val="C5A57F3EB4FC481CADBD9CD4BD7763C6"/>
          </w:pPr>
          <w:r w:rsidRPr="004D2D92">
            <w:rPr>
              <w:rStyle w:val="PlaceholderText"/>
            </w:rPr>
            <w:t>Choose an item.</w:t>
          </w:r>
        </w:p>
      </w:docPartBody>
    </w:docPart>
    <w:docPart>
      <w:docPartPr>
        <w:name w:val="01225D13ADCF4494BD98E84AB8EBBAE7"/>
        <w:category>
          <w:name w:val="General"/>
          <w:gallery w:val="placeholder"/>
        </w:category>
        <w:types>
          <w:type w:val="bbPlcHdr"/>
        </w:types>
        <w:behaviors>
          <w:behavior w:val="content"/>
        </w:behaviors>
        <w:guid w:val="{08B94DC9-5B68-41DD-9EA7-BC27E77BDFE6}"/>
      </w:docPartPr>
      <w:docPartBody>
        <w:p w:rsidR="002E4553" w:rsidRDefault="002E4553">
          <w:pPr>
            <w:pStyle w:val="01225D13ADCF4494BD98E84AB8EBBAE7"/>
          </w:pPr>
          <w:r w:rsidRPr="004D2D92">
            <w:rPr>
              <w:rStyle w:val="PlaceholderText"/>
            </w:rPr>
            <w:t>Choose an item.</w:t>
          </w:r>
        </w:p>
      </w:docPartBody>
    </w:docPart>
    <w:docPart>
      <w:docPartPr>
        <w:name w:val="44C5542CAF5E45D49EF518CF7F6D45E3"/>
        <w:category>
          <w:name w:val="General"/>
          <w:gallery w:val="placeholder"/>
        </w:category>
        <w:types>
          <w:type w:val="bbPlcHdr"/>
        </w:types>
        <w:behaviors>
          <w:behavior w:val="content"/>
        </w:behaviors>
        <w:guid w:val="{7EA5D737-EBA5-4412-944B-B37E1BAAD2F8}"/>
      </w:docPartPr>
      <w:docPartBody>
        <w:p w:rsidR="002E4553" w:rsidRDefault="002E4553">
          <w:pPr>
            <w:pStyle w:val="44C5542CAF5E45D49EF518CF7F6D45E3"/>
          </w:pPr>
          <w:r w:rsidRPr="004D2D92">
            <w:rPr>
              <w:rStyle w:val="PlaceholderText"/>
            </w:rPr>
            <w:t>Choose an item.</w:t>
          </w:r>
        </w:p>
      </w:docPartBody>
    </w:docPart>
    <w:docPart>
      <w:docPartPr>
        <w:name w:val="196997B4E0C243BE9D170545E8DAEBEE"/>
        <w:category>
          <w:name w:val="General"/>
          <w:gallery w:val="placeholder"/>
        </w:category>
        <w:types>
          <w:type w:val="bbPlcHdr"/>
        </w:types>
        <w:behaviors>
          <w:behavior w:val="content"/>
        </w:behaviors>
        <w:guid w:val="{7F6ACE2F-67D5-46AF-B97F-82E668A244CD}"/>
      </w:docPartPr>
      <w:docPartBody>
        <w:p w:rsidR="002E4553" w:rsidRDefault="002E4553">
          <w:pPr>
            <w:pStyle w:val="196997B4E0C243BE9D170545E8DAEBEE"/>
          </w:pPr>
          <w:r w:rsidRPr="004D2D92">
            <w:rPr>
              <w:rStyle w:val="PlaceholderText"/>
            </w:rPr>
            <w:t>Choose an item.</w:t>
          </w:r>
        </w:p>
      </w:docPartBody>
    </w:docPart>
    <w:docPart>
      <w:docPartPr>
        <w:name w:val="3EA2755114054A7FB2D736922D6321A1"/>
        <w:category>
          <w:name w:val="General"/>
          <w:gallery w:val="placeholder"/>
        </w:category>
        <w:types>
          <w:type w:val="bbPlcHdr"/>
        </w:types>
        <w:behaviors>
          <w:behavior w:val="content"/>
        </w:behaviors>
        <w:guid w:val="{36AA1DBA-CB99-4041-A4CE-FE40BD9BCCCA}"/>
      </w:docPartPr>
      <w:docPartBody>
        <w:p w:rsidR="002E4553" w:rsidRDefault="002E4553">
          <w:pPr>
            <w:pStyle w:val="3EA2755114054A7FB2D736922D6321A1"/>
          </w:pPr>
          <w:r w:rsidRPr="004D2D92">
            <w:rPr>
              <w:rStyle w:val="PlaceholderText"/>
            </w:rPr>
            <w:t>Choose an item.</w:t>
          </w:r>
        </w:p>
      </w:docPartBody>
    </w:docPart>
    <w:docPart>
      <w:docPartPr>
        <w:name w:val="B0413281607D4B7182FEA6EA521F11AF"/>
        <w:category>
          <w:name w:val="General"/>
          <w:gallery w:val="placeholder"/>
        </w:category>
        <w:types>
          <w:type w:val="bbPlcHdr"/>
        </w:types>
        <w:behaviors>
          <w:behavior w:val="content"/>
        </w:behaviors>
        <w:guid w:val="{831B9F47-CE40-4559-8522-E9E343A78CAC}"/>
      </w:docPartPr>
      <w:docPartBody>
        <w:p w:rsidR="002E4553" w:rsidRDefault="002E4553">
          <w:pPr>
            <w:pStyle w:val="B0413281607D4B7182FEA6EA521F11AF"/>
          </w:pPr>
          <w:r w:rsidRPr="004D2D92">
            <w:rPr>
              <w:rStyle w:val="PlaceholderText"/>
            </w:rPr>
            <w:t>Choose an item.</w:t>
          </w:r>
        </w:p>
      </w:docPartBody>
    </w:docPart>
    <w:docPart>
      <w:docPartPr>
        <w:name w:val="9944F629C5C6481281C72E4A04519BB8"/>
        <w:category>
          <w:name w:val="General"/>
          <w:gallery w:val="placeholder"/>
        </w:category>
        <w:types>
          <w:type w:val="bbPlcHdr"/>
        </w:types>
        <w:behaviors>
          <w:behavior w:val="content"/>
        </w:behaviors>
        <w:guid w:val="{0E156057-9D54-4488-8A13-2BEE2C6DC608}"/>
      </w:docPartPr>
      <w:docPartBody>
        <w:p w:rsidR="002E4553" w:rsidRDefault="002E4553">
          <w:pPr>
            <w:pStyle w:val="9944F629C5C6481281C72E4A04519BB8"/>
          </w:pPr>
          <w:r w:rsidRPr="004D2D92">
            <w:rPr>
              <w:rStyle w:val="PlaceholderText"/>
            </w:rPr>
            <w:t>Choose an item.</w:t>
          </w:r>
        </w:p>
      </w:docPartBody>
    </w:docPart>
    <w:docPart>
      <w:docPartPr>
        <w:name w:val="732C6AAC18424C3681D409793EAA6C0F"/>
        <w:category>
          <w:name w:val="General"/>
          <w:gallery w:val="placeholder"/>
        </w:category>
        <w:types>
          <w:type w:val="bbPlcHdr"/>
        </w:types>
        <w:behaviors>
          <w:behavior w:val="content"/>
        </w:behaviors>
        <w:guid w:val="{321F1B7D-8EF0-4CC9-9877-41FF452654D0}"/>
      </w:docPartPr>
      <w:docPartBody>
        <w:p w:rsidR="002E4553" w:rsidRDefault="002E4553">
          <w:pPr>
            <w:pStyle w:val="732C6AAC18424C3681D409793EAA6C0F"/>
          </w:pPr>
          <w:r w:rsidRPr="004D2D92">
            <w:rPr>
              <w:rStyle w:val="PlaceholderText"/>
            </w:rPr>
            <w:t>Choose an item.</w:t>
          </w:r>
        </w:p>
      </w:docPartBody>
    </w:docPart>
    <w:docPart>
      <w:docPartPr>
        <w:name w:val="FB786CB911A64C868963F8D20A3DEAED"/>
        <w:category>
          <w:name w:val="General"/>
          <w:gallery w:val="placeholder"/>
        </w:category>
        <w:types>
          <w:type w:val="bbPlcHdr"/>
        </w:types>
        <w:behaviors>
          <w:behavior w:val="content"/>
        </w:behaviors>
        <w:guid w:val="{E02FD272-F423-488D-8870-84B26C15910E}"/>
      </w:docPartPr>
      <w:docPartBody>
        <w:p w:rsidR="002E4553" w:rsidRDefault="002E4553">
          <w:pPr>
            <w:pStyle w:val="FB786CB911A64C868963F8D20A3DEAED"/>
          </w:pPr>
          <w:r w:rsidRPr="004D2D92">
            <w:rPr>
              <w:rStyle w:val="PlaceholderText"/>
            </w:rPr>
            <w:t>Choose an item.</w:t>
          </w:r>
        </w:p>
      </w:docPartBody>
    </w:docPart>
    <w:docPart>
      <w:docPartPr>
        <w:name w:val="D442E24BD5854D0A813D8502D71AF7BD"/>
        <w:category>
          <w:name w:val="General"/>
          <w:gallery w:val="placeholder"/>
        </w:category>
        <w:types>
          <w:type w:val="bbPlcHdr"/>
        </w:types>
        <w:behaviors>
          <w:behavior w:val="content"/>
        </w:behaviors>
        <w:guid w:val="{707A2287-8862-4CB2-8D8E-16A80267641E}"/>
      </w:docPartPr>
      <w:docPartBody>
        <w:p w:rsidR="002E4553" w:rsidRDefault="002E4553">
          <w:pPr>
            <w:pStyle w:val="D442E24BD5854D0A813D8502D71AF7BD"/>
          </w:pPr>
          <w:r w:rsidRPr="004D2D92">
            <w:rPr>
              <w:rStyle w:val="PlaceholderText"/>
            </w:rPr>
            <w:t>Choose an item.</w:t>
          </w:r>
        </w:p>
      </w:docPartBody>
    </w:docPart>
    <w:docPart>
      <w:docPartPr>
        <w:name w:val="C1351CAEE420480791DE87CF6B55D30A"/>
        <w:category>
          <w:name w:val="General"/>
          <w:gallery w:val="placeholder"/>
        </w:category>
        <w:types>
          <w:type w:val="bbPlcHdr"/>
        </w:types>
        <w:behaviors>
          <w:behavior w:val="content"/>
        </w:behaviors>
        <w:guid w:val="{9D2FD814-9E7D-42AA-BC31-2D4D6E309240}"/>
      </w:docPartPr>
      <w:docPartBody>
        <w:p w:rsidR="002E4553" w:rsidRDefault="002E4553">
          <w:pPr>
            <w:pStyle w:val="C1351CAEE420480791DE87CF6B55D30A"/>
          </w:pPr>
          <w:r w:rsidRPr="004D2D92">
            <w:rPr>
              <w:rStyle w:val="PlaceholderText"/>
            </w:rPr>
            <w:t>Choose an item.</w:t>
          </w:r>
        </w:p>
      </w:docPartBody>
    </w:docPart>
    <w:docPart>
      <w:docPartPr>
        <w:name w:val="B4A5AFABF3394879B8A86225B726840F"/>
        <w:category>
          <w:name w:val="General"/>
          <w:gallery w:val="placeholder"/>
        </w:category>
        <w:types>
          <w:type w:val="bbPlcHdr"/>
        </w:types>
        <w:behaviors>
          <w:behavior w:val="content"/>
        </w:behaviors>
        <w:guid w:val="{45AE9D53-D613-402C-93C3-81A7DC193DFF}"/>
      </w:docPartPr>
      <w:docPartBody>
        <w:p w:rsidR="002E4553" w:rsidRDefault="002E4553">
          <w:pPr>
            <w:pStyle w:val="B4A5AFABF3394879B8A86225B726840F"/>
          </w:pPr>
          <w:r w:rsidRPr="004D2D92">
            <w:rPr>
              <w:rStyle w:val="PlaceholderText"/>
            </w:rPr>
            <w:t>Choose an item.</w:t>
          </w:r>
        </w:p>
      </w:docPartBody>
    </w:docPart>
    <w:docPart>
      <w:docPartPr>
        <w:name w:val="D49A6BDC84E346C5937D393BEE8B0425"/>
        <w:category>
          <w:name w:val="General"/>
          <w:gallery w:val="placeholder"/>
        </w:category>
        <w:types>
          <w:type w:val="bbPlcHdr"/>
        </w:types>
        <w:behaviors>
          <w:behavior w:val="content"/>
        </w:behaviors>
        <w:guid w:val="{EB852B5E-0492-4AF8-AAF2-B50B74F8F3F9}"/>
      </w:docPartPr>
      <w:docPartBody>
        <w:p w:rsidR="002E4553" w:rsidRDefault="002E4553">
          <w:pPr>
            <w:pStyle w:val="D49A6BDC84E346C5937D393BEE8B0425"/>
          </w:pPr>
          <w:r w:rsidRPr="004D2D92">
            <w:rPr>
              <w:rStyle w:val="PlaceholderText"/>
            </w:rPr>
            <w:t>Choose an item.</w:t>
          </w:r>
        </w:p>
      </w:docPartBody>
    </w:docPart>
    <w:docPart>
      <w:docPartPr>
        <w:name w:val="5F189BF0BB5E4E9C8CD99A726FB8704D"/>
        <w:category>
          <w:name w:val="General"/>
          <w:gallery w:val="placeholder"/>
        </w:category>
        <w:types>
          <w:type w:val="bbPlcHdr"/>
        </w:types>
        <w:behaviors>
          <w:behavior w:val="content"/>
        </w:behaviors>
        <w:guid w:val="{472D0567-1016-4D26-B3C7-53125CD6EDE0}"/>
      </w:docPartPr>
      <w:docPartBody>
        <w:p w:rsidR="002E4553" w:rsidRDefault="002E4553">
          <w:pPr>
            <w:pStyle w:val="5F189BF0BB5E4E9C8CD99A726FB8704D"/>
          </w:pPr>
          <w:r w:rsidRPr="004D2D92">
            <w:rPr>
              <w:rStyle w:val="PlaceholderText"/>
            </w:rPr>
            <w:t>Choose an item.</w:t>
          </w:r>
        </w:p>
      </w:docPartBody>
    </w:docPart>
    <w:docPart>
      <w:docPartPr>
        <w:name w:val="85B00C656FA24D3E87CA92594B8C14E6"/>
        <w:category>
          <w:name w:val="General"/>
          <w:gallery w:val="placeholder"/>
        </w:category>
        <w:types>
          <w:type w:val="bbPlcHdr"/>
        </w:types>
        <w:behaviors>
          <w:behavior w:val="content"/>
        </w:behaviors>
        <w:guid w:val="{CC5B0AB2-79D6-4ED8-8789-0FB65D3C6B6D}"/>
      </w:docPartPr>
      <w:docPartBody>
        <w:p w:rsidR="002E4553" w:rsidRDefault="002E4553">
          <w:pPr>
            <w:pStyle w:val="85B00C656FA24D3E87CA92594B8C14E6"/>
          </w:pPr>
          <w:r w:rsidRPr="004D2D92">
            <w:rPr>
              <w:rStyle w:val="PlaceholderText"/>
            </w:rPr>
            <w:t>Choose an item.</w:t>
          </w:r>
        </w:p>
      </w:docPartBody>
    </w:docPart>
    <w:docPart>
      <w:docPartPr>
        <w:name w:val="AFC92F1995B44917BC58AD6CDFE265BE"/>
        <w:category>
          <w:name w:val="General"/>
          <w:gallery w:val="placeholder"/>
        </w:category>
        <w:types>
          <w:type w:val="bbPlcHdr"/>
        </w:types>
        <w:behaviors>
          <w:behavior w:val="content"/>
        </w:behaviors>
        <w:guid w:val="{A1C59F46-3052-4B4A-AAB5-A55D4F295148}"/>
      </w:docPartPr>
      <w:docPartBody>
        <w:p w:rsidR="002E4553" w:rsidRDefault="002E4553">
          <w:pPr>
            <w:pStyle w:val="AFC92F1995B44917BC58AD6CDFE265BE"/>
          </w:pPr>
          <w:r w:rsidRPr="004D2D92">
            <w:rPr>
              <w:rStyle w:val="PlaceholderText"/>
            </w:rPr>
            <w:t>Choose an item.</w:t>
          </w:r>
        </w:p>
      </w:docPartBody>
    </w:docPart>
    <w:docPart>
      <w:docPartPr>
        <w:name w:val="7ACB0F480CB1413FB8DE1297F1D86D25"/>
        <w:category>
          <w:name w:val="General"/>
          <w:gallery w:val="placeholder"/>
        </w:category>
        <w:types>
          <w:type w:val="bbPlcHdr"/>
        </w:types>
        <w:behaviors>
          <w:behavior w:val="content"/>
        </w:behaviors>
        <w:guid w:val="{753CD777-75FE-4F13-9480-DA2E3FE86144}"/>
      </w:docPartPr>
      <w:docPartBody>
        <w:p w:rsidR="002E4553" w:rsidRDefault="002E4553">
          <w:pPr>
            <w:pStyle w:val="7ACB0F480CB1413FB8DE1297F1D86D25"/>
          </w:pPr>
          <w:r w:rsidRPr="004D2D92">
            <w:rPr>
              <w:rStyle w:val="PlaceholderText"/>
            </w:rPr>
            <w:t>Choose an item.</w:t>
          </w:r>
        </w:p>
      </w:docPartBody>
    </w:docPart>
    <w:docPart>
      <w:docPartPr>
        <w:name w:val="A14EB97C354E453687468A6D7FEEDBEE"/>
        <w:category>
          <w:name w:val="General"/>
          <w:gallery w:val="placeholder"/>
        </w:category>
        <w:types>
          <w:type w:val="bbPlcHdr"/>
        </w:types>
        <w:behaviors>
          <w:behavior w:val="content"/>
        </w:behaviors>
        <w:guid w:val="{BC7B7EA5-A334-4FD0-8C70-21D0A9DD81E9}"/>
      </w:docPartPr>
      <w:docPartBody>
        <w:p w:rsidR="002E4553" w:rsidRDefault="002E4553">
          <w:pPr>
            <w:pStyle w:val="A14EB97C354E453687468A6D7FEEDBEE"/>
          </w:pPr>
          <w:r w:rsidRPr="004D2D92">
            <w:rPr>
              <w:rStyle w:val="PlaceholderText"/>
            </w:rPr>
            <w:t>Choose an item.</w:t>
          </w:r>
        </w:p>
      </w:docPartBody>
    </w:docPart>
    <w:docPart>
      <w:docPartPr>
        <w:name w:val="3CEEAA4832844782A824E7C9429CD1D4"/>
        <w:category>
          <w:name w:val="General"/>
          <w:gallery w:val="placeholder"/>
        </w:category>
        <w:types>
          <w:type w:val="bbPlcHdr"/>
        </w:types>
        <w:behaviors>
          <w:behavior w:val="content"/>
        </w:behaviors>
        <w:guid w:val="{7632349D-7CBD-4295-BE63-FDAC7DE40B31}"/>
      </w:docPartPr>
      <w:docPartBody>
        <w:p w:rsidR="002E4553" w:rsidRDefault="002E4553">
          <w:pPr>
            <w:pStyle w:val="3CEEAA4832844782A824E7C9429CD1D4"/>
          </w:pPr>
          <w:r w:rsidRPr="004D2D92">
            <w:rPr>
              <w:rStyle w:val="PlaceholderText"/>
            </w:rPr>
            <w:t>Choose an item.</w:t>
          </w:r>
        </w:p>
      </w:docPartBody>
    </w:docPart>
    <w:docPart>
      <w:docPartPr>
        <w:name w:val="DDDB0CEC51C5488B911DDAE4A67B13BA"/>
        <w:category>
          <w:name w:val="General"/>
          <w:gallery w:val="placeholder"/>
        </w:category>
        <w:types>
          <w:type w:val="bbPlcHdr"/>
        </w:types>
        <w:behaviors>
          <w:behavior w:val="content"/>
        </w:behaviors>
        <w:guid w:val="{7AB9E0FB-8114-4B8A-BC9C-FE67843766A8}"/>
      </w:docPartPr>
      <w:docPartBody>
        <w:p w:rsidR="002E4553" w:rsidRDefault="002E4553">
          <w:pPr>
            <w:pStyle w:val="DDDB0CEC51C5488B911DDAE4A67B13BA"/>
          </w:pPr>
          <w:r w:rsidRPr="004D2D92">
            <w:rPr>
              <w:rStyle w:val="PlaceholderText"/>
            </w:rPr>
            <w:t>Choose an item.</w:t>
          </w:r>
        </w:p>
      </w:docPartBody>
    </w:docPart>
    <w:docPart>
      <w:docPartPr>
        <w:name w:val="2DEB8589EF1A49F2878F7E715C55F67D"/>
        <w:category>
          <w:name w:val="General"/>
          <w:gallery w:val="placeholder"/>
        </w:category>
        <w:types>
          <w:type w:val="bbPlcHdr"/>
        </w:types>
        <w:behaviors>
          <w:behavior w:val="content"/>
        </w:behaviors>
        <w:guid w:val="{292F9522-E8FA-4122-845F-AB3C5CC4DD7F}"/>
      </w:docPartPr>
      <w:docPartBody>
        <w:p w:rsidR="002E4553" w:rsidRDefault="002E4553">
          <w:pPr>
            <w:pStyle w:val="2DEB8589EF1A49F2878F7E715C55F67D"/>
          </w:pPr>
          <w:r w:rsidRPr="004D2D92">
            <w:rPr>
              <w:rStyle w:val="PlaceholderText"/>
            </w:rPr>
            <w:t>Choose an item.</w:t>
          </w:r>
        </w:p>
      </w:docPartBody>
    </w:docPart>
    <w:docPart>
      <w:docPartPr>
        <w:name w:val="140631B4741B411FB9B163C480AB3187"/>
        <w:category>
          <w:name w:val="General"/>
          <w:gallery w:val="placeholder"/>
        </w:category>
        <w:types>
          <w:type w:val="bbPlcHdr"/>
        </w:types>
        <w:behaviors>
          <w:behavior w:val="content"/>
        </w:behaviors>
        <w:guid w:val="{2CCF97B6-0C1D-49E7-AD89-C634C104E6E1}"/>
      </w:docPartPr>
      <w:docPartBody>
        <w:p w:rsidR="002E4553" w:rsidRDefault="002E4553">
          <w:pPr>
            <w:pStyle w:val="140631B4741B411FB9B163C480AB3187"/>
          </w:pPr>
          <w:r w:rsidRPr="004D2D92">
            <w:rPr>
              <w:rStyle w:val="PlaceholderText"/>
            </w:rPr>
            <w:t>Choose an item.</w:t>
          </w:r>
        </w:p>
      </w:docPartBody>
    </w:docPart>
    <w:docPart>
      <w:docPartPr>
        <w:name w:val="507EDF3120A143B6B8627D68CA8BD63D"/>
        <w:category>
          <w:name w:val="General"/>
          <w:gallery w:val="placeholder"/>
        </w:category>
        <w:types>
          <w:type w:val="bbPlcHdr"/>
        </w:types>
        <w:behaviors>
          <w:behavior w:val="content"/>
        </w:behaviors>
        <w:guid w:val="{D8BF0C4D-5F57-4D7A-A35B-9501D346C423}"/>
      </w:docPartPr>
      <w:docPartBody>
        <w:p w:rsidR="002E4553" w:rsidRDefault="002E4553">
          <w:pPr>
            <w:pStyle w:val="507EDF3120A143B6B8627D68CA8BD63D"/>
          </w:pPr>
          <w:r w:rsidRPr="004D2D92">
            <w:rPr>
              <w:rStyle w:val="PlaceholderText"/>
            </w:rPr>
            <w:t>Choose an item.</w:t>
          </w:r>
        </w:p>
      </w:docPartBody>
    </w:docPart>
    <w:docPart>
      <w:docPartPr>
        <w:name w:val="99CE6B4D065D46ADA69C2D77D40EAB26"/>
        <w:category>
          <w:name w:val="General"/>
          <w:gallery w:val="placeholder"/>
        </w:category>
        <w:types>
          <w:type w:val="bbPlcHdr"/>
        </w:types>
        <w:behaviors>
          <w:behavior w:val="content"/>
        </w:behaviors>
        <w:guid w:val="{7EAD5F8D-7BCC-4189-933B-4B19F2BC142A}"/>
      </w:docPartPr>
      <w:docPartBody>
        <w:p w:rsidR="002E4553" w:rsidRDefault="002E4553">
          <w:pPr>
            <w:pStyle w:val="99CE6B4D065D46ADA69C2D77D40EAB26"/>
          </w:pPr>
          <w:r w:rsidRPr="004D2D92">
            <w:rPr>
              <w:rStyle w:val="PlaceholderText"/>
            </w:rPr>
            <w:t>Choose an item.</w:t>
          </w:r>
        </w:p>
      </w:docPartBody>
    </w:docPart>
    <w:docPart>
      <w:docPartPr>
        <w:name w:val="049EAC2DC67B47A187EDD22337D8ABFA"/>
        <w:category>
          <w:name w:val="General"/>
          <w:gallery w:val="placeholder"/>
        </w:category>
        <w:types>
          <w:type w:val="bbPlcHdr"/>
        </w:types>
        <w:behaviors>
          <w:behavior w:val="content"/>
        </w:behaviors>
        <w:guid w:val="{F3F8BACA-1B68-496A-B035-2848310AE5C8}"/>
      </w:docPartPr>
      <w:docPartBody>
        <w:p w:rsidR="002E4553" w:rsidRDefault="002E4553">
          <w:pPr>
            <w:pStyle w:val="049EAC2DC67B47A187EDD22337D8ABFA"/>
          </w:pPr>
          <w:r w:rsidRPr="004D2D92">
            <w:rPr>
              <w:rStyle w:val="PlaceholderText"/>
            </w:rPr>
            <w:t>Choose an item.</w:t>
          </w:r>
        </w:p>
      </w:docPartBody>
    </w:docPart>
    <w:docPart>
      <w:docPartPr>
        <w:name w:val="7D4EBE02AB474A9D83E7D1E067FB4492"/>
        <w:category>
          <w:name w:val="General"/>
          <w:gallery w:val="placeholder"/>
        </w:category>
        <w:types>
          <w:type w:val="bbPlcHdr"/>
        </w:types>
        <w:behaviors>
          <w:behavior w:val="content"/>
        </w:behaviors>
        <w:guid w:val="{EDB95733-8F52-438F-BEA8-5D6CFD0D8C02}"/>
      </w:docPartPr>
      <w:docPartBody>
        <w:p w:rsidR="002E4553" w:rsidRDefault="002E4553">
          <w:pPr>
            <w:pStyle w:val="7D4EBE02AB474A9D83E7D1E067FB4492"/>
          </w:pPr>
          <w:r w:rsidRPr="004D2D92">
            <w:rPr>
              <w:rStyle w:val="PlaceholderText"/>
            </w:rPr>
            <w:t>Choose an item.</w:t>
          </w:r>
        </w:p>
      </w:docPartBody>
    </w:docPart>
    <w:docPart>
      <w:docPartPr>
        <w:name w:val="2820A00594A146DDA49511E529738B5E"/>
        <w:category>
          <w:name w:val="General"/>
          <w:gallery w:val="placeholder"/>
        </w:category>
        <w:types>
          <w:type w:val="bbPlcHdr"/>
        </w:types>
        <w:behaviors>
          <w:behavior w:val="content"/>
        </w:behaviors>
        <w:guid w:val="{291F66A8-2D9C-4FDB-85B8-2111251A0D93}"/>
      </w:docPartPr>
      <w:docPartBody>
        <w:p w:rsidR="002E4553" w:rsidRDefault="002E4553">
          <w:pPr>
            <w:pStyle w:val="2820A00594A146DDA49511E529738B5E"/>
          </w:pPr>
          <w:r w:rsidRPr="004D2D92">
            <w:rPr>
              <w:rStyle w:val="PlaceholderText"/>
            </w:rPr>
            <w:t>Choose an item.</w:t>
          </w:r>
        </w:p>
      </w:docPartBody>
    </w:docPart>
    <w:docPart>
      <w:docPartPr>
        <w:name w:val="C54C2E617BBB4A15BE3A9B14993FA092"/>
        <w:category>
          <w:name w:val="General"/>
          <w:gallery w:val="placeholder"/>
        </w:category>
        <w:types>
          <w:type w:val="bbPlcHdr"/>
        </w:types>
        <w:behaviors>
          <w:behavior w:val="content"/>
        </w:behaviors>
        <w:guid w:val="{EF0011F0-F96E-4EAF-B1A6-B7AF58104F3A}"/>
      </w:docPartPr>
      <w:docPartBody>
        <w:p w:rsidR="002E4553" w:rsidRDefault="002E4553">
          <w:pPr>
            <w:pStyle w:val="C54C2E617BBB4A15BE3A9B14993FA092"/>
          </w:pPr>
          <w:r w:rsidRPr="004D2D92">
            <w:rPr>
              <w:rStyle w:val="PlaceholderText"/>
            </w:rPr>
            <w:t>Choose an item.</w:t>
          </w:r>
        </w:p>
      </w:docPartBody>
    </w:docPart>
    <w:docPart>
      <w:docPartPr>
        <w:name w:val="2B89662F1E79470E8FBF501151A202C3"/>
        <w:category>
          <w:name w:val="General"/>
          <w:gallery w:val="placeholder"/>
        </w:category>
        <w:types>
          <w:type w:val="bbPlcHdr"/>
        </w:types>
        <w:behaviors>
          <w:behavior w:val="content"/>
        </w:behaviors>
        <w:guid w:val="{029864DA-5287-4272-ABCA-167A5CFF37E8}"/>
      </w:docPartPr>
      <w:docPartBody>
        <w:p w:rsidR="002E4553" w:rsidRDefault="002E4553">
          <w:pPr>
            <w:pStyle w:val="2B89662F1E79470E8FBF501151A202C3"/>
          </w:pPr>
          <w:r w:rsidRPr="004D2D92">
            <w:rPr>
              <w:rStyle w:val="PlaceholderText"/>
            </w:rPr>
            <w:t>Choose an item.</w:t>
          </w:r>
        </w:p>
      </w:docPartBody>
    </w:docPart>
    <w:docPart>
      <w:docPartPr>
        <w:name w:val="523D8D7A8291438CB13706CB70D4C17D"/>
        <w:category>
          <w:name w:val="General"/>
          <w:gallery w:val="placeholder"/>
        </w:category>
        <w:types>
          <w:type w:val="bbPlcHdr"/>
        </w:types>
        <w:behaviors>
          <w:behavior w:val="content"/>
        </w:behaviors>
        <w:guid w:val="{383CBF6F-4CF7-4A3F-9B79-DBDF530CA7D7}"/>
      </w:docPartPr>
      <w:docPartBody>
        <w:p w:rsidR="002E4553" w:rsidRDefault="002E4553">
          <w:pPr>
            <w:pStyle w:val="523D8D7A8291438CB13706CB70D4C17D"/>
          </w:pPr>
          <w:r w:rsidRPr="004D2D92">
            <w:rPr>
              <w:rStyle w:val="PlaceholderText"/>
            </w:rPr>
            <w:t>Choose an item.</w:t>
          </w:r>
        </w:p>
      </w:docPartBody>
    </w:docPart>
    <w:docPart>
      <w:docPartPr>
        <w:name w:val="61ED58AF104645748AB5EA9245989C64"/>
        <w:category>
          <w:name w:val="General"/>
          <w:gallery w:val="placeholder"/>
        </w:category>
        <w:types>
          <w:type w:val="bbPlcHdr"/>
        </w:types>
        <w:behaviors>
          <w:behavior w:val="content"/>
        </w:behaviors>
        <w:guid w:val="{A76AEC3C-6158-4573-857A-966691D65CFF}"/>
      </w:docPartPr>
      <w:docPartBody>
        <w:p w:rsidR="002E4553" w:rsidRDefault="002E4553">
          <w:pPr>
            <w:pStyle w:val="61ED58AF104645748AB5EA9245989C64"/>
          </w:pPr>
          <w:r w:rsidRPr="004D2D92">
            <w:rPr>
              <w:rStyle w:val="PlaceholderText"/>
            </w:rPr>
            <w:t>Choose an item.</w:t>
          </w:r>
        </w:p>
      </w:docPartBody>
    </w:docPart>
    <w:docPart>
      <w:docPartPr>
        <w:name w:val="7CA27DAECC714AD3871A8971E6C5FD8C"/>
        <w:category>
          <w:name w:val="General"/>
          <w:gallery w:val="placeholder"/>
        </w:category>
        <w:types>
          <w:type w:val="bbPlcHdr"/>
        </w:types>
        <w:behaviors>
          <w:behavior w:val="content"/>
        </w:behaviors>
        <w:guid w:val="{B6B89C96-25E8-4878-A583-3E83B6BD52D3}"/>
      </w:docPartPr>
      <w:docPartBody>
        <w:p w:rsidR="002E4553" w:rsidRDefault="002E4553">
          <w:pPr>
            <w:pStyle w:val="7CA27DAECC714AD3871A8971E6C5FD8C"/>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53"/>
    <w:rsid w:val="001F4F38"/>
    <w:rsid w:val="001F5899"/>
    <w:rsid w:val="002273BC"/>
    <w:rsid w:val="002E4553"/>
    <w:rsid w:val="00316B09"/>
    <w:rsid w:val="005B6D3F"/>
    <w:rsid w:val="005F2B98"/>
    <w:rsid w:val="007B3E8E"/>
    <w:rsid w:val="008338E6"/>
    <w:rsid w:val="00B00B08"/>
    <w:rsid w:val="00BE474E"/>
    <w:rsid w:val="00C81F9A"/>
    <w:rsid w:val="00D006DC"/>
    <w:rsid w:val="00D83F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4631CFFF140F4377897ED6F9E2E13FA2">
    <w:name w:val="4631CFFF140F4377897ED6F9E2E13FA2"/>
  </w:style>
  <w:style w:type="paragraph" w:customStyle="1" w:styleId="CA9AED3622E0404383EA7AE1FACB0A9B">
    <w:name w:val="CA9AED3622E0404383EA7AE1FACB0A9B"/>
  </w:style>
  <w:style w:type="paragraph" w:customStyle="1" w:styleId="78EFDA5A4F3945D29B6C61CE0EF19D65">
    <w:name w:val="78EFDA5A4F3945D29B6C61CE0EF19D65"/>
  </w:style>
  <w:style w:type="paragraph" w:customStyle="1" w:styleId="71FE973DAD3B4D6F9B1CEF305939DE76">
    <w:name w:val="71FE973DAD3B4D6F9B1CEF305939DE76"/>
  </w:style>
  <w:style w:type="paragraph" w:customStyle="1" w:styleId="08F0CB63155C464591636A9C3D006CA2">
    <w:name w:val="08F0CB63155C464591636A9C3D006CA2"/>
  </w:style>
  <w:style w:type="paragraph" w:customStyle="1" w:styleId="E429847A69694AC5884C7CF87D280F51">
    <w:name w:val="E429847A69694AC5884C7CF87D280F51"/>
  </w:style>
  <w:style w:type="paragraph" w:customStyle="1" w:styleId="D5B58DB266BF4856B0C2381435FDE9A2">
    <w:name w:val="D5B58DB266BF4856B0C2381435FDE9A2"/>
  </w:style>
  <w:style w:type="paragraph" w:customStyle="1" w:styleId="6791A5E1806B40CE8D35AC21AB2278AF">
    <w:name w:val="6791A5E1806B40CE8D35AC21AB2278AF"/>
  </w:style>
  <w:style w:type="paragraph" w:customStyle="1" w:styleId="096AF81D1AFC41879D405CC03B31A82F">
    <w:name w:val="096AF81D1AFC41879D405CC03B31A82F"/>
  </w:style>
  <w:style w:type="paragraph" w:customStyle="1" w:styleId="824E2BF45F0F4A659F5D5331BFCDDE00">
    <w:name w:val="824E2BF45F0F4A659F5D5331BFCDDE00"/>
  </w:style>
  <w:style w:type="paragraph" w:customStyle="1" w:styleId="A924E46F74C44D25986E1DA5E4A73B58">
    <w:name w:val="A924E46F74C44D25986E1DA5E4A73B58"/>
  </w:style>
  <w:style w:type="paragraph" w:customStyle="1" w:styleId="C5A57F3EB4FC481CADBD9CD4BD7763C6">
    <w:name w:val="C5A57F3EB4FC481CADBD9CD4BD7763C6"/>
  </w:style>
  <w:style w:type="paragraph" w:customStyle="1" w:styleId="01225D13ADCF4494BD98E84AB8EBBAE7">
    <w:name w:val="01225D13ADCF4494BD98E84AB8EBBAE7"/>
  </w:style>
  <w:style w:type="paragraph" w:customStyle="1" w:styleId="44C5542CAF5E45D49EF518CF7F6D45E3">
    <w:name w:val="44C5542CAF5E45D49EF518CF7F6D45E3"/>
  </w:style>
  <w:style w:type="paragraph" w:customStyle="1" w:styleId="196997B4E0C243BE9D170545E8DAEBEE">
    <w:name w:val="196997B4E0C243BE9D170545E8DAEBEE"/>
  </w:style>
  <w:style w:type="paragraph" w:customStyle="1" w:styleId="3EA2755114054A7FB2D736922D6321A1">
    <w:name w:val="3EA2755114054A7FB2D736922D6321A1"/>
  </w:style>
  <w:style w:type="paragraph" w:customStyle="1" w:styleId="B0413281607D4B7182FEA6EA521F11AF">
    <w:name w:val="B0413281607D4B7182FEA6EA521F11AF"/>
  </w:style>
  <w:style w:type="paragraph" w:customStyle="1" w:styleId="9944F629C5C6481281C72E4A04519BB8">
    <w:name w:val="9944F629C5C6481281C72E4A04519BB8"/>
  </w:style>
  <w:style w:type="paragraph" w:customStyle="1" w:styleId="732C6AAC18424C3681D409793EAA6C0F">
    <w:name w:val="732C6AAC18424C3681D409793EAA6C0F"/>
  </w:style>
  <w:style w:type="paragraph" w:customStyle="1" w:styleId="FB786CB911A64C868963F8D20A3DEAED">
    <w:name w:val="FB786CB911A64C868963F8D20A3DEAED"/>
  </w:style>
  <w:style w:type="paragraph" w:customStyle="1" w:styleId="D442E24BD5854D0A813D8502D71AF7BD">
    <w:name w:val="D442E24BD5854D0A813D8502D71AF7BD"/>
  </w:style>
  <w:style w:type="paragraph" w:customStyle="1" w:styleId="C1351CAEE420480791DE87CF6B55D30A">
    <w:name w:val="C1351CAEE420480791DE87CF6B55D30A"/>
  </w:style>
  <w:style w:type="paragraph" w:customStyle="1" w:styleId="B4A5AFABF3394879B8A86225B726840F">
    <w:name w:val="B4A5AFABF3394879B8A86225B726840F"/>
  </w:style>
  <w:style w:type="paragraph" w:customStyle="1" w:styleId="D49A6BDC84E346C5937D393BEE8B0425">
    <w:name w:val="D49A6BDC84E346C5937D393BEE8B0425"/>
  </w:style>
  <w:style w:type="paragraph" w:customStyle="1" w:styleId="5F189BF0BB5E4E9C8CD99A726FB8704D">
    <w:name w:val="5F189BF0BB5E4E9C8CD99A726FB8704D"/>
  </w:style>
  <w:style w:type="paragraph" w:customStyle="1" w:styleId="85B00C656FA24D3E87CA92594B8C14E6">
    <w:name w:val="85B00C656FA24D3E87CA92594B8C14E6"/>
  </w:style>
  <w:style w:type="paragraph" w:customStyle="1" w:styleId="AFC92F1995B44917BC58AD6CDFE265BE">
    <w:name w:val="AFC92F1995B44917BC58AD6CDFE265BE"/>
  </w:style>
  <w:style w:type="paragraph" w:customStyle="1" w:styleId="7ACB0F480CB1413FB8DE1297F1D86D25">
    <w:name w:val="7ACB0F480CB1413FB8DE1297F1D86D25"/>
  </w:style>
  <w:style w:type="paragraph" w:customStyle="1" w:styleId="A14EB97C354E453687468A6D7FEEDBEE">
    <w:name w:val="A14EB97C354E453687468A6D7FEEDBEE"/>
  </w:style>
  <w:style w:type="paragraph" w:customStyle="1" w:styleId="3CEEAA4832844782A824E7C9429CD1D4">
    <w:name w:val="3CEEAA4832844782A824E7C9429CD1D4"/>
  </w:style>
  <w:style w:type="paragraph" w:customStyle="1" w:styleId="DDDB0CEC51C5488B911DDAE4A67B13BA">
    <w:name w:val="DDDB0CEC51C5488B911DDAE4A67B13BA"/>
  </w:style>
  <w:style w:type="paragraph" w:customStyle="1" w:styleId="2DEB8589EF1A49F2878F7E715C55F67D">
    <w:name w:val="2DEB8589EF1A49F2878F7E715C55F67D"/>
  </w:style>
  <w:style w:type="paragraph" w:customStyle="1" w:styleId="140631B4741B411FB9B163C480AB3187">
    <w:name w:val="140631B4741B411FB9B163C480AB3187"/>
  </w:style>
  <w:style w:type="paragraph" w:customStyle="1" w:styleId="507EDF3120A143B6B8627D68CA8BD63D">
    <w:name w:val="507EDF3120A143B6B8627D68CA8BD63D"/>
  </w:style>
  <w:style w:type="paragraph" w:customStyle="1" w:styleId="99CE6B4D065D46ADA69C2D77D40EAB26">
    <w:name w:val="99CE6B4D065D46ADA69C2D77D40EAB26"/>
  </w:style>
  <w:style w:type="paragraph" w:customStyle="1" w:styleId="049EAC2DC67B47A187EDD22337D8ABFA">
    <w:name w:val="049EAC2DC67B47A187EDD22337D8ABFA"/>
  </w:style>
  <w:style w:type="paragraph" w:customStyle="1" w:styleId="7D4EBE02AB474A9D83E7D1E067FB4492">
    <w:name w:val="7D4EBE02AB474A9D83E7D1E067FB4492"/>
  </w:style>
  <w:style w:type="paragraph" w:customStyle="1" w:styleId="2820A00594A146DDA49511E529738B5E">
    <w:name w:val="2820A00594A146DDA49511E529738B5E"/>
  </w:style>
  <w:style w:type="paragraph" w:customStyle="1" w:styleId="C54C2E617BBB4A15BE3A9B14993FA092">
    <w:name w:val="C54C2E617BBB4A15BE3A9B14993FA092"/>
  </w:style>
  <w:style w:type="paragraph" w:customStyle="1" w:styleId="2B89662F1E79470E8FBF501151A202C3">
    <w:name w:val="2B89662F1E79470E8FBF501151A202C3"/>
  </w:style>
  <w:style w:type="paragraph" w:customStyle="1" w:styleId="523D8D7A8291438CB13706CB70D4C17D">
    <w:name w:val="523D8D7A8291438CB13706CB70D4C17D"/>
  </w:style>
  <w:style w:type="paragraph" w:customStyle="1" w:styleId="61ED58AF104645748AB5EA9245989C64">
    <w:name w:val="61ED58AF104645748AB5EA9245989C64"/>
  </w:style>
  <w:style w:type="paragraph" w:customStyle="1" w:styleId="7CA27DAECC714AD3871A8971E6C5FD8C">
    <w:name w:val="7CA27DAECC714AD3871A8971E6C5F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AE09CB2E52C140B6610ACB810409B9" ma:contentTypeVersion="9" ma:contentTypeDescription="Create a new document." ma:contentTypeScope="" ma:versionID="53f6fcad9be54f9e7c88c3d76f4cad65">
  <xsd:schema xmlns:xsd="http://www.w3.org/2001/XMLSchema" xmlns:xs="http://www.w3.org/2001/XMLSchema" xmlns:p="http://schemas.microsoft.com/office/2006/metadata/properties" xmlns:ns2="a47cfd7d-36d8-4216-9c4a-18b63a1bf1e4" targetNamespace="http://schemas.microsoft.com/office/2006/metadata/properties" ma:root="true" ma:fieldsID="5e0f6356c792cdc4e4695ade81ca46e8" ns2:_="">
    <xsd:import namespace="a47cfd7d-36d8-4216-9c4a-18b63a1bf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humbnail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cfd7d-36d8-4216-9c4a-18b63a1bf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humbnailview" ma:index="11" nillable="true" ma:displayName="Thumbnail" ma:format="Thumbnail" ma:internalName="Thumbnailview">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umbnailview xmlns="a47cfd7d-36d8-4216-9c4a-18b63a1bf1e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BA0A5802-EE59-4197-AE94-31E37ABB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cfd7d-36d8-4216-9c4a-18b63a1bf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a47cfd7d-36d8-4216-9c4a-18b63a1bf1e4"/>
  </ds:schemaRefs>
</ds:datastoreItem>
</file>

<file path=customXml/itemProps5.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6.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Yang, Zhoujing</dc:creator>
  <cp:keywords/>
  <cp:lastModifiedBy>Yang, Zhoujing</cp:lastModifiedBy>
  <cp:revision>2</cp:revision>
  <cp:lastPrinted>2026-06-10T02:14:00Z</cp:lastPrinted>
  <dcterms:created xsi:type="dcterms:W3CDTF">2026-05-10T20:58:00Z</dcterms:created>
  <dcterms:modified xsi:type="dcterms:W3CDTF">2026-06-10T02:14:00Z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0x010100FFAE09CB2E52C140B6610ACB810409B9</vt:lpwstr>
  </property>
  <property fmtid="{D5CDD505-2E9C-101B-9397-08002B2CF9AE}" pid="17" name="MSIP_Label_69af8531-eb46-4968-8cb3-105d2f5ea87e_Enabled">
    <vt:lpwstr>true</vt:lpwstr>
  </property>
  <property fmtid="{D5CDD505-2E9C-101B-9397-08002B2CF9AE}" pid="18" name="MSIP_Label_69af8531-eb46-4968-8cb3-105d2f5ea87e_SetDate">
    <vt:lpwstr>2025-04-07T05:24:20Z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e1994afa-2e79-48b2-9513-dd3403335fc8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TriggerFlowInfo">
    <vt:lpwstr/>
  </property>
  <property fmtid="{D5CDD505-2E9C-101B-9397-08002B2CF9AE}" pid="32" name="docLang">
    <vt:lpwstr>en</vt:lpwstr>
  </property>
</Properties>
</file>