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56A1A" w14:textId="77777777" w:rsidR="0099683A" w:rsidRPr="001F3739" w:rsidRDefault="009C2AD5">
      <w:pPr>
        <w:rPr>
          <w:rFonts w:cstheme="minorHAnsi"/>
          <w:sz w:val="56"/>
          <w:szCs w:val="56"/>
        </w:rPr>
      </w:pPr>
      <w:r w:rsidRPr="001F3739">
        <w:rPr>
          <w:rFonts w:cstheme="minorHAnsi"/>
          <w:noProof/>
          <w:lang w:eastAsia="en-AU"/>
        </w:rPr>
        <w:drawing>
          <wp:anchor distT="0" distB="0" distL="114300" distR="114300" simplePos="0" relativeHeight="251659264" behindDoc="1" locked="0" layoutInCell="1" allowOverlap="1" wp14:anchorId="796D2F5F" wp14:editId="6CBF5508">
            <wp:simplePos x="0" y="0"/>
            <wp:positionH relativeFrom="margin">
              <wp:align>left</wp:align>
            </wp:positionH>
            <wp:positionV relativeFrom="paragraph">
              <wp:posOffset>0</wp:posOffset>
            </wp:positionV>
            <wp:extent cx="2040890" cy="1295400"/>
            <wp:effectExtent l="0" t="0" r="0" b="0"/>
            <wp:wrapTight wrapText="bothSides">
              <wp:wrapPolygon edited="0">
                <wp:start x="0" y="0"/>
                <wp:lineTo x="0" y="21282"/>
                <wp:lineTo x="21371" y="21282"/>
                <wp:lineTo x="21371" y="0"/>
                <wp:lineTo x="0"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9" cstate="print"/>
                    <a:srcRect l="31301" r="32252"/>
                    <a:stretch>
                      <a:fillRect/>
                    </a:stretch>
                  </pic:blipFill>
                  <pic:spPr bwMode="auto">
                    <a:xfrm>
                      <a:off x="0" y="0"/>
                      <a:ext cx="2040890" cy="1295400"/>
                    </a:xfrm>
                    <a:prstGeom prst="rect">
                      <a:avLst/>
                    </a:prstGeom>
                    <a:noFill/>
                    <a:ln w="9525">
                      <a:noFill/>
                      <a:miter lim="800000"/>
                      <a:headEnd/>
                      <a:tailEnd/>
                    </a:ln>
                  </pic:spPr>
                </pic:pic>
              </a:graphicData>
            </a:graphic>
            <wp14:sizeRelV relativeFrom="margin">
              <wp14:pctHeight>0</wp14:pctHeight>
            </wp14:sizeRelV>
          </wp:anchor>
        </w:drawing>
      </w:r>
      <w:r w:rsidRPr="001F3739">
        <w:rPr>
          <w:rFonts w:cstheme="minorHAnsi"/>
          <w:sz w:val="56"/>
          <w:szCs w:val="56"/>
        </w:rPr>
        <w:t>POSITION DESCRIPTION</w:t>
      </w:r>
    </w:p>
    <w:p w14:paraId="26341B73" w14:textId="77777777" w:rsidR="009C2AD5" w:rsidRPr="001F3739" w:rsidRDefault="009C2AD5">
      <w:pPr>
        <w:rPr>
          <w:rFonts w:cstheme="minorHAnsi"/>
          <w:sz w:val="56"/>
          <w:szCs w:val="56"/>
        </w:rPr>
      </w:pPr>
    </w:p>
    <w:p w14:paraId="380DC080" w14:textId="77777777" w:rsidR="0017791B" w:rsidRPr="001F3739" w:rsidRDefault="0017791B" w:rsidP="0017791B">
      <w:pPr>
        <w:suppressAutoHyphens/>
        <w:spacing w:before="240" w:after="240" w:line="240" w:lineRule="auto"/>
        <w:rPr>
          <w:rFonts w:eastAsia="Times New Roman" w:cstheme="minorHAnsi"/>
          <w:color w:val="0070C0"/>
          <w:sz w:val="24"/>
          <w:szCs w:val="24"/>
          <w:lang w:eastAsia="en-AU"/>
        </w:rPr>
      </w:pPr>
    </w:p>
    <w:tbl>
      <w:tblPr>
        <w:tblStyle w:val="TableGrid"/>
        <w:tblW w:w="1481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31"/>
        <w:gridCol w:w="4892"/>
        <w:gridCol w:w="4892"/>
      </w:tblGrid>
      <w:tr w:rsidR="00051CD7" w:rsidRPr="001F3739" w14:paraId="32921CD7" w14:textId="77777777" w:rsidTr="00051CD7">
        <w:trPr>
          <w:trHeight w:val="680"/>
        </w:trPr>
        <w:tc>
          <w:tcPr>
            <w:tcW w:w="5031" w:type="dxa"/>
          </w:tcPr>
          <w:p w14:paraId="029ED169" w14:textId="77777777" w:rsidR="00051CD7" w:rsidRPr="001F3739" w:rsidRDefault="00051CD7" w:rsidP="005A7F03">
            <w:pPr>
              <w:rPr>
                <w:rFonts w:cstheme="minorHAnsi"/>
                <w:sz w:val="24"/>
                <w:szCs w:val="24"/>
              </w:rPr>
            </w:pPr>
            <w:r w:rsidRPr="001F3739">
              <w:rPr>
                <w:rFonts w:cstheme="minorHAnsi"/>
                <w:b/>
                <w:sz w:val="24"/>
                <w:szCs w:val="24"/>
              </w:rPr>
              <w:t xml:space="preserve">Directorate: </w:t>
            </w:r>
            <w:r w:rsidRPr="001F3739">
              <w:rPr>
                <w:rFonts w:cstheme="minorHAnsi"/>
                <w:sz w:val="24"/>
                <w:szCs w:val="24"/>
              </w:rPr>
              <w:t>Chief Minister, Treasury and Economic Development</w:t>
            </w:r>
          </w:p>
        </w:tc>
        <w:tc>
          <w:tcPr>
            <w:tcW w:w="4892" w:type="dxa"/>
          </w:tcPr>
          <w:p w14:paraId="21D453A2" w14:textId="4F9D4F87" w:rsidR="00051CD7" w:rsidRPr="001F3739" w:rsidRDefault="00051CD7" w:rsidP="00073295">
            <w:pPr>
              <w:rPr>
                <w:rFonts w:cstheme="minorHAnsi"/>
                <w:sz w:val="24"/>
                <w:szCs w:val="24"/>
              </w:rPr>
            </w:pPr>
            <w:r w:rsidRPr="001F3739">
              <w:rPr>
                <w:rFonts w:cstheme="minorHAnsi"/>
                <w:b/>
                <w:sz w:val="24"/>
                <w:szCs w:val="24"/>
              </w:rPr>
              <w:t>Position Number:</w:t>
            </w:r>
            <w:r w:rsidRPr="001F3739">
              <w:rPr>
                <w:rFonts w:cstheme="minorHAnsi"/>
                <w:sz w:val="24"/>
                <w:szCs w:val="24"/>
              </w:rPr>
              <w:t xml:space="preserve"> </w:t>
            </w:r>
            <w:r w:rsidR="00CB2CFC">
              <w:rPr>
                <w:rFonts w:cstheme="minorHAnsi"/>
                <w:sz w:val="24"/>
                <w:szCs w:val="24"/>
              </w:rPr>
              <w:t>37890</w:t>
            </w:r>
            <w:r w:rsidR="00D23838">
              <w:rPr>
                <w:rFonts w:cstheme="minorHAnsi"/>
                <w:sz w:val="24"/>
                <w:szCs w:val="24"/>
              </w:rPr>
              <w:t>, several</w:t>
            </w:r>
          </w:p>
        </w:tc>
        <w:tc>
          <w:tcPr>
            <w:tcW w:w="4892" w:type="dxa"/>
          </w:tcPr>
          <w:p w14:paraId="699920F4" w14:textId="77777777" w:rsidR="00051CD7" w:rsidRPr="001F3739" w:rsidRDefault="00051CD7" w:rsidP="006579A8">
            <w:pPr>
              <w:rPr>
                <w:rFonts w:cstheme="minorHAnsi"/>
                <w:b/>
                <w:sz w:val="24"/>
                <w:szCs w:val="24"/>
              </w:rPr>
            </w:pPr>
          </w:p>
        </w:tc>
      </w:tr>
      <w:tr w:rsidR="00051CD7" w:rsidRPr="001F3739" w14:paraId="18947786" w14:textId="77777777" w:rsidTr="00051CD7">
        <w:trPr>
          <w:trHeight w:val="680"/>
        </w:trPr>
        <w:tc>
          <w:tcPr>
            <w:tcW w:w="5031" w:type="dxa"/>
          </w:tcPr>
          <w:p w14:paraId="2A6922AC" w14:textId="6CA04ED0" w:rsidR="00051CD7" w:rsidRPr="001F3739" w:rsidRDefault="00051CD7" w:rsidP="006579A8">
            <w:pPr>
              <w:rPr>
                <w:rFonts w:cstheme="minorHAnsi"/>
                <w:sz w:val="24"/>
                <w:szCs w:val="24"/>
              </w:rPr>
            </w:pPr>
            <w:r w:rsidRPr="001F3739">
              <w:rPr>
                <w:rFonts w:cstheme="minorHAnsi"/>
                <w:b/>
                <w:sz w:val="24"/>
                <w:szCs w:val="24"/>
              </w:rPr>
              <w:t xml:space="preserve">Division: </w:t>
            </w:r>
            <w:r w:rsidR="00A5463D" w:rsidRPr="001F3739">
              <w:rPr>
                <w:rFonts w:cstheme="minorHAnsi"/>
                <w:sz w:val="24"/>
              </w:rPr>
              <w:t>Office</w:t>
            </w:r>
            <w:r w:rsidR="00A5463D" w:rsidRPr="001F3739">
              <w:rPr>
                <w:rFonts w:cstheme="minorHAnsi"/>
                <w:spacing w:val="-10"/>
                <w:sz w:val="24"/>
              </w:rPr>
              <w:t xml:space="preserve"> </w:t>
            </w:r>
            <w:r w:rsidR="00A5463D" w:rsidRPr="001F3739">
              <w:rPr>
                <w:rFonts w:cstheme="minorHAnsi"/>
                <w:sz w:val="24"/>
              </w:rPr>
              <w:t>of</w:t>
            </w:r>
            <w:r w:rsidR="00A5463D" w:rsidRPr="001F3739">
              <w:rPr>
                <w:rFonts w:cstheme="minorHAnsi"/>
                <w:spacing w:val="-9"/>
                <w:sz w:val="24"/>
              </w:rPr>
              <w:t xml:space="preserve"> </w:t>
            </w:r>
            <w:r w:rsidR="00A5463D" w:rsidRPr="001F3739">
              <w:rPr>
                <w:rFonts w:cstheme="minorHAnsi"/>
                <w:sz w:val="24"/>
              </w:rPr>
              <w:t>Industrial</w:t>
            </w:r>
            <w:r w:rsidR="00A5463D" w:rsidRPr="001F3739">
              <w:rPr>
                <w:rFonts w:cstheme="minorHAnsi"/>
                <w:spacing w:val="-7"/>
                <w:sz w:val="24"/>
              </w:rPr>
              <w:t xml:space="preserve"> </w:t>
            </w:r>
            <w:r w:rsidR="00A5463D" w:rsidRPr="001F3739">
              <w:rPr>
                <w:rFonts w:cstheme="minorHAnsi"/>
                <w:sz w:val="24"/>
              </w:rPr>
              <w:t>Relations</w:t>
            </w:r>
            <w:r w:rsidR="00A5463D" w:rsidRPr="001F3739">
              <w:rPr>
                <w:rFonts w:cstheme="minorHAnsi"/>
                <w:spacing w:val="-8"/>
                <w:sz w:val="24"/>
              </w:rPr>
              <w:t xml:space="preserve"> </w:t>
            </w:r>
            <w:r w:rsidR="00A5463D" w:rsidRPr="001F3739">
              <w:rPr>
                <w:rFonts w:cstheme="minorHAnsi"/>
                <w:sz w:val="24"/>
              </w:rPr>
              <w:t>and Workforce Strategy</w:t>
            </w:r>
          </w:p>
        </w:tc>
        <w:tc>
          <w:tcPr>
            <w:tcW w:w="4892" w:type="dxa"/>
          </w:tcPr>
          <w:p w14:paraId="1E63EDAA" w14:textId="77777777" w:rsidR="00051CD7" w:rsidRPr="001F3739" w:rsidRDefault="00BA644D" w:rsidP="00131056">
            <w:pPr>
              <w:rPr>
                <w:rFonts w:cstheme="minorHAnsi"/>
                <w:sz w:val="24"/>
                <w:szCs w:val="24"/>
              </w:rPr>
            </w:pPr>
            <w:r w:rsidRPr="001F3739">
              <w:rPr>
                <w:rFonts w:cstheme="minorHAnsi"/>
                <w:b/>
                <w:sz w:val="24"/>
                <w:szCs w:val="24"/>
              </w:rPr>
              <w:t xml:space="preserve">Classification: </w:t>
            </w:r>
            <w:r w:rsidRPr="001F3739">
              <w:rPr>
                <w:rFonts w:cstheme="minorHAnsi"/>
                <w:sz w:val="24"/>
                <w:szCs w:val="24"/>
              </w:rPr>
              <w:t xml:space="preserve">Administrative Service Officer Grade </w:t>
            </w:r>
            <w:r w:rsidR="00131056" w:rsidRPr="001F3739">
              <w:rPr>
                <w:rFonts w:cstheme="minorHAnsi"/>
                <w:sz w:val="24"/>
                <w:szCs w:val="24"/>
              </w:rPr>
              <w:t>5</w:t>
            </w:r>
          </w:p>
        </w:tc>
        <w:tc>
          <w:tcPr>
            <w:tcW w:w="4892" w:type="dxa"/>
          </w:tcPr>
          <w:p w14:paraId="7AA149AD" w14:textId="77777777" w:rsidR="00051CD7" w:rsidRPr="001F3739" w:rsidRDefault="00051CD7" w:rsidP="006579A8">
            <w:pPr>
              <w:rPr>
                <w:rFonts w:cstheme="minorHAnsi"/>
                <w:b/>
                <w:sz w:val="24"/>
                <w:szCs w:val="24"/>
              </w:rPr>
            </w:pPr>
          </w:p>
        </w:tc>
      </w:tr>
      <w:tr w:rsidR="00051CD7" w:rsidRPr="001F3739" w14:paraId="4F66103F" w14:textId="77777777" w:rsidTr="00051CD7">
        <w:trPr>
          <w:trHeight w:val="680"/>
        </w:trPr>
        <w:tc>
          <w:tcPr>
            <w:tcW w:w="5031" w:type="dxa"/>
          </w:tcPr>
          <w:p w14:paraId="12BA04F5" w14:textId="140D73B8" w:rsidR="00051CD7" w:rsidRPr="001F3739" w:rsidRDefault="00051CD7" w:rsidP="00BA644D">
            <w:pPr>
              <w:rPr>
                <w:rFonts w:cstheme="minorHAnsi"/>
                <w:sz w:val="24"/>
                <w:szCs w:val="24"/>
              </w:rPr>
            </w:pPr>
            <w:r w:rsidRPr="001F3739">
              <w:rPr>
                <w:rFonts w:cstheme="minorHAnsi"/>
                <w:b/>
                <w:sz w:val="24"/>
                <w:szCs w:val="24"/>
              </w:rPr>
              <w:t xml:space="preserve">Business Unit: </w:t>
            </w:r>
            <w:r w:rsidR="00A5463D" w:rsidRPr="001F3739">
              <w:rPr>
                <w:rFonts w:cstheme="minorHAnsi"/>
                <w:sz w:val="24"/>
              </w:rPr>
              <w:t>Recruitment and Information Services</w:t>
            </w:r>
          </w:p>
        </w:tc>
        <w:tc>
          <w:tcPr>
            <w:tcW w:w="4892" w:type="dxa"/>
          </w:tcPr>
          <w:p w14:paraId="055CE41A" w14:textId="5FF7DBD1" w:rsidR="00051CD7" w:rsidRPr="001F3739" w:rsidRDefault="00051CD7" w:rsidP="00BA644D">
            <w:pPr>
              <w:rPr>
                <w:rFonts w:cstheme="minorHAnsi"/>
                <w:sz w:val="24"/>
                <w:szCs w:val="24"/>
              </w:rPr>
            </w:pPr>
            <w:r w:rsidRPr="001F3739">
              <w:rPr>
                <w:rFonts w:cstheme="minorHAnsi"/>
                <w:b/>
                <w:sz w:val="24"/>
                <w:szCs w:val="24"/>
              </w:rPr>
              <w:t xml:space="preserve">Location: </w:t>
            </w:r>
            <w:r w:rsidR="00131056" w:rsidRPr="001F3739">
              <w:rPr>
                <w:rFonts w:cstheme="minorHAnsi"/>
                <w:sz w:val="24"/>
                <w:szCs w:val="24"/>
              </w:rPr>
              <w:t xml:space="preserve">Winyu </w:t>
            </w:r>
            <w:r w:rsidR="00BA644D" w:rsidRPr="001F3739">
              <w:rPr>
                <w:rFonts w:cstheme="minorHAnsi"/>
                <w:sz w:val="24"/>
                <w:szCs w:val="24"/>
              </w:rPr>
              <w:t>Gungahlin</w:t>
            </w:r>
            <w:r w:rsidR="00A5463D" w:rsidRPr="001F3739">
              <w:rPr>
                <w:rFonts w:cstheme="minorHAnsi"/>
                <w:sz w:val="24"/>
                <w:szCs w:val="24"/>
              </w:rPr>
              <w:t>, Hybrid</w:t>
            </w:r>
          </w:p>
        </w:tc>
        <w:tc>
          <w:tcPr>
            <w:tcW w:w="4892" w:type="dxa"/>
          </w:tcPr>
          <w:p w14:paraId="57A77CA8" w14:textId="77777777" w:rsidR="00051CD7" w:rsidRPr="001F3739" w:rsidRDefault="00051CD7" w:rsidP="006579A8">
            <w:pPr>
              <w:rPr>
                <w:rFonts w:cstheme="minorHAnsi"/>
                <w:b/>
                <w:sz w:val="24"/>
                <w:szCs w:val="24"/>
              </w:rPr>
            </w:pPr>
          </w:p>
        </w:tc>
      </w:tr>
      <w:tr w:rsidR="00051CD7" w:rsidRPr="001F3739" w14:paraId="4FA3FDD7" w14:textId="77777777" w:rsidTr="00051CD7">
        <w:trPr>
          <w:trHeight w:val="680"/>
        </w:trPr>
        <w:tc>
          <w:tcPr>
            <w:tcW w:w="5031" w:type="dxa"/>
          </w:tcPr>
          <w:p w14:paraId="198A2B36" w14:textId="77777777" w:rsidR="00051CD7" w:rsidRPr="001F3739" w:rsidRDefault="00051CD7" w:rsidP="007D5C16">
            <w:pPr>
              <w:rPr>
                <w:rFonts w:cstheme="minorHAnsi"/>
                <w:sz w:val="24"/>
                <w:szCs w:val="24"/>
              </w:rPr>
            </w:pPr>
            <w:r w:rsidRPr="001F3739">
              <w:rPr>
                <w:rFonts w:cstheme="minorHAnsi"/>
                <w:b/>
                <w:sz w:val="24"/>
                <w:szCs w:val="24"/>
              </w:rPr>
              <w:t>Position Title:</w:t>
            </w:r>
            <w:r w:rsidRPr="001F3739">
              <w:rPr>
                <w:rFonts w:cstheme="minorHAnsi"/>
                <w:sz w:val="24"/>
                <w:szCs w:val="24"/>
              </w:rPr>
              <w:t xml:space="preserve"> </w:t>
            </w:r>
            <w:r w:rsidR="00131056" w:rsidRPr="001F3739">
              <w:rPr>
                <w:rFonts w:cstheme="minorHAnsi"/>
                <w:sz w:val="24"/>
                <w:szCs w:val="24"/>
              </w:rPr>
              <w:t xml:space="preserve">Senior </w:t>
            </w:r>
            <w:r w:rsidR="007D5C16" w:rsidRPr="001F3739">
              <w:rPr>
                <w:rFonts w:cstheme="minorHAnsi"/>
                <w:sz w:val="24"/>
                <w:szCs w:val="24"/>
              </w:rPr>
              <w:t>Recruitment Officer</w:t>
            </w:r>
          </w:p>
        </w:tc>
        <w:tc>
          <w:tcPr>
            <w:tcW w:w="4892" w:type="dxa"/>
          </w:tcPr>
          <w:p w14:paraId="64A886CA" w14:textId="57034835" w:rsidR="00051CD7" w:rsidRPr="001F3739" w:rsidRDefault="00051CD7" w:rsidP="00131056">
            <w:pPr>
              <w:rPr>
                <w:rFonts w:cstheme="minorHAnsi"/>
                <w:sz w:val="24"/>
                <w:szCs w:val="24"/>
              </w:rPr>
            </w:pPr>
            <w:r w:rsidRPr="001F3739">
              <w:rPr>
                <w:rFonts w:cstheme="minorHAnsi"/>
                <w:b/>
                <w:sz w:val="24"/>
                <w:szCs w:val="24"/>
              </w:rPr>
              <w:t xml:space="preserve">Last Reviewed: </w:t>
            </w:r>
            <w:r w:rsidR="00BA644D" w:rsidRPr="001F3739">
              <w:rPr>
                <w:rFonts w:cstheme="minorHAnsi"/>
                <w:color w:val="0070C0"/>
                <w:sz w:val="24"/>
                <w:szCs w:val="24"/>
              </w:rPr>
              <w:t xml:space="preserve"> </w:t>
            </w:r>
            <w:r w:rsidR="00CB2CFC">
              <w:rPr>
                <w:rFonts w:cstheme="minorHAnsi"/>
                <w:sz w:val="24"/>
                <w:szCs w:val="24"/>
              </w:rPr>
              <w:t>April</w:t>
            </w:r>
            <w:r w:rsidR="003B0A8D" w:rsidRPr="001F3739">
              <w:rPr>
                <w:rFonts w:cstheme="minorHAnsi"/>
                <w:sz w:val="24"/>
                <w:szCs w:val="24"/>
              </w:rPr>
              <w:t xml:space="preserve"> 202</w:t>
            </w:r>
            <w:r w:rsidR="00CB2CFC">
              <w:rPr>
                <w:rFonts w:cstheme="minorHAnsi"/>
                <w:sz w:val="24"/>
                <w:szCs w:val="24"/>
              </w:rPr>
              <w:t>6</w:t>
            </w:r>
          </w:p>
        </w:tc>
        <w:tc>
          <w:tcPr>
            <w:tcW w:w="4892" w:type="dxa"/>
          </w:tcPr>
          <w:p w14:paraId="3047DADC" w14:textId="77777777" w:rsidR="00051CD7" w:rsidRPr="001F3739" w:rsidRDefault="00051CD7" w:rsidP="0053660E">
            <w:pPr>
              <w:rPr>
                <w:rFonts w:cstheme="minorHAnsi"/>
                <w:b/>
                <w:sz w:val="24"/>
                <w:szCs w:val="24"/>
              </w:rPr>
            </w:pPr>
          </w:p>
        </w:tc>
      </w:tr>
    </w:tbl>
    <w:p w14:paraId="12CD8A17" w14:textId="5E5EBDD7" w:rsidR="00D23A0E" w:rsidRPr="001F3739" w:rsidRDefault="00D23A0E" w:rsidP="00D23A0E">
      <w:pPr>
        <w:pStyle w:val="BodyText"/>
        <w:rPr>
          <w:rFonts w:asciiTheme="minorHAnsi" w:hAnsiTheme="minorHAnsi" w:cstheme="minorHAnsi"/>
          <w:szCs w:val="24"/>
        </w:rPr>
      </w:pPr>
      <w:r w:rsidRPr="001F3739">
        <w:rPr>
          <w:rFonts w:asciiTheme="minorHAnsi" w:hAnsiTheme="minorHAnsi" w:cstheme="minorHAnsi"/>
          <w:szCs w:val="24"/>
        </w:rPr>
        <w:t xml:space="preserve">The Australian Capital Territory Public Service (ACTPS) is a </w:t>
      </w:r>
      <w:r w:rsidR="00C221DE" w:rsidRPr="001F3739">
        <w:rPr>
          <w:rFonts w:asciiTheme="minorHAnsi" w:hAnsiTheme="minorHAnsi" w:cstheme="minorHAnsi"/>
          <w:szCs w:val="24"/>
        </w:rPr>
        <w:t>values-based</w:t>
      </w:r>
      <w:r w:rsidRPr="001F3739">
        <w:rPr>
          <w:rFonts w:asciiTheme="minorHAnsi" w:hAnsiTheme="minorHAnsi" w:cstheme="minorHAnsi"/>
          <w:szCs w:val="24"/>
        </w:rPr>
        <w:t xml:space="preserve"> organisation where all employees are expected to embody the prescribed core values of respect, integrity, collaboration and innovation, as well demonstrate the related signature behaviours.   </w:t>
      </w:r>
    </w:p>
    <w:p w14:paraId="72374C79" w14:textId="77777777" w:rsidR="00D23A0E" w:rsidRPr="001F3739" w:rsidRDefault="00D23A0E" w:rsidP="00D23A0E">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t>DIRECTORATE OVERVIEW</w:t>
      </w:r>
    </w:p>
    <w:p w14:paraId="6DF23059" w14:textId="77777777" w:rsidR="00A5463D" w:rsidRPr="001F3739" w:rsidRDefault="00D23A0E" w:rsidP="00D23A0E">
      <w:pPr>
        <w:spacing w:line="276" w:lineRule="auto"/>
        <w:rPr>
          <w:rFonts w:cstheme="minorHAnsi"/>
          <w:sz w:val="24"/>
          <w:szCs w:val="24"/>
        </w:rPr>
      </w:pPr>
      <w:r w:rsidRPr="001F3739">
        <w:rPr>
          <w:rFonts w:cstheme="minorHAnsi"/>
          <w:sz w:val="24"/>
          <w:szCs w:val="24"/>
        </w:rPr>
        <w:t>Chief Minister, Treasury and Economic Development Directorate (CMTEDD)</w:t>
      </w:r>
      <w:r w:rsidR="00A5463D" w:rsidRPr="001F3739">
        <w:rPr>
          <w:rFonts w:cstheme="minorHAnsi"/>
          <w:sz w:val="24"/>
          <w:szCs w:val="24"/>
        </w:rPr>
        <w:t xml:space="preserve"> </w:t>
      </w:r>
      <w:proofErr w:type="gramStart"/>
      <w:r w:rsidR="00A5463D" w:rsidRPr="001F3739">
        <w:rPr>
          <w:rFonts w:cstheme="minorHAnsi"/>
          <w:sz w:val="24"/>
          <w:szCs w:val="24"/>
        </w:rPr>
        <w:t>leads</w:t>
      </w:r>
      <w:proofErr w:type="gramEnd"/>
      <w:r w:rsidR="00A5463D" w:rsidRPr="001F3739">
        <w:rPr>
          <w:rFonts w:cstheme="minorHAnsi"/>
          <w:sz w:val="24"/>
          <w:szCs w:val="24"/>
        </w:rPr>
        <w:t xml:space="preserve"> the public sector and works collaboratively within government and with the community to achieve positive outcomes.</w:t>
      </w:r>
    </w:p>
    <w:p w14:paraId="4E7DC008" w14:textId="50355DC6" w:rsidR="00D23A0E" w:rsidRPr="001F3739" w:rsidRDefault="00A5463D" w:rsidP="00D23A0E">
      <w:pPr>
        <w:spacing w:line="276" w:lineRule="auto"/>
        <w:rPr>
          <w:rFonts w:cstheme="minorHAnsi"/>
          <w:color w:val="0070C0"/>
          <w:sz w:val="24"/>
          <w:szCs w:val="24"/>
        </w:rPr>
      </w:pPr>
      <w:r w:rsidRPr="001F3739">
        <w:rPr>
          <w:rFonts w:cstheme="minorHAnsi"/>
          <w:sz w:val="24"/>
          <w:szCs w:val="24"/>
        </w:rPr>
        <w:t>As a central agency, CMTEDD provides strategic advice and support to the Chief Minister, directorate Ministers and Cabinet on policy, economic and financial matters, service delivery, whole of government issues and intergovernmental relations. The Directorate facilitates the implementation of government priorities, drives initiatives as well as leads the strategic direction for the ACT Public Service (ACTPS), to ensure that it is well positioned to perform its role</w:t>
      </w:r>
      <w:r w:rsidR="00D23A0E" w:rsidRPr="001F3739">
        <w:rPr>
          <w:rFonts w:cstheme="minorHAnsi"/>
          <w:sz w:val="24"/>
          <w:szCs w:val="24"/>
        </w:rPr>
        <w:t>.</w:t>
      </w:r>
    </w:p>
    <w:p w14:paraId="493CD955" w14:textId="77777777" w:rsidR="00D23A0E" w:rsidRPr="001F3739" w:rsidRDefault="00D23A0E" w:rsidP="00D23A0E">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t>DIVISION OVERVIEW</w:t>
      </w:r>
    </w:p>
    <w:p w14:paraId="7D4A4530" w14:textId="77777777" w:rsidR="00E6530C" w:rsidRPr="001F3739" w:rsidRDefault="00E6530C" w:rsidP="00E6530C">
      <w:pPr>
        <w:rPr>
          <w:rFonts w:cstheme="minorHAnsi"/>
          <w:sz w:val="24"/>
          <w:szCs w:val="24"/>
        </w:rPr>
      </w:pPr>
      <w:r w:rsidRPr="001F3739">
        <w:rPr>
          <w:rFonts w:cstheme="minorHAnsi"/>
          <w:sz w:val="24"/>
          <w:szCs w:val="24"/>
        </w:rPr>
        <w:t>The Office of Industrial Relations and Workforce Strategy (OIRWS) was established to continuously improve ACT employment conditions and workforce productivity. It brings together the staff, systems, and infrastructure responsible for ACT public sector workforce planning, health, safety, integrity and employment conditions, the ACT industrial relations policy and legislative arms and related service areas. It will:</w:t>
      </w:r>
    </w:p>
    <w:p w14:paraId="254D36A7" w14:textId="2F37651C" w:rsidR="00E6530C" w:rsidRPr="001F3739" w:rsidRDefault="00E6530C" w:rsidP="00E6530C">
      <w:pPr>
        <w:rPr>
          <w:rFonts w:cstheme="minorHAnsi"/>
          <w:sz w:val="24"/>
          <w:szCs w:val="24"/>
        </w:rPr>
      </w:pPr>
      <w:r w:rsidRPr="001F3739">
        <w:rPr>
          <w:rFonts w:cstheme="minorHAnsi"/>
          <w:sz w:val="24"/>
          <w:szCs w:val="24"/>
        </w:rPr>
        <w:t>• optimise ACT workplace relations regulatory frameworks by monitoring the performance of and reforming work health and safety, workers’ compensation, public sector employment, workplace privacy and portable long service leave legislation;</w:t>
      </w:r>
    </w:p>
    <w:p w14:paraId="2A0DA501" w14:textId="112DDF5D" w:rsidR="00E6530C" w:rsidRPr="001F3739" w:rsidRDefault="00E6530C" w:rsidP="00E6530C">
      <w:pPr>
        <w:rPr>
          <w:rFonts w:cstheme="minorHAnsi"/>
          <w:sz w:val="24"/>
          <w:szCs w:val="24"/>
        </w:rPr>
      </w:pPr>
      <w:r w:rsidRPr="001F3739">
        <w:rPr>
          <w:rFonts w:cstheme="minorHAnsi"/>
          <w:sz w:val="24"/>
          <w:szCs w:val="24"/>
        </w:rPr>
        <w:lastRenderedPageBreak/>
        <w:t>• provide community and government property management and accommodation services and manage the Secure Local Jobs Code; and</w:t>
      </w:r>
    </w:p>
    <w:p w14:paraId="687FF240" w14:textId="430425E0" w:rsidR="00E6530C" w:rsidRPr="001F3739" w:rsidRDefault="00E6530C" w:rsidP="00E6530C">
      <w:pPr>
        <w:rPr>
          <w:rFonts w:cstheme="minorHAnsi"/>
          <w:sz w:val="24"/>
          <w:szCs w:val="24"/>
        </w:rPr>
      </w:pPr>
      <w:r w:rsidRPr="001F3739">
        <w:rPr>
          <w:rFonts w:cstheme="minorHAnsi"/>
          <w:sz w:val="24"/>
          <w:szCs w:val="24"/>
        </w:rPr>
        <w:t>• build the capacity, capability, and agility of the ACTPS by:</w:t>
      </w:r>
    </w:p>
    <w:p w14:paraId="0F7D67C1" w14:textId="4C552D17" w:rsidR="00E6530C" w:rsidRPr="001F3739" w:rsidRDefault="00E6530C" w:rsidP="00E6530C">
      <w:pPr>
        <w:pStyle w:val="ListParagraph"/>
        <w:numPr>
          <w:ilvl w:val="0"/>
          <w:numId w:val="24"/>
        </w:numPr>
        <w:rPr>
          <w:rFonts w:cstheme="minorHAnsi"/>
          <w:sz w:val="24"/>
          <w:szCs w:val="24"/>
        </w:rPr>
      </w:pPr>
      <w:r w:rsidRPr="001F3739">
        <w:rPr>
          <w:rFonts w:cstheme="minorHAnsi"/>
          <w:sz w:val="24"/>
          <w:szCs w:val="24"/>
        </w:rPr>
        <w:t>developing and leading innovative workforce transformation strategies, policies, and programs;</w:t>
      </w:r>
    </w:p>
    <w:p w14:paraId="59021D2C" w14:textId="0034E7EF" w:rsidR="00E6530C" w:rsidRPr="001F3739" w:rsidRDefault="00E6530C" w:rsidP="00E6530C">
      <w:pPr>
        <w:pStyle w:val="ListParagraph"/>
        <w:numPr>
          <w:ilvl w:val="0"/>
          <w:numId w:val="24"/>
        </w:numPr>
        <w:rPr>
          <w:rFonts w:cstheme="minorHAnsi"/>
          <w:sz w:val="24"/>
          <w:szCs w:val="24"/>
        </w:rPr>
      </w:pPr>
      <w:r w:rsidRPr="001F3739">
        <w:rPr>
          <w:rFonts w:cstheme="minorHAnsi"/>
          <w:sz w:val="24"/>
          <w:szCs w:val="24"/>
        </w:rPr>
        <w:t>devising and delivering workers’ compensation, health safety and wellbeing services and programs that improve workforce health and resilience;</w:t>
      </w:r>
    </w:p>
    <w:p w14:paraId="4125F474" w14:textId="76EE676B" w:rsidR="00E6530C" w:rsidRPr="001F3739" w:rsidRDefault="00E6530C" w:rsidP="00E6530C">
      <w:pPr>
        <w:pStyle w:val="ListParagraph"/>
        <w:numPr>
          <w:ilvl w:val="0"/>
          <w:numId w:val="24"/>
        </w:numPr>
        <w:rPr>
          <w:rFonts w:cstheme="minorHAnsi"/>
          <w:sz w:val="24"/>
          <w:szCs w:val="24"/>
        </w:rPr>
      </w:pPr>
      <w:r w:rsidRPr="001F3739">
        <w:rPr>
          <w:rFonts w:cstheme="minorHAnsi"/>
          <w:sz w:val="24"/>
          <w:szCs w:val="24"/>
        </w:rPr>
        <w:t>developing progressive employment policy and promoting its consistent and compliant application;</w:t>
      </w:r>
    </w:p>
    <w:p w14:paraId="681FED51" w14:textId="6B9E9FF1" w:rsidR="00E6530C" w:rsidRPr="001F3739" w:rsidRDefault="00E6530C" w:rsidP="00E6530C">
      <w:pPr>
        <w:pStyle w:val="ListParagraph"/>
        <w:numPr>
          <w:ilvl w:val="0"/>
          <w:numId w:val="24"/>
        </w:numPr>
        <w:rPr>
          <w:rFonts w:cstheme="minorHAnsi"/>
          <w:sz w:val="24"/>
          <w:szCs w:val="24"/>
        </w:rPr>
      </w:pPr>
      <w:r w:rsidRPr="001F3739">
        <w:rPr>
          <w:rFonts w:cstheme="minorHAnsi"/>
          <w:sz w:val="24"/>
          <w:szCs w:val="24"/>
        </w:rPr>
        <w:t>ensuring exemplary professional standards and accountability via integrity practice and frameworks; and</w:t>
      </w:r>
    </w:p>
    <w:p w14:paraId="2BE01AD6" w14:textId="2F788161" w:rsidR="00E6530C" w:rsidRPr="001F3739" w:rsidRDefault="00E6530C" w:rsidP="00E6530C">
      <w:pPr>
        <w:pStyle w:val="ListParagraph"/>
        <w:numPr>
          <w:ilvl w:val="0"/>
          <w:numId w:val="24"/>
        </w:numPr>
        <w:rPr>
          <w:rFonts w:cstheme="minorHAnsi"/>
          <w:sz w:val="24"/>
          <w:szCs w:val="24"/>
        </w:rPr>
      </w:pPr>
      <w:r w:rsidRPr="001F3739">
        <w:rPr>
          <w:rFonts w:cstheme="minorHAnsi"/>
          <w:sz w:val="24"/>
          <w:szCs w:val="24"/>
        </w:rPr>
        <w:t>providing efficient and effective support services to the ACT public sector including financial functions, payroll, and recruitment.</w:t>
      </w:r>
    </w:p>
    <w:p w14:paraId="162DE74D" w14:textId="4AC92963" w:rsidR="00E6530C" w:rsidRPr="001F3739" w:rsidRDefault="00E6530C" w:rsidP="00E6530C">
      <w:pPr>
        <w:rPr>
          <w:rFonts w:cstheme="minorHAnsi"/>
          <w:sz w:val="24"/>
          <w:szCs w:val="24"/>
        </w:rPr>
      </w:pPr>
      <w:r w:rsidRPr="001F3739">
        <w:rPr>
          <w:rFonts w:cstheme="minorHAnsi"/>
          <w:sz w:val="24"/>
          <w:szCs w:val="24"/>
        </w:rPr>
        <w:t>The work of the OIRWS will develop and maintain cooperative and constructive relationships with its stakeholders, focusing strongly on education, consultation and awareness raising. The intent is to build greater trust with, and between, all stakeholders and ensure that employee workplace experiences are consistent across the ACT public sector. The OIRWS has a broad remit across the people, service, policy, regulatory and property portfolio and is organised around four key pillars:</w:t>
      </w:r>
    </w:p>
    <w:p w14:paraId="32C3531F" w14:textId="4784A93E" w:rsidR="00E6530C" w:rsidRPr="001F3739" w:rsidRDefault="00E6530C" w:rsidP="00E6530C">
      <w:pPr>
        <w:pStyle w:val="ListParagraph"/>
        <w:numPr>
          <w:ilvl w:val="0"/>
          <w:numId w:val="26"/>
        </w:numPr>
        <w:rPr>
          <w:rFonts w:cstheme="minorHAnsi"/>
          <w:sz w:val="24"/>
          <w:szCs w:val="24"/>
        </w:rPr>
      </w:pPr>
      <w:r w:rsidRPr="001F3739">
        <w:rPr>
          <w:rFonts w:cstheme="minorHAnsi"/>
          <w:b/>
          <w:bCs/>
          <w:sz w:val="24"/>
          <w:szCs w:val="24"/>
        </w:rPr>
        <w:t>ACTPS Future Workforce Strategy Group</w:t>
      </w:r>
      <w:r w:rsidRPr="001F3739">
        <w:rPr>
          <w:rFonts w:cstheme="minorHAnsi"/>
          <w:sz w:val="24"/>
          <w:szCs w:val="24"/>
        </w:rPr>
        <w:t>, including the Workforce Strategy, Leadership and Capability Branch; Innovation, Change and Strategy and Transformation Office (STO) Branch; Cultural Transformation Branch; Finance and Process Improvement Branch; and Education, Engagement and Communication team.</w:t>
      </w:r>
    </w:p>
    <w:p w14:paraId="06398180" w14:textId="313B92F7" w:rsidR="00E6530C" w:rsidRPr="001F3739" w:rsidRDefault="00E6530C" w:rsidP="00E6530C">
      <w:pPr>
        <w:pStyle w:val="ListParagraph"/>
        <w:numPr>
          <w:ilvl w:val="0"/>
          <w:numId w:val="26"/>
        </w:numPr>
        <w:rPr>
          <w:rFonts w:cstheme="minorHAnsi"/>
          <w:sz w:val="24"/>
          <w:szCs w:val="24"/>
        </w:rPr>
      </w:pPr>
      <w:r w:rsidRPr="001F3739">
        <w:rPr>
          <w:rFonts w:cstheme="minorHAnsi"/>
          <w:b/>
          <w:bCs/>
          <w:sz w:val="24"/>
          <w:szCs w:val="24"/>
        </w:rPr>
        <w:t>ACTPS Public Sector Employment Group</w:t>
      </w:r>
      <w:r w:rsidRPr="001F3739">
        <w:rPr>
          <w:rFonts w:cstheme="minorHAnsi"/>
          <w:sz w:val="24"/>
          <w:szCs w:val="24"/>
        </w:rPr>
        <w:t>, including Industrial Relations; Shared Services Payroll, HR Services Branch and HR Service Desk Operations Branch; and the Workforce Governance and Recruitment Branch;</w:t>
      </w:r>
    </w:p>
    <w:p w14:paraId="47738FC9" w14:textId="253A5CB4" w:rsidR="00E6530C" w:rsidRPr="001F3739" w:rsidRDefault="00E6530C" w:rsidP="00E6530C">
      <w:pPr>
        <w:pStyle w:val="ListParagraph"/>
        <w:numPr>
          <w:ilvl w:val="0"/>
          <w:numId w:val="26"/>
        </w:numPr>
        <w:rPr>
          <w:rFonts w:cstheme="minorHAnsi"/>
          <w:sz w:val="24"/>
          <w:szCs w:val="24"/>
        </w:rPr>
      </w:pPr>
      <w:r w:rsidRPr="001F3739">
        <w:rPr>
          <w:rFonts w:cstheme="minorHAnsi"/>
          <w:b/>
          <w:bCs/>
          <w:sz w:val="24"/>
          <w:szCs w:val="24"/>
        </w:rPr>
        <w:t>Work Safety Group</w:t>
      </w:r>
      <w:r w:rsidRPr="001F3739">
        <w:rPr>
          <w:rFonts w:cstheme="minorHAnsi"/>
          <w:sz w:val="24"/>
          <w:szCs w:val="24"/>
        </w:rPr>
        <w:t>, including Policy Branch and Strategy and Services Branch; and</w:t>
      </w:r>
    </w:p>
    <w:p w14:paraId="3274C554" w14:textId="63B88268" w:rsidR="00E6530C" w:rsidRPr="001F3739" w:rsidRDefault="00E6530C" w:rsidP="00E6530C">
      <w:pPr>
        <w:pStyle w:val="ListParagraph"/>
        <w:numPr>
          <w:ilvl w:val="0"/>
          <w:numId w:val="26"/>
        </w:numPr>
        <w:rPr>
          <w:rFonts w:cstheme="minorHAnsi"/>
          <w:sz w:val="24"/>
          <w:szCs w:val="24"/>
        </w:rPr>
      </w:pPr>
      <w:r w:rsidRPr="001F3739">
        <w:rPr>
          <w:rFonts w:cstheme="minorHAnsi"/>
          <w:b/>
          <w:bCs/>
          <w:sz w:val="24"/>
          <w:szCs w:val="24"/>
        </w:rPr>
        <w:t>Property and Government Insourcing Group</w:t>
      </w:r>
      <w:r w:rsidRPr="001F3739">
        <w:rPr>
          <w:rFonts w:cstheme="minorHAnsi"/>
          <w:sz w:val="24"/>
          <w:szCs w:val="24"/>
        </w:rPr>
        <w:t>, including Property Branch; Government Insourcing Branch; and Secure Local Jobs Code Branch.</w:t>
      </w:r>
    </w:p>
    <w:p w14:paraId="23D41566" w14:textId="77777777" w:rsidR="00D23A0E" w:rsidRPr="001F3739" w:rsidRDefault="00D23A0E" w:rsidP="00D23A0E">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t>BUSINESS UNIT OVERVIEW</w:t>
      </w:r>
    </w:p>
    <w:p w14:paraId="17482541" w14:textId="7A5BE20F" w:rsidR="00AD3C20" w:rsidRPr="001F3739" w:rsidRDefault="00AD3C20" w:rsidP="0076772E">
      <w:pPr>
        <w:suppressAutoHyphens/>
        <w:spacing w:before="240" w:after="240" w:line="276" w:lineRule="auto"/>
        <w:rPr>
          <w:rFonts w:eastAsia="Times New Roman" w:cstheme="minorHAnsi"/>
          <w:sz w:val="24"/>
          <w:szCs w:val="20"/>
          <w:lang w:eastAsia="en-AU"/>
        </w:rPr>
      </w:pPr>
      <w:r w:rsidRPr="001F3739">
        <w:rPr>
          <w:rFonts w:eastAsia="Times New Roman" w:cstheme="minorHAnsi"/>
          <w:sz w:val="24"/>
          <w:szCs w:val="20"/>
          <w:lang w:eastAsia="en-AU"/>
        </w:rPr>
        <w:t>Recruitment and Information Services is responsible for providing whole of government services including recruitment, assessment and referral of excess and potentially excess officers, management of the employee self-service system HR21, executive engagement and employment contract management, position, and organisation management, and governance of human resources information.</w:t>
      </w:r>
    </w:p>
    <w:p w14:paraId="5442CF8C" w14:textId="77777777" w:rsidR="00BC0BEF" w:rsidRDefault="00BC0BEF" w:rsidP="0076772E">
      <w:pPr>
        <w:suppressAutoHyphens/>
        <w:spacing w:before="240" w:after="240" w:line="276" w:lineRule="auto"/>
        <w:rPr>
          <w:rFonts w:eastAsia="Times New Roman" w:cstheme="minorHAnsi"/>
          <w:sz w:val="24"/>
          <w:szCs w:val="20"/>
          <w:lang w:eastAsia="en-AU"/>
        </w:rPr>
      </w:pPr>
    </w:p>
    <w:p w14:paraId="6E54F02E" w14:textId="77777777" w:rsidR="00E6514F" w:rsidRDefault="00E6514F" w:rsidP="0076772E">
      <w:pPr>
        <w:suppressAutoHyphens/>
        <w:spacing w:before="240" w:after="240" w:line="276" w:lineRule="auto"/>
        <w:rPr>
          <w:rFonts w:eastAsia="Times New Roman" w:cstheme="minorHAnsi"/>
          <w:sz w:val="24"/>
          <w:szCs w:val="20"/>
          <w:lang w:eastAsia="en-AU"/>
        </w:rPr>
      </w:pPr>
    </w:p>
    <w:p w14:paraId="4A253223" w14:textId="77777777" w:rsidR="00E6514F" w:rsidRPr="001F3739" w:rsidRDefault="00E6514F" w:rsidP="0076772E">
      <w:pPr>
        <w:suppressAutoHyphens/>
        <w:spacing w:before="240" w:after="240" w:line="276" w:lineRule="auto"/>
        <w:rPr>
          <w:rFonts w:eastAsia="Times New Roman" w:cstheme="minorHAnsi"/>
          <w:sz w:val="24"/>
          <w:szCs w:val="20"/>
          <w:lang w:eastAsia="en-AU"/>
        </w:rPr>
      </w:pPr>
    </w:p>
    <w:p w14:paraId="7CEFAE1C" w14:textId="77777777" w:rsidR="00D23A0E" w:rsidRPr="001F3739" w:rsidRDefault="00D23A0E" w:rsidP="00D23A0E">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lastRenderedPageBreak/>
        <w:t>POSITION OVERVIEW</w:t>
      </w:r>
    </w:p>
    <w:p w14:paraId="11F750DA" w14:textId="6BB3F04F" w:rsidR="00073295" w:rsidRPr="001F3739" w:rsidRDefault="00BF7027" w:rsidP="00391B97">
      <w:pPr>
        <w:spacing w:before="240" w:line="276" w:lineRule="auto"/>
        <w:rPr>
          <w:rFonts w:cstheme="minorHAnsi"/>
          <w:sz w:val="24"/>
          <w:szCs w:val="24"/>
          <w:lang w:eastAsia="en-AU"/>
        </w:rPr>
      </w:pPr>
      <w:r w:rsidRPr="001F3739">
        <w:rPr>
          <w:rFonts w:cstheme="minorHAnsi"/>
          <w:sz w:val="24"/>
          <w:szCs w:val="24"/>
        </w:rPr>
        <w:t xml:space="preserve">Senior </w:t>
      </w:r>
      <w:r w:rsidR="005F529B" w:rsidRPr="001F3739">
        <w:rPr>
          <w:rFonts w:cstheme="minorHAnsi"/>
          <w:sz w:val="24"/>
          <w:szCs w:val="24"/>
        </w:rPr>
        <w:t>R</w:t>
      </w:r>
      <w:r w:rsidR="00DD127B" w:rsidRPr="001F3739">
        <w:rPr>
          <w:rFonts w:cstheme="minorHAnsi"/>
          <w:sz w:val="24"/>
          <w:szCs w:val="24"/>
        </w:rPr>
        <w:t xml:space="preserve">ecruitment </w:t>
      </w:r>
      <w:r w:rsidR="005F529B" w:rsidRPr="001F3739">
        <w:rPr>
          <w:rFonts w:cstheme="minorHAnsi"/>
          <w:sz w:val="24"/>
          <w:szCs w:val="24"/>
        </w:rPr>
        <w:t>O</w:t>
      </w:r>
      <w:r w:rsidR="00B757D0" w:rsidRPr="001F3739">
        <w:rPr>
          <w:rFonts w:cstheme="minorHAnsi"/>
          <w:sz w:val="24"/>
          <w:szCs w:val="24"/>
        </w:rPr>
        <w:t>fficers</w:t>
      </w:r>
      <w:r w:rsidR="00391B97" w:rsidRPr="001F3739">
        <w:rPr>
          <w:rFonts w:cstheme="minorHAnsi"/>
          <w:sz w:val="24"/>
          <w:szCs w:val="24"/>
        </w:rPr>
        <w:t xml:space="preserve"> manage cases and projects, working </w:t>
      </w:r>
      <w:r w:rsidR="00073295" w:rsidRPr="001F3739">
        <w:rPr>
          <w:rFonts w:cstheme="minorHAnsi"/>
          <w:sz w:val="24"/>
          <w:szCs w:val="24"/>
          <w:lang w:eastAsia="en-AU"/>
        </w:rPr>
        <w:t xml:space="preserve">on more complex </w:t>
      </w:r>
      <w:r w:rsidR="00391B97" w:rsidRPr="001F3739">
        <w:rPr>
          <w:rFonts w:cstheme="minorHAnsi"/>
          <w:sz w:val="24"/>
          <w:szCs w:val="24"/>
          <w:lang w:eastAsia="en-AU"/>
        </w:rPr>
        <w:t xml:space="preserve">recruitment and HR information </w:t>
      </w:r>
      <w:r w:rsidR="00073295" w:rsidRPr="001F3739">
        <w:rPr>
          <w:rFonts w:cstheme="minorHAnsi"/>
          <w:sz w:val="24"/>
          <w:szCs w:val="24"/>
          <w:lang w:eastAsia="en-AU"/>
        </w:rPr>
        <w:t>requests</w:t>
      </w:r>
      <w:r w:rsidR="00214586">
        <w:rPr>
          <w:rFonts w:cstheme="minorHAnsi"/>
          <w:sz w:val="24"/>
          <w:szCs w:val="24"/>
          <w:lang w:eastAsia="en-AU"/>
        </w:rPr>
        <w:t xml:space="preserve">, </w:t>
      </w:r>
      <w:r w:rsidR="00073295" w:rsidRPr="001F3739">
        <w:rPr>
          <w:rFonts w:cstheme="minorHAnsi"/>
          <w:sz w:val="24"/>
          <w:szCs w:val="24"/>
          <w:lang w:eastAsia="en-AU"/>
        </w:rPr>
        <w:t xml:space="preserve">customer service issues and </w:t>
      </w:r>
      <w:r w:rsidR="00391B97" w:rsidRPr="001F3739">
        <w:rPr>
          <w:rFonts w:cstheme="minorHAnsi"/>
          <w:sz w:val="24"/>
          <w:szCs w:val="24"/>
          <w:lang w:eastAsia="en-AU"/>
        </w:rPr>
        <w:t>change management activities. They</w:t>
      </w:r>
      <w:r w:rsidR="00214586">
        <w:rPr>
          <w:rFonts w:cstheme="minorHAnsi"/>
          <w:sz w:val="24"/>
          <w:szCs w:val="24"/>
          <w:lang w:eastAsia="en-AU"/>
        </w:rPr>
        <w:t xml:space="preserve"> </w:t>
      </w:r>
      <w:r w:rsidR="00214586" w:rsidRPr="00214586">
        <w:rPr>
          <w:rFonts w:cstheme="minorHAnsi"/>
          <w:sz w:val="24"/>
          <w:szCs w:val="24"/>
          <w:lang w:eastAsia="en-AU"/>
        </w:rPr>
        <w:t>exercise sound judgement and operate with a high degree of autonomy within established legislation, policies and procedures, providing guidance to staff on quality assurance and operational support to team supervisors</w:t>
      </w:r>
      <w:r w:rsidR="00B60A16" w:rsidRPr="001F3739">
        <w:rPr>
          <w:rFonts w:cstheme="minorHAnsi"/>
          <w:sz w:val="24"/>
          <w:szCs w:val="24"/>
          <w:lang w:eastAsia="en-AU"/>
        </w:rPr>
        <w:t xml:space="preserve">. They </w:t>
      </w:r>
      <w:r w:rsidR="00391B97" w:rsidRPr="001F3739">
        <w:rPr>
          <w:rFonts w:cstheme="minorHAnsi"/>
          <w:sz w:val="24"/>
          <w:szCs w:val="24"/>
          <w:lang w:eastAsia="en-AU"/>
        </w:rPr>
        <w:t xml:space="preserve">regularly liaise directly with stakeholders and customers at all levels across the ACT Government </w:t>
      </w:r>
      <w:r w:rsidR="00214586" w:rsidRPr="00214586">
        <w:rPr>
          <w:rFonts w:cstheme="minorHAnsi"/>
          <w:sz w:val="24"/>
          <w:szCs w:val="24"/>
          <w:lang w:eastAsia="en-AU"/>
        </w:rPr>
        <w:t>and contribute to service delivery improvements and broader workforce outcomes</w:t>
      </w:r>
      <w:r w:rsidR="00B60A16" w:rsidRPr="001F3739">
        <w:rPr>
          <w:rFonts w:cstheme="minorHAnsi"/>
          <w:sz w:val="24"/>
          <w:szCs w:val="24"/>
          <w:lang w:eastAsia="en-AU"/>
        </w:rPr>
        <w:t>.</w:t>
      </w:r>
    </w:p>
    <w:p w14:paraId="57E5653B" w14:textId="77777777" w:rsidR="000348A5" w:rsidRPr="001F3739" w:rsidRDefault="00D23A0E" w:rsidP="00D23A0E">
      <w:pPr>
        <w:pStyle w:val="Heading1"/>
        <w:pBdr>
          <w:bottom w:val="single" w:sz="12" w:space="1" w:color="auto"/>
        </w:pBdr>
        <w:rPr>
          <w:rFonts w:asciiTheme="minorHAnsi" w:hAnsiTheme="minorHAnsi" w:cstheme="minorHAnsi"/>
          <w:szCs w:val="24"/>
        </w:rPr>
      </w:pPr>
      <w:r w:rsidRPr="001F3739">
        <w:rPr>
          <w:rFonts w:asciiTheme="minorHAnsi" w:hAnsiTheme="minorHAnsi" w:cstheme="minorHAnsi"/>
          <w:sz w:val="32"/>
        </w:rPr>
        <w:t>WHAT YOU WILL DO</w:t>
      </w:r>
    </w:p>
    <w:p w14:paraId="06C53C54" w14:textId="77777777" w:rsidR="008A06D2" w:rsidRPr="001F3739" w:rsidRDefault="008A06D2" w:rsidP="008A06D2">
      <w:pPr>
        <w:pStyle w:val="BodyText"/>
        <w:numPr>
          <w:ilvl w:val="0"/>
          <w:numId w:val="2"/>
        </w:numPr>
        <w:spacing w:after="0"/>
        <w:rPr>
          <w:rFonts w:asciiTheme="minorHAnsi" w:hAnsiTheme="minorHAnsi" w:cstheme="minorHAnsi"/>
          <w:szCs w:val="24"/>
        </w:rPr>
      </w:pPr>
      <w:r w:rsidRPr="001F3739">
        <w:rPr>
          <w:rFonts w:asciiTheme="minorHAnsi" w:hAnsiTheme="minorHAnsi" w:cstheme="minorHAnsi"/>
          <w:szCs w:val="24"/>
        </w:rPr>
        <w:t>Deliver efficient and effective complex recruitment and HR information services such as:</w:t>
      </w:r>
    </w:p>
    <w:p w14:paraId="57A81D42" w14:textId="77777777" w:rsidR="008A06D2" w:rsidRPr="001F3739" w:rsidRDefault="008A06D2" w:rsidP="008A06D2">
      <w:pPr>
        <w:pStyle w:val="BodyText"/>
        <w:spacing w:after="0"/>
        <w:ind w:left="720"/>
        <w:rPr>
          <w:rFonts w:asciiTheme="minorHAnsi" w:hAnsiTheme="minorHAnsi" w:cstheme="minorHAnsi"/>
          <w:szCs w:val="24"/>
        </w:rPr>
      </w:pPr>
    </w:p>
    <w:p w14:paraId="67775666" w14:textId="7116F9A3" w:rsidR="008A06D2" w:rsidRPr="00D55E49" w:rsidRDefault="008A06D2" w:rsidP="00214586">
      <w:pPr>
        <w:pStyle w:val="ListParagraph"/>
        <w:numPr>
          <w:ilvl w:val="0"/>
          <w:numId w:val="23"/>
        </w:numPr>
        <w:spacing w:after="0" w:line="240" w:lineRule="auto"/>
        <w:rPr>
          <w:rFonts w:cstheme="minorHAnsi"/>
          <w:sz w:val="24"/>
          <w:szCs w:val="24"/>
          <w:lang w:eastAsia="en-AU"/>
        </w:rPr>
      </w:pPr>
      <w:r w:rsidRPr="001F3739">
        <w:rPr>
          <w:rFonts w:cstheme="minorHAnsi"/>
          <w:sz w:val="24"/>
          <w:szCs w:val="24"/>
          <w:lang w:eastAsia="en-AU"/>
        </w:rPr>
        <w:t xml:space="preserve">Allocation and management of recruitment actions to recruitment officers in the areas of advertising, onboarding and position management. This involves </w:t>
      </w:r>
      <w:r w:rsidR="00214586" w:rsidRPr="00214586">
        <w:rPr>
          <w:rFonts w:cstheme="minorHAnsi"/>
          <w:sz w:val="24"/>
          <w:szCs w:val="24"/>
          <w:lang w:eastAsia="en-AU"/>
        </w:rPr>
        <w:t>exercising decision-making, re</w:t>
      </w:r>
      <w:r w:rsidR="00214586" w:rsidRPr="00214586">
        <w:rPr>
          <w:rFonts w:cstheme="minorHAnsi"/>
          <w:sz w:val="24"/>
          <w:szCs w:val="24"/>
          <w:lang w:eastAsia="en-AU"/>
        </w:rPr>
        <w:noBreakHyphen/>
        <w:t>allocation and prioritisation of work, and management of escalations</w:t>
      </w:r>
      <w:r w:rsidR="00214586">
        <w:rPr>
          <w:rFonts w:cstheme="minorHAnsi"/>
          <w:sz w:val="24"/>
          <w:szCs w:val="24"/>
          <w:lang w:eastAsia="en-AU"/>
        </w:rPr>
        <w:t xml:space="preserve"> </w:t>
      </w:r>
      <w:r w:rsidRPr="00D55E49">
        <w:rPr>
          <w:rFonts w:cstheme="minorHAnsi"/>
          <w:sz w:val="24"/>
          <w:szCs w:val="24"/>
          <w:lang w:eastAsia="en-AU"/>
        </w:rPr>
        <w:t>in a sensitive manner meeting key performance indicator requirements.</w:t>
      </w:r>
    </w:p>
    <w:p w14:paraId="683A76B2" w14:textId="00A41236" w:rsidR="008A06D2" w:rsidRPr="00D55E49" w:rsidRDefault="008A06D2" w:rsidP="005C3C39">
      <w:pPr>
        <w:pStyle w:val="ListParagraph"/>
        <w:numPr>
          <w:ilvl w:val="0"/>
          <w:numId w:val="23"/>
        </w:numPr>
        <w:spacing w:after="0" w:line="240" w:lineRule="auto"/>
        <w:rPr>
          <w:rFonts w:cstheme="minorHAnsi"/>
          <w:sz w:val="24"/>
          <w:szCs w:val="24"/>
          <w:lang w:eastAsia="en-AU"/>
        </w:rPr>
      </w:pPr>
      <w:r w:rsidRPr="001F3739">
        <w:rPr>
          <w:rFonts w:cstheme="minorHAnsi"/>
          <w:sz w:val="24"/>
          <w:szCs w:val="24"/>
          <w:lang w:eastAsia="en-AU"/>
        </w:rPr>
        <w:t>Management and oversight of mentoring, training and skills development of new/existing staff. Contribution and continual review of standard operating procedures in line with business requirements, legislation and policy</w:t>
      </w:r>
      <w:r w:rsidR="005C3C39" w:rsidRPr="005C3C39">
        <w:rPr>
          <w:rFonts w:cstheme="minorHAnsi"/>
          <w:sz w:val="24"/>
          <w:szCs w:val="24"/>
          <w:lang w:eastAsia="en-AU"/>
        </w:rPr>
        <w:t>, including identifying and implementing opportunities for continuous improvement</w:t>
      </w:r>
      <w:r w:rsidRPr="00D55E49">
        <w:rPr>
          <w:rFonts w:cstheme="minorHAnsi"/>
          <w:sz w:val="24"/>
          <w:szCs w:val="24"/>
          <w:lang w:eastAsia="en-AU"/>
        </w:rPr>
        <w:t xml:space="preserve">. </w:t>
      </w:r>
    </w:p>
    <w:p w14:paraId="25E87D3B" w14:textId="1973D4A2" w:rsidR="008A06D2" w:rsidRPr="00D55E49" w:rsidRDefault="008A06D2" w:rsidP="005C3C39">
      <w:pPr>
        <w:pStyle w:val="ListParagraph"/>
        <w:numPr>
          <w:ilvl w:val="0"/>
          <w:numId w:val="23"/>
        </w:numPr>
        <w:spacing w:after="0" w:line="240" w:lineRule="auto"/>
        <w:rPr>
          <w:rFonts w:cstheme="minorHAnsi"/>
          <w:sz w:val="24"/>
          <w:szCs w:val="24"/>
          <w:lang w:eastAsia="en-AU"/>
        </w:rPr>
      </w:pPr>
      <w:r w:rsidRPr="001F3739">
        <w:rPr>
          <w:rFonts w:cstheme="minorHAnsi"/>
          <w:sz w:val="24"/>
          <w:szCs w:val="24"/>
          <w:lang w:eastAsia="en-AU"/>
        </w:rPr>
        <w:t xml:space="preserve">Case management and </w:t>
      </w:r>
      <w:proofErr w:type="spellStart"/>
      <w:r w:rsidR="005C3C39">
        <w:rPr>
          <w:rFonts w:cstheme="minorHAnsi"/>
          <w:sz w:val="24"/>
          <w:szCs w:val="24"/>
          <w:lang w:eastAsia="en-AU"/>
        </w:rPr>
        <w:t>cooridnation</w:t>
      </w:r>
      <w:proofErr w:type="spellEnd"/>
      <w:r w:rsidR="005C3C39" w:rsidRPr="001F3739">
        <w:rPr>
          <w:rFonts w:cstheme="minorHAnsi"/>
          <w:sz w:val="24"/>
          <w:szCs w:val="24"/>
          <w:lang w:eastAsia="en-AU"/>
        </w:rPr>
        <w:t xml:space="preserve"> </w:t>
      </w:r>
      <w:r w:rsidRPr="001F3739">
        <w:rPr>
          <w:rFonts w:cstheme="minorHAnsi"/>
          <w:sz w:val="24"/>
          <w:szCs w:val="24"/>
          <w:lang w:eastAsia="en-AU"/>
        </w:rPr>
        <w:t>of more complex position management and recruitment campaigns including executive, advertising, and bulk onboarding processes</w:t>
      </w:r>
      <w:r w:rsidRPr="00D55E49">
        <w:rPr>
          <w:rFonts w:cstheme="minorHAnsi"/>
          <w:sz w:val="24"/>
          <w:szCs w:val="24"/>
          <w:lang w:eastAsia="en-AU"/>
        </w:rPr>
        <w:t>.</w:t>
      </w:r>
    </w:p>
    <w:p w14:paraId="547A91BD" w14:textId="77777777" w:rsidR="005C3C39" w:rsidRDefault="008A06D2" w:rsidP="008A06D2">
      <w:pPr>
        <w:pStyle w:val="ListParagraph"/>
        <w:numPr>
          <w:ilvl w:val="0"/>
          <w:numId w:val="23"/>
        </w:numPr>
        <w:spacing w:after="0" w:line="240" w:lineRule="auto"/>
        <w:rPr>
          <w:rFonts w:cstheme="minorHAnsi"/>
          <w:sz w:val="24"/>
          <w:szCs w:val="24"/>
          <w:lang w:eastAsia="en-AU"/>
        </w:rPr>
      </w:pPr>
      <w:r w:rsidRPr="001F3739">
        <w:rPr>
          <w:rFonts w:cstheme="minorHAnsi"/>
          <w:sz w:val="24"/>
          <w:szCs w:val="24"/>
          <w:lang w:eastAsia="en-AU"/>
        </w:rPr>
        <w:t>Operational support and management of quality assurance of requests, general enquiries, customer advice, guidance to team members and assistance assigning requests.</w:t>
      </w:r>
    </w:p>
    <w:p w14:paraId="63190FDB" w14:textId="5B0C8083" w:rsidR="008A06D2" w:rsidRPr="00D55E49" w:rsidRDefault="005C3C39" w:rsidP="00D55E49">
      <w:pPr>
        <w:pStyle w:val="ListParagraph"/>
        <w:numPr>
          <w:ilvl w:val="0"/>
          <w:numId w:val="23"/>
        </w:numPr>
        <w:spacing w:after="0" w:line="300" w:lineRule="atLeast"/>
        <w:rPr>
          <w:rFonts w:ascii="Segoe UI" w:eastAsia="Times New Roman" w:hAnsi="Segoe UI" w:cs="Segoe UI"/>
          <w:sz w:val="21"/>
          <w:szCs w:val="21"/>
          <w:lang w:eastAsia="en-AU"/>
        </w:rPr>
      </w:pPr>
      <w:r w:rsidRPr="005C3C39">
        <w:rPr>
          <w:rFonts w:ascii="Segoe UI" w:eastAsia="Times New Roman" w:hAnsi="Segoe UI" w:cs="Segoe UI"/>
          <w:sz w:val="21"/>
          <w:szCs w:val="21"/>
          <w:lang w:eastAsia="en-AU"/>
        </w:rPr>
        <w:t>Take accountability for the quality, accuracy and timeliness of recruitment and HR service delivery outputs, including identifying and managing risks where appropriate.</w:t>
      </w:r>
      <w:r w:rsidR="008A06D2" w:rsidRPr="00D55E49">
        <w:rPr>
          <w:rFonts w:cstheme="minorHAnsi"/>
          <w:sz w:val="24"/>
          <w:szCs w:val="24"/>
          <w:lang w:eastAsia="en-AU"/>
        </w:rPr>
        <w:br/>
      </w:r>
    </w:p>
    <w:p w14:paraId="53823314" w14:textId="77777777" w:rsidR="008A06D2" w:rsidRPr="001F3739" w:rsidRDefault="008A06D2" w:rsidP="008A06D2">
      <w:pPr>
        <w:pStyle w:val="BodyText"/>
        <w:numPr>
          <w:ilvl w:val="0"/>
          <w:numId w:val="2"/>
        </w:numPr>
        <w:spacing w:after="0"/>
        <w:rPr>
          <w:rFonts w:asciiTheme="minorHAnsi" w:hAnsiTheme="minorHAnsi" w:cstheme="minorHAnsi"/>
          <w:szCs w:val="24"/>
        </w:rPr>
      </w:pPr>
      <w:bookmarkStart w:id="0" w:name="_Hlk153977018"/>
      <w:r w:rsidRPr="001F3739">
        <w:rPr>
          <w:rFonts w:asciiTheme="minorHAnsi" w:hAnsiTheme="minorHAnsi" w:cstheme="minorHAnsi"/>
          <w:szCs w:val="24"/>
        </w:rPr>
        <w:t xml:space="preserve">Communicate and liaise effectively and efficiently with customers and stakeholders including executives providing high quality customer service and advice in line with branch Key Performance Indicators (KPIs) in a dynamic and high-paced environment. </w:t>
      </w:r>
      <w:r w:rsidRPr="001F3739">
        <w:rPr>
          <w:rFonts w:asciiTheme="minorHAnsi" w:hAnsiTheme="minorHAnsi" w:cstheme="minorHAnsi"/>
          <w:szCs w:val="24"/>
        </w:rPr>
        <w:br/>
      </w:r>
    </w:p>
    <w:bookmarkEnd w:id="0"/>
    <w:p w14:paraId="44EE5D08" w14:textId="77777777" w:rsidR="008A06D2" w:rsidRPr="001F3739" w:rsidRDefault="008A06D2" w:rsidP="008A06D2">
      <w:pPr>
        <w:pStyle w:val="BodyText"/>
        <w:numPr>
          <w:ilvl w:val="0"/>
          <w:numId w:val="2"/>
        </w:numPr>
        <w:spacing w:after="0"/>
        <w:rPr>
          <w:rFonts w:asciiTheme="minorHAnsi" w:hAnsiTheme="minorHAnsi" w:cstheme="minorHAnsi"/>
          <w:szCs w:val="24"/>
        </w:rPr>
      </w:pPr>
      <w:r w:rsidRPr="001F3739">
        <w:rPr>
          <w:rFonts w:asciiTheme="minorHAnsi" w:hAnsiTheme="minorHAnsi" w:cstheme="minorHAnsi"/>
          <w:szCs w:val="24"/>
        </w:rPr>
        <w:t>Use several IT systems and databases to manage data, information and records in accordance with standard procedures meeting legislation requirements.</w:t>
      </w:r>
      <w:r w:rsidRPr="001F3739">
        <w:rPr>
          <w:rFonts w:asciiTheme="minorHAnsi" w:hAnsiTheme="minorHAnsi" w:cstheme="minorHAnsi"/>
          <w:szCs w:val="24"/>
        </w:rPr>
        <w:br/>
      </w:r>
    </w:p>
    <w:p w14:paraId="0773E2C9" w14:textId="0BB10C6B" w:rsidR="008A06D2" w:rsidRPr="00D55E49" w:rsidRDefault="008A06D2" w:rsidP="005C3C39">
      <w:pPr>
        <w:pStyle w:val="ListParagraph"/>
        <w:numPr>
          <w:ilvl w:val="0"/>
          <w:numId w:val="2"/>
        </w:numPr>
        <w:suppressAutoHyphens/>
        <w:spacing w:after="0" w:line="240" w:lineRule="auto"/>
        <w:rPr>
          <w:rFonts w:cstheme="minorHAnsi"/>
          <w:sz w:val="24"/>
          <w:szCs w:val="24"/>
        </w:rPr>
      </w:pPr>
      <w:r w:rsidRPr="001F3739">
        <w:rPr>
          <w:rFonts w:cstheme="minorHAnsi"/>
          <w:sz w:val="24"/>
          <w:szCs w:val="24"/>
        </w:rPr>
        <w:t xml:space="preserve">Foster and </w:t>
      </w:r>
      <w:proofErr w:type="spellStart"/>
      <w:r w:rsidRPr="001F3739">
        <w:rPr>
          <w:rFonts w:cstheme="minorHAnsi"/>
          <w:sz w:val="24"/>
          <w:szCs w:val="24"/>
        </w:rPr>
        <w:t>developa</w:t>
      </w:r>
      <w:proofErr w:type="spellEnd"/>
      <w:r w:rsidRPr="001F3739">
        <w:rPr>
          <w:rFonts w:cstheme="minorHAnsi"/>
          <w:sz w:val="24"/>
          <w:szCs w:val="24"/>
        </w:rPr>
        <w:t xml:space="preserve"> customer centric culture and contribute to initiatives which continually improve customer satisfaction and service delivery</w:t>
      </w:r>
      <w:r w:rsidR="005C3C39" w:rsidRPr="005C3C39">
        <w:rPr>
          <w:rFonts w:cstheme="minorHAnsi"/>
          <w:sz w:val="24"/>
          <w:szCs w:val="24"/>
        </w:rPr>
        <w:t>, including system and process enhancements</w:t>
      </w:r>
      <w:r w:rsidRPr="00D55E49">
        <w:rPr>
          <w:rFonts w:cstheme="minorHAnsi"/>
          <w:sz w:val="24"/>
          <w:szCs w:val="24"/>
        </w:rPr>
        <w:t>.</w:t>
      </w:r>
      <w:r w:rsidRPr="00D55E49">
        <w:rPr>
          <w:rFonts w:cstheme="minorHAnsi"/>
          <w:sz w:val="24"/>
          <w:szCs w:val="24"/>
        </w:rPr>
        <w:br/>
      </w:r>
    </w:p>
    <w:p w14:paraId="41B1B221" w14:textId="77777777" w:rsidR="00D23A0E" w:rsidRPr="001F3739" w:rsidRDefault="00D23A0E" w:rsidP="00D23A0E">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t>WHAT YOU REQUIRE</w:t>
      </w:r>
    </w:p>
    <w:p w14:paraId="590B6784" w14:textId="77777777" w:rsidR="00073295" w:rsidRPr="001F3739" w:rsidRDefault="00F0599F" w:rsidP="00F0599F">
      <w:pPr>
        <w:pStyle w:val="BodyText"/>
        <w:rPr>
          <w:rFonts w:asciiTheme="minorHAnsi" w:hAnsiTheme="minorHAnsi" w:cstheme="minorHAnsi"/>
          <w:szCs w:val="24"/>
        </w:rPr>
      </w:pPr>
      <w:r w:rsidRPr="001F3739">
        <w:rPr>
          <w:rFonts w:asciiTheme="minorHAnsi" w:hAnsiTheme="minorHAnsi" w:cstheme="minorHAnsi"/>
          <w:szCs w:val="24"/>
        </w:rPr>
        <w:t xml:space="preserve">The information below describes the capabilities that are required to perform the duties and responsibilities of the position. </w:t>
      </w:r>
    </w:p>
    <w:p w14:paraId="258F1064" w14:textId="77777777" w:rsidR="00F0599F" w:rsidRPr="001F3739" w:rsidRDefault="00F0599F" w:rsidP="00F0599F">
      <w:pPr>
        <w:pStyle w:val="BodyText"/>
        <w:rPr>
          <w:rFonts w:asciiTheme="minorHAnsi" w:hAnsiTheme="minorHAnsi" w:cstheme="minorHAnsi"/>
          <w:b/>
          <w:sz w:val="28"/>
          <w:szCs w:val="28"/>
        </w:rPr>
      </w:pPr>
      <w:r w:rsidRPr="001F3739">
        <w:rPr>
          <w:rFonts w:asciiTheme="minorHAnsi" w:hAnsiTheme="minorHAnsi" w:cstheme="minorHAnsi"/>
          <w:b/>
          <w:sz w:val="28"/>
          <w:szCs w:val="28"/>
        </w:rPr>
        <w:lastRenderedPageBreak/>
        <w:t xml:space="preserve">Professional / Technical Skills and Knowledge </w:t>
      </w:r>
    </w:p>
    <w:p w14:paraId="05A18D92" w14:textId="598526C1" w:rsidR="008A06D2" w:rsidRPr="001F3739" w:rsidRDefault="008A06D2" w:rsidP="008A06D2">
      <w:pPr>
        <w:pStyle w:val="ListParagraph"/>
        <w:numPr>
          <w:ilvl w:val="0"/>
          <w:numId w:val="18"/>
        </w:numPr>
        <w:spacing w:after="0" w:line="276" w:lineRule="auto"/>
        <w:contextualSpacing w:val="0"/>
        <w:rPr>
          <w:rFonts w:cstheme="minorHAnsi"/>
          <w:sz w:val="24"/>
          <w:szCs w:val="24"/>
        </w:rPr>
      </w:pPr>
      <w:r w:rsidRPr="001F3739">
        <w:rPr>
          <w:rFonts w:cstheme="minorHAnsi"/>
          <w:sz w:val="24"/>
          <w:szCs w:val="24"/>
        </w:rPr>
        <w:t xml:space="preserve">The ability to research, understand, interpret, and communicate relevant HR material including complex legislation, policy, and guidelines for the purpose of resolving complex cases and supporting staff to deliver accurate recruitment services. </w:t>
      </w:r>
    </w:p>
    <w:p w14:paraId="7B80C234" w14:textId="77777777" w:rsidR="008A06D2" w:rsidRPr="001F3739" w:rsidRDefault="008A06D2" w:rsidP="008D1A6F">
      <w:pPr>
        <w:pStyle w:val="ListParagraph"/>
        <w:spacing w:after="0" w:line="276" w:lineRule="auto"/>
        <w:ind w:left="1080"/>
        <w:contextualSpacing w:val="0"/>
        <w:rPr>
          <w:rFonts w:cstheme="minorHAnsi"/>
          <w:sz w:val="24"/>
          <w:szCs w:val="24"/>
        </w:rPr>
      </w:pPr>
    </w:p>
    <w:p w14:paraId="1814C034" w14:textId="2ED1F653" w:rsidR="008A06D2" w:rsidRPr="001F3739" w:rsidRDefault="008A06D2" w:rsidP="008A06D2">
      <w:pPr>
        <w:pStyle w:val="ListParagraph"/>
        <w:numPr>
          <w:ilvl w:val="0"/>
          <w:numId w:val="18"/>
        </w:numPr>
        <w:spacing w:after="0" w:line="276" w:lineRule="auto"/>
        <w:contextualSpacing w:val="0"/>
        <w:rPr>
          <w:rFonts w:cstheme="minorHAnsi"/>
          <w:sz w:val="24"/>
          <w:szCs w:val="24"/>
        </w:rPr>
      </w:pPr>
      <w:r w:rsidRPr="001F3739">
        <w:rPr>
          <w:rFonts w:cstheme="minorHAnsi"/>
          <w:sz w:val="24"/>
          <w:szCs w:val="24"/>
        </w:rPr>
        <w:t>Demonstrated ability to exercise sound judgement</w:t>
      </w:r>
      <w:r w:rsidR="00ED6762" w:rsidRPr="001F3739">
        <w:rPr>
          <w:rFonts w:cstheme="minorHAnsi"/>
          <w:sz w:val="24"/>
          <w:szCs w:val="24"/>
        </w:rPr>
        <w:t xml:space="preserve"> and</w:t>
      </w:r>
      <w:r w:rsidRPr="001F3739">
        <w:rPr>
          <w:rFonts w:cstheme="minorHAnsi"/>
          <w:sz w:val="24"/>
          <w:szCs w:val="24"/>
        </w:rPr>
        <w:t xml:space="preserve"> manage team workloads</w:t>
      </w:r>
      <w:r w:rsidR="00ED6762" w:rsidRPr="001F3739">
        <w:rPr>
          <w:rFonts w:cstheme="minorHAnsi"/>
          <w:sz w:val="24"/>
          <w:szCs w:val="24"/>
        </w:rPr>
        <w:t xml:space="preserve"> and work independently</w:t>
      </w:r>
      <w:r w:rsidRPr="001F3739">
        <w:rPr>
          <w:rFonts w:cstheme="minorHAnsi"/>
          <w:sz w:val="24"/>
          <w:szCs w:val="24"/>
        </w:rPr>
        <w:t xml:space="preserve"> </w:t>
      </w:r>
      <w:r w:rsidR="00ED6762" w:rsidRPr="001F3739">
        <w:rPr>
          <w:rFonts w:cstheme="minorHAnsi"/>
          <w:sz w:val="24"/>
          <w:szCs w:val="24"/>
        </w:rPr>
        <w:t xml:space="preserve">within a </w:t>
      </w:r>
      <w:r w:rsidR="00382764" w:rsidRPr="001F3739">
        <w:rPr>
          <w:rFonts w:cstheme="minorHAnsi"/>
          <w:sz w:val="24"/>
          <w:szCs w:val="24"/>
        </w:rPr>
        <w:t>high-volume</w:t>
      </w:r>
      <w:r w:rsidR="00ED6762" w:rsidRPr="001F3739">
        <w:rPr>
          <w:rFonts w:cstheme="minorHAnsi"/>
          <w:sz w:val="24"/>
          <w:szCs w:val="24"/>
        </w:rPr>
        <w:t xml:space="preserve"> customer facing environment.  </w:t>
      </w:r>
      <w:r w:rsidRPr="001F3739">
        <w:rPr>
          <w:rFonts w:cstheme="minorHAnsi"/>
          <w:sz w:val="24"/>
          <w:szCs w:val="24"/>
        </w:rPr>
        <w:br/>
      </w:r>
    </w:p>
    <w:p w14:paraId="0C6FA5BD" w14:textId="1ECD8F81" w:rsidR="008A06D2" w:rsidRPr="001F3739" w:rsidRDefault="008A06D2" w:rsidP="008A06D2">
      <w:pPr>
        <w:pStyle w:val="ListParagraph"/>
        <w:numPr>
          <w:ilvl w:val="0"/>
          <w:numId w:val="18"/>
        </w:numPr>
        <w:spacing w:after="0" w:line="276" w:lineRule="auto"/>
        <w:contextualSpacing w:val="0"/>
        <w:rPr>
          <w:rFonts w:cstheme="minorHAnsi"/>
          <w:sz w:val="24"/>
          <w:szCs w:val="24"/>
        </w:rPr>
      </w:pPr>
      <w:r w:rsidRPr="001F3739">
        <w:rPr>
          <w:rFonts w:cstheme="minorHAnsi"/>
          <w:sz w:val="24"/>
          <w:szCs w:val="24"/>
          <w:lang w:eastAsia="en-AU"/>
        </w:rPr>
        <w:t>Demonstrated experience managing and providing guidance and support to staff, including the ability to identify areas for development and deliver training.</w:t>
      </w:r>
      <w:r w:rsidRPr="001F3739">
        <w:rPr>
          <w:rFonts w:cstheme="minorHAnsi"/>
          <w:sz w:val="24"/>
          <w:szCs w:val="24"/>
        </w:rPr>
        <w:br/>
      </w:r>
    </w:p>
    <w:p w14:paraId="01971D60" w14:textId="77777777" w:rsidR="00F0599F" w:rsidRPr="001F3739" w:rsidRDefault="00133529" w:rsidP="00F0599F">
      <w:pPr>
        <w:pStyle w:val="BodyText"/>
        <w:rPr>
          <w:rFonts w:asciiTheme="minorHAnsi" w:hAnsiTheme="minorHAnsi" w:cstheme="minorHAnsi"/>
          <w:b/>
          <w:sz w:val="28"/>
          <w:szCs w:val="28"/>
        </w:rPr>
      </w:pPr>
      <w:r w:rsidRPr="001F3739">
        <w:rPr>
          <w:rFonts w:asciiTheme="minorHAnsi" w:hAnsiTheme="minorHAnsi" w:cstheme="minorHAnsi"/>
          <w:b/>
          <w:sz w:val="28"/>
          <w:szCs w:val="28"/>
        </w:rPr>
        <w:t>B</w:t>
      </w:r>
      <w:r w:rsidR="00F0599F" w:rsidRPr="001F3739">
        <w:rPr>
          <w:rFonts w:asciiTheme="minorHAnsi" w:hAnsiTheme="minorHAnsi" w:cstheme="minorHAnsi"/>
          <w:b/>
          <w:sz w:val="28"/>
          <w:szCs w:val="28"/>
        </w:rPr>
        <w:t xml:space="preserve">ehavioural Capabilities </w:t>
      </w:r>
    </w:p>
    <w:p w14:paraId="1E3BEEC6" w14:textId="4B35AD19" w:rsidR="00ED6762" w:rsidRPr="001F3739" w:rsidRDefault="00ED6762" w:rsidP="008B462F">
      <w:pPr>
        <w:pStyle w:val="ListParagraph"/>
        <w:numPr>
          <w:ilvl w:val="0"/>
          <w:numId w:val="18"/>
        </w:numPr>
        <w:suppressAutoHyphens/>
        <w:spacing w:after="120" w:line="276" w:lineRule="auto"/>
        <w:ind w:left="1077" w:hanging="357"/>
        <w:rPr>
          <w:rFonts w:cstheme="minorHAnsi"/>
          <w:sz w:val="24"/>
          <w:szCs w:val="24"/>
        </w:rPr>
      </w:pPr>
      <w:r w:rsidRPr="001F3739">
        <w:rPr>
          <w:rFonts w:cstheme="minorHAnsi"/>
          <w:sz w:val="24"/>
          <w:szCs w:val="24"/>
        </w:rPr>
        <w:t>Demonstrated organisational and time management skills with flexibility to prioritise workloads to meet deadlines and reprioritise work according to changing priorities.</w:t>
      </w:r>
      <w:r w:rsidRPr="001F3739">
        <w:rPr>
          <w:rFonts w:cstheme="minorHAnsi"/>
          <w:sz w:val="24"/>
          <w:szCs w:val="24"/>
        </w:rPr>
        <w:br/>
      </w:r>
    </w:p>
    <w:p w14:paraId="1D4EAF03" w14:textId="25AC324C" w:rsidR="00EA47F4" w:rsidRPr="001F3739" w:rsidRDefault="00297D07" w:rsidP="008B462F">
      <w:pPr>
        <w:pStyle w:val="ListParagraph"/>
        <w:numPr>
          <w:ilvl w:val="0"/>
          <w:numId w:val="18"/>
        </w:numPr>
        <w:suppressAutoHyphens/>
        <w:spacing w:after="120" w:line="276" w:lineRule="auto"/>
        <w:ind w:left="1077" w:hanging="357"/>
        <w:rPr>
          <w:rFonts w:cstheme="minorHAnsi"/>
          <w:sz w:val="24"/>
          <w:szCs w:val="24"/>
        </w:rPr>
      </w:pPr>
      <w:r w:rsidRPr="001F3739">
        <w:rPr>
          <w:rFonts w:cstheme="minorHAnsi"/>
          <w:sz w:val="24"/>
          <w:szCs w:val="24"/>
        </w:rPr>
        <w:t xml:space="preserve">Well-developed </w:t>
      </w:r>
      <w:r w:rsidR="00391B97" w:rsidRPr="001F3739">
        <w:rPr>
          <w:rFonts w:cstheme="minorHAnsi"/>
          <w:sz w:val="24"/>
          <w:szCs w:val="24"/>
        </w:rPr>
        <w:t xml:space="preserve">relationship management </w:t>
      </w:r>
      <w:r w:rsidR="00127EEF" w:rsidRPr="001F3739">
        <w:rPr>
          <w:rFonts w:cstheme="minorHAnsi"/>
          <w:sz w:val="24"/>
          <w:szCs w:val="24"/>
        </w:rPr>
        <w:t xml:space="preserve">skills, </w:t>
      </w:r>
      <w:r w:rsidRPr="001F3739">
        <w:rPr>
          <w:rFonts w:cstheme="minorHAnsi"/>
          <w:sz w:val="24"/>
          <w:szCs w:val="24"/>
        </w:rPr>
        <w:t>including</w:t>
      </w:r>
      <w:r w:rsidR="00ED6762" w:rsidRPr="001F3739">
        <w:rPr>
          <w:rFonts w:cstheme="minorHAnsi"/>
          <w:sz w:val="24"/>
          <w:szCs w:val="24"/>
        </w:rPr>
        <w:t xml:space="preserve"> excellent</w:t>
      </w:r>
      <w:r w:rsidR="00391B97" w:rsidRPr="001F3739">
        <w:rPr>
          <w:rFonts w:cstheme="minorHAnsi"/>
          <w:sz w:val="24"/>
          <w:szCs w:val="24"/>
        </w:rPr>
        <w:t xml:space="preserve"> written and </w:t>
      </w:r>
      <w:r w:rsidR="00ED6762" w:rsidRPr="001F3739">
        <w:rPr>
          <w:rFonts w:cstheme="minorHAnsi"/>
          <w:sz w:val="24"/>
          <w:szCs w:val="24"/>
        </w:rPr>
        <w:t>verbal</w:t>
      </w:r>
      <w:r w:rsidR="00391B97" w:rsidRPr="001F3739">
        <w:rPr>
          <w:rFonts w:cstheme="minorHAnsi"/>
          <w:sz w:val="24"/>
          <w:szCs w:val="24"/>
        </w:rPr>
        <w:t xml:space="preserve"> communication</w:t>
      </w:r>
      <w:r w:rsidR="00ED6762" w:rsidRPr="001F3739">
        <w:rPr>
          <w:rFonts w:cstheme="minorHAnsi"/>
          <w:sz w:val="24"/>
          <w:szCs w:val="24"/>
        </w:rPr>
        <w:t xml:space="preserve"> skills with the ability to liaise with a range of key stakeholders</w:t>
      </w:r>
      <w:r w:rsidR="00C814FB">
        <w:rPr>
          <w:rFonts w:cstheme="minorHAnsi"/>
          <w:sz w:val="24"/>
          <w:szCs w:val="24"/>
        </w:rPr>
        <w:t>.</w:t>
      </w:r>
      <w:r w:rsidR="0011498B" w:rsidRPr="001F3739">
        <w:rPr>
          <w:rFonts w:cstheme="minorHAnsi"/>
          <w:sz w:val="24"/>
          <w:szCs w:val="24"/>
        </w:rPr>
        <w:br/>
      </w:r>
    </w:p>
    <w:p w14:paraId="5A4C0FD2" w14:textId="223615E0" w:rsidR="0011498B" w:rsidRPr="001F3739" w:rsidRDefault="0011498B" w:rsidP="0011498B">
      <w:pPr>
        <w:pStyle w:val="ListParagraph"/>
        <w:numPr>
          <w:ilvl w:val="0"/>
          <w:numId w:val="18"/>
        </w:numPr>
        <w:tabs>
          <w:tab w:val="left" w:pos="1134"/>
        </w:tabs>
        <w:spacing w:after="0" w:line="276" w:lineRule="auto"/>
        <w:rPr>
          <w:rFonts w:cstheme="minorHAnsi"/>
          <w:sz w:val="24"/>
          <w:szCs w:val="24"/>
        </w:rPr>
      </w:pPr>
      <w:r w:rsidRPr="001F3739">
        <w:rPr>
          <w:rFonts w:cstheme="minorHAnsi"/>
          <w:sz w:val="24"/>
          <w:szCs w:val="24"/>
        </w:rPr>
        <w:t xml:space="preserve">Contribute to initiatives that aim to continually improve customer satisfaction and </w:t>
      </w:r>
      <w:r w:rsidRPr="001F3739">
        <w:rPr>
          <w:rFonts w:cstheme="minorHAnsi"/>
          <w:sz w:val="24"/>
          <w:szCs w:val="24"/>
        </w:rPr>
        <w:br/>
        <w:t>service delivery</w:t>
      </w:r>
      <w:r w:rsidR="005C3C39" w:rsidRPr="005C3C39">
        <w:rPr>
          <w:rFonts w:cstheme="minorHAnsi"/>
          <w:sz w:val="24"/>
          <w:szCs w:val="24"/>
        </w:rPr>
        <w:t>, including identifying opportunities for innovation and improvemen</w:t>
      </w:r>
      <w:r w:rsidR="005C3C39">
        <w:rPr>
          <w:rFonts w:cstheme="minorHAnsi"/>
          <w:sz w:val="24"/>
          <w:szCs w:val="24"/>
        </w:rPr>
        <w:t>t.</w:t>
      </w:r>
      <w:r w:rsidRPr="001F3739">
        <w:rPr>
          <w:rFonts w:cstheme="minorHAnsi"/>
          <w:sz w:val="24"/>
          <w:szCs w:val="24"/>
        </w:rPr>
        <w:br/>
      </w:r>
    </w:p>
    <w:p w14:paraId="1EA1189B" w14:textId="77741513" w:rsidR="0011498B" w:rsidRPr="001F3739" w:rsidRDefault="0011498B" w:rsidP="0011498B">
      <w:pPr>
        <w:pStyle w:val="ListParagraph"/>
        <w:numPr>
          <w:ilvl w:val="0"/>
          <w:numId w:val="18"/>
        </w:numPr>
        <w:tabs>
          <w:tab w:val="left" w:pos="1134"/>
        </w:tabs>
        <w:spacing w:after="0" w:line="276" w:lineRule="auto"/>
        <w:rPr>
          <w:rFonts w:cstheme="minorHAnsi"/>
          <w:sz w:val="24"/>
          <w:szCs w:val="24"/>
        </w:rPr>
      </w:pPr>
      <w:r w:rsidRPr="001F3739">
        <w:rPr>
          <w:rFonts w:cstheme="minorHAnsi"/>
          <w:sz w:val="24"/>
          <w:szCs w:val="24"/>
        </w:rPr>
        <w:t xml:space="preserve">Foster a work environment where all staff feel supported and included, aiming to eliminate psychosocial risks for the success of both the individual and the team.    </w:t>
      </w:r>
    </w:p>
    <w:p w14:paraId="694CD6E6" w14:textId="77777777" w:rsidR="0011498B" w:rsidRPr="001F3739" w:rsidRDefault="0011498B" w:rsidP="008D1A6F">
      <w:pPr>
        <w:suppressAutoHyphens/>
        <w:spacing w:after="120" w:line="276" w:lineRule="auto"/>
        <w:rPr>
          <w:rFonts w:cstheme="minorHAnsi"/>
          <w:sz w:val="24"/>
          <w:szCs w:val="24"/>
        </w:rPr>
      </w:pPr>
    </w:p>
    <w:p w14:paraId="72397ED7" w14:textId="77777777" w:rsidR="0049776C" w:rsidRPr="001F3739" w:rsidRDefault="0049776C" w:rsidP="00FE77C8">
      <w:pPr>
        <w:pStyle w:val="DotPoint"/>
        <w:numPr>
          <w:ilvl w:val="0"/>
          <w:numId w:val="0"/>
        </w:numPr>
        <w:suppressAutoHyphens w:val="0"/>
        <w:spacing w:after="0" w:line="276" w:lineRule="auto"/>
        <w:ind w:left="720"/>
        <w:rPr>
          <w:rFonts w:asciiTheme="minorHAnsi" w:hAnsiTheme="minorHAnsi" w:cstheme="minorHAnsi"/>
          <w:b/>
          <w:spacing w:val="5"/>
          <w:sz w:val="32"/>
          <w:szCs w:val="32"/>
          <w:lang w:eastAsia="ja-JP"/>
        </w:rPr>
      </w:pPr>
    </w:p>
    <w:p w14:paraId="22C3E38F" w14:textId="77777777" w:rsidR="00F0599F" w:rsidRPr="001F3739" w:rsidRDefault="00F0599F" w:rsidP="00F0599F">
      <w:pPr>
        <w:pStyle w:val="Heading1"/>
        <w:pBdr>
          <w:bottom w:val="single" w:sz="12" w:space="1" w:color="auto"/>
        </w:pBdr>
        <w:rPr>
          <w:rFonts w:asciiTheme="minorHAnsi" w:hAnsiTheme="minorHAnsi" w:cstheme="minorHAnsi"/>
          <w:sz w:val="32"/>
        </w:rPr>
      </w:pPr>
      <w:r w:rsidRPr="001F3739">
        <w:rPr>
          <w:rFonts w:asciiTheme="minorHAnsi" w:hAnsiTheme="minorHAnsi" w:cstheme="minorHAnsi"/>
          <w:sz w:val="32"/>
        </w:rPr>
        <w:t>WORK ENVIRONMENT DESCRIPTION</w:t>
      </w:r>
    </w:p>
    <w:p w14:paraId="4FFDBCB1" w14:textId="77777777" w:rsidR="00F0599F" w:rsidRPr="001F3739" w:rsidRDefault="00F0599F" w:rsidP="00F0599F">
      <w:pPr>
        <w:spacing w:before="240" w:line="276" w:lineRule="auto"/>
        <w:rPr>
          <w:rFonts w:cstheme="minorHAnsi"/>
          <w:szCs w:val="24"/>
        </w:rPr>
      </w:pPr>
      <w:r w:rsidRPr="001F3739">
        <w:rPr>
          <w:rFonts w:cstheme="minorHAnsi"/>
          <w:sz w:val="24"/>
          <w:szCs w:val="24"/>
        </w:rPr>
        <w:t>The following work environment description outlines the inherent requirements of the role and indicates how frequently each of these requirements would be performed. Please note that ACTPS is committed to providing reasonable adjustment and ensuring all individuals have equal opportunities in the workplace</w:t>
      </w:r>
      <w:r w:rsidRPr="001F3739">
        <w:rPr>
          <w:rFonts w:cstheme="minorHAnsi"/>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F0599F" w:rsidRPr="001F3739" w14:paraId="7F54FFDD" w14:textId="77777777" w:rsidTr="003A6E2C">
        <w:trPr>
          <w:trHeight w:val="454"/>
        </w:trPr>
        <w:tc>
          <w:tcPr>
            <w:tcW w:w="6912" w:type="dxa"/>
            <w:shd w:val="clear" w:color="auto" w:fill="DEEAF6" w:themeFill="accent1" w:themeFillTint="33"/>
            <w:vAlign w:val="center"/>
          </w:tcPr>
          <w:p w14:paraId="543CA0AD" w14:textId="77777777" w:rsidR="00F0599F" w:rsidRPr="001F3739" w:rsidRDefault="00F0599F" w:rsidP="003A6E2C">
            <w:pPr>
              <w:pStyle w:val="Tableheading"/>
              <w:rPr>
                <w:rFonts w:asciiTheme="minorHAnsi" w:hAnsiTheme="minorHAnsi" w:cstheme="minorHAnsi"/>
              </w:rPr>
            </w:pPr>
            <w:r w:rsidRPr="001F3739">
              <w:rPr>
                <w:rFonts w:asciiTheme="minorHAnsi" w:hAnsiTheme="minorHAnsi" w:cstheme="minorHAnsi"/>
              </w:rPr>
              <w:t>ADMINISTRATIVE</w:t>
            </w:r>
          </w:p>
        </w:tc>
        <w:tc>
          <w:tcPr>
            <w:tcW w:w="2694" w:type="dxa"/>
            <w:shd w:val="clear" w:color="auto" w:fill="DEEAF6" w:themeFill="accent1" w:themeFillTint="33"/>
            <w:vAlign w:val="center"/>
          </w:tcPr>
          <w:p w14:paraId="34ECE68A"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474EA598" w14:textId="77777777" w:rsidTr="003A6E2C">
        <w:trPr>
          <w:trHeight w:val="283"/>
        </w:trPr>
        <w:tc>
          <w:tcPr>
            <w:tcW w:w="6912" w:type="dxa"/>
            <w:vAlign w:val="center"/>
          </w:tcPr>
          <w:p w14:paraId="7AE8C947"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Telephone use</w:t>
            </w:r>
          </w:p>
        </w:tc>
        <w:sdt>
          <w:sdtPr>
            <w:rPr>
              <w:rFonts w:asciiTheme="minorHAnsi" w:hAnsiTheme="minorHAnsi" w:cstheme="minorHAnsi"/>
              <w:sz w:val="24"/>
              <w:szCs w:val="24"/>
            </w:rPr>
            <w:id w:val="233384988"/>
            <w:placeholder>
              <w:docPart w:val="AF44B97F01AA435AA5F4F269000BBE6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7E9CB5"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Frequently</w:t>
                </w:r>
              </w:p>
            </w:tc>
          </w:sdtContent>
        </w:sdt>
      </w:tr>
      <w:tr w:rsidR="00F0599F" w:rsidRPr="001F3739" w14:paraId="485D3792" w14:textId="77777777" w:rsidTr="003A6E2C">
        <w:trPr>
          <w:trHeight w:val="283"/>
        </w:trPr>
        <w:tc>
          <w:tcPr>
            <w:tcW w:w="6912" w:type="dxa"/>
            <w:vAlign w:val="center"/>
          </w:tcPr>
          <w:p w14:paraId="2F3389E4"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General computer use</w:t>
            </w:r>
          </w:p>
        </w:tc>
        <w:sdt>
          <w:sdtPr>
            <w:rPr>
              <w:rFonts w:asciiTheme="minorHAnsi" w:hAnsiTheme="minorHAnsi" w:cstheme="minorHAnsi"/>
              <w:sz w:val="24"/>
              <w:szCs w:val="24"/>
            </w:rPr>
            <w:id w:val="407194553"/>
            <w:placeholder>
              <w:docPart w:val="39FFD4594EFA453EA4EA8EB35AE170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73DC937"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Frequently</w:t>
                </w:r>
              </w:p>
            </w:tc>
          </w:sdtContent>
        </w:sdt>
      </w:tr>
      <w:tr w:rsidR="00F0599F" w:rsidRPr="001F3739" w14:paraId="3104B417" w14:textId="77777777" w:rsidTr="003A6E2C">
        <w:trPr>
          <w:trHeight w:val="283"/>
        </w:trPr>
        <w:tc>
          <w:tcPr>
            <w:tcW w:w="6912" w:type="dxa"/>
            <w:vAlign w:val="center"/>
          </w:tcPr>
          <w:p w14:paraId="3B29A7CB"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Extensive keying/data entry</w:t>
            </w:r>
          </w:p>
        </w:tc>
        <w:sdt>
          <w:sdtPr>
            <w:rPr>
              <w:rFonts w:asciiTheme="minorHAnsi" w:hAnsiTheme="minorHAnsi" w:cstheme="minorHAnsi"/>
              <w:sz w:val="24"/>
              <w:szCs w:val="24"/>
            </w:rPr>
            <w:id w:val="407194555"/>
            <w:placeholder>
              <w:docPart w:val="45792F71B75F43B6BC2162675203ED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16E2B9"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Frequently</w:t>
                </w:r>
              </w:p>
            </w:tc>
          </w:sdtContent>
        </w:sdt>
      </w:tr>
      <w:tr w:rsidR="00F0599F" w:rsidRPr="001F3739" w14:paraId="595F6FE5" w14:textId="77777777" w:rsidTr="003A6E2C">
        <w:trPr>
          <w:trHeight w:val="283"/>
        </w:trPr>
        <w:tc>
          <w:tcPr>
            <w:tcW w:w="6912" w:type="dxa"/>
            <w:vAlign w:val="center"/>
          </w:tcPr>
          <w:p w14:paraId="1C7DAAE1"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Graphical/analytical based</w:t>
            </w:r>
          </w:p>
        </w:tc>
        <w:sdt>
          <w:sdtPr>
            <w:rPr>
              <w:rFonts w:asciiTheme="minorHAnsi" w:hAnsiTheme="minorHAnsi" w:cstheme="minorHAnsi"/>
              <w:sz w:val="24"/>
              <w:szCs w:val="24"/>
            </w:rPr>
            <w:id w:val="407194556"/>
            <w:placeholder>
              <w:docPart w:val="29281C8DE67C4ACABE9CC04B48F471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112905"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Occasionally</w:t>
                </w:r>
              </w:p>
            </w:tc>
          </w:sdtContent>
        </w:sdt>
      </w:tr>
      <w:tr w:rsidR="00F0599F" w:rsidRPr="001F3739" w14:paraId="6ABC3CEF" w14:textId="77777777" w:rsidTr="003A6E2C">
        <w:trPr>
          <w:trHeight w:val="283"/>
        </w:trPr>
        <w:tc>
          <w:tcPr>
            <w:tcW w:w="6912" w:type="dxa"/>
            <w:vAlign w:val="center"/>
          </w:tcPr>
          <w:p w14:paraId="3D547E2E"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Sitting at a desk</w:t>
            </w:r>
          </w:p>
        </w:tc>
        <w:sdt>
          <w:sdtPr>
            <w:rPr>
              <w:rFonts w:asciiTheme="minorHAnsi" w:hAnsiTheme="minorHAnsi" w:cstheme="minorHAnsi"/>
              <w:sz w:val="24"/>
              <w:szCs w:val="24"/>
            </w:rPr>
            <w:id w:val="407194557"/>
            <w:placeholder>
              <w:docPart w:val="D2CF8FCBCFD04366AB9C7ECCF8A2B1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798A51"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Frequently</w:t>
                </w:r>
              </w:p>
            </w:tc>
          </w:sdtContent>
        </w:sdt>
      </w:tr>
      <w:tr w:rsidR="00F0599F" w:rsidRPr="001F3739" w14:paraId="61A5721D" w14:textId="77777777" w:rsidTr="003A6E2C">
        <w:trPr>
          <w:trHeight w:val="283"/>
        </w:trPr>
        <w:tc>
          <w:tcPr>
            <w:tcW w:w="6912" w:type="dxa"/>
            <w:vAlign w:val="center"/>
          </w:tcPr>
          <w:p w14:paraId="527A923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Standing for long periods </w:t>
            </w:r>
          </w:p>
        </w:tc>
        <w:sdt>
          <w:sdtPr>
            <w:rPr>
              <w:rFonts w:asciiTheme="minorHAnsi" w:hAnsiTheme="minorHAnsi" w:cstheme="minorHAnsi"/>
              <w:sz w:val="24"/>
              <w:szCs w:val="24"/>
            </w:rPr>
            <w:id w:val="407194558"/>
            <w:placeholder>
              <w:docPart w:val="5076A1E46EA3420F86918D76C86B0DF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48F9D6"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Never</w:t>
                </w:r>
              </w:p>
            </w:tc>
          </w:sdtContent>
        </w:sdt>
      </w:tr>
      <w:tr w:rsidR="00F0599F" w:rsidRPr="001F3739" w14:paraId="0C6CD5F6" w14:textId="77777777" w:rsidTr="003A6E2C">
        <w:trPr>
          <w:trHeight w:val="283"/>
        </w:trPr>
        <w:tc>
          <w:tcPr>
            <w:tcW w:w="6912" w:type="dxa"/>
            <w:vAlign w:val="center"/>
          </w:tcPr>
          <w:p w14:paraId="2317A78A" w14:textId="77777777" w:rsidR="00F0599F" w:rsidRPr="001F3739" w:rsidRDefault="00F0599F" w:rsidP="004B40EE">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Designated workstation </w:t>
            </w:r>
          </w:p>
        </w:tc>
        <w:sdt>
          <w:sdtPr>
            <w:rPr>
              <w:rFonts w:asciiTheme="minorHAnsi" w:hAnsiTheme="minorHAnsi" w:cstheme="minorHAnsi"/>
              <w:sz w:val="24"/>
              <w:szCs w:val="24"/>
            </w:rPr>
            <w:id w:val="407194559"/>
            <w:placeholder>
              <w:docPart w:val="14925D5CE49D43148E3E1DE0D3F1FE25"/>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D832D47"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Frequently</w:t>
                </w:r>
              </w:p>
            </w:tc>
          </w:sdtContent>
        </w:sdt>
      </w:tr>
    </w:tbl>
    <w:p w14:paraId="4658F7B0"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292324A3" w14:textId="77777777" w:rsidTr="003A6E2C">
        <w:trPr>
          <w:trHeight w:val="454"/>
        </w:trPr>
        <w:tc>
          <w:tcPr>
            <w:tcW w:w="6912" w:type="dxa"/>
            <w:shd w:val="clear" w:color="auto" w:fill="DEEAF6" w:themeFill="accent1" w:themeFillTint="33"/>
            <w:vAlign w:val="center"/>
          </w:tcPr>
          <w:p w14:paraId="5E22F30D"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STANDARD HOURS</w:t>
            </w:r>
          </w:p>
        </w:tc>
        <w:tc>
          <w:tcPr>
            <w:tcW w:w="2694" w:type="dxa"/>
            <w:shd w:val="clear" w:color="auto" w:fill="DEEAF6" w:themeFill="accent1" w:themeFillTint="33"/>
            <w:vAlign w:val="center"/>
          </w:tcPr>
          <w:p w14:paraId="7DD32AF0"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7119862A" w14:textId="77777777" w:rsidTr="003A6E2C">
        <w:trPr>
          <w:trHeight w:val="283"/>
        </w:trPr>
        <w:tc>
          <w:tcPr>
            <w:tcW w:w="6912" w:type="dxa"/>
            <w:vAlign w:val="center"/>
          </w:tcPr>
          <w:p w14:paraId="444146F9" w14:textId="77777777" w:rsidR="00F0599F" w:rsidRPr="001F3739" w:rsidRDefault="00F0599F" w:rsidP="004B40EE">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A2E98DFCC72C4927ACB8122EF3DFED0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74C9C6B"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Frequently</w:t>
                </w:r>
              </w:p>
            </w:tc>
          </w:sdtContent>
        </w:sdt>
      </w:tr>
      <w:tr w:rsidR="00F0599F" w:rsidRPr="001F3739" w14:paraId="33317E1E" w14:textId="77777777" w:rsidTr="003A6E2C">
        <w:trPr>
          <w:trHeight w:val="283"/>
        </w:trPr>
        <w:tc>
          <w:tcPr>
            <w:tcW w:w="6912" w:type="dxa"/>
            <w:vAlign w:val="center"/>
          </w:tcPr>
          <w:p w14:paraId="7B3CFC87" w14:textId="77777777" w:rsidR="00F0599F" w:rsidRPr="001F3739" w:rsidRDefault="00F0599F" w:rsidP="004B40EE">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AFD40245713B44B5A106CB92A82887A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DB0D03C"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4A290081" w14:textId="77777777" w:rsidTr="003A6E2C">
        <w:trPr>
          <w:trHeight w:val="283"/>
        </w:trPr>
        <w:tc>
          <w:tcPr>
            <w:tcW w:w="6912" w:type="dxa"/>
            <w:vAlign w:val="center"/>
          </w:tcPr>
          <w:p w14:paraId="0CC0032B" w14:textId="77777777" w:rsidR="00F0599F" w:rsidRPr="001F3739" w:rsidRDefault="00F0599F" w:rsidP="004B40EE">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1192B88F876B4023951C2B7C03377F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D4639ED" w14:textId="77777777" w:rsidR="00F0599F" w:rsidRPr="001F3739" w:rsidRDefault="00073295"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Occasionally</w:t>
                </w:r>
              </w:p>
            </w:tc>
          </w:sdtContent>
        </w:sdt>
      </w:tr>
      <w:tr w:rsidR="00F0599F" w:rsidRPr="001F3739" w14:paraId="10410869" w14:textId="77777777" w:rsidTr="003A6E2C">
        <w:trPr>
          <w:trHeight w:val="283"/>
        </w:trPr>
        <w:tc>
          <w:tcPr>
            <w:tcW w:w="6912" w:type="dxa"/>
            <w:vAlign w:val="center"/>
          </w:tcPr>
          <w:p w14:paraId="220532AD"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89EEC2F099984A228D21F5164E5D74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C75DA35" w14:textId="77777777" w:rsidR="00F0599F" w:rsidRPr="001F3739" w:rsidRDefault="00FE77C8"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Never</w:t>
                </w:r>
              </w:p>
            </w:tc>
          </w:sdtContent>
        </w:sdt>
      </w:tr>
      <w:tr w:rsidR="00F0599F" w:rsidRPr="001F3739" w14:paraId="19F83BB0" w14:textId="77777777" w:rsidTr="003A6E2C">
        <w:trPr>
          <w:trHeight w:val="283"/>
        </w:trPr>
        <w:tc>
          <w:tcPr>
            <w:tcW w:w="6912" w:type="dxa"/>
            <w:vAlign w:val="center"/>
          </w:tcPr>
          <w:p w14:paraId="29EC5FDD"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4D26D90E01AB4E4988EF7E7A788AE7C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C267235"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Frequently</w:t>
                </w:r>
              </w:p>
            </w:tc>
          </w:sdtContent>
        </w:sdt>
      </w:tr>
      <w:tr w:rsidR="00F0599F" w:rsidRPr="001F3739" w14:paraId="34CB00CE" w14:textId="77777777" w:rsidTr="003A6E2C">
        <w:trPr>
          <w:trHeight w:val="283"/>
        </w:trPr>
        <w:tc>
          <w:tcPr>
            <w:tcW w:w="6912" w:type="dxa"/>
            <w:vAlign w:val="center"/>
          </w:tcPr>
          <w:p w14:paraId="6316A015"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A7B22336EFAC41EB8DF3F7886036048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6083AF7"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1B7A71FB" w14:textId="77777777" w:rsidTr="003A6E2C">
        <w:trPr>
          <w:trHeight w:val="283"/>
        </w:trPr>
        <w:tc>
          <w:tcPr>
            <w:tcW w:w="6912" w:type="dxa"/>
            <w:vAlign w:val="center"/>
          </w:tcPr>
          <w:p w14:paraId="6AEAA80A"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59C866BB622F42AE9DFC5029FC9512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3D733B"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bl>
    <w:p w14:paraId="437371F7"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64ADFED9" w14:textId="77777777" w:rsidTr="003A6E2C">
        <w:trPr>
          <w:trHeight w:val="454"/>
        </w:trPr>
        <w:tc>
          <w:tcPr>
            <w:tcW w:w="6912" w:type="dxa"/>
            <w:shd w:val="clear" w:color="auto" w:fill="DEEAF6" w:themeFill="accent1" w:themeFillTint="33"/>
            <w:vAlign w:val="center"/>
          </w:tcPr>
          <w:p w14:paraId="3EE7EB05"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 xml:space="preserve">SOCIAL DEMANDS </w:t>
            </w:r>
          </w:p>
        </w:tc>
        <w:tc>
          <w:tcPr>
            <w:tcW w:w="2694" w:type="dxa"/>
            <w:shd w:val="clear" w:color="auto" w:fill="DEEAF6" w:themeFill="accent1" w:themeFillTint="33"/>
            <w:vAlign w:val="center"/>
          </w:tcPr>
          <w:p w14:paraId="622FF3EF"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1DF4E79D" w14:textId="77777777" w:rsidTr="003A6E2C">
        <w:trPr>
          <w:trHeight w:val="283"/>
        </w:trPr>
        <w:tc>
          <w:tcPr>
            <w:tcW w:w="6912" w:type="dxa"/>
            <w:vAlign w:val="center"/>
          </w:tcPr>
          <w:p w14:paraId="0216C1A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80099988F51A4D55BA00FC9292C1CB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E109A1C"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Frequently</w:t>
                </w:r>
              </w:p>
            </w:tc>
          </w:sdtContent>
        </w:sdt>
      </w:tr>
      <w:tr w:rsidR="00F0599F" w:rsidRPr="001F3739" w14:paraId="3730D977" w14:textId="77777777" w:rsidTr="003A6E2C">
        <w:trPr>
          <w:trHeight w:val="283"/>
        </w:trPr>
        <w:tc>
          <w:tcPr>
            <w:tcW w:w="6912" w:type="dxa"/>
            <w:vAlign w:val="center"/>
          </w:tcPr>
          <w:p w14:paraId="5766286F"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AEE618118D9945C4A0063EA13F6B1E6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9FF39" w14:textId="77777777" w:rsidR="00F0599F" w:rsidRPr="001F3739" w:rsidRDefault="00127EEF"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141714A3" w14:textId="77777777" w:rsidTr="003A6E2C">
        <w:trPr>
          <w:trHeight w:val="283"/>
        </w:trPr>
        <w:tc>
          <w:tcPr>
            <w:tcW w:w="6912" w:type="dxa"/>
            <w:vAlign w:val="center"/>
          </w:tcPr>
          <w:p w14:paraId="68138711"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5F2469324D4247438556DDD3E15AB7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031730A"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32A0E5ED" w14:textId="77777777" w:rsidTr="003A6E2C">
        <w:trPr>
          <w:trHeight w:val="283"/>
        </w:trPr>
        <w:tc>
          <w:tcPr>
            <w:tcW w:w="6912" w:type="dxa"/>
            <w:vAlign w:val="center"/>
          </w:tcPr>
          <w:p w14:paraId="547F6810"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3E61C0368123494C934C7F9B0EC3D3F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C80627"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Frequently</w:t>
                </w:r>
              </w:p>
            </w:tc>
          </w:sdtContent>
        </w:sdt>
      </w:tr>
    </w:tbl>
    <w:p w14:paraId="61A1942E"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6CAE747B" w14:textId="77777777" w:rsidTr="003A6E2C">
        <w:trPr>
          <w:trHeight w:val="454"/>
        </w:trPr>
        <w:tc>
          <w:tcPr>
            <w:tcW w:w="6912" w:type="dxa"/>
            <w:shd w:val="clear" w:color="auto" w:fill="DEEAF6" w:themeFill="accent1" w:themeFillTint="33"/>
            <w:vAlign w:val="center"/>
          </w:tcPr>
          <w:p w14:paraId="0EBE95CF"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PHYSICAL DEMANDS</w:t>
            </w:r>
          </w:p>
        </w:tc>
        <w:tc>
          <w:tcPr>
            <w:tcW w:w="2694" w:type="dxa"/>
            <w:shd w:val="clear" w:color="auto" w:fill="DEEAF6" w:themeFill="accent1" w:themeFillTint="33"/>
            <w:vAlign w:val="center"/>
          </w:tcPr>
          <w:p w14:paraId="4085EBA8"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231C6871" w14:textId="77777777" w:rsidTr="003A6E2C">
        <w:trPr>
          <w:trHeight w:val="283"/>
        </w:trPr>
        <w:tc>
          <w:tcPr>
            <w:tcW w:w="6912" w:type="dxa"/>
            <w:vAlign w:val="center"/>
          </w:tcPr>
          <w:p w14:paraId="7BB77476"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99526DC304854E398D6D0F9166AFD43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FBD4B8"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6736B0B6" w14:textId="77777777" w:rsidTr="003A6E2C">
        <w:trPr>
          <w:trHeight w:val="283"/>
        </w:trPr>
        <w:tc>
          <w:tcPr>
            <w:tcW w:w="6912" w:type="dxa"/>
            <w:vAlign w:val="center"/>
          </w:tcPr>
          <w:p w14:paraId="13DF897A"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3EF3AE4223C7488891CE40967335945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1A9B94F"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bl>
    <w:p w14:paraId="38262BFB"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07E4687F" w14:textId="77777777" w:rsidTr="003A6E2C">
        <w:trPr>
          <w:trHeight w:val="454"/>
        </w:trPr>
        <w:tc>
          <w:tcPr>
            <w:tcW w:w="6912" w:type="dxa"/>
            <w:shd w:val="clear" w:color="auto" w:fill="DEEAF6" w:themeFill="accent1" w:themeFillTint="33"/>
            <w:vAlign w:val="center"/>
          </w:tcPr>
          <w:p w14:paraId="2B7216C6"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 xml:space="preserve">MANUAL HANDLING </w:t>
            </w:r>
          </w:p>
        </w:tc>
        <w:tc>
          <w:tcPr>
            <w:tcW w:w="2694" w:type="dxa"/>
            <w:shd w:val="clear" w:color="auto" w:fill="DEEAF6" w:themeFill="accent1" w:themeFillTint="33"/>
            <w:vAlign w:val="center"/>
          </w:tcPr>
          <w:p w14:paraId="52E0748F"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30395DA0" w14:textId="77777777" w:rsidTr="003A6E2C">
        <w:trPr>
          <w:trHeight w:val="283"/>
        </w:trPr>
        <w:tc>
          <w:tcPr>
            <w:tcW w:w="6912" w:type="dxa"/>
            <w:vAlign w:val="center"/>
          </w:tcPr>
          <w:p w14:paraId="60897BBE"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AFB8FAC1221F4C90923BD730BFB3F5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5D1D4A"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5916A82D" w14:textId="77777777" w:rsidTr="003A6E2C">
        <w:trPr>
          <w:trHeight w:val="283"/>
        </w:trPr>
        <w:tc>
          <w:tcPr>
            <w:tcW w:w="6912" w:type="dxa"/>
            <w:vAlign w:val="center"/>
          </w:tcPr>
          <w:p w14:paraId="23C99061"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C3985843CFAC4655A1BC5DF74474555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B49722"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720DC163" w14:textId="77777777" w:rsidTr="003A6E2C">
        <w:trPr>
          <w:trHeight w:val="283"/>
        </w:trPr>
        <w:tc>
          <w:tcPr>
            <w:tcW w:w="6912" w:type="dxa"/>
            <w:vAlign w:val="center"/>
          </w:tcPr>
          <w:p w14:paraId="553EA25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247343AC23C84B2EB7C5E90567CBE3C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E77F5B"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0A31F59A" w14:textId="77777777" w:rsidTr="003A6E2C">
        <w:trPr>
          <w:trHeight w:val="283"/>
        </w:trPr>
        <w:tc>
          <w:tcPr>
            <w:tcW w:w="6912" w:type="dxa"/>
            <w:vAlign w:val="center"/>
          </w:tcPr>
          <w:p w14:paraId="14C0F26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Climbing</w:t>
            </w:r>
          </w:p>
        </w:tc>
        <w:sdt>
          <w:sdtPr>
            <w:rPr>
              <w:rFonts w:asciiTheme="minorHAnsi" w:hAnsiTheme="minorHAnsi" w:cstheme="minorHAnsi"/>
              <w:sz w:val="24"/>
              <w:szCs w:val="24"/>
            </w:rPr>
            <w:id w:val="407194574"/>
            <w:placeholder>
              <w:docPart w:val="44331F3294E64F61961E46E7D5B98B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20CBA9" w14:textId="77777777" w:rsidR="00F0599F" w:rsidRPr="001F3739" w:rsidRDefault="00FE77C8"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2B6CE21F" w14:textId="77777777" w:rsidTr="003A6E2C">
        <w:trPr>
          <w:trHeight w:val="283"/>
        </w:trPr>
        <w:tc>
          <w:tcPr>
            <w:tcW w:w="6912" w:type="dxa"/>
            <w:vAlign w:val="center"/>
          </w:tcPr>
          <w:p w14:paraId="39A7DB4E"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Reaching</w:t>
            </w:r>
          </w:p>
        </w:tc>
        <w:sdt>
          <w:sdtPr>
            <w:rPr>
              <w:rFonts w:asciiTheme="minorHAnsi" w:hAnsiTheme="minorHAnsi" w:cstheme="minorHAnsi"/>
              <w:sz w:val="24"/>
              <w:szCs w:val="24"/>
            </w:rPr>
            <w:id w:val="407194575"/>
            <w:placeholder>
              <w:docPart w:val="282F7B1EDEAB4EB3995777674D74F6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7950850"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4D38174D" w14:textId="77777777" w:rsidTr="003A6E2C">
        <w:trPr>
          <w:trHeight w:val="283"/>
        </w:trPr>
        <w:tc>
          <w:tcPr>
            <w:tcW w:w="6912" w:type="dxa"/>
            <w:vAlign w:val="center"/>
          </w:tcPr>
          <w:p w14:paraId="0B2B78E3"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Bending/squatting</w:t>
            </w:r>
          </w:p>
        </w:tc>
        <w:sdt>
          <w:sdtPr>
            <w:rPr>
              <w:rFonts w:asciiTheme="minorHAnsi" w:hAnsiTheme="minorHAnsi" w:cstheme="minorHAnsi"/>
              <w:sz w:val="24"/>
              <w:szCs w:val="24"/>
            </w:rPr>
            <w:id w:val="407194576"/>
            <w:placeholder>
              <w:docPart w:val="094CE2698B784EACAD38B92F39DD602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C943BB"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470F6861" w14:textId="77777777" w:rsidTr="003A6E2C">
        <w:trPr>
          <w:trHeight w:val="283"/>
        </w:trPr>
        <w:tc>
          <w:tcPr>
            <w:tcW w:w="6912" w:type="dxa"/>
            <w:vAlign w:val="center"/>
          </w:tcPr>
          <w:p w14:paraId="7BE2D1EA"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Push/pull</w:t>
            </w:r>
          </w:p>
        </w:tc>
        <w:sdt>
          <w:sdtPr>
            <w:rPr>
              <w:rFonts w:asciiTheme="minorHAnsi" w:hAnsiTheme="minorHAnsi" w:cstheme="minorHAnsi"/>
              <w:sz w:val="24"/>
              <w:szCs w:val="24"/>
            </w:rPr>
            <w:id w:val="407194577"/>
            <w:placeholder>
              <w:docPart w:val="78210EAFE81F4FFC97250CB420E5B3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9C0242"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34F050EA" w14:textId="77777777" w:rsidTr="003A6E2C">
        <w:trPr>
          <w:trHeight w:val="283"/>
        </w:trPr>
        <w:tc>
          <w:tcPr>
            <w:tcW w:w="6912" w:type="dxa"/>
            <w:vAlign w:val="center"/>
          </w:tcPr>
          <w:p w14:paraId="3524393D"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A3F7F2A5A7FD4C4AB5610E3BC4928F3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9B4B77F" w14:textId="77777777" w:rsidR="00F0599F" w:rsidRPr="001F3739" w:rsidRDefault="00127EEF"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Frequently</w:t>
                </w:r>
              </w:p>
            </w:tc>
          </w:sdtContent>
        </w:sdt>
      </w:tr>
    </w:tbl>
    <w:p w14:paraId="025CE951"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6F117164" w14:textId="77777777" w:rsidTr="003A6E2C">
        <w:trPr>
          <w:trHeight w:val="454"/>
        </w:trPr>
        <w:tc>
          <w:tcPr>
            <w:tcW w:w="6912" w:type="dxa"/>
            <w:shd w:val="clear" w:color="auto" w:fill="DEEAF6" w:themeFill="accent1" w:themeFillTint="33"/>
            <w:vAlign w:val="center"/>
          </w:tcPr>
          <w:p w14:paraId="416F86C4"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TRAVEL</w:t>
            </w:r>
          </w:p>
        </w:tc>
        <w:tc>
          <w:tcPr>
            <w:tcW w:w="2694" w:type="dxa"/>
            <w:shd w:val="clear" w:color="auto" w:fill="DEEAF6" w:themeFill="accent1" w:themeFillTint="33"/>
            <w:vAlign w:val="center"/>
          </w:tcPr>
          <w:p w14:paraId="6E91EBD6"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134AAB4F" w14:textId="77777777" w:rsidTr="003A6E2C">
        <w:trPr>
          <w:trHeight w:val="283"/>
        </w:trPr>
        <w:tc>
          <w:tcPr>
            <w:tcW w:w="6912" w:type="dxa"/>
            <w:vAlign w:val="center"/>
          </w:tcPr>
          <w:p w14:paraId="0B3804E3"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F85AA046B1AB4B2FAFB5CF77B26E582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F20402B"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67894B14" w14:textId="77777777" w:rsidTr="003A6E2C">
        <w:trPr>
          <w:trHeight w:val="283"/>
        </w:trPr>
        <w:tc>
          <w:tcPr>
            <w:tcW w:w="6912" w:type="dxa"/>
            <w:vAlign w:val="center"/>
          </w:tcPr>
          <w:p w14:paraId="329AA894"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Frequent travel – driving </w:t>
            </w:r>
          </w:p>
        </w:tc>
        <w:sdt>
          <w:sdtPr>
            <w:rPr>
              <w:rFonts w:asciiTheme="minorHAnsi" w:hAnsiTheme="minorHAnsi" w:cstheme="minorHAnsi"/>
              <w:sz w:val="24"/>
              <w:szCs w:val="24"/>
            </w:rPr>
            <w:id w:val="407194581"/>
            <w:placeholder>
              <w:docPart w:val="E3EB8984C0474460BC8A520A7D1A602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241F60D" w14:textId="77777777" w:rsidR="00F0599F" w:rsidRPr="001F3739" w:rsidRDefault="00073295"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5F71F24D" w14:textId="77777777" w:rsidTr="003A6E2C">
        <w:trPr>
          <w:trHeight w:val="283"/>
        </w:trPr>
        <w:tc>
          <w:tcPr>
            <w:tcW w:w="6912" w:type="dxa"/>
            <w:vAlign w:val="center"/>
          </w:tcPr>
          <w:p w14:paraId="19122FEF"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D38D2E10A1B24934811E3BAFAD7B61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9C5AC5A"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bl>
    <w:p w14:paraId="31696C9C" w14:textId="77777777" w:rsidR="00F0599F" w:rsidRPr="001F3739" w:rsidRDefault="00F0599F" w:rsidP="00F0599F">
      <w:pPr>
        <w:spacing w:after="0"/>
        <w:rPr>
          <w:rFonts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3FFB0400" w14:textId="77777777" w:rsidTr="003A6E2C">
        <w:trPr>
          <w:trHeight w:val="454"/>
        </w:trPr>
        <w:tc>
          <w:tcPr>
            <w:tcW w:w="6912" w:type="dxa"/>
            <w:shd w:val="clear" w:color="auto" w:fill="DEEAF6" w:themeFill="accent1" w:themeFillTint="33"/>
            <w:vAlign w:val="center"/>
          </w:tcPr>
          <w:p w14:paraId="34786115"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 xml:space="preserve">SPECIFIC HAZARDS </w:t>
            </w:r>
          </w:p>
        </w:tc>
        <w:tc>
          <w:tcPr>
            <w:tcW w:w="2694" w:type="dxa"/>
            <w:shd w:val="clear" w:color="auto" w:fill="DEEAF6" w:themeFill="accent1" w:themeFillTint="33"/>
            <w:vAlign w:val="center"/>
          </w:tcPr>
          <w:p w14:paraId="09313641"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55B5210A" w14:textId="77777777" w:rsidTr="003A6E2C">
        <w:trPr>
          <w:trHeight w:val="283"/>
        </w:trPr>
        <w:tc>
          <w:tcPr>
            <w:tcW w:w="6912" w:type="dxa"/>
            <w:vAlign w:val="center"/>
          </w:tcPr>
          <w:p w14:paraId="1BD54A2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5FD2E01949534A0E83F00E967671E83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08B291D"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6A8E1AA1" w14:textId="77777777" w:rsidTr="003A6E2C">
        <w:trPr>
          <w:trHeight w:val="283"/>
        </w:trPr>
        <w:tc>
          <w:tcPr>
            <w:tcW w:w="6912" w:type="dxa"/>
            <w:vAlign w:val="center"/>
          </w:tcPr>
          <w:p w14:paraId="20C15EDE"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E95A2DF4EF6A42FD9FFDC394434707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5612325"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57D5248B" w14:textId="77777777" w:rsidTr="003A6E2C">
        <w:trPr>
          <w:trHeight w:val="283"/>
        </w:trPr>
        <w:tc>
          <w:tcPr>
            <w:tcW w:w="6912" w:type="dxa"/>
            <w:vAlign w:val="center"/>
          </w:tcPr>
          <w:p w14:paraId="68A08AA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1F582C5048834935B07F025D249696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1F4CFCF"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64DA9BA8" w14:textId="77777777" w:rsidTr="003A6E2C">
        <w:trPr>
          <w:trHeight w:val="283"/>
        </w:trPr>
        <w:tc>
          <w:tcPr>
            <w:tcW w:w="6912" w:type="dxa"/>
            <w:vAlign w:val="center"/>
          </w:tcPr>
          <w:p w14:paraId="26E7DB83"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5BE122EBDD734603917CF37E9FAD9E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DD0376"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074DD731" w14:textId="77777777" w:rsidTr="003A6E2C">
        <w:trPr>
          <w:trHeight w:val="283"/>
        </w:trPr>
        <w:tc>
          <w:tcPr>
            <w:tcW w:w="6912" w:type="dxa"/>
            <w:vAlign w:val="center"/>
          </w:tcPr>
          <w:p w14:paraId="31927B69"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8FA7829F4BC44F8D81355225D26CB5C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B953CE4"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65982894" w14:textId="77777777" w:rsidTr="003A6E2C">
        <w:trPr>
          <w:trHeight w:val="283"/>
        </w:trPr>
        <w:tc>
          <w:tcPr>
            <w:tcW w:w="6912" w:type="dxa"/>
            <w:vAlign w:val="center"/>
          </w:tcPr>
          <w:p w14:paraId="5045168A"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lastRenderedPageBreak/>
              <w:t>Low lighting</w:t>
            </w:r>
          </w:p>
        </w:tc>
        <w:sdt>
          <w:sdtPr>
            <w:rPr>
              <w:rFonts w:asciiTheme="minorHAnsi" w:hAnsiTheme="minorHAnsi" w:cstheme="minorHAnsi"/>
              <w:sz w:val="24"/>
              <w:szCs w:val="24"/>
            </w:rPr>
            <w:id w:val="407194588"/>
            <w:placeholder>
              <w:docPart w:val="9168425414AE44B3B4CC83343B8EC34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7E9EA1" w14:textId="77777777" w:rsidR="00F0599F" w:rsidRPr="001F3739" w:rsidRDefault="00127EEF"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1CDBA663" w14:textId="77777777" w:rsidTr="003A6E2C">
        <w:trPr>
          <w:trHeight w:val="283"/>
        </w:trPr>
        <w:tc>
          <w:tcPr>
            <w:tcW w:w="6912" w:type="dxa"/>
            <w:vAlign w:val="center"/>
          </w:tcPr>
          <w:p w14:paraId="1959A869"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E7078100BDD04507B0DD52DBBABB434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9E742D"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2D4E3D89" w14:textId="77777777" w:rsidTr="003A6E2C">
        <w:trPr>
          <w:trHeight w:val="283"/>
        </w:trPr>
        <w:tc>
          <w:tcPr>
            <w:tcW w:w="6912" w:type="dxa"/>
            <w:vAlign w:val="center"/>
          </w:tcPr>
          <w:p w14:paraId="318AD4BF"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CBF3B56004D14CACAFE3A1BAF1D2AEE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6106061"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2288FBFD" w14:textId="77777777" w:rsidTr="003A6E2C">
        <w:trPr>
          <w:trHeight w:val="283"/>
        </w:trPr>
        <w:tc>
          <w:tcPr>
            <w:tcW w:w="6912" w:type="dxa"/>
            <w:vAlign w:val="center"/>
          </w:tcPr>
          <w:p w14:paraId="2D9B7182"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9301528E233A49528447E5E43034B41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F5E5FAB"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Occasionally</w:t>
                </w:r>
              </w:p>
            </w:tc>
          </w:sdtContent>
        </w:sdt>
      </w:tr>
      <w:tr w:rsidR="00F0599F" w:rsidRPr="001F3739" w14:paraId="645C49C4" w14:textId="77777777" w:rsidTr="003A6E2C">
        <w:trPr>
          <w:trHeight w:val="283"/>
        </w:trPr>
        <w:tc>
          <w:tcPr>
            <w:tcW w:w="6912" w:type="dxa"/>
            <w:vAlign w:val="center"/>
          </w:tcPr>
          <w:p w14:paraId="7C37DCB8"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124E74CA4E454BA38C6518F450DF74B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61B6773" w14:textId="77777777" w:rsidR="00F0599F" w:rsidRPr="001F3739" w:rsidRDefault="00196C8C" w:rsidP="003A6E2C">
                <w:pPr>
                  <w:pStyle w:val="Tabletext"/>
                  <w:spacing w:before="0" w:after="0"/>
                  <w:jc w:val="center"/>
                  <w:rPr>
                    <w:rFonts w:asciiTheme="minorHAnsi" w:hAnsiTheme="minorHAnsi" w:cstheme="minorHAnsi"/>
                    <w:sz w:val="24"/>
                    <w:szCs w:val="24"/>
                  </w:rPr>
                </w:pPr>
                <w:r w:rsidRPr="001F3739">
                  <w:rPr>
                    <w:rFonts w:asciiTheme="minorHAnsi" w:hAnsiTheme="minorHAnsi" w:cstheme="minorHAnsi"/>
                    <w:sz w:val="24"/>
                    <w:szCs w:val="24"/>
                  </w:rPr>
                  <w:t>Never</w:t>
                </w:r>
              </w:p>
            </w:tc>
          </w:sdtContent>
        </w:sdt>
      </w:tr>
    </w:tbl>
    <w:p w14:paraId="4386DDBD" w14:textId="77777777" w:rsidR="00F0599F" w:rsidRPr="001F3739" w:rsidRDefault="00F0599F" w:rsidP="00F0599F">
      <w:pPr>
        <w:spacing w:after="0"/>
        <w:rPr>
          <w:rFonts w:cstheme="minorHAnsi"/>
          <w:sz w:val="4"/>
        </w:rPr>
      </w:pPr>
    </w:p>
    <w:p w14:paraId="27F566F7" w14:textId="77777777" w:rsidR="00F0599F" w:rsidRPr="001F3739" w:rsidRDefault="00F0599F" w:rsidP="00F0599F">
      <w:pPr>
        <w:spacing w:after="0"/>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F0599F" w:rsidRPr="001F3739" w14:paraId="3A6FBFC4" w14:textId="77777777" w:rsidTr="003A6E2C">
        <w:trPr>
          <w:trHeight w:val="454"/>
        </w:trPr>
        <w:tc>
          <w:tcPr>
            <w:tcW w:w="6912" w:type="dxa"/>
            <w:shd w:val="clear" w:color="auto" w:fill="DEEAF6" w:themeFill="accent1" w:themeFillTint="33"/>
            <w:vAlign w:val="center"/>
          </w:tcPr>
          <w:p w14:paraId="0C7BDA44" w14:textId="77777777" w:rsidR="00F0599F" w:rsidRPr="001F3739" w:rsidRDefault="00F0599F" w:rsidP="003A6E2C">
            <w:pPr>
              <w:pStyle w:val="Tableheading"/>
              <w:rPr>
                <w:rFonts w:asciiTheme="minorHAnsi" w:hAnsiTheme="minorHAnsi" w:cstheme="minorHAnsi"/>
                <w:szCs w:val="24"/>
              </w:rPr>
            </w:pPr>
            <w:r w:rsidRPr="001F3739">
              <w:rPr>
                <w:rFonts w:asciiTheme="minorHAnsi" w:hAnsiTheme="minorHAnsi" w:cstheme="minorHAnsi"/>
              </w:rPr>
              <w:t>OTHER</w:t>
            </w:r>
          </w:p>
        </w:tc>
        <w:tc>
          <w:tcPr>
            <w:tcW w:w="2694" w:type="dxa"/>
            <w:shd w:val="clear" w:color="auto" w:fill="DEEAF6" w:themeFill="accent1" w:themeFillTint="33"/>
            <w:vAlign w:val="center"/>
          </w:tcPr>
          <w:p w14:paraId="06710F97" w14:textId="77777777" w:rsidR="00F0599F" w:rsidRPr="001F3739" w:rsidRDefault="00F0599F" w:rsidP="003A6E2C">
            <w:pPr>
              <w:pStyle w:val="Tableheading"/>
              <w:jc w:val="center"/>
              <w:rPr>
                <w:rFonts w:asciiTheme="minorHAnsi" w:hAnsiTheme="minorHAnsi" w:cstheme="minorHAnsi"/>
              </w:rPr>
            </w:pPr>
            <w:r w:rsidRPr="001F3739">
              <w:rPr>
                <w:rFonts w:asciiTheme="minorHAnsi" w:hAnsiTheme="minorHAnsi" w:cstheme="minorHAnsi"/>
              </w:rPr>
              <w:t>FREQUENCY</w:t>
            </w:r>
          </w:p>
        </w:tc>
      </w:tr>
      <w:tr w:rsidR="00F0599F" w:rsidRPr="001F3739" w14:paraId="4809E3C8" w14:textId="77777777" w:rsidTr="003A6E2C">
        <w:trPr>
          <w:trHeight w:val="283"/>
        </w:trPr>
        <w:tc>
          <w:tcPr>
            <w:tcW w:w="6912" w:type="dxa"/>
            <w:vAlign w:val="center"/>
          </w:tcPr>
          <w:p w14:paraId="6C1C869C" w14:textId="77777777" w:rsidR="00F0599F" w:rsidRPr="001F3739" w:rsidRDefault="00F0599F" w:rsidP="003A6E2C">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17DFF4B7D24042F2B83A66F14F9CB8F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6508A8"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r w:rsidR="00F0599F" w:rsidRPr="001F3739" w14:paraId="6EABBFF2" w14:textId="77777777" w:rsidTr="003A6E2C">
        <w:trPr>
          <w:trHeight w:val="283"/>
        </w:trPr>
        <w:tc>
          <w:tcPr>
            <w:tcW w:w="6912" w:type="dxa"/>
            <w:vAlign w:val="center"/>
          </w:tcPr>
          <w:p w14:paraId="3E7445D3" w14:textId="77777777" w:rsidR="00F0599F" w:rsidRPr="001F3739" w:rsidRDefault="00F0599F" w:rsidP="004B40EE">
            <w:pPr>
              <w:pStyle w:val="Tabletext"/>
              <w:spacing w:before="0" w:after="0"/>
              <w:rPr>
                <w:rFonts w:asciiTheme="minorHAnsi" w:hAnsiTheme="minorHAnsi" w:cstheme="minorHAnsi"/>
                <w:sz w:val="24"/>
              </w:rPr>
            </w:pPr>
            <w:r w:rsidRPr="001F3739">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988C15FB4BE541D782F7B9CAF4BBC6C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DA78526" w14:textId="77777777" w:rsidR="00F0599F" w:rsidRPr="001F3739" w:rsidRDefault="00196C8C" w:rsidP="003A6E2C">
                <w:pPr>
                  <w:pStyle w:val="Tabletext"/>
                  <w:spacing w:before="0" w:after="0"/>
                  <w:jc w:val="center"/>
                  <w:rPr>
                    <w:rFonts w:asciiTheme="minorHAnsi" w:hAnsiTheme="minorHAnsi" w:cstheme="minorHAnsi"/>
                    <w:sz w:val="24"/>
                  </w:rPr>
                </w:pPr>
                <w:r w:rsidRPr="001F3739">
                  <w:rPr>
                    <w:rFonts w:asciiTheme="minorHAnsi" w:hAnsiTheme="minorHAnsi" w:cstheme="minorHAnsi"/>
                    <w:sz w:val="24"/>
                    <w:szCs w:val="24"/>
                  </w:rPr>
                  <w:t>Never</w:t>
                </w:r>
              </w:p>
            </w:tc>
          </w:sdtContent>
        </w:sdt>
      </w:tr>
    </w:tbl>
    <w:p w14:paraId="4DEF8925" w14:textId="77777777" w:rsidR="00F0599F" w:rsidRPr="001F3739" w:rsidRDefault="00F0599F" w:rsidP="00D23A0E">
      <w:pPr>
        <w:pStyle w:val="DotPoint"/>
        <w:numPr>
          <w:ilvl w:val="0"/>
          <w:numId w:val="0"/>
        </w:numPr>
        <w:spacing w:before="120" w:line="276" w:lineRule="auto"/>
        <w:rPr>
          <w:rFonts w:asciiTheme="minorHAnsi" w:hAnsiTheme="minorHAnsi" w:cstheme="minorHAnsi"/>
        </w:rPr>
      </w:pPr>
    </w:p>
    <w:sectPr w:rsidR="00F0599F" w:rsidRPr="001F3739" w:rsidSect="00504442">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651B"/>
    <w:multiLevelType w:val="hybridMultilevel"/>
    <w:tmpl w:val="334C34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B9471E"/>
    <w:multiLevelType w:val="hybridMultilevel"/>
    <w:tmpl w:val="400C89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86624C6"/>
    <w:multiLevelType w:val="hybridMultilevel"/>
    <w:tmpl w:val="FB5A2E0C"/>
    <w:lvl w:ilvl="0" w:tplc="FBE043C6">
      <w:start w:val="1"/>
      <w:numFmt w:val="decimal"/>
      <w:lvlText w:val="%1."/>
      <w:lvlJc w:val="left"/>
      <w:pPr>
        <w:ind w:left="720" w:hanging="360"/>
      </w:pPr>
      <w:rPr>
        <w:b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E544178"/>
    <w:multiLevelType w:val="hybridMultilevel"/>
    <w:tmpl w:val="96A84E1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14F79CD"/>
    <w:multiLevelType w:val="hybridMultilevel"/>
    <w:tmpl w:val="F3DA9F2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2452E5"/>
    <w:multiLevelType w:val="hybridMultilevel"/>
    <w:tmpl w:val="85021D4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B21A73"/>
    <w:multiLevelType w:val="hybridMultilevel"/>
    <w:tmpl w:val="711CB6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7180352"/>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8" w15:restartNumberingAfterBreak="0">
    <w:nsid w:val="29235613"/>
    <w:multiLevelType w:val="hybridMultilevel"/>
    <w:tmpl w:val="D86ADB9E"/>
    <w:lvl w:ilvl="0" w:tplc="0C090001">
      <w:start w:val="1"/>
      <w:numFmt w:val="bullet"/>
      <w:lvlText w:val=""/>
      <w:lvlJc w:val="left"/>
      <w:pPr>
        <w:ind w:left="1080" w:hanging="360"/>
      </w:pPr>
      <w:rPr>
        <w:rFonts w:ascii="Symbol" w:hAnsi="Symbol"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9" w15:restartNumberingAfterBreak="0">
    <w:nsid w:val="2E37353B"/>
    <w:multiLevelType w:val="hybridMultilevel"/>
    <w:tmpl w:val="C08411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39164A19"/>
    <w:multiLevelType w:val="hybridMultilevel"/>
    <w:tmpl w:val="091830C4"/>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1"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2" w15:restartNumberingAfterBreak="0">
    <w:nsid w:val="3ED775A5"/>
    <w:multiLevelType w:val="hybridMultilevel"/>
    <w:tmpl w:val="F2BE094C"/>
    <w:lvl w:ilvl="0" w:tplc="24E481B8">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24A53B3"/>
    <w:multiLevelType w:val="hybridMultilevel"/>
    <w:tmpl w:val="88CEE4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D395B6D"/>
    <w:multiLevelType w:val="hybridMultilevel"/>
    <w:tmpl w:val="395CDAC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4D6611EC"/>
    <w:multiLevelType w:val="hybridMultilevel"/>
    <w:tmpl w:val="85FC79E8"/>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4EF97497"/>
    <w:multiLevelType w:val="hybridMultilevel"/>
    <w:tmpl w:val="503C5C1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0336D1B"/>
    <w:multiLevelType w:val="hybridMultilevel"/>
    <w:tmpl w:val="DD6ABE2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57522F39"/>
    <w:multiLevelType w:val="hybridMultilevel"/>
    <w:tmpl w:val="5E5AF7EA"/>
    <w:lvl w:ilvl="0" w:tplc="ED708C2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9"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8E16863"/>
    <w:multiLevelType w:val="hybridMultilevel"/>
    <w:tmpl w:val="DB3AC742"/>
    <w:lvl w:ilvl="0" w:tplc="85602E9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2" w15:restartNumberingAfterBreak="0">
    <w:nsid w:val="6414316F"/>
    <w:multiLevelType w:val="hybridMultilevel"/>
    <w:tmpl w:val="3F5044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6BF0CA7"/>
    <w:multiLevelType w:val="hybridMultilevel"/>
    <w:tmpl w:val="18C228A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746A491C"/>
    <w:multiLevelType w:val="hybridMultilevel"/>
    <w:tmpl w:val="014C211E"/>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5" w15:restartNumberingAfterBreak="0">
    <w:nsid w:val="77F12710"/>
    <w:multiLevelType w:val="hybridMultilevel"/>
    <w:tmpl w:val="0FE4FE7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64298366">
    <w:abstractNumId w:val="11"/>
  </w:num>
  <w:num w:numId="2" w16cid:durableId="78142068">
    <w:abstractNumId w:val="5"/>
  </w:num>
  <w:num w:numId="3" w16cid:durableId="83183538">
    <w:abstractNumId w:val="10"/>
  </w:num>
  <w:num w:numId="4" w16cid:durableId="325717259">
    <w:abstractNumId w:val="19"/>
  </w:num>
  <w:num w:numId="5" w16cid:durableId="995112956">
    <w:abstractNumId w:val="2"/>
  </w:num>
  <w:num w:numId="6" w16cid:durableId="1108543806">
    <w:abstractNumId w:val="12"/>
  </w:num>
  <w:num w:numId="7" w16cid:durableId="1844275460">
    <w:abstractNumId w:val="7"/>
  </w:num>
  <w:num w:numId="8" w16cid:durableId="934244088">
    <w:abstractNumId w:val="24"/>
  </w:num>
  <w:num w:numId="9" w16cid:durableId="777214583">
    <w:abstractNumId w:val="15"/>
  </w:num>
  <w:num w:numId="10" w16cid:durableId="1369259148">
    <w:abstractNumId w:val="21"/>
  </w:num>
  <w:num w:numId="11" w16cid:durableId="1159419199">
    <w:abstractNumId w:val="1"/>
  </w:num>
  <w:num w:numId="12" w16cid:durableId="1902252496">
    <w:abstractNumId w:val="8"/>
  </w:num>
  <w:num w:numId="13" w16cid:durableId="1644699768">
    <w:abstractNumId w:val="23"/>
  </w:num>
  <w:num w:numId="14" w16cid:durableId="1513452103">
    <w:abstractNumId w:val="9"/>
  </w:num>
  <w:num w:numId="15" w16cid:durableId="1913393992">
    <w:abstractNumId w:val="17"/>
  </w:num>
  <w:num w:numId="16" w16cid:durableId="2127238">
    <w:abstractNumId w:val="9"/>
  </w:num>
  <w:num w:numId="17" w16cid:durableId="1711342788">
    <w:abstractNumId w:val="25"/>
  </w:num>
  <w:num w:numId="18" w16cid:durableId="766005423">
    <w:abstractNumId w:val="18"/>
  </w:num>
  <w:num w:numId="19" w16cid:durableId="1677033166">
    <w:abstractNumId w:val="13"/>
  </w:num>
  <w:num w:numId="20" w16cid:durableId="1929774898">
    <w:abstractNumId w:val="22"/>
  </w:num>
  <w:num w:numId="21" w16cid:durableId="96022363">
    <w:abstractNumId w:val="0"/>
  </w:num>
  <w:num w:numId="22" w16cid:durableId="1883903834">
    <w:abstractNumId w:val="3"/>
  </w:num>
  <w:num w:numId="23" w16cid:durableId="531890768">
    <w:abstractNumId w:val="14"/>
  </w:num>
  <w:num w:numId="24" w16cid:durableId="2131586452">
    <w:abstractNumId w:val="4"/>
  </w:num>
  <w:num w:numId="25" w16cid:durableId="898398437">
    <w:abstractNumId w:val="20"/>
  </w:num>
  <w:num w:numId="26" w16cid:durableId="786318457">
    <w:abstractNumId w:val="16"/>
  </w:num>
  <w:num w:numId="27" w16cid:durableId="13783128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AD5"/>
    <w:rsid w:val="000348A5"/>
    <w:rsid w:val="00051CD7"/>
    <w:rsid w:val="0005421E"/>
    <w:rsid w:val="00073295"/>
    <w:rsid w:val="000B2FC9"/>
    <w:rsid w:val="0011498B"/>
    <w:rsid w:val="00127EEF"/>
    <w:rsid w:val="00131056"/>
    <w:rsid w:val="00133529"/>
    <w:rsid w:val="00152F93"/>
    <w:rsid w:val="00154A62"/>
    <w:rsid w:val="0017791B"/>
    <w:rsid w:val="001865A5"/>
    <w:rsid w:val="00196C8C"/>
    <w:rsid w:val="00197FF1"/>
    <w:rsid w:val="001B1DE6"/>
    <w:rsid w:val="001F3739"/>
    <w:rsid w:val="001F4B04"/>
    <w:rsid w:val="001F52A7"/>
    <w:rsid w:val="00214586"/>
    <w:rsid w:val="0024566E"/>
    <w:rsid w:val="00297D07"/>
    <w:rsid w:val="002A6077"/>
    <w:rsid w:val="002E2A6D"/>
    <w:rsid w:val="002F6352"/>
    <w:rsid w:val="003420F7"/>
    <w:rsid w:val="0036695C"/>
    <w:rsid w:val="00382764"/>
    <w:rsid w:val="00391B97"/>
    <w:rsid w:val="00393598"/>
    <w:rsid w:val="003B0A8D"/>
    <w:rsid w:val="0042451A"/>
    <w:rsid w:val="00431D1B"/>
    <w:rsid w:val="00491F62"/>
    <w:rsid w:val="0049776C"/>
    <w:rsid w:val="004B40EE"/>
    <w:rsid w:val="004C3D69"/>
    <w:rsid w:val="004E7C4C"/>
    <w:rsid w:val="00504442"/>
    <w:rsid w:val="0053660E"/>
    <w:rsid w:val="00567098"/>
    <w:rsid w:val="005A6730"/>
    <w:rsid w:val="005A6CA5"/>
    <w:rsid w:val="005A7F03"/>
    <w:rsid w:val="005C3C39"/>
    <w:rsid w:val="005F529B"/>
    <w:rsid w:val="006212DB"/>
    <w:rsid w:val="00641A35"/>
    <w:rsid w:val="006579A8"/>
    <w:rsid w:val="00675130"/>
    <w:rsid w:val="006900B4"/>
    <w:rsid w:val="0076772E"/>
    <w:rsid w:val="00783B29"/>
    <w:rsid w:val="00790713"/>
    <w:rsid w:val="007B49DF"/>
    <w:rsid w:val="007D59A0"/>
    <w:rsid w:val="007D5C16"/>
    <w:rsid w:val="00881748"/>
    <w:rsid w:val="008A06D2"/>
    <w:rsid w:val="008B462F"/>
    <w:rsid w:val="008D0DFA"/>
    <w:rsid w:val="008D1A6F"/>
    <w:rsid w:val="008D5BD2"/>
    <w:rsid w:val="009021CD"/>
    <w:rsid w:val="00913820"/>
    <w:rsid w:val="00955C10"/>
    <w:rsid w:val="009606E3"/>
    <w:rsid w:val="0099683A"/>
    <w:rsid w:val="009C2AD5"/>
    <w:rsid w:val="009E1AB7"/>
    <w:rsid w:val="009F6DDA"/>
    <w:rsid w:val="00A15984"/>
    <w:rsid w:val="00A16D79"/>
    <w:rsid w:val="00A5463D"/>
    <w:rsid w:val="00A55FAD"/>
    <w:rsid w:val="00A931AE"/>
    <w:rsid w:val="00A93B9F"/>
    <w:rsid w:val="00AA679D"/>
    <w:rsid w:val="00AB37DE"/>
    <w:rsid w:val="00AB76DA"/>
    <w:rsid w:val="00AD3C20"/>
    <w:rsid w:val="00AD684F"/>
    <w:rsid w:val="00AE7083"/>
    <w:rsid w:val="00B047C5"/>
    <w:rsid w:val="00B60A16"/>
    <w:rsid w:val="00B757D0"/>
    <w:rsid w:val="00BA644D"/>
    <w:rsid w:val="00BC0BEF"/>
    <w:rsid w:val="00BF7027"/>
    <w:rsid w:val="00C221DE"/>
    <w:rsid w:val="00C4620E"/>
    <w:rsid w:val="00C474D1"/>
    <w:rsid w:val="00C814FB"/>
    <w:rsid w:val="00CA1EC7"/>
    <w:rsid w:val="00CB2CFC"/>
    <w:rsid w:val="00CF2DB3"/>
    <w:rsid w:val="00D0722D"/>
    <w:rsid w:val="00D12C2F"/>
    <w:rsid w:val="00D23838"/>
    <w:rsid w:val="00D23A0E"/>
    <w:rsid w:val="00D55E49"/>
    <w:rsid w:val="00DC0B39"/>
    <w:rsid w:val="00DC2B80"/>
    <w:rsid w:val="00DD127B"/>
    <w:rsid w:val="00DE4FF4"/>
    <w:rsid w:val="00E01DBA"/>
    <w:rsid w:val="00E059B7"/>
    <w:rsid w:val="00E24934"/>
    <w:rsid w:val="00E6514F"/>
    <w:rsid w:val="00E6530C"/>
    <w:rsid w:val="00E718C9"/>
    <w:rsid w:val="00E848EB"/>
    <w:rsid w:val="00E9447D"/>
    <w:rsid w:val="00E95C44"/>
    <w:rsid w:val="00EA3013"/>
    <w:rsid w:val="00EA47F4"/>
    <w:rsid w:val="00EB4EAE"/>
    <w:rsid w:val="00ED412C"/>
    <w:rsid w:val="00ED6762"/>
    <w:rsid w:val="00F05793"/>
    <w:rsid w:val="00F0599F"/>
    <w:rsid w:val="00F447B7"/>
    <w:rsid w:val="00F863BD"/>
    <w:rsid w:val="00FD74B0"/>
    <w:rsid w:val="00FE77C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5C9D"/>
  <w15:chartTrackingRefBased/>
  <w15:docId w15:val="{BA678D6A-F46A-43E3-91B7-1875EE48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nhideWhenUsed/>
    <w:qFormat/>
    <w:rsid w:val="00D23A0E"/>
    <w:pPr>
      <w:pBdr>
        <w:bottom w:val="single" w:sz="4" w:space="1" w:color="auto"/>
      </w:pBdr>
      <w:suppressAutoHyphens/>
      <w:spacing w:after="240" w:line="240" w:lineRule="auto"/>
      <w:outlineLvl w:val="0"/>
    </w:pPr>
    <w:rPr>
      <w:rFonts w:ascii="Calibri" w:eastAsia="Times New Roman" w:hAnsi="Calibri" w:cs="Times New Roman"/>
      <w:b/>
      <w:spacing w:val="5"/>
      <w:sz w:val="36"/>
      <w:szCs w:val="32"/>
      <w:lang w:eastAsia="ja-JP"/>
    </w:rPr>
  </w:style>
  <w:style w:type="paragraph" w:styleId="Heading2">
    <w:name w:val="heading 2"/>
    <w:basedOn w:val="Normal"/>
    <w:next w:val="Normal"/>
    <w:link w:val="Heading2Char"/>
    <w:uiPriority w:val="9"/>
    <w:semiHidden/>
    <w:unhideWhenUsed/>
    <w:qFormat/>
    <w:rsid w:val="00F059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2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23A0E"/>
    <w:rPr>
      <w:rFonts w:ascii="Calibri" w:eastAsia="Times New Roman" w:hAnsi="Calibri" w:cs="Times New Roman"/>
      <w:b/>
      <w:spacing w:val="5"/>
      <w:sz w:val="36"/>
      <w:szCs w:val="32"/>
      <w:lang w:eastAsia="ja-JP"/>
    </w:rPr>
  </w:style>
  <w:style w:type="paragraph" w:styleId="BodyText">
    <w:name w:val="Body Text"/>
    <w:basedOn w:val="Normal"/>
    <w:link w:val="BodyTextChar"/>
    <w:rsid w:val="00D23A0E"/>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D23A0E"/>
    <w:rPr>
      <w:rFonts w:ascii="Calibri" w:eastAsia="Times New Roman" w:hAnsi="Calibri" w:cs="Times New Roman"/>
      <w:sz w:val="24"/>
      <w:szCs w:val="20"/>
      <w:lang w:eastAsia="en-AU"/>
    </w:rPr>
  </w:style>
  <w:style w:type="paragraph" w:customStyle="1" w:styleId="DotPoint">
    <w:name w:val="Dot Point"/>
    <w:basedOn w:val="ListParagraph"/>
    <w:qFormat/>
    <w:rsid w:val="00D23A0E"/>
    <w:pPr>
      <w:numPr>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paragraph" w:customStyle="1" w:styleId="SubdotPoint">
    <w:name w:val="Subdot Point"/>
    <w:basedOn w:val="ListParagraph"/>
    <w:qFormat/>
    <w:rsid w:val="00D23A0E"/>
    <w:pPr>
      <w:numPr>
        <w:ilvl w:val="1"/>
        <w:numId w:val="1"/>
      </w:numPr>
      <w:tabs>
        <w:tab w:val="num" w:pos="360"/>
      </w:tabs>
      <w:suppressAutoHyphens/>
      <w:spacing w:after="240" w:line="240" w:lineRule="auto"/>
      <w:ind w:left="720" w:firstLine="0"/>
    </w:pPr>
    <w:rPr>
      <w:rFonts w:ascii="Calibri" w:eastAsia="Times New Roman" w:hAnsi="Calibri" w:cs="Times New Roman"/>
      <w:sz w:val="24"/>
      <w:szCs w:val="20"/>
      <w:lang w:eastAsia="en-AU"/>
    </w:rPr>
  </w:style>
  <w:style w:type="character" w:styleId="Hyperlink">
    <w:name w:val="Hyperlink"/>
    <w:uiPriority w:val="99"/>
    <w:unhideWhenUsed/>
    <w:rsid w:val="00D23A0E"/>
    <w:rPr>
      <w:color w:val="0000FF"/>
      <w:u w:val="single"/>
    </w:rPr>
  </w:style>
  <w:style w:type="paragraph" w:styleId="ListParagraph">
    <w:name w:val="List Paragraph"/>
    <w:basedOn w:val="Normal"/>
    <w:uiPriority w:val="34"/>
    <w:qFormat/>
    <w:rsid w:val="00D23A0E"/>
    <w:pPr>
      <w:ind w:left="720"/>
      <w:contextualSpacing/>
    </w:pPr>
  </w:style>
  <w:style w:type="character" w:customStyle="1" w:styleId="Heading2Char">
    <w:name w:val="Heading 2 Char"/>
    <w:basedOn w:val="DefaultParagraphFont"/>
    <w:link w:val="Heading2"/>
    <w:uiPriority w:val="9"/>
    <w:semiHidden/>
    <w:rsid w:val="00F0599F"/>
    <w:rPr>
      <w:rFonts w:asciiTheme="majorHAnsi" w:eastAsiaTheme="majorEastAsia" w:hAnsiTheme="majorHAnsi" w:cstheme="majorBidi"/>
      <w:color w:val="2E74B5" w:themeColor="accent1" w:themeShade="BF"/>
      <w:sz w:val="26"/>
      <w:szCs w:val="26"/>
    </w:rPr>
  </w:style>
  <w:style w:type="paragraph" w:customStyle="1" w:styleId="Tableheading">
    <w:name w:val="Table heading"/>
    <w:basedOn w:val="Normal"/>
    <w:qFormat/>
    <w:rsid w:val="00F0599F"/>
    <w:pPr>
      <w:keepNext/>
      <w:keepLines/>
      <w:suppressAutoHyphens/>
      <w:spacing w:before="40" w:after="40" w:line="240" w:lineRule="auto"/>
    </w:pPr>
    <w:rPr>
      <w:rFonts w:ascii="Calibri" w:eastAsia="Calibri" w:hAnsi="Calibri" w:cs="Times New Roman"/>
      <w:b/>
      <w:sz w:val="24"/>
      <w:lang w:eastAsia="en-AU"/>
    </w:rPr>
  </w:style>
  <w:style w:type="paragraph" w:customStyle="1" w:styleId="Tabletext">
    <w:name w:val="Table text"/>
    <w:basedOn w:val="Normal"/>
    <w:qFormat/>
    <w:rsid w:val="00F0599F"/>
    <w:pPr>
      <w:suppressAutoHyphens/>
      <w:spacing w:before="80" w:after="120" w:line="240" w:lineRule="auto"/>
    </w:pPr>
    <w:rPr>
      <w:rFonts w:ascii="Calibri" w:eastAsia="Calibri" w:hAnsi="Calibri" w:cs="Times New Roman"/>
      <w:sz w:val="20"/>
      <w:lang w:eastAsia="en-AU"/>
    </w:rPr>
  </w:style>
  <w:style w:type="character" w:styleId="PlaceholderText">
    <w:name w:val="Placeholder Text"/>
    <w:uiPriority w:val="99"/>
    <w:semiHidden/>
    <w:rsid w:val="00F0599F"/>
    <w:rPr>
      <w:color w:val="808080"/>
    </w:rPr>
  </w:style>
  <w:style w:type="paragraph" w:customStyle="1" w:styleId="Default">
    <w:name w:val="Default"/>
    <w:basedOn w:val="Normal"/>
    <w:rsid w:val="001865A5"/>
    <w:pPr>
      <w:autoSpaceDE w:val="0"/>
      <w:autoSpaceDN w:val="0"/>
      <w:spacing w:after="0" w:line="240" w:lineRule="auto"/>
    </w:pPr>
    <w:rPr>
      <w:rFonts w:ascii="Calibri" w:hAnsi="Calibri" w:cs="Times New Roman"/>
      <w:color w:val="000000"/>
      <w:sz w:val="24"/>
      <w:szCs w:val="24"/>
    </w:rPr>
  </w:style>
  <w:style w:type="paragraph" w:styleId="NormalWeb">
    <w:name w:val="Normal (Web)"/>
    <w:basedOn w:val="Normal"/>
    <w:uiPriority w:val="99"/>
    <w:semiHidden/>
    <w:unhideWhenUsed/>
    <w:rsid w:val="009E1AB7"/>
    <w:pPr>
      <w:spacing w:before="100" w:beforeAutospacing="1" w:after="100" w:afterAutospacing="1" w:line="240" w:lineRule="auto"/>
    </w:pPr>
    <w:rPr>
      <w:rFonts w:ascii="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49776C"/>
    <w:rPr>
      <w:sz w:val="16"/>
      <w:szCs w:val="16"/>
    </w:rPr>
  </w:style>
  <w:style w:type="paragraph" w:styleId="CommentText">
    <w:name w:val="annotation text"/>
    <w:basedOn w:val="Normal"/>
    <w:link w:val="CommentTextChar"/>
    <w:uiPriority w:val="99"/>
    <w:semiHidden/>
    <w:unhideWhenUsed/>
    <w:rsid w:val="0049776C"/>
    <w:pPr>
      <w:spacing w:line="240" w:lineRule="auto"/>
    </w:pPr>
    <w:rPr>
      <w:sz w:val="20"/>
      <w:szCs w:val="20"/>
    </w:rPr>
  </w:style>
  <w:style w:type="character" w:customStyle="1" w:styleId="CommentTextChar">
    <w:name w:val="Comment Text Char"/>
    <w:basedOn w:val="DefaultParagraphFont"/>
    <w:link w:val="CommentText"/>
    <w:uiPriority w:val="99"/>
    <w:semiHidden/>
    <w:rsid w:val="0049776C"/>
    <w:rPr>
      <w:sz w:val="20"/>
      <w:szCs w:val="20"/>
    </w:rPr>
  </w:style>
  <w:style w:type="paragraph" w:styleId="CommentSubject">
    <w:name w:val="annotation subject"/>
    <w:basedOn w:val="CommentText"/>
    <w:next w:val="CommentText"/>
    <w:link w:val="CommentSubjectChar"/>
    <w:uiPriority w:val="99"/>
    <w:semiHidden/>
    <w:unhideWhenUsed/>
    <w:rsid w:val="0049776C"/>
    <w:rPr>
      <w:b/>
      <w:bCs/>
    </w:rPr>
  </w:style>
  <w:style w:type="character" w:customStyle="1" w:styleId="CommentSubjectChar">
    <w:name w:val="Comment Subject Char"/>
    <w:basedOn w:val="CommentTextChar"/>
    <w:link w:val="CommentSubject"/>
    <w:uiPriority w:val="99"/>
    <w:semiHidden/>
    <w:rsid w:val="0049776C"/>
    <w:rPr>
      <w:b/>
      <w:bCs/>
      <w:sz w:val="20"/>
      <w:szCs w:val="20"/>
    </w:rPr>
  </w:style>
  <w:style w:type="paragraph" w:styleId="BalloonText">
    <w:name w:val="Balloon Text"/>
    <w:basedOn w:val="Normal"/>
    <w:link w:val="BalloonTextChar"/>
    <w:uiPriority w:val="99"/>
    <w:semiHidden/>
    <w:unhideWhenUsed/>
    <w:rsid w:val="0049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76C"/>
    <w:rPr>
      <w:rFonts w:ascii="Segoe UI" w:hAnsi="Segoe UI" w:cs="Segoe UI"/>
      <w:sz w:val="18"/>
      <w:szCs w:val="18"/>
    </w:rPr>
  </w:style>
  <w:style w:type="paragraph" w:styleId="Revision">
    <w:name w:val="Revision"/>
    <w:hidden/>
    <w:uiPriority w:val="99"/>
    <w:semiHidden/>
    <w:rsid w:val="008A06D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15635">
      <w:bodyDiv w:val="1"/>
      <w:marLeft w:val="0"/>
      <w:marRight w:val="0"/>
      <w:marTop w:val="0"/>
      <w:marBottom w:val="0"/>
      <w:divBdr>
        <w:top w:val="none" w:sz="0" w:space="0" w:color="auto"/>
        <w:left w:val="none" w:sz="0" w:space="0" w:color="auto"/>
        <w:bottom w:val="none" w:sz="0" w:space="0" w:color="auto"/>
        <w:right w:val="none" w:sz="0" w:space="0" w:color="auto"/>
      </w:divBdr>
    </w:div>
    <w:div w:id="482896731">
      <w:bodyDiv w:val="1"/>
      <w:marLeft w:val="0"/>
      <w:marRight w:val="0"/>
      <w:marTop w:val="0"/>
      <w:marBottom w:val="0"/>
      <w:divBdr>
        <w:top w:val="none" w:sz="0" w:space="0" w:color="auto"/>
        <w:left w:val="none" w:sz="0" w:space="0" w:color="auto"/>
        <w:bottom w:val="none" w:sz="0" w:space="0" w:color="auto"/>
        <w:right w:val="none" w:sz="0" w:space="0" w:color="auto"/>
      </w:divBdr>
    </w:div>
    <w:div w:id="1882981899">
      <w:bodyDiv w:val="1"/>
      <w:marLeft w:val="0"/>
      <w:marRight w:val="0"/>
      <w:marTop w:val="0"/>
      <w:marBottom w:val="0"/>
      <w:divBdr>
        <w:top w:val="none" w:sz="0" w:space="0" w:color="auto"/>
        <w:left w:val="none" w:sz="0" w:space="0" w:color="auto"/>
        <w:bottom w:val="none" w:sz="0" w:space="0" w:color="auto"/>
        <w:right w:val="none" w:sz="0" w:space="0" w:color="auto"/>
      </w:divBdr>
    </w:div>
    <w:div w:id="2136176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glossaryDocument" Target="glossary/document.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44B97F01AA435AA5F4F269000BBE6C"/>
        <w:category>
          <w:name w:val="General"/>
          <w:gallery w:val="placeholder"/>
        </w:category>
        <w:types>
          <w:type w:val="bbPlcHdr"/>
        </w:types>
        <w:behaviors>
          <w:behavior w:val="content"/>
        </w:behaviors>
        <w:guid w:val="{8D0BC34B-CC90-4EC6-9DCB-FB5F66242C19}"/>
      </w:docPartPr>
      <w:docPartBody>
        <w:p w:rsidR="00213128" w:rsidRDefault="00135C21" w:rsidP="00135C21">
          <w:pPr>
            <w:pStyle w:val="AF44B97F01AA435AA5F4F269000BBE6C"/>
          </w:pPr>
          <w:r w:rsidRPr="004D2D92">
            <w:rPr>
              <w:rStyle w:val="PlaceholderText"/>
            </w:rPr>
            <w:t>Choose an item.</w:t>
          </w:r>
        </w:p>
      </w:docPartBody>
    </w:docPart>
    <w:docPart>
      <w:docPartPr>
        <w:name w:val="39FFD4594EFA453EA4EA8EB35AE1700A"/>
        <w:category>
          <w:name w:val="General"/>
          <w:gallery w:val="placeholder"/>
        </w:category>
        <w:types>
          <w:type w:val="bbPlcHdr"/>
        </w:types>
        <w:behaviors>
          <w:behavior w:val="content"/>
        </w:behaviors>
        <w:guid w:val="{07B24100-4A61-4402-ABE8-8BC3FC4E7D3B}"/>
      </w:docPartPr>
      <w:docPartBody>
        <w:p w:rsidR="00213128" w:rsidRDefault="00135C21" w:rsidP="00135C21">
          <w:pPr>
            <w:pStyle w:val="39FFD4594EFA453EA4EA8EB35AE1700A"/>
          </w:pPr>
          <w:r w:rsidRPr="004D2D92">
            <w:rPr>
              <w:rStyle w:val="PlaceholderText"/>
            </w:rPr>
            <w:t>Choose an item.</w:t>
          </w:r>
        </w:p>
      </w:docPartBody>
    </w:docPart>
    <w:docPart>
      <w:docPartPr>
        <w:name w:val="45792F71B75F43B6BC2162675203ED59"/>
        <w:category>
          <w:name w:val="General"/>
          <w:gallery w:val="placeholder"/>
        </w:category>
        <w:types>
          <w:type w:val="bbPlcHdr"/>
        </w:types>
        <w:behaviors>
          <w:behavior w:val="content"/>
        </w:behaviors>
        <w:guid w:val="{DE63C162-B25D-46AE-8666-A09DC980A397}"/>
      </w:docPartPr>
      <w:docPartBody>
        <w:p w:rsidR="00213128" w:rsidRDefault="00135C21" w:rsidP="00135C21">
          <w:pPr>
            <w:pStyle w:val="45792F71B75F43B6BC2162675203ED59"/>
          </w:pPr>
          <w:r w:rsidRPr="004D2D92">
            <w:rPr>
              <w:rStyle w:val="PlaceholderText"/>
            </w:rPr>
            <w:t>Choose an item.</w:t>
          </w:r>
        </w:p>
      </w:docPartBody>
    </w:docPart>
    <w:docPart>
      <w:docPartPr>
        <w:name w:val="29281C8DE67C4ACABE9CC04B48F4718F"/>
        <w:category>
          <w:name w:val="General"/>
          <w:gallery w:val="placeholder"/>
        </w:category>
        <w:types>
          <w:type w:val="bbPlcHdr"/>
        </w:types>
        <w:behaviors>
          <w:behavior w:val="content"/>
        </w:behaviors>
        <w:guid w:val="{953B6EEC-8D66-43F8-BC98-175F2ACEEF15}"/>
      </w:docPartPr>
      <w:docPartBody>
        <w:p w:rsidR="00213128" w:rsidRDefault="00135C21" w:rsidP="00135C21">
          <w:pPr>
            <w:pStyle w:val="29281C8DE67C4ACABE9CC04B48F4718F"/>
          </w:pPr>
          <w:r w:rsidRPr="004D2D92">
            <w:rPr>
              <w:rStyle w:val="PlaceholderText"/>
            </w:rPr>
            <w:t>Choose an item.</w:t>
          </w:r>
        </w:p>
      </w:docPartBody>
    </w:docPart>
    <w:docPart>
      <w:docPartPr>
        <w:name w:val="D2CF8FCBCFD04366AB9C7ECCF8A2B125"/>
        <w:category>
          <w:name w:val="General"/>
          <w:gallery w:val="placeholder"/>
        </w:category>
        <w:types>
          <w:type w:val="bbPlcHdr"/>
        </w:types>
        <w:behaviors>
          <w:behavior w:val="content"/>
        </w:behaviors>
        <w:guid w:val="{BF13DBA3-4049-4B22-9B12-7AD651357981}"/>
      </w:docPartPr>
      <w:docPartBody>
        <w:p w:rsidR="00213128" w:rsidRDefault="00135C21" w:rsidP="00135C21">
          <w:pPr>
            <w:pStyle w:val="D2CF8FCBCFD04366AB9C7ECCF8A2B125"/>
          </w:pPr>
          <w:r w:rsidRPr="004D2D92">
            <w:rPr>
              <w:rStyle w:val="PlaceholderText"/>
            </w:rPr>
            <w:t>Choose an item.</w:t>
          </w:r>
        </w:p>
      </w:docPartBody>
    </w:docPart>
    <w:docPart>
      <w:docPartPr>
        <w:name w:val="5076A1E46EA3420F86918D76C86B0DF6"/>
        <w:category>
          <w:name w:val="General"/>
          <w:gallery w:val="placeholder"/>
        </w:category>
        <w:types>
          <w:type w:val="bbPlcHdr"/>
        </w:types>
        <w:behaviors>
          <w:behavior w:val="content"/>
        </w:behaviors>
        <w:guid w:val="{C2BC1113-5655-4B55-B1C8-098F66931A78}"/>
      </w:docPartPr>
      <w:docPartBody>
        <w:p w:rsidR="00213128" w:rsidRDefault="00135C21" w:rsidP="00135C21">
          <w:pPr>
            <w:pStyle w:val="5076A1E46EA3420F86918D76C86B0DF6"/>
          </w:pPr>
          <w:r w:rsidRPr="004D2D92">
            <w:rPr>
              <w:rStyle w:val="PlaceholderText"/>
            </w:rPr>
            <w:t>Choose an item.</w:t>
          </w:r>
        </w:p>
      </w:docPartBody>
    </w:docPart>
    <w:docPart>
      <w:docPartPr>
        <w:name w:val="14925D5CE49D43148E3E1DE0D3F1FE25"/>
        <w:category>
          <w:name w:val="General"/>
          <w:gallery w:val="placeholder"/>
        </w:category>
        <w:types>
          <w:type w:val="bbPlcHdr"/>
        </w:types>
        <w:behaviors>
          <w:behavior w:val="content"/>
        </w:behaviors>
        <w:guid w:val="{AA8F449D-229E-4623-8A8B-E203DEF4ACA0}"/>
      </w:docPartPr>
      <w:docPartBody>
        <w:p w:rsidR="00213128" w:rsidRDefault="00135C21" w:rsidP="00135C21">
          <w:pPr>
            <w:pStyle w:val="14925D5CE49D43148E3E1DE0D3F1FE25"/>
          </w:pPr>
          <w:r w:rsidRPr="004D2D92">
            <w:rPr>
              <w:rStyle w:val="PlaceholderText"/>
            </w:rPr>
            <w:t>Choose an item.</w:t>
          </w:r>
        </w:p>
      </w:docPartBody>
    </w:docPart>
    <w:docPart>
      <w:docPartPr>
        <w:name w:val="A2E98DFCC72C4927ACB8122EF3DFED09"/>
        <w:category>
          <w:name w:val="General"/>
          <w:gallery w:val="placeholder"/>
        </w:category>
        <w:types>
          <w:type w:val="bbPlcHdr"/>
        </w:types>
        <w:behaviors>
          <w:behavior w:val="content"/>
        </w:behaviors>
        <w:guid w:val="{3AD4887D-E18A-4024-847C-A87C846DBA53}"/>
      </w:docPartPr>
      <w:docPartBody>
        <w:p w:rsidR="00213128" w:rsidRDefault="00135C21" w:rsidP="00135C21">
          <w:pPr>
            <w:pStyle w:val="A2E98DFCC72C4927ACB8122EF3DFED09"/>
          </w:pPr>
          <w:r w:rsidRPr="004D2D92">
            <w:rPr>
              <w:rStyle w:val="PlaceholderText"/>
            </w:rPr>
            <w:t>Choose an item.</w:t>
          </w:r>
        </w:p>
      </w:docPartBody>
    </w:docPart>
    <w:docPart>
      <w:docPartPr>
        <w:name w:val="AFD40245713B44B5A106CB92A82887A7"/>
        <w:category>
          <w:name w:val="General"/>
          <w:gallery w:val="placeholder"/>
        </w:category>
        <w:types>
          <w:type w:val="bbPlcHdr"/>
        </w:types>
        <w:behaviors>
          <w:behavior w:val="content"/>
        </w:behaviors>
        <w:guid w:val="{228F6CEA-7CBF-4ED8-8B2A-519F1316071F}"/>
      </w:docPartPr>
      <w:docPartBody>
        <w:p w:rsidR="00213128" w:rsidRDefault="00135C21" w:rsidP="00135C21">
          <w:pPr>
            <w:pStyle w:val="AFD40245713B44B5A106CB92A82887A7"/>
          </w:pPr>
          <w:r w:rsidRPr="004D2D92">
            <w:rPr>
              <w:rStyle w:val="PlaceholderText"/>
            </w:rPr>
            <w:t>Choose an item.</w:t>
          </w:r>
        </w:p>
      </w:docPartBody>
    </w:docPart>
    <w:docPart>
      <w:docPartPr>
        <w:name w:val="1192B88F876B4023951C2B7C03377F44"/>
        <w:category>
          <w:name w:val="General"/>
          <w:gallery w:val="placeholder"/>
        </w:category>
        <w:types>
          <w:type w:val="bbPlcHdr"/>
        </w:types>
        <w:behaviors>
          <w:behavior w:val="content"/>
        </w:behaviors>
        <w:guid w:val="{749D86CE-C72F-45BD-922A-FADBCBBDAB95}"/>
      </w:docPartPr>
      <w:docPartBody>
        <w:p w:rsidR="00213128" w:rsidRDefault="00135C21" w:rsidP="00135C21">
          <w:pPr>
            <w:pStyle w:val="1192B88F876B4023951C2B7C03377F44"/>
          </w:pPr>
          <w:r w:rsidRPr="004D2D92">
            <w:rPr>
              <w:rStyle w:val="PlaceholderText"/>
            </w:rPr>
            <w:t>Choose an item.</w:t>
          </w:r>
        </w:p>
      </w:docPartBody>
    </w:docPart>
    <w:docPart>
      <w:docPartPr>
        <w:name w:val="89EEC2F099984A228D21F5164E5D74FF"/>
        <w:category>
          <w:name w:val="General"/>
          <w:gallery w:val="placeholder"/>
        </w:category>
        <w:types>
          <w:type w:val="bbPlcHdr"/>
        </w:types>
        <w:behaviors>
          <w:behavior w:val="content"/>
        </w:behaviors>
        <w:guid w:val="{9774E170-10B7-4783-8ACA-8771927DB2B8}"/>
      </w:docPartPr>
      <w:docPartBody>
        <w:p w:rsidR="00213128" w:rsidRDefault="00135C21" w:rsidP="00135C21">
          <w:pPr>
            <w:pStyle w:val="89EEC2F099984A228D21F5164E5D74FF"/>
          </w:pPr>
          <w:r w:rsidRPr="004D2D92">
            <w:rPr>
              <w:rStyle w:val="PlaceholderText"/>
            </w:rPr>
            <w:t>Choose an item.</w:t>
          </w:r>
        </w:p>
      </w:docPartBody>
    </w:docPart>
    <w:docPart>
      <w:docPartPr>
        <w:name w:val="4D26D90E01AB4E4988EF7E7A788AE7CC"/>
        <w:category>
          <w:name w:val="General"/>
          <w:gallery w:val="placeholder"/>
        </w:category>
        <w:types>
          <w:type w:val="bbPlcHdr"/>
        </w:types>
        <w:behaviors>
          <w:behavior w:val="content"/>
        </w:behaviors>
        <w:guid w:val="{E7BBD936-6CD3-4658-8CE7-01D394808D29}"/>
      </w:docPartPr>
      <w:docPartBody>
        <w:p w:rsidR="00213128" w:rsidRDefault="00135C21" w:rsidP="00135C21">
          <w:pPr>
            <w:pStyle w:val="4D26D90E01AB4E4988EF7E7A788AE7CC"/>
          </w:pPr>
          <w:r w:rsidRPr="004D2D92">
            <w:rPr>
              <w:rStyle w:val="PlaceholderText"/>
            </w:rPr>
            <w:t>Choose an item.</w:t>
          </w:r>
        </w:p>
      </w:docPartBody>
    </w:docPart>
    <w:docPart>
      <w:docPartPr>
        <w:name w:val="A7B22336EFAC41EB8DF3F78860360484"/>
        <w:category>
          <w:name w:val="General"/>
          <w:gallery w:val="placeholder"/>
        </w:category>
        <w:types>
          <w:type w:val="bbPlcHdr"/>
        </w:types>
        <w:behaviors>
          <w:behavior w:val="content"/>
        </w:behaviors>
        <w:guid w:val="{6B10A79B-62DA-4C94-8FA6-14D6645CE4BC}"/>
      </w:docPartPr>
      <w:docPartBody>
        <w:p w:rsidR="00213128" w:rsidRDefault="00135C21" w:rsidP="00135C21">
          <w:pPr>
            <w:pStyle w:val="A7B22336EFAC41EB8DF3F78860360484"/>
          </w:pPr>
          <w:r w:rsidRPr="004D2D92">
            <w:rPr>
              <w:rStyle w:val="PlaceholderText"/>
            </w:rPr>
            <w:t>Choose an item.</w:t>
          </w:r>
        </w:p>
      </w:docPartBody>
    </w:docPart>
    <w:docPart>
      <w:docPartPr>
        <w:name w:val="59C866BB622F42AE9DFC5029FC9512B0"/>
        <w:category>
          <w:name w:val="General"/>
          <w:gallery w:val="placeholder"/>
        </w:category>
        <w:types>
          <w:type w:val="bbPlcHdr"/>
        </w:types>
        <w:behaviors>
          <w:behavior w:val="content"/>
        </w:behaviors>
        <w:guid w:val="{876C72E6-5B29-4D85-8B2D-68C7947FF812}"/>
      </w:docPartPr>
      <w:docPartBody>
        <w:p w:rsidR="00213128" w:rsidRDefault="00135C21" w:rsidP="00135C21">
          <w:pPr>
            <w:pStyle w:val="59C866BB622F42AE9DFC5029FC9512B0"/>
          </w:pPr>
          <w:r w:rsidRPr="004D2D92">
            <w:rPr>
              <w:rStyle w:val="PlaceholderText"/>
            </w:rPr>
            <w:t>Choose an item.</w:t>
          </w:r>
        </w:p>
      </w:docPartBody>
    </w:docPart>
    <w:docPart>
      <w:docPartPr>
        <w:name w:val="80099988F51A4D55BA00FC9292C1CBB2"/>
        <w:category>
          <w:name w:val="General"/>
          <w:gallery w:val="placeholder"/>
        </w:category>
        <w:types>
          <w:type w:val="bbPlcHdr"/>
        </w:types>
        <w:behaviors>
          <w:behavior w:val="content"/>
        </w:behaviors>
        <w:guid w:val="{1090DE2D-6AD8-41E3-90E0-DAF0597DB2E2}"/>
      </w:docPartPr>
      <w:docPartBody>
        <w:p w:rsidR="00213128" w:rsidRDefault="00135C21" w:rsidP="00135C21">
          <w:pPr>
            <w:pStyle w:val="80099988F51A4D55BA00FC9292C1CBB2"/>
          </w:pPr>
          <w:r w:rsidRPr="004D2D92">
            <w:rPr>
              <w:rStyle w:val="PlaceholderText"/>
            </w:rPr>
            <w:t>Choose an item.</w:t>
          </w:r>
        </w:p>
      </w:docPartBody>
    </w:docPart>
    <w:docPart>
      <w:docPartPr>
        <w:name w:val="AEE618118D9945C4A0063EA13F6B1E62"/>
        <w:category>
          <w:name w:val="General"/>
          <w:gallery w:val="placeholder"/>
        </w:category>
        <w:types>
          <w:type w:val="bbPlcHdr"/>
        </w:types>
        <w:behaviors>
          <w:behavior w:val="content"/>
        </w:behaviors>
        <w:guid w:val="{CFAA5AAE-416F-4EE3-BF99-83F650937DDF}"/>
      </w:docPartPr>
      <w:docPartBody>
        <w:p w:rsidR="00213128" w:rsidRDefault="00135C21" w:rsidP="00135C21">
          <w:pPr>
            <w:pStyle w:val="AEE618118D9945C4A0063EA13F6B1E62"/>
          </w:pPr>
          <w:r w:rsidRPr="004D2D92">
            <w:rPr>
              <w:rStyle w:val="PlaceholderText"/>
            </w:rPr>
            <w:t>Choose an item.</w:t>
          </w:r>
        </w:p>
      </w:docPartBody>
    </w:docPart>
    <w:docPart>
      <w:docPartPr>
        <w:name w:val="5F2469324D4247438556DDD3E15AB77D"/>
        <w:category>
          <w:name w:val="General"/>
          <w:gallery w:val="placeholder"/>
        </w:category>
        <w:types>
          <w:type w:val="bbPlcHdr"/>
        </w:types>
        <w:behaviors>
          <w:behavior w:val="content"/>
        </w:behaviors>
        <w:guid w:val="{B22A6821-20B9-4013-9880-4C2CCA22B0ED}"/>
      </w:docPartPr>
      <w:docPartBody>
        <w:p w:rsidR="00213128" w:rsidRDefault="00135C21" w:rsidP="00135C21">
          <w:pPr>
            <w:pStyle w:val="5F2469324D4247438556DDD3E15AB77D"/>
          </w:pPr>
          <w:r w:rsidRPr="004D2D92">
            <w:rPr>
              <w:rStyle w:val="PlaceholderText"/>
            </w:rPr>
            <w:t>Choose an item.</w:t>
          </w:r>
        </w:p>
      </w:docPartBody>
    </w:docPart>
    <w:docPart>
      <w:docPartPr>
        <w:name w:val="3E61C0368123494C934C7F9B0EC3D3FF"/>
        <w:category>
          <w:name w:val="General"/>
          <w:gallery w:val="placeholder"/>
        </w:category>
        <w:types>
          <w:type w:val="bbPlcHdr"/>
        </w:types>
        <w:behaviors>
          <w:behavior w:val="content"/>
        </w:behaviors>
        <w:guid w:val="{A18D1360-8394-4938-9A3F-03CA698DB128}"/>
      </w:docPartPr>
      <w:docPartBody>
        <w:p w:rsidR="00213128" w:rsidRDefault="00135C21" w:rsidP="00135C21">
          <w:pPr>
            <w:pStyle w:val="3E61C0368123494C934C7F9B0EC3D3FF"/>
          </w:pPr>
          <w:r w:rsidRPr="004D2D92">
            <w:rPr>
              <w:rStyle w:val="PlaceholderText"/>
            </w:rPr>
            <w:t>Choose an item.</w:t>
          </w:r>
        </w:p>
      </w:docPartBody>
    </w:docPart>
    <w:docPart>
      <w:docPartPr>
        <w:name w:val="99526DC304854E398D6D0F9166AFD43F"/>
        <w:category>
          <w:name w:val="General"/>
          <w:gallery w:val="placeholder"/>
        </w:category>
        <w:types>
          <w:type w:val="bbPlcHdr"/>
        </w:types>
        <w:behaviors>
          <w:behavior w:val="content"/>
        </w:behaviors>
        <w:guid w:val="{9B00B1F9-88DF-4789-8B07-1492718E9CC0}"/>
      </w:docPartPr>
      <w:docPartBody>
        <w:p w:rsidR="00213128" w:rsidRDefault="00135C21" w:rsidP="00135C21">
          <w:pPr>
            <w:pStyle w:val="99526DC304854E398D6D0F9166AFD43F"/>
          </w:pPr>
          <w:r w:rsidRPr="004D2D92">
            <w:rPr>
              <w:rStyle w:val="PlaceholderText"/>
            </w:rPr>
            <w:t>Choose an item.</w:t>
          </w:r>
        </w:p>
      </w:docPartBody>
    </w:docPart>
    <w:docPart>
      <w:docPartPr>
        <w:name w:val="3EF3AE4223C7488891CE409673359454"/>
        <w:category>
          <w:name w:val="General"/>
          <w:gallery w:val="placeholder"/>
        </w:category>
        <w:types>
          <w:type w:val="bbPlcHdr"/>
        </w:types>
        <w:behaviors>
          <w:behavior w:val="content"/>
        </w:behaviors>
        <w:guid w:val="{DE540B36-61FA-4FDB-85AF-69708DE80D82}"/>
      </w:docPartPr>
      <w:docPartBody>
        <w:p w:rsidR="00213128" w:rsidRDefault="00135C21" w:rsidP="00135C21">
          <w:pPr>
            <w:pStyle w:val="3EF3AE4223C7488891CE409673359454"/>
          </w:pPr>
          <w:r w:rsidRPr="004D2D92">
            <w:rPr>
              <w:rStyle w:val="PlaceholderText"/>
            </w:rPr>
            <w:t>Choose an item.</w:t>
          </w:r>
        </w:p>
      </w:docPartBody>
    </w:docPart>
    <w:docPart>
      <w:docPartPr>
        <w:name w:val="AFB8FAC1221F4C90923BD730BFB3F50A"/>
        <w:category>
          <w:name w:val="General"/>
          <w:gallery w:val="placeholder"/>
        </w:category>
        <w:types>
          <w:type w:val="bbPlcHdr"/>
        </w:types>
        <w:behaviors>
          <w:behavior w:val="content"/>
        </w:behaviors>
        <w:guid w:val="{21EAA08C-9856-4B72-A66A-A929FC48B625}"/>
      </w:docPartPr>
      <w:docPartBody>
        <w:p w:rsidR="00213128" w:rsidRDefault="00135C21" w:rsidP="00135C21">
          <w:pPr>
            <w:pStyle w:val="AFB8FAC1221F4C90923BD730BFB3F50A"/>
          </w:pPr>
          <w:r w:rsidRPr="004D2D92">
            <w:rPr>
              <w:rStyle w:val="PlaceholderText"/>
            </w:rPr>
            <w:t>Choose an item.</w:t>
          </w:r>
        </w:p>
      </w:docPartBody>
    </w:docPart>
    <w:docPart>
      <w:docPartPr>
        <w:name w:val="C3985843CFAC4655A1BC5DF744745553"/>
        <w:category>
          <w:name w:val="General"/>
          <w:gallery w:val="placeholder"/>
        </w:category>
        <w:types>
          <w:type w:val="bbPlcHdr"/>
        </w:types>
        <w:behaviors>
          <w:behavior w:val="content"/>
        </w:behaviors>
        <w:guid w:val="{9A0E950A-55C3-451B-9B1C-A7EF65343347}"/>
      </w:docPartPr>
      <w:docPartBody>
        <w:p w:rsidR="00213128" w:rsidRDefault="00135C21" w:rsidP="00135C21">
          <w:pPr>
            <w:pStyle w:val="C3985843CFAC4655A1BC5DF744745553"/>
          </w:pPr>
          <w:r w:rsidRPr="004D2D92">
            <w:rPr>
              <w:rStyle w:val="PlaceholderText"/>
            </w:rPr>
            <w:t>Choose an item.</w:t>
          </w:r>
        </w:p>
      </w:docPartBody>
    </w:docPart>
    <w:docPart>
      <w:docPartPr>
        <w:name w:val="247343AC23C84B2EB7C5E90567CBE3C7"/>
        <w:category>
          <w:name w:val="General"/>
          <w:gallery w:val="placeholder"/>
        </w:category>
        <w:types>
          <w:type w:val="bbPlcHdr"/>
        </w:types>
        <w:behaviors>
          <w:behavior w:val="content"/>
        </w:behaviors>
        <w:guid w:val="{7CC4944A-8AFB-4352-9E6D-0FDA2AA5AD4A}"/>
      </w:docPartPr>
      <w:docPartBody>
        <w:p w:rsidR="00213128" w:rsidRDefault="00135C21" w:rsidP="00135C21">
          <w:pPr>
            <w:pStyle w:val="247343AC23C84B2EB7C5E90567CBE3C7"/>
          </w:pPr>
          <w:r w:rsidRPr="004D2D92">
            <w:rPr>
              <w:rStyle w:val="PlaceholderText"/>
            </w:rPr>
            <w:t>Choose an item.</w:t>
          </w:r>
        </w:p>
      </w:docPartBody>
    </w:docPart>
    <w:docPart>
      <w:docPartPr>
        <w:name w:val="44331F3294E64F61961E46E7D5B98B43"/>
        <w:category>
          <w:name w:val="General"/>
          <w:gallery w:val="placeholder"/>
        </w:category>
        <w:types>
          <w:type w:val="bbPlcHdr"/>
        </w:types>
        <w:behaviors>
          <w:behavior w:val="content"/>
        </w:behaviors>
        <w:guid w:val="{DF0370C9-5C69-4A93-897C-C5EA51830869}"/>
      </w:docPartPr>
      <w:docPartBody>
        <w:p w:rsidR="00213128" w:rsidRDefault="00135C21" w:rsidP="00135C21">
          <w:pPr>
            <w:pStyle w:val="44331F3294E64F61961E46E7D5B98B43"/>
          </w:pPr>
          <w:r w:rsidRPr="004D2D92">
            <w:rPr>
              <w:rStyle w:val="PlaceholderText"/>
            </w:rPr>
            <w:t>Choose an item.</w:t>
          </w:r>
        </w:p>
      </w:docPartBody>
    </w:docPart>
    <w:docPart>
      <w:docPartPr>
        <w:name w:val="282F7B1EDEAB4EB3995777674D74F61C"/>
        <w:category>
          <w:name w:val="General"/>
          <w:gallery w:val="placeholder"/>
        </w:category>
        <w:types>
          <w:type w:val="bbPlcHdr"/>
        </w:types>
        <w:behaviors>
          <w:behavior w:val="content"/>
        </w:behaviors>
        <w:guid w:val="{519A96C3-2860-46FC-A287-20A7ECA2CEA4}"/>
      </w:docPartPr>
      <w:docPartBody>
        <w:p w:rsidR="00213128" w:rsidRDefault="00135C21" w:rsidP="00135C21">
          <w:pPr>
            <w:pStyle w:val="282F7B1EDEAB4EB3995777674D74F61C"/>
          </w:pPr>
          <w:r w:rsidRPr="004D2D92">
            <w:rPr>
              <w:rStyle w:val="PlaceholderText"/>
            </w:rPr>
            <w:t>Choose an item.</w:t>
          </w:r>
        </w:p>
      </w:docPartBody>
    </w:docPart>
    <w:docPart>
      <w:docPartPr>
        <w:name w:val="094CE2698B784EACAD38B92F39DD602E"/>
        <w:category>
          <w:name w:val="General"/>
          <w:gallery w:val="placeholder"/>
        </w:category>
        <w:types>
          <w:type w:val="bbPlcHdr"/>
        </w:types>
        <w:behaviors>
          <w:behavior w:val="content"/>
        </w:behaviors>
        <w:guid w:val="{96AD313D-969D-42A5-906A-7009B6429AED}"/>
      </w:docPartPr>
      <w:docPartBody>
        <w:p w:rsidR="00213128" w:rsidRDefault="00135C21" w:rsidP="00135C21">
          <w:pPr>
            <w:pStyle w:val="094CE2698B784EACAD38B92F39DD602E"/>
          </w:pPr>
          <w:r w:rsidRPr="004D2D92">
            <w:rPr>
              <w:rStyle w:val="PlaceholderText"/>
            </w:rPr>
            <w:t>Choose an item.</w:t>
          </w:r>
        </w:p>
      </w:docPartBody>
    </w:docPart>
    <w:docPart>
      <w:docPartPr>
        <w:name w:val="78210EAFE81F4FFC97250CB420E5B3F7"/>
        <w:category>
          <w:name w:val="General"/>
          <w:gallery w:val="placeholder"/>
        </w:category>
        <w:types>
          <w:type w:val="bbPlcHdr"/>
        </w:types>
        <w:behaviors>
          <w:behavior w:val="content"/>
        </w:behaviors>
        <w:guid w:val="{AD2ED5F7-1208-467F-9564-B415424CE808}"/>
      </w:docPartPr>
      <w:docPartBody>
        <w:p w:rsidR="00213128" w:rsidRDefault="00135C21" w:rsidP="00135C21">
          <w:pPr>
            <w:pStyle w:val="78210EAFE81F4FFC97250CB420E5B3F7"/>
          </w:pPr>
          <w:r w:rsidRPr="004D2D92">
            <w:rPr>
              <w:rStyle w:val="PlaceholderText"/>
            </w:rPr>
            <w:t>Choose an item.</w:t>
          </w:r>
        </w:p>
      </w:docPartBody>
    </w:docPart>
    <w:docPart>
      <w:docPartPr>
        <w:name w:val="A3F7F2A5A7FD4C4AB5610E3BC4928F3D"/>
        <w:category>
          <w:name w:val="General"/>
          <w:gallery w:val="placeholder"/>
        </w:category>
        <w:types>
          <w:type w:val="bbPlcHdr"/>
        </w:types>
        <w:behaviors>
          <w:behavior w:val="content"/>
        </w:behaviors>
        <w:guid w:val="{2C0BB9E9-611D-490C-98A7-BE012FAD8BB1}"/>
      </w:docPartPr>
      <w:docPartBody>
        <w:p w:rsidR="00213128" w:rsidRDefault="00135C21" w:rsidP="00135C21">
          <w:pPr>
            <w:pStyle w:val="A3F7F2A5A7FD4C4AB5610E3BC4928F3D"/>
          </w:pPr>
          <w:r w:rsidRPr="004D2D92">
            <w:rPr>
              <w:rStyle w:val="PlaceholderText"/>
            </w:rPr>
            <w:t>Choose an item.</w:t>
          </w:r>
        </w:p>
      </w:docPartBody>
    </w:docPart>
    <w:docPart>
      <w:docPartPr>
        <w:name w:val="F85AA046B1AB4B2FAFB5CF77B26E582A"/>
        <w:category>
          <w:name w:val="General"/>
          <w:gallery w:val="placeholder"/>
        </w:category>
        <w:types>
          <w:type w:val="bbPlcHdr"/>
        </w:types>
        <w:behaviors>
          <w:behavior w:val="content"/>
        </w:behaviors>
        <w:guid w:val="{BDD7FA30-9A8B-43BD-B71A-3CAB46927D55}"/>
      </w:docPartPr>
      <w:docPartBody>
        <w:p w:rsidR="00213128" w:rsidRDefault="00135C21" w:rsidP="00135C21">
          <w:pPr>
            <w:pStyle w:val="F85AA046B1AB4B2FAFB5CF77B26E582A"/>
          </w:pPr>
          <w:r w:rsidRPr="004D2D92">
            <w:rPr>
              <w:rStyle w:val="PlaceholderText"/>
            </w:rPr>
            <w:t>Choose an item.</w:t>
          </w:r>
        </w:p>
      </w:docPartBody>
    </w:docPart>
    <w:docPart>
      <w:docPartPr>
        <w:name w:val="E3EB8984C0474460BC8A520A7D1A6020"/>
        <w:category>
          <w:name w:val="General"/>
          <w:gallery w:val="placeholder"/>
        </w:category>
        <w:types>
          <w:type w:val="bbPlcHdr"/>
        </w:types>
        <w:behaviors>
          <w:behavior w:val="content"/>
        </w:behaviors>
        <w:guid w:val="{4E5BB147-C9C4-432B-B528-3AE8A4BBA38B}"/>
      </w:docPartPr>
      <w:docPartBody>
        <w:p w:rsidR="00213128" w:rsidRDefault="00135C21" w:rsidP="00135C21">
          <w:pPr>
            <w:pStyle w:val="E3EB8984C0474460BC8A520A7D1A6020"/>
          </w:pPr>
          <w:r w:rsidRPr="004D2D92">
            <w:rPr>
              <w:rStyle w:val="PlaceholderText"/>
            </w:rPr>
            <w:t>Choose an item.</w:t>
          </w:r>
        </w:p>
      </w:docPartBody>
    </w:docPart>
    <w:docPart>
      <w:docPartPr>
        <w:name w:val="D38D2E10A1B24934811E3BAFAD7B6146"/>
        <w:category>
          <w:name w:val="General"/>
          <w:gallery w:val="placeholder"/>
        </w:category>
        <w:types>
          <w:type w:val="bbPlcHdr"/>
        </w:types>
        <w:behaviors>
          <w:behavior w:val="content"/>
        </w:behaviors>
        <w:guid w:val="{3EC44585-F490-485C-8829-9405B7364FC6}"/>
      </w:docPartPr>
      <w:docPartBody>
        <w:p w:rsidR="00213128" w:rsidRDefault="00135C21" w:rsidP="00135C21">
          <w:pPr>
            <w:pStyle w:val="D38D2E10A1B24934811E3BAFAD7B6146"/>
          </w:pPr>
          <w:r w:rsidRPr="004D2D92">
            <w:rPr>
              <w:rStyle w:val="PlaceholderText"/>
            </w:rPr>
            <w:t>Choose an item.</w:t>
          </w:r>
        </w:p>
      </w:docPartBody>
    </w:docPart>
    <w:docPart>
      <w:docPartPr>
        <w:name w:val="5FD2E01949534A0E83F00E967671E832"/>
        <w:category>
          <w:name w:val="General"/>
          <w:gallery w:val="placeholder"/>
        </w:category>
        <w:types>
          <w:type w:val="bbPlcHdr"/>
        </w:types>
        <w:behaviors>
          <w:behavior w:val="content"/>
        </w:behaviors>
        <w:guid w:val="{C4C4B5D4-7030-49A0-A8C0-9084E06396DB}"/>
      </w:docPartPr>
      <w:docPartBody>
        <w:p w:rsidR="00213128" w:rsidRDefault="00135C21" w:rsidP="00135C21">
          <w:pPr>
            <w:pStyle w:val="5FD2E01949534A0E83F00E967671E832"/>
          </w:pPr>
          <w:r w:rsidRPr="004D2D92">
            <w:rPr>
              <w:rStyle w:val="PlaceholderText"/>
            </w:rPr>
            <w:t>Choose an item.</w:t>
          </w:r>
        </w:p>
      </w:docPartBody>
    </w:docPart>
    <w:docPart>
      <w:docPartPr>
        <w:name w:val="E95A2DF4EF6A42FD9FFDC39443470769"/>
        <w:category>
          <w:name w:val="General"/>
          <w:gallery w:val="placeholder"/>
        </w:category>
        <w:types>
          <w:type w:val="bbPlcHdr"/>
        </w:types>
        <w:behaviors>
          <w:behavior w:val="content"/>
        </w:behaviors>
        <w:guid w:val="{35469812-E0C6-4B25-9FCD-70C2E697C44C}"/>
      </w:docPartPr>
      <w:docPartBody>
        <w:p w:rsidR="00213128" w:rsidRDefault="00135C21" w:rsidP="00135C21">
          <w:pPr>
            <w:pStyle w:val="E95A2DF4EF6A42FD9FFDC39443470769"/>
          </w:pPr>
          <w:r w:rsidRPr="004D2D92">
            <w:rPr>
              <w:rStyle w:val="PlaceholderText"/>
            </w:rPr>
            <w:t>Choose an item.</w:t>
          </w:r>
        </w:p>
      </w:docPartBody>
    </w:docPart>
    <w:docPart>
      <w:docPartPr>
        <w:name w:val="1F582C5048834935B07F025D249696EE"/>
        <w:category>
          <w:name w:val="General"/>
          <w:gallery w:val="placeholder"/>
        </w:category>
        <w:types>
          <w:type w:val="bbPlcHdr"/>
        </w:types>
        <w:behaviors>
          <w:behavior w:val="content"/>
        </w:behaviors>
        <w:guid w:val="{60DBE5A1-E6A2-472E-BE77-75FDDAAC0C99}"/>
      </w:docPartPr>
      <w:docPartBody>
        <w:p w:rsidR="00213128" w:rsidRDefault="00135C21" w:rsidP="00135C21">
          <w:pPr>
            <w:pStyle w:val="1F582C5048834935B07F025D249696EE"/>
          </w:pPr>
          <w:r w:rsidRPr="004D2D92">
            <w:rPr>
              <w:rStyle w:val="PlaceholderText"/>
            </w:rPr>
            <w:t>Choose an item.</w:t>
          </w:r>
        </w:p>
      </w:docPartBody>
    </w:docPart>
    <w:docPart>
      <w:docPartPr>
        <w:name w:val="5BE122EBDD734603917CF37E9FAD9E14"/>
        <w:category>
          <w:name w:val="General"/>
          <w:gallery w:val="placeholder"/>
        </w:category>
        <w:types>
          <w:type w:val="bbPlcHdr"/>
        </w:types>
        <w:behaviors>
          <w:behavior w:val="content"/>
        </w:behaviors>
        <w:guid w:val="{CA0914AE-3D52-49ED-AB63-B2D63892A3C7}"/>
      </w:docPartPr>
      <w:docPartBody>
        <w:p w:rsidR="00213128" w:rsidRDefault="00135C21" w:rsidP="00135C21">
          <w:pPr>
            <w:pStyle w:val="5BE122EBDD734603917CF37E9FAD9E14"/>
          </w:pPr>
          <w:r w:rsidRPr="004D2D92">
            <w:rPr>
              <w:rStyle w:val="PlaceholderText"/>
            </w:rPr>
            <w:t>Choose an item.</w:t>
          </w:r>
        </w:p>
      </w:docPartBody>
    </w:docPart>
    <w:docPart>
      <w:docPartPr>
        <w:name w:val="8FA7829F4BC44F8D81355225D26CB5CF"/>
        <w:category>
          <w:name w:val="General"/>
          <w:gallery w:val="placeholder"/>
        </w:category>
        <w:types>
          <w:type w:val="bbPlcHdr"/>
        </w:types>
        <w:behaviors>
          <w:behavior w:val="content"/>
        </w:behaviors>
        <w:guid w:val="{3F5B898F-7D6A-4DF1-B6B7-D3C32162F04D}"/>
      </w:docPartPr>
      <w:docPartBody>
        <w:p w:rsidR="00213128" w:rsidRDefault="00135C21" w:rsidP="00135C21">
          <w:pPr>
            <w:pStyle w:val="8FA7829F4BC44F8D81355225D26CB5CF"/>
          </w:pPr>
          <w:r w:rsidRPr="004D2D92">
            <w:rPr>
              <w:rStyle w:val="PlaceholderText"/>
            </w:rPr>
            <w:t>Choose an item.</w:t>
          </w:r>
        </w:p>
      </w:docPartBody>
    </w:docPart>
    <w:docPart>
      <w:docPartPr>
        <w:name w:val="9168425414AE44B3B4CC83343B8EC346"/>
        <w:category>
          <w:name w:val="General"/>
          <w:gallery w:val="placeholder"/>
        </w:category>
        <w:types>
          <w:type w:val="bbPlcHdr"/>
        </w:types>
        <w:behaviors>
          <w:behavior w:val="content"/>
        </w:behaviors>
        <w:guid w:val="{2D013CA9-F326-4AF4-AF1D-3319AE43BA93}"/>
      </w:docPartPr>
      <w:docPartBody>
        <w:p w:rsidR="00213128" w:rsidRDefault="00135C21" w:rsidP="00135C21">
          <w:pPr>
            <w:pStyle w:val="9168425414AE44B3B4CC83343B8EC346"/>
          </w:pPr>
          <w:r w:rsidRPr="004D2D92">
            <w:rPr>
              <w:rStyle w:val="PlaceholderText"/>
            </w:rPr>
            <w:t>Choose an item.</w:t>
          </w:r>
        </w:p>
      </w:docPartBody>
    </w:docPart>
    <w:docPart>
      <w:docPartPr>
        <w:name w:val="E7078100BDD04507B0DD52DBBABB4347"/>
        <w:category>
          <w:name w:val="General"/>
          <w:gallery w:val="placeholder"/>
        </w:category>
        <w:types>
          <w:type w:val="bbPlcHdr"/>
        </w:types>
        <w:behaviors>
          <w:behavior w:val="content"/>
        </w:behaviors>
        <w:guid w:val="{3367A45F-237C-47BC-93E4-9240D4B0C9CE}"/>
      </w:docPartPr>
      <w:docPartBody>
        <w:p w:rsidR="00213128" w:rsidRDefault="00135C21" w:rsidP="00135C21">
          <w:pPr>
            <w:pStyle w:val="E7078100BDD04507B0DD52DBBABB4347"/>
          </w:pPr>
          <w:r w:rsidRPr="004D2D92">
            <w:rPr>
              <w:rStyle w:val="PlaceholderText"/>
            </w:rPr>
            <w:t>Choose an item.</w:t>
          </w:r>
        </w:p>
      </w:docPartBody>
    </w:docPart>
    <w:docPart>
      <w:docPartPr>
        <w:name w:val="CBF3B56004D14CACAFE3A1BAF1D2AEEB"/>
        <w:category>
          <w:name w:val="General"/>
          <w:gallery w:val="placeholder"/>
        </w:category>
        <w:types>
          <w:type w:val="bbPlcHdr"/>
        </w:types>
        <w:behaviors>
          <w:behavior w:val="content"/>
        </w:behaviors>
        <w:guid w:val="{F19C67B4-56BA-436C-BB73-6E1D965B6BF8}"/>
      </w:docPartPr>
      <w:docPartBody>
        <w:p w:rsidR="00213128" w:rsidRDefault="00135C21" w:rsidP="00135C21">
          <w:pPr>
            <w:pStyle w:val="CBF3B56004D14CACAFE3A1BAF1D2AEEB"/>
          </w:pPr>
          <w:r w:rsidRPr="004D2D92">
            <w:rPr>
              <w:rStyle w:val="PlaceholderText"/>
            </w:rPr>
            <w:t>Choose an item.</w:t>
          </w:r>
        </w:p>
      </w:docPartBody>
    </w:docPart>
    <w:docPart>
      <w:docPartPr>
        <w:name w:val="9301528E233A49528447E5E43034B417"/>
        <w:category>
          <w:name w:val="General"/>
          <w:gallery w:val="placeholder"/>
        </w:category>
        <w:types>
          <w:type w:val="bbPlcHdr"/>
        </w:types>
        <w:behaviors>
          <w:behavior w:val="content"/>
        </w:behaviors>
        <w:guid w:val="{05EE3BD1-3A9C-4CD2-94E9-6C76DB1A9171}"/>
      </w:docPartPr>
      <w:docPartBody>
        <w:p w:rsidR="00213128" w:rsidRDefault="00135C21" w:rsidP="00135C21">
          <w:pPr>
            <w:pStyle w:val="9301528E233A49528447E5E43034B417"/>
          </w:pPr>
          <w:r w:rsidRPr="004D2D92">
            <w:rPr>
              <w:rStyle w:val="PlaceholderText"/>
            </w:rPr>
            <w:t>Choose an item.</w:t>
          </w:r>
        </w:p>
      </w:docPartBody>
    </w:docPart>
    <w:docPart>
      <w:docPartPr>
        <w:name w:val="124E74CA4E454BA38C6518F450DF74B0"/>
        <w:category>
          <w:name w:val="General"/>
          <w:gallery w:val="placeholder"/>
        </w:category>
        <w:types>
          <w:type w:val="bbPlcHdr"/>
        </w:types>
        <w:behaviors>
          <w:behavior w:val="content"/>
        </w:behaviors>
        <w:guid w:val="{E4CFE8B2-D74A-4014-8629-7499873448D7}"/>
      </w:docPartPr>
      <w:docPartBody>
        <w:p w:rsidR="00213128" w:rsidRDefault="00135C21" w:rsidP="00135C21">
          <w:pPr>
            <w:pStyle w:val="124E74CA4E454BA38C6518F450DF74B0"/>
          </w:pPr>
          <w:r w:rsidRPr="004D2D92">
            <w:rPr>
              <w:rStyle w:val="PlaceholderText"/>
            </w:rPr>
            <w:t>Choose an item.</w:t>
          </w:r>
        </w:p>
      </w:docPartBody>
    </w:docPart>
    <w:docPart>
      <w:docPartPr>
        <w:name w:val="17DFF4B7D24042F2B83A66F14F9CB8F7"/>
        <w:category>
          <w:name w:val="General"/>
          <w:gallery w:val="placeholder"/>
        </w:category>
        <w:types>
          <w:type w:val="bbPlcHdr"/>
        </w:types>
        <w:behaviors>
          <w:behavior w:val="content"/>
        </w:behaviors>
        <w:guid w:val="{3BF2AE9D-7CE4-468C-854F-108E42729061}"/>
      </w:docPartPr>
      <w:docPartBody>
        <w:p w:rsidR="00213128" w:rsidRDefault="00135C21" w:rsidP="00135C21">
          <w:pPr>
            <w:pStyle w:val="17DFF4B7D24042F2B83A66F14F9CB8F7"/>
          </w:pPr>
          <w:r w:rsidRPr="004D2D92">
            <w:rPr>
              <w:rStyle w:val="PlaceholderText"/>
            </w:rPr>
            <w:t>Choose an item.</w:t>
          </w:r>
        </w:p>
      </w:docPartBody>
    </w:docPart>
    <w:docPart>
      <w:docPartPr>
        <w:name w:val="988C15FB4BE541D782F7B9CAF4BBC6C2"/>
        <w:category>
          <w:name w:val="General"/>
          <w:gallery w:val="placeholder"/>
        </w:category>
        <w:types>
          <w:type w:val="bbPlcHdr"/>
        </w:types>
        <w:behaviors>
          <w:behavior w:val="content"/>
        </w:behaviors>
        <w:guid w:val="{58985DB6-8B08-463F-9D9E-AF2CF2D0B714}"/>
      </w:docPartPr>
      <w:docPartBody>
        <w:p w:rsidR="00213128" w:rsidRDefault="00135C21" w:rsidP="00135C21">
          <w:pPr>
            <w:pStyle w:val="988C15FB4BE541D782F7B9CAF4BBC6C2"/>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C21"/>
    <w:rsid w:val="00043822"/>
    <w:rsid w:val="00135C21"/>
    <w:rsid w:val="00183C61"/>
    <w:rsid w:val="001F4B04"/>
    <w:rsid w:val="00213128"/>
    <w:rsid w:val="003420F7"/>
    <w:rsid w:val="005F62CE"/>
    <w:rsid w:val="00675130"/>
    <w:rsid w:val="00881748"/>
    <w:rsid w:val="009F6DDA"/>
    <w:rsid w:val="00A22CD7"/>
    <w:rsid w:val="00B047C5"/>
    <w:rsid w:val="00BB4ED7"/>
    <w:rsid w:val="00C979FD"/>
    <w:rsid w:val="00D930EF"/>
    <w:rsid w:val="00FA0FB3"/>
    <w:rsid w:val="00FA120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35C21"/>
    <w:rPr>
      <w:color w:val="808080"/>
    </w:rPr>
  </w:style>
  <w:style w:type="paragraph" w:customStyle="1" w:styleId="AF44B97F01AA435AA5F4F269000BBE6C">
    <w:name w:val="AF44B97F01AA435AA5F4F269000BBE6C"/>
    <w:rsid w:val="00135C21"/>
  </w:style>
  <w:style w:type="paragraph" w:customStyle="1" w:styleId="39FFD4594EFA453EA4EA8EB35AE1700A">
    <w:name w:val="39FFD4594EFA453EA4EA8EB35AE1700A"/>
    <w:rsid w:val="00135C21"/>
  </w:style>
  <w:style w:type="paragraph" w:customStyle="1" w:styleId="45792F71B75F43B6BC2162675203ED59">
    <w:name w:val="45792F71B75F43B6BC2162675203ED59"/>
    <w:rsid w:val="00135C21"/>
  </w:style>
  <w:style w:type="paragraph" w:customStyle="1" w:styleId="29281C8DE67C4ACABE9CC04B48F4718F">
    <w:name w:val="29281C8DE67C4ACABE9CC04B48F4718F"/>
    <w:rsid w:val="00135C21"/>
  </w:style>
  <w:style w:type="paragraph" w:customStyle="1" w:styleId="D2CF8FCBCFD04366AB9C7ECCF8A2B125">
    <w:name w:val="D2CF8FCBCFD04366AB9C7ECCF8A2B125"/>
    <w:rsid w:val="00135C21"/>
  </w:style>
  <w:style w:type="paragraph" w:customStyle="1" w:styleId="5076A1E46EA3420F86918D76C86B0DF6">
    <w:name w:val="5076A1E46EA3420F86918D76C86B0DF6"/>
    <w:rsid w:val="00135C21"/>
  </w:style>
  <w:style w:type="paragraph" w:customStyle="1" w:styleId="14925D5CE49D43148E3E1DE0D3F1FE25">
    <w:name w:val="14925D5CE49D43148E3E1DE0D3F1FE25"/>
    <w:rsid w:val="00135C21"/>
  </w:style>
  <w:style w:type="paragraph" w:customStyle="1" w:styleId="A2E98DFCC72C4927ACB8122EF3DFED09">
    <w:name w:val="A2E98DFCC72C4927ACB8122EF3DFED09"/>
    <w:rsid w:val="00135C21"/>
  </w:style>
  <w:style w:type="paragraph" w:customStyle="1" w:styleId="AFD40245713B44B5A106CB92A82887A7">
    <w:name w:val="AFD40245713B44B5A106CB92A82887A7"/>
    <w:rsid w:val="00135C21"/>
  </w:style>
  <w:style w:type="paragraph" w:customStyle="1" w:styleId="1192B88F876B4023951C2B7C03377F44">
    <w:name w:val="1192B88F876B4023951C2B7C03377F44"/>
    <w:rsid w:val="00135C21"/>
  </w:style>
  <w:style w:type="paragraph" w:customStyle="1" w:styleId="89EEC2F099984A228D21F5164E5D74FF">
    <w:name w:val="89EEC2F099984A228D21F5164E5D74FF"/>
    <w:rsid w:val="00135C21"/>
  </w:style>
  <w:style w:type="paragraph" w:customStyle="1" w:styleId="4D26D90E01AB4E4988EF7E7A788AE7CC">
    <w:name w:val="4D26D90E01AB4E4988EF7E7A788AE7CC"/>
    <w:rsid w:val="00135C21"/>
  </w:style>
  <w:style w:type="paragraph" w:customStyle="1" w:styleId="A7B22336EFAC41EB8DF3F78860360484">
    <w:name w:val="A7B22336EFAC41EB8DF3F78860360484"/>
    <w:rsid w:val="00135C21"/>
  </w:style>
  <w:style w:type="paragraph" w:customStyle="1" w:styleId="59C866BB622F42AE9DFC5029FC9512B0">
    <w:name w:val="59C866BB622F42AE9DFC5029FC9512B0"/>
    <w:rsid w:val="00135C21"/>
  </w:style>
  <w:style w:type="paragraph" w:customStyle="1" w:styleId="80099988F51A4D55BA00FC9292C1CBB2">
    <w:name w:val="80099988F51A4D55BA00FC9292C1CBB2"/>
    <w:rsid w:val="00135C21"/>
  </w:style>
  <w:style w:type="paragraph" w:customStyle="1" w:styleId="AEE618118D9945C4A0063EA13F6B1E62">
    <w:name w:val="AEE618118D9945C4A0063EA13F6B1E62"/>
    <w:rsid w:val="00135C21"/>
  </w:style>
  <w:style w:type="paragraph" w:customStyle="1" w:styleId="5F2469324D4247438556DDD3E15AB77D">
    <w:name w:val="5F2469324D4247438556DDD3E15AB77D"/>
    <w:rsid w:val="00135C21"/>
  </w:style>
  <w:style w:type="paragraph" w:customStyle="1" w:styleId="3E61C0368123494C934C7F9B0EC3D3FF">
    <w:name w:val="3E61C0368123494C934C7F9B0EC3D3FF"/>
    <w:rsid w:val="00135C21"/>
  </w:style>
  <w:style w:type="paragraph" w:customStyle="1" w:styleId="99526DC304854E398D6D0F9166AFD43F">
    <w:name w:val="99526DC304854E398D6D0F9166AFD43F"/>
    <w:rsid w:val="00135C21"/>
  </w:style>
  <w:style w:type="paragraph" w:customStyle="1" w:styleId="3EF3AE4223C7488891CE409673359454">
    <w:name w:val="3EF3AE4223C7488891CE409673359454"/>
    <w:rsid w:val="00135C21"/>
  </w:style>
  <w:style w:type="paragraph" w:customStyle="1" w:styleId="AFB8FAC1221F4C90923BD730BFB3F50A">
    <w:name w:val="AFB8FAC1221F4C90923BD730BFB3F50A"/>
    <w:rsid w:val="00135C21"/>
  </w:style>
  <w:style w:type="paragraph" w:customStyle="1" w:styleId="C3985843CFAC4655A1BC5DF744745553">
    <w:name w:val="C3985843CFAC4655A1BC5DF744745553"/>
    <w:rsid w:val="00135C21"/>
  </w:style>
  <w:style w:type="paragraph" w:customStyle="1" w:styleId="247343AC23C84B2EB7C5E90567CBE3C7">
    <w:name w:val="247343AC23C84B2EB7C5E90567CBE3C7"/>
    <w:rsid w:val="00135C21"/>
  </w:style>
  <w:style w:type="paragraph" w:customStyle="1" w:styleId="44331F3294E64F61961E46E7D5B98B43">
    <w:name w:val="44331F3294E64F61961E46E7D5B98B43"/>
    <w:rsid w:val="00135C21"/>
  </w:style>
  <w:style w:type="paragraph" w:customStyle="1" w:styleId="282F7B1EDEAB4EB3995777674D74F61C">
    <w:name w:val="282F7B1EDEAB4EB3995777674D74F61C"/>
    <w:rsid w:val="00135C21"/>
  </w:style>
  <w:style w:type="paragraph" w:customStyle="1" w:styleId="094CE2698B784EACAD38B92F39DD602E">
    <w:name w:val="094CE2698B784EACAD38B92F39DD602E"/>
    <w:rsid w:val="00135C21"/>
  </w:style>
  <w:style w:type="paragraph" w:customStyle="1" w:styleId="78210EAFE81F4FFC97250CB420E5B3F7">
    <w:name w:val="78210EAFE81F4FFC97250CB420E5B3F7"/>
    <w:rsid w:val="00135C21"/>
  </w:style>
  <w:style w:type="paragraph" w:customStyle="1" w:styleId="A3F7F2A5A7FD4C4AB5610E3BC4928F3D">
    <w:name w:val="A3F7F2A5A7FD4C4AB5610E3BC4928F3D"/>
    <w:rsid w:val="00135C21"/>
  </w:style>
  <w:style w:type="paragraph" w:customStyle="1" w:styleId="F85AA046B1AB4B2FAFB5CF77B26E582A">
    <w:name w:val="F85AA046B1AB4B2FAFB5CF77B26E582A"/>
    <w:rsid w:val="00135C21"/>
  </w:style>
  <w:style w:type="paragraph" w:customStyle="1" w:styleId="E3EB8984C0474460BC8A520A7D1A6020">
    <w:name w:val="E3EB8984C0474460BC8A520A7D1A6020"/>
    <w:rsid w:val="00135C21"/>
  </w:style>
  <w:style w:type="paragraph" w:customStyle="1" w:styleId="D38D2E10A1B24934811E3BAFAD7B6146">
    <w:name w:val="D38D2E10A1B24934811E3BAFAD7B6146"/>
    <w:rsid w:val="00135C21"/>
  </w:style>
  <w:style w:type="paragraph" w:customStyle="1" w:styleId="5FD2E01949534A0E83F00E967671E832">
    <w:name w:val="5FD2E01949534A0E83F00E967671E832"/>
    <w:rsid w:val="00135C21"/>
  </w:style>
  <w:style w:type="paragraph" w:customStyle="1" w:styleId="E95A2DF4EF6A42FD9FFDC39443470769">
    <w:name w:val="E95A2DF4EF6A42FD9FFDC39443470769"/>
    <w:rsid w:val="00135C21"/>
  </w:style>
  <w:style w:type="paragraph" w:customStyle="1" w:styleId="1F582C5048834935B07F025D249696EE">
    <w:name w:val="1F582C5048834935B07F025D249696EE"/>
    <w:rsid w:val="00135C21"/>
  </w:style>
  <w:style w:type="paragraph" w:customStyle="1" w:styleId="5BE122EBDD734603917CF37E9FAD9E14">
    <w:name w:val="5BE122EBDD734603917CF37E9FAD9E14"/>
    <w:rsid w:val="00135C21"/>
  </w:style>
  <w:style w:type="paragraph" w:customStyle="1" w:styleId="8FA7829F4BC44F8D81355225D26CB5CF">
    <w:name w:val="8FA7829F4BC44F8D81355225D26CB5CF"/>
    <w:rsid w:val="00135C21"/>
  </w:style>
  <w:style w:type="paragraph" w:customStyle="1" w:styleId="9168425414AE44B3B4CC83343B8EC346">
    <w:name w:val="9168425414AE44B3B4CC83343B8EC346"/>
    <w:rsid w:val="00135C21"/>
  </w:style>
  <w:style w:type="paragraph" w:customStyle="1" w:styleId="E7078100BDD04507B0DD52DBBABB4347">
    <w:name w:val="E7078100BDD04507B0DD52DBBABB4347"/>
    <w:rsid w:val="00135C21"/>
  </w:style>
  <w:style w:type="paragraph" w:customStyle="1" w:styleId="CBF3B56004D14CACAFE3A1BAF1D2AEEB">
    <w:name w:val="CBF3B56004D14CACAFE3A1BAF1D2AEEB"/>
    <w:rsid w:val="00135C21"/>
  </w:style>
  <w:style w:type="paragraph" w:customStyle="1" w:styleId="9301528E233A49528447E5E43034B417">
    <w:name w:val="9301528E233A49528447E5E43034B417"/>
    <w:rsid w:val="00135C21"/>
  </w:style>
  <w:style w:type="paragraph" w:customStyle="1" w:styleId="124E74CA4E454BA38C6518F450DF74B0">
    <w:name w:val="124E74CA4E454BA38C6518F450DF74B0"/>
    <w:rsid w:val="00135C21"/>
  </w:style>
  <w:style w:type="paragraph" w:customStyle="1" w:styleId="17DFF4B7D24042F2B83A66F14F9CB8F7">
    <w:name w:val="17DFF4B7D24042F2B83A66F14F9CB8F7"/>
    <w:rsid w:val="00135C21"/>
  </w:style>
  <w:style w:type="paragraph" w:customStyle="1" w:styleId="988C15FB4BE541D782F7B9CAF4BBC6C2">
    <w:name w:val="988C15FB4BE541D782F7B9CAF4BBC6C2"/>
    <w:rsid w:val="00135C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owInPage xmlns="4b2f544e-a796-4f6b-8581-ca7d1b0a9411">
      <Value>Recruitment</Value>
    </ShowInPage>
    <DocumentType xmlns="4b2f544e-a796-4f6b-8581-ca7d1b0a9411">Template</DocumentType>
    <DocumentCategory xmlns="4b2f544e-a796-4f6b-8581-ca7d1b0a9411">
      <Value>General</Value>
    </DocumentCategory>
    <SubCategory xmlns="4b2f544e-a796-4f6b-8581-ca7d1b0a9411">
      <Value>Human resources</Value>
    </SubCategory>
    <DocumentDescription xmlns="4b2f544e-a796-4f6b-8581-ca7d1b0a9411">Position Description Template to be used for vacancies in Shared Services</DocumentDescription>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C0A06B842D1714CA3AAEFD0AFFC36D7" ma:contentTypeVersion="27" ma:contentTypeDescription="Create a new document." ma:contentTypeScope="" ma:versionID="63c4344c83dc0725da48e0da2876fd44">
  <xsd:schema xmlns:xsd="http://www.w3.org/2001/XMLSchema" xmlns:xs="http://www.w3.org/2001/XMLSchema" xmlns:p="http://schemas.microsoft.com/office/2006/metadata/properties" xmlns:ns1="http://schemas.microsoft.com/sharepoint/v3" xmlns:ns2="4b2f544e-a796-4f6b-8581-ca7d1b0a9411" targetNamespace="http://schemas.microsoft.com/office/2006/metadata/properties" ma:root="true" ma:fieldsID="fb600db16111d715f10a89b3ed99b88f" ns1:_="" ns2:_="">
    <xsd:import namespace="http://schemas.microsoft.com/sharepoint/v3"/>
    <xsd:import namespace="4b2f544e-a796-4f6b-8581-ca7d1b0a9411"/>
    <xsd:element name="properties">
      <xsd:complexType>
        <xsd:sequence>
          <xsd:element name="documentManagement">
            <xsd:complexType>
              <xsd:all>
                <xsd:element ref="ns2:DocumentDescription" minOccurs="0"/>
                <xsd:element ref="ns2:DocumentType"/>
                <xsd:element ref="ns2:DocumentCategory" minOccurs="0"/>
                <xsd:element ref="ns2:SubCategory" minOccurs="0"/>
                <xsd:element ref="ns1:PublishingStartDate" minOccurs="0"/>
                <xsd:element ref="ns1:PublishingExpirationDate" minOccurs="0"/>
                <xsd:element ref="ns2:ShowIn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2f544e-a796-4f6b-8581-ca7d1b0a9411" elementFormDefault="qualified">
    <xsd:import namespace="http://schemas.microsoft.com/office/2006/documentManagement/types"/>
    <xsd:import namespace="http://schemas.microsoft.com/office/infopath/2007/PartnerControls"/>
    <xsd:element name="DocumentDescription" ma:index="2" nillable="true" ma:displayName="Document Description" ma:internalName="DocumentDescription">
      <xsd:simpleType>
        <xsd:restriction base="dms:Note">
          <xsd:maxLength value="255"/>
        </xsd:restriction>
      </xsd:simpleType>
    </xsd:element>
    <xsd:element name="DocumentType" ma:index="4" ma:displayName="Document Type" ma:default="None" ma:format="Dropdown" ma:internalName="DocumentType">
      <xsd:simpleType>
        <xsd:restriction base="dms:Choice">
          <xsd:enumeration value="None"/>
          <xsd:enumeration value="Application"/>
          <xsd:enumeration value="Brochure"/>
          <xsd:enumeration value="Budget"/>
          <xsd:enumeration value="Bulletin"/>
          <xsd:enumeration value="Chart"/>
          <xsd:enumeration value="Charter"/>
          <xsd:enumeration value="Checklist"/>
          <xsd:enumeration value="Contract"/>
          <xsd:enumeration value="Declaration"/>
          <xsd:enumeration value="Delegation"/>
          <xsd:enumeration value="Fact sheet"/>
          <xsd:enumeration value="FAQ"/>
          <xsd:enumeration value="Flowchart"/>
          <xsd:enumeration value="Form"/>
          <xsd:enumeration value="Framework"/>
          <xsd:enumeration value="General"/>
          <xsd:enumeration value="Guideline"/>
          <xsd:enumeration value="Handbook"/>
          <xsd:enumeration value="Handover"/>
          <xsd:enumeration value="Information"/>
          <xsd:enumeration value="Instruction"/>
          <xsd:enumeration value="Manual"/>
          <xsd:enumeration value="Matrix"/>
          <xsd:enumeration value="Minute"/>
          <xsd:enumeration value="Plan"/>
          <xsd:enumeration value="Policy"/>
          <xsd:enumeration value="Procedure"/>
          <xsd:enumeration value="Process"/>
          <xsd:enumeration value="Program"/>
          <xsd:enumeration value="Quotation"/>
          <xsd:enumeration value="Register"/>
          <xsd:enumeration value="Report"/>
          <xsd:enumeration value="Scheme"/>
          <xsd:enumeration value="Steps"/>
          <xsd:enumeration value="Statement"/>
          <xsd:enumeration value="Strategy"/>
          <xsd:enumeration value="Structure"/>
          <xsd:enumeration value="Summary"/>
          <xsd:enumeration value="Template"/>
          <xsd:enumeration value="Tender"/>
          <xsd:enumeration value="Tool"/>
        </xsd:restriction>
      </xsd:simpleType>
    </xsd:element>
    <xsd:element name="DocumentCategory" ma:index="5" nillable="true" ma:displayName="Document Category" ma:default="None" ma:internalName="DocumentCategory">
      <xsd:complexType>
        <xsd:complexContent>
          <xsd:extension base="dms:MultiChoice">
            <xsd:sequence>
              <xsd:element name="Value" maxOccurs="unbounded" minOccurs="0" nillable="true">
                <xsd:simpleType>
                  <xsd:restriction base="dms:Choice">
                    <xsd:enumeration value="None"/>
                    <xsd:enumeration value="General"/>
                    <xsd:enumeration value="CMTEDD Director-General financial instructions"/>
                    <xsd:enumeration value="CMTEDD digital strategy 2015-2020"/>
                    <xsd:enumeration value="CMTEDD e-bike"/>
                    <xsd:enumeration value="CMTEDD financial delegations"/>
                    <xsd:enumeration value="CMTEDD strategic finance"/>
                    <xsd:enumeration value="Evacuation diagrams"/>
                    <xsd:enumeration value="Forms"/>
                    <xsd:enumeration value="Guides and advice"/>
                    <xsd:enumeration value="Health and safety"/>
                    <xsd:enumeration value="Outlook"/>
                    <xsd:enumeration value="Policies and guidelines"/>
                    <xsd:enumeration value="Phone"/>
                    <xsd:enumeration value="Security"/>
                    <xsd:enumeration value="Shared Services"/>
                  </xsd:restriction>
                </xsd:simpleType>
              </xsd:element>
            </xsd:sequence>
          </xsd:extension>
        </xsd:complexContent>
      </xsd:complexType>
    </xsd:element>
    <xsd:element name="SubCategory" ma:index="6" nillable="true" ma:displayName="Sub Category" ma:default="None" ma:internalName="SubCategory">
      <xsd:complexType>
        <xsd:complexContent>
          <xsd:extension base="dms:MultiChoice">
            <xsd:sequence>
              <xsd:element name="Value" maxOccurs="unbounded" minOccurs="0" nillable="true">
                <xsd:simpleType>
                  <xsd:restriction base="dms:Choice">
                    <xsd:enumeration value="None"/>
                    <xsd:enumeration value="Business support"/>
                    <xsd:enumeration value="Human resources"/>
                    <xsd:enumeration value="Governance"/>
                    <xsd:enumeration value="Finance"/>
                    <xsd:enumeration value="Communications and engagement"/>
                    <xsd:enumeration value="Our organisation"/>
                  </xsd:restriction>
                </xsd:simpleType>
              </xsd:element>
            </xsd:sequence>
          </xsd:extension>
        </xsd:complexContent>
      </xsd:complexType>
    </xsd:element>
    <xsd:element name="ShowInPage" ma:index="15" nillable="true" ma:displayName="Show In Page" ma:default="None" ma:internalName="ShowInPage">
      <xsd:complexType>
        <xsd:complexContent>
          <xsd:extension base="dms:MultiChoice">
            <xsd:sequence>
              <xsd:element name="Value" maxOccurs="unbounded" minOccurs="0" nillable="true">
                <xsd:simpleType>
                  <xsd:restriction base="dms:Choice">
                    <xsd:enumeration value="None"/>
                    <xsd:enumeration value="Home"/>
                    <xsd:enumeration value="Our organisation"/>
                    <xsd:enumeration value="Human resources"/>
                    <xsd:enumeration value="Corporate and business support"/>
                    <xsd:enumeration value="Communications"/>
                    <xsd:enumeration value="Finance"/>
                    <xsd:enumeration value="Key resources"/>
                    <xsd:enumeration value="Head of Service and Director-General"/>
                    <xsd:enumeration value="Organisation charts"/>
                    <xsd:enumeration value="Staff awards"/>
                    <xsd:enumeration value="Newslettters"/>
                    <xsd:enumeration value="Online services requests"/>
                    <xsd:enumeration value="Shared Services Finance reports"/>
                    <xsd:enumeration value="Delegations"/>
                    <xsd:enumeration value="Record management"/>
                    <xsd:enumeration value="Corporate plans"/>
                    <xsd:enumeration value="Gifts and hospitality"/>
                    <xsd:enumeration value="Freedom of Information"/>
                    <xsd:enumeration value="Information privacy"/>
                    <xsd:enumeration value="Security"/>
                    <xsd:enumeration value="Procurement"/>
                    <xsd:enumeration value="Conflict of interest"/>
                    <xsd:enumeration value="Legal services"/>
                    <xsd:enumeration value="Audit and compliance"/>
                    <xsd:enumeration value="Fraud prevention and PID"/>
                    <xsd:enumeration value="Risk management"/>
                    <xsd:enumeration value="Travel"/>
                    <xsd:enumeration value="Sustainability"/>
                    <xsd:enumeration value="Ministerial services"/>
                    <xsd:enumeration value="Information and Communication Technology"/>
                    <xsd:enumeration value="TRIM"/>
                    <xsd:enumeration value="Workforce planning"/>
                    <xsd:enumeration value="Health and wellbeing"/>
                    <xsd:enumeration value="Recruitment"/>
                    <xsd:enumeration value="New starters"/>
                    <xsd:enumeration value="Learning and capability development"/>
                    <xsd:enumeration value="Room bookings"/>
                    <xsd:enumeration value="Emergency management"/>
                    <xsd:enumeration value="Facilities management"/>
                    <xsd:enumeration value="Vehicles and transport"/>
                    <xsd:enumeration value="Performance management"/>
                    <xsd:enumeration value="Workplace behaviour"/>
                    <xsd:enumeration value="Leave and attendance"/>
                    <xsd:enumeration value="Leaving CMTEDD"/>
                    <xsd:enumeration value="Workplace culture and diversity"/>
                    <xsd:enumeration value="Reconciliation"/>
                    <xsd:enumeration value="Workplace safety"/>
                    <xsd:enumeration value="Committees"/>
                    <xsd:enumeration value="Our Canberra"/>
                    <xsd:enumeration value="Projects, governance and support"/>
                    <xsd:enumeration value="Finance and budgets"/>
                    <xsd:enumeration value="About Access Canberra"/>
                    <xsd:enumeration value="Customer experience awards"/>
                    <xsd:enumeration value="Open access"/>
                    <xsd:enumeration value="CMTEDD word and powerpoint templates"/>
                    <xsd:enumeration value="PeopleSafety"/>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ma:index="3"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290CCE-4A08-4D45-94D3-391489F77A33}">
  <ds:schemaRefs>
    <ds:schemaRef ds:uri="http://schemas.microsoft.com/office/2006/metadata/properties"/>
    <ds:schemaRef ds:uri="http://schemas.microsoft.com/office/infopath/2007/PartnerControls"/>
    <ds:schemaRef ds:uri="4b2f544e-a796-4f6b-8581-ca7d1b0a9411"/>
    <ds:schemaRef ds:uri="http://schemas.microsoft.com/sharepoint/v3"/>
  </ds:schemaRefs>
</ds:datastoreItem>
</file>

<file path=customXml/itemProps2.xml><?xml version="1.0" encoding="utf-8"?>
<ds:datastoreItem xmlns:ds="http://schemas.openxmlformats.org/officeDocument/2006/customXml" ds:itemID="{9AA49A4A-DCED-438F-B3D4-6535954F27CD}">
  <ds:schemaRefs>
    <ds:schemaRef ds:uri="http://schemas.openxmlformats.org/officeDocument/2006/bibliography"/>
  </ds:schemaRefs>
</ds:datastoreItem>
</file>

<file path=customXml/itemProps3.xml><?xml version="1.0" encoding="utf-8"?>
<ds:datastoreItem xmlns:ds="http://schemas.openxmlformats.org/officeDocument/2006/customXml" ds:itemID="{89F1B8DA-49D1-4AC0-AD95-6CA02DAB08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b2f544e-a796-4f6b-8581-ca7d1b0a9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D9C379-1233-4B36-B57D-E7633C634E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Pages>
  <Words>1376</Words>
  <Characters>9136</Characters>
  <Application>Microsoft Office Word</Application>
  <DocSecurity>0</DocSecurity>
  <Lines>259</Lines>
  <Paragraphs>157</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Chief Minister, Treasury and Economic Development</dc:creator>
  <cp:keywords/>
  <dc:description/>
  <cp:lastModifiedBy>Maiden, Daniel</cp:lastModifiedBy>
  <cp:revision>6</cp:revision>
  <cp:lastPrinted>2026-07-01T04:25:00Z</cp:lastPrinted>
  <dcterms:created xsi:type="dcterms:W3CDTF">2026-06-16T00:20:00Z</dcterms:created>
  <dcterms:modified xsi:type="dcterms:W3CDTF">2026-07-01T04:25:00Z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0x010100BC0A06B842D1714CA3AAEFD0AFFC36D7</vt:lpwstr>
  </property>
  <property fmtid="{D5CDD505-2E9C-101B-9397-08002B2CF9AE}" pid="3" name="MenuLevel4">
    <vt:lpwstr>None</vt:lpwstr>
  </property>
  <property fmtid="{D5CDD505-2E9C-101B-9397-08002B2CF9AE}" pid="4" name="menu">
    <vt:lpwstr>None</vt:lpwstr>
  </property>
  <property fmtid="{D5CDD505-2E9C-101B-9397-08002B2CF9AE}" pid="5" name="MenuLevel3">
    <vt:lpwstr>None</vt:lpwstr>
  </property>
  <property fmtid="{D5CDD505-2E9C-101B-9397-08002B2CF9AE}" pid="6" name="MSIP_Label_69af8531-eb46-4968-8cb3-105d2f5ea87e_Enabled">
    <vt:lpwstr>true</vt:lpwstr>
  </property>
  <property fmtid="{D5CDD505-2E9C-101B-9397-08002B2CF9AE}" pid="7" name="MSIP_Label_69af8531-eb46-4968-8cb3-105d2f5ea87e_SetDate">
    <vt:lpwstr>2025-01-06T22:04:53Z</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iteId">
    <vt:lpwstr>b46c1908-0334-4236-b978-585ee88e4199</vt:lpwstr>
  </property>
  <property fmtid="{D5CDD505-2E9C-101B-9397-08002B2CF9AE}" pid="11" name="MSIP_Label_69af8531-eb46-4968-8cb3-105d2f5ea87e_ActionId">
    <vt:lpwstr>ac696c4f-3b1f-4c52-8d30-f0d992e7aebb</vt:lpwstr>
  </property>
  <property fmtid="{D5CDD505-2E9C-101B-9397-08002B2CF9AE}" pid="12" name="MSIP_Label_69af8531-eb46-4968-8cb3-105d2f5ea87e_ContentBits">
    <vt:lpwstr>0</vt:lpwstr>
  </property>
</Properties>
</file>