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BFD0" w14:textId="77777777" w:rsidR="002A43D2" w:rsidRPr="00A30549" w:rsidRDefault="002D7380" w:rsidP="00A30549">
      <w:pPr>
        <w:pStyle w:val="Title"/>
        <w:jc w:val="left"/>
        <w:rPr>
          <w:sz w:val="52"/>
          <w:szCs w:val="52"/>
        </w:rPr>
      </w:pPr>
      <w:r>
        <w:rPr>
          <w:noProof/>
        </w:rPr>
        <w:drawing>
          <wp:inline distT="0" distB="0" distL="0" distR="0" wp14:anchorId="0FDDD23E" wp14:editId="4BD75496">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tbl>
      <w:tblPr>
        <w:tblStyle w:val="TableGrid"/>
        <w:tblW w:w="0" w:type="auto"/>
        <w:tblInd w:w="-142" w:type="dxa"/>
        <w:tblLook w:val="04A0" w:firstRow="1" w:lastRow="0" w:firstColumn="1" w:lastColumn="0" w:noHBand="0" w:noVBand="1"/>
      </w:tblPr>
      <w:tblGrid>
        <w:gridCol w:w="2127"/>
        <w:gridCol w:w="4247"/>
        <w:gridCol w:w="3396"/>
      </w:tblGrid>
      <w:tr w:rsidR="00A34464" w:rsidRPr="00A34464" w14:paraId="0C685EAD" w14:textId="77777777" w:rsidTr="007C17C8">
        <w:tc>
          <w:tcPr>
            <w:tcW w:w="2127" w:type="dxa"/>
            <w:tcBorders>
              <w:top w:val="nil"/>
              <w:left w:val="nil"/>
              <w:bottom w:val="nil"/>
              <w:right w:val="nil"/>
            </w:tcBorders>
          </w:tcPr>
          <w:p w14:paraId="17B03A95" w14:textId="77777777" w:rsidR="00A34464" w:rsidRPr="00A34464" w:rsidRDefault="00A34464" w:rsidP="00A34464">
            <w:pPr>
              <w:pStyle w:val="BodyText"/>
              <w:rPr>
                <w:color w:val="000000" w:themeColor="text1"/>
              </w:rPr>
            </w:pPr>
            <w:bookmarkStart w:id="0" w:name="_Hlk134425941"/>
            <w:bookmarkStart w:id="1" w:name="_Hlk156819605"/>
            <w:r w:rsidRPr="00A34464">
              <w:rPr>
                <w:b/>
                <w:color w:val="000000" w:themeColor="text1"/>
              </w:rPr>
              <w:t>Directorate</w:t>
            </w:r>
          </w:p>
        </w:tc>
        <w:tc>
          <w:tcPr>
            <w:tcW w:w="4247" w:type="dxa"/>
            <w:tcBorders>
              <w:top w:val="nil"/>
              <w:left w:val="nil"/>
              <w:bottom w:val="nil"/>
              <w:right w:val="single" w:sz="4" w:space="0" w:color="auto"/>
            </w:tcBorders>
            <w:vAlign w:val="center"/>
          </w:tcPr>
          <w:p w14:paraId="5EC4273D" w14:textId="1DB5948E" w:rsidR="00A34464" w:rsidRPr="00A34464" w:rsidRDefault="00A34464" w:rsidP="00A34464">
            <w:pPr>
              <w:pStyle w:val="BodyText"/>
              <w:rPr>
                <w:color w:val="000000" w:themeColor="text1"/>
              </w:rPr>
            </w:pPr>
            <w:r w:rsidRPr="00A34464">
              <w:rPr>
                <w:color w:val="000000" w:themeColor="text1"/>
              </w:rPr>
              <w:t>Justice and Community Safety</w:t>
            </w:r>
          </w:p>
        </w:tc>
        <w:tc>
          <w:tcPr>
            <w:tcW w:w="3396" w:type="dxa"/>
            <w:tcBorders>
              <w:left w:val="single" w:sz="4" w:space="0" w:color="auto"/>
            </w:tcBorders>
            <w:vAlign w:val="center"/>
          </w:tcPr>
          <w:p w14:paraId="26224972" w14:textId="77777777" w:rsidR="00A34464" w:rsidRPr="00A34464" w:rsidRDefault="00A34464" w:rsidP="00A34464">
            <w:pPr>
              <w:pStyle w:val="BodyText"/>
              <w:spacing w:before="40" w:after="40"/>
              <w:jc w:val="center"/>
              <w:rPr>
                <w:color w:val="000000" w:themeColor="text1"/>
              </w:rPr>
            </w:pPr>
            <w:r w:rsidRPr="00A34464">
              <w:rPr>
                <w:b/>
                <w:color w:val="000000" w:themeColor="text1"/>
              </w:rPr>
              <w:t>Reporting Relationships</w:t>
            </w:r>
          </w:p>
        </w:tc>
      </w:tr>
      <w:tr w:rsidR="00A34464" w:rsidRPr="00A34464" w14:paraId="2DB07CB5" w14:textId="77777777" w:rsidTr="007C17C8">
        <w:tc>
          <w:tcPr>
            <w:tcW w:w="2127" w:type="dxa"/>
            <w:tcBorders>
              <w:top w:val="nil"/>
              <w:left w:val="nil"/>
              <w:bottom w:val="nil"/>
              <w:right w:val="nil"/>
            </w:tcBorders>
          </w:tcPr>
          <w:p w14:paraId="1B04D889" w14:textId="77777777" w:rsidR="00A34464" w:rsidRPr="00A34464" w:rsidRDefault="00A34464" w:rsidP="00A34464">
            <w:pPr>
              <w:pStyle w:val="BodyText"/>
              <w:rPr>
                <w:color w:val="000000" w:themeColor="text1"/>
              </w:rPr>
            </w:pPr>
            <w:r w:rsidRPr="00A34464">
              <w:rPr>
                <w:b/>
                <w:color w:val="000000" w:themeColor="text1"/>
              </w:rPr>
              <w:t>Business Unit</w:t>
            </w:r>
          </w:p>
        </w:tc>
        <w:tc>
          <w:tcPr>
            <w:tcW w:w="4247" w:type="dxa"/>
            <w:tcBorders>
              <w:top w:val="nil"/>
              <w:left w:val="nil"/>
              <w:bottom w:val="nil"/>
              <w:right w:val="single" w:sz="4" w:space="0" w:color="auto"/>
            </w:tcBorders>
            <w:vAlign w:val="center"/>
          </w:tcPr>
          <w:p w14:paraId="23F3B066" w14:textId="4F64BBA6" w:rsidR="00A34464" w:rsidRPr="00A34464" w:rsidRDefault="00A34464" w:rsidP="00A34464">
            <w:pPr>
              <w:pStyle w:val="BodyText"/>
              <w:rPr>
                <w:color w:val="000000" w:themeColor="text1"/>
              </w:rPr>
            </w:pPr>
            <w:r w:rsidRPr="00A34464">
              <w:rPr>
                <w:color w:val="000000" w:themeColor="text1"/>
              </w:rPr>
              <w:t>ACT Courts and Tribunal</w:t>
            </w:r>
          </w:p>
        </w:tc>
        <w:tc>
          <w:tcPr>
            <w:tcW w:w="3396" w:type="dxa"/>
            <w:vMerge w:val="restart"/>
            <w:tcBorders>
              <w:left w:val="single" w:sz="4" w:space="0" w:color="auto"/>
            </w:tcBorders>
            <w:vAlign w:val="center"/>
          </w:tcPr>
          <w:p w14:paraId="56C30E79" w14:textId="77777777" w:rsidR="00A34464" w:rsidRPr="00A34464" w:rsidRDefault="00A34464" w:rsidP="00A34464">
            <w:pPr>
              <w:pStyle w:val="BodyText"/>
              <w:spacing w:before="40" w:after="40"/>
              <w:jc w:val="center"/>
              <w:rPr>
                <w:color w:val="000000" w:themeColor="text1"/>
                <w:sz w:val="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A34464" w:rsidRPr="00A34464" w14:paraId="21920C21" w14:textId="77777777" w:rsidTr="00D9391F">
              <w:trPr>
                <w:trHeight w:val="680"/>
              </w:trPr>
              <w:tc>
                <w:tcPr>
                  <w:tcW w:w="2835" w:type="dxa"/>
                  <w:tcBorders>
                    <w:top w:val="single" w:sz="4" w:space="0" w:color="auto"/>
                    <w:left w:val="single" w:sz="4" w:space="0" w:color="auto"/>
                    <w:bottom w:val="single" w:sz="4" w:space="0" w:color="auto"/>
                    <w:right w:val="single" w:sz="4" w:space="0" w:color="auto"/>
                  </w:tcBorders>
                  <w:vAlign w:val="center"/>
                </w:tcPr>
                <w:p w14:paraId="140F147F" w14:textId="2DB0A1D9" w:rsidR="00A34464" w:rsidRPr="00A34464" w:rsidRDefault="00A34464" w:rsidP="00A34464">
                  <w:pPr>
                    <w:pStyle w:val="BodyText"/>
                    <w:spacing w:before="40" w:after="40"/>
                    <w:jc w:val="center"/>
                    <w:rPr>
                      <w:rFonts w:asciiTheme="minorHAnsi" w:hAnsiTheme="minorHAnsi"/>
                      <w:iCs/>
                      <w:color w:val="000000" w:themeColor="text1"/>
                    </w:rPr>
                  </w:pPr>
                  <w:r>
                    <w:rPr>
                      <w:rFonts w:asciiTheme="minorHAnsi" w:hAnsiTheme="minorHAnsi"/>
                      <w:iCs/>
                      <w:color w:val="000000" w:themeColor="text1"/>
                    </w:rPr>
                    <w:t xml:space="preserve">Senior Director, Property and </w:t>
                  </w:r>
                  <w:r w:rsidR="002367C5">
                    <w:rPr>
                      <w:rFonts w:asciiTheme="minorHAnsi" w:hAnsiTheme="minorHAnsi"/>
                      <w:iCs/>
                      <w:color w:val="000000" w:themeColor="text1"/>
                    </w:rPr>
                    <w:t>Procurement</w:t>
                  </w:r>
                </w:p>
              </w:tc>
            </w:tr>
            <w:tr w:rsidR="00A34464" w:rsidRPr="00A34464" w14:paraId="323F3BE3" w14:textId="77777777" w:rsidTr="00D9391F">
              <w:trPr>
                <w:trHeight w:val="340"/>
              </w:trPr>
              <w:tc>
                <w:tcPr>
                  <w:tcW w:w="2835" w:type="dxa"/>
                  <w:tcBorders>
                    <w:top w:val="single" w:sz="4" w:space="0" w:color="auto"/>
                    <w:bottom w:val="single" w:sz="8" w:space="0" w:color="auto"/>
                    <w:right w:val="nil"/>
                  </w:tcBorders>
                  <w:vAlign w:val="center"/>
                </w:tcPr>
                <w:p w14:paraId="7AE8061B" w14:textId="77777777" w:rsidR="00A34464" w:rsidRPr="00A34464" w:rsidRDefault="00A34464" w:rsidP="00A34464">
                  <w:pPr>
                    <w:pStyle w:val="BodyText"/>
                    <w:spacing w:before="40" w:after="40"/>
                    <w:jc w:val="center"/>
                    <w:rPr>
                      <w:noProof/>
                      <w:color w:val="000000" w:themeColor="text1"/>
                    </w:rPr>
                  </w:pPr>
                  <w:r w:rsidRPr="00A34464">
                    <w:rPr>
                      <w:noProof/>
                      <w:color w:val="000000" w:themeColor="text1"/>
                    </w:rPr>
                    <w:drawing>
                      <wp:inline distT="0" distB="0" distL="0" distR="0" wp14:anchorId="4491B9F6" wp14:editId="2597E17E">
                        <wp:extent cx="255905" cy="182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A34464" w:rsidRPr="00A34464" w14:paraId="136AA780" w14:textId="77777777" w:rsidTr="00D9391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3EE93387" w14:textId="7366E7FB" w:rsidR="00A34464" w:rsidRPr="00A34464" w:rsidRDefault="00A34464" w:rsidP="00A34464">
                  <w:pPr>
                    <w:pStyle w:val="BodyText"/>
                    <w:spacing w:before="40" w:after="40"/>
                    <w:jc w:val="center"/>
                    <w:rPr>
                      <w:color w:val="000000" w:themeColor="text1"/>
                    </w:rPr>
                  </w:pPr>
                  <w:r>
                    <w:rPr>
                      <w:color w:val="000000" w:themeColor="text1"/>
                    </w:rPr>
                    <w:t xml:space="preserve">Director, Property and </w:t>
                  </w:r>
                  <w:r w:rsidR="002367C5">
                    <w:rPr>
                      <w:color w:val="000000" w:themeColor="text1"/>
                    </w:rPr>
                    <w:t>Procurement</w:t>
                  </w:r>
                </w:p>
              </w:tc>
            </w:tr>
            <w:tr w:rsidR="004D7AB9" w:rsidRPr="00A34464" w14:paraId="48939025" w14:textId="77777777" w:rsidTr="006F58D2">
              <w:trPr>
                <w:trHeight w:val="340"/>
              </w:trPr>
              <w:tc>
                <w:tcPr>
                  <w:tcW w:w="2835" w:type="dxa"/>
                  <w:tcBorders>
                    <w:top w:val="single" w:sz="8" w:space="0" w:color="auto"/>
                    <w:bottom w:val="single" w:sz="8" w:space="0" w:color="auto"/>
                  </w:tcBorders>
                  <w:vAlign w:val="center"/>
                </w:tcPr>
                <w:p w14:paraId="12C271C7" w14:textId="77777777" w:rsidR="004D7AB9" w:rsidRPr="00A34464" w:rsidRDefault="004D7AB9" w:rsidP="006F58D2">
                  <w:pPr>
                    <w:pStyle w:val="BodyText"/>
                    <w:spacing w:before="40" w:after="40"/>
                    <w:jc w:val="center"/>
                    <w:rPr>
                      <w:color w:val="000000" w:themeColor="text1"/>
                    </w:rPr>
                  </w:pPr>
                  <w:r w:rsidRPr="00A34464">
                    <w:rPr>
                      <w:noProof/>
                      <w:color w:val="000000" w:themeColor="text1"/>
                    </w:rPr>
                    <w:drawing>
                      <wp:inline distT="0" distB="0" distL="0" distR="0" wp14:anchorId="600DC5C3" wp14:editId="0B68C061">
                        <wp:extent cx="255905" cy="182880"/>
                        <wp:effectExtent l="0" t="0" r="0" b="7620"/>
                        <wp:docPr id="1079850506" name="Picture 107985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4D7AB9" w:rsidRPr="00A34464" w14:paraId="4315535B" w14:textId="77777777" w:rsidTr="006F58D2">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32CB7A08" w14:textId="31EF787D" w:rsidR="004D7AB9" w:rsidRPr="00A34464" w:rsidRDefault="004D7AB9" w:rsidP="006F58D2">
                  <w:pPr>
                    <w:pStyle w:val="BodyText"/>
                    <w:spacing w:before="40" w:after="40"/>
                    <w:jc w:val="center"/>
                    <w:rPr>
                      <w:color w:val="000000" w:themeColor="text1"/>
                    </w:rPr>
                  </w:pPr>
                  <w:r>
                    <w:rPr>
                      <w:color w:val="000000" w:themeColor="text1"/>
                    </w:rPr>
                    <w:t>Senior Property and Fleet Officer</w:t>
                  </w:r>
                </w:p>
              </w:tc>
            </w:tr>
            <w:tr w:rsidR="004D7AB9" w:rsidRPr="00A34464" w14:paraId="3A411475" w14:textId="77777777" w:rsidTr="006F58D2">
              <w:trPr>
                <w:trHeight w:val="340"/>
              </w:trPr>
              <w:tc>
                <w:tcPr>
                  <w:tcW w:w="2835" w:type="dxa"/>
                  <w:tcBorders>
                    <w:top w:val="single" w:sz="8" w:space="0" w:color="auto"/>
                    <w:bottom w:val="single" w:sz="8" w:space="0" w:color="auto"/>
                  </w:tcBorders>
                  <w:vAlign w:val="center"/>
                </w:tcPr>
                <w:p w14:paraId="242BAAB8" w14:textId="77777777" w:rsidR="004D7AB9" w:rsidRPr="00A34464" w:rsidRDefault="004D7AB9" w:rsidP="006F58D2">
                  <w:pPr>
                    <w:pStyle w:val="BodyText"/>
                    <w:spacing w:before="40" w:after="40"/>
                    <w:jc w:val="center"/>
                    <w:rPr>
                      <w:color w:val="000000" w:themeColor="text1"/>
                    </w:rPr>
                  </w:pPr>
                  <w:r w:rsidRPr="00A34464">
                    <w:rPr>
                      <w:noProof/>
                      <w:color w:val="000000" w:themeColor="text1"/>
                    </w:rPr>
                    <w:drawing>
                      <wp:inline distT="0" distB="0" distL="0" distR="0" wp14:anchorId="6DBAAE82" wp14:editId="2DC5A18C">
                        <wp:extent cx="255905" cy="182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A34464" w:rsidRPr="00A34464" w14:paraId="7FB7E665" w14:textId="77777777" w:rsidTr="00D9391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13856672" w14:textId="631DF419" w:rsidR="00A34464" w:rsidRPr="00A34464" w:rsidRDefault="00A34464" w:rsidP="00A34464">
                  <w:pPr>
                    <w:pStyle w:val="BodyText"/>
                    <w:spacing w:before="40" w:after="40"/>
                    <w:jc w:val="center"/>
                    <w:rPr>
                      <w:color w:val="000000" w:themeColor="text1"/>
                    </w:rPr>
                  </w:pPr>
                  <w:r>
                    <w:rPr>
                      <w:b/>
                      <w:bCs/>
                      <w:color w:val="000000" w:themeColor="text1"/>
                    </w:rPr>
                    <w:t>Support Services Officer</w:t>
                  </w:r>
                </w:p>
              </w:tc>
            </w:tr>
            <w:tr w:rsidR="00A34464" w:rsidRPr="00A34464" w14:paraId="6DAEA9FC" w14:textId="77777777" w:rsidTr="00D9391F">
              <w:trPr>
                <w:trHeight w:val="113"/>
              </w:trPr>
              <w:tc>
                <w:tcPr>
                  <w:tcW w:w="2835" w:type="dxa"/>
                  <w:tcBorders>
                    <w:top w:val="single" w:sz="8" w:space="0" w:color="auto"/>
                    <w:bottom w:val="nil"/>
                  </w:tcBorders>
                </w:tcPr>
                <w:p w14:paraId="643F5BB9" w14:textId="77777777" w:rsidR="00A34464" w:rsidRPr="00A34464" w:rsidRDefault="00A34464" w:rsidP="00A34464">
                  <w:pPr>
                    <w:pStyle w:val="BodyText"/>
                    <w:spacing w:before="40" w:after="40"/>
                    <w:jc w:val="center"/>
                    <w:rPr>
                      <w:color w:val="000000" w:themeColor="text1"/>
                      <w:sz w:val="18"/>
                    </w:rPr>
                  </w:pPr>
                </w:p>
              </w:tc>
            </w:tr>
          </w:tbl>
          <w:p w14:paraId="60BC2A52" w14:textId="77777777" w:rsidR="00A34464" w:rsidRPr="00A34464" w:rsidRDefault="00A34464" w:rsidP="00A34464">
            <w:pPr>
              <w:pStyle w:val="BodyText"/>
              <w:spacing w:before="40" w:after="40"/>
              <w:jc w:val="center"/>
              <w:rPr>
                <w:color w:val="000000" w:themeColor="text1"/>
              </w:rPr>
            </w:pPr>
          </w:p>
        </w:tc>
      </w:tr>
      <w:tr w:rsidR="00A34464" w:rsidRPr="00A34464" w14:paraId="7C5E2BC9" w14:textId="77777777" w:rsidTr="007C17C8">
        <w:tc>
          <w:tcPr>
            <w:tcW w:w="2127" w:type="dxa"/>
            <w:tcBorders>
              <w:top w:val="nil"/>
              <w:left w:val="nil"/>
              <w:bottom w:val="nil"/>
              <w:right w:val="nil"/>
            </w:tcBorders>
          </w:tcPr>
          <w:p w14:paraId="66ACFB53" w14:textId="77777777" w:rsidR="00A34464" w:rsidRPr="00A34464" w:rsidRDefault="00A34464" w:rsidP="00A34464">
            <w:pPr>
              <w:pStyle w:val="BodyText"/>
              <w:rPr>
                <w:color w:val="000000" w:themeColor="text1"/>
              </w:rPr>
            </w:pPr>
            <w:r w:rsidRPr="00A34464">
              <w:rPr>
                <w:b/>
                <w:color w:val="000000" w:themeColor="text1"/>
              </w:rPr>
              <w:t>Branch</w:t>
            </w:r>
          </w:p>
        </w:tc>
        <w:tc>
          <w:tcPr>
            <w:tcW w:w="4247" w:type="dxa"/>
            <w:tcBorders>
              <w:top w:val="nil"/>
              <w:left w:val="nil"/>
              <w:bottom w:val="nil"/>
              <w:right w:val="single" w:sz="4" w:space="0" w:color="auto"/>
            </w:tcBorders>
            <w:vAlign w:val="center"/>
          </w:tcPr>
          <w:p w14:paraId="15329B9C" w14:textId="4A46A516" w:rsidR="00A34464" w:rsidRPr="00A34464" w:rsidRDefault="00A34464" w:rsidP="00A34464">
            <w:pPr>
              <w:pStyle w:val="BodyText"/>
              <w:rPr>
                <w:color w:val="000000" w:themeColor="text1"/>
              </w:rPr>
            </w:pPr>
            <w:r w:rsidRPr="00A34464">
              <w:rPr>
                <w:color w:val="000000" w:themeColor="text1"/>
              </w:rPr>
              <w:t>Corporate and Strategic Services</w:t>
            </w:r>
          </w:p>
        </w:tc>
        <w:tc>
          <w:tcPr>
            <w:tcW w:w="3396" w:type="dxa"/>
            <w:vMerge/>
            <w:tcBorders>
              <w:left w:val="single" w:sz="4" w:space="0" w:color="auto"/>
            </w:tcBorders>
          </w:tcPr>
          <w:p w14:paraId="51887E32" w14:textId="77777777" w:rsidR="00A34464" w:rsidRPr="00A34464" w:rsidRDefault="00A34464" w:rsidP="00A34464">
            <w:pPr>
              <w:pStyle w:val="BodyText"/>
              <w:rPr>
                <w:color w:val="000000" w:themeColor="text1"/>
              </w:rPr>
            </w:pPr>
          </w:p>
        </w:tc>
      </w:tr>
      <w:tr w:rsidR="00CF7B39" w:rsidRPr="00A34464" w14:paraId="1B78A502" w14:textId="77777777" w:rsidTr="006A10B2">
        <w:tc>
          <w:tcPr>
            <w:tcW w:w="2127" w:type="dxa"/>
            <w:tcBorders>
              <w:top w:val="nil"/>
              <w:left w:val="nil"/>
              <w:bottom w:val="nil"/>
              <w:right w:val="nil"/>
            </w:tcBorders>
          </w:tcPr>
          <w:p w14:paraId="77224ECB" w14:textId="49FE223E" w:rsidR="00CF7B39" w:rsidRPr="00A34464" w:rsidRDefault="00CF7B39" w:rsidP="00CF7B39">
            <w:pPr>
              <w:pStyle w:val="BodyText"/>
              <w:rPr>
                <w:b/>
                <w:color w:val="000000" w:themeColor="text1"/>
              </w:rPr>
            </w:pPr>
            <w:r>
              <w:rPr>
                <w:b/>
                <w:color w:val="000000" w:themeColor="text1"/>
              </w:rPr>
              <w:t>Section</w:t>
            </w:r>
          </w:p>
        </w:tc>
        <w:tc>
          <w:tcPr>
            <w:tcW w:w="4247" w:type="dxa"/>
            <w:tcBorders>
              <w:top w:val="nil"/>
              <w:left w:val="nil"/>
              <w:bottom w:val="nil"/>
              <w:right w:val="single" w:sz="4" w:space="0" w:color="auto"/>
            </w:tcBorders>
          </w:tcPr>
          <w:p w14:paraId="7A35A852" w14:textId="357483C2" w:rsidR="00CF7B39" w:rsidRPr="00A34464" w:rsidRDefault="00CF7B39" w:rsidP="00CF7B39">
            <w:pPr>
              <w:pStyle w:val="BodyText"/>
              <w:rPr>
                <w:color w:val="000000" w:themeColor="text1"/>
              </w:rPr>
            </w:pPr>
            <w:r w:rsidRPr="00443DBA">
              <w:rPr>
                <w:rFonts w:cs="Calibri"/>
                <w:color w:val="000000" w:themeColor="text1"/>
              </w:rPr>
              <w:t>Property</w:t>
            </w:r>
            <w:r>
              <w:rPr>
                <w:rFonts w:cs="Calibri"/>
                <w:color w:val="000000" w:themeColor="text1"/>
              </w:rPr>
              <w:t xml:space="preserve"> and Procurement</w:t>
            </w:r>
          </w:p>
        </w:tc>
        <w:tc>
          <w:tcPr>
            <w:tcW w:w="3396" w:type="dxa"/>
            <w:vMerge/>
            <w:tcBorders>
              <w:left w:val="single" w:sz="4" w:space="0" w:color="auto"/>
            </w:tcBorders>
          </w:tcPr>
          <w:p w14:paraId="77874540" w14:textId="77777777" w:rsidR="00CF7B39" w:rsidRPr="00A34464" w:rsidRDefault="00CF7B39" w:rsidP="00CF7B39">
            <w:pPr>
              <w:pStyle w:val="BodyText"/>
              <w:rPr>
                <w:color w:val="000000" w:themeColor="text1"/>
              </w:rPr>
            </w:pPr>
          </w:p>
        </w:tc>
      </w:tr>
      <w:tr w:rsidR="00CF7B39" w:rsidRPr="00A34464" w14:paraId="0004D432" w14:textId="77777777" w:rsidTr="007C17C8">
        <w:tc>
          <w:tcPr>
            <w:tcW w:w="2127" w:type="dxa"/>
            <w:tcBorders>
              <w:top w:val="nil"/>
              <w:left w:val="nil"/>
              <w:bottom w:val="nil"/>
              <w:right w:val="nil"/>
            </w:tcBorders>
          </w:tcPr>
          <w:p w14:paraId="43C2C63D" w14:textId="77777777" w:rsidR="00CF7B39" w:rsidRPr="00A34464" w:rsidRDefault="00CF7B39" w:rsidP="00CF7B39">
            <w:pPr>
              <w:pStyle w:val="BodyText"/>
              <w:rPr>
                <w:color w:val="000000" w:themeColor="text1"/>
              </w:rPr>
            </w:pPr>
            <w:r w:rsidRPr="00A34464">
              <w:rPr>
                <w:b/>
                <w:color w:val="000000" w:themeColor="text1"/>
              </w:rPr>
              <w:t>Position Number</w:t>
            </w:r>
          </w:p>
        </w:tc>
        <w:tc>
          <w:tcPr>
            <w:tcW w:w="4247" w:type="dxa"/>
            <w:tcBorders>
              <w:top w:val="nil"/>
              <w:left w:val="nil"/>
              <w:bottom w:val="nil"/>
              <w:right w:val="single" w:sz="4" w:space="0" w:color="auto"/>
            </w:tcBorders>
            <w:vAlign w:val="center"/>
          </w:tcPr>
          <w:p w14:paraId="223BF4B1" w14:textId="50ECBA85" w:rsidR="00CF7B39" w:rsidRPr="00A34464" w:rsidRDefault="00CF7B39" w:rsidP="00CF7B39">
            <w:pPr>
              <w:pStyle w:val="BodyText"/>
              <w:rPr>
                <w:color w:val="000000" w:themeColor="text1"/>
              </w:rPr>
            </w:pPr>
            <w:r w:rsidRPr="00A34464">
              <w:rPr>
                <w:noProof/>
                <w:color w:val="000000" w:themeColor="text1"/>
              </w:rPr>
              <w:t xml:space="preserve">P61466 </w:t>
            </w:r>
          </w:p>
        </w:tc>
        <w:tc>
          <w:tcPr>
            <w:tcW w:w="3396" w:type="dxa"/>
            <w:vMerge/>
            <w:tcBorders>
              <w:left w:val="single" w:sz="4" w:space="0" w:color="auto"/>
            </w:tcBorders>
          </w:tcPr>
          <w:p w14:paraId="7126FEAB" w14:textId="77777777" w:rsidR="00CF7B39" w:rsidRPr="00A34464" w:rsidRDefault="00CF7B39" w:rsidP="00CF7B39">
            <w:pPr>
              <w:pStyle w:val="BodyText"/>
              <w:rPr>
                <w:color w:val="000000" w:themeColor="text1"/>
              </w:rPr>
            </w:pPr>
          </w:p>
        </w:tc>
      </w:tr>
      <w:tr w:rsidR="00CF7B39" w:rsidRPr="00A34464" w14:paraId="1A343E71" w14:textId="77777777" w:rsidTr="007C17C8">
        <w:tc>
          <w:tcPr>
            <w:tcW w:w="2127" w:type="dxa"/>
            <w:tcBorders>
              <w:top w:val="nil"/>
              <w:left w:val="nil"/>
              <w:bottom w:val="nil"/>
              <w:right w:val="nil"/>
            </w:tcBorders>
          </w:tcPr>
          <w:p w14:paraId="544D2F32" w14:textId="77777777" w:rsidR="00CF7B39" w:rsidRPr="00A34464" w:rsidRDefault="00CF7B39" w:rsidP="00CF7B39">
            <w:pPr>
              <w:pStyle w:val="BodyText"/>
              <w:rPr>
                <w:b/>
                <w:color w:val="000000" w:themeColor="text1"/>
              </w:rPr>
            </w:pPr>
            <w:r w:rsidRPr="00A34464">
              <w:rPr>
                <w:b/>
                <w:color w:val="000000" w:themeColor="text1"/>
              </w:rPr>
              <w:t>Position Title</w:t>
            </w:r>
          </w:p>
        </w:tc>
        <w:tc>
          <w:tcPr>
            <w:tcW w:w="4247" w:type="dxa"/>
            <w:tcBorders>
              <w:top w:val="nil"/>
              <w:left w:val="nil"/>
              <w:bottom w:val="nil"/>
              <w:right w:val="single" w:sz="4" w:space="0" w:color="auto"/>
            </w:tcBorders>
            <w:vAlign w:val="center"/>
          </w:tcPr>
          <w:p w14:paraId="30187160" w14:textId="5CB8B569" w:rsidR="00CF7B39" w:rsidRPr="00A34464" w:rsidRDefault="00CF7B39" w:rsidP="00CF7B39">
            <w:pPr>
              <w:pStyle w:val="BodyText"/>
              <w:rPr>
                <w:color w:val="000000" w:themeColor="text1"/>
                <w:highlight w:val="yellow"/>
              </w:rPr>
            </w:pPr>
            <w:r w:rsidRPr="00A34464">
              <w:rPr>
                <w:color w:val="000000" w:themeColor="text1"/>
              </w:rPr>
              <w:t>Services Support Officer</w:t>
            </w:r>
          </w:p>
        </w:tc>
        <w:tc>
          <w:tcPr>
            <w:tcW w:w="3396" w:type="dxa"/>
            <w:vMerge/>
            <w:tcBorders>
              <w:left w:val="single" w:sz="4" w:space="0" w:color="auto"/>
            </w:tcBorders>
          </w:tcPr>
          <w:p w14:paraId="34C239E8" w14:textId="77777777" w:rsidR="00CF7B39" w:rsidRPr="00A34464" w:rsidRDefault="00CF7B39" w:rsidP="00CF7B39">
            <w:pPr>
              <w:pStyle w:val="BodyText"/>
              <w:rPr>
                <w:color w:val="000000" w:themeColor="text1"/>
              </w:rPr>
            </w:pPr>
          </w:p>
        </w:tc>
      </w:tr>
      <w:tr w:rsidR="00CF7B39" w:rsidRPr="00A34464" w14:paraId="4875722A" w14:textId="77777777" w:rsidTr="007C17C8">
        <w:tc>
          <w:tcPr>
            <w:tcW w:w="2127" w:type="dxa"/>
            <w:tcBorders>
              <w:top w:val="nil"/>
              <w:left w:val="nil"/>
              <w:bottom w:val="nil"/>
              <w:right w:val="nil"/>
            </w:tcBorders>
          </w:tcPr>
          <w:p w14:paraId="614C41A0" w14:textId="77777777" w:rsidR="00CF7B39" w:rsidRPr="00A34464" w:rsidRDefault="00CF7B39" w:rsidP="00CF7B39">
            <w:pPr>
              <w:pStyle w:val="BodyText"/>
              <w:rPr>
                <w:color w:val="000000" w:themeColor="text1"/>
              </w:rPr>
            </w:pPr>
            <w:r w:rsidRPr="00A34464">
              <w:rPr>
                <w:b/>
                <w:color w:val="000000" w:themeColor="text1"/>
              </w:rPr>
              <w:t>Classification</w:t>
            </w:r>
          </w:p>
        </w:tc>
        <w:tc>
          <w:tcPr>
            <w:tcW w:w="4247" w:type="dxa"/>
            <w:tcBorders>
              <w:top w:val="nil"/>
              <w:left w:val="nil"/>
              <w:bottom w:val="nil"/>
              <w:right w:val="single" w:sz="4" w:space="0" w:color="auto"/>
            </w:tcBorders>
            <w:vAlign w:val="center"/>
          </w:tcPr>
          <w:p w14:paraId="457E8964" w14:textId="1AB94CFE" w:rsidR="00CF7B39" w:rsidRPr="00A34464" w:rsidRDefault="00CF7B39" w:rsidP="00CF7B39">
            <w:pPr>
              <w:pStyle w:val="BodyText"/>
              <w:rPr>
                <w:color w:val="000000" w:themeColor="text1"/>
                <w:highlight w:val="yellow"/>
              </w:rPr>
            </w:pPr>
            <w:r w:rsidRPr="00A34464">
              <w:rPr>
                <w:color w:val="000000" w:themeColor="text1"/>
              </w:rPr>
              <w:t>Administrative Services Officer 4 (ASO4)</w:t>
            </w:r>
          </w:p>
        </w:tc>
        <w:tc>
          <w:tcPr>
            <w:tcW w:w="3396" w:type="dxa"/>
            <w:vMerge/>
            <w:tcBorders>
              <w:left w:val="single" w:sz="4" w:space="0" w:color="auto"/>
            </w:tcBorders>
          </w:tcPr>
          <w:p w14:paraId="22699B3F" w14:textId="77777777" w:rsidR="00CF7B39" w:rsidRPr="00A34464" w:rsidRDefault="00CF7B39" w:rsidP="00CF7B39">
            <w:pPr>
              <w:pStyle w:val="BodyText"/>
              <w:rPr>
                <w:color w:val="000000" w:themeColor="text1"/>
              </w:rPr>
            </w:pPr>
          </w:p>
        </w:tc>
      </w:tr>
      <w:tr w:rsidR="00CF7B39" w:rsidRPr="00A34464" w14:paraId="173B004B" w14:textId="77777777" w:rsidTr="007C17C8">
        <w:trPr>
          <w:trHeight w:val="397"/>
        </w:trPr>
        <w:tc>
          <w:tcPr>
            <w:tcW w:w="2127" w:type="dxa"/>
            <w:tcBorders>
              <w:top w:val="nil"/>
              <w:left w:val="nil"/>
              <w:bottom w:val="nil"/>
              <w:right w:val="nil"/>
            </w:tcBorders>
          </w:tcPr>
          <w:p w14:paraId="6ADF51B6" w14:textId="7769D1F0" w:rsidR="00CF7B39" w:rsidRPr="00A34464" w:rsidRDefault="00CF7B39" w:rsidP="00CF7B39">
            <w:pPr>
              <w:pStyle w:val="BodyText"/>
              <w:spacing w:after="0"/>
              <w:jc w:val="both"/>
              <w:rPr>
                <w:b/>
                <w:color w:val="000000" w:themeColor="text1"/>
              </w:rPr>
            </w:pPr>
            <w:r w:rsidRPr="00A34464">
              <w:rPr>
                <w:b/>
                <w:color w:val="000000" w:themeColor="text1"/>
              </w:rPr>
              <w:t>Location</w:t>
            </w:r>
          </w:p>
        </w:tc>
        <w:tc>
          <w:tcPr>
            <w:tcW w:w="4247" w:type="dxa"/>
            <w:tcBorders>
              <w:top w:val="nil"/>
              <w:left w:val="nil"/>
              <w:bottom w:val="nil"/>
              <w:right w:val="single" w:sz="4" w:space="0" w:color="auto"/>
            </w:tcBorders>
            <w:vAlign w:val="center"/>
          </w:tcPr>
          <w:p w14:paraId="144EA828" w14:textId="2B7984CF" w:rsidR="00CF7B39" w:rsidRPr="00A34464" w:rsidRDefault="00CF7B39" w:rsidP="00CF7B39">
            <w:pPr>
              <w:pStyle w:val="BodyText"/>
              <w:spacing w:after="0"/>
              <w:jc w:val="both"/>
              <w:rPr>
                <w:color w:val="000000" w:themeColor="text1"/>
              </w:rPr>
            </w:pPr>
            <w:r w:rsidRPr="00A34464">
              <w:rPr>
                <w:color w:val="000000" w:themeColor="text1"/>
              </w:rPr>
              <w:t>Canberra City</w:t>
            </w:r>
          </w:p>
        </w:tc>
        <w:tc>
          <w:tcPr>
            <w:tcW w:w="3396" w:type="dxa"/>
            <w:vMerge/>
            <w:tcBorders>
              <w:left w:val="single" w:sz="4" w:space="0" w:color="auto"/>
            </w:tcBorders>
          </w:tcPr>
          <w:p w14:paraId="2895D5E2" w14:textId="77777777" w:rsidR="00CF7B39" w:rsidRPr="00A34464" w:rsidRDefault="00CF7B39" w:rsidP="00CF7B39">
            <w:pPr>
              <w:pStyle w:val="BodyText"/>
              <w:spacing w:after="0"/>
              <w:jc w:val="both"/>
              <w:rPr>
                <w:color w:val="000000" w:themeColor="text1"/>
              </w:rPr>
            </w:pPr>
          </w:p>
        </w:tc>
      </w:tr>
      <w:tr w:rsidR="00CF7B39" w:rsidRPr="00A34464" w14:paraId="71B472B8" w14:textId="77777777" w:rsidTr="00D9391F">
        <w:trPr>
          <w:trHeight w:val="397"/>
        </w:trPr>
        <w:tc>
          <w:tcPr>
            <w:tcW w:w="2127" w:type="dxa"/>
            <w:tcBorders>
              <w:top w:val="nil"/>
              <w:left w:val="nil"/>
              <w:bottom w:val="nil"/>
              <w:right w:val="nil"/>
            </w:tcBorders>
          </w:tcPr>
          <w:p w14:paraId="5CA98A86" w14:textId="4EC4414C" w:rsidR="00CF7B39" w:rsidRPr="00A34464" w:rsidRDefault="00CF7B39" w:rsidP="00CF7B39">
            <w:pPr>
              <w:pStyle w:val="BodyText"/>
              <w:spacing w:after="0"/>
              <w:jc w:val="both"/>
              <w:rPr>
                <w:b/>
                <w:color w:val="000000" w:themeColor="text1"/>
              </w:rPr>
            </w:pPr>
            <w:r w:rsidRPr="00A34464">
              <w:rPr>
                <w:b/>
                <w:bCs/>
                <w:color w:val="000000" w:themeColor="text1"/>
              </w:rPr>
              <w:t xml:space="preserve">Last Reviewed </w:t>
            </w:r>
          </w:p>
        </w:tc>
        <w:tc>
          <w:tcPr>
            <w:tcW w:w="4247" w:type="dxa"/>
            <w:tcBorders>
              <w:top w:val="nil"/>
              <w:left w:val="nil"/>
              <w:bottom w:val="nil"/>
              <w:right w:val="single" w:sz="4" w:space="0" w:color="auto"/>
            </w:tcBorders>
          </w:tcPr>
          <w:p w14:paraId="6F342BA4" w14:textId="24BC6147" w:rsidR="00CF7B39" w:rsidRPr="00A34464" w:rsidRDefault="00CF7B39" w:rsidP="00CF7B39">
            <w:pPr>
              <w:pStyle w:val="BodyText"/>
              <w:spacing w:after="0"/>
              <w:jc w:val="both"/>
              <w:rPr>
                <w:color w:val="000000" w:themeColor="text1"/>
              </w:rPr>
            </w:pPr>
            <w:r>
              <w:rPr>
                <w:color w:val="000000" w:themeColor="text1"/>
              </w:rPr>
              <w:t>August 2026</w:t>
            </w:r>
          </w:p>
        </w:tc>
        <w:tc>
          <w:tcPr>
            <w:tcW w:w="3396" w:type="dxa"/>
            <w:vMerge/>
            <w:tcBorders>
              <w:left w:val="single" w:sz="4" w:space="0" w:color="auto"/>
            </w:tcBorders>
          </w:tcPr>
          <w:p w14:paraId="3F7B212C" w14:textId="77777777" w:rsidR="00CF7B39" w:rsidRPr="00A34464" w:rsidRDefault="00CF7B39" w:rsidP="00CF7B39">
            <w:pPr>
              <w:pStyle w:val="BodyText"/>
              <w:spacing w:after="0"/>
              <w:jc w:val="both"/>
              <w:rPr>
                <w:color w:val="000000" w:themeColor="text1"/>
              </w:rPr>
            </w:pPr>
          </w:p>
        </w:tc>
      </w:tr>
    </w:tbl>
    <w:p w14:paraId="485403B4" w14:textId="77777777" w:rsidR="0029641E" w:rsidRDefault="0029641E" w:rsidP="0029641E">
      <w:pPr>
        <w:spacing w:after="0"/>
        <w:jc w:val="both"/>
        <w:rPr>
          <w:color w:val="000000" w:themeColor="text1"/>
        </w:rPr>
      </w:pPr>
      <w:bookmarkStart w:id="2" w:name="_Hlk189205329"/>
      <w:bookmarkStart w:id="3" w:name="_Hlk212734613"/>
      <w:bookmarkStart w:id="4" w:name="_Hlk135823094"/>
      <w:bookmarkEnd w:id="0"/>
      <w:bookmarkEnd w:id="1"/>
    </w:p>
    <w:p w14:paraId="5A1EF684" w14:textId="77777777" w:rsidR="0029641E" w:rsidRPr="00EA5F50" w:rsidRDefault="0029641E" w:rsidP="0029641E">
      <w:pPr>
        <w:spacing w:after="0"/>
        <w:jc w:val="both"/>
        <w:rPr>
          <w:color w:val="000000" w:themeColor="text1"/>
        </w:rPr>
      </w:pPr>
      <w:r w:rsidRPr="00EA5F50">
        <w:rPr>
          <w:color w:val="000000" w:themeColor="text1"/>
        </w:rPr>
        <w:t>The Australian Capital Territory Public Service (</w:t>
      </w:r>
      <w:r w:rsidRPr="00EA5F50">
        <w:rPr>
          <w:b/>
          <w:bCs/>
          <w:color w:val="000000" w:themeColor="text1"/>
        </w:rPr>
        <w:t>ACTPS</w:t>
      </w:r>
      <w:r w:rsidRPr="00EA5F50">
        <w:rPr>
          <w:color w:val="000000" w:themeColor="text1"/>
        </w:rPr>
        <w:t>) is a values-based organisation where all employees are expected to embody the prescribed core values of respect, integrity, collaboration and innovation as well as demonstrate the related signature behaviours.</w:t>
      </w:r>
      <w:r>
        <w:rPr>
          <w:color w:val="000000" w:themeColor="text1"/>
        </w:rPr>
        <w:t xml:space="preserve">  </w:t>
      </w:r>
    </w:p>
    <w:p w14:paraId="70E415E5" w14:textId="77777777" w:rsidR="0029641E" w:rsidRPr="00EA5F50" w:rsidRDefault="0029641E" w:rsidP="0029641E">
      <w:pPr>
        <w:pStyle w:val="BodyText"/>
        <w:spacing w:after="0"/>
        <w:jc w:val="both"/>
        <w:rPr>
          <w:color w:val="000000" w:themeColor="text1"/>
        </w:rPr>
      </w:pPr>
    </w:p>
    <w:p w14:paraId="7928DA43" w14:textId="77777777" w:rsidR="0029641E" w:rsidRPr="00EA5F50" w:rsidRDefault="0029641E" w:rsidP="0029641E">
      <w:pPr>
        <w:pStyle w:val="BodyText"/>
        <w:spacing w:after="0"/>
        <w:jc w:val="both"/>
        <w:rPr>
          <w:rFonts w:asciiTheme="minorHAnsi" w:hAnsiTheme="minorHAnsi" w:cstheme="minorHAnsi"/>
          <w:color w:val="000000" w:themeColor="text1"/>
        </w:rPr>
      </w:pPr>
      <w:r w:rsidRPr="00EA5F50">
        <w:rPr>
          <w:rFonts w:asciiTheme="minorHAnsi" w:hAnsiTheme="minorHAnsi" w:cstheme="minorHAnsi"/>
          <w:color w:val="000000" w:themeColor="text1"/>
        </w:rPr>
        <w:t>The ACTPS supports workforce diversity and is committed to creating an inclusive workplace. As part of this commitment, Aboriginal and Torres Strait Islander peoples, people with disability, culturally diverse people and those who identify as LGBTIQ are encouraged to apply.</w:t>
      </w:r>
      <w:r>
        <w:rPr>
          <w:rFonts w:asciiTheme="minorHAnsi" w:hAnsiTheme="minorHAnsi" w:cstheme="minorHAnsi"/>
          <w:color w:val="000000" w:themeColor="text1"/>
        </w:rPr>
        <w:t xml:space="preserve">  </w:t>
      </w:r>
    </w:p>
    <w:p w14:paraId="2F4A4815" w14:textId="77777777" w:rsidR="0029641E" w:rsidRPr="00EA5F50" w:rsidRDefault="0029641E" w:rsidP="0029641E">
      <w:pPr>
        <w:pStyle w:val="BodyText"/>
        <w:spacing w:after="0"/>
        <w:jc w:val="both"/>
        <w:rPr>
          <w:rFonts w:asciiTheme="minorHAnsi" w:hAnsiTheme="minorHAnsi" w:cstheme="minorHAnsi"/>
          <w:color w:val="000000" w:themeColor="text1"/>
        </w:rPr>
      </w:pPr>
    </w:p>
    <w:p w14:paraId="4FBC1E53" w14:textId="77777777" w:rsidR="0029641E" w:rsidRPr="00EA5F50" w:rsidRDefault="0029641E" w:rsidP="0029641E">
      <w:pPr>
        <w:pStyle w:val="BodyText"/>
        <w:spacing w:after="0"/>
        <w:jc w:val="both"/>
        <w:rPr>
          <w:rFonts w:asciiTheme="minorHAnsi" w:hAnsiTheme="minorHAnsi" w:cstheme="minorHAnsi"/>
          <w:color w:val="000000" w:themeColor="text1"/>
        </w:rPr>
      </w:pPr>
      <w:r w:rsidRPr="00EA5F50">
        <w:rPr>
          <w:rFonts w:asciiTheme="minorHAnsi" w:hAnsiTheme="minorHAnsi" w:cstheme="minorHAnsi"/>
          <w:color w:val="000000" w:themeColor="text1"/>
        </w:rPr>
        <w:t xml:space="preserve">The ACTPS is committed to the principles of Reasonable Adjustment to ensure everyone has equitable employment opportunities.  </w:t>
      </w:r>
    </w:p>
    <w:p w14:paraId="7EE4480A" w14:textId="77777777" w:rsidR="0029641E" w:rsidRPr="00EA5F50" w:rsidRDefault="0029641E" w:rsidP="0029641E">
      <w:pPr>
        <w:pStyle w:val="BodyText"/>
        <w:spacing w:after="0"/>
        <w:jc w:val="both"/>
        <w:rPr>
          <w:rFonts w:asciiTheme="minorHAnsi" w:hAnsiTheme="minorHAnsi" w:cstheme="minorHAnsi"/>
          <w:color w:val="000000" w:themeColor="text1"/>
        </w:rPr>
      </w:pPr>
    </w:p>
    <w:p w14:paraId="16ACAB6F" w14:textId="77777777" w:rsidR="0029641E" w:rsidRPr="00423241" w:rsidRDefault="0029641E" w:rsidP="0029641E">
      <w:pPr>
        <w:pStyle w:val="Heading1"/>
        <w:jc w:val="both"/>
      </w:pPr>
      <w:r w:rsidRPr="00423241">
        <w:t>DIRECTORATE OVERVIEW</w:t>
      </w:r>
    </w:p>
    <w:p w14:paraId="79398847" w14:textId="77777777" w:rsidR="0029641E" w:rsidRDefault="0029641E" w:rsidP="0029641E">
      <w:pPr>
        <w:spacing w:after="0"/>
        <w:rPr>
          <w:rFonts w:asciiTheme="minorHAnsi" w:hAnsiTheme="minorHAnsi" w:cstheme="minorHAnsi"/>
        </w:rPr>
      </w:pPr>
      <w:bookmarkStart w:id="5" w:name="_Hlk183416602"/>
      <w:r>
        <w:rPr>
          <w:rFonts w:asciiTheme="minorHAnsi" w:hAnsiTheme="minorHAnsi" w:cstheme="minorHAnsi"/>
        </w:rPr>
        <w:t>The Justice and Community Safety Directorate (the Directorate) seeks to maintain a safe, just and resilient and inclusive community.</w:t>
      </w:r>
    </w:p>
    <w:p w14:paraId="2F2E0C85" w14:textId="77777777" w:rsidR="0029641E" w:rsidRDefault="0029641E" w:rsidP="0029641E">
      <w:pPr>
        <w:spacing w:after="0"/>
        <w:rPr>
          <w:rFonts w:asciiTheme="minorHAnsi" w:hAnsiTheme="minorHAnsi" w:cstheme="minorHAnsi"/>
        </w:rPr>
      </w:pPr>
    </w:p>
    <w:p w14:paraId="14A3268E" w14:textId="77777777" w:rsidR="0029641E" w:rsidRDefault="0029641E" w:rsidP="0029641E">
      <w:pPr>
        <w:rPr>
          <w:rFonts w:asciiTheme="minorHAnsi" w:hAnsiTheme="minorHAnsi" w:cstheme="minorHAnsi"/>
          <w:sz w:val="22"/>
          <w:szCs w:val="22"/>
        </w:rPr>
      </w:pPr>
      <w:r>
        <w:rPr>
          <w:rFonts w:asciiTheme="minorHAnsi" w:hAnsiTheme="minorHAnsi" w:cstheme="minorHAnsi"/>
        </w:rPr>
        <w:t>Our purpose is to continuously improve the wellbeing of our community by delivering responsive justice and community safety services that:</w:t>
      </w:r>
    </w:p>
    <w:p w14:paraId="520AE010" w14:textId="77777777" w:rsidR="0029641E" w:rsidRDefault="0029641E" w:rsidP="0029641E">
      <w:pPr>
        <w:pStyle w:val="ListParagraph"/>
        <w:numPr>
          <w:ilvl w:val="0"/>
          <w:numId w:val="10"/>
        </w:numPr>
        <w:spacing w:before="60" w:after="0"/>
        <w:ind w:left="567" w:hanging="425"/>
        <w:contextualSpacing w:val="0"/>
        <w:jc w:val="both"/>
      </w:pPr>
      <w:r>
        <w:t>Maintain the rule of law and supports a democratic society</w:t>
      </w:r>
    </w:p>
    <w:p w14:paraId="0642B4C9" w14:textId="77777777" w:rsidR="0029641E" w:rsidRDefault="0029641E" w:rsidP="0029641E">
      <w:pPr>
        <w:pStyle w:val="ListParagraph"/>
        <w:numPr>
          <w:ilvl w:val="0"/>
          <w:numId w:val="10"/>
        </w:numPr>
        <w:spacing w:before="60" w:after="0"/>
        <w:ind w:left="567" w:hanging="425"/>
        <w:contextualSpacing w:val="0"/>
        <w:jc w:val="both"/>
      </w:pPr>
      <w:r>
        <w:t>Strengthens community safety;</w:t>
      </w:r>
    </w:p>
    <w:p w14:paraId="481E36DF" w14:textId="77777777" w:rsidR="0029641E" w:rsidRDefault="0029641E" w:rsidP="0029641E">
      <w:pPr>
        <w:pStyle w:val="ListParagraph"/>
        <w:numPr>
          <w:ilvl w:val="0"/>
          <w:numId w:val="10"/>
        </w:numPr>
        <w:spacing w:before="60" w:after="0"/>
        <w:ind w:left="567" w:hanging="425"/>
        <w:contextualSpacing w:val="0"/>
        <w:jc w:val="both"/>
      </w:pPr>
      <w:r>
        <w:t>Protects people’s legal and human rights and interests;</w:t>
      </w:r>
    </w:p>
    <w:p w14:paraId="4A2BD729" w14:textId="77777777" w:rsidR="0029641E" w:rsidRDefault="0029641E" w:rsidP="0029641E">
      <w:pPr>
        <w:pStyle w:val="ListParagraph"/>
        <w:numPr>
          <w:ilvl w:val="0"/>
          <w:numId w:val="10"/>
        </w:numPr>
        <w:spacing w:before="60" w:after="0"/>
        <w:ind w:left="567" w:hanging="425"/>
        <w:contextualSpacing w:val="0"/>
        <w:jc w:val="both"/>
      </w:pPr>
      <w:r>
        <w:t>Cares for and supporting people who are at a higher risk of vulnerability;</w:t>
      </w:r>
    </w:p>
    <w:p w14:paraId="0EEA2B0C" w14:textId="77777777" w:rsidR="0029641E" w:rsidRDefault="0029641E" w:rsidP="0029641E">
      <w:pPr>
        <w:pStyle w:val="ListParagraph"/>
        <w:numPr>
          <w:ilvl w:val="0"/>
          <w:numId w:val="10"/>
        </w:numPr>
        <w:spacing w:before="60" w:after="0"/>
        <w:ind w:left="567" w:hanging="425"/>
        <w:contextualSpacing w:val="0"/>
        <w:jc w:val="both"/>
      </w:pPr>
      <w:r>
        <w:t xml:space="preserve">Enhances timely access to justice; </w:t>
      </w:r>
    </w:p>
    <w:p w14:paraId="48821518" w14:textId="77777777" w:rsidR="0029641E" w:rsidRDefault="0029641E" w:rsidP="0029641E">
      <w:pPr>
        <w:pStyle w:val="ListParagraph"/>
        <w:numPr>
          <w:ilvl w:val="0"/>
          <w:numId w:val="10"/>
        </w:numPr>
        <w:spacing w:before="60" w:after="0"/>
        <w:ind w:left="567" w:hanging="425"/>
        <w:contextualSpacing w:val="0"/>
        <w:jc w:val="both"/>
      </w:pPr>
      <w:r>
        <w:t>Builds community and business resilience to emergencies and disasters/disruptions; and</w:t>
      </w:r>
    </w:p>
    <w:p w14:paraId="41701A3A" w14:textId="77777777" w:rsidR="0029641E" w:rsidRDefault="0029641E" w:rsidP="0029641E">
      <w:pPr>
        <w:pStyle w:val="ListParagraph"/>
        <w:numPr>
          <w:ilvl w:val="0"/>
          <w:numId w:val="10"/>
        </w:numPr>
        <w:spacing w:before="60" w:after="0"/>
        <w:ind w:left="567" w:hanging="425"/>
        <w:contextualSpacing w:val="0"/>
        <w:jc w:val="both"/>
      </w:pPr>
      <w:r>
        <w:lastRenderedPageBreak/>
        <w:t>Supports formal partnerships and shared decision making with First Nations Peoples.</w:t>
      </w:r>
    </w:p>
    <w:p w14:paraId="04AAFB1D" w14:textId="77777777" w:rsidR="0029641E" w:rsidRDefault="0029641E" w:rsidP="0029641E">
      <w:pPr>
        <w:spacing w:after="0"/>
        <w:rPr>
          <w:rFonts w:asciiTheme="minorHAnsi" w:hAnsiTheme="minorHAnsi" w:cstheme="minorHAnsi"/>
        </w:rPr>
      </w:pPr>
    </w:p>
    <w:p w14:paraId="2E704B6C" w14:textId="77777777" w:rsidR="0029641E" w:rsidRDefault="0029641E" w:rsidP="0029641E">
      <w:pPr>
        <w:spacing w:after="0"/>
        <w:rPr>
          <w:rFonts w:asciiTheme="minorHAnsi" w:hAnsiTheme="minorHAnsi" w:cstheme="minorHAnsi"/>
        </w:rPr>
      </w:pPr>
      <w:r>
        <w:rPr>
          <w:rFonts w:asciiTheme="minorHAnsi" w:hAnsiTheme="minorHAnsi" w:cstheme="minorHAnsi"/>
        </w:rPr>
        <w:t>We will invest in the capability of our people, and we will support them to deliver innovative and sustainable services for our ACT Community.</w:t>
      </w:r>
    </w:p>
    <w:p w14:paraId="250A3771" w14:textId="77777777" w:rsidR="0029641E" w:rsidRPr="009B192B" w:rsidRDefault="0029641E" w:rsidP="0029641E">
      <w:pPr>
        <w:pStyle w:val="BodyText"/>
        <w:spacing w:after="0"/>
      </w:pPr>
    </w:p>
    <w:p w14:paraId="13FDAF4A" w14:textId="77777777" w:rsidR="0029641E" w:rsidRDefault="0029641E" w:rsidP="0029641E">
      <w:pPr>
        <w:pStyle w:val="BodyText"/>
        <w:spacing w:after="0"/>
      </w:pPr>
      <w:r>
        <w:t>We will do this by demonstrating strong public sector values and behaviours; we will be community minded; legal and human rights focussed; inclusive and diverse; passionate about our work and we will listen to and genuinely engage with our stakeholders.</w:t>
      </w:r>
    </w:p>
    <w:p w14:paraId="063A5712" w14:textId="77777777" w:rsidR="0029641E" w:rsidRDefault="0029641E" w:rsidP="0029641E">
      <w:pPr>
        <w:pStyle w:val="BodyText"/>
        <w:spacing w:after="0"/>
        <w:jc w:val="both"/>
      </w:pPr>
    </w:p>
    <w:p w14:paraId="072AEEF6" w14:textId="77777777" w:rsidR="0029641E" w:rsidRDefault="0029641E" w:rsidP="0029641E">
      <w:pPr>
        <w:jc w:val="both"/>
      </w:pPr>
      <w:bookmarkStart w:id="6" w:name="_Hlk164237465"/>
      <w:r>
        <w:t>The Directorate advises and supports the following ministerial portfolios: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29641E" w14:paraId="7C671A51" w14:textId="77777777" w:rsidTr="00531FF3">
        <w:tc>
          <w:tcPr>
            <w:tcW w:w="4536" w:type="dxa"/>
          </w:tcPr>
          <w:p w14:paraId="151E074C" w14:textId="77777777" w:rsidR="0029641E" w:rsidRDefault="0029641E" w:rsidP="00531FF3">
            <w:pPr>
              <w:pStyle w:val="ListParagraph"/>
              <w:numPr>
                <w:ilvl w:val="0"/>
                <w:numId w:val="10"/>
              </w:numPr>
              <w:spacing w:before="60" w:after="0"/>
              <w:ind w:left="567" w:hanging="425"/>
              <w:contextualSpacing w:val="0"/>
            </w:pPr>
            <w:r>
              <w:t>Chief Minister</w:t>
            </w:r>
          </w:p>
          <w:p w14:paraId="3C0A9D5D" w14:textId="77777777" w:rsidR="0029641E" w:rsidRDefault="0029641E" w:rsidP="00531FF3">
            <w:pPr>
              <w:pStyle w:val="ListParagraph"/>
              <w:numPr>
                <w:ilvl w:val="0"/>
                <w:numId w:val="10"/>
              </w:numPr>
              <w:spacing w:before="60" w:after="0"/>
              <w:ind w:left="567" w:hanging="425"/>
              <w:contextualSpacing w:val="0"/>
            </w:pPr>
            <w:r>
              <w:t>Attorney-General</w:t>
            </w:r>
          </w:p>
          <w:p w14:paraId="7E43DFCF" w14:textId="77777777" w:rsidR="0029641E" w:rsidRDefault="0029641E" w:rsidP="00531FF3">
            <w:pPr>
              <w:pStyle w:val="ListParagraph"/>
              <w:numPr>
                <w:ilvl w:val="0"/>
                <w:numId w:val="10"/>
              </w:numPr>
              <w:spacing w:before="60" w:after="0"/>
              <w:ind w:left="567" w:hanging="425"/>
              <w:contextualSpacing w:val="0"/>
            </w:pPr>
            <w:r>
              <w:t>Manager of Government Business</w:t>
            </w:r>
          </w:p>
          <w:p w14:paraId="0CEDFF0A" w14:textId="77777777" w:rsidR="0029641E" w:rsidRDefault="0029641E" w:rsidP="00531FF3">
            <w:pPr>
              <w:pStyle w:val="ListParagraph"/>
              <w:numPr>
                <w:ilvl w:val="0"/>
                <w:numId w:val="10"/>
              </w:numPr>
              <w:spacing w:before="60" w:after="0"/>
              <w:ind w:left="567" w:hanging="425"/>
              <w:contextualSpacing w:val="0"/>
            </w:pPr>
            <w:r>
              <w:t>Minister for Gaming Reform</w:t>
            </w:r>
          </w:p>
          <w:p w14:paraId="215DD968" w14:textId="77777777" w:rsidR="0029641E" w:rsidRDefault="0029641E" w:rsidP="00531FF3">
            <w:pPr>
              <w:pStyle w:val="ListParagraph"/>
              <w:numPr>
                <w:ilvl w:val="0"/>
                <w:numId w:val="10"/>
              </w:numPr>
              <w:spacing w:before="60" w:after="0"/>
              <w:ind w:left="567" w:hanging="425"/>
              <w:contextualSpacing w:val="0"/>
            </w:pPr>
            <w:r>
              <w:t>Minister for City and Government Services</w:t>
            </w:r>
          </w:p>
          <w:p w14:paraId="286A3C28" w14:textId="77777777" w:rsidR="0029641E" w:rsidRDefault="0029641E" w:rsidP="00531FF3">
            <w:pPr>
              <w:pStyle w:val="ListParagraph"/>
              <w:numPr>
                <w:ilvl w:val="0"/>
                <w:numId w:val="10"/>
              </w:numPr>
              <w:spacing w:before="60" w:after="0"/>
              <w:ind w:left="567" w:hanging="425"/>
              <w:contextualSpacing w:val="0"/>
            </w:pPr>
            <w:r>
              <w:t>Minister for Night-Time Economy</w:t>
            </w:r>
          </w:p>
        </w:tc>
        <w:tc>
          <w:tcPr>
            <w:tcW w:w="5092" w:type="dxa"/>
          </w:tcPr>
          <w:p w14:paraId="0E92880D" w14:textId="77777777" w:rsidR="0029641E" w:rsidRDefault="0029641E" w:rsidP="00531FF3">
            <w:pPr>
              <w:pStyle w:val="ListParagraph"/>
              <w:numPr>
                <w:ilvl w:val="0"/>
                <w:numId w:val="10"/>
              </w:numPr>
              <w:spacing w:before="60" w:after="0"/>
              <w:ind w:left="567" w:hanging="425"/>
              <w:contextualSpacing w:val="0"/>
            </w:pPr>
            <w:r>
              <w:t xml:space="preserve">Minister for Police, Fire and Emergency Services </w:t>
            </w:r>
          </w:p>
          <w:p w14:paraId="267A1312" w14:textId="77777777" w:rsidR="0029641E" w:rsidRDefault="0029641E" w:rsidP="00531FF3">
            <w:pPr>
              <w:pStyle w:val="ListParagraph"/>
              <w:numPr>
                <w:ilvl w:val="0"/>
                <w:numId w:val="10"/>
              </w:numPr>
              <w:spacing w:before="60" w:after="0"/>
              <w:ind w:left="567" w:hanging="425"/>
              <w:contextualSpacing w:val="0"/>
            </w:pPr>
            <w:r>
              <w:t xml:space="preserve">Minister for Corrections </w:t>
            </w:r>
          </w:p>
          <w:p w14:paraId="343A63CB" w14:textId="77777777" w:rsidR="0029641E" w:rsidRDefault="0029641E" w:rsidP="00531FF3">
            <w:pPr>
              <w:pStyle w:val="ListParagraph"/>
              <w:numPr>
                <w:ilvl w:val="0"/>
                <w:numId w:val="10"/>
              </w:numPr>
              <w:spacing w:before="60" w:after="0"/>
              <w:ind w:left="567" w:hanging="425"/>
              <w:contextualSpacing w:val="0"/>
            </w:pPr>
            <w:r>
              <w:t xml:space="preserve">Minister for Women </w:t>
            </w:r>
          </w:p>
          <w:p w14:paraId="3F133CCF" w14:textId="77777777" w:rsidR="0029641E" w:rsidRDefault="0029641E" w:rsidP="00531FF3">
            <w:pPr>
              <w:pStyle w:val="ListParagraph"/>
              <w:numPr>
                <w:ilvl w:val="0"/>
                <w:numId w:val="10"/>
              </w:numPr>
              <w:spacing w:before="60" w:after="0"/>
              <w:ind w:left="567" w:hanging="425"/>
              <w:contextualSpacing w:val="0"/>
            </w:pPr>
            <w:r>
              <w:t xml:space="preserve">Minister for Prevention of Family and Domestic Violence </w:t>
            </w:r>
          </w:p>
          <w:p w14:paraId="6010B7C6" w14:textId="77777777" w:rsidR="0029641E" w:rsidRDefault="0029641E" w:rsidP="00531FF3">
            <w:pPr>
              <w:pStyle w:val="ListParagraph"/>
              <w:numPr>
                <w:ilvl w:val="0"/>
                <w:numId w:val="10"/>
              </w:numPr>
              <w:spacing w:before="60" w:after="0"/>
              <w:ind w:left="567" w:hanging="425"/>
              <w:contextualSpacing w:val="0"/>
            </w:pPr>
            <w:r>
              <w:t>Minister for Human Rights</w:t>
            </w:r>
          </w:p>
        </w:tc>
      </w:tr>
    </w:tbl>
    <w:p w14:paraId="1A698B24" w14:textId="77777777" w:rsidR="0029641E" w:rsidRDefault="0029641E" w:rsidP="0029641E">
      <w:pPr>
        <w:spacing w:after="0"/>
        <w:jc w:val="both"/>
      </w:pPr>
    </w:p>
    <w:bookmarkEnd w:id="5"/>
    <w:bookmarkEnd w:id="6"/>
    <w:p w14:paraId="5E0BA557" w14:textId="77777777" w:rsidR="0029641E" w:rsidRPr="00423241" w:rsidRDefault="0029641E" w:rsidP="0029641E">
      <w:pPr>
        <w:pStyle w:val="Heading1"/>
        <w:jc w:val="both"/>
      </w:pPr>
      <w:r>
        <w:t>BUSINESS UNIT</w:t>
      </w:r>
      <w:r w:rsidRPr="00423241">
        <w:t xml:space="preserve"> OVERVIEW</w:t>
      </w:r>
    </w:p>
    <w:p w14:paraId="7FD2DC75" w14:textId="77777777" w:rsidR="0029641E" w:rsidRPr="00DB5E3F" w:rsidRDefault="0029641E" w:rsidP="0029641E">
      <w:pPr>
        <w:autoSpaceDE w:val="0"/>
        <w:autoSpaceDN w:val="0"/>
        <w:adjustRightInd w:val="0"/>
        <w:spacing w:after="0"/>
        <w:ind w:right="118"/>
        <w:jc w:val="both"/>
        <w:rPr>
          <w:rFonts w:cstheme="minorHAnsi"/>
        </w:rPr>
      </w:pPr>
      <w:r w:rsidRPr="00DB5E3F">
        <w:rPr>
          <w:rFonts w:cstheme="minorHAnsi"/>
        </w:rPr>
        <w:t>The ACT Courts and Tribunal (</w:t>
      </w:r>
      <w:r w:rsidRPr="00DB5E3F">
        <w:rPr>
          <w:rFonts w:cstheme="minorHAnsi"/>
          <w:b/>
          <w:bCs/>
        </w:rPr>
        <w:t>ACTCT</w:t>
      </w:r>
      <w:r w:rsidRPr="00DB5E3F">
        <w:rPr>
          <w:rFonts w:cstheme="minorHAnsi"/>
        </w:rPr>
        <w:t>) supports the proper administration of justice by providing high quality support to judicial officers and tribunal members and high-quality services to those using the courts and tribunal. It provides the Supreme Court, Magistrates Court and ACT Civil and Administrative Tribunal (</w:t>
      </w:r>
      <w:r w:rsidRPr="00DB5E3F">
        <w:rPr>
          <w:rFonts w:cstheme="minorHAnsi"/>
          <w:b/>
          <w:bCs/>
        </w:rPr>
        <w:t>ACAT</w:t>
      </w:r>
      <w:r w:rsidRPr="00DB5E3F">
        <w:rPr>
          <w:rFonts w:cstheme="minorHAnsi"/>
        </w:rPr>
        <w:t>) with registry, court support, forensic, corporate and strategic services.</w:t>
      </w:r>
      <w:r>
        <w:rPr>
          <w:rFonts w:cstheme="minorHAnsi"/>
        </w:rPr>
        <w:t xml:space="preserve">  </w:t>
      </w:r>
    </w:p>
    <w:p w14:paraId="57607D3F" w14:textId="77777777" w:rsidR="0029641E" w:rsidRPr="00DB5E3F" w:rsidRDefault="0029641E" w:rsidP="0029641E">
      <w:pPr>
        <w:autoSpaceDE w:val="0"/>
        <w:autoSpaceDN w:val="0"/>
        <w:adjustRightInd w:val="0"/>
        <w:spacing w:after="0"/>
        <w:ind w:right="118"/>
        <w:jc w:val="both"/>
        <w:rPr>
          <w:rFonts w:cstheme="minorHAnsi"/>
        </w:rPr>
      </w:pPr>
    </w:p>
    <w:p w14:paraId="2BB1C6C2" w14:textId="77777777" w:rsidR="0029641E" w:rsidRPr="00DB5E3F" w:rsidRDefault="0029641E" w:rsidP="0029641E">
      <w:pPr>
        <w:jc w:val="both"/>
        <w:rPr>
          <w:rFonts w:cstheme="minorHAnsi"/>
        </w:rPr>
      </w:pPr>
      <w:r>
        <w:rPr>
          <w:rFonts w:cstheme="minorHAnsi"/>
        </w:rPr>
        <w:t xml:space="preserve">The ACTCT is led by the Chief Executive Officer (CEO) appointed under the </w:t>
      </w:r>
      <w:r w:rsidRPr="00EF6380">
        <w:rPr>
          <w:rFonts w:cstheme="minorHAnsi"/>
          <w:i/>
          <w:iCs/>
        </w:rPr>
        <w:t>Court Procedures Act 2004</w:t>
      </w:r>
      <w:r>
        <w:rPr>
          <w:rFonts w:cstheme="minorHAnsi"/>
        </w:rPr>
        <w:t xml:space="preserve"> and has the </w:t>
      </w:r>
      <w:r>
        <w:t>following</w:t>
      </w:r>
      <w:r>
        <w:rPr>
          <w:rFonts w:cstheme="minorHAnsi"/>
        </w:rPr>
        <w:t xml:space="preserve"> branches areas:</w:t>
      </w:r>
    </w:p>
    <w:p w14:paraId="5E22D764" w14:textId="77777777" w:rsidR="0029641E" w:rsidRPr="00045437" w:rsidRDefault="0029641E" w:rsidP="0029641E">
      <w:pPr>
        <w:pStyle w:val="ListParagraph"/>
        <w:numPr>
          <w:ilvl w:val="0"/>
          <w:numId w:val="10"/>
        </w:numPr>
        <w:spacing w:before="60" w:after="0"/>
        <w:ind w:left="567" w:hanging="425"/>
        <w:contextualSpacing w:val="0"/>
        <w:jc w:val="both"/>
      </w:pPr>
      <w:r w:rsidRPr="00045437">
        <w:t>Executive</w:t>
      </w:r>
    </w:p>
    <w:p w14:paraId="79AE0C23" w14:textId="77777777" w:rsidR="0029641E" w:rsidRPr="00045437" w:rsidRDefault="0029641E" w:rsidP="0029641E">
      <w:pPr>
        <w:pStyle w:val="ListParagraph"/>
        <w:numPr>
          <w:ilvl w:val="0"/>
          <w:numId w:val="10"/>
        </w:numPr>
        <w:spacing w:before="60" w:after="0"/>
        <w:ind w:left="567" w:hanging="425"/>
        <w:contextualSpacing w:val="0"/>
        <w:jc w:val="both"/>
      </w:pPr>
      <w:r w:rsidRPr="00CA7928">
        <w:t>Registrar Supreme Court including Supreme Court Registry Operations and Sheriff’s Office</w:t>
      </w:r>
    </w:p>
    <w:p w14:paraId="2514A1BD" w14:textId="77777777" w:rsidR="0029641E" w:rsidRDefault="0029641E" w:rsidP="0029641E">
      <w:pPr>
        <w:pStyle w:val="ListParagraph"/>
        <w:numPr>
          <w:ilvl w:val="0"/>
          <w:numId w:val="10"/>
        </w:numPr>
        <w:spacing w:before="60" w:after="0"/>
        <w:ind w:left="567" w:hanging="425"/>
        <w:contextualSpacing w:val="0"/>
        <w:jc w:val="both"/>
      </w:pPr>
      <w:r>
        <w:t>Registrar Magistrates Court including Magistrates Court Registry Operations and the Forensic Medicine Centre (FMC)</w:t>
      </w:r>
    </w:p>
    <w:p w14:paraId="238D8F6D" w14:textId="77777777" w:rsidR="0029641E" w:rsidRDefault="0029641E" w:rsidP="0029641E">
      <w:pPr>
        <w:pStyle w:val="ListParagraph"/>
        <w:numPr>
          <w:ilvl w:val="0"/>
          <w:numId w:val="10"/>
        </w:numPr>
        <w:spacing w:before="60" w:after="0"/>
        <w:ind w:left="567" w:hanging="425"/>
        <w:contextualSpacing w:val="0"/>
        <w:jc w:val="both"/>
      </w:pPr>
      <w:r>
        <w:t>Registrar ACAT including ACAT Registry Operations</w:t>
      </w:r>
    </w:p>
    <w:p w14:paraId="08C4122E" w14:textId="77777777" w:rsidR="0029641E" w:rsidRPr="00045437" w:rsidRDefault="0029641E" w:rsidP="0029641E">
      <w:pPr>
        <w:pStyle w:val="ListParagraph"/>
        <w:numPr>
          <w:ilvl w:val="0"/>
          <w:numId w:val="10"/>
        </w:numPr>
        <w:spacing w:before="60" w:after="0"/>
        <w:ind w:left="567" w:hanging="425"/>
        <w:contextualSpacing w:val="0"/>
        <w:jc w:val="both"/>
      </w:pPr>
      <w:r>
        <w:t>Corporate and Strategic Services.</w:t>
      </w:r>
    </w:p>
    <w:p w14:paraId="64FA306C" w14:textId="77777777" w:rsidR="0029641E" w:rsidRDefault="0029641E" w:rsidP="0029641E">
      <w:pPr>
        <w:adjustRightInd w:val="0"/>
        <w:spacing w:after="0"/>
        <w:jc w:val="both"/>
        <w:rPr>
          <w:rFonts w:cstheme="minorHAnsi"/>
          <w:color w:val="000000" w:themeColor="text1"/>
        </w:rPr>
      </w:pPr>
    </w:p>
    <w:p w14:paraId="6D208489" w14:textId="77777777" w:rsidR="0029641E" w:rsidRDefault="0029641E" w:rsidP="0029641E">
      <w:pPr>
        <w:pStyle w:val="BodyText"/>
        <w:spacing w:after="0"/>
        <w:jc w:val="both"/>
        <w:rPr>
          <w:rFonts w:asciiTheme="minorHAnsi" w:hAnsiTheme="minorHAnsi" w:cstheme="minorHAnsi"/>
        </w:rPr>
      </w:pPr>
      <w:r w:rsidRPr="00DB5E3F">
        <w:rPr>
          <w:rFonts w:asciiTheme="minorHAnsi" w:hAnsiTheme="minorHAnsi" w:cstheme="minorHAnsi"/>
          <w:b/>
        </w:rPr>
        <w:t>NOTE:</w:t>
      </w:r>
      <w:r w:rsidRPr="00DB5E3F">
        <w:rPr>
          <w:rFonts w:asciiTheme="minorHAnsi" w:hAnsiTheme="minorHAnsi" w:cstheme="minorHAnsi"/>
        </w:rPr>
        <w:t xml:space="preserve"> The nature of the organisation is such that staff may be exposed to </w:t>
      </w:r>
      <w:r>
        <w:rPr>
          <w:rFonts w:asciiTheme="minorHAnsi" w:hAnsiTheme="minorHAnsi" w:cstheme="minorHAnsi"/>
        </w:rPr>
        <w:t xml:space="preserve">occupational violence, vicarious trauma, </w:t>
      </w:r>
      <w:r w:rsidRPr="00DB5E3F">
        <w:rPr>
          <w:rFonts w:asciiTheme="minorHAnsi" w:hAnsiTheme="minorHAnsi" w:cstheme="minorHAnsi"/>
        </w:rPr>
        <w:t>sensitive material or information that may be confronting and culturally sensitive.  ACTCT provides support services and training to assist staff in being culturally aware, resilient and safe in the workplace.</w:t>
      </w:r>
      <w:r>
        <w:rPr>
          <w:rFonts w:asciiTheme="minorHAnsi" w:hAnsiTheme="minorHAnsi" w:cstheme="minorHAnsi"/>
        </w:rPr>
        <w:t xml:space="preserve">  </w:t>
      </w:r>
    </w:p>
    <w:p w14:paraId="13896BCA" w14:textId="77777777" w:rsidR="0029641E" w:rsidRPr="002208B2" w:rsidRDefault="0029641E" w:rsidP="0029641E">
      <w:pPr>
        <w:suppressAutoHyphens w:val="0"/>
        <w:spacing w:after="0"/>
        <w:ind w:right="119"/>
        <w:jc w:val="both"/>
        <w:rPr>
          <w:color w:val="000000" w:themeColor="text1"/>
        </w:rPr>
      </w:pPr>
    </w:p>
    <w:p w14:paraId="19F8ED24" w14:textId="77777777" w:rsidR="0029641E" w:rsidRPr="00861EF5" w:rsidRDefault="0029641E" w:rsidP="0029641E">
      <w:pPr>
        <w:pStyle w:val="Heading1"/>
        <w:jc w:val="both"/>
      </w:pPr>
      <w:bookmarkStart w:id="7" w:name="_Hlk202340307"/>
      <w:bookmarkEnd w:id="2"/>
      <w:r w:rsidRPr="00861EF5">
        <w:t>BRANCH OVERVIEW</w:t>
      </w:r>
    </w:p>
    <w:p w14:paraId="7DAE3FDD" w14:textId="77777777" w:rsidR="0029641E" w:rsidRPr="00B14530" w:rsidRDefault="0029641E" w:rsidP="0029641E">
      <w:pPr>
        <w:spacing w:after="0"/>
        <w:jc w:val="both"/>
        <w:rPr>
          <w:rFonts w:cs="Calibri"/>
          <w:color w:val="000000" w:themeColor="text1"/>
        </w:rPr>
      </w:pPr>
      <w:bookmarkStart w:id="8" w:name="_Toc5612804"/>
      <w:r w:rsidRPr="00B14530">
        <w:rPr>
          <w:rFonts w:cs="Calibri"/>
          <w:color w:val="000000" w:themeColor="text1"/>
        </w:rPr>
        <w:t>The Corporate and Strategic Services branch is responsible for delivering a range of corporate and strategic services that support the operations of each Court and ACAT.</w:t>
      </w:r>
    </w:p>
    <w:bookmarkEnd w:id="3"/>
    <w:p w14:paraId="20D4ED8F" w14:textId="77777777" w:rsidR="0029641E" w:rsidRPr="00B14530" w:rsidRDefault="0029641E" w:rsidP="0029641E">
      <w:pPr>
        <w:spacing w:after="0"/>
        <w:jc w:val="both"/>
        <w:rPr>
          <w:rFonts w:cs="Calibri"/>
          <w:color w:val="000000" w:themeColor="text1"/>
        </w:rPr>
      </w:pPr>
    </w:p>
    <w:p w14:paraId="23AA4C8F" w14:textId="77777777" w:rsidR="0029641E" w:rsidRPr="00B14530" w:rsidRDefault="0029641E" w:rsidP="0029641E">
      <w:pPr>
        <w:jc w:val="both"/>
        <w:rPr>
          <w:rFonts w:cs="Calibri"/>
          <w:color w:val="000000" w:themeColor="text1"/>
        </w:rPr>
      </w:pPr>
      <w:r w:rsidRPr="00B14530">
        <w:rPr>
          <w:rFonts w:cs="Calibri"/>
          <w:color w:val="000000" w:themeColor="text1"/>
        </w:rPr>
        <w:lastRenderedPageBreak/>
        <w:t>Corporate and Strategic Services consists of the following areas:</w:t>
      </w:r>
    </w:p>
    <w:p w14:paraId="5747D9F9" w14:textId="77777777" w:rsidR="0029641E" w:rsidRPr="00045419" w:rsidRDefault="0029641E" w:rsidP="0029641E">
      <w:pPr>
        <w:pStyle w:val="ListParagraph"/>
        <w:numPr>
          <w:ilvl w:val="0"/>
          <w:numId w:val="7"/>
        </w:numPr>
        <w:spacing w:before="60" w:after="0"/>
        <w:ind w:left="567" w:hanging="425"/>
        <w:contextualSpacing w:val="0"/>
        <w:jc w:val="both"/>
      </w:pPr>
      <w:r w:rsidRPr="00045419">
        <w:t>Corporate Information Systems</w:t>
      </w:r>
    </w:p>
    <w:p w14:paraId="7A81FEFE" w14:textId="77777777" w:rsidR="0029641E" w:rsidRPr="00045419" w:rsidRDefault="0029641E" w:rsidP="0029641E">
      <w:pPr>
        <w:pStyle w:val="ListParagraph"/>
        <w:numPr>
          <w:ilvl w:val="0"/>
          <w:numId w:val="7"/>
        </w:numPr>
        <w:spacing w:before="60" w:after="0"/>
        <w:ind w:left="567" w:hanging="425"/>
        <w:contextualSpacing w:val="0"/>
        <w:jc w:val="both"/>
      </w:pPr>
      <w:r w:rsidRPr="00045419">
        <w:t>Finance</w:t>
      </w:r>
    </w:p>
    <w:p w14:paraId="682058CC" w14:textId="77777777" w:rsidR="0029641E" w:rsidRPr="00045419" w:rsidRDefault="0029641E" w:rsidP="0029641E">
      <w:pPr>
        <w:pStyle w:val="ListParagraph"/>
        <w:numPr>
          <w:ilvl w:val="0"/>
          <w:numId w:val="7"/>
        </w:numPr>
        <w:spacing w:before="60" w:after="0"/>
        <w:ind w:left="567" w:hanging="425"/>
        <w:contextualSpacing w:val="0"/>
        <w:jc w:val="both"/>
      </w:pPr>
      <w:r w:rsidRPr="00045419">
        <w:t>People and Governance</w:t>
      </w:r>
    </w:p>
    <w:p w14:paraId="3BFB7422" w14:textId="77777777" w:rsidR="0029641E" w:rsidRPr="00045419" w:rsidRDefault="0029641E" w:rsidP="0029641E">
      <w:pPr>
        <w:pStyle w:val="ListParagraph"/>
        <w:numPr>
          <w:ilvl w:val="0"/>
          <w:numId w:val="7"/>
        </w:numPr>
        <w:spacing w:before="60" w:after="0"/>
        <w:ind w:left="567" w:hanging="425"/>
        <w:contextualSpacing w:val="0"/>
        <w:jc w:val="both"/>
      </w:pPr>
      <w:r w:rsidRPr="00045419">
        <w:t xml:space="preserve">Property and </w:t>
      </w:r>
      <w:r>
        <w:t xml:space="preserve">Procurement </w:t>
      </w:r>
    </w:p>
    <w:p w14:paraId="38A31704" w14:textId="77777777" w:rsidR="0029641E" w:rsidRPr="00045419" w:rsidRDefault="0029641E" w:rsidP="0029641E">
      <w:pPr>
        <w:pStyle w:val="ListParagraph"/>
        <w:numPr>
          <w:ilvl w:val="0"/>
          <w:numId w:val="7"/>
        </w:numPr>
        <w:spacing w:before="60" w:after="0"/>
        <w:ind w:left="567" w:hanging="425"/>
        <w:contextualSpacing w:val="0"/>
        <w:jc w:val="both"/>
      </w:pPr>
      <w:r w:rsidRPr="00045419">
        <w:t>Therapeutic and Client Services</w:t>
      </w:r>
    </w:p>
    <w:p w14:paraId="63B6C60C" w14:textId="77777777" w:rsidR="0029641E" w:rsidRPr="00B14530" w:rsidRDefault="0029641E" w:rsidP="0029641E">
      <w:pPr>
        <w:spacing w:after="0"/>
        <w:jc w:val="both"/>
        <w:rPr>
          <w:rFonts w:cs="Calibri"/>
          <w:color w:val="000000" w:themeColor="text1"/>
        </w:rPr>
      </w:pPr>
    </w:p>
    <w:bookmarkEnd w:id="7"/>
    <w:bookmarkEnd w:id="8"/>
    <w:p w14:paraId="75D8B324" w14:textId="77777777" w:rsidR="0029641E" w:rsidRPr="001803CE" w:rsidRDefault="0029641E" w:rsidP="0029641E">
      <w:pPr>
        <w:jc w:val="both"/>
        <w:rPr>
          <w:rFonts w:eastAsia="Times" w:cs="Times New Roman"/>
          <w:b/>
          <w:noProof/>
          <w:color w:val="000000" w:themeColor="text1"/>
          <w:lang w:val="en-US"/>
        </w:rPr>
      </w:pPr>
      <w:r w:rsidRPr="001803CE">
        <w:rPr>
          <w:rFonts w:eastAsia="Times" w:cs="Times New Roman"/>
          <w:b/>
          <w:noProof/>
          <w:color w:val="000000" w:themeColor="text1"/>
          <w:lang w:val="en-US"/>
        </w:rPr>
        <w:t xml:space="preserve">Property and Procurement: </w:t>
      </w:r>
    </w:p>
    <w:p w14:paraId="155D64CA" w14:textId="77777777" w:rsidR="0029641E" w:rsidRDefault="0029641E" w:rsidP="0029641E">
      <w:pPr>
        <w:spacing w:after="0"/>
        <w:jc w:val="both"/>
      </w:pPr>
      <w:r>
        <w:rPr>
          <w:rFonts w:eastAsia="Times" w:cs="Times New Roman"/>
          <w:bCs/>
          <w:noProof/>
          <w:color w:val="000000" w:themeColor="text1"/>
          <w:lang w:val="en-US"/>
        </w:rPr>
        <w:t>The</w:t>
      </w:r>
      <w:r>
        <w:rPr>
          <w:rFonts w:eastAsia="Times" w:cs="Times New Roman"/>
          <w:b/>
          <w:noProof/>
          <w:color w:val="000000" w:themeColor="text1"/>
          <w:lang w:val="en-US"/>
        </w:rPr>
        <w:t xml:space="preserve"> </w:t>
      </w:r>
      <w:r>
        <w:t xml:space="preserve">Property and Procurement Team supports the operations of the ACT Law Courts, ACAT and FMC through the provision of infrastructure planning, property management, contract management and procurement support. </w:t>
      </w:r>
    </w:p>
    <w:p w14:paraId="3AF064D6" w14:textId="77777777" w:rsidR="0029641E" w:rsidRDefault="0029641E" w:rsidP="0029641E">
      <w:pPr>
        <w:pStyle w:val="BodyText"/>
        <w:spacing w:after="0"/>
      </w:pPr>
    </w:p>
    <w:p w14:paraId="33593C36" w14:textId="77777777" w:rsidR="0029641E" w:rsidRDefault="0029641E" w:rsidP="0029641E">
      <w:pPr>
        <w:spacing w:after="0"/>
        <w:jc w:val="both"/>
      </w:pPr>
      <w:r>
        <w:t xml:space="preserve">The Team is primarily responsible for managing the Public Private, Partnership (PPP) Contract for the ACT Law Courts and ACAT and preventative maintenance arrangements for the FMC and maintaining the buildings and primary services support that keep the organisations functioning. </w:t>
      </w:r>
    </w:p>
    <w:p w14:paraId="0167AEA0" w14:textId="77777777" w:rsidR="0029641E" w:rsidRDefault="0029641E" w:rsidP="0029641E">
      <w:pPr>
        <w:pStyle w:val="BodyText"/>
        <w:spacing w:after="0"/>
      </w:pPr>
    </w:p>
    <w:p w14:paraId="01A2DCC9" w14:textId="77777777" w:rsidR="0029641E" w:rsidRDefault="0029641E" w:rsidP="0029641E">
      <w:pPr>
        <w:spacing w:after="0"/>
        <w:jc w:val="both"/>
      </w:pPr>
      <w:r>
        <w:t>The team also provides strategic infrastructure, procurement and contract management support to the Executive for all services across ACTCT, as well as management of the specialised capital works requirements of the organisation. ICT Asset Management and Fleet Services also fall within the team’s core functions.</w:t>
      </w:r>
    </w:p>
    <w:p w14:paraId="194D9D39" w14:textId="77777777" w:rsidR="00ED4A9A" w:rsidRPr="006A10B2" w:rsidRDefault="00ED4A9A" w:rsidP="006A10B2">
      <w:pPr>
        <w:spacing w:after="0"/>
        <w:rPr>
          <w:lang w:eastAsia="ja-JP"/>
        </w:rPr>
      </w:pPr>
      <w:bookmarkStart w:id="9" w:name="_Hlk156819740"/>
    </w:p>
    <w:p w14:paraId="4D981E01" w14:textId="77777777" w:rsidR="003B006B" w:rsidRPr="002208B2" w:rsidRDefault="003B006B" w:rsidP="003B006B">
      <w:pPr>
        <w:pStyle w:val="Heading1"/>
        <w:jc w:val="both"/>
        <w:rPr>
          <w:color w:val="000000" w:themeColor="text1"/>
        </w:rPr>
      </w:pPr>
      <w:bookmarkStart w:id="10" w:name="_Hlk137105288"/>
      <w:bookmarkEnd w:id="4"/>
      <w:r w:rsidRPr="002208B2">
        <w:rPr>
          <w:color w:val="000000" w:themeColor="text1"/>
        </w:rPr>
        <w:t xml:space="preserve">POSITION </w:t>
      </w:r>
      <w:r w:rsidRPr="003B006B">
        <w:t>OVERVIEW</w:t>
      </w:r>
    </w:p>
    <w:bookmarkEnd w:id="9"/>
    <w:p w14:paraId="59EBB082" w14:textId="77777777" w:rsidR="00A34464" w:rsidRPr="00A34464" w:rsidRDefault="00A34464" w:rsidP="00A34464">
      <w:pPr>
        <w:pStyle w:val="BodyText"/>
        <w:spacing w:after="0"/>
        <w:jc w:val="both"/>
        <w:rPr>
          <w:bCs/>
        </w:rPr>
      </w:pPr>
      <w:r w:rsidRPr="00A34464">
        <w:rPr>
          <w:bCs/>
        </w:rPr>
        <w:t>The Services Support Officer role supports the delivery of efficient Court and Tribunal processes by providing onsite support to the Judiciary, ACAT Members and other staff in coordinating ICT equipment asset management, troubleshooting, and escalation of requests with partner service providers such as the PPP arrangements or Digital Data and Technology Solutions helpdesk services.</w:t>
      </w:r>
    </w:p>
    <w:p w14:paraId="26850068" w14:textId="77777777" w:rsidR="00A34464" w:rsidRPr="00A34464" w:rsidRDefault="00A34464" w:rsidP="00A34464">
      <w:pPr>
        <w:pStyle w:val="BodyText"/>
        <w:spacing w:after="0"/>
        <w:jc w:val="both"/>
        <w:rPr>
          <w:bCs/>
        </w:rPr>
      </w:pPr>
    </w:p>
    <w:p w14:paraId="41DF418B" w14:textId="77777777" w:rsidR="00A34464" w:rsidRPr="00A34464" w:rsidRDefault="00A34464" w:rsidP="00A34464">
      <w:pPr>
        <w:pStyle w:val="BodyText"/>
        <w:spacing w:after="0"/>
        <w:jc w:val="both"/>
        <w:rPr>
          <w:bCs/>
        </w:rPr>
      </w:pPr>
      <w:r w:rsidRPr="00A34464">
        <w:rPr>
          <w:bCs/>
        </w:rPr>
        <w:t>The position will also lead the training and support of technology use and integration in the Court and Tribunal settings in conjunction with the private provider to ensure the effective uptake and utilisation of new technology and its integration with existing procedures.</w:t>
      </w:r>
    </w:p>
    <w:p w14:paraId="1EA2C53F" w14:textId="77777777" w:rsidR="00A34464" w:rsidRPr="00A34464" w:rsidRDefault="00A34464" w:rsidP="00A34464">
      <w:pPr>
        <w:pStyle w:val="BodyText"/>
        <w:spacing w:after="0"/>
        <w:jc w:val="both"/>
        <w:rPr>
          <w:bCs/>
        </w:rPr>
      </w:pPr>
    </w:p>
    <w:p w14:paraId="6B659684" w14:textId="2CE254ED" w:rsidR="001E7405" w:rsidRDefault="00A34464" w:rsidP="00A34464">
      <w:pPr>
        <w:pStyle w:val="BodyText"/>
        <w:spacing w:after="0"/>
        <w:jc w:val="both"/>
        <w:rPr>
          <w:bCs/>
        </w:rPr>
      </w:pPr>
      <w:r w:rsidRPr="00A34464">
        <w:rPr>
          <w:bCs/>
        </w:rPr>
        <w:t>As such, the person needs to be customer oriented and focused, with strong coordination and liaison skills and be familiar with communications and technologies that are deployed within the courts and tribunal. The role will need to develop strong relationships with partnered service providers and display a ‘can do’ attitude, whilst also helping staff access appropriate service support via the correct channels. Experience with developing and implementing training programs will be highly regarded.</w:t>
      </w:r>
    </w:p>
    <w:p w14:paraId="09D782DD" w14:textId="77777777" w:rsidR="004D2489" w:rsidRDefault="004D2489" w:rsidP="00A34464">
      <w:pPr>
        <w:pStyle w:val="BodyText"/>
        <w:spacing w:after="0"/>
        <w:jc w:val="both"/>
        <w:rPr>
          <w:bCs/>
        </w:rPr>
      </w:pPr>
    </w:p>
    <w:p w14:paraId="1CF27345" w14:textId="2884BDD3" w:rsidR="004D2489" w:rsidRPr="00A34464" w:rsidRDefault="004D2489" w:rsidP="00A34464">
      <w:pPr>
        <w:pStyle w:val="BodyText"/>
        <w:spacing w:after="0"/>
        <w:jc w:val="both"/>
        <w:rPr>
          <w:bCs/>
        </w:rPr>
      </w:pPr>
      <w:r w:rsidRPr="003E639F">
        <w:rPr>
          <w:b/>
          <w:bCs/>
        </w:rPr>
        <w:t>Note:</w:t>
      </w:r>
      <w:r w:rsidRPr="003E639F">
        <w:t xml:space="preserve"> </w:t>
      </w:r>
      <w:r w:rsidRPr="003E639F">
        <w:rPr>
          <w:rFonts w:asciiTheme="minorHAnsi" w:hAnsiTheme="minorHAnsi" w:cstheme="minorHAnsi"/>
        </w:rPr>
        <w:t>Due to the operational requirements of the role, hybrid working arrangements are not suitable for this position.</w:t>
      </w:r>
    </w:p>
    <w:p w14:paraId="728FE1DD" w14:textId="77777777" w:rsidR="00A34464" w:rsidRPr="00A34464" w:rsidRDefault="00A34464" w:rsidP="00A34464">
      <w:pPr>
        <w:pStyle w:val="BodyText"/>
        <w:spacing w:after="0"/>
        <w:jc w:val="both"/>
        <w:rPr>
          <w:bCs/>
        </w:rPr>
      </w:pPr>
    </w:p>
    <w:p w14:paraId="3456A18C" w14:textId="77777777" w:rsidR="003B006B" w:rsidRPr="002208B2" w:rsidRDefault="003B006B" w:rsidP="003B006B">
      <w:pPr>
        <w:pStyle w:val="Heading1"/>
        <w:jc w:val="both"/>
        <w:rPr>
          <w:color w:val="000000" w:themeColor="text1"/>
        </w:rPr>
      </w:pPr>
      <w:bookmarkStart w:id="11" w:name="_Hlk134426036"/>
      <w:r w:rsidRPr="002208B2">
        <w:rPr>
          <w:color w:val="000000" w:themeColor="text1"/>
        </w:rPr>
        <w:t>WHAT YOU WILL DO</w:t>
      </w:r>
    </w:p>
    <w:p w14:paraId="0F337E6F" w14:textId="08ACAA8D" w:rsidR="00A34464" w:rsidRDefault="00A34464" w:rsidP="00A34464">
      <w:pPr>
        <w:pStyle w:val="BodyText"/>
        <w:jc w:val="both"/>
        <w:rPr>
          <w:bCs/>
        </w:rPr>
      </w:pPr>
      <w:bookmarkStart w:id="12" w:name="_Hlk55488557"/>
      <w:r w:rsidRPr="007E77A8">
        <w:rPr>
          <w:bCs/>
        </w:rPr>
        <w:t>Under the general direction of the</w:t>
      </w:r>
      <w:r>
        <w:rPr>
          <w:bCs/>
        </w:rPr>
        <w:t xml:space="preserve"> Director Property and Contracts</w:t>
      </w:r>
      <w:r w:rsidR="004D7AB9">
        <w:rPr>
          <w:bCs/>
        </w:rPr>
        <w:t xml:space="preserve"> and the Senior Property and Fleet Officer</w:t>
      </w:r>
      <w:r w:rsidRPr="007E77A8">
        <w:rPr>
          <w:bCs/>
        </w:rPr>
        <w:t xml:space="preserve">, the </w:t>
      </w:r>
      <w:r>
        <w:rPr>
          <w:bCs/>
        </w:rPr>
        <w:t xml:space="preserve">Support Services </w:t>
      </w:r>
      <w:r w:rsidRPr="00A34464">
        <w:rPr>
          <w:iCs/>
          <w:color w:val="000000" w:themeColor="text1"/>
        </w:rPr>
        <w:t>Officer</w:t>
      </w:r>
      <w:r>
        <w:rPr>
          <w:bCs/>
        </w:rPr>
        <w:t xml:space="preserve"> </w:t>
      </w:r>
      <w:r w:rsidRPr="007E77A8">
        <w:rPr>
          <w:bCs/>
        </w:rPr>
        <w:t>will:</w:t>
      </w:r>
    </w:p>
    <w:p w14:paraId="45862338" w14:textId="77777777" w:rsidR="00A34464" w:rsidRPr="00A34464" w:rsidRDefault="00A34464" w:rsidP="00D97F95">
      <w:pPr>
        <w:pStyle w:val="BodyText"/>
        <w:numPr>
          <w:ilvl w:val="0"/>
          <w:numId w:val="6"/>
        </w:numPr>
        <w:spacing w:before="120" w:after="0"/>
        <w:ind w:left="567" w:hanging="426"/>
        <w:jc w:val="both"/>
        <w:rPr>
          <w:color w:val="000000" w:themeColor="text1"/>
        </w:rPr>
      </w:pPr>
      <w:r w:rsidRPr="00A34464">
        <w:rPr>
          <w:color w:val="000000" w:themeColor="text1"/>
        </w:rPr>
        <w:lastRenderedPageBreak/>
        <w:t>Assist and provide support with lifecycle management of ACTCT ICT assets, including facilitating repair, replacement and upgrades as required.</w:t>
      </w:r>
    </w:p>
    <w:p w14:paraId="4601EC57" w14:textId="77777777" w:rsidR="00A34464" w:rsidRPr="00A34464" w:rsidRDefault="00A34464" w:rsidP="00D97F95">
      <w:pPr>
        <w:pStyle w:val="BodyText"/>
        <w:numPr>
          <w:ilvl w:val="0"/>
          <w:numId w:val="6"/>
        </w:numPr>
        <w:spacing w:before="120" w:after="0"/>
        <w:ind w:left="567" w:hanging="426"/>
        <w:jc w:val="both"/>
        <w:rPr>
          <w:color w:val="000000" w:themeColor="text1"/>
        </w:rPr>
      </w:pPr>
      <w:r w:rsidRPr="00A34464">
        <w:rPr>
          <w:color w:val="000000" w:themeColor="text1"/>
        </w:rPr>
        <w:t>Work as a team member, assisting to ensure that the quality of service delivered to clients meets or exceeds expectations as well as liaising with both internal and external stakeholders.</w:t>
      </w:r>
    </w:p>
    <w:p w14:paraId="52D4AD01" w14:textId="77777777" w:rsidR="00A34464" w:rsidRPr="00A34464" w:rsidRDefault="00A34464" w:rsidP="006A10B2">
      <w:pPr>
        <w:pStyle w:val="BodyText"/>
        <w:numPr>
          <w:ilvl w:val="0"/>
          <w:numId w:val="6"/>
        </w:numPr>
        <w:spacing w:before="120" w:after="0"/>
        <w:ind w:left="567" w:hanging="426"/>
        <w:jc w:val="both"/>
        <w:rPr>
          <w:color w:val="000000" w:themeColor="text1"/>
        </w:rPr>
      </w:pPr>
      <w:r w:rsidRPr="00A34464">
        <w:rPr>
          <w:color w:val="000000" w:themeColor="text1"/>
        </w:rPr>
        <w:t xml:space="preserve">Assist in the initial support, maintenance and fault diagnosis of business application systems, and support staff by coordinating, actioning and monitoring ICT service requests and obtaining resolution within the timeframes required by the Courts. </w:t>
      </w:r>
    </w:p>
    <w:p w14:paraId="43FDF2AE" w14:textId="77777777" w:rsidR="00A34464" w:rsidRPr="00A34464" w:rsidRDefault="00A34464" w:rsidP="006A10B2">
      <w:pPr>
        <w:pStyle w:val="BodyText"/>
        <w:numPr>
          <w:ilvl w:val="0"/>
          <w:numId w:val="6"/>
        </w:numPr>
        <w:spacing w:before="120" w:after="0"/>
        <w:ind w:left="567" w:hanging="426"/>
        <w:jc w:val="both"/>
        <w:rPr>
          <w:color w:val="000000" w:themeColor="text1"/>
        </w:rPr>
      </w:pPr>
      <w:r w:rsidRPr="00A34464">
        <w:rPr>
          <w:color w:val="000000" w:themeColor="text1"/>
        </w:rPr>
        <w:t xml:space="preserve">Undertake routine reporting requirements, including audits of ICT and voice services equipment and updating asset statuses as required. </w:t>
      </w:r>
    </w:p>
    <w:p w14:paraId="0053C599" w14:textId="77777777" w:rsidR="00A34464" w:rsidRPr="00A34464" w:rsidRDefault="00A34464" w:rsidP="006A10B2">
      <w:pPr>
        <w:pStyle w:val="BodyText"/>
        <w:numPr>
          <w:ilvl w:val="0"/>
          <w:numId w:val="6"/>
        </w:numPr>
        <w:spacing w:before="120" w:after="0"/>
        <w:ind w:left="567" w:hanging="426"/>
        <w:jc w:val="both"/>
        <w:rPr>
          <w:color w:val="000000" w:themeColor="text1"/>
        </w:rPr>
      </w:pPr>
      <w:r w:rsidRPr="00A34464">
        <w:rPr>
          <w:color w:val="000000" w:themeColor="text1"/>
        </w:rPr>
        <w:t xml:space="preserve">Develop and implement practical processes and training regimes on the integration of technology in its practical application in Court and Tribunal settings. </w:t>
      </w:r>
    </w:p>
    <w:p w14:paraId="28D01D87" w14:textId="77777777" w:rsidR="00A34464" w:rsidRPr="00A34464" w:rsidRDefault="00A34464" w:rsidP="006A10B2">
      <w:pPr>
        <w:pStyle w:val="BodyText"/>
        <w:numPr>
          <w:ilvl w:val="0"/>
          <w:numId w:val="6"/>
        </w:numPr>
        <w:spacing w:before="120" w:after="0"/>
        <w:ind w:left="567" w:hanging="426"/>
        <w:jc w:val="both"/>
        <w:rPr>
          <w:color w:val="000000" w:themeColor="text1"/>
        </w:rPr>
      </w:pPr>
      <w:r w:rsidRPr="00A34464">
        <w:rPr>
          <w:color w:val="000000" w:themeColor="text1"/>
        </w:rPr>
        <w:t>Provide facilities management support for each site including relocations, equipment supply, and any other requirements are met.</w:t>
      </w:r>
    </w:p>
    <w:p w14:paraId="53099E8F" w14:textId="77777777" w:rsidR="00A34464" w:rsidRDefault="00A34464" w:rsidP="006A10B2">
      <w:pPr>
        <w:pStyle w:val="BodyText"/>
        <w:numPr>
          <w:ilvl w:val="0"/>
          <w:numId w:val="6"/>
        </w:numPr>
        <w:spacing w:before="120" w:after="0"/>
        <w:ind w:left="567" w:hanging="426"/>
        <w:jc w:val="both"/>
        <w:rPr>
          <w:color w:val="000000" w:themeColor="text1"/>
        </w:rPr>
      </w:pPr>
      <w:r w:rsidRPr="00A34464">
        <w:rPr>
          <w:color w:val="000000" w:themeColor="text1"/>
        </w:rPr>
        <w:t xml:space="preserve">Facilitate building access requests or other building service requests as required. </w:t>
      </w:r>
    </w:p>
    <w:p w14:paraId="4255F6C3" w14:textId="5B0BBABA" w:rsidR="00A34464" w:rsidRDefault="00E15261" w:rsidP="006A10B2">
      <w:pPr>
        <w:pStyle w:val="BodyText"/>
        <w:numPr>
          <w:ilvl w:val="0"/>
          <w:numId w:val="6"/>
        </w:numPr>
        <w:spacing w:before="120" w:after="0"/>
        <w:ind w:left="567" w:hanging="426"/>
        <w:jc w:val="both"/>
        <w:rPr>
          <w:color w:val="000000" w:themeColor="text1"/>
        </w:rPr>
      </w:pPr>
      <w:r>
        <w:rPr>
          <w:color w:val="000000" w:themeColor="text1"/>
        </w:rPr>
        <w:t xml:space="preserve">Facilitating fleet servicing requests (i.e. driving vehicles to/from service centre). </w:t>
      </w:r>
    </w:p>
    <w:p w14:paraId="0E3EDBB4" w14:textId="5B7AF6C8" w:rsidR="004D2489" w:rsidRDefault="004D2489" w:rsidP="006A10B2">
      <w:pPr>
        <w:pStyle w:val="BodyText"/>
        <w:numPr>
          <w:ilvl w:val="0"/>
          <w:numId w:val="6"/>
        </w:numPr>
        <w:spacing w:before="120" w:after="0"/>
        <w:ind w:left="567" w:hanging="426"/>
        <w:jc w:val="both"/>
        <w:rPr>
          <w:color w:val="000000" w:themeColor="text1"/>
        </w:rPr>
      </w:pPr>
      <w:r>
        <w:rPr>
          <w:color w:val="000000" w:themeColor="text1"/>
        </w:rPr>
        <w:t xml:space="preserve">This position </w:t>
      </w:r>
      <w:r w:rsidRPr="00B401BB">
        <w:rPr>
          <w:b/>
          <w:bCs/>
          <w:color w:val="000000" w:themeColor="text1"/>
        </w:rPr>
        <w:t>does</w:t>
      </w:r>
      <w:r>
        <w:rPr>
          <w:color w:val="000000" w:themeColor="text1"/>
        </w:rPr>
        <w:t xml:space="preserve"> </w:t>
      </w:r>
      <w:r w:rsidRPr="000878EC">
        <w:rPr>
          <w:b/>
          <w:bCs/>
          <w:color w:val="000000" w:themeColor="text1"/>
        </w:rPr>
        <w:t>not</w:t>
      </w:r>
      <w:r>
        <w:rPr>
          <w:color w:val="000000" w:themeColor="text1"/>
        </w:rPr>
        <w:t xml:space="preserve"> involve the direct supervision of staff. </w:t>
      </w:r>
    </w:p>
    <w:p w14:paraId="0A6B8C8E" w14:textId="77777777" w:rsidR="005C0381" w:rsidRPr="00826084" w:rsidRDefault="005C0381" w:rsidP="006A10B2">
      <w:pPr>
        <w:spacing w:after="0"/>
        <w:ind w:left="567"/>
        <w:jc w:val="both"/>
      </w:pPr>
      <w:bookmarkStart w:id="13" w:name="_Hlk134426054"/>
      <w:bookmarkEnd w:id="11"/>
      <w:bookmarkEnd w:id="12"/>
    </w:p>
    <w:p w14:paraId="09132993" w14:textId="77777777" w:rsidR="003B006B" w:rsidRPr="002208B2" w:rsidRDefault="003B006B" w:rsidP="003B006B">
      <w:pPr>
        <w:pStyle w:val="Heading1"/>
        <w:jc w:val="both"/>
        <w:rPr>
          <w:color w:val="000000" w:themeColor="text1"/>
        </w:rPr>
      </w:pPr>
      <w:r w:rsidRPr="002208B2">
        <w:rPr>
          <w:color w:val="000000" w:themeColor="text1"/>
        </w:rPr>
        <w:t>WHAT YOU REQUIRE</w:t>
      </w:r>
    </w:p>
    <w:p w14:paraId="35F2CA98" w14:textId="53D59FE4" w:rsidR="003B006B" w:rsidRPr="002208B2" w:rsidRDefault="003B006B" w:rsidP="003B006B">
      <w:pPr>
        <w:spacing w:after="0"/>
        <w:jc w:val="both"/>
        <w:rPr>
          <w:color w:val="000000" w:themeColor="text1"/>
        </w:rPr>
      </w:pPr>
      <w:r w:rsidRPr="002208B2">
        <w:rPr>
          <w:color w:val="000000" w:themeColor="text1"/>
        </w:rPr>
        <w:t xml:space="preserve">The following capabilities form the criteria that are required to perform the duties and responsibilities of the position. </w:t>
      </w:r>
      <w:r w:rsidR="009361F4">
        <w:rPr>
          <w:color w:val="000000" w:themeColor="text1"/>
        </w:rPr>
        <w:t xml:space="preserve"> </w:t>
      </w:r>
    </w:p>
    <w:p w14:paraId="3E52EF94" w14:textId="77777777" w:rsidR="003B006B" w:rsidRPr="002208B2" w:rsidRDefault="003B006B" w:rsidP="006A10B2">
      <w:pPr>
        <w:pStyle w:val="BodyText"/>
        <w:spacing w:before="120"/>
        <w:ind w:left="567" w:hanging="567"/>
        <w:jc w:val="both"/>
        <w:rPr>
          <w:rFonts w:cs="Times New Roman"/>
          <w:b/>
          <w:color w:val="000000" w:themeColor="text1"/>
          <w:sz w:val="28"/>
          <w:szCs w:val="28"/>
        </w:rPr>
      </w:pPr>
      <w:r w:rsidRPr="002208B2">
        <w:rPr>
          <w:rFonts w:cs="Times New Roman"/>
          <w:b/>
          <w:color w:val="000000" w:themeColor="text1"/>
          <w:sz w:val="28"/>
          <w:szCs w:val="28"/>
        </w:rPr>
        <w:t xml:space="preserve">Professional / Technical Skills and Knowledge </w:t>
      </w:r>
    </w:p>
    <w:p w14:paraId="482E5A3F" w14:textId="7E298BC9" w:rsidR="00A34464" w:rsidRPr="00A34464" w:rsidRDefault="00A34464" w:rsidP="006A10B2">
      <w:pPr>
        <w:pStyle w:val="BodyText"/>
        <w:numPr>
          <w:ilvl w:val="0"/>
          <w:numId w:val="9"/>
        </w:numPr>
        <w:spacing w:before="120" w:after="0"/>
        <w:ind w:left="709" w:hanging="709"/>
        <w:jc w:val="both"/>
        <w:rPr>
          <w:color w:val="000000" w:themeColor="text1"/>
        </w:rPr>
      </w:pPr>
      <w:r w:rsidRPr="00A34464">
        <w:rPr>
          <w:color w:val="000000" w:themeColor="text1"/>
        </w:rPr>
        <w:t xml:space="preserve">Ability </w:t>
      </w:r>
      <w:r w:rsidR="003F0EB5">
        <w:rPr>
          <w:color w:val="000000" w:themeColor="text1"/>
        </w:rPr>
        <w:t xml:space="preserve">to provide </w:t>
      </w:r>
      <w:r w:rsidRPr="00A34464">
        <w:rPr>
          <w:color w:val="000000" w:themeColor="text1"/>
        </w:rPr>
        <w:t>client services in a complex environment such as the courts and tribunal.</w:t>
      </w:r>
    </w:p>
    <w:p w14:paraId="35490053" w14:textId="77777777" w:rsidR="00A34464" w:rsidRPr="00A34464" w:rsidRDefault="00A34464" w:rsidP="006A10B2">
      <w:pPr>
        <w:pStyle w:val="BodyText"/>
        <w:numPr>
          <w:ilvl w:val="0"/>
          <w:numId w:val="9"/>
        </w:numPr>
        <w:spacing w:before="120" w:after="0"/>
        <w:ind w:left="709" w:hanging="709"/>
        <w:jc w:val="both"/>
        <w:rPr>
          <w:color w:val="000000" w:themeColor="text1"/>
        </w:rPr>
      </w:pPr>
      <w:r w:rsidRPr="00A34464">
        <w:rPr>
          <w:color w:val="000000" w:themeColor="text1"/>
        </w:rPr>
        <w:t>Experience in providing ICT Asset Management or ICT Support services environment.</w:t>
      </w:r>
    </w:p>
    <w:p w14:paraId="61CADA37" w14:textId="77777777" w:rsidR="003B006B" w:rsidRPr="002208B2" w:rsidRDefault="003B006B" w:rsidP="003B006B">
      <w:pPr>
        <w:pStyle w:val="BodyText"/>
        <w:spacing w:before="120"/>
        <w:jc w:val="both"/>
        <w:rPr>
          <w:rFonts w:cs="Times New Roman"/>
          <w:b/>
          <w:color w:val="000000" w:themeColor="text1"/>
          <w:sz w:val="28"/>
          <w:szCs w:val="28"/>
        </w:rPr>
      </w:pPr>
      <w:r w:rsidRPr="002208B2">
        <w:rPr>
          <w:rFonts w:cs="Times New Roman"/>
          <w:b/>
          <w:color w:val="000000" w:themeColor="text1"/>
          <w:sz w:val="28"/>
          <w:szCs w:val="28"/>
        </w:rPr>
        <w:t xml:space="preserve">Behavioural Capabilities </w:t>
      </w:r>
    </w:p>
    <w:p w14:paraId="35D5A881" w14:textId="77777777" w:rsidR="00A34464" w:rsidRPr="00A34464" w:rsidRDefault="00A34464" w:rsidP="006A10B2">
      <w:pPr>
        <w:pStyle w:val="BodyText"/>
        <w:numPr>
          <w:ilvl w:val="0"/>
          <w:numId w:val="9"/>
        </w:numPr>
        <w:spacing w:before="120" w:after="0"/>
        <w:ind w:left="709" w:hanging="709"/>
        <w:jc w:val="both"/>
        <w:rPr>
          <w:color w:val="000000" w:themeColor="text1"/>
        </w:rPr>
      </w:pPr>
      <w:r w:rsidRPr="00A34464">
        <w:rPr>
          <w:color w:val="000000" w:themeColor="text1"/>
        </w:rPr>
        <w:t>Well-developed customer service skills and the ability to liaise and negotiate with and provide advice to a range of stakeholders.</w:t>
      </w:r>
    </w:p>
    <w:p w14:paraId="60AE1DDD" w14:textId="77777777" w:rsidR="00A34464" w:rsidRPr="00A34464" w:rsidRDefault="00A34464" w:rsidP="006A10B2">
      <w:pPr>
        <w:pStyle w:val="BodyText"/>
        <w:numPr>
          <w:ilvl w:val="0"/>
          <w:numId w:val="9"/>
        </w:numPr>
        <w:spacing w:before="120" w:after="0"/>
        <w:ind w:left="709" w:hanging="709"/>
        <w:jc w:val="both"/>
        <w:rPr>
          <w:color w:val="000000" w:themeColor="text1"/>
        </w:rPr>
      </w:pPr>
      <w:r w:rsidRPr="00A34464">
        <w:rPr>
          <w:color w:val="000000" w:themeColor="text1"/>
        </w:rPr>
        <w:t xml:space="preserve">Build effective professional relationships, </w:t>
      </w:r>
      <w:proofErr w:type="gramStart"/>
      <w:r w:rsidRPr="00A34464">
        <w:rPr>
          <w:color w:val="000000" w:themeColor="text1"/>
        </w:rPr>
        <w:t>in order to</w:t>
      </w:r>
      <w:proofErr w:type="gramEnd"/>
      <w:r w:rsidRPr="00A34464">
        <w:rPr>
          <w:color w:val="000000" w:themeColor="text1"/>
        </w:rPr>
        <w:t xml:space="preserve"> work collaboratively and provide a high-quality service in line with the team’s objectives and customer needs. </w:t>
      </w:r>
    </w:p>
    <w:p w14:paraId="12BC83E6" w14:textId="77777777" w:rsidR="00A34464" w:rsidRPr="00A34464" w:rsidRDefault="00A34464" w:rsidP="006A10B2">
      <w:pPr>
        <w:pStyle w:val="BodyText"/>
        <w:numPr>
          <w:ilvl w:val="0"/>
          <w:numId w:val="9"/>
        </w:numPr>
        <w:spacing w:before="120" w:after="0"/>
        <w:ind w:left="709" w:hanging="709"/>
        <w:jc w:val="both"/>
        <w:rPr>
          <w:color w:val="000000" w:themeColor="text1"/>
        </w:rPr>
      </w:pPr>
      <w:r w:rsidRPr="00A34464">
        <w:rPr>
          <w:color w:val="000000" w:themeColor="text1"/>
        </w:rPr>
        <w:t>Ability to work with limited supervision and as part of a team, use initiative, determine priorities and work closely with management, staff and service providers to ensure services are functioning effectively.</w:t>
      </w:r>
    </w:p>
    <w:p w14:paraId="73AE04D3" w14:textId="77777777" w:rsidR="003B006B" w:rsidRPr="002208B2" w:rsidRDefault="003B006B" w:rsidP="003B006B">
      <w:pPr>
        <w:pStyle w:val="BodyText"/>
        <w:spacing w:before="120"/>
        <w:jc w:val="both"/>
        <w:rPr>
          <w:rFonts w:cs="Times New Roman"/>
          <w:b/>
          <w:color w:val="000000" w:themeColor="text1"/>
          <w:sz w:val="28"/>
          <w:szCs w:val="28"/>
        </w:rPr>
      </w:pPr>
      <w:r w:rsidRPr="002208B2">
        <w:rPr>
          <w:rFonts w:cs="Times New Roman"/>
          <w:b/>
          <w:color w:val="000000" w:themeColor="text1"/>
          <w:sz w:val="28"/>
          <w:szCs w:val="28"/>
        </w:rPr>
        <w:t>Compliance Requirements/Qualifications</w:t>
      </w:r>
    </w:p>
    <w:p w14:paraId="42454141" w14:textId="77777777" w:rsidR="00A34464" w:rsidRPr="006A10B2" w:rsidRDefault="00A34464" w:rsidP="006A10B2">
      <w:pPr>
        <w:pStyle w:val="BodyText"/>
        <w:numPr>
          <w:ilvl w:val="0"/>
          <w:numId w:val="9"/>
        </w:numPr>
        <w:spacing w:before="120" w:after="0"/>
        <w:ind w:left="709" w:hanging="709"/>
        <w:jc w:val="both"/>
        <w:rPr>
          <w:color w:val="000000" w:themeColor="text1"/>
        </w:rPr>
      </w:pPr>
      <w:bookmarkStart w:id="14" w:name="_Hlk159393326"/>
      <w:bookmarkStart w:id="15" w:name="_Hlk134426068"/>
      <w:bookmarkEnd w:id="13"/>
      <w:r w:rsidRPr="006A10B2">
        <w:rPr>
          <w:color w:val="000000" w:themeColor="text1"/>
        </w:rPr>
        <w:t>Experience or qualifications in training or process development is highly desirable.</w:t>
      </w:r>
    </w:p>
    <w:p w14:paraId="32DD86EB" w14:textId="77777777" w:rsidR="00A34464" w:rsidRPr="006A10B2" w:rsidRDefault="00A34464" w:rsidP="006A10B2">
      <w:pPr>
        <w:pStyle w:val="BodyText"/>
        <w:numPr>
          <w:ilvl w:val="0"/>
          <w:numId w:val="9"/>
        </w:numPr>
        <w:spacing w:before="120" w:after="0"/>
        <w:ind w:left="709" w:hanging="709"/>
        <w:jc w:val="both"/>
        <w:rPr>
          <w:color w:val="000000" w:themeColor="text1"/>
        </w:rPr>
      </w:pPr>
      <w:r w:rsidRPr="006A10B2">
        <w:rPr>
          <w:color w:val="000000" w:themeColor="text1"/>
        </w:rPr>
        <w:t xml:space="preserve">Driver’s licence C is essential. </w:t>
      </w:r>
    </w:p>
    <w:p w14:paraId="2CAD2C67" w14:textId="77777777" w:rsidR="00A34464" w:rsidRPr="006A10B2" w:rsidRDefault="00A34464" w:rsidP="006A10B2">
      <w:pPr>
        <w:pStyle w:val="BodyText"/>
        <w:numPr>
          <w:ilvl w:val="0"/>
          <w:numId w:val="9"/>
        </w:numPr>
        <w:spacing w:before="120" w:after="0"/>
        <w:ind w:left="709" w:hanging="709"/>
        <w:jc w:val="both"/>
        <w:rPr>
          <w:color w:val="000000" w:themeColor="text1"/>
        </w:rPr>
      </w:pPr>
      <w:r w:rsidRPr="006A10B2">
        <w:rPr>
          <w:color w:val="000000" w:themeColor="text1"/>
        </w:rPr>
        <w:t>Experience in, or the ability to acquire skills in computer programs and applications including Microsoft Office suite, Adobe Professional, Records Management, and SharePoint.</w:t>
      </w:r>
    </w:p>
    <w:p w14:paraId="7D308997" w14:textId="77777777" w:rsidR="00CF7B39" w:rsidRPr="006A10B2" w:rsidRDefault="00CF7B39" w:rsidP="006A10B2">
      <w:pPr>
        <w:pStyle w:val="BodyText"/>
        <w:numPr>
          <w:ilvl w:val="0"/>
          <w:numId w:val="9"/>
        </w:numPr>
        <w:spacing w:before="120" w:after="0"/>
        <w:ind w:left="709" w:hanging="709"/>
        <w:jc w:val="both"/>
        <w:rPr>
          <w:color w:val="000000" w:themeColor="text1"/>
        </w:rPr>
      </w:pPr>
      <w:r w:rsidRPr="006A10B2">
        <w:rPr>
          <w:color w:val="000000" w:themeColor="text1"/>
        </w:rPr>
        <w:t>To be eligible for permanent or temporary employment within the ACT Public Service you must be an Australian citizen, a permanent resident or hold a valid work visa.</w:t>
      </w:r>
    </w:p>
    <w:p w14:paraId="4A1B562C" w14:textId="77777777" w:rsidR="00CF7B39" w:rsidRPr="006A10B2" w:rsidRDefault="00CF7B39" w:rsidP="006A10B2">
      <w:pPr>
        <w:pStyle w:val="BodyText"/>
        <w:numPr>
          <w:ilvl w:val="0"/>
          <w:numId w:val="9"/>
        </w:numPr>
        <w:spacing w:before="120" w:after="0"/>
        <w:ind w:left="709" w:hanging="709"/>
        <w:jc w:val="both"/>
        <w:rPr>
          <w:color w:val="000000" w:themeColor="text1"/>
        </w:rPr>
      </w:pPr>
      <w:r w:rsidRPr="006A10B2">
        <w:rPr>
          <w:color w:val="000000" w:themeColor="text1"/>
        </w:rPr>
        <w:lastRenderedPageBreak/>
        <w:t xml:space="preserve">If an officer no longer holds a visa that permits them to work in Australia, their employment with the ACT Public Service (ACTPS) will be terminated.  </w:t>
      </w:r>
    </w:p>
    <w:p w14:paraId="4DAD18A3" w14:textId="77777777" w:rsidR="00A647B7" w:rsidRPr="00D97F95" w:rsidRDefault="00A647B7" w:rsidP="006A10B2">
      <w:pPr>
        <w:pStyle w:val="BodyText"/>
        <w:numPr>
          <w:ilvl w:val="0"/>
          <w:numId w:val="9"/>
        </w:numPr>
        <w:spacing w:before="120" w:after="0"/>
        <w:ind w:left="709" w:hanging="709"/>
        <w:jc w:val="both"/>
        <w:rPr>
          <w:color w:val="000000" w:themeColor="text1"/>
        </w:rPr>
      </w:pPr>
      <w:bookmarkStart w:id="16" w:name="_Hlk156819901"/>
      <w:r w:rsidRPr="00D97F95">
        <w:rPr>
          <w:color w:val="000000" w:themeColor="text1"/>
        </w:rPr>
        <w:t xml:space="preserve">The successful candidate will be required to undergo a National Criminal History check. </w:t>
      </w:r>
    </w:p>
    <w:p w14:paraId="0496F611" w14:textId="7EF00C60" w:rsidR="00A647B7" w:rsidRPr="006A10B2" w:rsidRDefault="00A647B7" w:rsidP="006A10B2">
      <w:pPr>
        <w:pStyle w:val="BodyText"/>
        <w:numPr>
          <w:ilvl w:val="0"/>
          <w:numId w:val="9"/>
        </w:numPr>
        <w:spacing w:before="120" w:after="0"/>
        <w:ind w:left="426" w:hanging="426"/>
        <w:jc w:val="both"/>
        <w:rPr>
          <w:color w:val="000000" w:themeColor="text1"/>
        </w:rPr>
      </w:pPr>
      <w:bookmarkStart w:id="17" w:name="_Hlk153440068"/>
      <w:bookmarkEnd w:id="16"/>
      <w:r w:rsidRPr="00D97F95">
        <w:rPr>
          <w:color w:val="000000" w:themeColor="text1"/>
        </w:rPr>
        <w:t xml:space="preserve">This position </w:t>
      </w:r>
      <w:r w:rsidRPr="006A10B2">
        <w:rPr>
          <w:color w:val="000000" w:themeColor="text1"/>
        </w:rPr>
        <w:t>does not</w:t>
      </w:r>
      <w:r w:rsidRPr="00D97F95">
        <w:rPr>
          <w:color w:val="000000" w:themeColor="text1"/>
        </w:rPr>
        <w:t xml:space="preserve"> require a Working with Vulnerable People </w:t>
      </w:r>
      <w:r w:rsidR="00187551" w:rsidRPr="00D97F95">
        <w:rPr>
          <w:color w:val="000000" w:themeColor="text1"/>
        </w:rPr>
        <w:t>registration</w:t>
      </w:r>
      <w:r w:rsidRPr="00D97F95">
        <w:rPr>
          <w:color w:val="000000" w:themeColor="text1"/>
        </w:rPr>
        <w:t>.</w:t>
      </w:r>
      <w:bookmarkEnd w:id="17"/>
    </w:p>
    <w:p w14:paraId="1EA570DA" w14:textId="7DECAFBE" w:rsidR="005346C0" w:rsidRPr="00D97F95" w:rsidRDefault="00A647B7" w:rsidP="006A10B2">
      <w:pPr>
        <w:pStyle w:val="BodyText"/>
        <w:numPr>
          <w:ilvl w:val="0"/>
          <w:numId w:val="9"/>
        </w:numPr>
        <w:spacing w:before="120" w:after="0"/>
        <w:ind w:left="426" w:hanging="426"/>
        <w:jc w:val="both"/>
        <w:rPr>
          <w:color w:val="000000" w:themeColor="text1"/>
        </w:rPr>
      </w:pPr>
      <w:r w:rsidRPr="006A10B2">
        <w:rPr>
          <w:color w:val="000000" w:themeColor="text1"/>
        </w:rPr>
        <w:t>This position does require a pre-employment medical</w:t>
      </w:r>
      <w:r w:rsidR="00A63CCF" w:rsidRPr="006A10B2">
        <w:rPr>
          <w:color w:val="000000" w:themeColor="text1"/>
        </w:rPr>
        <w:t>.</w:t>
      </w:r>
      <w:r w:rsidRPr="006A10B2">
        <w:rPr>
          <w:color w:val="000000" w:themeColor="text1"/>
        </w:rPr>
        <w:t xml:space="preserve"> </w:t>
      </w:r>
      <w:bookmarkEnd w:id="14"/>
    </w:p>
    <w:p w14:paraId="7B27A2C6" w14:textId="77777777" w:rsidR="005346C0" w:rsidRPr="006A10B2" w:rsidRDefault="005346C0" w:rsidP="006A10B2">
      <w:pPr>
        <w:pStyle w:val="BodyText"/>
        <w:spacing w:before="120" w:after="0"/>
        <w:ind w:left="426"/>
        <w:jc w:val="both"/>
        <w:rPr>
          <w:rFonts w:asciiTheme="minorHAnsi" w:hAnsiTheme="minorHAnsi" w:cstheme="minorHAnsi"/>
          <w:color w:val="000000" w:themeColor="text1"/>
        </w:rPr>
      </w:pPr>
    </w:p>
    <w:p w14:paraId="17471DD8" w14:textId="4BE71544" w:rsidR="003B006B" w:rsidRDefault="00927AFF" w:rsidP="005346C0">
      <w:pPr>
        <w:pStyle w:val="Heading1"/>
        <w:jc w:val="both"/>
        <w:rPr>
          <w:color w:val="000000" w:themeColor="text1"/>
        </w:rPr>
      </w:pPr>
      <w:r>
        <w:rPr>
          <w:color w:val="000000" w:themeColor="text1"/>
        </w:rPr>
        <w:br w:type="page"/>
      </w:r>
      <w:r w:rsidR="003B006B" w:rsidRPr="002208B2">
        <w:rPr>
          <w:color w:val="000000" w:themeColor="text1"/>
        </w:rPr>
        <w:lastRenderedPageBreak/>
        <w:t xml:space="preserve">WORK ENVIRONMENT DESCRIPTION </w:t>
      </w:r>
    </w:p>
    <w:bookmarkEnd w:id="10"/>
    <w:bookmarkEnd w:id="15"/>
    <w:p w14:paraId="0340EE3A" w14:textId="4EEC8AA0" w:rsidR="005346C0" w:rsidRPr="005A754D" w:rsidRDefault="005346C0" w:rsidP="005346C0">
      <w:r w:rsidRPr="005A754D">
        <w:t>The following work environment description outlines the inherent requirements of</w:t>
      </w:r>
      <w:r>
        <w:t xml:space="preserve"> the role of</w:t>
      </w:r>
      <w:r w:rsidRPr="005A754D">
        <w:t xml:space="preserve"> </w:t>
      </w:r>
      <w:r w:rsidRPr="005346C0">
        <w:rPr>
          <w:b/>
          <w:bCs/>
        </w:rPr>
        <w:t>Services Support Officer (</w:t>
      </w:r>
      <w:r w:rsidRPr="005346C0">
        <w:rPr>
          <w:b/>
          <w:bCs/>
          <w:noProof/>
          <w:color w:val="000000"/>
        </w:rPr>
        <w:t>P61466</w:t>
      </w:r>
      <w:r w:rsidRPr="005346C0">
        <w:rPr>
          <w:b/>
          <w:bCs/>
        </w:rPr>
        <w:t>)</w:t>
      </w:r>
      <w:r>
        <w:t xml:space="preserve"> </w:t>
      </w:r>
      <w:r w:rsidRPr="005A754D">
        <w:t>and indicates how frequently each of these requirements would be performed.</w:t>
      </w:r>
      <w:r>
        <w:t xml:space="preserve"> </w:t>
      </w:r>
      <w:r w:rsidRPr="00440141">
        <w:t xml:space="preserve">Please note that </w:t>
      </w:r>
      <w:r>
        <w:t xml:space="preserve">ACTPS </w:t>
      </w:r>
      <w:r w:rsidRPr="00440141">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346C0" w:rsidRPr="00985DC5" w14:paraId="42AC7049" w14:textId="77777777" w:rsidTr="00AE6491">
        <w:trPr>
          <w:trHeight w:val="454"/>
        </w:trPr>
        <w:tc>
          <w:tcPr>
            <w:tcW w:w="6912" w:type="dxa"/>
            <w:shd w:val="clear" w:color="auto" w:fill="DEEAF6" w:themeFill="accent1" w:themeFillTint="33"/>
            <w:vAlign w:val="center"/>
          </w:tcPr>
          <w:p w14:paraId="6CFFE27C" w14:textId="77777777" w:rsidR="005346C0" w:rsidRPr="00DA4EF8" w:rsidRDefault="005346C0" w:rsidP="005346C0">
            <w:pPr>
              <w:pStyle w:val="Tableheading"/>
              <w:spacing w:before="60" w:after="60"/>
            </w:pPr>
            <w:r w:rsidRPr="00DA4EF8">
              <w:t>ADMINISTRATIVE</w:t>
            </w:r>
          </w:p>
        </w:tc>
        <w:tc>
          <w:tcPr>
            <w:tcW w:w="2694" w:type="dxa"/>
            <w:shd w:val="clear" w:color="auto" w:fill="DEEAF6" w:themeFill="accent1" w:themeFillTint="33"/>
            <w:vAlign w:val="center"/>
          </w:tcPr>
          <w:p w14:paraId="2FA0B0D4" w14:textId="77777777" w:rsidR="005346C0" w:rsidRPr="00DA4EF8" w:rsidRDefault="005346C0" w:rsidP="005346C0">
            <w:pPr>
              <w:pStyle w:val="Tableheading"/>
              <w:spacing w:before="60" w:after="60"/>
              <w:jc w:val="center"/>
            </w:pPr>
            <w:r>
              <w:t>FREQUENCY</w:t>
            </w:r>
          </w:p>
        </w:tc>
      </w:tr>
      <w:tr w:rsidR="005346C0" w:rsidRPr="005A754D" w14:paraId="34084B3A" w14:textId="77777777" w:rsidTr="00AE6491">
        <w:trPr>
          <w:trHeight w:val="283"/>
        </w:trPr>
        <w:tc>
          <w:tcPr>
            <w:tcW w:w="6912" w:type="dxa"/>
            <w:vAlign w:val="center"/>
          </w:tcPr>
          <w:p w14:paraId="6C5C6DFE" w14:textId="77777777" w:rsidR="005346C0" w:rsidRPr="00493773" w:rsidRDefault="005346C0" w:rsidP="005346C0">
            <w:pPr>
              <w:pStyle w:val="Tabletext"/>
              <w:spacing w:before="60" w:after="60"/>
              <w:rPr>
                <w:sz w:val="24"/>
              </w:rPr>
            </w:pPr>
            <w:r w:rsidRPr="00493773">
              <w:rPr>
                <w:sz w:val="24"/>
              </w:rPr>
              <w:t>Telephone use</w:t>
            </w:r>
          </w:p>
        </w:tc>
        <w:sdt>
          <w:sdtPr>
            <w:rPr>
              <w:sz w:val="24"/>
              <w:szCs w:val="24"/>
            </w:rPr>
            <w:id w:val="233384988"/>
            <w:placeholder>
              <w:docPart w:val="A4A0BB8559CB41F8A770EFC10A01F8F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F4A26F" w14:textId="77777777" w:rsidR="005346C0" w:rsidRPr="00493773" w:rsidRDefault="005346C0" w:rsidP="005346C0">
                <w:pPr>
                  <w:pStyle w:val="Tabletext"/>
                  <w:spacing w:before="60" w:after="60"/>
                  <w:jc w:val="center"/>
                  <w:rPr>
                    <w:sz w:val="24"/>
                    <w:szCs w:val="24"/>
                  </w:rPr>
                </w:pPr>
                <w:r>
                  <w:rPr>
                    <w:sz w:val="24"/>
                    <w:szCs w:val="24"/>
                  </w:rPr>
                  <w:t>Frequently</w:t>
                </w:r>
              </w:p>
            </w:tc>
          </w:sdtContent>
        </w:sdt>
      </w:tr>
      <w:tr w:rsidR="005346C0" w:rsidRPr="005A754D" w14:paraId="78BFFCD0" w14:textId="77777777" w:rsidTr="00AE6491">
        <w:trPr>
          <w:trHeight w:val="283"/>
        </w:trPr>
        <w:tc>
          <w:tcPr>
            <w:tcW w:w="6912" w:type="dxa"/>
            <w:vAlign w:val="center"/>
          </w:tcPr>
          <w:p w14:paraId="3D3AADD0" w14:textId="77777777" w:rsidR="005346C0" w:rsidRPr="00493773" w:rsidRDefault="005346C0" w:rsidP="005346C0">
            <w:pPr>
              <w:pStyle w:val="Tabletext"/>
              <w:spacing w:before="60" w:after="60"/>
              <w:rPr>
                <w:sz w:val="24"/>
              </w:rPr>
            </w:pPr>
            <w:r w:rsidRPr="00493773">
              <w:rPr>
                <w:sz w:val="24"/>
              </w:rPr>
              <w:t>General computer use</w:t>
            </w:r>
          </w:p>
        </w:tc>
        <w:sdt>
          <w:sdtPr>
            <w:rPr>
              <w:sz w:val="24"/>
              <w:szCs w:val="24"/>
            </w:rPr>
            <w:id w:val="407194553"/>
            <w:placeholder>
              <w:docPart w:val="CD1CF647DB2F4C69BCA6FFDE1C77A1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2AD1D1" w14:textId="77777777" w:rsidR="005346C0" w:rsidRPr="00493773" w:rsidRDefault="005346C0" w:rsidP="005346C0">
                <w:pPr>
                  <w:pStyle w:val="Tabletext"/>
                  <w:spacing w:before="60" w:after="60"/>
                  <w:jc w:val="center"/>
                  <w:rPr>
                    <w:sz w:val="24"/>
                    <w:szCs w:val="24"/>
                  </w:rPr>
                </w:pPr>
                <w:r>
                  <w:rPr>
                    <w:sz w:val="24"/>
                    <w:szCs w:val="24"/>
                  </w:rPr>
                  <w:t>Frequently</w:t>
                </w:r>
              </w:p>
            </w:tc>
          </w:sdtContent>
        </w:sdt>
      </w:tr>
      <w:tr w:rsidR="005346C0" w:rsidRPr="005A754D" w14:paraId="10A4DBBF" w14:textId="77777777" w:rsidTr="00AE6491">
        <w:trPr>
          <w:trHeight w:val="283"/>
        </w:trPr>
        <w:tc>
          <w:tcPr>
            <w:tcW w:w="6912" w:type="dxa"/>
            <w:vAlign w:val="center"/>
          </w:tcPr>
          <w:p w14:paraId="7852B91C" w14:textId="77777777" w:rsidR="005346C0" w:rsidRPr="00493773" w:rsidRDefault="005346C0" w:rsidP="005346C0">
            <w:pPr>
              <w:pStyle w:val="Tabletext"/>
              <w:spacing w:before="60" w:after="60"/>
              <w:rPr>
                <w:sz w:val="24"/>
              </w:rPr>
            </w:pPr>
            <w:r w:rsidRPr="00493773">
              <w:rPr>
                <w:sz w:val="24"/>
              </w:rPr>
              <w:t>Extensive keying/data entry</w:t>
            </w:r>
          </w:p>
        </w:tc>
        <w:sdt>
          <w:sdtPr>
            <w:rPr>
              <w:sz w:val="24"/>
              <w:szCs w:val="24"/>
            </w:rPr>
            <w:id w:val="407194555"/>
            <w:placeholder>
              <w:docPart w:val="AD38F6500D23471291E9477322159C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9469A0" w14:textId="77777777" w:rsidR="005346C0" w:rsidRPr="00493773" w:rsidRDefault="005346C0" w:rsidP="005346C0">
                <w:pPr>
                  <w:pStyle w:val="Tabletext"/>
                  <w:spacing w:before="60" w:after="60"/>
                  <w:jc w:val="center"/>
                  <w:rPr>
                    <w:sz w:val="24"/>
                    <w:szCs w:val="24"/>
                  </w:rPr>
                </w:pPr>
                <w:r>
                  <w:rPr>
                    <w:sz w:val="24"/>
                    <w:szCs w:val="24"/>
                  </w:rPr>
                  <w:t>Occasionally</w:t>
                </w:r>
              </w:p>
            </w:tc>
          </w:sdtContent>
        </w:sdt>
      </w:tr>
      <w:tr w:rsidR="005346C0" w:rsidRPr="005A754D" w14:paraId="4D39E158" w14:textId="77777777" w:rsidTr="00AE6491">
        <w:trPr>
          <w:trHeight w:val="283"/>
        </w:trPr>
        <w:tc>
          <w:tcPr>
            <w:tcW w:w="6912" w:type="dxa"/>
            <w:vAlign w:val="center"/>
          </w:tcPr>
          <w:p w14:paraId="1F8EDFD7" w14:textId="77777777" w:rsidR="005346C0" w:rsidRPr="00493773" w:rsidRDefault="005346C0" w:rsidP="005346C0">
            <w:pPr>
              <w:pStyle w:val="Tabletext"/>
              <w:spacing w:before="60" w:after="60"/>
              <w:rPr>
                <w:sz w:val="24"/>
              </w:rPr>
            </w:pPr>
            <w:r w:rsidRPr="00493773">
              <w:rPr>
                <w:sz w:val="24"/>
              </w:rPr>
              <w:t>Graphical/analytical based</w:t>
            </w:r>
          </w:p>
        </w:tc>
        <w:sdt>
          <w:sdtPr>
            <w:rPr>
              <w:sz w:val="24"/>
              <w:szCs w:val="24"/>
            </w:rPr>
            <w:id w:val="407194556"/>
            <w:placeholder>
              <w:docPart w:val="EFF6FB0812B940F8B19BEB13701160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E1073" w14:textId="77777777" w:rsidR="005346C0" w:rsidRPr="00493773" w:rsidRDefault="005346C0" w:rsidP="005346C0">
                <w:pPr>
                  <w:pStyle w:val="Tabletext"/>
                  <w:spacing w:before="60" w:after="60"/>
                  <w:jc w:val="center"/>
                  <w:rPr>
                    <w:sz w:val="24"/>
                    <w:szCs w:val="24"/>
                  </w:rPr>
                </w:pPr>
                <w:r>
                  <w:rPr>
                    <w:sz w:val="24"/>
                    <w:szCs w:val="24"/>
                  </w:rPr>
                  <w:t>Never</w:t>
                </w:r>
              </w:p>
            </w:tc>
          </w:sdtContent>
        </w:sdt>
      </w:tr>
      <w:tr w:rsidR="005346C0" w:rsidRPr="005A754D" w14:paraId="00EE4C22" w14:textId="77777777" w:rsidTr="00AE6491">
        <w:trPr>
          <w:trHeight w:val="283"/>
        </w:trPr>
        <w:tc>
          <w:tcPr>
            <w:tcW w:w="6912" w:type="dxa"/>
            <w:vAlign w:val="center"/>
          </w:tcPr>
          <w:p w14:paraId="4086D771" w14:textId="77777777" w:rsidR="005346C0" w:rsidRPr="00493773" w:rsidRDefault="005346C0" w:rsidP="005346C0">
            <w:pPr>
              <w:pStyle w:val="Tabletext"/>
              <w:spacing w:before="60" w:after="60"/>
              <w:rPr>
                <w:sz w:val="24"/>
              </w:rPr>
            </w:pPr>
            <w:r w:rsidRPr="00493773">
              <w:rPr>
                <w:sz w:val="24"/>
              </w:rPr>
              <w:t>Sitting at a desk</w:t>
            </w:r>
          </w:p>
        </w:tc>
        <w:sdt>
          <w:sdtPr>
            <w:rPr>
              <w:sz w:val="24"/>
              <w:szCs w:val="24"/>
            </w:rPr>
            <w:id w:val="407194557"/>
            <w:placeholder>
              <w:docPart w:val="81A597B500F64DC8AB297941758FDE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03E82A" w14:textId="77777777" w:rsidR="005346C0" w:rsidRPr="00493773" w:rsidRDefault="005346C0" w:rsidP="005346C0">
                <w:pPr>
                  <w:pStyle w:val="Tabletext"/>
                  <w:spacing w:before="60" w:after="60"/>
                  <w:jc w:val="center"/>
                  <w:rPr>
                    <w:sz w:val="24"/>
                    <w:szCs w:val="24"/>
                  </w:rPr>
                </w:pPr>
                <w:r>
                  <w:rPr>
                    <w:sz w:val="24"/>
                    <w:szCs w:val="24"/>
                  </w:rPr>
                  <w:t>Frequently</w:t>
                </w:r>
              </w:p>
            </w:tc>
          </w:sdtContent>
        </w:sdt>
      </w:tr>
      <w:tr w:rsidR="005346C0" w:rsidRPr="005A754D" w14:paraId="0C821757" w14:textId="77777777" w:rsidTr="00AE6491">
        <w:trPr>
          <w:trHeight w:val="283"/>
        </w:trPr>
        <w:tc>
          <w:tcPr>
            <w:tcW w:w="6912" w:type="dxa"/>
            <w:vAlign w:val="center"/>
          </w:tcPr>
          <w:p w14:paraId="50EB62A8" w14:textId="77777777" w:rsidR="005346C0" w:rsidRPr="00493773" w:rsidRDefault="005346C0" w:rsidP="005346C0">
            <w:pPr>
              <w:pStyle w:val="Tabletext"/>
              <w:spacing w:before="60" w:after="60"/>
              <w:rPr>
                <w:sz w:val="24"/>
              </w:rPr>
            </w:pPr>
            <w:r w:rsidRPr="00493773">
              <w:rPr>
                <w:sz w:val="24"/>
              </w:rPr>
              <w:t xml:space="preserve">Standing for long periods </w:t>
            </w:r>
          </w:p>
        </w:tc>
        <w:sdt>
          <w:sdtPr>
            <w:rPr>
              <w:sz w:val="24"/>
              <w:szCs w:val="24"/>
            </w:rPr>
            <w:id w:val="407194558"/>
            <w:placeholder>
              <w:docPart w:val="FE6B073CB9184F8083C73D75951D341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34AA9C" w14:textId="77777777" w:rsidR="005346C0" w:rsidRPr="00493773" w:rsidRDefault="005346C0" w:rsidP="005346C0">
                <w:pPr>
                  <w:pStyle w:val="Tabletext"/>
                  <w:spacing w:before="60" w:after="60"/>
                  <w:jc w:val="center"/>
                  <w:rPr>
                    <w:sz w:val="24"/>
                    <w:szCs w:val="24"/>
                  </w:rPr>
                </w:pPr>
                <w:r>
                  <w:rPr>
                    <w:sz w:val="24"/>
                    <w:szCs w:val="24"/>
                  </w:rPr>
                  <w:t>Occasionally</w:t>
                </w:r>
              </w:p>
            </w:tc>
          </w:sdtContent>
        </w:sdt>
      </w:tr>
      <w:tr w:rsidR="005346C0" w:rsidRPr="005A754D" w14:paraId="70F514A3" w14:textId="77777777" w:rsidTr="00AE6491">
        <w:trPr>
          <w:trHeight w:val="283"/>
        </w:trPr>
        <w:tc>
          <w:tcPr>
            <w:tcW w:w="6912" w:type="dxa"/>
            <w:vAlign w:val="center"/>
          </w:tcPr>
          <w:p w14:paraId="75C61109" w14:textId="77777777" w:rsidR="005346C0" w:rsidRPr="00493773" w:rsidRDefault="005346C0" w:rsidP="005346C0">
            <w:pPr>
              <w:pStyle w:val="Tabletext"/>
              <w:spacing w:before="60" w:after="60"/>
              <w:rPr>
                <w:sz w:val="24"/>
              </w:rPr>
            </w:pPr>
            <w:r w:rsidRPr="00493773">
              <w:rPr>
                <w:sz w:val="24"/>
              </w:rPr>
              <w:t xml:space="preserve">Designated workstation </w:t>
            </w:r>
          </w:p>
        </w:tc>
        <w:sdt>
          <w:sdtPr>
            <w:rPr>
              <w:sz w:val="24"/>
              <w:szCs w:val="24"/>
            </w:rPr>
            <w:id w:val="407194559"/>
            <w:placeholder>
              <w:docPart w:val="455CE823104C466B8031734B34D6DD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887B75" w14:textId="77777777" w:rsidR="005346C0" w:rsidRPr="00493773" w:rsidRDefault="005346C0" w:rsidP="005346C0">
                <w:pPr>
                  <w:pStyle w:val="Tabletext"/>
                  <w:spacing w:before="60" w:after="60"/>
                  <w:jc w:val="center"/>
                  <w:rPr>
                    <w:sz w:val="24"/>
                    <w:szCs w:val="24"/>
                  </w:rPr>
                </w:pPr>
                <w:r>
                  <w:rPr>
                    <w:sz w:val="24"/>
                    <w:szCs w:val="24"/>
                  </w:rPr>
                  <w:t>Never</w:t>
                </w:r>
              </w:p>
            </w:tc>
          </w:sdtContent>
        </w:sdt>
      </w:tr>
    </w:tbl>
    <w:p w14:paraId="0525A8F4" w14:textId="77777777" w:rsidR="005346C0" w:rsidRPr="005A754D" w:rsidRDefault="005346C0" w:rsidP="005346C0">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346C0" w:rsidRPr="00985DC5" w14:paraId="0993B790" w14:textId="77777777" w:rsidTr="00AE6491">
        <w:trPr>
          <w:trHeight w:val="454"/>
        </w:trPr>
        <w:tc>
          <w:tcPr>
            <w:tcW w:w="6912" w:type="dxa"/>
            <w:shd w:val="clear" w:color="auto" w:fill="DEEAF6" w:themeFill="accent1" w:themeFillTint="33"/>
            <w:vAlign w:val="center"/>
          </w:tcPr>
          <w:p w14:paraId="10CF564F" w14:textId="77777777" w:rsidR="005346C0" w:rsidRPr="00985DC5" w:rsidRDefault="005346C0" w:rsidP="005346C0">
            <w:pPr>
              <w:pStyle w:val="Tableheading"/>
              <w:spacing w:before="60" w:after="60"/>
              <w:rPr>
                <w:rFonts w:ascii="Calibri Light" w:hAnsi="Calibri Light"/>
                <w:szCs w:val="24"/>
              </w:rPr>
            </w:pPr>
            <w:r w:rsidRPr="00DA4EF8">
              <w:t>STANDARD HOURS</w:t>
            </w:r>
          </w:p>
        </w:tc>
        <w:tc>
          <w:tcPr>
            <w:tcW w:w="2694" w:type="dxa"/>
            <w:shd w:val="clear" w:color="auto" w:fill="DEEAF6" w:themeFill="accent1" w:themeFillTint="33"/>
            <w:vAlign w:val="center"/>
          </w:tcPr>
          <w:p w14:paraId="7D2EDAFB" w14:textId="77777777" w:rsidR="005346C0" w:rsidRPr="00DA4EF8" w:rsidRDefault="005346C0" w:rsidP="005346C0">
            <w:pPr>
              <w:pStyle w:val="Tableheading"/>
              <w:spacing w:before="60" w:after="60"/>
              <w:jc w:val="center"/>
            </w:pPr>
            <w:r>
              <w:t>FREQUENCY</w:t>
            </w:r>
          </w:p>
        </w:tc>
      </w:tr>
      <w:tr w:rsidR="005346C0" w:rsidRPr="005A754D" w14:paraId="682969F2" w14:textId="77777777" w:rsidTr="00AE6491">
        <w:trPr>
          <w:trHeight w:val="283"/>
        </w:trPr>
        <w:tc>
          <w:tcPr>
            <w:tcW w:w="6912" w:type="dxa"/>
            <w:vAlign w:val="center"/>
          </w:tcPr>
          <w:p w14:paraId="02F5C3D7" w14:textId="77777777" w:rsidR="005346C0" w:rsidRPr="00493773" w:rsidRDefault="005346C0" w:rsidP="005346C0">
            <w:pPr>
              <w:pStyle w:val="Tabletext"/>
              <w:spacing w:before="60" w:after="60"/>
              <w:rPr>
                <w:sz w:val="24"/>
              </w:rPr>
            </w:pPr>
            <w:r w:rsidRPr="00493773">
              <w:rPr>
                <w:sz w:val="24"/>
              </w:rPr>
              <w:t xml:space="preserve">Flexible working hours (access to flex time) </w:t>
            </w:r>
          </w:p>
        </w:tc>
        <w:sdt>
          <w:sdtPr>
            <w:rPr>
              <w:sz w:val="24"/>
              <w:szCs w:val="24"/>
            </w:rPr>
            <w:id w:val="407194600"/>
            <w:placeholder>
              <w:docPart w:val="DDBCD011AC074B4CB4A357884CC9C2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66CF3F" w14:textId="77777777" w:rsidR="005346C0" w:rsidRPr="00493773" w:rsidRDefault="005346C0" w:rsidP="005346C0">
                <w:pPr>
                  <w:pStyle w:val="Tabletext"/>
                  <w:spacing w:before="60" w:after="60"/>
                  <w:jc w:val="center"/>
                  <w:rPr>
                    <w:sz w:val="24"/>
                  </w:rPr>
                </w:pPr>
                <w:r>
                  <w:rPr>
                    <w:sz w:val="24"/>
                    <w:szCs w:val="24"/>
                  </w:rPr>
                  <w:t>Frequently</w:t>
                </w:r>
              </w:p>
            </w:tc>
          </w:sdtContent>
        </w:sdt>
      </w:tr>
      <w:tr w:rsidR="005346C0" w:rsidRPr="005A754D" w14:paraId="79424722" w14:textId="77777777" w:rsidTr="00AE6491">
        <w:trPr>
          <w:trHeight w:val="283"/>
        </w:trPr>
        <w:tc>
          <w:tcPr>
            <w:tcW w:w="6912" w:type="dxa"/>
            <w:vAlign w:val="center"/>
          </w:tcPr>
          <w:p w14:paraId="17D25364" w14:textId="77777777" w:rsidR="005346C0" w:rsidRPr="00493773" w:rsidRDefault="005346C0" w:rsidP="005346C0">
            <w:pPr>
              <w:pStyle w:val="Tabletext"/>
              <w:spacing w:before="60" w:after="60"/>
              <w:rPr>
                <w:sz w:val="24"/>
              </w:rPr>
            </w:pPr>
            <w:r w:rsidRPr="00493773">
              <w:rPr>
                <w:sz w:val="24"/>
              </w:rPr>
              <w:t>Fixed or specified start/finish times</w:t>
            </w:r>
            <w:r>
              <w:rPr>
                <w:sz w:val="24"/>
              </w:rPr>
              <w:t xml:space="preserve"> </w:t>
            </w:r>
          </w:p>
        </w:tc>
        <w:sdt>
          <w:sdtPr>
            <w:rPr>
              <w:sz w:val="24"/>
              <w:szCs w:val="24"/>
            </w:rPr>
            <w:id w:val="407194601"/>
            <w:placeholder>
              <w:docPart w:val="5BA923FF3CB54552A6C293C9329B96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D5DB12"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6B2ECCBF" w14:textId="77777777" w:rsidTr="00AE6491">
        <w:trPr>
          <w:trHeight w:val="283"/>
        </w:trPr>
        <w:tc>
          <w:tcPr>
            <w:tcW w:w="6912" w:type="dxa"/>
            <w:vAlign w:val="center"/>
          </w:tcPr>
          <w:p w14:paraId="7EAFDE75" w14:textId="77777777" w:rsidR="005346C0" w:rsidRPr="00493773" w:rsidRDefault="005346C0" w:rsidP="005346C0">
            <w:pPr>
              <w:pStyle w:val="Tabletext"/>
              <w:spacing w:before="60" w:after="60"/>
              <w:rPr>
                <w:sz w:val="24"/>
              </w:rPr>
            </w:pPr>
            <w:r>
              <w:rPr>
                <w:sz w:val="24"/>
              </w:rPr>
              <w:t xml:space="preserve">Expected to work extensive hours over a significant period due to the nature of the duties </w:t>
            </w:r>
          </w:p>
        </w:tc>
        <w:sdt>
          <w:sdtPr>
            <w:rPr>
              <w:sz w:val="24"/>
              <w:szCs w:val="24"/>
            </w:rPr>
            <w:id w:val="596444114"/>
            <w:placeholder>
              <w:docPart w:val="44E2E52C5798442B9CE7942908445A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F61921" w14:textId="77777777" w:rsidR="005346C0" w:rsidRDefault="005346C0" w:rsidP="005346C0">
                <w:pPr>
                  <w:pStyle w:val="Tabletext"/>
                  <w:spacing w:before="60" w:after="60"/>
                  <w:jc w:val="center"/>
                  <w:rPr>
                    <w:sz w:val="24"/>
                    <w:szCs w:val="24"/>
                  </w:rPr>
                </w:pPr>
                <w:r>
                  <w:rPr>
                    <w:sz w:val="24"/>
                    <w:szCs w:val="24"/>
                  </w:rPr>
                  <w:t>Never</w:t>
                </w:r>
              </w:p>
            </w:tc>
          </w:sdtContent>
        </w:sdt>
      </w:tr>
      <w:tr w:rsidR="005346C0" w:rsidRPr="005A754D" w14:paraId="589B0937" w14:textId="77777777" w:rsidTr="00AE6491">
        <w:trPr>
          <w:trHeight w:val="283"/>
        </w:trPr>
        <w:tc>
          <w:tcPr>
            <w:tcW w:w="6912" w:type="dxa"/>
            <w:vAlign w:val="center"/>
          </w:tcPr>
          <w:p w14:paraId="7D719958" w14:textId="77777777" w:rsidR="005346C0" w:rsidRPr="00493773" w:rsidRDefault="005346C0" w:rsidP="005346C0">
            <w:pPr>
              <w:pStyle w:val="Tabletext"/>
              <w:spacing w:before="60" w:after="60"/>
              <w:rPr>
                <w:sz w:val="24"/>
              </w:rPr>
            </w:pPr>
            <w:r>
              <w:rPr>
                <w:sz w:val="24"/>
              </w:rPr>
              <w:t>Access to Accrued Days Off (ADO’s)</w:t>
            </w:r>
          </w:p>
        </w:tc>
        <w:sdt>
          <w:sdtPr>
            <w:rPr>
              <w:sz w:val="24"/>
              <w:szCs w:val="24"/>
            </w:rPr>
            <w:id w:val="596444115"/>
            <w:placeholder>
              <w:docPart w:val="F7B4CAA935354A5FA1E719045041F6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14BCC8" w14:textId="77777777" w:rsidR="005346C0" w:rsidRDefault="005346C0" w:rsidP="005346C0">
                <w:pPr>
                  <w:pStyle w:val="Tabletext"/>
                  <w:spacing w:before="60" w:after="60"/>
                  <w:jc w:val="center"/>
                  <w:rPr>
                    <w:sz w:val="24"/>
                    <w:szCs w:val="24"/>
                  </w:rPr>
                </w:pPr>
                <w:r>
                  <w:rPr>
                    <w:sz w:val="24"/>
                    <w:szCs w:val="24"/>
                  </w:rPr>
                  <w:t>Never</w:t>
                </w:r>
              </w:p>
            </w:tc>
          </w:sdtContent>
        </w:sdt>
      </w:tr>
      <w:tr w:rsidR="005346C0" w:rsidRPr="005A754D" w14:paraId="2F0C127F" w14:textId="77777777" w:rsidTr="00AE6491">
        <w:trPr>
          <w:trHeight w:val="283"/>
        </w:trPr>
        <w:tc>
          <w:tcPr>
            <w:tcW w:w="6912" w:type="dxa"/>
            <w:vAlign w:val="center"/>
          </w:tcPr>
          <w:p w14:paraId="4EBD6489" w14:textId="77777777" w:rsidR="005346C0" w:rsidRPr="00493773" w:rsidRDefault="005346C0" w:rsidP="005346C0">
            <w:pPr>
              <w:pStyle w:val="Tabletext"/>
              <w:spacing w:before="60" w:after="60"/>
              <w:rPr>
                <w:sz w:val="24"/>
              </w:rPr>
            </w:pPr>
            <w:r w:rsidRPr="00493773">
              <w:rPr>
                <w:sz w:val="24"/>
              </w:rPr>
              <w:t xml:space="preserve">Peaks and troughs </w:t>
            </w:r>
          </w:p>
        </w:tc>
        <w:sdt>
          <w:sdtPr>
            <w:rPr>
              <w:sz w:val="24"/>
              <w:szCs w:val="24"/>
            </w:rPr>
            <w:id w:val="407194562"/>
            <w:placeholder>
              <w:docPart w:val="2B4343A441DC4269AD3517317118F5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C6C8A4"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5CB606EE" w14:textId="77777777" w:rsidTr="00AE6491">
        <w:trPr>
          <w:trHeight w:val="283"/>
        </w:trPr>
        <w:tc>
          <w:tcPr>
            <w:tcW w:w="6912" w:type="dxa"/>
            <w:vAlign w:val="center"/>
          </w:tcPr>
          <w:p w14:paraId="7D2E6095" w14:textId="77777777" w:rsidR="005346C0" w:rsidRPr="00493773" w:rsidRDefault="005346C0" w:rsidP="005346C0">
            <w:pPr>
              <w:pStyle w:val="Tabletext"/>
              <w:spacing w:before="60" w:after="60"/>
              <w:rPr>
                <w:sz w:val="24"/>
              </w:rPr>
            </w:pPr>
            <w:r w:rsidRPr="00493773">
              <w:rPr>
                <w:sz w:val="24"/>
              </w:rPr>
              <w:t xml:space="preserve">Frequent overtime </w:t>
            </w:r>
          </w:p>
        </w:tc>
        <w:sdt>
          <w:sdtPr>
            <w:rPr>
              <w:sz w:val="24"/>
              <w:szCs w:val="24"/>
            </w:rPr>
            <w:id w:val="407194563"/>
            <w:placeholder>
              <w:docPart w:val="BFEA5B6675DC4EE4865078998EB244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3C3B26" w14:textId="77777777" w:rsidR="005346C0" w:rsidRPr="00493773" w:rsidRDefault="005346C0" w:rsidP="005346C0">
                <w:pPr>
                  <w:pStyle w:val="Tabletext"/>
                  <w:spacing w:before="60" w:after="60"/>
                  <w:jc w:val="center"/>
                  <w:rPr>
                    <w:sz w:val="24"/>
                  </w:rPr>
                </w:pPr>
                <w:r>
                  <w:rPr>
                    <w:sz w:val="24"/>
                    <w:szCs w:val="24"/>
                  </w:rPr>
                  <w:t>Never</w:t>
                </w:r>
              </w:p>
            </w:tc>
          </w:sdtContent>
        </w:sdt>
      </w:tr>
      <w:tr w:rsidR="005346C0" w:rsidRPr="005A754D" w14:paraId="2EB4D3F8" w14:textId="77777777" w:rsidTr="00AE6491">
        <w:trPr>
          <w:trHeight w:val="283"/>
        </w:trPr>
        <w:tc>
          <w:tcPr>
            <w:tcW w:w="6912" w:type="dxa"/>
            <w:vAlign w:val="center"/>
          </w:tcPr>
          <w:p w14:paraId="4E34C87A" w14:textId="77777777" w:rsidR="005346C0" w:rsidRPr="00493773" w:rsidRDefault="005346C0" w:rsidP="005346C0">
            <w:pPr>
              <w:pStyle w:val="Tabletext"/>
              <w:spacing w:before="60" w:after="60"/>
              <w:rPr>
                <w:sz w:val="24"/>
              </w:rPr>
            </w:pPr>
            <w:r w:rsidRPr="00493773">
              <w:rPr>
                <w:sz w:val="24"/>
              </w:rPr>
              <w:t xml:space="preserve">Rostered shift work </w:t>
            </w:r>
          </w:p>
        </w:tc>
        <w:sdt>
          <w:sdtPr>
            <w:rPr>
              <w:sz w:val="24"/>
              <w:szCs w:val="24"/>
            </w:rPr>
            <w:id w:val="407194564"/>
            <w:placeholder>
              <w:docPart w:val="5AB2DCAD410C428C8AD4DA3F0DC4F6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FBDF5D" w14:textId="77777777" w:rsidR="005346C0" w:rsidRPr="00493773" w:rsidRDefault="005346C0" w:rsidP="005346C0">
                <w:pPr>
                  <w:pStyle w:val="Tabletext"/>
                  <w:spacing w:before="60" w:after="60"/>
                  <w:jc w:val="center"/>
                  <w:rPr>
                    <w:sz w:val="24"/>
                  </w:rPr>
                </w:pPr>
                <w:r>
                  <w:rPr>
                    <w:sz w:val="24"/>
                    <w:szCs w:val="24"/>
                  </w:rPr>
                  <w:t>Never</w:t>
                </w:r>
              </w:p>
            </w:tc>
          </w:sdtContent>
        </w:sdt>
      </w:tr>
    </w:tbl>
    <w:p w14:paraId="6A349B1F" w14:textId="77777777" w:rsidR="005346C0" w:rsidRPr="005A754D" w:rsidRDefault="005346C0" w:rsidP="005346C0">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346C0" w:rsidRPr="00985DC5" w14:paraId="6DD62FA2" w14:textId="77777777" w:rsidTr="00AE6491">
        <w:trPr>
          <w:trHeight w:val="454"/>
        </w:trPr>
        <w:tc>
          <w:tcPr>
            <w:tcW w:w="6912" w:type="dxa"/>
            <w:shd w:val="clear" w:color="auto" w:fill="DEEAF6" w:themeFill="accent1" w:themeFillTint="33"/>
            <w:vAlign w:val="center"/>
          </w:tcPr>
          <w:p w14:paraId="7F2FDFC8" w14:textId="77777777" w:rsidR="005346C0" w:rsidRPr="00985DC5" w:rsidRDefault="005346C0" w:rsidP="005346C0">
            <w:pPr>
              <w:pStyle w:val="Tableheading"/>
              <w:spacing w:before="60" w:after="60"/>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6AA8EE98" w14:textId="77777777" w:rsidR="005346C0" w:rsidRPr="00DA4EF8" w:rsidRDefault="005346C0" w:rsidP="005346C0">
            <w:pPr>
              <w:pStyle w:val="Tableheading"/>
              <w:spacing w:before="60" w:after="60"/>
              <w:jc w:val="center"/>
            </w:pPr>
            <w:r>
              <w:t>FREQUENCY</w:t>
            </w:r>
          </w:p>
        </w:tc>
      </w:tr>
      <w:tr w:rsidR="005346C0" w:rsidRPr="005A754D" w14:paraId="2C88E925" w14:textId="77777777" w:rsidTr="00AE6491">
        <w:trPr>
          <w:trHeight w:val="283"/>
        </w:trPr>
        <w:tc>
          <w:tcPr>
            <w:tcW w:w="6912" w:type="dxa"/>
            <w:vAlign w:val="center"/>
          </w:tcPr>
          <w:p w14:paraId="4CEE41B4" w14:textId="77777777" w:rsidR="005346C0" w:rsidRPr="00493773" w:rsidRDefault="005346C0" w:rsidP="005346C0">
            <w:pPr>
              <w:pStyle w:val="Tabletext"/>
              <w:spacing w:before="60" w:after="60"/>
              <w:rPr>
                <w:sz w:val="24"/>
              </w:rPr>
            </w:pPr>
            <w:r w:rsidRPr="00493773">
              <w:rPr>
                <w:sz w:val="24"/>
              </w:rPr>
              <w:t>Work with others towards shared goals in a team environment</w:t>
            </w:r>
          </w:p>
        </w:tc>
        <w:sdt>
          <w:sdtPr>
            <w:rPr>
              <w:sz w:val="24"/>
              <w:szCs w:val="24"/>
            </w:rPr>
            <w:id w:val="407194565"/>
            <w:placeholder>
              <w:docPart w:val="4B65508AAA614B8EA9EE3EB80497A9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5B66F0" w14:textId="77777777" w:rsidR="005346C0" w:rsidRPr="00493773" w:rsidRDefault="005346C0" w:rsidP="005346C0">
                <w:pPr>
                  <w:pStyle w:val="Tabletext"/>
                  <w:spacing w:before="60" w:after="60"/>
                  <w:jc w:val="center"/>
                  <w:rPr>
                    <w:sz w:val="24"/>
                  </w:rPr>
                </w:pPr>
                <w:r>
                  <w:rPr>
                    <w:sz w:val="24"/>
                    <w:szCs w:val="24"/>
                  </w:rPr>
                  <w:t>Frequently</w:t>
                </w:r>
              </w:p>
            </w:tc>
          </w:sdtContent>
        </w:sdt>
      </w:tr>
      <w:tr w:rsidR="005346C0" w:rsidRPr="005A754D" w14:paraId="63A72DE4" w14:textId="77777777" w:rsidTr="00AE6491">
        <w:trPr>
          <w:trHeight w:val="283"/>
        </w:trPr>
        <w:tc>
          <w:tcPr>
            <w:tcW w:w="6912" w:type="dxa"/>
            <w:vAlign w:val="center"/>
          </w:tcPr>
          <w:p w14:paraId="1B64EFE9" w14:textId="77777777" w:rsidR="005346C0" w:rsidRPr="00493773" w:rsidRDefault="005346C0" w:rsidP="005346C0">
            <w:pPr>
              <w:pStyle w:val="Tabletext"/>
              <w:spacing w:before="60" w:after="60"/>
              <w:rPr>
                <w:sz w:val="24"/>
              </w:rPr>
            </w:pPr>
            <w:r w:rsidRPr="00493773">
              <w:rPr>
                <w:sz w:val="24"/>
              </w:rPr>
              <w:t>Work in isolation from other staff (remote supervision)</w:t>
            </w:r>
          </w:p>
        </w:tc>
        <w:sdt>
          <w:sdtPr>
            <w:rPr>
              <w:sz w:val="24"/>
              <w:szCs w:val="24"/>
            </w:rPr>
            <w:id w:val="407194566"/>
            <w:placeholder>
              <w:docPart w:val="2EF40136DC874758AEF1B8671BBB8D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546B5B"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25C75A98" w14:textId="77777777" w:rsidTr="00AE6491">
        <w:trPr>
          <w:trHeight w:val="283"/>
        </w:trPr>
        <w:tc>
          <w:tcPr>
            <w:tcW w:w="6912" w:type="dxa"/>
            <w:vAlign w:val="center"/>
          </w:tcPr>
          <w:p w14:paraId="1F9867A3" w14:textId="77777777" w:rsidR="005346C0" w:rsidRPr="00493773" w:rsidRDefault="005346C0" w:rsidP="005346C0">
            <w:pPr>
              <w:pStyle w:val="Tabletext"/>
              <w:spacing w:before="60" w:after="60"/>
              <w:rPr>
                <w:sz w:val="24"/>
              </w:rPr>
            </w:pPr>
            <w:r w:rsidRPr="00493773">
              <w:rPr>
                <w:sz w:val="24"/>
              </w:rPr>
              <w:t>Working in a call centre environment</w:t>
            </w:r>
          </w:p>
        </w:tc>
        <w:sdt>
          <w:sdtPr>
            <w:rPr>
              <w:sz w:val="24"/>
              <w:szCs w:val="24"/>
            </w:rPr>
            <w:id w:val="407194567"/>
            <w:placeholder>
              <w:docPart w:val="0D8BD5C55DD9444A89FBEEED4D6BF2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CC8998" w14:textId="77777777" w:rsidR="005346C0" w:rsidRPr="00493773" w:rsidRDefault="005346C0" w:rsidP="005346C0">
                <w:pPr>
                  <w:pStyle w:val="Tabletext"/>
                  <w:spacing w:before="60" w:after="60"/>
                  <w:jc w:val="center"/>
                  <w:rPr>
                    <w:sz w:val="24"/>
                  </w:rPr>
                </w:pPr>
                <w:r>
                  <w:rPr>
                    <w:sz w:val="24"/>
                    <w:szCs w:val="24"/>
                  </w:rPr>
                  <w:t>Never</w:t>
                </w:r>
              </w:p>
            </w:tc>
          </w:sdtContent>
        </w:sdt>
      </w:tr>
      <w:tr w:rsidR="005346C0" w:rsidRPr="005A754D" w14:paraId="348F02DF" w14:textId="77777777" w:rsidTr="00AE6491">
        <w:trPr>
          <w:trHeight w:val="283"/>
        </w:trPr>
        <w:tc>
          <w:tcPr>
            <w:tcW w:w="6912" w:type="dxa"/>
            <w:vAlign w:val="center"/>
          </w:tcPr>
          <w:p w14:paraId="6BEB52E8" w14:textId="77777777" w:rsidR="005346C0" w:rsidRPr="00493773" w:rsidRDefault="005346C0" w:rsidP="005346C0">
            <w:pPr>
              <w:pStyle w:val="Tabletext"/>
              <w:spacing w:before="60" w:after="60"/>
              <w:rPr>
                <w:sz w:val="24"/>
              </w:rPr>
            </w:pPr>
            <w:r w:rsidRPr="00493773">
              <w:rPr>
                <w:sz w:val="24"/>
              </w:rPr>
              <w:t>Working directly with the public</w:t>
            </w:r>
          </w:p>
        </w:tc>
        <w:sdt>
          <w:sdtPr>
            <w:rPr>
              <w:sz w:val="24"/>
              <w:szCs w:val="24"/>
            </w:rPr>
            <w:id w:val="407194568"/>
            <w:placeholder>
              <w:docPart w:val="1D562C1B30AD4803B42AFDD32E51B3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D87861" w14:textId="77777777" w:rsidR="005346C0" w:rsidRPr="00493773" w:rsidRDefault="005346C0" w:rsidP="005346C0">
                <w:pPr>
                  <w:pStyle w:val="Tabletext"/>
                  <w:spacing w:before="60" w:after="60"/>
                  <w:jc w:val="center"/>
                  <w:rPr>
                    <w:sz w:val="24"/>
                  </w:rPr>
                </w:pPr>
                <w:r>
                  <w:rPr>
                    <w:sz w:val="24"/>
                    <w:szCs w:val="24"/>
                  </w:rPr>
                  <w:t>Never</w:t>
                </w:r>
              </w:p>
            </w:tc>
          </w:sdtContent>
        </w:sdt>
      </w:tr>
    </w:tbl>
    <w:p w14:paraId="6D6DF27C" w14:textId="77777777" w:rsidR="005346C0" w:rsidRPr="005A754D" w:rsidRDefault="005346C0" w:rsidP="005346C0">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346C0" w:rsidRPr="00985DC5" w14:paraId="0DEEB447" w14:textId="77777777" w:rsidTr="00AE6491">
        <w:trPr>
          <w:trHeight w:val="454"/>
        </w:trPr>
        <w:tc>
          <w:tcPr>
            <w:tcW w:w="6912" w:type="dxa"/>
            <w:shd w:val="clear" w:color="auto" w:fill="DEEAF6" w:themeFill="accent1" w:themeFillTint="33"/>
            <w:vAlign w:val="center"/>
          </w:tcPr>
          <w:p w14:paraId="2DFC7835" w14:textId="77777777" w:rsidR="005346C0" w:rsidRPr="00985DC5" w:rsidRDefault="005346C0" w:rsidP="005346C0">
            <w:pPr>
              <w:pStyle w:val="Tableheading"/>
              <w:spacing w:before="60" w:after="60"/>
              <w:rPr>
                <w:rFonts w:ascii="Calibri Light" w:hAnsi="Calibri Light"/>
                <w:szCs w:val="24"/>
              </w:rPr>
            </w:pPr>
            <w:r w:rsidRPr="00DA4EF8">
              <w:t>PHYSICAL DEMANDS</w:t>
            </w:r>
          </w:p>
        </w:tc>
        <w:tc>
          <w:tcPr>
            <w:tcW w:w="2694" w:type="dxa"/>
            <w:shd w:val="clear" w:color="auto" w:fill="DEEAF6" w:themeFill="accent1" w:themeFillTint="33"/>
            <w:vAlign w:val="center"/>
          </w:tcPr>
          <w:p w14:paraId="499C5827" w14:textId="77777777" w:rsidR="005346C0" w:rsidRPr="00DA4EF8" w:rsidRDefault="005346C0" w:rsidP="005346C0">
            <w:pPr>
              <w:pStyle w:val="Tableheading"/>
              <w:spacing w:before="60" w:after="60"/>
              <w:jc w:val="center"/>
            </w:pPr>
            <w:r>
              <w:t>FREQUENCY</w:t>
            </w:r>
          </w:p>
        </w:tc>
      </w:tr>
      <w:tr w:rsidR="005346C0" w:rsidRPr="005A754D" w14:paraId="0C25096C" w14:textId="77777777" w:rsidTr="00AE6491">
        <w:trPr>
          <w:trHeight w:val="283"/>
        </w:trPr>
        <w:tc>
          <w:tcPr>
            <w:tcW w:w="6912" w:type="dxa"/>
            <w:vAlign w:val="center"/>
          </w:tcPr>
          <w:p w14:paraId="1986AEAF" w14:textId="77777777" w:rsidR="005346C0" w:rsidRPr="00493773" w:rsidRDefault="005346C0" w:rsidP="005346C0">
            <w:pPr>
              <w:pStyle w:val="Tabletext"/>
              <w:spacing w:before="60" w:after="60"/>
              <w:rPr>
                <w:sz w:val="24"/>
              </w:rPr>
            </w:pPr>
            <w:r w:rsidRPr="00493773">
              <w:rPr>
                <w:sz w:val="24"/>
              </w:rPr>
              <w:t>Distance walking (large buildings or inter-building transit)</w:t>
            </w:r>
          </w:p>
        </w:tc>
        <w:sdt>
          <w:sdtPr>
            <w:rPr>
              <w:sz w:val="24"/>
              <w:szCs w:val="24"/>
            </w:rPr>
            <w:id w:val="407194569"/>
            <w:placeholder>
              <w:docPart w:val="AFF29D05E0224AE18524C9CE0641851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E82D77"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3B68179A" w14:textId="77777777" w:rsidTr="00AE6491">
        <w:trPr>
          <w:trHeight w:val="283"/>
        </w:trPr>
        <w:tc>
          <w:tcPr>
            <w:tcW w:w="6912" w:type="dxa"/>
            <w:vAlign w:val="center"/>
          </w:tcPr>
          <w:p w14:paraId="03E729E3" w14:textId="77777777" w:rsidR="005346C0" w:rsidRPr="00493773" w:rsidRDefault="005346C0" w:rsidP="005346C0">
            <w:pPr>
              <w:pStyle w:val="Tabletext"/>
              <w:spacing w:before="60" w:after="60"/>
              <w:rPr>
                <w:sz w:val="24"/>
              </w:rPr>
            </w:pPr>
            <w:r w:rsidRPr="00493773">
              <w:rPr>
                <w:sz w:val="24"/>
              </w:rPr>
              <w:t xml:space="preserve">Working outdoors </w:t>
            </w:r>
          </w:p>
        </w:tc>
        <w:sdt>
          <w:sdtPr>
            <w:rPr>
              <w:sz w:val="24"/>
              <w:szCs w:val="24"/>
            </w:rPr>
            <w:id w:val="407194570"/>
            <w:placeholder>
              <w:docPart w:val="BD5E3F9581E74E08AFAA262E3CA04F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3E9F0A" w14:textId="77777777" w:rsidR="005346C0" w:rsidRPr="00493773" w:rsidRDefault="005346C0" w:rsidP="005346C0">
                <w:pPr>
                  <w:pStyle w:val="Tabletext"/>
                  <w:spacing w:before="60" w:after="60"/>
                  <w:jc w:val="center"/>
                  <w:rPr>
                    <w:sz w:val="24"/>
                  </w:rPr>
                </w:pPr>
                <w:r>
                  <w:rPr>
                    <w:sz w:val="24"/>
                    <w:szCs w:val="24"/>
                  </w:rPr>
                  <w:t>Never</w:t>
                </w:r>
              </w:p>
            </w:tc>
          </w:sdtContent>
        </w:sdt>
      </w:tr>
    </w:tbl>
    <w:p w14:paraId="235E480A" w14:textId="77777777" w:rsidR="005346C0" w:rsidRPr="005A754D" w:rsidRDefault="005346C0" w:rsidP="005346C0">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346C0" w:rsidRPr="00985DC5" w14:paraId="78918D92" w14:textId="77777777" w:rsidTr="00AE6491">
        <w:trPr>
          <w:trHeight w:val="454"/>
        </w:trPr>
        <w:tc>
          <w:tcPr>
            <w:tcW w:w="6912" w:type="dxa"/>
            <w:shd w:val="clear" w:color="auto" w:fill="DEEAF6" w:themeFill="accent1" w:themeFillTint="33"/>
            <w:vAlign w:val="center"/>
          </w:tcPr>
          <w:p w14:paraId="72FE59FB" w14:textId="77777777" w:rsidR="005346C0" w:rsidRPr="00985DC5" w:rsidRDefault="005346C0" w:rsidP="005346C0">
            <w:pPr>
              <w:pStyle w:val="Tableheading"/>
              <w:spacing w:before="60" w:after="60"/>
              <w:rPr>
                <w:rFonts w:ascii="Calibri Light" w:hAnsi="Calibri Light"/>
                <w:szCs w:val="24"/>
              </w:rPr>
            </w:pPr>
            <w:r w:rsidRPr="00DA4EF8">
              <w:lastRenderedPageBreak/>
              <w:t xml:space="preserve">MANUAL HANDLING </w:t>
            </w:r>
          </w:p>
        </w:tc>
        <w:tc>
          <w:tcPr>
            <w:tcW w:w="2694" w:type="dxa"/>
            <w:shd w:val="clear" w:color="auto" w:fill="DEEAF6" w:themeFill="accent1" w:themeFillTint="33"/>
            <w:vAlign w:val="center"/>
          </w:tcPr>
          <w:p w14:paraId="22CEF4C9" w14:textId="77777777" w:rsidR="005346C0" w:rsidRPr="00DA4EF8" w:rsidRDefault="005346C0" w:rsidP="005346C0">
            <w:pPr>
              <w:pStyle w:val="Tableheading"/>
              <w:spacing w:before="60" w:after="60"/>
              <w:jc w:val="center"/>
            </w:pPr>
            <w:r>
              <w:t>FREQUENCY</w:t>
            </w:r>
          </w:p>
        </w:tc>
      </w:tr>
      <w:tr w:rsidR="005346C0" w:rsidRPr="005A754D" w14:paraId="6C1B0246" w14:textId="77777777" w:rsidTr="00AE6491">
        <w:trPr>
          <w:trHeight w:val="283"/>
        </w:trPr>
        <w:tc>
          <w:tcPr>
            <w:tcW w:w="6912" w:type="dxa"/>
            <w:vAlign w:val="center"/>
          </w:tcPr>
          <w:p w14:paraId="02F10FFB" w14:textId="77777777" w:rsidR="005346C0" w:rsidRPr="00493773" w:rsidRDefault="005346C0" w:rsidP="005346C0">
            <w:pPr>
              <w:pStyle w:val="Tabletext"/>
              <w:spacing w:before="60" w:after="60"/>
              <w:rPr>
                <w:sz w:val="24"/>
              </w:rPr>
            </w:pPr>
            <w:r w:rsidRPr="00493773">
              <w:rPr>
                <w:sz w:val="24"/>
              </w:rPr>
              <w:t>Lifting 0 – 5kg</w:t>
            </w:r>
          </w:p>
        </w:tc>
        <w:sdt>
          <w:sdtPr>
            <w:rPr>
              <w:sz w:val="24"/>
              <w:szCs w:val="24"/>
            </w:rPr>
            <w:id w:val="407194571"/>
            <w:placeholder>
              <w:docPart w:val="C0E0EC1A589B4647A00192D779DC9E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FEC00F" w14:textId="77777777" w:rsidR="005346C0" w:rsidRPr="00493773" w:rsidRDefault="005346C0" w:rsidP="005346C0">
                <w:pPr>
                  <w:pStyle w:val="Tabletext"/>
                  <w:spacing w:before="60" w:after="60"/>
                  <w:jc w:val="center"/>
                  <w:rPr>
                    <w:sz w:val="24"/>
                  </w:rPr>
                </w:pPr>
                <w:r>
                  <w:rPr>
                    <w:sz w:val="24"/>
                    <w:szCs w:val="24"/>
                  </w:rPr>
                  <w:t>Frequently</w:t>
                </w:r>
              </w:p>
            </w:tc>
          </w:sdtContent>
        </w:sdt>
      </w:tr>
      <w:tr w:rsidR="005346C0" w:rsidRPr="005A754D" w14:paraId="353CEF28" w14:textId="77777777" w:rsidTr="00AE6491">
        <w:trPr>
          <w:trHeight w:val="283"/>
        </w:trPr>
        <w:tc>
          <w:tcPr>
            <w:tcW w:w="6912" w:type="dxa"/>
            <w:vAlign w:val="center"/>
          </w:tcPr>
          <w:p w14:paraId="63332DE4" w14:textId="77777777" w:rsidR="005346C0" w:rsidRPr="00493773" w:rsidRDefault="005346C0" w:rsidP="005346C0">
            <w:pPr>
              <w:pStyle w:val="Tabletext"/>
              <w:spacing w:before="60" w:after="60"/>
              <w:rPr>
                <w:sz w:val="24"/>
              </w:rPr>
            </w:pPr>
            <w:r w:rsidRPr="00493773">
              <w:rPr>
                <w:sz w:val="24"/>
              </w:rPr>
              <w:t>Lifting 5 – 10kg</w:t>
            </w:r>
          </w:p>
        </w:tc>
        <w:sdt>
          <w:sdtPr>
            <w:rPr>
              <w:sz w:val="24"/>
              <w:szCs w:val="24"/>
            </w:rPr>
            <w:id w:val="407194572"/>
            <w:placeholder>
              <w:docPart w:val="FE567529E5B2452F99EEF7BAF0BC95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746469"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05704BAB" w14:textId="77777777" w:rsidTr="00AE6491">
        <w:trPr>
          <w:trHeight w:val="283"/>
        </w:trPr>
        <w:tc>
          <w:tcPr>
            <w:tcW w:w="6912" w:type="dxa"/>
            <w:vAlign w:val="center"/>
          </w:tcPr>
          <w:p w14:paraId="7DAF914B" w14:textId="77777777" w:rsidR="005346C0" w:rsidRPr="00493773" w:rsidRDefault="005346C0" w:rsidP="005346C0">
            <w:pPr>
              <w:pStyle w:val="Tabletext"/>
              <w:spacing w:before="60" w:after="60"/>
              <w:rPr>
                <w:sz w:val="24"/>
              </w:rPr>
            </w:pPr>
            <w:r w:rsidRPr="00493773">
              <w:rPr>
                <w:sz w:val="24"/>
              </w:rPr>
              <w:t>Lifting 10kg+</w:t>
            </w:r>
          </w:p>
        </w:tc>
        <w:sdt>
          <w:sdtPr>
            <w:rPr>
              <w:sz w:val="24"/>
              <w:szCs w:val="24"/>
            </w:rPr>
            <w:id w:val="407194573"/>
            <w:placeholder>
              <w:docPart w:val="B6CE07F2C78C49EABBEBB895E4262D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65DA30"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6FFF0CEA" w14:textId="77777777" w:rsidTr="00AE6491">
        <w:trPr>
          <w:trHeight w:val="283"/>
        </w:trPr>
        <w:tc>
          <w:tcPr>
            <w:tcW w:w="6912" w:type="dxa"/>
            <w:vAlign w:val="center"/>
          </w:tcPr>
          <w:p w14:paraId="401385A2" w14:textId="77777777" w:rsidR="005346C0" w:rsidRPr="00493773" w:rsidRDefault="005346C0" w:rsidP="005346C0">
            <w:pPr>
              <w:pStyle w:val="Tabletext"/>
              <w:spacing w:before="60" w:after="60"/>
              <w:rPr>
                <w:sz w:val="24"/>
              </w:rPr>
            </w:pPr>
            <w:r w:rsidRPr="00493773">
              <w:rPr>
                <w:sz w:val="24"/>
              </w:rPr>
              <w:t>Climbing</w:t>
            </w:r>
          </w:p>
        </w:tc>
        <w:sdt>
          <w:sdtPr>
            <w:rPr>
              <w:sz w:val="24"/>
              <w:szCs w:val="24"/>
            </w:rPr>
            <w:id w:val="407194574"/>
            <w:placeholder>
              <w:docPart w:val="A1897047BF8E4B54A5CD5CDC087EF5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FA7FA1" w14:textId="77777777" w:rsidR="005346C0" w:rsidRPr="00493773" w:rsidRDefault="005346C0" w:rsidP="005346C0">
                <w:pPr>
                  <w:pStyle w:val="Tabletext"/>
                  <w:spacing w:before="60" w:after="60"/>
                  <w:jc w:val="center"/>
                  <w:rPr>
                    <w:sz w:val="24"/>
                  </w:rPr>
                </w:pPr>
                <w:r>
                  <w:rPr>
                    <w:sz w:val="24"/>
                    <w:szCs w:val="24"/>
                  </w:rPr>
                  <w:t>Never</w:t>
                </w:r>
              </w:p>
            </w:tc>
          </w:sdtContent>
        </w:sdt>
      </w:tr>
      <w:tr w:rsidR="005346C0" w:rsidRPr="005A754D" w14:paraId="1F08B1B5" w14:textId="77777777" w:rsidTr="00AE6491">
        <w:trPr>
          <w:trHeight w:val="283"/>
        </w:trPr>
        <w:tc>
          <w:tcPr>
            <w:tcW w:w="6912" w:type="dxa"/>
            <w:vAlign w:val="center"/>
          </w:tcPr>
          <w:p w14:paraId="269F6D83" w14:textId="77777777" w:rsidR="005346C0" w:rsidRPr="00493773" w:rsidRDefault="005346C0" w:rsidP="005346C0">
            <w:pPr>
              <w:pStyle w:val="Tabletext"/>
              <w:spacing w:before="60" w:after="60"/>
              <w:rPr>
                <w:sz w:val="24"/>
              </w:rPr>
            </w:pPr>
            <w:r w:rsidRPr="00493773">
              <w:rPr>
                <w:sz w:val="24"/>
              </w:rPr>
              <w:t>Reaching</w:t>
            </w:r>
          </w:p>
        </w:tc>
        <w:sdt>
          <w:sdtPr>
            <w:rPr>
              <w:sz w:val="24"/>
              <w:szCs w:val="24"/>
            </w:rPr>
            <w:id w:val="407194575"/>
            <w:placeholder>
              <w:docPart w:val="608EE519D8D74483AA0D3A73B3557E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901D9" w14:textId="77777777" w:rsidR="005346C0" w:rsidRPr="00493773" w:rsidRDefault="005346C0" w:rsidP="005346C0">
                <w:pPr>
                  <w:pStyle w:val="Tabletext"/>
                  <w:spacing w:before="60" w:after="60"/>
                  <w:jc w:val="center"/>
                  <w:rPr>
                    <w:sz w:val="24"/>
                  </w:rPr>
                </w:pPr>
                <w:r>
                  <w:rPr>
                    <w:sz w:val="24"/>
                    <w:szCs w:val="24"/>
                  </w:rPr>
                  <w:t>Never</w:t>
                </w:r>
              </w:p>
            </w:tc>
          </w:sdtContent>
        </w:sdt>
      </w:tr>
      <w:tr w:rsidR="005346C0" w:rsidRPr="005A754D" w14:paraId="4C159AFE" w14:textId="77777777" w:rsidTr="00AE6491">
        <w:trPr>
          <w:trHeight w:val="283"/>
        </w:trPr>
        <w:tc>
          <w:tcPr>
            <w:tcW w:w="6912" w:type="dxa"/>
            <w:vAlign w:val="center"/>
          </w:tcPr>
          <w:p w14:paraId="2B96385C" w14:textId="77777777" w:rsidR="005346C0" w:rsidRPr="00493773" w:rsidRDefault="005346C0" w:rsidP="005346C0">
            <w:pPr>
              <w:pStyle w:val="Tabletext"/>
              <w:spacing w:before="60" w:after="60"/>
              <w:rPr>
                <w:sz w:val="24"/>
              </w:rPr>
            </w:pPr>
            <w:r w:rsidRPr="00493773">
              <w:rPr>
                <w:sz w:val="24"/>
              </w:rPr>
              <w:t>Bending/squatting</w:t>
            </w:r>
          </w:p>
        </w:tc>
        <w:sdt>
          <w:sdtPr>
            <w:rPr>
              <w:sz w:val="24"/>
              <w:szCs w:val="24"/>
            </w:rPr>
            <w:id w:val="407194576"/>
            <w:placeholder>
              <w:docPart w:val="DF2C96EA89B84EF4B05037E8058A533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FCDF77"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6ABD4793" w14:textId="77777777" w:rsidTr="00AE6491">
        <w:trPr>
          <w:trHeight w:val="283"/>
        </w:trPr>
        <w:tc>
          <w:tcPr>
            <w:tcW w:w="6912" w:type="dxa"/>
            <w:vAlign w:val="center"/>
          </w:tcPr>
          <w:p w14:paraId="73E7D60A" w14:textId="77777777" w:rsidR="005346C0" w:rsidRPr="00493773" w:rsidRDefault="005346C0" w:rsidP="005346C0">
            <w:pPr>
              <w:pStyle w:val="Tabletext"/>
              <w:spacing w:before="60" w:after="60"/>
              <w:rPr>
                <w:sz w:val="24"/>
              </w:rPr>
            </w:pPr>
            <w:r w:rsidRPr="00493773">
              <w:rPr>
                <w:sz w:val="24"/>
              </w:rPr>
              <w:t>Push/pull</w:t>
            </w:r>
          </w:p>
        </w:tc>
        <w:sdt>
          <w:sdtPr>
            <w:rPr>
              <w:sz w:val="24"/>
              <w:szCs w:val="24"/>
            </w:rPr>
            <w:id w:val="407194577"/>
            <w:placeholder>
              <w:docPart w:val="AD5E595ED3904D5D86892FB438EFBC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0B40AF" w14:textId="77777777" w:rsidR="005346C0" w:rsidRPr="00493773" w:rsidRDefault="005346C0" w:rsidP="005346C0">
                <w:pPr>
                  <w:pStyle w:val="Tabletext"/>
                  <w:spacing w:before="60" w:after="60"/>
                  <w:jc w:val="center"/>
                  <w:rPr>
                    <w:sz w:val="24"/>
                  </w:rPr>
                </w:pPr>
                <w:r>
                  <w:rPr>
                    <w:sz w:val="24"/>
                    <w:szCs w:val="24"/>
                  </w:rPr>
                  <w:t>Never</w:t>
                </w:r>
              </w:p>
            </w:tc>
          </w:sdtContent>
        </w:sdt>
      </w:tr>
      <w:tr w:rsidR="005346C0" w:rsidRPr="005A754D" w14:paraId="044F2CB6" w14:textId="77777777" w:rsidTr="00AE6491">
        <w:trPr>
          <w:trHeight w:val="283"/>
        </w:trPr>
        <w:tc>
          <w:tcPr>
            <w:tcW w:w="6912" w:type="dxa"/>
            <w:vAlign w:val="center"/>
          </w:tcPr>
          <w:p w14:paraId="7A6FAF9C" w14:textId="77777777" w:rsidR="005346C0" w:rsidRPr="00493773" w:rsidRDefault="005346C0" w:rsidP="005346C0">
            <w:pPr>
              <w:pStyle w:val="Tabletext"/>
              <w:spacing w:before="60" w:after="60"/>
              <w:rPr>
                <w:sz w:val="24"/>
              </w:rPr>
            </w:pPr>
            <w:r w:rsidRPr="00493773">
              <w:rPr>
                <w:sz w:val="24"/>
              </w:rPr>
              <w:t>Sequential repetitive movements in a short amount of time</w:t>
            </w:r>
          </w:p>
        </w:tc>
        <w:sdt>
          <w:sdtPr>
            <w:rPr>
              <w:sz w:val="24"/>
              <w:szCs w:val="24"/>
            </w:rPr>
            <w:id w:val="407194579"/>
            <w:placeholder>
              <w:docPart w:val="D7E8FDA1A22544599AEDA5F1A082B8B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B0F261" w14:textId="77777777" w:rsidR="005346C0" w:rsidRPr="00493773" w:rsidRDefault="005346C0" w:rsidP="005346C0">
                <w:pPr>
                  <w:pStyle w:val="Tabletext"/>
                  <w:spacing w:before="60" w:after="60"/>
                  <w:jc w:val="center"/>
                  <w:rPr>
                    <w:sz w:val="24"/>
                  </w:rPr>
                </w:pPr>
                <w:r>
                  <w:rPr>
                    <w:sz w:val="24"/>
                    <w:szCs w:val="24"/>
                  </w:rPr>
                  <w:t>Never</w:t>
                </w:r>
              </w:p>
            </w:tc>
          </w:sdtContent>
        </w:sdt>
      </w:tr>
    </w:tbl>
    <w:p w14:paraId="6C7301CE" w14:textId="77777777" w:rsidR="005346C0" w:rsidRPr="005A754D" w:rsidRDefault="005346C0" w:rsidP="005346C0">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346C0" w:rsidRPr="00985DC5" w14:paraId="6A2CB87D" w14:textId="77777777" w:rsidTr="00AE6491">
        <w:trPr>
          <w:trHeight w:val="454"/>
        </w:trPr>
        <w:tc>
          <w:tcPr>
            <w:tcW w:w="6912" w:type="dxa"/>
            <w:shd w:val="clear" w:color="auto" w:fill="DEEAF6" w:themeFill="accent1" w:themeFillTint="33"/>
            <w:vAlign w:val="center"/>
          </w:tcPr>
          <w:p w14:paraId="131924D0" w14:textId="77777777" w:rsidR="005346C0" w:rsidRPr="00985DC5" w:rsidRDefault="005346C0" w:rsidP="005346C0">
            <w:pPr>
              <w:pStyle w:val="Tableheading"/>
              <w:spacing w:before="60" w:after="60"/>
              <w:rPr>
                <w:rFonts w:ascii="Calibri Light" w:hAnsi="Calibri Light"/>
                <w:szCs w:val="24"/>
              </w:rPr>
            </w:pPr>
            <w:r w:rsidRPr="00DA4EF8">
              <w:t>TRAVEL</w:t>
            </w:r>
          </w:p>
        </w:tc>
        <w:tc>
          <w:tcPr>
            <w:tcW w:w="2694" w:type="dxa"/>
            <w:shd w:val="clear" w:color="auto" w:fill="DEEAF6" w:themeFill="accent1" w:themeFillTint="33"/>
            <w:vAlign w:val="center"/>
          </w:tcPr>
          <w:p w14:paraId="46A60578" w14:textId="77777777" w:rsidR="005346C0" w:rsidRPr="00DA4EF8" w:rsidRDefault="005346C0" w:rsidP="005346C0">
            <w:pPr>
              <w:pStyle w:val="Tableheading"/>
              <w:spacing w:before="60" w:after="60"/>
              <w:jc w:val="center"/>
            </w:pPr>
            <w:r>
              <w:t>FREQUENCY</w:t>
            </w:r>
          </w:p>
        </w:tc>
      </w:tr>
      <w:tr w:rsidR="005346C0" w:rsidRPr="005A754D" w14:paraId="4767B4A2" w14:textId="77777777" w:rsidTr="00AE6491">
        <w:trPr>
          <w:trHeight w:val="283"/>
        </w:trPr>
        <w:tc>
          <w:tcPr>
            <w:tcW w:w="6912" w:type="dxa"/>
            <w:vAlign w:val="center"/>
          </w:tcPr>
          <w:p w14:paraId="50AE82D4" w14:textId="77777777" w:rsidR="005346C0" w:rsidRPr="00493773" w:rsidRDefault="005346C0" w:rsidP="005346C0">
            <w:pPr>
              <w:pStyle w:val="Tabletext"/>
              <w:spacing w:before="60" w:after="60"/>
              <w:rPr>
                <w:sz w:val="24"/>
              </w:rPr>
            </w:pPr>
            <w:r w:rsidRPr="00493773">
              <w:rPr>
                <w:sz w:val="24"/>
              </w:rPr>
              <w:t>Frequent travel – multiple work sites</w:t>
            </w:r>
          </w:p>
        </w:tc>
        <w:sdt>
          <w:sdtPr>
            <w:rPr>
              <w:sz w:val="24"/>
              <w:szCs w:val="24"/>
            </w:rPr>
            <w:id w:val="407194580"/>
            <w:placeholder>
              <w:docPart w:val="08CCEEC1DA684D16AEE7D9EC9E1361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DDDCAD" w14:textId="77777777" w:rsidR="005346C0" w:rsidRPr="00493773" w:rsidRDefault="005346C0" w:rsidP="005346C0">
                <w:pPr>
                  <w:pStyle w:val="Tabletext"/>
                  <w:spacing w:before="60" w:after="60"/>
                  <w:jc w:val="center"/>
                  <w:rPr>
                    <w:sz w:val="24"/>
                  </w:rPr>
                </w:pPr>
                <w:r>
                  <w:rPr>
                    <w:sz w:val="24"/>
                    <w:szCs w:val="24"/>
                  </w:rPr>
                  <w:t>Frequently</w:t>
                </w:r>
              </w:p>
            </w:tc>
          </w:sdtContent>
        </w:sdt>
      </w:tr>
      <w:tr w:rsidR="005346C0" w:rsidRPr="005A754D" w14:paraId="1B9D5E63" w14:textId="77777777" w:rsidTr="00AE6491">
        <w:trPr>
          <w:trHeight w:val="283"/>
        </w:trPr>
        <w:tc>
          <w:tcPr>
            <w:tcW w:w="6912" w:type="dxa"/>
            <w:vAlign w:val="center"/>
          </w:tcPr>
          <w:p w14:paraId="7089983F" w14:textId="77777777" w:rsidR="005346C0" w:rsidRPr="00493773" w:rsidRDefault="005346C0" w:rsidP="005346C0">
            <w:pPr>
              <w:pStyle w:val="Tabletext"/>
              <w:spacing w:before="60" w:after="60"/>
              <w:rPr>
                <w:sz w:val="24"/>
              </w:rPr>
            </w:pPr>
            <w:r w:rsidRPr="00493773">
              <w:rPr>
                <w:sz w:val="24"/>
              </w:rPr>
              <w:t xml:space="preserve">Frequent travel – driving </w:t>
            </w:r>
          </w:p>
        </w:tc>
        <w:sdt>
          <w:sdtPr>
            <w:rPr>
              <w:sz w:val="24"/>
              <w:szCs w:val="24"/>
            </w:rPr>
            <w:id w:val="407194581"/>
            <w:placeholder>
              <w:docPart w:val="FCEB019F31AD4C43B73E162BD67758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A28A37"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7EFA4FB9" w14:textId="77777777" w:rsidTr="00AE6491">
        <w:trPr>
          <w:trHeight w:val="283"/>
        </w:trPr>
        <w:tc>
          <w:tcPr>
            <w:tcW w:w="6912" w:type="dxa"/>
            <w:vAlign w:val="center"/>
          </w:tcPr>
          <w:p w14:paraId="7F3ABFD9" w14:textId="77777777" w:rsidR="005346C0" w:rsidRPr="00493773" w:rsidRDefault="005346C0" w:rsidP="005346C0">
            <w:pPr>
              <w:pStyle w:val="Tabletext"/>
              <w:spacing w:before="60" w:after="60"/>
              <w:rPr>
                <w:sz w:val="24"/>
              </w:rPr>
            </w:pPr>
            <w:r w:rsidRPr="00493773">
              <w:rPr>
                <w:sz w:val="24"/>
              </w:rPr>
              <w:t xml:space="preserve">Frequent travel – interstate </w:t>
            </w:r>
          </w:p>
        </w:tc>
        <w:sdt>
          <w:sdtPr>
            <w:rPr>
              <w:sz w:val="24"/>
              <w:szCs w:val="24"/>
            </w:rPr>
            <w:id w:val="407194582"/>
            <w:placeholder>
              <w:docPart w:val="F3D9134455C74F258CD6D866D66039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DED767" w14:textId="77777777" w:rsidR="005346C0" w:rsidRPr="00493773" w:rsidRDefault="005346C0" w:rsidP="005346C0">
                <w:pPr>
                  <w:pStyle w:val="Tabletext"/>
                  <w:spacing w:before="60" w:after="60"/>
                  <w:jc w:val="center"/>
                  <w:rPr>
                    <w:sz w:val="24"/>
                  </w:rPr>
                </w:pPr>
                <w:r>
                  <w:rPr>
                    <w:sz w:val="24"/>
                    <w:szCs w:val="24"/>
                  </w:rPr>
                  <w:t>Never</w:t>
                </w:r>
              </w:p>
            </w:tc>
          </w:sdtContent>
        </w:sdt>
      </w:tr>
    </w:tbl>
    <w:p w14:paraId="7452A8A6" w14:textId="77777777" w:rsidR="005346C0" w:rsidRPr="00DA4EF8" w:rsidRDefault="005346C0" w:rsidP="005346C0">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346C0" w:rsidRPr="00985DC5" w14:paraId="3639617C" w14:textId="77777777" w:rsidTr="00AE6491">
        <w:trPr>
          <w:trHeight w:val="454"/>
        </w:trPr>
        <w:tc>
          <w:tcPr>
            <w:tcW w:w="6912" w:type="dxa"/>
            <w:shd w:val="clear" w:color="auto" w:fill="DEEAF6" w:themeFill="accent1" w:themeFillTint="33"/>
            <w:vAlign w:val="center"/>
          </w:tcPr>
          <w:p w14:paraId="221CE955" w14:textId="77777777" w:rsidR="005346C0" w:rsidRPr="00985DC5" w:rsidRDefault="005346C0" w:rsidP="005346C0">
            <w:pPr>
              <w:pStyle w:val="Tableheading"/>
              <w:spacing w:before="60" w:after="60"/>
              <w:rPr>
                <w:rFonts w:ascii="Calibri Light" w:hAnsi="Calibri Light"/>
                <w:szCs w:val="24"/>
              </w:rPr>
            </w:pPr>
            <w:r w:rsidRPr="00DA4EF8">
              <w:t>OTHER</w:t>
            </w:r>
          </w:p>
        </w:tc>
        <w:tc>
          <w:tcPr>
            <w:tcW w:w="2694" w:type="dxa"/>
            <w:shd w:val="clear" w:color="auto" w:fill="DEEAF6" w:themeFill="accent1" w:themeFillTint="33"/>
            <w:vAlign w:val="center"/>
          </w:tcPr>
          <w:p w14:paraId="4A3033A0" w14:textId="77777777" w:rsidR="005346C0" w:rsidRPr="00DA4EF8" w:rsidRDefault="005346C0" w:rsidP="005346C0">
            <w:pPr>
              <w:pStyle w:val="Tableheading"/>
              <w:spacing w:before="60" w:after="60"/>
              <w:jc w:val="center"/>
            </w:pPr>
            <w:r>
              <w:t>FREQUENCY</w:t>
            </w:r>
          </w:p>
        </w:tc>
      </w:tr>
      <w:tr w:rsidR="005346C0" w:rsidRPr="005A754D" w14:paraId="60E13C10" w14:textId="77777777" w:rsidTr="00AE6491">
        <w:trPr>
          <w:trHeight w:val="283"/>
        </w:trPr>
        <w:tc>
          <w:tcPr>
            <w:tcW w:w="6912" w:type="dxa"/>
            <w:vAlign w:val="center"/>
          </w:tcPr>
          <w:p w14:paraId="525D9C26" w14:textId="77777777" w:rsidR="005346C0" w:rsidRPr="00493773" w:rsidRDefault="005346C0" w:rsidP="005346C0">
            <w:pPr>
              <w:pStyle w:val="Tabletext"/>
              <w:spacing w:before="60" w:after="60"/>
              <w:rPr>
                <w:sz w:val="24"/>
              </w:rPr>
            </w:pPr>
            <w:r w:rsidRPr="00493773">
              <w:rPr>
                <w:sz w:val="24"/>
              </w:rPr>
              <w:t xml:space="preserve">Uniform required </w:t>
            </w:r>
          </w:p>
        </w:tc>
        <w:sdt>
          <w:sdtPr>
            <w:rPr>
              <w:sz w:val="24"/>
              <w:szCs w:val="24"/>
            </w:rPr>
            <w:id w:val="407194592"/>
            <w:placeholder>
              <w:docPart w:val="78EDBA42CF4D40A0AC3F2204581E5C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3C504B" w14:textId="77777777" w:rsidR="005346C0" w:rsidRPr="00493773" w:rsidRDefault="005346C0" w:rsidP="005346C0">
                <w:pPr>
                  <w:pStyle w:val="Tabletext"/>
                  <w:spacing w:before="60" w:after="60"/>
                  <w:jc w:val="center"/>
                  <w:rPr>
                    <w:sz w:val="24"/>
                  </w:rPr>
                </w:pPr>
                <w:r>
                  <w:rPr>
                    <w:sz w:val="24"/>
                    <w:szCs w:val="24"/>
                  </w:rPr>
                  <w:t>Occasionally</w:t>
                </w:r>
              </w:p>
            </w:tc>
          </w:sdtContent>
        </w:sdt>
      </w:tr>
      <w:tr w:rsidR="005346C0" w:rsidRPr="005A754D" w14:paraId="69FC51B1" w14:textId="77777777" w:rsidTr="00AE6491">
        <w:trPr>
          <w:trHeight w:val="283"/>
        </w:trPr>
        <w:tc>
          <w:tcPr>
            <w:tcW w:w="6912" w:type="dxa"/>
            <w:vAlign w:val="center"/>
          </w:tcPr>
          <w:p w14:paraId="3BCA2487" w14:textId="77777777" w:rsidR="005346C0" w:rsidRPr="00493773" w:rsidRDefault="005346C0" w:rsidP="005346C0">
            <w:pPr>
              <w:pStyle w:val="Tabletext"/>
              <w:spacing w:before="60" w:after="6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EA2DC4AB8D054B409556C6D10619BF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E82C67" w14:textId="77777777" w:rsidR="005346C0" w:rsidRPr="00493773" w:rsidRDefault="005346C0" w:rsidP="005346C0">
                <w:pPr>
                  <w:pStyle w:val="Tabletext"/>
                  <w:spacing w:before="60" w:after="60"/>
                  <w:jc w:val="center"/>
                  <w:rPr>
                    <w:sz w:val="24"/>
                  </w:rPr>
                </w:pPr>
                <w:r>
                  <w:rPr>
                    <w:sz w:val="24"/>
                    <w:szCs w:val="24"/>
                  </w:rPr>
                  <w:t>Never</w:t>
                </w:r>
              </w:p>
            </w:tc>
          </w:sdtContent>
        </w:sdt>
      </w:tr>
    </w:tbl>
    <w:p w14:paraId="62FCD734" w14:textId="77777777" w:rsidR="003B006B" w:rsidRDefault="003B006B" w:rsidP="005346C0">
      <w:pPr>
        <w:jc w:val="both"/>
      </w:pPr>
    </w:p>
    <w:sectPr w:rsidR="003B006B" w:rsidSect="0005185D">
      <w:headerReference w:type="even" r:id="rId15"/>
      <w:footerReference w:type="even" r:id="rId16"/>
      <w:footerReference w:type="default" r:id="rId17"/>
      <w:headerReference w:type="first" r:id="rId18"/>
      <w:footerReference w:type="first" r:id="rId19"/>
      <w:type w:val="continuous"/>
      <w:pgSz w:w="11906" w:h="16838" w:code="9"/>
      <w:pgMar w:top="1134" w:right="1134" w:bottom="1418" w:left="1134" w:header="680" w:footer="68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ACAA" w14:textId="77777777" w:rsidR="003F0D22" w:rsidRDefault="003F0D22" w:rsidP="00E45888">
      <w:r>
        <w:separator/>
      </w:r>
    </w:p>
  </w:endnote>
  <w:endnote w:type="continuationSeparator" w:id="0">
    <w:p w14:paraId="79DF9A41" w14:textId="77777777" w:rsidR="003F0D22" w:rsidRDefault="003F0D22"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CB6A"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BAD9247"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245930335"/>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3EC77447" w14:textId="7CC77F00" w:rsidR="001F5D6C" w:rsidRPr="003C3BA4" w:rsidRDefault="000F0199" w:rsidP="003C3BA4">
            <w:pPr>
              <w:pStyle w:val="Footer"/>
              <w:jc w:val="center"/>
              <w:rPr>
                <w:rFonts w:asciiTheme="minorHAnsi" w:hAnsiTheme="minorHAnsi" w:cstheme="minorHAnsi"/>
                <w:sz w:val="22"/>
                <w:szCs w:val="22"/>
              </w:rPr>
            </w:pPr>
            <w:r w:rsidRPr="0052012A">
              <w:rPr>
                <w:rFonts w:asciiTheme="minorHAnsi" w:hAnsiTheme="minorHAnsi" w:cstheme="minorHAnsi"/>
                <w:sz w:val="22"/>
                <w:szCs w:val="22"/>
              </w:rPr>
              <w:t xml:space="preserve">Page </w:t>
            </w:r>
            <w:r w:rsidRPr="0052012A">
              <w:rPr>
                <w:rFonts w:asciiTheme="minorHAnsi" w:hAnsiTheme="minorHAnsi" w:cstheme="minorHAnsi"/>
                <w:b/>
                <w:bCs/>
                <w:sz w:val="22"/>
                <w:szCs w:val="22"/>
              </w:rPr>
              <w:fldChar w:fldCharType="begin"/>
            </w:r>
            <w:r w:rsidRPr="0052012A">
              <w:rPr>
                <w:rFonts w:asciiTheme="minorHAnsi" w:hAnsiTheme="minorHAnsi" w:cstheme="minorHAnsi"/>
                <w:b/>
                <w:bCs/>
                <w:sz w:val="22"/>
                <w:szCs w:val="22"/>
              </w:rPr>
              <w:instrText xml:space="preserve"> PAGE </w:instrText>
            </w:r>
            <w:r w:rsidRPr="0052012A">
              <w:rPr>
                <w:rFonts w:asciiTheme="minorHAnsi" w:hAnsiTheme="minorHAnsi" w:cstheme="minorHAnsi"/>
                <w:b/>
                <w:bCs/>
                <w:sz w:val="22"/>
                <w:szCs w:val="22"/>
              </w:rPr>
              <w:fldChar w:fldCharType="separate"/>
            </w:r>
            <w:r w:rsidRPr="0052012A">
              <w:rPr>
                <w:rFonts w:asciiTheme="minorHAnsi" w:hAnsiTheme="minorHAnsi" w:cstheme="minorHAnsi"/>
                <w:b/>
                <w:bCs/>
                <w:noProof/>
                <w:sz w:val="22"/>
                <w:szCs w:val="22"/>
              </w:rPr>
              <w:t>2</w:t>
            </w:r>
            <w:r w:rsidRPr="0052012A">
              <w:rPr>
                <w:rFonts w:asciiTheme="minorHAnsi" w:hAnsiTheme="minorHAnsi" w:cstheme="minorHAnsi"/>
                <w:b/>
                <w:bCs/>
                <w:sz w:val="22"/>
                <w:szCs w:val="22"/>
              </w:rPr>
              <w:fldChar w:fldCharType="end"/>
            </w:r>
            <w:r w:rsidRPr="0052012A">
              <w:rPr>
                <w:rFonts w:asciiTheme="minorHAnsi" w:hAnsiTheme="minorHAnsi" w:cstheme="minorHAnsi"/>
                <w:sz w:val="22"/>
                <w:szCs w:val="22"/>
              </w:rPr>
              <w:t xml:space="preserve"> of </w:t>
            </w:r>
            <w:r w:rsidRPr="0052012A">
              <w:rPr>
                <w:rFonts w:asciiTheme="minorHAnsi" w:hAnsiTheme="minorHAnsi" w:cstheme="minorHAnsi"/>
                <w:b/>
                <w:bCs/>
                <w:sz w:val="22"/>
                <w:szCs w:val="22"/>
              </w:rPr>
              <w:fldChar w:fldCharType="begin"/>
            </w:r>
            <w:r w:rsidRPr="0052012A">
              <w:rPr>
                <w:rFonts w:asciiTheme="minorHAnsi" w:hAnsiTheme="minorHAnsi" w:cstheme="minorHAnsi"/>
                <w:b/>
                <w:bCs/>
                <w:sz w:val="22"/>
                <w:szCs w:val="22"/>
              </w:rPr>
              <w:instrText xml:space="preserve"> NUMPAGES  </w:instrText>
            </w:r>
            <w:r w:rsidRPr="0052012A">
              <w:rPr>
                <w:rFonts w:asciiTheme="minorHAnsi" w:hAnsiTheme="minorHAnsi" w:cstheme="minorHAnsi"/>
                <w:b/>
                <w:bCs/>
                <w:sz w:val="22"/>
                <w:szCs w:val="22"/>
              </w:rPr>
              <w:fldChar w:fldCharType="separate"/>
            </w:r>
            <w:r w:rsidRPr="0052012A">
              <w:rPr>
                <w:rFonts w:asciiTheme="minorHAnsi" w:hAnsiTheme="minorHAnsi" w:cstheme="minorHAnsi"/>
                <w:b/>
                <w:bCs/>
                <w:noProof/>
                <w:sz w:val="22"/>
                <w:szCs w:val="22"/>
              </w:rPr>
              <w:t>2</w:t>
            </w:r>
            <w:r w:rsidRPr="0052012A">
              <w:rPr>
                <w:rFonts w:asciiTheme="minorHAnsi" w:hAnsiTheme="minorHAnsi" w:cstheme="minorHAnsi"/>
                <w:b/>
                <w:bCs/>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CA74"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68BAB667"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75EF" w14:textId="77777777" w:rsidR="003F0D22" w:rsidRDefault="003F0D22" w:rsidP="00E45888">
      <w:r>
        <w:separator/>
      </w:r>
    </w:p>
  </w:footnote>
  <w:footnote w:type="continuationSeparator" w:id="0">
    <w:p w14:paraId="6AEA391D" w14:textId="77777777" w:rsidR="003F0D22" w:rsidRDefault="003F0D22"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DE71"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F7B8525"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5325"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5C6D561B"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FDDD2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20.4pt;height:14.25pt;visibility:visible;mso-wrap-style:square" o:bullet="t">
        <v:imagedata r:id="rId1" o:title=""/>
      </v:shape>
    </w:pict>
  </w:numPicBullet>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45FF9"/>
    <w:multiLevelType w:val="hybridMultilevel"/>
    <w:tmpl w:val="1B2CB81A"/>
    <w:lvl w:ilvl="0" w:tplc="35A0A1E8">
      <w:start w:val="1"/>
      <w:numFmt w:val="bullet"/>
      <w:lvlText w:val=""/>
      <w:lvlPicBulletId w:val="0"/>
      <w:lvlJc w:val="left"/>
      <w:pPr>
        <w:tabs>
          <w:tab w:val="num" w:pos="720"/>
        </w:tabs>
        <w:ind w:left="720" w:hanging="360"/>
      </w:pPr>
      <w:rPr>
        <w:rFonts w:ascii="Symbol" w:hAnsi="Symbol" w:hint="default"/>
      </w:rPr>
    </w:lvl>
    <w:lvl w:ilvl="1" w:tplc="AB1CFC0E" w:tentative="1">
      <w:start w:val="1"/>
      <w:numFmt w:val="bullet"/>
      <w:lvlText w:val=""/>
      <w:lvlJc w:val="left"/>
      <w:pPr>
        <w:tabs>
          <w:tab w:val="num" w:pos="1440"/>
        </w:tabs>
        <w:ind w:left="1440" w:hanging="360"/>
      </w:pPr>
      <w:rPr>
        <w:rFonts w:ascii="Symbol" w:hAnsi="Symbol" w:hint="default"/>
      </w:rPr>
    </w:lvl>
    <w:lvl w:ilvl="2" w:tplc="51C46388" w:tentative="1">
      <w:start w:val="1"/>
      <w:numFmt w:val="bullet"/>
      <w:lvlText w:val=""/>
      <w:lvlJc w:val="left"/>
      <w:pPr>
        <w:tabs>
          <w:tab w:val="num" w:pos="2160"/>
        </w:tabs>
        <w:ind w:left="2160" w:hanging="360"/>
      </w:pPr>
      <w:rPr>
        <w:rFonts w:ascii="Symbol" w:hAnsi="Symbol" w:hint="default"/>
      </w:rPr>
    </w:lvl>
    <w:lvl w:ilvl="3" w:tplc="ACC20B34" w:tentative="1">
      <w:start w:val="1"/>
      <w:numFmt w:val="bullet"/>
      <w:lvlText w:val=""/>
      <w:lvlJc w:val="left"/>
      <w:pPr>
        <w:tabs>
          <w:tab w:val="num" w:pos="2880"/>
        </w:tabs>
        <w:ind w:left="2880" w:hanging="360"/>
      </w:pPr>
      <w:rPr>
        <w:rFonts w:ascii="Symbol" w:hAnsi="Symbol" w:hint="default"/>
      </w:rPr>
    </w:lvl>
    <w:lvl w:ilvl="4" w:tplc="2DA8D60E" w:tentative="1">
      <w:start w:val="1"/>
      <w:numFmt w:val="bullet"/>
      <w:lvlText w:val=""/>
      <w:lvlJc w:val="left"/>
      <w:pPr>
        <w:tabs>
          <w:tab w:val="num" w:pos="3600"/>
        </w:tabs>
        <w:ind w:left="3600" w:hanging="360"/>
      </w:pPr>
      <w:rPr>
        <w:rFonts w:ascii="Symbol" w:hAnsi="Symbol" w:hint="default"/>
      </w:rPr>
    </w:lvl>
    <w:lvl w:ilvl="5" w:tplc="56FEB268" w:tentative="1">
      <w:start w:val="1"/>
      <w:numFmt w:val="bullet"/>
      <w:lvlText w:val=""/>
      <w:lvlJc w:val="left"/>
      <w:pPr>
        <w:tabs>
          <w:tab w:val="num" w:pos="4320"/>
        </w:tabs>
        <w:ind w:left="4320" w:hanging="360"/>
      </w:pPr>
      <w:rPr>
        <w:rFonts w:ascii="Symbol" w:hAnsi="Symbol" w:hint="default"/>
      </w:rPr>
    </w:lvl>
    <w:lvl w:ilvl="6" w:tplc="D3DE696A" w:tentative="1">
      <w:start w:val="1"/>
      <w:numFmt w:val="bullet"/>
      <w:lvlText w:val=""/>
      <w:lvlJc w:val="left"/>
      <w:pPr>
        <w:tabs>
          <w:tab w:val="num" w:pos="5040"/>
        </w:tabs>
        <w:ind w:left="5040" w:hanging="360"/>
      </w:pPr>
      <w:rPr>
        <w:rFonts w:ascii="Symbol" w:hAnsi="Symbol" w:hint="default"/>
      </w:rPr>
    </w:lvl>
    <w:lvl w:ilvl="7" w:tplc="82CEAEEC" w:tentative="1">
      <w:start w:val="1"/>
      <w:numFmt w:val="bullet"/>
      <w:lvlText w:val=""/>
      <w:lvlJc w:val="left"/>
      <w:pPr>
        <w:tabs>
          <w:tab w:val="num" w:pos="5760"/>
        </w:tabs>
        <w:ind w:left="5760" w:hanging="360"/>
      </w:pPr>
      <w:rPr>
        <w:rFonts w:ascii="Symbol" w:hAnsi="Symbol" w:hint="default"/>
      </w:rPr>
    </w:lvl>
    <w:lvl w:ilvl="8" w:tplc="FE9E90D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796966"/>
    <w:multiLevelType w:val="hybridMultilevel"/>
    <w:tmpl w:val="2332C1D6"/>
    <w:lvl w:ilvl="0" w:tplc="E414609A">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5C298B"/>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F922E0"/>
    <w:multiLevelType w:val="hybridMultilevel"/>
    <w:tmpl w:val="3716B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1A3C00"/>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F996895"/>
    <w:multiLevelType w:val="hybridMultilevel"/>
    <w:tmpl w:val="C156B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EE7155E"/>
    <w:multiLevelType w:val="hybridMultilevel"/>
    <w:tmpl w:val="2332C1D6"/>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922331226">
    <w:abstractNumId w:val="8"/>
  </w:num>
  <w:num w:numId="2" w16cid:durableId="529802036">
    <w:abstractNumId w:val="9"/>
  </w:num>
  <w:num w:numId="3" w16cid:durableId="1295678063">
    <w:abstractNumId w:val="2"/>
  </w:num>
  <w:num w:numId="4" w16cid:durableId="1481458440">
    <w:abstractNumId w:val="0"/>
  </w:num>
  <w:num w:numId="5" w16cid:durableId="2019261436">
    <w:abstractNumId w:val="12"/>
  </w:num>
  <w:num w:numId="6" w16cid:durableId="606041862">
    <w:abstractNumId w:val="5"/>
  </w:num>
  <w:num w:numId="7" w16cid:durableId="1802336123">
    <w:abstractNumId w:val="10"/>
  </w:num>
  <w:num w:numId="8" w16cid:durableId="297228959">
    <w:abstractNumId w:val="7"/>
  </w:num>
  <w:num w:numId="9" w16cid:durableId="2009483481">
    <w:abstractNumId w:val="4"/>
  </w:num>
  <w:num w:numId="10" w16cid:durableId="792017401">
    <w:abstractNumId w:val="6"/>
  </w:num>
  <w:num w:numId="11" w16cid:durableId="13626333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857762">
    <w:abstractNumId w:val="6"/>
  </w:num>
  <w:num w:numId="13" w16cid:durableId="1652710076">
    <w:abstractNumId w:val="1"/>
  </w:num>
  <w:num w:numId="14" w16cid:durableId="57560815">
    <w:abstractNumId w:val="3"/>
  </w:num>
  <w:num w:numId="15" w16cid:durableId="19961814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3ACA"/>
    <w:rsid w:val="000043CB"/>
    <w:rsid w:val="00005214"/>
    <w:rsid w:val="00006312"/>
    <w:rsid w:val="00015483"/>
    <w:rsid w:val="0001642D"/>
    <w:rsid w:val="00034905"/>
    <w:rsid w:val="00036182"/>
    <w:rsid w:val="00036679"/>
    <w:rsid w:val="00040CD3"/>
    <w:rsid w:val="00044187"/>
    <w:rsid w:val="00045437"/>
    <w:rsid w:val="000456E0"/>
    <w:rsid w:val="00045D17"/>
    <w:rsid w:val="000464A9"/>
    <w:rsid w:val="00051744"/>
    <w:rsid w:val="0005185D"/>
    <w:rsid w:val="00057CF9"/>
    <w:rsid w:val="00061670"/>
    <w:rsid w:val="000713F3"/>
    <w:rsid w:val="00072674"/>
    <w:rsid w:val="00074DA8"/>
    <w:rsid w:val="00075C33"/>
    <w:rsid w:val="00075EF4"/>
    <w:rsid w:val="0007744B"/>
    <w:rsid w:val="00083084"/>
    <w:rsid w:val="00083295"/>
    <w:rsid w:val="00085A3B"/>
    <w:rsid w:val="0008633A"/>
    <w:rsid w:val="000878EC"/>
    <w:rsid w:val="00090C5A"/>
    <w:rsid w:val="00094562"/>
    <w:rsid w:val="000A5186"/>
    <w:rsid w:val="000B1260"/>
    <w:rsid w:val="000B622C"/>
    <w:rsid w:val="000C3654"/>
    <w:rsid w:val="000C452E"/>
    <w:rsid w:val="000D6DB4"/>
    <w:rsid w:val="000E2939"/>
    <w:rsid w:val="000E639E"/>
    <w:rsid w:val="000E75CD"/>
    <w:rsid w:val="000F0103"/>
    <w:rsid w:val="000F0199"/>
    <w:rsid w:val="000F2684"/>
    <w:rsid w:val="000F2688"/>
    <w:rsid w:val="0010052B"/>
    <w:rsid w:val="001131BE"/>
    <w:rsid w:val="00114CE0"/>
    <w:rsid w:val="00124F35"/>
    <w:rsid w:val="00127312"/>
    <w:rsid w:val="001429A6"/>
    <w:rsid w:val="001501F0"/>
    <w:rsid w:val="0015056D"/>
    <w:rsid w:val="00150DC5"/>
    <w:rsid w:val="001552C6"/>
    <w:rsid w:val="00156530"/>
    <w:rsid w:val="00160D2A"/>
    <w:rsid w:val="001615CA"/>
    <w:rsid w:val="0016557C"/>
    <w:rsid w:val="00166318"/>
    <w:rsid w:val="0016790E"/>
    <w:rsid w:val="00173D1A"/>
    <w:rsid w:val="00173E02"/>
    <w:rsid w:val="0017746E"/>
    <w:rsid w:val="00183A2A"/>
    <w:rsid w:val="00185003"/>
    <w:rsid w:val="00187551"/>
    <w:rsid w:val="001905C2"/>
    <w:rsid w:val="001948AD"/>
    <w:rsid w:val="00196DC8"/>
    <w:rsid w:val="0019717E"/>
    <w:rsid w:val="001973B7"/>
    <w:rsid w:val="001A12DC"/>
    <w:rsid w:val="001A36F2"/>
    <w:rsid w:val="001B306F"/>
    <w:rsid w:val="001B4119"/>
    <w:rsid w:val="001B546A"/>
    <w:rsid w:val="001C206E"/>
    <w:rsid w:val="001C373C"/>
    <w:rsid w:val="001C74C9"/>
    <w:rsid w:val="001C7CEE"/>
    <w:rsid w:val="001D0161"/>
    <w:rsid w:val="001D0BB4"/>
    <w:rsid w:val="001D284A"/>
    <w:rsid w:val="001D2953"/>
    <w:rsid w:val="001D2E4F"/>
    <w:rsid w:val="001E49C0"/>
    <w:rsid w:val="001E5640"/>
    <w:rsid w:val="001E7405"/>
    <w:rsid w:val="001F0167"/>
    <w:rsid w:val="001F2C45"/>
    <w:rsid w:val="001F5D6C"/>
    <w:rsid w:val="001F76A4"/>
    <w:rsid w:val="002014E5"/>
    <w:rsid w:val="00204473"/>
    <w:rsid w:val="0020493E"/>
    <w:rsid w:val="002113B4"/>
    <w:rsid w:val="0021151E"/>
    <w:rsid w:val="00214732"/>
    <w:rsid w:val="00220092"/>
    <w:rsid w:val="002208B2"/>
    <w:rsid w:val="0022484E"/>
    <w:rsid w:val="0022677F"/>
    <w:rsid w:val="0023024E"/>
    <w:rsid w:val="00231B57"/>
    <w:rsid w:val="0023640E"/>
    <w:rsid w:val="002367C5"/>
    <w:rsid w:val="0024005B"/>
    <w:rsid w:val="00243603"/>
    <w:rsid w:val="00245EE5"/>
    <w:rsid w:val="00252449"/>
    <w:rsid w:val="00254565"/>
    <w:rsid w:val="0026001C"/>
    <w:rsid w:val="00262DEE"/>
    <w:rsid w:val="0027094B"/>
    <w:rsid w:val="00271701"/>
    <w:rsid w:val="00272F0B"/>
    <w:rsid w:val="002756D8"/>
    <w:rsid w:val="00282E5F"/>
    <w:rsid w:val="002840E6"/>
    <w:rsid w:val="00284D8B"/>
    <w:rsid w:val="00285B53"/>
    <w:rsid w:val="002909FF"/>
    <w:rsid w:val="00290E50"/>
    <w:rsid w:val="00290FAD"/>
    <w:rsid w:val="00292E8F"/>
    <w:rsid w:val="00295705"/>
    <w:rsid w:val="00295829"/>
    <w:rsid w:val="0029641E"/>
    <w:rsid w:val="002A0C3B"/>
    <w:rsid w:val="002A43D2"/>
    <w:rsid w:val="002A49EE"/>
    <w:rsid w:val="002A74F6"/>
    <w:rsid w:val="002B1194"/>
    <w:rsid w:val="002B297D"/>
    <w:rsid w:val="002B2CEB"/>
    <w:rsid w:val="002B3372"/>
    <w:rsid w:val="002B4318"/>
    <w:rsid w:val="002C0600"/>
    <w:rsid w:val="002C3840"/>
    <w:rsid w:val="002C41BC"/>
    <w:rsid w:val="002D07A1"/>
    <w:rsid w:val="002D2873"/>
    <w:rsid w:val="002D2A0D"/>
    <w:rsid w:val="002D7271"/>
    <w:rsid w:val="002D7380"/>
    <w:rsid w:val="002E6343"/>
    <w:rsid w:val="002E78B8"/>
    <w:rsid w:val="002F0510"/>
    <w:rsid w:val="002F3365"/>
    <w:rsid w:val="002F69C3"/>
    <w:rsid w:val="0030208D"/>
    <w:rsid w:val="003020B5"/>
    <w:rsid w:val="00304D1A"/>
    <w:rsid w:val="00305A5F"/>
    <w:rsid w:val="00305C82"/>
    <w:rsid w:val="00306ED0"/>
    <w:rsid w:val="0031523D"/>
    <w:rsid w:val="00326758"/>
    <w:rsid w:val="00327679"/>
    <w:rsid w:val="00333152"/>
    <w:rsid w:val="00334F25"/>
    <w:rsid w:val="0033768C"/>
    <w:rsid w:val="0033785D"/>
    <w:rsid w:val="00344845"/>
    <w:rsid w:val="003461EF"/>
    <w:rsid w:val="00347432"/>
    <w:rsid w:val="00350170"/>
    <w:rsid w:val="0035537A"/>
    <w:rsid w:val="00356DD0"/>
    <w:rsid w:val="00360769"/>
    <w:rsid w:val="003660FD"/>
    <w:rsid w:val="00366983"/>
    <w:rsid w:val="00367C98"/>
    <w:rsid w:val="00373FED"/>
    <w:rsid w:val="003743B3"/>
    <w:rsid w:val="00376230"/>
    <w:rsid w:val="00384332"/>
    <w:rsid w:val="00385DF3"/>
    <w:rsid w:val="0039040A"/>
    <w:rsid w:val="00392AFC"/>
    <w:rsid w:val="00394A71"/>
    <w:rsid w:val="00394A89"/>
    <w:rsid w:val="003958AF"/>
    <w:rsid w:val="00395E36"/>
    <w:rsid w:val="003A3785"/>
    <w:rsid w:val="003B006B"/>
    <w:rsid w:val="003B00AF"/>
    <w:rsid w:val="003B36A7"/>
    <w:rsid w:val="003B659B"/>
    <w:rsid w:val="003B79A8"/>
    <w:rsid w:val="003B7B87"/>
    <w:rsid w:val="003C1577"/>
    <w:rsid w:val="003C2D37"/>
    <w:rsid w:val="003C3BA4"/>
    <w:rsid w:val="003C6108"/>
    <w:rsid w:val="003C6256"/>
    <w:rsid w:val="003C7D2C"/>
    <w:rsid w:val="003D422A"/>
    <w:rsid w:val="003E7336"/>
    <w:rsid w:val="003F0D22"/>
    <w:rsid w:val="003F0EB5"/>
    <w:rsid w:val="00402D13"/>
    <w:rsid w:val="004061F4"/>
    <w:rsid w:val="00410BF0"/>
    <w:rsid w:val="004121AA"/>
    <w:rsid w:val="004133A0"/>
    <w:rsid w:val="00414DBC"/>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31B"/>
    <w:rsid w:val="00480812"/>
    <w:rsid w:val="00481829"/>
    <w:rsid w:val="00481BE9"/>
    <w:rsid w:val="0048530A"/>
    <w:rsid w:val="00486402"/>
    <w:rsid w:val="00486ED4"/>
    <w:rsid w:val="00492EAA"/>
    <w:rsid w:val="00492EE9"/>
    <w:rsid w:val="00493773"/>
    <w:rsid w:val="00495B39"/>
    <w:rsid w:val="004A2C60"/>
    <w:rsid w:val="004A3822"/>
    <w:rsid w:val="004A5A47"/>
    <w:rsid w:val="004A7311"/>
    <w:rsid w:val="004B32D2"/>
    <w:rsid w:val="004B6444"/>
    <w:rsid w:val="004C1716"/>
    <w:rsid w:val="004C6C23"/>
    <w:rsid w:val="004D2489"/>
    <w:rsid w:val="004D5F8A"/>
    <w:rsid w:val="004D7AB9"/>
    <w:rsid w:val="004E3049"/>
    <w:rsid w:val="004F0C72"/>
    <w:rsid w:val="004F2565"/>
    <w:rsid w:val="004F3F6F"/>
    <w:rsid w:val="004F4613"/>
    <w:rsid w:val="004F46AC"/>
    <w:rsid w:val="00505A6D"/>
    <w:rsid w:val="00507949"/>
    <w:rsid w:val="00510567"/>
    <w:rsid w:val="00514711"/>
    <w:rsid w:val="005148FB"/>
    <w:rsid w:val="0052012A"/>
    <w:rsid w:val="0052245D"/>
    <w:rsid w:val="0053083B"/>
    <w:rsid w:val="00534471"/>
    <w:rsid w:val="005346C0"/>
    <w:rsid w:val="00536C34"/>
    <w:rsid w:val="00541C41"/>
    <w:rsid w:val="005466BD"/>
    <w:rsid w:val="0054727B"/>
    <w:rsid w:val="00550D46"/>
    <w:rsid w:val="0055314F"/>
    <w:rsid w:val="00553A65"/>
    <w:rsid w:val="0055729E"/>
    <w:rsid w:val="00561454"/>
    <w:rsid w:val="005672F5"/>
    <w:rsid w:val="00573D58"/>
    <w:rsid w:val="00576FB9"/>
    <w:rsid w:val="00582863"/>
    <w:rsid w:val="00582E74"/>
    <w:rsid w:val="0058419A"/>
    <w:rsid w:val="00584463"/>
    <w:rsid w:val="005861A6"/>
    <w:rsid w:val="00587DFD"/>
    <w:rsid w:val="005A0982"/>
    <w:rsid w:val="005A0F3B"/>
    <w:rsid w:val="005A5D64"/>
    <w:rsid w:val="005A70F8"/>
    <w:rsid w:val="005B38C8"/>
    <w:rsid w:val="005B39D3"/>
    <w:rsid w:val="005B442D"/>
    <w:rsid w:val="005B4948"/>
    <w:rsid w:val="005B56A8"/>
    <w:rsid w:val="005B6994"/>
    <w:rsid w:val="005B7C35"/>
    <w:rsid w:val="005C0381"/>
    <w:rsid w:val="005C290A"/>
    <w:rsid w:val="005C2940"/>
    <w:rsid w:val="005C2BFC"/>
    <w:rsid w:val="005C391C"/>
    <w:rsid w:val="005D4959"/>
    <w:rsid w:val="005D4EDB"/>
    <w:rsid w:val="005D5063"/>
    <w:rsid w:val="005E0077"/>
    <w:rsid w:val="005E2EBD"/>
    <w:rsid w:val="005E4E9D"/>
    <w:rsid w:val="005E73E4"/>
    <w:rsid w:val="005F1480"/>
    <w:rsid w:val="005F1A2B"/>
    <w:rsid w:val="005F1B26"/>
    <w:rsid w:val="00601827"/>
    <w:rsid w:val="006030D0"/>
    <w:rsid w:val="00604AD4"/>
    <w:rsid w:val="00604B5C"/>
    <w:rsid w:val="006079B0"/>
    <w:rsid w:val="00607D46"/>
    <w:rsid w:val="00613953"/>
    <w:rsid w:val="00613F74"/>
    <w:rsid w:val="00615AC8"/>
    <w:rsid w:val="00615D88"/>
    <w:rsid w:val="00621532"/>
    <w:rsid w:val="00622D9B"/>
    <w:rsid w:val="00626AEC"/>
    <w:rsid w:val="00632F57"/>
    <w:rsid w:val="00634E13"/>
    <w:rsid w:val="00641A8B"/>
    <w:rsid w:val="00644CDF"/>
    <w:rsid w:val="006522B3"/>
    <w:rsid w:val="00653FBE"/>
    <w:rsid w:val="00654B16"/>
    <w:rsid w:val="00661329"/>
    <w:rsid w:val="0066169C"/>
    <w:rsid w:val="006616A2"/>
    <w:rsid w:val="006620B4"/>
    <w:rsid w:val="00665693"/>
    <w:rsid w:val="00666999"/>
    <w:rsid w:val="00670FDE"/>
    <w:rsid w:val="00676EE5"/>
    <w:rsid w:val="006822CC"/>
    <w:rsid w:val="00685107"/>
    <w:rsid w:val="006869CB"/>
    <w:rsid w:val="006873BA"/>
    <w:rsid w:val="006912A5"/>
    <w:rsid w:val="00694924"/>
    <w:rsid w:val="0069634D"/>
    <w:rsid w:val="006A10B2"/>
    <w:rsid w:val="006A159D"/>
    <w:rsid w:val="006A37D6"/>
    <w:rsid w:val="006B0405"/>
    <w:rsid w:val="006B4423"/>
    <w:rsid w:val="006B5CD6"/>
    <w:rsid w:val="006C102C"/>
    <w:rsid w:val="006C3FCC"/>
    <w:rsid w:val="006C46B3"/>
    <w:rsid w:val="006C7246"/>
    <w:rsid w:val="006C74CE"/>
    <w:rsid w:val="006E453E"/>
    <w:rsid w:val="006F09E8"/>
    <w:rsid w:val="006F5B26"/>
    <w:rsid w:val="007010FB"/>
    <w:rsid w:val="00701A46"/>
    <w:rsid w:val="00705A67"/>
    <w:rsid w:val="007117A5"/>
    <w:rsid w:val="00712EF1"/>
    <w:rsid w:val="00715C75"/>
    <w:rsid w:val="00717B1B"/>
    <w:rsid w:val="0072498E"/>
    <w:rsid w:val="00725A09"/>
    <w:rsid w:val="00727237"/>
    <w:rsid w:val="00736E8E"/>
    <w:rsid w:val="00740043"/>
    <w:rsid w:val="00741575"/>
    <w:rsid w:val="00745FBB"/>
    <w:rsid w:val="007471D6"/>
    <w:rsid w:val="00752742"/>
    <w:rsid w:val="00753085"/>
    <w:rsid w:val="00757A24"/>
    <w:rsid w:val="00764EF4"/>
    <w:rsid w:val="007658A4"/>
    <w:rsid w:val="007716AE"/>
    <w:rsid w:val="00773EDB"/>
    <w:rsid w:val="007774E5"/>
    <w:rsid w:val="00785E2D"/>
    <w:rsid w:val="007965B6"/>
    <w:rsid w:val="007B23B6"/>
    <w:rsid w:val="007B271A"/>
    <w:rsid w:val="007B4877"/>
    <w:rsid w:val="007C029B"/>
    <w:rsid w:val="007C03C0"/>
    <w:rsid w:val="007C257B"/>
    <w:rsid w:val="007C2764"/>
    <w:rsid w:val="007C3C7C"/>
    <w:rsid w:val="007C40E2"/>
    <w:rsid w:val="007C6689"/>
    <w:rsid w:val="007D0013"/>
    <w:rsid w:val="007D5393"/>
    <w:rsid w:val="007E23ED"/>
    <w:rsid w:val="007E2694"/>
    <w:rsid w:val="007E396F"/>
    <w:rsid w:val="007E3B64"/>
    <w:rsid w:val="007E4124"/>
    <w:rsid w:val="007F088F"/>
    <w:rsid w:val="007F332D"/>
    <w:rsid w:val="007F686A"/>
    <w:rsid w:val="00801577"/>
    <w:rsid w:val="00801DAF"/>
    <w:rsid w:val="00802C7D"/>
    <w:rsid w:val="00810089"/>
    <w:rsid w:val="00814878"/>
    <w:rsid w:val="0081518C"/>
    <w:rsid w:val="00816ACF"/>
    <w:rsid w:val="00820354"/>
    <w:rsid w:val="00822ED9"/>
    <w:rsid w:val="00826084"/>
    <w:rsid w:val="00827843"/>
    <w:rsid w:val="008310FA"/>
    <w:rsid w:val="00832206"/>
    <w:rsid w:val="0083401A"/>
    <w:rsid w:val="008343E7"/>
    <w:rsid w:val="0083521F"/>
    <w:rsid w:val="00842D46"/>
    <w:rsid w:val="00847407"/>
    <w:rsid w:val="00847C64"/>
    <w:rsid w:val="00853027"/>
    <w:rsid w:val="00854A71"/>
    <w:rsid w:val="0085512F"/>
    <w:rsid w:val="0085751D"/>
    <w:rsid w:val="00860D79"/>
    <w:rsid w:val="008612C8"/>
    <w:rsid w:val="00865A4F"/>
    <w:rsid w:val="008676E4"/>
    <w:rsid w:val="008707DA"/>
    <w:rsid w:val="00873FE1"/>
    <w:rsid w:val="008778EF"/>
    <w:rsid w:val="00887553"/>
    <w:rsid w:val="00891B44"/>
    <w:rsid w:val="008A4066"/>
    <w:rsid w:val="008B22B1"/>
    <w:rsid w:val="008C40B5"/>
    <w:rsid w:val="008C4982"/>
    <w:rsid w:val="008C5432"/>
    <w:rsid w:val="008D0A3E"/>
    <w:rsid w:val="008D1EA2"/>
    <w:rsid w:val="008E20DD"/>
    <w:rsid w:val="008E3ED7"/>
    <w:rsid w:val="008E4109"/>
    <w:rsid w:val="008E5749"/>
    <w:rsid w:val="008E704D"/>
    <w:rsid w:val="008F0135"/>
    <w:rsid w:val="008F29AC"/>
    <w:rsid w:val="008F53EF"/>
    <w:rsid w:val="008F66F5"/>
    <w:rsid w:val="008F78B3"/>
    <w:rsid w:val="009014B2"/>
    <w:rsid w:val="009020BE"/>
    <w:rsid w:val="00910A68"/>
    <w:rsid w:val="009110F7"/>
    <w:rsid w:val="0091264C"/>
    <w:rsid w:val="00914F3E"/>
    <w:rsid w:val="0091504C"/>
    <w:rsid w:val="00917324"/>
    <w:rsid w:val="00917A43"/>
    <w:rsid w:val="00917AED"/>
    <w:rsid w:val="00920879"/>
    <w:rsid w:val="00921435"/>
    <w:rsid w:val="00925679"/>
    <w:rsid w:val="00925D84"/>
    <w:rsid w:val="00927AFF"/>
    <w:rsid w:val="009304D0"/>
    <w:rsid w:val="00931430"/>
    <w:rsid w:val="0093491F"/>
    <w:rsid w:val="00934C54"/>
    <w:rsid w:val="009361F4"/>
    <w:rsid w:val="00944B05"/>
    <w:rsid w:val="009468CB"/>
    <w:rsid w:val="00951EF1"/>
    <w:rsid w:val="00956BB9"/>
    <w:rsid w:val="0097715C"/>
    <w:rsid w:val="00981FA9"/>
    <w:rsid w:val="00982A27"/>
    <w:rsid w:val="00986862"/>
    <w:rsid w:val="00987C48"/>
    <w:rsid w:val="0099413C"/>
    <w:rsid w:val="00994DEA"/>
    <w:rsid w:val="009B1D24"/>
    <w:rsid w:val="009B25AF"/>
    <w:rsid w:val="009B3A9E"/>
    <w:rsid w:val="009B4408"/>
    <w:rsid w:val="009B56B6"/>
    <w:rsid w:val="009B61FE"/>
    <w:rsid w:val="009B7A0E"/>
    <w:rsid w:val="009B7A62"/>
    <w:rsid w:val="009C02F2"/>
    <w:rsid w:val="009C544A"/>
    <w:rsid w:val="009C7A6B"/>
    <w:rsid w:val="009D329B"/>
    <w:rsid w:val="009D33ED"/>
    <w:rsid w:val="009D46E6"/>
    <w:rsid w:val="009D6C8B"/>
    <w:rsid w:val="009E0BC2"/>
    <w:rsid w:val="009E1DD3"/>
    <w:rsid w:val="009E635F"/>
    <w:rsid w:val="009E69AB"/>
    <w:rsid w:val="009F5427"/>
    <w:rsid w:val="00A0134E"/>
    <w:rsid w:val="00A05107"/>
    <w:rsid w:val="00A05E7F"/>
    <w:rsid w:val="00A1194D"/>
    <w:rsid w:val="00A13839"/>
    <w:rsid w:val="00A167E9"/>
    <w:rsid w:val="00A25992"/>
    <w:rsid w:val="00A30549"/>
    <w:rsid w:val="00A31D1D"/>
    <w:rsid w:val="00A331E5"/>
    <w:rsid w:val="00A34464"/>
    <w:rsid w:val="00A358FA"/>
    <w:rsid w:val="00A4199B"/>
    <w:rsid w:val="00A42B6C"/>
    <w:rsid w:val="00A63CCF"/>
    <w:rsid w:val="00A647B7"/>
    <w:rsid w:val="00A65C75"/>
    <w:rsid w:val="00A6799C"/>
    <w:rsid w:val="00A67D9A"/>
    <w:rsid w:val="00A67EFD"/>
    <w:rsid w:val="00A67FDF"/>
    <w:rsid w:val="00A70BBD"/>
    <w:rsid w:val="00A71574"/>
    <w:rsid w:val="00A75FA8"/>
    <w:rsid w:val="00A81E05"/>
    <w:rsid w:val="00A8290A"/>
    <w:rsid w:val="00A82BCC"/>
    <w:rsid w:val="00A940E8"/>
    <w:rsid w:val="00A965B2"/>
    <w:rsid w:val="00A96D5D"/>
    <w:rsid w:val="00A97920"/>
    <w:rsid w:val="00AA11A5"/>
    <w:rsid w:val="00AA5EBD"/>
    <w:rsid w:val="00AA7690"/>
    <w:rsid w:val="00AB26D3"/>
    <w:rsid w:val="00AB2DC4"/>
    <w:rsid w:val="00AB6B4E"/>
    <w:rsid w:val="00AC1E3C"/>
    <w:rsid w:val="00AC42C3"/>
    <w:rsid w:val="00AD698B"/>
    <w:rsid w:val="00AE18C4"/>
    <w:rsid w:val="00AE1C14"/>
    <w:rsid w:val="00AE1F56"/>
    <w:rsid w:val="00AE293C"/>
    <w:rsid w:val="00AE3735"/>
    <w:rsid w:val="00AE5D2C"/>
    <w:rsid w:val="00AE5DB5"/>
    <w:rsid w:val="00AE7101"/>
    <w:rsid w:val="00AF1222"/>
    <w:rsid w:val="00AF7B6E"/>
    <w:rsid w:val="00B00C0D"/>
    <w:rsid w:val="00B10AE6"/>
    <w:rsid w:val="00B13E6E"/>
    <w:rsid w:val="00B14F71"/>
    <w:rsid w:val="00B16D45"/>
    <w:rsid w:val="00B1764A"/>
    <w:rsid w:val="00B2384D"/>
    <w:rsid w:val="00B266D2"/>
    <w:rsid w:val="00B34F4E"/>
    <w:rsid w:val="00B401BB"/>
    <w:rsid w:val="00B41628"/>
    <w:rsid w:val="00B43BC0"/>
    <w:rsid w:val="00B45C3A"/>
    <w:rsid w:val="00B51CD4"/>
    <w:rsid w:val="00B51FFB"/>
    <w:rsid w:val="00B52740"/>
    <w:rsid w:val="00B54281"/>
    <w:rsid w:val="00B60BC4"/>
    <w:rsid w:val="00B6117A"/>
    <w:rsid w:val="00B6194A"/>
    <w:rsid w:val="00B66DAD"/>
    <w:rsid w:val="00B7075A"/>
    <w:rsid w:val="00B70BC7"/>
    <w:rsid w:val="00B74516"/>
    <w:rsid w:val="00B76AEC"/>
    <w:rsid w:val="00B814CB"/>
    <w:rsid w:val="00B82278"/>
    <w:rsid w:val="00B827DE"/>
    <w:rsid w:val="00B8391D"/>
    <w:rsid w:val="00B84FEE"/>
    <w:rsid w:val="00B92E18"/>
    <w:rsid w:val="00B95A91"/>
    <w:rsid w:val="00B963BC"/>
    <w:rsid w:val="00BA6411"/>
    <w:rsid w:val="00BB6A5F"/>
    <w:rsid w:val="00BB6A80"/>
    <w:rsid w:val="00BB7CA4"/>
    <w:rsid w:val="00BC022B"/>
    <w:rsid w:val="00BC1638"/>
    <w:rsid w:val="00BD6F9D"/>
    <w:rsid w:val="00BE3949"/>
    <w:rsid w:val="00BE45BF"/>
    <w:rsid w:val="00BF50AE"/>
    <w:rsid w:val="00BF60C6"/>
    <w:rsid w:val="00BF6527"/>
    <w:rsid w:val="00BF6947"/>
    <w:rsid w:val="00C03BA9"/>
    <w:rsid w:val="00C0471B"/>
    <w:rsid w:val="00C11089"/>
    <w:rsid w:val="00C133A3"/>
    <w:rsid w:val="00C14B96"/>
    <w:rsid w:val="00C15B5E"/>
    <w:rsid w:val="00C20A96"/>
    <w:rsid w:val="00C21902"/>
    <w:rsid w:val="00C34784"/>
    <w:rsid w:val="00C347CD"/>
    <w:rsid w:val="00C363C4"/>
    <w:rsid w:val="00C365EF"/>
    <w:rsid w:val="00C36633"/>
    <w:rsid w:val="00C37659"/>
    <w:rsid w:val="00C42B6A"/>
    <w:rsid w:val="00C43765"/>
    <w:rsid w:val="00C451CB"/>
    <w:rsid w:val="00C51FDA"/>
    <w:rsid w:val="00C565DC"/>
    <w:rsid w:val="00C5687B"/>
    <w:rsid w:val="00C60047"/>
    <w:rsid w:val="00C62CDF"/>
    <w:rsid w:val="00C63771"/>
    <w:rsid w:val="00C63BEA"/>
    <w:rsid w:val="00C63F3A"/>
    <w:rsid w:val="00C645BE"/>
    <w:rsid w:val="00C7059A"/>
    <w:rsid w:val="00C75A36"/>
    <w:rsid w:val="00C75EFD"/>
    <w:rsid w:val="00C91044"/>
    <w:rsid w:val="00C944C2"/>
    <w:rsid w:val="00CA359C"/>
    <w:rsid w:val="00CB04A5"/>
    <w:rsid w:val="00CB23BA"/>
    <w:rsid w:val="00CB2FA2"/>
    <w:rsid w:val="00CC6993"/>
    <w:rsid w:val="00CD3133"/>
    <w:rsid w:val="00CE1AEA"/>
    <w:rsid w:val="00CE32CB"/>
    <w:rsid w:val="00CE45AB"/>
    <w:rsid w:val="00CE4EF3"/>
    <w:rsid w:val="00CF0B73"/>
    <w:rsid w:val="00CF5813"/>
    <w:rsid w:val="00CF7791"/>
    <w:rsid w:val="00CF7B39"/>
    <w:rsid w:val="00CF7E61"/>
    <w:rsid w:val="00D01554"/>
    <w:rsid w:val="00D0239B"/>
    <w:rsid w:val="00D033BE"/>
    <w:rsid w:val="00D0479D"/>
    <w:rsid w:val="00D10DDC"/>
    <w:rsid w:val="00D14203"/>
    <w:rsid w:val="00D1468D"/>
    <w:rsid w:val="00D172F9"/>
    <w:rsid w:val="00D20031"/>
    <w:rsid w:val="00D2304F"/>
    <w:rsid w:val="00D23188"/>
    <w:rsid w:val="00D2559E"/>
    <w:rsid w:val="00D25B82"/>
    <w:rsid w:val="00D272F0"/>
    <w:rsid w:val="00D43403"/>
    <w:rsid w:val="00D451A6"/>
    <w:rsid w:val="00D50DA6"/>
    <w:rsid w:val="00D544FB"/>
    <w:rsid w:val="00D573A3"/>
    <w:rsid w:val="00D610BD"/>
    <w:rsid w:val="00D62871"/>
    <w:rsid w:val="00D628E1"/>
    <w:rsid w:val="00D65E93"/>
    <w:rsid w:val="00D66353"/>
    <w:rsid w:val="00D737F9"/>
    <w:rsid w:val="00D75169"/>
    <w:rsid w:val="00D76DAA"/>
    <w:rsid w:val="00D77C23"/>
    <w:rsid w:val="00D96AAB"/>
    <w:rsid w:val="00D97205"/>
    <w:rsid w:val="00D97AFF"/>
    <w:rsid w:val="00D97F95"/>
    <w:rsid w:val="00DA4E54"/>
    <w:rsid w:val="00DA77DB"/>
    <w:rsid w:val="00DC0DD4"/>
    <w:rsid w:val="00DC1ADD"/>
    <w:rsid w:val="00DC1F6C"/>
    <w:rsid w:val="00DC2FF8"/>
    <w:rsid w:val="00DC3343"/>
    <w:rsid w:val="00DC36A6"/>
    <w:rsid w:val="00DC5F70"/>
    <w:rsid w:val="00DD053C"/>
    <w:rsid w:val="00DD195C"/>
    <w:rsid w:val="00DD2BC6"/>
    <w:rsid w:val="00DD3461"/>
    <w:rsid w:val="00DD47F9"/>
    <w:rsid w:val="00DD59BC"/>
    <w:rsid w:val="00DD6689"/>
    <w:rsid w:val="00DE3037"/>
    <w:rsid w:val="00DF02E2"/>
    <w:rsid w:val="00DF344C"/>
    <w:rsid w:val="00DF46B4"/>
    <w:rsid w:val="00DF4B0A"/>
    <w:rsid w:val="00DF6C54"/>
    <w:rsid w:val="00E059B1"/>
    <w:rsid w:val="00E06429"/>
    <w:rsid w:val="00E11CED"/>
    <w:rsid w:val="00E15261"/>
    <w:rsid w:val="00E160EF"/>
    <w:rsid w:val="00E177DB"/>
    <w:rsid w:val="00E242E5"/>
    <w:rsid w:val="00E36F7D"/>
    <w:rsid w:val="00E43160"/>
    <w:rsid w:val="00E45888"/>
    <w:rsid w:val="00E500F4"/>
    <w:rsid w:val="00E50CB8"/>
    <w:rsid w:val="00E513E1"/>
    <w:rsid w:val="00E57678"/>
    <w:rsid w:val="00E63AD1"/>
    <w:rsid w:val="00E64264"/>
    <w:rsid w:val="00E66219"/>
    <w:rsid w:val="00E662A3"/>
    <w:rsid w:val="00E7588A"/>
    <w:rsid w:val="00E80AE9"/>
    <w:rsid w:val="00E82313"/>
    <w:rsid w:val="00E83374"/>
    <w:rsid w:val="00E873C4"/>
    <w:rsid w:val="00E87B6A"/>
    <w:rsid w:val="00E97A2C"/>
    <w:rsid w:val="00EA6D12"/>
    <w:rsid w:val="00EB0DAE"/>
    <w:rsid w:val="00EB1248"/>
    <w:rsid w:val="00EB131B"/>
    <w:rsid w:val="00EB3BC0"/>
    <w:rsid w:val="00EB3F11"/>
    <w:rsid w:val="00EB76C6"/>
    <w:rsid w:val="00EB777E"/>
    <w:rsid w:val="00EC5BAD"/>
    <w:rsid w:val="00EC7F5A"/>
    <w:rsid w:val="00ED156A"/>
    <w:rsid w:val="00ED2B07"/>
    <w:rsid w:val="00ED4A9A"/>
    <w:rsid w:val="00ED638F"/>
    <w:rsid w:val="00ED798F"/>
    <w:rsid w:val="00EF1299"/>
    <w:rsid w:val="00F02E9F"/>
    <w:rsid w:val="00F10165"/>
    <w:rsid w:val="00F15A25"/>
    <w:rsid w:val="00F1669D"/>
    <w:rsid w:val="00F20919"/>
    <w:rsid w:val="00F236E2"/>
    <w:rsid w:val="00F300DE"/>
    <w:rsid w:val="00F312A2"/>
    <w:rsid w:val="00F322AA"/>
    <w:rsid w:val="00F34460"/>
    <w:rsid w:val="00F36F2D"/>
    <w:rsid w:val="00F43DC5"/>
    <w:rsid w:val="00F517A9"/>
    <w:rsid w:val="00F533E7"/>
    <w:rsid w:val="00F56AB9"/>
    <w:rsid w:val="00F60676"/>
    <w:rsid w:val="00F62F0E"/>
    <w:rsid w:val="00F63605"/>
    <w:rsid w:val="00F66B23"/>
    <w:rsid w:val="00F705E7"/>
    <w:rsid w:val="00F71A3F"/>
    <w:rsid w:val="00F76210"/>
    <w:rsid w:val="00F7692D"/>
    <w:rsid w:val="00F775E8"/>
    <w:rsid w:val="00F862C7"/>
    <w:rsid w:val="00F863CF"/>
    <w:rsid w:val="00F87427"/>
    <w:rsid w:val="00F948C8"/>
    <w:rsid w:val="00F94966"/>
    <w:rsid w:val="00F95573"/>
    <w:rsid w:val="00FA70B4"/>
    <w:rsid w:val="00FA7EBD"/>
    <w:rsid w:val="00FB019C"/>
    <w:rsid w:val="00FB36C8"/>
    <w:rsid w:val="00FB5C3A"/>
    <w:rsid w:val="00FD2E2F"/>
    <w:rsid w:val="00FD53A5"/>
    <w:rsid w:val="00FD5A4A"/>
    <w:rsid w:val="00FE3CB6"/>
    <w:rsid w:val="00FE3DE1"/>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87E8"/>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D20031"/>
    <w:pPr>
      <w:keepNext/>
      <w:keepLines/>
      <w:spacing w:before="24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D20031"/>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qFormat/>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3E7336"/>
    <w:rPr>
      <w:rFonts w:cs="Arial"/>
      <w:sz w:val="24"/>
      <w:szCs w:val="24"/>
    </w:rPr>
  </w:style>
  <w:style w:type="character" w:styleId="UnresolvedMention">
    <w:name w:val="Unresolved Mention"/>
    <w:basedOn w:val="DefaultParagraphFont"/>
    <w:uiPriority w:val="99"/>
    <w:semiHidden/>
    <w:unhideWhenUsed/>
    <w:rsid w:val="00AE1F56"/>
    <w:rPr>
      <w:color w:val="605E5C"/>
      <w:shd w:val="clear" w:color="auto" w:fill="E1DFDD"/>
    </w:rPr>
  </w:style>
  <w:style w:type="paragraph" w:styleId="Revision">
    <w:name w:val="Revision"/>
    <w:hidden/>
    <w:uiPriority w:val="99"/>
    <w:semiHidden/>
    <w:rsid w:val="00613953"/>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549734695">
      <w:bodyDiv w:val="1"/>
      <w:marLeft w:val="0"/>
      <w:marRight w:val="0"/>
      <w:marTop w:val="0"/>
      <w:marBottom w:val="0"/>
      <w:divBdr>
        <w:top w:val="none" w:sz="0" w:space="0" w:color="auto"/>
        <w:left w:val="none" w:sz="0" w:space="0" w:color="auto"/>
        <w:bottom w:val="none" w:sz="0" w:space="0" w:color="auto"/>
        <w:right w:val="none" w:sz="0" w:space="0" w:color="auto"/>
      </w:divBdr>
    </w:div>
    <w:div w:id="568542963">
      <w:bodyDiv w:val="1"/>
      <w:marLeft w:val="0"/>
      <w:marRight w:val="0"/>
      <w:marTop w:val="0"/>
      <w:marBottom w:val="0"/>
      <w:divBdr>
        <w:top w:val="none" w:sz="0" w:space="0" w:color="auto"/>
        <w:left w:val="none" w:sz="0" w:space="0" w:color="auto"/>
        <w:bottom w:val="none" w:sz="0" w:space="0" w:color="auto"/>
        <w:right w:val="none" w:sz="0" w:space="0" w:color="auto"/>
      </w:divBdr>
    </w:div>
    <w:div w:id="762725689">
      <w:bodyDiv w:val="1"/>
      <w:marLeft w:val="0"/>
      <w:marRight w:val="0"/>
      <w:marTop w:val="0"/>
      <w:marBottom w:val="0"/>
      <w:divBdr>
        <w:top w:val="none" w:sz="0" w:space="0" w:color="auto"/>
        <w:left w:val="none" w:sz="0" w:space="0" w:color="auto"/>
        <w:bottom w:val="none" w:sz="0" w:space="0" w:color="auto"/>
        <w:right w:val="none" w:sz="0" w:space="0" w:color="auto"/>
      </w:divBdr>
    </w:div>
    <w:div w:id="786966738">
      <w:bodyDiv w:val="1"/>
      <w:marLeft w:val="0"/>
      <w:marRight w:val="0"/>
      <w:marTop w:val="0"/>
      <w:marBottom w:val="0"/>
      <w:divBdr>
        <w:top w:val="none" w:sz="0" w:space="0" w:color="auto"/>
        <w:left w:val="none" w:sz="0" w:space="0" w:color="auto"/>
        <w:bottom w:val="none" w:sz="0" w:space="0" w:color="auto"/>
        <w:right w:val="none" w:sz="0" w:space="0" w:color="auto"/>
      </w:divBdr>
    </w:div>
    <w:div w:id="1713724843">
      <w:bodyDiv w:val="1"/>
      <w:marLeft w:val="0"/>
      <w:marRight w:val="0"/>
      <w:marTop w:val="0"/>
      <w:marBottom w:val="0"/>
      <w:divBdr>
        <w:top w:val="none" w:sz="0" w:space="0" w:color="auto"/>
        <w:left w:val="none" w:sz="0" w:space="0" w:color="auto"/>
        <w:bottom w:val="none" w:sz="0" w:space="0" w:color="auto"/>
        <w:right w:val="none" w:sz="0" w:space="0" w:color="auto"/>
      </w:divBdr>
    </w:div>
    <w:div w:id="189545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A0BB8559CB41F8A770EFC10A01F8FD"/>
        <w:category>
          <w:name w:val="General"/>
          <w:gallery w:val="placeholder"/>
        </w:category>
        <w:types>
          <w:type w:val="bbPlcHdr"/>
        </w:types>
        <w:behaviors>
          <w:behavior w:val="content"/>
        </w:behaviors>
        <w:guid w:val="{11959A50-B3DF-4938-BB15-BE2B446E8B6E}"/>
      </w:docPartPr>
      <w:docPartBody>
        <w:p w:rsidR="002A4E50" w:rsidRDefault="002A4E50" w:rsidP="002A4E50">
          <w:pPr>
            <w:pStyle w:val="A4A0BB8559CB41F8A770EFC10A01F8FD"/>
          </w:pPr>
          <w:r w:rsidRPr="004D2D92">
            <w:rPr>
              <w:rStyle w:val="PlaceholderText"/>
            </w:rPr>
            <w:t>Choose an item.</w:t>
          </w:r>
        </w:p>
      </w:docPartBody>
    </w:docPart>
    <w:docPart>
      <w:docPartPr>
        <w:name w:val="CD1CF647DB2F4C69BCA6FFDE1C77A17C"/>
        <w:category>
          <w:name w:val="General"/>
          <w:gallery w:val="placeholder"/>
        </w:category>
        <w:types>
          <w:type w:val="bbPlcHdr"/>
        </w:types>
        <w:behaviors>
          <w:behavior w:val="content"/>
        </w:behaviors>
        <w:guid w:val="{8FF64F31-3DC0-4FE1-9E54-C7CC66F71018}"/>
      </w:docPartPr>
      <w:docPartBody>
        <w:p w:rsidR="002A4E50" w:rsidRDefault="002A4E50" w:rsidP="002A4E50">
          <w:pPr>
            <w:pStyle w:val="CD1CF647DB2F4C69BCA6FFDE1C77A17C"/>
          </w:pPr>
          <w:r w:rsidRPr="004D2D92">
            <w:rPr>
              <w:rStyle w:val="PlaceholderText"/>
            </w:rPr>
            <w:t>Choose an item.</w:t>
          </w:r>
        </w:p>
      </w:docPartBody>
    </w:docPart>
    <w:docPart>
      <w:docPartPr>
        <w:name w:val="AD38F6500D23471291E9477322159CC2"/>
        <w:category>
          <w:name w:val="General"/>
          <w:gallery w:val="placeholder"/>
        </w:category>
        <w:types>
          <w:type w:val="bbPlcHdr"/>
        </w:types>
        <w:behaviors>
          <w:behavior w:val="content"/>
        </w:behaviors>
        <w:guid w:val="{4C793717-5BFB-4A12-9CA3-E0642D14E91F}"/>
      </w:docPartPr>
      <w:docPartBody>
        <w:p w:rsidR="002A4E50" w:rsidRDefault="002A4E50" w:rsidP="002A4E50">
          <w:pPr>
            <w:pStyle w:val="AD38F6500D23471291E9477322159CC2"/>
          </w:pPr>
          <w:r w:rsidRPr="004D2D92">
            <w:rPr>
              <w:rStyle w:val="PlaceholderText"/>
            </w:rPr>
            <w:t>Choose an item.</w:t>
          </w:r>
        </w:p>
      </w:docPartBody>
    </w:docPart>
    <w:docPart>
      <w:docPartPr>
        <w:name w:val="EFF6FB0812B940F8B19BEB13701160C1"/>
        <w:category>
          <w:name w:val="General"/>
          <w:gallery w:val="placeholder"/>
        </w:category>
        <w:types>
          <w:type w:val="bbPlcHdr"/>
        </w:types>
        <w:behaviors>
          <w:behavior w:val="content"/>
        </w:behaviors>
        <w:guid w:val="{D3117AC9-958A-482F-9559-11BC7B3FC8B3}"/>
      </w:docPartPr>
      <w:docPartBody>
        <w:p w:rsidR="002A4E50" w:rsidRDefault="002A4E50" w:rsidP="002A4E50">
          <w:pPr>
            <w:pStyle w:val="EFF6FB0812B940F8B19BEB13701160C1"/>
          </w:pPr>
          <w:r w:rsidRPr="004D2D92">
            <w:rPr>
              <w:rStyle w:val="PlaceholderText"/>
            </w:rPr>
            <w:t>Choose an item.</w:t>
          </w:r>
        </w:p>
      </w:docPartBody>
    </w:docPart>
    <w:docPart>
      <w:docPartPr>
        <w:name w:val="81A597B500F64DC8AB297941758FDE6A"/>
        <w:category>
          <w:name w:val="General"/>
          <w:gallery w:val="placeholder"/>
        </w:category>
        <w:types>
          <w:type w:val="bbPlcHdr"/>
        </w:types>
        <w:behaviors>
          <w:behavior w:val="content"/>
        </w:behaviors>
        <w:guid w:val="{9A211BE5-0342-458D-8A30-15DF587870EB}"/>
      </w:docPartPr>
      <w:docPartBody>
        <w:p w:rsidR="002A4E50" w:rsidRDefault="002A4E50" w:rsidP="002A4E50">
          <w:pPr>
            <w:pStyle w:val="81A597B500F64DC8AB297941758FDE6A"/>
          </w:pPr>
          <w:r w:rsidRPr="004D2D92">
            <w:rPr>
              <w:rStyle w:val="PlaceholderText"/>
            </w:rPr>
            <w:t>Choose an item.</w:t>
          </w:r>
        </w:p>
      </w:docPartBody>
    </w:docPart>
    <w:docPart>
      <w:docPartPr>
        <w:name w:val="FE6B073CB9184F8083C73D75951D341F"/>
        <w:category>
          <w:name w:val="General"/>
          <w:gallery w:val="placeholder"/>
        </w:category>
        <w:types>
          <w:type w:val="bbPlcHdr"/>
        </w:types>
        <w:behaviors>
          <w:behavior w:val="content"/>
        </w:behaviors>
        <w:guid w:val="{786F2C0D-380D-4463-8FA6-E9DE18FC990A}"/>
      </w:docPartPr>
      <w:docPartBody>
        <w:p w:rsidR="002A4E50" w:rsidRDefault="002A4E50" w:rsidP="002A4E50">
          <w:pPr>
            <w:pStyle w:val="FE6B073CB9184F8083C73D75951D341F"/>
          </w:pPr>
          <w:r w:rsidRPr="004D2D92">
            <w:rPr>
              <w:rStyle w:val="PlaceholderText"/>
            </w:rPr>
            <w:t>Choose an item.</w:t>
          </w:r>
        </w:p>
      </w:docPartBody>
    </w:docPart>
    <w:docPart>
      <w:docPartPr>
        <w:name w:val="455CE823104C466B8031734B34D6DD59"/>
        <w:category>
          <w:name w:val="General"/>
          <w:gallery w:val="placeholder"/>
        </w:category>
        <w:types>
          <w:type w:val="bbPlcHdr"/>
        </w:types>
        <w:behaviors>
          <w:behavior w:val="content"/>
        </w:behaviors>
        <w:guid w:val="{3895DC2D-FA34-4F17-A960-0E31F48E3B1D}"/>
      </w:docPartPr>
      <w:docPartBody>
        <w:p w:rsidR="002A4E50" w:rsidRDefault="002A4E50" w:rsidP="002A4E50">
          <w:pPr>
            <w:pStyle w:val="455CE823104C466B8031734B34D6DD59"/>
          </w:pPr>
          <w:r w:rsidRPr="004D2D92">
            <w:rPr>
              <w:rStyle w:val="PlaceholderText"/>
            </w:rPr>
            <w:t>Choose an item.</w:t>
          </w:r>
        </w:p>
      </w:docPartBody>
    </w:docPart>
    <w:docPart>
      <w:docPartPr>
        <w:name w:val="DDBCD011AC074B4CB4A357884CC9C215"/>
        <w:category>
          <w:name w:val="General"/>
          <w:gallery w:val="placeholder"/>
        </w:category>
        <w:types>
          <w:type w:val="bbPlcHdr"/>
        </w:types>
        <w:behaviors>
          <w:behavior w:val="content"/>
        </w:behaviors>
        <w:guid w:val="{72EDCD22-52A0-4A32-8B06-4F5059E1402A}"/>
      </w:docPartPr>
      <w:docPartBody>
        <w:p w:rsidR="002A4E50" w:rsidRDefault="002A4E50" w:rsidP="002A4E50">
          <w:pPr>
            <w:pStyle w:val="DDBCD011AC074B4CB4A357884CC9C215"/>
          </w:pPr>
          <w:r w:rsidRPr="004D2D92">
            <w:rPr>
              <w:rStyle w:val="PlaceholderText"/>
            </w:rPr>
            <w:t>Choose an item.</w:t>
          </w:r>
        </w:p>
      </w:docPartBody>
    </w:docPart>
    <w:docPart>
      <w:docPartPr>
        <w:name w:val="5BA923FF3CB54552A6C293C9329B961C"/>
        <w:category>
          <w:name w:val="General"/>
          <w:gallery w:val="placeholder"/>
        </w:category>
        <w:types>
          <w:type w:val="bbPlcHdr"/>
        </w:types>
        <w:behaviors>
          <w:behavior w:val="content"/>
        </w:behaviors>
        <w:guid w:val="{17E1EEFC-F889-4A27-A5D1-4DF91D0295F4}"/>
      </w:docPartPr>
      <w:docPartBody>
        <w:p w:rsidR="002A4E50" w:rsidRDefault="002A4E50" w:rsidP="002A4E50">
          <w:pPr>
            <w:pStyle w:val="5BA923FF3CB54552A6C293C9329B961C"/>
          </w:pPr>
          <w:r w:rsidRPr="004D2D92">
            <w:rPr>
              <w:rStyle w:val="PlaceholderText"/>
            </w:rPr>
            <w:t>Choose an item.</w:t>
          </w:r>
        </w:p>
      </w:docPartBody>
    </w:docPart>
    <w:docPart>
      <w:docPartPr>
        <w:name w:val="44E2E52C5798442B9CE7942908445A39"/>
        <w:category>
          <w:name w:val="General"/>
          <w:gallery w:val="placeholder"/>
        </w:category>
        <w:types>
          <w:type w:val="bbPlcHdr"/>
        </w:types>
        <w:behaviors>
          <w:behavior w:val="content"/>
        </w:behaviors>
        <w:guid w:val="{473AFD46-42F8-4385-920D-3A6B8787219F}"/>
      </w:docPartPr>
      <w:docPartBody>
        <w:p w:rsidR="002A4E50" w:rsidRDefault="002A4E50" w:rsidP="002A4E50">
          <w:pPr>
            <w:pStyle w:val="44E2E52C5798442B9CE7942908445A39"/>
          </w:pPr>
          <w:r w:rsidRPr="004D2D92">
            <w:rPr>
              <w:rStyle w:val="PlaceholderText"/>
            </w:rPr>
            <w:t>Choose an item.</w:t>
          </w:r>
        </w:p>
      </w:docPartBody>
    </w:docPart>
    <w:docPart>
      <w:docPartPr>
        <w:name w:val="F7B4CAA935354A5FA1E719045041F60A"/>
        <w:category>
          <w:name w:val="General"/>
          <w:gallery w:val="placeholder"/>
        </w:category>
        <w:types>
          <w:type w:val="bbPlcHdr"/>
        </w:types>
        <w:behaviors>
          <w:behavior w:val="content"/>
        </w:behaviors>
        <w:guid w:val="{E4DCED39-8147-49AE-95B3-628134963B22}"/>
      </w:docPartPr>
      <w:docPartBody>
        <w:p w:rsidR="002A4E50" w:rsidRDefault="002A4E50" w:rsidP="002A4E50">
          <w:pPr>
            <w:pStyle w:val="F7B4CAA935354A5FA1E719045041F60A"/>
          </w:pPr>
          <w:r w:rsidRPr="004D2D92">
            <w:rPr>
              <w:rStyle w:val="PlaceholderText"/>
            </w:rPr>
            <w:t>Choose an item.</w:t>
          </w:r>
        </w:p>
      </w:docPartBody>
    </w:docPart>
    <w:docPart>
      <w:docPartPr>
        <w:name w:val="2B4343A441DC4269AD3517317118F58C"/>
        <w:category>
          <w:name w:val="General"/>
          <w:gallery w:val="placeholder"/>
        </w:category>
        <w:types>
          <w:type w:val="bbPlcHdr"/>
        </w:types>
        <w:behaviors>
          <w:behavior w:val="content"/>
        </w:behaviors>
        <w:guid w:val="{546FB80F-D48E-4DF4-8F02-921EE2715743}"/>
      </w:docPartPr>
      <w:docPartBody>
        <w:p w:rsidR="002A4E50" w:rsidRDefault="002A4E50" w:rsidP="002A4E50">
          <w:pPr>
            <w:pStyle w:val="2B4343A441DC4269AD3517317118F58C"/>
          </w:pPr>
          <w:r w:rsidRPr="004D2D92">
            <w:rPr>
              <w:rStyle w:val="PlaceholderText"/>
            </w:rPr>
            <w:t>Choose an item.</w:t>
          </w:r>
        </w:p>
      </w:docPartBody>
    </w:docPart>
    <w:docPart>
      <w:docPartPr>
        <w:name w:val="BFEA5B6675DC4EE4865078998EB244C2"/>
        <w:category>
          <w:name w:val="General"/>
          <w:gallery w:val="placeholder"/>
        </w:category>
        <w:types>
          <w:type w:val="bbPlcHdr"/>
        </w:types>
        <w:behaviors>
          <w:behavior w:val="content"/>
        </w:behaviors>
        <w:guid w:val="{88A81CC0-808F-4C4C-9769-04A63144D63F}"/>
      </w:docPartPr>
      <w:docPartBody>
        <w:p w:rsidR="002A4E50" w:rsidRDefault="002A4E50" w:rsidP="002A4E50">
          <w:pPr>
            <w:pStyle w:val="BFEA5B6675DC4EE4865078998EB244C2"/>
          </w:pPr>
          <w:r w:rsidRPr="004D2D92">
            <w:rPr>
              <w:rStyle w:val="PlaceholderText"/>
            </w:rPr>
            <w:t>Choose an item.</w:t>
          </w:r>
        </w:p>
      </w:docPartBody>
    </w:docPart>
    <w:docPart>
      <w:docPartPr>
        <w:name w:val="5AB2DCAD410C428C8AD4DA3F0DC4F6C8"/>
        <w:category>
          <w:name w:val="General"/>
          <w:gallery w:val="placeholder"/>
        </w:category>
        <w:types>
          <w:type w:val="bbPlcHdr"/>
        </w:types>
        <w:behaviors>
          <w:behavior w:val="content"/>
        </w:behaviors>
        <w:guid w:val="{B996FBC3-F57B-4B16-BA74-E6D679919DB5}"/>
      </w:docPartPr>
      <w:docPartBody>
        <w:p w:rsidR="002A4E50" w:rsidRDefault="002A4E50" w:rsidP="002A4E50">
          <w:pPr>
            <w:pStyle w:val="5AB2DCAD410C428C8AD4DA3F0DC4F6C8"/>
          </w:pPr>
          <w:r w:rsidRPr="004D2D92">
            <w:rPr>
              <w:rStyle w:val="PlaceholderText"/>
            </w:rPr>
            <w:t>Choose an item.</w:t>
          </w:r>
        </w:p>
      </w:docPartBody>
    </w:docPart>
    <w:docPart>
      <w:docPartPr>
        <w:name w:val="4B65508AAA614B8EA9EE3EB80497A93F"/>
        <w:category>
          <w:name w:val="General"/>
          <w:gallery w:val="placeholder"/>
        </w:category>
        <w:types>
          <w:type w:val="bbPlcHdr"/>
        </w:types>
        <w:behaviors>
          <w:behavior w:val="content"/>
        </w:behaviors>
        <w:guid w:val="{F08DD473-0561-4890-A22E-D9408C1D80E7}"/>
      </w:docPartPr>
      <w:docPartBody>
        <w:p w:rsidR="002A4E50" w:rsidRDefault="002A4E50" w:rsidP="002A4E50">
          <w:pPr>
            <w:pStyle w:val="4B65508AAA614B8EA9EE3EB80497A93F"/>
          </w:pPr>
          <w:r w:rsidRPr="004D2D92">
            <w:rPr>
              <w:rStyle w:val="PlaceholderText"/>
            </w:rPr>
            <w:t>Choose an item.</w:t>
          </w:r>
        </w:p>
      </w:docPartBody>
    </w:docPart>
    <w:docPart>
      <w:docPartPr>
        <w:name w:val="2EF40136DC874758AEF1B8671BBB8DC2"/>
        <w:category>
          <w:name w:val="General"/>
          <w:gallery w:val="placeholder"/>
        </w:category>
        <w:types>
          <w:type w:val="bbPlcHdr"/>
        </w:types>
        <w:behaviors>
          <w:behavior w:val="content"/>
        </w:behaviors>
        <w:guid w:val="{B39C52A5-39DB-4686-B9A0-34EF7AF9232D}"/>
      </w:docPartPr>
      <w:docPartBody>
        <w:p w:rsidR="002A4E50" w:rsidRDefault="002A4E50" w:rsidP="002A4E50">
          <w:pPr>
            <w:pStyle w:val="2EF40136DC874758AEF1B8671BBB8DC2"/>
          </w:pPr>
          <w:r w:rsidRPr="004D2D92">
            <w:rPr>
              <w:rStyle w:val="PlaceholderText"/>
            </w:rPr>
            <w:t>Choose an item.</w:t>
          </w:r>
        </w:p>
      </w:docPartBody>
    </w:docPart>
    <w:docPart>
      <w:docPartPr>
        <w:name w:val="0D8BD5C55DD9444A89FBEEED4D6BF2A5"/>
        <w:category>
          <w:name w:val="General"/>
          <w:gallery w:val="placeholder"/>
        </w:category>
        <w:types>
          <w:type w:val="bbPlcHdr"/>
        </w:types>
        <w:behaviors>
          <w:behavior w:val="content"/>
        </w:behaviors>
        <w:guid w:val="{0F80BC0D-9825-45AB-8F3B-52E666C85E39}"/>
      </w:docPartPr>
      <w:docPartBody>
        <w:p w:rsidR="002A4E50" w:rsidRDefault="002A4E50" w:rsidP="002A4E50">
          <w:pPr>
            <w:pStyle w:val="0D8BD5C55DD9444A89FBEEED4D6BF2A5"/>
          </w:pPr>
          <w:r w:rsidRPr="004D2D92">
            <w:rPr>
              <w:rStyle w:val="PlaceholderText"/>
            </w:rPr>
            <w:t>Choose an item.</w:t>
          </w:r>
        </w:p>
      </w:docPartBody>
    </w:docPart>
    <w:docPart>
      <w:docPartPr>
        <w:name w:val="1D562C1B30AD4803B42AFDD32E51B37D"/>
        <w:category>
          <w:name w:val="General"/>
          <w:gallery w:val="placeholder"/>
        </w:category>
        <w:types>
          <w:type w:val="bbPlcHdr"/>
        </w:types>
        <w:behaviors>
          <w:behavior w:val="content"/>
        </w:behaviors>
        <w:guid w:val="{49B2481F-5DA5-479E-9C56-E91A595DED2B}"/>
      </w:docPartPr>
      <w:docPartBody>
        <w:p w:rsidR="002A4E50" w:rsidRDefault="002A4E50" w:rsidP="002A4E50">
          <w:pPr>
            <w:pStyle w:val="1D562C1B30AD4803B42AFDD32E51B37D"/>
          </w:pPr>
          <w:r w:rsidRPr="004D2D92">
            <w:rPr>
              <w:rStyle w:val="PlaceholderText"/>
            </w:rPr>
            <w:t>Choose an item.</w:t>
          </w:r>
        </w:p>
      </w:docPartBody>
    </w:docPart>
    <w:docPart>
      <w:docPartPr>
        <w:name w:val="AFF29D05E0224AE18524C9CE06418513"/>
        <w:category>
          <w:name w:val="General"/>
          <w:gallery w:val="placeholder"/>
        </w:category>
        <w:types>
          <w:type w:val="bbPlcHdr"/>
        </w:types>
        <w:behaviors>
          <w:behavior w:val="content"/>
        </w:behaviors>
        <w:guid w:val="{A198722E-35E7-4259-95C7-FBFFA500288A}"/>
      </w:docPartPr>
      <w:docPartBody>
        <w:p w:rsidR="002A4E50" w:rsidRDefault="002A4E50" w:rsidP="002A4E50">
          <w:pPr>
            <w:pStyle w:val="AFF29D05E0224AE18524C9CE06418513"/>
          </w:pPr>
          <w:r w:rsidRPr="004D2D92">
            <w:rPr>
              <w:rStyle w:val="PlaceholderText"/>
            </w:rPr>
            <w:t>Choose an item.</w:t>
          </w:r>
        </w:p>
      </w:docPartBody>
    </w:docPart>
    <w:docPart>
      <w:docPartPr>
        <w:name w:val="BD5E3F9581E74E08AFAA262E3CA04F07"/>
        <w:category>
          <w:name w:val="General"/>
          <w:gallery w:val="placeholder"/>
        </w:category>
        <w:types>
          <w:type w:val="bbPlcHdr"/>
        </w:types>
        <w:behaviors>
          <w:behavior w:val="content"/>
        </w:behaviors>
        <w:guid w:val="{54E6FB76-4459-41CA-BCF9-D44645BF289E}"/>
      </w:docPartPr>
      <w:docPartBody>
        <w:p w:rsidR="002A4E50" w:rsidRDefault="002A4E50" w:rsidP="002A4E50">
          <w:pPr>
            <w:pStyle w:val="BD5E3F9581E74E08AFAA262E3CA04F07"/>
          </w:pPr>
          <w:r w:rsidRPr="004D2D92">
            <w:rPr>
              <w:rStyle w:val="PlaceholderText"/>
            </w:rPr>
            <w:t>Choose an item.</w:t>
          </w:r>
        </w:p>
      </w:docPartBody>
    </w:docPart>
    <w:docPart>
      <w:docPartPr>
        <w:name w:val="C0E0EC1A589B4647A00192D779DC9E3A"/>
        <w:category>
          <w:name w:val="General"/>
          <w:gallery w:val="placeholder"/>
        </w:category>
        <w:types>
          <w:type w:val="bbPlcHdr"/>
        </w:types>
        <w:behaviors>
          <w:behavior w:val="content"/>
        </w:behaviors>
        <w:guid w:val="{CE145DB7-1B3E-4BFB-90A9-BBA2DAEBDCD4}"/>
      </w:docPartPr>
      <w:docPartBody>
        <w:p w:rsidR="002A4E50" w:rsidRDefault="002A4E50" w:rsidP="002A4E50">
          <w:pPr>
            <w:pStyle w:val="C0E0EC1A589B4647A00192D779DC9E3A"/>
          </w:pPr>
          <w:r w:rsidRPr="004D2D92">
            <w:rPr>
              <w:rStyle w:val="PlaceholderText"/>
            </w:rPr>
            <w:t>Choose an item.</w:t>
          </w:r>
        </w:p>
      </w:docPartBody>
    </w:docPart>
    <w:docPart>
      <w:docPartPr>
        <w:name w:val="FE567529E5B2452F99EEF7BAF0BC9572"/>
        <w:category>
          <w:name w:val="General"/>
          <w:gallery w:val="placeholder"/>
        </w:category>
        <w:types>
          <w:type w:val="bbPlcHdr"/>
        </w:types>
        <w:behaviors>
          <w:behavior w:val="content"/>
        </w:behaviors>
        <w:guid w:val="{7A29CCF6-5A12-44E0-9564-611B438ECDDE}"/>
      </w:docPartPr>
      <w:docPartBody>
        <w:p w:rsidR="002A4E50" w:rsidRDefault="002A4E50" w:rsidP="002A4E50">
          <w:pPr>
            <w:pStyle w:val="FE567529E5B2452F99EEF7BAF0BC9572"/>
          </w:pPr>
          <w:r w:rsidRPr="004D2D92">
            <w:rPr>
              <w:rStyle w:val="PlaceholderText"/>
            </w:rPr>
            <w:t>Choose an item.</w:t>
          </w:r>
        </w:p>
      </w:docPartBody>
    </w:docPart>
    <w:docPart>
      <w:docPartPr>
        <w:name w:val="B6CE07F2C78C49EABBEBB895E4262DED"/>
        <w:category>
          <w:name w:val="General"/>
          <w:gallery w:val="placeholder"/>
        </w:category>
        <w:types>
          <w:type w:val="bbPlcHdr"/>
        </w:types>
        <w:behaviors>
          <w:behavior w:val="content"/>
        </w:behaviors>
        <w:guid w:val="{ADABEF78-A2E5-4F41-AADA-90B22B96B167}"/>
      </w:docPartPr>
      <w:docPartBody>
        <w:p w:rsidR="002A4E50" w:rsidRDefault="002A4E50" w:rsidP="002A4E50">
          <w:pPr>
            <w:pStyle w:val="B6CE07F2C78C49EABBEBB895E4262DED"/>
          </w:pPr>
          <w:r w:rsidRPr="004D2D92">
            <w:rPr>
              <w:rStyle w:val="PlaceholderText"/>
            </w:rPr>
            <w:t>Choose an item.</w:t>
          </w:r>
        </w:p>
      </w:docPartBody>
    </w:docPart>
    <w:docPart>
      <w:docPartPr>
        <w:name w:val="A1897047BF8E4B54A5CD5CDC087EF5F8"/>
        <w:category>
          <w:name w:val="General"/>
          <w:gallery w:val="placeholder"/>
        </w:category>
        <w:types>
          <w:type w:val="bbPlcHdr"/>
        </w:types>
        <w:behaviors>
          <w:behavior w:val="content"/>
        </w:behaviors>
        <w:guid w:val="{341E38B4-4BF8-4E18-964D-26DA9C084B36}"/>
      </w:docPartPr>
      <w:docPartBody>
        <w:p w:rsidR="002A4E50" w:rsidRDefault="002A4E50" w:rsidP="002A4E50">
          <w:pPr>
            <w:pStyle w:val="A1897047BF8E4B54A5CD5CDC087EF5F8"/>
          </w:pPr>
          <w:r w:rsidRPr="004D2D92">
            <w:rPr>
              <w:rStyle w:val="PlaceholderText"/>
            </w:rPr>
            <w:t>Choose an item.</w:t>
          </w:r>
        </w:p>
      </w:docPartBody>
    </w:docPart>
    <w:docPart>
      <w:docPartPr>
        <w:name w:val="608EE519D8D74483AA0D3A73B3557E4E"/>
        <w:category>
          <w:name w:val="General"/>
          <w:gallery w:val="placeholder"/>
        </w:category>
        <w:types>
          <w:type w:val="bbPlcHdr"/>
        </w:types>
        <w:behaviors>
          <w:behavior w:val="content"/>
        </w:behaviors>
        <w:guid w:val="{A19EC33E-F7D1-4584-B0C9-E8CF05315F78}"/>
      </w:docPartPr>
      <w:docPartBody>
        <w:p w:rsidR="002A4E50" w:rsidRDefault="002A4E50" w:rsidP="002A4E50">
          <w:pPr>
            <w:pStyle w:val="608EE519D8D74483AA0D3A73B3557E4E"/>
          </w:pPr>
          <w:r w:rsidRPr="004D2D92">
            <w:rPr>
              <w:rStyle w:val="PlaceholderText"/>
            </w:rPr>
            <w:t>Choose an item.</w:t>
          </w:r>
        </w:p>
      </w:docPartBody>
    </w:docPart>
    <w:docPart>
      <w:docPartPr>
        <w:name w:val="DF2C96EA89B84EF4B05037E8058A5335"/>
        <w:category>
          <w:name w:val="General"/>
          <w:gallery w:val="placeholder"/>
        </w:category>
        <w:types>
          <w:type w:val="bbPlcHdr"/>
        </w:types>
        <w:behaviors>
          <w:behavior w:val="content"/>
        </w:behaviors>
        <w:guid w:val="{B8E373F2-B4C6-43D8-BB39-DBC31E07176D}"/>
      </w:docPartPr>
      <w:docPartBody>
        <w:p w:rsidR="002A4E50" w:rsidRDefault="002A4E50" w:rsidP="002A4E50">
          <w:pPr>
            <w:pStyle w:val="DF2C96EA89B84EF4B05037E8058A5335"/>
          </w:pPr>
          <w:r w:rsidRPr="004D2D92">
            <w:rPr>
              <w:rStyle w:val="PlaceholderText"/>
            </w:rPr>
            <w:t>Choose an item.</w:t>
          </w:r>
        </w:p>
      </w:docPartBody>
    </w:docPart>
    <w:docPart>
      <w:docPartPr>
        <w:name w:val="AD5E595ED3904D5D86892FB438EFBC2A"/>
        <w:category>
          <w:name w:val="General"/>
          <w:gallery w:val="placeholder"/>
        </w:category>
        <w:types>
          <w:type w:val="bbPlcHdr"/>
        </w:types>
        <w:behaviors>
          <w:behavior w:val="content"/>
        </w:behaviors>
        <w:guid w:val="{13CE9B4A-45F7-48A6-AAF1-30357B1FD16D}"/>
      </w:docPartPr>
      <w:docPartBody>
        <w:p w:rsidR="002A4E50" w:rsidRDefault="002A4E50" w:rsidP="002A4E50">
          <w:pPr>
            <w:pStyle w:val="AD5E595ED3904D5D86892FB438EFBC2A"/>
          </w:pPr>
          <w:r w:rsidRPr="004D2D92">
            <w:rPr>
              <w:rStyle w:val="PlaceholderText"/>
            </w:rPr>
            <w:t>Choose an item.</w:t>
          </w:r>
        </w:p>
      </w:docPartBody>
    </w:docPart>
    <w:docPart>
      <w:docPartPr>
        <w:name w:val="D7E8FDA1A22544599AEDA5F1A082B8B9"/>
        <w:category>
          <w:name w:val="General"/>
          <w:gallery w:val="placeholder"/>
        </w:category>
        <w:types>
          <w:type w:val="bbPlcHdr"/>
        </w:types>
        <w:behaviors>
          <w:behavior w:val="content"/>
        </w:behaviors>
        <w:guid w:val="{DB2A9066-E516-43F2-B210-E94D83F946E7}"/>
      </w:docPartPr>
      <w:docPartBody>
        <w:p w:rsidR="002A4E50" w:rsidRDefault="002A4E50" w:rsidP="002A4E50">
          <w:pPr>
            <w:pStyle w:val="D7E8FDA1A22544599AEDA5F1A082B8B9"/>
          </w:pPr>
          <w:r w:rsidRPr="004D2D92">
            <w:rPr>
              <w:rStyle w:val="PlaceholderText"/>
            </w:rPr>
            <w:t>Choose an item.</w:t>
          </w:r>
        </w:p>
      </w:docPartBody>
    </w:docPart>
    <w:docPart>
      <w:docPartPr>
        <w:name w:val="08CCEEC1DA684D16AEE7D9EC9E136129"/>
        <w:category>
          <w:name w:val="General"/>
          <w:gallery w:val="placeholder"/>
        </w:category>
        <w:types>
          <w:type w:val="bbPlcHdr"/>
        </w:types>
        <w:behaviors>
          <w:behavior w:val="content"/>
        </w:behaviors>
        <w:guid w:val="{FCB1AAA0-E502-448F-B38E-D3DB1D53BFF8}"/>
      </w:docPartPr>
      <w:docPartBody>
        <w:p w:rsidR="002A4E50" w:rsidRDefault="002A4E50" w:rsidP="002A4E50">
          <w:pPr>
            <w:pStyle w:val="08CCEEC1DA684D16AEE7D9EC9E136129"/>
          </w:pPr>
          <w:r w:rsidRPr="004D2D92">
            <w:rPr>
              <w:rStyle w:val="PlaceholderText"/>
            </w:rPr>
            <w:t>Choose an item.</w:t>
          </w:r>
        </w:p>
      </w:docPartBody>
    </w:docPart>
    <w:docPart>
      <w:docPartPr>
        <w:name w:val="FCEB019F31AD4C43B73E162BD67758B3"/>
        <w:category>
          <w:name w:val="General"/>
          <w:gallery w:val="placeholder"/>
        </w:category>
        <w:types>
          <w:type w:val="bbPlcHdr"/>
        </w:types>
        <w:behaviors>
          <w:behavior w:val="content"/>
        </w:behaviors>
        <w:guid w:val="{82A1794B-FE30-4588-8E97-69577E4AA7AC}"/>
      </w:docPartPr>
      <w:docPartBody>
        <w:p w:rsidR="002A4E50" w:rsidRDefault="002A4E50" w:rsidP="002A4E50">
          <w:pPr>
            <w:pStyle w:val="FCEB019F31AD4C43B73E162BD67758B3"/>
          </w:pPr>
          <w:r w:rsidRPr="004D2D92">
            <w:rPr>
              <w:rStyle w:val="PlaceholderText"/>
            </w:rPr>
            <w:t>Choose an item.</w:t>
          </w:r>
        </w:p>
      </w:docPartBody>
    </w:docPart>
    <w:docPart>
      <w:docPartPr>
        <w:name w:val="F3D9134455C74F258CD6D866D6603947"/>
        <w:category>
          <w:name w:val="General"/>
          <w:gallery w:val="placeholder"/>
        </w:category>
        <w:types>
          <w:type w:val="bbPlcHdr"/>
        </w:types>
        <w:behaviors>
          <w:behavior w:val="content"/>
        </w:behaviors>
        <w:guid w:val="{04FAA0F9-088F-48FC-8AAB-C1B279DDE7D9}"/>
      </w:docPartPr>
      <w:docPartBody>
        <w:p w:rsidR="002A4E50" w:rsidRDefault="002A4E50" w:rsidP="002A4E50">
          <w:pPr>
            <w:pStyle w:val="F3D9134455C74F258CD6D866D6603947"/>
          </w:pPr>
          <w:r w:rsidRPr="004D2D92">
            <w:rPr>
              <w:rStyle w:val="PlaceholderText"/>
            </w:rPr>
            <w:t>Choose an item.</w:t>
          </w:r>
        </w:p>
      </w:docPartBody>
    </w:docPart>
    <w:docPart>
      <w:docPartPr>
        <w:name w:val="78EDBA42CF4D40A0AC3F2204581E5CE3"/>
        <w:category>
          <w:name w:val="General"/>
          <w:gallery w:val="placeholder"/>
        </w:category>
        <w:types>
          <w:type w:val="bbPlcHdr"/>
        </w:types>
        <w:behaviors>
          <w:behavior w:val="content"/>
        </w:behaviors>
        <w:guid w:val="{5637D3F2-93A5-42C9-9EB1-E5CDFD547678}"/>
      </w:docPartPr>
      <w:docPartBody>
        <w:p w:rsidR="002A4E50" w:rsidRDefault="002A4E50" w:rsidP="002A4E50">
          <w:pPr>
            <w:pStyle w:val="78EDBA42CF4D40A0AC3F2204581E5CE3"/>
          </w:pPr>
          <w:r w:rsidRPr="004D2D92">
            <w:rPr>
              <w:rStyle w:val="PlaceholderText"/>
            </w:rPr>
            <w:t>Choose an item.</w:t>
          </w:r>
        </w:p>
      </w:docPartBody>
    </w:docPart>
    <w:docPart>
      <w:docPartPr>
        <w:name w:val="EA2DC4AB8D054B409556C6D10619BF73"/>
        <w:category>
          <w:name w:val="General"/>
          <w:gallery w:val="placeholder"/>
        </w:category>
        <w:types>
          <w:type w:val="bbPlcHdr"/>
        </w:types>
        <w:behaviors>
          <w:behavior w:val="content"/>
        </w:behaviors>
        <w:guid w:val="{30C034D2-5319-4EA1-A738-0453D523C621}"/>
      </w:docPartPr>
      <w:docPartBody>
        <w:p w:rsidR="002A4E50" w:rsidRDefault="002A4E50" w:rsidP="002A4E50">
          <w:pPr>
            <w:pStyle w:val="EA2DC4AB8D054B409556C6D10619BF7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272BF3"/>
    <w:rsid w:val="002A4E50"/>
    <w:rsid w:val="002C1045"/>
    <w:rsid w:val="002C3840"/>
    <w:rsid w:val="002D3754"/>
    <w:rsid w:val="003113D0"/>
    <w:rsid w:val="0033785D"/>
    <w:rsid w:val="00343F80"/>
    <w:rsid w:val="00393799"/>
    <w:rsid w:val="00486388"/>
    <w:rsid w:val="00501749"/>
    <w:rsid w:val="005033FE"/>
    <w:rsid w:val="00634BF0"/>
    <w:rsid w:val="00681A19"/>
    <w:rsid w:val="006A4FE8"/>
    <w:rsid w:val="006F494E"/>
    <w:rsid w:val="007A5AC4"/>
    <w:rsid w:val="008248AC"/>
    <w:rsid w:val="00920879"/>
    <w:rsid w:val="0096480D"/>
    <w:rsid w:val="0098012A"/>
    <w:rsid w:val="00A40569"/>
    <w:rsid w:val="00B37427"/>
    <w:rsid w:val="00C22BD1"/>
    <w:rsid w:val="00C7736D"/>
    <w:rsid w:val="00CA459A"/>
    <w:rsid w:val="00D84F94"/>
    <w:rsid w:val="00DD74F2"/>
    <w:rsid w:val="00DF4B0A"/>
    <w:rsid w:val="00F23DD5"/>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4E50"/>
    <w:rPr>
      <w:color w:val="808080"/>
    </w:rPr>
  </w:style>
  <w:style w:type="paragraph" w:customStyle="1" w:styleId="A4A0BB8559CB41F8A770EFC10A01F8FD">
    <w:name w:val="A4A0BB8559CB41F8A770EFC10A01F8FD"/>
    <w:rsid w:val="002A4E50"/>
    <w:pPr>
      <w:spacing w:after="160" w:line="259" w:lineRule="auto"/>
    </w:pPr>
    <w:rPr>
      <w:kern w:val="2"/>
      <w14:ligatures w14:val="standardContextual"/>
    </w:rPr>
  </w:style>
  <w:style w:type="paragraph" w:customStyle="1" w:styleId="CD1CF647DB2F4C69BCA6FFDE1C77A17C">
    <w:name w:val="CD1CF647DB2F4C69BCA6FFDE1C77A17C"/>
    <w:rsid w:val="002A4E50"/>
    <w:pPr>
      <w:spacing w:after="160" w:line="259" w:lineRule="auto"/>
    </w:pPr>
    <w:rPr>
      <w:kern w:val="2"/>
      <w14:ligatures w14:val="standardContextual"/>
    </w:rPr>
  </w:style>
  <w:style w:type="paragraph" w:customStyle="1" w:styleId="AD38F6500D23471291E9477322159CC2">
    <w:name w:val="AD38F6500D23471291E9477322159CC2"/>
    <w:rsid w:val="002A4E50"/>
    <w:pPr>
      <w:spacing w:after="160" w:line="259" w:lineRule="auto"/>
    </w:pPr>
    <w:rPr>
      <w:kern w:val="2"/>
      <w14:ligatures w14:val="standardContextual"/>
    </w:rPr>
  </w:style>
  <w:style w:type="paragraph" w:customStyle="1" w:styleId="EFF6FB0812B940F8B19BEB13701160C1">
    <w:name w:val="EFF6FB0812B940F8B19BEB13701160C1"/>
    <w:rsid w:val="002A4E50"/>
    <w:pPr>
      <w:spacing w:after="160" w:line="259" w:lineRule="auto"/>
    </w:pPr>
    <w:rPr>
      <w:kern w:val="2"/>
      <w14:ligatures w14:val="standardContextual"/>
    </w:rPr>
  </w:style>
  <w:style w:type="paragraph" w:customStyle="1" w:styleId="81A597B500F64DC8AB297941758FDE6A">
    <w:name w:val="81A597B500F64DC8AB297941758FDE6A"/>
    <w:rsid w:val="002A4E50"/>
    <w:pPr>
      <w:spacing w:after="160" w:line="259" w:lineRule="auto"/>
    </w:pPr>
    <w:rPr>
      <w:kern w:val="2"/>
      <w14:ligatures w14:val="standardContextual"/>
    </w:rPr>
  </w:style>
  <w:style w:type="paragraph" w:customStyle="1" w:styleId="FE6B073CB9184F8083C73D75951D341F">
    <w:name w:val="FE6B073CB9184F8083C73D75951D341F"/>
    <w:rsid w:val="002A4E50"/>
    <w:pPr>
      <w:spacing w:after="160" w:line="259" w:lineRule="auto"/>
    </w:pPr>
    <w:rPr>
      <w:kern w:val="2"/>
      <w14:ligatures w14:val="standardContextual"/>
    </w:rPr>
  </w:style>
  <w:style w:type="paragraph" w:customStyle="1" w:styleId="455CE823104C466B8031734B34D6DD59">
    <w:name w:val="455CE823104C466B8031734B34D6DD59"/>
    <w:rsid w:val="002A4E50"/>
    <w:pPr>
      <w:spacing w:after="160" w:line="259" w:lineRule="auto"/>
    </w:pPr>
    <w:rPr>
      <w:kern w:val="2"/>
      <w14:ligatures w14:val="standardContextual"/>
    </w:rPr>
  </w:style>
  <w:style w:type="paragraph" w:customStyle="1" w:styleId="DDBCD011AC074B4CB4A357884CC9C215">
    <w:name w:val="DDBCD011AC074B4CB4A357884CC9C215"/>
    <w:rsid w:val="002A4E50"/>
    <w:pPr>
      <w:spacing w:after="160" w:line="259" w:lineRule="auto"/>
    </w:pPr>
    <w:rPr>
      <w:kern w:val="2"/>
      <w14:ligatures w14:val="standardContextual"/>
    </w:rPr>
  </w:style>
  <w:style w:type="paragraph" w:customStyle="1" w:styleId="5BA923FF3CB54552A6C293C9329B961C">
    <w:name w:val="5BA923FF3CB54552A6C293C9329B961C"/>
    <w:rsid w:val="002A4E50"/>
    <w:pPr>
      <w:spacing w:after="160" w:line="259" w:lineRule="auto"/>
    </w:pPr>
    <w:rPr>
      <w:kern w:val="2"/>
      <w14:ligatures w14:val="standardContextual"/>
    </w:rPr>
  </w:style>
  <w:style w:type="paragraph" w:customStyle="1" w:styleId="44E2E52C5798442B9CE7942908445A39">
    <w:name w:val="44E2E52C5798442B9CE7942908445A39"/>
    <w:rsid w:val="002A4E50"/>
    <w:pPr>
      <w:spacing w:after="160" w:line="259" w:lineRule="auto"/>
    </w:pPr>
    <w:rPr>
      <w:kern w:val="2"/>
      <w14:ligatures w14:val="standardContextual"/>
    </w:rPr>
  </w:style>
  <w:style w:type="paragraph" w:customStyle="1" w:styleId="F7B4CAA935354A5FA1E719045041F60A">
    <w:name w:val="F7B4CAA935354A5FA1E719045041F60A"/>
    <w:rsid w:val="002A4E50"/>
    <w:pPr>
      <w:spacing w:after="160" w:line="259" w:lineRule="auto"/>
    </w:pPr>
    <w:rPr>
      <w:kern w:val="2"/>
      <w14:ligatures w14:val="standardContextual"/>
    </w:rPr>
  </w:style>
  <w:style w:type="paragraph" w:customStyle="1" w:styleId="2B4343A441DC4269AD3517317118F58C">
    <w:name w:val="2B4343A441DC4269AD3517317118F58C"/>
    <w:rsid w:val="002A4E50"/>
    <w:pPr>
      <w:spacing w:after="160" w:line="259" w:lineRule="auto"/>
    </w:pPr>
    <w:rPr>
      <w:kern w:val="2"/>
      <w14:ligatures w14:val="standardContextual"/>
    </w:rPr>
  </w:style>
  <w:style w:type="paragraph" w:customStyle="1" w:styleId="BFEA5B6675DC4EE4865078998EB244C2">
    <w:name w:val="BFEA5B6675DC4EE4865078998EB244C2"/>
    <w:rsid w:val="002A4E50"/>
    <w:pPr>
      <w:spacing w:after="160" w:line="259" w:lineRule="auto"/>
    </w:pPr>
    <w:rPr>
      <w:kern w:val="2"/>
      <w14:ligatures w14:val="standardContextual"/>
    </w:rPr>
  </w:style>
  <w:style w:type="paragraph" w:customStyle="1" w:styleId="5AB2DCAD410C428C8AD4DA3F0DC4F6C8">
    <w:name w:val="5AB2DCAD410C428C8AD4DA3F0DC4F6C8"/>
    <w:rsid w:val="002A4E50"/>
    <w:pPr>
      <w:spacing w:after="160" w:line="259" w:lineRule="auto"/>
    </w:pPr>
    <w:rPr>
      <w:kern w:val="2"/>
      <w14:ligatures w14:val="standardContextual"/>
    </w:rPr>
  </w:style>
  <w:style w:type="paragraph" w:customStyle="1" w:styleId="4B65508AAA614B8EA9EE3EB80497A93F">
    <w:name w:val="4B65508AAA614B8EA9EE3EB80497A93F"/>
    <w:rsid w:val="002A4E50"/>
    <w:pPr>
      <w:spacing w:after="160" w:line="259" w:lineRule="auto"/>
    </w:pPr>
    <w:rPr>
      <w:kern w:val="2"/>
      <w14:ligatures w14:val="standardContextual"/>
    </w:rPr>
  </w:style>
  <w:style w:type="paragraph" w:customStyle="1" w:styleId="2EF40136DC874758AEF1B8671BBB8DC2">
    <w:name w:val="2EF40136DC874758AEF1B8671BBB8DC2"/>
    <w:rsid w:val="002A4E50"/>
    <w:pPr>
      <w:spacing w:after="160" w:line="259" w:lineRule="auto"/>
    </w:pPr>
    <w:rPr>
      <w:kern w:val="2"/>
      <w14:ligatures w14:val="standardContextual"/>
    </w:rPr>
  </w:style>
  <w:style w:type="paragraph" w:customStyle="1" w:styleId="0D8BD5C55DD9444A89FBEEED4D6BF2A5">
    <w:name w:val="0D8BD5C55DD9444A89FBEEED4D6BF2A5"/>
    <w:rsid w:val="002A4E50"/>
    <w:pPr>
      <w:spacing w:after="160" w:line="259" w:lineRule="auto"/>
    </w:pPr>
    <w:rPr>
      <w:kern w:val="2"/>
      <w14:ligatures w14:val="standardContextual"/>
    </w:rPr>
  </w:style>
  <w:style w:type="paragraph" w:customStyle="1" w:styleId="1D562C1B30AD4803B42AFDD32E51B37D">
    <w:name w:val="1D562C1B30AD4803B42AFDD32E51B37D"/>
    <w:rsid w:val="002A4E50"/>
    <w:pPr>
      <w:spacing w:after="160" w:line="259" w:lineRule="auto"/>
    </w:pPr>
    <w:rPr>
      <w:kern w:val="2"/>
      <w14:ligatures w14:val="standardContextual"/>
    </w:rPr>
  </w:style>
  <w:style w:type="paragraph" w:customStyle="1" w:styleId="AFF29D05E0224AE18524C9CE06418513">
    <w:name w:val="AFF29D05E0224AE18524C9CE06418513"/>
    <w:rsid w:val="002A4E50"/>
    <w:pPr>
      <w:spacing w:after="160" w:line="259" w:lineRule="auto"/>
    </w:pPr>
    <w:rPr>
      <w:kern w:val="2"/>
      <w14:ligatures w14:val="standardContextual"/>
    </w:rPr>
  </w:style>
  <w:style w:type="paragraph" w:customStyle="1" w:styleId="BD5E3F9581E74E08AFAA262E3CA04F07">
    <w:name w:val="BD5E3F9581E74E08AFAA262E3CA04F07"/>
    <w:rsid w:val="002A4E50"/>
    <w:pPr>
      <w:spacing w:after="160" w:line="259" w:lineRule="auto"/>
    </w:pPr>
    <w:rPr>
      <w:kern w:val="2"/>
      <w14:ligatures w14:val="standardContextual"/>
    </w:rPr>
  </w:style>
  <w:style w:type="paragraph" w:customStyle="1" w:styleId="C0E0EC1A589B4647A00192D779DC9E3A">
    <w:name w:val="C0E0EC1A589B4647A00192D779DC9E3A"/>
    <w:rsid w:val="002A4E50"/>
    <w:pPr>
      <w:spacing w:after="160" w:line="259" w:lineRule="auto"/>
    </w:pPr>
    <w:rPr>
      <w:kern w:val="2"/>
      <w14:ligatures w14:val="standardContextual"/>
    </w:rPr>
  </w:style>
  <w:style w:type="paragraph" w:customStyle="1" w:styleId="FE567529E5B2452F99EEF7BAF0BC9572">
    <w:name w:val="FE567529E5B2452F99EEF7BAF0BC9572"/>
    <w:rsid w:val="002A4E50"/>
    <w:pPr>
      <w:spacing w:after="160" w:line="259" w:lineRule="auto"/>
    </w:pPr>
    <w:rPr>
      <w:kern w:val="2"/>
      <w14:ligatures w14:val="standardContextual"/>
    </w:rPr>
  </w:style>
  <w:style w:type="paragraph" w:customStyle="1" w:styleId="B6CE07F2C78C49EABBEBB895E4262DED">
    <w:name w:val="B6CE07F2C78C49EABBEBB895E4262DED"/>
    <w:rsid w:val="002A4E50"/>
    <w:pPr>
      <w:spacing w:after="160" w:line="259" w:lineRule="auto"/>
    </w:pPr>
    <w:rPr>
      <w:kern w:val="2"/>
      <w14:ligatures w14:val="standardContextual"/>
    </w:rPr>
  </w:style>
  <w:style w:type="paragraph" w:customStyle="1" w:styleId="A1897047BF8E4B54A5CD5CDC087EF5F8">
    <w:name w:val="A1897047BF8E4B54A5CD5CDC087EF5F8"/>
    <w:rsid w:val="002A4E50"/>
    <w:pPr>
      <w:spacing w:after="160" w:line="259" w:lineRule="auto"/>
    </w:pPr>
    <w:rPr>
      <w:kern w:val="2"/>
      <w14:ligatures w14:val="standardContextual"/>
    </w:rPr>
  </w:style>
  <w:style w:type="paragraph" w:customStyle="1" w:styleId="608EE519D8D74483AA0D3A73B3557E4E">
    <w:name w:val="608EE519D8D74483AA0D3A73B3557E4E"/>
    <w:rsid w:val="002A4E50"/>
    <w:pPr>
      <w:spacing w:after="160" w:line="259" w:lineRule="auto"/>
    </w:pPr>
    <w:rPr>
      <w:kern w:val="2"/>
      <w14:ligatures w14:val="standardContextual"/>
    </w:rPr>
  </w:style>
  <w:style w:type="paragraph" w:customStyle="1" w:styleId="DF2C96EA89B84EF4B05037E8058A5335">
    <w:name w:val="DF2C96EA89B84EF4B05037E8058A5335"/>
    <w:rsid w:val="002A4E50"/>
    <w:pPr>
      <w:spacing w:after="160" w:line="259" w:lineRule="auto"/>
    </w:pPr>
    <w:rPr>
      <w:kern w:val="2"/>
      <w14:ligatures w14:val="standardContextual"/>
    </w:rPr>
  </w:style>
  <w:style w:type="paragraph" w:customStyle="1" w:styleId="AD5E595ED3904D5D86892FB438EFBC2A">
    <w:name w:val="AD5E595ED3904D5D86892FB438EFBC2A"/>
    <w:rsid w:val="002A4E50"/>
    <w:pPr>
      <w:spacing w:after="160" w:line="259" w:lineRule="auto"/>
    </w:pPr>
    <w:rPr>
      <w:kern w:val="2"/>
      <w14:ligatures w14:val="standardContextual"/>
    </w:rPr>
  </w:style>
  <w:style w:type="paragraph" w:customStyle="1" w:styleId="D7E8FDA1A22544599AEDA5F1A082B8B9">
    <w:name w:val="D7E8FDA1A22544599AEDA5F1A082B8B9"/>
    <w:rsid w:val="002A4E50"/>
    <w:pPr>
      <w:spacing w:after="160" w:line="259" w:lineRule="auto"/>
    </w:pPr>
    <w:rPr>
      <w:kern w:val="2"/>
      <w14:ligatures w14:val="standardContextual"/>
    </w:rPr>
  </w:style>
  <w:style w:type="paragraph" w:customStyle="1" w:styleId="08CCEEC1DA684D16AEE7D9EC9E136129">
    <w:name w:val="08CCEEC1DA684D16AEE7D9EC9E136129"/>
    <w:rsid w:val="002A4E50"/>
    <w:pPr>
      <w:spacing w:after="160" w:line="259" w:lineRule="auto"/>
    </w:pPr>
    <w:rPr>
      <w:kern w:val="2"/>
      <w14:ligatures w14:val="standardContextual"/>
    </w:rPr>
  </w:style>
  <w:style w:type="paragraph" w:customStyle="1" w:styleId="FCEB019F31AD4C43B73E162BD67758B3">
    <w:name w:val="FCEB019F31AD4C43B73E162BD67758B3"/>
    <w:rsid w:val="002A4E50"/>
    <w:pPr>
      <w:spacing w:after="160" w:line="259" w:lineRule="auto"/>
    </w:pPr>
    <w:rPr>
      <w:kern w:val="2"/>
      <w14:ligatures w14:val="standardContextual"/>
    </w:rPr>
  </w:style>
  <w:style w:type="paragraph" w:customStyle="1" w:styleId="F3D9134455C74F258CD6D866D6603947">
    <w:name w:val="F3D9134455C74F258CD6D866D6603947"/>
    <w:rsid w:val="002A4E50"/>
    <w:pPr>
      <w:spacing w:after="160" w:line="259" w:lineRule="auto"/>
    </w:pPr>
    <w:rPr>
      <w:kern w:val="2"/>
      <w14:ligatures w14:val="standardContextual"/>
    </w:rPr>
  </w:style>
  <w:style w:type="paragraph" w:customStyle="1" w:styleId="78EDBA42CF4D40A0AC3F2204581E5CE3">
    <w:name w:val="78EDBA42CF4D40A0AC3F2204581E5CE3"/>
    <w:rsid w:val="002A4E50"/>
    <w:pPr>
      <w:spacing w:after="160" w:line="259" w:lineRule="auto"/>
    </w:pPr>
    <w:rPr>
      <w:kern w:val="2"/>
      <w14:ligatures w14:val="standardContextual"/>
    </w:rPr>
  </w:style>
  <w:style w:type="paragraph" w:customStyle="1" w:styleId="EA2DC4AB8D054B409556C6D10619BF73">
    <w:name w:val="EA2DC4AB8D054B409556C6D10619BF73"/>
    <w:rsid w:val="002A4E50"/>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AA940C515E3C4FAF54C5016EBE1623" ma:contentTypeVersion="0" ma:contentTypeDescription="Create a new document." ma:contentTypeScope="" ma:versionID="2463cfb7a84e72eeba3876dc7001efe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52A01-BD19-42CF-8A98-A86222A86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5CD94F31-A22B-4EA0-B42F-BFCDD054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5</TotalTime>
  <Pages>7</Pages>
  <Words>1633</Words>
  <Characters>9965</Characters>
  <DocSecurity>0</DocSecurity>
  <Lines>301</Lines>
  <Paragraphs>218</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11380</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2019-04-12T04:11:00Z</cp:lastPrinted>
  <dcterms:created xsi:type="dcterms:W3CDTF">2026-08-06T05:38:00Z</dcterms:created>
  <dcterms:modified xsi:type="dcterms:W3CDTF">2026-08-06T05:38:00Z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0x0101005EAA940C515E3C4FAF54C5016EBE1623</vt:lpwstr>
  </property>
  <property fmtid="{D5CDD505-2E9C-101B-9397-08002B2CF9AE}" pid="17" name="MSIP_Label_69af8531-eb46-4968-8cb3-105d2f5ea87e_Enabled">
    <vt:lpwstr>true</vt:lpwstr>
  </property>
  <property fmtid="{D5CDD505-2E9C-101B-9397-08002B2CF9AE}" pid="18" name="MSIP_Label_69af8531-eb46-4968-8cb3-105d2f5ea87e_SetDate">
    <vt:lpwstr>2024-04-17T02:33:11Z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7999c259-d78e-4eb4-b291-d048e3329a34</vt:lpwstr>
  </property>
  <property fmtid="{D5CDD505-2E9C-101B-9397-08002B2CF9AE}" pid="23" name="MSIP_Label_69af8531-eb46-4968-8cb3-105d2f5ea87e_ContentBits">
    <vt:lpwstr>0</vt:lpwstr>
  </property>
</Properties>
</file>