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31F51" w14:textId="24514BF4" w:rsidR="00C65006" w:rsidRDefault="00C65006" w:rsidP="00FE31F2">
      <w:pPr>
        <w:pStyle w:val="FactSheetHeading2"/>
        <w:spacing w:before="0"/>
        <w:rPr>
          <w:rFonts w:ascii="Arial" w:hAnsi="Arial" w:cs="Arial"/>
          <w:b/>
          <w:color w:val="DC7323"/>
          <w:sz w:val="24"/>
          <w:szCs w:val="24"/>
        </w:rPr>
      </w:pPr>
    </w:p>
    <w:p w14:paraId="08E554CD" w14:textId="77777777" w:rsidR="0048381E" w:rsidRDefault="0048381E" w:rsidP="00FE31F2">
      <w:pPr>
        <w:pStyle w:val="FactSheetHeading2"/>
        <w:spacing w:before="0"/>
        <w:rPr>
          <w:rFonts w:ascii="Arial" w:hAnsi="Arial" w:cs="Arial"/>
          <w:b/>
          <w:color w:val="DC7323"/>
          <w:sz w:val="24"/>
          <w:szCs w:val="24"/>
        </w:rPr>
      </w:pPr>
    </w:p>
    <w:p w14:paraId="677B89B2" w14:textId="77777777" w:rsidR="00AE786C" w:rsidRDefault="00AE786C" w:rsidP="00FE31F2">
      <w:pPr>
        <w:pStyle w:val="FactSheetHeading2"/>
        <w:spacing w:before="0"/>
        <w:rPr>
          <w:rFonts w:ascii="Arial" w:hAnsi="Arial" w:cs="Arial"/>
          <w:b/>
          <w:color w:val="DC7323"/>
          <w:sz w:val="24"/>
          <w:szCs w:val="24"/>
        </w:rPr>
      </w:pPr>
    </w:p>
    <w:p w14:paraId="60205A9A" w14:textId="5EE938B6" w:rsidR="0032137D" w:rsidRPr="00AE786C" w:rsidRDefault="00A105CE" w:rsidP="00AE786C">
      <w:pPr>
        <w:pStyle w:val="Heading1"/>
        <w:spacing w:before="120" w:after="120"/>
        <w:rPr>
          <w:rFonts w:ascii="Tenorite" w:hAnsi="Tenorite"/>
        </w:rPr>
      </w:pPr>
      <w:r w:rsidRPr="0032137D">
        <w:rPr>
          <w:rFonts w:ascii="Tenorite" w:hAnsi="Tenorite"/>
        </w:rPr>
        <w:t>POSITION DE</w:t>
      </w:r>
      <w:r w:rsidR="00D7710B" w:rsidRPr="0032137D">
        <w:rPr>
          <w:rFonts w:ascii="Tenorite" w:hAnsi="Tenorite"/>
        </w:rPr>
        <w:t>S</w:t>
      </w:r>
      <w:r w:rsidRPr="0032137D">
        <w:rPr>
          <w:rFonts w:ascii="Tenorite" w:hAnsi="Tenorite"/>
        </w:rPr>
        <w:t>CRIPTION</w:t>
      </w:r>
      <w:r w:rsidR="00FF6D76" w:rsidRPr="0032137D">
        <w:rPr>
          <w:rFonts w:ascii="Tenorite" w:hAnsi="Tenorite"/>
        </w:rPr>
        <w:t xml:space="preserve"> – </w:t>
      </w:r>
      <w:r w:rsidR="00E838ED">
        <w:rPr>
          <w:rFonts w:ascii="Tenorite" w:hAnsi="Tenorite"/>
        </w:rPr>
        <w:t>SENIOR URBAN DESIGNER</w:t>
      </w:r>
    </w:p>
    <w:tbl>
      <w:tblPr>
        <w:tblW w:w="9356"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920"/>
        <w:gridCol w:w="3436"/>
      </w:tblGrid>
      <w:tr w:rsidR="00A105CE" w14:paraId="5A96B7C7" w14:textId="77777777" w:rsidTr="00EA2A46">
        <w:trPr>
          <w:trHeight w:val="290"/>
        </w:trPr>
        <w:tc>
          <w:tcPr>
            <w:tcW w:w="59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3BB0CD" w14:textId="77777777" w:rsidR="006D6564" w:rsidRDefault="00DA6BD2" w:rsidP="000807F0">
            <w:pPr>
              <w:pStyle w:val="Body"/>
              <w:spacing w:after="0"/>
              <w:rPr>
                <w:rFonts w:ascii="Tenorite" w:eastAsia="Calibri Light" w:hAnsi="Tenorite" w:cs="Arial"/>
                <w:b/>
                <w:bCs/>
              </w:rPr>
            </w:pPr>
            <w:r w:rsidRPr="006D6564">
              <w:rPr>
                <w:rFonts w:ascii="Tenorite" w:eastAsia="Calibri Light" w:hAnsi="Tenorite" w:cs="Arial"/>
                <w:b/>
                <w:bCs/>
              </w:rPr>
              <w:t xml:space="preserve">Directorate: </w:t>
            </w:r>
          </w:p>
          <w:p w14:paraId="34ABBDC2" w14:textId="3F9639FF" w:rsidR="00A105CE" w:rsidRPr="006D6564" w:rsidRDefault="00DA6BD2" w:rsidP="000807F0">
            <w:pPr>
              <w:pStyle w:val="Body"/>
              <w:spacing w:after="0"/>
              <w:rPr>
                <w:rFonts w:ascii="Tenorite" w:hAnsi="Tenorite" w:cs="Arial"/>
              </w:rPr>
            </w:pPr>
            <w:r w:rsidRPr="006D6564">
              <w:rPr>
                <w:rFonts w:ascii="Tenorite" w:eastAsia="Calibri Light" w:hAnsi="Tenorite" w:cs="Arial"/>
              </w:rPr>
              <w:t>City Renewal Authority</w:t>
            </w:r>
          </w:p>
        </w:tc>
        <w:tc>
          <w:tcPr>
            <w:tcW w:w="34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BB358D" w14:textId="77777777" w:rsidR="006D6564" w:rsidRDefault="00A105CE" w:rsidP="00516C4D">
            <w:pPr>
              <w:pStyle w:val="Body"/>
              <w:spacing w:after="0"/>
              <w:rPr>
                <w:rFonts w:ascii="Tenorite" w:eastAsia="Calibri Light" w:hAnsi="Tenorite" w:cs="Arial"/>
              </w:rPr>
            </w:pPr>
            <w:r w:rsidRPr="006D6564">
              <w:rPr>
                <w:rFonts w:ascii="Tenorite" w:eastAsia="Calibri Light" w:hAnsi="Tenorite" w:cs="Arial"/>
                <w:b/>
                <w:bCs/>
              </w:rPr>
              <w:t>Position Number:</w:t>
            </w:r>
            <w:r w:rsidR="00EA2A46" w:rsidRPr="006D6564">
              <w:rPr>
                <w:rFonts w:ascii="Tenorite" w:eastAsia="Calibri Light" w:hAnsi="Tenorite" w:cs="Arial"/>
              </w:rPr>
              <w:t xml:space="preserve"> </w:t>
            </w:r>
          </w:p>
          <w:p w14:paraId="3B9B9458" w14:textId="11F064C1" w:rsidR="00A105CE" w:rsidRPr="006D6564" w:rsidRDefault="00E96102" w:rsidP="00516C4D">
            <w:pPr>
              <w:pStyle w:val="Body"/>
              <w:spacing w:after="0"/>
              <w:rPr>
                <w:rFonts w:ascii="Tenorite" w:hAnsi="Tenorite" w:cs="Arial"/>
              </w:rPr>
            </w:pPr>
            <w:r w:rsidRPr="00E96102">
              <w:rPr>
                <w:rFonts w:ascii="Tenorite" w:eastAsia="Calibri Light" w:hAnsi="Tenorite" w:cs="Arial"/>
              </w:rPr>
              <w:t>P72258</w:t>
            </w:r>
          </w:p>
        </w:tc>
      </w:tr>
      <w:tr w:rsidR="00A105CE" w14:paraId="465DAB39" w14:textId="77777777" w:rsidTr="00516C4D">
        <w:trPr>
          <w:trHeight w:val="434"/>
        </w:trPr>
        <w:tc>
          <w:tcPr>
            <w:tcW w:w="59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A981D7" w14:textId="77777777" w:rsidR="006D6564" w:rsidRDefault="00A105CE" w:rsidP="001D09A1">
            <w:pPr>
              <w:pStyle w:val="Body"/>
              <w:spacing w:after="0"/>
              <w:rPr>
                <w:rFonts w:ascii="Tenorite" w:eastAsia="Calibri Light" w:hAnsi="Tenorite" w:cs="Arial"/>
                <w:bCs/>
              </w:rPr>
            </w:pPr>
            <w:r w:rsidRPr="006D6564">
              <w:rPr>
                <w:rFonts w:ascii="Tenorite" w:eastAsia="Calibri Light" w:hAnsi="Tenorite" w:cs="Arial"/>
                <w:b/>
                <w:bCs/>
              </w:rPr>
              <w:t>B</w:t>
            </w:r>
            <w:r w:rsidR="00516C4D" w:rsidRPr="006D6564">
              <w:rPr>
                <w:rFonts w:ascii="Tenorite" w:eastAsia="Calibri Light" w:hAnsi="Tenorite" w:cs="Arial"/>
                <w:b/>
                <w:bCs/>
              </w:rPr>
              <w:t>usiness Unit</w:t>
            </w:r>
            <w:r w:rsidRPr="006D6564">
              <w:rPr>
                <w:rFonts w:ascii="Tenorite" w:eastAsia="Calibri Light" w:hAnsi="Tenorite" w:cs="Arial"/>
                <w:b/>
                <w:bCs/>
              </w:rPr>
              <w:t xml:space="preserve">: </w:t>
            </w:r>
            <w:r w:rsidR="00516C4D" w:rsidRPr="006D6564">
              <w:rPr>
                <w:rFonts w:ascii="Tenorite" w:eastAsia="Calibri Light" w:hAnsi="Tenorite" w:cs="Arial"/>
                <w:b/>
                <w:bCs/>
              </w:rPr>
              <w:tab/>
            </w:r>
            <w:r w:rsidR="000807F0" w:rsidRPr="006D6564">
              <w:rPr>
                <w:rFonts w:ascii="Tenorite" w:eastAsia="Calibri Light" w:hAnsi="Tenorite" w:cs="Arial"/>
                <w:bCs/>
              </w:rPr>
              <w:t xml:space="preserve"> </w:t>
            </w:r>
          </w:p>
          <w:p w14:paraId="3FC15B8C" w14:textId="3D619D88" w:rsidR="001D09A1" w:rsidRPr="0032137D" w:rsidRDefault="00E838ED" w:rsidP="001D09A1">
            <w:pPr>
              <w:pStyle w:val="Body"/>
              <w:spacing w:after="0"/>
              <w:rPr>
                <w:rFonts w:ascii="Tenorite" w:eastAsia="Calibri Light" w:hAnsi="Tenorite" w:cs="Arial"/>
              </w:rPr>
            </w:pPr>
            <w:r>
              <w:rPr>
                <w:rFonts w:ascii="Tenorite" w:eastAsia="Calibri Light" w:hAnsi="Tenorite" w:cs="Arial"/>
                <w:bCs/>
              </w:rPr>
              <w:t>Design and Place Strategy</w:t>
            </w:r>
            <w:r w:rsidR="00C2386E" w:rsidRPr="006D6564">
              <w:rPr>
                <w:rFonts w:ascii="Tenorite" w:eastAsia="Calibri Light" w:hAnsi="Tenorite" w:cs="Arial"/>
                <w:bCs/>
              </w:rPr>
              <w:t xml:space="preserve"> </w:t>
            </w:r>
          </w:p>
        </w:tc>
        <w:tc>
          <w:tcPr>
            <w:tcW w:w="34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2170AA" w14:textId="77777777" w:rsidR="00695512" w:rsidRDefault="00A105CE" w:rsidP="00200134">
            <w:pPr>
              <w:pStyle w:val="Body"/>
              <w:spacing w:after="0"/>
              <w:rPr>
                <w:rFonts w:ascii="Tenorite" w:eastAsia="Calibri Light" w:hAnsi="Tenorite" w:cs="Arial"/>
              </w:rPr>
            </w:pPr>
            <w:r w:rsidRPr="006D6564">
              <w:rPr>
                <w:rFonts w:ascii="Tenorite" w:eastAsia="Calibri Light" w:hAnsi="Tenorite" w:cs="Arial"/>
                <w:b/>
                <w:bCs/>
              </w:rPr>
              <w:t>Classification</w:t>
            </w:r>
            <w:r w:rsidR="00680021" w:rsidRPr="006D6564">
              <w:rPr>
                <w:rFonts w:ascii="Tenorite" w:eastAsia="Calibri Light" w:hAnsi="Tenorite" w:cs="Arial"/>
              </w:rPr>
              <w:t xml:space="preserve">: </w:t>
            </w:r>
          </w:p>
          <w:p w14:paraId="2EE94736" w14:textId="047CF428" w:rsidR="00C2386E" w:rsidRPr="006D6564" w:rsidRDefault="00E838ED" w:rsidP="00200134">
            <w:pPr>
              <w:pStyle w:val="Body"/>
              <w:spacing w:after="0"/>
              <w:rPr>
                <w:rFonts w:ascii="Tenorite" w:hAnsi="Tenorite" w:cs="Arial"/>
              </w:rPr>
            </w:pPr>
            <w:r>
              <w:rPr>
                <w:rFonts w:ascii="Tenorite" w:eastAsia="Calibri Light" w:hAnsi="Tenorite" w:cs="Arial"/>
              </w:rPr>
              <w:t>SOGA</w:t>
            </w:r>
            <w:r w:rsidR="00C2386E" w:rsidRPr="006D6564">
              <w:rPr>
                <w:rFonts w:ascii="Tenorite" w:eastAsia="Calibri Light" w:hAnsi="Tenorite" w:cs="Arial"/>
              </w:rPr>
              <w:t xml:space="preserve"> </w:t>
            </w:r>
          </w:p>
        </w:tc>
      </w:tr>
      <w:tr w:rsidR="00A105CE" w14:paraId="4B1C4340" w14:textId="77777777" w:rsidTr="00EA2A46">
        <w:trPr>
          <w:trHeight w:val="612"/>
        </w:trPr>
        <w:tc>
          <w:tcPr>
            <w:tcW w:w="59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2437AB" w14:textId="77777777" w:rsidR="006D6564" w:rsidRDefault="00DA6BD2" w:rsidP="001D09A1">
            <w:pPr>
              <w:pStyle w:val="Body"/>
              <w:spacing w:after="0"/>
              <w:rPr>
                <w:rFonts w:ascii="Tenorite" w:eastAsia="Calibri Light" w:hAnsi="Tenorite" w:cs="Arial"/>
              </w:rPr>
            </w:pPr>
            <w:r w:rsidRPr="006D6564">
              <w:rPr>
                <w:rFonts w:ascii="Tenorite" w:eastAsia="Calibri Light" w:hAnsi="Tenorite" w:cs="Arial"/>
                <w:b/>
                <w:bCs/>
              </w:rPr>
              <w:t xml:space="preserve">Position Title: </w:t>
            </w:r>
            <w:r w:rsidRPr="006D6564">
              <w:rPr>
                <w:rFonts w:ascii="Tenorite" w:eastAsia="Calibri Light" w:hAnsi="Tenorite" w:cs="Arial"/>
              </w:rPr>
              <w:t xml:space="preserve"> </w:t>
            </w:r>
            <w:r w:rsidRPr="006D6564">
              <w:rPr>
                <w:rFonts w:ascii="Tenorite" w:eastAsia="Calibri Light" w:hAnsi="Tenorite" w:cs="Arial"/>
              </w:rPr>
              <w:tab/>
            </w:r>
          </w:p>
          <w:p w14:paraId="127E83EC" w14:textId="701895CA" w:rsidR="00A105CE" w:rsidRPr="006D6564" w:rsidRDefault="00E838ED" w:rsidP="001D09A1">
            <w:pPr>
              <w:pStyle w:val="Body"/>
              <w:spacing w:after="0"/>
              <w:rPr>
                <w:rFonts w:ascii="Tenorite" w:hAnsi="Tenorite" w:cs="Arial"/>
              </w:rPr>
            </w:pPr>
            <w:r>
              <w:rPr>
                <w:rFonts w:ascii="Tenorite" w:hAnsi="Tenorite" w:cs="Arial"/>
              </w:rPr>
              <w:t>Senior Urban Designer</w:t>
            </w:r>
            <w:r w:rsidR="00DA6BD2" w:rsidRPr="006D6564">
              <w:rPr>
                <w:rFonts w:ascii="Tenorite" w:hAnsi="Tenorite" w:cs="Arial"/>
              </w:rPr>
              <w:t xml:space="preserve"> </w:t>
            </w:r>
          </w:p>
        </w:tc>
        <w:tc>
          <w:tcPr>
            <w:tcW w:w="34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EEE8D2" w14:textId="77777777" w:rsidR="00695512" w:rsidRDefault="00DA6BD2" w:rsidP="001D09A1">
            <w:pPr>
              <w:pStyle w:val="Body"/>
              <w:spacing w:after="0"/>
              <w:rPr>
                <w:rFonts w:ascii="Tenorite" w:hAnsi="Tenorite" w:cs="Arial"/>
              </w:rPr>
            </w:pPr>
            <w:r w:rsidRPr="006D6564">
              <w:rPr>
                <w:rFonts w:ascii="Tenorite" w:hAnsi="Tenorite" w:cs="Arial"/>
                <w:b/>
                <w:bCs/>
              </w:rPr>
              <w:t>Last reviewed:</w:t>
            </w:r>
            <w:r w:rsidRPr="006D6564">
              <w:rPr>
                <w:rFonts w:ascii="Tenorite" w:hAnsi="Tenorite" w:cs="Arial"/>
              </w:rPr>
              <w:t xml:space="preserve"> </w:t>
            </w:r>
          </w:p>
          <w:p w14:paraId="1A97C2E3" w14:textId="473F5E3A" w:rsidR="00A105CE" w:rsidRPr="006D6564" w:rsidRDefault="00E96102" w:rsidP="001D09A1">
            <w:pPr>
              <w:pStyle w:val="Body"/>
              <w:spacing w:after="0"/>
              <w:rPr>
                <w:rFonts w:ascii="Tenorite" w:hAnsi="Tenorite" w:cs="Arial"/>
              </w:rPr>
            </w:pPr>
            <w:r>
              <w:rPr>
                <w:rFonts w:ascii="Tenorite" w:hAnsi="Tenorite" w:cs="Arial"/>
              </w:rPr>
              <w:t>August 2026</w:t>
            </w:r>
          </w:p>
        </w:tc>
      </w:tr>
    </w:tbl>
    <w:p w14:paraId="4DE7524F" w14:textId="24176840" w:rsidR="00395297" w:rsidRPr="00EE2112" w:rsidRDefault="00395297" w:rsidP="00FA2B17">
      <w:pPr>
        <w:pStyle w:val="Heading1"/>
        <w:pBdr>
          <w:bottom w:val="single" w:sz="12" w:space="1" w:color="auto"/>
        </w:pBdr>
        <w:spacing w:before="480" w:after="120"/>
        <w:rPr>
          <w:rFonts w:ascii="Tenorite" w:hAnsi="Tenorite" w:cstheme="minorHAnsi"/>
        </w:rPr>
      </w:pPr>
      <w:r w:rsidRPr="002E412B">
        <w:rPr>
          <w:rFonts w:ascii="Tenorite" w:hAnsi="Tenorite" w:cstheme="minorHAnsi"/>
        </w:rPr>
        <w:t>CITY RENEWAL AUTHORITY</w:t>
      </w:r>
    </w:p>
    <w:p w14:paraId="6DA2B13F" w14:textId="77777777" w:rsidR="00E838ED" w:rsidRPr="00E838ED" w:rsidRDefault="00E838ED" w:rsidP="00FA2B17">
      <w:pPr>
        <w:pStyle w:val="NormalWeb"/>
        <w:spacing w:before="120" w:after="120"/>
        <w:rPr>
          <w:rFonts w:ascii="Tenorite" w:hAnsi="Tenorite" w:cs="Arial"/>
          <w:bCs/>
          <w:iCs/>
          <w:sz w:val="22"/>
          <w:szCs w:val="22"/>
        </w:rPr>
      </w:pPr>
      <w:r w:rsidRPr="00E838ED">
        <w:rPr>
          <w:rFonts w:ascii="Tenorite" w:hAnsi="Tenorite" w:cs="Arial"/>
          <w:bCs/>
          <w:iCs/>
          <w:sz w:val="22"/>
          <w:szCs w:val="22"/>
        </w:rPr>
        <w:t xml:space="preserve">The City Renewal Authority (the Authority) is established under section 7 of the City Renewal Authority and Suburban Land Agency Act 2017 (the Act) and is regulated by Parts 8 and 9 of the Financial Management Act 1996 (FMA), s.50 of the Planning and Development Act 2007 (PDA) and the Public Sector Management Act 1994 (PSMA). </w:t>
      </w:r>
    </w:p>
    <w:p w14:paraId="156789A3" w14:textId="77777777" w:rsidR="00E838ED" w:rsidRDefault="00E838ED" w:rsidP="00E838ED">
      <w:pPr>
        <w:pStyle w:val="NormalWeb"/>
        <w:spacing w:after="120"/>
        <w:rPr>
          <w:rFonts w:ascii="Tenorite" w:hAnsi="Tenorite" w:cs="Arial"/>
          <w:bCs/>
          <w:iCs/>
          <w:sz w:val="22"/>
          <w:szCs w:val="22"/>
        </w:rPr>
      </w:pPr>
      <w:r w:rsidRPr="00E838ED">
        <w:rPr>
          <w:rFonts w:ascii="Tenorite" w:hAnsi="Tenorite" w:cs="Arial"/>
          <w:bCs/>
          <w:iCs/>
          <w:sz w:val="22"/>
          <w:szCs w:val="22"/>
        </w:rPr>
        <w:t xml:space="preserve">The objectives of the CRA are set out in section 8 of the Act and include: </w:t>
      </w:r>
    </w:p>
    <w:p w14:paraId="29CAA76B" w14:textId="06FEA6DC" w:rsidR="00E838ED" w:rsidRPr="00E838ED" w:rsidRDefault="00E838ED" w:rsidP="00EE2112">
      <w:pPr>
        <w:pStyle w:val="NormalWeb"/>
        <w:widowControl w:val="0"/>
        <w:spacing w:after="120"/>
        <w:ind w:left="567" w:hanging="567"/>
        <w:rPr>
          <w:rFonts w:ascii="Tenorite" w:hAnsi="Tenorite" w:cs="Arial"/>
          <w:bCs/>
          <w:iCs/>
          <w:sz w:val="22"/>
          <w:szCs w:val="22"/>
        </w:rPr>
      </w:pPr>
      <w:r w:rsidRPr="00E838ED">
        <w:rPr>
          <w:rFonts w:ascii="Tenorite" w:hAnsi="Tenorite" w:cs="Arial"/>
          <w:bCs/>
          <w:iCs/>
          <w:sz w:val="22"/>
          <w:szCs w:val="22"/>
        </w:rPr>
        <w:t>a.</w:t>
      </w:r>
      <w:r w:rsidRPr="00E838ED">
        <w:rPr>
          <w:rFonts w:ascii="Tenorite" w:hAnsi="Tenorite" w:cs="Arial"/>
          <w:bCs/>
          <w:iCs/>
          <w:sz w:val="22"/>
          <w:szCs w:val="22"/>
        </w:rPr>
        <w:tab/>
        <w:t>the encouragement and promotion of a vibrant city through the delivery of design-led,</w:t>
      </w:r>
      <w:r>
        <w:rPr>
          <w:rFonts w:ascii="Tenorite" w:hAnsi="Tenorite" w:cs="Arial"/>
          <w:bCs/>
          <w:iCs/>
          <w:sz w:val="22"/>
          <w:szCs w:val="22"/>
        </w:rPr>
        <w:t xml:space="preserve"> </w:t>
      </w:r>
      <w:r w:rsidRPr="00EE2112">
        <w:rPr>
          <w:rFonts w:ascii="Tenorite" w:hAnsi="Tenorite" w:cs="Arial"/>
          <w:bCs/>
          <w:iCs/>
          <w:sz w:val="22"/>
          <w:szCs w:val="22"/>
        </w:rPr>
        <w:t>people-focussed urban</w:t>
      </w:r>
      <w:r w:rsidRPr="00E838ED">
        <w:rPr>
          <w:rFonts w:ascii="Tenorite" w:hAnsi="Tenorite" w:cs="Arial"/>
          <w:bCs/>
          <w:iCs/>
          <w:sz w:val="22"/>
          <w:szCs w:val="22"/>
        </w:rPr>
        <w:t xml:space="preserve"> renewal.</w:t>
      </w:r>
    </w:p>
    <w:p w14:paraId="5E856EFD" w14:textId="77777777" w:rsidR="00E838ED" w:rsidRPr="00E838ED" w:rsidRDefault="00E838ED" w:rsidP="00E838ED">
      <w:pPr>
        <w:pStyle w:val="NormalWeb"/>
        <w:spacing w:after="120"/>
        <w:rPr>
          <w:rFonts w:ascii="Tenorite" w:hAnsi="Tenorite" w:cs="Arial"/>
          <w:bCs/>
          <w:iCs/>
          <w:sz w:val="22"/>
          <w:szCs w:val="22"/>
        </w:rPr>
      </w:pPr>
      <w:r w:rsidRPr="00E838ED">
        <w:rPr>
          <w:rFonts w:ascii="Tenorite" w:hAnsi="Tenorite" w:cs="Arial"/>
          <w:bCs/>
          <w:iCs/>
          <w:sz w:val="22"/>
          <w:szCs w:val="22"/>
        </w:rPr>
        <w:t>b.</w:t>
      </w:r>
      <w:r w:rsidRPr="00E838ED">
        <w:rPr>
          <w:rFonts w:ascii="Tenorite" w:hAnsi="Tenorite" w:cs="Arial"/>
          <w:bCs/>
          <w:iCs/>
          <w:sz w:val="22"/>
          <w:szCs w:val="22"/>
        </w:rPr>
        <w:tab/>
        <w:t>the encouragement and promotion of social and environmental sustainability, and</w:t>
      </w:r>
    </w:p>
    <w:p w14:paraId="7F09C10F" w14:textId="110584CA" w:rsidR="00D97885" w:rsidRPr="00DC63A9" w:rsidRDefault="00E838ED" w:rsidP="00DC63A9">
      <w:pPr>
        <w:pStyle w:val="NormalWeb"/>
        <w:spacing w:after="120"/>
        <w:rPr>
          <w:rFonts w:ascii="Tenorite" w:hAnsi="Tenorite" w:cs="Arial"/>
          <w:bCs/>
          <w:iCs/>
          <w:sz w:val="22"/>
          <w:szCs w:val="22"/>
        </w:rPr>
      </w:pPr>
      <w:r w:rsidRPr="00E838ED">
        <w:rPr>
          <w:rFonts w:ascii="Tenorite" w:hAnsi="Tenorite" w:cs="Arial"/>
          <w:bCs/>
          <w:iCs/>
          <w:sz w:val="22"/>
          <w:szCs w:val="22"/>
        </w:rPr>
        <w:t>c.</w:t>
      </w:r>
      <w:r w:rsidRPr="00E838ED">
        <w:rPr>
          <w:rFonts w:ascii="Tenorite" w:hAnsi="Tenorite" w:cs="Arial"/>
          <w:bCs/>
          <w:iCs/>
          <w:sz w:val="22"/>
          <w:szCs w:val="22"/>
        </w:rPr>
        <w:tab/>
        <w:t>operational effectiveness, delivering value for money using sound risk practices.</w:t>
      </w:r>
    </w:p>
    <w:p w14:paraId="56869163" w14:textId="4FE5CDBB" w:rsidR="00AE786C" w:rsidRDefault="00E838ED" w:rsidP="00AE786C">
      <w:pPr>
        <w:spacing w:before="120" w:after="120"/>
        <w:rPr>
          <w:rFonts w:ascii="Tenorite" w:eastAsia="Times New Roman" w:hAnsi="Tenorite" w:cs="Arial"/>
          <w:bCs/>
          <w:iCs/>
          <w:sz w:val="22"/>
          <w:szCs w:val="22"/>
          <w:lang w:eastAsia="en-AU"/>
        </w:rPr>
      </w:pPr>
      <w:r w:rsidRPr="00E838ED">
        <w:rPr>
          <w:rFonts w:ascii="Tenorite" w:eastAsia="Times New Roman" w:hAnsi="Tenorite" w:cs="Arial"/>
          <w:bCs/>
          <w:iCs/>
          <w:sz w:val="22"/>
          <w:szCs w:val="22"/>
          <w:lang w:eastAsia="en-AU"/>
        </w:rPr>
        <w:t>The Authority is leading the transformation of the City Renewal Precinct, which spans Dickson, Northbourne Avenue, Haig Park, Civic and West Basin.</w:t>
      </w:r>
    </w:p>
    <w:p w14:paraId="28CA5255" w14:textId="77777777" w:rsidR="00AE786C" w:rsidRPr="00AE786C" w:rsidRDefault="00AE786C" w:rsidP="00AE786C">
      <w:pPr>
        <w:spacing w:before="120" w:after="120"/>
        <w:rPr>
          <w:rFonts w:ascii="Tenorite" w:eastAsia="Times New Roman" w:hAnsi="Tenorite" w:cs="Arial"/>
          <w:bCs/>
          <w:iCs/>
          <w:sz w:val="22"/>
          <w:szCs w:val="22"/>
          <w:lang w:eastAsia="en-AU"/>
        </w:rPr>
      </w:pPr>
    </w:p>
    <w:p w14:paraId="7C85E05C" w14:textId="7B7C8C2A" w:rsidR="00C04CD6" w:rsidRPr="002C37B2" w:rsidRDefault="008F30BB" w:rsidP="00EE2112">
      <w:pPr>
        <w:pStyle w:val="Heading1"/>
        <w:pBdr>
          <w:bottom w:val="single" w:sz="12" w:space="1" w:color="auto"/>
        </w:pBdr>
        <w:spacing w:after="120"/>
        <w:rPr>
          <w:rFonts w:ascii="Tenorite" w:hAnsi="Tenorite" w:cstheme="minorHAnsi"/>
        </w:rPr>
      </w:pPr>
      <w:r w:rsidRPr="002C37B2">
        <w:rPr>
          <w:rFonts w:ascii="Tenorite" w:hAnsi="Tenorite" w:cstheme="minorHAnsi"/>
        </w:rPr>
        <w:t xml:space="preserve">BUSINESS UNIT OVERVIEW </w:t>
      </w:r>
    </w:p>
    <w:p w14:paraId="427A5AB9" w14:textId="77777777" w:rsidR="00E838ED" w:rsidRPr="00E838ED" w:rsidRDefault="00E838ED" w:rsidP="00EE2112">
      <w:pPr>
        <w:spacing w:before="120" w:after="120"/>
        <w:jc w:val="both"/>
        <w:rPr>
          <w:rFonts w:ascii="Tenorite" w:hAnsi="Tenorite" w:cstheme="minorHAnsi"/>
          <w:b/>
          <w:sz w:val="22"/>
          <w:szCs w:val="22"/>
        </w:rPr>
      </w:pPr>
      <w:r w:rsidRPr="00E838ED">
        <w:rPr>
          <w:rFonts w:ascii="Tenorite" w:hAnsi="Tenorite" w:cstheme="minorHAnsi"/>
          <w:b/>
          <w:sz w:val="22"/>
          <w:szCs w:val="22"/>
        </w:rPr>
        <w:t xml:space="preserve">What we do </w:t>
      </w:r>
    </w:p>
    <w:p w14:paraId="6897D1D0" w14:textId="77777777" w:rsidR="00E838ED" w:rsidRDefault="00E838ED" w:rsidP="00EE2112">
      <w:pPr>
        <w:spacing w:before="120" w:after="120"/>
        <w:jc w:val="both"/>
        <w:rPr>
          <w:rFonts w:ascii="Tenorite" w:hAnsi="Tenorite" w:cstheme="minorHAnsi"/>
          <w:bCs/>
          <w:sz w:val="22"/>
          <w:szCs w:val="22"/>
        </w:rPr>
      </w:pPr>
      <w:r w:rsidRPr="00E838ED">
        <w:rPr>
          <w:rFonts w:ascii="Tenorite" w:hAnsi="Tenorite" w:cstheme="minorHAnsi"/>
          <w:bCs/>
          <w:sz w:val="22"/>
          <w:szCs w:val="22"/>
        </w:rPr>
        <w:t xml:space="preserve">The Design and Place Strategy team deliver design-led, people-focused urban renewal projects in the City Renewal Precinct which encourage and promote social and environmental sustainability. We consult with the community, business groups and government to deliver new buildings and places within the precinct that are of exemplary design quality, excite interest and participation and attract new investment. </w:t>
      </w:r>
    </w:p>
    <w:p w14:paraId="2AD032A7" w14:textId="5D88EA77" w:rsidR="00E838ED" w:rsidRPr="00E838ED" w:rsidRDefault="00E838ED" w:rsidP="00EE2112">
      <w:pPr>
        <w:spacing w:before="120" w:after="120"/>
        <w:jc w:val="both"/>
        <w:rPr>
          <w:rFonts w:ascii="Tenorite" w:hAnsi="Tenorite" w:cstheme="minorHAnsi"/>
          <w:b/>
          <w:sz w:val="22"/>
          <w:szCs w:val="22"/>
        </w:rPr>
      </w:pPr>
      <w:r w:rsidRPr="00E838ED">
        <w:rPr>
          <w:rFonts w:ascii="Tenorite" w:hAnsi="Tenorite" w:cstheme="minorHAnsi"/>
          <w:b/>
          <w:sz w:val="22"/>
          <w:szCs w:val="22"/>
        </w:rPr>
        <w:t xml:space="preserve">Who we are </w:t>
      </w:r>
    </w:p>
    <w:p w14:paraId="10340A83" w14:textId="77777777" w:rsidR="00E838ED" w:rsidRPr="00E838ED" w:rsidRDefault="00E838ED" w:rsidP="00E838ED">
      <w:pPr>
        <w:spacing w:line="276" w:lineRule="auto"/>
        <w:jc w:val="both"/>
        <w:rPr>
          <w:rFonts w:ascii="Tenorite" w:hAnsi="Tenorite" w:cstheme="minorHAnsi"/>
          <w:bCs/>
          <w:sz w:val="22"/>
          <w:szCs w:val="22"/>
        </w:rPr>
      </w:pPr>
      <w:r w:rsidRPr="00E838ED">
        <w:rPr>
          <w:rFonts w:ascii="Tenorite" w:hAnsi="Tenorite" w:cstheme="minorHAnsi"/>
          <w:bCs/>
          <w:sz w:val="22"/>
          <w:szCs w:val="22"/>
        </w:rPr>
        <w:t xml:space="preserve">We are a diverse, innovative, and professional team of people from a wide variety of backgrounds. We welcome people with experience from the community, public and private sectors and believe the more diverse our knowledge base is, the better our results will be.  </w:t>
      </w:r>
    </w:p>
    <w:p w14:paraId="3783EEE6" w14:textId="77777777" w:rsidR="00E838ED" w:rsidRPr="00E838ED" w:rsidRDefault="00E838ED" w:rsidP="00E838ED">
      <w:pPr>
        <w:spacing w:line="276" w:lineRule="auto"/>
        <w:jc w:val="both"/>
        <w:rPr>
          <w:rFonts w:ascii="Tenorite" w:hAnsi="Tenorite" w:cstheme="minorHAnsi"/>
          <w:bCs/>
          <w:sz w:val="22"/>
          <w:szCs w:val="22"/>
        </w:rPr>
      </w:pPr>
      <w:r w:rsidRPr="00E838ED">
        <w:rPr>
          <w:rFonts w:ascii="Tenorite" w:hAnsi="Tenorite" w:cstheme="minorHAnsi"/>
          <w:bCs/>
          <w:sz w:val="22"/>
          <w:szCs w:val="22"/>
        </w:rPr>
        <w:t xml:space="preserve">Our team currently includes architects, landscape architects and urban designers who are focused on ensuring best/next practice outcomes in our precinct. Our primary motivation is to achieve people-centred, place-led urban renewal that demonstrates design excellence. </w:t>
      </w:r>
    </w:p>
    <w:p w14:paraId="42789EEF" w14:textId="5B70C6F1" w:rsidR="00F321A3" w:rsidRPr="00E838ED" w:rsidRDefault="00E838ED" w:rsidP="00E838ED">
      <w:pPr>
        <w:spacing w:line="276" w:lineRule="auto"/>
        <w:jc w:val="both"/>
        <w:rPr>
          <w:rFonts w:ascii="Tenorite" w:hAnsi="Tenorite" w:cstheme="minorHAnsi"/>
          <w:bCs/>
          <w:sz w:val="22"/>
          <w:szCs w:val="22"/>
        </w:rPr>
      </w:pPr>
      <w:r w:rsidRPr="00E838ED">
        <w:rPr>
          <w:rFonts w:ascii="Tenorite" w:hAnsi="Tenorite" w:cstheme="minorHAnsi"/>
          <w:bCs/>
          <w:sz w:val="22"/>
          <w:szCs w:val="22"/>
        </w:rPr>
        <w:t xml:space="preserve">Our agency is committed to innovation and creativity, and we aim to evidence this through the delivery of transformative urban renewal projects in the City Renewal Precinct. We are motived, hardworking and collegiate in how we work with each other and our stakeholders.  </w:t>
      </w:r>
    </w:p>
    <w:p w14:paraId="6F7C300C" w14:textId="0A4C257D" w:rsidR="00F524BB" w:rsidRDefault="00F524BB" w:rsidP="00395297">
      <w:pPr>
        <w:spacing w:line="276" w:lineRule="auto"/>
        <w:jc w:val="both"/>
        <w:rPr>
          <w:rFonts w:ascii="Tenorite" w:hAnsi="Tenorite" w:cstheme="minorHAnsi"/>
          <w:b/>
          <w:sz w:val="22"/>
          <w:szCs w:val="22"/>
        </w:rPr>
      </w:pPr>
    </w:p>
    <w:p w14:paraId="2646D9E5" w14:textId="0721E37D" w:rsidR="00F524BB" w:rsidRDefault="00F524BB" w:rsidP="00395297">
      <w:pPr>
        <w:spacing w:line="276" w:lineRule="auto"/>
        <w:jc w:val="both"/>
        <w:rPr>
          <w:rFonts w:ascii="Tenorite" w:hAnsi="Tenorite" w:cstheme="minorHAnsi"/>
          <w:b/>
          <w:sz w:val="22"/>
          <w:szCs w:val="22"/>
        </w:rPr>
      </w:pPr>
    </w:p>
    <w:p w14:paraId="6B6C82AC" w14:textId="77777777" w:rsidR="00395297" w:rsidRPr="002E412B" w:rsidRDefault="00395297" w:rsidP="00395297">
      <w:pPr>
        <w:spacing w:line="276" w:lineRule="auto"/>
        <w:jc w:val="both"/>
        <w:rPr>
          <w:rFonts w:ascii="Tenorite" w:hAnsi="Tenorite" w:cstheme="minorHAnsi"/>
          <w:sz w:val="22"/>
          <w:szCs w:val="22"/>
        </w:rPr>
      </w:pPr>
    </w:p>
    <w:p w14:paraId="3CDE039C" w14:textId="77777777" w:rsidR="00395297" w:rsidRPr="002E412B" w:rsidRDefault="00395297" w:rsidP="00395297">
      <w:pPr>
        <w:spacing w:line="276" w:lineRule="auto"/>
        <w:jc w:val="both"/>
        <w:rPr>
          <w:rFonts w:ascii="Tenorite" w:hAnsi="Tenorite" w:cstheme="minorHAnsi"/>
          <w:b/>
          <w:sz w:val="22"/>
          <w:szCs w:val="22"/>
        </w:rPr>
      </w:pPr>
      <w:r w:rsidRPr="002E412B">
        <w:rPr>
          <w:rFonts w:ascii="Tenorite" w:hAnsi="Tenorite" w:cstheme="minorHAnsi"/>
          <w:b/>
          <w:sz w:val="22"/>
          <w:szCs w:val="22"/>
        </w:rPr>
        <w:t>What we offer</w:t>
      </w:r>
    </w:p>
    <w:p w14:paraId="2C3D4CB8" w14:textId="7B18ADA0" w:rsidR="00395297" w:rsidRPr="002E412B" w:rsidRDefault="00E838ED" w:rsidP="00EE2112">
      <w:pPr>
        <w:pStyle w:val="NormalWeb"/>
        <w:numPr>
          <w:ilvl w:val="0"/>
          <w:numId w:val="58"/>
        </w:numPr>
        <w:spacing w:after="120"/>
        <w:jc w:val="both"/>
        <w:rPr>
          <w:rFonts w:ascii="Tenorite" w:hAnsi="Tenorite" w:cstheme="minorHAnsi"/>
          <w:sz w:val="22"/>
          <w:szCs w:val="22"/>
        </w:rPr>
      </w:pPr>
      <w:r>
        <w:rPr>
          <w:rFonts w:ascii="Tenorite" w:hAnsi="Tenorite" w:cstheme="minorHAnsi"/>
          <w:sz w:val="22"/>
          <w:szCs w:val="22"/>
        </w:rPr>
        <w:t>Challenging</w:t>
      </w:r>
      <w:r w:rsidR="00395297" w:rsidRPr="002E412B">
        <w:rPr>
          <w:rFonts w:ascii="Tenorite" w:hAnsi="Tenorite" w:cstheme="minorHAnsi"/>
          <w:sz w:val="22"/>
          <w:szCs w:val="22"/>
        </w:rPr>
        <w:t xml:space="preserve"> and fulfilling projects where you can see the direct results of your own work</w:t>
      </w:r>
      <w:r>
        <w:rPr>
          <w:rFonts w:ascii="Tenorite" w:hAnsi="Tenorite" w:cstheme="minorHAnsi"/>
          <w:sz w:val="22"/>
          <w:szCs w:val="22"/>
        </w:rPr>
        <w:t>.</w:t>
      </w:r>
    </w:p>
    <w:p w14:paraId="46B4E88A" w14:textId="77777777" w:rsidR="00395297" w:rsidRPr="002E412B" w:rsidRDefault="00395297" w:rsidP="00EE2112">
      <w:pPr>
        <w:pStyle w:val="NormalWeb"/>
        <w:numPr>
          <w:ilvl w:val="0"/>
          <w:numId w:val="58"/>
        </w:numPr>
        <w:spacing w:after="120"/>
        <w:jc w:val="both"/>
        <w:rPr>
          <w:rFonts w:ascii="Tenorite" w:hAnsi="Tenorite" w:cstheme="minorHAnsi"/>
          <w:sz w:val="22"/>
          <w:szCs w:val="22"/>
        </w:rPr>
      </w:pPr>
      <w:r w:rsidRPr="002E412B">
        <w:rPr>
          <w:rFonts w:ascii="Tenorite" w:hAnsi="Tenorite" w:cstheme="minorHAnsi"/>
          <w:sz w:val="22"/>
          <w:szCs w:val="22"/>
        </w:rPr>
        <w:t>A high level of support from an experienced team of professionals</w:t>
      </w:r>
      <w:r>
        <w:rPr>
          <w:rFonts w:ascii="Tenorite" w:hAnsi="Tenorite" w:cstheme="minorHAnsi"/>
          <w:sz w:val="22"/>
          <w:szCs w:val="22"/>
        </w:rPr>
        <w:t>,</w:t>
      </w:r>
    </w:p>
    <w:p w14:paraId="2549CABB" w14:textId="670E3838" w:rsidR="00395297" w:rsidRPr="002E412B" w:rsidRDefault="00395297" w:rsidP="00EE2112">
      <w:pPr>
        <w:pStyle w:val="NormalWeb"/>
        <w:numPr>
          <w:ilvl w:val="0"/>
          <w:numId w:val="58"/>
        </w:numPr>
        <w:spacing w:after="120"/>
        <w:jc w:val="both"/>
        <w:rPr>
          <w:rFonts w:ascii="Tenorite" w:hAnsi="Tenorite" w:cstheme="minorHAnsi"/>
          <w:sz w:val="22"/>
          <w:szCs w:val="22"/>
        </w:rPr>
      </w:pPr>
      <w:r w:rsidRPr="002E412B">
        <w:rPr>
          <w:rFonts w:ascii="Tenorite" w:hAnsi="Tenorite" w:cstheme="minorHAnsi"/>
          <w:sz w:val="22"/>
          <w:szCs w:val="22"/>
        </w:rPr>
        <w:t>A flexible workplace in a newly renovated office</w:t>
      </w:r>
      <w:r w:rsidR="00E838ED">
        <w:rPr>
          <w:rFonts w:ascii="Tenorite" w:hAnsi="Tenorite" w:cstheme="minorHAnsi"/>
          <w:sz w:val="22"/>
          <w:szCs w:val="22"/>
        </w:rPr>
        <w:t>.</w:t>
      </w:r>
    </w:p>
    <w:p w14:paraId="2C7ECBF2" w14:textId="42F2D855" w:rsidR="00BA4DC5" w:rsidRPr="00EE2112" w:rsidRDefault="00395297" w:rsidP="00EE2112">
      <w:pPr>
        <w:pStyle w:val="NormalWeb"/>
        <w:numPr>
          <w:ilvl w:val="0"/>
          <w:numId w:val="58"/>
        </w:numPr>
        <w:spacing w:after="120"/>
        <w:jc w:val="both"/>
        <w:rPr>
          <w:rFonts w:ascii="Tenorite" w:hAnsi="Tenorite" w:cstheme="minorHAnsi"/>
          <w:sz w:val="22"/>
          <w:szCs w:val="22"/>
        </w:rPr>
      </w:pPr>
      <w:r w:rsidRPr="002E412B">
        <w:rPr>
          <w:rFonts w:ascii="Tenorite" w:hAnsi="Tenorite" w:cstheme="minorHAnsi"/>
          <w:sz w:val="22"/>
          <w:szCs w:val="22"/>
        </w:rPr>
        <w:t xml:space="preserve">Career progression in a unique forward thinking ACT Government organisation. </w:t>
      </w:r>
    </w:p>
    <w:p w14:paraId="67EBDCCE" w14:textId="3F7CA97C" w:rsidR="00555C8B" w:rsidRPr="00395297" w:rsidRDefault="00555C8B" w:rsidP="00EE2112">
      <w:pPr>
        <w:spacing w:before="120" w:after="120"/>
        <w:jc w:val="both"/>
        <w:rPr>
          <w:rFonts w:ascii="Tenorite" w:hAnsi="Tenorite" w:cstheme="minorHAnsi"/>
          <w:b/>
          <w:sz w:val="22"/>
          <w:szCs w:val="22"/>
        </w:rPr>
      </w:pPr>
      <w:r w:rsidRPr="00395297">
        <w:rPr>
          <w:rFonts w:ascii="Tenorite" w:hAnsi="Tenorite" w:cstheme="minorHAnsi"/>
          <w:b/>
          <w:sz w:val="22"/>
          <w:szCs w:val="22"/>
        </w:rPr>
        <w:t>The team you will work in</w:t>
      </w:r>
    </w:p>
    <w:p w14:paraId="6AC8D318" w14:textId="77777777" w:rsidR="00E838ED" w:rsidRPr="00E838ED" w:rsidRDefault="00E838ED" w:rsidP="00EE2112">
      <w:pPr>
        <w:shd w:val="clear" w:color="auto" w:fill="FFFFFF"/>
        <w:spacing w:before="120" w:after="120"/>
        <w:rPr>
          <w:rFonts w:ascii="Tenorite" w:hAnsi="Tenorite" w:cstheme="minorHAnsi"/>
          <w:sz w:val="22"/>
          <w:szCs w:val="22"/>
        </w:rPr>
      </w:pPr>
      <w:r w:rsidRPr="00E838ED">
        <w:rPr>
          <w:rFonts w:ascii="Tenorite" w:hAnsi="Tenorite" w:cstheme="minorHAnsi"/>
          <w:sz w:val="22"/>
          <w:szCs w:val="22"/>
        </w:rPr>
        <w:t xml:space="preserve">As a Senior Urban Designer, you will have a direct impact in making Canberra a better place to live. You will operate with a high degree of autonomy and trust as you deliver projects that make meaningful contributions to the urban quality and social vitality of our precinct.  </w:t>
      </w:r>
    </w:p>
    <w:p w14:paraId="07BDFE74" w14:textId="79FF3D76" w:rsidR="00AE786C" w:rsidRDefault="00E838ED" w:rsidP="00AE786C">
      <w:pPr>
        <w:shd w:val="clear" w:color="auto" w:fill="FFFFFF"/>
        <w:spacing w:before="120" w:after="120"/>
        <w:rPr>
          <w:rFonts w:ascii="Tenorite" w:hAnsi="Tenorite" w:cstheme="minorHAnsi"/>
          <w:sz w:val="22"/>
          <w:szCs w:val="22"/>
        </w:rPr>
      </w:pPr>
      <w:r w:rsidRPr="00E838ED">
        <w:rPr>
          <w:rFonts w:ascii="Tenorite" w:hAnsi="Tenorite" w:cstheme="minorHAnsi"/>
          <w:sz w:val="22"/>
          <w:szCs w:val="22"/>
        </w:rPr>
        <w:t>We are currently working on the creation of the Acton Waterfront, the revitalisation of the Sydney and Melbourne Buildings, significant upgrades to Haig Park including a new community centre, an exciting internal data dashboard in conjunction with the ACT Data Analytics Centre and a diverse range of other renewal initiatives.</w:t>
      </w:r>
    </w:p>
    <w:p w14:paraId="37125416" w14:textId="77777777" w:rsidR="00AE786C" w:rsidRPr="00AE786C" w:rsidRDefault="00AE786C" w:rsidP="00AE786C">
      <w:pPr>
        <w:shd w:val="clear" w:color="auto" w:fill="FFFFFF"/>
        <w:spacing w:before="120" w:after="120"/>
        <w:rPr>
          <w:rFonts w:ascii="Arial" w:hAnsi="Arial" w:cs="Arial"/>
          <w:sz w:val="22"/>
          <w:szCs w:val="22"/>
        </w:rPr>
      </w:pPr>
    </w:p>
    <w:p w14:paraId="16F08F4E" w14:textId="03845BAF" w:rsidR="00395297" w:rsidRPr="00EE2112" w:rsidRDefault="00395297" w:rsidP="00EE2112">
      <w:pPr>
        <w:pStyle w:val="Heading1"/>
        <w:pBdr>
          <w:bottom w:val="single" w:sz="12" w:space="1" w:color="auto"/>
        </w:pBdr>
        <w:jc w:val="both"/>
        <w:rPr>
          <w:rFonts w:ascii="Tenorite" w:hAnsi="Tenorite" w:cstheme="minorHAnsi"/>
        </w:rPr>
      </w:pPr>
      <w:r w:rsidRPr="00663581">
        <w:rPr>
          <w:rFonts w:ascii="Tenorite" w:hAnsi="Tenorite" w:cstheme="minorHAnsi"/>
        </w:rPr>
        <w:t>POSITION OVERVIEW</w:t>
      </w:r>
    </w:p>
    <w:p w14:paraId="410BFFB9" w14:textId="77777777" w:rsidR="00E838ED" w:rsidRPr="00E838ED" w:rsidRDefault="00E838ED" w:rsidP="00EE2112">
      <w:pPr>
        <w:shd w:val="clear" w:color="auto" w:fill="FFFFFF"/>
        <w:spacing w:before="120" w:after="120"/>
        <w:rPr>
          <w:rFonts w:ascii="Tenorite" w:hAnsi="Tenorite" w:cstheme="minorHAnsi"/>
          <w:sz w:val="22"/>
          <w:szCs w:val="22"/>
        </w:rPr>
      </w:pPr>
      <w:r w:rsidRPr="00E838ED">
        <w:rPr>
          <w:rFonts w:ascii="Tenorite" w:hAnsi="Tenorite" w:cstheme="minorHAnsi"/>
          <w:sz w:val="22"/>
          <w:szCs w:val="22"/>
        </w:rPr>
        <w:t xml:space="preserve">The Senior Urban Designer will be considered a subject matter expert in the field of urban renewal and will have scalable expertise to deliver a broad range of projects within the Authority’s portfolio. We require a candidate with strong leadership and stakeholder engagement skills and the ability to support the review and development of policies and procedures.  </w:t>
      </w:r>
    </w:p>
    <w:p w14:paraId="045E4410" w14:textId="77777777" w:rsidR="00E838ED" w:rsidRPr="00E838ED" w:rsidRDefault="00E838ED" w:rsidP="00EE2112">
      <w:pPr>
        <w:shd w:val="clear" w:color="auto" w:fill="FFFFFF"/>
        <w:spacing w:after="120"/>
        <w:rPr>
          <w:rFonts w:ascii="Tenorite" w:hAnsi="Tenorite" w:cstheme="minorHAnsi"/>
          <w:sz w:val="22"/>
          <w:szCs w:val="22"/>
        </w:rPr>
      </w:pPr>
      <w:r w:rsidRPr="00E838ED">
        <w:rPr>
          <w:rFonts w:ascii="Tenorite" w:hAnsi="Tenorite" w:cstheme="minorHAnsi"/>
          <w:sz w:val="22"/>
          <w:szCs w:val="22"/>
        </w:rPr>
        <w:t xml:space="preserve">The Senior Urban Designer will be responsible for the management and delivery of assigned urban renewal projects within the Authority’s designated precinct. These projects may include landscape and urban design, city activation initiatives and place management schemes. Working in partnership across the Authority is a key output of the position and will include providing high level support and advice to other business units as required.  </w:t>
      </w:r>
    </w:p>
    <w:p w14:paraId="2F65C3D9" w14:textId="77777777" w:rsidR="00E838ED" w:rsidRPr="00E838ED" w:rsidRDefault="00E838ED" w:rsidP="00EE2112">
      <w:pPr>
        <w:shd w:val="clear" w:color="auto" w:fill="FFFFFF"/>
        <w:spacing w:before="120" w:after="120"/>
        <w:rPr>
          <w:rFonts w:ascii="Tenorite" w:hAnsi="Tenorite" w:cstheme="minorHAnsi"/>
          <w:sz w:val="22"/>
          <w:szCs w:val="22"/>
        </w:rPr>
      </w:pPr>
      <w:r w:rsidRPr="00E838ED">
        <w:rPr>
          <w:rFonts w:ascii="Tenorite" w:hAnsi="Tenorite" w:cstheme="minorHAnsi"/>
          <w:sz w:val="22"/>
          <w:szCs w:val="22"/>
        </w:rPr>
        <w:t xml:space="preserve">The key capabilities for this position are strategic thinking, efficient communication, and liaison with internal and external stakeholders, working under pressure on multiple projects with tight timeframes and occasionally leading a team that is passionate about the Authority’s renewal program. </w:t>
      </w:r>
    </w:p>
    <w:p w14:paraId="370A2809" w14:textId="6E1731D9" w:rsidR="00735B31" w:rsidRDefault="00E838ED" w:rsidP="00EE2112">
      <w:pPr>
        <w:shd w:val="clear" w:color="auto" w:fill="FFFFFF"/>
        <w:spacing w:before="120" w:after="120"/>
        <w:rPr>
          <w:rFonts w:ascii="Tenorite" w:hAnsi="Tenorite" w:cstheme="minorHAnsi"/>
          <w:sz w:val="22"/>
          <w:szCs w:val="22"/>
        </w:rPr>
      </w:pPr>
      <w:r w:rsidRPr="00E838ED">
        <w:rPr>
          <w:rFonts w:ascii="Tenorite" w:hAnsi="Tenorite" w:cstheme="minorHAnsi"/>
          <w:sz w:val="22"/>
          <w:szCs w:val="22"/>
        </w:rPr>
        <w:t>Reporting to the Executive Branch Manager Design and Place Strategy, the Senior Urban Designer will work in accordance with the Authority’s renewal and business plans and will include the following primary duties:</w:t>
      </w:r>
    </w:p>
    <w:p w14:paraId="31B510DD" w14:textId="77777777" w:rsidR="00E838ED" w:rsidRPr="00E838ED" w:rsidRDefault="00E838ED" w:rsidP="00037260">
      <w:pPr>
        <w:widowControl w:val="0"/>
        <w:shd w:val="clear" w:color="auto" w:fill="FFFFFF"/>
        <w:spacing w:before="120" w:after="120"/>
        <w:ind w:left="567" w:hanging="567"/>
        <w:rPr>
          <w:rFonts w:ascii="Tenorite" w:hAnsi="Tenorite" w:cstheme="minorHAnsi"/>
          <w:sz w:val="22"/>
          <w:szCs w:val="22"/>
        </w:rPr>
      </w:pPr>
      <w:r w:rsidRPr="00E838ED">
        <w:rPr>
          <w:rFonts w:ascii="Tenorite" w:hAnsi="Tenorite" w:cstheme="minorHAnsi"/>
          <w:sz w:val="22"/>
          <w:szCs w:val="22"/>
        </w:rPr>
        <w:t>a.</w:t>
      </w:r>
      <w:r w:rsidRPr="00E838ED">
        <w:rPr>
          <w:rFonts w:ascii="Tenorite" w:hAnsi="Tenorite" w:cstheme="minorHAnsi"/>
          <w:sz w:val="22"/>
          <w:szCs w:val="22"/>
        </w:rPr>
        <w:tab/>
        <w:t>Developing and managing positive and ongoing interactions with key ACT Government stakeholders such as the Planning and Land Authority, Major Projects Canberra and Transport Canberra and City Services to achieve aligned outcomes in the renewal precinct.</w:t>
      </w:r>
    </w:p>
    <w:p w14:paraId="0A54B7DE" w14:textId="77777777" w:rsidR="00E838ED" w:rsidRPr="00E838ED" w:rsidRDefault="00E838ED" w:rsidP="00037260">
      <w:pPr>
        <w:widowControl w:val="0"/>
        <w:shd w:val="clear" w:color="auto" w:fill="FFFFFF"/>
        <w:spacing w:before="120" w:after="120"/>
        <w:ind w:left="567" w:hanging="567"/>
        <w:rPr>
          <w:rFonts w:ascii="Tenorite" w:hAnsi="Tenorite" w:cstheme="minorHAnsi"/>
          <w:sz w:val="22"/>
          <w:szCs w:val="22"/>
        </w:rPr>
      </w:pPr>
      <w:r w:rsidRPr="00E838ED">
        <w:rPr>
          <w:rFonts w:ascii="Tenorite" w:hAnsi="Tenorite" w:cstheme="minorHAnsi"/>
          <w:sz w:val="22"/>
          <w:szCs w:val="22"/>
        </w:rPr>
        <w:t>b.</w:t>
      </w:r>
      <w:r w:rsidRPr="00E838ED">
        <w:rPr>
          <w:rFonts w:ascii="Tenorite" w:hAnsi="Tenorite" w:cstheme="minorHAnsi"/>
          <w:sz w:val="22"/>
          <w:szCs w:val="22"/>
        </w:rPr>
        <w:tab/>
        <w:t xml:space="preserve">Lead and support design outcomes across the renewal precinct through ACT Government channels such as the National Capital Design Review Panel, Planning and Land Authority Development Application referrals </w:t>
      </w:r>
      <w:proofErr w:type="gramStart"/>
      <w:r w:rsidRPr="00E838ED">
        <w:rPr>
          <w:rFonts w:ascii="Tenorite" w:hAnsi="Tenorite" w:cstheme="minorHAnsi"/>
          <w:sz w:val="22"/>
          <w:szCs w:val="22"/>
        </w:rPr>
        <w:t>and also</w:t>
      </w:r>
      <w:proofErr w:type="gramEnd"/>
      <w:r w:rsidRPr="00E838ED">
        <w:rPr>
          <w:rFonts w:ascii="Tenorite" w:hAnsi="Tenorite" w:cstheme="minorHAnsi"/>
          <w:sz w:val="22"/>
          <w:szCs w:val="22"/>
        </w:rPr>
        <w:t xml:space="preserve"> through Board Sub-committees’ advice.</w:t>
      </w:r>
    </w:p>
    <w:p w14:paraId="6F1E815C" w14:textId="77777777" w:rsidR="00E838ED" w:rsidRPr="00E838ED" w:rsidRDefault="00E838ED" w:rsidP="00037260">
      <w:pPr>
        <w:widowControl w:val="0"/>
        <w:shd w:val="clear" w:color="auto" w:fill="FFFFFF"/>
        <w:spacing w:before="120" w:after="120"/>
        <w:ind w:left="567" w:hanging="567"/>
        <w:rPr>
          <w:rFonts w:ascii="Tenorite" w:hAnsi="Tenorite" w:cstheme="minorHAnsi"/>
          <w:sz w:val="22"/>
          <w:szCs w:val="22"/>
        </w:rPr>
      </w:pPr>
      <w:r w:rsidRPr="00E838ED">
        <w:rPr>
          <w:rFonts w:ascii="Tenorite" w:hAnsi="Tenorite" w:cstheme="minorHAnsi"/>
          <w:sz w:val="22"/>
          <w:szCs w:val="22"/>
        </w:rPr>
        <w:t>c.</w:t>
      </w:r>
      <w:r w:rsidRPr="00E838ED">
        <w:rPr>
          <w:rFonts w:ascii="Tenorite" w:hAnsi="Tenorite" w:cstheme="minorHAnsi"/>
          <w:sz w:val="22"/>
          <w:szCs w:val="22"/>
        </w:rPr>
        <w:tab/>
        <w:t>Establish and foster a collegial approach to Authority’s works program, offering advice and engagement to internal teams and management.</w:t>
      </w:r>
    </w:p>
    <w:p w14:paraId="455B5860" w14:textId="2940FD27" w:rsidR="00EE2112" w:rsidRDefault="00E838ED" w:rsidP="00037260">
      <w:pPr>
        <w:widowControl w:val="0"/>
        <w:shd w:val="clear" w:color="auto" w:fill="FFFFFF"/>
        <w:spacing w:before="120" w:after="120"/>
        <w:ind w:left="567" w:hanging="567"/>
        <w:rPr>
          <w:rFonts w:ascii="Tenorite" w:hAnsi="Tenorite" w:cstheme="minorHAnsi"/>
          <w:sz w:val="22"/>
          <w:szCs w:val="22"/>
        </w:rPr>
      </w:pPr>
      <w:r w:rsidRPr="00E838ED">
        <w:rPr>
          <w:rFonts w:ascii="Tenorite" w:hAnsi="Tenorite" w:cstheme="minorHAnsi"/>
          <w:sz w:val="22"/>
          <w:szCs w:val="22"/>
        </w:rPr>
        <w:t>d.</w:t>
      </w:r>
      <w:r w:rsidR="00EE2112">
        <w:rPr>
          <w:rFonts w:ascii="Tenorite" w:hAnsi="Tenorite" w:cstheme="minorHAnsi"/>
          <w:sz w:val="22"/>
          <w:szCs w:val="22"/>
        </w:rPr>
        <w:tab/>
      </w:r>
      <w:r w:rsidRPr="00E838ED">
        <w:rPr>
          <w:rFonts w:ascii="Tenorite" w:hAnsi="Tenorite" w:cstheme="minorHAnsi"/>
          <w:sz w:val="22"/>
          <w:szCs w:val="22"/>
        </w:rPr>
        <w:t>Motivating staff to achieve the Authority’s (and individual) goals, inclusive of strategic visioning through to governance and reporting.</w:t>
      </w:r>
    </w:p>
    <w:p w14:paraId="7410BB58" w14:textId="5530A9AE" w:rsidR="00AE786C" w:rsidRDefault="00EE2112" w:rsidP="00AE786C">
      <w:pPr>
        <w:widowControl w:val="0"/>
        <w:shd w:val="clear" w:color="auto" w:fill="FFFFFF"/>
        <w:spacing w:before="120" w:after="120"/>
        <w:ind w:left="567" w:hanging="567"/>
        <w:rPr>
          <w:rFonts w:ascii="Tenorite" w:hAnsi="Tenorite" w:cstheme="minorHAnsi"/>
          <w:sz w:val="22"/>
          <w:szCs w:val="22"/>
        </w:rPr>
      </w:pPr>
      <w:r>
        <w:rPr>
          <w:rFonts w:ascii="Tenorite" w:hAnsi="Tenorite" w:cstheme="minorHAnsi"/>
          <w:sz w:val="22"/>
          <w:szCs w:val="22"/>
        </w:rPr>
        <w:t>e.</w:t>
      </w:r>
      <w:r>
        <w:rPr>
          <w:rFonts w:ascii="Tenorite" w:hAnsi="Tenorite" w:cstheme="minorHAnsi"/>
          <w:sz w:val="22"/>
          <w:szCs w:val="22"/>
        </w:rPr>
        <w:tab/>
      </w:r>
      <w:r w:rsidR="00E838ED">
        <w:rPr>
          <w:rFonts w:ascii="Tenorite" w:hAnsi="Tenorite" w:cstheme="minorHAnsi"/>
          <w:sz w:val="22"/>
          <w:szCs w:val="22"/>
        </w:rPr>
        <w:t>Lead and support design outcomes across individual project sites in the renewal precinct in accordance with the ACT Government’s indicative LAND Release Program</w:t>
      </w:r>
      <w:r w:rsidR="00DC63A9">
        <w:rPr>
          <w:rFonts w:ascii="Tenorite" w:hAnsi="Tenorite" w:cstheme="minorHAnsi"/>
          <w:sz w:val="22"/>
          <w:szCs w:val="22"/>
        </w:rPr>
        <w:t>.</w:t>
      </w:r>
      <w:bookmarkStart w:id="0" w:name="OLE_LINK4"/>
      <w:bookmarkStart w:id="1" w:name="OLE_LINK3"/>
    </w:p>
    <w:p w14:paraId="264B2CB6" w14:textId="77777777" w:rsidR="00FA2B17" w:rsidRDefault="00FA2B17" w:rsidP="00AE786C">
      <w:pPr>
        <w:widowControl w:val="0"/>
        <w:shd w:val="clear" w:color="auto" w:fill="FFFFFF"/>
        <w:spacing w:before="120" w:after="120"/>
        <w:ind w:left="567" w:hanging="567"/>
        <w:rPr>
          <w:rFonts w:ascii="Tenorite" w:hAnsi="Tenorite" w:cstheme="minorHAnsi"/>
          <w:sz w:val="22"/>
          <w:szCs w:val="22"/>
        </w:rPr>
      </w:pPr>
    </w:p>
    <w:p w14:paraId="51CF1873" w14:textId="77777777" w:rsidR="00FA2B17" w:rsidRPr="00AE786C" w:rsidRDefault="00FA2B17" w:rsidP="00AE786C">
      <w:pPr>
        <w:widowControl w:val="0"/>
        <w:shd w:val="clear" w:color="auto" w:fill="FFFFFF"/>
        <w:spacing w:before="120" w:after="120"/>
        <w:ind w:left="567" w:hanging="567"/>
        <w:rPr>
          <w:rFonts w:ascii="Tenorite" w:hAnsi="Tenorite" w:cstheme="minorHAnsi"/>
          <w:sz w:val="22"/>
          <w:szCs w:val="22"/>
        </w:rPr>
      </w:pPr>
    </w:p>
    <w:p w14:paraId="0CDEB508" w14:textId="2F7D46C5" w:rsidR="0097184A" w:rsidRPr="00037260" w:rsidRDefault="0097184A" w:rsidP="00037260">
      <w:pPr>
        <w:pStyle w:val="Heading1"/>
        <w:pBdr>
          <w:bottom w:val="single" w:sz="12" w:space="1" w:color="auto"/>
        </w:pBdr>
        <w:spacing w:before="120" w:after="120"/>
        <w:jc w:val="both"/>
        <w:rPr>
          <w:rFonts w:ascii="Tenorite" w:hAnsi="Tenorite" w:cstheme="minorHAnsi"/>
        </w:rPr>
      </w:pPr>
      <w:r w:rsidRPr="00663581">
        <w:rPr>
          <w:rFonts w:ascii="Tenorite" w:hAnsi="Tenorite" w:cstheme="minorHAnsi"/>
        </w:rPr>
        <w:t>SELECTION CRITERIA</w:t>
      </w:r>
    </w:p>
    <w:p w14:paraId="77F2ECED" w14:textId="7E6B98C5" w:rsidR="00AB6D8A" w:rsidRPr="00EE2112" w:rsidRDefault="00CA7B93" w:rsidP="00037260">
      <w:pPr>
        <w:spacing w:before="120" w:after="120"/>
        <w:rPr>
          <w:rFonts w:ascii="Tenorite" w:hAnsi="Tenorite" w:cs="Arial"/>
          <w:b/>
          <w:bCs/>
          <w:sz w:val="22"/>
          <w:szCs w:val="22"/>
        </w:rPr>
      </w:pPr>
      <w:r w:rsidRPr="005D6AB7">
        <w:rPr>
          <w:rFonts w:ascii="Tenorite" w:hAnsi="Tenorite" w:cs="Arial"/>
          <w:b/>
          <w:bCs/>
          <w:sz w:val="22"/>
          <w:szCs w:val="22"/>
        </w:rPr>
        <w:t>Professional/Technical Skills and Knowledge</w:t>
      </w:r>
    </w:p>
    <w:p w14:paraId="14987812" w14:textId="1FC8AEE6" w:rsidR="00E838ED" w:rsidRPr="00E838ED" w:rsidRDefault="00E838ED" w:rsidP="00037260">
      <w:pPr>
        <w:spacing w:before="120" w:after="120"/>
        <w:ind w:left="567" w:hanging="567"/>
        <w:rPr>
          <w:rFonts w:ascii="Tenorite" w:hAnsi="Tenorite" w:cstheme="minorBidi"/>
          <w:sz w:val="22"/>
          <w:szCs w:val="22"/>
        </w:rPr>
      </w:pPr>
      <w:r w:rsidRPr="00E838ED">
        <w:rPr>
          <w:rFonts w:ascii="Tenorite" w:hAnsi="Tenorite" w:cstheme="minorBidi"/>
          <w:sz w:val="22"/>
          <w:szCs w:val="22"/>
        </w:rPr>
        <w:t>a.</w:t>
      </w:r>
      <w:r w:rsidRPr="00E838ED">
        <w:rPr>
          <w:rFonts w:ascii="Tenorite" w:hAnsi="Tenorite" w:cstheme="minorBidi"/>
          <w:sz w:val="22"/>
          <w:szCs w:val="22"/>
        </w:rPr>
        <w:tab/>
        <w:t xml:space="preserve">Demonstrated ability to manage and deliver planning, urban design, landscape architecture, construction and/or place making projects, inclusive of quality, </w:t>
      </w:r>
      <w:r w:rsidR="00604B21" w:rsidRPr="00E838ED">
        <w:rPr>
          <w:rFonts w:ascii="Tenorite" w:hAnsi="Tenorite" w:cstheme="minorBidi"/>
          <w:sz w:val="22"/>
          <w:szCs w:val="22"/>
        </w:rPr>
        <w:t>time,</w:t>
      </w:r>
      <w:r w:rsidRPr="00E838ED">
        <w:rPr>
          <w:rFonts w:ascii="Tenorite" w:hAnsi="Tenorite" w:cstheme="minorBidi"/>
          <w:sz w:val="22"/>
          <w:szCs w:val="22"/>
        </w:rPr>
        <w:t xml:space="preserve"> and general contract management (inclusive of cost).</w:t>
      </w:r>
    </w:p>
    <w:p w14:paraId="38430A61" w14:textId="77777777" w:rsidR="00E838ED" w:rsidRPr="00E838ED" w:rsidRDefault="00E838ED" w:rsidP="00037260">
      <w:pPr>
        <w:spacing w:before="120" w:after="120"/>
        <w:ind w:left="567" w:hanging="567"/>
        <w:rPr>
          <w:rFonts w:ascii="Tenorite" w:hAnsi="Tenorite" w:cstheme="minorBidi"/>
          <w:sz w:val="22"/>
          <w:szCs w:val="22"/>
        </w:rPr>
      </w:pPr>
      <w:r w:rsidRPr="00E838ED">
        <w:rPr>
          <w:rFonts w:ascii="Tenorite" w:hAnsi="Tenorite" w:cstheme="minorBidi"/>
          <w:sz w:val="22"/>
          <w:szCs w:val="22"/>
        </w:rPr>
        <w:t>b.</w:t>
      </w:r>
      <w:r w:rsidRPr="00E838ED">
        <w:rPr>
          <w:rFonts w:ascii="Tenorite" w:hAnsi="Tenorite" w:cstheme="minorBidi"/>
          <w:sz w:val="22"/>
          <w:szCs w:val="22"/>
        </w:rPr>
        <w:tab/>
        <w:t>Relevant project experience in creative city-making with ability to influence urban design, landscape design and public realm outcomes, underpinned by triple bottom line metrics of social, economic and sustainability outcomes.</w:t>
      </w:r>
    </w:p>
    <w:p w14:paraId="7EF1FBC8" w14:textId="77777777" w:rsidR="00E838ED" w:rsidRPr="00E838ED" w:rsidRDefault="00E838ED" w:rsidP="00037260">
      <w:pPr>
        <w:spacing w:before="120" w:after="120"/>
        <w:ind w:left="567" w:hanging="567"/>
        <w:rPr>
          <w:rFonts w:ascii="Tenorite" w:hAnsi="Tenorite" w:cstheme="minorBidi"/>
          <w:sz w:val="22"/>
          <w:szCs w:val="22"/>
        </w:rPr>
      </w:pPr>
      <w:r w:rsidRPr="00E838ED">
        <w:rPr>
          <w:rFonts w:ascii="Tenorite" w:hAnsi="Tenorite" w:cstheme="minorBidi"/>
          <w:sz w:val="22"/>
          <w:szCs w:val="22"/>
        </w:rPr>
        <w:t>c.</w:t>
      </w:r>
      <w:r w:rsidRPr="00E838ED">
        <w:rPr>
          <w:rFonts w:ascii="Tenorite" w:hAnsi="Tenorite" w:cstheme="minorBidi"/>
          <w:sz w:val="22"/>
          <w:szCs w:val="22"/>
        </w:rPr>
        <w:tab/>
        <w:t>Demonstrated knowledge and understanding of land development, including an understanding of the importance and application of contemporary urban and landscape design principles to ensure successful outcomes.</w:t>
      </w:r>
    </w:p>
    <w:p w14:paraId="067E63D7" w14:textId="245531FA" w:rsidR="006C4EFF" w:rsidRDefault="00E838ED" w:rsidP="00037260">
      <w:pPr>
        <w:spacing w:before="120" w:after="120"/>
        <w:ind w:left="567" w:hanging="567"/>
        <w:rPr>
          <w:rFonts w:ascii="Arial" w:hAnsi="Arial" w:cs="Arial"/>
          <w:sz w:val="22"/>
          <w:szCs w:val="22"/>
        </w:rPr>
      </w:pPr>
      <w:r w:rsidRPr="00E838ED">
        <w:rPr>
          <w:rFonts w:ascii="Tenorite" w:hAnsi="Tenorite" w:cstheme="minorBidi"/>
          <w:sz w:val="22"/>
          <w:szCs w:val="22"/>
        </w:rPr>
        <w:t>d.</w:t>
      </w:r>
      <w:r w:rsidRPr="00E838ED">
        <w:rPr>
          <w:rFonts w:ascii="Tenorite" w:hAnsi="Tenorite" w:cstheme="minorBidi"/>
          <w:sz w:val="22"/>
          <w:szCs w:val="22"/>
        </w:rPr>
        <w:tab/>
        <w:t>A sound knowledge and understanding of the application of risk management and procurement practices.</w:t>
      </w:r>
    </w:p>
    <w:p w14:paraId="28A8481F" w14:textId="56AF02CC" w:rsidR="006C4EFF" w:rsidRPr="00037260" w:rsidRDefault="006C4EFF" w:rsidP="00037260">
      <w:pPr>
        <w:spacing w:before="120" w:after="120"/>
        <w:rPr>
          <w:rFonts w:ascii="Tenorite" w:hAnsi="Tenorite" w:cs="Arial"/>
          <w:b/>
          <w:bCs/>
          <w:sz w:val="22"/>
          <w:szCs w:val="22"/>
        </w:rPr>
      </w:pPr>
      <w:r w:rsidRPr="005D6AB7">
        <w:rPr>
          <w:rFonts w:ascii="Tenorite" w:hAnsi="Tenorite" w:cs="Arial"/>
          <w:b/>
          <w:bCs/>
          <w:sz w:val="22"/>
          <w:szCs w:val="22"/>
        </w:rPr>
        <w:t xml:space="preserve">Behavioural </w:t>
      </w:r>
      <w:r w:rsidR="00E838ED">
        <w:rPr>
          <w:rFonts w:ascii="Tenorite" w:hAnsi="Tenorite" w:cs="Arial"/>
          <w:b/>
          <w:bCs/>
          <w:sz w:val="22"/>
          <w:szCs w:val="22"/>
        </w:rPr>
        <w:t>Attributes</w:t>
      </w:r>
    </w:p>
    <w:p w14:paraId="1515D712" w14:textId="1A2A5080" w:rsidR="00E838ED" w:rsidRPr="00E838ED" w:rsidRDefault="00E838ED" w:rsidP="00037260">
      <w:pPr>
        <w:spacing w:before="120" w:after="120"/>
        <w:ind w:left="567" w:hanging="567"/>
        <w:rPr>
          <w:rFonts w:ascii="Tenorite" w:hAnsi="Tenorite" w:cs="Arial"/>
          <w:sz w:val="22"/>
          <w:szCs w:val="22"/>
        </w:rPr>
      </w:pPr>
      <w:r w:rsidRPr="00E838ED">
        <w:rPr>
          <w:rFonts w:ascii="Tenorite" w:hAnsi="Tenorite" w:cs="Arial"/>
          <w:sz w:val="22"/>
          <w:szCs w:val="22"/>
        </w:rPr>
        <w:t>e.</w:t>
      </w:r>
      <w:r w:rsidRPr="00E838ED">
        <w:rPr>
          <w:rFonts w:ascii="Tenorite" w:hAnsi="Tenorite" w:cs="Arial"/>
          <w:sz w:val="22"/>
          <w:szCs w:val="22"/>
        </w:rPr>
        <w:tab/>
        <w:t xml:space="preserve">Highly developed skills in delivering agreed business outcomes through developing and executing strategies, taking </w:t>
      </w:r>
      <w:r w:rsidR="00604B21" w:rsidRPr="00E838ED">
        <w:rPr>
          <w:rFonts w:ascii="Tenorite" w:hAnsi="Tenorite" w:cs="Arial"/>
          <w:sz w:val="22"/>
          <w:szCs w:val="22"/>
        </w:rPr>
        <w:t>initiative,</w:t>
      </w:r>
      <w:r w:rsidRPr="00E838ED">
        <w:rPr>
          <w:rFonts w:ascii="Tenorite" w:hAnsi="Tenorite" w:cs="Arial"/>
          <w:sz w:val="22"/>
          <w:szCs w:val="22"/>
        </w:rPr>
        <w:t xml:space="preserve"> and identifying opportunities and/or emerging risks, effectively managing people and resources, and setting clear directions.</w:t>
      </w:r>
    </w:p>
    <w:p w14:paraId="01E89480" w14:textId="77777777" w:rsidR="00E838ED" w:rsidRPr="00E838ED" w:rsidRDefault="00E838ED" w:rsidP="00037260">
      <w:pPr>
        <w:spacing w:before="120" w:after="120"/>
        <w:ind w:left="567" w:hanging="567"/>
        <w:rPr>
          <w:rFonts w:ascii="Tenorite" w:hAnsi="Tenorite" w:cs="Arial"/>
          <w:sz w:val="22"/>
          <w:szCs w:val="22"/>
        </w:rPr>
      </w:pPr>
      <w:r w:rsidRPr="00E838ED">
        <w:rPr>
          <w:rFonts w:ascii="Tenorite" w:hAnsi="Tenorite" w:cs="Arial"/>
          <w:sz w:val="22"/>
          <w:szCs w:val="22"/>
        </w:rPr>
        <w:t>f.</w:t>
      </w:r>
      <w:r w:rsidRPr="00E838ED">
        <w:rPr>
          <w:rFonts w:ascii="Tenorite" w:hAnsi="Tenorite" w:cs="Arial"/>
          <w:sz w:val="22"/>
          <w:szCs w:val="22"/>
        </w:rPr>
        <w:tab/>
        <w:t>Demonstrated ability to work with minimal supervision, to exercise initiative, to pay attention to detail and to prioritise work within tight timeframes in a busy office environment.</w:t>
      </w:r>
    </w:p>
    <w:p w14:paraId="5295A680" w14:textId="77777777" w:rsidR="00E838ED" w:rsidRPr="00E838ED" w:rsidRDefault="00E838ED" w:rsidP="00037260">
      <w:pPr>
        <w:spacing w:before="120" w:after="120"/>
        <w:ind w:left="567" w:hanging="567"/>
        <w:rPr>
          <w:rFonts w:ascii="Tenorite" w:hAnsi="Tenorite" w:cs="Arial"/>
          <w:sz w:val="22"/>
          <w:szCs w:val="22"/>
        </w:rPr>
      </w:pPr>
      <w:r w:rsidRPr="00E838ED">
        <w:rPr>
          <w:rFonts w:ascii="Tenorite" w:hAnsi="Tenorite" w:cs="Arial"/>
          <w:sz w:val="22"/>
          <w:szCs w:val="22"/>
        </w:rPr>
        <w:t>g.</w:t>
      </w:r>
      <w:r w:rsidRPr="00E838ED">
        <w:rPr>
          <w:rFonts w:ascii="Tenorite" w:hAnsi="Tenorite" w:cs="Arial"/>
          <w:sz w:val="22"/>
          <w:szCs w:val="22"/>
        </w:rPr>
        <w:tab/>
        <w:t>High level skills in establishing and maintaining working relationships, including communicating with influence at a senior level in Government and with the wider community and industry bodies, including negotiation and representation skills.</w:t>
      </w:r>
    </w:p>
    <w:p w14:paraId="77133C1E" w14:textId="75824A4B" w:rsidR="00AE786C" w:rsidRDefault="00E838ED" w:rsidP="00AE786C">
      <w:pPr>
        <w:spacing w:before="120" w:after="120"/>
        <w:ind w:left="567" w:hanging="567"/>
        <w:rPr>
          <w:rFonts w:ascii="Tenorite" w:hAnsi="Tenorite" w:cs="Arial"/>
          <w:sz w:val="22"/>
          <w:szCs w:val="22"/>
        </w:rPr>
      </w:pPr>
      <w:r w:rsidRPr="00E838ED">
        <w:rPr>
          <w:rFonts w:ascii="Tenorite" w:hAnsi="Tenorite" w:cs="Arial"/>
          <w:sz w:val="22"/>
          <w:szCs w:val="22"/>
        </w:rPr>
        <w:t>h.</w:t>
      </w:r>
      <w:r w:rsidRPr="00E838ED">
        <w:rPr>
          <w:rFonts w:ascii="Tenorite" w:hAnsi="Tenorite" w:cs="Arial"/>
          <w:sz w:val="22"/>
          <w:szCs w:val="22"/>
        </w:rPr>
        <w:tab/>
        <w:t>Understanding of and commitment to the implementation of Respect, Equity and Diversity (RED), participative work practices and Work Health and Safety (WHS).</w:t>
      </w:r>
      <w:bookmarkEnd w:id="0"/>
      <w:bookmarkEnd w:id="1"/>
    </w:p>
    <w:p w14:paraId="78254E2A" w14:textId="77777777" w:rsidR="00FA2B17" w:rsidRPr="00AE786C" w:rsidRDefault="00FA2B17" w:rsidP="00AE786C">
      <w:pPr>
        <w:spacing w:before="120" w:after="120"/>
        <w:ind w:left="567" w:hanging="567"/>
        <w:rPr>
          <w:rFonts w:ascii="Tenorite" w:hAnsi="Tenorite" w:cs="Arial"/>
          <w:sz w:val="22"/>
          <w:szCs w:val="22"/>
        </w:rPr>
      </w:pPr>
    </w:p>
    <w:p w14:paraId="76714802" w14:textId="2E0E5658" w:rsidR="00E838ED" w:rsidRPr="00C03F57" w:rsidRDefault="00E838ED" w:rsidP="00DC63A9">
      <w:pPr>
        <w:pStyle w:val="Heading1"/>
        <w:pBdr>
          <w:bottom w:val="single" w:sz="12" w:space="1" w:color="auto"/>
        </w:pBdr>
        <w:spacing w:before="120" w:after="120"/>
        <w:jc w:val="both"/>
        <w:rPr>
          <w:rFonts w:ascii="Tenorite" w:hAnsi="Tenorite" w:cstheme="minorHAnsi"/>
        </w:rPr>
      </w:pPr>
      <w:r w:rsidRPr="00C03F57">
        <w:rPr>
          <w:rFonts w:ascii="Tenorite" w:hAnsi="Tenorite" w:cstheme="minorHAnsi"/>
        </w:rPr>
        <w:t>QUALIFICATIONS / WORK EXPERIENCE</w:t>
      </w:r>
    </w:p>
    <w:p w14:paraId="47CDB69C" w14:textId="0B9E10D2" w:rsidR="00C03F57" w:rsidRPr="00037260" w:rsidRDefault="00C03F57" w:rsidP="00DC63A9">
      <w:pPr>
        <w:pStyle w:val="ListParagraph"/>
        <w:numPr>
          <w:ilvl w:val="0"/>
          <w:numId w:val="59"/>
        </w:numPr>
        <w:spacing w:before="120" w:after="120"/>
        <w:rPr>
          <w:rFonts w:ascii="Tenorite" w:hAnsi="Tenorite" w:cs="Arial"/>
          <w:sz w:val="22"/>
          <w:szCs w:val="22"/>
        </w:rPr>
      </w:pPr>
      <w:r w:rsidRPr="00037260">
        <w:rPr>
          <w:rFonts w:ascii="Tenorite" w:hAnsi="Tenorite" w:cs="Arial"/>
          <w:sz w:val="22"/>
          <w:szCs w:val="22"/>
        </w:rPr>
        <w:t xml:space="preserve">Tertiary qualifications in architecture, </w:t>
      </w:r>
      <w:r w:rsidR="00E96102">
        <w:rPr>
          <w:rFonts w:ascii="Tenorite" w:hAnsi="Tenorite" w:cs="Arial"/>
          <w:sz w:val="22"/>
          <w:szCs w:val="22"/>
        </w:rPr>
        <w:t xml:space="preserve">landscape architecture, urban design </w:t>
      </w:r>
      <w:r w:rsidRPr="00037260">
        <w:rPr>
          <w:rFonts w:ascii="Tenorite" w:hAnsi="Tenorite" w:cs="Arial"/>
          <w:sz w:val="22"/>
          <w:szCs w:val="22"/>
        </w:rPr>
        <w:t>or commensurate demonstrated experience in urban renewal projects, is highly desirable.</w:t>
      </w:r>
    </w:p>
    <w:p w14:paraId="39E35584" w14:textId="6D03B3E9" w:rsidR="00C03F57" w:rsidRDefault="006049FF" w:rsidP="00DC63A9">
      <w:pPr>
        <w:pStyle w:val="ListParagraph"/>
        <w:numPr>
          <w:ilvl w:val="0"/>
          <w:numId w:val="59"/>
        </w:numPr>
        <w:spacing w:before="120" w:after="120"/>
        <w:rPr>
          <w:rFonts w:ascii="Tenorite" w:hAnsi="Tenorite" w:cs="Arial"/>
          <w:sz w:val="22"/>
          <w:szCs w:val="22"/>
        </w:rPr>
      </w:pPr>
      <w:r>
        <w:rPr>
          <w:rFonts w:ascii="Tenorite" w:hAnsi="Tenorite" w:cs="Arial"/>
          <w:sz w:val="22"/>
          <w:szCs w:val="22"/>
        </w:rPr>
        <w:t>Minimum of 10 years’ experience, specifically</w:t>
      </w:r>
      <w:r w:rsidR="00C03F57" w:rsidRPr="00037260">
        <w:rPr>
          <w:rFonts w:ascii="Tenorite" w:hAnsi="Tenorite" w:cs="Arial"/>
          <w:sz w:val="22"/>
          <w:szCs w:val="22"/>
        </w:rPr>
        <w:t xml:space="preserve"> in urban renewal and public realm related projects</w:t>
      </w:r>
      <w:r>
        <w:rPr>
          <w:rFonts w:ascii="Tenorite" w:hAnsi="Tenorite" w:cs="Arial"/>
          <w:sz w:val="22"/>
          <w:szCs w:val="22"/>
        </w:rPr>
        <w:t>, managing large-scale design projects</w:t>
      </w:r>
      <w:r w:rsidR="00C03F57" w:rsidRPr="00037260">
        <w:rPr>
          <w:rFonts w:ascii="Tenorite" w:hAnsi="Tenorite" w:cs="Arial"/>
          <w:sz w:val="22"/>
          <w:szCs w:val="22"/>
        </w:rPr>
        <w:t>.</w:t>
      </w:r>
    </w:p>
    <w:p w14:paraId="1CEE1AAE" w14:textId="010CED9B" w:rsidR="00AE786C" w:rsidRDefault="00C03F57" w:rsidP="00AE786C">
      <w:pPr>
        <w:pStyle w:val="ListParagraph"/>
        <w:numPr>
          <w:ilvl w:val="0"/>
          <w:numId w:val="59"/>
        </w:numPr>
        <w:spacing w:before="120" w:after="120"/>
        <w:ind w:left="499" w:hanging="357"/>
        <w:rPr>
          <w:rFonts w:ascii="Tenorite" w:hAnsi="Tenorite" w:cs="Arial"/>
          <w:sz w:val="22"/>
          <w:szCs w:val="22"/>
        </w:rPr>
      </w:pPr>
      <w:r w:rsidRPr="00037260">
        <w:rPr>
          <w:rFonts w:ascii="Tenorite" w:hAnsi="Tenorite" w:cs="Arial"/>
          <w:sz w:val="22"/>
          <w:szCs w:val="22"/>
        </w:rPr>
        <w:t xml:space="preserve">Knowledge and experience of architectural, engineering or landscape related software such as Adobe Suite, </w:t>
      </w:r>
      <w:r w:rsidR="00604B21" w:rsidRPr="00037260">
        <w:rPr>
          <w:rFonts w:ascii="Tenorite" w:hAnsi="Tenorite" w:cs="Arial"/>
          <w:sz w:val="22"/>
          <w:szCs w:val="22"/>
        </w:rPr>
        <w:t>CAD,</w:t>
      </w:r>
      <w:r w:rsidRPr="00037260">
        <w:rPr>
          <w:rFonts w:ascii="Tenorite" w:hAnsi="Tenorite" w:cs="Arial"/>
          <w:sz w:val="22"/>
          <w:szCs w:val="22"/>
        </w:rPr>
        <w:t xml:space="preserve"> and GIS.</w:t>
      </w:r>
    </w:p>
    <w:p w14:paraId="61313175" w14:textId="77777777" w:rsidR="00FA2B17" w:rsidRPr="00AE786C" w:rsidRDefault="00FA2B17" w:rsidP="00FA2B17">
      <w:pPr>
        <w:pStyle w:val="ListParagraph"/>
        <w:spacing w:before="120" w:after="120"/>
        <w:ind w:left="499"/>
        <w:rPr>
          <w:rFonts w:ascii="Tenorite" w:hAnsi="Tenorite" w:cs="Arial"/>
          <w:sz w:val="22"/>
          <w:szCs w:val="22"/>
        </w:rPr>
      </w:pPr>
    </w:p>
    <w:p w14:paraId="55B51DC9" w14:textId="5E997F85" w:rsidR="00FC30D8" w:rsidRPr="00DC63A9" w:rsidRDefault="00E2445C" w:rsidP="00DC63A9">
      <w:pPr>
        <w:pStyle w:val="Heading1"/>
        <w:pBdr>
          <w:bottom w:val="single" w:sz="12" w:space="1" w:color="auto"/>
        </w:pBdr>
        <w:spacing w:before="120" w:after="120"/>
        <w:jc w:val="both"/>
        <w:rPr>
          <w:rFonts w:ascii="Tenorite" w:hAnsi="Tenorite" w:cstheme="minorHAnsi"/>
        </w:rPr>
      </w:pPr>
      <w:r w:rsidRPr="00FC30D8">
        <w:rPr>
          <w:rFonts w:ascii="Tenorite" w:hAnsi="Tenorite" w:cstheme="minorHAnsi"/>
        </w:rPr>
        <w:t>W</w:t>
      </w:r>
      <w:r w:rsidR="009D3BAC" w:rsidRPr="00FC30D8">
        <w:rPr>
          <w:rFonts w:ascii="Tenorite" w:hAnsi="Tenorite" w:cstheme="minorHAnsi"/>
        </w:rPr>
        <w:t>ORK ENVIRONMENT DESCRIPTION</w:t>
      </w:r>
    </w:p>
    <w:p w14:paraId="015BA076" w14:textId="74BB8464" w:rsidR="00BC0812" w:rsidRPr="00DC63A9" w:rsidRDefault="009D3BAC" w:rsidP="00DC63A9">
      <w:pPr>
        <w:spacing w:before="120" w:after="120"/>
        <w:rPr>
          <w:rFonts w:ascii="Tenorite" w:hAnsi="Tenorite" w:cs="Arial"/>
          <w:bCs/>
          <w:iCs/>
          <w:sz w:val="22"/>
          <w:szCs w:val="22"/>
        </w:rPr>
      </w:pPr>
      <w:r w:rsidRPr="00910719">
        <w:rPr>
          <w:rFonts w:ascii="Tenorite" w:hAnsi="Tenorite" w:cs="Arial"/>
          <w:bCs/>
          <w:iCs/>
          <w:sz w:val="22"/>
          <w:szCs w:val="22"/>
        </w:rPr>
        <w:t xml:space="preserve">The following work environment description outlines the inherent requirements of the role </w:t>
      </w:r>
      <w:r w:rsidR="00910719" w:rsidRPr="00910719">
        <w:rPr>
          <w:rFonts w:ascii="Tenorite" w:hAnsi="Tenorite" w:cs="Arial"/>
          <w:bCs/>
          <w:iCs/>
          <w:sz w:val="22"/>
          <w:szCs w:val="22"/>
        </w:rPr>
        <w:t>of th</w:t>
      </w:r>
      <w:r w:rsidR="00C03F57">
        <w:rPr>
          <w:rFonts w:ascii="Tenorite" w:hAnsi="Tenorite" w:cs="Arial"/>
          <w:bCs/>
          <w:iCs/>
          <w:sz w:val="22"/>
          <w:szCs w:val="22"/>
        </w:rPr>
        <w:t>e Senior Urban Designer</w:t>
      </w:r>
      <w:r w:rsidRPr="00910719">
        <w:rPr>
          <w:rFonts w:ascii="Tenorite" w:hAnsi="Tenorite" w:cs="Arial"/>
          <w:bCs/>
          <w:iCs/>
          <w:sz w:val="22"/>
          <w:szCs w:val="22"/>
        </w:rPr>
        <w:t xml:space="preserve"> (</w:t>
      </w:r>
      <w:r w:rsidR="00910719" w:rsidRPr="00910719">
        <w:rPr>
          <w:rFonts w:ascii="Tenorite" w:eastAsia="Calibri Light" w:hAnsi="Tenorite" w:cs="Arial"/>
        </w:rPr>
        <w:t>P</w:t>
      </w:r>
      <w:r w:rsidR="00C03F57">
        <w:rPr>
          <w:rFonts w:ascii="Tenorite" w:eastAsia="Calibri Light" w:hAnsi="Tenorite" w:cs="Arial"/>
        </w:rPr>
        <w:t>N</w:t>
      </w:r>
      <w:r w:rsidR="005A5975" w:rsidRPr="005A5975">
        <w:t xml:space="preserve"> </w:t>
      </w:r>
      <w:r w:rsidR="005A5975" w:rsidRPr="005A5975">
        <w:rPr>
          <w:rFonts w:ascii="Tenorite" w:eastAsia="Calibri Light" w:hAnsi="Tenorite" w:cs="Arial"/>
        </w:rPr>
        <w:t>72258</w:t>
      </w:r>
      <w:r w:rsidR="00C03F57">
        <w:rPr>
          <w:rFonts w:ascii="Tenorite" w:eastAsia="Calibri Light" w:hAnsi="Tenorite" w:cs="Arial"/>
        </w:rPr>
        <w:t>)</w:t>
      </w:r>
      <w:r w:rsidRPr="00910719">
        <w:rPr>
          <w:rFonts w:ascii="Tenorite" w:hAnsi="Tenorite" w:cs="Arial"/>
          <w:bCs/>
          <w:iCs/>
          <w:sz w:val="22"/>
          <w:szCs w:val="22"/>
        </w:rPr>
        <w:t xml:space="preserve"> and indicates how frequently each of these requirements would be performed.</w:t>
      </w:r>
      <w:r w:rsidR="00C0154C" w:rsidRPr="00910719">
        <w:rPr>
          <w:rFonts w:ascii="Tenorite" w:hAnsi="Tenorite" w:cs="Arial"/>
          <w:bCs/>
          <w:iCs/>
          <w:sz w:val="22"/>
          <w:szCs w:val="22"/>
        </w:rPr>
        <w:t xml:space="preserve"> Please note that ACTPS is committed to providing reasonable adjustment and ensuring all individuals have equal opportunities in the workplace.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A2552A" w:rsidRPr="00910719" w14:paraId="34767D94" w14:textId="77777777" w:rsidTr="009D3BAC">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3278245" w14:textId="77777777" w:rsidR="00A2552A" w:rsidRPr="00910719" w:rsidRDefault="00A2552A" w:rsidP="00DC63A9">
            <w:pPr>
              <w:pStyle w:val="Tableheading"/>
              <w:spacing w:before="120" w:after="120"/>
              <w:rPr>
                <w:rFonts w:ascii="Tenorite" w:hAnsi="Tenorite" w:cs="Arial"/>
                <w:sz w:val="22"/>
              </w:rPr>
            </w:pPr>
            <w:r w:rsidRPr="00910719">
              <w:rPr>
                <w:rFonts w:ascii="Tenorite" w:hAnsi="Tenorite" w:cs="Arial"/>
                <w:sz w:val="22"/>
              </w:rPr>
              <w:t>ADMINISTRATIVE</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DBD5BC6" w14:textId="77777777" w:rsidR="00A2552A" w:rsidRPr="00910719" w:rsidRDefault="00A2552A" w:rsidP="00DC63A9">
            <w:pPr>
              <w:pStyle w:val="Tableheading"/>
              <w:spacing w:before="120" w:after="120"/>
              <w:jc w:val="center"/>
              <w:rPr>
                <w:rFonts w:ascii="Tenorite" w:hAnsi="Tenorite" w:cs="Arial"/>
                <w:sz w:val="22"/>
              </w:rPr>
            </w:pPr>
            <w:r w:rsidRPr="00910719">
              <w:rPr>
                <w:rFonts w:ascii="Tenorite" w:hAnsi="Tenorite" w:cs="Arial"/>
                <w:sz w:val="22"/>
              </w:rPr>
              <w:t>FREQUENCY</w:t>
            </w:r>
          </w:p>
        </w:tc>
      </w:tr>
      <w:tr w:rsidR="009D3BAC" w:rsidRPr="00910719" w14:paraId="1E5414A8" w14:textId="77777777" w:rsidTr="009D3BA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0BC7344"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Telephone use</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89EC764"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Frequently</w:t>
            </w:r>
          </w:p>
        </w:tc>
      </w:tr>
      <w:tr w:rsidR="009D3BAC" w:rsidRPr="00910719" w14:paraId="5B642794" w14:textId="77777777" w:rsidTr="009D3BA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AA935E5"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General computer use</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88542E5"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Frequently</w:t>
            </w:r>
          </w:p>
        </w:tc>
      </w:tr>
      <w:tr w:rsidR="009D3BAC" w:rsidRPr="00910719" w14:paraId="31CADBA7" w14:textId="77777777" w:rsidTr="009D3BA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C4F312F"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Extensive keying/data entry</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51E986F" w14:textId="228DE580" w:rsidR="00A2552A" w:rsidRPr="00910719" w:rsidRDefault="006B2926"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9D3BAC" w:rsidRPr="00910719" w14:paraId="49277F0F" w14:textId="77777777" w:rsidTr="009D3BA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E595CED"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Graphical/analytical based</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54EBFF8" w14:textId="38AA33A5" w:rsidR="00A2552A" w:rsidRPr="00910719" w:rsidRDefault="006B2926"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Frequently</w:t>
            </w:r>
          </w:p>
        </w:tc>
      </w:tr>
      <w:tr w:rsidR="009D3BAC" w:rsidRPr="00910719" w14:paraId="3D56D78F" w14:textId="77777777" w:rsidTr="009D3BA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B4246DB"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lastRenderedPageBreak/>
              <w:t>Sitting at a desk</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8A50253"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Frequently</w:t>
            </w:r>
          </w:p>
        </w:tc>
      </w:tr>
      <w:tr w:rsidR="009D3BAC" w:rsidRPr="00910719" w14:paraId="1292F753" w14:textId="77777777" w:rsidTr="009D3BA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79865A3"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Standing for long periods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C7FEC24" w14:textId="748C1A1A" w:rsidR="00A2552A" w:rsidRPr="00910719" w:rsidRDefault="006B2926"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9D3BAC" w:rsidRPr="00910719" w14:paraId="3C75B075" w14:textId="77777777" w:rsidTr="009D3BA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B26E141"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Designated workstation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D9C33A3"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Frequently</w:t>
            </w:r>
          </w:p>
        </w:tc>
      </w:tr>
    </w:tbl>
    <w:p w14:paraId="09FF53D8" w14:textId="77777777" w:rsidR="00A2552A" w:rsidRPr="009D3BAC" w:rsidRDefault="00A2552A" w:rsidP="00A2552A">
      <w:pPr>
        <w:rPr>
          <w:rFonts w:ascii="Arial" w:eastAsia="Times New Roman" w:hAnsi="Arial" w:cs="Arial"/>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2552A" w:rsidRPr="00910719" w14:paraId="40FCDB60" w14:textId="77777777" w:rsidTr="00C03F57">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340490E" w14:textId="77777777" w:rsidR="00A2552A" w:rsidRPr="00910719" w:rsidRDefault="00A2552A" w:rsidP="00C64134">
            <w:pPr>
              <w:pStyle w:val="Tableheading"/>
              <w:rPr>
                <w:rFonts w:ascii="Tenorite" w:hAnsi="Tenorite" w:cs="Arial"/>
                <w:sz w:val="22"/>
              </w:rPr>
            </w:pPr>
            <w:r w:rsidRPr="00910719">
              <w:rPr>
                <w:rFonts w:ascii="Tenorite" w:hAnsi="Tenorite" w:cs="Arial"/>
                <w:sz w:val="22"/>
              </w:rPr>
              <w:t>STANDARD HOURS</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43F71C7" w14:textId="77777777" w:rsidR="00A2552A" w:rsidRPr="00910719" w:rsidRDefault="00A2552A" w:rsidP="00C64134">
            <w:pPr>
              <w:pStyle w:val="Tableheading"/>
              <w:jc w:val="center"/>
              <w:rPr>
                <w:rFonts w:ascii="Tenorite" w:hAnsi="Tenorite" w:cs="Arial"/>
                <w:sz w:val="22"/>
              </w:rPr>
            </w:pPr>
            <w:r w:rsidRPr="00910719">
              <w:rPr>
                <w:rFonts w:ascii="Tenorite" w:hAnsi="Tenorite" w:cs="Arial"/>
                <w:sz w:val="22"/>
              </w:rPr>
              <w:t>FREQUENCY</w:t>
            </w:r>
          </w:p>
        </w:tc>
      </w:tr>
      <w:tr w:rsidR="00A2552A" w:rsidRPr="00910719" w14:paraId="5AC6EF8A" w14:textId="77777777" w:rsidTr="00C03F57">
        <w:trPr>
          <w:trHeight w:val="283"/>
        </w:trPr>
        <w:tc>
          <w:tcPr>
            <w:tcW w:w="6912" w:type="dxa"/>
            <w:tcBorders>
              <w:top w:val="single" w:sz="4" w:space="0" w:color="auto"/>
              <w:left w:val="single" w:sz="4" w:space="0" w:color="auto"/>
              <w:bottom w:val="single" w:sz="4" w:space="0" w:color="auto"/>
              <w:right w:val="single" w:sz="4" w:space="0" w:color="auto"/>
            </w:tcBorders>
            <w:vAlign w:val="center"/>
          </w:tcPr>
          <w:p w14:paraId="2DC88D0E" w14:textId="3466E704" w:rsidR="00A2552A" w:rsidRPr="00910719" w:rsidRDefault="00910719" w:rsidP="00C64134">
            <w:pPr>
              <w:pStyle w:val="Tabletext"/>
              <w:spacing w:before="0" w:after="0"/>
              <w:rPr>
                <w:rFonts w:ascii="Tenorite" w:hAnsi="Tenorite" w:cs="Arial"/>
                <w:sz w:val="22"/>
              </w:rPr>
            </w:pPr>
            <w:r>
              <w:rPr>
                <w:rFonts w:ascii="Tenorite" w:hAnsi="Tenorite" w:cs="Arial"/>
                <w:sz w:val="22"/>
              </w:rPr>
              <w:t>Expected to work extensive hours over a significant period due to the nature of the duties</w:t>
            </w:r>
          </w:p>
        </w:tc>
        <w:tc>
          <w:tcPr>
            <w:tcW w:w="2694" w:type="dxa"/>
            <w:tcBorders>
              <w:top w:val="single" w:sz="4" w:space="0" w:color="auto"/>
              <w:left w:val="single" w:sz="4" w:space="0" w:color="auto"/>
              <w:bottom w:val="single" w:sz="4" w:space="0" w:color="auto"/>
              <w:right w:val="single" w:sz="4" w:space="0" w:color="auto"/>
            </w:tcBorders>
            <w:vAlign w:val="center"/>
          </w:tcPr>
          <w:p w14:paraId="01D81C6B" w14:textId="605F1BB6" w:rsidR="00A2552A" w:rsidRPr="00910719" w:rsidRDefault="00910719" w:rsidP="00C64134">
            <w:pPr>
              <w:pStyle w:val="Tabletext"/>
              <w:spacing w:before="0" w:after="0"/>
              <w:jc w:val="center"/>
              <w:rPr>
                <w:rFonts w:ascii="Tenorite" w:hAnsi="Tenorite" w:cs="Arial"/>
                <w:sz w:val="22"/>
              </w:rPr>
            </w:pPr>
            <w:r>
              <w:rPr>
                <w:rFonts w:ascii="Tenorite" w:hAnsi="Tenorite" w:cs="Arial"/>
                <w:sz w:val="22"/>
              </w:rPr>
              <w:t>Occasionally</w:t>
            </w:r>
          </w:p>
        </w:tc>
      </w:tr>
      <w:tr w:rsidR="00A2552A" w:rsidRPr="00910719" w14:paraId="6F00D919" w14:textId="77777777" w:rsidTr="00C03F5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CE06398"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Access to Accrued Days Off (ADO’s)</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7597C42" w14:textId="60123BC1" w:rsidR="00A2552A" w:rsidRPr="00910719" w:rsidRDefault="00AB49B4"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62F51DC9" w14:textId="77777777" w:rsidTr="00C03F5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E958E38" w14:textId="4C350DFE"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Peaks and troughs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A7DB0D2"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A2552A" w:rsidRPr="00910719" w14:paraId="2E405BE8" w14:textId="77777777" w:rsidTr="00C03F5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0849C61"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Frequent overtime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7038D0" w14:textId="424A4287" w:rsidR="00A2552A" w:rsidRPr="00910719" w:rsidRDefault="00910719"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A2552A" w:rsidRPr="00910719" w14:paraId="145642A2" w14:textId="77777777" w:rsidTr="00C03F5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6128CAC"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Rostered shift work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0ABA7EF"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bl>
    <w:p w14:paraId="0C6BB4AE" w14:textId="77777777" w:rsidR="00964755" w:rsidRPr="009D3BAC" w:rsidRDefault="00964755" w:rsidP="00AE786C">
      <w:pPr>
        <w:rPr>
          <w:rFonts w:ascii="Arial" w:eastAsia="Times New Roman"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2552A" w:rsidRPr="00910719" w14:paraId="5DF1F4C3" w14:textId="77777777" w:rsidTr="00C64134">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CD5411F" w14:textId="77777777" w:rsidR="00A2552A" w:rsidRPr="00910719" w:rsidRDefault="00A2552A" w:rsidP="00C64134">
            <w:pPr>
              <w:pStyle w:val="Tableheading"/>
              <w:rPr>
                <w:rFonts w:ascii="Tenorite" w:hAnsi="Tenorite" w:cs="Arial"/>
                <w:sz w:val="22"/>
              </w:rPr>
            </w:pPr>
            <w:r w:rsidRPr="00910719">
              <w:rPr>
                <w:rFonts w:ascii="Tenorite" w:hAnsi="Tenorite" w:cs="Arial"/>
                <w:sz w:val="22"/>
              </w:rPr>
              <w:t xml:space="preserve">SOCIAL DEMANDS </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C30246A" w14:textId="77777777" w:rsidR="00A2552A" w:rsidRPr="00910719" w:rsidRDefault="00A2552A" w:rsidP="00C64134">
            <w:pPr>
              <w:pStyle w:val="Tableheading"/>
              <w:jc w:val="center"/>
              <w:rPr>
                <w:rFonts w:ascii="Tenorite" w:hAnsi="Tenorite" w:cs="Arial"/>
                <w:sz w:val="22"/>
              </w:rPr>
            </w:pPr>
            <w:r w:rsidRPr="00910719">
              <w:rPr>
                <w:rFonts w:ascii="Tenorite" w:hAnsi="Tenorite" w:cs="Arial"/>
                <w:sz w:val="22"/>
              </w:rPr>
              <w:t>FREQUENCY</w:t>
            </w:r>
          </w:p>
        </w:tc>
      </w:tr>
      <w:tr w:rsidR="00A2552A" w:rsidRPr="00910719" w14:paraId="2D2D81C6"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647B93A"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Work with others towards shared goals in a team environment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899BE7D" w14:textId="77777777" w:rsidR="00A2552A" w:rsidRPr="00910719" w:rsidRDefault="00A2552A" w:rsidP="00C64134">
            <w:pPr>
              <w:pStyle w:val="Tabletext"/>
              <w:spacing w:before="0" w:after="0"/>
              <w:jc w:val="center"/>
              <w:rPr>
                <w:rFonts w:ascii="Tenorite" w:hAnsi="Tenorite" w:cs="Arial"/>
                <w:sz w:val="22"/>
              </w:rPr>
            </w:pPr>
            <w:r w:rsidRPr="00910719">
              <w:rPr>
                <w:rFonts w:ascii="Tenorite" w:hAnsi="Tenorite" w:cs="Arial"/>
                <w:sz w:val="22"/>
              </w:rPr>
              <w:t>Frequently</w:t>
            </w:r>
          </w:p>
        </w:tc>
      </w:tr>
      <w:tr w:rsidR="00A2552A" w:rsidRPr="00910719" w14:paraId="6DC0BEE8"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5D863E5"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Work in isolation from other staff (remote supervision)</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97D0F4D" w14:textId="1819082F" w:rsidR="00A2552A" w:rsidRPr="00910719" w:rsidRDefault="00AB49B4"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541EDCDA"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668C47E"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Working in a call centre environment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C46D324"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140668A9"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F0B69B1"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Working directly with the public</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3E2849E" w14:textId="33A4CBF1" w:rsidR="00A2552A" w:rsidRPr="00910719" w:rsidRDefault="00C03F57" w:rsidP="00C64134">
            <w:pPr>
              <w:pStyle w:val="Tabletext"/>
              <w:spacing w:before="0" w:after="0"/>
              <w:jc w:val="center"/>
              <w:rPr>
                <w:rFonts w:ascii="Tenorite" w:hAnsi="Tenorite" w:cs="Arial"/>
                <w:b/>
                <w:sz w:val="22"/>
              </w:rPr>
            </w:pPr>
            <w:r w:rsidRPr="00910719">
              <w:rPr>
                <w:rStyle w:val="PlaceholderText"/>
                <w:rFonts w:ascii="Tenorite" w:hAnsi="Tenorite" w:cs="Arial"/>
                <w:color w:val="auto"/>
                <w:sz w:val="22"/>
              </w:rPr>
              <w:t>Occasionally</w:t>
            </w:r>
          </w:p>
        </w:tc>
      </w:tr>
    </w:tbl>
    <w:p w14:paraId="54E9C4E7" w14:textId="77777777" w:rsidR="00A2552A" w:rsidRPr="009D3BAC" w:rsidRDefault="00A2552A" w:rsidP="00A2552A">
      <w:pPr>
        <w:rPr>
          <w:rFonts w:ascii="Arial" w:eastAsia="Times New Roman"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2552A" w:rsidRPr="00910719" w14:paraId="6783D2FC" w14:textId="77777777" w:rsidTr="00C64134">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733C3E3" w14:textId="77777777" w:rsidR="00A2552A" w:rsidRPr="00910719" w:rsidRDefault="00A2552A" w:rsidP="00C64134">
            <w:pPr>
              <w:pStyle w:val="Tableheading"/>
              <w:rPr>
                <w:rFonts w:ascii="Tenorite" w:hAnsi="Tenorite" w:cs="Arial"/>
                <w:sz w:val="22"/>
              </w:rPr>
            </w:pPr>
            <w:r w:rsidRPr="00910719">
              <w:rPr>
                <w:rFonts w:ascii="Tenorite" w:hAnsi="Tenorite" w:cs="Arial"/>
                <w:sz w:val="22"/>
              </w:rPr>
              <w:t>PHYSICAL DEMANDS</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7EE9982" w14:textId="77777777" w:rsidR="00A2552A" w:rsidRPr="00910719" w:rsidRDefault="00A2552A" w:rsidP="00C64134">
            <w:pPr>
              <w:pStyle w:val="Tableheading"/>
              <w:jc w:val="center"/>
              <w:rPr>
                <w:rFonts w:ascii="Tenorite" w:hAnsi="Tenorite" w:cs="Arial"/>
                <w:sz w:val="22"/>
              </w:rPr>
            </w:pPr>
            <w:r w:rsidRPr="00910719">
              <w:rPr>
                <w:rFonts w:ascii="Tenorite" w:hAnsi="Tenorite" w:cs="Arial"/>
                <w:sz w:val="22"/>
              </w:rPr>
              <w:t>FREQUENCY</w:t>
            </w:r>
          </w:p>
        </w:tc>
      </w:tr>
      <w:tr w:rsidR="00A2552A" w:rsidRPr="00910719" w14:paraId="2AD0977B"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74207AE"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Distance walking (large buildings or inter-building transit)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B2D7AE6" w14:textId="77777777" w:rsidR="00A2552A" w:rsidRPr="00910719" w:rsidRDefault="00E2445C"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A2552A" w:rsidRPr="00910719" w14:paraId="07C08456"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F501FEE"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Working outdoors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FE5A38F" w14:textId="77777777" w:rsidR="00A2552A" w:rsidRPr="00910719" w:rsidRDefault="00E2445C"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bl>
    <w:p w14:paraId="7FA1937B" w14:textId="77777777" w:rsidR="00A2552A" w:rsidRPr="009D3BAC" w:rsidRDefault="00A2552A" w:rsidP="00A2552A">
      <w:pPr>
        <w:rPr>
          <w:rFonts w:ascii="Arial" w:eastAsia="Times New Roman" w:hAnsi="Arial" w:cs="Arial"/>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2552A" w:rsidRPr="00910719" w14:paraId="004038DE" w14:textId="77777777" w:rsidTr="002776BC">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4A3D762" w14:textId="77777777" w:rsidR="00A2552A" w:rsidRPr="00910719" w:rsidRDefault="00A2552A" w:rsidP="00C64134">
            <w:pPr>
              <w:pStyle w:val="Tableheading"/>
              <w:rPr>
                <w:rFonts w:ascii="Tenorite" w:hAnsi="Tenorite" w:cs="Arial"/>
                <w:sz w:val="22"/>
              </w:rPr>
            </w:pPr>
            <w:r w:rsidRPr="00910719">
              <w:rPr>
                <w:rFonts w:ascii="Tenorite" w:hAnsi="Tenorite" w:cs="Arial"/>
                <w:sz w:val="22"/>
              </w:rPr>
              <w:t xml:space="preserve">MANUAL HANDLING </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C8AB4A0" w14:textId="77777777" w:rsidR="00A2552A" w:rsidRPr="00910719" w:rsidRDefault="00A2552A" w:rsidP="00C64134">
            <w:pPr>
              <w:pStyle w:val="Tableheading"/>
              <w:jc w:val="center"/>
              <w:rPr>
                <w:rFonts w:ascii="Tenorite" w:hAnsi="Tenorite" w:cs="Arial"/>
                <w:sz w:val="22"/>
              </w:rPr>
            </w:pPr>
            <w:r w:rsidRPr="00910719">
              <w:rPr>
                <w:rFonts w:ascii="Tenorite" w:hAnsi="Tenorite" w:cs="Arial"/>
                <w:sz w:val="22"/>
              </w:rPr>
              <w:t>FREQUENCY</w:t>
            </w:r>
          </w:p>
        </w:tc>
      </w:tr>
      <w:tr w:rsidR="002776BC" w:rsidRPr="00910719" w14:paraId="5F501C3E"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AD24EDA" w14:textId="77777777" w:rsidR="002776BC" w:rsidRPr="00910719" w:rsidRDefault="002776BC" w:rsidP="002776BC">
            <w:pPr>
              <w:pStyle w:val="Tabletext"/>
              <w:spacing w:before="0" w:after="0"/>
              <w:rPr>
                <w:rFonts w:ascii="Tenorite" w:hAnsi="Tenorite" w:cs="Arial"/>
                <w:sz w:val="22"/>
              </w:rPr>
            </w:pPr>
            <w:r w:rsidRPr="00910719">
              <w:rPr>
                <w:rFonts w:ascii="Tenorite" w:hAnsi="Tenorite" w:cs="Arial"/>
                <w:sz w:val="22"/>
              </w:rPr>
              <w:t>Lifting 0 – 5kg</w:t>
            </w:r>
          </w:p>
        </w:tc>
        <w:tc>
          <w:tcPr>
            <w:tcW w:w="2694" w:type="dxa"/>
            <w:tcBorders>
              <w:top w:val="single" w:sz="4" w:space="0" w:color="auto"/>
              <w:left w:val="single" w:sz="4" w:space="0" w:color="auto"/>
              <w:bottom w:val="single" w:sz="4" w:space="0" w:color="auto"/>
              <w:right w:val="single" w:sz="4" w:space="0" w:color="auto"/>
            </w:tcBorders>
            <w:hideMark/>
          </w:tcPr>
          <w:p w14:paraId="3127CF80" w14:textId="77777777" w:rsidR="002776BC" w:rsidRPr="00910719" w:rsidRDefault="002776BC" w:rsidP="002776BC">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2776BC" w:rsidRPr="00910719" w14:paraId="05195828"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F585FF3" w14:textId="77777777" w:rsidR="002776BC" w:rsidRPr="00910719" w:rsidRDefault="002776BC" w:rsidP="002776BC">
            <w:pPr>
              <w:pStyle w:val="Tabletext"/>
              <w:spacing w:before="0" w:after="0"/>
              <w:rPr>
                <w:rFonts w:ascii="Tenorite" w:hAnsi="Tenorite" w:cs="Arial"/>
                <w:sz w:val="22"/>
              </w:rPr>
            </w:pPr>
            <w:r w:rsidRPr="00910719">
              <w:rPr>
                <w:rFonts w:ascii="Tenorite" w:hAnsi="Tenorite" w:cs="Arial"/>
                <w:sz w:val="22"/>
              </w:rPr>
              <w:t>Lifting 5 – 10kg</w:t>
            </w:r>
          </w:p>
        </w:tc>
        <w:tc>
          <w:tcPr>
            <w:tcW w:w="2694" w:type="dxa"/>
            <w:tcBorders>
              <w:top w:val="single" w:sz="4" w:space="0" w:color="auto"/>
              <w:left w:val="single" w:sz="4" w:space="0" w:color="auto"/>
              <w:bottom w:val="single" w:sz="4" w:space="0" w:color="auto"/>
              <w:right w:val="single" w:sz="4" w:space="0" w:color="auto"/>
            </w:tcBorders>
            <w:hideMark/>
          </w:tcPr>
          <w:p w14:paraId="1C65B68F" w14:textId="77777777" w:rsidR="002776BC" w:rsidRPr="00910719" w:rsidRDefault="00E2445C" w:rsidP="002776BC">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A2552A" w:rsidRPr="00910719" w14:paraId="4C6F03A4"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8579F98"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Lifting 10kg+</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4925261"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27337CDD"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59EB9174"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Climbing</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D37F80A" w14:textId="135BA4FB" w:rsidR="00A2552A" w:rsidRPr="00910719" w:rsidRDefault="007B34EF"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013AC3" w:rsidRPr="00910719" w14:paraId="72DF99DB"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D49ECF8" w14:textId="77777777" w:rsidR="00013AC3" w:rsidRPr="00910719" w:rsidRDefault="00013AC3" w:rsidP="00013AC3">
            <w:pPr>
              <w:pStyle w:val="Tabletext"/>
              <w:spacing w:before="0" w:after="0"/>
              <w:rPr>
                <w:rFonts w:ascii="Tenorite" w:hAnsi="Tenorite" w:cs="Arial"/>
                <w:sz w:val="22"/>
              </w:rPr>
            </w:pPr>
            <w:r w:rsidRPr="00910719">
              <w:rPr>
                <w:rFonts w:ascii="Tenorite" w:hAnsi="Tenorite" w:cs="Arial"/>
                <w:sz w:val="22"/>
              </w:rPr>
              <w:t>Reaching</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814D943" w14:textId="3DD4E39C" w:rsidR="00013AC3" w:rsidRPr="00910719" w:rsidRDefault="007B34EF" w:rsidP="00013AC3">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013AC3" w:rsidRPr="00910719" w14:paraId="4386D4BE"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71E6172" w14:textId="77777777" w:rsidR="00013AC3" w:rsidRPr="00910719" w:rsidRDefault="00013AC3" w:rsidP="00013AC3">
            <w:pPr>
              <w:pStyle w:val="Tabletext"/>
              <w:spacing w:before="0" w:after="0"/>
              <w:rPr>
                <w:rFonts w:ascii="Tenorite" w:hAnsi="Tenorite" w:cs="Arial"/>
                <w:sz w:val="22"/>
              </w:rPr>
            </w:pPr>
            <w:r w:rsidRPr="00910719">
              <w:rPr>
                <w:rFonts w:ascii="Tenorite" w:hAnsi="Tenorite" w:cs="Arial"/>
                <w:sz w:val="22"/>
              </w:rPr>
              <w:t>Bending/squatting</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38D01B2" w14:textId="77777777" w:rsidR="00013AC3" w:rsidRPr="00910719" w:rsidRDefault="00013AC3" w:rsidP="00013AC3">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013AC3" w:rsidRPr="00910719" w14:paraId="0F25BD2E"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69C5704" w14:textId="77777777" w:rsidR="00013AC3" w:rsidRPr="00910719" w:rsidRDefault="00013AC3" w:rsidP="00013AC3">
            <w:pPr>
              <w:pStyle w:val="Tabletext"/>
              <w:spacing w:before="0" w:after="0"/>
              <w:rPr>
                <w:rFonts w:ascii="Tenorite" w:hAnsi="Tenorite" w:cs="Arial"/>
                <w:sz w:val="22"/>
              </w:rPr>
            </w:pPr>
            <w:r w:rsidRPr="00910719">
              <w:rPr>
                <w:rFonts w:ascii="Tenorite" w:hAnsi="Tenorite" w:cs="Arial"/>
                <w:sz w:val="22"/>
              </w:rPr>
              <w:t>Push/pull</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6C2EDB3" w14:textId="2B2CBAE1" w:rsidR="00013AC3" w:rsidRPr="00910719" w:rsidRDefault="007B34EF" w:rsidP="00013AC3">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23E5316B"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5D73653"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Sequential repetitive movements in a short amount of time</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C4BD2DD" w14:textId="6E0A1018" w:rsidR="00A2552A" w:rsidRPr="00910719" w:rsidRDefault="007B34EF"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bl>
    <w:p w14:paraId="2AA59423" w14:textId="77777777" w:rsidR="00A2552A" w:rsidRPr="009D3BAC" w:rsidRDefault="00A2552A" w:rsidP="00A2552A">
      <w:pPr>
        <w:rPr>
          <w:rFonts w:ascii="Arial" w:eastAsia="Times New Roman"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2552A" w:rsidRPr="00910719" w14:paraId="39FE8F8A" w14:textId="77777777" w:rsidTr="00C64134">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D30DA62" w14:textId="77777777" w:rsidR="00A2552A" w:rsidRPr="00910719" w:rsidRDefault="00A2552A" w:rsidP="00C64134">
            <w:pPr>
              <w:pStyle w:val="Tableheading"/>
              <w:rPr>
                <w:rFonts w:ascii="Tenorite" w:hAnsi="Tenorite" w:cs="Arial"/>
                <w:sz w:val="22"/>
              </w:rPr>
            </w:pPr>
            <w:r w:rsidRPr="00910719">
              <w:rPr>
                <w:rFonts w:ascii="Tenorite" w:hAnsi="Tenorite" w:cs="Arial"/>
                <w:sz w:val="22"/>
              </w:rPr>
              <w:t>TRAVEL</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636A902" w14:textId="77777777" w:rsidR="00A2552A" w:rsidRPr="00910719" w:rsidRDefault="00A2552A" w:rsidP="00C64134">
            <w:pPr>
              <w:pStyle w:val="Tableheading"/>
              <w:jc w:val="center"/>
              <w:rPr>
                <w:rFonts w:ascii="Tenorite" w:hAnsi="Tenorite" w:cs="Arial"/>
                <w:sz w:val="22"/>
              </w:rPr>
            </w:pPr>
            <w:r w:rsidRPr="00910719">
              <w:rPr>
                <w:rFonts w:ascii="Tenorite" w:hAnsi="Tenorite" w:cs="Arial"/>
                <w:sz w:val="22"/>
              </w:rPr>
              <w:t>FREQUENCY</w:t>
            </w:r>
          </w:p>
        </w:tc>
      </w:tr>
      <w:tr w:rsidR="00A2552A" w:rsidRPr="00910719" w14:paraId="587ED854"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5D5647E"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Frequent travel – multiple work sites</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67D1AEE" w14:textId="13185811" w:rsidR="00A2552A" w:rsidRPr="00910719" w:rsidRDefault="007B34EF"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A2552A" w:rsidRPr="00910719" w14:paraId="374DE200"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53DED61"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Frequent travel – driving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3C85412" w14:textId="27F734A8" w:rsidR="00A2552A" w:rsidRPr="00910719" w:rsidRDefault="007B34EF"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A2552A" w:rsidRPr="00910719" w14:paraId="79EC67FB"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1E3DAF7"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Frequent travel – interstate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D53FBB6" w14:textId="51ABD883" w:rsidR="00A2552A" w:rsidRPr="00910719" w:rsidRDefault="007B34EF"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bl>
    <w:p w14:paraId="7D5DF37A" w14:textId="77777777" w:rsidR="00A2552A" w:rsidRPr="009D3BAC" w:rsidRDefault="00A2552A" w:rsidP="00A2552A">
      <w:pPr>
        <w:rPr>
          <w:rFonts w:ascii="Arial" w:eastAsia="Times New Roman"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2552A" w:rsidRPr="00910719" w14:paraId="350134D5" w14:textId="77777777" w:rsidTr="00C64134">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85293B9" w14:textId="77777777" w:rsidR="00A2552A" w:rsidRPr="00910719" w:rsidRDefault="00A2552A" w:rsidP="00C64134">
            <w:pPr>
              <w:pStyle w:val="Tableheading"/>
              <w:rPr>
                <w:rFonts w:ascii="Tenorite" w:hAnsi="Tenorite" w:cs="Arial"/>
                <w:sz w:val="22"/>
              </w:rPr>
            </w:pPr>
            <w:r w:rsidRPr="00910719">
              <w:rPr>
                <w:rFonts w:ascii="Tenorite" w:hAnsi="Tenorite" w:cs="Arial"/>
                <w:sz w:val="22"/>
              </w:rPr>
              <w:t xml:space="preserve">SPECIFIC HAZARDS </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2F9D22F" w14:textId="77777777" w:rsidR="00A2552A" w:rsidRPr="00910719" w:rsidRDefault="00A2552A" w:rsidP="00C64134">
            <w:pPr>
              <w:pStyle w:val="Tableheading"/>
              <w:jc w:val="center"/>
              <w:rPr>
                <w:rFonts w:ascii="Tenorite" w:hAnsi="Tenorite" w:cs="Arial"/>
                <w:sz w:val="22"/>
              </w:rPr>
            </w:pPr>
            <w:r w:rsidRPr="00910719">
              <w:rPr>
                <w:rFonts w:ascii="Tenorite" w:hAnsi="Tenorite" w:cs="Arial"/>
                <w:sz w:val="22"/>
              </w:rPr>
              <w:t>FREQUENCY</w:t>
            </w:r>
          </w:p>
        </w:tc>
      </w:tr>
      <w:tr w:rsidR="00A2552A" w:rsidRPr="00910719" w14:paraId="7344B630"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A54AE77"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Working at heights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DB5D1F6"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10515310"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E0E37F7"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Exposure to extreme temperatures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285C130" w14:textId="489DFE5E" w:rsidR="00A2552A" w:rsidRPr="00910719" w:rsidRDefault="007B34EF"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4D83348C"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AEC53C6"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Operation of heavy machinery e.g. forklift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75686ED"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3BB82F14"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D83C1D7"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Confined spaces</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2B02CED" w14:textId="703441C0" w:rsidR="00A2552A" w:rsidRPr="00910719" w:rsidRDefault="007B34EF"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0CC9C19B"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3F2E7D7"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Excessive noise</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8B4D7DB" w14:textId="1FCB4848" w:rsidR="00A2552A" w:rsidRPr="00910719" w:rsidRDefault="007B34EF"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341BBE9E"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3151101"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Low lighting</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A3A27F5"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72883E52"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76C7A5B"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Handling of dangerous goods/equipment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79ECF6D"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4C5FA621"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6FCBB2B1"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Working with asbestos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4932782" w14:textId="77777777" w:rsidR="00A2552A" w:rsidRPr="00910719" w:rsidRDefault="00E2445C"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A2552A" w:rsidRPr="00910719" w14:paraId="43D094D4"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C751C3A"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Potential to encounter agitated customers</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3C8A78E" w14:textId="77777777" w:rsidR="00A2552A" w:rsidRPr="00910719" w:rsidRDefault="00E2445C"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bl>
    <w:p w14:paraId="33EA633B" w14:textId="77777777" w:rsidR="00A2552A" w:rsidRPr="009D3BAC" w:rsidRDefault="00A2552A" w:rsidP="00A2552A">
      <w:pPr>
        <w:rPr>
          <w:rFonts w:ascii="Arial" w:eastAsia="Times New Roman" w:hAnsi="Arial" w:cs="Arial"/>
          <w:sz w:val="4"/>
        </w:rPr>
      </w:pPr>
    </w:p>
    <w:p w14:paraId="41ED9C96" w14:textId="77777777" w:rsidR="00A2552A" w:rsidRPr="009D3BAC" w:rsidRDefault="00A2552A" w:rsidP="00A2552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2552A" w:rsidRPr="00910719" w14:paraId="42795556" w14:textId="77777777" w:rsidTr="00C64134">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39CEB47" w14:textId="77777777" w:rsidR="00A2552A" w:rsidRPr="00910719" w:rsidRDefault="00A2552A" w:rsidP="00C64134">
            <w:pPr>
              <w:pStyle w:val="Tableheading"/>
              <w:rPr>
                <w:rFonts w:ascii="Tenorite" w:hAnsi="Tenorite" w:cs="Arial"/>
                <w:sz w:val="22"/>
              </w:rPr>
            </w:pPr>
            <w:r w:rsidRPr="00910719">
              <w:rPr>
                <w:rFonts w:ascii="Tenorite" w:hAnsi="Tenorite" w:cs="Arial"/>
                <w:sz w:val="22"/>
              </w:rPr>
              <w:t>OTHER</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5FAD2E4" w14:textId="77777777" w:rsidR="00A2552A" w:rsidRPr="00910719" w:rsidRDefault="00A2552A" w:rsidP="00C64134">
            <w:pPr>
              <w:pStyle w:val="Tableheading"/>
              <w:jc w:val="center"/>
              <w:rPr>
                <w:rFonts w:ascii="Tenorite" w:hAnsi="Tenorite" w:cs="Arial"/>
                <w:sz w:val="22"/>
              </w:rPr>
            </w:pPr>
            <w:r w:rsidRPr="00910719">
              <w:rPr>
                <w:rFonts w:ascii="Tenorite" w:hAnsi="Tenorite" w:cs="Arial"/>
                <w:sz w:val="22"/>
              </w:rPr>
              <w:t>FREQUENCY</w:t>
            </w:r>
          </w:p>
        </w:tc>
      </w:tr>
      <w:tr w:rsidR="00A2552A" w:rsidRPr="00910719" w14:paraId="687A3EFC"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3CB9C48"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Uniform required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5376067" w14:textId="54A0AA6D" w:rsidR="00A2552A" w:rsidRPr="00910719" w:rsidRDefault="00D862AB"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A2552A" w:rsidRPr="00910719" w14:paraId="14EADE96"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52434FF" w14:textId="77777777" w:rsidR="00A2552A" w:rsidRDefault="00A2552A" w:rsidP="00C64134">
            <w:pPr>
              <w:pStyle w:val="Tabletext"/>
              <w:spacing w:before="0" w:after="0"/>
              <w:rPr>
                <w:rFonts w:ascii="Tenorite" w:hAnsi="Tenorite" w:cs="Arial"/>
                <w:sz w:val="22"/>
              </w:rPr>
            </w:pPr>
            <w:r w:rsidRPr="00910719">
              <w:rPr>
                <w:rFonts w:ascii="Tenorite" w:hAnsi="Tenorite" w:cs="Arial"/>
                <w:sz w:val="22"/>
              </w:rPr>
              <w:t>Personal Protective Equipment (PPE) required</w:t>
            </w:r>
            <w:r w:rsidR="00D7696E">
              <w:rPr>
                <w:rFonts w:ascii="Tenorite" w:hAnsi="Tenorite" w:cs="Arial"/>
                <w:sz w:val="22"/>
              </w:rPr>
              <w:t>:</w:t>
            </w:r>
          </w:p>
          <w:p w14:paraId="26A81DB4" w14:textId="77777777" w:rsidR="00D7696E" w:rsidRDefault="00D7696E" w:rsidP="00D7696E">
            <w:pPr>
              <w:pStyle w:val="Tabletext"/>
              <w:numPr>
                <w:ilvl w:val="0"/>
                <w:numId w:val="56"/>
              </w:numPr>
              <w:spacing w:before="0" w:after="0"/>
              <w:rPr>
                <w:rFonts w:ascii="Tenorite" w:hAnsi="Tenorite" w:cs="Arial"/>
                <w:sz w:val="22"/>
              </w:rPr>
            </w:pPr>
            <w:r>
              <w:rPr>
                <w:rFonts w:ascii="Tenorite" w:hAnsi="Tenorite" w:cs="Arial"/>
                <w:sz w:val="22"/>
              </w:rPr>
              <w:t>Steel capped shoes</w:t>
            </w:r>
          </w:p>
          <w:p w14:paraId="34CF3538" w14:textId="3996E621" w:rsidR="00D7696E" w:rsidRPr="00910719" w:rsidRDefault="00D7696E" w:rsidP="00D7696E">
            <w:pPr>
              <w:pStyle w:val="Tabletext"/>
              <w:numPr>
                <w:ilvl w:val="0"/>
                <w:numId w:val="56"/>
              </w:numPr>
              <w:spacing w:before="0" w:after="0"/>
              <w:rPr>
                <w:rFonts w:ascii="Tenorite" w:hAnsi="Tenorite" w:cs="Arial"/>
                <w:sz w:val="22"/>
              </w:rPr>
            </w:pPr>
            <w:r>
              <w:rPr>
                <w:rFonts w:ascii="Tenorite" w:hAnsi="Tenorite" w:cs="Arial"/>
                <w:sz w:val="22"/>
              </w:rPr>
              <w:t>High visibility vest or clothing</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C397FDC" w14:textId="4E02B5C6" w:rsidR="00A2552A" w:rsidRPr="00910719" w:rsidRDefault="00D7696E" w:rsidP="00C64134">
            <w:pPr>
              <w:pStyle w:val="Tabletext"/>
              <w:spacing w:before="0" w:after="0"/>
              <w:jc w:val="center"/>
              <w:rPr>
                <w:rFonts w:ascii="Tenorite" w:hAnsi="Tenorite" w:cs="Arial"/>
                <w:sz w:val="22"/>
              </w:rPr>
            </w:pPr>
            <w:r>
              <w:rPr>
                <w:rStyle w:val="PlaceholderText"/>
                <w:rFonts w:ascii="Tenorite" w:hAnsi="Tenorite" w:cs="Arial"/>
                <w:color w:val="auto"/>
                <w:sz w:val="22"/>
              </w:rPr>
              <w:t>Frequently</w:t>
            </w:r>
          </w:p>
        </w:tc>
      </w:tr>
    </w:tbl>
    <w:p w14:paraId="5AF43191" w14:textId="77777777" w:rsidR="00322B45" w:rsidRPr="00A2552A" w:rsidRDefault="00322B45" w:rsidP="00A2552A">
      <w:pPr>
        <w:rPr>
          <w:rFonts w:ascii="Arial" w:hAnsi="Arial" w:cs="Arial"/>
          <w:bCs/>
          <w:iCs/>
          <w:sz w:val="22"/>
          <w:szCs w:val="22"/>
        </w:rPr>
      </w:pPr>
    </w:p>
    <w:sectPr w:rsidR="00322B45" w:rsidRPr="00A2552A" w:rsidSect="00DC63A9">
      <w:footerReference w:type="default" r:id="rId8"/>
      <w:headerReference w:type="first" r:id="rId9"/>
      <w:footerReference w:type="first" r:id="rId10"/>
      <w:pgSz w:w="11906" w:h="16838" w:code="9"/>
      <w:pgMar w:top="851" w:right="1134" w:bottom="1134" w:left="1418" w:header="709" w:footer="13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FF274" w14:textId="77777777" w:rsidR="004F23C4" w:rsidRDefault="004F23C4" w:rsidP="00731AF7">
      <w:r>
        <w:separator/>
      </w:r>
    </w:p>
  </w:endnote>
  <w:endnote w:type="continuationSeparator" w:id="0">
    <w:p w14:paraId="3F3AA18E" w14:textId="77777777" w:rsidR="004F23C4" w:rsidRDefault="004F23C4" w:rsidP="00731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 B3 Light">
    <w:altName w:val="Courier New"/>
    <w:panose1 w:val="00000000000000000000"/>
    <w:charset w:val="00"/>
    <w:family w:val="modern"/>
    <w:notTrueType/>
    <w:pitch w:val="variable"/>
    <w:sig w:usb0="00000001" w:usb1="00000000" w:usb2="00000000" w:usb3="00000000" w:csb0="00000009" w:csb1="00000000"/>
  </w:font>
  <w:font w:name="Source Sans Pro">
    <w:panose1 w:val="020B0503030403020204"/>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Tenorite">
    <w:charset w:val="00"/>
    <w:family w:val="auto"/>
    <w:pitch w:val="variable"/>
    <w:sig w:usb0="8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1F3A" w14:textId="77777777" w:rsidR="00B25086" w:rsidRDefault="00B25086" w:rsidP="00FC30D8">
    <w:pPr>
      <w:pStyle w:val="Footer"/>
      <w:tabs>
        <w:tab w:val="clear" w:pos="4513"/>
        <w:tab w:val="clear" w:pos="9026"/>
      </w:tabs>
      <w:spacing w:line="276" w:lineRule="auto"/>
      <w:rPr>
        <w:rFonts w:ascii="Arial" w:hAnsi="Arial" w:cs="Arial"/>
        <w:b/>
        <w:color w:val="DC7323"/>
        <w:sz w:val="18"/>
        <w:szCs w:val="18"/>
      </w:rPr>
    </w:pPr>
    <w:r>
      <w:rPr>
        <w:rFonts w:ascii="Arial" w:hAnsi="Arial" w:cs="Arial"/>
        <w:b/>
        <w:color w:val="DC7323"/>
        <w:sz w:val="18"/>
        <w:szCs w:val="18"/>
      </w:rPr>
      <w:t>CITY RENEWAL AUTHORITY</w:t>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sidRPr="003759CE">
      <w:rPr>
        <w:rFonts w:ascii="Arial" w:hAnsi="Arial" w:cs="Arial"/>
        <w:color w:val="DC7323"/>
        <w:sz w:val="18"/>
        <w:szCs w:val="18"/>
      </w:rPr>
      <w:t xml:space="preserve">Page </w:t>
    </w:r>
    <w:r w:rsidRPr="003759CE">
      <w:rPr>
        <w:rFonts w:ascii="Arial" w:hAnsi="Arial" w:cs="Arial"/>
        <w:b/>
        <w:color w:val="DC7323"/>
        <w:sz w:val="18"/>
        <w:szCs w:val="18"/>
      </w:rPr>
      <w:fldChar w:fldCharType="begin"/>
    </w:r>
    <w:r w:rsidRPr="003759CE">
      <w:rPr>
        <w:rFonts w:ascii="Arial" w:hAnsi="Arial" w:cs="Arial"/>
        <w:b/>
        <w:color w:val="DC7323"/>
        <w:sz w:val="18"/>
        <w:szCs w:val="18"/>
      </w:rPr>
      <w:instrText xml:space="preserve"> PAGE </w:instrText>
    </w:r>
    <w:r w:rsidRPr="003759CE">
      <w:rPr>
        <w:rFonts w:ascii="Arial" w:hAnsi="Arial" w:cs="Arial"/>
        <w:b/>
        <w:color w:val="DC7323"/>
        <w:sz w:val="18"/>
        <w:szCs w:val="18"/>
      </w:rPr>
      <w:fldChar w:fldCharType="separate"/>
    </w:r>
    <w:r w:rsidR="005808C3">
      <w:rPr>
        <w:rFonts w:ascii="Arial" w:hAnsi="Arial" w:cs="Arial"/>
        <w:b/>
        <w:noProof/>
        <w:color w:val="DC7323"/>
        <w:sz w:val="18"/>
        <w:szCs w:val="18"/>
      </w:rPr>
      <w:t>4</w:t>
    </w:r>
    <w:r w:rsidRPr="003759CE">
      <w:rPr>
        <w:rFonts w:ascii="Arial" w:hAnsi="Arial" w:cs="Arial"/>
        <w:b/>
        <w:color w:val="DC7323"/>
        <w:sz w:val="18"/>
        <w:szCs w:val="18"/>
      </w:rPr>
      <w:fldChar w:fldCharType="end"/>
    </w:r>
    <w:r w:rsidRPr="003759CE">
      <w:rPr>
        <w:rFonts w:ascii="Arial" w:hAnsi="Arial" w:cs="Arial"/>
        <w:color w:val="DC7323"/>
        <w:sz w:val="18"/>
        <w:szCs w:val="18"/>
      </w:rPr>
      <w:t xml:space="preserve"> of </w:t>
    </w:r>
    <w:r w:rsidR="009D3BAC" w:rsidRPr="003759CE">
      <w:rPr>
        <w:rFonts w:ascii="Arial" w:hAnsi="Arial" w:cs="Arial"/>
        <w:b/>
        <w:color w:val="DC7323"/>
        <w:sz w:val="18"/>
        <w:szCs w:val="18"/>
      </w:rPr>
      <w:fldChar w:fldCharType="begin"/>
    </w:r>
    <w:r w:rsidR="009D3BAC" w:rsidRPr="003759CE">
      <w:rPr>
        <w:rFonts w:ascii="Arial" w:hAnsi="Arial" w:cs="Arial"/>
        <w:b/>
        <w:color w:val="DC7323"/>
        <w:sz w:val="18"/>
        <w:szCs w:val="18"/>
      </w:rPr>
      <w:instrText xml:space="preserve"> NUMPAGES  </w:instrText>
    </w:r>
    <w:r w:rsidR="009D3BAC" w:rsidRPr="003759CE">
      <w:rPr>
        <w:rFonts w:ascii="Arial" w:hAnsi="Arial" w:cs="Arial"/>
        <w:b/>
        <w:color w:val="DC7323"/>
        <w:sz w:val="18"/>
        <w:szCs w:val="18"/>
      </w:rPr>
      <w:fldChar w:fldCharType="separate"/>
    </w:r>
    <w:r w:rsidR="005808C3">
      <w:rPr>
        <w:rFonts w:ascii="Arial" w:hAnsi="Arial" w:cs="Arial"/>
        <w:b/>
        <w:noProof/>
        <w:color w:val="DC7323"/>
        <w:sz w:val="18"/>
        <w:szCs w:val="18"/>
      </w:rPr>
      <w:t>4</w:t>
    </w:r>
    <w:r w:rsidR="009D3BAC" w:rsidRPr="003759CE">
      <w:rPr>
        <w:rFonts w:ascii="Arial" w:hAnsi="Arial" w:cs="Arial"/>
        <w:b/>
        <w:color w:val="DC7323"/>
        <w:sz w:val="18"/>
        <w:szCs w:val="18"/>
      </w:rPr>
      <w:fldChar w:fldCharType="end"/>
    </w:r>
  </w:p>
  <w:p w14:paraId="45DAB123" w14:textId="1B2A2155" w:rsidR="00E2445C" w:rsidRDefault="00B25086" w:rsidP="00FC30D8">
    <w:pPr>
      <w:pStyle w:val="Footer"/>
      <w:tabs>
        <w:tab w:val="clear" w:pos="4513"/>
        <w:tab w:val="clear" w:pos="9026"/>
      </w:tabs>
      <w:spacing w:line="276" w:lineRule="auto"/>
      <w:rPr>
        <w:rFonts w:ascii="Arial" w:hAnsi="Arial" w:cs="Arial"/>
        <w:b/>
        <w:color w:val="DC7323"/>
        <w:sz w:val="18"/>
        <w:szCs w:val="18"/>
      </w:rPr>
    </w:pPr>
    <w:r w:rsidRPr="00836232">
      <w:rPr>
        <w:rFonts w:ascii="Arial" w:hAnsi="Arial" w:cs="Arial"/>
        <w:b/>
        <w:color w:val="DC7323"/>
        <w:sz w:val="18"/>
        <w:szCs w:val="18"/>
      </w:rPr>
      <w:t>POSITION DESCRIPTION</w:t>
    </w:r>
    <w:r w:rsidR="006D3412" w:rsidRPr="00836232">
      <w:rPr>
        <w:rFonts w:ascii="Arial" w:hAnsi="Arial" w:cs="Arial"/>
        <w:b/>
        <w:color w:val="DC7323"/>
        <w:sz w:val="18"/>
        <w:szCs w:val="18"/>
      </w:rPr>
      <w:t xml:space="preserve"> – </w:t>
    </w:r>
    <w:r w:rsidR="00EE2112">
      <w:rPr>
        <w:rFonts w:ascii="Arial" w:hAnsi="Arial" w:cs="Arial"/>
        <w:b/>
        <w:color w:val="DC7323"/>
        <w:sz w:val="18"/>
        <w:szCs w:val="18"/>
      </w:rPr>
      <w:t>Senior Urban Designer</w:t>
    </w:r>
    <w:r w:rsidR="00E2445C">
      <w:rPr>
        <w:rFonts w:ascii="Arial" w:hAnsi="Arial" w:cs="Arial"/>
        <w:b/>
        <w:color w:val="DC7323"/>
        <w:sz w:val="18"/>
        <w:szCs w:val="18"/>
      </w:rPr>
      <w:t xml:space="preserve"> </w:t>
    </w:r>
  </w:p>
  <w:p w14:paraId="71CA66FA" w14:textId="77777777" w:rsidR="00B25086" w:rsidRPr="00836232" w:rsidRDefault="00D14BD5" w:rsidP="00B25086">
    <w:pPr>
      <w:pStyle w:val="Footer"/>
      <w:tabs>
        <w:tab w:val="clear" w:pos="4513"/>
        <w:tab w:val="clear" w:pos="9026"/>
      </w:tabs>
      <w:rPr>
        <w:rFonts w:ascii="Arial" w:hAnsi="Arial" w:cs="Arial"/>
        <w:b/>
        <w:color w:val="DC7323"/>
        <w:sz w:val="18"/>
        <w:szCs w:val="18"/>
      </w:rPr>
    </w:pPr>
    <w:r>
      <w:rPr>
        <w:rFonts w:ascii="Arial" w:hAnsi="Arial" w:cs="Arial"/>
        <w:b/>
        <w:color w:val="DC7323"/>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3FB5D" w14:textId="77777777" w:rsidR="00850EC6" w:rsidRDefault="00850EC6" w:rsidP="00FC30D8">
    <w:pPr>
      <w:pStyle w:val="Footer"/>
      <w:tabs>
        <w:tab w:val="clear" w:pos="4513"/>
        <w:tab w:val="clear" w:pos="9026"/>
      </w:tabs>
      <w:ind w:firstLine="567"/>
      <w:rPr>
        <w:rFonts w:ascii="Arial" w:hAnsi="Arial" w:cs="Arial"/>
        <w:b/>
        <w:color w:val="DC7323"/>
        <w:sz w:val="18"/>
        <w:szCs w:val="18"/>
      </w:rPr>
    </w:pPr>
    <w:r>
      <w:rPr>
        <w:rFonts w:ascii="Arial" w:hAnsi="Arial" w:cs="Arial"/>
        <w:b/>
        <w:color w:val="DC7323"/>
        <w:sz w:val="18"/>
        <w:szCs w:val="18"/>
      </w:rPr>
      <w:t>CITY RENEWAL AUTHORITY</w:t>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sidRPr="003759CE">
      <w:rPr>
        <w:rFonts w:ascii="Arial" w:hAnsi="Arial" w:cs="Arial"/>
        <w:color w:val="DC7323"/>
        <w:sz w:val="18"/>
        <w:szCs w:val="18"/>
      </w:rPr>
      <w:t xml:space="preserve">Page </w:t>
    </w:r>
    <w:r w:rsidRPr="003759CE">
      <w:rPr>
        <w:rFonts w:ascii="Arial" w:hAnsi="Arial" w:cs="Arial"/>
        <w:b/>
        <w:color w:val="DC7323"/>
        <w:sz w:val="18"/>
        <w:szCs w:val="18"/>
      </w:rPr>
      <w:fldChar w:fldCharType="begin"/>
    </w:r>
    <w:r w:rsidRPr="003759CE">
      <w:rPr>
        <w:rFonts w:ascii="Arial" w:hAnsi="Arial" w:cs="Arial"/>
        <w:b/>
        <w:color w:val="DC7323"/>
        <w:sz w:val="18"/>
        <w:szCs w:val="18"/>
      </w:rPr>
      <w:instrText xml:space="preserve"> PAGE </w:instrText>
    </w:r>
    <w:r w:rsidRPr="003759CE">
      <w:rPr>
        <w:rFonts w:ascii="Arial" w:hAnsi="Arial" w:cs="Arial"/>
        <w:b/>
        <w:color w:val="DC7323"/>
        <w:sz w:val="18"/>
        <w:szCs w:val="18"/>
      </w:rPr>
      <w:fldChar w:fldCharType="separate"/>
    </w:r>
    <w:r w:rsidR="00C2386E">
      <w:rPr>
        <w:rFonts w:ascii="Arial" w:hAnsi="Arial" w:cs="Arial"/>
        <w:b/>
        <w:noProof/>
        <w:color w:val="DC7323"/>
        <w:sz w:val="18"/>
        <w:szCs w:val="18"/>
      </w:rPr>
      <w:t>1</w:t>
    </w:r>
    <w:r w:rsidRPr="003759CE">
      <w:rPr>
        <w:rFonts w:ascii="Arial" w:hAnsi="Arial" w:cs="Arial"/>
        <w:b/>
        <w:color w:val="DC7323"/>
        <w:sz w:val="18"/>
        <w:szCs w:val="18"/>
      </w:rPr>
      <w:fldChar w:fldCharType="end"/>
    </w:r>
    <w:r w:rsidRPr="003759CE">
      <w:rPr>
        <w:rFonts w:ascii="Arial" w:hAnsi="Arial" w:cs="Arial"/>
        <w:color w:val="DC7323"/>
        <w:sz w:val="18"/>
        <w:szCs w:val="18"/>
      </w:rPr>
      <w:t xml:space="preserve"> of </w:t>
    </w:r>
    <w:r w:rsidRPr="003759CE">
      <w:rPr>
        <w:rFonts w:ascii="Arial" w:hAnsi="Arial" w:cs="Arial"/>
        <w:b/>
        <w:color w:val="DC7323"/>
        <w:sz w:val="18"/>
        <w:szCs w:val="18"/>
      </w:rPr>
      <w:fldChar w:fldCharType="begin"/>
    </w:r>
    <w:r w:rsidRPr="003759CE">
      <w:rPr>
        <w:rFonts w:ascii="Arial" w:hAnsi="Arial" w:cs="Arial"/>
        <w:b/>
        <w:color w:val="DC7323"/>
        <w:sz w:val="18"/>
        <w:szCs w:val="18"/>
      </w:rPr>
      <w:instrText xml:space="preserve"> NUMPAGES  </w:instrText>
    </w:r>
    <w:r w:rsidRPr="003759CE">
      <w:rPr>
        <w:rFonts w:ascii="Arial" w:hAnsi="Arial" w:cs="Arial"/>
        <w:b/>
        <w:color w:val="DC7323"/>
        <w:sz w:val="18"/>
        <w:szCs w:val="18"/>
      </w:rPr>
      <w:fldChar w:fldCharType="separate"/>
    </w:r>
    <w:r w:rsidR="00C2386E">
      <w:rPr>
        <w:rFonts w:ascii="Arial" w:hAnsi="Arial" w:cs="Arial"/>
        <w:b/>
        <w:noProof/>
        <w:color w:val="DC7323"/>
        <w:sz w:val="18"/>
        <w:szCs w:val="18"/>
      </w:rPr>
      <w:t>4</w:t>
    </w:r>
    <w:r w:rsidRPr="003759CE">
      <w:rPr>
        <w:rFonts w:ascii="Arial" w:hAnsi="Arial" w:cs="Arial"/>
        <w:b/>
        <w:color w:val="DC7323"/>
        <w:sz w:val="18"/>
        <w:szCs w:val="18"/>
      </w:rPr>
      <w:fldChar w:fldCharType="end"/>
    </w:r>
  </w:p>
  <w:p w14:paraId="492EFB2C" w14:textId="0CE817C1" w:rsidR="00EE6B96" w:rsidRDefault="00850EC6" w:rsidP="00FC30D8">
    <w:pPr>
      <w:pStyle w:val="Footer"/>
      <w:tabs>
        <w:tab w:val="clear" w:pos="4513"/>
        <w:tab w:val="clear" w:pos="9026"/>
      </w:tabs>
      <w:ind w:firstLine="567"/>
      <w:rPr>
        <w:rFonts w:ascii="Arial" w:hAnsi="Arial" w:cs="Arial"/>
        <w:b/>
        <w:color w:val="DC7323"/>
        <w:sz w:val="18"/>
        <w:szCs w:val="18"/>
      </w:rPr>
    </w:pPr>
    <w:r w:rsidRPr="00836232">
      <w:rPr>
        <w:rFonts w:ascii="Arial" w:hAnsi="Arial" w:cs="Arial"/>
        <w:b/>
        <w:color w:val="DC7323"/>
        <w:sz w:val="18"/>
        <w:szCs w:val="18"/>
      </w:rPr>
      <w:t>POSITION DESCRIPTION</w:t>
    </w:r>
    <w:r w:rsidR="00E2445C">
      <w:rPr>
        <w:rFonts w:ascii="Arial" w:hAnsi="Arial" w:cs="Arial"/>
        <w:b/>
        <w:color w:val="DC7323"/>
        <w:sz w:val="18"/>
        <w:szCs w:val="18"/>
      </w:rPr>
      <w:t xml:space="preserve"> – </w:t>
    </w:r>
    <w:r w:rsidR="00EE2112">
      <w:rPr>
        <w:rFonts w:ascii="Arial" w:hAnsi="Arial" w:cs="Arial"/>
        <w:b/>
        <w:color w:val="DC7323"/>
        <w:sz w:val="18"/>
        <w:szCs w:val="18"/>
      </w:rPr>
      <w:t>Senior Urban Designer</w:t>
    </w:r>
    <w:r w:rsidR="00E2445C">
      <w:rPr>
        <w:rFonts w:ascii="Arial" w:hAnsi="Arial" w:cs="Arial"/>
        <w:b/>
        <w:color w:val="DC7323"/>
        <w:sz w:val="18"/>
        <w:szCs w:val="18"/>
      </w:rPr>
      <w:t xml:space="preserve"> </w:t>
    </w:r>
  </w:p>
  <w:p w14:paraId="2A669F67" w14:textId="77777777" w:rsidR="00E2445C" w:rsidRPr="00836232" w:rsidRDefault="00E2445C" w:rsidP="00850EC6">
    <w:pPr>
      <w:pStyle w:val="Footer"/>
      <w:tabs>
        <w:tab w:val="clear" w:pos="4513"/>
        <w:tab w:val="clear" w:pos="9026"/>
      </w:tabs>
      <w:ind w:left="567" w:firstLine="567"/>
      <w:rPr>
        <w:color w:val="DC732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8CDE7" w14:textId="77777777" w:rsidR="004F23C4" w:rsidRDefault="004F23C4" w:rsidP="00731AF7">
      <w:r>
        <w:separator/>
      </w:r>
    </w:p>
  </w:footnote>
  <w:footnote w:type="continuationSeparator" w:id="0">
    <w:p w14:paraId="0C8247FF" w14:textId="77777777" w:rsidR="004F23C4" w:rsidRDefault="004F23C4" w:rsidP="00731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CFF12" w14:textId="7AE08779" w:rsidR="00F321A3" w:rsidRDefault="00F321A3">
    <w:pPr>
      <w:pStyle w:val="Header"/>
    </w:pPr>
    <w:r>
      <w:rPr>
        <w:noProof/>
      </w:rPr>
      <w:drawing>
        <wp:anchor distT="0" distB="0" distL="114300" distR="114300" simplePos="0" relativeHeight="251657216" behindDoc="1" locked="0" layoutInCell="1" allowOverlap="1" wp14:anchorId="12BA3541" wp14:editId="0C99C1AD">
          <wp:simplePos x="0" y="0"/>
          <wp:positionH relativeFrom="column">
            <wp:posOffset>0</wp:posOffset>
          </wp:positionH>
          <wp:positionV relativeFrom="paragraph">
            <wp:posOffset>-635</wp:posOffset>
          </wp:positionV>
          <wp:extent cx="2383609" cy="724948"/>
          <wp:effectExtent l="0" t="0" r="4445"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
                    <a:extLst>
                      <a:ext uri="{28A0092B-C50C-407E-A947-70E740481C1C}">
                        <a14:useLocalDpi xmlns:a14="http://schemas.microsoft.com/office/drawing/2010/main" val="0"/>
                      </a:ext>
                    </a:extLst>
                  </a:blip>
                  <a:stretch>
                    <a:fillRect/>
                  </a:stretch>
                </pic:blipFill>
                <pic:spPr>
                  <a:xfrm>
                    <a:off x="0" y="0"/>
                    <a:ext cx="2383609" cy="72494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24709"/>
    <w:multiLevelType w:val="hybridMultilevel"/>
    <w:tmpl w:val="CBFC0C80"/>
    <w:lvl w:ilvl="0" w:tplc="0C090001">
      <w:start w:val="1"/>
      <w:numFmt w:val="bullet"/>
      <w:lvlText w:val=""/>
      <w:lvlJc w:val="left"/>
      <w:pPr>
        <w:ind w:left="607" w:hanging="360"/>
      </w:pPr>
      <w:rPr>
        <w:rFonts w:ascii="Symbol" w:hAnsi="Symbol" w:hint="default"/>
      </w:rPr>
    </w:lvl>
    <w:lvl w:ilvl="1" w:tplc="0C090003" w:tentative="1">
      <w:start w:val="1"/>
      <w:numFmt w:val="bullet"/>
      <w:lvlText w:val="o"/>
      <w:lvlJc w:val="left"/>
      <w:pPr>
        <w:ind w:left="1327" w:hanging="360"/>
      </w:pPr>
      <w:rPr>
        <w:rFonts w:ascii="Courier New" w:hAnsi="Courier New" w:cs="Courier New" w:hint="default"/>
      </w:rPr>
    </w:lvl>
    <w:lvl w:ilvl="2" w:tplc="0C090005" w:tentative="1">
      <w:start w:val="1"/>
      <w:numFmt w:val="bullet"/>
      <w:lvlText w:val=""/>
      <w:lvlJc w:val="left"/>
      <w:pPr>
        <w:ind w:left="2047" w:hanging="360"/>
      </w:pPr>
      <w:rPr>
        <w:rFonts w:ascii="Wingdings" w:hAnsi="Wingdings" w:hint="default"/>
      </w:rPr>
    </w:lvl>
    <w:lvl w:ilvl="3" w:tplc="0C090001" w:tentative="1">
      <w:start w:val="1"/>
      <w:numFmt w:val="bullet"/>
      <w:lvlText w:val=""/>
      <w:lvlJc w:val="left"/>
      <w:pPr>
        <w:ind w:left="2767" w:hanging="360"/>
      </w:pPr>
      <w:rPr>
        <w:rFonts w:ascii="Symbol" w:hAnsi="Symbol" w:hint="default"/>
      </w:rPr>
    </w:lvl>
    <w:lvl w:ilvl="4" w:tplc="0C090003" w:tentative="1">
      <w:start w:val="1"/>
      <w:numFmt w:val="bullet"/>
      <w:lvlText w:val="o"/>
      <w:lvlJc w:val="left"/>
      <w:pPr>
        <w:ind w:left="3487" w:hanging="360"/>
      </w:pPr>
      <w:rPr>
        <w:rFonts w:ascii="Courier New" w:hAnsi="Courier New" w:cs="Courier New" w:hint="default"/>
      </w:rPr>
    </w:lvl>
    <w:lvl w:ilvl="5" w:tplc="0C090005" w:tentative="1">
      <w:start w:val="1"/>
      <w:numFmt w:val="bullet"/>
      <w:lvlText w:val=""/>
      <w:lvlJc w:val="left"/>
      <w:pPr>
        <w:ind w:left="4207" w:hanging="360"/>
      </w:pPr>
      <w:rPr>
        <w:rFonts w:ascii="Wingdings" w:hAnsi="Wingdings" w:hint="default"/>
      </w:rPr>
    </w:lvl>
    <w:lvl w:ilvl="6" w:tplc="0C090001" w:tentative="1">
      <w:start w:val="1"/>
      <w:numFmt w:val="bullet"/>
      <w:lvlText w:val=""/>
      <w:lvlJc w:val="left"/>
      <w:pPr>
        <w:ind w:left="4927" w:hanging="360"/>
      </w:pPr>
      <w:rPr>
        <w:rFonts w:ascii="Symbol" w:hAnsi="Symbol" w:hint="default"/>
      </w:rPr>
    </w:lvl>
    <w:lvl w:ilvl="7" w:tplc="0C090003" w:tentative="1">
      <w:start w:val="1"/>
      <w:numFmt w:val="bullet"/>
      <w:lvlText w:val="o"/>
      <w:lvlJc w:val="left"/>
      <w:pPr>
        <w:ind w:left="5647" w:hanging="360"/>
      </w:pPr>
      <w:rPr>
        <w:rFonts w:ascii="Courier New" w:hAnsi="Courier New" w:cs="Courier New" w:hint="default"/>
      </w:rPr>
    </w:lvl>
    <w:lvl w:ilvl="8" w:tplc="0C090005" w:tentative="1">
      <w:start w:val="1"/>
      <w:numFmt w:val="bullet"/>
      <w:lvlText w:val=""/>
      <w:lvlJc w:val="left"/>
      <w:pPr>
        <w:ind w:left="6367" w:hanging="360"/>
      </w:pPr>
      <w:rPr>
        <w:rFonts w:ascii="Wingdings" w:hAnsi="Wingdings" w:hint="default"/>
      </w:rPr>
    </w:lvl>
  </w:abstractNum>
  <w:abstractNum w:abstractNumId="1" w15:restartNumberingAfterBreak="0">
    <w:nsid w:val="089F5990"/>
    <w:multiLevelType w:val="hybridMultilevel"/>
    <w:tmpl w:val="6ACA4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504386"/>
    <w:multiLevelType w:val="hybridMultilevel"/>
    <w:tmpl w:val="54ACDDA6"/>
    <w:lvl w:ilvl="0" w:tplc="0C090001">
      <w:start w:val="1"/>
      <w:numFmt w:val="bullet"/>
      <w:lvlText w:val=""/>
      <w:lvlJc w:val="left"/>
      <w:pPr>
        <w:ind w:left="1290" w:hanging="360"/>
      </w:pPr>
      <w:rPr>
        <w:rFonts w:ascii="Symbol" w:hAnsi="Symbol" w:hint="default"/>
      </w:rPr>
    </w:lvl>
    <w:lvl w:ilvl="1" w:tplc="0C090003" w:tentative="1">
      <w:start w:val="1"/>
      <w:numFmt w:val="bullet"/>
      <w:lvlText w:val="o"/>
      <w:lvlJc w:val="left"/>
      <w:pPr>
        <w:ind w:left="2010" w:hanging="360"/>
      </w:pPr>
      <w:rPr>
        <w:rFonts w:ascii="Courier New" w:hAnsi="Courier New" w:cs="Courier New" w:hint="default"/>
      </w:rPr>
    </w:lvl>
    <w:lvl w:ilvl="2" w:tplc="0C090005" w:tentative="1">
      <w:start w:val="1"/>
      <w:numFmt w:val="bullet"/>
      <w:lvlText w:val=""/>
      <w:lvlJc w:val="left"/>
      <w:pPr>
        <w:ind w:left="2730" w:hanging="360"/>
      </w:pPr>
      <w:rPr>
        <w:rFonts w:ascii="Wingdings" w:hAnsi="Wingdings" w:hint="default"/>
      </w:rPr>
    </w:lvl>
    <w:lvl w:ilvl="3" w:tplc="0C090001" w:tentative="1">
      <w:start w:val="1"/>
      <w:numFmt w:val="bullet"/>
      <w:lvlText w:val=""/>
      <w:lvlJc w:val="left"/>
      <w:pPr>
        <w:ind w:left="3450" w:hanging="360"/>
      </w:pPr>
      <w:rPr>
        <w:rFonts w:ascii="Symbol" w:hAnsi="Symbol" w:hint="default"/>
      </w:rPr>
    </w:lvl>
    <w:lvl w:ilvl="4" w:tplc="0C090003" w:tentative="1">
      <w:start w:val="1"/>
      <w:numFmt w:val="bullet"/>
      <w:lvlText w:val="o"/>
      <w:lvlJc w:val="left"/>
      <w:pPr>
        <w:ind w:left="4170" w:hanging="360"/>
      </w:pPr>
      <w:rPr>
        <w:rFonts w:ascii="Courier New" w:hAnsi="Courier New" w:cs="Courier New" w:hint="default"/>
      </w:rPr>
    </w:lvl>
    <w:lvl w:ilvl="5" w:tplc="0C090005" w:tentative="1">
      <w:start w:val="1"/>
      <w:numFmt w:val="bullet"/>
      <w:lvlText w:val=""/>
      <w:lvlJc w:val="left"/>
      <w:pPr>
        <w:ind w:left="4890" w:hanging="360"/>
      </w:pPr>
      <w:rPr>
        <w:rFonts w:ascii="Wingdings" w:hAnsi="Wingdings" w:hint="default"/>
      </w:rPr>
    </w:lvl>
    <w:lvl w:ilvl="6" w:tplc="0C090001" w:tentative="1">
      <w:start w:val="1"/>
      <w:numFmt w:val="bullet"/>
      <w:lvlText w:val=""/>
      <w:lvlJc w:val="left"/>
      <w:pPr>
        <w:ind w:left="5610" w:hanging="360"/>
      </w:pPr>
      <w:rPr>
        <w:rFonts w:ascii="Symbol" w:hAnsi="Symbol" w:hint="default"/>
      </w:rPr>
    </w:lvl>
    <w:lvl w:ilvl="7" w:tplc="0C090003" w:tentative="1">
      <w:start w:val="1"/>
      <w:numFmt w:val="bullet"/>
      <w:lvlText w:val="o"/>
      <w:lvlJc w:val="left"/>
      <w:pPr>
        <w:ind w:left="6330" w:hanging="360"/>
      </w:pPr>
      <w:rPr>
        <w:rFonts w:ascii="Courier New" w:hAnsi="Courier New" w:cs="Courier New" w:hint="default"/>
      </w:rPr>
    </w:lvl>
    <w:lvl w:ilvl="8" w:tplc="0C090005" w:tentative="1">
      <w:start w:val="1"/>
      <w:numFmt w:val="bullet"/>
      <w:lvlText w:val=""/>
      <w:lvlJc w:val="left"/>
      <w:pPr>
        <w:ind w:left="7050" w:hanging="360"/>
      </w:pPr>
      <w:rPr>
        <w:rFonts w:ascii="Wingdings" w:hAnsi="Wingdings" w:hint="default"/>
      </w:rPr>
    </w:lvl>
  </w:abstractNum>
  <w:abstractNum w:abstractNumId="3" w15:restartNumberingAfterBreak="0">
    <w:nsid w:val="0EE765F3"/>
    <w:multiLevelType w:val="hybridMultilevel"/>
    <w:tmpl w:val="6EC01B62"/>
    <w:lvl w:ilvl="0" w:tplc="1E88B272">
      <w:numFmt w:val="bullet"/>
      <w:lvlText w:val="-"/>
      <w:lvlJc w:val="left"/>
      <w:pPr>
        <w:ind w:left="720" w:hanging="360"/>
      </w:pPr>
      <w:rPr>
        <w:rFonts w:ascii="Calibri" w:eastAsia="Times"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3C173C"/>
    <w:multiLevelType w:val="hybridMultilevel"/>
    <w:tmpl w:val="CD4C9382"/>
    <w:lvl w:ilvl="0" w:tplc="0C090001">
      <w:start w:val="1"/>
      <w:numFmt w:val="bullet"/>
      <w:lvlText w:val=""/>
      <w:lvlJc w:val="left"/>
      <w:pPr>
        <w:ind w:left="967" w:hanging="360"/>
      </w:pPr>
      <w:rPr>
        <w:rFonts w:ascii="Symbol" w:hAnsi="Symbol" w:hint="default"/>
      </w:rPr>
    </w:lvl>
    <w:lvl w:ilvl="1" w:tplc="0C090003" w:tentative="1">
      <w:start w:val="1"/>
      <w:numFmt w:val="bullet"/>
      <w:lvlText w:val="o"/>
      <w:lvlJc w:val="left"/>
      <w:pPr>
        <w:ind w:left="1687" w:hanging="360"/>
      </w:pPr>
      <w:rPr>
        <w:rFonts w:ascii="Courier New" w:hAnsi="Courier New" w:cs="Courier New" w:hint="default"/>
      </w:rPr>
    </w:lvl>
    <w:lvl w:ilvl="2" w:tplc="0C090005" w:tentative="1">
      <w:start w:val="1"/>
      <w:numFmt w:val="bullet"/>
      <w:lvlText w:val=""/>
      <w:lvlJc w:val="left"/>
      <w:pPr>
        <w:ind w:left="2407" w:hanging="360"/>
      </w:pPr>
      <w:rPr>
        <w:rFonts w:ascii="Wingdings" w:hAnsi="Wingdings" w:hint="default"/>
      </w:rPr>
    </w:lvl>
    <w:lvl w:ilvl="3" w:tplc="0C090001" w:tentative="1">
      <w:start w:val="1"/>
      <w:numFmt w:val="bullet"/>
      <w:lvlText w:val=""/>
      <w:lvlJc w:val="left"/>
      <w:pPr>
        <w:ind w:left="3127" w:hanging="360"/>
      </w:pPr>
      <w:rPr>
        <w:rFonts w:ascii="Symbol" w:hAnsi="Symbol" w:hint="default"/>
      </w:rPr>
    </w:lvl>
    <w:lvl w:ilvl="4" w:tplc="0C090003" w:tentative="1">
      <w:start w:val="1"/>
      <w:numFmt w:val="bullet"/>
      <w:lvlText w:val="o"/>
      <w:lvlJc w:val="left"/>
      <w:pPr>
        <w:ind w:left="3847" w:hanging="360"/>
      </w:pPr>
      <w:rPr>
        <w:rFonts w:ascii="Courier New" w:hAnsi="Courier New" w:cs="Courier New" w:hint="default"/>
      </w:rPr>
    </w:lvl>
    <w:lvl w:ilvl="5" w:tplc="0C090005" w:tentative="1">
      <w:start w:val="1"/>
      <w:numFmt w:val="bullet"/>
      <w:lvlText w:val=""/>
      <w:lvlJc w:val="left"/>
      <w:pPr>
        <w:ind w:left="4567" w:hanging="360"/>
      </w:pPr>
      <w:rPr>
        <w:rFonts w:ascii="Wingdings" w:hAnsi="Wingdings" w:hint="default"/>
      </w:rPr>
    </w:lvl>
    <w:lvl w:ilvl="6" w:tplc="0C090001" w:tentative="1">
      <w:start w:val="1"/>
      <w:numFmt w:val="bullet"/>
      <w:lvlText w:val=""/>
      <w:lvlJc w:val="left"/>
      <w:pPr>
        <w:ind w:left="5287" w:hanging="360"/>
      </w:pPr>
      <w:rPr>
        <w:rFonts w:ascii="Symbol" w:hAnsi="Symbol" w:hint="default"/>
      </w:rPr>
    </w:lvl>
    <w:lvl w:ilvl="7" w:tplc="0C090003" w:tentative="1">
      <w:start w:val="1"/>
      <w:numFmt w:val="bullet"/>
      <w:lvlText w:val="o"/>
      <w:lvlJc w:val="left"/>
      <w:pPr>
        <w:ind w:left="6007" w:hanging="360"/>
      </w:pPr>
      <w:rPr>
        <w:rFonts w:ascii="Courier New" w:hAnsi="Courier New" w:cs="Courier New" w:hint="default"/>
      </w:rPr>
    </w:lvl>
    <w:lvl w:ilvl="8" w:tplc="0C090005" w:tentative="1">
      <w:start w:val="1"/>
      <w:numFmt w:val="bullet"/>
      <w:lvlText w:val=""/>
      <w:lvlJc w:val="left"/>
      <w:pPr>
        <w:ind w:left="6727" w:hanging="360"/>
      </w:pPr>
      <w:rPr>
        <w:rFonts w:ascii="Wingdings" w:hAnsi="Wingdings" w:hint="default"/>
      </w:rPr>
    </w:lvl>
  </w:abstractNum>
  <w:abstractNum w:abstractNumId="5" w15:restartNumberingAfterBreak="0">
    <w:nsid w:val="123102D9"/>
    <w:multiLevelType w:val="hybridMultilevel"/>
    <w:tmpl w:val="EB5CD810"/>
    <w:lvl w:ilvl="0" w:tplc="0C090001">
      <w:start w:val="1"/>
      <w:numFmt w:val="bullet"/>
      <w:lvlText w:val=""/>
      <w:lvlJc w:val="left"/>
      <w:pPr>
        <w:ind w:left="855" w:hanging="360"/>
      </w:pPr>
      <w:rPr>
        <w:rFonts w:ascii="Symbol" w:hAnsi="Symbol" w:hint="default"/>
      </w:rPr>
    </w:lvl>
    <w:lvl w:ilvl="1" w:tplc="0C090003" w:tentative="1">
      <w:start w:val="1"/>
      <w:numFmt w:val="bullet"/>
      <w:lvlText w:val="o"/>
      <w:lvlJc w:val="left"/>
      <w:pPr>
        <w:ind w:left="1575" w:hanging="360"/>
      </w:pPr>
      <w:rPr>
        <w:rFonts w:ascii="Courier New" w:hAnsi="Courier New" w:cs="Courier New" w:hint="default"/>
      </w:rPr>
    </w:lvl>
    <w:lvl w:ilvl="2" w:tplc="0C090005" w:tentative="1">
      <w:start w:val="1"/>
      <w:numFmt w:val="bullet"/>
      <w:lvlText w:val=""/>
      <w:lvlJc w:val="left"/>
      <w:pPr>
        <w:ind w:left="2295" w:hanging="360"/>
      </w:pPr>
      <w:rPr>
        <w:rFonts w:ascii="Wingdings" w:hAnsi="Wingdings" w:hint="default"/>
      </w:rPr>
    </w:lvl>
    <w:lvl w:ilvl="3" w:tplc="0C090001" w:tentative="1">
      <w:start w:val="1"/>
      <w:numFmt w:val="bullet"/>
      <w:lvlText w:val=""/>
      <w:lvlJc w:val="left"/>
      <w:pPr>
        <w:ind w:left="3015" w:hanging="360"/>
      </w:pPr>
      <w:rPr>
        <w:rFonts w:ascii="Symbol" w:hAnsi="Symbol" w:hint="default"/>
      </w:rPr>
    </w:lvl>
    <w:lvl w:ilvl="4" w:tplc="0C090003" w:tentative="1">
      <w:start w:val="1"/>
      <w:numFmt w:val="bullet"/>
      <w:lvlText w:val="o"/>
      <w:lvlJc w:val="left"/>
      <w:pPr>
        <w:ind w:left="3735" w:hanging="360"/>
      </w:pPr>
      <w:rPr>
        <w:rFonts w:ascii="Courier New" w:hAnsi="Courier New" w:cs="Courier New" w:hint="default"/>
      </w:rPr>
    </w:lvl>
    <w:lvl w:ilvl="5" w:tplc="0C090005" w:tentative="1">
      <w:start w:val="1"/>
      <w:numFmt w:val="bullet"/>
      <w:lvlText w:val=""/>
      <w:lvlJc w:val="left"/>
      <w:pPr>
        <w:ind w:left="4455" w:hanging="360"/>
      </w:pPr>
      <w:rPr>
        <w:rFonts w:ascii="Wingdings" w:hAnsi="Wingdings" w:hint="default"/>
      </w:rPr>
    </w:lvl>
    <w:lvl w:ilvl="6" w:tplc="0C090001" w:tentative="1">
      <w:start w:val="1"/>
      <w:numFmt w:val="bullet"/>
      <w:lvlText w:val=""/>
      <w:lvlJc w:val="left"/>
      <w:pPr>
        <w:ind w:left="5175" w:hanging="360"/>
      </w:pPr>
      <w:rPr>
        <w:rFonts w:ascii="Symbol" w:hAnsi="Symbol" w:hint="default"/>
      </w:rPr>
    </w:lvl>
    <w:lvl w:ilvl="7" w:tplc="0C090003" w:tentative="1">
      <w:start w:val="1"/>
      <w:numFmt w:val="bullet"/>
      <w:lvlText w:val="o"/>
      <w:lvlJc w:val="left"/>
      <w:pPr>
        <w:ind w:left="5895" w:hanging="360"/>
      </w:pPr>
      <w:rPr>
        <w:rFonts w:ascii="Courier New" w:hAnsi="Courier New" w:cs="Courier New" w:hint="default"/>
      </w:rPr>
    </w:lvl>
    <w:lvl w:ilvl="8" w:tplc="0C090005" w:tentative="1">
      <w:start w:val="1"/>
      <w:numFmt w:val="bullet"/>
      <w:lvlText w:val=""/>
      <w:lvlJc w:val="left"/>
      <w:pPr>
        <w:ind w:left="6615" w:hanging="360"/>
      </w:pPr>
      <w:rPr>
        <w:rFonts w:ascii="Wingdings" w:hAnsi="Wingdings" w:hint="default"/>
      </w:rPr>
    </w:lvl>
  </w:abstractNum>
  <w:abstractNum w:abstractNumId="6" w15:restartNumberingAfterBreak="0">
    <w:nsid w:val="1A236EAA"/>
    <w:multiLevelType w:val="multilevel"/>
    <w:tmpl w:val="E44CB70A"/>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AF7397D"/>
    <w:multiLevelType w:val="hybridMultilevel"/>
    <w:tmpl w:val="6D00F23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872367"/>
    <w:multiLevelType w:val="hybridMultilevel"/>
    <w:tmpl w:val="53984C4A"/>
    <w:lvl w:ilvl="0" w:tplc="FBC2D106">
      <w:start w:val="608"/>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98198A"/>
    <w:multiLevelType w:val="hybridMultilevel"/>
    <w:tmpl w:val="0D167880"/>
    <w:lvl w:ilvl="0" w:tplc="7F82028E">
      <w:start w:val="1"/>
      <w:numFmt w:val="bullet"/>
      <w:lvlText w:val="­"/>
      <w:lvlJc w:val="left"/>
      <w:pPr>
        <w:ind w:left="720" w:hanging="360"/>
      </w:pPr>
      <w:rPr>
        <w:rFonts w:ascii="Courier New" w:hAnsi="Courier New"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EFC5A25"/>
    <w:multiLevelType w:val="hybridMultilevel"/>
    <w:tmpl w:val="4AA0635A"/>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1" w15:restartNumberingAfterBreak="0">
    <w:nsid w:val="2047765B"/>
    <w:multiLevelType w:val="hybridMultilevel"/>
    <w:tmpl w:val="DA8A6104"/>
    <w:lvl w:ilvl="0" w:tplc="E5BCDDAE">
      <w:numFmt w:val="bullet"/>
      <w:lvlText w:val="-"/>
      <w:lvlJc w:val="left"/>
      <w:pPr>
        <w:ind w:left="720" w:hanging="360"/>
      </w:pPr>
      <w:rPr>
        <w:rFonts w:ascii="Calibri" w:eastAsia="Times"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D51A0E"/>
    <w:multiLevelType w:val="hybridMultilevel"/>
    <w:tmpl w:val="7F66F3D8"/>
    <w:lvl w:ilvl="0" w:tplc="54D6FD20">
      <w:start w:val="1"/>
      <w:numFmt w:val="decimal"/>
      <w:lvlText w:val="%1."/>
      <w:lvlJc w:val="left"/>
      <w:pPr>
        <w:ind w:left="570" w:hanging="57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3553609"/>
    <w:multiLevelType w:val="hybridMultilevel"/>
    <w:tmpl w:val="56242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230690"/>
    <w:multiLevelType w:val="hybridMultilevel"/>
    <w:tmpl w:val="EC787D9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71209A4"/>
    <w:multiLevelType w:val="hybridMultilevel"/>
    <w:tmpl w:val="2C6CA19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9502834"/>
    <w:multiLevelType w:val="hybridMultilevel"/>
    <w:tmpl w:val="039CDEDA"/>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AE666C2"/>
    <w:multiLevelType w:val="hybridMultilevel"/>
    <w:tmpl w:val="38A2F450"/>
    <w:lvl w:ilvl="0" w:tplc="E09C5138">
      <w:start w:val="2013"/>
      <w:numFmt w:val="bullet"/>
      <w:lvlText w:val="-"/>
      <w:lvlJc w:val="left"/>
      <w:pPr>
        <w:ind w:left="247" w:hanging="360"/>
      </w:pPr>
      <w:rPr>
        <w:rFonts w:ascii="TheSans B3 Light" w:eastAsia="Times" w:hAnsi="TheSans B3 Light" w:cs="Times New Roman" w:hint="default"/>
      </w:rPr>
    </w:lvl>
    <w:lvl w:ilvl="1" w:tplc="0C090003" w:tentative="1">
      <w:start w:val="1"/>
      <w:numFmt w:val="bullet"/>
      <w:lvlText w:val="o"/>
      <w:lvlJc w:val="left"/>
      <w:pPr>
        <w:ind w:left="967" w:hanging="360"/>
      </w:pPr>
      <w:rPr>
        <w:rFonts w:ascii="Courier New" w:hAnsi="Courier New" w:cs="Courier New" w:hint="default"/>
      </w:rPr>
    </w:lvl>
    <w:lvl w:ilvl="2" w:tplc="0C090005" w:tentative="1">
      <w:start w:val="1"/>
      <w:numFmt w:val="bullet"/>
      <w:lvlText w:val=""/>
      <w:lvlJc w:val="left"/>
      <w:pPr>
        <w:ind w:left="1687" w:hanging="360"/>
      </w:pPr>
      <w:rPr>
        <w:rFonts w:ascii="Wingdings" w:hAnsi="Wingdings" w:hint="default"/>
      </w:rPr>
    </w:lvl>
    <w:lvl w:ilvl="3" w:tplc="0C090001" w:tentative="1">
      <w:start w:val="1"/>
      <w:numFmt w:val="bullet"/>
      <w:lvlText w:val=""/>
      <w:lvlJc w:val="left"/>
      <w:pPr>
        <w:ind w:left="2407" w:hanging="360"/>
      </w:pPr>
      <w:rPr>
        <w:rFonts w:ascii="Symbol" w:hAnsi="Symbol" w:hint="default"/>
      </w:rPr>
    </w:lvl>
    <w:lvl w:ilvl="4" w:tplc="0C090003" w:tentative="1">
      <w:start w:val="1"/>
      <w:numFmt w:val="bullet"/>
      <w:lvlText w:val="o"/>
      <w:lvlJc w:val="left"/>
      <w:pPr>
        <w:ind w:left="3127" w:hanging="360"/>
      </w:pPr>
      <w:rPr>
        <w:rFonts w:ascii="Courier New" w:hAnsi="Courier New" w:cs="Courier New" w:hint="default"/>
      </w:rPr>
    </w:lvl>
    <w:lvl w:ilvl="5" w:tplc="0C090005" w:tentative="1">
      <w:start w:val="1"/>
      <w:numFmt w:val="bullet"/>
      <w:lvlText w:val=""/>
      <w:lvlJc w:val="left"/>
      <w:pPr>
        <w:ind w:left="3847" w:hanging="360"/>
      </w:pPr>
      <w:rPr>
        <w:rFonts w:ascii="Wingdings" w:hAnsi="Wingdings" w:hint="default"/>
      </w:rPr>
    </w:lvl>
    <w:lvl w:ilvl="6" w:tplc="0C090001" w:tentative="1">
      <w:start w:val="1"/>
      <w:numFmt w:val="bullet"/>
      <w:lvlText w:val=""/>
      <w:lvlJc w:val="left"/>
      <w:pPr>
        <w:ind w:left="4567" w:hanging="360"/>
      </w:pPr>
      <w:rPr>
        <w:rFonts w:ascii="Symbol" w:hAnsi="Symbol" w:hint="default"/>
      </w:rPr>
    </w:lvl>
    <w:lvl w:ilvl="7" w:tplc="0C090003" w:tentative="1">
      <w:start w:val="1"/>
      <w:numFmt w:val="bullet"/>
      <w:lvlText w:val="o"/>
      <w:lvlJc w:val="left"/>
      <w:pPr>
        <w:ind w:left="5287" w:hanging="360"/>
      </w:pPr>
      <w:rPr>
        <w:rFonts w:ascii="Courier New" w:hAnsi="Courier New" w:cs="Courier New" w:hint="default"/>
      </w:rPr>
    </w:lvl>
    <w:lvl w:ilvl="8" w:tplc="0C090005" w:tentative="1">
      <w:start w:val="1"/>
      <w:numFmt w:val="bullet"/>
      <w:lvlText w:val=""/>
      <w:lvlJc w:val="left"/>
      <w:pPr>
        <w:ind w:left="6007" w:hanging="360"/>
      </w:pPr>
      <w:rPr>
        <w:rFonts w:ascii="Wingdings" w:hAnsi="Wingdings" w:hint="default"/>
      </w:rPr>
    </w:lvl>
  </w:abstractNum>
  <w:abstractNum w:abstractNumId="18" w15:restartNumberingAfterBreak="0">
    <w:nsid w:val="2B2434F6"/>
    <w:multiLevelType w:val="hybridMultilevel"/>
    <w:tmpl w:val="04B87BB2"/>
    <w:lvl w:ilvl="0" w:tplc="CA0CD00A">
      <w:start w:val="1"/>
      <w:numFmt w:val="decimal"/>
      <w:lvlText w:val="%1)"/>
      <w:lvlJc w:val="left"/>
      <w:pPr>
        <w:ind w:left="528" w:hanging="328"/>
      </w:pPr>
      <w:rPr>
        <w:rFonts w:ascii="Arial" w:eastAsia="Arial" w:hAnsi="Arial" w:cs="Arial" w:hint="default"/>
        <w:spacing w:val="-17"/>
        <w:w w:val="100"/>
        <w:sz w:val="20"/>
        <w:szCs w:val="20"/>
      </w:rPr>
    </w:lvl>
    <w:lvl w:ilvl="1" w:tplc="9926E8C0">
      <w:start w:val="1"/>
      <w:numFmt w:val="lowerLetter"/>
      <w:lvlText w:val="%2)"/>
      <w:lvlJc w:val="left"/>
      <w:pPr>
        <w:ind w:left="528" w:hanging="328"/>
      </w:pPr>
      <w:rPr>
        <w:rFonts w:ascii="Arial" w:eastAsia="Arial" w:hAnsi="Arial" w:cs="Arial" w:hint="default"/>
        <w:spacing w:val="-17"/>
        <w:w w:val="100"/>
        <w:sz w:val="20"/>
        <w:szCs w:val="20"/>
      </w:rPr>
    </w:lvl>
    <w:lvl w:ilvl="2" w:tplc="B5C245E2">
      <w:start w:val="1"/>
      <w:numFmt w:val="decimal"/>
      <w:lvlText w:val="%3."/>
      <w:lvlJc w:val="left"/>
      <w:pPr>
        <w:ind w:left="1128" w:hanging="200"/>
      </w:pPr>
      <w:rPr>
        <w:rFonts w:ascii="Arial" w:eastAsia="Arial" w:hAnsi="Arial" w:cs="Arial" w:hint="default"/>
        <w:w w:val="100"/>
        <w:sz w:val="20"/>
        <w:szCs w:val="20"/>
      </w:rPr>
    </w:lvl>
    <w:lvl w:ilvl="3" w:tplc="5E58A86C">
      <w:numFmt w:val="bullet"/>
      <w:lvlText w:val="•"/>
      <w:lvlJc w:val="left"/>
      <w:pPr>
        <w:ind w:left="3448" w:hanging="200"/>
      </w:pPr>
      <w:rPr>
        <w:rFonts w:hint="default"/>
      </w:rPr>
    </w:lvl>
    <w:lvl w:ilvl="4" w:tplc="A0C0943A">
      <w:numFmt w:val="bullet"/>
      <w:lvlText w:val="•"/>
      <w:lvlJc w:val="left"/>
      <w:pPr>
        <w:ind w:left="4608" w:hanging="200"/>
      </w:pPr>
      <w:rPr>
        <w:rFonts w:hint="default"/>
      </w:rPr>
    </w:lvl>
    <w:lvl w:ilvl="5" w:tplc="1E9C99F0">
      <w:numFmt w:val="bullet"/>
      <w:lvlText w:val="•"/>
      <w:lvlJc w:val="left"/>
      <w:pPr>
        <w:ind w:left="5768" w:hanging="200"/>
      </w:pPr>
      <w:rPr>
        <w:rFonts w:hint="default"/>
      </w:rPr>
    </w:lvl>
    <w:lvl w:ilvl="6" w:tplc="FDBCB5A6">
      <w:numFmt w:val="bullet"/>
      <w:lvlText w:val="•"/>
      <w:lvlJc w:val="left"/>
      <w:pPr>
        <w:ind w:left="6928" w:hanging="200"/>
      </w:pPr>
      <w:rPr>
        <w:rFonts w:hint="default"/>
      </w:rPr>
    </w:lvl>
    <w:lvl w:ilvl="7" w:tplc="241217AA">
      <w:numFmt w:val="bullet"/>
      <w:lvlText w:val="•"/>
      <w:lvlJc w:val="left"/>
      <w:pPr>
        <w:ind w:left="8088" w:hanging="200"/>
      </w:pPr>
      <w:rPr>
        <w:rFonts w:hint="default"/>
      </w:rPr>
    </w:lvl>
    <w:lvl w:ilvl="8" w:tplc="22DCD336">
      <w:numFmt w:val="bullet"/>
      <w:lvlText w:val="•"/>
      <w:lvlJc w:val="left"/>
      <w:pPr>
        <w:ind w:left="9248" w:hanging="200"/>
      </w:pPr>
      <w:rPr>
        <w:rFonts w:hint="default"/>
      </w:rPr>
    </w:lvl>
  </w:abstractNum>
  <w:abstractNum w:abstractNumId="19" w15:restartNumberingAfterBreak="0">
    <w:nsid w:val="2E5371AF"/>
    <w:multiLevelType w:val="hybridMultilevel"/>
    <w:tmpl w:val="09A099BC"/>
    <w:lvl w:ilvl="0" w:tplc="8666941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F57684D"/>
    <w:multiLevelType w:val="hybridMultilevel"/>
    <w:tmpl w:val="3CDE5F4E"/>
    <w:lvl w:ilvl="0" w:tplc="4C26BBCE">
      <w:start w:val="1"/>
      <w:numFmt w:val="bullet"/>
      <w:lvlText w:val=""/>
      <w:lvlJc w:val="left"/>
      <w:pPr>
        <w:tabs>
          <w:tab w:val="num" w:pos="360"/>
        </w:tabs>
        <w:ind w:left="227" w:hanging="227"/>
      </w:pPr>
      <w:rPr>
        <w:rFonts w:ascii="Wingdings" w:hAnsi="Wingdings" w:hint="default"/>
        <w:color w:val="80808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D32123"/>
    <w:multiLevelType w:val="hybridMultilevel"/>
    <w:tmpl w:val="9788C3E2"/>
    <w:lvl w:ilvl="0" w:tplc="B2061EE4">
      <w:start w:val="4"/>
      <w:numFmt w:val="bullet"/>
      <w:lvlText w:val="-"/>
      <w:lvlJc w:val="left"/>
      <w:pPr>
        <w:ind w:left="720" w:hanging="360"/>
      </w:pPr>
      <w:rPr>
        <w:rFonts w:ascii="Calibri" w:eastAsia="Times"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3C601C"/>
    <w:multiLevelType w:val="hybridMultilevel"/>
    <w:tmpl w:val="321495E6"/>
    <w:lvl w:ilvl="0" w:tplc="0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5B104AB"/>
    <w:multiLevelType w:val="hybridMultilevel"/>
    <w:tmpl w:val="8D846A9C"/>
    <w:lvl w:ilvl="0" w:tplc="3C6EA034">
      <w:start w:val="1"/>
      <w:numFmt w:val="decimal"/>
      <w:lvlText w:val="%1."/>
      <w:lvlJc w:val="left"/>
      <w:pPr>
        <w:ind w:left="720" w:hanging="360"/>
      </w:pPr>
      <w:rPr>
        <w:rFonts w:hint="default"/>
        <w:sz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6C4326E"/>
    <w:multiLevelType w:val="hybridMultilevel"/>
    <w:tmpl w:val="82FA496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9786C28"/>
    <w:multiLevelType w:val="hybridMultilevel"/>
    <w:tmpl w:val="842AAF46"/>
    <w:lvl w:ilvl="0" w:tplc="EAE4D74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A4A6A38"/>
    <w:multiLevelType w:val="hybridMultilevel"/>
    <w:tmpl w:val="8D24170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8" w15:restartNumberingAfterBreak="0">
    <w:nsid w:val="3CE13BE8"/>
    <w:multiLevelType w:val="hybridMultilevel"/>
    <w:tmpl w:val="63041ED4"/>
    <w:lvl w:ilvl="0" w:tplc="8F36AC5A">
      <w:numFmt w:val="bullet"/>
      <w:lvlText w:val="•"/>
      <w:lvlJc w:val="left"/>
      <w:pPr>
        <w:ind w:left="930" w:hanging="570"/>
      </w:pPr>
      <w:rPr>
        <w:rFonts w:ascii="Times" w:eastAsia="Times" w:hAnsi="Times" w:cs="Times"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01C309C"/>
    <w:multiLevelType w:val="hybridMultilevel"/>
    <w:tmpl w:val="0986B1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2451EF2"/>
    <w:multiLevelType w:val="hybridMultilevel"/>
    <w:tmpl w:val="BCF0FAE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3625A69"/>
    <w:multiLevelType w:val="hybridMultilevel"/>
    <w:tmpl w:val="2B6088C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6B138A0"/>
    <w:multiLevelType w:val="hybridMultilevel"/>
    <w:tmpl w:val="7F66F3D8"/>
    <w:lvl w:ilvl="0" w:tplc="54D6FD20">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9C545C5"/>
    <w:multiLevelType w:val="hybridMultilevel"/>
    <w:tmpl w:val="B6EE3CE6"/>
    <w:lvl w:ilvl="0" w:tplc="B2061EE4">
      <w:start w:val="4"/>
      <w:numFmt w:val="bullet"/>
      <w:lvlText w:val="-"/>
      <w:lvlJc w:val="left"/>
      <w:pPr>
        <w:ind w:left="720" w:hanging="360"/>
      </w:pPr>
      <w:rPr>
        <w:rFonts w:ascii="Calibri" w:eastAsia="Times"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9C727BD"/>
    <w:multiLevelType w:val="hybridMultilevel"/>
    <w:tmpl w:val="6D00F23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CC86CD1"/>
    <w:multiLevelType w:val="hybridMultilevel"/>
    <w:tmpl w:val="1786C6AC"/>
    <w:lvl w:ilvl="0" w:tplc="0C09000F">
      <w:start w:val="1"/>
      <w:numFmt w:val="decimal"/>
      <w:lvlText w:val="%1."/>
      <w:lvlJc w:val="left"/>
      <w:pPr>
        <w:ind w:left="1155" w:hanging="360"/>
      </w:pPr>
    </w:lvl>
    <w:lvl w:ilvl="1" w:tplc="0C090019" w:tentative="1">
      <w:start w:val="1"/>
      <w:numFmt w:val="lowerLetter"/>
      <w:lvlText w:val="%2."/>
      <w:lvlJc w:val="left"/>
      <w:pPr>
        <w:ind w:left="1875" w:hanging="360"/>
      </w:pPr>
    </w:lvl>
    <w:lvl w:ilvl="2" w:tplc="0C09001B" w:tentative="1">
      <w:start w:val="1"/>
      <w:numFmt w:val="lowerRoman"/>
      <w:lvlText w:val="%3."/>
      <w:lvlJc w:val="right"/>
      <w:pPr>
        <w:ind w:left="2595" w:hanging="180"/>
      </w:pPr>
    </w:lvl>
    <w:lvl w:ilvl="3" w:tplc="0C09000F" w:tentative="1">
      <w:start w:val="1"/>
      <w:numFmt w:val="decimal"/>
      <w:lvlText w:val="%4."/>
      <w:lvlJc w:val="left"/>
      <w:pPr>
        <w:ind w:left="3315" w:hanging="360"/>
      </w:pPr>
    </w:lvl>
    <w:lvl w:ilvl="4" w:tplc="0C090019" w:tentative="1">
      <w:start w:val="1"/>
      <w:numFmt w:val="lowerLetter"/>
      <w:lvlText w:val="%5."/>
      <w:lvlJc w:val="left"/>
      <w:pPr>
        <w:ind w:left="4035" w:hanging="360"/>
      </w:pPr>
    </w:lvl>
    <w:lvl w:ilvl="5" w:tplc="0C09001B" w:tentative="1">
      <w:start w:val="1"/>
      <w:numFmt w:val="lowerRoman"/>
      <w:lvlText w:val="%6."/>
      <w:lvlJc w:val="right"/>
      <w:pPr>
        <w:ind w:left="4755" w:hanging="180"/>
      </w:pPr>
    </w:lvl>
    <w:lvl w:ilvl="6" w:tplc="0C09000F" w:tentative="1">
      <w:start w:val="1"/>
      <w:numFmt w:val="decimal"/>
      <w:lvlText w:val="%7."/>
      <w:lvlJc w:val="left"/>
      <w:pPr>
        <w:ind w:left="5475" w:hanging="360"/>
      </w:pPr>
    </w:lvl>
    <w:lvl w:ilvl="7" w:tplc="0C090019" w:tentative="1">
      <w:start w:val="1"/>
      <w:numFmt w:val="lowerLetter"/>
      <w:lvlText w:val="%8."/>
      <w:lvlJc w:val="left"/>
      <w:pPr>
        <w:ind w:left="6195" w:hanging="360"/>
      </w:pPr>
    </w:lvl>
    <w:lvl w:ilvl="8" w:tplc="0C09001B" w:tentative="1">
      <w:start w:val="1"/>
      <w:numFmt w:val="lowerRoman"/>
      <w:lvlText w:val="%9."/>
      <w:lvlJc w:val="right"/>
      <w:pPr>
        <w:ind w:left="6915" w:hanging="180"/>
      </w:pPr>
    </w:lvl>
  </w:abstractNum>
  <w:abstractNum w:abstractNumId="36" w15:restartNumberingAfterBreak="0">
    <w:nsid w:val="4D393846"/>
    <w:multiLevelType w:val="hybridMultilevel"/>
    <w:tmpl w:val="0BC4AD1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DDD6F37"/>
    <w:multiLevelType w:val="hybridMultilevel"/>
    <w:tmpl w:val="BE4E503A"/>
    <w:lvl w:ilvl="0" w:tplc="9926E8C0">
      <w:start w:val="1"/>
      <w:numFmt w:val="lowerLetter"/>
      <w:lvlText w:val="%1)"/>
      <w:lvlJc w:val="left"/>
      <w:pPr>
        <w:ind w:left="528" w:hanging="328"/>
      </w:pPr>
      <w:rPr>
        <w:rFonts w:ascii="Arial" w:eastAsia="Arial" w:hAnsi="Arial" w:cs="Arial" w:hint="default"/>
        <w:spacing w:val="-17"/>
        <w:w w:val="10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F095A49"/>
    <w:multiLevelType w:val="hybridMultilevel"/>
    <w:tmpl w:val="E3FAAF6E"/>
    <w:lvl w:ilvl="0" w:tplc="98F0B234">
      <w:start w:val="1"/>
      <w:numFmt w:val="decimal"/>
      <w:lvlText w:val="%1."/>
      <w:lvlJc w:val="left"/>
      <w:pPr>
        <w:ind w:left="500" w:hanging="360"/>
      </w:pPr>
      <w:rPr>
        <w:rFonts w:ascii="Source Sans Pro" w:eastAsia="Source Sans Pro" w:hAnsi="Source Sans Pro" w:cs="Source Sans Pro" w:hint="default"/>
        <w:b w:val="0"/>
        <w:bCs w:val="0"/>
        <w:i w:val="0"/>
        <w:iCs w:val="0"/>
        <w:w w:val="100"/>
        <w:sz w:val="22"/>
        <w:szCs w:val="22"/>
        <w:lang w:val="en-US" w:eastAsia="en-US" w:bidi="ar-SA"/>
      </w:rPr>
    </w:lvl>
    <w:lvl w:ilvl="1" w:tplc="FF225E7A">
      <w:numFmt w:val="bullet"/>
      <w:lvlText w:val="•"/>
      <w:lvlJc w:val="left"/>
      <w:pPr>
        <w:ind w:left="1436" w:hanging="360"/>
      </w:pPr>
      <w:rPr>
        <w:rFonts w:hint="default"/>
        <w:lang w:val="en-US" w:eastAsia="en-US" w:bidi="ar-SA"/>
      </w:rPr>
    </w:lvl>
    <w:lvl w:ilvl="2" w:tplc="C63A4562">
      <w:numFmt w:val="bullet"/>
      <w:lvlText w:val="•"/>
      <w:lvlJc w:val="left"/>
      <w:pPr>
        <w:ind w:left="2373" w:hanging="360"/>
      </w:pPr>
      <w:rPr>
        <w:rFonts w:hint="default"/>
        <w:lang w:val="en-US" w:eastAsia="en-US" w:bidi="ar-SA"/>
      </w:rPr>
    </w:lvl>
    <w:lvl w:ilvl="3" w:tplc="2CEE068C">
      <w:numFmt w:val="bullet"/>
      <w:lvlText w:val="•"/>
      <w:lvlJc w:val="left"/>
      <w:pPr>
        <w:ind w:left="3309" w:hanging="360"/>
      </w:pPr>
      <w:rPr>
        <w:rFonts w:hint="default"/>
        <w:lang w:val="en-US" w:eastAsia="en-US" w:bidi="ar-SA"/>
      </w:rPr>
    </w:lvl>
    <w:lvl w:ilvl="4" w:tplc="74D0D22C">
      <w:numFmt w:val="bullet"/>
      <w:lvlText w:val="•"/>
      <w:lvlJc w:val="left"/>
      <w:pPr>
        <w:ind w:left="4246" w:hanging="360"/>
      </w:pPr>
      <w:rPr>
        <w:rFonts w:hint="default"/>
        <w:lang w:val="en-US" w:eastAsia="en-US" w:bidi="ar-SA"/>
      </w:rPr>
    </w:lvl>
    <w:lvl w:ilvl="5" w:tplc="A0DA5412">
      <w:numFmt w:val="bullet"/>
      <w:lvlText w:val="•"/>
      <w:lvlJc w:val="left"/>
      <w:pPr>
        <w:ind w:left="5183" w:hanging="360"/>
      </w:pPr>
      <w:rPr>
        <w:rFonts w:hint="default"/>
        <w:lang w:val="en-US" w:eastAsia="en-US" w:bidi="ar-SA"/>
      </w:rPr>
    </w:lvl>
    <w:lvl w:ilvl="6" w:tplc="87A08E7E">
      <w:numFmt w:val="bullet"/>
      <w:lvlText w:val="•"/>
      <w:lvlJc w:val="left"/>
      <w:pPr>
        <w:ind w:left="6119" w:hanging="360"/>
      </w:pPr>
      <w:rPr>
        <w:rFonts w:hint="default"/>
        <w:lang w:val="en-US" w:eastAsia="en-US" w:bidi="ar-SA"/>
      </w:rPr>
    </w:lvl>
    <w:lvl w:ilvl="7" w:tplc="E9783F58">
      <w:numFmt w:val="bullet"/>
      <w:lvlText w:val="•"/>
      <w:lvlJc w:val="left"/>
      <w:pPr>
        <w:ind w:left="7056" w:hanging="360"/>
      </w:pPr>
      <w:rPr>
        <w:rFonts w:hint="default"/>
        <w:lang w:val="en-US" w:eastAsia="en-US" w:bidi="ar-SA"/>
      </w:rPr>
    </w:lvl>
    <w:lvl w:ilvl="8" w:tplc="81F2AD6C">
      <w:numFmt w:val="bullet"/>
      <w:lvlText w:val="•"/>
      <w:lvlJc w:val="left"/>
      <w:pPr>
        <w:ind w:left="7993" w:hanging="360"/>
      </w:pPr>
      <w:rPr>
        <w:rFonts w:hint="default"/>
        <w:lang w:val="en-US" w:eastAsia="en-US" w:bidi="ar-SA"/>
      </w:rPr>
    </w:lvl>
  </w:abstractNum>
  <w:abstractNum w:abstractNumId="39" w15:restartNumberingAfterBreak="0">
    <w:nsid w:val="57E07051"/>
    <w:multiLevelType w:val="hybridMultilevel"/>
    <w:tmpl w:val="E152BB86"/>
    <w:lvl w:ilvl="0" w:tplc="0EFAF44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B9945F9"/>
    <w:multiLevelType w:val="hybridMultilevel"/>
    <w:tmpl w:val="6CE85E88"/>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CE21F6F"/>
    <w:multiLevelType w:val="hybridMultilevel"/>
    <w:tmpl w:val="BFD01FE4"/>
    <w:lvl w:ilvl="0" w:tplc="0C090019">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5FDC4252"/>
    <w:multiLevelType w:val="hybridMultilevel"/>
    <w:tmpl w:val="82FA496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11E0D1E"/>
    <w:multiLevelType w:val="hybridMultilevel"/>
    <w:tmpl w:val="BA7CA6B8"/>
    <w:lvl w:ilvl="0" w:tplc="6E9E31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4C40089"/>
    <w:multiLevelType w:val="hybridMultilevel"/>
    <w:tmpl w:val="5B66A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A0A48C4"/>
    <w:multiLevelType w:val="hybridMultilevel"/>
    <w:tmpl w:val="31B8DE00"/>
    <w:lvl w:ilvl="0" w:tplc="C9B0EB44">
      <w:start w:val="1"/>
      <w:numFmt w:val="upperLetter"/>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A71359C"/>
    <w:multiLevelType w:val="hybridMultilevel"/>
    <w:tmpl w:val="56849DB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AEA5FC3"/>
    <w:multiLevelType w:val="hybridMultilevel"/>
    <w:tmpl w:val="6D00F23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6B002054"/>
    <w:multiLevelType w:val="hybridMultilevel"/>
    <w:tmpl w:val="7DF6EB16"/>
    <w:lvl w:ilvl="0" w:tplc="C3261F92">
      <w:numFmt w:val="bullet"/>
      <w:lvlText w:val="•"/>
      <w:lvlJc w:val="left"/>
      <w:pPr>
        <w:ind w:left="930" w:hanging="57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B655256"/>
    <w:multiLevelType w:val="hybridMultilevel"/>
    <w:tmpl w:val="C68A2808"/>
    <w:lvl w:ilvl="0" w:tplc="0C090001">
      <w:start w:val="1"/>
      <w:numFmt w:val="bullet"/>
      <w:lvlText w:val=""/>
      <w:lvlJc w:val="left"/>
      <w:pPr>
        <w:ind w:left="607" w:hanging="360"/>
      </w:pPr>
      <w:rPr>
        <w:rFonts w:ascii="Symbol" w:hAnsi="Symbol" w:hint="default"/>
      </w:rPr>
    </w:lvl>
    <w:lvl w:ilvl="1" w:tplc="0C090003" w:tentative="1">
      <w:start w:val="1"/>
      <w:numFmt w:val="bullet"/>
      <w:lvlText w:val="o"/>
      <w:lvlJc w:val="left"/>
      <w:pPr>
        <w:ind w:left="1327" w:hanging="360"/>
      </w:pPr>
      <w:rPr>
        <w:rFonts w:ascii="Courier New" w:hAnsi="Courier New" w:cs="Courier New" w:hint="default"/>
      </w:rPr>
    </w:lvl>
    <w:lvl w:ilvl="2" w:tplc="0C090005" w:tentative="1">
      <w:start w:val="1"/>
      <w:numFmt w:val="bullet"/>
      <w:lvlText w:val=""/>
      <w:lvlJc w:val="left"/>
      <w:pPr>
        <w:ind w:left="2047" w:hanging="360"/>
      </w:pPr>
      <w:rPr>
        <w:rFonts w:ascii="Wingdings" w:hAnsi="Wingdings" w:hint="default"/>
      </w:rPr>
    </w:lvl>
    <w:lvl w:ilvl="3" w:tplc="0C090001" w:tentative="1">
      <w:start w:val="1"/>
      <w:numFmt w:val="bullet"/>
      <w:lvlText w:val=""/>
      <w:lvlJc w:val="left"/>
      <w:pPr>
        <w:ind w:left="2767" w:hanging="360"/>
      </w:pPr>
      <w:rPr>
        <w:rFonts w:ascii="Symbol" w:hAnsi="Symbol" w:hint="default"/>
      </w:rPr>
    </w:lvl>
    <w:lvl w:ilvl="4" w:tplc="0C090003" w:tentative="1">
      <w:start w:val="1"/>
      <w:numFmt w:val="bullet"/>
      <w:lvlText w:val="o"/>
      <w:lvlJc w:val="left"/>
      <w:pPr>
        <w:ind w:left="3487" w:hanging="360"/>
      </w:pPr>
      <w:rPr>
        <w:rFonts w:ascii="Courier New" w:hAnsi="Courier New" w:cs="Courier New" w:hint="default"/>
      </w:rPr>
    </w:lvl>
    <w:lvl w:ilvl="5" w:tplc="0C090005" w:tentative="1">
      <w:start w:val="1"/>
      <w:numFmt w:val="bullet"/>
      <w:lvlText w:val=""/>
      <w:lvlJc w:val="left"/>
      <w:pPr>
        <w:ind w:left="4207" w:hanging="360"/>
      </w:pPr>
      <w:rPr>
        <w:rFonts w:ascii="Wingdings" w:hAnsi="Wingdings" w:hint="default"/>
      </w:rPr>
    </w:lvl>
    <w:lvl w:ilvl="6" w:tplc="0C090001" w:tentative="1">
      <w:start w:val="1"/>
      <w:numFmt w:val="bullet"/>
      <w:lvlText w:val=""/>
      <w:lvlJc w:val="left"/>
      <w:pPr>
        <w:ind w:left="4927" w:hanging="360"/>
      </w:pPr>
      <w:rPr>
        <w:rFonts w:ascii="Symbol" w:hAnsi="Symbol" w:hint="default"/>
      </w:rPr>
    </w:lvl>
    <w:lvl w:ilvl="7" w:tplc="0C090003" w:tentative="1">
      <w:start w:val="1"/>
      <w:numFmt w:val="bullet"/>
      <w:lvlText w:val="o"/>
      <w:lvlJc w:val="left"/>
      <w:pPr>
        <w:ind w:left="5647" w:hanging="360"/>
      </w:pPr>
      <w:rPr>
        <w:rFonts w:ascii="Courier New" w:hAnsi="Courier New" w:cs="Courier New" w:hint="default"/>
      </w:rPr>
    </w:lvl>
    <w:lvl w:ilvl="8" w:tplc="0C090005" w:tentative="1">
      <w:start w:val="1"/>
      <w:numFmt w:val="bullet"/>
      <w:lvlText w:val=""/>
      <w:lvlJc w:val="left"/>
      <w:pPr>
        <w:ind w:left="6367" w:hanging="360"/>
      </w:pPr>
      <w:rPr>
        <w:rFonts w:ascii="Wingdings" w:hAnsi="Wingdings" w:hint="default"/>
      </w:rPr>
    </w:lvl>
  </w:abstractNum>
  <w:abstractNum w:abstractNumId="50" w15:restartNumberingAfterBreak="0">
    <w:nsid w:val="6F9A463D"/>
    <w:multiLevelType w:val="hybridMultilevel"/>
    <w:tmpl w:val="CBDC7052"/>
    <w:lvl w:ilvl="0" w:tplc="F42856C2">
      <w:start w:val="6"/>
      <w:numFmt w:val="bullet"/>
      <w:lvlText w:val="-"/>
      <w:lvlJc w:val="left"/>
      <w:pPr>
        <w:ind w:left="720" w:hanging="360"/>
      </w:pPr>
      <w:rPr>
        <w:rFonts w:ascii="Source Sans Pro" w:eastAsia="Times" w:hAnsi="Source Sans Pro"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03C0C8F"/>
    <w:multiLevelType w:val="hybridMultilevel"/>
    <w:tmpl w:val="56849DB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70900C0F"/>
    <w:multiLevelType w:val="hybridMultilevel"/>
    <w:tmpl w:val="8D742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0B65897"/>
    <w:multiLevelType w:val="hybridMultilevel"/>
    <w:tmpl w:val="E8523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13B3E14"/>
    <w:multiLevelType w:val="hybridMultilevel"/>
    <w:tmpl w:val="A53A1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5BD2464"/>
    <w:multiLevelType w:val="hybridMultilevel"/>
    <w:tmpl w:val="802EC54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793C3A6F"/>
    <w:multiLevelType w:val="hybridMultilevel"/>
    <w:tmpl w:val="C82E2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9EC2003"/>
    <w:multiLevelType w:val="hybridMultilevel"/>
    <w:tmpl w:val="93583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D7414E5"/>
    <w:multiLevelType w:val="hybridMultilevel"/>
    <w:tmpl w:val="7776664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7F967BE1"/>
    <w:multiLevelType w:val="multilevel"/>
    <w:tmpl w:val="5FB0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0034405">
    <w:abstractNumId w:val="59"/>
  </w:num>
  <w:num w:numId="2" w16cid:durableId="1898318775">
    <w:abstractNumId w:val="5"/>
  </w:num>
  <w:num w:numId="3" w16cid:durableId="1119690615">
    <w:abstractNumId w:val="17"/>
  </w:num>
  <w:num w:numId="4" w16cid:durableId="1888491516">
    <w:abstractNumId w:val="0"/>
  </w:num>
  <w:num w:numId="5" w16cid:durableId="414253839">
    <w:abstractNumId w:val="49"/>
  </w:num>
  <w:num w:numId="6" w16cid:durableId="572546383">
    <w:abstractNumId w:val="10"/>
  </w:num>
  <w:num w:numId="7" w16cid:durableId="1692949020">
    <w:abstractNumId w:val="4"/>
  </w:num>
  <w:num w:numId="8" w16cid:durableId="930162334">
    <w:abstractNumId w:val="56"/>
  </w:num>
  <w:num w:numId="9" w16cid:durableId="1949854118">
    <w:abstractNumId w:val="21"/>
  </w:num>
  <w:num w:numId="10" w16cid:durableId="1769041275">
    <w:abstractNumId w:val="11"/>
  </w:num>
  <w:num w:numId="11" w16cid:durableId="177819985">
    <w:abstractNumId w:val="3"/>
  </w:num>
  <w:num w:numId="12" w16cid:durableId="1621304270">
    <w:abstractNumId w:val="39"/>
  </w:num>
  <w:num w:numId="13" w16cid:durableId="821391409">
    <w:abstractNumId w:val="34"/>
  </w:num>
  <w:num w:numId="14" w16cid:durableId="11151703">
    <w:abstractNumId w:val="7"/>
  </w:num>
  <w:num w:numId="15" w16cid:durableId="340623131">
    <w:abstractNumId w:val="47"/>
  </w:num>
  <w:num w:numId="16" w16cid:durableId="1799375791">
    <w:abstractNumId w:val="19"/>
  </w:num>
  <w:num w:numId="17" w16cid:durableId="1423185500">
    <w:abstractNumId w:val="43"/>
  </w:num>
  <w:num w:numId="18" w16cid:durableId="1631471328">
    <w:abstractNumId w:val="36"/>
  </w:num>
  <w:num w:numId="19" w16cid:durableId="1907955629">
    <w:abstractNumId w:val="25"/>
  </w:num>
  <w:num w:numId="20" w16cid:durableId="191265862">
    <w:abstractNumId w:val="50"/>
  </w:num>
  <w:num w:numId="21" w16cid:durableId="730733358">
    <w:abstractNumId w:val="45"/>
  </w:num>
  <w:num w:numId="22" w16cid:durableId="1965034757">
    <w:abstractNumId w:val="18"/>
  </w:num>
  <w:num w:numId="23" w16cid:durableId="801702247">
    <w:abstractNumId w:val="35"/>
  </w:num>
  <w:num w:numId="24" w16cid:durableId="619186244">
    <w:abstractNumId w:val="37"/>
  </w:num>
  <w:num w:numId="25" w16cid:durableId="1397431211">
    <w:abstractNumId w:val="2"/>
  </w:num>
  <w:num w:numId="26" w16cid:durableId="536696668">
    <w:abstractNumId w:val="52"/>
  </w:num>
  <w:num w:numId="27" w16cid:durableId="591932579">
    <w:abstractNumId w:val="46"/>
  </w:num>
  <w:num w:numId="28" w16cid:durableId="1156727326">
    <w:abstractNumId w:val="42"/>
  </w:num>
  <w:num w:numId="29" w16cid:durableId="1985693649">
    <w:abstractNumId w:val="58"/>
  </w:num>
  <w:num w:numId="30" w16cid:durableId="1139029816">
    <w:abstractNumId w:val="41"/>
  </w:num>
  <w:num w:numId="31" w16cid:durableId="1116099038">
    <w:abstractNumId w:val="51"/>
  </w:num>
  <w:num w:numId="32" w16cid:durableId="1574314944">
    <w:abstractNumId w:val="9"/>
  </w:num>
  <w:num w:numId="33" w16cid:durableId="876043713">
    <w:abstractNumId w:val="24"/>
  </w:num>
  <w:num w:numId="34" w16cid:durableId="2041472080">
    <w:abstractNumId w:val="8"/>
  </w:num>
  <w:num w:numId="35" w16cid:durableId="1805003956">
    <w:abstractNumId w:val="33"/>
  </w:num>
  <w:num w:numId="36" w16cid:durableId="1133445722">
    <w:abstractNumId w:val="48"/>
  </w:num>
  <w:num w:numId="37" w16cid:durableId="1858039013">
    <w:abstractNumId w:val="12"/>
  </w:num>
  <w:num w:numId="38" w16cid:durableId="699160109">
    <w:abstractNumId w:val="32"/>
  </w:num>
  <w:num w:numId="39" w16cid:durableId="772287662">
    <w:abstractNumId w:val="29"/>
  </w:num>
  <w:num w:numId="40" w16cid:durableId="657535110">
    <w:abstractNumId w:val="27"/>
  </w:num>
  <w:num w:numId="41" w16cid:durableId="2134670103">
    <w:abstractNumId w:val="16"/>
  </w:num>
  <w:num w:numId="42" w16cid:durableId="1315647669">
    <w:abstractNumId w:val="6"/>
  </w:num>
  <w:num w:numId="43" w16cid:durableId="1156186629">
    <w:abstractNumId w:val="53"/>
  </w:num>
  <w:num w:numId="44" w16cid:durableId="112216012">
    <w:abstractNumId w:val="20"/>
  </w:num>
  <w:num w:numId="45" w16cid:durableId="1150513819">
    <w:abstractNumId w:val="23"/>
  </w:num>
  <w:num w:numId="46" w16cid:durableId="700940111">
    <w:abstractNumId w:val="1"/>
  </w:num>
  <w:num w:numId="47" w16cid:durableId="2025672203">
    <w:abstractNumId w:val="31"/>
  </w:num>
  <w:num w:numId="48" w16cid:durableId="1418212701">
    <w:abstractNumId w:val="55"/>
  </w:num>
  <w:num w:numId="49" w16cid:durableId="819007873">
    <w:abstractNumId w:val="15"/>
  </w:num>
  <w:num w:numId="50" w16cid:durableId="1516383416">
    <w:abstractNumId w:val="14"/>
  </w:num>
  <w:num w:numId="51" w16cid:durableId="1655067827">
    <w:abstractNumId w:val="30"/>
  </w:num>
  <w:num w:numId="52" w16cid:durableId="402486876">
    <w:abstractNumId w:val="54"/>
  </w:num>
  <w:num w:numId="53" w16cid:durableId="1885484719">
    <w:abstractNumId w:val="44"/>
  </w:num>
  <w:num w:numId="54" w16cid:durableId="1689211220">
    <w:abstractNumId w:val="57"/>
  </w:num>
  <w:num w:numId="55" w16cid:durableId="4214951">
    <w:abstractNumId w:val="26"/>
  </w:num>
  <w:num w:numId="56" w16cid:durableId="1794211815">
    <w:abstractNumId w:val="13"/>
  </w:num>
  <w:num w:numId="57" w16cid:durableId="107041987">
    <w:abstractNumId w:val="38"/>
  </w:num>
  <w:num w:numId="58" w16cid:durableId="1598715225">
    <w:abstractNumId w:val="22"/>
  </w:num>
  <w:num w:numId="59" w16cid:durableId="1255674482">
    <w:abstractNumId w:val="40"/>
  </w:num>
  <w:num w:numId="60" w16cid:durableId="1449667174">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removePersonalInformation/>
  <w:removeDateAndTime/>
  <w:proofState w:spelling="clean" w:grammar="clean"/>
  <w:defaultTabStop w:val="567"/>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5D"/>
    <w:rsid w:val="00000160"/>
    <w:rsid w:val="000121A4"/>
    <w:rsid w:val="0001315B"/>
    <w:rsid w:val="00013377"/>
    <w:rsid w:val="00013AC3"/>
    <w:rsid w:val="00017158"/>
    <w:rsid w:val="000225CE"/>
    <w:rsid w:val="00031284"/>
    <w:rsid w:val="00037260"/>
    <w:rsid w:val="00066BA4"/>
    <w:rsid w:val="000807F0"/>
    <w:rsid w:val="00091312"/>
    <w:rsid w:val="00091BB2"/>
    <w:rsid w:val="00091DFA"/>
    <w:rsid w:val="000A27B1"/>
    <w:rsid w:val="000A2F18"/>
    <w:rsid w:val="000A36D5"/>
    <w:rsid w:val="000B1C27"/>
    <w:rsid w:val="000B68FD"/>
    <w:rsid w:val="000C065D"/>
    <w:rsid w:val="000C2001"/>
    <w:rsid w:val="000C32B8"/>
    <w:rsid w:val="000C4AF0"/>
    <w:rsid w:val="000C6269"/>
    <w:rsid w:val="000E29D2"/>
    <w:rsid w:val="000F09F9"/>
    <w:rsid w:val="000F1B5D"/>
    <w:rsid w:val="00114285"/>
    <w:rsid w:val="00122BEC"/>
    <w:rsid w:val="00124CE1"/>
    <w:rsid w:val="00127252"/>
    <w:rsid w:val="001311A2"/>
    <w:rsid w:val="00137131"/>
    <w:rsid w:val="00145A9D"/>
    <w:rsid w:val="0016546C"/>
    <w:rsid w:val="00170D9C"/>
    <w:rsid w:val="00183829"/>
    <w:rsid w:val="0018522A"/>
    <w:rsid w:val="00185CC8"/>
    <w:rsid w:val="00194667"/>
    <w:rsid w:val="001B1F13"/>
    <w:rsid w:val="001B562B"/>
    <w:rsid w:val="001B5693"/>
    <w:rsid w:val="001D09A1"/>
    <w:rsid w:val="001D1305"/>
    <w:rsid w:val="001D4C24"/>
    <w:rsid w:val="001E4F7B"/>
    <w:rsid w:val="001F4378"/>
    <w:rsid w:val="001F5F62"/>
    <w:rsid w:val="00200134"/>
    <w:rsid w:val="00206394"/>
    <w:rsid w:val="0020717B"/>
    <w:rsid w:val="00207295"/>
    <w:rsid w:val="002158C5"/>
    <w:rsid w:val="00215D62"/>
    <w:rsid w:val="002231CF"/>
    <w:rsid w:val="0022688B"/>
    <w:rsid w:val="0023169D"/>
    <w:rsid w:val="002357C1"/>
    <w:rsid w:val="00240909"/>
    <w:rsid w:val="002616BF"/>
    <w:rsid w:val="002757D4"/>
    <w:rsid w:val="002762F2"/>
    <w:rsid w:val="00276E1E"/>
    <w:rsid w:val="002776BC"/>
    <w:rsid w:val="0028308F"/>
    <w:rsid w:val="002858F5"/>
    <w:rsid w:val="002915DB"/>
    <w:rsid w:val="002B0B38"/>
    <w:rsid w:val="002C37B2"/>
    <w:rsid w:val="002D375D"/>
    <w:rsid w:val="002E0693"/>
    <w:rsid w:val="002F5F7A"/>
    <w:rsid w:val="003044F5"/>
    <w:rsid w:val="0032137D"/>
    <w:rsid w:val="00322B45"/>
    <w:rsid w:val="003231C2"/>
    <w:rsid w:val="00323534"/>
    <w:rsid w:val="003236FF"/>
    <w:rsid w:val="003248ED"/>
    <w:rsid w:val="00326641"/>
    <w:rsid w:val="003447A7"/>
    <w:rsid w:val="00345A0F"/>
    <w:rsid w:val="00360949"/>
    <w:rsid w:val="0036422B"/>
    <w:rsid w:val="00375012"/>
    <w:rsid w:val="00383086"/>
    <w:rsid w:val="003864EE"/>
    <w:rsid w:val="00395297"/>
    <w:rsid w:val="003A39DF"/>
    <w:rsid w:val="003B73D8"/>
    <w:rsid w:val="003C7A2E"/>
    <w:rsid w:val="003D0CD8"/>
    <w:rsid w:val="003D3434"/>
    <w:rsid w:val="003E021A"/>
    <w:rsid w:val="003F0298"/>
    <w:rsid w:val="0040215E"/>
    <w:rsid w:val="0040594F"/>
    <w:rsid w:val="004061B6"/>
    <w:rsid w:val="00411EC6"/>
    <w:rsid w:val="0041684E"/>
    <w:rsid w:val="004200F6"/>
    <w:rsid w:val="00421817"/>
    <w:rsid w:val="00422DDF"/>
    <w:rsid w:val="00431B49"/>
    <w:rsid w:val="0043486C"/>
    <w:rsid w:val="00454C67"/>
    <w:rsid w:val="004620DC"/>
    <w:rsid w:val="0047566B"/>
    <w:rsid w:val="0048381E"/>
    <w:rsid w:val="00485910"/>
    <w:rsid w:val="00496205"/>
    <w:rsid w:val="004A3695"/>
    <w:rsid w:val="004B4C33"/>
    <w:rsid w:val="004C4652"/>
    <w:rsid w:val="004D42E5"/>
    <w:rsid w:val="004F23C4"/>
    <w:rsid w:val="00516C4D"/>
    <w:rsid w:val="00520136"/>
    <w:rsid w:val="00532E1D"/>
    <w:rsid w:val="00541E00"/>
    <w:rsid w:val="00555522"/>
    <w:rsid w:val="00555BB2"/>
    <w:rsid w:val="00555C8B"/>
    <w:rsid w:val="00564116"/>
    <w:rsid w:val="005657B6"/>
    <w:rsid w:val="00565F44"/>
    <w:rsid w:val="005744FB"/>
    <w:rsid w:val="00574856"/>
    <w:rsid w:val="005808C3"/>
    <w:rsid w:val="005856B1"/>
    <w:rsid w:val="005A1C0B"/>
    <w:rsid w:val="005A5975"/>
    <w:rsid w:val="005B28A2"/>
    <w:rsid w:val="005B3D2C"/>
    <w:rsid w:val="005C6DBD"/>
    <w:rsid w:val="005C7BBC"/>
    <w:rsid w:val="005D0D15"/>
    <w:rsid w:val="005D6AB7"/>
    <w:rsid w:val="006049FF"/>
    <w:rsid w:val="00604B21"/>
    <w:rsid w:val="006050D9"/>
    <w:rsid w:val="00610026"/>
    <w:rsid w:val="00614EE3"/>
    <w:rsid w:val="006163B6"/>
    <w:rsid w:val="0062023B"/>
    <w:rsid w:val="00624AED"/>
    <w:rsid w:val="00650EC7"/>
    <w:rsid w:val="0067032A"/>
    <w:rsid w:val="00677954"/>
    <w:rsid w:val="00680021"/>
    <w:rsid w:val="00695512"/>
    <w:rsid w:val="006A1B78"/>
    <w:rsid w:val="006B2926"/>
    <w:rsid w:val="006B2F6D"/>
    <w:rsid w:val="006B7567"/>
    <w:rsid w:val="006C026E"/>
    <w:rsid w:val="006C4EFF"/>
    <w:rsid w:val="006D04FE"/>
    <w:rsid w:val="006D2ED8"/>
    <w:rsid w:val="006D3412"/>
    <w:rsid w:val="006D6564"/>
    <w:rsid w:val="006E12A6"/>
    <w:rsid w:val="006E32E4"/>
    <w:rsid w:val="006E5E02"/>
    <w:rsid w:val="006F2594"/>
    <w:rsid w:val="007127F8"/>
    <w:rsid w:val="0071670A"/>
    <w:rsid w:val="0072660F"/>
    <w:rsid w:val="007303AE"/>
    <w:rsid w:val="0073179E"/>
    <w:rsid w:val="00731AF7"/>
    <w:rsid w:val="0073382F"/>
    <w:rsid w:val="007356A5"/>
    <w:rsid w:val="00735B31"/>
    <w:rsid w:val="00741A89"/>
    <w:rsid w:val="007464C5"/>
    <w:rsid w:val="00747628"/>
    <w:rsid w:val="00747CD9"/>
    <w:rsid w:val="00753A76"/>
    <w:rsid w:val="007769A7"/>
    <w:rsid w:val="00783173"/>
    <w:rsid w:val="00793EFB"/>
    <w:rsid w:val="007A3BBA"/>
    <w:rsid w:val="007A5B05"/>
    <w:rsid w:val="007B34EF"/>
    <w:rsid w:val="007E212C"/>
    <w:rsid w:val="007E6EB8"/>
    <w:rsid w:val="007F42D5"/>
    <w:rsid w:val="008013D1"/>
    <w:rsid w:val="0081198E"/>
    <w:rsid w:val="008170A7"/>
    <w:rsid w:val="008248E4"/>
    <w:rsid w:val="00836232"/>
    <w:rsid w:val="00840069"/>
    <w:rsid w:val="0084298B"/>
    <w:rsid w:val="00850EC6"/>
    <w:rsid w:val="00863CB3"/>
    <w:rsid w:val="008641A6"/>
    <w:rsid w:val="008848FA"/>
    <w:rsid w:val="008931D5"/>
    <w:rsid w:val="008B09B3"/>
    <w:rsid w:val="008B3400"/>
    <w:rsid w:val="008B3EFD"/>
    <w:rsid w:val="008D2BB0"/>
    <w:rsid w:val="008E1777"/>
    <w:rsid w:val="008F30BB"/>
    <w:rsid w:val="008F62A1"/>
    <w:rsid w:val="0090708D"/>
    <w:rsid w:val="00910719"/>
    <w:rsid w:val="00911BB4"/>
    <w:rsid w:val="00932F7A"/>
    <w:rsid w:val="00933503"/>
    <w:rsid w:val="00936729"/>
    <w:rsid w:val="00936B70"/>
    <w:rsid w:val="00942039"/>
    <w:rsid w:val="009476DE"/>
    <w:rsid w:val="0095677A"/>
    <w:rsid w:val="00956F5F"/>
    <w:rsid w:val="00964755"/>
    <w:rsid w:val="0097184A"/>
    <w:rsid w:val="009B72CC"/>
    <w:rsid w:val="009C6863"/>
    <w:rsid w:val="009D1A42"/>
    <w:rsid w:val="009D3BAC"/>
    <w:rsid w:val="009E1A09"/>
    <w:rsid w:val="009E442C"/>
    <w:rsid w:val="009E7E44"/>
    <w:rsid w:val="00A03DBB"/>
    <w:rsid w:val="00A105CE"/>
    <w:rsid w:val="00A15987"/>
    <w:rsid w:val="00A17B4C"/>
    <w:rsid w:val="00A218C6"/>
    <w:rsid w:val="00A22BD6"/>
    <w:rsid w:val="00A25399"/>
    <w:rsid w:val="00A2552A"/>
    <w:rsid w:val="00A256C3"/>
    <w:rsid w:val="00A42A01"/>
    <w:rsid w:val="00A4703B"/>
    <w:rsid w:val="00A47047"/>
    <w:rsid w:val="00A51F51"/>
    <w:rsid w:val="00A60A11"/>
    <w:rsid w:val="00A707BC"/>
    <w:rsid w:val="00A85BD3"/>
    <w:rsid w:val="00A93C15"/>
    <w:rsid w:val="00AA3585"/>
    <w:rsid w:val="00AA4E61"/>
    <w:rsid w:val="00AB49B4"/>
    <w:rsid w:val="00AB5437"/>
    <w:rsid w:val="00AB6D8A"/>
    <w:rsid w:val="00AC3D95"/>
    <w:rsid w:val="00AD3D58"/>
    <w:rsid w:val="00AE278E"/>
    <w:rsid w:val="00AE2D8B"/>
    <w:rsid w:val="00AE48E5"/>
    <w:rsid w:val="00AE786C"/>
    <w:rsid w:val="00B00730"/>
    <w:rsid w:val="00B042A7"/>
    <w:rsid w:val="00B145E0"/>
    <w:rsid w:val="00B24F65"/>
    <w:rsid w:val="00B25086"/>
    <w:rsid w:val="00B30712"/>
    <w:rsid w:val="00B324EC"/>
    <w:rsid w:val="00B54726"/>
    <w:rsid w:val="00B55BC7"/>
    <w:rsid w:val="00B567F2"/>
    <w:rsid w:val="00B64C97"/>
    <w:rsid w:val="00B67374"/>
    <w:rsid w:val="00B95058"/>
    <w:rsid w:val="00BA01F1"/>
    <w:rsid w:val="00BA4DC5"/>
    <w:rsid w:val="00BA7C32"/>
    <w:rsid w:val="00BB1516"/>
    <w:rsid w:val="00BC0812"/>
    <w:rsid w:val="00BF190A"/>
    <w:rsid w:val="00C0154C"/>
    <w:rsid w:val="00C03771"/>
    <w:rsid w:val="00C03F57"/>
    <w:rsid w:val="00C04CD6"/>
    <w:rsid w:val="00C16750"/>
    <w:rsid w:val="00C2386E"/>
    <w:rsid w:val="00C262A5"/>
    <w:rsid w:val="00C274C8"/>
    <w:rsid w:val="00C27B2C"/>
    <w:rsid w:val="00C3008C"/>
    <w:rsid w:val="00C3694F"/>
    <w:rsid w:val="00C42EFC"/>
    <w:rsid w:val="00C47BB9"/>
    <w:rsid w:val="00C50218"/>
    <w:rsid w:val="00C610C2"/>
    <w:rsid w:val="00C64F1A"/>
    <w:rsid w:val="00C65006"/>
    <w:rsid w:val="00C85380"/>
    <w:rsid w:val="00C87FDF"/>
    <w:rsid w:val="00C97D0D"/>
    <w:rsid w:val="00CA47A6"/>
    <w:rsid w:val="00CA7B93"/>
    <w:rsid w:val="00CB0C38"/>
    <w:rsid w:val="00CB287C"/>
    <w:rsid w:val="00CC1C7A"/>
    <w:rsid w:val="00CC5A24"/>
    <w:rsid w:val="00CC71FC"/>
    <w:rsid w:val="00CC7B0F"/>
    <w:rsid w:val="00CD59D6"/>
    <w:rsid w:val="00CD7AFB"/>
    <w:rsid w:val="00CE0A62"/>
    <w:rsid w:val="00CE2F46"/>
    <w:rsid w:val="00CF0AE9"/>
    <w:rsid w:val="00CF4F1F"/>
    <w:rsid w:val="00CF7CA9"/>
    <w:rsid w:val="00D14BD5"/>
    <w:rsid w:val="00D22F43"/>
    <w:rsid w:val="00D23EE0"/>
    <w:rsid w:val="00D3139F"/>
    <w:rsid w:val="00D314DF"/>
    <w:rsid w:val="00D34221"/>
    <w:rsid w:val="00D451C2"/>
    <w:rsid w:val="00D469D6"/>
    <w:rsid w:val="00D4701D"/>
    <w:rsid w:val="00D674BF"/>
    <w:rsid w:val="00D71B03"/>
    <w:rsid w:val="00D75B0B"/>
    <w:rsid w:val="00D7696E"/>
    <w:rsid w:val="00D76B20"/>
    <w:rsid w:val="00D7710B"/>
    <w:rsid w:val="00D81DD6"/>
    <w:rsid w:val="00D862AB"/>
    <w:rsid w:val="00D93151"/>
    <w:rsid w:val="00D97885"/>
    <w:rsid w:val="00DA6BD2"/>
    <w:rsid w:val="00DB678E"/>
    <w:rsid w:val="00DC63A9"/>
    <w:rsid w:val="00DE27E8"/>
    <w:rsid w:val="00DF0207"/>
    <w:rsid w:val="00E043F9"/>
    <w:rsid w:val="00E2445C"/>
    <w:rsid w:val="00E461E9"/>
    <w:rsid w:val="00E475A1"/>
    <w:rsid w:val="00E547B6"/>
    <w:rsid w:val="00E577DB"/>
    <w:rsid w:val="00E6051E"/>
    <w:rsid w:val="00E81ABC"/>
    <w:rsid w:val="00E838ED"/>
    <w:rsid w:val="00E84D1E"/>
    <w:rsid w:val="00E86A4C"/>
    <w:rsid w:val="00E91054"/>
    <w:rsid w:val="00E93264"/>
    <w:rsid w:val="00E96102"/>
    <w:rsid w:val="00EA2A46"/>
    <w:rsid w:val="00ED1885"/>
    <w:rsid w:val="00ED5270"/>
    <w:rsid w:val="00EE2112"/>
    <w:rsid w:val="00EE3603"/>
    <w:rsid w:val="00EE6B96"/>
    <w:rsid w:val="00EF6902"/>
    <w:rsid w:val="00F023EA"/>
    <w:rsid w:val="00F21464"/>
    <w:rsid w:val="00F22587"/>
    <w:rsid w:val="00F2564E"/>
    <w:rsid w:val="00F25A39"/>
    <w:rsid w:val="00F30549"/>
    <w:rsid w:val="00F321A3"/>
    <w:rsid w:val="00F33DBA"/>
    <w:rsid w:val="00F35F8C"/>
    <w:rsid w:val="00F372AF"/>
    <w:rsid w:val="00F506C5"/>
    <w:rsid w:val="00F524BB"/>
    <w:rsid w:val="00F549B0"/>
    <w:rsid w:val="00F57218"/>
    <w:rsid w:val="00F75D06"/>
    <w:rsid w:val="00F8031B"/>
    <w:rsid w:val="00F83AA4"/>
    <w:rsid w:val="00F851BE"/>
    <w:rsid w:val="00F91513"/>
    <w:rsid w:val="00F962DE"/>
    <w:rsid w:val="00FA2B17"/>
    <w:rsid w:val="00FA3A98"/>
    <w:rsid w:val="00FA62C3"/>
    <w:rsid w:val="00FC26FC"/>
    <w:rsid w:val="00FC2DDC"/>
    <w:rsid w:val="00FC30D8"/>
    <w:rsid w:val="00FD49AC"/>
    <w:rsid w:val="00FE31F2"/>
    <w:rsid w:val="00FF46DE"/>
    <w:rsid w:val="00FF53E3"/>
    <w:rsid w:val="00FF6D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8E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72CC"/>
    <w:rPr>
      <w:rFonts w:ascii="Times" w:eastAsia="Times" w:hAnsi="Times"/>
      <w:sz w:val="24"/>
      <w:lang w:eastAsia="en-US"/>
    </w:rPr>
  </w:style>
  <w:style w:type="paragraph" w:styleId="Heading1">
    <w:name w:val="heading 1"/>
    <w:basedOn w:val="Normal"/>
    <w:next w:val="Normal"/>
    <w:link w:val="Heading1Char"/>
    <w:uiPriority w:val="9"/>
    <w:qFormat/>
    <w:rsid w:val="00C262A5"/>
    <w:pPr>
      <w:spacing w:after="40"/>
      <w:outlineLvl w:val="0"/>
    </w:pPr>
    <w:rPr>
      <w:rFonts w:ascii="Arial" w:hAnsi="Arial" w:cs="Arial"/>
      <w:b/>
      <w:bCs/>
      <w:iCs/>
      <w:color w:val="DC7323"/>
      <w:szCs w:val="24"/>
    </w:rPr>
  </w:style>
  <w:style w:type="paragraph" w:styleId="Heading2">
    <w:name w:val="heading 2"/>
    <w:basedOn w:val="Normal"/>
    <w:next w:val="Normal"/>
    <w:link w:val="Heading2Char"/>
    <w:uiPriority w:val="9"/>
    <w:unhideWhenUsed/>
    <w:qFormat/>
    <w:rsid w:val="00C262A5"/>
    <w:pPr>
      <w:spacing w:after="40"/>
      <w:outlineLvl w:val="1"/>
    </w:pPr>
    <w:rPr>
      <w:rFonts w:ascii="Arial" w:hAnsi="Arial" w:cs="Arial"/>
      <w:b/>
      <w:bCs/>
      <w:iCs/>
      <w:color w:val="DC7323"/>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1AF7"/>
    <w:pPr>
      <w:tabs>
        <w:tab w:val="center" w:pos="4513"/>
        <w:tab w:val="right" w:pos="9026"/>
      </w:tabs>
    </w:pPr>
  </w:style>
  <w:style w:type="character" w:customStyle="1" w:styleId="HeaderChar">
    <w:name w:val="Header Char"/>
    <w:basedOn w:val="DefaultParagraphFont"/>
    <w:link w:val="Header"/>
    <w:uiPriority w:val="99"/>
    <w:rsid w:val="00731AF7"/>
  </w:style>
  <w:style w:type="paragraph" w:styleId="Footer">
    <w:name w:val="footer"/>
    <w:basedOn w:val="Normal"/>
    <w:link w:val="FooterChar"/>
    <w:uiPriority w:val="99"/>
    <w:unhideWhenUsed/>
    <w:rsid w:val="00731AF7"/>
    <w:pPr>
      <w:tabs>
        <w:tab w:val="center" w:pos="4513"/>
        <w:tab w:val="right" w:pos="9026"/>
      </w:tabs>
    </w:pPr>
  </w:style>
  <w:style w:type="character" w:customStyle="1" w:styleId="FooterChar">
    <w:name w:val="Footer Char"/>
    <w:basedOn w:val="DefaultParagraphFont"/>
    <w:link w:val="Footer"/>
    <w:uiPriority w:val="99"/>
    <w:rsid w:val="00731AF7"/>
  </w:style>
  <w:style w:type="paragraph" w:styleId="BalloonText">
    <w:name w:val="Balloon Text"/>
    <w:basedOn w:val="Normal"/>
    <w:link w:val="BalloonTextChar"/>
    <w:uiPriority w:val="99"/>
    <w:semiHidden/>
    <w:unhideWhenUsed/>
    <w:rsid w:val="00731AF7"/>
    <w:rPr>
      <w:rFonts w:ascii="Tahoma" w:hAnsi="Tahoma" w:cs="Tahoma"/>
      <w:sz w:val="16"/>
      <w:szCs w:val="16"/>
    </w:rPr>
  </w:style>
  <w:style w:type="character" w:customStyle="1" w:styleId="BalloonTextChar">
    <w:name w:val="Balloon Text Char"/>
    <w:basedOn w:val="DefaultParagraphFont"/>
    <w:link w:val="BalloonText"/>
    <w:uiPriority w:val="99"/>
    <w:semiHidden/>
    <w:rsid w:val="00731AF7"/>
    <w:rPr>
      <w:rFonts w:ascii="Tahoma" w:hAnsi="Tahoma" w:cs="Tahoma"/>
      <w:sz w:val="16"/>
      <w:szCs w:val="16"/>
    </w:rPr>
  </w:style>
  <w:style w:type="character" w:styleId="Hyperlink">
    <w:name w:val="Hyperlink"/>
    <w:basedOn w:val="DefaultParagraphFont"/>
    <w:rsid w:val="009B72CC"/>
    <w:rPr>
      <w:color w:val="0000FF"/>
      <w:u w:val="single"/>
    </w:rPr>
  </w:style>
  <w:style w:type="paragraph" w:customStyle="1" w:styleId="FactSheetHeading2">
    <w:name w:val="Fact Sheet Heading 2"/>
    <w:basedOn w:val="Normal"/>
    <w:qFormat/>
    <w:rsid w:val="009B72CC"/>
    <w:pPr>
      <w:spacing w:before="360" w:after="120"/>
    </w:pPr>
    <w:rPr>
      <w:rFonts w:ascii="TheSans B3 Light" w:hAnsi="TheSans B3 Light"/>
      <w:color w:val="C0504D"/>
      <w:sz w:val="28"/>
    </w:rPr>
  </w:style>
  <w:style w:type="paragraph" w:styleId="ListParagraph">
    <w:name w:val="List Paragraph"/>
    <w:aliases w:val="FooterText,Bullet List,List Paragraph1,numbered,Paragraphe de liste1,Bulletr List Paragraph,列出段落,列出段落1,Listeafsnit1,Parágrafo da Lista1,List Paragraph2,List Paragraph21,リスト段落1,Párrafo de lista1,Bullet list,List Paragraph11,Recommendation"/>
    <w:basedOn w:val="Normal"/>
    <w:link w:val="ListParagraphChar"/>
    <w:uiPriority w:val="1"/>
    <w:qFormat/>
    <w:rsid w:val="009B72CC"/>
    <w:pPr>
      <w:ind w:left="720"/>
      <w:contextualSpacing/>
    </w:pPr>
  </w:style>
  <w:style w:type="character" w:styleId="FollowedHyperlink">
    <w:name w:val="FollowedHyperlink"/>
    <w:basedOn w:val="DefaultParagraphFont"/>
    <w:uiPriority w:val="99"/>
    <w:semiHidden/>
    <w:unhideWhenUsed/>
    <w:rsid w:val="00496205"/>
    <w:rPr>
      <w:color w:val="800080"/>
      <w:u w:val="single"/>
    </w:rPr>
  </w:style>
  <w:style w:type="character" w:customStyle="1" w:styleId="Heading1Char">
    <w:name w:val="Heading 1 Char"/>
    <w:basedOn w:val="DefaultParagraphFont"/>
    <w:link w:val="Heading1"/>
    <w:uiPriority w:val="9"/>
    <w:rsid w:val="00C262A5"/>
    <w:rPr>
      <w:rFonts w:ascii="Arial" w:eastAsia="Times" w:hAnsi="Arial" w:cs="Arial"/>
      <w:b/>
      <w:bCs/>
      <w:iCs/>
      <w:color w:val="DC7323"/>
      <w:sz w:val="24"/>
      <w:szCs w:val="24"/>
      <w:lang w:eastAsia="en-US"/>
    </w:rPr>
  </w:style>
  <w:style w:type="table" w:styleId="TableGrid">
    <w:name w:val="Table Grid"/>
    <w:basedOn w:val="TableNormal"/>
    <w:uiPriority w:val="59"/>
    <w:rsid w:val="00454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864EE"/>
    <w:rPr>
      <w:sz w:val="16"/>
      <w:szCs w:val="16"/>
    </w:rPr>
  </w:style>
  <w:style w:type="paragraph" w:styleId="CommentText">
    <w:name w:val="annotation text"/>
    <w:basedOn w:val="Normal"/>
    <w:link w:val="CommentTextChar"/>
    <w:uiPriority w:val="99"/>
    <w:unhideWhenUsed/>
    <w:rsid w:val="003864EE"/>
    <w:rPr>
      <w:sz w:val="20"/>
    </w:rPr>
  </w:style>
  <w:style w:type="character" w:customStyle="1" w:styleId="CommentTextChar">
    <w:name w:val="Comment Text Char"/>
    <w:basedOn w:val="DefaultParagraphFont"/>
    <w:link w:val="CommentText"/>
    <w:uiPriority w:val="99"/>
    <w:rsid w:val="003864EE"/>
    <w:rPr>
      <w:rFonts w:ascii="Times" w:eastAsia="Times" w:hAnsi="Times"/>
      <w:lang w:eastAsia="en-US"/>
    </w:rPr>
  </w:style>
  <w:style w:type="paragraph" w:styleId="CommentSubject">
    <w:name w:val="annotation subject"/>
    <w:basedOn w:val="CommentText"/>
    <w:next w:val="CommentText"/>
    <w:link w:val="CommentSubjectChar"/>
    <w:uiPriority w:val="99"/>
    <w:semiHidden/>
    <w:unhideWhenUsed/>
    <w:rsid w:val="003864EE"/>
    <w:rPr>
      <w:b/>
      <w:bCs/>
    </w:rPr>
  </w:style>
  <w:style w:type="character" w:customStyle="1" w:styleId="CommentSubjectChar">
    <w:name w:val="Comment Subject Char"/>
    <w:basedOn w:val="CommentTextChar"/>
    <w:link w:val="CommentSubject"/>
    <w:uiPriority w:val="99"/>
    <w:semiHidden/>
    <w:rsid w:val="003864EE"/>
    <w:rPr>
      <w:rFonts w:ascii="Times" w:eastAsia="Times" w:hAnsi="Times"/>
      <w:b/>
      <w:bCs/>
      <w:lang w:eastAsia="en-US"/>
    </w:rPr>
  </w:style>
  <w:style w:type="paragraph" w:customStyle="1" w:styleId="Default">
    <w:name w:val="Default"/>
    <w:rsid w:val="002616BF"/>
    <w:pPr>
      <w:autoSpaceDE w:val="0"/>
      <w:autoSpaceDN w:val="0"/>
      <w:adjustRightInd w:val="0"/>
    </w:pPr>
    <w:rPr>
      <w:rFonts w:cs="Calibri"/>
      <w:color w:val="000000"/>
      <w:sz w:val="24"/>
      <w:szCs w:val="24"/>
    </w:rPr>
  </w:style>
  <w:style w:type="character" w:customStyle="1" w:styleId="Heading2Char">
    <w:name w:val="Heading 2 Char"/>
    <w:basedOn w:val="DefaultParagraphFont"/>
    <w:link w:val="Heading2"/>
    <w:uiPriority w:val="9"/>
    <w:rsid w:val="00C262A5"/>
    <w:rPr>
      <w:rFonts w:ascii="Arial" w:eastAsia="Times" w:hAnsi="Arial" w:cs="Arial"/>
      <w:b/>
      <w:bCs/>
      <w:iCs/>
      <w:color w:val="DC7323"/>
      <w:sz w:val="22"/>
      <w:szCs w:val="22"/>
      <w:lang w:eastAsia="en-US"/>
    </w:rPr>
  </w:style>
  <w:style w:type="paragraph" w:styleId="BodyText">
    <w:name w:val="Body Text"/>
    <w:basedOn w:val="Normal"/>
    <w:link w:val="BodyTextChar"/>
    <w:uiPriority w:val="1"/>
    <w:qFormat/>
    <w:rsid w:val="00322B45"/>
    <w:pPr>
      <w:widowControl w:val="0"/>
      <w:autoSpaceDE w:val="0"/>
      <w:autoSpaceDN w:val="0"/>
    </w:pPr>
    <w:rPr>
      <w:rFonts w:ascii="Arial" w:eastAsia="Arial" w:hAnsi="Arial" w:cs="Arial"/>
      <w:sz w:val="20"/>
      <w:lang w:val="en-US"/>
    </w:rPr>
  </w:style>
  <w:style w:type="character" w:customStyle="1" w:styleId="BodyTextChar">
    <w:name w:val="Body Text Char"/>
    <w:basedOn w:val="DefaultParagraphFont"/>
    <w:link w:val="BodyText"/>
    <w:uiPriority w:val="1"/>
    <w:rsid w:val="00322B45"/>
    <w:rPr>
      <w:rFonts w:ascii="Arial" w:eastAsia="Arial" w:hAnsi="Arial" w:cs="Arial"/>
      <w:lang w:val="en-US" w:eastAsia="en-US"/>
    </w:rPr>
  </w:style>
  <w:style w:type="paragraph" w:customStyle="1" w:styleId="Body">
    <w:name w:val="Body"/>
    <w:rsid w:val="00A105CE"/>
    <w:pPr>
      <w:pBdr>
        <w:top w:val="nil"/>
        <w:left w:val="nil"/>
        <w:bottom w:val="nil"/>
        <w:right w:val="nil"/>
        <w:between w:val="nil"/>
        <w:bar w:val="nil"/>
      </w:pBdr>
      <w:spacing w:after="200" w:line="276" w:lineRule="auto"/>
    </w:pPr>
    <w:rPr>
      <w:rFonts w:cs="Calibri"/>
      <w:color w:val="000000"/>
      <w:sz w:val="22"/>
      <w:szCs w:val="22"/>
      <w:u w:color="000000"/>
      <w:bdr w:val="nil"/>
      <w:lang w:val="en-US"/>
    </w:rPr>
  </w:style>
  <w:style w:type="paragraph" w:customStyle="1" w:styleId="Tableheading">
    <w:name w:val="Table heading"/>
    <w:basedOn w:val="Normal"/>
    <w:qFormat/>
    <w:rsid w:val="00A2552A"/>
    <w:pPr>
      <w:keepNext/>
      <w:keepLines/>
      <w:suppressAutoHyphens/>
      <w:spacing w:before="40" w:after="40"/>
    </w:pPr>
    <w:rPr>
      <w:rFonts w:ascii="Calibri" w:eastAsia="Calibri" w:hAnsi="Calibri"/>
      <w:b/>
      <w:szCs w:val="22"/>
      <w:lang w:eastAsia="en-AU"/>
    </w:rPr>
  </w:style>
  <w:style w:type="paragraph" w:customStyle="1" w:styleId="Tabletext">
    <w:name w:val="Table text"/>
    <w:basedOn w:val="Normal"/>
    <w:qFormat/>
    <w:rsid w:val="00A2552A"/>
    <w:pPr>
      <w:suppressAutoHyphens/>
      <w:spacing w:before="80" w:after="120"/>
    </w:pPr>
    <w:rPr>
      <w:rFonts w:ascii="Calibri" w:eastAsia="Calibri" w:hAnsi="Calibri"/>
      <w:sz w:val="20"/>
      <w:szCs w:val="22"/>
      <w:lang w:eastAsia="en-AU"/>
    </w:rPr>
  </w:style>
  <w:style w:type="character" w:styleId="PlaceholderText">
    <w:name w:val="Placeholder Text"/>
    <w:uiPriority w:val="99"/>
    <w:semiHidden/>
    <w:rsid w:val="00A2552A"/>
    <w:rPr>
      <w:color w:val="808080"/>
    </w:rPr>
  </w:style>
  <w:style w:type="paragraph" w:customStyle="1" w:styleId="DotPoint">
    <w:name w:val="Dot Point"/>
    <w:basedOn w:val="ListParagraph"/>
    <w:qFormat/>
    <w:rsid w:val="008F30BB"/>
    <w:pPr>
      <w:numPr>
        <w:numId w:val="40"/>
      </w:numPr>
      <w:suppressAutoHyphens/>
      <w:spacing w:after="240"/>
    </w:pPr>
    <w:rPr>
      <w:rFonts w:ascii="Calibri" w:eastAsia="Times New Roman" w:hAnsi="Calibri"/>
      <w:lang w:eastAsia="en-AU"/>
    </w:rPr>
  </w:style>
  <w:style w:type="paragraph" w:customStyle="1" w:styleId="SubdotPoint">
    <w:name w:val="Subdot Point"/>
    <w:basedOn w:val="ListParagraph"/>
    <w:qFormat/>
    <w:rsid w:val="008F30BB"/>
    <w:pPr>
      <w:numPr>
        <w:ilvl w:val="1"/>
        <w:numId w:val="40"/>
      </w:numPr>
      <w:suppressAutoHyphens/>
      <w:spacing w:after="240"/>
    </w:pPr>
    <w:rPr>
      <w:rFonts w:ascii="Calibri" w:eastAsia="Times New Roman" w:hAnsi="Calibri"/>
      <w:lang w:val="x-none" w:eastAsia="x-none"/>
    </w:rPr>
  </w:style>
  <w:style w:type="paragraph" w:styleId="NormalWeb">
    <w:name w:val="Normal (Web)"/>
    <w:basedOn w:val="Normal"/>
    <w:uiPriority w:val="99"/>
    <w:unhideWhenUsed/>
    <w:rsid w:val="00D97885"/>
    <w:pPr>
      <w:spacing w:after="150"/>
    </w:pPr>
    <w:rPr>
      <w:rFonts w:ascii="Times New Roman" w:eastAsia="Times New Roman" w:hAnsi="Times New Roman"/>
      <w:szCs w:val="24"/>
      <w:lang w:eastAsia="en-AU"/>
    </w:rPr>
  </w:style>
  <w:style w:type="paragraph" w:styleId="Revision">
    <w:name w:val="Revision"/>
    <w:hidden/>
    <w:uiPriority w:val="99"/>
    <w:semiHidden/>
    <w:rsid w:val="005B3D2C"/>
    <w:rPr>
      <w:rFonts w:ascii="Times" w:eastAsia="Times" w:hAnsi="Times"/>
      <w:sz w:val="24"/>
      <w:lang w:eastAsia="en-US"/>
    </w:rPr>
  </w:style>
  <w:style w:type="character" w:customStyle="1" w:styleId="ListParagraphChar">
    <w:name w:val="List Paragraph Char"/>
    <w:aliases w:val="FooterText Char,Bullet List Char,List Paragraph1 Char,numbered Char,Paragraphe de liste1 Char,Bulletr List Paragraph Char,列出段落 Char,列出段落1 Char,Listeafsnit1 Char,Parágrafo da Lista1 Char,List Paragraph2 Char,List Paragraph21 Char"/>
    <w:basedOn w:val="DefaultParagraphFont"/>
    <w:link w:val="ListParagraph"/>
    <w:uiPriority w:val="34"/>
    <w:locked/>
    <w:rsid w:val="00A93C15"/>
    <w:rPr>
      <w:rFonts w:ascii="Times" w:eastAsia="Times" w:hAnsi="Time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89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473BB-1D02-4B1A-9FF4-20E27F7A1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1493</Words>
  <Characters>8512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2026-08-24T22:50:00Z</dcterms:created>
  <dcterms:modified xsi:type="dcterms:W3CDTF">2026-08-24T22:50:00Z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2026-08-24T22:50:26Z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bc8ae250-6349-4eef-ab7a-cc9fe5510921</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