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514C" w14:textId="77777777" w:rsidR="00A64BB4" w:rsidRPr="00496370" w:rsidRDefault="00C14186">
      <w:pPr>
        <w:pStyle w:val="Title"/>
        <w:rPr>
          <w:rFonts w:asciiTheme="minorHAnsi" w:hAnsiTheme="minorHAnsi" w:cstheme="minorHAnsi"/>
          <w:b/>
          <w:bCs/>
        </w:rPr>
      </w:pPr>
      <w:r w:rsidRPr="00496370">
        <w:rPr>
          <w:rFonts w:asciiTheme="minorHAnsi" w:hAnsiTheme="minorHAnsi" w:cstheme="minorHAnsi"/>
          <w:b/>
          <w:bCs/>
          <w:noProof/>
        </w:rPr>
        <w:drawing>
          <wp:anchor distT="0" distB="0" distL="0" distR="0" simplePos="0" relativeHeight="251658245" behindDoc="0" locked="0" layoutInCell="1" allowOverlap="1" wp14:anchorId="2167EDC2" wp14:editId="2B18E10D">
            <wp:simplePos x="0" y="0"/>
            <wp:positionH relativeFrom="page">
              <wp:posOffset>730250</wp:posOffset>
            </wp:positionH>
            <wp:positionV relativeFrom="paragraph">
              <wp:posOffset>4572</wp:posOffset>
            </wp:positionV>
            <wp:extent cx="713549" cy="716913"/>
            <wp:effectExtent l="0" t="0" r="0" b="0"/>
            <wp:wrapNone/>
            <wp:docPr id="1" name="Image 1">
              <a:extLst xmlns:a="http://schemas.openxmlformats.org/drawingml/2006/main">
                <a:ext uri="{FF2B5EF4-FFF2-40B4-BE49-F238E27FC236}">
                  <a16:creationId xmlns:a16="http://schemas.microsoft.com/office/drawing/2014/main" id="{406ADC0C-4A60-4F50-AB97-D9C5F212BC7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713549" cy="716913"/>
                    </a:xfrm>
                    <a:prstGeom prst="rect">
                      <a:avLst/>
                    </a:prstGeom>
                  </pic:spPr>
                </pic:pic>
              </a:graphicData>
            </a:graphic>
          </wp:anchor>
        </w:drawing>
      </w:r>
      <w:r w:rsidRPr="00496370">
        <w:rPr>
          <w:rFonts w:asciiTheme="minorHAnsi" w:hAnsiTheme="minorHAnsi" w:cstheme="minorHAnsi"/>
          <w:b/>
          <w:bCs/>
          <w:noProof/>
        </w:rPr>
        <w:drawing>
          <wp:anchor distT="0" distB="0" distL="0" distR="0" simplePos="0" relativeHeight="251658246" behindDoc="0" locked="0" layoutInCell="1" allowOverlap="1" wp14:anchorId="747E84B0" wp14:editId="34B55364">
            <wp:simplePos x="0" y="0"/>
            <wp:positionH relativeFrom="page">
              <wp:posOffset>1529714</wp:posOffset>
            </wp:positionH>
            <wp:positionV relativeFrom="paragraph">
              <wp:posOffset>38864</wp:posOffset>
            </wp:positionV>
            <wp:extent cx="599719" cy="380362"/>
            <wp:effectExtent l="0" t="0" r="0" b="0"/>
            <wp:wrapNone/>
            <wp:docPr id="2" name="Image 2">
              <a:extLst xmlns:a="http://schemas.openxmlformats.org/drawingml/2006/main">
                <a:ext uri="{FF2B5EF4-FFF2-40B4-BE49-F238E27FC236}">
                  <a16:creationId xmlns:a16="http://schemas.microsoft.com/office/drawing/2014/main" id="{16E24BF8-99C3-466C-90DF-658E34FDD87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599719" cy="380362"/>
                    </a:xfrm>
                    <a:prstGeom prst="rect">
                      <a:avLst/>
                    </a:prstGeom>
                  </pic:spPr>
                </pic:pic>
              </a:graphicData>
            </a:graphic>
          </wp:anchor>
        </w:drawing>
      </w:r>
      <w:r w:rsidRPr="00496370">
        <w:rPr>
          <w:rFonts w:asciiTheme="minorHAnsi" w:hAnsiTheme="minorHAnsi" w:cstheme="minorHAnsi"/>
          <w:b/>
          <w:bCs/>
        </w:rPr>
        <w:t>POSITION</w:t>
      </w:r>
      <w:r w:rsidRPr="00496370">
        <w:rPr>
          <w:rFonts w:asciiTheme="minorHAnsi" w:hAnsiTheme="minorHAnsi" w:cstheme="minorHAnsi"/>
          <w:b/>
          <w:bCs/>
          <w:spacing w:val="-13"/>
        </w:rPr>
        <w:t xml:space="preserve"> </w:t>
      </w:r>
      <w:r w:rsidRPr="00496370">
        <w:rPr>
          <w:rFonts w:asciiTheme="minorHAnsi" w:hAnsiTheme="minorHAnsi" w:cstheme="minorHAnsi"/>
          <w:b/>
          <w:bCs/>
          <w:spacing w:val="-2"/>
        </w:rPr>
        <w:t>DESCRIPTION</w:t>
      </w:r>
    </w:p>
    <w:p w14:paraId="2115A7AE" w14:textId="0A89A47F" w:rsidR="00A64BB4" w:rsidRPr="00496370" w:rsidRDefault="00C14186">
      <w:pPr>
        <w:pStyle w:val="BodyText"/>
        <w:spacing w:before="1"/>
        <w:rPr>
          <w:rFonts w:asciiTheme="minorHAnsi" w:hAnsiTheme="minorHAnsi" w:cstheme="minorHAnsi"/>
          <w:sz w:val="9"/>
        </w:rPr>
      </w:pPr>
      <w:r w:rsidRPr="00496370">
        <w:rPr>
          <w:rFonts w:asciiTheme="minorHAnsi" w:hAnsiTheme="minorHAnsi" w:cstheme="minorHAnsi"/>
          <w:noProof/>
        </w:rPr>
        <w:drawing>
          <wp:anchor distT="0" distB="0" distL="0" distR="0" simplePos="0" relativeHeight="251658247" behindDoc="1" locked="0" layoutInCell="1" allowOverlap="1" wp14:anchorId="2B4CFC1F" wp14:editId="4370EE1B">
            <wp:simplePos x="0" y="0"/>
            <wp:positionH relativeFrom="page">
              <wp:posOffset>1522730</wp:posOffset>
            </wp:positionH>
            <wp:positionV relativeFrom="paragraph">
              <wp:posOffset>86013</wp:posOffset>
            </wp:positionV>
            <wp:extent cx="616940" cy="170021"/>
            <wp:effectExtent l="0" t="0" r="0" b="0"/>
            <wp:wrapTopAndBottom/>
            <wp:docPr id="3" name="Image 3">
              <a:extLst xmlns:a="http://schemas.openxmlformats.org/drawingml/2006/main">
                <a:ext uri="{FF2B5EF4-FFF2-40B4-BE49-F238E27FC236}">
                  <a16:creationId xmlns:a16="http://schemas.microsoft.com/office/drawing/2014/main" id="{E2859E7A-64B5-4423-86C9-B56C728325F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616940" cy="170021"/>
                    </a:xfrm>
                    <a:prstGeom prst="rect">
                      <a:avLst/>
                    </a:prstGeom>
                  </pic:spPr>
                </pic:pic>
              </a:graphicData>
            </a:graphic>
          </wp:anchor>
        </w:drawing>
      </w:r>
    </w:p>
    <w:p w14:paraId="56CE743C" w14:textId="77777777" w:rsidR="00A64BB4" w:rsidRPr="00496370" w:rsidRDefault="00C14186">
      <w:pPr>
        <w:tabs>
          <w:tab w:val="left" w:pos="3832"/>
        </w:tabs>
        <w:spacing w:before="174"/>
        <w:ind w:left="232"/>
        <w:rPr>
          <w:rFonts w:asciiTheme="minorHAnsi" w:hAnsiTheme="minorHAnsi" w:cstheme="minorHAnsi"/>
          <w:sz w:val="24"/>
          <w:szCs w:val="24"/>
        </w:rPr>
      </w:pPr>
      <w:r w:rsidRPr="00496370">
        <w:rPr>
          <w:rFonts w:asciiTheme="minorHAnsi" w:hAnsiTheme="minorHAnsi" w:cstheme="minorHAnsi"/>
          <w:b/>
          <w:spacing w:val="-2"/>
          <w:sz w:val="24"/>
          <w:szCs w:val="24"/>
        </w:rPr>
        <w:t>Directorate:</w:t>
      </w:r>
      <w:r w:rsidRPr="00496370">
        <w:rPr>
          <w:rFonts w:asciiTheme="minorHAnsi" w:hAnsiTheme="minorHAnsi" w:cstheme="minorHAnsi"/>
          <w:b/>
          <w:sz w:val="24"/>
        </w:rPr>
        <w:tab/>
      </w:r>
      <w:r w:rsidRPr="00496370">
        <w:rPr>
          <w:rFonts w:asciiTheme="minorHAnsi" w:hAnsiTheme="minorHAnsi" w:cstheme="minorHAnsi"/>
          <w:spacing w:val="-2"/>
          <w:sz w:val="24"/>
          <w:szCs w:val="24"/>
        </w:rPr>
        <w:t>Education</w:t>
      </w:r>
    </w:p>
    <w:p w14:paraId="494DFA36" w14:textId="16F180A5" w:rsidR="00A64BB4" w:rsidRPr="00496370" w:rsidRDefault="00C14186">
      <w:pPr>
        <w:tabs>
          <w:tab w:val="left" w:pos="3832"/>
        </w:tabs>
        <w:spacing w:before="134"/>
        <w:ind w:left="232"/>
        <w:rPr>
          <w:rFonts w:asciiTheme="minorHAnsi" w:hAnsiTheme="minorHAnsi" w:cstheme="minorHAnsi"/>
          <w:sz w:val="24"/>
        </w:rPr>
      </w:pPr>
      <w:r w:rsidRPr="00496370">
        <w:rPr>
          <w:rFonts w:asciiTheme="minorHAnsi" w:hAnsiTheme="minorHAnsi" w:cstheme="minorHAnsi"/>
          <w:b/>
          <w:spacing w:val="-2"/>
          <w:sz w:val="24"/>
        </w:rPr>
        <w:t>Division:</w:t>
      </w:r>
      <w:r w:rsidRPr="00496370">
        <w:rPr>
          <w:rFonts w:asciiTheme="minorHAnsi" w:hAnsiTheme="minorHAnsi" w:cstheme="minorHAnsi"/>
          <w:b/>
          <w:sz w:val="24"/>
        </w:rPr>
        <w:tab/>
      </w:r>
      <w:r w:rsidR="003C7A84" w:rsidRPr="00496370">
        <w:rPr>
          <w:rFonts w:asciiTheme="minorHAnsi" w:hAnsiTheme="minorHAnsi" w:cstheme="minorHAnsi"/>
          <w:sz w:val="24"/>
        </w:rPr>
        <w:t>Service Design and Delivery</w:t>
      </w:r>
    </w:p>
    <w:p w14:paraId="4F84D058" w14:textId="5D91A93E" w:rsidR="00A64BB4" w:rsidRPr="00496370" w:rsidRDefault="00C14186">
      <w:pPr>
        <w:tabs>
          <w:tab w:val="left" w:pos="3832"/>
        </w:tabs>
        <w:spacing w:before="137"/>
        <w:ind w:left="232"/>
        <w:rPr>
          <w:rFonts w:asciiTheme="minorHAnsi" w:hAnsiTheme="minorHAnsi" w:cstheme="minorHAnsi"/>
          <w:sz w:val="24"/>
        </w:rPr>
      </w:pPr>
      <w:r w:rsidRPr="00496370">
        <w:rPr>
          <w:rFonts w:asciiTheme="minorHAnsi" w:hAnsiTheme="minorHAnsi" w:cstheme="minorHAnsi"/>
          <w:b/>
          <w:spacing w:val="-2"/>
          <w:sz w:val="24"/>
        </w:rPr>
        <w:t>Branch:</w:t>
      </w:r>
      <w:r w:rsidRPr="00496370">
        <w:rPr>
          <w:rFonts w:asciiTheme="minorHAnsi" w:hAnsiTheme="minorHAnsi" w:cstheme="minorHAnsi"/>
          <w:b/>
          <w:sz w:val="24"/>
        </w:rPr>
        <w:tab/>
      </w:r>
      <w:r w:rsidR="003C7A84" w:rsidRPr="00496370">
        <w:rPr>
          <w:rFonts w:asciiTheme="minorHAnsi" w:hAnsiTheme="minorHAnsi" w:cstheme="minorHAnsi"/>
          <w:spacing w:val="-6"/>
          <w:sz w:val="24"/>
        </w:rPr>
        <w:t>Learning and Teaching</w:t>
      </w:r>
    </w:p>
    <w:p w14:paraId="35399AEF" w14:textId="746C2AC5" w:rsidR="00A64BB4" w:rsidRPr="00496370" w:rsidRDefault="00C14186">
      <w:pPr>
        <w:tabs>
          <w:tab w:val="left" w:pos="3832"/>
        </w:tabs>
        <w:spacing w:before="134"/>
        <w:ind w:left="232"/>
        <w:rPr>
          <w:rFonts w:asciiTheme="minorHAnsi" w:hAnsiTheme="minorHAnsi" w:cstheme="minorHAnsi"/>
          <w:sz w:val="24"/>
        </w:rPr>
      </w:pPr>
      <w:r w:rsidRPr="00496370">
        <w:rPr>
          <w:rFonts w:asciiTheme="minorHAnsi" w:hAnsiTheme="minorHAnsi" w:cstheme="minorHAnsi"/>
          <w:b/>
          <w:spacing w:val="-2"/>
          <w:sz w:val="24"/>
        </w:rPr>
        <w:t>Section:</w:t>
      </w:r>
      <w:r w:rsidRPr="00496370">
        <w:rPr>
          <w:rFonts w:asciiTheme="minorHAnsi" w:hAnsiTheme="minorHAnsi" w:cstheme="minorHAnsi"/>
          <w:b/>
          <w:sz w:val="24"/>
        </w:rPr>
        <w:tab/>
      </w:r>
      <w:r w:rsidR="005C4932" w:rsidRPr="00496370">
        <w:rPr>
          <w:rFonts w:asciiTheme="minorHAnsi" w:hAnsiTheme="minorHAnsi" w:cstheme="minorHAnsi"/>
          <w:spacing w:val="-5"/>
          <w:sz w:val="24"/>
        </w:rPr>
        <w:t>Digital Education</w:t>
      </w:r>
    </w:p>
    <w:p w14:paraId="7DF989ED" w14:textId="6FDB8151" w:rsidR="00A64BB4" w:rsidRPr="00496370" w:rsidRDefault="00C14186" w:rsidP="24316A90">
      <w:pPr>
        <w:tabs>
          <w:tab w:val="left" w:pos="3832"/>
        </w:tabs>
        <w:spacing w:before="134"/>
        <w:ind w:left="232"/>
        <w:rPr>
          <w:rFonts w:asciiTheme="minorHAnsi" w:hAnsiTheme="minorHAnsi" w:cstheme="minorHAnsi"/>
          <w:spacing w:val="-2"/>
          <w:sz w:val="24"/>
          <w:szCs w:val="24"/>
        </w:rPr>
      </w:pPr>
      <w:r w:rsidRPr="00496370">
        <w:rPr>
          <w:rFonts w:asciiTheme="minorHAnsi" w:hAnsiTheme="minorHAnsi" w:cstheme="minorHAnsi"/>
          <w:b/>
          <w:bCs/>
          <w:sz w:val="24"/>
          <w:szCs w:val="24"/>
        </w:rPr>
        <w:t>Position</w:t>
      </w:r>
      <w:r w:rsidRPr="00496370">
        <w:rPr>
          <w:rFonts w:asciiTheme="minorHAnsi" w:hAnsiTheme="minorHAnsi" w:cstheme="minorHAnsi"/>
          <w:b/>
          <w:bCs/>
          <w:spacing w:val="-5"/>
          <w:sz w:val="24"/>
          <w:szCs w:val="24"/>
        </w:rPr>
        <w:t xml:space="preserve"> </w:t>
      </w:r>
      <w:r w:rsidRPr="00496370">
        <w:rPr>
          <w:rFonts w:asciiTheme="minorHAnsi" w:hAnsiTheme="minorHAnsi" w:cstheme="minorHAnsi"/>
          <w:b/>
          <w:bCs/>
          <w:spacing w:val="-2"/>
          <w:sz w:val="24"/>
          <w:szCs w:val="24"/>
        </w:rPr>
        <w:t>Title:</w:t>
      </w:r>
      <w:r w:rsidRPr="00496370">
        <w:rPr>
          <w:rFonts w:asciiTheme="minorHAnsi" w:hAnsiTheme="minorHAnsi" w:cstheme="minorHAnsi"/>
          <w:b/>
          <w:sz w:val="24"/>
        </w:rPr>
        <w:tab/>
      </w:r>
      <w:r w:rsidRPr="00496370">
        <w:rPr>
          <w:rFonts w:asciiTheme="minorHAnsi" w:hAnsiTheme="minorHAnsi" w:cstheme="minorHAnsi"/>
          <w:spacing w:val="-2"/>
          <w:sz w:val="24"/>
          <w:szCs w:val="24"/>
        </w:rPr>
        <w:t>Director</w:t>
      </w:r>
      <w:r w:rsidR="00D058DA" w:rsidRPr="00496370">
        <w:rPr>
          <w:rFonts w:asciiTheme="minorHAnsi" w:hAnsiTheme="minorHAnsi" w:cstheme="minorHAnsi"/>
          <w:spacing w:val="-2"/>
          <w:sz w:val="24"/>
          <w:szCs w:val="24"/>
        </w:rPr>
        <w:t xml:space="preserve"> –</w:t>
      </w:r>
      <w:r w:rsidR="002260B7" w:rsidRPr="00496370">
        <w:rPr>
          <w:rFonts w:asciiTheme="minorHAnsi" w:hAnsiTheme="minorHAnsi" w:cstheme="minorHAnsi"/>
          <w:spacing w:val="-2"/>
          <w:sz w:val="24"/>
          <w:szCs w:val="24"/>
        </w:rPr>
        <w:t xml:space="preserve"> </w:t>
      </w:r>
      <w:r w:rsidR="003C7A84" w:rsidRPr="00496370">
        <w:rPr>
          <w:rFonts w:asciiTheme="minorHAnsi" w:hAnsiTheme="minorHAnsi" w:cstheme="minorHAnsi"/>
          <w:spacing w:val="-2"/>
          <w:sz w:val="24"/>
          <w:szCs w:val="24"/>
        </w:rPr>
        <w:t>Digital Education</w:t>
      </w:r>
      <w:r w:rsidR="003C7A84" w:rsidRPr="00496370">
        <w:rPr>
          <w:rFonts w:asciiTheme="minorHAnsi" w:hAnsiTheme="minorHAnsi" w:cstheme="minorHAnsi"/>
          <w:sz w:val="24"/>
          <w:szCs w:val="24"/>
        </w:rPr>
        <w:t xml:space="preserve"> </w:t>
      </w:r>
    </w:p>
    <w:p w14:paraId="692D57C2" w14:textId="1962C5E3" w:rsidR="00A64BB4" w:rsidRPr="00496370" w:rsidRDefault="00C14186">
      <w:pPr>
        <w:tabs>
          <w:tab w:val="left" w:pos="3832"/>
        </w:tabs>
        <w:spacing w:before="135"/>
        <w:ind w:left="232"/>
        <w:rPr>
          <w:rFonts w:asciiTheme="minorHAnsi" w:hAnsiTheme="minorHAnsi" w:cstheme="minorHAnsi"/>
          <w:sz w:val="24"/>
        </w:rPr>
      </w:pPr>
      <w:r w:rsidRPr="00496370">
        <w:rPr>
          <w:rFonts w:asciiTheme="minorHAnsi" w:hAnsiTheme="minorHAnsi" w:cstheme="minorHAnsi"/>
          <w:b/>
          <w:sz w:val="24"/>
        </w:rPr>
        <w:t>Position</w:t>
      </w:r>
      <w:r w:rsidRPr="00496370">
        <w:rPr>
          <w:rFonts w:asciiTheme="minorHAnsi" w:hAnsiTheme="minorHAnsi" w:cstheme="minorHAnsi"/>
          <w:b/>
          <w:spacing w:val="-1"/>
          <w:sz w:val="24"/>
        </w:rPr>
        <w:t xml:space="preserve"> </w:t>
      </w:r>
      <w:r w:rsidRPr="00496370">
        <w:rPr>
          <w:rFonts w:asciiTheme="minorHAnsi" w:hAnsiTheme="minorHAnsi" w:cstheme="minorHAnsi"/>
          <w:b/>
          <w:spacing w:val="-2"/>
          <w:sz w:val="24"/>
        </w:rPr>
        <w:t>Number:</w:t>
      </w:r>
      <w:r w:rsidRPr="00496370">
        <w:rPr>
          <w:rFonts w:asciiTheme="minorHAnsi" w:hAnsiTheme="minorHAnsi" w:cstheme="minorHAnsi"/>
          <w:b/>
          <w:sz w:val="24"/>
        </w:rPr>
        <w:tab/>
      </w:r>
      <w:r w:rsidR="003C7A84" w:rsidRPr="00496370">
        <w:rPr>
          <w:rFonts w:asciiTheme="minorHAnsi" w:hAnsiTheme="minorHAnsi" w:cstheme="minorHAnsi"/>
          <w:spacing w:val="-2"/>
          <w:sz w:val="24"/>
        </w:rPr>
        <w:t>P</w:t>
      </w:r>
      <w:r w:rsidR="00B70DB2" w:rsidRPr="00496370">
        <w:rPr>
          <w:rFonts w:asciiTheme="minorHAnsi" w:hAnsiTheme="minorHAnsi" w:cstheme="minorHAnsi"/>
          <w:spacing w:val="-2"/>
          <w:sz w:val="24"/>
        </w:rPr>
        <w:t>36640</w:t>
      </w:r>
    </w:p>
    <w:p w14:paraId="0B8CA7B0" w14:textId="3A4A2C14" w:rsidR="00A64BB4" w:rsidRPr="00496370" w:rsidRDefault="00C14186">
      <w:pPr>
        <w:tabs>
          <w:tab w:val="left" w:pos="3832"/>
        </w:tabs>
        <w:spacing w:before="134"/>
        <w:ind w:left="232"/>
        <w:rPr>
          <w:rFonts w:asciiTheme="minorHAnsi" w:hAnsiTheme="minorHAnsi" w:cstheme="minorHAnsi"/>
          <w:sz w:val="24"/>
        </w:rPr>
      </w:pPr>
      <w:r w:rsidRPr="00496370">
        <w:rPr>
          <w:rFonts w:asciiTheme="minorHAnsi" w:hAnsiTheme="minorHAnsi" w:cstheme="minorHAnsi"/>
          <w:b/>
          <w:spacing w:val="-2"/>
          <w:sz w:val="24"/>
        </w:rPr>
        <w:t>Classification:</w:t>
      </w:r>
      <w:r w:rsidRPr="00496370">
        <w:rPr>
          <w:rFonts w:asciiTheme="minorHAnsi" w:hAnsiTheme="minorHAnsi" w:cstheme="minorHAnsi"/>
          <w:b/>
          <w:sz w:val="24"/>
        </w:rPr>
        <w:tab/>
      </w:r>
      <w:r w:rsidRPr="00496370">
        <w:rPr>
          <w:rFonts w:asciiTheme="minorHAnsi" w:hAnsiTheme="minorHAnsi" w:cstheme="minorHAnsi"/>
          <w:sz w:val="24"/>
        </w:rPr>
        <w:t>Senior</w:t>
      </w:r>
      <w:r w:rsidRPr="00496370">
        <w:rPr>
          <w:rFonts w:asciiTheme="minorHAnsi" w:hAnsiTheme="minorHAnsi" w:cstheme="minorHAnsi"/>
          <w:spacing w:val="-8"/>
          <w:sz w:val="24"/>
        </w:rPr>
        <w:t xml:space="preserve"> </w:t>
      </w:r>
      <w:r w:rsidRPr="00496370">
        <w:rPr>
          <w:rFonts w:asciiTheme="minorHAnsi" w:hAnsiTheme="minorHAnsi" w:cstheme="minorHAnsi"/>
          <w:sz w:val="24"/>
        </w:rPr>
        <w:t>Officer</w:t>
      </w:r>
      <w:r w:rsidRPr="00496370">
        <w:rPr>
          <w:rFonts w:asciiTheme="minorHAnsi" w:hAnsiTheme="minorHAnsi" w:cstheme="minorHAnsi"/>
          <w:spacing w:val="-2"/>
          <w:sz w:val="24"/>
        </w:rPr>
        <w:t xml:space="preserve"> </w:t>
      </w:r>
      <w:r w:rsidRPr="00496370">
        <w:rPr>
          <w:rFonts w:asciiTheme="minorHAnsi" w:hAnsiTheme="minorHAnsi" w:cstheme="minorHAnsi"/>
          <w:sz w:val="24"/>
        </w:rPr>
        <w:t xml:space="preserve">Grade </w:t>
      </w:r>
      <w:r w:rsidR="00796CFE" w:rsidRPr="00496370">
        <w:rPr>
          <w:rFonts w:asciiTheme="minorHAnsi" w:hAnsiTheme="minorHAnsi" w:cstheme="minorHAnsi"/>
          <w:sz w:val="24"/>
        </w:rPr>
        <w:t>B</w:t>
      </w:r>
      <w:r w:rsidRPr="00496370">
        <w:rPr>
          <w:rFonts w:asciiTheme="minorHAnsi" w:hAnsiTheme="minorHAnsi" w:cstheme="minorHAnsi"/>
          <w:spacing w:val="-4"/>
          <w:sz w:val="24"/>
        </w:rPr>
        <w:t xml:space="preserve"> </w:t>
      </w:r>
      <w:r w:rsidRPr="00496370">
        <w:rPr>
          <w:rFonts w:asciiTheme="minorHAnsi" w:hAnsiTheme="minorHAnsi" w:cstheme="minorHAnsi"/>
          <w:spacing w:val="-2"/>
          <w:sz w:val="24"/>
        </w:rPr>
        <w:t>(SOG</w:t>
      </w:r>
      <w:r w:rsidR="00796CFE" w:rsidRPr="00496370">
        <w:rPr>
          <w:rFonts w:asciiTheme="minorHAnsi" w:hAnsiTheme="minorHAnsi" w:cstheme="minorHAnsi"/>
          <w:spacing w:val="-2"/>
          <w:sz w:val="24"/>
        </w:rPr>
        <w:t>B</w:t>
      </w:r>
      <w:r w:rsidRPr="00496370">
        <w:rPr>
          <w:rFonts w:asciiTheme="minorHAnsi" w:hAnsiTheme="minorHAnsi" w:cstheme="minorHAnsi"/>
          <w:spacing w:val="-2"/>
          <w:sz w:val="24"/>
        </w:rPr>
        <w:t>)</w:t>
      </w:r>
    </w:p>
    <w:p w14:paraId="3E2D7FC7" w14:textId="28748670" w:rsidR="00A64BB4" w:rsidRPr="00496370" w:rsidRDefault="00C14186" w:rsidP="356D8533">
      <w:pPr>
        <w:tabs>
          <w:tab w:val="left" w:pos="3832"/>
        </w:tabs>
        <w:spacing w:before="134" w:line="252" w:lineRule="auto"/>
        <w:ind w:left="232" w:right="507"/>
        <w:rPr>
          <w:rFonts w:asciiTheme="minorHAnsi" w:hAnsiTheme="minorHAnsi" w:cstheme="minorHAnsi"/>
          <w:sz w:val="24"/>
          <w:szCs w:val="24"/>
        </w:rPr>
      </w:pPr>
      <w:r w:rsidRPr="00496370">
        <w:rPr>
          <w:rFonts w:asciiTheme="minorHAnsi" w:hAnsiTheme="minorHAnsi" w:cstheme="minorHAnsi"/>
          <w:b/>
          <w:spacing w:val="-2"/>
          <w:sz w:val="24"/>
          <w:szCs w:val="24"/>
        </w:rPr>
        <w:t>Location:</w:t>
      </w:r>
      <w:r w:rsidRPr="00496370">
        <w:rPr>
          <w:rFonts w:asciiTheme="minorHAnsi" w:hAnsiTheme="minorHAnsi" w:cstheme="minorHAnsi"/>
          <w:b/>
          <w:sz w:val="24"/>
        </w:rPr>
        <w:tab/>
      </w:r>
      <w:r w:rsidR="003C7019" w:rsidRPr="00496370">
        <w:rPr>
          <w:rFonts w:asciiTheme="minorHAnsi" w:hAnsiTheme="minorHAnsi" w:cstheme="minorHAnsi"/>
          <w:sz w:val="24"/>
          <w:szCs w:val="24"/>
        </w:rPr>
        <w:t>Hedley</w:t>
      </w:r>
      <w:r w:rsidR="003C7019" w:rsidRPr="00496370">
        <w:rPr>
          <w:rFonts w:asciiTheme="minorHAnsi" w:hAnsiTheme="minorHAnsi" w:cstheme="minorHAnsi"/>
          <w:spacing w:val="-3"/>
          <w:sz w:val="24"/>
          <w:szCs w:val="24"/>
        </w:rPr>
        <w:t xml:space="preserve"> </w:t>
      </w:r>
      <w:r w:rsidR="003C7019" w:rsidRPr="00496370">
        <w:rPr>
          <w:rFonts w:asciiTheme="minorHAnsi" w:hAnsiTheme="minorHAnsi" w:cstheme="minorHAnsi"/>
          <w:sz w:val="24"/>
          <w:szCs w:val="24"/>
        </w:rPr>
        <w:t>Beare</w:t>
      </w:r>
      <w:r w:rsidR="003C7019" w:rsidRPr="00496370">
        <w:rPr>
          <w:rFonts w:asciiTheme="minorHAnsi" w:hAnsiTheme="minorHAnsi" w:cstheme="minorHAnsi"/>
          <w:spacing w:val="-4"/>
          <w:sz w:val="24"/>
          <w:szCs w:val="24"/>
        </w:rPr>
        <w:t xml:space="preserve"> </w:t>
      </w:r>
      <w:r w:rsidR="003C7019" w:rsidRPr="00496370">
        <w:rPr>
          <w:rFonts w:asciiTheme="minorHAnsi" w:hAnsiTheme="minorHAnsi" w:cstheme="minorHAnsi"/>
          <w:sz w:val="24"/>
          <w:szCs w:val="24"/>
        </w:rPr>
        <w:t>Centre</w:t>
      </w:r>
      <w:r w:rsidR="003C7019" w:rsidRPr="00496370">
        <w:rPr>
          <w:rFonts w:asciiTheme="minorHAnsi" w:hAnsiTheme="minorHAnsi" w:cstheme="minorHAnsi"/>
          <w:spacing w:val="-4"/>
          <w:sz w:val="24"/>
          <w:szCs w:val="24"/>
        </w:rPr>
        <w:t xml:space="preserve"> </w:t>
      </w:r>
      <w:r w:rsidR="003C7019" w:rsidRPr="00496370">
        <w:rPr>
          <w:rFonts w:asciiTheme="minorHAnsi" w:hAnsiTheme="minorHAnsi" w:cstheme="minorHAnsi"/>
          <w:sz w:val="24"/>
          <w:szCs w:val="24"/>
        </w:rPr>
        <w:t>for</w:t>
      </w:r>
      <w:r w:rsidR="003C7019" w:rsidRPr="00496370">
        <w:rPr>
          <w:rFonts w:asciiTheme="minorHAnsi" w:hAnsiTheme="minorHAnsi" w:cstheme="minorHAnsi"/>
          <w:spacing w:val="-5"/>
          <w:sz w:val="24"/>
          <w:szCs w:val="24"/>
        </w:rPr>
        <w:t xml:space="preserve"> </w:t>
      </w:r>
      <w:r w:rsidR="003C7019" w:rsidRPr="00496370">
        <w:rPr>
          <w:rFonts w:asciiTheme="minorHAnsi" w:hAnsiTheme="minorHAnsi" w:cstheme="minorHAnsi"/>
          <w:sz w:val="24"/>
          <w:szCs w:val="24"/>
        </w:rPr>
        <w:t>T</w:t>
      </w:r>
      <w:r w:rsidR="000E7CE9" w:rsidRPr="00496370">
        <w:rPr>
          <w:rFonts w:asciiTheme="minorHAnsi" w:hAnsiTheme="minorHAnsi" w:cstheme="minorHAnsi"/>
          <w:sz w:val="24"/>
          <w:szCs w:val="24"/>
        </w:rPr>
        <w:t>eaching</w:t>
      </w:r>
      <w:r w:rsidR="003C7019" w:rsidRPr="00496370">
        <w:rPr>
          <w:rFonts w:asciiTheme="minorHAnsi" w:hAnsiTheme="minorHAnsi" w:cstheme="minorHAnsi"/>
          <w:spacing w:val="-3"/>
          <w:sz w:val="24"/>
          <w:szCs w:val="24"/>
        </w:rPr>
        <w:t xml:space="preserve"> </w:t>
      </w:r>
      <w:r w:rsidR="003C7019" w:rsidRPr="00496370">
        <w:rPr>
          <w:rFonts w:asciiTheme="minorHAnsi" w:hAnsiTheme="minorHAnsi" w:cstheme="minorHAnsi"/>
          <w:sz w:val="24"/>
          <w:szCs w:val="24"/>
        </w:rPr>
        <w:t xml:space="preserve">and </w:t>
      </w:r>
      <w:r w:rsidR="003C7019" w:rsidRPr="00496370">
        <w:rPr>
          <w:rFonts w:asciiTheme="minorHAnsi" w:hAnsiTheme="minorHAnsi" w:cstheme="minorHAnsi"/>
          <w:spacing w:val="-2"/>
          <w:sz w:val="24"/>
          <w:szCs w:val="24"/>
        </w:rPr>
        <w:t>Learning</w:t>
      </w:r>
    </w:p>
    <w:p w14:paraId="728BCE3B" w14:textId="5F9343EE" w:rsidR="00A64BB4" w:rsidRPr="00496370" w:rsidRDefault="00C14186">
      <w:pPr>
        <w:tabs>
          <w:tab w:val="left" w:pos="3832"/>
        </w:tabs>
        <w:spacing w:before="119"/>
        <w:ind w:left="232"/>
        <w:rPr>
          <w:rFonts w:asciiTheme="minorHAnsi" w:hAnsiTheme="minorHAnsi" w:cstheme="minorHAnsi"/>
          <w:sz w:val="24"/>
        </w:rPr>
      </w:pPr>
      <w:r w:rsidRPr="00496370">
        <w:rPr>
          <w:rFonts w:asciiTheme="minorHAnsi" w:hAnsiTheme="minorHAnsi" w:cstheme="minorHAnsi"/>
          <w:b/>
          <w:sz w:val="24"/>
        </w:rPr>
        <w:t>Last</w:t>
      </w:r>
      <w:r w:rsidRPr="00496370">
        <w:rPr>
          <w:rFonts w:asciiTheme="minorHAnsi" w:hAnsiTheme="minorHAnsi" w:cstheme="minorHAnsi"/>
          <w:b/>
          <w:spacing w:val="-1"/>
          <w:sz w:val="24"/>
        </w:rPr>
        <w:t xml:space="preserve"> </w:t>
      </w:r>
      <w:r w:rsidRPr="00496370">
        <w:rPr>
          <w:rFonts w:asciiTheme="minorHAnsi" w:hAnsiTheme="minorHAnsi" w:cstheme="minorHAnsi"/>
          <w:b/>
          <w:spacing w:val="-2"/>
          <w:sz w:val="24"/>
        </w:rPr>
        <w:t>Reviewed:</w:t>
      </w:r>
      <w:r w:rsidRPr="00496370">
        <w:rPr>
          <w:rFonts w:asciiTheme="minorHAnsi" w:hAnsiTheme="minorHAnsi" w:cstheme="minorHAnsi"/>
          <w:b/>
          <w:sz w:val="24"/>
        </w:rPr>
        <w:tab/>
      </w:r>
      <w:r w:rsidR="00E16757" w:rsidRPr="00496370">
        <w:rPr>
          <w:rFonts w:asciiTheme="minorHAnsi" w:hAnsiTheme="minorHAnsi" w:cstheme="minorHAnsi"/>
          <w:sz w:val="24"/>
        </w:rPr>
        <w:t>August</w:t>
      </w:r>
      <w:r w:rsidR="003C7A84" w:rsidRPr="00496370">
        <w:rPr>
          <w:rFonts w:asciiTheme="minorHAnsi" w:hAnsiTheme="minorHAnsi" w:cstheme="minorHAnsi"/>
          <w:sz w:val="24"/>
        </w:rPr>
        <w:t xml:space="preserve"> 2026</w:t>
      </w:r>
    </w:p>
    <w:p w14:paraId="78739E92" w14:textId="77777777" w:rsidR="00A64BB4" w:rsidRPr="00496370" w:rsidRDefault="00C14186">
      <w:pPr>
        <w:pStyle w:val="BodyText"/>
        <w:spacing w:before="7"/>
        <w:rPr>
          <w:rFonts w:asciiTheme="minorHAnsi" w:hAnsiTheme="minorHAnsi" w:cstheme="minorHAnsi"/>
          <w:sz w:val="13"/>
        </w:rPr>
      </w:pPr>
      <w:r w:rsidRPr="00496370">
        <w:rPr>
          <w:rFonts w:asciiTheme="minorHAnsi" w:hAnsiTheme="minorHAnsi" w:cstheme="minorHAnsi"/>
          <w:noProof/>
        </w:rPr>
        <mc:AlternateContent>
          <mc:Choice Requires="wps">
            <w:drawing>
              <wp:anchor distT="0" distB="0" distL="0" distR="0" simplePos="0" relativeHeight="251658241" behindDoc="1" locked="0" layoutInCell="1" allowOverlap="1" wp14:anchorId="5E6B482A" wp14:editId="54BC629A">
                <wp:simplePos x="0" y="0"/>
                <wp:positionH relativeFrom="page">
                  <wp:posOffset>704850</wp:posOffset>
                </wp:positionH>
                <wp:positionV relativeFrom="paragraph">
                  <wp:posOffset>120540</wp:posOffset>
                </wp:positionV>
                <wp:extent cx="6158230" cy="18415"/>
                <wp:effectExtent l="0" t="0" r="0" b="0"/>
                <wp:wrapTopAndBottom/>
                <wp:docPr id="4" name="Graphic 4">
                  <a:extLst xmlns:a="http://schemas.openxmlformats.org/drawingml/2006/main">
                    <a:ext uri="{FF2B5EF4-FFF2-40B4-BE49-F238E27FC236}">
                      <a16:creationId xmlns:a16="http://schemas.microsoft.com/office/drawing/2014/main" id="{F3526409-021A-4F26-A85E-49D916CEAE4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90BF89" id="Graphic 4" o:spid="_x0000_s1026" style="position:absolute;margin-left:55.5pt;margin-top:9.5pt;width:484.9pt;height:1.45pt;z-index:-251658239;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" path="m6158230,l,,,18287r6158230,l6158230,xe" fillcolor="black" stroked="f">
                <v:path arrowok="t"/>
                <w10:wrap type="topAndBottom" anchorx="page"/>
              </v:shape>
            </w:pict>
          </mc:Fallback>
        </mc:AlternateContent>
      </w:r>
    </w:p>
    <w:p w14:paraId="2E166B3D" w14:textId="62EEB34F" w:rsidR="003C7019" w:rsidRPr="00496370" w:rsidRDefault="003C7019" w:rsidP="003C7019">
      <w:pPr>
        <w:pStyle w:val="Heading1"/>
        <w:spacing w:before="223"/>
        <w:rPr>
          <w:rFonts w:asciiTheme="minorHAnsi" w:hAnsiTheme="minorHAnsi" w:cstheme="minorHAnsi"/>
        </w:rPr>
      </w:pPr>
      <w:bookmarkStart w:id="0" w:name="DIRECTORATE_OVERVIEW"/>
      <w:bookmarkEnd w:id="0"/>
      <w:r w:rsidRPr="00496370">
        <w:rPr>
          <w:rFonts w:asciiTheme="minorHAnsi" w:hAnsiTheme="minorHAnsi" w:cstheme="minorHAnsi"/>
        </w:rPr>
        <w:t>EDUCATION DIRECTORATE</w:t>
      </w:r>
    </w:p>
    <w:p w14:paraId="5D8C3E58" w14:textId="5DD99130" w:rsidR="003C7019" w:rsidRPr="00496370" w:rsidRDefault="0A8CDAD4" w:rsidP="003C7019">
      <w:pPr>
        <w:pStyle w:val="BodyText"/>
        <w:spacing w:before="122" w:line="252" w:lineRule="auto"/>
        <w:ind w:left="232" w:right="100"/>
        <w:rPr>
          <w:rFonts w:asciiTheme="minorHAnsi" w:hAnsiTheme="minorHAnsi" w:cstheme="minorHAnsi"/>
        </w:rPr>
      </w:pPr>
      <w:r w:rsidRPr="00496370">
        <w:rPr>
          <w:rFonts w:asciiTheme="minorHAnsi" w:hAnsiTheme="minorHAnsi" w:cstheme="minorHAnsi"/>
        </w:rPr>
        <w:t xml:space="preserve">The Education Directorate leads and delivers high quality, inclusive and equitable education where all are safe and valued. We are guided by the principles of focus on learning, embedding cultural integrity, keeping everyone safe and well, aligning our work, using evidence and being accountable and leading together. </w:t>
      </w:r>
    </w:p>
    <w:p w14:paraId="3EEEF41D" w14:textId="145F9CBF" w:rsidR="003C7019" w:rsidRPr="00496370" w:rsidRDefault="0A8CDAD4" w:rsidP="003C7019">
      <w:pPr>
        <w:pStyle w:val="BodyText"/>
        <w:spacing w:before="122" w:line="252" w:lineRule="auto"/>
        <w:ind w:left="232" w:right="100"/>
        <w:rPr>
          <w:rFonts w:asciiTheme="minorHAnsi" w:hAnsiTheme="minorHAnsi" w:cstheme="minorHAnsi"/>
        </w:rPr>
      </w:pPr>
      <w:r w:rsidRPr="00496370">
        <w:rPr>
          <w:rFonts w:asciiTheme="minorHAnsi" w:hAnsiTheme="minorHAnsi" w:cstheme="minorHAnsi"/>
        </w:rPr>
        <w:t xml:space="preserve">The Directorate supports workforce diversity and is committed to creating an inclusive workplace. As part of this commitment, Aboriginal and Torres Strait Islander </w:t>
      </w:r>
      <w:proofErr w:type="gramStart"/>
      <w:r w:rsidRPr="00496370">
        <w:rPr>
          <w:rFonts w:asciiTheme="minorHAnsi" w:hAnsiTheme="minorHAnsi" w:cstheme="minorHAnsi"/>
        </w:rPr>
        <w:t>peoples</w:t>
      </w:r>
      <w:proofErr w:type="gramEnd"/>
      <w:r w:rsidRPr="00496370">
        <w:rPr>
          <w:rFonts w:asciiTheme="minorHAnsi" w:hAnsiTheme="minorHAnsi" w:cstheme="minorHAnsi"/>
        </w:rPr>
        <w:t xml:space="preserve">, people with </w:t>
      </w:r>
      <w:proofErr w:type="gramStart"/>
      <w:r w:rsidRPr="00496370">
        <w:rPr>
          <w:rFonts w:asciiTheme="minorHAnsi" w:hAnsiTheme="minorHAnsi" w:cstheme="minorHAnsi"/>
        </w:rPr>
        <w:t>disability</w:t>
      </w:r>
      <w:proofErr w:type="gramEnd"/>
      <w:r w:rsidRPr="00496370">
        <w:rPr>
          <w:rFonts w:asciiTheme="minorHAnsi" w:hAnsiTheme="minorHAnsi" w:cstheme="minorHAnsi"/>
        </w:rPr>
        <w:t>, culturally diverse people and those who identify as LGBTIQ+ are strongly encouraged to apply.</w:t>
      </w:r>
    </w:p>
    <w:p w14:paraId="2B04E595" w14:textId="59AB861A" w:rsidR="00CE5AFC" w:rsidRPr="00496370" w:rsidRDefault="00024DDB" w:rsidP="003C7019">
      <w:pPr>
        <w:pStyle w:val="BodyText"/>
        <w:spacing w:before="71"/>
        <w:rPr>
          <w:rFonts w:asciiTheme="minorHAnsi" w:hAnsiTheme="minorHAnsi" w:cstheme="minorHAnsi"/>
          <w:sz w:val="20"/>
        </w:rPr>
      </w:pPr>
      <w:r w:rsidRPr="00496370">
        <w:rPr>
          <w:rFonts w:asciiTheme="minorHAnsi" w:hAnsiTheme="minorHAnsi" w:cstheme="minorHAnsi"/>
          <w:noProof/>
        </w:rPr>
        <mc:AlternateContent>
          <mc:Choice Requires="wps">
            <w:drawing>
              <wp:anchor distT="0" distB="0" distL="0" distR="0" simplePos="0" relativeHeight="251658240" behindDoc="1" locked="0" layoutInCell="1" allowOverlap="1" wp14:anchorId="183A2EBD" wp14:editId="71C5084F">
                <wp:simplePos x="0" y="0"/>
                <wp:positionH relativeFrom="page">
                  <wp:posOffset>723900</wp:posOffset>
                </wp:positionH>
                <wp:positionV relativeFrom="paragraph">
                  <wp:posOffset>205105</wp:posOffset>
                </wp:positionV>
                <wp:extent cx="6158230" cy="18415"/>
                <wp:effectExtent l="0" t="0" r="0" b="0"/>
                <wp:wrapTopAndBottom/>
                <wp:docPr id="1807578828" name="Graphic 4">
                  <a:extLst xmlns:a="http://schemas.openxmlformats.org/drawingml/2006/main">
                    <a:ext uri="{FF2B5EF4-FFF2-40B4-BE49-F238E27FC236}">
                      <a16:creationId xmlns:a16="http://schemas.microsoft.com/office/drawing/2014/main" id="{B6F4C676-42EA-4CF7-A7E7-F7F67FF3A42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ADDEFD" id="Graphic 4" o:spid="_x0000_s1026" style="position:absolute;margin-left:57pt;margin-top:16.15pt;width:484.9pt;height:1.45pt;z-index:-25165824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" path="m6158230,l,,,18287r6158230,l6158230,xe" fillcolor="black" stroked="f">
                <v:path arrowok="t"/>
                <w10:wrap type="topAndBottom" anchorx="page"/>
              </v:shape>
            </w:pict>
          </mc:Fallback>
        </mc:AlternateContent>
      </w:r>
    </w:p>
    <w:p w14:paraId="59F49430" w14:textId="4A359990" w:rsidR="003C7019" w:rsidRPr="00496370" w:rsidRDefault="003C7A84" w:rsidP="003C7019">
      <w:pPr>
        <w:pStyle w:val="Heading1"/>
        <w:spacing w:before="180"/>
        <w:rPr>
          <w:rFonts w:asciiTheme="minorHAnsi" w:hAnsiTheme="minorHAnsi" w:cstheme="minorHAnsi"/>
        </w:rPr>
      </w:pPr>
      <w:bookmarkStart w:id="1" w:name="STRATEGIC_POLICY_BRANCH_OVERVIEW"/>
      <w:bookmarkEnd w:id="1"/>
      <w:r w:rsidRPr="00496370">
        <w:rPr>
          <w:rFonts w:asciiTheme="minorHAnsi" w:hAnsiTheme="minorHAnsi" w:cstheme="minorHAnsi"/>
        </w:rPr>
        <w:t>LEARNING AND TEACHING BRANCH</w:t>
      </w:r>
    </w:p>
    <w:p w14:paraId="1DAA8FE6" w14:textId="5B1FE38D" w:rsidR="19520BA1" w:rsidRPr="00496370" w:rsidRDefault="19520BA1" w:rsidP="7B0533FA">
      <w:pPr>
        <w:pStyle w:val="BodyText"/>
        <w:spacing w:before="139" w:line="252" w:lineRule="auto"/>
        <w:ind w:left="232" w:right="71"/>
        <w:rPr>
          <w:rFonts w:asciiTheme="minorHAnsi" w:hAnsiTheme="minorHAnsi" w:cstheme="minorHAnsi"/>
        </w:rPr>
      </w:pPr>
      <w:r w:rsidRPr="00496370">
        <w:rPr>
          <w:rFonts w:asciiTheme="minorHAnsi" w:hAnsiTheme="minorHAnsi" w:cstheme="minorHAnsi"/>
        </w:rPr>
        <w:t xml:space="preserve">The Learning and Teaching branch is responsible for system leadership, policy and planning in relation to curriculum implementation and teaching practice across ACT public schools. The branch is also responsible for supporting inclusive education for children and young people with </w:t>
      </w:r>
      <w:proofErr w:type="gramStart"/>
      <w:r w:rsidRPr="00496370">
        <w:rPr>
          <w:rFonts w:asciiTheme="minorHAnsi" w:hAnsiTheme="minorHAnsi" w:cstheme="minorHAnsi"/>
        </w:rPr>
        <w:t>disability</w:t>
      </w:r>
      <w:proofErr w:type="gramEnd"/>
      <w:r w:rsidRPr="00496370">
        <w:rPr>
          <w:rFonts w:asciiTheme="minorHAnsi" w:hAnsiTheme="minorHAnsi" w:cstheme="minorHAnsi"/>
        </w:rPr>
        <w:t>, including directly providing hearing and vision support to deaf/hard of hearing and/or blind/low vision children and young people and their schools.</w:t>
      </w:r>
    </w:p>
    <w:p w14:paraId="55E7B93F" w14:textId="6D84D1EC" w:rsidR="19520BA1" w:rsidRPr="00496370" w:rsidRDefault="19520BA1" w:rsidP="7B0533FA">
      <w:pPr>
        <w:pStyle w:val="BodyText"/>
        <w:spacing w:before="139" w:line="252" w:lineRule="auto"/>
        <w:ind w:left="232" w:right="71"/>
        <w:rPr>
          <w:rFonts w:asciiTheme="minorHAnsi" w:hAnsiTheme="minorHAnsi" w:cstheme="minorHAnsi"/>
        </w:rPr>
      </w:pPr>
      <w:r w:rsidRPr="00496370">
        <w:rPr>
          <w:rFonts w:asciiTheme="minorHAnsi" w:hAnsiTheme="minorHAnsi" w:cstheme="minorHAnsi"/>
        </w:rPr>
        <w:t>The branch supports schools with high-quality and evidence-based coaching, resources and professional learning in areas including literacy, numeracy, early childhood education, gifted and talented education, English as an additional language/dialect, and inclusive education for students with disability. The branch also works with school communities, families and students to support student outcomes and share information. The branch contributes to the design and delivery of significant school and system improvement initiatives aligned with the directions and priorities of the Directorate’s Strategic Plan.</w:t>
      </w:r>
    </w:p>
    <w:p w14:paraId="4E4AF984" w14:textId="77777777" w:rsidR="00A64BB4" w:rsidRPr="00496370" w:rsidRDefault="00C14186">
      <w:pPr>
        <w:pStyle w:val="BodyText"/>
        <w:spacing w:before="2"/>
        <w:rPr>
          <w:rFonts w:asciiTheme="minorHAnsi" w:hAnsiTheme="minorHAnsi" w:cstheme="minorHAnsi"/>
          <w:sz w:val="17"/>
        </w:rPr>
      </w:pPr>
      <w:r w:rsidRPr="00496370">
        <w:rPr>
          <w:rFonts w:asciiTheme="minorHAnsi" w:hAnsiTheme="minorHAnsi" w:cstheme="minorHAnsi"/>
          <w:noProof/>
        </w:rPr>
        <mc:AlternateContent>
          <mc:Choice Requires="wps">
            <w:drawing>
              <wp:anchor distT="0" distB="0" distL="0" distR="0" simplePos="0" relativeHeight="251658242" behindDoc="1" locked="0" layoutInCell="1" allowOverlap="1" wp14:anchorId="043F2F49" wp14:editId="7844E25E">
                <wp:simplePos x="0" y="0"/>
                <wp:positionH relativeFrom="page">
                  <wp:posOffset>731520</wp:posOffset>
                </wp:positionH>
                <wp:positionV relativeFrom="paragraph">
                  <wp:posOffset>148590</wp:posOffset>
                </wp:positionV>
                <wp:extent cx="6158230" cy="18415"/>
                <wp:effectExtent l="0" t="0" r="0" b="0"/>
                <wp:wrapTopAndBottom/>
                <wp:docPr id="6" name="Graphic 6">
                  <a:extLst xmlns:a="http://schemas.openxmlformats.org/drawingml/2006/main">
                    <a:ext uri="{FF2B5EF4-FFF2-40B4-BE49-F238E27FC236}">
                      <a16:creationId xmlns:a16="http://schemas.microsoft.com/office/drawing/2014/main" id="{783D04B6-996E-411B-B632-3DDA37D2341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40066E" id="Graphic 6" o:spid="_x0000_s1026" style="position:absolute;margin-left:57.6pt;margin-top:11.7pt;width:484.9pt;height:1.45pt;z-index:-25165823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" path="m6158230,l,,,18288r6158230,l6158230,xe" fillcolor="black" stroked="f">
                <v:path arrowok="t"/>
                <w10:wrap type="topAndBottom" anchorx="page"/>
              </v:shape>
            </w:pict>
          </mc:Fallback>
        </mc:AlternateContent>
      </w:r>
    </w:p>
    <w:p w14:paraId="2D530F4D" w14:textId="77777777" w:rsidR="00A64BB4" w:rsidRPr="00496370" w:rsidRDefault="00C14186">
      <w:pPr>
        <w:pStyle w:val="Heading1"/>
        <w:spacing w:before="258"/>
        <w:rPr>
          <w:rFonts w:asciiTheme="minorHAnsi" w:hAnsiTheme="minorHAnsi" w:cstheme="minorHAnsi"/>
        </w:rPr>
      </w:pPr>
      <w:bookmarkStart w:id="2" w:name="POSITION_OVERVIEW"/>
      <w:bookmarkEnd w:id="2"/>
      <w:r w:rsidRPr="00496370">
        <w:rPr>
          <w:rFonts w:asciiTheme="minorHAnsi" w:hAnsiTheme="minorHAnsi" w:cstheme="minorHAnsi"/>
        </w:rPr>
        <w:t>POSITION</w:t>
      </w:r>
      <w:r w:rsidRPr="00496370">
        <w:rPr>
          <w:rFonts w:asciiTheme="minorHAnsi" w:hAnsiTheme="minorHAnsi" w:cstheme="minorHAnsi"/>
          <w:spacing w:val="-15"/>
        </w:rPr>
        <w:t xml:space="preserve"> </w:t>
      </w:r>
      <w:r w:rsidRPr="00496370">
        <w:rPr>
          <w:rFonts w:asciiTheme="minorHAnsi" w:hAnsiTheme="minorHAnsi" w:cstheme="minorHAnsi"/>
          <w:spacing w:val="-2"/>
        </w:rPr>
        <w:t>OVERVIEW</w:t>
      </w:r>
    </w:p>
    <w:p w14:paraId="0C5C6E89" w14:textId="72A6BA33" w:rsidR="40F16E2C" w:rsidRPr="00496370" w:rsidRDefault="40F16E2C" w:rsidP="205DE1F9">
      <w:pPr>
        <w:pStyle w:val="BodyText"/>
        <w:spacing w:before="139" w:line="252" w:lineRule="auto"/>
        <w:ind w:left="241" w:right="179"/>
        <w:rPr>
          <w:rFonts w:asciiTheme="minorHAnsi" w:hAnsiTheme="minorHAnsi" w:cstheme="minorHAnsi"/>
        </w:rPr>
      </w:pPr>
      <w:r w:rsidRPr="00496370">
        <w:rPr>
          <w:rFonts w:asciiTheme="minorHAnsi" w:hAnsiTheme="minorHAnsi" w:cstheme="minorHAnsi"/>
        </w:rPr>
        <w:t>The Director, Digital Education (Digital Pedagogies, Artificial Intelligence and Online Safety) provides strategic leadership for the Directorate's digital learning agenda, supporting system-wide improvement in teaching, learning and student wellbeing through the effective, safe and ethical use of digital technologies.</w:t>
      </w:r>
    </w:p>
    <w:p w14:paraId="329771E3" w14:textId="5451FDA5" w:rsidR="40F16E2C" w:rsidRPr="00496370" w:rsidRDefault="40F16E2C" w:rsidP="205DE1F9">
      <w:pPr>
        <w:pStyle w:val="BodyText"/>
        <w:spacing w:before="139" w:line="252" w:lineRule="auto"/>
        <w:ind w:left="241" w:right="179"/>
        <w:rPr>
          <w:rFonts w:asciiTheme="minorHAnsi" w:hAnsiTheme="minorHAnsi" w:cstheme="minorHAnsi"/>
        </w:rPr>
      </w:pPr>
      <w:r w:rsidRPr="00496370">
        <w:rPr>
          <w:rFonts w:asciiTheme="minorHAnsi" w:hAnsiTheme="minorHAnsi" w:cstheme="minorHAnsi"/>
        </w:rPr>
        <w:t>The position leads the development and implementation of policy, strategy, professional learning and change initiatives relating to digital pedagogies, generative artificial intelligence, digital citizenship and online safety across ACT public schools.</w:t>
      </w:r>
    </w:p>
    <w:p w14:paraId="67E5BFED" w14:textId="77777777" w:rsidR="00CC6B87" w:rsidRDefault="00CC6B87" w:rsidP="205DE1F9">
      <w:pPr>
        <w:pStyle w:val="BodyText"/>
        <w:spacing w:before="139" w:line="252" w:lineRule="auto"/>
        <w:ind w:left="241" w:right="179"/>
        <w:rPr>
          <w:rFonts w:asciiTheme="minorHAnsi" w:hAnsiTheme="minorHAnsi" w:cstheme="minorHAnsi"/>
        </w:rPr>
      </w:pPr>
    </w:p>
    <w:p w14:paraId="7CAE18EE" w14:textId="7EF0687F" w:rsidR="40F16E2C" w:rsidRPr="00496370" w:rsidRDefault="40F16E2C" w:rsidP="205DE1F9">
      <w:pPr>
        <w:pStyle w:val="BodyText"/>
        <w:spacing w:before="139" w:line="252" w:lineRule="auto"/>
        <w:ind w:left="241" w:right="179"/>
        <w:rPr>
          <w:rFonts w:asciiTheme="minorHAnsi" w:hAnsiTheme="minorHAnsi" w:cstheme="minorHAnsi"/>
        </w:rPr>
      </w:pPr>
      <w:r w:rsidRPr="00496370">
        <w:rPr>
          <w:rFonts w:asciiTheme="minorHAnsi" w:hAnsiTheme="minorHAnsi" w:cstheme="minorHAnsi"/>
        </w:rPr>
        <w:lastRenderedPageBreak/>
        <w:t>Operating in a complex and rapidly evolving environment, the Director provides expert strategic advice to senior executives, school leaders and government stakeholders on emerging technologies, digital innovation, cyber and online safety risks, and educational technology reform. The position drives cross-directorate collaboration to ensure digital education initiatives align with the Directorate's strategic priorities and legislative responsibilities.</w:t>
      </w:r>
    </w:p>
    <w:p w14:paraId="0EA3ED22" w14:textId="11DBB1D4" w:rsidR="40F16E2C" w:rsidRPr="00496370" w:rsidRDefault="40F16E2C" w:rsidP="205DE1F9">
      <w:pPr>
        <w:pStyle w:val="BodyText"/>
        <w:spacing w:before="139" w:line="252" w:lineRule="auto"/>
        <w:ind w:left="241" w:right="179"/>
        <w:rPr>
          <w:rFonts w:asciiTheme="minorHAnsi" w:hAnsiTheme="minorHAnsi" w:cstheme="minorHAnsi"/>
        </w:rPr>
      </w:pPr>
      <w:r w:rsidRPr="00496370">
        <w:rPr>
          <w:rFonts w:asciiTheme="minorHAnsi" w:hAnsiTheme="minorHAnsi" w:cstheme="minorHAnsi"/>
        </w:rPr>
        <w:t>The Director leads a specialist team and is responsible for fostering a culture of innovation, evidence-based practice, continuous improvement and system-wide capability development.</w:t>
      </w:r>
    </w:p>
    <w:p w14:paraId="261CF14A" w14:textId="77777777" w:rsidR="00A64BB4" w:rsidRPr="00496370" w:rsidRDefault="00C14186">
      <w:pPr>
        <w:pStyle w:val="BodyText"/>
        <w:spacing w:before="72"/>
        <w:rPr>
          <w:rFonts w:asciiTheme="minorHAnsi" w:hAnsiTheme="minorHAnsi" w:cstheme="minorHAnsi"/>
          <w:sz w:val="20"/>
        </w:rPr>
      </w:pPr>
      <w:r w:rsidRPr="00496370">
        <w:rPr>
          <w:rFonts w:asciiTheme="minorHAnsi" w:hAnsiTheme="minorHAnsi" w:cstheme="minorHAnsi"/>
          <w:noProof/>
        </w:rPr>
        <mc:AlternateContent>
          <mc:Choice Requires="wps">
            <w:drawing>
              <wp:anchor distT="0" distB="0" distL="0" distR="0" simplePos="0" relativeHeight="251658243" behindDoc="1" locked="0" layoutInCell="1" allowOverlap="1" wp14:anchorId="02F0B34D" wp14:editId="671B4C04">
                <wp:simplePos x="0" y="0"/>
                <wp:positionH relativeFrom="page">
                  <wp:posOffset>695325</wp:posOffset>
                </wp:positionH>
                <wp:positionV relativeFrom="paragraph">
                  <wp:posOffset>216351</wp:posOffset>
                </wp:positionV>
                <wp:extent cx="6158230" cy="18415"/>
                <wp:effectExtent l="0" t="0" r="0" b="0"/>
                <wp:wrapTopAndBottom/>
                <wp:docPr id="7" name="Graphic 7">
                  <a:extLst xmlns:a="http://schemas.openxmlformats.org/drawingml/2006/main">
                    <a:ext uri="{FF2B5EF4-FFF2-40B4-BE49-F238E27FC236}">
                      <a16:creationId xmlns:a16="http://schemas.microsoft.com/office/drawing/2014/main" id="{4D3627AA-3915-4CFF-87D1-5652F563B7C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553472" id="Graphic 7" o:spid="_x0000_s1026" style="position:absolute;margin-left:54.75pt;margin-top:17.05pt;width:484.9pt;height:1.45pt;z-index:-251658237;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" path="m6158230,l,,,18287r6158230,l6158230,xe" fillcolor="black" stroked="f">
                <v:path arrowok="t"/>
                <w10:wrap type="topAndBottom" anchorx="page"/>
              </v:shape>
            </w:pict>
          </mc:Fallback>
        </mc:AlternateContent>
      </w:r>
    </w:p>
    <w:p w14:paraId="3F617687" w14:textId="77777777" w:rsidR="00A64BB4" w:rsidRPr="00496370" w:rsidRDefault="00C14186">
      <w:pPr>
        <w:pStyle w:val="Heading1"/>
        <w:rPr>
          <w:rFonts w:asciiTheme="minorHAnsi" w:hAnsiTheme="minorHAnsi" w:cstheme="minorHAnsi"/>
        </w:rPr>
      </w:pPr>
      <w:bookmarkStart w:id="3" w:name="WHAT_YOU_WILL_DO"/>
      <w:bookmarkEnd w:id="3"/>
      <w:r w:rsidRPr="00496370">
        <w:rPr>
          <w:rFonts w:asciiTheme="minorHAnsi" w:hAnsiTheme="minorHAnsi" w:cstheme="minorHAnsi"/>
        </w:rPr>
        <w:t>WHAT</w:t>
      </w:r>
      <w:r w:rsidRPr="00496370">
        <w:rPr>
          <w:rFonts w:asciiTheme="minorHAnsi" w:hAnsiTheme="minorHAnsi" w:cstheme="minorHAnsi"/>
          <w:spacing w:val="-7"/>
        </w:rPr>
        <w:t xml:space="preserve"> </w:t>
      </w:r>
      <w:r w:rsidRPr="00496370">
        <w:rPr>
          <w:rFonts w:asciiTheme="minorHAnsi" w:hAnsiTheme="minorHAnsi" w:cstheme="minorHAnsi"/>
        </w:rPr>
        <w:t>YOU</w:t>
      </w:r>
      <w:r w:rsidRPr="00496370">
        <w:rPr>
          <w:rFonts w:asciiTheme="minorHAnsi" w:hAnsiTheme="minorHAnsi" w:cstheme="minorHAnsi"/>
          <w:spacing w:val="-7"/>
        </w:rPr>
        <w:t xml:space="preserve"> </w:t>
      </w:r>
      <w:r w:rsidRPr="00496370">
        <w:rPr>
          <w:rFonts w:asciiTheme="minorHAnsi" w:hAnsiTheme="minorHAnsi" w:cstheme="minorHAnsi"/>
        </w:rPr>
        <w:t>WILL</w:t>
      </w:r>
      <w:r w:rsidRPr="00496370">
        <w:rPr>
          <w:rFonts w:asciiTheme="minorHAnsi" w:hAnsiTheme="minorHAnsi" w:cstheme="minorHAnsi"/>
          <w:spacing w:val="-5"/>
        </w:rPr>
        <w:t xml:space="preserve"> DO</w:t>
      </w:r>
    </w:p>
    <w:p w14:paraId="115D5170" w14:textId="25385CA8" w:rsidR="7CB33498" w:rsidRPr="00496370" w:rsidRDefault="7CB33498" w:rsidP="205DE1F9">
      <w:pPr>
        <w:widowControl/>
        <w:numPr>
          <w:ilvl w:val="0"/>
          <w:numId w:val="3"/>
        </w:numPr>
        <w:spacing w:after="160" w:line="276" w:lineRule="auto"/>
        <w:rPr>
          <w:rFonts w:asciiTheme="minorHAnsi" w:hAnsiTheme="minorHAnsi" w:cstheme="minorHAnsi"/>
        </w:rPr>
      </w:pPr>
      <w:r w:rsidRPr="00496370">
        <w:rPr>
          <w:rFonts w:asciiTheme="minorHAnsi" w:hAnsiTheme="minorHAnsi" w:cstheme="minorHAnsi"/>
        </w:rPr>
        <w:t>Provide strategic leadership for Directorate-wide initiatives relating to digital pedagogies, artificial intelligence, digital citizenship and online safety.</w:t>
      </w:r>
    </w:p>
    <w:p w14:paraId="4512A97E" w14:textId="5F71ED9C" w:rsidR="7CB33498" w:rsidRPr="00496370" w:rsidRDefault="7CB33498" w:rsidP="205DE1F9">
      <w:pPr>
        <w:pStyle w:val="ListParagraph"/>
        <w:numPr>
          <w:ilvl w:val="0"/>
          <w:numId w:val="3"/>
        </w:numPr>
        <w:rPr>
          <w:rFonts w:asciiTheme="minorHAnsi" w:hAnsiTheme="minorHAnsi" w:cstheme="minorHAnsi"/>
        </w:rPr>
      </w:pPr>
      <w:r w:rsidRPr="00496370">
        <w:rPr>
          <w:rFonts w:asciiTheme="minorHAnsi" w:hAnsiTheme="minorHAnsi" w:cstheme="minorHAnsi"/>
        </w:rPr>
        <w:t>Lead the development, implementation and evaluation of policies, frameworks, programs and initiatives that strengthen digital learning outcomes across ACT public schools.</w:t>
      </w:r>
    </w:p>
    <w:p w14:paraId="2C99E15C" w14:textId="7F0CB6BB" w:rsidR="7CB33498" w:rsidRPr="00496370" w:rsidRDefault="7CB33498" w:rsidP="205DE1F9">
      <w:pPr>
        <w:pStyle w:val="ListParagraph"/>
        <w:numPr>
          <w:ilvl w:val="0"/>
          <w:numId w:val="3"/>
        </w:numPr>
        <w:rPr>
          <w:rFonts w:asciiTheme="minorHAnsi" w:hAnsiTheme="minorHAnsi" w:cstheme="minorHAnsi"/>
        </w:rPr>
      </w:pPr>
      <w:r w:rsidRPr="00496370">
        <w:rPr>
          <w:rFonts w:asciiTheme="minorHAnsi" w:hAnsiTheme="minorHAnsi" w:cstheme="minorHAnsi"/>
        </w:rPr>
        <w:t>Provide authoritative, evidence-based advice to executives, school leaders and government on emerging technologies, digital education reforms, online safety, risk management and future-focused teaching practices.</w:t>
      </w:r>
    </w:p>
    <w:p w14:paraId="1E6F09CA" w14:textId="58AE9F69" w:rsidR="7CB33498" w:rsidRPr="00496370" w:rsidRDefault="7CB33498" w:rsidP="205DE1F9">
      <w:pPr>
        <w:pStyle w:val="ListParagraph"/>
        <w:numPr>
          <w:ilvl w:val="0"/>
          <w:numId w:val="3"/>
        </w:numPr>
        <w:rPr>
          <w:rFonts w:asciiTheme="minorHAnsi" w:hAnsiTheme="minorHAnsi" w:cstheme="minorHAnsi"/>
        </w:rPr>
      </w:pPr>
      <w:r w:rsidRPr="00496370">
        <w:rPr>
          <w:rFonts w:asciiTheme="minorHAnsi" w:hAnsiTheme="minorHAnsi" w:cstheme="minorHAnsi"/>
        </w:rPr>
        <w:t>Lead strategic planning and system-wide change initiatives that support the safe, ethical and effective use of technology in education.</w:t>
      </w:r>
    </w:p>
    <w:p w14:paraId="043A2440" w14:textId="654C4AB2" w:rsidR="7CB33498" w:rsidRPr="00496370" w:rsidRDefault="7CB33498" w:rsidP="205DE1F9">
      <w:pPr>
        <w:pStyle w:val="ListParagraph"/>
        <w:numPr>
          <w:ilvl w:val="0"/>
          <w:numId w:val="3"/>
        </w:numPr>
        <w:rPr>
          <w:rFonts w:asciiTheme="minorHAnsi" w:hAnsiTheme="minorHAnsi" w:cstheme="minorHAnsi"/>
        </w:rPr>
      </w:pPr>
      <w:r w:rsidRPr="00496370">
        <w:rPr>
          <w:rFonts w:asciiTheme="minorHAnsi" w:hAnsiTheme="minorHAnsi" w:cstheme="minorHAnsi"/>
        </w:rPr>
        <w:t>Establish and maintain productive partnerships with ACT Government agencies, national education bodies, regulators, universities, industry partners and other key stakeholders.</w:t>
      </w:r>
    </w:p>
    <w:p w14:paraId="74E27385" w14:textId="661768DA" w:rsidR="7CB33498" w:rsidRPr="00496370" w:rsidRDefault="7CB33498" w:rsidP="205DE1F9">
      <w:pPr>
        <w:pStyle w:val="ListParagraph"/>
        <w:numPr>
          <w:ilvl w:val="0"/>
          <w:numId w:val="3"/>
        </w:numPr>
        <w:rPr>
          <w:rFonts w:asciiTheme="minorHAnsi" w:hAnsiTheme="minorHAnsi" w:cstheme="minorHAnsi"/>
        </w:rPr>
      </w:pPr>
      <w:r w:rsidRPr="00496370">
        <w:rPr>
          <w:rFonts w:asciiTheme="minorHAnsi" w:hAnsiTheme="minorHAnsi" w:cstheme="minorHAnsi"/>
        </w:rPr>
        <w:t>Represent the Directorate in inter-jurisdictional, national and cross-government forums and influence policy discussions relating to digital education, artificial intelligence and online safety.</w:t>
      </w:r>
    </w:p>
    <w:p w14:paraId="42A14FEF" w14:textId="5DF5B1EE" w:rsidR="7CB33498" w:rsidRPr="00496370" w:rsidRDefault="7CB33498" w:rsidP="205DE1F9">
      <w:pPr>
        <w:pStyle w:val="ListParagraph"/>
        <w:numPr>
          <w:ilvl w:val="0"/>
          <w:numId w:val="3"/>
        </w:numPr>
        <w:rPr>
          <w:rFonts w:asciiTheme="minorHAnsi" w:hAnsiTheme="minorHAnsi" w:cstheme="minorHAnsi"/>
        </w:rPr>
      </w:pPr>
      <w:r w:rsidRPr="00496370">
        <w:rPr>
          <w:rFonts w:asciiTheme="minorHAnsi" w:hAnsiTheme="minorHAnsi" w:cstheme="minorHAnsi"/>
        </w:rPr>
        <w:t>Lead Directorate-wide professional learning, workforce capability strategies and communities of practice that build staff confidence and expertise in digital learning and emerging technologies.</w:t>
      </w:r>
    </w:p>
    <w:p w14:paraId="52141582" w14:textId="60DB5B87" w:rsidR="7CB33498" w:rsidRPr="00496370" w:rsidRDefault="7CB33498" w:rsidP="205DE1F9">
      <w:pPr>
        <w:pStyle w:val="ListParagraph"/>
        <w:numPr>
          <w:ilvl w:val="0"/>
          <w:numId w:val="3"/>
        </w:numPr>
        <w:rPr>
          <w:rFonts w:asciiTheme="minorHAnsi" w:hAnsiTheme="minorHAnsi" w:cstheme="minorHAnsi"/>
        </w:rPr>
      </w:pPr>
      <w:r w:rsidRPr="00496370">
        <w:rPr>
          <w:rFonts w:asciiTheme="minorHAnsi" w:hAnsiTheme="minorHAnsi" w:cstheme="minorHAnsi"/>
        </w:rPr>
        <w:t>Oversee the development of resources, guidance materials and communication strategies for educators, students, parents and carers.</w:t>
      </w:r>
    </w:p>
    <w:p w14:paraId="09DDC0AF" w14:textId="7862DEC1" w:rsidR="7CB33498" w:rsidRPr="00496370" w:rsidRDefault="7CB33498" w:rsidP="205DE1F9">
      <w:pPr>
        <w:pStyle w:val="ListParagraph"/>
        <w:numPr>
          <w:ilvl w:val="0"/>
          <w:numId w:val="3"/>
        </w:numPr>
        <w:rPr>
          <w:rFonts w:asciiTheme="minorHAnsi" w:hAnsiTheme="minorHAnsi" w:cstheme="minorHAnsi"/>
        </w:rPr>
      </w:pPr>
      <w:r w:rsidRPr="00496370">
        <w:rPr>
          <w:rFonts w:asciiTheme="minorHAnsi" w:hAnsiTheme="minorHAnsi" w:cstheme="minorHAnsi"/>
        </w:rPr>
        <w:t>Monitor emerging trends, research, technologies and risks and provide strategic advice to support evidence-informed decision making.</w:t>
      </w:r>
    </w:p>
    <w:p w14:paraId="2A69DD7F" w14:textId="21326AD6" w:rsidR="7CB33498" w:rsidRPr="00496370" w:rsidRDefault="7CB33498" w:rsidP="205DE1F9">
      <w:pPr>
        <w:pStyle w:val="ListParagraph"/>
        <w:numPr>
          <w:ilvl w:val="0"/>
          <w:numId w:val="3"/>
        </w:numPr>
        <w:rPr>
          <w:rFonts w:asciiTheme="minorHAnsi" w:hAnsiTheme="minorHAnsi" w:cstheme="minorHAnsi"/>
        </w:rPr>
      </w:pPr>
      <w:r w:rsidRPr="00496370">
        <w:rPr>
          <w:rFonts w:asciiTheme="minorHAnsi" w:hAnsiTheme="minorHAnsi" w:cstheme="minorHAnsi"/>
        </w:rPr>
        <w:t>Lead responses to complex and sensitive issues relating to online safety, digital technologies and emerging educational risks.</w:t>
      </w:r>
    </w:p>
    <w:p w14:paraId="3C51CAE6" w14:textId="32C7DA00" w:rsidR="7CB33498" w:rsidRPr="00496370" w:rsidRDefault="7CB33498" w:rsidP="205DE1F9">
      <w:pPr>
        <w:pStyle w:val="ListParagraph"/>
        <w:numPr>
          <w:ilvl w:val="0"/>
          <w:numId w:val="3"/>
        </w:numPr>
        <w:rPr>
          <w:rFonts w:asciiTheme="minorHAnsi" w:hAnsiTheme="minorHAnsi" w:cstheme="minorHAnsi"/>
        </w:rPr>
      </w:pPr>
      <w:r w:rsidRPr="00496370">
        <w:rPr>
          <w:rFonts w:asciiTheme="minorHAnsi" w:hAnsiTheme="minorHAnsi" w:cstheme="minorHAnsi"/>
        </w:rPr>
        <w:t>Manage strategic projects, resources and governance arrangements to ensure delivery of outcomes aligned with Directorate priorities.</w:t>
      </w:r>
    </w:p>
    <w:p w14:paraId="7102FDBA" w14:textId="42A0E4AA" w:rsidR="7CB33498" w:rsidRPr="00496370" w:rsidRDefault="7CB33498" w:rsidP="205DE1F9">
      <w:pPr>
        <w:pStyle w:val="ListParagraph"/>
        <w:numPr>
          <w:ilvl w:val="0"/>
          <w:numId w:val="3"/>
        </w:numPr>
        <w:rPr>
          <w:rFonts w:asciiTheme="minorHAnsi" w:hAnsiTheme="minorHAnsi" w:cstheme="minorHAnsi"/>
        </w:rPr>
      </w:pPr>
      <w:r w:rsidRPr="00496370">
        <w:rPr>
          <w:rFonts w:asciiTheme="minorHAnsi" w:hAnsiTheme="minorHAnsi" w:cstheme="minorHAnsi"/>
        </w:rPr>
        <w:t>Lead and develop a high-performing team by fostering collaboration, innovation, accountability and continuous improvement.</w:t>
      </w:r>
    </w:p>
    <w:p w14:paraId="1E46C5F7" w14:textId="77777777" w:rsidR="00A64BB4" w:rsidRPr="00496370" w:rsidRDefault="00C14186">
      <w:pPr>
        <w:pStyle w:val="BodyText"/>
        <w:spacing w:before="60"/>
        <w:rPr>
          <w:rFonts w:asciiTheme="minorHAnsi" w:hAnsiTheme="minorHAnsi" w:cstheme="minorHAnsi"/>
          <w:sz w:val="20"/>
        </w:rPr>
      </w:pPr>
      <w:r w:rsidRPr="00496370">
        <w:rPr>
          <w:rFonts w:asciiTheme="minorHAnsi" w:hAnsiTheme="minorHAnsi" w:cstheme="minorHAnsi"/>
          <w:noProof/>
        </w:rPr>
        <mc:AlternateContent>
          <mc:Choice Requires="wps">
            <w:drawing>
              <wp:anchor distT="0" distB="0" distL="0" distR="0" simplePos="0" relativeHeight="251658244" behindDoc="1" locked="0" layoutInCell="1" allowOverlap="1" wp14:anchorId="4686869F" wp14:editId="31E76A4A">
                <wp:simplePos x="0" y="0"/>
                <wp:positionH relativeFrom="page">
                  <wp:posOffset>695325</wp:posOffset>
                </wp:positionH>
                <wp:positionV relativeFrom="paragraph">
                  <wp:posOffset>208516</wp:posOffset>
                </wp:positionV>
                <wp:extent cx="6158230" cy="23495"/>
                <wp:effectExtent l="0" t="0" r="0" b="0"/>
                <wp:wrapTopAndBottom/>
                <wp:docPr id="9" name="Graphic 9">
                  <a:extLst xmlns:a="http://schemas.openxmlformats.org/drawingml/2006/main">
                    <a:ext uri="{FF2B5EF4-FFF2-40B4-BE49-F238E27FC236}">
                      <a16:creationId xmlns:a16="http://schemas.microsoft.com/office/drawing/2014/main" id="{F95439BE-719C-4A22-85E4-620DAF66CC8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23495"/>
                        </a:xfrm>
                        <a:custGeom>
                          <a:avLst/>
                          <a:gdLst/>
                          <a:ahLst/>
                          <a:cxnLst/>
                          <a:rect l="l" t="t" r="r" b="b"/>
                          <a:pathLst>
                            <a:path w="6158230" h="23495">
                              <a:moveTo>
                                <a:pt x="6158230" y="0"/>
                              </a:moveTo>
                              <a:lnTo>
                                <a:pt x="0" y="0"/>
                              </a:lnTo>
                              <a:lnTo>
                                <a:pt x="0" y="23329"/>
                              </a:lnTo>
                              <a:lnTo>
                                <a:pt x="6158230" y="23329"/>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864624" id="Graphic 9" o:spid="_x0000_s1026" style="position:absolute;margin-left:54.75pt;margin-top:16.4pt;width:484.9pt;height:1.85pt;z-index:-251658236;visibility:visible;mso-wrap-style:square;mso-wrap-distance-left:0;mso-wrap-distance-top:0;mso-wrap-distance-right:0;mso-wrap-distance-bottom:0;mso-position-horizontal:absolute;mso-position-horizontal-relative:page;mso-position-vertical:absolute;mso-position-vertical-relative:text;v-text-anchor:top" coordsize="6158230,2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" path="m6158230,l,,,23329r6158230,l6158230,xe" fillcolor="black" stroked="f">
                <v:path arrowok="t"/>
                <w10:wrap type="topAndBottom" anchorx="page"/>
              </v:shape>
            </w:pict>
          </mc:Fallback>
        </mc:AlternateContent>
      </w:r>
      <w:bookmarkStart w:id="4" w:name="WHAT_YOU_REQUIRE"/>
      <w:bookmarkEnd w:id="4"/>
    </w:p>
    <w:p w14:paraId="1C255DB7" w14:textId="77777777" w:rsidR="00A64BB4" w:rsidRPr="00496370" w:rsidRDefault="00C14186">
      <w:pPr>
        <w:pStyle w:val="Heading1"/>
        <w:spacing w:before="228"/>
        <w:rPr>
          <w:rFonts w:asciiTheme="minorHAnsi" w:hAnsiTheme="minorHAnsi" w:cstheme="minorHAnsi"/>
        </w:rPr>
      </w:pPr>
      <w:r w:rsidRPr="00496370">
        <w:rPr>
          <w:rFonts w:asciiTheme="minorHAnsi" w:hAnsiTheme="minorHAnsi" w:cstheme="minorHAnsi"/>
        </w:rPr>
        <w:t>WHAT</w:t>
      </w:r>
      <w:r w:rsidRPr="00496370">
        <w:rPr>
          <w:rFonts w:asciiTheme="minorHAnsi" w:hAnsiTheme="minorHAnsi" w:cstheme="minorHAnsi"/>
          <w:spacing w:val="-7"/>
        </w:rPr>
        <w:t xml:space="preserve"> </w:t>
      </w:r>
      <w:r w:rsidRPr="00496370">
        <w:rPr>
          <w:rFonts w:asciiTheme="minorHAnsi" w:hAnsiTheme="minorHAnsi" w:cstheme="minorHAnsi"/>
        </w:rPr>
        <w:t>YOU</w:t>
      </w:r>
      <w:r w:rsidRPr="00496370">
        <w:rPr>
          <w:rFonts w:asciiTheme="minorHAnsi" w:hAnsiTheme="minorHAnsi" w:cstheme="minorHAnsi"/>
          <w:spacing w:val="-7"/>
        </w:rPr>
        <w:t xml:space="preserve"> </w:t>
      </w:r>
      <w:r w:rsidRPr="00496370">
        <w:rPr>
          <w:rFonts w:asciiTheme="minorHAnsi" w:hAnsiTheme="minorHAnsi" w:cstheme="minorHAnsi"/>
          <w:spacing w:val="-2"/>
        </w:rPr>
        <w:t>REQUIRE</w:t>
      </w:r>
    </w:p>
    <w:p w14:paraId="6088E5CF" w14:textId="7C4EA872" w:rsidR="00A64BB4" w:rsidRPr="00496370" w:rsidRDefault="00C14186">
      <w:pPr>
        <w:pStyle w:val="BodyText"/>
        <w:spacing w:before="139" w:line="252" w:lineRule="auto"/>
        <w:ind w:left="232"/>
        <w:rPr>
          <w:rFonts w:asciiTheme="minorHAnsi" w:hAnsiTheme="minorHAnsi" w:cstheme="minorHAnsi"/>
        </w:rPr>
      </w:pPr>
      <w:r w:rsidRPr="00496370">
        <w:rPr>
          <w:rFonts w:asciiTheme="minorHAnsi" w:hAnsiTheme="minorHAnsi" w:cstheme="minorHAnsi"/>
        </w:rPr>
        <w:t>The</w:t>
      </w:r>
      <w:r w:rsidRPr="00496370">
        <w:rPr>
          <w:rFonts w:asciiTheme="minorHAnsi" w:hAnsiTheme="minorHAnsi" w:cstheme="minorHAnsi"/>
          <w:spacing w:val="-3"/>
        </w:rPr>
        <w:t xml:space="preserve"> </w:t>
      </w:r>
      <w:r w:rsidRPr="00496370">
        <w:rPr>
          <w:rFonts w:asciiTheme="minorHAnsi" w:hAnsiTheme="minorHAnsi" w:cstheme="minorHAnsi"/>
        </w:rPr>
        <w:t>following</w:t>
      </w:r>
      <w:r w:rsidRPr="00496370">
        <w:rPr>
          <w:rFonts w:asciiTheme="minorHAnsi" w:hAnsiTheme="minorHAnsi" w:cstheme="minorHAnsi"/>
          <w:spacing w:val="-6"/>
        </w:rPr>
        <w:t xml:space="preserve"> </w:t>
      </w:r>
      <w:r w:rsidRPr="00496370">
        <w:rPr>
          <w:rFonts w:asciiTheme="minorHAnsi" w:hAnsiTheme="minorHAnsi" w:cstheme="minorHAnsi"/>
        </w:rPr>
        <w:t>capabilities</w:t>
      </w:r>
      <w:r w:rsidRPr="00496370">
        <w:rPr>
          <w:rFonts w:asciiTheme="minorHAnsi" w:hAnsiTheme="minorHAnsi" w:cstheme="minorHAnsi"/>
          <w:spacing w:val="-3"/>
        </w:rPr>
        <w:t xml:space="preserve"> </w:t>
      </w:r>
      <w:r w:rsidRPr="00496370">
        <w:rPr>
          <w:rFonts w:asciiTheme="minorHAnsi" w:hAnsiTheme="minorHAnsi" w:cstheme="minorHAnsi"/>
        </w:rPr>
        <w:t>form</w:t>
      </w:r>
      <w:r w:rsidRPr="00496370">
        <w:rPr>
          <w:rFonts w:asciiTheme="minorHAnsi" w:hAnsiTheme="minorHAnsi" w:cstheme="minorHAnsi"/>
          <w:spacing w:val="-7"/>
        </w:rPr>
        <w:t xml:space="preserve"> </w:t>
      </w:r>
      <w:r w:rsidRPr="00496370">
        <w:rPr>
          <w:rFonts w:asciiTheme="minorHAnsi" w:hAnsiTheme="minorHAnsi" w:cstheme="minorHAnsi"/>
        </w:rPr>
        <w:t>the</w:t>
      </w:r>
      <w:r w:rsidRPr="00496370">
        <w:rPr>
          <w:rFonts w:asciiTheme="minorHAnsi" w:hAnsiTheme="minorHAnsi" w:cstheme="minorHAnsi"/>
          <w:spacing w:val="-5"/>
        </w:rPr>
        <w:t xml:space="preserve"> </w:t>
      </w:r>
      <w:r w:rsidRPr="00496370">
        <w:rPr>
          <w:rFonts w:asciiTheme="minorHAnsi" w:hAnsiTheme="minorHAnsi" w:cstheme="minorHAnsi"/>
        </w:rPr>
        <w:t>criteria</w:t>
      </w:r>
      <w:r w:rsidRPr="00496370">
        <w:rPr>
          <w:rFonts w:asciiTheme="minorHAnsi" w:hAnsiTheme="minorHAnsi" w:cstheme="minorHAnsi"/>
          <w:spacing w:val="-3"/>
        </w:rPr>
        <w:t xml:space="preserve"> </w:t>
      </w:r>
      <w:r w:rsidRPr="00496370">
        <w:rPr>
          <w:rFonts w:asciiTheme="minorHAnsi" w:hAnsiTheme="minorHAnsi" w:cstheme="minorHAnsi"/>
        </w:rPr>
        <w:t>that</w:t>
      </w:r>
      <w:r w:rsidRPr="00496370">
        <w:rPr>
          <w:rFonts w:asciiTheme="minorHAnsi" w:hAnsiTheme="minorHAnsi" w:cstheme="minorHAnsi"/>
          <w:spacing w:val="-7"/>
        </w:rPr>
        <w:t xml:space="preserve"> </w:t>
      </w:r>
      <w:r w:rsidRPr="00496370">
        <w:rPr>
          <w:rFonts w:asciiTheme="minorHAnsi" w:hAnsiTheme="minorHAnsi" w:cstheme="minorHAnsi"/>
        </w:rPr>
        <w:t>are</w:t>
      </w:r>
      <w:r w:rsidRPr="00496370">
        <w:rPr>
          <w:rFonts w:asciiTheme="minorHAnsi" w:hAnsiTheme="minorHAnsi" w:cstheme="minorHAnsi"/>
          <w:spacing w:val="-3"/>
        </w:rPr>
        <w:t xml:space="preserve"> </w:t>
      </w:r>
      <w:r w:rsidRPr="00496370">
        <w:rPr>
          <w:rFonts w:asciiTheme="minorHAnsi" w:hAnsiTheme="minorHAnsi" w:cstheme="minorHAnsi"/>
        </w:rPr>
        <w:t>required</w:t>
      </w:r>
      <w:r w:rsidRPr="00496370">
        <w:rPr>
          <w:rFonts w:asciiTheme="minorHAnsi" w:hAnsiTheme="minorHAnsi" w:cstheme="minorHAnsi"/>
          <w:spacing w:val="-4"/>
        </w:rPr>
        <w:t xml:space="preserve"> </w:t>
      </w:r>
      <w:r w:rsidRPr="00496370">
        <w:rPr>
          <w:rFonts w:asciiTheme="minorHAnsi" w:hAnsiTheme="minorHAnsi" w:cstheme="minorHAnsi"/>
        </w:rPr>
        <w:t>to</w:t>
      </w:r>
      <w:r w:rsidRPr="00496370">
        <w:rPr>
          <w:rFonts w:asciiTheme="minorHAnsi" w:hAnsiTheme="minorHAnsi" w:cstheme="minorHAnsi"/>
          <w:spacing w:val="-2"/>
        </w:rPr>
        <w:t xml:space="preserve"> </w:t>
      </w:r>
      <w:r w:rsidRPr="00496370">
        <w:rPr>
          <w:rFonts w:asciiTheme="minorHAnsi" w:hAnsiTheme="minorHAnsi" w:cstheme="minorHAnsi"/>
        </w:rPr>
        <w:t>perform</w:t>
      </w:r>
      <w:r w:rsidRPr="00496370">
        <w:rPr>
          <w:rFonts w:asciiTheme="minorHAnsi" w:hAnsiTheme="minorHAnsi" w:cstheme="minorHAnsi"/>
          <w:spacing w:val="-4"/>
        </w:rPr>
        <w:t xml:space="preserve"> </w:t>
      </w:r>
      <w:r w:rsidRPr="00496370">
        <w:rPr>
          <w:rFonts w:asciiTheme="minorHAnsi" w:hAnsiTheme="minorHAnsi" w:cstheme="minorHAnsi"/>
        </w:rPr>
        <w:t>the</w:t>
      </w:r>
      <w:r w:rsidRPr="00496370">
        <w:rPr>
          <w:rFonts w:asciiTheme="minorHAnsi" w:hAnsiTheme="minorHAnsi" w:cstheme="minorHAnsi"/>
          <w:spacing w:val="-3"/>
        </w:rPr>
        <w:t xml:space="preserve"> </w:t>
      </w:r>
      <w:r w:rsidRPr="00496370">
        <w:rPr>
          <w:rFonts w:asciiTheme="minorHAnsi" w:hAnsiTheme="minorHAnsi" w:cstheme="minorHAnsi"/>
        </w:rPr>
        <w:t>duties</w:t>
      </w:r>
      <w:r w:rsidRPr="00496370">
        <w:rPr>
          <w:rFonts w:asciiTheme="minorHAnsi" w:hAnsiTheme="minorHAnsi" w:cstheme="minorHAnsi"/>
          <w:spacing w:val="-1"/>
        </w:rPr>
        <w:t xml:space="preserve"> </w:t>
      </w:r>
      <w:r w:rsidRPr="00496370">
        <w:rPr>
          <w:rFonts w:asciiTheme="minorHAnsi" w:hAnsiTheme="minorHAnsi" w:cstheme="minorHAnsi"/>
        </w:rPr>
        <w:t>and</w:t>
      </w:r>
      <w:r w:rsidRPr="00496370">
        <w:rPr>
          <w:rFonts w:asciiTheme="minorHAnsi" w:hAnsiTheme="minorHAnsi" w:cstheme="minorHAnsi"/>
          <w:spacing w:val="-6"/>
        </w:rPr>
        <w:t xml:space="preserve"> </w:t>
      </w:r>
      <w:r w:rsidRPr="00496370">
        <w:rPr>
          <w:rFonts w:asciiTheme="minorHAnsi" w:hAnsiTheme="minorHAnsi" w:cstheme="minorHAnsi"/>
        </w:rPr>
        <w:t>responsibilities</w:t>
      </w:r>
      <w:r w:rsidRPr="00496370">
        <w:rPr>
          <w:rFonts w:asciiTheme="minorHAnsi" w:hAnsiTheme="minorHAnsi" w:cstheme="minorHAnsi"/>
          <w:spacing w:val="-8"/>
        </w:rPr>
        <w:t xml:space="preserve"> </w:t>
      </w:r>
      <w:r w:rsidRPr="00496370">
        <w:rPr>
          <w:rFonts w:asciiTheme="minorHAnsi" w:hAnsiTheme="minorHAnsi" w:cstheme="minorHAnsi"/>
        </w:rPr>
        <w:t>of</w:t>
      </w:r>
      <w:r w:rsidRPr="00496370">
        <w:rPr>
          <w:rFonts w:asciiTheme="minorHAnsi" w:hAnsiTheme="minorHAnsi" w:cstheme="minorHAnsi"/>
          <w:spacing w:val="-4"/>
        </w:rPr>
        <w:t xml:space="preserve"> </w:t>
      </w:r>
      <w:r w:rsidRPr="00496370">
        <w:rPr>
          <w:rFonts w:asciiTheme="minorHAnsi" w:hAnsiTheme="minorHAnsi" w:cstheme="minorHAnsi"/>
        </w:rPr>
        <w:t xml:space="preserve">the </w:t>
      </w:r>
      <w:r w:rsidRPr="00496370">
        <w:rPr>
          <w:rFonts w:asciiTheme="minorHAnsi" w:hAnsiTheme="minorHAnsi" w:cstheme="minorHAnsi"/>
          <w:spacing w:val="-2"/>
        </w:rPr>
        <w:t>position.</w:t>
      </w:r>
      <w:r w:rsidR="00B528C3" w:rsidRPr="00496370">
        <w:rPr>
          <w:rFonts w:asciiTheme="minorHAnsi" w:hAnsiTheme="minorHAnsi" w:cstheme="minorHAnsi"/>
          <w:spacing w:val="-2"/>
        </w:rPr>
        <w:t xml:space="preserve"> These will form part of the selection criteria that </w:t>
      </w:r>
      <w:r w:rsidR="004D7B14" w:rsidRPr="00496370">
        <w:rPr>
          <w:rFonts w:asciiTheme="minorHAnsi" w:hAnsiTheme="minorHAnsi" w:cstheme="minorHAnsi"/>
          <w:spacing w:val="-2"/>
        </w:rPr>
        <w:t xml:space="preserve">applicants will be selected against. </w:t>
      </w:r>
    </w:p>
    <w:p w14:paraId="2C0CF9A4" w14:textId="36081A97" w:rsidR="00C60D6F" w:rsidRPr="00496370" w:rsidRDefault="00CC6B87" w:rsidP="00C60D6F">
      <w:pPr>
        <w:pStyle w:val="Heading2"/>
        <w:spacing w:before="243"/>
        <w:rPr>
          <w:rFonts w:asciiTheme="minorHAnsi" w:hAnsiTheme="minorHAnsi" w:cstheme="minorHAnsi"/>
          <w:spacing w:val="-2"/>
        </w:rPr>
      </w:pPr>
      <w:bookmarkStart w:id="5" w:name="Professional_and_Technical_Skills,_and_K"/>
      <w:bookmarkEnd w:id="5"/>
      <w:r>
        <w:rPr>
          <w:rFonts w:asciiTheme="minorHAnsi" w:hAnsiTheme="minorHAnsi" w:cstheme="minorHAnsi"/>
        </w:rPr>
        <w:br/>
      </w:r>
      <w:r>
        <w:rPr>
          <w:rFonts w:asciiTheme="minorHAnsi" w:hAnsiTheme="minorHAnsi" w:cstheme="minorHAnsi"/>
        </w:rPr>
        <w:br/>
      </w:r>
      <w:r>
        <w:rPr>
          <w:rFonts w:asciiTheme="minorHAnsi" w:hAnsiTheme="minorHAnsi" w:cstheme="minorHAnsi"/>
        </w:rPr>
        <w:br/>
      </w:r>
      <w:r w:rsidR="00C14186" w:rsidRPr="00496370">
        <w:rPr>
          <w:rFonts w:asciiTheme="minorHAnsi" w:hAnsiTheme="minorHAnsi" w:cstheme="minorHAnsi"/>
        </w:rPr>
        <w:lastRenderedPageBreak/>
        <w:t>Professional</w:t>
      </w:r>
      <w:r w:rsidR="00C14186" w:rsidRPr="00496370">
        <w:rPr>
          <w:rFonts w:asciiTheme="minorHAnsi" w:hAnsiTheme="minorHAnsi" w:cstheme="minorHAnsi"/>
          <w:spacing w:val="-12"/>
        </w:rPr>
        <w:t xml:space="preserve"> </w:t>
      </w:r>
      <w:r w:rsidR="00C14186" w:rsidRPr="00496370">
        <w:rPr>
          <w:rFonts w:asciiTheme="minorHAnsi" w:hAnsiTheme="minorHAnsi" w:cstheme="minorHAnsi"/>
        </w:rPr>
        <w:t>and</w:t>
      </w:r>
      <w:r w:rsidR="00C14186" w:rsidRPr="00496370">
        <w:rPr>
          <w:rFonts w:asciiTheme="minorHAnsi" w:hAnsiTheme="minorHAnsi" w:cstheme="minorHAnsi"/>
          <w:spacing w:val="-10"/>
        </w:rPr>
        <w:t xml:space="preserve"> </w:t>
      </w:r>
      <w:r w:rsidR="00C14186" w:rsidRPr="00496370">
        <w:rPr>
          <w:rFonts w:asciiTheme="minorHAnsi" w:hAnsiTheme="minorHAnsi" w:cstheme="minorHAnsi"/>
        </w:rPr>
        <w:t>Technical</w:t>
      </w:r>
      <w:r w:rsidR="00C14186" w:rsidRPr="00496370">
        <w:rPr>
          <w:rFonts w:asciiTheme="minorHAnsi" w:hAnsiTheme="minorHAnsi" w:cstheme="minorHAnsi"/>
          <w:spacing w:val="-8"/>
        </w:rPr>
        <w:t xml:space="preserve"> </w:t>
      </w:r>
      <w:r w:rsidR="00C14186" w:rsidRPr="00496370">
        <w:rPr>
          <w:rFonts w:asciiTheme="minorHAnsi" w:hAnsiTheme="minorHAnsi" w:cstheme="minorHAnsi"/>
        </w:rPr>
        <w:t>Skills,</w:t>
      </w:r>
      <w:r w:rsidR="00C14186" w:rsidRPr="00496370">
        <w:rPr>
          <w:rFonts w:asciiTheme="minorHAnsi" w:hAnsiTheme="minorHAnsi" w:cstheme="minorHAnsi"/>
          <w:spacing w:val="-13"/>
        </w:rPr>
        <w:t xml:space="preserve"> </w:t>
      </w:r>
      <w:r w:rsidR="00C14186" w:rsidRPr="00496370">
        <w:rPr>
          <w:rFonts w:asciiTheme="minorHAnsi" w:hAnsiTheme="minorHAnsi" w:cstheme="minorHAnsi"/>
        </w:rPr>
        <w:t>and</w:t>
      </w:r>
      <w:r w:rsidR="00C14186" w:rsidRPr="00496370">
        <w:rPr>
          <w:rFonts w:asciiTheme="minorHAnsi" w:hAnsiTheme="minorHAnsi" w:cstheme="minorHAnsi"/>
          <w:spacing w:val="-9"/>
        </w:rPr>
        <w:t xml:space="preserve"> </w:t>
      </w:r>
      <w:r w:rsidR="00C14186" w:rsidRPr="00496370">
        <w:rPr>
          <w:rFonts w:asciiTheme="minorHAnsi" w:hAnsiTheme="minorHAnsi" w:cstheme="minorHAnsi"/>
          <w:spacing w:val="-2"/>
        </w:rPr>
        <w:t>Knowledge</w:t>
      </w:r>
    </w:p>
    <w:p w14:paraId="37359BD3" w14:textId="1E3A5D41" w:rsidR="1E2D75DF" w:rsidRPr="00CC6B87" w:rsidRDefault="1E2D75DF" w:rsidP="00CC6B87">
      <w:pPr>
        <w:widowControl/>
        <w:numPr>
          <w:ilvl w:val="0"/>
          <w:numId w:val="9"/>
        </w:numPr>
        <w:spacing w:after="160"/>
        <w:ind w:left="714" w:hanging="357"/>
        <w:rPr>
          <w:rFonts w:asciiTheme="minorHAnsi" w:eastAsia="Segoe UI" w:hAnsiTheme="minorHAnsi" w:cstheme="minorHAnsi"/>
        </w:rPr>
      </w:pPr>
      <w:r w:rsidRPr="00CC6B87">
        <w:rPr>
          <w:rFonts w:asciiTheme="minorHAnsi" w:eastAsia="Segoe UI" w:hAnsiTheme="minorHAnsi" w:cstheme="minorHAnsi"/>
        </w:rPr>
        <w:t>Demonstrated experience leading complex policy, strategy or change initiatives in education, digital transformation, technology-enabled learning or related fields.</w:t>
      </w:r>
    </w:p>
    <w:p w14:paraId="46B698CC" w14:textId="1435F822" w:rsidR="1E2D75DF" w:rsidRPr="00CC6B87" w:rsidRDefault="1E2D75DF" w:rsidP="00CC6B87">
      <w:pPr>
        <w:pStyle w:val="ListParagraph"/>
        <w:numPr>
          <w:ilvl w:val="0"/>
          <w:numId w:val="9"/>
        </w:numPr>
        <w:spacing w:before="0" w:after="160"/>
        <w:ind w:left="714" w:hanging="357"/>
        <w:rPr>
          <w:rFonts w:asciiTheme="minorHAnsi" w:eastAsia="Segoe UI" w:hAnsiTheme="minorHAnsi" w:cstheme="minorHAnsi"/>
        </w:rPr>
      </w:pPr>
      <w:r w:rsidRPr="00CC6B87">
        <w:rPr>
          <w:rFonts w:asciiTheme="minorHAnsi" w:eastAsia="Segoe UI" w:hAnsiTheme="minorHAnsi" w:cstheme="minorHAnsi"/>
        </w:rPr>
        <w:t>Extensive knowledge of contemporary and emerging issues in digital education, including digital pedagogies, generative artificial intelligence, online safety, digital citizenship and educational technologies.</w:t>
      </w:r>
    </w:p>
    <w:p w14:paraId="4B7F7195" w14:textId="18C9EA35" w:rsidR="1E2D75DF" w:rsidRPr="00CC6B87" w:rsidRDefault="1E2D75DF" w:rsidP="00CC6B87">
      <w:pPr>
        <w:pStyle w:val="ListParagraph"/>
        <w:numPr>
          <w:ilvl w:val="0"/>
          <w:numId w:val="9"/>
        </w:numPr>
        <w:spacing w:before="0" w:after="160"/>
        <w:ind w:left="714" w:hanging="357"/>
        <w:rPr>
          <w:rFonts w:asciiTheme="minorHAnsi" w:eastAsia="Segoe UI" w:hAnsiTheme="minorHAnsi" w:cstheme="minorHAnsi"/>
        </w:rPr>
      </w:pPr>
      <w:r w:rsidRPr="00CC6B87">
        <w:rPr>
          <w:rFonts w:asciiTheme="minorHAnsi" w:eastAsia="Segoe UI" w:hAnsiTheme="minorHAnsi" w:cstheme="minorHAnsi"/>
        </w:rPr>
        <w:t>Proven ability to analyse complex and emerging issues and provide authoritative strategic advice to executive leaders and government stakeholders.</w:t>
      </w:r>
    </w:p>
    <w:p w14:paraId="15B2F5C0" w14:textId="05E61276" w:rsidR="1E2D75DF" w:rsidRPr="00CC6B87" w:rsidRDefault="1E2D75DF" w:rsidP="00CC6B87">
      <w:pPr>
        <w:pStyle w:val="ListParagraph"/>
        <w:numPr>
          <w:ilvl w:val="0"/>
          <w:numId w:val="9"/>
        </w:numPr>
        <w:spacing w:before="0" w:after="160"/>
        <w:ind w:left="714" w:hanging="357"/>
        <w:rPr>
          <w:rFonts w:asciiTheme="minorHAnsi" w:eastAsia="Segoe UI" w:hAnsiTheme="minorHAnsi" w:cstheme="minorHAnsi"/>
        </w:rPr>
      </w:pPr>
      <w:r w:rsidRPr="00CC6B87">
        <w:rPr>
          <w:rFonts w:asciiTheme="minorHAnsi" w:eastAsia="Segoe UI" w:hAnsiTheme="minorHAnsi" w:cstheme="minorHAnsi"/>
        </w:rPr>
        <w:t>Demonstrated ability to influence, negotiate and build productive relationships across organisations, sectors and jurisdictions.</w:t>
      </w:r>
    </w:p>
    <w:p w14:paraId="445914D2" w14:textId="53FE2169" w:rsidR="1E2D75DF" w:rsidRPr="00CC6B87" w:rsidRDefault="1E2D75DF" w:rsidP="00CC6B87">
      <w:pPr>
        <w:pStyle w:val="ListParagraph"/>
        <w:numPr>
          <w:ilvl w:val="0"/>
          <w:numId w:val="9"/>
        </w:numPr>
        <w:spacing w:before="0" w:after="160"/>
        <w:ind w:left="714" w:hanging="357"/>
        <w:rPr>
          <w:rFonts w:asciiTheme="minorHAnsi" w:eastAsia="Segoe UI" w:hAnsiTheme="minorHAnsi" w:cstheme="minorHAnsi"/>
        </w:rPr>
      </w:pPr>
      <w:r w:rsidRPr="00CC6B87">
        <w:rPr>
          <w:rFonts w:asciiTheme="minorHAnsi" w:eastAsia="Segoe UI" w:hAnsiTheme="minorHAnsi" w:cstheme="minorHAnsi"/>
        </w:rPr>
        <w:t>Highly developed written and verbal communication skills, including experience preparing complex briefs, submissions, ministerial correspondence, strategic reports and executive advice.</w:t>
      </w:r>
    </w:p>
    <w:p w14:paraId="6EE00591" w14:textId="64D9B390" w:rsidR="00A64BB4" w:rsidRPr="00CC6B87" w:rsidRDefault="1E2D75DF" w:rsidP="00CC6B87">
      <w:pPr>
        <w:pStyle w:val="ListParagraph"/>
        <w:widowControl/>
        <w:numPr>
          <w:ilvl w:val="0"/>
          <w:numId w:val="9"/>
        </w:numPr>
        <w:spacing w:before="0" w:after="160"/>
        <w:ind w:left="714" w:hanging="357"/>
        <w:rPr>
          <w:rFonts w:asciiTheme="minorHAnsi" w:eastAsia="Segoe UI" w:hAnsiTheme="minorHAnsi" w:cstheme="minorHAnsi"/>
        </w:rPr>
      </w:pPr>
      <w:r w:rsidRPr="00CC6B87">
        <w:rPr>
          <w:rFonts w:asciiTheme="minorHAnsi" w:eastAsia="Segoe UI" w:hAnsiTheme="minorHAnsi" w:cstheme="minorHAnsi"/>
        </w:rPr>
        <w:t>Demonstrated experience leading multidisciplinary teams and delivering outcomes in complex and fast-changing environments.</w:t>
      </w:r>
    </w:p>
    <w:p w14:paraId="23428F2D" w14:textId="77777777" w:rsidR="00A64BB4" w:rsidRPr="00496370" w:rsidRDefault="00C14186">
      <w:pPr>
        <w:pStyle w:val="Heading2"/>
        <w:spacing w:before="1"/>
        <w:rPr>
          <w:rFonts w:asciiTheme="minorHAnsi" w:hAnsiTheme="minorHAnsi" w:cstheme="minorHAnsi"/>
        </w:rPr>
      </w:pPr>
      <w:bookmarkStart w:id="6" w:name="Behavioural_Capabilities"/>
      <w:bookmarkEnd w:id="6"/>
      <w:r w:rsidRPr="00496370">
        <w:rPr>
          <w:rFonts w:asciiTheme="minorHAnsi" w:hAnsiTheme="minorHAnsi" w:cstheme="minorHAnsi"/>
        </w:rPr>
        <w:t>Behavioural</w:t>
      </w:r>
      <w:r w:rsidRPr="00496370">
        <w:rPr>
          <w:rFonts w:asciiTheme="minorHAnsi" w:hAnsiTheme="minorHAnsi" w:cstheme="minorHAnsi"/>
          <w:spacing w:val="-7"/>
        </w:rPr>
        <w:t xml:space="preserve"> </w:t>
      </w:r>
      <w:r w:rsidRPr="00496370">
        <w:rPr>
          <w:rFonts w:asciiTheme="minorHAnsi" w:hAnsiTheme="minorHAnsi" w:cstheme="minorHAnsi"/>
          <w:spacing w:val="-2"/>
        </w:rPr>
        <w:t>Capabilities</w:t>
      </w:r>
    </w:p>
    <w:p w14:paraId="6E9AE728" w14:textId="1019A140" w:rsidR="3DC8F29E" w:rsidRPr="00496370" w:rsidRDefault="3DC8F29E" w:rsidP="00CC6B87">
      <w:pPr>
        <w:widowControl/>
        <w:numPr>
          <w:ilvl w:val="0"/>
          <w:numId w:val="7"/>
        </w:numPr>
        <w:spacing w:after="160" w:line="276" w:lineRule="auto"/>
        <w:ind w:left="714" w:hanging="357"/>
        <w:rPr>
          <w:rFonts w:asciiTheme="minorHAnsi" w:hAnsiTheme="minorHAnsi" w:cstheme="minorHAnsi"/>
        </w:rPr>
      </w:pPr>
      <w:r w:rsidRPr="00496370">
        <w:rPr>
          <w:rFonts w:asciiTheme="minorHAnsi" w:hAnsiTheme="minorHAnsi" w:cstheme="minorHAnsi"/>
        </w:rPr>
        <w:t>Demonstrates strategic thinking, sound judgement and the ability to anticipate and respond to emerging challenges and opportunities.</w:t>
      </w:r>
    </w:p>
    <w:p w14:paraId="6FBB7F24" w14:textId="5867EE36" w:rsidR="3DC8F29E" w:rsidRPr="00496370" w:rsidRDefault="3DC8F29E" w:rsidP="00CC6B87">
      <w:pPr>
        <w:pStyle w:val="ListParagraph"/>
        <w:numPr>
          <w:ilvl w:val="0"/>
          <w:numId w:val="7"/>
        </w:numPr>
        <w:spacing w:after="160"/>
        <w:ind w:left="714" w:hanging="357"/>
        <w:rPr>
          <w:rFonts w:asciiTheme="minorHAnsi" w:hAnsiTheme="minorHAnsi" w:cstheme="minorHAnsi"/>
        </w:rPr>
      </w:pPr>
      <w:proofErr w:type="gramStart"/>
      <w:r w:rsidRPr="00496370">
        <w:rPr>
          <w:rFonts w:asciiTheme="minorHAnsi" w:hAnsiTheme="minorHAnsi" w:cstheme="minorHAnsi"/>
        </w:rPr>
        <w:t>Builds</w:t>
      </w:r>
      <w:proofErr w:type="gramEnd"/>
      <w:r w:rsidRPr="00496370">
        <w:rPr>
          <w:rFonts w:asciiTheme="minorHAnsi" w:hAnsiTheme="minorHAnsi" w:cstheme="minorHAnsi"/>
        </w:rPr>
        <w:t xml:space="preserve"> trust and credibility through integrity, professionalism and consistent delivery of high-quality outcomes.</w:t>
      </w:r>
    </w:p>
    <w:p w14:paraId="1FCF875B" w14:textId="745AA6EF" w:rsidR="3DC8F29E" w:rsidRPr="00496370" w:rsidRDefault="3DC8F29E" w:rsidP="00CC6B87">
      <w:pPr>
        <w:pStyle w:val="ListParagraph"/>
        <w:numPr>
          <w:ilvl w:val="0"/>
          <w:numId w:val="7"/>
        </w:numPr>
        <w:spacing w:after="160"/>
        <w:ind w:left="714" w:hanging="357"/>
        <w:rPr>
          <w:rFonts w:asciiTheme="minorHAnsi" w:hAnsiTheme="minorHAnsi" w:cstheme="minorHAnsi"/>
        </w:rPr>
      </w:pPr>
      <w:proofErr w:type="gramStart"/>
      <w:r w:rsidRPr="00496370">
        <w:rPr>
          <w:rFonts w:asciiTheme="minorHAnsi" w:hAnsiTheme="minorHAnsi" w:cstheme="minorHAnsi"/>
        </w:rPr>
        <w:t>Leads</w:t>
      </w:r>
      <w:proofErr w:type="gramEnd"/>
      <w:r w:rsidRPr="00496370">
        <w:rPr>
          <w:rFonts w:asciiTheme="minorHAnsi" w:hAnsiTheme="minorHAnsi" w:cstheme="minorHAnsi"/>
        </w:rPr>
        <w:t xml:space="preserve"> through influence and collaboration to achieve shared objectives across organisational boundaries.</w:t>
      </w:r>
    </w:p>
    <w:p w14:paraId="18BCFEFD" w14:textId="7A6532E2" w:rsidR="3DC8F29E" w:rsidRPr="00496370" w:rsidRDefault="3DC8F29E" w:rsidP="00CC6B87">
      <w:pPr>
        <w:pStyle w:val="ListParagraph"/>
        <w:numPr>
          <w:ilvl w:val="0"/>
          <w:numId w:val="7"/>
        </w:numPr>
        <w:spacing w:after="160"/>
        <w:ind w:left="714" w:hanging="357"/>
        <w:rPr>
          <w:rFonts w:asciiTheme="minorHAnsi" w:hAnsiTheme="minorHAnsi" w:cstheme="minorHAnsi"/>
        </w:rPr>
      </w:pPr>
      <w:proofErr w:type="gramStart"/>
      <w:r w:rsidRPr="00496370">
        <w:rPr>
          <w:rFonts w:asciiTheme="minorHAnsi" w:hAnsiTheme="minorHAnsi" w:cstheme="minorHAnsi"/>
        </w:rPr>
        <w:t>Demonstrates</w:t>
      </w:r>
      <w:proofErr w:type="gramEnd"/>
      <w:r w:rsidRPr="00496370">
        <w:rPr>
          <w:rFonts w:asciiTheme="minorHAnsi" w:hAnsiTheme="minorHAnsi" w:cstheme="minorHAnsi"/>
        </w:rPr>
        <w:t xml:space="preserve"> resilience, adaptability and accountability when managing competing priorities and sensitive issues.</w:t>
      </w:r>
    </w:p>
    <w:p w14:paraId="37468BF0" w14:textId="17AB0D1F" w:rsidR="3DC8F29E" w:rsidRPr="00496370" w:rsidRDefault="3DC8F29E" w:rsidP="00CC6B87">
      <w:pPr>
        <w:pStyle w:val="ListParagraph"/>
        <w:numPr>
          <w:ilvl w:val="0"/>
          <w:numId w:val="7"/>
        </w:numPr>
        <w:spacing w:after="160"/>
        <w:ind w:left="714" w:hanging="357"/>
        <w:rPr>
          <w:rFonts w:asciiTheme="minorHAnsi" w:hAnsiTheme="minorHAnsi" w:cstheme="minorHAnsi"/>
        </w:rPr>
      </w:pPr>
      <w:r w:rsidRPr="00496370">
        <w:rPr>
          <w:rFonts w:asciiTheme="minorHAnsi" w:hAnsiTheme="minorHAnsi" w:cstheme="minorHAnsi"/>
        </w:rPr>
        <w:t>Promotes innovation, continuous improvement and evidence-based decision-making.</w:t>
      </w:r>
    </w:p>
    <w:p w14:paraId="3259D0D5" w14:textId="675C252E" w:rsidR="001C5BA1" w:rsidRPr="00CC6B87" w:rsidRDefault="3DC8F29E" w:rsidP="00CC6B87">
      <w:pPr>
        <w:pStyle w:val="ListParagraph"/>
        <w:numPr>
          <w:ilvl w:val="0"/>
          <w:numId w:val="7"/>
        </w:numPr>
        <w:spacing w:after="160"/>
        <w:ind w:left="714" w:hanging="357"/>
        <w:rPr>
          <w:rFonts w:asciiTheme="minorHAnsi" w:hAnsiTheme="minorHAnsi" w:cstheme="minorHAnsi"/>
        </w:rPr>
      </w:pPr>
      <w:r w:rsidRPr="00496370">
        <w:rPr>
          <w:rFonts w:asciiTheme="minorHAnsi" w:hAnsiTheme="minorHAnsi" w:cstheme="minorHAnsi"/>
        </w:rPr>
        <w:t>Models ACTPS values and actively contributes to an inclusive, respectful and diverse workplace culture.</w:t>
      </w:r>
    </w:p>
    <w:p w14:paraId="0F11CBDC" w14:textId="77777777" w:rsidR="001C5BA1" w:rsidRPr="00496370" w:rsidRDefault="001C5BA1" w:rsidP="00CC6B87">
      <w:pPr>
        <w:pStyle w:val="Heading3"/>
        <w:spacing w:before="120"/>
        <w:ind w:left="102"/>
        <w:rPr>
          <w:rFonts w:asciiTheme="minorHAnsi" w:hAnsiTheme="minorHAnsi" w:cstheme="minorHAnsi"/>
          <w:sz w:val="28"/>
          <w:szCs w:val="28"/>
        </w:rPr>
      </w:pPr>
      <w:r w:rsidRPr="00496370">
        <w:rPr>
          <w:rFonts w:asciiTheme="minorHAnsi" w:hAnsiTheme="minorHAnsi" w:cstheme="minorHAnsi"/>
          <w:spacing w:val="-2"/>
          <w:sz w:val="28"/>
          <w:szCs w:val="28"/>
        </w:rPr>
        <w:t>Desirable:</w:t>
      </w:r>
    </w:p>
    <w:p w14:paraId="7D2EFFA1" w14:textId="57A9952F" w:rsidR="001C5BA1" w:rsidRPr="00496370" w:rsidRDefault="2899483C" w:rsidP="00CC6B87">
      <w:pPr>
        <w:widowControl/>
        <w:spacing w:before="120" w:after="120"/>
        <w:ind w:firstLine="102"/>
        <w:rPr>
          <w:rFonts w:asciiTheme="minorHAnsi" w:hAnsiTheme="minorHAnsi" w:cstheme="minorHAnsi"/>
        </w:rPr>
      </w:pPr>
      <w:r w:rsidRPr="00496370">
        <w:rPr>
          <w:rFonts w:asciiTheme="minorHAnsi" w:hAnsiTheme="minorHAnsi" w:cstheme="minorHAnsi"/>
        </w:rPr>
        <w:t>Education</w:t>
      </w:r>
      <w:r w:rsidR="001C5BA1" w:rsidRPr="00496370">
        <w:rPr>
          <w:rFonts w:asciiTheme="minorHAnsi" w:hAnsiTheme="minorHAnsi" w:cstheme="minorHAnsi"/>
        </w:rPr>
        <w:t xml:space="preserve"> experience is considered an asset but is not a mandatory requirement for this role.</w:t>
      </w:r>
    </w:p>
    <w:p w14:paraId="67BF6E3F" w14:textId="325E208D" w:rsidR="004D7B14" w:rsidRPr="00496370" w:rsidRDefault="00C14186" w:rsidP="00CC6B87">
      <w:pPr>
        <w:pStyle w:val="Heading2"/>
        <w:spacing w:after="120"/>
        <w:ind w:left="0" w:firstLine="102"/>
        <w:rPr>
          <w:rFonts w:asciiTheme="minorHAnsi" w:hAnsiTheme="minorHAnsi" w:cstheme="minorHAnsi"/>
          <w:spacing w:val="-2"/>
        </w:rPr>
      </w:pPr>
      <w:bookmarkStart w:id="7" w:name="Compliance_Requirements_/_Qualifications"/>
      <w:bookmarkEnd w:id="7"/>
      <w:r w:rsidRPr="00496370">
        <w:rPr>
          <w:rFonts w:asciiTheme="minorHAnsi" w:hAnsiTheme="minorHAnsi" w:cstheme="minorHAnsi"/>
        </w:rPr>
        <w:t>Compliance</w:t>
      </w:r>
      <w:r w:rsidRPr="00496370">
        <w:rPr>
          <w:rFonts w:asciiTheme="minorHAnsi" w:hAnsiTheme="minorHAnsi" w:cstheme="minorHAnsi"/>
          <w:spacing w:val="-7"/>
        </w:rPr>
        <w:t xml:space="preserve"> </w:t>
      </w:r>
      <w:r w:rsidRPr="00496370">
        <w:rPr>
          <w:rFonts w:asciiTheme="minorHAnsi" w:hAnsiTheme="minorHAnsi" w:cstheme="minorHAnsi"/>
        </w:rPr>
        <w:t>Requirements</w:t>
      </w:r>
      <w:r w:rsidRPr="00496370">
        <w:rPr>
          <w:rFonts w:asciiTheme="minorHAnsi" w:hAnsiTheme="minorHAnsi" w:cstheme="minorHAnsi"/>
          <w:spacing w:val="-6"/>
        </w:rPr>
        <w:t xml:space="preserve"> </w:t>
      </w:r>
      <w:r w:rsidRPr="00496370">
        <w:rPr>
          <w:rFonts w:asciiTheme="minorHAnsi" w:hAnsiTheme="minorHAnsi" w:cstheme="minorHAnsi"/>
        </w:rPr>
        <w:t>/</w:t>
      </w:r>
      <w:r w:rsidRPr="00496370">
        <w:rPr>
          <w:rFonts w:asciiTheme="minorHAnsi" w:hAnsiTheme="minorHAnsi" w:cstheme="minorHAnsi"/>
          <w:spacing w:val="-6"/>
        </w:rPr>
        <w:t xml:space="preserve"> </w:t>
      </w:r>
      <w:r w:rsidRPr="00496370">
        <w:rPr>
          <w:rFonts w:asciiTheme="minorHAnsi" w:hAnsiTheme="minorHAnsi" w:cstheme="minorHAnsi"/>
          <w:spacing w:val="-2"/>
        </w:rPr>
        <w:t>Qualifications</w:t>
      </w:r>
    </w:p>
    <w:p w14:paraId="42FC55DE" w14:textId="77777777" w:rsidR="00A64BB4" w:rsidRPr="00496370" w:rsidRDefault="00C14186" w:rsidP="00317D0F">
      <w:pPr>
        <w:widowControl/>
        <w:autoSpaceDE/>
        <w:autoSpaceDN/>
        <w:spacing w:before="240" w:after="160" w:line="276" w:lineRule="auto"/>
        <w:ind w:firstLine="100"/>
        <w:rPr>
          <w:rFonts w:asciiTheme="minorHAnsi" w:hAnsiTheme="minorHAnsi" w:cstheme="minorHAnsi"/>
        </w:rPr>
      </w:pPr>
      <w:r w:rsidRPr="00496370">
        <w:rPr>
          <w:rFonts w:asciiTheme="minorHAnsi" w:hAnsiTheme="minorHAnsi" w:cstheme="minorHAnsi"/>
        </w:rPr>
        <w:t xml:space="preserve">This position does not require a </w:t>
      </w:r>
      <w:proofErr w:type="gramStart"/>
      <w:r w:rsidRPr="00496370">
        <w:rPr>
          <w:rFonts w:asciiTheme="minorHAnsi" w:hAnsiTheme="minorHAnsi" w:cstheme="minorHAnsi"/>
        </w:rPr>
        <w:t>pre-employment medical</w:t>
      </w:r>
      <w:proofErr w:type="gramEnd"/>
      <w:r w:rsidRPr="00496370">
        <w:rPr>
          <w:rFonts w:asciiTheme="minorHAnsi" w:hAnsiTheme="minorHAnsi" w:cstheme="minorHAnsi"/>
        </w:rPr>
        <w:t>.</w:t>
      </w:r>
    </w:p>
    <w:p w14:paraId="657700D6" w14:textId="2B7DD30E" w:rsidR="00A64BB4" w:rsidRPr="00496370" w:rsidRDefault="00C14186" w:rsidP="00317D0F">
      <w:pPr>
        <w:widowControl/>
        <w:autoSpaceDE/>
        <w:autoSpaceDN/>
        <w:spacing w:after="160" w:line="276" w:lineRule="auto"/>
        <w:ind w:firstLine="100"/>
        <w:rPr>
          <w:rFonts w:asciiTheme="minorHAnsi" w:hAnsiTheme="minorHAnsi" w:cstheme="minorHAnsi"/>
        </w:rPr>
      </w:pPr>
      <w:r w:rsidRPr="00496370">
        <w:rPr>
          <w:rFonts w:asciiTheme="minorHAnsi" w:hAnsiTheme="minorHAnsi" w:cstheme="minorHAnsi"/>
        </w:rPr>
        <w:t>This position require</w:t>
      </w:r>
      <w:r w:rsidR="064DEDE3" w:rsidRPr="00496370">
        <w:rPr>
          <w:rFonts w:asciiTheme="minorHAnsi" w:hAnsiTheme="minorHAnsi" w:cstheme="minorHAnsi"/>
        </w:rPr>
        <w:t>s</w:t>
      </w:r>
      <w:r w:rsidRPr="00496370">
        <w:rPr>
          <w:rFonts w:asciiTheme="minorHAnsi" w:hAnsiTheme="minorHAnsi" w:cstheme="minorHAnsi"/>
        </w:rPr>
        <w:t xml:space="preserve"> a Working with Vulnerable People Check.</w:t>
      </w:r>
    </w:p>
    <w:p w14:paraId="6DC81CAD" w14:textId="77777777" w:rsidR="002A7459" w:rsidRPr="00CC6B87" w:rsidRDefault="002A7459" w:rsidP="00CC6B87">
      <w:pPr>
        <w:pStyle w:val="Heading2"/>
        <w:ind w:left="0" w:firstLine="100"/>
        <w:rPr>
          <w:rFonts w:asciiTheme="minorHAnsi" w:hAnsiTheme="minorHAnsi" w:cstheme="minorHAnsi"/>
        </w:rPr>
      </w:pPr>
      <w:r w:rsidRPr="00CC6B87">
        <w:rPr>
          <w:rFonts w:asciiTheme="minorHAnsi" w:hAnsiTheme="minorHAnsi" w:cstheme="minorHAnsi"/>
        </w:rPr>
        <w:t xml:space="preserve">How to Apply </w:t>
      </w:r>
    </w:p>
    <w:p w14:paraId="351C18AD" w14:textId="77777777" w:rsidR="00CC6B87" w:rsidRDefault="002A7459" w:rsidP="00CC6B87">
      <w:pPr>
        <w:widowControl/>
        <w:autoSpaceDE/>
        <w:autoSpaceDN/>
        <w:ind w:firstLine="100"/>
        <w:rPr>
          <w:rFonts w:asciiTheme="minorHAnsi" w:hAnsiTheme="minorHAnsi" w:cstheme="minorHAnsi"/>
        </w:rPr>
      </w:pPr>
      <w:r w:rsidRPr="00CC6B87">
        <w:rPr>
          <w:rFonts w:asciiTheme="minorHAnsi" w:hAnsiTheme="minorHAnsi" w:cstheme="minorHAnsi"/>
        </w:rPr>
        <w:t>Interested candidates should submit a t</w:t>
      </w:r>
      <w:r w:rsidR="7B3A13A0" w:rsidRPr="00CC6B87">
        <w:rPr>
          <w:rFonts w:asciiTheme="minorHAnsi" w:hAnsiTheme="minorHAnsi" w:cstheme="minorHAnsi"/>
        </w:rPr>
        <w:t>wo</w:t>
      </w:r>
      <w:r w:rsidRPr="00CC6B87">
        <w:rPr>
          <w:rFonts w:asciiTheme="minorHAnsi" w:hAnsiTheme="minorHAnsi" w:cstheme="minorHAnsi"/>
        </w:rPr>
        <w:t>-page application addressing the selection criteria and a current CV</w:t>
      </w:r>
    </w:p>
    <w:p w14:paraId="31010DA9" w14:textId="2C402D71" w:rsidR="002A7459" w:rsidRPr="00CC6B87" w:rsidRDefault="002A7459" w:rsidP="00CC6B87">
      <w:pPr>
        <w:widowControl/>
        <w:autoSpaceDE/>
        <w:autoSpaceDN/>
        <w:spacing w:after="240"/>
        <w:ind w:firstLine="100"/>
        <w:rPr>
          <w:rFonts w:asciiTheme="minorHAnsi" w:hAnsiTheme="minorHAnsi" w:cstheme="minorHAnsi"/>
        </w:rPr>
      </w:pPr>
      <w:r w:rsidRPr="00CC6B87">
        <w:rPr>
          <w:rFonts w:asciiTheme="minorHAnsi" w:hAnsiTheme="minorHAnsi" w:cstheme="minorHAnsi"/>
        </w:rPr>
        <w:t xml:space="preserve">(including the contact details of two referees). </w:t>
      </w:r>
    </w:p>
    <w:p w14:paraId="1716D193" w14:textId="0F9E3B81" w:rsidR="002A7459" w:rsidRPr="00CC6B87" w:rsidRDefault="00FB55CB" w:rsidP="00CC6B87">
      <w:pPr>
        <w:pStyle w:val="Heading2"/>
        <w:ind w:left="0" w:firstLine="100"/>
        <w:rPr>
          <w:rFonts w:asciiTheme="minorHAnsi" w:hAnsiTheme="minorHAnsi" w:cstheme="minorHAnsi"/>
        </w:rPr>
      </w:pPr>
      <w:r w:rsidRPr="00CC6B87">
        <w:rPr>
          <w:rFonts w:asciiTheme="minorHAnsi" w:hAnsiTheme="minorHAnsi" w:cstheme="minorHAnsi"/>
        </w:rPr>
        <w:t xml:space="preserve">Please </w:t>
      </w:r>
      <w:r w:rsidR="002A7459" w:rsidRPr="00CC6B87">
        <w:rPr>
          <w:rFonts w:asciiTheme="minorHAnsi" w:hAnsiTheme="minorHAnsi" w:cstheme="minorHAnsi"/>
        </w:rPr>
        <w:t>Note</w:t>
      </w:r>
      <w:r w:rsidR="00CC6B87">
        <w:rPr>
          <w:rFonts w:asciiTheme="minorHAnsi" w:hAnsiTheme="minorHAnsi" w:cstheme="minorHAnsi"/>
        </w:rPr>
        <w:t>:</w:t>
      </w:r>
    </w:p>
    <w:p w14:paraId="6172ABEC" w14:textId="5875D1D7" w:rsidR="002A7459" w:rsidRPr="00CC6B87" w:rsidRDefault="002A7459" w:rsidP="00CC6B87">
      <w:pPr>
        <w:pStyle w:val="ListParagraph"/>
        <w:widowControl/>
        <w:numPr>
          <w:ilvl w:val="0"/>
          <w:numId w:val="17"/>
        </w:numPr>
        <w:autoSpaceDE/>
        <w:autoSpaceDN/>
        <w:spacing w:after="160" w:line="276" w:lineRule="auto"/>
        <w:rPr>
          <w:rFonts w:asciiTheme="minorHAnsi" w:hAnsiTheme="minorHAnsi" w:cstheme="minorHAnsi"/>
          <w:lang w:val="en-AU"/>
        </w:rPr>
      </w:pPr>
      <w:r w:rsidRPr="00CC6B87">
        <w:rPr>
          <w:rFonts w:asciiTheme="minorHAnsi" w:hAnsiTheme="minorHAnsi" w:cstheme="minorHAnsi"/>
          <w:lang w:val="en-AU"/>
        </w:rPr>
        <w:t xml:space="preserve">This is a temporary vacancy from </w:t>
      </w:r>
      <w:r w:rsidR="00312E99" w:rsidRPr="00CC6B87">
        <w:rPr>
          <w:rFonts w:asciiTheme="minorHAnsi" w:hAnsiTheme="minorHAnsi" w:cstheme="minorHAnsi"/>
          <w:lang w:val="en-AU"/>
        </w:rPr>
        <w:t xml:space="preserve">31 </w:t>
      </w:r>
      <w:r w:rsidR="009950A6" w:rsidRPr="00CC6B87">
        <w:rPr>
          <w:rFonts w:asciiTheme="minorHAnsi" w:hAnsiTheme="minorHAnsi" w:cstheme="minorHAnsi"/>
          <w:lang w:val="en-AU"/>
        </w:rPr>
        <w:t>August</w:t>
      </w:r>
      <w:r w:rsidRPr="00CC6B87">
        <w:rPr>
          <w:rFonts w:asciiTheme="minorHAnsi" w:hAnsiTheme="minorHAnsi" w:cstheme="minorHAnsi"/>
          <w:lang w:val="en-AU"/>
        </w:rPr>
        <w:t xml:space="preserve"> 2026 – 3</w:t>
      </w:r>
      <w:r w:rsidR="000F2BEB" w:rsidRPr="00CC6B87">
        <w:rPr>
          <w:rFonts w:asciiTheme="minorHAnsi" w:hAnsiTheme="minorHAnsi" w:cstheme="minorHAnsi"/>
          <w:lang w:val="en-AU"/>
        </w:rPr>
        <w:t>1 December 2027, with the possibility of extension</w:t>
      </w:r>
      <w:r w:rsidR="730313AF" w:rsidRPr="00CC6B87">
        <w:rPr>
          <w:rFonts w:asciiTheme="minorHAnsi" w:hAnsiTheme="minorHAnsi" w:cstheme="minorHAnsi"/>
          <w:lang w:val="en-AU"/>
        </w:rPr>
        <w:t xml:space="preserve"> and/or permanency.</w:t>
      </w:r>
    </w:p>
    <w:p w14:paraId="073A6D6E" w14:textId="77777777" w:rsidR="002A7459" w:rsidRPr="00CC6B87" w:rsidRDefault="002A7459" w:rsidP="00CC6B87">
      <w:pPr>
        <w:pStyle w:val="ListParagraph"/>
        <w:widowControl/>
        <w:numPr>
          <w:ilvl w:val="0"/>
          <w:numId w:val="17"/>
        </w:numPr>
        <w:autoSpaceDE/>
        <w:autoSpaceDN/>
        <w:spacing w:after="160" w:line="276" w:lineRule="auto"/>
        <w:rPr>
          <w:rFonts w:asciiTheme="minorHAnsi" w:hAnsiTheme="minorHAnsi" w:cstheme="minorHAnsi"/>
          <w:lang w:val="en-AU"/>
        </w:rPr>
      </w:pPr>
      <w:r w:rsidRPr="00CC6B87">
        <w:rPr>
          <w:rFonts w:asciiTheme="minorHAnsi" w:hAnsiTheme="minorHAnsi" w:cstheme="minorHAnsi"/>
          <w:lang w:val="en-AU"/>
        </w:rPr>
        <w:t xml:space="preserve">A mixture of office-based and flexible conditions </w:t>
      </w:r>
      <w:proofErr w:type="gramStart"/>
      <w:r w:rsidRPr="00CC6B87">
        <w:rPr>
          <w:rFonts w:asciiTheme="minorHAnsi" w:hAnsiTheme="minorHAnsi" w:cstheme="minorHAnsi"/>
          <w:lang w:val="en-AU"/>
        </w:rPr>
        <w:t>apply</w:t>
      </w:r>
      <w:proofErr w:type="gramEnd"/>
      <w:r w:rsidRPr="00CC6B87">
        <w:rPr>
          <w:rFonts w:asciiTheme="minorHAnsi" w:hAnsiTheme="minorHAnsi" w:cstheme="minorHAnsi"/>
          <w:lang w:val="en-AU"/>
        </w:rPr>
        <w:t xml:space="preserve"> to this position. </w:t>
      </w:r>
    </w:p>
    <w:p w14:paraId="6D1E35F1" w14:textId="77777777" w:rsidR="002A7459" w:rsidRPr="00496370" w:rsidRDefault="002A7459" w:rsidP="002A7459">
      <w:pPr>
        <w:widowControl/>
        <w:autoSpaceDE/>
        <w:autoSpaceDN/>
        <w:spacing w:after="160" w:line="276" w:lineRule="auto"/>
        <w:rPr>
          <w:rFonts w:asciiTheme="minorHAnsi" w:hAnsiTheme="minorHAnsi" w:cstheme="minorHAnsi"/>
          <w:lang w:val="en-AU"/>
        </w:rPr>
      </w:pPr>
      <w:r w:rsidRPr="00496370">
        <w:rPr>
          <w:rFonts w:asciiTheme="minorHAnsi" w:hAnsiTheme="minorHAnsi" w:cstheme="minorHAnsi"/>
          <w:b/>
          <w:bCs/>
          <w:lang w:val="en-AU"/>
        </w:rPr>
        <w:t xml:space="preserve">Contact </w:t>
      </w:r>
    </w:p>
    <w:p w14:paraId="0A492438" w14:textId="5113CD95" w:rsidR="002A7459" w:rsidRPr="00496370" w:rsidRDefault="002A7459" w:rsidP="002A7459">
      <w:pPr>
        <w:widowControl/>
        <w:autoSpaceDE/>
        <w:autoSpaceDN/>
        <w:spacing w:after="160" w:line="276" w:lineRule="auto"/>
        <w:rPr>
          <w:rFonts w:asciiTheme="minorHAnsi" w:hAnsiTheme="minorHAnsi" w:cstheme="minorHAnsi"/>
        </w:rPr>
      </w:pPr>
      <w:r w:rsidRPr="00496370">
        <w:rPr>
          <w:rFonts w:asciiTheme="minorHAnsi" w:hAnsiTheme="minorHAnsi" w:cstheme="minorHAnsi"/>
          <w:lang w:val="en-AU"/>
        </w:rPr>
        <w:t xml:space="preserve">For further information regarding this opportunity please contact Emma Davidson </w:t>
      </w:r>
      <w:hyperlink r:id="rId11" w:history="1">
        <w:r w:rsidR="0086627B" w:rsidRPr="00496370">
          <w:rPr>
            <w:rStyle w:val="Hyperlink"/>
            <w:rFonts w:asciiTheme="minorHAnsi" w:hAnsiTheme="minorHAnsi" w:cstheme="minorHAnsi"/>
            <w:lang w:val="en-AU"/>
          </w:rPr>
          <w:t>emmaj.davidson@act.gov.au</w:t>
        </w:r>
      </w:hyperlink>
      <w:r w:rsidR="0086627B" w:rsidRPr="00496370">
        <w:rPr>
          <w:rFonts w:asciiTheme="minorHAnsi" w:hAnsiTheme="minorHAnsi" w:cstheme="minorHAnsi"/>
          <w:lang w:val="en-AU"/>
        </w:rPr>
        <w:t xml:space="preserve"> </w:t>
      </w:r>
    </w:p>
    <w:sectPr w:rsidR="002A7459" w:rsidRPr="00496370">
      <w:pgSz w:w="11920" w:h="16850"/>
      <w:pgMar w:top="1060" w:right="7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8586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826024"/>
    <w:multiLevelType w:val="hybridMultilevel"/>
    <w:tmpl w:val="6E38F5C0"/>
    <w:lvl w:ilvl="0" w:tplc="7BFE56EA">
      <w:start w:val="1"/>
      <w:numFmt w:val="decimal"/>
      <w:lvlText w:val="%1."/>
      <w:lvlJc w:val="left"/>
      <w:pPr>
        <w:tabs>
          <w:tab w:val="num" w:pos="720"/>
        </w:tabs>
        <w:ind w:left="720" w:hanging="360"/>
      </w:pPr>
      <w:rPr>
        <w:rFonts w:ascii="Calibri" w:eastAsia="Calibri" w:hAnsi="Calibri" w:cs="Calibri"/>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FB7BD3"/>
    <w:multiLevelType w:val="hybridMultilevel"/>
    <w:tmpl w:val="1C90118C"/>
    <w:lvl w:ilvl="0" w:tplc="7C16B88C">
      <w:start w:val="1"/>
      <w:numFmt w:val="decimal"/>
      <w:lvlText w:val="%1."/>
      <w:lvlJc w:val="left"/>
      <w:pPr>
        <w:ind w:left="592" w:hanging="361"/>
      </w:pPr>
      <w:rPr>
        <w:rFonts w:ascii="Calibri" w:eastAsia="Calibri" w:hAnsi="Calibri" w:cs="Calibri" w:hint="default"/>
        <w:b w:val="0"/>
        <w:bCs w:val="0"/>
        <w:i w:val="0"/>
        <w:iCs w:val="0"/>
        <w:spacing w:val="0"/>
        <w:w w:val="100"/>
        <w:sz w:val="22"/>
        <w:szCs w:val="22"/>
        <w:lang w:val="en-US" w:eastAsia="en-US" w:bidi="ar-SA"/>
      </w:rPr>
    </w:lvl>
    <w:lvl w:ilvl="1" w:tplc="49C6A7F4">
      <w:numFmt w:val="bullet"/>
      <w:lvlText w:val="•"/>
      <w:lvlJc w:val="left"/>
      <w:pPr>
        <w:ind w:left="1567" w:hanging="361"/>
      </w:pPr>
      <w:rPr>
        <w:rFonts w:hint="default"/>
        <w:lang w:val="en-US" w:eastAsia="en-US" w:bidi="ar-SA"/>
      </w:rPr>
    </w:lvl>
    <w:lvl w:ilvl="2" w:tplc="A5286D5E">
      <w:numFmt w:val="bullet"/>
      <w:lvlText w:val="•"/>
      <w:lvlJc w:val="left"/>
      <w:pPr>
        <w:ind w:left="2534" w:hanging="361"/>
      </w:pPr>
      <w:rPr>
        <w:rFonts w:hint="default"/>
        <w:lang w:val="en-US" w:eastAsia="en-US" w:bidi="ar-SA"/>
      </w:rPr>
    </w:lvl>
    <w:lvl w:ilvl="3" w:tplc="4CBC209C">
      <w:numFmt w:val="bullet"/>
      <w:lvlText w:val="•"/>
      <w:lvlJc w:val="left"/>
      <w:pPr>
        <w:ind w:left="3501" w:hanging="361"/>
      </w:pPr>
      <w:rPr>
        <w:rFonts w:hint="default"/>
        <w:lang w:val="en-US" w:eastAsia="en-US" w:bidi="ar-SA"/>
      </w:rPr>
    </w:lvl>
    <w:lvl w:ilvl="4" w:tplc="44E8077A">
      <w:numFmt w:val="bullet"/>
      <w:lvlText w:val="•"/>
      <w:lvlJc w:val="left"/>
      <w:pPr>
        <w:ind w:left="4468" w:hanging="361"/>
      </w:pPr>
      <w:rPr>
        <w:rFonts w:hint="default"/>
        <w:lang w:val="en-US" w:eastAsia="en-US" w:bidi="ar-SA"/>
      </w:rPr>
    </w:lvl>
    <w:lvl w:ilvl="5" w:tplc="4F165EE8">
      <w:numFmt w:val="bullet"/>
      <w:lvlText w:val="•"/>
      <w:lvlJc w:val="left"/>
      <w:pPr>
        <w:ind w:left="5435" w:hanging="361"/>
      </w:pPr>
      <w:rPr>
        <w:rFonts w:hint="default"/>
        <w:lang w:val="en-US" w:eastAsia="en-US" w:bidi="ar-SA"/>
      </w:rPr>
    </w:lvl>
    <w:lvl w:ilvl="6" w:tplc="87B6E7FC">
      <w:numFmt w:val="bullet"/>
      <w:lvlText w:val="•"/>
      <w:lvlJc w:val="left"/>
      <w:pPr>
        <w:ind w:left="6402" w:hanging="361"/>
      </w:pPr>
      <w:rPr>
        <w:rFonts w:hint="default"/>
        <w:lang w:val="en-US" w:eastAsia="en-US" w:bidi="ar-SA"/>
      </w:rPr>
    </w:lvl>
    <w:lvl w:ilvl="7" w:tplc="5B52DCC6">
      <w:numFmt w:val="bullet"/>
      <w:lvlText w:val="•"/>
      <w:lvlJc w:val="left"/>
      <w:pPr>
        <w:ind w:left="7369" w:hanging="361"/>
      </w:pPr>
      <w:rPr>
        <w:rFonts w:hint="default"/>
        <w:lang w:val="en-US" w:eastAsia="en-US" w:bidi="ar-SA"/>
      </w:rPr>
    </w:lvl>
    <w:lvl w:ilvl="8" w:tplc="108AE794">
      <w:numFmt w:val="bullet"/>
      <w:lvlText w:val="•"/>
      <w:lvlJc w:val="left"/>
      <w:pPr>
        <w:ind w:left="8336" w:hanging="361"/>
      </w:pPr>
      <w:rPr>
        <w:rFonts w:hint="default"/>
        <w:lang w:val="en-US" w:eastAsia="en-US" w:bidi="ar-SA"/>
      </w:rPr>
    </w:lvl>
  </w:abstractNum>
  <w:abstractNum w:abstractNumId="3" w15:restartNumberingAfterBreak="0">
    <w:nsid w:val="10292B02"/>
    <w:multiLevelType w:val="hybridMultilevel"/>
    <w:tmpl w:val="42F0716C"/>
    <w:lvl w:ilvl="0" w:tplc="C644DB72">
      <w:numFmt w:val="bullet"/>
      <w:lvlText w:val=""/>
      <w:lvlJc w:val="left"/>
      <w:pPr>
        <w:ind w:left="667" w:hanging="284"/>
      </w:pPr>
      <w:rPr>
        <w:rFonts w:ascii="Symbol" w:eastAsia="Symbol" w:hAnsi="Symbol" w:cs="Symbol" w:hint="default"/>
        <w:spacing w:val="0"/>
        <w:w w:val="100"/>
        <w:lang w:val="en-US" w:eastAsia="en-US" w:bidi="ar-SA"/>
      </w:rPr>
    </w:lvl>
    <w:lvl w:ilvl="1" w:tplc="67C46A54">
      <w:numFmt w:val="bullet"/>
      <w:lvlText w:val="•"/>
      <w:lvlJc w:val="left"/>
      <w:pPr>
        <w:ind w:left="1621" w:hanging="284"/>
      </w:pPr>
      <w:rPr>
        <w:rFonts w:hint="default"/>
        <w:lang w:val="en-US" w:eastAsia="en-US" w:bidi="ar-SA"/>
      </w:rPr>
    </w:lvl>
    <w:lvl w:ilvl="2" w:tplc="7D383018">
      <w:numFmt w:val="bullet"/>
      <w:lvlText w:val="•"/>
      <w:lvlJc w:val="left"/>
      <w:pPr>
        <w:ind w:left="2582" w:hanging="284"/>
      </w:pPr>
      <w:rPr>
        <w:rFonts w:hint="default"/>
        <w:lang w:val="en-US" w:eastAsia="en-US" w:bidi="ar-SA"/>
      </w:rPr>
    </w:lvl>
    <w:lvl w:ilvl="3" w:tplc="98AEBD02">
      <w:numFmt w:val="bullet"/>
      <w:lvlText w:val="•"/>
      <w:lvlJc w:val="left"/>
      <w:pPr>
        <w:ind w:left="3543" w:hanging="284"/>
      </w:pPr>
      <w:rPr>
        <w:rFonts w:hint="default"/>
        <w:lang w:val="en-US" w:eastAsia="en-US" w:bidi="ar-SA"/>
      </w:rPr>
    </w:lvl>
    <w:lvl w:ilvl="4" w:tplc="651EB23E">
      <w:numFmt w:val="bullet"/>
      <w:lvlText w:val="•"/>
      <w:lvlJc w:val="left"/>
      <w:pPr>
        <w:ind w:left="4504" w:hanging="284"/>
      </w:pPr>
      <w:rPr>
        <w:rFonts w:hint="default"/>
        <w:lang w:val="en-US" w:eastAsia="en-US" w:bidi="ar-SA"/>
      </w:rPr>
    </w:lvl>
    <w:lvl w:ilvl="5" w:tplc="67EC4B36">
      <w:numFmt w:val="bullet"/>
      <w:lvlText w:val="•"/>
      <w:lvlJc w:val="left"/>
      <w:pPr>
        <w:ind w:left="5465" w:hanging="284"/>
      </w:pPr>
      <w:rPr>
        <w:rFonts w:hint="default"/>
        <w:lang w:val="en-US" w:eastAsia="en-US" w:bidi="ar-SA"/>
      </w:rPr>
    </w:lvl>
    <w:lvl w:ilvl="6" w:tplc="E1E6F9D6">
      <w:numFmt w:val="bullet"/>
      <w:lvlText w:val="•"/>
      <w:lvlJc w:val="left"/>
      <w:pPr>
        <w:ind w:left="6426" w:hanging="284"/>
      </w:pPr>
      <w:rPr>
        <w:rFonts w:hint="default"/>
        <w:lang w:val="en-US" w:eastAsia="en-US" w:bidi="ar-SA"/>
      </w:rPr>
    </w:lvl>
    <w:lvl w:ilvl="7" w:tplc="08CAA3CE">
      <w:numFmt w:val="bullet"/>
      <w:lvlText w:val="•"/>
      <w:lvlJc w:val="left"/>
      <w:pPr>
        <w:ind w:left="7387" w:hanging="284"/>
      </w:pPr>
      <w:rPr>
        <w:rFonts w:hint="default"/>
        <w:lang w:val="en-US" w:eastAsia="en-US" w:bidi="ar-SA"/>
      </w:rPr>
    </w:lvl>
    <w:lvl w:ilvl="8" w:tplc="C036643C">
      <w:numFmt w:val="bullet"/>
      <w:lvlText w:val="•"/>
      <w:lvlJc w:val="left"/>
      <w:pPr>
        <w:ind w:left="8348" w:hanging="284"/>
      </w:pPr>
      <w:rPr>
        <w:rFonts w:hint="default"/>
        <w:lang w:val="en-US" w:eastAsia="en-US" w:bidi="ar-SA"/>
      </w:rPr>
    </w:lvl>
  </w:abstractNum>
  <w:abstractNum w:abstractNumId="4" w15:restartNumberingAfterBreak="0">
    <w:nsid w:val="16B80FD5"/>
    <w:multiLevelType w:val="hybridMultilevel"/>
    <w:tmpl w:val="FFFFFFFF"/>
    <w:lvl w:ilvl="0" w:tplc="D646F610">
      <w:start w:val="1"/>
      <w:numFmt w:val="bullet"/>
      <w:lvlText w:val=""/>
      <w:lvlJc w:val="left"/>
      <w:pPr>
        <w:ind w:left="720" w:hanging="360"/>
      </w:pPr>
      <w:rPr>
        <w:rFonts w:ascii="Symbol" w:hAnsi="Symbol" w:hint="default"/>
      </w:rPr>
    </w:lvl>
    <w:lvl w:ilvl="1" w:tplc="60D66BF6">
      <w:start w:val="1"/>
      <w:numFmt w:val="bullet"/>
      <w:lvlText w:val="o"/>
      <w:lvlJc w:val="left"/>
      <w:pPr>
        <w:ind w:left="1440" w:hanging="360"/>
      </w:pPr>
      <w:rPr>
        <w:rFonts w:ascii="Courier New" w:hAnsi="Courier New" w:hint="default"/>
      </w:rPr>
    </w:lvl>
    <w:lvl w:ilvl="2" w:tplc="579E9BFA">
      <w:start w:val="1"/>
      <w:numFmt w:val="bullet"/>
      <w:lvlText w:val=""/>
      <w:lvlJc w:val="left"/>
      <w:pPr>
        <w:ind w:left="2160" w:hanging="360"/>
      </w:pPr>
      <w:rPr>
        <w:rFonts w:ascii="Wingdings" w:hAnsi="Wingdings" w:hint="default"/>
      </w:rPr>
    </w:lvl>
    <w:lvl w:ilvl="3" w:tplc="51549A5E">
      <w:start w:val="1"/>
      <w:numFmt w:val="bullet"/>
      <w:lvlText w:val=""/>
      <w:lvlJc w:val="left"/>
      <w:pPr>
        <w:ind w:left="2880" w:hanging="360"/>
      </w:pPr>
      <w:rPr>
        <w:rFonts w:ascii="Symbol" w:hAnsi="Symbol" w:hint="default"/>
      </w:rPr>
    </w:lvl>
    <w:lvl w:ilvl="4" w:tplc="9CA62352">
      <w:start w:val="1"/>
      <w:numFmt w:val="bullet"/>
      <w:lvlText w:val="o"/>
      <w:lvlJc w:val="left"/>
      <w:pPr>
        <w:ind w:left="3600" w:hanging="360"/>
      </w:pPr>
      <w:rPr>
        <w:rFonts w:ascii="Courier New" w:hAnsi="Courier New" w:hint="default"/>
      </w:rPr>
    </w:lvl>
    <w:lvl w:ilvl="5" w:tplc="5238C656">
      <w:start w:val="1"/>
      <w:numFmt w:val="bullet"/>
      <w:lvlText w:val=""/>
      <w:lvlJc w:val="left"/>
      <w:pPr>
        <w:ind w:left="4320" w:hanging="360"/>
      </w:pPr>
      <w:rPr>
        <w:rFonts w:ascii="Wingdings" w:hAnsi="Wingdings" w:hint="default"/>
      </w:rPr>
    </w:lvl>
    <w:lvl w:ilvl="6" w:tplc="8DE875B2">
      <w:start w:val="1"/>
      <w:numFmt w:val="bullet"/>
      <w:lvlText w:val=""/>
      <w:lvlJc w:val="left"/>
      <w:pPr>
        <w:ind w:left="5040" w:hanging="360"/>
      </w:pPr>
      <w:rPr>
        <w:rFonts w:ascii="Symbol" w:hAnsi="Symbol" w:hint="default"/>
      </w:rPr>
    </w:lvl>
    <w:lvl w:ilvl="7" w:tplc="C00878B6">
      <w:start w:val="1"/>
      <w:numFmt w:val="bullet"/>
      <w:lvlText w:val="o"/>
      <w:lvlJc w:val="left"/>
      <w:pPr>
        <w:ind w:left="5760" w:hanging="360"/>
      </w:pPr>
      <w:rPr>
        <w:rFonts w:ascii="Courier New" w:hAnsi="Courier New" w:hint="default"/>
      </w:rPr>
    </w:lvl>
    <w:lvl w:ilvl="8" w:tplc="6F86C0A8">
      <w:start w:val="1"/>
      <w:numFmt w:val="bullet"/>
      <w:lvlText w:val=""/>
      <w:lvlJc w:val="left"/>
      <w:pPr>
        <w:ind w:left="6480" w:hanging="360"/>
      </w:pPr>
      <w:rPr>
        <w:rFonts w:ascii="Wingdings" w:hAnsi="Wingdings" w:hint="default"/>
      </w:rPr>
    </w:lvl>
  </w:abstractNum>
  <w:abstractNum w:abstractNumId="5" w15:restartNumberingAfterBreak="0">
    <w:nsid w:val="1BF66423"/>
    <w:multiLevelType w:val="hybridMultilevel"/>
    <w:tmpl w:val="0486E1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EBD66AC"/>
    <w:multiLevelType w:val="hybridMultilevel"/>
    <w:tmpl w:val="26B8ABA4"/>
    <w:lvl w:ilvl="0" w:tplc="FFFFFFFF">
      <w:start w:val="1"/>
      <w:numFmt w:val="bullet"/>
      <w:lvlText w:val="•"/>
      <w:lvlJc w:val="left"/>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D44EAE"/>
    <w:multiLevelType w:val="multilevel"/>
    <w:tmpl w:val="5AA87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D067E5"/>
    <w:multiLevelType w:val="hybridMultilevel"/>
    <w:tmpl w:val="2EAE20A6"/>
    <w:lvl w:ilvl="0" w:tplc="D39CBB1C">
      <w:start w:val="1"/>
      <w:numFmt w:val="decimal"/>
      <w:lvlText w:val="%1"/>
      <w:lvlJc w:val="left"/>
      <w:pPr>
        <w:ind w:left="820" w:hanging="360"/>
      </w:pPr>
      <w:rPr>
        <w:rFonts w:ascii="Calibri" w:eastAsia="Calibri" w:hAnsi="Calibri" w:cs="Calibri" w:hint="default"/>
        <w:b w:val="0"/>
        <w:bCs w:val="0"/>
        <w:i w:val="0"/>
        <w:iCs w:val="0"/>
        <w:spacing w:val="0"/>
        <w:w w:val="100"/>
        <w:sz w:val="22"/>
        <w:szCs w:val="22"/>
        <w:lang w:val="en-US" w:eastAsia="en-US" w:bidi="ar-SA"/>
      </w:rPr>
    </w:lvl>
    <w:lvl w:ilvl="1" w:tplc="AF549850">
      <w:numFmt w:val="bullet"/>
      <w:lvlText w:val="-"/>
      <w:lvlJc w:val="left"/>
      <w:pPr>
        <w:ind w:left="808" w:hanging="348"/>
      </w:pPr>
      <w:rPr>
        <w:rFonts w:ascii="Calibri" w:eastAsia="Calibri" w:hAnsi="Calibri" w:cs="Calibri" w:hint="default"/>
        <w:b w:val="0"/>
        <w:bCs w:val="0"/>
        <w:i w:val="0"/>
        <w:iCs w:val="0"/>
        <w:spacing w:val="0"/>
        <w:w w:val="100"/>
        <w:sz w:val="16"/>
        <w:szCs w:val="16"/>
        <w:lang w:val="en-US" w:eastAsia="en-US" w:bidi="ar-SA"/>
      </w:rPr>
    </w:lvl>
    <w:lvl w:ilvl="2" w:tplc="DFB4A134">
      <w:numFmt w:val="bullet"/>
      <w:lvlText w:val="•"/>
      <w:lvlJc w:val="left"/>
      <w:pPr>
        <w:ind w:left="1870" w:hanging="348"/>
      </w:pPr>
      <w:rPr>
        <w:rFonts w:hint="default"/>
        <w:lang w:val="en-US" w:eastAsia="en-US" w:bidi="ar-SA"/>
      </w:rPr>
    </w:lvl>
    <w:lvl w:ilvl="3" w:tplc="D0782F40">
      <w:numFmt w:val="bullet"/>
      <w:lvlText w:val="•"/>
      <w:lvlJc w:val="left"/>
      <w:pPr>
        <w:ind w:left="2920" w:hanging="348"/>
      </w:pPr>
      <w:rPr>
        <w:rFonts w:hint="default"/>
        <w:lang w:val="en-US" w:eastAsia="en-US" w:bidi="ar-SA"/>
      </w:rPr>
    </w:lvl>
    <w:lvl w:ilvl="4" w:tplc="321CE03C">
      <w:numFmt w:val="bullet"/>
      <w:lvlText w:val="•"/>
      <w:lvlJc w:val="left"/>
      <w:pPr>
        <w:ind w:left="3970" w:hanging="348"/>
      </w:pPr>
      <w:rPr>
        <w:rFonts w:hint="default"/>
        <w:lang w:val="en-US" w:eastAsia="en-US" w:bidi="ar-SA"/>
      </w:rPr>
    </w:lvl>
    <w:lvl w:ilvl="5" w:tplc="F9025830">
      <w:numFmt w:val="bullet"/>
      <w:lvlText w:val="•"/>
      <w:lvlJc w:val="left"/>
      <w:pPr>
        <w:ind w:left="5020" w:hanging="348"/>
      </w:pPr>
      <w:rPr>
        <w:rFonts w:hint="default"/>
        <w:lang w:val="en-US" w:eastAsia="en-US" w:bidi="ar-SA"/>
      </w:rPr>
    </w:lvl>
    <w:lvl w:ilvl="6" w:tplc="7B781EBA">
      <w:numFmt w:val="bullet"/>
      <w:lvlText w:val="•"/>
      <w:lvlJc w:val="left"/>
      <w:pPr>
        <w:ind w:left="6070" w:hanging="348"/>
      </w:pPr>
      <w:rPr>
        <w:rFonts w:hint="default"/>
        <w:lang w:val="en-US" w:eastAsia="en-US" w:bidi="ar-SA"/>
      </w:rPr>
    </w:lvl>
    <w:lvl w:ilvl="7" w:tplc="24A65D48">
      <w:numFmt w:val="bullet"/>
      <w:lvlText w:val="•"/>
      <w:lvlJc w:val="left"/>
      <w:pPr>
        <w:ind w:left="7120" w:hanging="348"/>
      </w:pPr>
      <w:rPr>
        <w:rFonts w:hint="default"/>
        <w:lang w:val="en-US" w:eastAsia="en-US" w:bidi="ar-SA"/>
      </w:rPr>
    </w:lvl>
    <w:lvl w:ilvl="8" w:tplc="1F6617F8">
      <w:numFmt w:val="bullet"/>
      <w:lvlText w:val="•"/>
      <w:lvlJc w:val="left"/>
      <w:pPr>
        <w:ind w:left="8170" w:hanging="348"/>
      </w:pPr>
      <w:rPr>
        <w:rFonts w:hint="default"/>
        <w:lang w:val="en-US" w:eastAsia="en-US" w:bidi="ar-SA"/>
      </w:rPr>
    </w:lvl>
  </w:abstractNum>
  <w:abstractNum w:abstractNumId="9" w15:restartNumberingAfterBreak="0">
    <w:nsid w:val="27116B2B"/>
    <w:multiLevelType w:val="hybridMultilevel"/>
    <w:tmpl w:val="4482BF9E"/>
    <w:lvl w:ilvl="0" w:tplc="AFF6EC78">
      <w:numFmt w:val="bullet"/>
      <w:lvlText w:val=""/>
      <w:lvlJc w:val="left"/>
      <w:pPr>
        <w:ind w:left="941" w:hanging="279"/>
      </w:pPr>
      <w:rPr>
        <w:rFonts w:ascii="Symbol" w:eastAsia="Symbol" w:hAnsi="Symbol" w:cs="Symbol" w:hint="default"/>
        <w:b w:val="0"/>
        <w:bCs w:val="0"/>
        <w:i w:val="0"/>
        <w:iCs w:val="0"/>
        <w:spacing w:val="0"/>
        <w:w w:val="100"/>
        <w:sz w:val="22"/>
        <w:szCs w:val="22"/>
        <w:lang w:val="en-US" w:eastAsia="en-US" w:bidi="ar-SA"/>
      </w:rPr>
    </w:lvl>
    <w:lvl w:ilvl="1" w:tplc="5D1C7944">
      <w:numFmt w:val="bullet"/>
      <w:lvlText w:val="•"/>
      <w:lvlJc w:val="left"/>
      <w:pPr>
        <w:ind w:left="1873" w:hanging="279"/>
      </w:pPr>
      <w:rPr>
        <w:rFonts w:hint="default"/>
        <w:lang w:val="en-US" w:eastAsia="en-US" w:bidi="ar-SA"/>
      </w:rPr>
    </w:lvl>
    <w:lvl w:ilvl="2" w:tplc="A49C9856">
      <w:numFmt w:val="bullet"/>
      <w:lvlText w:val="•"/>
      <w:lvlJc w:val="left"/>
      <w:pPr>
        <w:ind w:left="2806" w:hanging="279"/>
      </w:pPr>
      <w:rPr>
        <w:rFonts w:hint="default"/>
        <w:lang w:val="en-US" w:eastAsia="en-US" w:bidi="ar-SA"/>
      </w:rPr>
    </w:lvl>
    <w:lvl w:ilvl="3" w:tplc="88CA43EE">
      <w:numFmt w:val="bullet"/>
      <w:lvlText w:val="•"/>
      <w:lvlJc w:val="left"/>
      <w:pPr>
        <w:ind w:left="3739" w:hanging="279"/>
      </w:pPr>
      <w:rPr>
        <w:rFonts w:hint="default"/>
        <w:lang w:val="en-US" w:eastAsia="en-US" w:bidi="ar-SA"/>
      </w:rPr>
    </w:lvl>
    <w:lvl w:ilvl="4" w:tplc="7EDE6E84">
      <w:numFmt w:val="bullet"/>
      <w:lvlText w:val="•"/>
      <w:lvlJc w:val="left"/>
      <w:pPr>
        <w:ind w:left="4672" w:hanging="279"/>
      </w:pPr>
      <w:rPr>
        <w:rFonts w:hint="default"/>
        <w:lang w:val="en-US" w:eastAsia="en-US" w:bidi="ar-SA"/>
      </w:rPr>
    </w:lvl>
    <w:lvl w:ilvl="5" w:tplc="44887F0C">
      <w:numFmt w:val="bullet"/>
      <w:lvlText w:val="•"/>
      <w:lvlJc w:val="left"/>
      <w:pPr>
        <w:ind w:left="5605" w:hanging="279"/>
      </w:pPr>
      <w:rPr>
        <w:rFonts w:hint="default"/>
        <w:lang w:val="en-US" w:eastAsia="en-US" w:bidi="ar-SA"/>
      </w:rPr>
    </w:lvl>
    <w:lvl w:ilvl="6" w:tplc="8D128C58">
      <w:numFmt w:val="bullet"/>
      <w:lvlText w:val="•"/>
      <w:lvlJc w:val="left"/>
      <w:pPr>
        <w:ind w:left="6538" w:hanging="279"/>
      </w:pPr>
      <w:rPr>
        <w:rFonts w:hint="default"/>
        <w:lang w:val="en-US" w:eastAsia="en-US" w:bidi="ar-SA"/>
      </w:rPr>
    </w:lvl>
    <w:lvl w:ilvl="7" w:tplc="9D2C30CC">
      <w:numFmt w:val="bullet"/>
      <w:lvlText w:val="•"/>
      <w:lvlJc w:val="left"/>
      <w:pPr>
        <w:ind w:left="7471" w:hanging="279"/>
      </w:pPr>
      <w:rPr>
        <w:rFonts w:hint="default"/>
        <w:lang w:val="en-US" w:eastAsia="en-US" w:bidi="ar-SA"/>
      </w:rPr>
    </w:lvl>
    <w:lvl w:ilvl="8" w:tplc="692E8564">
      <w:numFmt w:val="bullet"/>
      <w:lvlText w:val="•"/>
      <w:lvlJc w:val="left"/>
      <w:pPr>
        <w:ind w:left="8404" w:hanging="279"/>
      </w:pPr>
      <w:rPr>
        <w:rFonts w:hint="default"/>
        <w:lang w:val="en-US" w:eastAsia="en-US" w:bidi="ar-SA"/>
      </w:rPr>
    </w:lvl>
  </w:abstractNum>
  <w:abstractNum w:abstractNumId="10" w15:restartNumberingAfterBreak="0">
    <w:nsid w:val="412E33BE"/>
    <w:multiLevelType w:val="multilevel"/>
    <w:tmpl w:val="5EA0B0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6556776"/>
    <w:multiLevelType w:val="hybridMultilevel"/>
    <w:tmpl w:val="DEA853B8"/>
    <w:lvl w:ilvl="0" w:tplc="FFFFFFFF">
      <w:start w:val="1"/>
      <w:numFmt w:val="bullet"/>
      <w:lvlText w:val="•"/>
      <w:lvlJc w:val="left"/>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0B2CEF"/>
    <w:multiLevelType w:val="hybridMultilevel"/>
    <w:tmpl w:val="04407C64"/>
    <w:lvl w:ilvl="0" w:tplc="88EE9C34">
      <w:start w:val="1"/>
      <w:numFmt w:val="decimal"/>
      <w:lvlText w:val="%1."/>
      <w:lvlJc w:val="left"/>
      <w:pPr>
        <w:ind w:left="592" w:hanging="361"/>
      </w:pPr>
      <w:rPr>
        <w:rFonts w:ascii="Calibri" w:eastAsia="Calibri" w:hAnsi="Calibri" w:cs="Calibri" w:hint="default"/>
        <w:b w:val="0"/>
        <w:bCs w:val="0"/>
        <w:i w:val="0"/>
        <w:iCs w:val="0"/>
        <w:spacing w:val="0"/>
        <w:w w:val="100"/>
        <w:sz w:val="22"/>
        <w:szCs w:val="22"/>
        <w:lang w:val="en-US" w:eastAsia="en-US" w:bidi="ar-SA"/>
      </w:rPr>
    </w:lvl>
    <w:lvl w:ilvl="1" w:tplc="EE90B404">
      <w:numFmt w:val="bullet"/>
      <w:lvlText w:val="•"/>
      <w:lvlJc w:val="left"/>
      <w:pPr>
        <w:ind w:left="1567" w:hanging="361"/>
      </w:pPr>
      <w:rPr>
        <w:rFonts w:hint="default"/>
        <w:lang w:val="en-US" w:eastAsia="en-US" w:bidi="ar-SA"/>
      </w:rPr>
    </w:lvl>
    <w:lvl w:ilvl="2" w:tplc="6BD4470A">
      <w:numFmt w:val="bullet"/>
      <w:lvlText w:val="•"/>
      <w:lvlJc w:val="left"/>
      <w:pPr>
        <w:ind w:left="2534" w:hanging="361"/>
      </w:pPr>
      <w:rPr>
        <w:rFonts w:hint="default"/>
        <w:lang w:val="en-US" w:eastAsia="en-US" w:bidi="ar-SA"/>
      </w:rPr>
    </w:lvl>
    <w:lvl w:ilvl="3" w:tplc="9926E560">
      <w:numFmt w:val="bullet"/>
      <w:lvlText w:val="•"/>
      <w:lvlJc w:val="left"/>
      <w:pPr>
        <w:ind w:left="3501" w:hanging="361"/>
      </w:pPr>
      <w:rPr>
        <w:rFonts w:hint="default"/>
        <w:lang w:val="en-US" w:eastAsia="en-US" w:bidi="ar-SA"/>
      </w:rPr>
    </w:lvl>
    <w:lvl w:ilvl="4" w:tplc="5254B628">
      <w:numFmt w:val="bullet"/>
      <w:lvlText w:val="•"/>
      <w:lvlJc w:val="left"/>
      <w:pPr>
        <w:ind w:left="4468" w:hanging="361"/>
      </w:pPr>
      <w:rPr>
        <w:rFonts w:hint="default"/>
        <w:lang w:val="en-US" w:eastAsia="en-US" w:bidi="ar-SA"/>
      </w:rPr>
    </w:lvl>
    <w:lvl w:ilvl="5" w:tplc="A794771C">
      <w:numFmt w:val="bullet"/>
      <w:lvlText w:val="•"/>
      <w:lvlJc w:val="left"/>
      <w:pPr>
        <w:ind w:left="5435" w:hanging="361"/>
      </w:pPr>
      <w:rPr>
        <w:rFonts w:hint="default"/>
        <w:lang w:val="en-US" w:eastAsia="en-US" w:bidi="ar-SA"/>
      </w:rPr>
    </w:lvl>
    <w:lvl w:ilvl="6" w:tplc="D4CEA27C">
      <w:numFmt w:val="bullet"/>
      <w:lvlText w:val="•"/>
      <w:lvlJc w:val="left"/>
      <w:pPr>
        <w:ind w:left="6402" w:hanging="361"/>
      </w:pPr>
      <w:rPr>
        <w:rFonts w:hint="default"/>
        <w:lang w:val="en-US" w:eastAsia="en-US" w:bidi="ar-SA"/>
      </w:rPr>
    </w:lvl>
    <w:lvl w:ilvl="7" w:tplc="1E9CCA04">
      <w:numFmt w:val="bullet"/>
      <w:lvlText w:val="•"/>
      <w:lvlJc w:val="left"/>
      <w:pPr>
        <w:ind w:left="7369" w:hanging="361"/>
      </w:pPr>
      <w:rPr>
        <w:rFonts w:hint="default"/>
        <w:lang w:val="en-US" w:eastAsia="en-US" w:bidi="ar-SA"/>
      </w:rPr>
    </w:lvl>
    <w:lvl w:ilvl="8" w:tplc="A0DEE318">
      <w:numFmt w:val="bullet"/>
      <w:lvlText w:val="•"/>
      <w:lvlJc w:val="left"/>
      <w:pPr>
        <w:ind w:left="8336" w:hanging="361"/>
      </w:pPr>
      <w:rPr>
        <w:rFonts w:hint="default"/>
        <w:lang w:val="en-US" w:eastAsia="en-US" w:bidi="ar-SA"/>
      </w:rPr>
    </w:lvl>
  </w:abstractNum>
  <w:abstractNum w:abstractNumId="13" w15:restartNumberingAfterBreak="0">
    <w:nsid w:val="6689558A"/>
    <w:multiLevelType w:val="hybridMultilevel"/>
    <w:tmpl w:val="B57861BC"/>
    <w:lvl w:ilvl="0" w:tplc="FFFFFFFF">
      <w:start w:val="1"/>
      <w:numFmt w:val="bullet"/>
      <w:lvlText w:val="•"/>
      <w:lvlJc w:val="left"/>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BD647DC"/>
    <w:multiLevelType w:val="hybridMultilevel"/>
    <w:tmpl w:val="C85ADA46"/>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9C84E75"/>
    <w:multiLevelType w:val="hybridMultilevel"/>
    <w:tmpl w:val="99C485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7C9E1344"/>
    <w:multiLevelType w:val="hybridMultilevel"/>
    <w:tmpl w:val="22C680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96163257">
    <w:abstractNumId w:val="2"/>
  </w:num>
  <w:num w:numId="2" w16cid:durableId="123474054">
    <w:abstractNumId w:val="7"/>
  </w:num>
  <w:num w:numId="3" w16cid:durableId="130251950">
    <w:abstractNumId w:val="14"/>
  </w:num>
  <w:num w:numId="4" w16cid:durableId="1333023454">
    <w:abstractNumId w:val="3"/>
  </w:num>
  <w:num w:numId="5" w16cid:durableId="1886210191">
    <w:abstractNumId w:val="12"/>
  </w:num>
  <w:num w:numId="6" w16cid:durableId="20088265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2677800">
    <w:abstractNumId w:val="5"/>
  </w:num>
  <w:num w:numId="8" w16cid:durableId="2122067279">
    <w:abstractNumId w:val="1"/>
  </w:num>
  <w:num w:numId="9" w16cid:durableId="260921603">
    <w:abstractNumId w:val="16"/>
  </w:num>
  <w:num w:numId="10" w16cid:durableId="363142441">
    <w:abstractNumId w:val="9"/>
  </w:num>
  <w:num w:numId="11" w16cid:durableId="578098880">
    <w:abstractNumId w:val="15"/>
  </w:num>
  <w:num w:numId="12" w16cid:durableId="593394395">
    <w:abstractNumId w:val="0"/>
  </w:num>
  <w:num w:numId="13" w16cid:durableId="729037164">
    <w:abstractNumId w:val="4"/>
  </w:num>
  <w:num w:numId="14" w16cid:durableId="762839581">
    <w:abstractNumId w:val="8"/>
  </w:num>
  <w:num w:numId="15" w16cid:durableId="1900433038">
    <w:abstractNumId w:val="13"/>
  </w:num>
  <w:num w:numId="16" w16cid:durableId="1713338493">
    <w:abstractNumId w:val="6"/>
  </w:num>
  <w:num w:numId="17" w16cid:durableId="4096655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BB4"/>
    <w:rsid w:val="00014D17"/>
    <w:rsid w:val="00024DDB"/>
    <w:rsid w:val="000263CF"/>
    <w:rsid w:val="00034453"/>
    <w:rsid w:val="000575A1"/>
    <w:rsid w:val="000921D8"/>
    <w:rsid w:val="000B0698"/>
    <w:rsid w:val="000E63AB"/>
    <w:rsid w:val="000E7CE9"/>
    <w:rsid w:val="000F2BEB"/>
    <w:rsid w:val="0014660A"/>
    <w:rsid w:val="00172A75"/>
    <w:rsid w:val="001A649A"/>
    <w:rsid w:val="001C4F72"/>
    <w:rsid w:val="001C5BA1"/>
    <w:rsid w:val="00217067"/>
    <w:rsid w:val="002247A1"/>
    <w:rsid w:val="00225856"/>
    <w:rsid w:val="002260B7"/>
    <w:rsid w:val="002A7459"/>
    <w:rsid w:val="002D05CC"/>
    <w:rsid w:val="00303B0A"/>
    <w:rsid w:val="00312E99"/>
    <w:rsid w:val="00317D0F"/>
    <w:rsid w:val="00340058"/>
    <w:rsid w:val="00360A69"/>
    <w:rsid w:val="00374C7F"/>
    <w:rsid w:val="003800AB"/>
    <w:rsid w:val="003B2E69"/>
    <w:rsid w:val="003C7019"/>
    <w:rsid w:val="003C7A84"/>
    <w:rsid w:val="003E3DC5"/>
    <w:rsid w:val="00413724"/>
    <w:rsid w:val="00421198"/>
    <w:rsid w:val="00424F26"/>
    <w:rsid w:val="004370FB"/>
    <w:rsid w:val="00475940"/>
    <w:rsid w:val="00496370"/>
    <w:rsid w:val="004C6B23"/>
    <w:rsid w:val="004D7B14"/>
    <w:rsid w:val="00501372"/>
    <w:rsid w:val="005224BE"/>
    <w:rsid w:val="00553076"/>
    <w:rsid w:val="005566A7"/>
    <w:rsid w:val="00566F52"/>
    <w:rsid w:val="005708BE"/>
    <w:rsid w:val="00570CB7"/>
    <w:rsid w:val="005A4A38"/>
    <w:rsid w:val="005B7C84"/>
    <w:rsid w:val="005C4932"/>
    <w:rsid w:val="005E23CB"/>
    <w:rsid w:val="00612874"/>
    <w:rsid w:val="0064619B"/>
    <w:rsid w:val="00684E67"/>
    <w:rsid w:val="006B2FAB"/>
    <w:rsid w:val="006B3856"/>
    <w:rsid w:val="006C5474"/>
    <w:rsid w:val="006D2F23"/>
    <w:rsid w:val="006D3DAA"/>
    <w:rsid w:val="006E3C1F"/>
    <w:rsid w:val="006E520D"/>
    <w:rsid w:val="007073AF"/>
    <w:rsid w:val="0076042C"/>
    <w:rsid w:val="00785B58"/>
    <w:rsid w:val="00796CFE"/>
    <w:rsid w:val="007A1CAD"/>
    <w:rsid w:val="007C1C2B"/>
    <w:rsid w:val="007C2D83"/>
    <w:rsid w:val="007E1E52"/>
    <w:rsid w:val="00863031"/>
    <w:rsid w:val="00863748"/>
    <w:rsid w:val="0086627B"/>
    <w:rsid w:val="0087188D"/>
    <w:rsid w:val="008902AF"/>
    <w:rsid w:val="00896745"/>
    <w:rsid w:val="008F5273"/>
    <w:rsid w:val="00900E0D"/>
    <w:rsid w:val="00960DD0"/>
    <w:rsid w:val="00972A5C"/>
    <w:rsid w:val="009950A6"/>
    <w:rsid w:val="009D5534"/>
    <w:rsid w:val="009E18A1"/>
    <w:rsid w:val="009E51AA"/>
    <w:rsid w:val="00A0459D"/>
    <w:rsid w:val="00A10FD1"/>
    <w:rsid w:val="00A242A0"/>
    <w:rsid w:val="00A30375"/>
    <w:rsid w:val="00A36C74"/>
    <w:rsid w:val="00A44D8E"/>
    <w:rsid w:val="00A64A99"/>
    <w:rsid w:val="00A64BB4"/>
    <w:rsid w:val="00AA0899"/>
    <w:rsid w:val="00AD7656"/>
    <w:rsid w:val="00AF1712"/>
    <w:rsid w:val="00AF435A"/>
    <w:rsid w:val="00B0152C"/>
    <w:rsid w:val="00B01B6D"/>
    <w:rsid w:val="00B2409D"/>
    <w:rsid w:val="00B27638"/>
    <w:rsid w:val="00B32B15"/>
    <w:rsid w:val="00B416D8"/>
    <w:rsid w:val="00B528C3"/>
    <w:rsid w:val="00B52CC1"/>
    <w:rsid w:val="00B54B57"/>
    <w:rsid w:val="00B70DB2"/>
    <w:rsid w:val="00B71BE5"/>
    <w:rsid w:val="00B8394B"/>
    <w:rsid w:val="00B934DD"/>
    <w:rsid w:val="00BB6421"/>
    <w:rsid w:val="00BB7B98"/>
    <w:rsid w:val="00BE515E"/>
    <w:rsid w:val="00BE5C7C"/>
    <w:rsid w:val="00C14186"/>
    <w:rsid w:val="00C232C4"/>
    <w:rsid w:val="00C3129F"/>
    <w:rsid w:val="00C31DC4"/>
    <w:rsid w:val="00C416F5"/>
    <w:rsid w:val="00C46232"/>
    <w:rsid w:val="00C47B80"/>
    <w:rsid w:val="00C60073"/>
    <w:rsid w:val="00C60D6F"/>
    <w:rsid w:val="00CB6B33"/>
    <w:rsid w:val="00CC6B87"/>
    <w:rsid w:val="00CE5AFC"/>
    <w:rsid w:val="00CF0EFE"/>
    <w:rsid w:val="00CF5608"/>
    <w:rsid w:val="00D058DA"/>
    <w:rsid w:val="00D068C1"/>
    <w:rsid w:val="00D15B46"/>
    <w:rsid w:val="00D24CB3"/>
    <w:rsid w:val="00D25B4E"/>
    <w:rsid w:val="00D519AD"/>
    <w:rsid w:val="00D752A8"/>
    <w:rsid w:val="00D8461E"/>
    <w:rsid w:val="00DA7F5E"/>
    <w:rsid w:val="00DB3B38"/>
    <w:rsid w:val="00DC5DC5"/>
    <w:rsid w:val="00DD0A07"/>
    <w:rsid w:val="00DD4708"/>
    <w:rsid w:val="00DD532F"/>
    <w:rsid w:val="00DF733F"/>
    <w:rsid w:val="00E0554D"/>
    <w:rsid w:val="00E16757"/>
    <w:rsid w:val="00E25163"/>
    <w:rsid w:val="00E332CC"/>
    <w:rsid w:val="00E41E58"/>
    <w:rsid w:val="00E50A60"/>
    <w:rsid w:val="00E73087"/>
    <w:rsid w:val="00EE5DED"/>
    <w:rsid w:val="00EF7499"/>
    <w:rsid w:val="00F23E36"/>
    <w:rsid w:val="00F47441"/>
    <w:rsid w:val="00F70450"/>
    <w:rsid w:val="00F715F3"/>
    <w:rsid w:val="00F853B9"/>
    <w:rsid w:val="00FA2FC3"/>
    <w:rsid w:val="00FB55CB"/>
    <w:rsid w:val="00FE0487"/>
    <w:rsid w:val="00FE1763"/>
    <w:rsid w:val="00FE6CD6"/>
    <w:rsid w:val="00FF12F7"/>
    <w:rsid w:val="0130B8A3"/>
    <w:rsid w:val="02AB3EF2"/>
    <w:rsid w:val="02DE126C"/>
    <w:rsid w:val="04415B37"/>
    <w:rsid w:val="064DEDE3"/>
    <w:rsid w:val="0777D2D1"/>
    <w:rsid w:val="07A2C254"/>
    <w:rsid w:val="0862A7B7"/>
    <w:rsid w:val="087CDFC5"/>
    <w:rsid w:val="0A8CDAD4"/>
    <w:rsid w:val="0F179E22"/>
    <w:rsid w:val="0F6F2158"/>
    <w:rsid w:val="12A5A852"/>
    <w:rsid w:val="13091A3C"/>
    <w:rsid w:val="131BED43"/>
    <w:rsid w:val="15FEC369"/>
    <w:rsid w:val="190DAC9F"/>
    <w:rsid w:val="19520BA1"/>
    <w:rsid w:val="19841CC6"/>
    <w:rsid w:val="1E2D75DF"/>
    <w:rsid w:val="1FF88504"/>
    <w:rsid w:val="205DE1F9"/>
    <w:rsid w:val="23CFAEF9"/>
    <w:rsid w:val="24316A90"/>
    <w:rsid w:val="2899483C"/>
    <w:rsid w:val="29F0C831"/>
    <w:rsid w:val="2A6C7A07"/>
    <w:rsid w:val="2C8DCA77"/>
    <w:rsid w:val="3044DA82"/>
    <w:rsid w:val="315666C9"/>
    <w:rsid w:val="319E9FC1"/>
    <w:rsid w:val="347906CB"/>
    <w:rsid w:val="356D8533"/>
    <w:rsid w:val="3588D487"/>
    <w:rsid w:val="35D2F12B"/>
    <w:rsid w:val="37229453"/>
    <w:rsid w:val="37691E3C"/>
    <w:rsid w:val="37AF2405"/>
    <w:rsid w:val="39D24FE9"/>
    <w:rsid w:val="3BA72D9F"/>
    <w:rsid w:val="3CE36B57"/>
    <w:rsid w:val="3D4D1ABB"/>
    <w:rsid w:val="3D621DB7"/>
    <w:rsid w:val="3D6A7265"/>
    <w:rsid w:val="3DC8F29E"/>
    <w:rsid w:val="3F74181C"/>
    <w:rsid w:val="3FD363FE"/>
    <w:rsid w:val="40F16E2C"/>
    <w:rsid w:val="420FF0B7"/>
    <w:rsid w:val="4250439C"/>
    <w:rsid w:val="440AF701"/>
    <w:rsid w:val="444212AF"/>
    <w:rsid w:val="44BEDF6B"/>
    <w:rsid w:val="484EB7C7"/>
    <w:rsid w:val="4890401E"/>
    <w:rsid w:val="48B3A6FF"/>
    <w:rsid w:val="49EFB7C8"/>
    <w:rsid w:val="4AACEB75"/>
    <w:rsid w:val="4C007E70"/>
    <w:rsid w:val="4F94FF73"/>
    <w:rsid w:val="5038C802"/>
    <w:rsid w:val="52E61B2A"/>
    <w:rsid w:val="5B558225"/>
    <w:rsid w:val="5C4B24D8"/>
    <w:rsid w:val="5CF194CE"/>
    <w:rsid w:val="5D82BC36"/>
    <w:rsid w:val="5FAA34BF"/>
    <w:rsid w:val="5FE22303"/>
    <w:rsid w:val="61E2D713"/>
    <w:rsid w:val="637A7C5D"/>
    <w:rsid w:val="6508AE7A"/>
    <w:rsid w:val="695827D5"/>
    <w:rsid w:val="6A7A14BA"/>
    <w:rsid w:val="730313AF"/>
    <w:rsid w:val="775C6802"/>
    <w:rsid w:val="7A253242"/>
    <w:rsid w:val="7A76AB7B"/>
    <w:rsid w:val="7B0533FA"/>
    <w:rsid w:val="7B3A13A0"/>
    <w:rsid w:val="7B8B22D0"/>
    <w:rsid w:val="7CB33498"/>
    <w:rsid w:val="7CF21939"/>
    <w:rsid w:val="7D1CFD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B3D5C"/>
  <w15:docId w15:val="{E3A7B8AF-7C82-4FEA-A997-DDCAA37CC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55"/>
      <w:ind w:left="230"/>
      <w:outlineLvl w:val="0"/>
    </w:pPr>
    <w:rPr>
      <w:b/>
      <w:bCs/>
      <w:sz w:val="32"/>
      <w:szCs w:val="32"/>
    </w:rPr>
  </w:style>
  <w:style w:type="paragraph" w:styleId="Heading2">
    <w:name w:val="heading 2"/>
    <w:basedOn w:val="Normal"/>
    <w:uiPriority w:val="9"/>
    <w:unhideWhenUsed/>
    <w:qFormat/>
    <w:pPr>
      <w:ind w:left="230"/>
      <w:outlineLvl w:val="1"/>
    </w:pPr>
    <w:rPr>
      <w:b/>
      <w:bCs/>
      <w:sz w:val="28"/>
      <w:szCs w:val="28"/>
    </w:rPr>
  </w:style>
  <w:style w:type="paragraph" w:styleId="Heading3">
    <w:name w:val="heading 3"/>
    <w:basedOn w:val="Normal"/>
    <w:uiPriority w:val="9"/>
    <w:unhideWhenUsed/>
    <w:qFormat/>
    <w:pPr>
      <w:spacing w:before="137"/>
      <w:ind w:left="10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pPr>
  </w:style>
  <w:style w:type="paragraph" w:styleId="Title">
    <w:name w:val="Title"/>
    <w:basedOn w:val="Normal"/>
    <w:uiPriority w:val="10"/>
    <w:qFormat/>
    <w:pPr>
      <w:ind w:left="4168"/>
    </w:pPr>
    <w:rPr>
      <w:sz w:val="52"/>
      <w:szCs w:val="52"/>
    </w:rPr>
  </w:style>
  <w:style w:type="paragraph" w:styleId="ListParagraph">
    <w:name w:val="List Paragraph"/>
    <w:basedOn w:val="Normal"/>
    <w:uiPriority w:val="1"/>
    <w:qFormat/>
    <w:pPr>
      <w:spacing w:before="240"/>
      <w:ind w:left="667" w:hanging="284"/>
    </w:pPr>
  </w:style>
  <w:style w:type="paragraph" w:customStyle="1" w:styleId="TableParagraph">
    <w:name w:val="Table Paragraph"/>
    <w:basedOn w:val="Normal"/>
    <w:uiPriority w:val="1"/>
    <w:qFormat/>
  </w:style>
  <w:style w:type="character" w:styleId="Hyperlink">
    <w:name w:val="Hyperlink"/>
    <w:uiPriority w:val="99"/>
    <w:unhideWhenUsed/>
    <w:rsid w:val="00FE6CD6"/>
    <w:rPr>
      <w:color w:val="0000FF"/>
      <w:u w:val="single"/>
    </w:rPr>
  </w:style>
  <w:style w:type="paragraph" w:styleId="BodyTextIndent">
    <w:name w:val="Body Text Indent"/>
    <w:basedOn w:val="Normal"/>
    <w:link w:val="BodyTextIndentChar"/>
    <w:uiPriority w:val="99"/>
    <w:semiHidden/>
    <w:unhideWhenUsed/>
    <w:rsid w:val="00FE6CD6"/>
    <w:pPr>
      <w:widowControl/>
      <w:autoSpaceDE/>
      <w:autoSpaceDN/>
      <w:spacing w:after="120"/>
      <w:ind w:left="283"/>
    </w:pPr>
    <w:rPr>
      <w:rFonts w:asciiTheme="minorHAnsi" w:eastAsiaTheme="minorHAnsi" w:hAnsiTheme="minorHAnsi" w:cstheme="minorBidi"/>
      <w:sz w:val="24"/>
      <w:szCs w:val="24"/>
      <w:lang w:val="en-GB"/>
    </w:rPr>
  </w:style>
  <w:style w:type="character" w:customStyle="1" w:styleId="BodyTextIndentChar">
    <w:name w:val="Body Text Indent Char"/>
    <w:basedOn w:val="DefaultParagraphFont"/>
    <w:link w:val="BodyTextIndent"/>
    <w:uiPriority w:val="99"/>
    <w:semiHidden/>
    <w:rsid w:val="00FE6CD6"/>
    <w:rPr>
      <w:sz w:val="24"/>
      <w:szCs w:val="24"/>
      <w:lang w:val="en-GB"/>
    </w:rPr>
  </w:style>
  <w:style w:type="character" w:styleId="CommentReference">
    <w:name w:val="annotation reference"/>
    <w:basedOn w:val="DefaultParagraphFont"/>
    <w:uiPriority w:val="99"/>
    <w:semiHidden/>
    <w:unhideWhenUsed/>
    <w:rsid w:val="00A44D8E"/>
    <w:rPr>
      <w:sz w:val="16"/>
      <w:szCs w:val="16"/>
    </w:rPr>
  </w:style>
  <w:style w:type="paragraph" w:styleId="CommentText">
    <w:name w:val="annotation text"/>
    <w:basedOn w:val="Normal"/>
    <w:link w:val="CommentTextChar"/>
    <w:uiPriority w:val="99"/>
    <w:unhideWhenUsed/>
    <w:rsid w:val="00A44D8E"/>
    <w:rPr>
      <w:sz w:val="20"/>
      <w:szCs w:val="20"/>
    </w:rPr>
  </w:style>
  <w:style w:type="character" w:customStyle="1" w:styleId="CommentTextChar">
    <w:name w:val="Comment Text Char"/>
    <w:basedOn w:val="DefaultParagraphFont"/>
    <w:link w:val="CommentText"/>
    <w:uiPriority w:val="99"/>
    <w:rsid w:val="00A44D8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44D8E"/>
    <w:rPr>
      <w:b/>
      <w:bCs/>
    </w:rPr>
  </w:style>
  <w:style w:type="character" w:customStyle="1" w:styleId="CommentSubjectChar">
    <w:name w:val="Comment Subject Char"/>
    <w:basedOn w:val="CommentTextChar"/>
    <w:link w:val="CommentSubject"/>
    <w:uiPriority w:val="99"/>
    <w:semiHidden/>
    <w:rsid w:val="00A44D8E"/>
    <w:rPr>
      <w:rFonts w:ascii="Calibri" w:eastAsia="Calibri" w:hAnsi="Calibri" w:cs="Calibri"/>
      <w:b/>
      <w:bCs/>
      <w:sz w:val="20"/>
      <w:szCs w:val="20"/>
    </w:rPr>
  </w:style>
  <w:style w:type="character" w:styleId="UnresolvedMention">
    <w:name w:val="Unresolved Mention"/>
    <w:basedOn w:val="DefaultParagraphFont"/>
    <w:uiPriority w:val="99"/>
    <w:semiHidden/>
    <w:unhideWhenUsed/>
    <w:rsid w:val="0086627B"/>
    <w:rPr>
      <w:color w:val="605E5C"/>
      <w:shd w:val="clear" w:color="auto" w:fill="E1DFDD"/>
    </w:rPr>
  </w:style>
  <w:style w:type="character" w:styleId="Mention">
    <w:name w:val="Mention"/>
    <w:basedOn w:val="DefaultParagraphFont"/>
    <w:uiPriority w:val="99"/>
    <w:unhideWhenUsed/>
    <w:rsid w:val="00DD47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mmaj.davidson@act.gov.au" TargetMode="Externa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0040F9C457AA4C92A7FF06B51C8BE6" ma:contentTypeVersion="17" ma:contentTypeDescription="Create a new document." ma:contentTypeScope="" ma:versionID="b83a09ebf1046f693267a34ba4d1d6f5">
  <xsd:schema xmlns:xsd="http://www.w3.org/2001/XMLSchema" xmlns:xs="http://www.w3.org/2001/XMLSchema" xmlns:p="http://schemas.microsoft.com/office/2006/metadata/properties" xmlns:ns2="d3911825-1c96-4e7f-afad-7dfe646dcc2f" xmlns:ns3="ddc13bb2-4ff6-43a8-84fc-f3fc93a57e36" targetNamespace="http://schemas.microsoft.com/office/2006/metadata/properties" ma:root="true" ma:fieldsID="430e2005d8d6394f458c69a79c2e2111" ns2:_="" ns3:_="">
    <xsd:import namespace="d3911825-1c96-4e7f-afad-7dfe646dcc2f"/>
    <xsd:import namespace="ddc13bb2-4ff6-43a8-84fc-f3fc93a57e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Relevantlink" minOccurs="0"/>
                <xsd:element ref="ns2:Status" minOccurs="0"/>
                <xsd:element ref="ns2:MediaLengthInSeconds" minOccurs="0"/>
                <xsd:element ref="ns2:MediaServiceLocation" minOccurs="0"/>
                <xsd:element ref="ns2:kwizcomcontroller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11825-1c96-4e7f-afad-7dfe646dc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Relevantlink" ma:index="19" nillable="true" ma:displayName="Relevant link" ma:description="Links to associated documents" ma:format="Hyperlink" ma:internalName="Relevantlink">
      <xsd:complexType>
        <xsd:complexContent>
          <xsd:extension base="dms:URL">
            <xsd:sequence>
              <xsd:element name="Url" type="dms:ValidUrl" minOccurs="0" nillable="true"/>
              <xsd:element name="Description" type="xsd:string" nillable="true"/>
            </xsd:sequence>
          </xsd:extension>
        </xsd:complexContent>
      </xsd:complexType>
    </xsd:element>
    <xsd:element name="Status" ma:index="20" nillable="true" ma:displayName="Status" ma:description="Is project ready for approval via TRIM?" ma:format="Dropdown" ma:internalName="Status">
      <xsd:simpleType>
        <xsd:union memberTypes="dms:Text">
          <xsd:simpleType>
            <xsd:restriction base="dms:Choice">
              <xsd:enumeration value="NA"/>
              <xsd:enumeration value="In progress"/>
              <xsd:enumeration value="Ready for approval"/>
              <xsd:enumeration value="Upload to TRIM/CM"/>
            </xsd:restriction>
          </xsd:simpleType>
        </xsd:un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kwizcomcontrollerfield" ma:index="23" nillable="true" ma:displayName="kwizcomcontrollerfield" ma:internalName="kwizcomcontrollerfiel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c13bb2-4ff6-43a8-84fc-f3fc93a57e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be2c868-68c8-4a25-aab5-a18aeea7a9b5}" ma:internalName="TaxCatchAll" ma:showField="CatchAllData" ma:web="ddc13bb2-4ff6-43a8-84fc-f3fc93a57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levantlink xmlns="d3911825-1c96-4e7f-afad-7dfe646dcc2f">
      <Url xsi:nil="true"/>
      <Description xsi:nil="true"/>
    </Relevantlink>
    <lcf76f155ced4ddcb4097134ff3c332f xmlns="d3911825-1c96-4e7f-afad-7dfe646dcc2f">
      <Terms xmlns="http://schemas.microsoft.com/office/infopath/2007/PartnerControls"/>
    </lcf76f155ced4ddcb4097134ff3c332f>
    <TaxCatchAll xmlns="ddc13bb2-4ff6-43a8-84fc-f3fc93a57e36" xsi:nil="true"/>
    <Status xmlns="d3911825-1c96-4e7f-afad-7dfe646dcc2f" xsi:nil="true"/>
    <kwizcomcontrollerfield xmlns="d3911825-1c96-4e7f-afad-7dfe646dcc2f" xsi:nil="true"/>
  </documentManagement>
</p:properties>
</file>

<file path=customXml/itemProps1.xml><?xml version="1.0" encoding="utf-8"?>
<ds:datastoreItem xmlns:ds="http://schemas.openxmlformats.org/officeDocument/2006/customXml" ds:itemID="{14396B85-0431-4CEA-838D-7DB401084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911825-1c96-4e7f-afad-7dfe646dcc2f"/>
    <ds:schemaRef ds:uri="ddc13bb2-4ff6-43a8-84fc-f3fc93a57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A761C6-7662-4B2A-91B6-C320A06D72FB}">
  <ds:schemaRefs>
    <ds:schemaRef ds:uri="http://schemas.microsoft.com/sharepoint/v3/contenttype/forms"/>
  </ds:schemaRefs>
</ds:datastoreItem>
</file>

<file path=customXml/itemProps3.xml><?xml version="1.0" encoding="utf-8"?>
<ds:datastoreItem xmlns:ds="http://schemas.openxmlformats.org/officeDocument/2006/customXml" ds:itemID="{2D30A69B-7C8D-458E-AA21-188AE9295E87}">
  <ds:schemaRefs>
    <ds:schemaRef ds:uri="http://schemas.microsoft.com/office/2006/metadata/properties"/>
    <ds:schemaRef ds:uri="http://schemas.microsoft.com/office/infopath/2007/PartnerControls"/>
    <ds:schemaRef ds:uri="d3911825-1c96-4e7f-afad-7dfe646dcc2f"/>
    <ds:schemaRef ds:uri="ddc13bb2-4ff6-43a8-84fc-f3fc93a57e3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1180</Words>
  <Characters>6755</Characters>
  <DocSecurity>4</DocSecurity>
  <Lines>125</Lines>
  <Paragraphs>43</Paragraphs>
  <ScaleCrop>false</ScaleCrop>
  <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2026-08-07T05:44:00Z</dcterms:created>
  <dcterms:modified xsi:type="dcterms:W3CDTF">2026-08-07T05:44:00Z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2024-02-01T00:00:00Z</vt:filetime>
  </property>
  <property fmtid="{D5CDD505-2E9C-101B-9397-08002B2CF9AE}" pid="3" name="Creator">
    <vt:lpwstr>Acrobat PDFMaker 23 for Word</vt:lpwstr>
  </property>
  <property fmtid="{D5CDD505-2E9C-101B-9397-08002B2CF9AE}" pid="4" name="LastSaved">
    <vt:filetime>2024-02-07T00:00:00Z</vt:filetime>
  </property>
  <property fmtid="{D5CDD505-2E9C-101B-9397-08002B2CF9AE}" pid="5" name="Producer">
    <vt:lpwstr>Adobe PDF Library 23.8.246</vt:lpwstr>
  </property>
  <property fmtid="{D5CDD505-2E9C-101B-9397-08002B2CF9AE}" pid="6" name="SourceModified">
    <vt:lpwstr>D:20240131021131</vt:lpwstr>
  </property>
  <property fmtid="{D5CDD505-2E9C-101B-9397-08002B2CF9AE}" pid="7" name="MSIP_Label_69af8531-eb46-4968-8cb3-105d2f5ea87e_Enabled">
    <vt:lpwstr>true</vt:lpwstr>
  </property>
  <property fmtid="{D5CDD505-2E9C-101B-9397-08002B2CF9AE}" pid="8" name="MSIP_Label_69af8531-eb46-4968-8cb3-105d2f5ea87e_SetDate">
    <vt:lpwstr>2025-08-05T07:38:30Z</vt:lpwstr>
  </property>
  <property fmtid="{D5CDD505-2E9C-101B-9397-08002B2CF9AE}" pid="9" name="MSIP_Label_69af8531-eb46-4968-8cb3-105d2f5ea87e_Method">
    <vt:lpwstr>Standard</vt:lpwstr>
  </property>
  <property fmtid="{D5CDD505-2E9C-101B-9397-08002B2CF9AE}" pid="10" name="MSIP_Label_69af8531-eb46-4968-8cb3-105d2f5ea87e_Name">
    <vt:lpwstr>Official - No Marking</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ActionId">
    <vt:lpwstr>029df1b6-aaf6-463e-a642-13f8fc74a62d</vt:lpwstr>
  </property>
  <property fmtid="{D5CDD505-2E9C-101B-9397-08002B2CF9AE}" pid="13" name="MSIP_Label_69af8531-eb46-4968-8cb3-105d2f5ea87e_ContentBits">
    <vt:lpwstr>0</vt:lpwstr>
  </property>
  <property fmtid="{D5CDD505-2E9C-101B-9397-08002B2CF9AE}" pid="14" name="MSIP_Label_69af8531-eb46-4968-8cb3-105d2f5ea87e_Tag">
    <vt:lpwstr>10, 3, 0, 1</vt:lpwstr>
  </property>
  <property fmtid="{D5CDD505-2E9C-101B-9397-08002B2CF9AE}" pid="15" name="ContentTypeId">
    <vt:lpwstr>0x0101000F0040F9C457AA4C92A7FF06B51C8BE6</vt:lpwstr>
  </property>
  <property fmtid="{D5CDD505-2E9C-101B-9397-08002B2CF9AE}" pid="16" name="MediaServiceImageTags">
    <vt:lpwstr/>
  </property>
</Properties>
</file>