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7606" w14:textId="253AC94B" w:rsidR="00A41EF6" w:rsidRDefault="00FB58BD" w:rsidP="00B865F3">
      <w:pPr>
        <w:rPr>
          <w:rFonts w:ascii="Calibri Light" w:hAnsi="Calibri Light"/>
          <w:b/>
          <w:sz w:val="48"/>
        </w:rPr>
      </w:pPr>
      <w:r w:rsidRPr="00FB58BD">
        <w:rPr>
          <w:rFonts w:ascii="Calibri Light" w:hAnsi="Calibri Light"/>
          <w:b/>
          <w:sz w:val="48"/>
        </w:rPr>
        <w:t>CITY AND ENVIRONMENT DIRECTORATE (CED)</w:t>
      </w:r>
      <w:r>
        <w:rPr>
          <w:rFonts w:ascii="Calibri Light" w:hAnsi="Calibri Light"/>
          <w:b/>
          <w:sz w:val="48"/>
        </w:rPr>
        <w:br/>
      </w:r>
      <w:r w:rsidRPr="00471B0D">
        <w:rPr>
          <w:rFonts w:ascii="Calibri Light" w:hAnsi="Calibri Light"/>
          <w:b/>
          <w:sz w:val="48"/>
        </w:rPr>
        <w:t>POSITION DESCRIPTION</w:t>
      </w:r>
    </w:p>
    <w:p w14:paraId="49690F6C" w14:textId="4E6B57BC" w:rsidR="00FB58BD" w:rsidRPr="00FB58BD" w:rsidRDefault="00FB58BD" w:rsidP="00FB58BD">
      <w:pPr>
        <w:pBdr>
          <w:bottom w:val="single" w:sz="12" w:space="1" w:color="auto"/>
        </w:pBdr>
        <w:suppressAutoHyphens/>
        <w:spacing w:after="240" w:line="240" w:lineRule="auto"/>
        <w:outlineLvl w:val="0"/>
        <w:rPr>
          <w:rFonts w:eastAsia="Times New Roman"/>
          <w:b/>
          <w:spacing w:val="5"/>
          <w:sz w:val="28"/>
          <w:szCs w:val="32"/>
          <w:lang w:eastAsia="ja-JP"/>
        </w:rPr>
      </w:pPr>
      <w:r w:rsidRPr="00FB58BD">
        <w:rPr>
          <w:rFonts w:eastAsia="Times New Roman"/>
          <w:b/>
          <w:spacing w:val="5"/>
          <w:sz w:val="28"/>
          <w:szCs w:val="32"/>
          <w:lang w:eastAsia="ja-JP"/>
        </w:rPr>
        <w:t>POSITION DETAILS</w:t>
      </w:r>
    </w:p>
    <w:tbl>
      <w:tblPr>
        <w:tblW w:w="10127" w:type="dxa"/>
        <w:tblInd w:w="-34" w:type="dxa"/>
        <w:tblLook w:val="04A0" w:firstRow="1" w:lastRow="0" w:firstColumn="1" w:lastColumn="0" w:noHBand="0" w:noVBand="1"/>
      </w:tblPr>
      <w:tblGrid>
        <w:gridCol w:w="6125"/>
        <w:gridCol w:w="4002"/>
      </w:tblGrid>
      <w:tr w:rsidR="003B494C" w:rsidRPr="00471B0D" w14:paraId="2C2B7F8E" w14:textId="77777777" w:rsidTr="00F25D4F">
        <w:trPr>
          <w:trHeight w:val="375"/>
        </w:trPr>
        <w:tc>
          <w:tcPr>
            <w:tcW w:w="6125" w:type="dxa"/>
          </w:tcPr>
          <w:p w14:paraId="4D67AA78" w14:textId="20A6F946" w:rsidR="00FB58BD" w:rsidRPr="00FB58BD" w:rsidRDefault="00FB58BD" w:rsidP="009E5525">
            <w:pPr>
              <w:spacing w:after="0"/>
              <w:rPr>
                <w:rFonts w:ascii="Calibri Light" w:hAnsi="Calibri Light"/>
                <w:bCs/>
                <w:sz w:val="26"/>
                <w:szCs w:val="26"/>
              </w:rPr>
            </w:pPr>
            <w:r w:rsidRPr="00FB58BD">
              <w:rPr>
                <w:rFonts w:ascii="Calibri Light" w:hAnsi="Calibri Light"/>
                <w:b/>
                <w:sz w:val="26"/>
                <w:szCs w:val="26"/>
              </w:rPr>
              <w:t xml:space="preserve">Position title: </w:t>
            </w:r>
            <w:r>
              <w:rPr>
                <w:rFonts w:ascii="Calibri Light" w:hAnsi="Calibri Light"/>
                <w:bCs/>
                <w:sz w:val="26"/>
                <w:szCs w:val="26"/>
              </w:rPr>
              <w:t>Program Manager</w:t>
            </w:r>
          </w:p>
          <w:p w14:paraId="6FFEA7D5" w14:textId="3C70F712" w:rsidR="00195A96" w:rsidRPr="00471B0D" w:rsidRDefault="00FB58BD" w:rsidP="009E5525">
            <w:pPr>
              <w:spacing w:after="0"/>
              <w:rPr>
                <w:rFonts w:ascii="Calibri Light" w:hAnsi="Calibri Light"/>
                <w:sz w:val="26"/>
                <w:szCs w:val="26"/>
              </w:rPr>
            </w:pPr>
            <w:r w:rsidRPr="00FB58BD">
              <w:rPr>
                <w:rFonts w:ascii="Calibri Light" w:hAnsi="Calibri Light"/>
                <w:b/>
                <w:bCs/>
                <w:sz w:val="26"/>
                <w:szCs w:val="26"/>
              </w:rPr>
              <w:t>Classification:</w:t>
            </w:r>
            <w:r w:rsidRPr="00FB58BD">
              <w:rPr>
                <w:rFonts w:ascii="Calibri Light" w:hAnsi="Calibri Light"/>
                <w:sz w:val="26"/>
                <w:szCs w:val="26"/>
              </w:rPr>
              <w:t xml:space="preserve"> SOG</w:t>
            </w:r>
            <w:r>
              <w:rPr>
                <w:rFonts w:ascii="Calibri Light" w:hAnsi="Calibri Light"/>
                <w:sz w:val="26"/>
                <w:szCs w:val="26"/>
              </w:rPr>
              <w:t>B</w:t>
            </w:r>
          </w:p>
        </w:tc>
        <w:tc>
          <w:tcPr>
            <w:tcW w:w="4002" w:type="dxa"/>
          </w:tcPr>
          <w:p w14:paraId="5D2E234D" w14:textId="405D86AB" w:rsidR="00FB58BD" w:rsidRDefault="00FB58BD" w:rsidP="00CD4426">
            <w:pPr>
              <w:spacing w:after="0"/>
              <w:rPr>
                <w:rFonts w:ascii="Calibri Light" w:hAnsi="Calibri Light"/>
                <w:b/>
                <w:sz w:val="26"/>
                <w:szCs w:val="26"/>
              </w:rPr>
            </w:pPr>
            <w:r w:rsidRPr="00471B0D">
              <w:rPr>
                <w:rFonts w:ascii="Calibri Light" w:hAnsi="Calibri Light"/>
                <w:b/>
                <w:sz w:val="26"/>
                <w:szCs w:val="26"/>
              </w:rPr>
              <w:t>Location:</w:t>
            </w:r>
            <w:r w:rsidRPr="00471B0D">
              <w:rPr>
                <w:sz w:val="26"/>
                <w:szCs w:val="26"/>
              </w:rPr>
              <w:t xml:space="preserve">  </w:t>
            </w:r>
            <w:r>
              <w:rPr>
                <w:sz w:val="26"/>
                <w:szCs w:val="26"/>
              </w:rPr>
              <w:t>Dickson, Remote</w:t>
            </w:r>
          </w:p>
          <w:p w14:paraId="1779868D" w14:textId="521FA490" w:rsidR="00195A96" w:rsidRPr="00471B0D" w:rsidRDefault="00FC3890" w:rsidP="00CD4426">
            <w:pPr>
              <w:spacing w:after="0"/>
              <w:rPr>
                <w:rFonts w:ascii="Calibri Light" w:hAnsi="Calibri Light"/>
                <w:sz w:val="26"/>
                <w:szCs w:val="26"/>
              </w:rPr>
            </w:pPr>
            <w:r w:rsidRPr="00471B0D">
              <w:rPr>
                <w:rFonts w:ascii="Calibri Light" w:hAnsi="Calibri Light"/>
                <w:b/>
                <w:sz w:val="26"/>
                <w:szCs w:val="26"/>
              </w:rPr>
              <w:t>Position Number:</w:t>
            </w:r>
            <w:r w:rsidRPr="00471B0D">
              <w:rPr>
                <w:sz w:val="26"/>
                <w:szCs w:val="26"/>
              </w:rPr>
              <w:t xml:space="preserve"> </w:t>
            </w:r>
            <w:r w:rsidR="00F23C95" w:rsidRPr="00471B0D">
              <w:rPr>
                <w:sz w:val="26"/>
                <w:szCs w:val="26"/>
              </w:rPr>
              <w:t xml:space="preserve"> </w:t>
            </w:r>
            <w:r w:rsidR="00FB58BD" w:rsidRPr="00FB58BD">
              <w:rPr>
                <w:sz w:val="26"/>
                <w:szCs w:val="26"/>
              </w:rPr>
              <w:t>54193</w:t>
            </w:r>
          </w:p>
        </w:tc>
      </w:tr>
      <w:tr w:rsidR="00AC751D" w:rsidRPr="00471B0D" w14:paraId="44267895" w14:textId="77777777" w:rsidTr="00F25D4F">
        <w:trPr>
          <w:trHeight w:val="375"/>
        </w:trPr>
        <w:tc>
          <w:tcPr>
            <w:tcW w:w="6125" w:type="dxa"/>
          </w:tcPr>
          <w:p w14:paraId="1BC92422" w14:textId="7CE532B0" w:rsidR="00AC751D" w:rsidRPr="00471B0D" w:rsidRDefault="00AC751D" w:rsidP="009E5525">
            <w:pPr>
              <w:spacing w:after="0"/>
              <w:rPr>
                <w:rFonts w:ascii="Calibri Light" w:hAnsi="Calibri Light"/>
                <w:sz w:val="26"/>
                <w:szCs w:val="26"/>
              </w:rPr>
            </w:pPr>
            <w:r w:rsidRPr="00471B0D">
              <w:rPr>
                <w:rFonts w:ascii="Calibri Light" w:hAnsi="Calibri Light"/>
                <w:b/>
                <w:sz w:val="26"/>
                <w:szCs w:val="26"/>
              </w:rPr>
              <w:t>Division:</w:t>
            </w:r>
            <w:r w:rsidRPr="00471B0D">
              <w:rPr>
                <w:rFonts w:ascii="Calibri Light" w:hAnsi="Calibri Light"/>
                <w:sz w:val="26"/>
                <w:szCs w:val="26"/>
              </w:rPr>
              <w:t xml:space="preserve"> </w:t>
            </w:r>
            <w:r w:rsidR="00F23C95" w:rsidRPr="00471B0D">
              <w:rPr>
                <w:rFonts w:ascii="Calibri Light" w:hAnsi="Calibri Light"/>
                <w:sz w:val="26"/>
                <w:szCs w:val="26"/>
              </w:rPr>
              <w:t xml:space="preserve"> </w:t>
            </w:r>
            <w:r w:rsidR="00FB58BD">
              <w:rPr>
                <w:rFonts w:ascii="Calibri Light" w:hAnsi="Calibri Light"/>
                <w:sz w:val="26"/>
                <w:szCs w:val="26"/>
              </w:rPr>
              <w:t>Corporate Services</w:t>
            </w:r>
          </w:p>
        </w:tc>
        <w:tc>
          <w:tcPr>
            <w:tcW w:w="4002" w:type="dxa"/>
          </w:tcPr>
          <w:p w14:paraId="0E7BF303" w14:textId="5E504F4D" w:rsidR="00AC751D" w:rsidRPr="00471B0D" w:rsidRDefault="00AC751D" w:rsidP="009E5525">
            <w:pPr>
              <w:spacing w:after="0"/>
              <w:rPr>
                <w:rFonts w:ascii="Calibri Light" w:hAnsi="Calibri Light"/>
                <w:b/>
                <w:sz w:val="26"/>
                <w:szCs w:val="26"/>
              </w:rPr>
            </w:pPr>
            <w:r w:rsidRPr="00471B0D">
              <w:rPr>
                <w:rFonts w:ascii="Calibri Light" w:hAnsi="Calibri Light"/>
                <w:b/>
                <w:sz w:val="26"/>
                <w:szCs w:val="26"/>
              </w:rPr>
              <w:t>Classification</w:t>
            </w:r>
            <w:r w:rsidRPr="00471B0D">
              <w:rPr>
                <w:rFonts w:ascii="Calibri Light" w:hAnsi="Calibri Light"/>
                <w:sz w:val="26"/>
                <w:szCs w:val="26"/>
              </w:rPr>
              <w:t>:</w:t>
            </w:r>
            <w:r w:rsidR="00F23C95" w:rsidRPr="00471B0D">
              <w:rPr>
                <w:sz w:val="26"/>
                <w:szCs w:val="26"/>
              </w:rPr>
              <w:t xml:space="preserve">  </w:t>
            </w:r>
            <w:r w:rsidR="00577BF9">
              <w:rPr>
                <w:sz w:val="26"/>
                <w:szCs w:val="26"/>
              </w:rPr>
              <w:t>SOGB</w:t>
            </w:r>
          </w:p>
        </w:tc>
      </w:tr>
      <w:tr w:rsidR="00AC751D" w:rsidRPr="00471B0D" w14:paraId="31D8E21D" w14:textId="77777777" w:rsidTr="00F25D4F">
        <w:trPr>
          <w:trHeight w:val="750"/>
        </w:trPr>
        <w:tc>
          <w:tcPr>
            <w:tcW w:w="6125" w:type="dxa"/>
          </w:tcPr>
          <w:p w14:paraId="1AC4C452" w14:textId="7730762C" w:rsidR="00AC751D" w:rsidRPr="00471B0D" w:rsidRDefault="00FB58BD" w:rsidP="001E0AB5">
            <w:pPr>
              <w:spacing w:after="0"/>
              <w:rPr>
                <w:rFonts w:ascii="Calibri Light" w:hAnsi="Calibri Light"/>
                <w:sz w:val="26"/>
                <w:szCs w:val="26"/>
              </w:rPr>
            </w:pPr>
            <w:r w:rsidRPr="00FB58BD">
              <w:rPr>
                <w:rFonts w:ascii="Calibri Light" w:hAnsi="Calibri Light"/>
                <w:b/>
                <w:sz w:val="26"/>
                <w:szCs w:val="26"/>
              </w:rPr>
              <w:t xml:space="preserve">Business unit: </w:t>
            </w:r>
            <w:r w:rsidRPr="00FB58BD">
              <w:rPr>
                <w:rFonts w:ascii="Calibri Light" w:hAnsi="Calibri Light"/>
                <w:bCs/>
                <w:sz w:val="26"/>
                <w:szCs w:val="26"/>
              </w:rPr>
              <w:t>Chief Information Officer</w:t>
            </w:r>
          </w:p>
        </w:tc>
        <w:tc>
          <w:tcPr>
            <w:tcW w:w="4002" w:type="dxa"/>
          </w:tcPr>
          <w:p w14:paraId="1C6BF2FC" w14:textId="5DF7E249" w:rsidR="00AC751D" w:rsidRPr="00471B0D" w:rsidRDefault="00AC751D" w:rsidP="009E5525">
            <w:pPr>
              <w:spacing w:after="0"/>
              <w:rPr>
                <w:sz w:val="26"/>
                <w:szCs w:val="26"/>
              </w:rPr>
            </w:pPr>
            <w:r w:rsidRPr="00471B0D">
              <w:rPr>
                <w:rFonts w:ascii="Calibri Light" w:hAnsi="Calibri Light"/>
                <w:b/>
                <w:sz w:val="26"/>
                <w:szCs w:val="26"/>
              </w:rPr>
              <w:t>Last Reviewed:</w:t>
            </w:r>
            <w:r w:rsidRPr="00471B0D">
              <w:rPr>
                <w:sz w:val="26"/>
                <w:szCs w:val="26"/>
              </w:rPr>
              <w:t xml:space="preserve">  </w:t>
            </w:r>
            <w:r w:rsidR="00FB58BD">
              <w:rPr>
                <w:sz w:val="26"/>
                <w:szCs w:val="26"/>
              </w:rPr>
              <w:t>May 2026</w:t>
            </w:r>
          </w:p>
          <w:p w14:paraId="09AC4B7E" w14:textId="40E14048" w:rsidR="000F579A" w:rsidRPr="00471B0D" w:rsidRDefault="000F579A" w:rsidP="009E5525">
            <w:pPr>
              <w:spacing w:after="0"/>
              <w:rPr>
                <w:rFonts w:ascii="Calibri Light" w:hAnsi="Calibri Light"/>
                <w:i/>
                <w:sz w:val="26"/>
                <w:szCs w:val="26"/>
              </w:rPr>
            </w:pPr>
          </w:p>
        </w:tc>
      </w:tr>
    </w:tbl>
    <w:p w14:paraId="50F01EBF" w14:textId="3FFE8936" w:rsidR="00F25D4F" w:rsidRPr="002A501C" w:rsidRDefault="00AE0C3B" w:rsidP="000F579A">
      <w:pPr>
        <w:pBdr>
          <w:bottom w:val="single" w:sz="12" w:space="1" w:color="auto"/>
        </w:pBdr>
        <w:suppressAutoHyphens/>
        <w:spacing w:after="240" w:line="240" w:lineRule="auto"/>
        <w:outlineLvl w:val="0"/>
        <w:rPr>
          <w:rFonts w:eastAsia="Times New Roman"/>
          <w:b/>
          <w:spacing w:val="5"/>
          <w:szCs w:val="24"/>
          <w:lang w:eastAsia="ja-JP"/>
        </w:rPr>
      </w:pPr>
      <w:r w:rsidRPr="002A501C">
        <w:rPr>
          <w:rFonts w:eastAsia="Times New Roman"/>
          <w:b/>
          <w:spacing w:val="5"/>
          <w:szCs w:val="24"/>
          <w:lang w:eastAsia="ja-JP"/>
        </w:rPr>
        <w:t xml:space="preserve">Note: </w:t>
      </w:r>
      <w:r w:rsidR="00092DB2" w:rsidRPr="006B3694">
        <w:rPr>
          <w:rFonts w:eastAsia="Times New Roman"/>
          <w:bCs/>
          <w:spacing w:val="5"/>
          <w:szCs w:val="24"/>
          <w:lang w:eastAsia="ja-JP"/>
        </w:rPr>
        <w:t xml:space="preserve">The CED CIO Branch is currently </w:t>
      </w:r>
      <w:r w:rsidR="00FF33D5" w:rsidRPr="006B3694">
        <w:rPr>
          <w:rFonts w:eastAsia="Times New Roman"/>
          <w:bCs/>
          <w:spacing w:val="5"/>
          <w:szCs w:val="24"/>
          <w:lang w:eastAsia="ja-JP"/>
        </w:rPr>
        <w:t>proposed</w:t>
      </w:r>
      <w:r w:rsidR="00092DB2" w:rsidRPr="006B3694">
        <w:rPr>
          <w:rFonts w:eastAsia="Times New Roman"/>
          <w:bCs/>
          <w:spacing w:val="5"/>
          <w:szCs w:val="24"/>
          <w:lang w:eastAsia="ja-JP"/>
        </w:rPr>
        <w:t xml:space="preserve"> to be transferred to the D</w:t>
      </w:r>
      <w:r w:rsidR="00FF33D5" w:rsidRPr="006B3694">
        <w:rPr>
          <w:rFonts w:eastAsia="Times New Roman"/>
          <w:bCs/>
          <w:spacing w:val="5"/>
          <w:szCs w:val="24"/>
          <w:lang w:eastAsia="ja-JP"/>
        </w:rPr>
        <w:t xml:space="preserve">igital Canberra Directorate in the new financial year. </w:t>
      </w:r>
      <w:r w:rsidRPr="006B3694">
        <w:rPr>
          <w:rFonts w:eastAsia="Times New Roman"/>
          <w:bCs/>
          <w:spacing w:val="5"/>
          <w:szCs w:val="24"/>
          <w:lang w:eastAsia="ja-JP"/>
        </w:rPr>
        <w:t xml:space="preserve">This </w:t>
      </w:r>
      <w:r w:rsidR="009A03A1" w:rsidRPr="006B3694">
        <w:rPr>
          <w:rFonts w:eastAsia="Times New Roman"/>
          <w:bCs/>
          <w:spacing w:val="5"/>
          <w:szCs w:val="24"/>
          <w:lang w:eastAsia="ja-JP"/>
        </w:rPr>
        <w:t>position</w:t>
      </w:r>
      <w:r w:rsidRPr="006B3694">
        <w:rPr>
          <w:rFonts w:eastAsia="Times New Roman"/>
          <w:bCs/>
          <w:spacing w:val="5"/>
          <w:szCs w:val="24"/>
          <w:lang w:eastAsia="ja-JP"/>
        </w:rPr>
        <w:t xml:space="preserve"> is </w:t>
      </w:r>
      <w:r w:rsidR="00092DB2" w:rsidRPr="006B3694">
        <w:rPr>
          <w:rFonts w:eastAsia="Times New Roman"/>
          <w:bCs/>
          <w:spacing w:val="5"/>
          <w:szCs w:val="24"/>
          <w:lang w:eastAsia="ja-JP"/>
        </w:rPr>
        <w:t xml:space="preserve">expected to move </w:t>
      </w:r>
      <w:r w:rsidR="009A03A1" w:rsidRPr="006B3694">
        <w:rPr>
          <w:rFonts w:eastAsia="Times New Roman"/>
          <w:bCs/>
          <w:spacing w:val="5"/>
          <w:szCs w:val="24"/>
          <w:lang w:eastAsia="ja-JP"/>
        </w:rPr>
        <w:t xml:space="preserve">as part of this transition.  Consultation is currently underway for this </w:t>
      </w:r>
      <w:r w:rsidR="002A501C" w:rsidRPr="006B3694">
        <w:rPr>
          <w:rFonts w:eastAsia="Times New Roman"/>
          <w:bCs/>
          <w:spacing w:val="5"/>
          <w:szCs w:val="24"/>
          <w:lang w:eastAsia="ja-JP"/>
        </w:rPr>
        <w:t>change.</w:t>
      </w:r>
    </w:p>
    <w:p w14:paraId="48AC4A9F" w14:textId="21DDB186" w:rsidR="000F579A" w:rsidRPr="00471B0D" w:rsidRDefault="000F579A" w:rsidP="000F579A">
      <w:pPr>
        <w:pBdr>
          <w:bottom w:val="single" w:sz="12" w:space="1" w:color="auto"/>
        </w:pBdr>
        <w:suppressAutoHyphens/>
        <w:spacing w:after="240" w:line="240" w:lineRule="auto"/>
        <w:outlineLvl w:val="0"/>
        <w:rPr>
          <w:rFonts w:eastAsia="Times New Roman"/>
          <w:b/>
          <w:spacing w:val="5"/>
          <w:sz w:val="28"/>
          <w:szCs w:val="32"/>
          <w:lang w:eastAsia="ja-JP"/>
        </w:rPr>
      </w:pPr>
      <w:r w:rsidRPr="00471B0D">
        <w:rPr>
          <w:rFonts w:eastAsia="Times New Roman"/>
          <w:b/>
          <w:spacing w:val="5"/>
          <w:sz w:val="28"/>
          <w:szCs w:val="32"/>
          <w:lang w:eastAsia="ja-JP"/>
        </w:rPr>
        <w:t>DIRECTORATE OVERVIEW</w:t>
      </w:r>
    </w:p>
    <w:p w14:paraId="271A530F" w14:textId="77777777" w:rsidR="00FB58BD" w:rsidRDefault="00FB58BD" w:rsidP="00FB58BD">
      <w:pPr>
        <w:rPr>
          <w:lang w:eastAsia="en-AU"/>
        </w:rPr>
      </w:pPr>
      <w:r w:rsidRPr="00FB58BD">
        <w:rPr>
          <w:lang w:eastAsia="en-AU"/>
        </w:rPr>
        <w:t xml:space="preserve">The City and Environment Directorate (CED) </w:t>
      </w:r>
      <w:proofErr w:type="gramStart"/>
      <w:r w:rsidRPr="00FB58BD">
        <w:rPr>
          <w:lang w:eastAsia="en-AU"/>
        </w:rPr>
        <w:t>brings</w:t>
      </w:r>
      <w:proofErr w:type="gramEnd"/>
      <w:r w:rsidRPr="00FB58BD">
        <w:rPr>
          <w:lang w:eastAsia="en-AU"/>
        </w:rPr>
        <w:t xml:space="preserve"> together the people, services and systems that shape Canberra’s future. We are a new directorate with a bold purpose: to deliver smarter, more connected services that respond to the needs of our Territory and community. 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 We are here to: </w:t>
      </w:r>
    </w:p>
    <w:p w14:paraId="57ADDBA5" w14:textId="43C3153D" w:rsidR="00FB58BD" w:rsidRPr="00FB58BD" w:rsidRDefault="00FB58BD" w:rsidP="00FB58BD">
      <w:pPr>
        <w:pStyle w:val="ListParagraph"/>
        <w:numPr>
          <w:ilvl w:val="0"/>
          <w:numId w:val="38"/>
        </w:numPr>
        <w:rPr>
          <w:lang w:eastAsia="en-AU"/>
        </w:rPr>
      </w:pPr>
      <w:r w:rsidRPr="00FB58BD">
        <w:rPr>
          <w:lang w:eastAsia="en-AU"/>
        </w:rPr>
        <w:t xml:space="preserve">Deliver streamlined, customer-focused services. </w:t>
      </w:r>
    </w:p>
    <w:p w14:paraId="2AB89B84" w14:textId="6FCD4797" w:rsidR="00FB58BD" w:rsidRPr="00FB58BD" w:rsidRDefault="00FB58BD" w:rsidP="00FB58BD">
      <w:pPr>
        <w:pStyle w:val="ListParagraph"/>
        <w:numPr>
          <w:ilvl w:val="0"/>
          <w:numId w:val="38"/>
        </w:numPr>
        <w:rPr>
          <w:lang w:eastAsia="en-AU"/>
        </w:rPr>
      </w:pPr>
      <w:r w:rsidRPr="00FB58BD">
        <w:rPr>
          <w:lang w:eastAsia="en-AU"/>
        </w:rPr>
        <w:t xml:space="preserve">Align planning, transport and environmental stewardship. </w:t>
      </w:r>
    </w:p>
    <w:p w14:paraId="37D586C3" w14:textId="13056FE9" w:rsidR="00FB58BD" w:rsidRPr="00FB58BD" w:rsidRDefault="00FB58BD" w:rsidP="00FB58BD">
      <w:pPr>
        <w:pStyle w:val="ListParagraph"/>
        <w:numPr>
          <w:ilvl w:val="0"/>
          <w:numId w:val="38"/>
        </w:numPr>
        <w:rPr>
          <w:lang w:eastAsia="en-AU"/>
        </w:rPr>
      </w:pPr>
      <w:r w:rsidRPr="00FB58BD">
        <w:rPr>
          <w:lang w:eastAsia="en-AU"/>
        </w:rPr>
        <w:t xml:space="preserve">Consolidate operations for greater efficiency and impact. </w:t>
      </w:r>
    </w:p>
    <w:p w14:paraId="47131B84" w14:textId="0A6C023A" w:rsidR="00FB58BD" w:rsidRPr="00FB58BD" w:rsidRDefault="00FB58BD" w:rsidP="00FB58BD">
      <w:pPr>
        <w:pStyle w:val="ListParagraph"/>
        <w:numPr>
          <w:ilvl w:val="0"/>
          <w:numId w:val="38"/>
        </w:numPr>
        <w:rPr>
          <w:lang w:eastAsia="en-AU"/>
        </w:rPr>
      </w:pPr>
      <w:r w:rsidRPr="00FB58BD">
        <w:rPr>
          <w:lang w:eastAsia="en-AU"/>
        </w:rPr>
        <w:t xml:space="preserve">Make government services more accessible, transparent and trusted. </w:t>
      </w:r>
    </w:p>
    <w:p w14:paraId="33F7CD67" w14:textId="0732E8A1" w:rsidR="00FB58BD" w:rsidRDefault="00FB58BD" w:rsidP="00FB58BD">
      <w:pPr>
        <w:rPr>
          <w:b/>
          <w:lang w:eastAsia="en-AU"/>
        </w:rPr>
      </w:pPr>
      <w:r w:rsidRPr="00FB58BD">
        <w:rPr>
          <w:lang w:eastAsia="en-AU"/>
        </w:rPr>
        <w:t>At CED, we put people and place at the centre of everything we do. Whether shaping policy, maintaining public spaces, designing transport networks or supporting regulatory access, our people contribute to a connected, inclusive and resilient Canberra.</w:t>
      </w:r>
      <w:r w:rsidRPr="00FB58BD">
        <w:rPr>
          <w:b/>
          <w:lang w:eastAsia="en-AU"/>
        </w:rPr>
        <w:t xml:space="preserve"> </w:t>
      </w:r>
    </w:p>
    <w:p w14:paraId="6182B350" w14:textId="14EBC52B" w:rsidR="000F579A" w:rsidRPr="00471B0D" w:rsidRDefault="000F579A" w:rsidP="000F579A">
      <w:pPr>
        <w:pBdr>
          <w:bottom w:val="single" w:sz="12" w:space="1" w:color="auto"/>
        </w:pBdr>
        <w:suppressAutoHyphens/>
        <w:spacing w:after="240" w:line="240" w:lineRule="auto"/>
        <w:outlineLvl w:val="0"/>
        <w:rPr>
          <w:rFonts w:eastAsia="Times New Roman"/>
          <w:b/>
          <w:spacing w:val="5"/>
          <w:sz w:val="28"/>
          <w:szCs w:val="32"/>
          <w:lang w:eastAsia="ja-JP"/>
        </w:rPr>
      </w:pPr>
      <w:r w:rsidRPr="00471B0D">
        <w:rPr>
          <w:rFonts w:eastAsia="Times New Roman"/>
          <w:b/>
          <w:spacing w:val="5"/>
          <w:sz w:val="28"/>
          <w:szCs w:val="32"/>
          <w:lang w:eastAsia="ja-JP"/>
        </w:rPr>
        <w:t>DIVISION OVERVIEW</w:t>
      </w:r>
    </w:p>
    <w:p w14:paraId="0B218D3A" w14:textId="776B38CF" w:rsidR="000F579A" w:rsidRDefault="00FB58BD" w:rsidP="00FB58BD">
      <w:pPr>
        <w:suppressAutoHyphens/>
        <w:spacing w:after="240" w:line="240" w:lineRule="auto"/>
        <w:rPr>
          <w:rFonts w:eastAsia="Times New Roman"/>
          <w:sz w:val="24"/>
          <w:szCs w:val="20"/>
          <w:lang w:eastAsia="en-AU"/>
        </w:rPr>
      </w:pPr>
      <w:r w:rsidRPr="00FB58BD">
        <w:rPr>
          <w:lang w:eastAsia="en-AU"/>
        </w:rPr>
        <w:t>The Chief Information Officer (CIO) Branch, within the Corporate Services Division enables the Directorate’s strategic, effective and secure use of data and technology solutions. The branch leads the Digital and Data Transformation initiatives within the Directorate including representing CED in whole of government Digital, Data and Geospatial forums. The branch also drives the establishment and implementation of centralised data, digital, geospatial and ICT frameworks that adds value to divisions across the directorate</w:t>
      </w:r>
      <w:r w:rsidRPr="00FB58BD">
        <w:rPr>
          <w:rFonts w:eastAsia="Times New Roman"/>
          <w:sz w:val="24"/>
          <w:szCs w:val="20"/>
          <w:lang w:eastAsia="en-AU"/>
        </w:rPr>
        <w:t>.</w:t>
      </w:r>
      <w:r w:rsidR="000F579A" w:rsidRPr="00471B0D">
        <w:rPr>
          <w:rFonts w:eastAsia="Times New Roman"/>
          <w:sz w:val="24"/>
          <w:szCs w:val="20"/>
          <w:lang w:eastAsia="en-AU"/>
        </w:rPr>
        <w:t xml:space="preserve"> </w:t>
      </w:r>
    </w:p>
    <w:p w14:paraId="133FDE12" w14:textId="77777777" w:rsidR="00FB58BD" w:rsidRDefault="00FB58BD" w:rsidP="00FB58BD">
      <w:pPr>
        <w:suppressAutoHyphens/>
        <w:spacing w:after="240" w:line="240" w:lineRule="auto"/>
        <w:rPr>
          <w:rFonts w:eastAsia="Times New Roman"/>
          <w:sz w:val="24"/>
          <w:szCs w:val="20"/>
          <w:lang w:eastAsia="en-AU"/>
        </w:rPr>
      </w:pPr>
    </w:p>
    <w:p w14:paraId="22360033" w14:textId="77777777" w:rsidR="00FB58BD" w:rsidRPr="00FB58BD" w:rsidRDefault="00FB58BD" w:rsidP="00FB58BD">
      <w:pPr>
        <w:suppressAutoHyphens/>
        <w:spacing w:after="240" w:line="240" w:lineRule="auto"/>
        <w:rPr>
          <w:rFonts w:eastAsia="Times New Roman"/>
          <w:sz w:val="24"/>
          <w:szCs w:val="20"/>
          <w:lang w:eastAsia="en-AU"/>
        </w:rPr>
      </w:pPr>
    </w:p>
    <w:p w14:paraId="3A168AF8" w14:textId="092640F3" w:rsidR="000F579A" w:rsidRPr="00471B0D" w:rsidRDefault="00FB58BD" w:rsidP="000F579A">
      <w:pPr>
        <w:pBdr>
          <w:bottom w:val="single" w:sz="12" w:space="1" w:color="auto"/>
        </w:pBdr>
        <w:suppressAutoHyphens/>
        <w:spacing w:after="240" w:line="240" w:lineRule="auto"/>
        <w:outlineLvl w:val="0"/>
        <w:rPr>
          <w:rFonts w:eastAsia="Times New Roman"/>
          <w:b/>
          <w:spacing w:val="5"/>
          <w:sz w:val="28"/>
          <w:szCs w:val="32"/>
          <w:lang w:eastAsia="ja-JP"/>
        </w:rPr>
      </w:pPr>
      <w:r w:rsidRPr="00FB58BD">
        <w:rPr>
          <w:rFonts w:eastAsia="Times New Roman"/>
          <w:b/>
          <w:spacing w:val="5"/>
          <w:sz w:val="28"/>
          <w:szCs w:val="32"/>
          <w:lang w:eastAsia="ja-JP"/>
        </w:rPr>
        <w:t>BUSINESS UNIT OVERVIEW</w:t>
      </w:r>
    </w:p>
    <w:p w14:paraId="73E73FE2" w14:textId="0CB2711C" w:rsidR="001B200F" w:rsidRPr="00FB58BD" w:rsidRDefault="00FB58BD" w:rsidP="00FB58BD">
      <w:pPr>
        <w:rPr>
          <w:rFonts w:asciiTheme="minorHAnsi" w:hAnsiTheme="minorHAnsi"/>
        </w:rPr>
      </w:pPr>
      <w:r w:rsidRPr="00FB58BD">
        <w:rPr>
          <w:lang w:eastAsia="en-AU"/>
        </w:rPr>
        <w:t>The Digital Experience Delivery team works to support CED’s application of technology to build regulatory and customer service capabilities provided by the agency to the community. The team provides project management, business and systems design and analysis and software test services to ensure our systems are fit for purpose, support legislative processes, and serve our customers’ needs.</w:t>
      </w:r>
    </w:p>
    <w:p w14:paraId="26E53006" w14:textId="77777777" w:rsidR="001B200F" w:rsidRDefault="001B200F" w:rsidP="009D30AE">
      <w:pPr>
        <w:pBdr>
          <w:bottom w:val="single" w:sz="12" w:space="1" w:color="auto"/>
        </w:pBdr>
        <w:suppressAutoHyphens/>
        <w:spacing w:after="240" w:line="240" w:lineRule="auto"/>
        <w:outlineLvl w:val="0"/>
        <w:rPr>
          <w:rFonts w:eastAsia="Times New Roman"/>
          <w:b/>
          <w:spacing w:val="5"/>
          <w:sz w:val="28"/>
          <w:szCs w:val="32"/>
          <w:lang w:eastAsia="ja-JP"/>
        </w:rPr>
      </w:pPr>
    </w:p>
    <w:p w14:paraId="147717D9" w14:textId="098AA4E9" w:rsidR="00CE6DA2" w:rsidRPr="009D30AE" w:rsidRDefault="002B7B5C" w:rsidP="009D30AE">
      <w:pPr>
        <w:pBdr>
          <w:bottom w:val="single" w:sz="12" w:space="1" w:color="auto"/>
        </w:pBdr>
        <w:suppressAutoHyphens/>
        <w:spacing w:after="240" w:line="240" w:lineRule="auto"/>
        <w:outlineLvl w:val="0"/>
        <w:rPr>
          <w:rFonts w:eastAsia="Times New Roman"/>
          <w:b/>
          <w:spacing w:val="5"/>
          <w:sz w:val="28"/>
          <w:szCs w:val="32"/>
          <w:lang w:eastAsia="ja-JP"/>
        </w:rPr>
      </w:pPr>
      <w:r w:rsidRPr="0015144A">
        <w:rPr>
          <w:rFonts w:eastAsia="Times New Roman"/>
          <w:b/>
          <w:spacing w:val="5"/>
          <w:sz w:val="28"/>
          <w:szCs w:val="32"/>
          <w:lang w:eastAsia="ja-JP"/>
        </w:rPr>
        <w:t>DUTIES / RESPONSIBILTIES</w:t>
      </w:r>
      <w:r w:rsidRPr="009D30AE">
        <w:rPr>
          <w:rFonts w:eastAsia="Times New Roman"/>
          <w:b/>
          <w:spacing w:val="5"/>
          <w:sz w:val="28"/>
          <w:szCs w:val="32"/>
          <w:lang w:eastAsia="ja-JP"/>
        </w:rPr>
        <w:t xml:space="preserve"> </w:t>
      </w:r>
    </w:p>
    <w:p w14:paraId="41773FC4" w14:textId="4F6B5B22" w:rsidR="00DC10D2" w:rsidRPr="0015144A" w:rsidRDefault="005D48A7" w:rsidP="00B320BB">
      <w:pPr>
        <w:spacing w:before="240" w:after="240"/>
        <w:rPr>
          <w:sz w:val="24"/>
          <w:szCs w:val="24"/>
        </w:rPr>
      </w:pPr>
      <w:r>
        <w:rPr>
          <w:sz w:val="24"/>
          <w:szCs w:val="24"/>
        </w:rPr>
        <w:t xml:space="preserve">The Program Manager works under the direction of the Senior Director, </w:t>
      </w:r>
      <w:r w:rsidR="006F3B66">
        <w:rPr>
          <w:sz w:val="24"/>
          <w:szCs w:val="24"/>
        </w:rPr>
        <w:t>Digital Experience Delivery</w:t>
      </w:r>
      <w:r>
        <w:rPr>
          <w:sz w:val="24"/>
          <w:szCs w:val="24"/>
        </w:rPr>
        <w:t xml:space="preserve"> to deliver </w:t>
      </w:r>
      <w:r w:rsidR="0015333E">
        <w:rPr>
          <w:sz w:val="24"/>
          <w:szCs w:val="24"/>
        </w:rPr>
        <w:t xml:space="preserve">a range of </w:t>
      </w:r>
      <w:r>
        <w:rPr>
          <w:sz w:val="24"/>
          <w:szCs w:val="24"/>
        </w:rPr>
        <w:t xml:space="preserve">contemporary ICT </w:t>
      </w:r>
      <w:r w:rsidR="0015333E">
        <w:rPr>
          <w:sz w:val="24"/>
          <w:szCs w:val="24"/>
        </w:rPr>
        <w:t>projects to address</w:t>
      </w:r>
      <w:r>
        <w:rPr>
          <w:sz w:val="24"/>
          <w:szCs w:val="24"/>
        </w:rPr>
        <w:t xml:space="preserve"> complex business problems across </w:t>
      </w:r>
      <w:r w:rsidR="006F3B66">
        <w:rPr>
          <w:sz w:val="24"/>
          <w:szCs w:val="24"/>
        </w:rPr>
        <w:t>CED</w:t>
      </w:r>
      <w:r>
        <w:rPr>
          <w:sz w:val="24"/>
          <w:szCs w:val="24"/>
        </w:rPr>
        <w:t>.</w:t>
      </w:r>
      <w:r w:rsidR="00E8194D">
        <w:rPr>
          <w:sz w:val="24"/>
          <w:szCs w:val="24"/>
        </w:rPr>
        <w:t xml:space="preserve"> This includes directly managing the quality and progress of projects within a program, including </w:t>
      </w:r>
      <w:r w:rsidR="00B40789">
        <w:rPr>
          <w:sz w:val="24"/>
          <w:szCs w:val="24"/>
        </w:rPr>
        <w:t>associated resources.</w:t>
      </w:r>
    </w:p>
    <w:p w14:paraId="37DA981B" w14:textId="7A2F5617" w:rsidR="00903F2A" w:rsidRPr="00471B0D" w:rsidRDefault="00705EF0" w:rsidP="0015144A">
      <w:pPr>
        <w:spacing w:before="240" w:after="240"/>
        <w:rPr>
          <w:rFonts w:asciiTheme="minorHAnsi" w:hAnsiTheme="minorHAnsi"/>
          <w:sz w:val="24"/>
          <w:szCs w:val="24"/>
        </w:rPr>
      </w:pPr>
      <w:r w:rsidRPr="00471B0D">
        <w:rPr>
          <w:rFonts w:asciiTheme="minorHAnsi" w:hAnsiTheme="minorHAnsi"/>
          <w:sz w:val="24"/>
          <w:szCs w:val="24"/>
        </w:rPr>
        <w:t>The main responsibilities of the position include:</w:t>
      </w:r>
      <w:r w:rsidR="00451BD4">
        <w:rPr>
          <w:rFonts w:asciiTheme="minorHAnsi" w:hAnsiTheme="minorHAnsi"/>
          <w:sz w:val="24"/>
          <w:szCs w:val="24"/>
        </w:rPr>
        <w:t xml:space="preserve"> </w:t>
      </w:r>
    </w:p>
    <w:p w14:paraId="580A0718" w14:textId="17DC8DB9" w:rsidR="00705EF0" w:rsidRDefault="00705EF0" w:rsidP="00B91133">
      <w:pPr>
        <w:numPr>
          <w:ilvl w:val="0"/>
          <w:numId w:val="35"/>
        </w:numPr>
        <w:overflowPunct w:val="0"/>
        <w:autoSpaceDE w:val="0"/>
        <w:autoSpaceDN w:val="0"/>
        <w:adjustRightInd w:val="0"/>
        <w:spacing w:before="60" w:after="60"/>
        <w:textAlignment w:val="baseline"/>
        <w:rPr>
          <w:sz w:val="24"/>
          <w:szCs w:val="24"/>
        </w:rPr>
      </w:pPr>
      <w:r w:rsidRPr="00471B0D">
        <w:rPr>
          <w:sz w:val="24"/>
          <w:szCs w:val="24"/>
        </w:rPr>
        <w:t>Deliver and manage a variety of information technology projects</w:t>
      </w:r>
      <w:r w:rsidR="00F542F3">
        <w:rPr>
          <w:sz w:val="24"/>
          <w:szCs w:val="24"/>
        </w:rPr>
        <w:t xml:space="preserve"> within </w:t>
      </w:r>
      <w:r w:rsidR="00B40789">
        <w:rPr>
          <w:sz w:val="24"/>
          <w:szCs w:val="24"/>
        </w:rPr>
        <w:t>a</w:t>
      </w:r>
      <w:r w:rsidR="00F542F3">
        <w:rPr>
          <w:sz w:val="24"/>
          <w:szCs w:val="24"/>
        </w:rPr>
        <w:t xml:space="preserve"> program</w:t>
      </w:r>
      <w:r w:rsidRPr="00471B0D">
        <w:rPr>
          <w:sz w:val="24"/>
          <w:szCs w:val="24"/>
        </w:rPr>
        <w:t xml:space="preserve"> for </w:t>
      </w:r>
      <w:r w:rsidR="002A501C">
        <w:rPr>
          <w:sz w:val="24"/>
          <w:szCs w:val="24"/>
        </w:rPr>
        <w:t>C</w:t>
      </w:r>
      <w:r w:rsidR="007A3CAE">
        <w:rPr>
          <w:sz w:val="24"/>
          <w:szCs w:val="24"/>
        </w:rPr>
        <w:t>ED</w:t>
      </w:r>
      <w:r w:rsidRPr="00471B0D">
        <w:rPr>
          <w:sz w:val="24"/>
          <w:szCs w:val="24"/>
        </w:rPr>
        <w:t>, either independently or as a member of a team, on time and within budget.</w:t>
      </w:r>
    </w:p>
    <w:p w14:paraId="13E43D36" w14:textId="4FF8FA83" w:rsidR="006C1244" w:rsidRPr="00B91133" w:rsidRDefault="006F3B66" w:rsidP="00B91133">
      <w:pPr>
        <w:numPr>
          <w:ilvl w:val="0"/>
          <w:numId w:val="35"/>
        </w:numPr>
        <w:overflowPunct w:val="0"/>
        <w:autoSpaceDE w:val="0"/>
        <w:autoSpaceDN w:val="0"/>
        <w:adjustRightInd w:val="0"/>
        <w:spacing w:before="60" w:after="60"/>
        <w:textAlignment w:val="baseline"/>
        <w:rPr>
          <w:sz w:val="24"/>
          <w:szCs w:val="24"/>
        </w:rPr>
      </w:pPr>
      <w:r w:rsidRPr="006F3B66">
        <w:rPr>
          <w:sz w:val="24"/>
          <w:szCs w:val="24"/>
        </w:rPr>
        <w:t>Ensure alignment of the program governance approach to existing digital frameworks and policies within the agency</w:t>
      </w:r>
      <w:r w:rsidR="006C1244">
        <w:rPr>
          <w:sz w:val="24"/>
          <w:szCs w:val="24"/>
        </w:rPr>
        <w:t>.</w:t>
      </w:r>
    </w:p>
    <w:p w14:paraId="6342965D" w14:textId="0BA71474" w:rsidR="002953BE" w:rsidRDefault="00705EF0" w:rsidP="00B91133">
      <w:pPr>
        <w:numPr>
          <w:ilvl w:val="0"/>
          <w:numId w:val="35"/>
        </w:numPr>
        <w:overflowPunct w:val="0"/>
        <w:autoSpaceDE w:val="0"/>
        <w:autoSpaceDN w:val="0"/>
        <w:adjustRightInd w:val="0"/>
        <w:spacing w:before="60" w:after="60"/>
        <w:textAlignment w:val="baseline"/>
        <w:rPr>
          <w:sz w:val="24"/>
          <w:szCs w:val="24"/>
        </w:rPr>
      </w:pPr>
      <w:r w:rsidRPr="002953BE">
        <w:rPr>
          <w:sz w:val="24"/>
          <w:szCs w:val="24"/>
        </w:rPr>
        <w:t xml:space="preserve">Analyse, </w:t>
      </w:r>
      <w:r w:rsidR="002953BE" w:rsidRPr="002953BE">
        <w:rPr>
          <w:sz w:val="24"/>
          <w:szCs w:val="24"/>
        </w:rPr>
        <w:t>document,</w:t>
      </w:r>
      <w:r w:rsidRPr="002953BE">
        <w:rPr>
          <w:sz w:val="24"/>
          <w:szCs w:val="24"/>
        </w:rPr>
        <w:t xml:space="preserve"> and develop </w:t>
      </w:r>
      <w:r w:rsidR="00C57C26" w:rsidRPr="002953BE">
        <w:rPr>
          <w:sz w:val="24"/>
          <w:szCs w:val="24"/>
        </w:rPr>
        <w:t>project plans</w:t>
      </w:r>
      <w:r w:rsidR="004F58A7">
        <w:rPr>
          <w:sz w:val="24"/>
          <w:szCs w:val="24"/>
        </w:rPr>
        <w:t xml:space="preserve"> with defined milestones and deliverables.</w:t>
      </w:r>
    </w:p>
    <w:p w14:paraId="21B8E11F" w14:textId="3B2813F0" w:rsidR="00705EF0" w:rsidRPr="002953BE" w:rsidRDefault="002953BE" w:rsidP="00B91133">
      <w:pPr>
        <w:numPr>
          <w:ilvl w:val="0"/>
          <w:numId w:val="35"/>
        </w:numPr>
        <w:overflowPunct w:val="0"/>
        <w:autoSpaceDE w:val="0"/>
        <w:autoSpaceDN w:val="0"/>
        <w:adjustRightInd w:val="0"/>
        <w:spacing w:before="60" w:after="60"/>
        <w:textAlignment w:val="baseline"/>
        <w:rPr>
          <w:sz w:val="24"/>
          <w:szCs w:val="24"/>
        </w:rPr>
      </w:pPr>
      <w:r>
        <w:rPr>
          <w:sz w:val="24"/>
          <w:szCs w:val="24"/>
        </w:rPr>
        <w:t>M</w:t>
      </w:r>
      <w:r w:rsidR="00705EF0" w:rsidRPr="002953BE">
        <w:rPr>
          <w:sz w:val="24"/>
          <w:szCs w:val="24"/>
        </w:rPr>
        <w:t>anage multiple project and activit</w:t>
      </w:r>
      <w:r>
        <w:rPr>
          <w:sz w:val="24"/>
          <w:szCs w:val="24"/>
        </w:rPr>
        <w:t>ies,</w:t>
      </w:r>
      <w:r w:rsidR="00705EF0" w:rsidRPr="002953BE">
        <w:rPr>
          <w:sz w:val="24"/>
          <w:szCs w:val="24"/>
        </w:rPr>
        <w:t xml:space="preserve"> </w:t>
      </w:r>
      <w:r w:rsidRPr="002953BE">
        <w:rPr>
          <w:sz w:val="24"/>
          <w:szCs w:val="24"/>
        </w:rPr>
        <w:t>milestones,</w:t>
      </w:r>
      <w:r w:rsidR="00705EF0" w:rsidRPr="002953BE">
        <w:rPr>
          <w:sz w:val="24"/>
          <w:szCs w:val="24"/>
        </w:rPr>
        <w:t xml:space="preserve"> and deliverables. </w:t>
      </w:r>
    </w:p>
    <w:p w14:paraId="5988D2AD" w14:textId="77777777" w:rsidR="00E168E9" w:rsidRDefault="00705EF0" w:rsidP="00B91133">
      <w:pPr>
        <w:numPr>
          <w:ilvl w:val="0"/>
          <w:numId w:val="35"/>
        </w:numPr>
        <w:overflowPunct w:val="0"/>
        <w:autoSpaceDE w:val="0"/>
        <w:autoSpaceDN w:val="0"/>
        <w:adjustRightInd w:val="0"/>
        <w:spacing w:before="60" w:after="60"/>
        <w:textAlignment w:val="baseline"/>
        <w:rPr>
          <w:sz w:val="24"/>
          <w:szCs w:val="24"/>
        </w:rPr>
      </w:pPr>
      <w:r w:rsidRPr="00471B0D">
        <w:rPr>
          <w:sz w:val="24"/>
          <w:szCs w:val="24"/>
        </w:rPr>
        <w:t xml:space="preserve">Effectively communicate with project sponsors, users, suppliers, </w:t>
      </w:r>
      <w:r w:rsidR="00F82EC0">
        <w:rPr>
          <w:sz w:val="24"/>
          <w:szCs w:val="24"/>
        </w:rPr>
        <w:t xml:space="preserve">specifically </w:t>
      </w:r>
      <w:r w:rsidR="00267E48">
        <w:rPr>
          <w:sz w:val="24"/>
          <w:szCs w:val="24"/>
        </w:rPr>
        <w:t>around benefits, risks, issues and change management</w:t>
      </w:r>
      <w:r w:rsidR="00E168E9">
        <w:rPr>
          <w:sz w:val="24"/>
          <w:szCs w:val="24"/>
        </w:rPr>
        <w:t>.</w:t>
      </w:r>
    </w:p>
    <w:p w14:paraId="037B240B" w14:textId="69C03561" w:rsidR="00E168E9" w:rsidRPr="00E168E9" w:rsidRDefault="00E168E9" w:rsidP="00B91133">
      <w:pPr>
        <w:numPr>
          <w:ilvl w:val="0"/>
          <w:numId w:val="35"/>
        </w:numPr>
        <w:overflowPunct w:val="0"/>
        <w:autoSpaceDE w:val="0"/>
        <w:autoSpaceDN w:val="0"/>
        <w:adjustRightInd w:val="0"/>
        <w:spacing w:before="60" w:after="60"/>
        <w:textAlignment w:val="baseline"/>
        <w:rPr>
          <w:sz w:val="24"/>
          <w:szCs w:val="24"/>
        </w:rPr>
      </w:pPr>
      <w:r w:rsidRPr="00E168E9">
        <w:rPr>
          <w:sz w:val="24"/>
          <w:szCs w:val="24"/>
        </w:rPr>
        <w:t xml:space="preserve">Ensure that effective project reporting mechanisms are implemented meeting the needs of the </w:t>
      </w:r>
      <w:r>
        <w:rPr>
          <w:sz w:val="24"/>
          <w:szCs w:val="24"/>
        </w:rPr>
        <w:t>Project Sponsor</w:t>
      </w:r>
      <w:r w:rsidRPr="00E168E9">
        <w:rPr>
          <w:sz w:val="24"/>
          <w:szCs w:val="24"/>
        </w:rPr>
        <w:t xml:space="preserve">, </w:t>
      </w:r>
      <w:r>
        <w:rPr>
          <w:sz w:val="24"/>
          <w:szCs w:val="24"/>
        </w:rPr>
        <w:t xml:space="preserve">as well as </w:t>
      </w:r>
      <w:r w:rsidR="000E54C6">
        <w:rPr>
          <w:sz w:val="24"/>
          <w:szCs w:val="24"/>
        </w:rPr>
        <w:t xml:space="preserve">relevant </w:t>
      </w:r>
      <w:r w:rsidR="006F3B66">
        <w:rPr>
          <w:sz w:val="24"/>
          <w:szCs w:val="24"/>
        </w:rPr>
        <w:t>CED</w:t>
      </w:r>
      <w:r>
        <w:rPr>
          <w:sz w:val="24"/>
          <w:szCs w:val="24"/>
        </w:rPr>
        <w:t xml:space="preserve"> </w:t>
      </w:r>
      <w:r w:rsidR="008A494F">
        <w:rPr>
          <w:sz w:val="24"/>
          <w:szCs w:val="24"/>
        </w:rPr>
        <w:t>executives</w:t>
      </w:r>
      <w:r>
        <w:rPr>
          <w:sz w:val="24"/>
          <w:szCs w:val="24"/>
        </w:rPr>
        <w:t>.</w:t>
      </w:r>
    </w:p>
    <w:p w14:paraId="7916A4D8" w14:textId="6D2917C9" w:rsidR="002E3088" w:rsidRDefault="002E3088" w:rsidP="00B91133">
      <w:pPr>
        <w:numPr>
          <w:ilvl w:val="0"/>
          <w:numId w:val="35"/>
        </w:numPr>
        <w:overflowPunct w:val="0"/>
        <w:autoSpaceDE w:val="0"/>
        <w:autoSpaceDN w:val="0"/>
        <w:adjustRightInd w:val="0"/>
        <w:spacing w:before="60" w:after="60"/>
        <w:textAlignment w:val="baseline"/>
        <w:rPr>
          <w:sz w:val="24"/>
          <w:szCs w:val="24"/>
        </w:rPr>
      </w:pPr>
      <w:r w:rsidRPr="00471B0D">
        <w:rPr>
          <w:sz w:val="24"/>
          <w:szCs w:val="24"/>
        </w:rPr>
        <w:t xml:space="preserve">Ensure requirements for </w:t>
      </w:r>
      <w:r w:rsidR="004F58A7">
        <w:rPr>
          <w:sz w:val="24"/>
          <w:szCs w:val="24"/>
        </w:rPr>
        <w:t xml:space="preserve">the </w:t>
      </w:r>
      <w:r w:rsidRPr="00471B0D">
        <w:rPr>
          <w:sz w:val="24"/>
          <w:szCs w:val="24"/>
        </w:rPr>
        <w:t xml:space="preserve">projects are developed using sound </w:t>
      </w:r>
      <w:r w:rsidR="005104FF">
        <w:rPr>
          <w:sz w:val="24"/>
          <w:szCs w:val="24"/>
        </w:rPr>
        <w:t>service design</w:t>
      </w:r>
      <w:r w:rsidRPr="00471B0D">
        <w:rPr>
          <w:sz w:val="24"/>
          <w:szCs w:val="24"/>
        </w:rPr>
        <w:t xml:space="preserve"> processes and methodologies</w:t>
      </w:r>
      <w:r w:rsidR="000B3C9F">
        <w:rPr>
          <w:sz w:val="24"/>
          <w:szCs w:val="24"/>
        </w:rPr>
        <w:t xml:space="preserve"> as recommended by </w:t>
      </w:r>
      <w:r w:rsidR="006F3B66">
        <w:rPr>
          <w:sz w:val="24"/>
          <w:szCs w:val="24"/>
        </w:rPr>
        <w:t>CED and Digital Canberra</w:t>
      </w:r>
      <w:r w:rsidR="000B3C9F">
        <w:rPr>
          <w:sz w:val="24"/>
          <w:szCs w:val="24"/>
        </w:rPr>
        <w:t>.</w:t>
      </w:r>
    </w:p>
    <w:p w14:paraId="08718C17" w14:textId="40C9FD3F" w:rsidR="005E4721" w:rsidRPr="00EC60C8" w:rsidRDefault="000B3C9F" w:rsidP="00EC60C8">
      <w:pPr>
        <w:numPr>
          <w:ilvl w:val="0"/>
          <w:numId w:val="35"/>
        </w:numPr>
        <w:overflowPunct w:val="0"/>
        <w:autoSpaceDE w:val="0"/>
        <w:autoSpaceDN w:val="0"/>
        <w:adjustRightInd w:val="0"/>
        <w:spacing w:before="60" w:after="60"/>
        <w:textAlignment w:val="baseline"/>
        <w:rPr>
          <w:sz w:val="24"/>
          <w:szCs w:val="24"/>
        </w:rPr>
      </w:pPr>
      <w:r w:rsidRPr="00471B0D">
        <w:rPr>
          <w:sz w:val="24"/>
          <w:szCs w:val="24"/>
        </w:rPr>
        <w:t xml:space="preserve">Ensure </w:t>
      </w:r>
      <w:r>
        <w:rPr>
          <w:sz w:val="24"/>
          <w:szCs w:val="24"/>
        </w:rPr>
        <w:t>the outcomes of the proje</w:t>
      </w:r>
      <w:r w:rsidRPr="00471B0D">
        <w:rPr>
          <w:sz w:val="24"/>
          <w:szCs w:val="24"/>
        </w:rPr>
        <w:t xml:space="preserve">cts </w:t>
      </w:r>
      <w:r>
        <w:rPr>
          <w:sz w:val="24"/>
          <w:szCs w:val="24"/>
        </w:rPr>
        <w:t xml:space="preserve">are aligned to the </w:t>
      </w:r>
      <w:r w:rsidR="003E311E">
        <w:rPr>
          <w:sz w:val="24"/>
          <w:szCs w:val="24"/>
        </w:rPr>
        <w:t>ACT Digital Strategy</w:t>
      </w:r>
      <w:r>
        <w:rPr>
          <w:sz w:val="24"/>
          <w:szCs w:val="24"/>
        </w:rPr>
        <w:t>.</w:t>
      </w:r>
    </w:p>
    <w:p w14:paraId="4ACDC29D" w14:textId="77777777" w:rsidR="007D468D" w:rsidRDefault="007D468D" w:rsidP="0015144A">
      <w:pPr>
        <w:pBdr>
          <w:bottom w:val="single" w:sz="12" w:space="1" w:color="auto"/>
        </w:pBdr>
        <w:suppressAutoHyphens/>
        <w:spacing w:before="240" w:after="240" w:line="240" w:lineRule="auto"/>
        <w:outlineLvl w:val="0"/>
        <w:rPr>
          <w:rFonts w:eastAsia="Times New Roman"/>
          <w:b/>
          <w:spacing w:val="5"/>
          <w:sz w:val="28"/>
          <w:szCs w:val="32"/>
          <w:lang w:eastAsia="ja-JP"/>
        </w:rPr>
      </w:pPr>
    </w:p>
    <w:p w14:paraId="74BEDEF6" w14:textId="23C365D9" w:rsidR="002F41E2" w:rsidRPr="009D30AE" w:rsidRDefault="002F41E2" w:rsidP="0015144A">
      <w:pPr>
        <w:pBdr>
          <w:bottom w:val="single" w:sz="12" w:space="1" w:color="auto"/>
        </w:pBdr>
        <w:suppressAutoHyphens/>
        <w:spacing w:before="240" w:after="240" w:line="240" w:lineRule="auto"/>
        <w:outlineLvl w:val="0"/>
        <w:rPr>
          <w:rFonts w:eastAsia="Times New Roman"/>
          <w:b/>
          <w:spacing w:val="5"/>
          <w:sz w:val="28"/>
          <w:szCs w:val="32"/>
          <w:lang w:eastAsia="ja-JP"/>
        </w:rPr>
      </w:pPr>
      <w:r w:rsidRPr="00590C61">
        <w:rPr>
          <w:rFonts w:eastAsia="Times New Roman"/>
          <w:b/>
          <w:spacing w:val="5"/>
          <w:sz w:val="28"/>
          <w:szCs w:val="32"/>
          <w:lang w:eastAsia="ja-JP"/>
        </w:rPr>
        <w:t>SELECTION CRITERIA</w:t>
      </w:r>
      <w:r w:rsidRPr="009D30AE">
        <w:rPr>
          <w:rFonts w:eastAsia="Times New Roman"/>
          <w:b/>
          <w:spacing w:val="5"/>
          <w:sz w:val="28"/>
          <w:szCs w:val="32"/>
          <w:lang w:eastAsia="ja-JP"/>
        </w:rPr>
        <w:t xml:space="preserve"> </w:t>
      </w:r>
    </w:p>
    <w:p w14:paraId="597C842B" w14:textId="78208F5D" w:rsidR="005C5C84" w:rsidRPr="00471B0D" w:rsidRDefault="006F3B66" w:rsidP="005C5C84">
      <w:pPr>
        <w:suppressAutoHyphens/>
        <w:spacing w:after="240" w:line="240" w:lineRule="auto"/>
        <w:jc w:val="both"/>
        <w:rPr>
          <w:rFonts w:eastAsia="Times New Roman"/>
          <w:sz w:val="24"/>
          <w:szCs w:val="20"/>
          <w:lang w:eastAsia="en-AU"/>
        </w:rPr>
      </w:pPr>
      <w:r w:rsidRPr="006F3B66">
        <w:rPr>
          <w:rFonts w:eastAsia="Times New Roman"/>
          <w:sz w:val="24"/>
          <w:szCs w:val="20"/>
          <w:lang w:eastAsia="en-AU"/>
        </w:rPr>
        <w:t>The following capabilities form the criteria by which suitability to perform the duties and responsibilities of this position will be assessed. Please limit your response to the following selection criteria to a total of two pages</w:t>
      </w:r>
      <w:r w:rsidR="005C5C84" w:rsidRPr="00471B0D">
        <w:rPr>
          <w:rFonts w:eastAsia="Times New Roman"/>
          <w:sz w:val="24"/>
          <w:szCs w:val="20"/>
          <w:lang w:eastAsia="en-AU"/>
        </w:rPr>
        <w:t>.</w:t>
      </w:r>
    </w:p>
    <w:p w14:paraId="18E748C1" w14:textId="77777777" w:rsidR="005C5C84" w:rsidRPr="00471B0D" w:rsidRDefault="005C5C84" w:rsidP="005C5C84">
      <w:pPr>
        <w:spacing w:before="120" w:after="240" w:line="240" w:lineRule="auto"/>
        <w:jc w:val="both"/>
        <w:rPr>
          <w:rFonts w:asciiTheme="minorHAnsi" w:eastAsia="Times New Roman" w:hAnsiTheme="minorHAnsi" w:cs="Arial"/>
          <w:sz w:val="24"/>
          <w:szCs w:val="24"/>
          <w:lang w:eastAsia="en-AU"/>
        </w:rPr>
      </w:pPr>
      <w:r w:rsidRPr="00471B0D">
        <w:rPr>
          <w:rFonts w:asciiTheme="minorHAnsi" w:eastAsia="Times New Roman" w:hAnsiTheme="minorHAnsi" w:cs="Arial"/>
          <w:sz w:val="24"/>
          <w:szCs w:val="24"/>
          <w:lang w:eastAsia="en-AU"/>
        </w:rPr>
        <w:t>Your suitability for this position will be assessed in three key areas:</w:t>
      </w:r>
    </w:p>
    <w:p w14:paraId="7BDED380" w14:textId="77777777" w:rsidR="005C5C84" w:rsidRPr="00471B0D" w:rsidRDefault="005C5C84" w:rsidP="005C5C84">
      <w:pPr>
        <w:numPr>
          <w:ilvl w:val="0"/>
          <w:numId w:val="32"/>
        </w:numPr>
        <w:suppressAutoHyphens/>
        <w:spacing w:after="240" w:line="240" w:lineRule="auto"/>
        <w:jc w:val="both"/>
        <w:rPr>
          <w:rFonts w:asciiTheme="minorHAnsi" w:eastAsia="Times New Roman" w:hAnsiTheme="minorHAnsi"/>
          <w:sz w:val="24"/>
          <w:szCs w:val="24"/>
          <w:lang w:eastAsia="en-AU"/>
        </w:rPr>
      </w:pPr>
      <w:r w:rsidRPr="00471B0D">
        <w:rPr>
          <w:rFonts w:asciiTheme="minorHAnsi" w:eastAsia="Times New Roman" w:hAnsiTheme="minorHAnsi"/>
          <w:b/>
          <w:sz w:val="24"/>
          <w:szCs w:val="24"/>
          <w:lang w:eastAsia="en-AU"/>
        </w:rPr>
        <w:lastRenderedPageBreak/>
        <w:t>Skills</w:t>
      </w:r>
      <w:r w:rsidRPr="00471B0D">
        <w:rPr>
          <w:rFonts w:asciiTheme="minorHAnsi" w:eastAsia="Times New Roman" w:hAnsiTheme="minorHAnsi"/>
          <w:sz w:val="24"/>
          <w:szCs w:val="24"/>
          <w:lang w:eastAsia="en-AU"/>
        </w:rPr>
        <w:t xml:space="preserve"> - the skills you have, based on your qualifications and previous experience, to fulfil the duties/responsibilities of the role.</w:t>
      </w:r>
    </w:p>
    <w:p w14:paraId="2E64C8F7" w14:textId="419378AE" w:rsidR="00FF2FC4" w:rsidRPr="00471B0D" w:rsidRDefault="00FF2FC4" w:rsidP="00FF2FC4">
      <w:pPr>
        <w:numPr>
          <w:ilvl w:val="1"/>
          <w:numId w:val="32"/>
        </w:numPr>
        <w:overflowPunct w:val="0"/>
        <w:autoSpaceDE w:val="0"/>
        <w:autoSpaceDN w:val="0"/>
        <w:adjustRightInd w:val="0"/>
        <w:spacing w:before="60" w:after="60" w:line="240" w:lineRule="auto"/>
        <w:textAlignment w:val="baseline"/>
        <w:rPr>
          <w:sz w:val="24"/>
          <w:szCs w:val="24"/>
        </w:rPr>
      </w:pPr>
      <w:r w:rsidRPr="00471B0D">
        <w:rPr>
          <w:sz w:val="24"/>
          <w:szCs w:val="24"/>
        </w:rPr>
        <w:t xml:space="preserve">Demonstrated leadership and change management skills and high level of experience in successfully managing, </w:t>
      </w:r>
      <w:r w:rsidR="009A3581" w:rsidRPr="00471B0D">
        <w:rPr>
          <w:sz w:val="24"/>
          <w:szCs w:val="24"/>
        </w:rPr>
        <w:t>developing,</w:t>
      </w:r>
      <w:r w:rsidRPr="00471B0D">
        <w:rPr>
          <w:sz w:val="24"/>
          <w:szCs w:val="24"/>
        </w:rPr>
        <w:t xml:space="preserve"> and implementing multiple projects simultaneously.</w:t>
      </w:r>
    </w:p>
    <w:p w14:paraId="6B7E821F" w14:textId="1E2E3620" w:rsidR="00FF2FC4" w:rsidRPr="00471B0D" w:rsidRDefault="00FF2FC4" w:rsidP="00FF2FC4">
      <w:pPr>
        <w:numPr>
          <w:ilvl w:val="1"/>
          <w:numId w:val="32"/>
        </w:numPr>
        <w:overflowPunct w:val="0"/>
        <w:autoSpaceDE w:val="0"/>
        <w:autoSpaceDN w:val="0"/>
        <w:adjustRightInd w:val="0"/>
        <w:spacing w:before="60" w:after="60" w:line="240" w:lineRule="auto"/>
        <w:textAlignment w:val="baseline"/>
        <w:rPr>
          <w:sz w:val="24"/>
          <w:szCs w:val="24"/>
        </w:rPr>
      </w:pPr>
      <w:r w:rsidRPr="00471B0D">
        <w:rPr>
          <w:sz w:val="24"/>
          <w:szCs w:val="24"/>
        </w:rPr>
        <w:t>Proven ability to develop project documentation including project plans, project schedules, customer proposals, project logs/registers, status reports, and variations.</w:t>
      </w:r>
    </w:p>
    <w:p w14:paraId="6F52C9A8" w14:textId="31D688AA" w:rsidR="00FF2FC4" w:rsidRDefault="00FF2FC4" w:rsidP="00FF2FC4">
      <w:pPr>
        <w:numPr>
          <w:ilvl w:val="1"/>
          <w:numId w:val="32"/>
        </w:numPr>
        <w:overflowPunct w:val="0"/>
        <w:autoSpaceDE w:val="0"/>
        <w:autoSpaceDN w:val="0"/>
        <w:adjustRightInd w:val="0"/>
        <w:spacing w:before="60" w:after="120" w:line="240" w:lineRule="auto"/>
        <w:textAlignment w:val="baseline"/>
        <w:rPr>
          <w:sz w:val="24"/>
          <w:szCs w:val="24"/>
        </w:rPr>
      </w:pPr>
      <w:r w:rsidRPr="00471B0D">
        <w:rPr>
          <w:sz w:val="24"/>
          <w:szCs w:val="24"/>
        </w:rPr>
        <w:t xml:space="preserve">Demonstrated high level written and verbal communication and negotiation skills and the ability to influence stakeholders and engage appropriate resources within </w:t>
      </w:r>
      <w:r w:rsidR="007A3CAE">
        <w:rPr>
          <w:sz w:val="24"/>
          <w:szCs w:val="24"/>
        </w:rPr>
        <w:t>CED</w:t>
      </w:r>
      <w:r w:rsidRPr="00471B0D">
        <w:rPr>
          <w:sz w:val="24"/>
          <w:szCs w:val="24"/>
        </w:rPr>
        <w:t xml:space="preserve"> and other ACT Government agencies. </w:t>
      </w:r>
    </w:p>
    <w:p w14:paraId="6DF2B5D5" w14:textId="2DEDA700" w:rsidR="00C17EF2" w:rsidRPr="00471B0D" w:rsidRDefault="00C17EF2" w:rsidP="00FF2FC4">
      <w:pPr>
        <w:numPr>
          <w:ilvl w:val="1"/>
          <w:numId w:val="32"/>
        </w:numPr>
        <w:overflowPunct w:val="0"/>
        <w:autoSpaceDE w:val="0"/>
        <w:autoSpaceDN w:val="0"/>
        <w:adjustRightInd w:val="0"/>
        <w:spacing w:before="60" w:after="120" w:line="240" w:lineRule="auto"/>
        <w:textAlignment w:val="baseline"/>
        <w:rPr>
          <w:sz w:val="24"/>
          <w:szCs w:val="24"/>
        </w:rPr>
      </w:pPr>
      <w:r>
        <w:rPr>
          <w:sz w:val="24"/>
          <w:szCs w:val="24"/>
        </w:rPr>
        <w:t xml:space="preserve">Ability to </w:t>
      </w:r>
      <w:r w:rsidR="005406FF">
        <w:rPr>
          <w:sz w:val="24"/>
          <w:szCs w:val="24"/>
        </w:rPr>
        <w:t xml:space="preserve">effectively brief stakeholders and provide early warning of risks </w:t>
      </w:r>
      <w:r w:rsidR="00E463FF">
        <w:rPr>
          <w:sz w:val="24"/>
          <w:szCs w:val="24"/>
        </w:rPr>
        <w:t>and problems.</w:t>
      </w:r>
    </w:p>
    <w:p w14:paraId="560F2F89" w14:textId="77777777" w:rsidR="005C5C84" w:rsidRPr="00471B0D" w:rsidRDefault="005C5C84" w:rsidP="005C5C84">
      <w:pPr>
        <w:numPr>
          <w:ilvl w:val="0"/>
          <w:numId w:val="32"/>
        </w:numPr>
        <w:suppressAutoHyphens/>
        <w:spacing w:after="240" w:line="240" w:lineRule="auto"/>
        <w:jc w:val="both"/>
        <w:rPr>
          <w:rFonts w:asciiTheme="minorHAnsi" w:eastAsia="Times New Roman" w:hAnsiTheme="minorHAnsi"/>
          <w:sz w:val="24"/>
          <w:szCs w:val="24"/>
          <w:lang w:eastAsia="en-AU"/>
        </w:rPr>
      </w:pPr>
      <w:r w:rsidRPr="00471B0D">
        <w:rPr>
          <w:rFonts w:asciiTheme="minorHAnsi" w:eastAsia="Times New Roman" w:hAnsiTheme="minorHAnsi"/>
          <w:b/>
          <w:sz w:val="24"/>
          <w:szCs w:val="24"/>
          <w:lang w:eastAsia="en-AU"/>
        </w:rPr>
        <w:t>Knowledge –</w:t>
      </w:r>
      <w:r w:rsidRPr="00471B0D">
        <w:rPr>
          <w:rFonts w:asciiTheme="minorHAnsi" w:eastAsia="Times New Roman" w:hAnsiTheme="minorHAnsi"/>
          <w:sz w:val="24"/>
          <w:szCs w:val="24"/>
          <w:lang w:eastAsia="en-AU"/>
        </w:rPr>
        <w:t xml:space="preserve"> the knowledge you have, based on your qualification and experience that will enable you to perform the duties/responsibilities of the role to a high standard.</w:t>
      </w:r>
    </w:p>
    <w:p w14:paraId="2D844CF2" w14:textId="46651612" w:rsidR="0015144A" w:rsidRPr="00471B0D" w:rsidRDefault="0015144A" w:rsidP="0015144A">
      <w:pPr>
        <w:numPr>
          <w:ilvl w:val="1"/>
          <w:numId w:val="32"/>
        </w:numPr>
        <w:overflowPunct w:val="0"/>
        <w:autoSpaceDE w:val="0"/>
        <w:autoSpaceDN w:val="0"/>
        <w:adjustRightInd w:val="0"/>
        <w:spacing w:before="60" w:after="60" w:line="240" w:lineRule="auto"/>
        <w:textAlignment w:val="baseline"/>
        <w:rPr>
          <w:sz w:val="24"/>
          <w:szCs w:val="24"/>
        </w:rPr>
      </w:pPr>
      <w:r w:rsidRPr="00471B0D">
        <w:rPr>
          <w:sz w:val="24"/>
          <w:szCs w:val="24"/>
        </w:rPr>
        <w:t xml:space="preserve">Demonstrated knowledge and understanding </w:t>
      </w:r>
      <w:r w:rsidR="009A3581">
        <w:rPr>
          <w:sz w:val="24"/>
          <w:szCs w:val="24"/>
        </w:rPr>
        <w:t>of human-centred design, design thinking, or other similar design frameworks and principles.</w:t>
      </w:r>
    </w:p>
    <w:p w14:paraId="325AA99D" w14:textId="77777777" w:rsidR="00F93173" w:rsidRPr="00F93173" w:rsidRDefault="00F93173" w:rsidP="00F93173">
      <w:pPr>
        <w:numPr>
          <w:ilvl w:val="1"/>
          <w:numId w:val="32"/>
        </w:numPr>
        <w:overflowPunct w:val="0"/>
        <w:autoSpaceDE w:val="0"/>
        <w:autoSpaceDN w:val="0"/>
        <w:adjustRightInd w:val="0"/>
        <w:spacing w:before="60" w:after="60" w:line="240" w:lineRule="auto"/>
        <w:textAlignment w:val="baseline"/>
        <w:rPr>
          <w:sz w:val="24"/>
          <w:szCs w:val="24"/>
        </w:rPr>
      </w:pPr>
      <w:r w:rsidRPr="00F93173">
        <w:rPr>
          <w:sz w:val="24"/>
          <w:szCs w:val="24"/>
        </w:rPr>
        <w:t>Demonstrated understanding of project management principles and the systems development life cycle (SDLC).</w:t>
      </w:r>
    </w:p>
    <w:p w14:paraId="12B7395E" w14:textId="013DF865" w:rsidR="005C5C84" w:rsidRPr="00471B0D" w:rsidRDefault="005C5C84" w:rsidP="005C5C84">
      <w:pPr>
        <w:numPr>
          <w:ilvl w:val="0"/>
          <w:numId w:val="32"/>
        </w:numPr>
        <w:suppressAutoHyphens/>
        <w:spacing w:after="240" w:line="240" w:lineRule="auto"/>
        <w:jc w:val="both"/>
        <w:rPr>
          <w:rFonts w:asciiTheme="minorHAnsi" w:eastAsia="Times New Roman" w:hAnsiTheme="minorHAnsi"/>
          <w:sz w:val="24"/>
          <w:szCs w:val="24"/>
          <w:lang w:eastAsia="en-AU"/>
        </w:rPr>
      </w:pPr>
      <w:r w:rsidRPr="00471B0D">
        <w:rPr>
          <w:rFonts w:asciiTheme="minorHAnsi" w:eastAsia="Times New Roman" w:hAnsiTheme="minorHAnsi"/>
          <w:b/>
          <w:sz w:val="24"/>
          <w:szCs w:val="24"/>
          <w:lang w:eastAsia="en-AU"/>
        </w:rPr>
        <w:t xml:space="preserve">Behaviour – </w:t>
      </w:r>
      <w:r w:rsidRPr="00471B0D">
        <w:rPr>
          <w:rFonts w:asciiTheme="minorHAnsi" w:eastAsia="Times New Roman" w:hAnsiTheme="minorHAnsi"/>
          <w:sz w:val="24"/>
          <w:szCs w:val="24"/>
          <w:lang w:eastAsia="en-AU"/>
        </w:rPr>
        <w:t xml:space="preserve">how well you will fit into the team, </w:t>
      </w:r>
      <w:r w:rsidR="007A3CAE">
        <w:rPr>
          <w:rFonts w:asciiTheme="minorHAnsi" w:eastAsia="Times New Roman" w:hAnsiTheme="minorHAnsi"/>
          <w:sz w:val="24"/>
          <w:szCs w:val="24"/>
          <w:lang w:eastAsia="en-AU"/>
        </w:rPr>
        <w:t xml:space="preserve">Branch, </w:t>
      </w:r>
      <w:r w:rsidRPr="00471B0D">
        <w:rPr>
          <w:rFonts w:asciiTheme="minorHAnsi" w:eastAsia="Times New Roman" w:hAnsiTheme="minorHAnsi"/>
          <w:sz w:val="24"/>
          <w:szCs w:val="24"/>
          <w:lang w:eastAsia="en-AU"/>
        </w:rPr>
        <w:t xml:space="preserve">Division, </w:t>
      </w:r>
      <w:r w:rsidR="007A3CAE">
        <w:rPr>
          <w:rFonts w:asciiTheme="minorHAnsi" w:eastAsia="Times New Roman" w:hAnsiTheme="minorHAnsi"/>
          <w:sz w:val="24"/>
          <w:szCs w:val="24"/>
          <w:lang w:eastAsia="en-AU"/>
        </w:rPr>
        <w:t>Directorate</w:t>
      </w:r>
      <w:r w:rsidR="00D00197">
        <w:rPr>
          <w:rFonts w:asciiTheme="minorHAnsi" w:eastAsia="Times New Roman" w:hAnsiTheme="minorHAnsi"/>
          <w:sz w:val="24"/>
          <w:szCs w:val="24"/>
          <w:lang w:eastAsia="en-AU"/>
        </w:rPr>
        <w:t>,</w:t>
      </w:r>
      <w:r w:rsidRPr="00471B0D">
        <w:rPr>
          <w:rFonts w:asciiTheme="minorHAnsi" w:eastAsia="Times New Roman" w:hAnsiTheme="minorHAnsi"/>
          <w:sz w:val="24"/>
          <w:szCs w:val="24"/>
          <w:lang w:eastAsia="en-AU"/>
        </w:rPr>
        <w:t xml:space="preserve"> and ACT Government based on the ACT Government Signature Values and Behaviours and the </w:t>
      </w:r>
      <w:r w:rsidR="007A3CAE">
        <w:rPr>
          <w:rFonts w:asciiTheme="minorHAnsi" w:eastAsia="Times New Roman" w:hAnsiTheme="minorHAnsi"/>
          <w:sz w:val="24"/>
          <w:szCs w:val="24"/>
          <w:lang w:eastAsia="en-AU"/>
        </w:rPr>
        <w:t>CED</w:t>
      </w:r>
      <w:r w:rsidRPr="00471B0D">
        <w:rPr>
          <w:rFonts w:asciiTheme="minorHAnsi" w:eastAsia="Times New Roman" w:hAnsiTheme="minorHAnsi"/>
          <w:sz w:val="24"/>
          <w:szCs w:val="24"/>
          <w:lang w:eastAsia="en-AU"/>
        </w:rPr>
        <w:t xml:space="preserve"> Culture described in the Division Overview</w:t>
      </w:r>
    </w:p>
    <w:p w14:paraId="1A207C9B" w14:textId="30D5CCD4" w:rsidR="00FF2FC4" w:rsidRDefault="00FF2FC4" w:rsidP="00FF2FC4">
      <w:pPr>
        <w:numPr>
          <w:ilvl w:val="1"/>
          <w:numId w:val="32"/>
        </w:numPr>
        <w:overflowPunct w:val="0"/>
        <w:autoSpaceDE w:val="0"/>
        <w:autoSpaceDN w:val="0"/>
        <w:adjustRightInd w:val="0"/>
        <w:spacing w:before="60" w:after="120" w:line="240" w:lineRule="auto"/>
        <w:textAlignment w:val="baseline"/>
        <w:rPr>
          <w:sz w:val="24"/>
          <w:szCs w:val="24"/>
        </w:rPr>
      </w:pPr>
      <w:r w:rsidRPr="00471B0D">
        <w:rPr>
          <w:sz w:val="24"/>
          <w:szCs w:val="24"/>
        </w:rPr>
        <w:t>Understanding of ACT Public Service values covering ethical standards, code of conduct and a demonstrated self-awareness, professionalism</w:t>
      </w:r>
      <w:r w:rsidR="00D00197">
        <w:rPr>
          <w:sz w:val="24"/>
          <w:szCs w:val="24"/>
        </w:rPr>
        <w:t>,</w:t>
      </w:r>
      <w:r w:rsidRPr="00471B0D">
        <w:rPr>
          <w:sz w:val="24"/>
          <w:szCs w:val="24"/>
        </w:rPr>
        <w:t xml:space="preserve"> and proven commitment to the ongoing integration of workplace respect, equity and diversity </w:t>
      </w:r>
      <w:r w:rsidR="00045761">
        <w:rPr>
          <w:sz w:val="24"/>
          <w:szCs w:val="24"/>
        </w:rPr>
        <w:t>principles</w:t>
      </w:r>
      <w:r w:rsidRPr="00471B0D">
        <w:rPr>
          <w:sz w:val="24"/>
          <w:szCs w:val="24"/>
        </w:rPr>
        <w:t xml:space="preserve"> and </w:t>
      </w:r>
      <w:r w:rsidR="00A50320" w:rsidRPr="00471B0D">
        <w:rPr>
          <w:sz w:val="24"/>
          <w:szCs w:val="24"/>
        </w:rPr>
        <w:t>workplace</w:t>
      </w:r>
      <w:r w:rsidRPr="00471B0D">
        <w:rPr>
          <w:sz w:val="24"/>
          <w:szCs w:val="24"/>
        </w:rPr>
        <w:t xml:space="preserve"> health and safety practices.</w:t>
      </w:r>
    </w:p>
    <w:p w14:paraId="151FB29E" w14:textId="333D8930" w:rsidR="00D34747" w:rsidRPr="00471B0D" w:rsidRDefault="00D34747" w:rsidP="00FF2FC4">
      <w:pPr>
        <w:numPr>
          <w:ilvl w:val="1"/>
          <w:numId w:val="32"/>
        </w:numPr>
        <w:overflowPunct w:val="0"/>
        <w:autoSpaceDE w:val="0"/>
        <w:autoSpaceDN w:val="0"/>
        <w:adjustRightInd w:val="0"/>
        <w:spacing w:before="60" w:after="120" w:line="240" w:lineRule="auto"/>
        <w:textAlignment w:val="baseline"/>
        <w:rPr>
          <w:sz w:val="24"/>
          <w:szCs w:val="24"/>
        </w:rPr>
      </w:pPr>
      <w:r>
        <w:rPr>
          <w:sz w:val="24"/>
          <w:szCs w:val="24"/>
        </w:rPr>
        <w:t xml:space="preserve">Demonstrated track record of positive </w:t>
      </w:r>
      <w:r w:rsidR="00463358">
        <w:rPr>
          <w:sz w:val="24"/>
          <w:szCs w:val="24"/>
        </w:rPr>
        <w:t xml:space="preserve">and effective </w:t>
      </w:r>
      <w:r>
        <w:rPr>
          <w:sz w:val="24"/>
          <w:szCs w:val="24"/>
        </w:rPr>
        <w:t>stakeholder engagement</w:t>
      </w:r>
      <w:r w:rsidR="007C6DC6">
        <w:rPr>
          <w:sz w:val="24"/>
          <w:szCs w:val="24"/>
        </w:rPr>
        <w:t xml:space="preserve"> and building constructive relationships</w:t>
      </w:r>
      <w:r w:rsidR="008820DF">
        <w:rPr>
          <w:sz w:val="24"/>
          <w:szCs w:val="24"/>
        </w:rPr>
        <w:t>.</w:t>
      </w:r>
    </w:p>
    <w:p w14:paraId="6B58F549" w14:textId="77777777" w:rsidR="005C5C84" w:rsidRPr="00471B0D" w:rsidRDefault="005C5C84" w:rsidP="005C5C84">
      <w:pPr>
        <w:suppressAutoHyphens/>
        <w:spacing w:before="240" w:after="0" w:line="240" w:lineRule="auto"/>
        <w:rPr>
          <w:rFonts w:eastAsia="Times New Roman"/>
          <w:b/>
          <w:sz w:val="24"/>
          <w:szCs w:val="24"/>
          <w:lang w:eastAsia="en-AU"/>
        </w:rPr>
      </w:pPr>
      <w:r w:rsidRPr="00471B0D">
        <w:rPr>
          <w:rFonts w:eastAsia="Times New Roman"/>
          <w:b/>
          <w:sz w:val="24"/>
          <w:szCs w:val="24"/>
          <w:lang w:eastAsia="en-AU"/>
        </w:rPr>
        <w:t xml:space="preserve">Eligibility: </w:t>
      </w:r>
    </w:p>
    <w:p w14:paraId="79B380E5" w14:textId="7ADBF514" w:rsidR="003F4BE9" w:rsidRDefault="003F4BE9" w:rsidP="003F4BE9">
      <w:pPr>
        <w:numPr>
          <w:ilvl w:val="0"/>
          <w:numId w:val="33"/>
        </w:numPr>
        <w:suppressAutoHyphens/>
        <w:spacing w:after="0" w:line="240" w:lineRule="auto"/>
        <w:ind w:left="851" w:hanging="425"/>
        <w:jc w:val="both"/>
        <w:rPr>
          <w:rFonts w:asciiTheme="minorHAnsi" w:eastAsia="Times New Roman" w:hAnsiTheme="minorHAnsi" w:cs="Arial"/>
          <w:color w:val="000000"/>
          <w:sz w:val="24"/>
          <w:szCs w:val="24"/>
          <w:lang w:eastAsia="en-AU"/>
        </w:rPr>
      </w:pPr>
      <w:r w:rsidRPr="00471B0D">
        <w:rPr>
          <w:rFonts w:asciiTheme="minorHAnsi" w:eastAsia="Times New Roman" w:hAnsiTheme="minorHAnsi" w:cs="Arial"/>
          <w:color w:val="000000"/>
          <w:sz w:val="24"/>
          <w:szCs w:val="24"/>
          <w:lang w:eastAsia="en-AU"/>
        </w:rPr>
        <w:t xml:space="preserve">Relevant </w:t>
      </w:r>
      <w:r>
        <w:rPr>
          <w:rFonts w:asciiTheme="minorHAnsi" w:eastAsia="Times New Roman" w:hAnsiTheme="minorHAnsi" w:cs="Arial"/>
          <w:color w:val="000000"/>
          <w:sz w:val="24"/>
          <w:szCs w:val="24"/>
          <w:lang w:eastAsia="en-AU"/>
        </w:rPr>
        <w:t xml:space="preserve">certification in </w:t>
      </w:r>
      <w:r w:rsidR="001120A0">
        <w:rPr>
          <w:rFonts w:asciiTheme="minorHAnsi" w:eastAsia="Times New Roman" w:hAnsiTheme="minorHAnsi" w:cs="Arial"/>
          <w:color w:val="000000"/>
          <w:sz w:val="24"/>
          <w:szCs w:val="24"/>
          <w:lang w:eastAsia="en-AU"/>
        </w:rPr>
        <w:t>project management methodologies (e.g., Prince 2, Agile, etc.)</w:t>
      </w:r>
      <w:r w:rsidRPr="00471B0D">
        <w:rPr>
          <w:rFonts w:asciiTheme="minorHAnsi" w:eastAsia="Times New Roman" w:hAnsiTheme="minorHAnsi" w:cs="Arial"/>
          <w:color w:val="000000"/>
          <w:sz w:val="24"/>
          <w:szCs w:val="24"/>
          <w:lang w:eastAsia="en-AU"/>
        </w:rPr>
        <w:t xml:space="preserve"> </w:t>
      </w:r>
      <w:r>
        <w:rPr>
          <w:rFonts w:asciiTheme="minorHAnsi" w:eastAsia="Times New Roman" w:hAnsiTheme="minorHAnsi" w:cs="Arial"/>
          <w:color w:val="000000"/>
          <w:sz w:val="24"/>
          <w:szCs w:val="24"/>
          <w:lang w:eastAsia="en-AU"/>
        </w:rPr>
        <w:t>is</w:t>
      </w:r>
      <w:r w:rsidRPr="00471B0D">
        <w:rPr>
          <w:rFonts w:asciiTheme="minorHAnsi" w:eastAsia="Times New Roman" w:hAnsiTheme="minorHAnsi" w:cs="Arial"/>
          <w:color w:val="000000"/>
          <w:sz w:val="24"/>
          <w:szCs w:val="24"/>
          <w:lang w:eastAsia="en-AU"/>
        </w:rPr>
        <w:t xml:space="preserve"> highly desirable</w:t>
      </w:r>
      <w:r>
        <w:rPr>
          <w:rFonts w:asciiTheme="minorHAnsi" w:eastAsia="Times New Roman" w:hAnsiTheme="minorHAnsi" w:cs="Arial"/>
          <w:color w:val="000000"/>
          <w:sz w:val="24"/>
          <w:szCs w:val="24"/>
          <w:lang w:eastAsia="en-AU"/>
        </w:rPr>
        <w:t>.</w:t>
      </w:r>
    </w:p>
    <w:p w14:paraId="4EC6ED73" w14:textId="19AC1CE0" w:rsidR="005C5C84" w:rsidRPr="00471B0D" w:rsidRDefault="005C5C84" w:rsidP="005C5C84">
      <w:pPr>
        <w:numPr>
          <w:ilvl w:val="0"/>
          <w:numId w:val="33"/>
        </w:numPr>
        <w:suppressAutoHyphens/>
        <w:spacing w:after="0" w:line="240" w:lineRule="auto"/>
        <w:ind w:left="851" w:hanging="425"/>
        <w:jc w:val="both"/>
        <w:rPr>
          <w:rFonts w:asciiTheme="minorHAnsi" w:eastAsia="Times New Roman" w:hAnsiTheme="minorHAnsi" w:cs="Arial"/>
          <w:color w:val="000000"/>
          <w:sz w:val="24"/>
          <w:szCs w:val="24"/>
          <w:lang w:eastAsia="en-AU"/>
        </w:rPr>
      </w:pPr>
      <w:r w:rsidRPr="00471B0D">
        <w:rPr>
          <w:rFonts w:asciiTheme="minorHAnsi" w:eastAsia="Times New Roman" w:hAnsiTheme="minorHAnsi" w:cs="Arial"/>
          <w:color w:val="000000"/>
          <w:sz w:val="24"/>
          <w:szCs w:val="24"/>
          <w:lang w:eastAsia="en-AU"/>
        </w:rPr>
        <w:t>Relevant tertiary qualifications are highly desirable.</w:t>
      </w:r>
    </w:p>
    <w:p w14:paraId="40903F67" w14:textId="70102AFE" w:rsidR="005C5C84" w:rsidRPr="00471B0D" w:rsidRDefault="005C5C84" w:rsidP="005C5C84">
      <w:pPr>
        <w:numPr>
          <w:ilvl w:val="0"/>
          <w:numId w:val="33"/>
        </w:numPr>
        <w:suppressAutoHyphens/>
        <w:spacing w:after="0" w:line="240" w:lineRule="auto"/>
        <w:ind w:left="851" w:hanging="425"/>
        <w:jc w:val="both"/>
        <w:rPr>
          <w:rFonts w:eastAsia="Times New Roman"/>
          <w:sz w:val="24"/>
          <w:szCs w:val="20"/>
          <w:lang w:eastAsia="en-AU"/>
        </w:rPr>
      </w:pPr>
      <w:r w:rsidRPr="00471B0D">
        <w:rPr>
          <w:rFonts w:asciiTheme="minorHAnsi" w:eastAsia="Times New Roman" w:hAnsiTheme="minorHAnsi" w:cs="Arial"/>
          <w:color w:val="000000"/>
          <w:sz w:val="24"/>
          <w:szCs w:val="24"/>
          <w:lang w:eastAsia="en-AU"/>
        </w:rPr>
        <w:t>Competency in the use of relevant Project Management tools and techniques</w:t>
      </w:r>
      <w:r w:rsidR="0003158E" w:rsidRPr="00471B0D">
        <w:rPr>
          <w:rFonts w:asciiTheme="minorHAnsi" w:eastAsia="Times New Roman" w:hAnsiTheme="minorHAnsi" w:cs="Arial"/>
          <w:color w:val="000000"/>
          <w:sz w:val="24"/>
          <w:szCs w:val="24"/>
          <w:lang w:eastAsia="en-AU"/>
        </w:rPr>
        <w:t>.</w:t>
      </w:r>
    </w:p>
    <w:p w14:paraId="78981470" w14:textId="52AFE0CB" w:rsidR="009D30AE" w:rsidRDefault="009D30AE" w:rsidP="009D30AE">
      <w:pPr>
        <w:pBdr>
          <w:bottom w:val="single" w:sz="12" w:space="1" w:color="auto"/>
        </w:pBdr>
        <w:suppressAutoHyphens/>
        <w:spacing w:after="240" w:line="240" w:lineRule="auto"/>
        <w:outlineLvl w:val="0"/>
        <w:rPr>
          <w:rFonts w:eastAsia="Times New Roman"/>
          <w:b/>
          <w:spacing w:val="5"/>
          <w:sz w:val="28"/>
          <w:szCs w:val="32"/>
          <w:lang w:eastAsia="ja-JP"/>
        </w:rPr>
      </w:pPr>
    </w:p>
    <w:p w14:paraId="404FAAD5" w14:textId="77777777" w:rsidR="007D468D" w:rsidRDefault="007D468D" w:rsidP="009D30AE">
      <w:pPr>
        <w:pBdr>
          <w:bottom w:val="single" w:sz="12" w:space="1" w:color="auto"/>
        </w:pBdr>
        <w:suppressAutoHyphens/>
        <w:spacing w:after="240" w:line="240" w:lineRule="auto"/>
        <w:outlineLvl w:val="0"/>
        <w:rPr>
          <w:rFonts w:eastAsia="Times New Roman"/>
          <w:b/>
          <w:spacing w:val="5"/>
          <w:sz w:val="28"/>
          <w:szCs w:val="32"/>
          <w:lang w:eastAsia="ja-JP"/>
        </w:rPr>
      </w:pPr>
    </w:p>
    <w:p w14:paraId="78DD1819" w14:textId="582E058F" w:rsidR="002F41E2" w:rsidRPr="009D30AE" w:rsidRDefault="002F41E2" w:rsidP="009D30AE">
      <w:pPr>
        <w:pBdr>
          <w:bottom w:val="single" w:sz="12" w:space="1" w:color="auto"/>
        </w:pBdr>
        <w:suppressAutoHyphens/>
        <w:spacing w:after="240" w:line="240" w:lineRule="auto"/>
        <w:outlineLvl w:val="0"/>
        <w:rPr>
          <w:rFonts w:eastAsia="Times New Roman"/>
          <w:b/>
          <w:spacing w:val="5"/>
          <w:sz w:val="28"/>
          <w:szCs w:val="32"/>
          <w:lang w:eastAsia="ja-JP"/>
        </w:rPr>
      </w:pPr>
      <w:r w:rsidRPr="009D30AE">
        <w:rPr>
          <w:rFonts w:eastAsia="Times New Roman"/>
          <w:b/>
          <w:spacing w:val="5"/>
          <w:sz w:val="28"/>
          <w:szCs w:val="32"/>
          <w:lang w:eastAsia="ja-JP"/>
        </w:rPr>
        <w:t xml:space="preserve">REPORTING RELATIONSHIP </w:t>
      </w:r>
    </w:p>
    <w:p w14:paraId="54F27470" w14:textId="5AE2410A" w:rsidR="002F41E2" w:rsidRPr="00471B0D" w:rsidRDefault="002F41E2" w:rsidP="007848D9">
      <w:pPr>
        <w:spacing w:after="240"/>
        <w:rPr>
          <w:rFonts w:asciiTheme="minorHAnsi" w:hAnsiTheme="minorHAnsi"/>
          <w:sz w:val="24"/>
          <w:szCs w:val="24"/>
        </w:rPr>
      </w:pPr>
      <w:r w:rsidRPr="00471B0D">
        <w:rPr>
          <w:rFonts w:asciiTheme="minorHAnsi" w:hAnsiTheme="minorHAnsi"/>
          <w:sz w:val="24"/>
          <w:szCs w:val="24"/>
        </w:rPr>
        <w:t xml:space="preserve">This position reports directly to </w:t>
      </w:r>
      <w:r w:rsidR="00A10F9F">
        <w:rPr>
          <w:rFonts w:asciiTheme="minorHAnsi" w:hAnsiTheme="minorHAnsi"/>
          <w:sz w:val="24"/>
          <w:szCs w:val="24"/>
        </w:rPr>
        <w:t xml:space="preserve">Senior </w:t>
      </w:r>
      <w:r w:rsidR="005C5C84" w:rsidRPr="00471B0D">
        <w:rPr>
          <w:rFonts w:asciiTheme="minorHAnsi" w:hAnsiTheme="minorHAnsi"/>
          <w:sz w:val="24"/>
          <w:szCs w:val="24"/>
        </w:rPr>
        <w:t>Director</w:t>
      </w:r>
      <w:r w:rsidRPr="00471B0D">
        <w:rPr>
          <w:rFonts w:asciiTheme="minorHAnsi" w:hAnsiTheme="minorHAnsi"/>
          <w:sz w:val="24"/>
          <w:szCs w:val="24"/>
        </w:rPr>
        <w:t xml:space="preserve">, </w:t>
      </w:r>
      <w:r w:rsidR="006F3B66">
        <w:rPr>
          <w:rFonts w:asciiTheme="minorHAnsi" w:hAnsiTheme="minorHAnsi"/>
          <w:sz w:val="24"/>
          <w:szCs w:val="24"/>
        </w:rPr>
        <w:t>Digital Experience Delivery</w:t>
      </w:r>
      <w:r w:rsidR="00CE2265">
        <w:rPr>
          <w:rFonts w:asciiTheme="minorHAnsi" w:hAnsiTheme="minorHAnsi"/>
          <w:sz w:val="24"/>
          <w:szCs w:val="24"/>
        </w:rPr>
        <w:t xml:space="preserve"> </w:t>
      </w:r>
      <w:r w:rsidRPr="00471B0D">
        <w:rPr>
          <w:rFonts w:asciiTheme="minorHAnsi" w:hAnsiTheme="minorHAnsi"/>
          <w:sz w:val="24"/>
          <w:szCs w:val="24"/>
        </w:rPr>
        <w:t>and may involve direct supervision of personnel.</w:t>
      </w:r>
    </w:p>
    <w:p w14:paraId="7469C22E" w14:textId="77777777" w:rsidR="002E3088" w:rsidRPr="00471B0D" w:rsidRDefault="002E3088" w:rsidP="007848D9">
      <w:pPr>
        <w:spacing w:after="240"/>
        <w:rPr>
          <w:rFonts w:asciiTheme="minorHAnsi" w:hAnsiTheme="minorHAnsi"/>
          <w:sz w:val="24"/>
          <w:szCs w:val="24"/>
        </w:rPr>
      </w:pPr>
      <w:r w:rsidRPr="00471B0D">
        <w:rPr>
          <w:rFonts w:asciiTheme="minorHAnsi" w:hAnsiTheme="minorHAnsi"/>
          <w:sz w:val="24"/>
          <w:szCs w:val="24"/>
        </w:rPr>
        <w:lastRenderedPageBreak/>
        <w:t>Educational and professional qualifications checks may be undertaken prior to employment.</w:t>
      </w:r>
    </w:p>
    <w:p w14:paraId="27C7A4F2" w14:textId="77777777" w:rsidR="00DD600D" w:rsidRPr="00471B0D" w:rsidRDefault="00E40C18" w:rsidP="00DF165D">
      <w:pPr>
        <w:spacing w:after="240"/>
        <w:rPr>
          <w:rFonts w:asciiTheme="minorHAnsi" w:hAnsiTheme="minorHAnsi"/>
          <w:sz w:val="24"/>
        </w:rPr>
      </w:pPr>
      <w:r w:rsidRPr="00471B0D">
        <w:rPr>
          <w:rFonts w:asciiTheme="minorHAnsi" w:hAnsiTheme="minorHAnsi"/>
          <w:sz w:val="24"/>
        </w:rPr>
        <w:t xml:space="preserve">Further information on working at Chief Minister, Treasury and Economic Development Directorate </w:t>
      </w:r>
      <w:r w:rsidR="00742A85" w:rsidRPr="00471B0D">
        <w:rPr>
          <w:rFonts w:asciiTheme="minorHAnsi" w:hAnsiTheme="minorHAnsi"/>
          <w:sz w:val="24"/>
        </w:rPr>
        <w:t xml:space="preserve">can be found </w:t>
      </w:r>
      <w:r w:rsidR="00623657" w:rsidRPr="00471B0D">
        <w:rPr>
          <w:rFonts w:asciiTheme="minorHAnsi" w:hAnsiTheme="minorHAnsi"/>
          <w:sz w:val="24"/>
        </w:rPr>
        <w:t xml:space="preserve">at </w:t>
      </w:r>
      <w:hyperlink r:id="rId9" w:history="1">
        <w:r w:rsidR="00623657" w:rsidRPr="00471B0D">
          <w:rPr>
            <w:rStyle w:val="Hyperlink"/>
          </w:rPr>
          <w:t>http://www.jobs.act.gov.au/__data/assets/word_doc/0010/754471/PD-Further-Information-Document.doc</w:t>
        </w:r>
      </w:hyperlink>
      <w:r w:rsidRPr="00471B0D">
        <w:rPr>
          <w:rFonts w:asciiTheme="minorHAnsi" w:hAnsiTheme="minorHAnsi"/>
          <w:sz w:val="24"/>
        </w:rPr>
        <w:t>.</w:t>
      </w:r>
    </w:p>
    <w:p w14:paraId="1A381A37" w14:textId="77777777" w:rsidR="00EC74D4" w:rsidRPr="009D30AE" w:rsidRDefault="00EC74D4" w:rsidP="009D30AE">
      <w:pPr>
        <w:pBdr>
          <w:bottom w:val="single" w:sz="12" w:space="1" w:color="auto"/>
        </w:pBdr>
        <w:suppressAutoHyphens/>
        <w:spacing w:after="240" w:line="240" w:lineRule="auto"/>
        <w:outlineLvl w:val="0"/>
        <w:rPr>
          <w:rFonts w:eastAsia="Times New Roman"/>
          <w:b/>
          <w:spacing w:val="5"/>
          <w:sz w:val="28"/>
          <w:szCs w:val="32"/>
          <w:lang w:eastAsia="ja-JP"/>
        </w:rPr>
      </w:pPr>
      <w:r w:rsidRPr="009D30AE">
        <w:rPr>
          <w:rFonts w:eastAsia="Times New Roman"/>
          <w:b/>
          <w:spacing w:val="5"/>
          <w:sz w:val="28"/>
          <w:szCs w:val="32"/>
          <w:lang w:eastAsia="ja-JP"/>
        </w:rPr>
        <w:t xml:space="preserve">WORK ENVIRONMENT DESCRIPTION </w:t>
      </w:r>
    </w:p>
    <w:p w14:paraId="75526879" w14:textId="34E5FDAA" w:rsidR="00EC74D4" w:rsidRPr="00471B0D" w:rsidRDefault="00EC74D4" w:rsidP="00515035">
      <w:pPr>
        <w:spacing w:after="240" w:line="240" w:lineRule="auto"/>
        <w:rPr>
          <w:rFonts w:asciiTheme="minorHAnsi" w:hAnsiTheme="minorHAnsi"/>
          <w:sz w:val="24"/>
          <w:szCs w:val="24"/>
        </w:rPr>
      </w:pPr>
      <w:r w:rsidRPr="00471B0D">
        <w:rPr>
          <w:rFonts w:asciiTheme="minorHAnsi" w:hAnsiTheme="minorHAnsi"/>
          <w:sz w:val="24"/>
          <w:szCs w:val="24"/>
        </w:rPr>
        <w:t>The following work environment description outlines the inherent requirements of</w:t>
      </w:r>
      <w:r w:rsidR="001C47A5" w:rsidRPr="00471B0D">
        <w:rPr>
          <w:rFonts w:asciiTheme="minorHAnsi" w:hAnsiTheme="minorHAnsi"/>
          <w:sz w:val="24"/>
          <w:szCs w:val="24"/>
        </w:rPr>
        <w:t xml:space="preserve"> the role </w:t>
      </w:r>
      <w:r w:rsidRPr="00471B0D">
        <w:rPr>
          <w:rFonts w:asciiTheme="minorHAnsi" w:hAnsiTheme="minorHAnsi"/>
          <w:sz w:val="24"/>
          <w:szCs w:val="24"/>
        </w:rPr>
        <w:t xml:space="preserve">and indicates </w:t>
      </w:r>
      <w:r w:rsidR="00644843" w:rsidRPr="00471B0D">
        <w:rPr>
          <w:rFonts w:asciiTheme="minorHAnsi" w:hAnsiTheme="minorHAnsi"/>
          <w:sz w:val="24"/>
          <w:szCs w:val="24"/>
        </w:rPr>
        <w:t xml:space="preserve">how frequently each of </w:t>
      </w:r>
      <w:r w:rsidRPr="00471B0D">
        <w:rPr>
          <w:rFonts w:asciiTheme="minorHAnsi" w:hAnsiTheme="minorHAnsi"/>
          <w:sz w:val="24"/>
          <w:szCs w:val="24"/>
        </w:rPr>
        <w:t>these requirements would be performed.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355"/>
        <w:gridCol w:w="1412"/>
        <w:gridCol w:w="1355"/>
      </w:tblGrid>
      <w:tr w:rsidR="00EC74D4" w:rsidRPr="00471B0D" w14:paraId="2E883126" w14:textId="77777777" w:rsidTr="00484FE0">
        <w:trPr>
          <w:trHeight w:val="283"/>
        </w:trPr>
        <w:tc>
          <w:tcPr>
            <w:tcW w:w="2891" w:type="pct"/>
            <w:vAlign w:val="center"/>
          </w:tcPr>
          <w:p w14:paraId="757EE882"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ADMINISTRATIVE</w:t>
            </w:r>
          </w:p>
        </w:tc>
        <w:tc>
          <w:tcPr>
            <w:tcW w:w="703" w:type="pct"/>
            <w:vAlign w:val="center"/>
          </w:tcPr>
          <w:p w14:paraId="20AABB7D"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Never</w:t>
            </w:r>
          </w:p>
        </w:tc>
        <w:tc>
          <w:tcPr>
            <w:tcW w:w="703" w:type="pct"/>
            <w:vAlign w:val="center"/>
          </w:tcPr>
          <w:p w14:paraId="50E7726A"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Occasionally</w:t>
            </w:r>
          </w:p>
        </w:tc>
        <w:tc>
          <w:tcPr>
            <w:tcW w:w="703" w:type="pct"/>
            <w:vAlign w:val="center"/>
          </w:tcPr>
          <w:p w14:paraId="5A1D3BB3"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Frequently</w:t>
            </w:r>
          </w:p>
        </w:tc>
      </w:tr>
      <w:tr w:rsidR="00EC74D4" w:rsidRPr="00471B0D" w14:paraId="062B02F6" w14:textId="77777777" w:rsidTr="00484FE0">
        <w:trPr>
          <w:trHeight w:val="283"/>
        </w:trPr>
        <w:tc>
          <w:tcPr>
            <w:tcW w:w="2891" w:type="pct"/>
            <w:vAlign w:val="center"/>
          </w:tcPr>
          <w:p w14:paraId="39D24098"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Telephone use</w:t>
            </w:r>
          </w:p>
        </w:tc>
        <w:tc>
          <w:tcPr>
            <w:tcW w:w="703" w:type="pct"/>
            <w:vAlign w:val="center"/>
          </w:tcPr>
          <w:p w14:paraId="5204CD20"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1D3E3086"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75D84DBB"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r>
      <w:tr w:rsidR="00EC74D4" w:rsidRPr="00471B0D" w14:paraId="6CF5BF51" w14:textId="77777777" w:rsidTr="00484FE0">
        <w:trPr>
          <w:trHeight w:val="283"/>
        </w:trPr>
        <w:tc>
          <w:tcPr>
            <w:tcW w:w="2891" w:type="pct"/>
            <w:vAlign w:val="center"/>
          </w:tcPr>
          <w:p w14:paraId="3B1D4CF1" w14:textId="77777777" w:rsidR="00EC74D4" w:rsidRPr="00471B0D" w:rsidRDefault="00EC74D4" w:rsidP="00515035">
            <w:pPr>
              <w:spacing w:after="0" w:line="240" w:lineRule="auto"/>
              <w:rPr>
                <w:rFonts w:asciiTheme="minorHAnsi" w:hAnsiTheme="minorHAnsi"/>
                <w:sz w:val="24"/>
                <w:szCs w:val="24"/>
              </w:rPr>
            </w:pPr>
            <w:r w:rsidRPr="00471B0D">
              <w:rPr>
                <w:rFonts w:asciiTheme="minorHAnsi" w:hAnsiTheme="minorHAnsi"/>
                <w:sz w:val="24"/>
                <w:szCs w:val="24"/>
              </w:rPr>
              <w:t>General computer use</w:t>
            </w:r>
          </w:p>
        </w:tc>
        <w:tc>
          <w:tcPr>
            <w:tcW w:w="703" w:type="pct"/>
            <w:vAlign w:val="center"/>
          </w:tcPr>
          <w:p w14:paraId="6E1D8E84"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7EF15D67"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0C993793"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r>
      <w:tr w:rsidR="00EC74D4" w:rsidRPr="00471B0D" w14:paraId="10A98085" w14:textId="77777777" w:rsidTr="00484FE0">
        <w:trPr>
          <w:trHeight w:val="283"/>
        </w:trPr>
        <w:tc>
          <w:tcPr>
            <w:tcW w:w="2891" w:type="pct"/>
            <w:vAlign w:val="center"/>
          </w:tcPr>
          <w:p w14:paraId="2AB97A1E" w14:textId="77777777" w:rsidR="00EC74D4" w:rsidRPr="00471B0D" w:rsidRDefault="00515035" w:rsidP="004653AA">
            <w:pPr>
              <w:spacing w:after="0" w:line="240" w:lineRule="auto"/>
              <w:rPr>
                <w:rFonts w:asciiTheme="minorHAnsi" w:hAnsiTheme="minorHAnsi"/>
                <w:sz w:val="24"/>
                <w:szCs w:val="24"/>
              </w:rPr>
            </w:pPr>
            <w:r w:rsidRPr="00471B0D">
              <w:rPr>
                <w:rFonts w:asciiTheme="minorHAnsi" w:hAnsiTheme="minorHAnsi"/>
                <w:sz w:val="24"/>
                <w:szCs w:val="24"/>
              </w:rPr>
              <w:t>Extensive keying/</w:t>
            </w:r>
            <w:r w:rsidR="00EC74D4" w:rsidRPr="00471B0D">
              <w:rPr>
                <w:rFonts w:asciiTheme="minorHAnsi" w:hAnsiTheme="minorHAnsi"/>
                <w:sz w:val="24"/>
                <w:szCs w:val="24"/>
              </w:rPr>
              <w:t>data entry</w:t>
            </w:r>
          </w:p>
        </w:tc>
        <w:tc>
          <w:tcPr>
            <w:tcW w:w="703" w:type="pct"/>
            <w:vAlign w:val="center"/>
          </w:tcPr>
          <w:p w14:paraId="288E95C2"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01140A8C"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78E552E1"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r>
      <w:tr w:rsidR="00EC74D4" w:rsidRPr="00471B0D" w14:paraId="65AED4B8" w14:textId="77777777" w:rsidTr="00484FE0">
        <w:trPr>
          <w:trHeight w:val="283"/>
        </w:trPr>
        <w:tc>
          <w:tcPr>
            <w:tcW w:w="2891" w:type="pct"/>
            <w:vAlign w:val="center"/>
          </w:tcPr>
          <w:p w14:paraId="51B43A38" w14:textId="77777777" w:rsidR="00EC74D4" w:rsidRPr="00471B0D" w:rsidRDefault="00515035" w:rsidP="004653AA">
            <w:pPr>
              <w:spacing w:after="0" w:line="240" w:lineRule="auto"/>
              <w:rPr>
                <w:rFonts w:asciiTheme="minorHAnsi" w:hAnsiTheme="minorHAnsi"/>
                <w:sz w:val="24"/>
                <w:szCs w:val="24"/>
              </w:rPr>
            </w:pPr>
            <w:r w:rsidRPr="00471B0D">
              <w:rPr>
                <w:rFonts w:asciiTheme="minorHAnsi" w:hAnsiTheme="minorHAnsi"/>
                <w:sz w:val="24"/>
                <w:szCs w:val="24"/>
              </w:rPr>
              <w:t>Graphical/</w:t>
            </w:r>
            <w:r w:rsidR="00EC74D4" w:rsidRPr="00471B0D">
              <w:rPr>
                <w:rFonts w:asciiTheme="minorHAnsi" w:hAnsiTheme="minorHAnsi"/>
                <w:sz w:val="24"/>
                <w:szCs w:val="24"/>
              </w:rPr>
              <w:t>analytical based</w:t>
            </w:r>
          </w:p>
        </w:tc>
        <w:tc>
          <w:tcPr>
            <w:tcW w:w="703" w:type="pct"/>
            <w:vAlign w:val="center"/>
          </w:tcPr>
          <w:p w14:paraId="0A2A5043"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1455CC9F"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3A979EAB"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r>
      <w:tr w:rsidR="00EC74D4" w:rsidRPr="00471B0D" w14:paraId="1E4929AC" w14:textId="77777777" w:rsidTr="00484FE0">
        <w:trPr>
          <w:trHeight w:val="283"/>
        </w:trPr>
        <w:tc>
          <w:tcPr>
            <w:tcW w:w="2891" w:type="pct"/>
            <w:vAlign w:val="center"/>
          </w:tcPr>
          <w:p w14:paraId="7F23856F"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Sitting at a desk</w:t>
            </w:r>
          </w:p>
        </w:tc>
        <w:tc>
          <w:tcPr>
            <w:tcW w:w="703" w:type="pct"/>
            <w:vAlign w:val="center"/>
          </w:tcPr>
          <w:p w14:paraId="10C2F76D"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229ACD11"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27B9CF0F"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r>
      <w:tr w:rsidR="00EC74D4" w:rsidRPr="00471B0D" w14:paraId="254398A1" w14:textId="77777777" w:rsidTr="00484FE0">
        <w:trPr>
          <w:trHeight w:val="283"/>
        </w:trPr>
        <w:tc>
          <w:tcPr>
            <w:tcW w:w="2891" w:type="pct"/>
            <w:vAlign w:val="center"/>
          </w:tcPr>
          <w:p w14:paraId="77D0804D"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Standing for long periods </w:t>
            </w:r>
          </w:p>
        </w:tc>
        <w:tc>
          <w:tcPr>
            <w:tcW w:w="703" w:type="pct"/>
            <w:vAlign w:val="center"/>
          </w:tcPr>
          <w:p w14:paraId="14D6FB7E"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167ACB72"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7FDB9081" w14:textId="77777777" w:rsidR="00EC74D4" w:rsidRPr="00471B0D" w:rsidRDefault="00EC74D4" w:rsidP="00307ECA">
            <w:pPr>
              <w:spacing w:after="0" w:line="240" w:lineRule="auto"/>
              <w:jc w:val="center"/>
              <w:rPr>
                <w:rFonts w:asciiTheme="minorHAnsi" w:hAnsiTheme="minorHAnsi"/>
                <w:sz w:val="24"/>
                <w:szCs w:val="24"/>
              </w:rPr>
            </w:pPr>
          </w:p>
        </w:tc>
      </w:tr>
    </w:tbl>
    <w:p w14:paraId="2D432464" w14:textId="77777777" w:rsidR="00CC4B8A" w:rsidRPr="00471B0D" w:rsidRDefault="00CC4B8A" w:rsidP="00CC4B8A">
      <w:pPr>
        <w:spacing w:after="0"/>
        <w:rPr>
          <w:rFonts w:asciiTheme="minorHAnsi" w:hAnsi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355"/>
        <w:gridCol w:w="1412"/>
        <w:gridCol w:w="1355"/>
      </w:tblGrid>
      <w:tr w:rsidR="00EC74D4" w:rsidRPr="00471B0D" w14:paraId="0C52A02D" w14:textId="77777777" w:rsidTr="006F3B66">
        <w:trPr>
          <w:trHeight w:val="293"/>
        </w:trPr>
        <w:tc>
          <w:tcPr>
            <w:tcW w:w="2883" w:type="pct"/>
            <w:vAlign w:val="center"/>
          </w:tcPr>
          <w:p w14:paraId="03D7EA3F" w14:textId="77777777" w:rsidR="00EC74D4" w:rsidRPr="00471B0D" w:rsidRDefault="00EC74D4" w:rsidP="00CC4B8A">
            <w:pPr>
              <w:spacing w:after="0" w:line="240" w:lineRule="auto"/>
              <w:rPr>
                <w:rFonts w:ascii="Calibri Light" w:hAnsi="Calibri Light"/>
                <w:b/>
                <w:sz w:val="24"/>
                <w:szCs w:val="24"/>
              </w:rPr>
            </w:pPr>
            <w:r w:rsidRPr="00471B0D">
              <w:rPr>
                <w:rFonts w:ascii="Calibri Light" w:hAnsi="Calibri Light"/>
                <w:b/>
                <w:sz w:val="24"/>
                <w:szCs w:val="24"/>
              </w:rPr>
              <w:t>STANDARD HOURS</w:t>
            </w:r>
          </w:p>
        </w:tc>
        <w:tc>
          <w:tcPr>
            <w:tcW w:w="696" w:type="pct"/>
            <w:vAlign w:val="center"/>
          </w:tcPr>
          <w:p w14:paraId="0D42252B"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Never</w:t>
            </w:r>
          </w:p>
        </w:tc>
        <w:tc>
          <w:tcPr>
            <w:tcW w:w="725" w:type="pct"/>
            <w:vAlign w:val="center"/>
          </w:tcPr>
          <w:p w14:paraId="3D989187"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Occasionally</w:t>
            </w:r>
          </w:p>
        </w:tc>
        <w:tc>
          <w:tcPr>
            <w:tcW w:w="696" w:type="pct"/>
            <w:vAlign w:val="center"/>
          </w:tcPr>
          <w:p w14:paraId="2113B6A5"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Frequently</w:t>
            </w:r>
          </w:p>
        </w:tc>
      </w:tr>
      <w:tr w:rsidR="00EC74D4" w:rsidRPr="00471B0D" w14:paraId="288A0026" w14:textId="77777777" w:rsidTr="006F3B66">
        <w:trPr>
          <w:trHeight w:val="293"/>
        </w:trPr>
        <w:tc>
          <w:tcPr>
            <w:tcW w:w="2883" w:type="pct"/>
            <w:vAlign w:val="center"/>
          </w:tcPr>
          <w:p w14:paraId="58D795B8" w14:textId="3952484B" w:rsidR="00EC74D4" w:rsidRPr="006F3B66" w:rsidRDefault="006F3B66" w:rsidP="004653AA">
            <w:pPr>
              <w:spacing w:after="0" w:line="240" w:lineRule="auto"/>
              <w:rPr>
                <w:rFonts w:asciiTheme="minorHAnsi" w:hAnsiTheme="minorHAnsi"/>
                <w:bCs/>
                <w:sz w:val="24"/>
                <w:szCs w:val="24"/>
              </w:rPr>
            </w:pPr>
            <w:r w:rsidRPr="006F3B66">
              <w:rPr>
                <w:rFonts w:ascii="Calibri Light" w:hAnsi="Calibri Light"/>
                <w:bCs/>
                <w:sz w:val="24"/>
                <w:szCs w:val="24"/>
              </w:rPr>
              <w:t>Flexible working hours (access to flex time)</w:t>
            </w:r>
          </w:p>
        </w:tc>
        <w:tc>
          <w:tcPr>
            <w:tcW w:w="696" w:type="pct"/>
            <w:vAlign w:val="center"/>
          </w:tcPr>
          <w:p w14:paraId="61979699" w14:textId="77777777" w:rsidR="00EC74D4" w:rsidRPr="00471B0D" w:rsidRDefault="00EC74D4" w:rsidP="00307ECA">
            <w:pPr>
              <w:spacing w:after="0" w:line="240" w:lineRule="auto"/>
              <w:jc w:val="center"/>
              <w:rPr>
                <w:rFonts w:asciiTheme="minorHAnsi" w:hAnsiTheme="minorHAnsi"/>
                <w:sz w:val="24"/>
                <w:szCs w:val="24"/>
              </w:rPr>
            </w:pPr>
          </w:p>
        </w:tc>
        <w:tc>
          <w:tcPr>
            <w:tcW w:w="725" w:type="pct"/>
            <w:vAlign w:val="center"/>
          </w:tcPr>
          <w:p w14:paraId="0F7954DC"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696" w:type="pct"/>
            <w:vAlign w:val="center"/>
          </w:tcPr>
          <w:p w14:paraId="3CB93744" w14:textId="77777777" w:rsidR="00EC74D4" w:rsidRPr="00471B0D" w:rsidRDefault="00EC74D4" w:rsidP="00307ECA">
            <w:pPr>
              <w:spacing w:after="0" w:line="240" w:lineRule="auto"/>
              <w:jc w:val="center"/>
              <w:rPr>
                <w:rFonts w:asciiTheme="minorHAnsi" w:hAnsiTheme="minorHAnsi"/>
                <w:sz w:val="24"/>
                <w:szCs w:val="24"/>
              </w:rPr>
            </w:pPr>
          </w:p>
        </w:tc>
      </w:tr>
      <w:tr w:rsidR="006F3B66" w:rsidRPr="00471B0D" w14:paraId="26D3832B" w14:textId="77777777" w:rsidTr="006F3B66">
        <w:trPr>
          <w:trHeight w:val="293"/>
        </w:trPr>
        <w:tc>
          <w:tcPr>
            <w:tcW w:w="2883" w:type="pct"/>
            <w:vAlign w:val="center"/>
          </w:tcPr>
          <w:p w14:paraId="20E4A27C" w14:textId="6DEDC347" w:rsidR="006F3B66" w:rsidRPr="006F3B66" w:rsidRDefault="006F3B66" w:rsidP="004653AA">
            <w:pPr>
              <w:spacing w:after="0" w:line="240" w:lineRule="auto"/>
              <w:rPr>
                <w:rFonts w:ascii="Calibri Light" w:hAnsi="Calibri Light"/>
                <w:bCs/>
                <w:sz w:val="24"/>
                <w:szCs w:val="24"/>
              </w:rPr>
            </w:pPr>
            <w:r w:rsidRPr="006F3B66">
              <w:rPr>
                <w:rFonts w:ascii="Calibri Light" w:hAnsi="Calibri Light"/>
                <w:bCs/>
                <w:sz w:val="24"/>
                <w:szCs w:val="24"/>
              </w:rPr>
              <w:t>Fixed or specified start/finish times</w:t>
            </w:r>
          </w:p>
        </w:tc>
        <w:tc>
          <w:tcPr>
            <w:tcW w:w="696" w:type="pct"/>
            <w:vAlign w:val="center"/>
          </w:tcPr>
          <w:p w14:paraId="7E3A2691" w14:textId="77777777" w:rsidR="006F3B66" w:rsidRPr="00471B0D" w:rsidRDefault="006F3B66" w:rsidP="00307ECA">
            <w:pPr>
              <w:spacing w:after="0" w:line="240" w:lineRule="auto"/>
              <w:jc w:val="center"/>
              <w:rPr>
                <w:rFonts w:asciiTheme="minorHAnsi" w:hAnsiTheme="minorHAnsi"/>
                <w:sz w:val="24"/>
                <w:szCs w:val="24"/>
              </w:rPr>
            </w:pPr>
          </w:p>
        </w:tc>
        <w:tc>
          <w:tcPr>
            <w:tcW w:w="725" w:type="pct"/>
            <w:vAlign w:val="center"/>
          </w:tcPr>
          <w:p w14:paraId="17E6795F" w14:textId="0F581739" w:rsidR="006F3B66" w:rsidRPr="00471B0D" w:rsidRDefault="006F3B66" w:rsidP="00307ECA">
            <w:pPr>
              <w:spacing w:after="0" w:line="240" w:lineRule="auto"/>
              <w:jc w:val="center"/>
              <w:rPr>
                <w:rFonts w:asciiTheme="minorHAnsi" w:hAnsiTheme="minorHAnsi"/>
                <w:sz w:val="24"/>
                <w:szCs w:val="24"/>
              </w:rPr>
            </w:pPr>
            <w:r>
              <w:rPr>
                <w:rFonts w:asciiTheme="minorHAnsi" w:hAnsiTheme="minorHAnsi"/>
                <w:sz w:val="24"/>
                <w:szCs w:val="24"/>
              </w:rPr>
              <w:t>X</w:t>
            </w:r>
          </w:p>
        </w:tc>
        <w:tc>
          <w:tcPr>
            <w:tcW w:w="696" w:type="pct"/>
            <w:vAlign w:val="center"/>
          </w:tcPr>
          <w:p w14:paraId="7FCAEC2D" w14:textId="77777777" w:rsidR="006F3B66" w:rsidRPr="00471B0D" w:rsidRDefault="006F3B66" w:rsidP="00307ECA">
            <w:pPr>
              <w:spacing w:after="0" w:line="240" w:lineRule="auto"/>
              <w:jc w:val="center"/>
              <w:rPr>
                <w:rFonts w:asciiTheme="minorHAnsi" w:hAnsiTheme="minorHAnsi"/>
                <w:sz w:val="24"/>
                <w:szCs w:val="24"/>
              </w:rPr>
            </w:pPr>
          </w:p>
        </w:tc>
      </w:tr>
      <w:tr w:rsidR="006F3B66" w:rsidRPr="00471B0D" w14:paraId="6AD84216" w14:textId="77777777" w:rsidTr="006F3B66">
        <w:trPr>
          <w:trHeight w:val="293"/>
        </w:trPr>
        <w:tc>
          <w:tcPr>
            <w:tcW w:w="2883" w:type="pct"/>
            <w:vAlign w:val="center"/>
          </w:tcPr>
          <w:p w14:paraId="39274B4E" w14:textId="49E577D0" w:rsidR="006F3B66" w:rsidRPr="006F3B66" w:rsidRDefault="006F3B66" w:rsidP="004653AA">
            <w:pPr>
              <w:spacing w:after="0" w:line="240" w:lineRule="auto"/>
              <w:rPr>
                <w:rFonts w:ascii="Calibri Light" w:hAnsi="Calibri Light"/>
                <w:bCs/>
                <w:sz w:val="24"/>
                <w:szCs w:val="24"/>
              </w:rPr>
            </w:pPr>
            <w:r w:rsidRPr="006F3B66">
              <w:rPr>
                <w:rFonts w:ascii="Calibri Light" w:hAnsi="Calibri Light"/>
                <w:bCs/>
                <w:sz w:val="24"/>
                <w:szCs w:val="24"/>
              </w:rPr>
              <w:t>Expected to work extensive hours over a significant period due to the nature of the duties [</w:t>
            </w:r>
            <w:proofErr w:type="gramStart"/>
            <w:r w:rsidRPr="006F3B66">
              <w:rPr>
                <w:rFonts w:ascii="Calibri Light" w:hAnsi="Calibri Light"/>
                <w:bCs/>
                <w:sz w:val="24"/>
                <w:szCs w:val="24"/>
              </w:rPr>
              <w:t>Instructions:</w:t>
            </w:r>
            <w:proofErr w:type="gramEnd"/>
            <w:r w:rsidRPr="006F3B66">
              <w:rPr>
                <w:rFonts w:ascii="Calibri Light" w:hAnsi="Calibri Light"/>
                <w:bCs/>
                <w:sz w:val="24"/>
                <w:szCs w:val="24"/>
              </w:rPr>
              <w:t xml:space="preserve"> applies to SOGA/B positions only.]</w:t>
            </w:r>
          </w:p>
        </w:tc>
        <w:tc>
          <w:tcPr>
            <w:tcW w:w="696" w:type="pct"/>
            <w:vAlign w:val="center"/>
          </w:tcPr>
          <w:p w14:paraId="3380C967" w14:textId="77777777" w:rsidR="006F3B66" w:rsidRPr="00471B0D" w:rsidRDefault="006F3B66" w:rsidP="00307ECA">
            <w:pPr>
              <w:spacing w:after="0" w:line="240" w:lineRule="auto"/>
              <w:jc w:val="center"/>
              <w:rPr>
                <w:rFonts w:asciiTheme="minorHAnsi" w:hAnsiTheme="minorHAnsi"/>
                <w:sz w:val="24"/>
                <w:szCs w:val="24"/>
              </w:rPr>
            </w:pPr>
          </w:p>
        </w:tc>
        <w:tc>
          <w:tcPr>
            <w:tcW w:w="725" w:type="pct"/>
            <w:vAlign w:val="center"/>
          </w:tcPr>
          <w:p w14:paraId="6EBB34A1" w14:textId="4485564A" w:rsidR="006F3B66" w:rsidRDefault="006F3B66" w:rsidP="00307ECA">
            <w:pPr>
              <w:spacing w:after="0" w:line="240" w:lineRule="auto"/>
              <w:jc w:val="center"/>
              <w:rPr>
                <w:rFonts w:asciiTheme="minorHAnsi" w:hAnsiTheme="minorHAnsi"/>
                <w:sz w:val="24"/>
                <w:szCs w:val="24"/>
              </w:rPr>
            </w:pPr>
            <w:r>
              <w:rPr>
                <w:rFonts w:asciiTheme="minorHAnsi" w:hAnsiTheme="minorHAnsi"/>
                <w:sz w:val="24"/>
                <w:szCs w:val="24"/>
              </w:rPr>
              <w:t>X</w:t>
            </w:r>
          </w:p>
        </w:tc>
        <w:tc>
          <w:tcPr>
            <w:tcW w:w="696" w:type="pct"/>
            <w:vAlign w:val="center"/>
          </w:tcPr>
          <w:p w14:paraId="1EDEF7E1" w14:textId="77777777" w:rsidR="006F3B66" w:rsidRPr="00471B0D" w:rsidRDefault="006F3B66" w:rsidP="00307ECA">
            <w:pPr>
              <w:spacing w:after="0" w:line="240" w:lineRule="auto"/>
              <w:jc w:val="center"/>
              <w:rPr>
                <w:rFonts w:asciiTheme="minorHAnsi" w:hAnsiTheme="minorHAnsi"/>
                <w:sz w:val="24"/>
                <w:szCs w:val="24"/>
              </w:rPr>
            </w:pPr>
          </w:p>
        </w:tc>
      </w:tr>
      <w:tr w:rsidR="006F3B66" w:rsidRPr="00471B0D" w14:paraId="61B08DB3" w14:textId="77777777" w:rsidTr="006F3B66">
        <w:trPr>
          <w:trHeight w:val="293"/>
        </w:trPr>
        <w:tc>
          <w:tcPr>
            <w:tcW w:w="2883" w:type="pct"/>
            <w:vAlign w:val="center"/>
          </w:tcPr>
          <w:p w14:paraId="30DB347D" w14:textId="34E8F238" w:rsidR="006F3B66" w:rsidRPr="006F3B66" w:rsidRDefault="006F3B66" w:rsidP="004653AA">
            <w:pPr>
              <w:spacing w:after="0" w:line="240" w:lineRule="auto"/>
              <w:rPr>
                <w:rFonts w:ascii="Calibri Light" w:hAnsi="Calibri Light"/>
                <w:bCs/>
                <w:sz w:val="24"/>
                <w:szCs w:val="24"/>
              </w:rPr>
            </w:pPr>
            <w:r w:rsidRPr="006F3B66">
              <w:rPr>
                <w:rFonts w:ascii="Calibri Light" w:hAnsi="Calibri Light"/>
                <w:bCs/>
                <w:sz w:val="24"/>
                <w:szCs w:val="24"/>
              </w:rPr>
              <w:t>Access to Accrued Days Off (ADO’s)</w:t>
            </w:r>
          </w:p>
        </w:tc>
        <w:tc>
          <w:tcPr>
            <w:tcW w:w="696" w:type="pct"/>
            <w:vAlign w:val="center"/>
          </w:tcPr>
          <w:p w14:paraId="64797AAC" w14:textId="18C45B7A" w:rsidR="006F3B66" w:rsidRPr="00471B0D" w:rsidRDefault="006F3B66" w:rsidP="00307ECA">
            <w:pPr>
              <w:spacing w:after="0" w:line="240" w:lineRule="auto"/>
              <w:jc w:val="center"/>
              <w:rPr>
                <w:rFonts w:asciiTheme="minorHAnsi" w:hAnsiTheme="minorHAnsi"/>
                <w:sz w:val="24"/>
                <w:szCs w:val="24"/>
              </w:rPr>
            </w:pPr>
            <w:r>
              <w:rPr>
                <w:rFonts w:asciiTheme="minorHAnsi" w:hAnsiTheme="minorHAnsi"/>
                <w:sz w:val="24"/>
                <w:szCs w:val="24"/>
              </w:rPr>
              <w:t>X</w:t>
            </w:r>
          </w:p>
        </w:tc>
        <w:tc>
          <w:tcPr>
            <w:tcW w:w="725" w:type="pct"/>
            <w:vAlign w:val="center"/>
          </w:tcPr>
          <w:p w14:paraId="2363FB77" w14:textId="77777777" w:rsidR="006F3B66" w:rsidRDefault="006F3B66" w:rsidP="00307ECA">
            <w:pPr>
              <w:spacing w:after="0" w:line="240" w:lineRule="auto"/>
              <w:jc w:val="center"/>
              <w:rPr>
                <w:rFonts w:asciiTheme="minorHAnsi" w:hAnsiTheme="minorHAnsi"/>
                <w:sz w:val="24"/>
                <w:szCs w:val="24"/>
              </w:rPr>
            </w:pPr>
          </w:p>
        </w:tc>
        <w:tc>
          <w:tcPr>
            <w:tcW w:w="696" w:type="pct"/>
            <w:vAlign w:val="center"/>
          </w:tcPr>
          <w:p w14:paraId="4DB2DC0C" w14:textId="77777777" w:rsidR="006F3B66" w:rsidRPr="00471B0D" w:rsidRDefault="006F3B66" w:rsidP="00307ECA">
            <w:pPr>
              <w:spacing w:after="0" w:line="240" w:lineRule="auto"/>
              <w:jc w:val="center"/>
              <w:rPr>
                <w:rFonts w:asciiTheme="minorHAnsi" w:hAnsiTheme="minorHAnsi"/>
                <w:sz w:val="24"/>
                <w:szCs w:val="24"/>
              </w:rPr>
            </w:pPr>
          </w:p>
        </w:tc>
      </w:tr>
      <w:tr w:rsidR="00EC74D4" w:rsidRPr="00471B0D" w14:paraId="73EC596C" w14:textId="77777777" w:rsidTr="006F3B66">
        <w:trPr>
          <w:trHeight w:val="293"/>
        </w:trPr>
        <w:tc>
          <w:tcPr>
            <w:tcW w:w="2883" w:type="pct"/>
            <w:vAlign w:val="center"/>
          </w:tcPr>
          <w:p w14:paraId="5134807B"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Peaks and troughs </w:t>
            </w:r>
          </w:p>
        </w:tc>
        <w:tc>
          <w:tcPr>
            <w:tcW w:w="696" w:type="pct"/>
            <w:vAlign w:val="center"/>
          </w:tcPr>
          <w:p w14:paraId="6631BDE1" w14:textId="77777777" w:rsidR="00EC74D4" w:rsidRPr="00471B0D" w:rsidRDefault="00EC74D4" w:rsidP="00307ECA">
            <w:pPr>
              <w:spacing w:after="0" w:line="240" w:lineRule="auto"/>
              <w:jc w:val="center"/>
              <w:rPr>
                <w:rFonts w:asciiTheme="minorHAnsi" w:hAnsiTheme="minorHAnsi"/>
                <w:sz w:val="24"/>
                <w:szCs w:val="24"/>
              </w:rPr>
            </w:pPr>
          </w:p>
        </w:tc>
        <w:tc>
          <w:tcPr>
            <w:tcW w:w="725" w:type="pct"/>
            <w:vAlign w:val="center"/>
          </w:tcPr>
          <w:p w14:paraId="1D4E60B8"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696" w:type="pct"/>
            <w:vAlign w:val="center"/>
          </w:tcPr>
          <w:p w14:paraId="62E12F9C"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24E5C99C" w14:textId="77777777" w:rsidTr="006F3B66">
        <w:trPr>
          <w:trHeight w:val="293"/>
        </w:trPr>
        <w:tc>
          <w:tcPr>
            <w:tcW w:w="2883" w:type="pct"/>
            <w:vAlign w:val="center"/>
          </w:tcPr>
          <w:p w14:paraId="4D2F77B3"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Frequent overtime </w:t>
            </w:r>
          </w:p>
        </w:tc>
        <w:tc>
          <w:tcPr>
            <w:tcW w:w="696" w:type="pct"/>
            <w:vAlign w:val="center"/>
          </w:tcPr>
          <w:p w14:paraId="310FE46C" w14:textId="3FF60F38" w:rsidR="00EC74D4" w:rsidRPr="00471B0D" w:rsidRDefault="00EC74D4" w:rsidP="00307ECA">
            <w:pPr>
              <w:spacing w:after="0" w:line="240" w:lineRule="auto"/>
              <w:jc w:val="center"/>
              <w:rPr>
                <w:rFonts w:asciiTheme="minorHAnsi" w:hAnsiTheme="minorHAnsi"/>
                <w:sz w:val="24"/>
                <w:szCs w:val="24"/>
              </w:rPr>
            </w:pPr>
          </w:p>
        </w:tc>
        <w:tc>
          <w:tcPr>
            <w:tcW w:w="725" w:type="pct"/>
            <w:vAlign w:val="center"/>
          </w:tcPr>
          <w:p w14:paraId="49BAC745" w14:textId="5DB29E26" w:rsidR="00EC74D4" w:rsidRPr="00471B0D" w:rsidRDefault="006F3B66" w:rsidP="00307ECA">
            <w:pPr>
              <w:spacing w:after="0" w:line="240" w:lineRule="auto"/>
              <w:jc w:val="center"/>
              <w:rPr>
                <w:rFonts w:asciiTheme="minorHAnsi" w:hAnsiTheme="minorHAnsi"/>
                <w:sz w:val="24"/>
                <w:szCs w:val="24"/>
              </w:rPr>
            </w:pPr>
            <w:r>
              <w:rPr>
                <w:rFonts w:asciiTheme="minorHAnsi" w:hAnsiTheme="minorHAnsi"/>
                <w:sz w:val="24"/>
                <w:szCs w:val="24"/>
              </w:rPr>
              <w:t>X</w:t>
            </w:r>
          </w:p>
        </w:tc>
        <w:tc>
          <w:tcPr>
            <w:tcW w:w="696" w:type="pct"/>
            <w:vAlign w:val="center"/>
          </w:tcPr>
          <w:p w14:paraId="1D7B7936"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522E7C36" w14:textId="77777777" w:rsidTr="006F3B66">
        <w:trPr>
          <w:trHeight w:val="293"/>
        </w:trPr>
        <w:tc>
          <w:tcPr>
            <w:tcW w:w="2883" w:type="pct"/>
            <w:vAlign w:val="center"/>
          </w:tcPr>
          <w:p w14:paraId="1E7439F8"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Rostered shift work </w:t>
            </w:r>
          </w:p>
        </w:tc>
        <w:tc>
          <w:tcPr>
            <w:tcW w:w="696" w:type="pct"/>
            <w:vAlign w:val="center"/>
          </w:tcPr>
          <w:p w14:paraId="6BE09FD4"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25" w:type="pct"/>
            <w:vAlign w:val="center"/>
          </w:tcPr>
          <w:p w14:paraId="236085D3" w14:textId="77777777" w:rsidR="00EC74D4" w:rsidRPr="00471B0D" w:rsidRDefault="00EC74D4" w:rsidP="00307ECA">
            <w:pPr>
              <w:spacing w:after="0" w:line="240" w:lineRule="auto"/>
              <w:jc w:val="center"/>
              <w:rPr>
                <w:rFonts w:asciiTheme="minorHAnsi" w:hAnsiTheme="minorHAnsi"/>
                <w:sz w:val="24"/>
                <w:szCs w:val="24"/>
              </w:rPr>
            </w:pPr>
          </w:p>
        </w:tc>
        <w:tc>
          <w:tcPr>
            <w:tcW w:w="696" w:type="pct"/>
            <w:vAlign w:val="center"/>
          </w:tcPr>
          <w:p w14:paraId="48FAA23B" w14:textId="77777777" w:rsidR="00EC74D4" w:rsidRPr="00471B0D" w:rsidRDefault="00EC74D4" w:rsidP="00307ECA">
            <w:pPr>
              <w:spacing w:after="0" w:line="240" w:lineRule="auto"/>
              <w:jc w:val="center"/>
              <w:rPr>
                <w:rFonts w:asciiTheme="minorHAnsi" w:hAnsiTheme="minorHAnsi"/>
                <w:sz w:val="24"/>
                <w:szCs w:val="24"/>
              </w:rPr>
            </w:pPr>
          </w:p>
        </w:tc>
      </w:tr>
    </w:tbl>
    <w:p w14:paraId="5C600818" w14:textId="77777777" w:rsidR="00CC4B8A" w:rsidRPr="00471B0D" w:rsidRDefault="00CC4B8A" w:rsidP="00CC4B8A">
      <w:pPr>
        <w:spacing w:after="0"/>
        <w:rPr>
          <w:rFonts w:asciiTheme="minorHAnsi" w:hAnsi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355"/>
        <w:gridCol w:w="1412"/>
        <w:gridCol w:w="1355"/>
      </w:tblGrid>
      <w:tr w:rsidR="00EC74D4" w:rsidRPr="00471B0D" w14:paraId="71E10CEC" w14:textId="77777777" w:rsidTr="00484FE0">
        <w:trPr>
          <w:trHeight w:val="283"/>
        </w:trPr>
        <w:tc>
          <w:tcPr>
            <w:tcW w:w="2891" w:type="pct"/>
            <w:vAlign w:val="center"/>
          </w:tcPr>
          <w:p w14:paraId="6B2370CF"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 xml:space="preserve">SOCIAL DEMANDS </w:t>
            </w:r>
          </w:p>
        </w:tc>
        <w:tc>
          <w:tcPr>
            <w:tcW w:w="703" w:type="pct"/>
            <w:vAlign w:val="center"/>
          </w:tcPr>
          <w:p w14:paraId="49ABAB36"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Never</w:t>
            </w:r>
          </w:p>
        </w:tc>
        <w:tc>
          <w:tcPr>
            <w:tcW w:w="703" w:type="pct"/>
            <w:vAlign w:val="center"/>
          </w:tcPr>
          <w:p w14:paraId="59D413C0"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Occasionally</w:t>
            </w:r>
          </w:p>
        </w:tc>
        <w:tc>
          <w:tcPr>
            <w:tcW w:w="703" w:type="pct"/>
            <w:vAlign w:val="center"/>
          </w:tcPr>
          <w:p w14:paraId="3806A47C"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Frequently</w:t>
            </w:r>
          </w:p>
        </w:tc>
      </w:tr>
      <w:tr w:rsidR="00EC74D4" w:rsidRPr="00471B0D" w14:paraId="079B5AA0" w14:textId="77777777" w:rsidTr="00484FE0">
        <w:trPr>
          <w:trHeight w:val="283"/>
        </w:trPr>
        <w:tc>
          <w:tcPr>
            <w:tcW w:w="2891" w:type="pct"/>
            <w:vAlign w:val="center"/>
          </w:tcPr>
          <w:p w14:paraId="61B9BECE"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Work with others towards shared goals in a team environment</w:t>
            </w:r>
          </w:p>
        </w:tc>
        <w:tc>
          <w:tcPr>
            <w:tcW w:w="703" w:type="pct"/>
            <w:vAlign w:val="center"/>
          </w:tcPr>
          <w:p w14:paraId="2DD9D574"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18DE9D35"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2F41BA78"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r>
      <w:tr w:rsidR="00EC74D4" w:rsidRPr="00471B0D" w14:paraId="04E05D8D" w14:textId="77777777" w:rsidTr="00484FE0">
        <w:trPr>
          <w:trHeight w:val="283"/>
        </w:trPr>
        <w:tc>
          <w:tcPr>
            <w:tcW w:w="2891" w:type="pct"/>
            <w:vAlign w:val="center"/>
          </w:tcPr>
          <w:p w14:paraId="6DF0551C"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Work in isolation from other staff (remote supervision)</w:t>
            </w:r>
          </w:p>
        </w:tc>
        <w:tc>
          <w:tcPr>
            <w:tcW w:w="703" w:type="pct"/>
            <w:vAlign w:val="center"/>
          </w:tcPr>
          <w:p w14:paraId="37FDFAB9" w14:textId="3D1CD604"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2588663F" w14:textId="286A0A99" w:rsidR="00EC74D4" w:rsidRPr="00471B0D" w:rsidRDefault="006F3B66" w:rsidP="00307ECA">
            <w:pPr>
              <w:spacing w:after="0" w:line="240" w:lineRule="auto"/>
              <w:jc w:val="center"/>
              <w:rPr>
                <w:rFonts w:asciiTheme="minorHAnsi" w:hAnsiTheme="minorHAnsi"/>
                <w:sz w:val="24"/>
                <w:szCs w:val="24"/>
              </w:rPr>
            </w:pPr>
            <w:r>
              <w:rPr>
                <w:rFonts w:asciiTheme="minorHAnsi" w:hAnsiTheme="minorHAnsi"/>
                <w:sz w:val="24"/>
                <w:szCs w:val="24"/>
              </w:rPr>
              <w:t>X</w:t>
            </w:r>
          </w:p>
        </w:tc>
        <w:tc>
          <w:tcPr>
            <w:tcW w:w="703" w:type="pct"/>
            <w:vAlign w:val="center"/>
          </w:tcPr>
          <w:p w14:paraId="7CC74CF5"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2EEAD1AE" w14:textId="77777777" w:rsidTr="00484FE0">
        <w:trPr>
          <w:trHeight w:val="283"/>
        </w:trPr>
        <w:tc>
          <w:tcPr>
            <w:tcW w:w="2891" w:type="pct"/>
            <w:vAlign w:val="center"/>
          </w:tcPr>
          <w:p w14:paraId="2E719828"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Working in a call centre environment</w:t>
            </w:r>
          </w:p>
        </w:tc>
        <w:tc>
          <w:tcPr>
            <w:tcW w:w="703" w:type="pct"/>
            <w:vAlign w:val="center"/>
          </w:tcPr>
          <w:p w14:paraId="56E6F745"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75A8E981"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6C12F917"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74C7AB5D" w14:textId="77777777" w:rsidTr="00484FE0">
        <w:trPr>
          <w:trHeight w:val="283"/>
        </w:trPr>
        <w:tc>
          <w:tcPr>
            <w:tcW w:w="2891" w:type="pct"/>
            <w:vAlign w:val="center"/>
          </w:tcPr>
          <w:p w14:paraId="017AD077" w14:textId="77777777" w:rsidR="00EC74D4" w:rsidRPr="00471B0D" w:rsidRDefault="00EC74D4" w:rsidP="00000B73">
            <w:pPr>
              <w:spacing w:after="0" w:line="240" w:lineRule="auto"/>
              <w:rPr>
                <w:rFonts w:asciiTheme="minorHAnsi" w:hAnsiTheme="minorHAnsi"/>
                <w:sz w:val="24"/>
                <w:szCs w:val="24"/>
              </w:rPr>
            </w:pPr>
            <w:r w:rsidRPr="00471B0D">
              <w:rPr>
                <w:rFonts w:asciiTheme="minorHAnsi" w:hAnsiTheme="minorHAnsi"/>
                <w:sz w:val="24"/>
                <w:szCs w:val="24"/>
              </w:rPr>
              <w:t xml:space="preserve">Working </w:t>
            </w:r>
            <w:r w:rsidR="00000B73" w:rsidRPr="00471B0D">
              <w:rPr>
                <w:rFonts w:asciiTheme="minorHAnsi" w:hAnsiTheme="minorHAnsi"/>
                <w:sz w:val="24"/>
                <w:szCs w:val="24"/>
              </w:rPr>
              <w:t>directly with the public</w:t>
            </w:r>
          </w:p>
        </w:tc>
        <w:tc>
          <w:tcPr>
            <w:tcW w:w="703" w:type="pct"/>
            <w:vAlign w:val="center"/>
          </w:tcPr>
          <w:p w14:paraId="5F9C06F2" w14:textId="164B2F59"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7FC36813" w14:textId="07254D8D" w:rsidR="00EC74D4" w:rsidRPr="00471B0D" w:rsidRDefault="006F3B66" w:rsidP="00307ECA">
            <w:pPr>
              <w:spacing w:after="0" w:line="240" w:lineRule="auto"/>
              <w:jc w:val="center"/>
              <w:rPr>
                <w:rFonts w:asciiTheme="minorHAnsi" w:hAnsiTheme="minorHAnsi"/>
                <w:sz w:val="24"/>
                <w:szCs w:val="24"/>
              </w:rPr>
            </w:pPr>
            <w:r>
              <w:rPr>
                <w:rFonts w:asciiTheme="minorHAnsi" w:hAnsiTheme="minorHAnsi"/>
                <w:sz w:val="24"/>
                <w:szCs w:val="24"/>
              </w:rPr>
              <w:t>X</w:t>
            </w:r>
          </w:p>
        </w:tc>
        <w:tc>
          <w:tcPr>
            <w:tcW w:w="703" w:type="pct"/>
            <w:vAlign w:val="center"/>
          </w:tcPr>
          <w:p w14:paraId="067C975E" w14:textId="77777777" w:rsidR="00EC74D4" w:rsidRPr="00471B0D" w:rsidRDefault="00EC74D4" w:rsidP="00307ECA">
            <w:pPr>
              <w:spacing w:after="0" w:line="240" w:lineRule="auto"/>
              <w:jc w:val="center"/>
              <w:rPr>
                <w:rFonts w:asciiTheme="minorHAnsi" w:hAnsiTheme="minorHAnsi"/>
                <w:sz w:val="24"/>
                <w:szCs w:val="24"/>
              </w:rPr>
            </w:pPr>
          </w:p>
        </w:tc>
      </w:tr>
    </w:tbl>
    <w:p w14:paraId="2B061429" w14:textId="77777777" w:rsidR="00CC4B8A" w:rsidRPr="00471B0D" w:rsidRDefault="00CC4B8A" w:rsidP="00CC4B8A">
      <w:pPr>
        <w:spacing w:after="0"/>
        <w:rPr>
          <w:rFonts w:asciiTheme="minorHAnsi" w:hAnsi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355"/>
        <w:gridCol w:w="1412"/>
        <w:gridCol w:w="1355"/>
      </w:tblGrid>
      <w:tr w:rsidR="00EC74D4" w:rsidRPr="00471B0D" w14:paraId="158289A6" w14:textId="77777777" w:rsidTr="00484FE0">
        <w:trPr>
          <w:trHeight w:val="283"/>
        </w:trPr>
        <w:tc>
          <w:tcPr>
            <w:tcW w:w="2891" w:type="pct"/>
            <w:vAlign w:val="center"/>
          </w:tcPr>
          <w:p w14:paraId="234028A9"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PHYSICAL DEMANDS</w:t>
            </w:r>
          </w:p>
        </w:tc>
        <w:tc>
          <w:tcPr>
            <w:tcW w:w="703" w:type="pct"/>
            <w:vAlign w:val="center"/>
          </w:tcPr>
          <w:p w14:paraId="6F64A4F9"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Never</w:t>
            </w:r>
          </w:p>
        </w:tc>
        <w:tc>
          <w:tcPr>
            <w:tcW w:w="703" w:type="pct"/>
            <w:vAlign w:val="center"/>
          </w:tcPr>
          <w:p w14:paraId="0319CC89"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Occasionally</w:t>
            </w:r>
          </w:p>
        </w:tc>
        <w:tc>
          <w:tcPr>
            <w:tcW w:w="703" w:type="pct"/>
            <w:vAlign w:val="center"/>
          </w:tcPr>
          <w:p w14:paraId="0FC862CA"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Frequently</w:t>
            </w:r>
          </w:p>
        </w:tc>
      </w:tr>
      <w:tr w:rsidR="00EC74D4" w:rsidRPr="00471B0D" w14:paraId="025F9B78" w14:textId="77777777" w:rsidTr="00484FE0">
        <w:trPr>
          <w:trHeight w:val="283"/>
        </w:trPr>
        <w:tc>
          <w:tcPr>
            <w:tcW w:w="2891" w:type="pct"/>
            <w:vAlign w:val="center"/>
          </w:tcPr>
          <w:p w14:paraId="4BE75A81"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Distance walking (large buildings or inter-building transit)</w:t>
            </w:r>
          </w:p>
        </w:tc>
        <w:tc>
          <w:tcPr>
            <w:tcW w:w="703" w:type="pct"/>
            <w:vAlign w:val="center"/>
          </w:tcPr>
          <w:p w14:paraId="0587DF5C" w14:textId="77777777" w:rsidR="00EC74D4" w:rsidRPr="00471B0D" w:rsidRDefault="00EC74D4" w:rsidP="004653AA">
            <w:pPr>
              <w:spacing w:after="0" w:line="240" w:lineRule="auto"/>
              <w:ind w:left="720"/>
              <w:rPr>
                <w:rFonts w:asciiTheme="minorHAnsi" w:hAnsiTheme="minorHAnsi"/>
                <w:sz w:val="24"/>
                <w:szCs w:val="24"/>
              </w:rPr>
            </w:pPr>
          </w:p>
        </w:tc>
        <w:tc>
          <w:tcPr>
            <w:tcW w:w="703" w:type="pct"/>
            <w:vAlign w:val="center"/>
          </w:tcPr>
          <w:p w14:paraId="48906D64" w14:textId="77777777" w:rsidR="00EC74D4" w:rsidRPr="00471B0D" w:rsidRDefault="0027004B" w:rsidP="004653A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67C16C2B"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0093C9B4" w14:textId="77777777" w:rsidTr="00484FE0">
        <w:trPr>
          <w:trHeight w:val="283"/>
        </w:trPr>
        <w:tc>
          <w:tcPr>
            <w:tcW w:w="2891" w:type="pct"/>
            <w:vAlign w:val="center"/>
          </w:tcPr>
          <w:p w14:paraId="28DC0903"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Working outdoors </w:t>
            </w:r>
          </w:p>
        </w:tc>
        <w:tc>
          <w:tcPr>
            <w:tcW w:w="703" w:type="pct"/>
            <w:vAlign w:val="center"/>
          </w:tcPr>
          <w:p w14:paraId="1C527756" w14:textId="6510DE9A" w:rsidR="00EC74D4" w:rsidRPr="00471B0D" w:rsidRDefault="00EC74D4" w:rsidP="004653AA">
            <w:pPr>
              <w:spacing w:after="0" w:line="240" w:lineRule="auto"/>
              <w:ind w:left="720"/>
              <w:rPr>
                <w:rFonts w:asciiTheme="minorHAnsi" w:hAnsiTheme="minorHAnsi"/>
                <w:sz w:val="24"/>
                <w:szCs w:val="24"/>
              </w:rPr>
            </w:pPr>
          </w:p>
        </w:tc>
        <w:tc>
          <w:tcPr>
            <w:tcW w:w="703" w:type="pct"/>
            <w:vAlign w:val="center"/>
          </w:tcPr>
          <w:p w14:paraId="22B8CE0C" w14:textId="5D641F47" w:rsidR="00EC74D4" w:rsidRPr="00471B0D" w:rsidRDefault="006F3B66" w:rsidP="004653AA">
            <w:pPr>
              <w:spacing w:after="0" w:line="240" w:lineRule="auto"/>
              <w:jc w:val="center"/>
              <w:rPr>
                <w:rFonts w:asciiTheme="minorHAnsi" w:hAnsiTheme="minorHAnsi"/>
                <w:sz w:val="24"/>
                <w:szCs w:val="24"/>
              </w:rPr>
            </w:pPr>
            <w:r>
              <w:rPr>
                <w:rFonts w:asciiTheme="minorHAnsi" w:hAnsiTheme="minorHAnsi"/>
                <w:sz w:val="24"/>
                <w:szCs w:val="24"/>
              </w:rPr>
              <w:t>X</w:t>
            </w:r>
          </w:p>
        </w:tc>
        <w:tc>
          <w:tcPr>
            <w:tcW w:w="703" w:type="pct"/>
            <w:vAlign w:val="center"/>
          </w:tcPr>
          <w:p w14:paraId="26C577DB" w14:textId="77777777" w:rsidR="00EC74D4" w:rsidRPr="00471B0D" w:rsidRDefault="00EC74D4" w:rsidP="004653AA">
            <w:pPr>
              <w:spacing w:after="0" w:line="240" w:lineRule="auto"/>
              <w:jc w:val="center"/>
              <w:rPr>
                <w:rFonts w:asciiTheme="minorHAnsi" w:hAnsiTheme="minorHAnsi"/>
                <w:sz w:val="24"/>
                <w:szCs w:val="24"/>
              </w:rPr>
            </w:pPr>
          </w:p>
        </w:tc>
      </w:tr>
    </w:tbl>
    <w:p w14:paraId="40ADBA42" w14:textId="77777777" w:rsidR="00CC4B8A" w:rsidRPr="00471B0D" w:rsidRDefault="00CC4B8A" w:rsidP="00CC4B8A">
      <w:pPr>
        <w:spacing w:after="0"/>
        <w:rPr>
          <w:rFonts w:asciiTheme="minorHAnsi" w:hAnsi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355"/>
        <w:gridCol w:w="1412"/>
        <w:gridCol w:w="1355"/>
      </w:tblGrid>
      <w:tr w:rsidR="00EC74D4" w:rsidRPr="00471B0D" w14:paraId="3505DC13" w14:textId="77777777" w:rsidTr="009676C3">
        <w:trPr>
          <w:trHeight w:val="283"/>
        </w:trPr>
        <w:tc>
          <w:tcPr>
            <w:tcW w:w="2891" w:type="pct"/>
            <w:vAlign w:val="center"/>
          </w:tcPr>
          <w:p w14:paraId="63CF54D6"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 xml:space="preserve">MANUAL HANDLING </w:t>
            </w:r>
          </w:p>
        </w:tc>
        <w:tc>
          <w:tcPr>
            <w:tcW w:w="703" w:type="pct"/>
            <w:vAlign w:val="center"/>
          </w:tcPr>
          <w:p w14:paraId="23F67966"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Never</w:t>
            </w:r>
          </w:p>
        </w:tc>
        <w:tc>
          <w:tcPr>
            <w:tcW w:w="703" w:type="pct"/>
            <w:vAlign w:val="center"/>
          </w:tcPr>
          <w:p w14:paraId="419C07DC"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Occasionally</w:t>
            </w:r>
          </w:p>
        </w:tc>
        <w:tc>
          <w:tcPr>
            <w:tcW w:w="703" w:type="pct"/>
            <w:vAlign w:val="center"/>
          </w:tcPr>
          <w:p w14:paraId="19E6598B"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Frequently</w:t>
            </w:r>
          </w:p>
        </w:tc>
      </w:tr>
      <w:tr w:rsidR="00EC74D4" w:rsidRPr="00471B0D" w14:paraId="478340A6" w14:textId="77777777" w:rsidTr="009676C3">
        <w:trPr>
          <w:trHeight w:val="283"/>
        </w:trPr>
        <w:tc>
          <w:tcPr>
            <w:tcW w:w="2891" w:type="pct"/>
            <w:vAlign w:val="center"/>
          </w:tcPr>
          <w:p w14:paraId="3CD88FAE"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Lifting 0 – 5kg</w:t>
            </w:r>
          </w:p>
        </w:tc>
        <w:tc>
          <w:tcPr>
            <w:tcW w:w="703" w:type="pct"/>
            <w:vAlign w:val="center"/>
          </w:tcPr>
          <w:p w14:paraId="5B0CEAB0"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19945208" w14:textId="5338A4CB" w:rsidR="00EC74D4" w:rsidRPr="00471B0D" w:rsidRDefault="006F3B66" w:rsidP="00307ECA">
            <w:pPr>
              <w:spacing w:after="0" w:line="240" w:lineRule="auto"/>
              <w:jc w:val="center"/>
              <w:rPr>
                <w:rFonts w:asciiTheme="minorHAnsi" w:hAnsiTheme="minorHAnsi"/>
                <w:sz w:val="24"/>
                <w:szCs w:val="24"/>
              </w:rPr>
            </w:pPr>
            <w:r>
              <w:rPr>
                <w:rFonts w:asciiTheme="minorHAnsi" w:hAnsiTheme="minorHAnsi"/>
                <w:sz w:val="24"/>
                <w:szCs w:val="24"/>
              </w:rPr>
              <w:t>X</w:t>
            </w:r>
          </w:p>
        </w:tc>
        <w:tc>
          <w:tcPr>
            <w:tcW w:w="703" w:type="pct"/>
            <w:vAlign w:val="center"/>
          </w:tcPr>
          <w:p w14:paraId="6A1BCC8E" w14:textId="3F16DA56" w:rsidR="00EC74D4" w:rsidRPr="00471B0D" w:rsidRDefault="00EC74D4" w:rsidP="00307ECA">
            <w:pPr>
              <w:spacing w:after="0" w:line="240" w:lineRule="auto"/>
              <w:jc w:val="center"/>
              <w:rPr>
                <w:rFonts w:asciiTheme="minorHAnsi" w:hAnsiTheme="minorHAnsi"/>
                <w:sz w:val="24"/>
                <w:szCs w:val="24"/>
              </w:rPr>
            </w:pPr>
          </w:p>
        </w:tc>
      </w:tr>
      <w:tr w:rsidR="00EC74D4" w:rsidRPr="00471B0D" w14:paraId="093B1BE5" w14:textId="77777777" w:rsidTr="009676C3">
        <w:trPr>
          <w:trHeight w:val="283"/>
        </w:trPr>
        <w:tc>
          <w:tcPr>
            <w:tcW w:w="2891" w:type="pct"/>
            <w:vAlign w:val="center"/>
          </w:tcPr>
          <w:p w14:paraId="1153EAB6"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Lifting 5 – 10kg</w:t>
            </w:r>
          </w:p>
        </w:tc>
        <w:tc>
          <w:tcPr>
            <w:tcW w:w="703" w:type="pct"/>
            <w:vAlign w:val="center"/>
          </w:tcPr>
          <w:p w14:paraId="5B6009C1"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0E630F74"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09547C8E"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3E23A68D" w14:textId="77777777" w:rsidTr="009676C3">
        <w:trPr>
          <w:trHeight w:val="283"/>
        </w:trPr>
        <w:tc>
          <w:tcPr>
            <w:tcW w:w="2891" w:type="pct"/>
            <w:vAlign w:val="center"/>
          </w:tcPr>
          <w:p w14:paraId="3BA9DE88"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lastRenderedPageBreak/>
              <w:t>Lifting 10kg+</w:t>
            </w:r>
          </w:p>
        </w:tc>
        <w:tc>
          <w:tcPr>
            <w:tcW w:w="703" w:type="pct"/>
            <w:vAlign w:val="center"/>
          </w:tcPr>
          <w:p w14:paraId="7ECAE60A"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48E7F748"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0606637F"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56FC685C" w14:textId="77777777" w:rsidTr="009676C3">
        <w:trPr>
          <w:trHeight w:val="283"/>
        </w:trPr>
        <w:tc>
          <w:tcPr>
            <w:tcW w:w="2891" w:type="pct"/>
            <w:vAlign w:val="center"/>
          </w:tcPr>
          <w:p w14:paraId="78B93786"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Climbing</w:t>
            </w:r>
          </w:p>
        </w:tc>
        <w:tc>
          <w:tcPr>
            <w:tcW w:w="703" w:type="pct"/>
            <w:vAlign w:val="center"/>
          </w:tcPr>
          <w:p w14:paraId="74941ABE" w14:textId="5113448E"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70D2F005" w14:textId="6AC2DFDE" w:rsidR="00EC74D4" w:rsidRPr="00471B0D" w:rsidRDefault="006F3B66" w:rsidP="00307ECA">
            <w:pPr>
              <w:spacing w:after="0" w:line="240" w:lineRule="auto"/>
              <w:jc w:val="center"/>
              <w:rPr>
                <w:rFonts w:asciiTheme="minorHAnsi" w:hAnsiTheme="minorHAnsi"/>
                <w:sz w:val="24"/>
                <w:szCs w:val="24"/>
              </w:rPr>
            </w:pPr>
            <w:r>
              <w:rPr>
                <w:rFonts w:asciiTheme="minorHAnsi" w:hAnsiTheme="minorHAnsi"/>
                <w:sz w:val="24"/>
                <w:szCs w:val="24"/>
              </w:rPr>
              <w:t>X</w:t>
            </w:r>
          </w:p>
        </w:tc>
        <w:tc>
          <w:tcPr>
            <w:tcW w:w="703" w:type="pct"/>
            <w:vAlign w:val="center"/>
          </w:tcPr>
          <w:p w14:paraId="674ED98A"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203A9D61" w14:textId="77777777" w:rsidTr="009676C3">
        <w:trPr>
          <w:trHeight w:val="283"/>
        </w:trPr>
        <w:tc>
          <w:tcPr>
            <w:tcW w:w="2891" w:type="pct"/>
            <w:vAlign w:val="center"/>
          </w:tcPr>
          <w:p w14:paraId="2C3C7A79"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Reaching</w:t>
            </w:r>
          </w:p>
        </w:tc>
        <w:tc>
          <w:tcPr>
            <w:tcW w:w="703" w:type="pct"/>
            <w:vAlign w:val="center"/>
          </w:tcPr>
          <w:p w14:paraId="273340C3"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74483348" w14:textId="77777777" w:rsidR="00EC74D4" w:rsidRPr="00471B0D" w:rsidRDefault="0027004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10E44513"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5820E3CE" w14:textId="77777777" w:rsidTr="009676C3">
        <w:trPr>
          <w:trHeight w:val="283"/>
        </w:trPr>
        <w:tc>
          <w:tcPr>
            <w:tcW w:w="2891" w:type="pct"/>
            <w:vAlign w:val="center"/>
          </w:tcPr>
          <w:p w14:paraId="03B463EA" w14:textId="77777777" w:rsidR="00EC74D4" w:rsidRPr="00471B0D" w:rsidRDefault="00515035" w:rsidP="004653AA">
            <w:pPr>
              <w:spacing w:after="0" w:line="240" w:lineRule="auto"/>
              <w:rPr>
                <w:rFonts w:asciiTheme="minorHAnsi" w:hAnsiTheme="minorHAnsi"/>
                <w:sz w:val="24"/>
                <w:szCs w:val="24"/>
              </w:rPr>
            </w:pPr>
            <w:r w:rsidRPr="00471B0D">
              <w:rPr>
                <w:rFonts w:asciiTheme="minorHAnsi" w:hAnsiTheme="minorHAnsi"/>
                <w:sz w:val="24"/>
                <w:szCs w:val="24"/>
              </w:rPr>
              <w:t>Bending/</w:t>
            </w:r>
            <w:r w:rsidR="00EC74D4" w:rsidRPr="00471B0D">
              <w:rPr>
                <w:rFonts w:asciiTheme="minorHAnsi" w:hAnsiTheme="minorHAnsi"/>
                <w:sz w:val="24"/>
                <w:szCs w:val="24"/>
              </w:rPr>
              <w:t>squatting</w:t>
            </w:r>
          </w:p>
        </w:tc>
        <w:tc>
          <w:tcPr>
            <w:tcW w:w="703" w:type="pct"/>
            <w:vAlign w:val="center"/>
          </w:tcPr>
          <w:p w14:paraId="3A69BB09"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05391680" w14:textId="77777777" w:rsidR="00EC74D4" w:rsidRPr="00471B0D" w:rsidRDefault="00B752F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7A20D1E3"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0FA265A7" w14:textId="77777777" w:rsidTr="009676C3">
        <w:trPr>
          <w:trHeight w:val="283"/>
        </w:trPr>
        <w:tc>
          <w:tcPr>
            <w:tcW w:w="2891" w:type="pct"/>
            <w:vAlign w:val="center"/>
          </w:tcPr>
          <w:p w14:paraId="00D036DF" w14:textId="77777777" w:rsidR="00EC74D4" w:rsidRPr="00471B0D" w:rsidRDefault="00515035" w:rsidP="004653AA">
            <w:pPr>
              <w:spacing w:after="0" w:line="240" w:lineRule="auto"/>
              <w:rPr>
                <w:rFonts w:asciiTheme="minorHAnsi" w:hAnsiTheme="minorHAnsi"/>
                <w:sz w:val="24"/>
                <w:szCs w:val="24"/>
              </w:rPr>
            </w:pPr>
            <w:r w:rsidRPr="00471B0D">
              <w:rPr>
                <w:rFonts w:asciiTheme="minorHAnsi" w:hAnsiTheme="minorHAnsi"/>
                <w:sz w:val="24"/>
                <w:szCs w:val="24"/>
              </w:rPr>
              <w:t>Push/</w:t>
            </w:r>
            <w:r w:rsidR="00EC74D4" w:rsidRPr="00471B0D">
              <w:rPr>
                <w:rFonts w:asciiTheme="minorHAnsi" w:hAnsiTheme="minorHAnsi"/>
                <w:sz w:val="24"/>
                <w:szCs w:val="24"/>
              </w:rPr>
              <w:t>pull</w:t>
            </w:r>
          </w:p>
        </w:tc>
        <w:tc>
          <w:tcPr>
            <w:tcW w:w="703" w:type="pct"/>
            <w:vAlign w:val="center"/>
          </w:tcPr>
          <w:p w14:paraId="4ED5C51B"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79F76A35" w14:textId="77777777" w:rsidR="00EC74D4" w:rsidRPr="00471B0D" w:rsidRDefault="00B752F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23B270E9" w14:textId="77777777" w:rsidR="00EC74D4" w:rsidRPr="00471B0D" w:rsidRDefault="00EC74D4" w:rsidP="00307ECA">
            <w:pPr>
              <w:spacing w:after="0" w:line="240" w:lineRule="auto"/>
              <w:jc w:val="center"/>
              <w:rPr>
                <w:rFonts w:asciiTheme="minorHAnsi" w:hAnsiTheme="minorHAnsi"/>
                <w:sz w:val="24"/>
                <w:szCs w:val="24"/>
              </w:rPr>
            </w:pPr>
          </w:p>
        </w:tc>
      </w:tr>
      <w:tr w:rsidR="00EC74D4" w:rsidRPr="00471B0D" w14:paraId="4D7D1C53" w14:textId="77777777" w:rsidTr="009676C3">
        <w:trPr>
          <w:trHeight w:val="283"/>
        </w:trPr>
        <w:tc>
          <w:tcPr>
            <w:tcW w:w="2891" w:type="pct"/>
            <w:vAlign w:val="center"/>
          </w:tcPr>
          <w:p w14:paraId="64226453"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Sequential repetitive movements in a short amount of time</w:t>
            </w:r>
          </w:p>
        </w:tc>
        <w:tc>
          <w:tcPr>
            <w:tcW w:w="703" w:type="pct"/>
            <w:vAlign w:val="center"/>
          </w:tcPr>
          <w:p w14:paraId="166FA7E2" w14:textId="77777777" w:rsidR="00EC74D4" w:rsidRPr="00471B0D" w:rsidRDefault="00EC74D4" w:rsidP="00307ECA">
            <w:pPr>
              <w:spacing w:after="0" w:line="240" w:lineRule="auto"/>
              <w:jc w:val="center"/>
              <w:rPr>
                <w:rFonts w:asciiTheme="minorHAnsi" w:hAnsiTheme="minorHAnsi"/>
                <w:sz w:val="24"/>
                <w:szCs w:val="24"/>
              </w:rPr>
            </w:pPr>
          </w:p>
        </w:tc>
        <w:tc>
          <w:tcPr>
            <w:tcW w:w="703" w:type="pct"/>
            <w:vAlign w:val="center"/>
          </w:tcPr>
          <w:p w14:paraId="548859E0" w14:textId="77777777" w:rsidR="00EC74D4" w:rsidRPr="00471B0D" w:rsidRDefault="00B752FB" w:rsidP="00307EC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0DECB8E0" w14:textId="77777777" w:rsidR="00EC74D4" w:rsidRPr="00471B0D" w:rsidRDefault="00EC74D4" w:rsidP="00307ECA">
            <w:pPr>
              <w:spacing w:after="0" w:line="240" w:lineRule="auto"/>
              <w:jc w:val="center"/>
              <w:rPr>
                <w:rFonts w:asciiTheme="minorHAnsi" w:hAnsiTheme="minorHAnsi"/>
                <w:sz w:val="24"/>
                <w:szCs w:val="24"/>
              </w:rPr>
            </w:pPr>
          </w:p>
        </w:tc>
      </w:tr>
    </w:tbl>
    <w:p w14:paraId="53B489C6" w14:textId="77777777" w:rsidR="00CC4B8A" w:rsidRPr="00471B0D" w:rsidRDefault="00CC4B8A" w:rsidP="00CC4B8A">
      <w:pPr>
        <w:spacing w:after="0"/>
        <w:rPr>
          <w:rFonts w:asciiTheme="minorHAnsi" w:hAnsi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355"/>
        <w:gridCol w:w="1412"/>
        <w:gridCol w:w="1355"/>
      </w:tblGrid>
      <w:tr w:rsidR="00EC74D4" w:rsidRPr="00471B0D" w14:paraId="3C2CC3F3" w14:textId="77777777" w:rsidTr="009676C3">
        <w:trPr>
          <w:trHeight w:val="283"/>
        </w:trPr>
        <w:tc>
          <w:tcPr>
            <w:tcW w:w="2891" w:type="pct"/>
            <w:vAlign w:val="center"/>
          </w:tcPr>
          <w:p w14:paraId="501640CD"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TRAVEL</w:t>
            </w:r>
          </w:p>
        </w:tc>
        <w:tc>
          <w:tcPr>
            <w:tcW w:w="703" w:type="pct"/>
            <w:vAlign w:val="center"/>
          </w:tcPr>
          <w:p w14:paraId="00C0EA71"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Never</w:t>
            </w:r>
          </w:p>
        </w:tc>
        <w:tc>
          <w:tcPr>
            <w:tcW w:w="703" w:type="pct"/>
            <w:vAlign w:val="center"/>
          </w:tcPr>
          <w:p w14:paraId="03EEAF18"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Occasionally</w:t>
            </w:r>
          </w:p>
        </w:tc>
        <w:tc>
          <w:tcPr>
            <w:tcW w:w="703" w:type="pct"/>
            <w:vAlign w:val="center"/>
          </w:tcPr>
          <w:p w14:paraId="76BFEE7A"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Frequently</w:t>
            </w:r>
          </w:p>
        </w:tc>
      </w:tr>
      <w:tr w:rsidR="00EC74D4" w:rsidRPr="00471B0D" w14:paraId="124890E7" w14:textId="77777777" w:rsidTr="009676C3">
        <w:trPr>
          <w:trHeight w:val="283"/>
        </w:trPr>
        <w:tc>
          <w:tcPr>
            <w:tcW w:w="2891" w:type="pct"/>
            <w:vAlign w:val="center"/>
          </w:tcPr>
          <w:p w14:paraId="1C662502"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Frequent travel – multiple work sites</w:t>
            </w:r>
          </w:p>
        </w:tc>
        <w:tc>
          <w:tcPr>
            <w:tcW w:w="703" w:type="pct"/>
            <w:vAlign w:val="center"/>
          </w:tcPr>
          <w:p w14:paraId="15A68E81" w14:textId="77777777" w:rsidR="00EC74D4" w:rsidRPr="00471B0D" w:rsidRDefault="00EC74D4" w:rsidP="004653AA">
            <w:pPr>
              <w:spacing w:after="0" w:line="240" w:lineRule="auto"/>
              <w:ind w:left="720"/>
              <w:rPr>
                <w:rFonts w:asciiTheme="minorHAnsi" w:hAnsiTheme="minorHAnsi"/>
                <w:sz w:val="24"/>
                <w:szCs w:val="24"/>
              </w:rPr>
            </w:pPr>
          </w:p>
        </w:tc>
        <w:tc>
          <w:tcPr>
            <w:tcW w:w="703" w:type="pct"/>
            <w:vAlign w:val="center"/>
          </w:tcPr>
          <w:p w14:paraId="31B596FF" w14:textId="77777777" w:rsidR="00EC74D4" w:rsidRPr="00471B0D" w:rsidRDefault="00B752FB" w:rsidP="004653A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1E6E8DF4"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5832D114" w14:textId="77777777" w:rsidTr="009676C3">
        <w:trPr>
          <w:trHeight w:val="283"/>
        </w:trPr>
        <w:tc>
          <w:tcPr>
            <w:tcW w:w="2891" w:type="pct"/>
            <w:vAlign w:val="center"/>
          </w:tcPr>
          <w:p w14:paraId="04EB976F"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Frequent travel – driving </w:t>
            </w:r>
          </w:p>
        </w:tc>
        <w:tc>
          <w:tcPr>
            <w:tcW w:w="703" w:type="pct"/>
            <w:vAlign w:val="center"/>
          </w:tcPr>
          <w:p w14:paraId="5D1D2290" w14:textId="77777777" w:rsidR="00EC74D4" w:rsidRPr="00471B0D" w:rsidRDefault="00EC74D4" w:rsidP="004653AA">
            <w:pPr>
              <w:spacing w:after="0" w:line="240" w:lineRule="auto"/>
              <w:ind w:left="720"/>
              <w:rPr>
                <w:rFonts w:asciiTheme="minorHAnsi" w:hAnsiTheme="minorHAnsi"/>
                <w:sz w:val="24"/>
                <w:szCs w:val="24"/>
              </w:rPr>
            </w:pPr>
          </w:p>
        </w:tc>
        <w:tc>
          <w:tcPr>
            <w:tcW w:w="703" w:type="pct"/>
            <w:vAlign w:val="center"/>
          </w:tcPr>
          <w:p w14:paraId="41C3D2B7" w14:textId="77777777" w:rsidR="00EC74D4" w:rsidRPr="00471B0D" w:rsidRDefault="00B752FB" w:rsidP="004653A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10779F9C"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53E8BFA2" w14:textId="77777777" w:rsidTr="009676C3">
        <w:trPr>
          <w:trHeight w:val="283"/>
        </w:trPr>
        <w:tc>
          <w:tcPr>
            <w:tcW w:w="2891" w:type="pct"/>
            <w:vAlign w:val="center"/>
          </w:tcPr>
          <w:p w14:paraId="308BC8F4"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Frequent travel – interstate </w:t>
            </w:r>
          </w:p>
        </w:tc>
        <w:tc>
          <w:tcPr>
            <w:tcW w:w="703" w:type="pct"/>
            <w:vAlign w:val="center"/>
          </w:tcPr>
          <w:p w14:paraId="7DA90690" w14:textId="77777777" w:rsidR="00EC74D4" w:rsidRPr="00471B0D" w:rsidRDefault="00EC74D4" w:rsidP="004653AA">
            <w:pPr>
              <w:spacing w:after="0" w:line="240" w:lineRule="auto"/>
              <w:ind w:left="720"/>
              <w:rPr>
                <w:rFonts w:asciiTheme="minorHAnsi" w:hAnsiTheme="minorHAnsi"/>
                <w:sz w:val="24"/>
                <w:szCs w:val="24"/>
              </w:rPr>
            </w:pPr>
          </w:p>
        </w:tc>
        <w:tc>
          <w:tcPr>
            <w:tcW w:w="703" w:type="pct"/>
            <w:vAlign w:val="center"/>
          </w:tcPr>
          <w:p w14:paraId="586DBEEB" w14:textId="77777777" w:rsidR="00EC74D4" w:rsidRPr="00471B0D" w:rsidRDefault="00B752FB" w:rsidP="004653AA">
            <w:pPr>
              <w:spacing w:after="0" w:line="240" w:lineRule="auto"/>
              <w:jc w:val="center"/>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054219E9" w14:textId="77777777" w:rsidR="00EC74D4" w:rsidRPr="00471B0D" w:rsidRDefault="00EC74D4" w:rsidP="004653AA">
            <w:pPr>
              <w:spacing w:after="0" w:line="240" w:lineRule="auto"/>
              <w:jc w:val="center"/>
              <w:rPr>
                <w:rFonts w:asciiTheme="minorHAnsi" w:hAnsiTheme="minorHAnsi"/>
                <w:sz w:val="24"/>
                <w:szCs w:val="24"/>
              </w:rPr>
            </w:pPr>
          </w:p>
        </w:tc>
      </w:tr>
    </w:tbl>
    <w:p w14:paraId="230C8857" w14:textId="3CD08816" w:rsidR="00A67478" w:rsidRPr="00471B0D" w:rsidRDefault="00A67478">
      <w:pPr>
        <w:spacing w:after="0" w:line="240" w:lineRule="auto"/>
        <w:rPr>
          <w:rFonts w:asciiTheme="minorHAnsi" w:hAnsi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355"/>
        <w:gridCol w:w="1412"/>
        <w:gridCol w:w="1355"/>
      </w:tblGrid>
      <w:tr w:rsidR="00EC74D4" w:rsidRPr="00471B0D" w14:paraId="7CBA2711" w14:textId="77777777" w:rsidTr="009676C3">
        <w:trPr>
          <w:trHeight w:val="283"/>
        </w:trPr>
        <w:tc>
          <w:tcPr>
            <w:tcW w:w="2891" w:type="pct"/>
            <w:vAlign w:val="center"/>
          </w:tcPr>
          <w:p w14:paraId="32D726F5" w14:textId="77777777" w:rsidR="00EC74D4" w:rsidRPr="00471B0D" w:rsidRDefault="00EC74D4" w:rsidP="004653AA">
            <w:pPr>
              <w:spacing w:after="0" w:line="240" w:lineRule="auto"/>
              <w:rPr>
                <w:rFonts w:ascii="Calibri Light" w:hAnsi="Calibri Light"/>
                <w:b/>
                <w:sz w:val="24"/>
                <w:szCs w:val="24"/>
              </w:rPr>
            </w:pPr>
            <w:r w:rsidRPr="00471B0D">
              <w:rPr>
                <w:rFonts w:ascii="Calibri Light" w:hAnsi="Calibri Light"/>
                <w:b/>
                <w:sz w:val="24"/>
                <w:szCs w:val="24"/>
              </w:rPr>
              <w:t xml:space="preserve">SPECIFIC HAZARDS </w:t>
            </w:r>
          </w:p>
        </w:tc>
        <w:tc>
          <w:tcPr>
            <w:tcW w:w="703" w:type="pct"/>
            <w:vAlign w:val="center"/>
          </w:tcPr>
          <w:p w14:paraId="02FE4512"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Never</w:t>
            </w:r>
          </w:p>
        </w:tc>
        <w:tc>
          <w:tcPr>
            <w:tcW w:w="703" w:type="pct"/>
            <w:vAlign w:val="center"/>
          </w:tcPr>
          <w:p w14:paraId="6FAC82A0"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Occasionally</w:t>
            </w:r>
          </w:p>
        </w:tc>
        <w:tc>
          <w:tcPr>
            <w:tcW w:w="703" w:type="pct"/>
            <w:vAlign w:val="center"/>
          </w:tcPr>
          <w:p w14:paraId="481C3215" w14:textId="77777777" w:rsidR="00EC74D4" w:rsidRPr="00471B0D" w:rsidRDefault="00EC74D4" w:rsidP="004653AA">
            <w:pPr>
              <w:spacing w:after="0" w:line="240" w:lineRule="auto"/>
              <w:jc w:val="center"/>
              <w:rPr>
                <w:rFonts w:ascii="Calibri Light" w:hAnsi="Calibri Light"/>
                <w:b/>
                <w:sz w:val="24"/>
                <w:szCs w:val="24"/>
              </w:rPr>
            </w:pPr>
            <w:r w:rsidRPr="00471B0D">
              <w:rPr>
                <w:rFonts w:ascii="Calibri Light" w:hAnsi="Calibri Light"/>
                <w:b/>
                <w:sz w:val="24"/>
                <w:szCs w:val="24"/>
              </w:rPr>
              <w:t>Frequently</w:t>
            </w:r>
          </w:p>
        </w:tc>
      </w:tr>
      <w:tr w:rsidR="00EC74D4" w:rsidRPr="00471B0D" w14:paraId="2D88BC80" w14:textId="77777777" w:rsidTr="009676C3">
        <w:trPr>
          <w:trHeight w:val="283"/>
        </w:trPr>
        <w:tc>
          <w:tcPr>
            <w:tcW w:w="2891" w:type="pct"/>
            <w:vAlign w:val="center"/>
          </w:tcPr>
          <w:p w14:paraId="0C79B668"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Working at heights </w:t>
            </w:r>
          </w:p>
        </w:tc>
        <w:tc>
          <w:tcPr>
            <w:tcW w:w="703" w:type="pct"/>
            <w:vAlign w:val="center"/>
          </w:tcPr>
          <w:p w14:paraId="345777BE" w14:textId="77777777" w:rsidR="00EC74D4" w:rsidRPr="00471B0D" w:rsidRDefault="00B752FB" w:rsidP="004653AA">
            <w:pPr>
              <w:spacing w:after="0" w:line="240" w:lineRule="auto"/>
              <w:ind w:left="720"/>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1A998433" w14:textId="77777777" w:rsidR="00EC74D4" w:rsidRPr="00471B0D" w:rsidRDefault="00EC74D4" w:rsidP="004653AA">
            <w:pPr>
              <w:spacing w:after="0" w:line="240" w:lineRule="auto"/>
              <w:jc w:val="center"/>
              <w:rPr>
                <w:rFonts w:asciiTheme="minorHAnsi" w:hAnsiTheme="minorHAnsi"/>
                <w:sz w:val="24"/>
                <w:szCs w:val="24"/>
              </w:rPr>
            </w:pPr>
          </w:p>
        </w:tc>
        <w:tc>
          <w:tcPr>
            <w:tcW w:w="703" w:type="pct"/>
            <w:vAlign w:val="center"/>
          </w:tcPr>
          <w:p w14:paraId="0E7159A5"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4876B43C" w14:textId="77777777" w:rsidTr="009676C3">
        <w:trPr>
          <w:trHeight w:val="283"/>
        </w:trPr>
        <w:tc>
          <w:tcPr>
            <w:tcW w:w="2891" w:type="pct"/>
            <w:vAlign w:val="center"/>
          </w:tcPr>
          <w:p w14:paraId="71B43EC2"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Exposure to extreme temperatures </w:t>
            </w:r>
          </w:p>
        </w:tc>
        <w:tc>
          <w:tcPr>
            <w:tcW w:w="703" w:type="pct"/>
            <w:vAlign w:val="center"/>
          </w:tcPr>
          <w:p w14:paraId="2AD88486" w14:textId="77777777" w:rsidR="00EC74D4" w:rsidRPr="00471B0D" w:rsidRDefault="00B752FB" w:rsidP="004653AA">
            <w:pPr>
              <w:spacing w:after="0" w:line="240" w:lineRule="auto"/>
              <w:ind w:left="720"/>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4F60DFD2" w14:textId="77777777" w:rsidR="00EC74D4" w:rsidRPr="00471B0D" w:rsidRDefault="00EC74D4" w:rsidP="004653AA">
            <w:pPr>
              <w:spacing w:after="0" w:line="240" w:lineRule="auto"/>
              <w:jc w:val="center"/>
              <w:rPr>
                <w:rFonts w:asciiTheme="minorHAnsi" w:hAnsiTheme="minorHAnsi"/>
                <w:sz w:val="24"/>
                <w:szCs w:val="24"/>
              </w:rPr>
            </w:pPr>
          </w:p>
        </w:tc>
        <w:tc>
          <w:tcPr>
            <w:tcW w:w="703" w:type="pct"/>
            <w:vAlign w:val="center"/>
          </w:tcPr>
          <w:p w14:paraId="52775EA5"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44157C16" w14:textId="77777777" w:rsidTr="009676C3">
        <w:trPr>
          <w:trHeight w:val="283"/>
        </w:trPr>
        <w:tc>
          <w:tcPr>
            <w:tcW w:w="2891" w:type="pct"/>
            <w:vAlign w:val="center"/>
          </w:tcPr>
          <w:p w14:paraId="0CED48E7"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Operation of heavy machinery e.g. forklift</w:t>
            </w:r>
          </w:p>
        </w:tc>
        <w:tc>
          <w:tcPr>
            <w:tcW w:w="703" w:type="pct"/>
            <w:vAlign w:val="center"/>
          </w:tcPr>
          <w:p w14:paraId="06127700" w14:textId="77777777" w:rsidR="00EC74D4" w:rsidRPr="00471B0D" w:rsidRDefault="00B752FB" w:rsidP="004653AA">
            <w:pPr>
              <w:spacing w:after="0" w:line="240" w:lineRule="auto"/>
              <w:ind w:left="720"/>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0D6BED81" w14:textId="77777777" w:rsidR="00EC74D4" w:rsidRPr="00471B0D" w:rsidRDefault="00EC74D4" w:rsidP="004653AA">
            <w:pPr>
              <w:spacing w:after="0" w:line="240" w:lineRule="auto"/>
              <w:jc w:val="center"/>
              <w:rPr>
                <w:rFonts w:asciiTheme="minorHAnsi" w:hAnsiTheme="minorHAnsi"/>
                <w:sz w:val="24"/>
                <w:szCs w:val="24"/>
              </w:rPr>
            </w:pPr>
          </w:p>
        </w:tc>
        <w:tc>
          <w:tcPr>
            <w:tcW w:w="703" w:type="pct"/>
            <w:vAlign w:val="center"/>
          </w:tcPr>
          <w:p w14:paraId="008331AD"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32328A83" w14:textId="77777777" w:rsidTr="009676C3">
        <w:trPr>
          <w:trHeight w:val="283"/>
        </w:trPr>
        <w:tc>
          <w:tcPr>
            <w:tcW w:w="2891" w:type="pct"/>
            <w:vAlign w:val="center"/>
          </w:tcPr>
          <w:p w14:paraId="0746215A"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Confined spaces</w:t>
            </w:r>
          </w:p>
        </w:tc>
        <w:tc>
          <w:tcPr>
            <w:tcW w:w="703" w:type="pct"/>
            <w:vAlign w:val="center"/>
          </w:tcPr>
          <w:p w14:paraId="287A31F8" w14:textId="77777777" w:rsidR="00EC74D4" w:rsidRPr="00471B0D" w:rsidRDefault="00B752FB" w:rsidP="004653AA">
            <w:pPr>
              <w:spacing w:after="0" w:line="240" w:lineRule="auto"/>
              <w:ind w:left="720"/>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72DBBA60" w14:textId="77777777" w:rsidR="00EC74D4" w:rsidRPr="00471B0D" w:rsidRDefault="00EC74D4" w:rsidP="004653AA">
            <w:pPr>
              <w:spacing w:after="0" w:line="240" w:lineRule="auto"/>
              <w:jc w:val="center"/>
              <w:rPr>
                <w:rFonts w:asciiTheme="minorHAnsi" w:hAnsiTheme="minorHAnsi"/>
                <w:sz w:val="24"/>
                <w:szCs w:val="24"/>
              </w:rPr>
            </w:pPr>
          </w:p>
        </w:tc>
        <w:tc>
          <w:tcPr>
            <w:tcW w:w="703" w:type="pct"/>
            <w:vAlign w:val="center"/>
          </w:tcPr>
          <w:p w14:paraId="7289F96C"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678DBA4D" w14:textId="77777777" w:rsidTr="009676C3">
        <w:trPr>
          <w:trHeight w:val="283"/>
        </w:trPr>
        <w:tc>
          <w:tcPr>
            <w:tcW w:w="2891" w:type="pct"/>
            <w:vAlign w:val="center"/>
          </w:tcPr>
          <w:p w14:paraId="57F89B2E"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Excessive noise</w:t>
            </w:r>
          </w:p>
        </w:tc>
        <w:tc>
          <w:tcPr>
            <w:tcW w:w="703" w:type="pct"/>
            <w:vAlign w:val="center"/>
          </w:tcPr>
          <w:p w14:paraId="77661A82" w14:textId="77777777" w:rsidR="00EC74D4" w:rsidRPr="00471B0D" w:rsidRDefault="00B752FB" w:rsidP="004653AA">
            <w:pPr>
              <w:spacing w:after="0" w:line="240" w:lineRule="auto"/>
              <w:ind w:left="720"/>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2313F586" w14:textId="77777777" w:rsidR="00EC74D4" w:rsidRPr="00471B0D" w:rsidRDefault="00EC74D4" w:rsidP="004653AA">
            <w:pPr>
              <w:spacing w:after="0" w:line="240" w:lineRule="auto"/>
              <w:jc w:val="center"/>
              <w:rPr>
                <w:rFonts w:asciiTheme="minorHAnsi" w:hAnsiTheme="minorHAnsi"/>
                <w:sz w:val="24"/>
                <w:szCs w:val="24"/>
              </w:rPr>
            </w:pPr>
          </w:p>
        </w:tc>
        <w:tc>
          <w:tcPr>
            <w:tcW w:w="703" w:type="pct"/>
            <w:vAlign w:val="center"/>
          </w:tcPr>
          <w:p w14:paraId="4FBED8BD"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5B894D47" w14:textId="77777777" w:rsidTr="009676C3">
        <w:trPr>
          <w:trHeight w:val="283"/>
        </w:trPr>
        <w:tc>
          <w:tcPr>
            <w:tcW w:w="2891" w:type="pct"/>
            <w:vAlign w:val="center"/>
          </w:tcPr>
          <w:p w14:paraId="43310E8A"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Low lighting</w:t>
            </w:r>
          </w:p>
        </w:tc>
        <w:tc>
          <w:tcPr>
            <w:tcW w:w="703" w:type="pct"/>
            <w:vAlign w:val="center"/>
          </w:tcPr>
          <w:p w14:paraId="4C07938E" w14:textId="238FB5DA" w:rsidR="00EC74D4" w:rsidRPr="00471B0D" w:rsidRDefault="00EC74D4" w:rsidP="004653AA">
            <w:pPr>
              <w:spacing w:after="0" w:line="240" w:lineRule="auto"/>
              <w:ind w:left="720"/>
              <w:rPr>
                <w:rFonts w:asciiTheme="minorHAnsi" w:hAnsiTheme="minorHAnsi"/>
                <w:sz w:val="24"/>
                <w:szCs w:val="24"/>
              </w:rPr>
            </w:pPr>
          </w:p>
        </w:tc>
        <w:tc>
          <w:tcPr>
            <w:tcW w:w="703" w:type="pct"/>
            <w:vAlign w:val="center"/>
          </w:tcPr>
          <w:p w14:paraId="59B49D1B" w14:textId="6B39CD8E" w:rsidR="00EC74D4" w:rsidRPr="00471B0D" w:rsidRDefault="006F3B66" w:rsidP="004653AA">
            <w:pPr>
              <w:spacing w:after="0" w:line="240" w:lineRule="auto"/>
              <w:jc w:val="center"/>
              <w:rPr>
                <w:rFonts w:asciiTheme="minorHAnsi" w:hAnsiTheme="minorHAnsi"/>
                <w:sz w:val="24"/>
                <w:szCs w:val="24"/>
              </w:rPr>
            </w:pPr>
            <w:r>
              <w:rPr>
                <w:rFonts w:asciiTheme="minorHAnsi" w:hAnsiTheme="minorHAnsi"/>
                <w:sz w:val="24"/>
                <w:szCs w:val="24"/>
              </w:rPr>
              <w:t>X</w:t>
            </w:r>
          </w:p>
        </w:tc>
        <w:tc>
          <w:tcPr>
            <w:tcW w:w="703" w:type="pct"/>
            <w:vAlign w:val="center"/>
          </w:tcPr>
          <w:p w14:paraId="00FBEB94"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7CDB5F4B" w14:textId="77777777" w:rsidTr="009676C3">
        <w:trPr>
          <w:trHeight w:val="283"/>
        </w:trPr>
        <w:tc>
          <w:tcPr>
            <w:tcW w:w="2891" w:type="pct"/>
            <w:vAlign w:val="center"/>
          </w:tcPr>
          <w:p w14:paraId="3D6685B2" w14:textId="77777777" w:rsidR="00EC74D4" w:rsidRPr="00471B0D" w:rsidRDefault="00515035" w:rsidP="004653AA">
            <w:pPr>
              <w:spacing w:after="0" w:line="240" w:lineRule="auto"/>
              <w:rPr>
                <w:rFonts w:asciiTheme="minorHAnsi" w:hAnsiTheme="minorHAnsi"/>
                <w:sz w:val="24"/>
                <w:szCs w:val="24"/>
              </w:rPr>
            </w:pPr>
            <w:r w:rsidRPr="00471B0D">
              <w:rPr>
                <w:rFonts w:asciiTheme="minorHAnsi" w:hAnsiTheme="minorHAnsi"/>
                <w:sz w:val="24"/>
                <w:szCs w:val="24"/>
              </w:rPr>
              <w:t>Handling of dangerous goods/</w:t>
            </w:r>
            <w:r w:rsidR="00EC74D4" w:rsidRPr="00471B0D">
              <w:rPr>
                <w:rFonts w:asciiTheme="minorHAnsi" w:hAnsiTheme="minorHAnsi"/>
                <w:sz w:val="24"/>
                <w:szCs w:val="24"/>
              </w:rPr>
              <w:t>equipment</w:t>
            </w:r>
          </w:p>
        </w:tc>
        <w:tc>
          <w:tcPr>
            <w:tcW w:w="703" w:type="pct"/>
            <w:vAlign w:val="center"/>
          </w:tcPr>
          <w:p w14:paraId="2123C7FF" w14:textId="77777777" w:rsidR="00EC74D4" w:rsidRPr="00471B0D" w:rsidRDefault="00B752FB" w:rsidP="004653AA">
            <w:pPr>
              <w:spacing w:after="0" w:line="240" w:lineRule="auto"/>
              <w:ind w:left="720"/>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74BC3C4D" w14:textId="77777777" w:rsidR="00EC74D4" w:rsidRPr="00471B0D" w:rsidRDefault="00EC74D4" w:rsidP="004653AA">
            <w:pPr>
              <w:spacing w:after="0" w:line="240" w:lineRule="auto"/>
              <w:jc w:val="center"/>
              <w:rPr>
                <w:rFonts w:asciiTheme="minorHAnsi" w:hAnsiTheme="minorHAnsi"/>
                <w:sz w:val="24"/>
                <w:szCs w:val="24"/>
              </w:rPr>
            </w:pPr>
          </w:p>
        </w:tc>
        <w:tc>
          <w:tcPr>
            <w:tcW w:w="703" w:type="pct"/>
            <w:vAlign w:val="center"/>
          </w:tcPr>
          <w:p w14:paraId="74625ECA" w14:textId="77777777" w:rsidR="00EC74D4" w:rsidRPr="00471B0D" w:rsidRDefault="00EC74D4" w:rsidP="004653AA">
            <w:pPr>
              <w:spacing w:after="0" w:line="240" w:lineRule="auto"/>
              <w:jc w:val="center"/>
              <w:rPr>
                <w:rFonts w:asciiTheme="minorHAnsi" w:hAnsiTheme="minorHAnsi"/>
                <w:sz w:val="24"/>
                <w:szCs w:val="24"/>
              </w:rPr>
            </w:pPr>
          </w:p>
        </w:tc>
      </w:tr>
      <w:tr w:rsidR="00EC74D4" w:rsidRPr="00471B0D" w14:paraId="75DF01C9" w14:textId="77777777" w:rsidTr="009676C3">
        <w:trPr>
          <w:trHeight w:val="283"/>
        </w:trPr>
        <w:tc>
          <w:tcPr>
            <w:tcW w:w="2891" w:type="pct"/>
            <w:vAlign w:val="center"/>
          </w:tcPr>
          <w:p w14:paraId="06E3C074" w14:textId="77777777" w:rsidR="00EC74D4" w:rsidRPr="00471B0D" w:rsidRDefault="00EC74D4" w:rsidP="004653AA">
            <w:pPr>
              <w:spacing w:after="0" w:line="240" w:lineRule="auto"/>
              <w:rPr>
                <w:rFonts w:asciiTheme="minorHAnsi" w:hAnsiTheme="minorHAnsi"/>
                <w:sz w:val="24"/>
                <w:szCs w:val="24"/>
              </w:rPr>
            </w:pPr>
            <w:r w:rsidRPr="00471B0D">
              <w:rPr>
                <w:rFonts w:asciiTheme="minorHAnsi" w:hAnsiTheme="minorHAnsi"/>
                <w:sz w:val="24"/>
                <w:szCs w:val="24"/>
              </w:rPr>
              <w:t xml:space="preserve">Working with asbestos </w:t>
            </w:r>
          </w:p>
        </w:tc>
        <w:tc>
          <w:tcPr>
            <w:tcW w:w="703" w:type="pct"/>
            <w:vAlign w:val="center"/>
          </w:tcPr>
          <w:p w14:paraId="6A5ACD86" w14:textId="77777777" w:rsidR="00EC74D4" w:rsidRPr="00471B0D" w:rsidRDefault="00B752FB" w:rsidP="004653AA">
            <w:pPr>
              <w:spacing w:after="0" w:line="240" w:lineRule="auto"/>
              <w:ind w:left="720"/>
              <w:rPr>
                <w:rFonts w:asciiTheme="minorHAnsi" w:hAnsiTheme="minorHAnsi"/>
                <w:sz w:val="24"/>
                <w:szCs w:val="24"/>
              </w:rPr>
            </w:pPr>
            <w:r w:rsidRPr="00471B0D">
              <w:rPr>
                <w:rFonts w:asciiTheme="minorHAnsi" w:hAnsiTheme="minorHAnsi"/>
                <w:sz w:val="24"/>
                <w:szCs w:val="24"/>
              </w:rPr>
              <w:t>X</w:t>
            </w:r>
          </w:p>
        </w:tc>
        <w:tc>
          <w:tcPr>
            <w:tcW w:w="703" w:type="pct"/>
            <w:vAlign w:val="center"/>
          </w:tcPr>
          <w:p w14:paraId="388B6E0A" w14:textId="77777777" w:rsidR="00EC74D4" w:rsidRPr="00471B0D" w:rsidRDefault="00EC74D4" w:rsidP="004653AA">
            <w:pPr>
              <w:spacing w:after="0" w:line="240" w:lineRule="auto"/>
              <w:jc w:val="center"/>
              <w:rPr>
                <w:rFonts w:asciiTheme="minorHAnsi" w:hAnsiTheme="minorHAnsi"/>
                <w:sz w:val="24"/>
                <w:szCs w:val="24"/>
              </w:rPr>
            </w:pPr>
          </w:p>
        </w:tc>
        <w:tc>
          <w:tcPr>
            <w:tcW w:w="703" w:type="pct"/>
            <w:vAlign w:val="center"/>
          </w:tcPr>
          <w:p w14:paraId="58093FBC" w14:textId="77777777" w:rsidR="00EC74D4" w:rsidRPr="00471B0D" w:rsidRDefault="00EC74D4" w:rsidP="004653AA">
            <w:pPr>
              <w:spacing w:after="0" w:line="240" w:lineRule="auto"/>
              <w:jc w:val="center"/>
              <w:rPr>
                <w:rFonts w:asciiTheme="minorHAnsi" w:hAnsiTheme="minorHAnsi"/>
                <w:sz w:val="24"/>
                <w:szCs w:val="24"/>
              </w:rPr>
            </w:pPr>
          </w:p>
        </w:tc>
      </w:tr>
      <w:tr w:rsidR="006F3B66" w:rsidRPr="00471B0D" w14:paraId="64F7AFB2" w14:textId="77777777" w:rsidTr="009676C3">
        <w:trPr>
          <w:trHeight w:val="283"/>
        </w:trPr>
        <w:tc>
          <w:tcPr>
            <w:tcW w:w="2891" w:type="pct"/>
            <w:vAlign w:val="center"/>
          </w:tcPr>
          <w:p w14:paraId="6AA0770A" w14:textId="6287B0D7" w:rsidR="006F3B66" w:rsidRPr="00471B0D" w:rsidRDefault="006F3B66" w:rsidP="004653AA">
            <w:pPr>
              <w:spacing w:after="0" w:line="240" w:lineRule="auto"/>
              <w:rPr>
                <w:rFonts w:asciiTheme="minorHAnsi" w:hAnsiTheme="minorHAnsi"/>
                <w:sz w:val="24"/>
                <w:szCs w:val="24"/>
              </w:rPr>
            </w:pPr>
            <w:r w:rsidRPr="006F3B66">
              <w:rPr>
                <w:rFonts w:asciiTheme="minorHAnsi" w:hAnsiTheme="minorHAnsi"/>
                <w:sz w:val="24"/>
                <w:szCs w:val="24"/>
              </w:rPr>
              <w:t>Potential to encounter agitated customers</w:t>
            </w:r>
          </w:p>
        </w:tc>
        <w:tc>
          <w:tcPr>
            <w:tcW w:w="703" w:type="pct"/>
            <w:vAlign w:val="center"/>
          </w:tcPr>
          <w:p w14:paraId="2903A854" w14:textId="77777777" w:rsidR="006F3B66" w:rsidRPr="00471B0D" w:rsidRDefault="006F3B66" w:rsidP="004653AA">
            <w:pPr>
              <w:spacing w:after="0" w:line="240" w:lineRule="auto"/>
              <w:ind w:left="720"/>
              <w:rPr>
                <w:rFonts w:asciiTheme="minorHAnsi" w:hAnsiTheme="minorHAnsi"/>
                <w:sz w:val="24"/>
                <w:szCs w:val="24"/>
              </w:rPr>
            </w:pPr>
          </w:p>
        </w:tc>
        <w:tc>
          <w:tcPr>
            <w:tcW w:w="703" w:type="pct"/>
            <w:vAlign w:val="center"/>
          </w:tcPr>
          <w:p w14:paraId="0C5D755C" w14:textId="10ED5884" w:rsidR="006F3B66" w:rsidRPr="00471B0D" w:rsidRDefault="006F3B66" w:rsidP="004653AA">
            <w:pPr>
              <w:spacing w:after="0" w:line="240" w:lineRule="auto"/>
              <w:jc w:val="center"/>
              <w:rPr>
                <w:rFonts w:asciiTheme="minorHAnsi" w:hAnsiTheme="minorHAnsi"/>
                <w:sz w:val="24"/>
                <w:szCs w:val="24"/>
              </w:rPr>
            </w:pPr>
            <w:r>
              <w:rPr>
                <w:rFonts w:asciiTheme="minorHAnsi" w:hAnsiTheme="minorHAnsi"/>
                <w:sz w:val="24"/>
                <w:szCs w:val="24"/>
              </w:rPr>
              <w:t>X</w:t>
            </w:r>
          </w:p>
        </w:tc>
        <w:tc>
          <w:tcPr>
            <w:tcW w:w="703" w:type="pct"/>
            <w:vAlign w:val="center"/>
          </w:tcPr>
          <w:p w14:paraId="786C11E6" w14:textId="77777777" w:rsidR="006F3B66" w:rsidRPr="00471B0D" w:rsidRDefault="006F3B66" w:rsidP="004653AA">
            <w:pPr>
              <w:spacing w:after="0" w:line="240" w:lineRule="auto"/>
              <w:jc w:val="center"/>
              <w:rPr>
                <w:rFonts w:asciiTheme="minorHAnsi" w:hAnsiTheme="minorHAnsi"/>
                <w:sz w:val="24"/>
                <w:szCs w:val="24"/>
              </w:rPr>
            </w:pPr>
          </w:p>
        </w:tc>
      </w:tr>
    </w:tbl>
    <w:p w14:paraId="07546AD8" w14:textId="77777777" w:rsidR="00EC4C0F" w:rsidRPr="00471B0D" w:rsidRDefault="00EC4C0F" w:rsidP="00EC74D4">
      <w:pPr>
        <w:spacing w:after="0" w:line="240" w:lineRule="auto"/>
        <w:rPr>
          <w:rFonts w:asciiTheme="minorHAnsi" w:hAnsiTheme="minorHAnsi"/>
          <w:sz w:val="4"/>
        </w:rPr>
      </w:pPr>
    </w:p>
    <w:sectPr w:rsidR="00EC4C0F" w:rsidRPr="00471B0D" w:rsidSect="00F25D4F">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27FA" w14:textId="77777777" w:rsidR="00C95142" w:rsidRDefault="00C95142" w:rsidP="002B7B5C">
      <w:pPr>
        <w:spacing w:after="0" w:line="240" w:lineRule="auto"/>
      </w:pPr>
      <w:r>
        <w:separator/>
      </w:r>
    </w:p>
  </w:endnote>
  <w:endnote w:type="continuationSeparator" w:id="0">
    <w:p w14:paraId="263C77D2" w14:textId="77777777" w:rsidR="00C95142" w:rsidRDefault="00C95142" w:rsidP="002B7B5C">
      <w:pPr>
        <w:spacing w:after="0" w:line="240" w:lineRule="auto"/>
      </w:pPr>
      <w:r>
        <w:continuationSeparator/>
      </w:r>
    </w:p>
  </w:endnote>
  <w:endnote w:type="continuationNotice" w:id="1">
    <w:p w14:paraId="7B8777E3" w14:textId="77777777" w:rsidR="00C95142" w:rsidRDefault="00C95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E07C" w14:textId="77777777" w:rsidR="00C95142" w:rsidRDefault="00C95142" w:rsidP="002B7B5C">
      <w:pPr>
        <w:spacing w:after="0" w:line="240" w:lineRule="auto"/>
      </w:pPr>
      <w:r>
        <w:separator/>
      </w:r>
    </w:p>
  </w:footnote>
  <w:footnote w:type="continuationSeparator" w:id="0">
    <w:p w14:paraId="391AEF72" w14:textId="77777777" w:rsidR="00C95142" w:rsidRDefault="00C95142" w:rsidP="002B7B5C">
      <w:pPr>
        <w:spacing w:after="0" w:line="240" w:lineRule="auto"/>
      </w:pPr>
      <w:r>
        <w:continuationSeparator/>
      </w:r>
    </w:p>
  </w:footnote>
  <w:footnote w:type="continuationNotice" w:id="1">
    <w:p w14:paraId="6C1AF68C" w14:textId="77777777" w:rsidR="00C95142" w:rsidRDefault="00C951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6A4"/>
    <w:multiLevelType w:val="hybridMultilevel"/>
    <w:tmpl w:val="48729CA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44072"/>
    <w:multiLevelType w:val="hybridMultilevel"/>
    <w:tmpl w:val="3412E446"/>
    <w:lvl w:ilvl="0" w:tplc="4C26BBCE">
      <w:start w:val="1"/>
      <w:numFmt w:val="bullet"/>
      <w:lvlText w:val=""/>
      <w:lvlJc w:val="left"/>
      <w:pPr>
        <w:tabs>
          <w:tab w:val="num" w:pos="853"/>
        </w:tabs>
        <w:ind w:left="1117" w:hanging="397"/>
      </w:pPr>
      <w:rPr>
        <w:rFonts w:ascii="Wingdings" w:hAnsi="Wingdings" w:hint="default"/>
        <w:color w:val="808080"/>
      </w:rPr>
    </w:lvl>
    <w:lvl w:ilvl="1" w:tplc="04090003" w:tentative="1">
      <w:start w:val="1"/>
      <w:numFmt w:val="bullet"/>
      <w:lvlText w:val="o"/>
      <w:lvlJc w:val="left"/>
      <w:pPr>
        <w:tabs>
          <w:tab w:val="num" w:pos="1933"/>
        </w:tabs>
        <w:ind w:left="1933" w:hanging="360"/>
      </w:pPr>
      <w:rPr>
        <w:rFonts w:ascii="Courier New" w:hAnsi="Courier New" w:cs="Courier New" w:hint="default"/>
      </w:rPr>
    </w:lvl>
    <w:lvl w:ilvl="2" w:tplc="04090005" w:tentative="1">
      <w:start w:val="1"/>
      <w:numFmt w:val="bullet"/>
      <w:lvlText w:val=""/>
      <w:lvlJc w:val="left"/>
      <w:pPr>
        <w:tabs>
          <w:tab w:val="num" w:pos="2653"/>
        </w:tabs>
        <w:ind w:left="2653" w:hanging="360"/>
      </w:pPr>
      <w:rPr>
        <w:rFonts w:ascii="Wingdings" w:hAnsi="Wingdings" w:hint="default"/>
      </w:rPr>
    </w:lvl>
    <w:lvl w:ilvl="3" w:tplc="04090001" w:tentative="1">
      <w:start w:val="1"/>
      <w:numFmt w:val="bullet"/>
      <w:lvlText w:val=""/>
      <w:lvlJc w:val="left"/>
      <w:pPr>
        <w:tabs>
          <w:tab w:val="num" w:pos="3373"/>
        </w:tabs>
        <w:ind w:left="3373" w:hanging="360"/>
      </w:pPr>
      <w:rPr>
        <w:rFonts w:ascii="Symbol" w:hAnsi="Symbol" w:hint="default"/>
      </w:rPr>
    </w:lvl>
    <w:lvl w:ilvl="4" w:tplc="04090003" w:tentative="1">
      <w:start w:val="1"/>
      <w:numFmt w:val="bullet"/>
      <w:lvlText w:val="o"/>
      <w:lvlJc w:val="left"/>
      <w:pPr>
        <w:tabs>
          <w:tab w:val="num" w:pos="4093"/>
        </w:tabs>
        <w:ind w:left="4093" w:hanging="360"/>
      </w:pPr>
      <w:rPr>
        <w:rFonts w:ascii="Courier New" w:hAnsi="Courier New" w:cs="Courier New" w:hint="default"/>
      </w:rPr>
    </w:lvl>
    <w:lvl w:ilvl="5" w:tplc="04090005" w:tentative="1">
      <w:start w:val="1"/>
      <w:numFmt w:val="bullet"/>
      <w:lvlText w:val=""/>
      <w:lvlJc w:val="left"/>
      <w:pPr>
        <w:tabs>
          <w:tab w:val="num" w:pos="4813"/>
        </w:tabs>
        <w:ind w:left="4813" w:hanging="360"/>
      </w:pPr>
      <w:rPr>
        <w:rFonts w:ascii="Wingdings" w:hAnsi="Wingdings" w:hint="default"/>
      </w:rPr>
    </w:lvl>
    <w:lvl w:ilvl="6" w:tplc="04090001" w:tentative="1">
      <w:start w:val="1"/>
      <w:numFmt w:val="bullet"/>
      <w:lvlText w:val=""/>
      <w:lvlJc w:val="left"/>
      <w:pPr>
        <w:tabs>
          <w:tab w:val="num" w:pos="5533"/>
        </w:tabs>
        <w:ind w:left="5533" w:hanging="360"/>
      </w:pPr>
      <w:rPr>
        <w:rFonts w:ascii="Symbol" w:hAnsi="Symbol" w:hint="default"/>
      </w:rPr>
    </w:lvl>
    <w:lvl w:ilvl="7" w:tplc="04090003" w:tentative="1">
      <w:start w:val="1"/>
      <w:numFmt w:val="bullet"/>
      <w:lvlText w:val="o"/>
      <w:lvlJc w:val="left"/>
      <w:pPr>
        <w:tabs>
          <w:tab w:val="num" w:pos="6253"/>
        </w:tabs>
        <w:ind w:left="6253" w:hanging="360"/>
      </w:pPr>
      <w:rPr>
        <w:rFonts w:ascii="Courier New" w:hAnsi="Courier New" w:cs="Courier New" w:hint="default"/>
      </w:rPr>
    </w:lvl>
    <w:lvl w:ilvl="8" w:tplc="04090005" w:tentative="1">
      <w:start w:val="1"/>
      <w:numFmt w:val="bullet"/>
      <w:lvlText w:val=""/>
      <w:lvlJc w:val="left"/>
      <w:pPr>
        <w:tabs>
          <w:tab w:val="num" w:pos="6973"/>
        </w:tabs>
        <w:ind w:left="6973" w:hanging="360"/>
      </w:pPr>
      <w:rPr>
        <w:rFonts w:ascii="Wingdings" w:hAnsi="Wingdings" w:hint="default"/>
      </w:rPr>
    </w:lvl>
  </w:abstractNum>
  <w:abstractNum w:abstractNumId="2" w15:restartNumberingAfterBreak="0">
    <w:nsid w:val="08B12B35"/>
    <w:multiLevelType w:val="hybridMultilevel"/>
    <w:tmpl w:val="AF36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E6370"/>
    <w:multiLevelType w:val="hybridMultilevel"/>
    <w:tmpl w:val="0D7CCE20"/>
    <w:lvl w:ilvl="0" w:tplc="A532E4B6">
      <w:start w:val="1"/>
      <w:numFmt w:val="bullet"/>
      <w:lvlText w:val=""/>
      <w:lvlJc w:val="left"/>
      <w:pPr>
        <w:tabs>
          <w:tab w:val="num" w:pos="340"/>
        </w:tabs>
        <w:ind w:left="340"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F668C"/>
    <w:multiLevelType w:val="hybridMultilevel"/>
    <w:tmpl w:val="9D286D08"/>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A5C95"/>
    <w:multiLevelType w:val="hybridMultilevel"/>
    <w:tmpl w:val="01B83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90A61"/>
    <w:multiLevelType w:val="hybridMultilevel"/>
    <w:tmpl w:val="CCF67196"/>
    <w:lvl w:ilvl="0" w:tplc="24E481B8">
      <w:start w:val="1"/>
      <w:numFmt w:val="bullet"/>
      <w:lvlText w:val=""/>
      <w:lvlJc w:val="left"/>
      <w:pPr>
        <w:tabs>
          <w:tab w:val="num" w:pos="340"/>
        </w:tabs>
        <w:ind w:left="340"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3596C"/>
    <w:multiLevelType w:val="hybridMultilevel"/>
    <w:tmpl w:val="A87C3A20"/>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98568B"/>
    <w:multiLevelType w:val="hybridMultilevel"/>
    <w:tmpl w:val="844608EA"/>
    <w:lvl w:ilvl="0" w:tplc="DC88FB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9376BC"/>
    <w:multiLevelType w:val="hybridMultilevel"/>
    <w:tmpl w:val="92BCB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0E6014"/>
    <w:multiLevelType w:val="hybridMultilevel"/>
    <w:tmpl w:val="4156D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C72F82"/>
    <w:multiLevelType w:val="hybridMultilevel"/>
    <w:tmpl w:val="7CDEB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C62643"/>
    <w:multiLevelType w:val="hybridMultilevel"/>
    <w:tmpl w:val="09CC25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2122EB"/>
    <w:multiLevelType w:val="hybridMultilevel"/>
    <w:tmpl w:val="B8BCA088"/>
    <w:lvl w:ilvl="0" w:tplc="06343AF2">
      <w:start w:val="1"/>
      <w:numFmt w:val="decimal"/>
      <w:lvlText w:val="%1."/>
      <w:lvlJc w:val="left"/>
      <w:pPr>
        <w:ind w:left="720" w:hanging="360"/>
      </w:pPr>
      <w:rPr>
        <w:rFonts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7D564B"/>
    <w:multiLevelType w:val="hybridMultilevel"/>
    <w:tmpl w:val="8FB0FA9A"/>
    <w:lvl w:ilvl="0" w:tplc="170C6858">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1E6F2E"/>
    <w:multiLevelType w:val="hybridMultilevel"/>
    <w:tmpl w:val="25847DBC"/>
    <w:lvl w:ilvl="0" w:tplc="82E27F0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D2304"/>
    <w:multiLevelType w:val="hybridMultilevel"/>
    <w:tmpl w:val="0E4031A0"/>
    <w:lvl w:ilvl="0" w:tplc="F4BEE2BC">
      <w:start w:val="1"/>
      <w:numFmt w:val="bullet"/>
      <w:lvlText w:val=""/>
      <w:lvlJc w:val="left"/>
      <w:pPr>
        <w:tabs>
          <w:tab w:val="num" w:pos="360"/>
        </w:tabs>
        <w:ind w:left="624"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D18BB"/>
    <w:multiLevelType w:val="hybridMultilevel"/>
    <w:tmpl w:val="F5F8C7C6"/>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3F940E5"/>
    <w:multiLevelType w:val="hybridMultilevel"/>
    <w:tmpl w:val="6B145430"/>
    <w:lvl w:ilvl="0" w:tplc="0680D6EA">
      <w:start w:val="1"/>
      <w:numFmt w:val="decimal"/>
      <w:lvlText w:val="%1."/>
      <w:lvlJc w:val="left"/>
      <w:pPr>
        <w:tabs>
          <w:tab w:val="num" w:pos="360"/>
        </w:tabs>
        <w:ind w:left="340" w:hanging="340"/>
      </w:pPr>
      <w:rPr>
        <w:rFonts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8C3005E"/>
    <w:multiLevelType w:val="hybridMultilevel"/>
    <w:tmpl w:val="812CE67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D950AA"/>
    <w:multiLevelType w:val="hybridMultilevel"/>
    <w:tmpl w:val="AFDACCF0"/>
    <w:lvl w:ilvl="0" w:tplc="DC88FB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A738AD"/>
    <w:multiLevelType w:val="hybridMultilevel"/>
    <w:tmpl w:val="1D9671C8"/>
    <w:lvl w:ilvl="0" w:tplc="A728597E">
      <w:start w:val="1"/>
      <w:numFmt w:val="decimal"/>
      <w:lvlText w:val="%1."/>
      <w:lvlJc w:val="left"/>
      <w:pPr>
        <w:ind w:left="720" w:hanging="360"/>
      </w:pPr>
      <w:rPr>
        <w:rFonts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AF0E2F"/>
    <w:multiLevelType w:val="hybridMultilevel"/>
    <w:tmpl w:val="97A0555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492124"/>
    <w:multiLevelType w:val="hybridMultilevel"/>
    <w:tmpl w:val="117C0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8D4431"/>
    <w:multiLevelType w:val="hybridMultilevel"/>
    <w:tmpl w:val="D04ED694"/>
    <w:lvl w:ilvl="0" w:tplc="344A62FC">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A3517"/>
    <w:multiLevelType w:val="hybridMultilevel"/>
    <w:tmpl w:val="2F98532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7E160D"/>
    <w:multiLevelType w:val="hybridMultilevel"/>
    <w:tmpl w:val="F67467EC"/>
    <w:lvl w:ilvl="0" w:tplc="0C090001">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B299B"/>
    <w:multiLevelType w:val="hybridMultilevel"/>
    <w:tmpl w:val="AF3C4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A32DFC"/>
    <w:multiLevelType w:val="hybridMultilevel"/>
    <w:tmpl w:val="CD5245D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270899"/>
    <w:multiLevelType w:val="singleLevel"/>
    <w:tmpl w:val="0C09000F"/>
    <w:lvl w:ilvl="0">
      <w:start w:val="1"/>
      <w:numFmt w:val="decimal"/>
      <w:lvlText w:val="%1."/>
      <w:lvlJc w:val="left"/>
      <w:pPr>
        <w:ind w:left="360" w:hanging="360"/>
      </w:pPr>
    </w:lvl>
  </w:abstractNum>
  <w:abstractNum w:abstractNumId="32" w15:restartNumberingAfterBreak="0">
    <w:nsid w:val="7457790F"/>
    <w:multiLevelType w:val="hybridMultilevel"/>
    <w:tmpl w:val="2A56A6F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83541B"/>
    <w:multiLevelType w:val="hybridMultilevel"/>
    <w:tmpl w:val="D3A88BDC"/>
    <w:lvl w:ilvl="0" w:tplc="0C090001">
      <w:start w:val="1"/>
      <w:numFmt w:val="bullet"/>
      <w:lvlText w:val=""/>
      <w:lvlJc w:val="left"/>
      <w:pPr>
        <w:ind w:left="720" w:hanging="360"/>
      </w:pPr>
      <w:rPr>
        <w:rFonts w:ascii="Symbol" w:hAnsi="Symbol"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9A518B"/>
    <w:multiLevelType w:val="hybridMultilevel"/>
    <w:tmpl w:val="FF6A4F4E"/>
    <w:lvl w:ilvl="0" w:tplc="2E3AEEDC">
      <w:start w:val="1"/>
      <w:numFmt w:val="decimal"/>
      <w:lvlText w:val="%1."/>
      <w:lvlJc w:val="left"/>
      <w:pPr>
        <w:tabs>
          <w:tab w:val="num" w:pos="360"/>
        </w:tabs>
        <w:ind w:left="340" w:hanging="340"/>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F40B99"/>
    <w:multiLevelType w:val="hybridMultilevel"/>
    <w:tmpl w:val="459CC81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90043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364989">
    <w:abstractNumId w:val="2"/>
  </w:num>
  <w:num w:numId="3" w16cid:durableId="685593241">
    <w:abstractNumId w:val="28"/>
  </w:num>
  <w:num w:numId="4" w16cid:durableId="1480152592">
    <w:abstractNumId w:val="8"/>
  </w:num>
  <w:num w:numId="5" w16cid:durableId="2138642575">
    <w:abstractNumId w:val="4"/>
  </w:num>
  <w:num w:numId="6" w16cid:durableId="1239972680">
    <w:abstractNumId w:val="30"/>
  </w:num>
  <w:num w:numId="7" w16cid:durableId="1534659685">
    <w:abstractNumId w:val="3"/>
  </w:num>
  <w:num w:numId="8" w16cid:durableId="285087476">
    <w:abstractNumId w:val="17"/>
  </w:num>
  <w:num w:numId="9" w16cid:durableId="524829659">
    <w:abstractNumId w:val="16"/>
  </w:num>
  <w:num w:numId="10" w16cid:durableId="1079903549">
    <w:abstractNumId w:val="11"/>
  </w:num>
  <w:num w:numId="11" w16cid:durableId="2111658554">
    <w:abstractNumId w:val="1"/>
  </w:num>
  <w:num w:numId="12" w16cid:durableId="465511058">
    <w:abstractNumId w:val="7"/>
  </w:num>
  <w:num w:numId="13" w16cid:durableId="1151603220">
    <w:abstractNumId w:val="31"/>
  </w:num>
  <w:num w:numId="14" w16cid:durableId="2067676461">
    <w:abstractNumId w:val="6"/>
  </w:num>
  <w:num w:numId="15" w16cid:durableId="225576693">
    <w:abstractNumId w:val="15"/>
  </w:num>
  <w:num w:numId="16" w16cid:durableId="95945284">
    <w:abstractNumId w:val="32"/>
  </w:num>
  <w:num w:numId="17" w16cid:durableId="881676575">
    <w:abstractNumId w:val="27"/>
  </w:num>
  <w:num w:numId="18" w16cid:durableId="437019157">
    <w:abstractNumId w:val="5"/>
  </w:num>
  <w:num w:numId="19" w16cid:durableId="2038046272">
    <w:abstractNumId w:val="23"/>
  </w:num>
  <w:num w:numId="20" w16cid:durableId="1225678161">
    <w:abstractNumId w:val="26"/>
  </w:num>
  <w:num w:numId="21" w16cid:durableId="730808160">
    <w:abstractNumId w:val="18"/>
  </w:num>
  <w:num w:numId="22" w16cid:durableId="1375422377">
    <w:abstractNumId w:val="0"/>
  </w:num>
  <w:num w:numId="23" w16cid:durableId="247692391">
    <w:abstractNumId w:val="24"/>
  </w:num>
  <w:num w:numId="24" w16cid:durableId="535236942">
    <w:abstractNumId w:val="25"/>
  </w:num>
  <w:num w:numId="25" w16cid:durableId="1396735324">
    <w:abstractNumId w:val="20"/>
  </w:num>
  <w:num w:numId="26" w16cid:durableId="1733386275">
    <w:abstractNumId w:val="36"/>
  </w:num>
  <w:num w:numId="27" w16cid:durableId="944071081">
    <w:abstractNumId w:val="19"/>
  </w:num>
  <w:num w:numId="28" w16cid:durableId="1736976623">
    <w:abstractNumId w:val="34"/>
  </w:num>
  <w:num w:numId="29" w16cid:durableId="1767649854">
    <w:abstractNumId w:val="14"/>
  </w:num>
  <w:num w:numId="30" w16cid:durableId="1491025000">
    <w:abstractNumId w:val="22"/>
  </w:num>
  <w:num w:numId="31" w16cid:durableId="1046757028">
    <w:abstractNumId w:val="35"/>
  </w:num>
  <w:num w:numId="32" w16cid:durableId="808519877">
    <w:abstractNumId w:val="13"/>
  </w:num>
  <w:num w:numId="33" w16cid:durableId="205527788">
    <w:abstractNumId w:val="29"/>
  </w:num>
  <w:num w:numId="34" w16cid:durableId="1650934917">
    <w:abstractNumId w:val="12"/>
  </w:num>
  <w:num w:numId="35" w16cid:durableId="473448205">
    <w:abstractNumId w:val="33"/>
  </w:num>
  <w:num w:numId="36" w16cid:durableId="1503205344">
    <w:abstractNumId w:val="10"/>
  </w:num>
  <w:num w:numId="37" w16cid:durableId="434710786">
    <w:abstractNumId w:val="9"/>
  </w:num>
  <w:num w:numId="38" w16cid:durableId="14782976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removePersonalInformation/>
  <w:removeDateAndTim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B5"/>
    <w:rsid w:val="00000B73"/>
    <w:rsid w:val="0001751A"/>
    <w:rsid w:val="0002091F"/>
    <w:rsid w:val="0003158E"/>
    <w:rsid w:val="00040147"/>
    <w:rsid w:val="00045761"/>
    <w:rsid w:val="00045B54"/>
    <w:rsid w:val="000535EC"/>
    <w:rsid w:val="00053966"/>
    <w:rsid w:val="00056E44"/>
    <w:rsid w:val="00057EF5"/>
    <w:rsid w:val="00074E85"/>
    <w:rsid w:val="00091668"/>
    <w:rsid w:val="00092DB2"/>
    <w:rsid w:val="000B3C9F"/>
    <w:rsid w:val="000B4ECD"/>
    <w:rsid w:val="000D4BC8"/>
    <w:rsid w:val="000E54C6"/>
    <w:rsid w:val="000F579A"/>
    <w:rsid w:val="000F58FC"/>
    <w:rsid w:val="00102C6D"/>
    <w:rsid w:val="001120A0"/>
    <w:rsid w:val="00114A1C"/>
    <w:rsid w:val="001226DE"/>
    <w:rsid w:val="001416CB"/>
    <w:rsid w:val="00141E03"/>
    <w:rsid w:val="001441FC"/>
    <w:rsid w:val="00144A0E"/>
    <w:rsid w:val="0015095A"/>
    <w:rsid w:val="0015144A"/>
    <w:rsid w:val="001514E5"/>
    <w:rsid w:val="00152529"/>
    <w:rsid w:val="0015333E"/>
    <w:rsid w:val="001577A6"/>
    <w:rsid w:val="00167A85"/>
    <w:rsid w:val="00170A7F"/>
    <w:rsid w:val="00195A96"/>
    <w:rsid w:val="00197DD7"/>
    <w:rsid w:val="001B200F"/>
    <w:rsid w:val="001C1461"/>
    <w:rsid w:val="001C47A5"/>
    <w:rsid w:val="001C635A"/>
    <w:rsid w:val="001E0AB5"/>
    <w:rsid w:val="00242DE2"/>
    <w:rsid w:val="00243426"/>
    <w:rsid w:val="00267E48"/>
    <w:rsid w:val="0027004B"/>
    <w:rsid w:val="00292AE6"/>
    <w:rsid w:val="002953BE"/>
    <w:rsid w:val="002A27F4"/>
    <w:rsid w:val="002A4E4D"/>
    <w:rsid w:val="002A501C"/>
    <w:rsid w:val="002B2518"/>
    <w:rsid w:val="002B7B5C"/>
    <w:rsid w:val="002C12A4"/>
    <w:rsid w:val="002D2D45"/>
    <w:rsid w:val="002E3088"/>
    <w:rsid w:val="002F41E2"/>
    <w:rsid w:val="00307ECA"/>
    <w:rsid w:val="003300FE"/>
    <w:rsid w:val="0033055B"/>
    <w:rsid w:val="0033780B"/>
    <w:rsid w:val="00350186"/>
    <w:rsid w:val="0035704B"/>
    <w:rsid w:val="003836D6"/>
    <w:rsid w:val="003912E9"/>
    <w:rsid w:val="00392300"/>
    <w:rsid w:val="00393F6E"/>
    <w:rsid w:val="003B494C"/>
    <w:rsid w:val="003D7D1D"/>
    <w:rsid w:val="003E311E"/>
    <w:rsid w:val="003F4BE9"/>
    <w:rsid w:val="00436BD7"/>
    <w:rsid w:val="0044184B"/>
    <w:rsid w:val="0044363E"/>
    <w:rsid w:val="004507AA"/>
    <w:rsid w:val="00451BD4"/>
    <w:rsid w:val="004632A3"/>
    <w:rsid w:val="00463358"/>
    <w:rsid w:val="004653AA"/>
    <w:rsid w:val="004709F1"/>
    <w:rsid w:val="00471B0D"/>
    <w:rsid w:val="00484FE0"/>
    <w:rsid w:val="004948CA"/>
    <w:rsid w:val="0049626F"/>
    <w:rsid w:val="00496F9D"/>
    <w:rsid w:val="004A4C11"/>
    <w:rsid w:val="004A773B"/>
    <w:rsid w:val="004C26FB"/>
    <w:rsid w:val="004C7BE1"/>
    <w:rsid w:val="004D52AC"/>
    <w:rsid w:val="004F58A7"/>
    <w:rsid w:val="005104FF"/>
    <w:rsid w:val="00515035"/>
    <w:rsid w:val="005406FF"/>
    <w:rsid w:val="0057647F"/>
    <w:rsid w:val="00577BF9"/>
    <w:rsid w:val="00583B6E"/>
    <w:rsid w:val="0058564A"/>
    <w:rsid w:val="00590C61"/>
    <w:rsid w:val="005A41FE"/>
    <w:rsid w:val="005A754D"/>
    <w:rsid w:val="005B3F8F"/>
    <w:rsid w:val="005C2E8F"/>
    <w:rsid w:val="005C5C84"/>
    <w:rsid w:val="005D48A7"/>
    <w:rsid w:val="005D7752"/>
    <w:rsid w:val="005E4721"/>
    <w:rsid w:val="005E7EAD"/>
    <w:rsid w:val="005F3D73"/>
    <w:rsid w:val="005F4ABF"/>
    <w:rsid w:val="005F5ED7"/>
    <w:rsid w:val="00602802"/>
    <w:rsid w:val="00613B38"/>
    <w:rsid w:val="00614736"/>
    <w:rsid w:val="006151AC"/>
    <w:rsid w:val="00623657"/>
    <w:rsid w:val="0062744F"/>
    <w:rsid w:val="006310CC"/>
    <w:rsid w:val="00644843"/>
    <w:rsid w:val="0064615E"/>
    <w:rsid w:val="00652748"/>
    <w:rsid w:val="00667A8C"/>
    <w:rsid w:val="00697D9E"/>
    <w:rsid w:val="006B3694"/>
    <w:rsid w:val="006C1244"/>
    <w:rsid w:val="006D487F"/>
    <w:rsid w:val="006E27BC"/>
    <w:rsid w:val="006E48CD"/>
    <w:rsid w:val="006F3B66"/>
    <w:rsid w:val="006F4BDB"/>
    <w:rsid w:val="006F6BCE"/>
    <w:rsid w:val="006F70D0"/>
    <w:rsid w:val="00705EF0"/>
    <w:rsid w:val="00714452"/>
    <w:rsid w:val="007376D6"/>
    <w:rsid w:val="00740AC3"/>
    <w:rsid w:val="00742A85"/>
    <w:rsid w:val="007536C0"/>
    <w:rsid w:val="00762EC2"/>
    <w:rsid w:val="00762F26"/>
    <w:rsid w:val="00764BB7"/>
    <w:rsid w:val="00774A0A"/>
    <w:rsid w:val="0077675E"/>
    <w:rsid w:val="00777E9D"/>
    <w:rsid w:val="007848D9"/>
    <w:rsid w:val="00796ADA"/>
    <w:rsid w:val="007A3CAE"/>
    <w:rsid w:val="007C298A"/>
    <w:rsid w:val="007C6DC6"/>
    <w:rsid w:val="007D468D"/>
    <w:rsid w:val="007F4538"/>
    <w:rsid w:val="0080330C"/>
    <w:rsid w:val="00822172"/>
    <w:rsid w:val="008227D9"/>
    <w:rsid w:val="00824659"/>
    <w:rsid w:val="00830F73"/>
    <w:rsid w:val="008343CF"/>
    <w:rsid w:val="00855A7A"/>
    <w:rsid w:val="0087509E"/>
    <w:rsid w:val="00875674"/>
    <w:rsid w:val="008820DF"/>
    <w:rsid w:val="00883707"/>
    <w:rsid w:val="00884F51"/>
    <w:rsid w:val="008A32CC"/>
    <w:rsid w:val="008A494F"/>
    <w:rsid w:val="008C7A1D"/>
    <w:rsid w:val="008D1A41"/>
    <w:rsid w:val="008D46CD"/>
    <w:rsid w:val="008F3E66"/>
    <w:rsid w:val="00903F2A"/>
    <w:rsid w:val="009116D8"/>
    <w:rsid w:val="00922622"/>
    <w:rsid w:val="00942644"/>
    <w:rsid w:val="00952100"/>
    <w:rsid w:val="00965447"/>
    <w:rsid w:val="009676C3"/>
    <w:rsid w:val="00985DC5"/>
    <w:rsid w:val="009916C9"/>
    <w:rsid w:val="00997E99"/>
    <w:rsid w:val="009A03A1"/>
    <w:rsid w:val="009A0B60"/>
    <w:rsid w:val="009A3581"/>
    <w:rsid w:val="009D02CE"/>
    <w:rsid w:val="009D1238"/>
    <w:rsid w:val="009D30AE"/>
    <w:rsid w:val="009E5525"/>
    <w:rsid w:val="009F64C7"/>
    <w:rsid w:val="00A0100F"/>
    <w:rsid w:val="00A05D72"/>
    <w:rsid w:val="00A10F9F"/>
    <w:rsid w:val="00A2248D"/>
    <w:rsid w:val="00A25446"/>
    <w:rsid w:val="00A26E82"/>
    <w:rsid w:val="00A41EF6"/>
    <w:rsid w:val="00A50320"/>
    <w:rsid w:val="00A65075"/>
    <w:rsid w:val="00A67478"/>
    <w:rsid w:val="00A80395"/>
    <w:rsid w:val="00AA6239"/>
    <w:rsid w:val="00AA7617"/>
    <w:rsid w:val="00AC4715"/>
    <w:rsid w:val="00AC751D"/>
    <w:rsid w:val="00AE0C3B"/>
    <w:rsid w:val="00B05AA9"/>
    <w:rsid w:val="00B07622"/>
    <w:rsid w:val="00B201C3"/>
    <w:rsid w:val="00B2638B"/>
    <w:rsid w:val="00B320BB"/>
    <w:rsid w:val="00B40789"/>
    <w:rsid w:val="00B46624"/>
    <w:rsid w:val="00B51300"/>
    <w:rsid w:val="00B522A9"/>
    <w:rsid w:val="00B52987"/>
    <w:rsid w:val="00B61679"/>
    <w:rsid w:val="00B67AFD"/>
    <w:rsid w:val="00B71A1C"/>
    <w:rsid w:val="00B7259B"/>
    <w:rsid w:val="00B752FB"/>
    <w:rsid w:val="00B865F3"/>
    <w:rsid w:val="00B91133"/>
    <w:rsid w:val="00BB6160"/>
    <w:rsid w:val="00BB6A2E"/>
    <w:rsid w:val="00BC2E08"/>
    <w:rsid w:val="00BC3730"/>
    <w:rsid w:val="00BC489E"/>
    <w:rsid w:val="00BE0F10"/>
    <w:rsid w:val="00BE77AA"/>
    <w:rsid w:val="00C17EF2"/>
    <w:rsid w:val="00C2402D"/>
    <w:rsid w:val="00C30282"/>
    <w:rsid w:val="00C351E6"/>
    <w:rsid w:val="00C40448"/>
    <w:rsid w:val="00C42B5B"/>
    <w:rsid w:val="00C42FAA"/>
    <w:rsid w:val="00C540B3"/>
    <w:rsid w:val="00C57C26"/>
    <w:rsid w:val="00C64BB1"/>
    <w:rsid w:val="00C6737B"/>
    <w:rsid w:val="00C700A4"/>
    <w:rsid w:val="00C77AF5"/>
    <w:rsid w:val="00C83195"/>
    <w:rsid w:val="00C84D4C"/>
    <w:rsid w:val="00C90C64"/>
    <w:rsid w:val="00C95142"/>
    <w:rsid w:val="00CB080A"/>
    <w:rsid w:val="00CC4B8A"/>
    <w:rsid w:val="00CC5AB0"/>
    <w:rsid w:val="00CD4426"/>
    <w:rsid w:val="00CD4B73"/>
    <w:rsid w:val="00CE2265"/>
    <w:rsid w:val="00CE6DA2"/>
    <w:rsid w:val="00CE7CE2"/>
    <w:rsid w:val="00CF0790"/>
    <w:rsid w:val="00D00197"/>
    <w:rsid w:val="00D02A69"/>
    <w:rsid w:val="00D20819"/>
    <w:rsid w:val="00D34747"/>
    <w:rsid w:val="00D45509"/>
    <w:rsid w:val="00D5282B"/>
    <w:rsid w:val="00D574F1"/>
    <w:rsid w:val="00D72F9C"/>
    <w:rsid w:val="00D737E1"/>
    <w:rsid w:val="00D86E01"/>
    <w:rsid w:val="00DA17DF"/>
    <w:rsid w:val="00DA4F0A"/>
    <w:rsid w:val="00DB1F14"/>
    <w:rsid w:val="00DC10D2"/>
    <w:rsid w:val="00DD2562"/>
    <w:rsid w:val="00DD34CD"/>
    <w:rsid w:val="00DD453A"/>
    <w:rsid w:val="00DD600D"/>
    <w:rsid w:val="00DF165D"/>
    <w:rsid w:val="00E0053E"/>
    <w:rsid w:val="00E02DEC"/>
    <w:rsid w:val="00E168E9"/>
    <w:rsid w:val="00E31F1F"/>
    <w:rsid w:val="00E3642C"/>
    <w:rsid w:val="00E40C18"/>
    <w:rsid w:val="00E463FF"/>
    <w:rsid w:val="00E5715C"/>
    <w:rsid w:val="00E607A0"/>
    <w:rsid w:val="00E72E4E"/>
    <w:rsid w:val="00E74984"/>
    <w:rsid w:val="00E8194D"/>
    <w:rsid w:val="00E83DBA"/>
    <w:rsid w:val="00EA1F63"/>
    <w:rsid w:val="00EA4A5E"/>
    <w:rsid w:val="00EB1235"/>
    <w:rsid w:val="00EB5D8C"/>
    <w:rsid w:val="00EB6968"/>
    <w:rsid w:val="00EC060F"/>
    <w:rsid w:val="00EC4C0F"/>
    <w:rsid w:val="00EC60C8"/>
    <w:rsid w:val="00EC74D4"/>
    <w:rsid w:val="00ED3892"/>
    <w:rsid w:val="00EE56E9"/>
    <w:rsid w:val="00EF1AB2"/>
    <w:rsid w:val="00EF6F66"/>
    <w:rsid w:val="00F00F20"/>
    <w:rsid w:val="00F02A32"/>
    <w:rsid w:val="00F23C95"/>
    <w:rsid w:val="00F25D4F"/>
    <w:rsid w:val="00F374B6"/>
    <w:rsid w:val="00F542F3"/>
    <w:rsid w:val="00F61378"/>
    <w:rsid w:val="00F61C46"/>
    <w:rsid w:val="00F80F95"/>
    <w:rsid w:val="00F82EC0"/>
    <w:rsid w:val="00F8779B"/>
    <w:rsid w:val="00F91A66"/>
    <w:rsid w:val="00F93173"/>
    <w:rsid w:val="00FB1DD1"/>
    <w:rsid w:val="00FB58BD"/>
    <w:rsid w:val="00FB71C1"/>
    <w:rsid w:val="00FC37F6"/>
    <w:rsid w:val="00FC3890"/>
    <w:rsid w:val="00FF2FC4"/>
    <w:rsid w:val="00FF3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D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6E"/>
    <w:pPr>
      <w:spacing w:after="200" w:line="276" w:lineRule="auto"/>
    </w:pPr>
    <w:rPr>
      <w:sz w:val="22"/>
      <w:szCs w:val="22"/>
      <w:lang w:eastAsia="en-US"/>
    </w:rPr>
  </w:style>
  <w:style w:type="paragraph" w:styleId="Heading1">
    <w:name w:val="heading 1"/>
    <w:basedOn w:val="Normal"/>
    <w:next w:val="Normal"/>
    <w:link w:val="Heading1Char"/>
    <w:uiPriority w:val="9"/>
    <w:qFormat/>
    <w:rsid w:val="000F57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C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E3088"/>
    <w:pPr>
      <w:keepNext/>
      <w:tabs>
        <w:tab w:val="left" w:pos="9000"/>
      </w:tabs>
      <w:spacing w:before="300" w:line="240" w:lineRule="auto"/>
      <w:outlineLvl w:val="2"/>
    </w:pPr>
    <w:rPr>
      <w:rFonts w:ascii="Arial" w:eastAsia="Times New Roman" w:hAnsi="Arial"/>
      <w:b/>
      <w:bCs/>
      <w:sz w:val="24"/>
      <w:szCs w:val="24"/>
      <w:shd w:val="clear" w:color="auto" w:fill="E0E0E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94C"/>
    <w:pPr>
      <w:ind w:left="720"/>
    </w:pPr>
  </w:style>
  <w:style w:type="paragraph" w:styleId="Header">
    <w:name w:val="header"/>
    <w:basedOn w:val="Normal"/>
    <w:link w:val="HeaderChar"/>
    <w:uiPriority w:val="99"/>
    <w:semiHidden/>
    <w:unhideWhenUsed/>
    <w:rsid w:val="002B7B5C"/>
    <w:pPr>
      <w:tabs>
        <w:tab w:val="center" w:pos="4513"/>
        <w:tab w:val="right" w:pos="9026"/>
      </w:tabs>
    </w:pPr>
  </w:style>
  <w:style w:type="character" w:customStyle="1" w:styleId="HeaderChar">
    <w:name w:val="Header Char"/>
    <w:basedOn w:val="DefaultParagraphFont"/>
    <w:link w:val="Header"/>
    <w:uiPriority w:val="99"/>
    <w:semiHidden/>
    <w:rsid w:val="002B7B5C"/>
    <w:rPr>
      <w:sz w:val="22"/>
      <w:szCs w:val="22"/>
      <w:lang w:eastAsia="en-US"/>
    </w:rPr>
  </w:style>
  <w:style w:type="paragraph" w:styleId="Footer">
    <w:name w:val="footer"/>
    <w:basedOn w:val="Normal"/>
    <w:link w:val="FooterChar"/>
    <w:uiPriority w:val="99"/>
    <w:semiHidden/>
    <w:unhideWhenUsed/>
    <w:rsid w:val="002B7B5C"/>
    <w:pPr>
      <w:tabs>
        <w:tab w:val="center" w:pos="4513"/>
        <w:tab w:val="right" w:pos="9026"/>
      </w:tabs>
    </w:pPr>
  </w:style>
  <w:style w:type="character" w:customStyle="1" w:styleId="FooterChar">
    <w:name w:val="Footer Char"/>
    <w:basedOn w:val="DefaultParagraphFont"/>
    <w:link w:val="Footer"/>
    <w:uiPriority w:val="99"/>
    <w:semiHidden/>
    <w:rsid w:val="002B7B5C"/>
    <w:rPr>
      <w:sz w:val="22"/>
      <w:szCs w:val="22"/>
      <w:lang w:eastAsia="en-US"/>
    </w:rPr>
  </w:style>
  <w:style w:type="character" w:styleId="Hyperlink">
    <w:name w:val="Hyperlink"/>
    <w:basedOn w:val="DefaultParagraphFont"/>
    <w:uiPriority w:val="99"/>
    <w:unhideWhenUsed/>
    <w:rsid w:val="00056E44"/>
    <w:rPr>
      <w:color w:val="0000FF"/>
      <w:u w:val="single"/>
    </w:rPr>
  </w:style>
  <w:style w:type="paragraph" w:styleId="BalloonText">
    <w:name w:val="Balloon Text"/>
    <w:basedOn w:val="Normal"/>
    <w:link w:val="BalloonTextChar"/>
    <w:uiPriority w:val="99"/>
    <w:semiHidden/>
    <w:unhideWhenUsed/>
    <w:rsid w:val="00A4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F6"/>
    <w:rPr>
      <w:rFonts w:ascii="Tahoma" w:hAnsi="Tahoma" w:cs="Tahoma"/>
      <w:sz w:val="16"/>
      <w:szCs w:val="16"/>
      <w:lang w:eastAsia="en-US"/>
    </w:rPr>
  </w:style>
  <w:style w:type="character" w:styleId="FollowedHyperlink">
    <w:name w:val="FollowedHyperlink"/>
    <w:basedOn w:val="DefaultParagraphFont"/>
    <w:uiPriority w:val="99"/>
    <w:semiHidden/>
    <w:unhideWhenUsed/>
    <w:rsid w:val="00EA4A5E"/>
    <w:rPr>
      <w:color w:val="800080" w:themeColor="followedHyperlink"/>
      <w:u w:val="single"/>
    </w:rPr>
  </w:style>
  <w:style w:type="character" w:customStyle="1" w:styleId="Heading3Char">
    <w:name w:val="Heading 3 Char"/>
    <w:basedOn w:val="DefaultParagraphFont"/>
    <w:link w:val="Heading3"/>
    <w:rsid w:val="002E3088"/>
    <w:rPr>
      <w:rFonts w:ascii="Arial" w:eastAsia="Times New Roman" w:hAnsi="Arial"/>
      <w:b/>
      <w:bCs/>
      <w:sz w:val="24"/>
      <w:szCs w:val="24"/>
      <w:lang w:eastAsia="en-US"/>
    </w:rPr>
  </w:style>
  <w:style w:type="character" w:customStyle="1" w:styleId="Heading2Char">
    <w:name w:val="Heading 2 Char"/>
    <w:basedOn w:val="DefaultParagraphFont"/>
    <w:link w:val="Heading2"/>
    <w:uiPriority w:val="9"/>
    <w:semiHidden/>
    <w:rsid w:val="005C5C84"/>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uiPriority w:val="9"/>
    <w:rsid w:val="000F579A"/>
    <w:rPr>
      <w:rFonts w:asciiTheme="majorHAnsi" w:eastAsiaTheme="majorEastAsia" w:hAnsiTheme="majorHAnsi" w:cstheme="majorBidi"/>
      <w:color w:val="365F91" w:themeColor="accent1" w:themeShade="BF"/>
      <w:sz w:val="32"/>
      <w:szCs w:val="32"/>
      <w:lang w:eastAsia="en-US"/>
    </w:rPr>
  </w:style>
  <w:style w:type="character" w:styleId="CommentReference">
    <w:name w:val="annotation reference"/>
    <w:basedOn w:val="DefaultParagraphFont"/>
    <w:uiPriority w:val="99"/>
    <w:semiHidden/>
    <w:unhideWhenUsed/>
    <w:rsid w:val="004C26FB"/>
    <w:rPr>
      <w:sz w:val="16"/>
      <w:szCs w:val="16"/>
    </w:rPr>
  </w:style>
  <w:style w:type="paragraph" w:styleId="CommentText">
    <w:name w:val="annotation text"/>
    <w:basedOn w:val="Normal"/>
    <w:link w:val="CommentTextChar"/>
    <w:uiPriority w:val="99"/>
    <w:semiHidden/>
    <w:unhideWhenUsed/>
    <w:rsid w:val="004C26FB"/>
    <w:pPr>
      <w:spacing w:line="240" w:lineRule="auto"/>
    </w:pPr>
    <w:rPr>
      <w:sz w:val="20"/>
      <w:szCs w:val="20"/>
    </w:rPr>
  </w:style>
  <w:style w:type="character" w:customStyle="1" w:styleId="CommentTextChar">
    <w:name w:val="Comment Text Char"/>
    <w:basedOn w:val="DefaultParagraphFont"/>
    <w:link w:val="CommentText"/>
    <w:uiPriority w:val="99"/>
    <w:semiHidden/>
    <w:rsid w:val="004C26FB"/>
    <w:rPr>
      <w:lang w:eastAsia="en-US"/>
    </w:rPr>
  </w:style>
  <w:style w:type="paragraph" w:styleId="CommentSubject">
    <w:name w:val="annotation subject"/>
    <w:basedOn w:val="CommentText"/>
    <w:next w:val="CommentText"/>
    <w:link w:val="CommentSubjectChar"/>
    <w:uiPriority w:val="99"/>
    <w:semiHidden/>
    <w:unhideWhenUsed/>
    <w:rsid w:val="004C26FB"/>
    <w:rPr>
      <w:b/>
      <w:bCs/>
    </w:rPr>
  </w:style>
  <w:style w:type="character" w:customStyle="1" w:styleId="CommentSubjectChar">
    <w:name w:val="Comment Subject Char"/>
    <w:basedOn w:val="CommentTextChar"/>
    <w:link w:val="CommentSubject"/>
    <w:uiPriority w:val="99"/>
    <w:semiHidden/>
    <w:rsid w:val="004C26F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341">
      <w:bodyDiv w:val="1"/>
      <w:marLeft w:val="0"/>
      <w:marRight w:val="0"/>
      <w:marTop w:val="0"/>
      <w:marBottom w:val="0"/>
      <w:divBdr>
        <w:top w:val="none" w:sz="0" w:space="0" w:color="auto"/>
        <w:left w:val="none" w:sz="0" w:space="0" w:color="auto"/>
        <w:bottom w:val="none" w:sz="0" w:space="0" w:color="auto"/>
        <w:right w:val="none" w:sz="0" w:space="0" w:color="auto"/>
      </w:divBdr>
    </w:div>
    <w:div w:id="41248325">
      <w:bodyDiv w:val="1"/>
      <w:marLeft w:val="0"/>
      <w:marRight w:val="0"/>
      <w:marTop w:val="0"/>
      <w:marBottom w:val="0"/>
      <w:divBdr>
        <w:top w:val="none" w:sz="0" w:space="0" w:color="auto"/>
        <w:left w:val="none" w:sz="0" w:space="0" w:color="auto"/>
        <w:bottom w:val="none" w:sz="0" w:space="0" w:color="auto"/>
        <w:right w:val="none" w:sz="0" w:space="0" w:color="auto"/>
      </w:divBdr>
    </w:div>
    <w:div w:id="694767624">
      <w:bodyDiv w:val="1"/>
      <w:marLeft w:val="0"/>
      <w:marRight w:val="0"/>
      <w:marTop w:val="0"/>
      <w:marBottom w:val="0"/>
      <w:divBdr>
        <w:top w:val="none" w:sz="0" w:space="0" w:color="auto"/>
        <w:left w:val="none" w:sz="0" w:space="0" w:color="auto"/>
        <w:bottom w:val="none" w:sz="0" w:space="0" w:color="auto"/>
        <w:right w:val="none" w:sz="0" w:space="0" w:color="auto"/>
      </w:divBdr>
    </w:div>
    <w:div w:id="883055467">
      <w:bodyDiv w:val="1"/>
      <w:marLeft w:val="0"/>
      <w:marRight w:val="0"/>
      <w:marTop w:val="0"/>
      <w:marBottom w:val="0"/>
      <w:divBdr>
        <w:top w:val="none" w:sz="0" w:space="0" w:color="auto"/>
        <w:left w:val="none" w:sz="0" w:space="0" w:color="auto"/>
        <w:bottom w:val="none" w:sz="0" w:space="0" w:color="auto"/>
        <w:right w:val="none" w:sz="0" w:space="0" w:color="auto"/>
      </w:divBdr>
    </w:div>
    <w:div w:id="1371690921">
      <w:bodyDiv w:val="1"/>
      <w:marLeft w:val="0"/>
      <w:marRight w:val="0"/>
      <w:marTop w:val="0"/>
      <w:marBottom w:val="0"/>
      <w:divBdr>
        <w:top w:val="none" w:sz="0" w:space="0" w:color="auto"/>
        <w:left w:val="none" w:sz="0" w:space="0" w:color="auto"/>
        <w:bottom w:val="none" w:sz="0" w:space="0" w:color="auto"/>
        <w:right w:val="none" w:sz="0" w:space="0" w:color="auto"/>
      </w:divBdr>
    </w:div>
    <w:div w:id="1547527433">
      <w:bodyDiv w:val="1"/>
      <w:marLeft w:val="0"/>
      <w:marRight w:val="0"/>
      <w:marTop w:val="0"/>
      <w:marBottom w:val="0"/>
      <w:divBdr>
        <w:top w:val="none" w:sz="0" w:space="0" w:color="auto"/>
        <w:left w:val="none" w:sz="0" w:space="0" w:color="auto"/>
        <w:bottom w:val="none" w:sz="0" w:space="0" w:color="auto"/>
        <w:right w:val="none" w:sz="0" w:space="0" w:color="auto"/>
      </w:divBdr>
    </w:div>
    <w:div w:id="17393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jobs.act.gov.au/__data/assets/word_doc/0010/754471/PD-Further-Information-Document.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20moore\AppData\Local\Microsoft\Windows\Temporary%20Internet%20Files\Content.Outlook\EPAISTFQ\20150706%20-%20Access%20Canberra%20Dut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A46046336</value>
    </field>
    <field name="Objective-Title">
      <value order="0">Program Manager PD</value>
    </field>
    <field name="Objective-Description">
      <value order="0"/>
    </field>
    <field name="Objective-CreationStamp">
      <value order="0">2024-03-28T05:16:32Z</value>
    </field>
    <field name="Objective-IsApproved">
      <value order="0">false</value>
    </field>
    <field name="Objective-IsPublished">
      <value order="0">true</value>
    </field>
    <field name="Objective-DatePublished">
      <value order="0">2024-04-23T02:57:03Z</value>
    </field>
    <field name="Objective-ModificationStamp">
      <value order="0">2024-04-23T02:58:13Z</value>
    </field>
    <field name="Objective-Owner">
      <value order="0">Veronica Morados</value>
    </field>
    <field name="Objective-Path">
      <value order="0">Whole of ACT Government:AC - Access Canberra:BRANCH - Corporate Support and Capability:SECTION - Digital Design and Delivery:Digital Design and Delivery - Senior Director:*Digital Design and Delivery - Senior Director - Archive Files:Digital Design and Delivery - Recruitment Files:Human Resources: Recruitment: Digital Design and Delivery - Director (Program Manager) - PN27625 - Recruitment File - 202301</value>
    </field>
    <field name="Objective-Parent">
      <value order="0">Human Resources: Recruitment: Digital Design and Delivery - Director (Program Manager) - PN27625 - Recruitment File - 202301</value>
    </field>
    <field name="Objective-State">
      <value order="0">Published</value>
    </field>
    <field name="Objective-VersionId">
      <value order="0">vA57718905</value>
    </field>
    <field name="Objective-Version">
      <value order="0">1.0</value>
    </field>
    <field name="Objective-VersionNumber">
      <value order="0">1</value>
    </field>
    <field name="Objective-VersionComment">
      <value order="0">First version</value>
    </field>
    <field name="Objective-FileNumber">
      <value order="0">1-2024/43485</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47825959-FBFA-489D-9410-B9DB02F8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C:\Users\john moore\AppData\Local\Microsoft\Windows\Temporary Internet Files\Content.Outlook\EPAISTFQ\20150706 - Access Canberra Duty Statement Template.DOTX</Template>
  <TotalTime>0</TotalTime>
  <Pages>5</Pages>
  <Words>1227</Words>
  <Characters>7638</Characters>
  <Application>Microsoft Office Word</Application>
  <DocSecurity>0</DocSecurity>
  <Lines>318</Lines>
  <Paragraphs>192</Paragraphs>
  <ScaleCrop>false</ScaleCrop>
  <HeadingPairs>
    <vt:vector size="2" baseType="variant">
      <vt:variant>
        <vt:lpstr>Title</vt:lpstr>
      </vt:variant>
      <vt:variant>
        <vt:i4>1</vt:i4>
      </vt:variant>
    </vt:vector>
  </HeadingPairs>
  <TitlesOfParts>
    <vt:vector size="1" baseType="lpstr">
      <vt:lpstr>PN24052, Project Manager</vt:lpstr>
    </vt:vector>
  </TitlesOfParts>
  <LinksUpToDate>false</LinksUpToDate>
  <CharactersWithSpaces>8673</CharactersWithSpaces>
  <SharedDoc>false</SharedDoc>
  <HLinks>
    <vt:vector size="6" baseType="variant">
      <vt:variant>
        <vt:i4>4456483</vt:i4>
      </vt:variant>
      <vt:variant>
        <vt:i4>0</vt:i4>
      </vt:variant>
      <vt:variant>
        <vt:i4>0</vt:i4>
      </vt:variant>
      <vt:variant>
        <vt:i4>5</vt:i4>
      </vt:variant>
      <vt:variant>
        <vt:lpwstr>http://www.jobs.act.gov.au/__data/assets/word_doc/0010/754471/PD-Further-Information-Document.doc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2026-05-28T00:50:00Z</dcterms:created>
  <dcterms:modified xsi:type="dcterms:W3CDTF">2026-05-28T01:29:00Z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JACSD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2021-11-17T04:14:52Z</vt:lpwstr>
  </property>
  <property fmtid="{D5CDD505-2E9C-101B-9397-08002B2CF9AE}" pid="17" name="MSIP_Label_69af8531-eb46-4968-8cb3-105d2f5ea87e_Method">
    <vt:lpwstr>Privileged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660960ba-e2ee-4bee-99cf-8c4c5708abba</vt:lpwstr>
  </property>
  <property fmtid="{D5CDD505-2E9C-101B-9397-08002B2CF9AE}" pid="21" name="MSIP_Label_69af8531-eb46-4968-8cb3-105d2f5ea87e_ContentBits">
    <vt:lpwstr>0</vt:lpwstr>
  </property>
  <property fmtid="{D5CDD505-2E9C-101B-9397-08002B2CF9AE}" pid="22" name="Customer-Id">
    <vt:lpwstr>4FEB93B0D38B3BDFE05400144FFB2061</vt:lpwstr>
  </property>
  <property fmtid="{D5CDD505-2E9C-101B-9397-08002B2CF9AE}" pid="23" name="Objective-Id">
    <vt:lpwstr>A46046336</vt:lpwstr>
  </property>
  <property fmtid="{D5CDD505-2E9C-101B-9397-08002B2CF9AE}" pid="24" name="Objective-Title">
    <vt:lpwstr>Program Manager PD</vt:lpwstr>
  </property>
  <property fmtid="{D5CDD505-2E9C-101B-9397-08002B2CF9AE}" pid="25" name="Objective-Description">
    <vt:lpwstr/>
  </property>
  <property fmtid="{D5CDD505-2E9C-101B-9397-08002B2CF9AE}" pid="26" name="Objective-CreationStamp">
    <vt:filetime>2024-03-28T06:16:32Z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2024-04-23T02:57:03Z</vt:filetime>
  </property>
  <property fmtid="{D5CDD505-2E9C-101B-9397-08002B2CF9AE}" pid="30" name="Objective-ModificationStamp">
    <vt:filetime>2024-04-23T02:58:13Z</vt:filetime>
  </property>
  <property fmtid="{D5CDD505-2E9C-101B-9397-08002B2CF9AE}" pid="31" name="Objective-Owner">
    <vt:lpwstr>Veronica Morados</vt:lpwstr>
  </property>
  <property fmtid="{D5CDD505-2E9C-101B-9397-08002B2CF9AE}" pid="32" name="Objective-Path">
    <vt:lpwstr>Whole of ACT Government:AC - Access Canberra:BRANCH - Corporate Support and Capability:SECTION - Digital Design and Delivery:Digital Design and Delivery - Senior Director:*Digital Design and Delivery - Senior Director - Archive Files:Digital Design and Delivery - Recruitment Files:Human Resources: Recruitment: Digital Design and Delivery - Director (Program Manager) - PN27625 - Recruitment File - 202301:</vt:lpwstr>
  </property>
  <property fmtid="{D5CDD505-2E9C-101B-9397-08002B2CF9AE}" pid="33" name="Objective-Parent">
    <vt:lpwstr>Human Resources: Recruitment: Digital Design and Delivery - Director (Program Manager) - PN27625 - Recruitment File - 202301</vt:lpwstr>
  </property>
  <property fmtid="{D5CDD505-2E9C-101B-9397-08002B2CF9AE}" pid="34" name="Objective-State">
    <vt:lpwstr>Published</vt:lpwstr>
  </property>
  <property fmtid="{D5CDD505-2E9C-101B-9397-08002B2CF9AE}" pid="35" name="Objective-VersionId">
    <vt:lpwstr>vA57718905</vt:lpwstr>
  </property>
  <property fmtid="{D5CDD505-2E9C-101B-9397-08002B2CF9AE}" pid="36" name="Objective-Version">
    <vt:lpwstr>1.0</vt:lpwstr>
  </property>
  <property fmtid="{D5CDD505-2E9C-101B-9397-08002B2CF9AE}" pid="37" name="Objective-VersionNumber">
    <vt:r8>1</vt:r8>
  </property>
  <property fmtid="{D5CDD505-2E9C-101B-9397-08002B2CF9AE}" pid="38" name="Objective-VersionComment">
    <vt:lpwstr>First version</vt:lpwstr>
  </property>
  <property fmtid="{D5CDD505-2E9C-101B-9397-08002B2CF9AE}" pid="39" name="Objective-FileNumber">
    <vt:lpwstr>1-2024/43485</vt:lpwstr>
  </property>
  <property fmtid="{D5CDD505-2E9C-101B-9397-08002B2CF9AE}" pid="40" name="Objective-Classification">
    <vt:lpwstr>[Inherited - none]</vt:lpwstr>
  </property>
  <property fmtid="{D5CDD505-2E9C-101B-9397-08002B2CF9AE}" pid="41" name="Objective-Caveats">
    <vt:lpwstr/>
  </property>
  <property fmtid="{D5CDD505-2E9C-101B-9397-08002B2CF9AE}" pid="42" name="Objective-Owner Agency">
    <vt:lpwstr>ACCESS CANBERRA</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