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24E1C" w14:textId="77777777" w:rsidR="00DB5E29" w:rsidRDefault="00DB5E29" w:rsidP="00145D44">
      <w:pPr>
        <w:pStyle w:val="Norma5"/>
        <w:spacing w:after="0"/>
        <w:rPr>
          <w:rFonts w:cstheme="minorHAnsi"/>
          <w:b/>
          <w:sz w:val="24"/>
          <w:szCs w:val="24"/>
        </w:rPr>
      </w:pPr>
      <w:r w:rsidRPr="00DB5E29">
        <w:rPr>
          <w:rFonts w:asciiTheme="minorHAnsi" w:hAnsiTheme="minorHAnsi" w:cstheme="minorHAnsi"/>
          <w:noProof/>
          <w:sz w:val="24"/>
          <w:szCs w:val="24"/>
          <w:lang w:eastAsia="en-AU"/>
        </w:rPr>
        <w:drawing>
          <wp:inline distT="0" distB="0" distL="0" distR="0" wp14:anchorId="28997A25" wp14:editId="22EFA6A6">
            <wp:extent cx="1409700" cy="714375"/>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409700" cy="714375"/>
                    </a:xfrm>
                    <a:prstGeom prst="rect">
                      <a:avLst/>
                    </a:prstGeom>
                    <a:noFill/>
                    <a:ln w="9525">
                      <a:noFill/>
                      <a:miter lim="800000"/>
                      <a:headEnd/>
                      <a:tailEnd/>
                    </a:ln>
                  </pic:spPr>
                </pic:pic>
              </a:graphicData>
            </a:graphic>
          </wp:inline>
        </w:drawing>
      </w:r>
    </w:p>
    <w:p w14:paraId="63FB51C0" w14:textId="77777777" w:rsidR="001812C9" w:rsidRPr="003B648B" w:rsidRDefault="001812C9" w:rsidP="003B648B">
      <w:pPr>
        <w:pStyle w:val="Norma5"/>
        <w:tabs>
          <w:tab w:val="left" w:pos="3969"/>
        </w:tabs>
        <w:spacing w:after="0"/>
        <w:jc w:val="center"/>
        <w:rPr>
          <w:rFonts w:cstheme="minorHAnsi"/>
          <w:b/>
          <w:sz w:val="36"/>
          <w:szCs w:val="24"/>
        </w:rPr>
      </w:pPr>
      <w:r w:rsidRPr="003B648B">
        <w:rPr>
          <w:rFonts w:cstheme="minorHAnsi"/>
          <w:b/>
          <w:sz w:val="36"/>
          <w:szCs w:val="24"/>
        </w:rPr>
        <w:t>P</w:t>
      </w:r>
      <w:r w:rsidR="003B648B">
        <w:rPr>
          <w:rFonts w:cstheme="minorHAnsi"/>
          <w:b/>
          <w:sz w:val="36"/>
          <w:szCs w:val="24"/>
        </w:rPr>
        <w:t>osition</w:t>
      </w:r>
      <w:r w:rsidRPr="003B648B">
        <w:rPr>
          <w:rFonts w:cstheme="minorHAnsi"/>
          <w:b/>
          <w:sz w:val="36"/>
          <w:szCs w:val="24"/>
        </w:rPr>
        <w:t xml:space="preserve"> D</w:t>
      </w:r>
      <w:r w:rsidR="003B648B">
        <w:rPr>
          <w:rFonts w:cstheme="minorHAnsi"/>
          <w:b/>
          <w:sz w:val="36"/>
          <w:szCs w:val="24"/>
        </w:rPr>
        <w:t>escription</w:t>
      </w:r>
    </w:p>
    <w:p w14:paraId="3B7C1AD3" w14:textId="77777777" w:rsidR="001812C9" w:rsidRDefault="001812C9" w:rsidP="001812E1">
      <w:pPr>
        <w:pStyle w:val="Norma5"/>
        <w:tabs>
          <w:tab w:val="left" w:pos="3969"/>
        </w:tabs>
        <w:spacing w:after="0"/>
        <w:rPr>
          <w:rFonts w:cstheme="minorHAnsi"/>
          <w:b/>
          <w:sz w:val="24"/>
          <w:szCs w:val="24"/>
        </w:rPr>
      </w:pPr>
    </w:p>
    <w:p w14:paraId="231DF5F5" w14:textId="77777777" w:rsidR="005B3A88" w:rsidRPr="00C5489F" w:rsidRDefault="00F51D35" w:rsidP="001812E1">
      <w:pPr>
        <w:pStyle w:val="Norma5"/>
        <w:tabs>
          <w:tab w:val="left" w:pos="3969"/>
        </w:tabs>
        <w:spacing w:after="0"/>
        <w:rPr>
          <w:rFonts w:cstheme="minorHAnsi"/>
          <w:b/>
          <w:sz w:val="24"/>
          <w:szCs w:val="24"/>
        </w:rPr>
      </w:pPr>
      <w:r w:rsidRPr="00C5489F">
        <w:rPr>
          <w:rFonts w:cstheme="minorHAnsi"/>
          <w:b/>
          <w:sz w:val="24"/>
          <w:szCs w:val="24"/>
        </w:rPr>
        <w:t>Directorate</w:t>
      </w:r>
      <w:r w:rsidRPr="00C5489F">
        <w:rPr>
          <w:rFonts w:cstheme="minorHAnsi"/>
          <w:b/>
          <w:sz w:val="24"/>
          <w:szCs w:val="24"/>
        </w:rPr>
        <w:tab/>
      </w:r>
      <w:r w:rsidR="001C0B70" w:rsidRPr="00C5489F">
        <w:rPr>
          <w:rFonts w:cstheme="minorHAnsi"/>
          <w:b/>
          <w:sz w:val="24"/>
          <w:szCs w:val="24"/>
        </w:rPr>
        <w:t xml:space="preserve">Education </w:t>
      </w:r>
    </w:p>
    <w:p w14:paraId="4F7181A8" w14:textId="77777777" w:rsidR="00F51D35" w:rsidRPr="00C5489F" w:rsidRDefault="00F51D35" w:rsidP="001812E1">
      <w:pPr>
        <w:pStyle w:val="Norma5"/>
        <w:tabs>
          <w:tab w:val="left" w:pos="3969"/>
        </w:tabs>
        <w:spacing w:after="0"/>
        <w:rPr>
          <w:rFonts w:cstheme="minorHAnsi"/>
          <w:b/>
          <w:sz w:val="24"/>
          <w:szCs w:val="24"/>
        </w:rPr>
      </w:pPr>
      <w:r w:rsidRPr="00C5489F">
        <w:rPr>
          <w:rFonts w:cstheme="minorHAnsi"/>
          <w:b/>
          <w:sz w:val="24"/>
          <w:szCs w:val="24"/>
        </w:rPr>
        <w:t>Division</w:t>
      </w:r>
      <w:r w:rsidR="00165396">
        <w:rPr>
          <w:rFonts w:cstheme="minorHAnsi"/>
          <w:b/>
          <w:sz w:val="24"/>
          <w:szCs w:val="24"/>
        </w:rPr>
        <w:tab/>
      </w:r>
      <w:r w:rsidR="00117E0F">
        <w:rPr>
          <w:rFonts w:cstheme="minorHAnsi"/>
          <w:b/>
          <w:sz w:val="24"/>
          <w:szCs w:val="24"/>
        </w:rPr>
        <w:t>System Policy and Reform</w:t>
      </w:r>
      <w:r w:rsidRPr="00C5489F">
        <w:rPr>
          <w:rFonts w:cstheme="minorHAnsi"/>
          <w:b/>
          <w:sz w:val="24"/>
          <w:szCs w:val="24"/>
        </w:rPr>
        <w:tab/>
      </w:r>
    </w:p>
    <w:p w14:paraId="5087F913" w14:textId="0A4446A0" w:rsidR="00B975B5" w:rsidRPr="00280349" w:rsidRDefault="00B975B5" w:rsidP="00B975B5">
      <w:pPr>
        <w:pStyle w:val="Norma5"/>
        <w:tabs>
          <w:tab w:val="left" w:pos="3969"/>
        </w:tabs>
        <w:spacing w:after="0"/>
        <w:rPr>
          <w:rFonts w:asciiTheme="minorHAnsi" w:hAnsiTheme="minorHAnsi" w:cstheme="minorHAnsi"/>
          <w:b/>
          <w:sz w:val="24"/>
          <w:szCs w:val="24"/>
        </w:rPr>
      </w:pPr>
      <w:r w:rsidRPr="00280349">
        <w:rPr>
          <w:rFonts w:asciiTheme="minorHAnsi" w:hAnsiTheme="minorHAnsi" w:cstheme="minorHAnsi"/>
          <w:b/>
          <w:sz w:val="24"/>
          <w:szCs w:val="24"/>
        </w:rPr>
        <w:t>Branch</w:t>
      </w:r>
      <w:r w:rsidRPr="00280349">
        <w:rPr>
          <w:rFonts w:asciiTheme="minorHAnsi" w:hAnsiTheme="minorHAnsi" w:cstheme="minorHAnsi"/>
          <w:b/>
          <w:sz w:val="24"/>
          <w:szCs w:val="24"/>
        </w:rPr>
        <w:tab/>
      </w:r>
      <w:r w:rsidR="000548FE">
        <w:rPr>
          <w:rFonts w:asciiTheme="minorHAnsi" w:hAnsiTheme="minorHAnsi" w:cstheme="minorHAnsi"/>
          <w:b/>
          <w:sz w:val="24"/>
          <w:szCs w:val="24"/>
        </w:rPr>
        <w:t xml:space="preserve">Strategic Policy </w:t>
      </w:r>
    </w:p>
    <w:p w14:paraId="403FC538" w14:textId="78F21FC7" w:rsidR="00BE43E4" w:rsidRPr="00C5489F" w:rsidRDefault="001812E1" w:rsidP="637A9ED0">
      <w:pPr>
        <w:pStyle w:val="Norma5"/>
        <w:tabs>
          <w:tab w:val="left" w:pos="3969"/>
        </w:tabs>
        <w:spacing w:after="0"/>
        <w:ind w:left="3969" w:hanging="3969"/>
        <w:rPr>
          <w:rFonts w:cstheme="minorBidi"/>
          <w:b/>
          <w:bCs/>
          <w:sz w:val="24"/>
          <w:szCs w:val="24"/>
        </w:rPr>
      </w:pPr>
      <w:r w:rsidRPr="637A9ED0">
        <w:rPr>
          <w:rFonts w:cstheme="minorBidi"/>
          <w:b/>
          <w:bCs/>
          <w:sz w:val="24"/>
          <w:szCs w:val="24"/>
        </w:rPr>
        <w:t>Temporary</w:t>
      </w:r>
      <w:r w:rsidR="001C0B70" w:rsidRPr="637A9ED0">
        <w:rPr>
          <w:rFonts w:cstheme="minorBidi"/>
          <w:b/>
          <w:bCs/>
          <w:sz w:val="24"/>
          <w:szCs w:val="24"/>
        </w:rPr>
        <w:t>/Permanent</w:t>
      </w:r>
      <w:r>
        <w:tab/>
      </w:r>
      <w:r w:rsidR="007D119E" w:rsidRPr="637A9ED0">
        <w:rPr>
          <w:rFonts w:cstheme="minorBidi"/>
          <w:b/>
          <w:bCs/>
          <w:sz w:val="24"/>
          <w:szCs w:val="24"/>
        </w:rPr>
        <w:t xml:space="preserve">Temporary </w:t>
      </w:r>
      <w:r w:rsidR="00BE43E4" w:rsidRPr="637A9ED0">
        <w:rPr>
          <w:rFonts w:cstheme="minorBidi"/>
          <w:b/>
          <w:bCs/>
          <w:sz w:val="24"/>
          <w:szCs w:val="24"/>
        </w:rPr>
        <w:t xml:space="preserve">with a possibility of </w:t>
      </w:r>
      <w:r w:rsidR="79D624EB" w:rsidRPr="637A9ED0">
        <w:rPr>
          <w:rFonts w:cstheme="minorBidi"/>
          <w:b/>
          <w:bCs/>
          <w:sz w:val="24"/>
          <w:szCs w:val="24"/>
        </w:rPr>
        <w:t xml:space="preserve">extension or </w:t>
      </w:r>
      <w:r w:rsidR="00BE43E4" w:rsidRPr="637A9ED0">
        <w:rPr>
          <w:rFonts w:cstheme="minorBidi"/>
          <w:b/>
          <w:bCs/>
          <w:sz w:val="24"/>
          <w:szCs w:val="24"/>
        </w:rPr>
        <w:t xml:space="preserve">permanency </w:t>
      </w:r>
    </w:p>
    <w:p w14:paraId="29FA2906" w14:textId="076F9208" w:rsidR="00C5489F" w:rsidRPr="00C5489F" w:rsidRDefault="00F51D35" w:rsidP="00C5489F">
      <w:pPr>
        <w:pStyle w:val="Norma5"/>
        <w:tabs>
          <w:tab w:val="left" w:pos="3969"/>
        </w:tabs>
        <w:spacing w:after="0"/>
        <w:rPr>
          <w:rFonts w:cstheme="minorHAnsi"/>
          <w:b/>
          <w:sz w:val="24"/>
          <w:szCs w:val="24"/>
        </w:rPr>
      </w:pPr>
      <w:r w:rsidRPr="00C5489F">
        <w:rPr>
          <w:rFonts w:cstheme="minorHAnsi"/>
          <w:b/>
          <w:sz w:val="24"/>
          <w:szCs w:val="24"/>
        </w:rPr>
        <w:t>Position Number</w:t>
      </w:r>
      <w:r w:rsidRPr="00C5489F">
        <w:rPr>
          <w:rFonts w:cstheme="minorHAnsi"/>
          <w:b/>
          <w:sz w:val="24"/>
          <w:szCs w:val="24"/>
        </w:rPr>
        <w:tab/>
      </w:r>
      <w:r w:rsidR="003B334C" w:rsidRPr="003B334C">
        <w:rPr>
          <w:rFonts w:cstheme="minorHAnsi"/>
          <w:b/>
          <w:sz w:val="24"/>
          <w:szCs w:val="24"/>
        </w:rPr>
        <w:t>P54051</w:t>
      </w:r>
    </w:p>
    <w:p w14:paraId="7D049056" w14:textId="7593F406" w:rsidR="00C5489F" w:rsidRDefault="00F51D35" w:rsidP="00C5489F">
      <w:pPr>
        <w:pStyle w:val="Norma5"/>
        <w:tabs>
          <w:tab w:val="left" w:pos="3969"/>
        </w:tabs>
        <w:spacing w:after="0"/>
        <w:rPr>
          <w:b/>
          <w:bCs/>
          <w:sz w:val="24"/>
          <w:szCs w:val="24"/>
        </w:rPr>
      </w:pPr>
      <w:r w:rsidRPr="00C5489F">
        <w:rPr>
          <w:rFonts w:cstheme="minorHAnsi"/>
          <w:b/>
          <w:sz w:val="24"/>
          <w:szCs w:val="24"/>
        </w:rPr>
        <w:t>Classification</w:t>
      </w:r>
      <w:r w:rsidRPr="00C5489F">
        <w:rPr>
          <w:rFonts w:cstheme="minorHAnsi"/>
          <w:b/>
          <w:sz w:val="24"/>
          <w:szCs w:val="24"/>
        </w:rPr>
        <w:tab/>
      </w:r>
      <w:r w:rsidR="00ED3D38">
        <w:rPr>
          <w:rFonts w:cs="Calibri"/>
          <w:b/>
          <w:sz w:val="24"/>
          <w:szCs w:val="24"/>
        </w:rPr>
        <w:t>Senior Officer Grade C</w:t>
      </w:r>
    </w:p>
    <w:p w14:paraId="3322262F" w14:textId="52DF6F5B" w:rsidR="00C5489F" w:rsidRDefault="00F51D35" w:rsidP="00CB5777">
      <w:pPr>
        <w:pStyle w:val="Norma5"/>
        <w:tabs>
          <w:tab w:val="left" w:pos="3969"/>
        </w:tabs>
        <w:spacing w:after="0"/>
        <w:ind w:left="3969" w:hanging="3969"/>
        <w:rPr>
          <w:b/>
          <w:bCs/>
          <w:spacing w:val="-1"/>
          <w:sz w:val="24"/>
          <w:szCs w:val="24"/>
        </w:rPr>
      </w:pPr>
      <w:r w:rsidRPr="00C5489F">
        <w:rPr>
          <w:rFonts w:cstheme="minorHAnsi"/>
          <w:b/>
          <w:sz w:val="24"/>
          <w:szCs w:val="24"/>
        </w:rPr>
        <w:t>Position Title</w:t>
      </w:r>
      <w:r w:rsidRPr="00C5489F">
        <w:rPr>
          <w:rFonts w:cstheme="minorHAnsi"/>
          <w:b/>
          <w:sz w:val="24"/>
          <w:szCs w:val="24"/>
        </w:rPr>
        <w:tab/>
      </w:r>
      <w:r w:rsidR="00ED3D38">
        <w:rPr>
          <w:rFonts w:cstheme="minorHAnsi"/>
          <w:b/>
          <w:sz w:val="24"/>
          <w:szCs w:val="24"/>
        </w:rPr>
        <w:t xml:space="preserve">Assistant Director, </w:t>
      </w:r>
      <w:r w:rsidR="00BE43E4">
        <w:rPr>
          <w:rFonts w:cstheme="minorHAnsi"/>
          <w:b/>
          <w:sz w:val="24"/>
          <w:szCs w:val="24"/>
        </w:rPr>
        <w:t>Legislation Reform</w:t>
      </w:r>
      <w:r w:rsidR="000548FE">
        <w:rPr>
          <w:rFonts w:cstheme="minorHAnsi"/>
          <w:b/>
          <w:sz w:val="24"/>
          <w:szCs w:val="24"/>
        </w:rPr>
        <w:t xml:space="preserve"> </w:t>
      </w:r>
    </w:p>
    <w:p w14:paraId="190EA47A" w14:textId="6EE16630" w:rsidR="00F11441" w:rsidRDefault="00C5489F" w:rsidP="009D41B8">
      <w:pPr>
        <w:pStyle w:val="Norma5"/>
        <w:tabs>
          <w:tab w:val="left" w:pos="0"/>
        </w:tabs>
        <w:spacing w:after="0"/>
        <w:ind w:left="3969" w:hanging="3969"/>
        <w:rPr>
          <w:b/>
          <w:bCs/>
          <w:spacing w:val="-1"/>
          <w:sz w:val="24"/>
          <w:szCs w:val="24"/>
        </w:rPr>
      </w:pPr>
      <w:r w:rsidRPr="00C5489F">
        <w:rPr>
          <w:b/>
          <w:bCs/>
          <w:spacing w:val="-1"/>
          <w:sz w:val="24"/>
          <w:szCs w:val="24"/>
        </w:rPr>
        <w:t>Immediate</w:t>
      </w:r>
      <w:r w:rsidR="00B975B5">
        <w:rPr>
          <w:b/>
          <w:bCs/>
          <w:spacing w:val="-1"/>
          <w:sz w:val="24"/>
          <w:szCs w:val="24"/>
        </w:rPr>
        <w:t xml:space="preserve"> </w:t>
      </w:r>
      <w:r w:rsidRPr="00C5489F">
        <w:rPr>
          <w:b/>
          <w:bCs/>
          <w:spacing w:val="-1"/>
          <w:sz w:val="24"/>
          <w:szCs w:val="24"/>
        </w:rPr>
        <w:t>Supervisor</w:t>
      </w:r>
      <w:r w:rsidRPr="00C5489F">
        <w:rPr>
          <w:b/>
          <w:bCs/>
          <w:spacing w:val="-1"/>
          <w:sz w:val="24"/>
          <w:szCs w:val="24"/>
        </w:rPr>
        <w:tab/>
      </w:r>
      <w:r w:rsidR="00BE43E4" w:rsidRPr="00117E0F">
        <w:rPr>
          <w:b/>
          <w:bCs/>
          <w:spacing w:val="-1"/>
          <w:sz w:val="24"/>
          <w:szCs w:val="24"/>
        </w:rPr>
        <w:t xml:space="preserve">Director, </w:t>
      </w:r>
      <w:r w:rsidR="00BE43E4">
        <w:rPr>
          <w:b/>
          <w:bCs/>
          <w:spacing w:val="-1"/>
          <w:sz w:val="24"/>
          <w:szCs w:val="24"/>
        </w:rPr>
        <w:t>Legislation Reform</w:t>
      </w:r>
    </w:p>
    <w:p w14:paraId="581A3D2B" w14:textId="01A96CAC" w:rsidR="009D41B8" w:rsidRDefault="009D41B8" w:rsidP="001158CA">
      <w:pPr>
        <w:pStyle w:val="Norma5"/>
        <w:tabs>
          <w:tab w:val="left" w:pos="3969"/>
        </w:tabs>
        <w:spacing w:after="0"/>
        <w:ind w:left="3969" w:hanging="3969"/>
        <w:rPr>
          <w:b/>
          <w:bCs/>
          <w:spacing w:val="-1"/>
          <w:sz w:val="24"/>
          <w:szCs w:val="24"/>
        </w:rPr>
      </w:pPr>
    </w:p>
    <w:p w14:paraId="7581893F" w14:textId="77777777" w:rsidR="009D41B8" w:rsidRPr="009D41B8" w:rsidRDefault="009D41B8" w:rsidP="009D41B8">
      <w:pPr>
        <w:autoSpaceDE w:val="0"/>
        <w:autoSpaceDN w:val="0"/>
        <w:adjustRightInd w:val="0"/>
        <w:rPr>
          <w:rFonts w:cs="Calibri"/>
          <w:color w:val="000000"/>
          <w:sz w:val="24"/>
          <w:szCs w:val="24"/>
        </w:rPr>
      </w:pPr>
    </w:p>
    <w:p w14:paraId="057B26BC" w14:textId="644AB00C" w:rsidR="009D41B8" w:rsidRPr="009D41B8" w:rsidRDefault="009D41B8" w:rsidP="009D41B8">
      <w:pPr>
        <w:autoSpaceDE w:val="0"/>
        <w:autoSpaceDN w:val="0"/>
        <w:adjustRightInd w:val="0"/>
        <w:rPr>
          <w:rFonts w:cs="Calibri"/>
          <w:b/>
          <w:bCs/>
          <w:color w:val="000000"/>
          <w:sz w:val="24"/>
          <w:szCs w:val="24"/>
        </w:rPr>
      </w:pPr>
      <w:bookmarkStart w:id="0" w:name="_Hlk86937876"/>
      <w:r w:rsidRPr="009D41B8">
        <w:rPr>
          <w:rFonts w:cs="Calibri"/>
          <w:b/>
          <w:bCs/>
          <w:color w:val="000000"/>
          <w:sz w:val="24"/>
          <w:szCs w:val="24"/>
        </w:rPr>
        <w:t xml:space="preserve">EDUCATION DIRECTORATE </w:t>
      </w:r>
    </w:p>
    <w:p w14:paraId="4A100989" w14:textId="77777777" w:rsidR="009D41B8" w:rsidRPr="009D41B8" w:rsidRDefault="009D41B8" w:rsidP="009D41B8">
      <w:pPr>
        <w:autoSpaceDE w:val="0"/>
        <w:autoSpaceDN w:val="0"/>
        <w:adjustRightInd w:val="0"/>
        <w:rPr>
          <w:rFonts w:cs="Calibri"/>
          <w:color w:val="000000"/>
          <w:sz w:val="22"/>
          <w:szCs w:val="22"/>
        </w:rPr>
      </w:pPr>
    </w:p>
    <w:p w14:paraId="60899CB0" w14:textId="77777777" w:rsidR="009D41B8" w:rsidRPr="009D41B8" w:rsidRDefault="009D41B8" w:rsidP="00F65702">
      <w:pPr>
        <w:autoSpaceDE w:val="0"/>
        <w:autoSpaceDN w:val="0"/>
        <w:adjustRightInd w:val="0"/>
        <w:spacing w:line="276" w:lineRule="auto"/>
        <w:rPr>
          <w:rFonts w:cs="Calibri"/>
          <w:color w:val="000000"/>
          <w:sz w:val="22"/>
          <w:szCs w:val="22"/>
        </w:rPr>
      </w:pPr>
      <w:r w:rsidRPr="009D41B8">
        <w:rPr>
          <w:rFonts w:cs="Calibri"/>
          <w:color w:val="000000"/>
          <w:sz w:val="22"/>
          <w:szCs w:val="22"/>
        </w:rPr>
        <w:t xml:space="preserve">The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w:t>
      </w:r>
    </w:p>
    <w:p w14:paraId="5BBAB1FD" w14:textId="15249D04" w:rsidR="009D41B8" w:rsidRDefault="009D41B8" w:rsidP="00F65702">
      <w:pPr>
        <w:pStyle w:val="Norma5"/>
        <w:tabs>
          <w:tab w:val="left" w:pos="3969"/>
        </w:tabs>
        <w:spacing w:after="0"/>
        <w:rPr>
          <w:rFonts w:cs="Calibri"/>
          <w:color w:val="0000FF"/>
          <w:lang w:eastAsia="en-AU"/>
        </w:rPr>
      </w:pPr>
      <w:r w:rsidRPr="009D41B8">
        <w:rPr>
          <w:rFonts w:cs="Calibri"/>
          <w:color w:val="000000"/>
          <w:lang w:eastAsia="en-AU"/>
        </w:rPr>
        <w:t>Further information about working in the ACT Public Service and the Education Directorate can be found at</w:t>
      </w:r>
      <w:r>
        <w:rPr>
          <w:rFonts w:cs="Calibri"/>
          <w:color w:val="000000"/>
          <w:lang w:eastAsia="en-AU"/>
        </w:rPr>
        <w:t xml:space="preserve"> </w:t>
      </w:r>
      <w:hyperlink r:id="rId10" w:history="1">
        <w:r w:rsidR="00832BBD" w:rsidRPr="00204055">
          <w:rPr>
            <w:rStyle w:val="Hyperlink"/>
            <w:rFonts w:cs="Calibri"/>
            <w:lang w:eastAsia="en-AU"/>
          </w:rPr>
          <w:t>https://www.jobs.act.gov.au/about-the-actps</w:t>
        </w:r>
      </w:hyperlink>
      <w:r w:rsidR="00832BBD">
        <w:rPr>
          <w:rFonts w:cs="Calibri"/>
          <w:color w:val="0000FF"/>
          <w:lang w:eastAsia="en-AU"/>
        </w:rPr>
        <w:t xml:space="preserve"> </w:t>
      </w:r>
      <w:r w:rsidRPr="009D41B8">
        <w:rPr>
          <w:rFonts w:cs="Calibri"/>
          <w:color w:val="000000"/>
          <w:lang w:eastAsia="en-AU"/>
        </w:rPr>
        <w:t xml:space="preserve">and </w:t>
      </w:r>
      <w:hyperlink r:id="rId11" w:history="1">
        <w:r w:rsidRPr="00204055">
          <w:rPr>
            <w:rStyle w:val="Hyperlink"/>
            <w:rFonts w:cs="Calibri"/>
            <w:lang w:eastAsia="en-AU"/>
          </w:rPr>
          <w:t>https://www.education.act.gov.au/</w:t>
        </w:r>
      </w:hyperlink>
      <w:r w:rsidRPr="009D41B8">
        <w:rPr>
          <w:rFonts w:cs="Calibri"/>
          <w:color w:val="0000FF"/>
          <w:lang w:eastAsia="en-AU"/>
        </w:rPr>
        <w:t>.</w:t>
      </w:r>
    </w:p>
    <w:p w14:paraId="10D66D04" w14:textId="77991608" w:rsidR="009D41B8" w:rsidRDefault="009D41B8" w:rsidP="009D41B8">
      <w:pPr>
        <w:pStyle w:val="Norma5"/>
        <w:tabs>
          <w:tab w:val="left" w:pos="3969"/>
        </w:tabs>
        <w:spacing w:after="0"/>
        <w:rPr>
          <w:rFonts w:cs="Calibri"/>
          <w:color w:val="0000FF"/>
          <w:lang w:eastAsia="en-AU"/>
        </w:rPr>
      </w:pPr>
    </w:p>
    <w:p w14:paraId="1D9F5E09" w14:textId="5530AD31" w:rsidR="009D41B8" w:rsidRPr="009D41B8" w:rsidRDefault="009D41B8" w:rsidP="009D41B8">
      <w:pPr>
        <w:autoSpaceDE w:val="0"/>
        <w:autoSpaceDN w:val="0"/>
        <w:adjustRightInd w:val="0"/>
        <w:rPr>
          <w:rFonts w:cs="Calibri"/>
          <w:b/>
          <w:bCs/>
          <w:color w:val="000000"/>
          <w:sz w:val="24"/>
          <w:szCs w:val="24"/>
        </w:rPr>
      </w:pPr>
      <w:r w:rsidRPr="009D41B8">
        <w:rPr>
          <w:rFonts w:cs="Calibri"/>
          <w:b/>
          <w:bCs/>
          <w:color w:val="000000"/>
          <w:sz w:val="24"/>
          <w:szCs w:val="24"/>
        </w:rPr>
        <w:t>STRATEGIC POLICY BRANCH</w:t>
      </w:r>
    </w:p>
    <w:p w14:paraId="47712550" w14:textId="77777777" w:rsidR="009D41B8" w:rsidRDefault="009D41B8" w:rsidP="009D41B8">
      <w:pPr>
        <w:autoSpaceDE w:val="0"/>
        <w:autoSpaceDN w:val="0"/>
        <w:adjustRightInd w:val="0"/>
      </w:pPr>
    </w:p>
    <w:p w14:paraId="46EF184F" w14:textId="3961D204" w:rsidR="009D41B8" w:rsidRPr="00F11441" w:rsidRDefault="009D41B8" w:rsidP="009D41B8">
      <w:pPr>
        <w:pStyle w:val="Norma5"/>
        <w:tabs>
          <w:tab w:val="left" w:pos="3969"/>
        </w:tabs>
        <w:spacing w:after="0"/>
        <w:rPr>
          <w:b/>
          <w:bCs/>
          <w:spacing w:val="-1"/>
          <w:sz w:val="24"/>
          <w:szCs w:val="24"/>
        </w:rPr>
      </w:pPr>
      <w:r>
        <w:t xml:space="preserve">The Strategic Policy Branch leads strategic reforms that deliver better outcomes for children and young people in the ACT. This is achieved by driving the strategic vision for education in the ACT; engaging meaningfully with strategic partners to conceptualise and design solutions to local challenges; and leveraging research, evidence and expertise in innovative ways to meet the ACT context. This includes </w:t>
      </w:r>
      <w:r>
        <w:rPr>
          <w:i/>
          <w:iCs/>
        </w:rPr>
        <w:t xml:space="preserve">Strategic Delivery </w:t>
      </w:r>
      <w:r>
        <w:t xml:space="preserve">of priority initiatives, </w:t>
      </w:r>
      <w:r>
        <w:rPr>
          <w:i/>
          <w:iCs/>
        </w:rPr>
        <w:t xml:space="preserve">Strategic Coordination </w:t>
      </w:r>
      <w:r>
        <w:t xml:space="preserve">of cross directorate priorities, and </w:t>
      </w:r>
      <w:r>
        <w:rPr>
          <w:i/>
          <w:iCs/>
        </w:rPr>
        <w:t xml:space="preserve">Strategic Partnering </w:t>
      </w:r>
      <w:r>
        <w:t>with other parts of the directorate on joint commitments.</w:t>
      </w:r>
    </w:p>
    <w:p w14:paraId="2759F255" w14:textId="77777777" w:rsidR="009D41B8" w:rsidRDefault="009D41B8" w:rsidP="009D41B8">
      <w:pPr>
        <w:autoSpaceDE w:val="0"/>
        <w:autoSpaceDN w:val="0"/>
        <w:adjustRightInd w:val="0"/>
        <w:rPr>
          <w:rFonts w:cs="Calibri"/>
          <w:b/>
          <w:bCs/>
          <w:color w:val="000000"/>
          <w:sz w:val="24"/>
          <w:szCs w:val="24"/>
        </w:rPr>
      </w:pPr>
    </w:p>
    <w:p w14:paraId="61C8ACB7" w14:textId="159C2492" w:rsidR="006F2230" w:rsidRDefault="009D41B8" w:rsidP="009D41B8">
      <w:pPr>
        <w:autoSpaceDE w:val="0"/>
        <w:autoSpaceDN w:val="0"/>
        <w:adjustRightInd w:val="0"/>
        <w:rPr>
          <w:rFonts w:cs="Calibri"/>
          <w:b/>
          <w:bCs/>
          <w:color w:val="000000"/>
          <w:sz w:val="24"/>
          <w:szCs w:val="24"/>
        </w:rPr>
      </w:pPr>
      <w:r w:rsidRPr="101F1105">
        <w:rPr>
          <w:rFonts w:cs="Calibri"/>
          <w:b/>
          <w:color w:val="000000" w:themeColor="text1"/>
          <w:sz w:val="24"/>
          <w:szCs w:val="24"/>
        </w:rPr>
        <w:t xml:space="preserve">DIVERSITY STATEMENT </w:t>
      </w:r>
    </w:p>
    <w:p w14:paraId="1E1DF266" w14:textId="77777777" w:rsidR="009D41B8" w:rsidRPr="009D41B8" w:rsidRDefault="009D41B8" w:rsidP="009D41B8">
      <w:pPr>
        <w:autoSpaceDE w:val="0"/>
        <w:autoSpaceDN w:val="0"/>
        <w:adjustRightInd w:val="0"/>
        <w:rPr>
          <w:rFonts w:cs="Calibri"/>
          <w:b/>
          <w:bCs/>
          <w:color w:val="000000"/>
          <w:sz w:val="24"/>
          <w:szCs w:val="24"/>
        </w:rPr>
      </w:pPr>
    </w:p>
    <w:p w14:paraId="6A96E4DC" w14:textId="63B3DF3E" w:rsidR="006F2230" w:rsidRPr="009D41B8" w:rsidRDefault="006F2230" w:rsidP="00F65702">
      <w:pPr>
        <w:autoSpaceDE w:val="0"/>
        <w:autoSpaceDN w:val="0"/>
        <w:adjustRightInd w:val="0"/>
        <w:spacing w:line="276" w:lineRule="auto"/>
        <w:rPr>
          <w:rFonts w:cs="Calibri"/>
          <w:color w:val="000000"/>
          <w:sz w:val="22"/>
          <w:szCs w:val="22"/>
        </w:rPr>
      </w:pPr>
      <w:r w:rsidRPr="101F1105">
        <w:rPr>
          <w:rFonts w:cs="Calibri"/>
          <w:color w:val="000000" w:themeColor="text1"/>
          <w:sz w:val="22"/>
          <w:szCs w:val="22"/>
        </w:rPr>
        <w:t>The ACT Public Service is committed to building a culturally diverse workforce and an inclusive workplace. As part of this commitment</w:t>
      </w:r>
      <w:r w:rsidR="300B9B09" w:rsidRPr="101F1105">
        <w:rPr>
          <w:rFonts w:cs="Calibri"/>
          <w:color w:val="000000" w:themeColor="text1"/>
          <w:sz w:val="22"/>
          <w:szCs w:val="22"/>
        </w:rPr>
        <w:t>,</w:t>
      </w:r>
      <w:r w:rsidRPr="101F1105">
        <w:rPr>
          <w:rFonts w:cs="Calibri"/>
          <w:color w:val="000000" w:themeColor="text1"/>
          <w:sz w:val="22"/>
          <w:szCs w:val="22"/>
        </w:rPr>
        <w:t xml:space="preserve"> we strongly encourage people from an Aboriginal or Torres Strait Islander background, and/or people with disability, to apply.</w:t>
      </w:r>
    </w:p>
    <w:p w14:paraId="39D6B9D8" w14:textId="77777777" w:rsidR="00145D44" w:rsidRDefault="00145D44" w:rsidP="006F2230">
      <w:pPr>
        <w:pStyle w:val="Norma5"/>
        <w:tabs>
          <w:tab w:val="left" w:pos="3969"/>
        </w:tabs>
        <w:spacing w:after="0"/>
        <w:rPr>
          <w:rFonts w:asciiTheme="minorHAnsi" w:hAnsiTheme="minorHAnsi" w:cstheme="minorHAnsi"/>
          <w:sz w:val="24"/>
          <w:szCs w:val="24"/>
        </w:rPr>
      </w:pPr>
    </w:p>
    <w:p w14:paraId="7DA458D9" w14:textId="6DDB9CE8" w:rsidR="00B975B5" w:rsidRDefault="009D41B8" w:rsidP="009D41B8">
      <w:pPr>
        <w:autoSpaceDE w:val="0"/>
        <w:autoSpaceDN w:val="0"/>
        <w:adjustRightInd w:val="0"/>
        <w:rPr>
          <w:rFonts w:cs="Calibri"/>
          <w:b/>
          <w:bCs/>
          <w:color w:val="000000"/>
          <w:sz w:val="24"/>
          <w:szCs w:val="24"/>
        </w:rPr>
      </w:pPr>
      <w:r>
        <w:rPr>
          <w:rFonts w:cs="Calibri"/>
          <w:b/>
          <w:bCs/>
          <w:color w:val="000000"/>
          <w:sz w:val="24"/>
          <w:szCs w:val="24"/>
        </w:rPr>
        <w:t>POSITION OVERVIEW</w:t>
      </w:r>
    </w:p>
    <w:p w14:paraId="06282581" w14:textId="17119439" w:rsidR="00BE43E4" w:rsidRDefault="00BE43E4" w:rsidP="00F65702">
      <w:pPr>
        <w:spacing w:line="276" w:lineRule="auto"/>
        <w:rPr>
          <w:rFonts w:cs="Calibri"/>
          <w:color w:val="000000" w:themeColor="text1"/>
          <w:sz w:val="22"/>
          <w:szCs w:val="22"/>
        </w:rPr>
      </w:pPr>
      <w:r w:rsidRPr="6BD835F2">
        <w:rPr>
          <w:rFonts w:cs="Calibri"/>
          <w:color w:val="000000" w:themeColor="text1"/>
          <w:sz w:val="22"/>
          <w:szCs w:val="22"/>
        </w:rPr>
        <w:t>The Legislation Reform team is looking for a motivated and conscientious individual with skills and experience in legislative policy development to join us</w:t>
      </w:r>
      <w:r w:rsidR="2B9DA099" w:rsidRPr="6BD835F2">
        <w:rPr>
          <w:rFonts w:cs="Calibri"/>
          <w:color w:val="000000" w:themeColor="text1"/>
          <w:sz w:val="22"/>
          <w:szCs w:val="22"/>
        </w:rPr>
        <w:t xml:space="preserve"> </w:t>
      </w:r>
      <w:r w:rsidR="0047540B" w:rsidRPr="6BD835F2">
        <w:rPr>
          <w:rFonts w:cs="Calibri"/>
          <w:b/>
          <w:bCs/>
          <w:color w:val="000000" w:themeColor="text1"/>
          <w:sz w:val="22"/>
          <w:szCs w:val="22"/>
        </w:rPr>
        <w:t>from 1</w:t>
      </w:r>
      <w:r w:rsidR="05284EC9" w:rsidRPr="6BD835F2">
        <w:rPr>
          <w:rFonts w:cs="Calibri"/>
          <w:b/>
          <w:bCs/>
          <w:color w:val="000000" w:themeColor="text1"/>
          <w:sz w:val="22"/>
          <w:szCs w:val="22"/>
        </w:rPr>
        <w:t>7</w:t>
      </w:r>
      <w:r w:rsidR="0047540B" w:rsidRPr="6BD835F2">
        <w:rPr>
          <w:rFonts w:cs="Calibri"/>
          <w:b/>
          <w:bCs/>
          <w:color w:val="000000" w:themeColor="text1"/>
          <w:sz w:val="22"/>
          <w:szCs w:val="22"/>
        </w:rPr>
        <w:t xml:space="preserve"> September</w:t>
      </w:r>
      <w:r w:rsidRPr="6BD835F2">
        <w:rPr>
          <w:rFonts w:cs="Calibri"/>
          <w:b/>
          <w:bCs/>
          <w:color w:val="000000" w:themeColor="text1"/>
          <w:sz w:val="22"/>
          <w:szCs w:val="22"/>
        </w:rPr>
        <w:t xml:space="preserve"> </w:t>
      </w:r>
      <w:r w:rsidR="008F7708" w:rsidRPr="6BD835F2">
        <w:rPr>
          <w:rFonts w:cs="Calibri"/>
          <w:b/>
          <w:bCs/>
          <w:color w:val="000000" w:themeColor="text1"/>
          <w:sz w:val="22"/>
          <w:szCs w:val="22"/>
        </w:rPr>
        <w:t>for</w:t>
      </w:r>
      <w:r w:rsidR="31B4917F" w:rsidRPr="6BD835F2">
        <w:rPr>
          <w:rFonts w:cs="Calibri"/>
          <w:b/>
          <w:bCs/>
          <w:color w:val="000000" w:themeColor="text1"/>
          <w:sz w:val="22"/>
          <w:szCs w:val="22"/>
        </w:rPr>
        <w:t xml:space="preserve"> 11</w:t>
      </w:r>
      <w:r w:rsidR="008F7708" w:rsidRPr="6BD835F2">
        <w:rPr>
          <w:rFonts w:cs="Calibri"/>
          <w:b/>
          <w:bCs/>
          <w:color w:val="000000" w:themeColor="text1"/>
          <w:sz w:val="22"/>
          <w:szCs w:val="22"/>
        </w:rPr>
        <w:t xml:space="preserve"> months with the possibility of </w:t>
      </w:r>
      <w:r w:rsidR="007C0609">
        <w:rPr>
          <w:rFonts w:cs="Calibri"/>
          <w:b/>
          <w:bCs/>
          <w:color w:val="000000" w:themeColor="text1"/>
          <w:sz w:val="22"/>
          <w:szCs w:val="22"/>
        </w:rPr>
        <w:t xml:space="preserve">extension or </w:t>
      </w:r>
      <w:r w:rsidR="008F7708" w:rsidRPr="6BD835F2">
        <w:rPr>
          <w:rFonts w:cs="Calibri"/>
          <w:b/>
          <w:bCs/>
          <w:color w:val="000000" w:themeColor="text1"/>
          <w:sz w:val="22"/>
          <w:szCs w:val="22"/>
        </w:rPr>
        <w:t>permanency.</w:t>
      </w:r>
    </w:p>
    <w:p w14:paraId="6DB2301E" w14:textId="77777777" w:rsidR="009D41B8" w:rsidRPr="009D41B8" w:rsidRDefault="009D41B8" w:rsidP="00F65702">
      <w:pPr>
        <w:autoSpaceDE w:val="0"/>
        <w:autoSpaceDN w:val="0"/>
        <w:adjustRightInd w:val="0"/>
        <w:spacing w:line="276" w:lineRule="auto"/>
        <w:rPr>
          <w:rFonts w:cs="Calibri"/>
          <w:color w:val="000000"/>
          <w:sz w:val="22"/>
          <w:szCs w:val="22"/>
        </w:rPr>
      </w:pPr>
    </w:p>
    <w:p w14:paraId="4D3369C1" w14:textId="35D9ED6E" w:rsidR="00BE43E4" w:rsidRDefault="00BE43E4" w:rsidP="00F65702">
      <w:pPr>
        <w:autoSpaceDE w:val="0"/>
        <w:autoSpaceDN w:val="0"/>
        <w:adjustRightInd w:val="0"/>
        <w:spacing w:line="276" w:lineRule="auto"/>
        <w:rPr>
          <w:rFonts w:cs="Calibri"/>
          <w:color w:val="000000"/>
          <w:sz w:val="22"/>
          <w:szCs w:val="22"/>
        </w:rPr>
      </w:pPr>
      <w:r w:rsidRPr="009D41B8">
        <w:rPr>
          <w:rFonts w:cs="Calibri"/>
          <w:color w:val="000000"/>
          <w:sz w:val="22"/>
          <w:szCs w:val="22"/>
        </w:rPr>
        <w:lastRenderedPageBreak/>
        <w:t>To be successful in this role you must be able to work cooperatively with others as well as individually with minimal supervision, in a fast paced and at times, pressured environment. You will need expertise in policy development,</w:t>
      </w:r>
      <w:r w:rsidR="00825C7B">
        <w:rPr>
          <w:rFonts w:cs="Calibri"/>
          <w:color w:val="000000"/>
          <w:sz w:val="22"/>
          <w:szCs w:val="22"/>
        </w:rPr>
        <w:t xml:space="preserve"> legislative interpre</w:t>
      </w:r>
      <w:r w:rsidR="001A25CE">
        <w:rPr>
          <w:rFonts w:cs="Calibri"/>
          <w:color w:val="000000"/>
          <w:sz w:val="22"/>
          <w:szCs w:val="22"/>
        </w:rPr>
        <w:t>tation,</w:t>
      </w:r>
      <w:r w:rsidRPr="009D41B8">
        <w:rPr>
          <w:rFonts w:cs="Calibri"/>
          <w:color w:val="000000"/>
          <w:sz w:val="22"/>
          <w:szCs w:val="22"/>
        </w:rPr>
        <w:t xml:space="preserve"> strong strategic thinking skills, excellent written and organisational skills, and a desire to build and maintain quality relationships with a range of stakeholders</w:t>
      </w:r>
      <w:r w:rsidR="001A25CE">
        <w:rPr>
          <w:rFonts w:cs="Calibri"/>
          <w:color w:val="000000"/>
          <w:sz w:val="22"/>
          <w:szCs w:val="22"/>
        </w:rPr>
        <w:t xml:space="preserve"> across the Directorate and externally</w:t>
      </w:r>
      <w:r w:rsidRPr="009D41B8">
        <w:rPr>
          <w:rFonts w:cs="Calibri"/>
          <w:color w:val="000000"/>
          <w:sz w:val="22"/>
          <w:szCs w:val="22"/>
        </w:rPr>
        <w:t xml:space="preserve">. This is a fantastic opportunity for someone who is interested in delivering strategic legislative reform that will benefit children and young people in our community. </w:t>
      </w:r>
    </w:p>
    <w:p w14:paraId="2D1179F4" w14:textId="77777777" w:rsidR="009D41B8" w:rsidRPr="009D41B8" w:rsidRDefault="009D41B8" w:rsidP="00F65702">
      <w:pPr>
        <w:autoSpaceDE w:val="0"/>
        <w:autoSpaceDN w:val="0"/>
        <w:adjustRightInd w:val="0"/>
        <w:spacing w:line="276" w:lineRule="auto"/>
        <w:rPr>
          <w:rFonts w:cs="Calibri"/>
          <w:color w:val="000000"/>
          <w:sz w:val="22"/>
          <w:szCs w:val="22"/>
        </w:rPr>
      </w:pPr>
    </w:p>
    <w:p w14:paraId="65CA518F" w14:textId="10F04672" w:rsidR="00BE43E4" w:rsidRDefault="008475B3" w:rsidP="00F65702">
      <w:pPr>
        <w:autoSpaceDE w:val="0"/>
        <w:autoSpaceDN w:val="0"/>
        <w:adjustRightInd w:val="0"/>
        <w:spacing w:line="276" w:lineRule="auto"/>
        <w:rPr>
          <w:rFonts w:cs="Calibri"/>
          <w:color w:val="000000"/>
          <w:sz w:val="22"/>
          <w:szCs w:val="22"/>
        </w:rPr>
      </w:pPr>
      <w:r w:rsidRPr="009D41B8">
        <w:rPr>
          <w:rFonts w:cs="Calibri"/>
          <w:color w:val="000000"/>
          <w:sz w:val="22"/>
          <w:szCs w:val="22"/>
        </w:rPr>
        <w:t xml:space="preserve">Please submit a </w:t>
      </w:r>
      <w:r w:rsidRPr="004D3ECC">
        <w:rPr>
          <w:rFonts w:cs="Calibri"/>
          <w:b/>
          <w:bCs/>
          <w:color w:val="000000"/>
          <w:sz w:val="22"/>
          <w:szCs w:val="22"/>
        </w:rPr>
        <w:t>current curriculum vitae</w:t>
      </w:r>
      <w:r w:rsidRPr="009D41B8">
        <w:rPr>
          <w:rFonts w:cs="Calibri"/>
          <w:color w:val="000000"/>
          <w:sz w:val="22"/>
          <w:szCs w:val="22"/>
        </w:rPr>
        <w:t xml:space="preserve"> and a </w:t>
      </w:r>
      <w:r w:rsidR="008F7708">
        <w:rPr>
          <w:rFonts w:cs="Calibri"/>
          <w:b/>
          <w:bCs/>
          <w:color w:val="000000"/>
          <w:sz w:val="22"/>
          <w:szCs w:val="22"/>
        </w:rPr>
        <w:t>two</w:t>
      </w:r>
      <w:r w:rsidR="004D3ECC" w:rsidRPr="004D3ECC">
        <w:rPr>
          <w:rFonts w:cs="Calibri"/>
          <w:b/>
          <w:bCs/>
          <w:color w:val="000000"/>
          <w:sz w:val="22"/>
          <w:szCs w:val="22"/>
        </w:rPr>
        <w:t>-page pitch</w:t>
      </w:r>
      <w:r w:rsidRPr="009D41B8">
        <w:rPr>
          <w:rFonts w:cs="Calibri"/>
          <w:color w:val="000000"/>
          <w:sz w:val="22"/>
          <w:szCs w:val="22"/>
        </w:rPr>
        <w:t xml:space="preserve">. </w:t>
      </w:r>
      <w:r w:rsidR="00BE43E4" w:rsidRPr="009D41B8">
        <w:rPr>
          <w:rFonts w:cs="Calibri"/>
          <w:color w:val="000000"/>
          <w:sz w:val="22"/>
          <w:szCs w:val="22"/>
        </w:rPr>
        <w:t>The response should outline your knowledge, skills and capabilities against the selection criteria listed in the position description.</w:t>
      </w:r>
    </w:p>
    <w:bookmarkEnd w:id="0"/>
    <w:p w14:paraId="5F983950" w14:textId="77777777" w:rsidR="009D41B8" w:rsidRPr="008525A8" w:rsidRDefault="009D41B8" w:rsidP="009D41B8">
      <w:pPr>
        <w:autoSpaceDE w:val="0"/>
        <w:autoSpaceDN w:val="0"/>
        <w:adjustRightInd w:val="0"/>
        <w:rPr>
          <w:rFonts w:asciiTheme="minorHAnsi" w:hAnsiTheme="minorHAnsi" w:cstheme="minorHAnsi"/>
          <w:sz w:val="24"/>
          <w:szCs w:val="24"/>
        </w:rPr>
      </w:pPr>
    </w:p>
    <w:p w14:paraId="0D3CD251" w14:textId="48228049" w:rsidR="001547B8" w:rsidRDefault="001812C9" w:rsidP="00BE43E4">
      <w:pPr>
        <w:pStyle w:val="Norma5"/>
        <w:rPr>
          <w:rFonts w:asciiTheme="minorHAnsi" w:hAnsiTheme="minorHAnsi" w:cstheme="minorHAnsi"/>
          <w:b/>
          <w:sz w:val="24"/>
          <w:szCs w:val="24"/>
        </w:rPr>
      </w:pPr>
      <w:r w:rsidRPr="00A370A5">
        <w:rPr>
          <w:rFonts w:asciiTheme="minorHAnsi" w:hAnsiTheme="minorHAnsi" w:cstheme="minorHAnsi"/>
          <w:b/>
          <w:sz w:val="24"/>
          <w:szCs w:val="24"/>
        </w:rPr>
        <w:t>ACCOUNTABILITIES</w:t>
      </w:r>
    </w:p>
    <w:p w14:paraId="44228F84" w14:textId="47A3EAAE" w:rsidR="00F01E81" w:rsidRPr="009D41B8" w:rsidRDefault="00F01E81" w:rsidP="00F01E81">
      <w:pPr>
        <w:widowControl w:val="0"/>
        <w:numPr>
          <w:ilvl w:val="0"/>
          <w:numId w:val="46"/>
        </w:numPr>
        <w:autoSpaceDE w:val="0"/>
        <w:autoSpaceDN w:val="0"/>
        <w:adjustRightInd w:val="0"/>
        <w:ind w:left="567"/>
        <w:rPr>
          <w:rFonts w:asciiTheme="minorHAnsi" w:hAnsiTheme="minorHAnsi" w:cstheme="minorHAnsi"/>
          <w:sz w:val="22"/>
          <w:szCs w:val="22"/>
        </w:rPr>
      </w:pPr>
      <w:r w:rsidRPr="009D41B8">
        <w:rPr>
          <w:rFonts w:asciiTheme="minorHAnsi" w:hAnsiTheme="minorHAnsi" w:cstheme="minorHAnsi"/>
          <w:sz w:val="22"/>
          <w:szCs w:val="22"/>
        </w:rPr>
        <w:t xml:space="preserve">Undertake research and analysis to contribute to the development and implementation of complex government policy and project work, to underpin legislative reform. </w:t>
      </w:r>
    </w:p>
    <w:p w14:paraId="60CD7DF7" w14:textId="77777777" w:rsidR="00E33132" w:rsidRPr="009D41B8" w:rsidRDefault="00E33132" w:rsidP="00F01E81">
      <w:pPr>
        <w:pStyle w:val="ListParagraph"/>
        <w:ind w:left="567"/>
        <w:rPr>
          <w:rFonts w:asciiTheme="minorHAnsi" w:hAnsiTheme="minorHAnsi" w:cstheme="minorHAnsi"/>
        </w:rPr>
      </w:pPr>
    </w:p>
    <w:p w14:paraId="1CB5B03D" w14:textId="766EE562" w:rsidR="002D60F1" w:rsidRPr="009D41B8" w:rsidRDefault="002C7A76" w:rsidP="00F01E81">
      <w:pPr>
        <w:pStyle w:val="ListParagraph"/>
        <w:numPr>
          <w:ilvl w:val="0"/>
          <w:numId w:val="46"/>
        </w:numPr>
        <w:ind w:left="567"/>
        <w:rPr>
          <w:rFonts w:asciiTheme="minorHAnsi" w:hAnsiTheme="minorHAnsi" w:cstheme="minorHAnsi"/>
        </w:rPr>
      </w:pPr>
      <w:r w:rsidRPr="009D41B8">
        <w:rPr>
          <w:rFonts w:asciiTheme="minorHAnsi" w:hAnsiTheme="minorHAnsi" w:cstheme="minorHAnsi"/>
        </w:rPr>
        <w:t>P</w:t>
      </w:r>
      <w:r w:rsidR="002D60F1" w:rsidRPr="009D41B8">
        <w:rPr>
          <w:rFonts w:asciiTheme="minorHAnsi" w:hAnsiTheme="minorHAnsi" w:cstheme="minorHAnsi"/>
        </w:rPr>
        <w:t>rovid</w:t>
      </w:r>
      <w:r w:rsidR="00E33132" w:rsidRPr="009D41B8">
        <w:rPr>
          <w:rFonts w:asciiTheme="minorHAnsi" w:hAnsiTheme="minorHAnsi" w:cstheme="minorHAnsi"/>
        </w:rPr>
        <w:t>e</w:t>
      </w:r>
      <w:r w:rsidR="002D60F1" w:rsidRPr="009D41B8">
        <w:rPr>
          <w:rFonts w:asciiTheme="minorHAnsi" w:hAnsiTheme="minorHAnsi" w:cstheme="minorHAnsi"/>
        </w:rPr>
        <w:t xml:space="preserve"> accurate</w:t>
      </w:r>
      <w:r w:rsidRPr="009D41B8">
        <w:rPr>
          <w:rFonts w:asciiTheme="minorHAnsi" w:hAnsiTheme="minorHAnsi" w:cstheme="minorHAnsi"/>
        </w:rPr>
        <w:t xml:space="preserve"> and</w:t>
      </w:r>
      <w:r w:rsidR="002D60F1" w:rsidRPr="009D41B8">
        <w:rPr>
          <w:rFonts w:asciiTheme="minorHAnsi" w:hAnsiTheme="minorHAnsi" w:cstheme="minorHAnsi"/>
        </w:rPr>
        <w:t xml:space="preserve"> robust advice</w:t>
      </w:r>
      <w:r w:rsidRPr="009D41B8">
        <w:rPr>
          <w:rFonts w:asciiTheme="minorHAnsi" w:hAnsiTheme="minorHAnsi" w:cstheme="minorHAnsi"/>
        </w:rPr>
        <w:t>,</w:t>
      </w:r>
      <w:r w:rsidR="002D60F1" w:rsidRPr="009D41B8">
        <w:rPr>
          <w:rFonts w:asciiTheme="minorHAnsi" w:hAnsiTheme="minorHAnsi" w:cstheme="minorHAnsi"/>
        </w:rPr>
        <w:t xml:space="preserve"> and options</w:t>
      </w:r>
      <w:r w:rsidRPr="009D41B8">
        <w:rPr>
          <w:rFonts w:asciiTheme="minorHAnsi" w:hAnsiTheme="minorHAnsi" w:cstheme="minorHAnsi"/>
        </w:rPr>
        <w:t>,</w:t>
      </w:r>
      <w:r w:rsidR="002D60F1" w:rsidRPr="009D41B8">
        <w:rPr>
          <w:rFonts w:asciiTheme="minorHAnsi" w:hAnsiTheme="minorHAnsi" w:cstheme="minorHAnsi"/>
        </w:rPr>
        <w:t xml:space="preserve"> for </w:t>
      </w:r>
      <w:r w:rsidR="008525A8" w:rsidRPr="009D41B8">
        <w:rPr>
          <w:rFonts w:asciiTheme="minorHAnsi" w:hAnsiTheme="minorHAnsi" w:cstheme="minorHAnsi"/>
        </w:rPr>
        <w:t>consideration</w:t>
      </w:r>
      <w:r w:rsidR="00E33132" w:rsidRPr="009D41B8">
        <w:rPr>
          <w:rFonts w:asciiTheme="minorHAnsi" w:hAnsiTheme="minorHAnsi" w:cstheme="minorHAnsi"/>
        </w:rPr>
        <w:t xml:space="preserve"> </w:t>
      </w:r>
      <w:r w:rsidRPr="009D41B8">
        <w:rPr>
          <w:rFonts w:asciiTheme="minorHAnsi" w:hAnsiTheme="minorHAnsi" w:cstheme="minorHAnsi"/>
        </w:rPr>
        <w:t xml:space="preserve">in relation </w:t>
      </w:r>
      <w:r w:rsidR="00E33132" w:rsidRPr="009D41B8">
        <w:rPr>
          <w:rFonts w:asciiTheme="minorHAnsi" w:hAnsiTheme="minorHAnsi" w:cstheme="minorHAnsi"/>
        </w:rPr>
        <w:t xml:space="preserve">to policy development. </w:t>
      </w:r>
    </w:p>
    <w:p w14:paraId="0136DBDF" w14:textId="77777777" w:rsidR="002D60F1" w:rsidRPr="009D41B8" w:rsidRDefault="002D60F1" w:rsidP="00F01E81">
      <w:pPr>
        <w:pStyle w:val="ListParagraph"/>
        <w:ind w:left="567"/>
        <w:rPr>
          <w:rFonts w:asciiTheme="minorHAnsi" w:hAnsiTheme="minorHAnsi" w:cstheme="minorHAnsi"/>
        </w:rPr>
      </w:pPr>
    </w:p>
    <w:p w14:paraId="520C1C08" w14:textId="4C1C6DF4" w:rsidR="002D60F1" w:rsidRPr="009D41B8" w:rsidRDefault="004E59DD" w:rsidP="00F01E81">
      <w:pPr>
        <w:pStyle w:val="ListParagraph"/>
        <w:numPr>
          <w:ilvl w:val="0"/>
          <w:numId w:val="46"/>
        </w:numPr>
        <w:ind w:left="567"/>
        <w:rPr>
          <w:rFonts w:asciiTheme="minorHAnsi" w:hAnsiTheme="minorHAnsi" w:cstheme="minorHAnsi"/>
        </w:rPr>
      </w:pPr>
      <w:r w:rsidRPr="009D41B8">
        <w:rPr>
          <w:rFonts w:asciiTheme="minorHAnsi" w:hAnsiTheme="minorHAnsi" w:cstheme="minorHAnsi"/>
        </w:rPr>
        <w:t>Undertake and coordinate the preparation of</w:t>
      </w:r>
      <w:r w:rsidR="00F01E81" w:rsidRPr="009D41B8">
        <w:rPr>
          <w:rFonts w:asciiTheme="minorHAnsi" w:hAnsiTheme="minorHAnsi" w:cstheme="minorHAnsi"/>
        </w:rPr>
        <w:t xml:space="preserve"> Cabinet papers, drafting instructions,</w:t>
      </w:r>
      <w:r w:rsidRPr="009D41B8">
        <w:rPr>
          <w:rFonts w:asciiTheme="minorHAnsi" w:hAnsiTheme="minorHAnsi" w:cstheme="minorHAnsi"/>
        </w:rPr>
        <w:t xml:space="preserve"> </w:t>
      </w:r>
      <w:r w:rsidR="00F01E81" w:rsidRPr="009D41B8">
        <w:rPr>
          <w:rFonts w:asciiTheme="minorHAnsi" w:hAnsiTheme="minorHAnsi" w:cstheme="minorHAnsi"/>
        </w:rPr>
        <w:t>project documents</w:t>
      </w:r>
      <w:r w:rsidRPr="009D41B8">
        <w:rPr>
          <w:rFonts w:asciiTheme="minorHAnsi" w:hAnsiTheme="minorHAnsi" w:cstheme="minorHAnsi"/>
        </w:rPr>
        <w:t>, policy papers and advice, briefings and high</w:t>
      </w:r>
      <w:r w:rsidR="008F7708">
        <w:rPr>
          <w:rFonts w:asciiTheme="minorHAnsi" w:hAnsiTheme="minorHAnsi" w:cstheme="minorHAnsi"/>
        </w:rPr>
        <w:t>-</w:t>
      </w:r>
      <w:r w:rsidRPr="009D41B8">
        <w:rPr>
          <w:rFonts w:asciiTheme="minorHAnsi" w:hAnsiTheme="minorHAnsi" w:cstheme="minorHAnsi"/>
        </w:rPr>
        <w:t>level correspondence and</w:t>
      </w:r>
      <w:r w:rsidR="002D60F1" w:rsidRPr="009D41B8">
        <w:rPr>
          <w:rFonts w:asciiTheme="minorHAnsi" w:hAnsiTheme="minorHAnsi" w:cstheme="minorHAnsi"/>
        </w:rPr>
        <w:t xml:space="preserve"> reporting documents.</w:t>
      </w:r>
    </w:p>
    <w:p w14:paraId="359C418D" w14:textId="77777777" w:rsidR="002D60F1" w:rsidRPr="009D41B8" w:rsidRDefault="002D60F1" w:rsidP="00F01E81">
      <w:pPr>
        <w:pStyle w:val="ListParagraph"/>
        <w:ind w:left="567"/>
        <w:rPr>
          <w:rFonts w:asciiTheme="minorHAnsi" w:hAnsiTheme="minorHAnsi" w:cstheme="minorHAnsi"/>
        </w:rPr>
      </w:pPr>
    </w:p>
    <w:p w14:paraId="723627ED" w14:textId="3B0F6118" w:rsidR="002D60F1" w:rsidRPr="009D41B8" w:rsidRDefault="00E33132" w:rsidP="00F01E81">
      <w:pPr>
        <w:pStyle w:val="ListParagraph"/>
        <w:numPr>
          <w:ilvl w:val="0"/>
          <w:numId w:val="46"/>
        </w:numPr>
        <w:ind w:left="567"/>
        <w:rPr>
          <w:rFonts w:asciiTheme="minorHAnsi" w:hAnsiTheme="minorHAnsi" w:cstheme="minorHAnsi"/>
        </w:rPr>
      </w:pPr>
      <w:r w:rsidRPr="009D41B8">
        <w:rPr>
          <w:rFonts w:asciiTheme="minorHAnsi" w:hAnsiTheme="minorHAnsi" w:cstheme="minorHAnsi"/>
        </w:rPr>
        <w:t xml:space="preserve">Develop networks and relationships with stakeholders </w:t>
      </w:r>
      <w:r w:rsidR="002D60F1" w:rsidRPr="009D41B8">
        <w:rPr>
          <w:rFonts w:asciiTheme="minorHAnsi" w:hAnsiTheme="minorHAnsi" w:cstheme="minorHAnsi"/>
        </w:rPr>
        <w:t xml:space="preserve">within </w:t>
      </w:r>
      <w:r w:rsidRPr="009D41B8">
        <w:rPr>
          <w:rFonts w:asciiTheme="minorHAnsi" w:hAnsiTheme="minorHAnsi" w:cstheme="minorHAnsi"/>
        </w:rPr>
        <w:t xml:space="preserve">government, </w:t>
      </w:r>
      <w:r w:rsidR="002D60F1" w:rsidRPr="009D41B8">
        <w:rPr>
          <w:rFonts w:asciiTheme="minorHAnsi" w:hAnsiTheme="minorHAnsi" w:cstheme="minorHAnsi"/>
        </w:rPr>
        <w:t>the education</w:t>
      </w:r>
      <w:r w:rsidR="00F01E81" w:rsidRPr="009D41B8">
        <w:rPr>
          <w:rFonts w:asciiTheme="minorHAnsi" w:hAnsiTheme="minorHAnsi" w:cstheme="minorHAnsi"/>
        </w:rPr>
        <w:t xml:space="preserve"> sector, the education and care </w:t>
      </w:r>
      <w:r w:rsidR="002D60F1" w:rsidRPr="009D41B8">
        <w:rPr>
          <w:rFonts w:asciiTheme="minorHAnsi" w:hAnsiTheme="minorHAnsi" w:cstheme="minorHAnsi"/>
        </w:rPr>
        <w:t>sector</w:t>
      </w:r>
      <w:r w:rsidR="00F01E81" w:rsidRPr="009D41B8">
        <w:rPr>
          <w:rFonts w:asciiTheme="minorHAnsi" w:hAnsiTheme="minorHAnsi" w:cstheme="minorHAnsi"/>
        </w:rPr>
        <w:t>s</w:t>
      </w:r>
      <w:r w:rsidR="002D60F1" w:rsidRPr="009D41B8">
        <w:rPr>
          <w:rFonts w:asciiTheme="minorHAnsi" w:hAnsiTheme="minorHAnsi" w:cstheme="minorHAnsi"/>
        </w:rPr>
        <w:t>,</w:t>
      </w:r>
      <w:r w:rsidRPr="009D41B8">
        <w:rPr>
          <w:rFonts w:asciiTheme="minorHAnsi" w:hAnsiTheme="minorHAnsi" w:cstheme="minorHAnsi"/>
        </w:rPr>
        <w:t xml:space="preserve"> and</w:t>
      </w:r>
      <w:r w:rsidR="002D60F1" w:rsidRPr="009D41B8">
        <w:rPr>
          <w:rFonts w:asciiTheme="minorHAnsi" w:hAnsiTheme="minorHAnsi" w:cstheme="minorHAnsi"/>
        </w:rPr>
        <w:t xml:space="preserve"> other agencies</w:t>
      </w:r>
      <w:r w:rsidRPr="009D41B8">
        <w:rPr>
          <w:rFonts w:asciiTheme="minorHAnsi" w:hAnsiTheme="minorHAnsi" w:cstheme="minorHAnsi"/>
        </w:rPr>
        <w:t xml:space="preserve"> or </w:t>
      </w:r>
      <w:r w:rsidR="002D60F1" w:rsidRPr="009D41B8">
        <w:rPr>
          <w:rFonts w:asciiTheme="minorHAnsi" w:hAnsiTheme="minorHAnsi" w:cstheme="minorHAnsi"/>
        </w:rPr>
        <w:t>external stakeholders</w:t>
      </w:r>
      <w:r w:rsidR="004E59DD" w:rsidRPr="009D41B8">
        <w:rPr>
          <w:rFonts w:asciiTheme="minorHAnsi" w:hAnsiTheme="minorHAnsi" w:cstheme="minorHAnsi"/>
        </w:rPr>
        <w:t xml:space="preserve">, including </w:t>
      </w:r>
      <w:r w:rsidRPr="009D41B8">
        <w:rPr>
          <w:rFonts w:asciiTheme="minorHAnsi" w:hAnsiTheme="minorHAnsi" w:cstheme="minorHAnsi"/>
        </w:rPr>
        <w:t xml:space="preserve">by </w:t>
      </w:r>
      <w:r w:rsidR="004E59DD" w:rsidRPr="009D41B8">
        <w:rPr>
          <w:rFonts w:asciiTheme="minorHAnsi" w:hAnsiTheme="minorHAnsi" w:cstheme="minorHAnsi"/>
        </w:rPr>
        <w:t xml:space="preserve">representing the Directorate </w:t>
      </w:r>
      <w:r w:rsidRPr="009D41B8">
        <w:rPr>
          <w:rFonts w:asciiTheme="minorHAnsi" w:hAnsiTheme="minorHAnsi" w:cstheme="minorHAnsi"/>
        </w:rPr>
        <w:t xml:space="preserve">and its interests </w:t>
      </w:r>
      <w:r w:rsidR="004E59DD" w:rsidRPr="009D41B8">
        <w:rPr>
          <w:rFonts w:asciiTheme="minorHAnsi" w:hAnsiTheme="minorHAnsi" w:cstheme="minorHAnsi"/>
        </w:rPr>
        <w:t>at relevant meetings.</w:t>
      </w:r>
    </w:p>
    <w:p w14:paraId="30AEA8E4" w14:textId="77777777" w:rsidR="00E33132" w:rsidRPr="009D41B8" w:rsidRDefault="00E33132" w:rsidP="00F01E81">
      <w:pPr>
        <w:pStyle w:val="ListParagraph"/>
        <w:ind w:left="567"/>
        <w:rPr>
          <w:rFonts w:asciiTheme="minorHAnsi" w:hAnsiTheme="minorHAnsi" w:cstheme="minorHAnsi"/>
        </w:rPr>
      </w:pPr>
    </w:p>
    <w:p w14:paraId="37AC510C" w14:textId="2FE1EB08" w:rsidR="001D76CE" w:rsidRPr="009D41B8" w:rsidRDefault="001D76CE" w:rsidP="00F01E81">
      <w:pPr>
        <w:pStyle w:val="ListParagraph"/>
        <w:numPr>
          <w:ilvl w:val="0"/>
          <w:numId w:val="46"/>
        </w:numPr>
        <w:ind w:left="567"/>
        <w:rPr>
          <w:rFonts w:asciiTheme="minorHAnsi" w:hAnsiTheme="minorHAnsi" w:cstheme="minorHAnsi"/>
        </w:rPr>
      </w:pPr>
      <w:r w:rsidRPr="009D41B8">
        <w:rPr>
          <w:rFonts w:asciiTheme="minorHAnsi" w:hAnsiTheme="minorHAnsi" w:cstheme="minorHAnsi"/>
        </w:rPr>
        <w:t>Be responsible for managing and leading</w:t>
      </w:r>
      <w:r w:rsidR="00F01E81" w:rsidRPr="009D41B8">
        <w:rPr>
          <w:rFonts w:asciiTheme="minorHAnsi" w:hAnsiTheme="minorHAnsi" w:cstheme="minorHAnsi"/>
        </w:rPr>
        <w:t xml:space="preserve"> a program of</w:t>
      </w:r>
      <w:r w:rsidRPr="009D41B8">
        <w:rPr>
          <w:rFonts w:asciiTheme="minorHAnsi" w:hAnsiTheme="minorHAnsi" w:cstheme="minorHAnsi"/>
        </w:rPr>
        <w:t xml:space="preserve"> </w:t>
      </w:r>
      <w:r w:rsidR="00F01E81" w:rsidRPr="009D41B8">
        <w:rPr>
          <w:rFonts w:asciiTheme="minorHAnsi" w:hAnsiTheme="minorHAnsi" w:cstheme="minorHAnsi"/>
        </w:rPr>
        <w:t>stakeholder engagement and consultation to inform the development of legislation.</w:t>
      </w:r>
    </w:p>
    <w:p w14:paraId="2A3029E3" w14:textId="77777777" w:rsidR="00F01E81" w:rsidRPr="009D41B8" w:rsidRDefault="00F01E81" w:rsidP="00F01E81">
      <w:pPr>
        <w:pStyle w:val="ListParagraph"/>
        <w:ind w:left="567"/>
        <w:rPr>
          <w:rFonts w:asciiTheme="minorHAnsi" w:hAnsiTheme="minorHAnsi" w:cstheme="minorHAnsi"/>
        </w:rPr>
      </w:pPr>
    </w:p>
    <w:p w14:paraId="4774C5D1" w14:textId="41C740B2" w:rsidR="00E33132" w:rsidRPr="00BD556B" w:rsidRDefault="00E33132" w:rsidP="101F1105">
      <w:pPr>
        <w:pStyle w:val="ListParagraph"/>
        <w:numPr>
          <w:ilvl w:val="0"/>
          <w:numId w:val="46"/>
        </w:numPr>
        <w:spacing w:before="120" w:after="0"/>
        <w:ind w:left="567"/>
        <w:rPr>
          <w:rFonts w:asciiTheme="minorHAnsi" w:hAnsiTheme="minorHAnsi" w:cstheme="minorBidi"/>
        </w:rPr>
      </w:pPr>
      <w:r w:rsidRPr="101F1105">
        <w:rPr>
          <w:rFonts w:asciiTheme="minorHAnsi" w:hAnsiTheme="minorHAnsi" w:cstheme="minorBidi"/>
        </w:rPr>
        <w:t xml:space="preserve">Deliver this work </w:t>
      </w:r>
      <w:r w:rsidR="002C7A76" w:rsidRPr="101F1105">
        <w:rPr>
          <w:rFonts w:asciiTheme="minorHAnsi" w:hAnsiTheme="minorHAnsi" w:cstheme="minorBidi"/>
        </w:rPr>
        <w:t>considering</w:t>
      </w:r>
      <w:r w:rsidRPr="101F1105">
        <w:rPr>
          <w:rFonts w:asciiTheme="minorHAnsi" w:hAnsiTheme="minorHAnsi" w:cstheme="minorBidi"/>
        </w:rPr>
        <w:t xml:space="preserve"> the</w:t>
      </w:r>
      <w:r w:rsidR="002C7A76" w:rsidRPr="101F1105">
        <w:rPr>
          <w:rFonts w:asciiTheme="minorHAnsi" w:hAnsiTheme="minorHAnsi" w:cstheme="minorBidi"/>
        </w:rPr>
        <w:t xml:space="preserve"> </w:t>
      </w:r>
      <w:r w:rsidR="002C7A76" w:rsidRPr="101F1105">
        <w:rPr>
          <w:rFonts w:asciiTheme="minorHAnsi" w:hAnsiTheme="minorHAnsi" w:cstheme="minorBidi"/>
          <w:i/>
        </w:rPr>
        <w:t xml:space="preserve">Education Act 2004, </w:t>
      </w:r>
      <w:r w:rsidR="002C7A76" w:rsidRPr="101F1105">
        <w:rPr>
          <w:rFonts w:asciiTheme="minorHAnsi" w:hAnsiTheme="minorHAnsi" w:cstheme="minorBidi"/>
        </w:rPr>
        <w:t>the</w:t>
      </w:r>
      <w:r w:rsidRPr="101F1105">
        <w:rPr>
          <w:rFonts w:asciiTheme="minorHAnsi" w:hAnsiTheme="minorHAnsi" w:cstheme="minorBidi"/>
        </w:rPr>
        <w:t xml:space="preserve"> </w:t>
      </w:r>
      <w:r w:rsidR="00F01E81" w:rsidRPr="101F1105">
        <w:rPr>
          <w:rFonts w:asciiTheme="minorHAnsi" w:hAnsiTheme="minorHAnsi" w:cstheme="minorBidi"/>
          <w:i/>
        </w:rPr>
        <w:t>Human Rights Act 2004</w:t>
      </w:r>
      <w:r w:rsidR="00F01E81" w:rsidRPr="101F1105">
        <w:rPr>
          <w:rFonts w:asciiTheme="minorHAnsi" w:hAnsiTheme="minorHAnsi" w:cstheme="minorBidi"/>
        </w:rPr>
        <w:t xml:space="preserve"> and the </w:t>
      </w:r>
      <w:r w:rsidRPr="101F1105">
        <w:rPr>
          <w:rFonts w:asciiTheme="minorHAnsi" w:hAnsiTheme="minorHAnsi" w:cstheme="minorBidi"/>
          <w:i/>
        </w:rPr>
        <w:t>Education and Care Services National Law (ACT) Act 2011 and National Regulations</w:t>
      </w:r>
      <w:r w:rsidRPr="101F1105">
        <w:rPr>
          <w:rFonts w:asciiTheme="minorHAnsi" w:hAnsiTheme="minorHAnsi" w:cstheme="minorBidi"/>
        </w:rPr>
        <w:t>, and the</w:t>
      </w:r>
      <w:r w:rsidRPr="101F1105">
        <w:rPr>
          <w:rFonts w:asciiTheme="minorHAnsi" w:hAnsiTheme="minorHAnsi" w:cstheme="minorBidi"/>
          <w:i/>
        </w:rPr>
        <w:t xml:space="preserve"> Children and Young People Act 2008</w:t>
      </w:r>
      <w:r w:rsidRPr="101F1105">
        <w:rPr>
          <w:rFonts w:asciiTheme="minorHAnsi" w:hAnsiTheme="minorHAnsi" w:cstheme="minorBidi"/>
        </w:rPr>
        <w:t>.</w:t>
      </w:r>
    </w:p>
    <w:p w14:paraId="3C3A0F96" w14:textId="38E9B830" w:rsidR="00BD556B" w:rsidRPr="00BD556B" w:rsidRDefault="00BD556B" w:rsidP="101F1105">
      <w:pPr>
        <w:pStyle w:val="ListParagraph"/>
        <w:spacing w:before="120" w:after="0"/>
        <w:ind w:left="567"/>
        <w:rPr>
          <w:rFonts w:asciiTheme="minorHAnsi" w:hAnsiTheme="minorHAnsi" w:cstheme="minorBidi"/>
        </w:rPr>
      </w:pPr>
    </w:p>
    <w:p w14:paraId="143647B6" w14:textId="317C9CD7" w:rsidR="00BD556B" w:rsidRPr="00BD556B" w:rsidRDefault="271CF8D5" w:rsidP="101F1105">
      <w:pPr>
        <w:pStyle w:val="ListParagraph"/>
        <w:numPr>
          <w:ilvl w:val="0"/>
          <w:numId w:val="46"/>
        </w:numPr>
        <w:spacing w:before="120" w:after="0"/>
        <w:ind w:left="567"/>
        <w:rPr>
          <w:rFonts w:asciiTheme="minorHAnsi" w:hAnsiTheme="minorHAnsi" w:cstheme="minorBidi"/>
        </w:rPr>
      </w:pPr>
      <w:r w:rsidRPr="101F1105">
        <w:rPr>
          <w:rFonts w:asciiTheme="minorHAnsi" w:hAnsiTheme="minorHAnsi" w:cstheme="minorBidi"/>
        </w:rPr>
        <w:t>This position involves direct supervision of staff.</w:t>
      </w:r>
    </w:p>
    <w:p w14:paraId="280132AB" w14:textId="27C9C320" w:rsidR="00BD556B" w:rsidRPr="00BD556B" w:rsidRDefault="00BD556B" w:rsidP="101F1105">
      <w:pPr>
        <w:spacing w:before="120"/>
      </w:pPr>
    </w:p>
    <w:p w14:paraId="402C1B61" w14:textId="40E8941C" w:rsidR="00BD556B" w:rsidRPr="00BD556B" w:rsidRDefault="00BD556B" w:rsidP="62391829">
      <w:pPr>
        <w:pStyle w:val="Norma5"/>
        <w:spacing w:before="120" w:after="0"/>
        <w:rPr>
          <w:rFonts w:asciiTheme="minorHAnsi" w:eastAsiaTheme="minorEastAsia" w:hAnsiTheme="minorHAnsi" w:cstheme="minorBidi"/>
          <w:b/>
          <w:bCs/>
          <w:sz w:val="24"/>
          <w:szCs w:val="24"/>
        </w:rPr>
      </w:pPr>
    </w:p>
    <w:p w14:paraId="520612FF" w14:textId="14ECACF9" w:rsidR="00BD556B" w:rsidRPr="00BD556B" w:rsidRDefault="009D41B8" w:rsidP="62391829">
      <w:pPr>
        <w:spacing w:before="120"/>
      </w:pPr>
      <w:r>
        <w:br w:type="page"/>
      </w:r>
    </w:p>
    <w:p w14:paraId="269FA921" w14:textId="1350CDD8" w:rsidR="00BD556B" w:rsidRPr="00BD556B" w:rsidRDefault="47D350C2" w:rsidP="62391829">
      <w:pPr>
        <w:pStyle w:val="Norma5"/>
        <w:spacing w:before="120" w:after="0"/>
        <w:rPr>
          <w:rFonts w:asciiTheme="minorHAnsi" w:eastAsiaTheme="minorEastAsia" w:hAnsiTheme="minorHAnsi" w:cstheme="minorBidi"/>
          <w:b/>
          <w:bCs/>
          <w:sz w:val="24"/>
          <w:szCs w:val="24"/>
        </w:rPr>
      </w:pPr>
      <w:bookmarkStart w:id="1" w:name="_Hlk86937935"/>
      <w:r w:rsidRPr="62391829">
        <w:rPr>
          <w:rFonts w:asciiTheme="minorHAnsi" w:eastAsiaTheme="minorEastAsia" w:hAnsiTheme="minorHAnsi" w:cstheme="minorBidi"/>
          <w:b/>
          <w:bCs/>
          <w:sz w:val="24"/>
          <w:szCs w:val="24"/>
        </w:rPr>
        <w:lastRenderedPageBreak/>
        <w:t>SELECTION CRITERIA</w:t>
      </w:r>
    </w:p>
    <w:bookmarkEnd w:id="1"/>
    <w:p w14:paraId="562814E1" w14:textId="77777777" w:rsidR="00BD556B" w:rsidRDefault="00BD556B" w:rsidP="00BD556B">
      <w:pPr>
        <w:pStyle w:val="DSDBody"/>
        <w:spacing w:line="240" w:lineRule="auto"/>
        <w:rPr>
          <w:spacing w:val="0"/>
        </w:rPr>
      </w:pPr>
    </w:p>
    <w:p w14:paraId="5AB5D6ED" w14:textId="327B730A" w:rsidR="00B0051D" w:rsidRPr="009D41B8" w:rsidRDefault="004D3ECC" w:rsidP="009D41B8">
      <w:pPr>
        <w:pStyle w:val="Norma5"/>
        <w:tabs>
          <w:tab w:val="left" w:pos="3969"/>
        </w:tabs>
        <w:spacing w:after="0"/>
        <w:rPr>
          <w:rFonts w:asciiTheme="minorHAnsi" w:hAnsiTheme="minorHAnsi" w:cstheme="minorHAnsi"/>
        </w:rPr>
      </w:pPr>
      <w:bookmarkStart w:id="2" w:name="_Hlk2683255"/>
      <w:r>
        <w:rPr>
          <w:rFonts w:cstheme="minorHAnsi"/>
        </w:rPr>
        <w:t xml:space="preserve">Applications should </w:t>
      </w:r>
      <w:bookmarkEnd w:id="2"/>
      <w:r>
        <w:rPr>
          <w:rFonts w:cstheme="minorHAnsi"/>
        </w:rPr>
        <w:t xml:space="preserve">include a </w:t>
      </w:r>
      <w:r w:rsidR="008F7708">
        <w:rPr>
          <w:rFonts w:cstheme="minorHAnsi"/>
          <w:b/>
          <w:bCs/>
        </w:rPr>
        <w:t>two</w:t>
      </w:r>
      <w:r>
        <w:rPr>
          <w:rFonts w:cstheme="minorHAnsi"/>
          <w:b/>
          <w:bCs/>
        </w:rPr>
        <w:t>-page pitch</w:t>
      </w:r>
      <w:r w:rsidR="00B0051D" w:rsidRPr="009D41B8">
        <w:rPr>
          <w:rFonts w:asciiTheme="minorHAnsi" w:hAnsiTheme="minorHAnsi" w:cstheme="minorHAnsi"/>
        </w:rPr>
        <w:t xml:space="preserve">, outlining experience and/or ability across the selection criteria: </w:t>
      </w:r>
    </w:p>
    <w:p w14:paraId="0D031E1D" w14:textId="77777777" w:rsidR="001547B8" w:rsidRPr="009D41B8" w:rsidRDefault="001547B8" w:rsidP="00B0051D">
      <w:pPr>
        <w:pStyle w:val="ListParagraph"/>
        <w:ind w:left="1080"/>
        <w:rPr>
          <w:rFonts w:asciiTheme="minorHAnsi" w:hAnsiTheme="minorHAnsi" w:cstheme="minorHAnsi"/>
        </w:rPr>
      </w:pPr>
    </w:p>
    <w:p w14:paraId="040CE562" w14:textId="4BA96FF7" w:rsidR="001D76CE" w:rsidRPr="009D41B8" w:rsidRDefault="005161C9" w:rsidP="009D41B8">
      <w:pPr>
        <w:pStyle w:val="ListParagraph"/>
        <w:numPr>
          <w:ilvl w:val="0"/>
          <w:numId w:val="47"/>
        </w:numPr>
        <w:ind w:left="567"/>
      </w:pPr>
      <w:r w:rsidRPr="101F1105">
        <w:rPr>
          <w:rFonts w:asciiTheme="minorHAnsi" w:hAnsiTheme="minorHAnsi" w:cstheme="minorBidi"/>
        </w:rPr>
        <w:t>W</w:t>
      </w:r>
      <w:r w:rsidR="001D76CE" w:rsidRPr="101F1105">
        <w:rPr>
          <w:rFonts w:asciiTheme="minorHAnsi" w:hAnsiTheme="minorHAnsi" w:cstheme="minorBidi"/>
        </w:rPr>
        <w:t xml:space="preserve">ell-developed </w:t>
      </w:r>
      <w:r w:rsidR="00C141A4" w:rsidRPr="101F1105">
        <w:rPr>
          <w:rFonts w:asciiTheme="minorHAnsi" w:hAnsiTheme="minorHAnsi" w:cstheme="minorBidi"/>
        </w:rPr>
        <w:t xml:space="preserve">legal research, </w:t>
      </w:r>
      <w:r w:rsidR="001D76CE" w:rsidRPr="101F1105">
        <w:rPr>
          <w:rFonts w:asciiTheme="minorHAnsi" w:hAnsiTheme="minorHAnsi" w:cstheme="minorBidi"/>
        </w:rPr>
        <w:t>conceptual and analytical skills, and the</w:t>
      </w:r>
      <w:r w:rsidRPr="101F1105">
        <w:rPr>
          <w:rFonts w:asciiTheme="minorHAnsi" w:hAnsiTheme="minorHAnsi" w:cstheme="minorBidi"/>
        </w:rPr>
        <w:t xml:space="preserve"> </w:t>
      </w:r>
      <w:r w:rsidR="006953D4" w:rsidRPr="101F1105">
        <w:rPr>
          <w:rFonts w:asciiTheme="minorHAnsi" w:hAnsiTheme="minorHAnsi" w:cstheme="minorBidi"/>
        </w:rPr>
        <w:t>demonstrated</w:t>
      </w:r>
      <w:r w:rsidR="001D76CE" w:rsidRPr="101F1105">
        <w:rPr>
          <w:rFonts w:asciiTheme="minorHAnsi" w:hAnsiTheme="minorHAnsi" w:cstheme="minorBidi"/>
        </w:rPr>
        <w:t xml:space="preserve"> application of critical thought and </w:t>
      </w:r>
      <w:r w:rsidR="007F7A29" w:rsidRPr="101F1105">
        <w:rPr>
          <w:rFonts w:asciiTheme="minorHAnsi" w:hAnsiTheme="minorHAnsi" w:cstheme="minorBidi"/>
        </w:rPr>
        <w:t>problem-solving</w:t>
      </w:r>
      <w:r w:rsidR="001D76CE" w:rsidRPr="101F1105">
        <w:rPr>
          <w:rFonts w:asciiTheme="minorHAnsi" w:hAnsiTheme="minorHAnsi" w:cstheme="minorBidi"/>
        </w:rPr>
        <w:t xml:space="preserve"> skills in the context of </w:t>
      </w:r>
      <w:r w:rsidR="00A53B55" w:rsidRPr="101F1105">
        <w:rPr>
          <w:rFonts w:asciiTheme="minorHAnsi" w:hAnsiTheme="minorHAnsi" w:cstheme="minorBidi"/>
        </w:rPr>
        <w:t xml:space="preserve">legal </w:t>
      </w:r>
      <w:r w:rsidR="001D76CE" w:rsidRPr="101F1105">
        <w:rPr>
          <w:rFonts w:asciiTheme="minorHAnsi" w:hAnsiTheme="minorHAnsi" w:cstheme="minorBidi"/>
        </w:rPr>
        <w:t>policy</w:t>
      </w:r>
      <w:r w:rsidRPr="101F1105">
        <w:rPr>
          <w:rFonts w:asciiTheme="minorHAnsi" w:hAnsiTheme="minorHAnsi" w:cstheme="minorBidi"/>
        </w:rPr>
        <w:t xml:space="preserve"> and legislation</w:t>
      </w:r>
      <w:r w:rsidR="001D76CE" w:rsidRPr="101F1105">
        <w:rPr>
          <w:rFonts w:asciiTheme="minorHAnsi" w:hAnsiTheme="minorHAnsi" w:cstheme="minorBidi"/>
        </w:rPr>
        <w:t xml:space="preserve"> development. </w:t>
      </w:r>
      <w:r w:rsidR="6EBEA6D0" w:rsidRPr="101F1105">
        <w:rPr>
          <w:rFonts w:asciiTheme="minorHAnsi" w:hAnsiTheme="minorHAnsi" w:cstheme="minorBidi"/>
        </w:rPr>
        <w:t>Experience in leading detailed background research and analysis to inform the development of legislative amendments.</w:t>
      </w:r>
    </w:p>
    <w:p w14:paraId="68615D6D" w14:textId="6034518E" w:rsidR="001D76CE" w:rsidRPr="009D41B8" w:rsidRDefault="001D76CE" w:rsidP="101F1105">
      <w:pPr>
        <w:pStyle w:val="ListParagraph"/>
        <w:ind w:left="567" w:hanging="360"/>
      </w:pPr>
    </w:p>
    <w:p w14:paraId="4FB5FE60" w14:textId="2A81FDD8" w:rsidR="001D76CE" w:rsidRPr="009D41B8" w:rsidRDefault="12A5A5F1" w:rsidP="101F1105">
      <w:pPr>
        <w:pStyle w:val="ListParagraph"/>
        <w:numPr>
          <w:ilvl w:val="0"/>
          <w:numId w:val="47"/>
        </w:numPr>
        <w:ind w:left="567"/>
        <w:rPr>
          <w:rFonts w:asciiTheme="minorHAnsi" w:hAnsiTheme="minorHAnsi" w:cstheme="minorBidi"/>
        </w:rPr>
      </w:pPr>
      <w:r w:rsidRPr="101F1105">
        <w:rPr>
          <w:rFonts w:asciiTheme="minorHAnsi" w:hAnsiTheme="minorHAnsi" w:cstheme="minorBidi"/>
        </w:rPr>
        <w:t>Excellent written communication skills with demonstrated experience in preparing briefing materials, Cabinet papers and drafting instructions to explain complex matters to the Senior Executive, the Minister, external agencies, and schools.</w:t>
      </w:r>
    </w:p>
    <w:p w14:paraId="2B9441D5" w14:textId="31213692" w:rsidR="001D76CE" w:rsidRPr="009D41B8" w:rsidRDefault="001D76CE" w:rsidP="101F1105">
      <w:pPr>
        <w:pStyle w:val="ListParagraph"/>
      </w:pPr>
    </w:p>
    <w:p w14:paraId="4C1D76EF" w14:textId="5CCA93B5" w:rsidR="00B0051D" w:rsidRPr="009D41B8" w:rsidRDefault="2EA51049" w:rsidP="101F1105">
      <w:pPr>
        <w:pStyle w:val="ListParagraph"/>
        <w:numPr>
          <w:ilvl w:val="0"/>
          <w:numId w:val="47"/>
        </w:numPr>
        <w:ind w:left="567"/>
        <w:rPr>
          <w:rFonts w:asciiTheme="minorHAnsi" w:hAnsiTheme="minorHAnsi" w:cstheme="minorBidi"/>
        </w:rPr>
      </w:pPr>
      <w:r w:rsidRPr="101F1105">
        <w:rPr>
          <w:rFonts w:asciiTheme="minorHAnsi" w:hAnsiTheme="minorHAnsi" w:cstheme="minorBidi"/>
        </w:rPr>
        <w:t>Highly developed organisational skills</w:t>
      </w:r>
      <w:r w:rsidR="5A30F7DA" w:rsidRPr="101F1105">
        <w:rPr>
          <w:rFonts w:asciiTheme="minorHAnsi" w:hAnsiTheme="minorHAnsi" w:cstheme="minorBidi"/>
        </w:rPr>
        <w:t xml:space="preserve"> and program management capability</w:t>
      </w:r>
      <w:r w:rsidRPr="101F1105">
        <w:rPr>
          <w:rFonts w:asciiTheme="minorHAnsi" w:hAnsiTheme="minorHAnsi" w:cstheme="minorBidi"/>
        </w:rPr>
        <w:t xml:space="preserve">, including </w:t>
      </w:r>
      <w:r w:rsidR="3965EE29" w:rsidRPr="101F1105">
        <w:rPr>
          <w:rFonts w:asciiTheme="minorHAnsi" w:hAnsiTheme="minorHAnsi" w:cstheme="minorBidi"/>
        </w:rPr>
        <w:t xml:space="preserve">planning, </w:t>
      </w:r>
      <w:r w:rsidRPr="101F1105">
        <w:rPr>
          <w:rFonts w:asciiTheme="minorHAnsi" w:hAnsiTheme="minorHAnsi" w:cstheme="minorBidi"/>
        </w:rPr>
        <w:t xml:space="preserve">goal setting, </w:t>
      </w:r>
      <w:r w:rsidR="0FBABB87" w:rsidRPr="101F1105">
        <w:rPr>
          <w:rFonts w:asciiTheme="minorHAnsi" w:hAnsiTheme="minorHAnsi" w:cstheme="minorBidi"/>
        </w:rPr>
        <w:t xml:space="preserve">action and decision tracking, risk and issue </w:t>
      </w:r>
      <w:r w:rsidR="66EF3137" w:rsidRPr="101F1105">
        <w:rPr>
          <w:rFonts w:asciiTheme="minorHAnsi" w:hAnsiTheme="minorHAnsi" w:cstheme="minorBidi"/>
        </w:rPr>
        <w:t>management, managing</w:t>
      </w:r>
      <w:r w:rsidRPr="101F1105">
        <w:rPr>
          <w:rFonts w:asciiTheme="minorHAnsi" w:hAnsiTheme="minorHAnsi" w:cstheme="minorBidi"/>
        </w:rPr>
        <w:t xml:space="preserve"> team outputs and individual responsibilities</w:t>
      </w:r>
      <w:r w:rsidR="463A679D" w:rsidRPr="101F1105">
        <w:rPr>
          <w:rFonts w:asciiTheme="minorHAnsi" w:hAnsiTheme="minorHAnsi" w:cstheme="minorBidi"/>
        </w:rPr>
        <w:t xml:space="preserve">. </w:t>
      </w:r>
    </w:p>
    <w:p w14:paraId="313C8A4A" w14:textId="06D0AEC9" w:rsidR="00B0051D" w:rsidRPr="009D41B8" w:rsidRDefault="00B0051D" w:rsidP="101F1105">
      <w:pPr>
        <w:pStyle w:val="ListParagraph"/>
        <w:ind w:left="207"/>
        <w:rPr>
          <w:rFonts w:asciiTheme="minorHAnsi" w:hAnsiTheme="minorHAnsi" w:cstheme="minorBidi"/>
        </w:rPr>
      </w:pPr>
    </w:p>
    <w:p w14:paraId="5276A67A" w14:textId="1DAE5E54" w:rsidR="00B0051D" w:rsidRPr="009D41B8" w:rsidRDefault="006953D4" w:rsidP="009D41B8">
      <w:pPr>
        <w:pStyle w:val="ListParagraph"/>
        <w:numPr>
          <w:ilvl w:val="0"/>
          <w:numId w:val="47"/>
        </w:numPr>
        <w:ind w:left="567"/>
        <w:rPr>
          <w:rFonts w:asciiTheme="minorHAnsi" w:hAnsiTheme="minorHAnsi" w:cstheme="minorBidi"/>
        </w:rPr>
      </w:pPr>
      <w:r w:rsidRPr="101F1105">
        <w:rPr>
          <w:rFonts w:asciiTheme="minorHAnsi" w:hAnsiTheme="minorHAnsi" w:cstheme="minorBidi"/>
        </w:rPr>
        <w:t>Highly developed</w:t>
      </w:r>
      <w:r w:rsidR="00B0051D" w:rsidRPr="101F1105">
        <w:rPr>
          <w:rFonts w:asciiTheme="minorHAnsi" w:hAnsiTheme="minorHAnsi" w:cstheme="minorBidi"/>
        </w:rPr>
        <w:t xml:space="preserve"> interpersonal and representational skills</w:t>
      </w:r>
      <w:r w:rsidR="007F7A29" w:rsidRPr="101F1105">
        <w:rPr>
          <w:rFonts w:asciiTheme="minorHAnsi" w:hAnsiTheme="minorHAnsi" w:cstheme="minorBidi"/>
        </w:rPr>
        <w:t xml:space="preserve"> and demonstrated experience in leading engagement and consultation that</w:t>
      </w:r>
      <w:r w:rsidR="00B0051D" w:rsidRPr="101F1105">
        <w:rPr>
          <w:rFonts w:asciiTheme="minorHAnsi" w:hAnsiTheme="minorHAnsi" w:cstheme="minorBidi"/>
        </w:rPr>
        <w:t xml:space="preserve"> build</w:t>
      </w:r>
      <w:r w:rsidR="007F7A29" w:rsidRPr="101F1105">
        <w:rPr>
          <w:rFonts w:asciiTheme="minorHAnsi" w:hAnsiTheme="minorHAnsi" w:cstheme="minorBidi"/>
        </w:rPr>
        <w:t>s</w:t>
      </w:r>
      <w:r w:rsidR="000E12D1" w:rsidRPr="101F1105">
        <w:rPr>
          <w:rFonts w:asciiTheme="minorHAnsi" w:hAnsiTheme="minorHAnsi" w:cstheme="minorBidi"/>
        </w:rPr>
        <w:t xml:space="preserve"> and maintains</w:t>
      </w:r>
      <w:r w:rsidR="00B0051D" w:rsidRPr="101F1105">
        <w:rPr>
          <w:rFonts w:asciiTheme="minorHAnsi" w:hAnsiTheme="minorHAnsi" w:cstheme="minorBidi"/>
        </w:rPr>
        <w:t xml:space="preserve"> quality relationships with stakeholders.</w:t>
      </w:r>
    </w:p>
    <w:p w14:paraId="05FC0A4D" w14:textId="41AD0579" w:rsidR="101F1105" w:rsidRDefault="101F1105" w:rsidP="101F1105">
      <w:pPr>
        <w:pStyle w:val="ListParagraph"/>
        <w:ind w:left="567"/>
        <w:rPr>
          <w:rFonts w:asciiTheme="minorHAnsi" w:hAnsiTheme="minorHAnsi" w:cstheme="minorBidi"/>
        </w:rPr>
      </w:pPr>
    </w:p>
    <w:p w14:paraId="6CC883E1" w14:textId="156CCBCF" w:rsidR="79622F27" w:rsidRDefault="79622F27" w:rsidP="101F1105">
      <w:pPr>
        <w:pStyle w:val="ListParagraph"/>
        <w:numPr>
          <w:ilvl w:val="0"/>
          <w:numId w:val="47"/>
        </w:numPr>
        <w:ind w:left="567"/>
        <w:rPr>
          <w:rFonts w:asciiTheme="minorHAnsi" w:hAnsiTheme="minorHAnsi" w:cstheme="minorBidi"/>
        </w:rPr>
      </w:pPr>
      <w:r w:rsidRPr="101F1105">
        <w:rPr>
          <w:rFonts w:asciiTheme="minorHAnsi" w:hAnsiTheme="minorHAnsi" w:cstheme="minorBidi"/>
        </w:rPr>
        <w:t>Experience supervising staff and supporting a productive</w:t>
      </w:r>
      <w:r w:rsidR="4586EA40" w:rsidRPr="101F1105">
        <w:rPr>
          <w:rFonts w:asciiTheme="minorHAnsi" w:hAnsiTheme="minorHAnsi" w:cstheme="minorBidi"/>
        </w:rPr>
        <w:t xml:space="preserve"> and</w:t>
      </w:r>
      <w:r w:rsidRPr="101F1105">
        <w:rPr>
          <w:rFonts w:asciiTheme="minorHAnsi" w:hAnsiTheme="minorHAnsi" w:cstheme="minorBidi"/>
        </w:rPr>
        <w:t xml:space="preserve"> collaborative team environment.</w:t>
      </w:r>
    </w:p>
    <w:p w14:paraId="2CDD872A" w14:textId="77777777" w:rsidR="00B0051D" w:rsidRPr="009D41B8" w:rsidRDefault="00B0051D" w:rsidP="009D41B8">
      <w:pPr>
        <w:pStyle w:val="ListParagraph"/>
        <w:ind w:left="567"/>
        <w:rPr>
          <w:rFonts w:asciiTheme="minorHAnsi" w:hAnsiTheme="minorHAnsi" w:cstheme="minorHAnsi"/>
        </w:rPr>
      </w:pPr>
    </w:p>
    <w:p w14:paraId="2DF8D081" w14:textId="6365A8E5" w:rsidR="006953D4" w:rsidRPr="009D41B8" w:rsidRDefault="00B0051D" w:rsidP="009D41B8">
      <w:pPr>
        <w:pStyle w:val="ListParagraph"/>
        <w:numPr>
          <w:ilvl w:val="0"/>
          <w:numId w:val="47"/>
        </w:numPr>
        <w:ind w:left="567"/>
        <w:rPr>
          <w:rFonts w:asciiTheme="minorHAnsi" w:hAnsiTheme="minorHAnsi" w:cstheme="minorHAnsi"/>
        </w:rPr>
      </w:pPr>
      <w:r w:rsidRPr="009D41B8">
        <w:rPr>
          <w:rFonts w:asciiTheme="minorHAnsi" w:hAnsiTheme="minorHAnsi" w:cstheme="minorHAnsi"/>
        </w:rPr>
        <w:t xml:space="preserve">Ability to work under pressure, </w:t>
      </w:r>
      <w:r w:rsidR="006953D4" w:rsidRPr="009D41B8">
        <w:rPr>
          <w:rFonts w:asciiTheme="minorHAnsi" w:hAnsiTheme="minorHAnsi" w:cstheme="minorHAnsi"/>
        </w:rPr>
        <w:t xml:space="preserve">with minimal supervision </w:t>
      </w:r>
      <w:r w:rsidR="003506BB">
        <w:rPr>
          <w:rFonts w:asciiTheme="minorHAnsi" w:hAnsiTheme="minorHAnsi" w:cstheme="minorHAnsi"/>
        </w:rPr>
        <w:t>to</w:t>
      </w:r>
      <w:r w:rsidR="006953D4" w:rsidRPr="009D41B8">
        <w:rPr>
          <w:rFonts w:asciiTheme="minorHAnsi" w:hAnsiTheme="minorHAnsi" w:cstheme="minorHAnsi"/>
        </w:rPr>
        <w:t xml:space="preserve"> meet deadlines while effectively understanding, anticipating and managing competing priorities.</w:t>
      </w:r>
    </w:p>
    <w:p w14:paraId="3773027A" w14:textId="3D63BAF5" w:rsidR="005161C9" w:rsidRPr="009D41B8" w:rsidRDefault="005161C9" w:rsidP="009D41B8">
      <w:pPr>
        <w:pStyle w:val="ListParagraph"/>
        <w:ind w:left="567"/>
        <w:rPr>
          <w:rFonts w:asciiTheme="minorHAnsi" w:hAnsiTheme="minorHAnsi" w:cstheme="minorHAnsi"/>
        </w:rPr>
      </w:pPr>
    </w:p>
    <w:p w14:paraId="086FA2A7" w14:textId="77777777" w:rsidR="00B0051D" w:rsidRPr="009D41B8" w:rsidRDefault="00B0051D" w:rsidP="009D41B8">
      <w:pPr>
        <w:pStyle w:val="ListParagraph"/>
        <w:numPr>
          <w:ilvl w:val="0"/>
          <w:numId w:val="47"/>
        </w:numPr>
        <w:ind w:left="567"/>
        <w:rPr>
          <w:rFonts w:asciiTheme="minorHAnsi" w:hAnsiTheme="minorHAnsi" w:cstheme="minorHAnsi"/>
        </w:rPr>
      </w:pPr>
      <w:r w:rsidRPr="62391829">
        <w:rPr>
          <w:rFonts w:asciiTheme="minorHAnsi" w:hAnsiTheme="minorHAnsi" w:cstheme="minorBidi"/>
        </w:rPr>
        <w:t>Understanding of ACT Public Service Values, demonstrated self-awareness, professionalism and a proven commitment to ongoing cultural awareness. Demonstrated awareness of and ongoing integration of workplace respect, equity and diversity work practices and workplace health and safety principles and practices.</w:t>
      </w:r>
    </w:p>
    <w:p w14:paraId="12533B11" w14:textId="62B4C5F5" w:rsidR="009D41B8" w:rsidRDefault="009D41B8" w:rsidP="62391829">
      <w:pPr>
        <w:pStyle w:val="Norma5"/>
        <w:spacing w:before="120" w:after="0"/>
        <w:rPr>
          <w:rFonts w:cs="Calibri"/>
          <w:b/>
          <w:bCs/>
          <w:color w:val="000000" w:themeColor="text1"/>
          <w:sz w:val="24"/>
          <w:szCs w:val="24"/>
        </w:rPr>
      </w:pPr>
    </w:p>
    <w:p w14:paraId="6804A7EC" w14:textId="7DA35011" w:rsidR="009D41B8" w:rsidRDefault="5667C434" w:rsidP="62391829">
      <w:pPr>
        <w:pStyle w:val="Norma5"/>
        <w:spacing w:before="120" w:after="0"/>
      </w:pPr>
      <w:r w:rsidRPr="62391829">
        <w:rPr>
          <w:rFonts w:cs="Calibri"/>
          <w:b/>
          <w:bCs/>
          <w:color w:val="000000" w:themeColor="text1"/>
          <w:sz w:val="24"/>
          <w:szCs w:val="24"/>
        </w:rPr>
        <w:t>COMPLIANCE REQUIREMENTS / QUALIFICATIONS</w:t>
      </w:r>
    </w:p>
    <w:p w14:paraId="2C59DE4E" w14:textId="492270CE" w:rsidR="009D41B8" w:rsidRDefault="5667C434" w:rsidP="62391829">
      <w:pPr>
        <w:pStyle w:val="Norma5"/>
        <w:spacing w:before="120"/>
      </w:pPr>
      <w:r w:rsidRPr="62391829">
        <w:rPr>
          <w:rFonts w:asciiTheme="minorHAnsi" w:eastAsiaTheme="minorEastAsia" w:hAnsiTheme="minorHAnsi" w:cstheme="minorBidi"/>
          <w:b/>
          <w:bCs/>
        </w:rPr>
        <w:t xml:space="preserve">Desirable: </w:t>
      </w:r>
      <w:r w:rsidRPr="62391829">
        <w:rPr>
          <w:rFonts w:asciiTheme="minorHAnsi" w:eastAsiaTheme="minorEastAsia" w:hAnsiTheme="minorHAnsi" w:cstheme="minorBidi"/>
        </w:rPr>
        <w:t>Tertiary qualifications in law, or experience in the development of legislation and Cabinet papers.</w:t>
      </w:r>
    </w:p>
    <w:p w14:paraId="0F0C2C00" w14:textId="390FEA47" w:rsidR="009D41B8" w:rsidRDefault="5667C434" w:rsidP="62391829">
      <w:pPr>
        <w:pStyle w:val="ListParagraph"/>
        <w:widowControl w:val="0"/>
        <w:numPr>
          <w:ilvl w:val="0"/>
          <w:numId w:val="1"/>
        </w:numPr>
        <w:tabs>
          <w:tab w:val="left" w:pos="590"/>
        </w:tabs>
        <w:spacing w:before="133" w:after="0" w:line="240" w:lineRule="auto"/>
        <w:ind w:left="590" w:hanging="358"/>
        <w:contextualSpacing w:val="0"/>
        <w:rPr>
          <w:rFonts w:cs="Calibri"/>
          <w:color w:val="000000" w:themeColor="text1"/>
        </w:rPr>
      </w:pPr>
      <w:r w:rsidRPr="62391829">
        <w:rPr>
          <w:rFonts w:cs="Calibri"/>
          <w:color w:val="000000" w:themeColor="text1"/>
        </w:rPr>
        <w:t>This position does not require a pre-employment medical.</w:t>
      </w:r>
    </w:p>
    <w:p w14:paraId="56D29DCD" w14:textId="5964499D" w:rsidR="009D41B8" w:rsidRDefault="5667C434" w:rsidP="62391829">
      <w:pPr>
        <w:pStyle w:val="ListParagraph"/>
        <w:widowControl w:val="0"/>
        <w:numPr>
          <w:ilvl w:val="0"/>
          <w:numId w:val="1"/>
        </w:numPr>
        <w:tabs>
          <w:tab w:val="left" w:pos="591"/>
        </w:tabs>
        <w:spacing w:before="134" w:after="0" w:line="240" w:lineRule="auto"/>
        <w:ind w:left="591" w:hanging="358"/>
        <w:contextualSpacing w:val="0"/>
        <w:rPr>
          <w:rFonts w:cs="Calibri"/>
          <w:color w:val="000000" w:themeColor="text1"/>
        </w:rPr>
      </w:pPr>
      <w:r w:rsidRPr="62391829">
        <w:rPr>
          <w:rFonts w:cs="Calibri"/>
          <w:color w:val="000000" w:themeColor="text1"/>
        </w:rPr>
        <w:t>This position does not require a Working with Vulnerable People Check.</w:t>
      </w:r>
    </w:p>
    <w:p w14:paraId="6BC467AF" w14:textId="5CD1D0E8" w:rsidR="009D41B8" w:rsidRDefault="009D41B8" w:rsidP="62391829">
      <w:pPr>
        <w:widowControl w:val="0"/>
        <w:tabs>
          <w:tab w:val="left" w:pos="591"/>
        </w:tabs>
        <w:spacing w:before="134"/>
        <w:ind w:left="591"/>
        <w:rPr>
          <w:rFonts w:cs="Calibri"/>
          <w:color w:val="000000" w:themeColor="text1"/>
          <w:sz w:val="22"/>
          <w:szCs w:val="22"/>
        </w:rPr>
      </w:pPr>
    </w:p>
    <w:p w14:paraId="769FECCF" w14:textId="3B287B81" w:rsidR="009D41B8" w:rsidRDefault="5667C434" w:rsidP="62391829">
      <w:pPr>
        <w:pStyle w:val="Norma5"/>
        <w:spacing w:before="120"/>
        <w:rPr>
          <w:rFonts w:cs="Calibri"/>
          <w:color w:val="000000" w:themeColor="text1"/>
          <w:sz w:val="24"/>
          <w:szCs w:val="24"/>
        </w:rPr>
      </w:pPr>
      <w:r w:rsidRPr="62391829">
        <w:rPr>
          <w:rFonts w:cs="Calibri"/>
          <w:b/>
          <w:bCs/>
          <w:color w:val="000000" w:themeColor="text1"/>
          <w:sz w:val="24"/>
          <w:szCs w:val="24"/>
        </w:rPr>
        <w:t>NOTE</w:t>
      </w:r>
    </w:p>
    <w:p w14:paraId="33230776" w14:textId="3D7681BE" w:rsidR="009D41B8" w:rsidRDefault="5667C434" w:rsidP="62391829">
      <w:pPr>
        <w:pStyle w:val="Norma5"/>
        <w:spacing w:before="120"/>
        <w:rPr>
          <w:rFonts w:cs="Calibri"/>
          <w:color w:val="000000" w:themeColor="text1"/>
        </w:rPr>
      </w:pPr>
      <w:r w:rsidRPr="62391829">
        <w:rPr>
          <w:rFonts w:cs="Calibri"/>
          <w:color w:val="000000" w:themeColor="text1"/>
        </w:rPr>
        <w:t xml:space="preserve">The position involves hybrid work arrangements between 220 London Circuit and remote. Individual work arrangements can be negotiated with the Director and Executive Branch Manager aligned with team need. </w:t>
      </w:r>
    </w:p>
    <w:p w14:paraId="6164E548" w14:textId="44EB0D1C" w:rsidR="009D41B8" w:rsidRDefault="5667C434" w:rsidP="62391829">
      <w:pPr>
        <w:spacing w:before="120" w:after="200" w:line="276" w:lineRule="auto"/>
        <w:rPr>
          <w:rFonts w:cs="Calibri"/>
          <w:color w:val="000000" w:themeColor="text1"/>
          <w:sz w:val="22"/>
          <w:szCs w:val="22"/>
        </w:rPr>
      </w:pPr>
      <w:r w:rsidRPr="62391829">
        <w:rPr>
          <w:rFonts w:cs="Calibri"/>
          <w:b/>
          <w:bCs/>
          <w:color w:val="000000" w:themeColor="text1"/>
          <w:sz w:val="22"/>
          <w:szCs w:val="22"/>
        </w:rPr>
        <w:t>Contact Officer:</w:t>
      </w:r>
      <w:r w:rsidRPr="62391829">
        <w:rPr>
          <w:rFonts w:cs="Calibri"/>
          <w:color w:val="000000" w:themeColor="text1"/>
          <w:sz w:val="22"/>
          <w:szCs w:val="22"/>
        </w:rPr>
        <w:t xml:space="preserve"> Isabel Hartley at </w:t>
      </w:r>
      <w:hyperlink r:id="rId12">
        <w:r w:rsidRPr="62391829">
          <w:rPr>
            <w:rStyle w:val="Hyperlink"/>
            <w:sz w:val="22"/>
            <w:szCs w:val="22"/>
          </w:rPr>
          <w:t>Isabel.Hartley@act.gov.au</w:t>
        </w:r>
      </w:hyperlink>
      <w:r w:rsidRPr="62391829">
        <w:rPr>
          <w:rFonts w:cs="Calibri"/>
          <w:color w:val="000000" w:themeColor="text1"/>
          <w:sz w:val="22"/>
          <w:szCs w:val="22"/>
        </w:rPr>
        <w:t xml:space="preserve"> or 02 6207 8657.</w:t>
      </w:r>
    </w:p>
    <w:sectPr w:rsidR="009D41B8" w:rsidSect="00601139">
      <w:footerReference w:type="default" r:id="rId13"/>
      <w:pgSz w:w="11906" w:h="16838"/>
      <w:pgMar w:top="1134" w:right="1134" w:bottom="1134" w:left="1134" w:header="42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C162F" w14:textId="77777777" w:rsidR="004174CD" w:rsidRDefault="004174CD" w:rsidP="0035242B">
      <w:pPr>
        <w:pStyle w:val="Norma5"/>
        <w:spacing w:after="0" w:line="240" w:lineRule="auto"/>
      </w:pPr>
      <w:r>
        <w:separator/>
      </w:r>
    </w:p>
  </w:endnote>
  <w:endnote w:type="continuationSeparator" w:id="0">
    <w:p w14:paraId="56248453" w14:textId="77777777" w:rsidR="004174CD" w:rsidRDefault="004174CD" w:rsidP="0035242B">
      <w:pPr>
        <w:pStyle w:val="Norma5"/>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4934"/>
      <w:docPartObj>
        <w:docPartGallery w:val="Page Numbers (Bottom of Page)"/>
        <w:docPartUnique/>
      </w:docPartObj>
    </w:sdtPr>
    <w:sdtEndPr/>
    <w:sdtContent>
      <w:sdt>
        <w:sdtPr>
          <w:id w:val="565050477"/>
          <w:docPartObj>
            <w:docPartGallery w:val="Page Numbers (Top of Page)"/>
            <w:docPartUnique/>
          </w:docPartObj>
        </w:sdtPr>
        <w:sdtEndPr/>
        <w:sdtContent>
          <w:p w14:paraId="0827A002" w14:textId="77777777" w:rsidR="00032B90" w:rsidRDefault="00032B90">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CF5468">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F5468">
              <w:rPr>
                <w:b/>
                <w:noProof/>
              </w:rPr>
              <w:t>3</w:t>
            </w:r>
            <w:r>
              <w:rPr>
                <w:b/>
                <w:sz w:val="24"/>
                <w:szCs w:val="24"/>
              </w:rPr>
              <w:fldChar w:fldCharType="end"/>
            </w:r>
          </w:p>
        </w:sdtContent>
      </w:sdt>
    </w:sdtContent>
  </w:sdt>
  <w:p w14:paraId="73322452" w14:textId="77777777" w:rsidR="00032B90" w:rsidRDefault="00032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486B8" w14:textId="77777777" w:rsidR="004174CD" w:rsidRDefault="004174CD" w:rsidP="0035242B">
      <w:pPr>
        <w:pStyle w:val="Norma5"/>
        <w:spacing w:after="0" w:line="240" w:lineRule="auto"/>
      </w:pPr>
      <w:r>
        <w:separator/>
      </w:r>
    </w:p>
  </w:footnote>
  <w:footnote w:type="continuationSeparator" w:id="0">
    <w:p w14:paraId="58113F0E" w14:textId="77777777" w:rsidR="004174CD" w:rsidRDefault="004174CD" w:rsidP="0035242B">
      <w:pPr>
        <w:pStyle w:val="Norma5"/>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86" w:hanging="360"/>
      </w:pPr>
      <w:rPr>
        <w:rFonts w:ascii="Calibri" w:hAnsi="Calibri" w:cs="Calibri"/>
        <w:b w:val="0"/>
        <w:bCs w:val="0"/>
        <w:w w:val="99"/>
        <w:sz w:val="24"/>
        <w:szCs w:val="24"/>
      </w:rPr>
    </w:lvl>
    <w:lvl w:ilvl="1">
      <w:numFmt w:val="bullet"/>
      <w:lvlText w:val="•"/>
      <w:lvlJc w:val="left"/>
      <w:pPr>
        <w:ind w:left="1652" w:hanging="360"/>
      </w:pPr>
    </w:lvl>
    <w:lvl w:ilvl="2">
      <w:numFmt w:val="bullet"/>
      <w:lvlText w:val="•"/>
      <w:lvlJc w:val="left"/>
      <w:pPr>
        <w:ind w:left="2518" w:hanging="360"/>
      </w:pPr>
    </w:lvl>
    <w:lvl w:ilvl="3">
      <w:numFmt w:val="bullet"/>
      <w:lvlText w:val="•"/>
      <w:lvlJc w:val="left"/>
      <w:pPr>
        <w:ind w:left="3384" w:hanging="360"/>
      </w:pPr>
    </w:lvl>
    <w:lvl w:ilvl="4">
      <w:numFmt w:val="bullet"/>
      <w:lvlText w:val="•"/>
      <w:lvlJc w:val="left"/>
      <w:pPr>
        <w:ind w:left="4250" w:hanging="360"/>
      </w:pPr>
    </w:lvl>
    <w:lvl w:ilvl="5">
      <w:numFmt w:val="bullet"/>
      <w:lvlText w:val="•"/>
      <w:lvlJc w:val="left"/>
      <w:pPr>
        <w:ind w:left="5116" w:hanging="360"/>
      </w:pPr>
    </w:lvl>
    <w:lvl w:ilvl="6">
      <w:numFmt w:val="bullet"/>
      <w:lvlText w:val="•"/>
      <w:lvlJc w:val="left"/>
      <w:pPr>
        <w:ind w:left="5982" w:hanging="360"/>
      </w:pPr>
    </w:lvl>
    <w:lvl w:ilvl="7">
      <w:numFmt w:val="bullet"/>
      <w:lvlText w:val="•"/>
      <w:lvlJc w:val="left"/>
      <w:pPr>
        <w:ind w:left="6848" w:hanging="360"/>
      </w:pPr>
    </w:lvl>
    <w:lvl w:ilvl="8">
      <w:numFmt w:val="bullet"/>
      <w:lvlText w:val="•"/>
      <w:lvlJc w:val="left"/>
      <w:pPr>
        <w:ind w:left="7714" w:hanging="360"/>
      </w:pPr>
    </w:lvl>
  </w:abstractNum>
  <w:abstractNum w:abstractNumId="1" w15:restartNumberingAfterBreak="0">
    <w:nsid w:val="02826024"/>
    <w:multiLevelType w:val="hybridMultilevel"/>
    <w:tmpl w:val="B992AD54"/>
    <w:lvl w:ilvl="0" w:tplc="24702A8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53ACE"/>
    <w:multiLevelType w:val="singleLevel"/>
    <w:tmpl w:val="FBC43984"/>
    <w:lvl w:ilvl="0">
      <w:start w:val="1"/>
      <w:numFmt w:val="decimal"/>
      <w:lvlText w:val="%1"/>
      <w:lvlJc w:val="left"/>
      <w:pPr>
        <w:tabs>
          <w:tab w:val="num" w:pos="720"/>
        </w:tabs>
        <w:ind w:left="720" w:hanging="720"/>
      </w:pPr>
      <w:rPr>
        <w:rFonts w:hint="default"/>
      </w:rPr>
    </w:lvl>
  </w:abstractNum>
  <w:abstractNum w:abstractNumId="3" w15:restartNumberingAfterBreak="0">
    <w:nsid w:val="05745FE6"/>
    <w:multiLevelType w:val="hybridMultilevel"/>
    <w:tmpl w:val="AB9E5BA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3179BD"/>
    <w:multiLevelType w:val="hybridMultilevel"/>
    <w:tmpl w:val="596627B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1E562D"/>
    <w:multiLevelType w:val="hybridMultilevel"/>
    <w:tmpl w:val="79C0319C"/>
    <w:lvl w:ilvl="0" w:tplc="2940D3A8">
      <w:start w:val="1"/>
      <w:numFmt w:val="decimal"/>
      <w:lvlText w:val="%1."/>
      <w:lvlJc w:val="left"/>
      <w:pPr>
        <w:tabs>
          <w:tab w:val="num" w:pos="360"/>
        </w:tabs>
        <w:ind w:left="360" w:hanging="360"/>
      </w:pPr>
      <w:rPr>
        <w:rFonts w:asciiTheme="minorHAnsi" w:hAnsiTheme="minorHAnsi" w:cstheme="minorHAnsi"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511265"/>
    <w:multiLevelType w:val="hybridMultilevel"/>
    <w:tmpl w:val="99F6FA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545FF8"/>
    <w:multiLevelType w:val="hybridMultilevel"/>
    <w:tmpl w:val="CB9E01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1E11322"/>
    <w:multiLevelType w:val="hybridMultilevel"/>
    <w:tmpl w:val="520295D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4475C0"/>
    <w:multiLevelType w:val="hybridMultilevel"/>
    <w:tmpl w:val="37BCB530"/>
    <w:lvl w:ilvl="0" w:tplc="80885A8E">
      <w:start w:val="1"/>
      <w:numFmt w:val="decimal"/>
      <w:lvlText w:val="%1."/>
      <w:lvlJc w:val="left"/>
      <w:pPr>
        <w:ind w:left="592" w:hanging="361"/>
      </w:pPr>
      <w:rPr>
        <w:rFonts w:ascii="Calibri" w:hAnsi="Calibri" w:hint="default"/>
      </w:rPr>
    </w:lvl>
    <w:lvl w:ilvl="1" w:tplc="83A27282">
      <w:start w:val="1"/>
      <w:numFmt w:val="lowerLetter"/>
      <w:lvlText w:val="%2."/>
      <w:lvlJc w:val="left"/>
      <w:pPr>
        <w:ind w:left="1440" w:hanging="360"/>
      </w:pPr>
    </w:lvl>
    <w:lvl w:ilvl="2" w:tplc="7E5E7EB0">
      <w:start w:val="1"/>
      <w:numFmt w:val="lowerRoman"/>
      <w:lvlText w:val="%3."/>
      <w:lvlJc w:val="right"/>
      <w:pPr>
        <w:ind w:left="2160" w:hanging="180"/>
      </w:pPr>
    </w:lvl>
    <w:lvl w:ilvl="3" w:tplc="B0DED558">
      <w:start w:val="1"/>
      <w:numFmt w:val="decimal"/>
      <w:lvlText w:val="%4."/>
      <w:lvlJc w:val="left"/>
      <w:pPr>
        <w:ind w:left="2880" w:hanging="360"/>
      </w:pPr>
    </w:lvl>
    <w:lvl w:ilvl="4" w:tplc="38D24598">
      <w:start w:val="1"/>
      <w:numFmt w:val="lowerLetter"/>
      <w:lvlText w:val="%5."/>
      <w:lvlJc w:val="left"/>
      <w:pPr>
        <w:ind w:left="3600" w:hanging="360"/>
      </w:pPr>
    </w:lvl>
    <w:lvl w:ilvl="5" w:tplc="3A60C380">
      <w:start w:val="1"/>
      <w:numFmt w:val="lowerRoman"/>
      <w:lvlText w:val="%6."/>
      <w:lvlJc w:val="right"/>
      <w:pPr>
        <w:ind w:left="4320" w:hanging="180"/>
      </w:pPr>
    </w:lvl>
    <w:lvl w:ilvl="6" w:tplc="78DC194C">
      <w:start w:val="1"/>
      <w:numFmt w:val="decimal"/>
      <w:lvlText w:val="%7."/>
      <w:lvlJc w:val="left"/>
      <w:pPr>
        <w:ind w:left="5040" w:hanging="360"/>
      </w:pPr>
    </w:lvl>
    <w:lvl w:ilvl="7" w:tplc="DB9A5CE8">
      <w:start w:val="1"/>
      <w:numFmt w:val="lowerLetter"/>
      <w:lvlText w:val="%8."/>
      <w:lvlJc w:val="left"/>
      <w:pPr>
        <w:ind w:left="5760" w:hanging="360"/>
      </w:pPr>
    </w:lvl>
    <w:lvl w:ilvl="8" w:tplc="C2A018A0">
      <w:start w:val="1"/>
      <w:numFmt w:val="lowerRoman"/>
      <w:lvlText w:val="%9."/>
      <w:lvlJc w:val="right"/>
      <w:pPr>
        <w:ind w:left="6480" w:hanging="180"/>
      </w:pPr>
    </w:lvl>
  </w:abstractNum>
  <w:abstractNum w:abstractNumId="10" w15:restartNumberingAfterBreak="0">
    <w:nsid w:val="16865242"/>
    <w:multiLevelType w:val="hybridMultilevel"/>
    <w:tmpl w:val="93640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36EAA"/>
    <w:multiLevelType w:val="multilevel"/>
    <w:tmpl w:val="E44CB70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E46C9B"/>
    <w:multiLevelType w:val="hybridMultilevel"/>
    <w:tmpl w:val="BAB2E356"/>
    <w:lvl w:ilvl="0" w:tplc="F2A2BC42">
      <w:start w:val="1"/>
      <w:numFmt w:val="lowerLetter"/>
      <w:lvlText w:val="%1."/>
      <w:lvlJc w:val="left"/>
      <w:pPr>
        <w:ind w:left="1716" w:hanging="360"/>
      </w:pPr>
    </w:lvl>
    <w:lvl w:ilvl="1" w:tplc="0C090019">
      <w:start w:val="1"/>
      <w:numFmt w:val="lowerLetter"/>
      <w:lvlText w:val="%2."/>
      <w:lvlJc w:val="left"/>
      <w:pPr>
        <w:ind w:left="2436" w:hanging="360"/>
      </w:pPr>
    </w:lvl>
    <w:lvl w:ilvl="2" w:tplc="0C09001B" w:tentative="1">
      <w:start w:val="1"/>
      <w:numFmt w:val="lowerRoman"/>
      <w:lvlText w:val="%3."/>
      <w:lvlJc w:val="right"/>
      <w:pPr>
        <w:ind w:left="3156" w:hanging="180"/>
      </w:pPr>
    </w:lvl>
    <w:lvl w:ilvl="3" w:tplc="0C09000F">
      <w:start w:val="1"/>
      <w:numFmt w:val="decimal"/>
      <w:lvlText w:val="%4."/>
      <w:lvlJc w:val="left"/>
      <w:pPr>
        <w:ind w:left="3876" w:hanging="360"/>
      </w:pPr>
    </w:lvl>
    <w:lvl w:ilvl="4" w:tplc="0C090019" w:tentative="1">
      <w:start w:val="1"/>
      <w:numFmt w:val="lowerLetter"/>
      <w:lvlText w:val="%5."/>
      <w:lvlJc w:val="left"/>
      <w:pPr>
        <w:ind w:left="4596" w:hanging="360"/>
      </w:pPr>
    </w:lvl>
    <w:lvl w:ilvl="5" w:tplc="0C09001B" w:tentative="1">
      <w:start w:val="1"/>
      <w:numFmt w:val="lowerRoman"/>
      <w:lvlText w:val="%6."/>
      <w:lvlJc w:val="right"/>
      <w:pPr>
        <w:ind w:left="5316" w:hanging="180"/>
      </w:pPr>
    </w:lvl>
    <w:lvl w:ilvl="6" w:tplc="0C09000F" w:tentative="1">
      <w:start w:val="1"/>
      <w:numFmt w:val="decimal"/>
      <w:lvlText w:val="%7."/>
      <w:lvlJc w:val="left"/>
      <w:pPr>
        <w:ind w:left="6036" w:hanging="360"/>
      </w:pPr>
    </w:lvl>
    <w:lvl w:ilvl="7" w:tplc="0C090019" w:tentative="1">
      <w:start w:val="1"/>
      <w:numFmt w:val="lowerLetter"/>
      <w:lvlText w:val="%8."/>
      <w:lvlJc w:val="left"/>
      <w:pPr>
        <w:ind w:left="6756" w:hanging="360"/>
      </w:pPr>
    </w:lvl>
    <w:lvl w:ilvl="8" w:tplc="0C09001B" w:tentative="1">
      <w:start w:val="1"/>
      <w:numFmt w:val="lowerRoman"/>
      <w:lvlText w:val="%9."/>
      <w:lvlJc w:val="right"/>
      <w:pPr>
        <w:ind w:left="7476" w:hanging="180"/>
      </w:pPr>
    </w:lvl>
  </w:abstractNum>
  <w:abstractNum w:abstractNumId="13" w15:restartNumberingAfterBreak="0">
    <w:nsid w:val="1EBC3C99"/>
    <w:multiLevelType w:val="hybridMultilevel"/>
    <w:tmpl w:val="628E7534"/>
    <w:lvl w:ilvl="0" w:tplc="E820C8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F6A5F34"/>
    <w:multiLevelType w:val="hybridMultilevel"/>
    <w:tmpl w:val="809EA8C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3B35147"/>
    <w:multiLevelType w:val="hybridMultilevel"/>
    <w:tmpl w:val="927C4A6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42C74A5"/>
    <w:multiLevelType w:val="hybridMultilevel"/>
    <w:tmpl w:val="B7EE9EC6"/>
    <w:lvl w:ilvl="0" w:tplc="91AAD254">
      <w:start w:val="1"/>
      <w:numFmt w:val="bullet"/>
      <w:pStyle w:val="Index1"/>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2663DE"/>
    <w:multiLevelType w:val="hybridMultilevel"/>
    <w:tmpl w:val="EC4E0EC8"/>
    <w:lvl w:ilvl="0" w:tplc="74F2D3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A647A7F"/>
    <w:multiLevelType w:val="hybridMultilevel"/>
    <w:tmpl w:val="DF74069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2BBE6323"/>
    <w:multiLevelType w:val="singleLevel"/>
    <w:tmpl w:val="7F7425A4"/>
    <w:lvl w:ilvl="0">
      <w:start w:val="1"/>
      <w:numFmt w:val="bullet"/>
      <w:lvlText w:val=""/>
      <w:lvlJc w:val="left"/>
      <w:pPr>
        <w:tabs>
          <w:tab w:val="num" w:pos="1219"/>
        </w:tabs>
        <w:ind w:left="1219" w:hanging="539"/>
      </w:pPr>
      <w:rPr>
        <w:rFonts w:ascii="Symbol" w:hAnsi="Symbol" w:hint="default"/>
        <w:sz w:val="18"/>
      </w:rPr>
    </w:lvl>
  </w:abstractNum>
  <w:abstractNum w:abstractNumId="20" w15:restartNumberingAfterBreak="0">
    <w:nsid w:val="2EB47858"/>
    <w:multiLevelType w:val="hybridMultilevel"/>
    <w:tmpl w:val="0584E2E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1" w15:restartNumberingAfterBreak="0">
    <w:nsid w:val="301959A6"/>
    <w:multiLevelType w:val="hybridMultilevel"/>
    <w:tmpl w:val="F7F88D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3E0B1C"/>
    <w:multiLevelType w:val="hybridMultilevel"/>
    <w:tmpl w:val="957A08CC"/>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CF16FD76">
      <w:start w:val="1"/>
      <w:numFmt w:val="decimal"/>
      <w:lvlText w:val="%4."/>
      <w:lvlJc w:val="left"/>
      <w:pPr>
        <w:ind w:left="3240" w:hanging="360"/>
      </w:pPr>
      <w:rPr>
        <w:sz w:val="22"/>
        <w:szCs w:val="22"/>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4DF0D87"/>
    <w:multiLevelType w:val="hybridMultilevel"/>
    <w:tmpl w:val="285CB0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3C6AA7"/>
    <w:multiLevelType w:val="hybridMultilevel"/>
    <w:tmpl w:val="B45E013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6CA1B2E"/>
    <w:multiLevelType w:val="hybridMultilevel"/>
    <w:tmpl w:val="D1D8DCB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7F618CA"/>
    <w:multiLevelType w:val="hybridMultilevel"/>
    <w:tmpl w:val="656AF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AD4125F"/>
    <w:multiLevelType w:val="hybridMultilevel"/>
    <w:tmpl w:val="9D1807E4"/>
    <w:lvl w:ilvl="0" w:tplc="2940D3A8">
      <w:start w:val="1"/>
      <w:numFmt w:val="decimal"/>
      <w:lvlText w:val="%1."/>
      <w:lvlJc w:val="left"/>
      <w:pPr>
        <w:tabs>
          <w:tab w:val="num" w:pos="360"/>
        </w:tabs>
        <w:ind w:left="360" w:hanging="360"/>
      </w:pPr>
      <w:rPr>
        <w:rFonts w:asciiTheme="minorHAnsi" w:hAnsiTheme="minorHAnsi" w:cstheme="minorHAnsi" w:hint="default"/>
        <w:sz w:val="24"/>
        <w:szCs w:val="24"/>
      </w:rPr>
    </w:lvl>
    <w:lvl w:ilvl="1" w:tplc="F3D6D9BA" w:tentative="1">
      <w:start w:val="1"/>
      <w:numFmt w:val="bullet"/>
      <w:lvlText w:val="o"/>
      <w:lvlJc w:val="left"/>
      <w:pPr>
        <w:tabs>
          <w:tab w:val="num" w:pos="1080"/>
        </w:tabs>
        <w:ind w:left="1080" w:hanging="360"/>
      </w:pPr>
      <w:rPr>
        <w:rFonts w:ascii="Courier New" w:hAnsi="Courier New" w:hint="default"/>
        <w:sz w:val="20"/>
      </w:rPr>
    </w:lvl>
    <w:lvl w:ilvl="2" w:tplc="2E8ACDBA" w:tentative="1">
      <w:start w:val="1"/>
      <w:numFmt w:val="bullet"/>
      <w:lvlText w:val=""/>
      <w:lvlJc w:val="left"/>
      <w:pPr>
        <w:tabs>
          <w:tab w:val="num" w:pos="1800"/>
        </w:tabs>
        <w:ind w:left="1800" w:hanging="360"/>
      </w:pPr>
      <w:rPr>
        <w:rFonts w:ascii="Wingdings" w:hAnsi="Wingdings" w:hint="default"/>
        <w:sz w:val="20"/>
      </w:rPr>
    </w:lvl>
    <w:lvl w:ilvl="3" w:tplc="007A92F2" w:tentative="1">
      <w:start w:val="1"/>
      <w:numFmt w:val="bullet"/>
      <w:lvlText w:val=""/>
      <w:lvlJc w:val="left"/>
      <w:pPr>
        <w:tabs>
          <w:tab w:val="num" w:pos="2520"/>
        </w:tabs>
        <w:ind w:left="2520" w:hanging="360"/>
      </w:pPr>
      <w:rPr>
        <w:rFonts w:ascii="Wingdings" w:hAnsi="Wingdings" w:hint="default"/>
        <w:sz w:val="20"/>
      </w:rPr>
    </w:lvl>
    <w:lvl w:ilvl="4" w:tplc="F36C3F66" w:tentative="1">
      <w:start w:val="1"/>
      <w:numFmt w:val="bullet"/>
      <w:lvlText w:val=""/>
      <w:lvlJc w:val="left"/>
      <w:pPr>
        <w:tabs>
          <w:tab w:val="num" w:pos="3240"/>
        </w:tabs>
        <w:ind w:left="3240" w:hanging="360"/>
      </w:pPr>
      <w:rPr>
        <w:rFonts w:ascii="Wingdings" w:hAnsi="Wingdings" w:hint="default"/>
        <w:sz w:val="20"/>
      </w:rPr>
    </w:lvl>
    <w:lvl w:ilvl="5" w:tplc="789A1976" w:tentative="1">
      <w:start w:val="1"/>
      <w:numFmt w:val="bullet"/>
      <w:lvlText w:val=""/>
      <w:lvlJc w:val="left"/>
      <w:pPr>
        <w:tabs>
          <w:tab w:val="num" w:pos="3960"/>
        </w:tabs>
        <w:ind w:left="3960" w:hanging="360"/>
      </w:pPr>
      <w:rPr>
        <w:rFonts w:ascii="Wingdings" w:hAnsi="Wingdings" w:hint="default"/>
        <w:sz w:val="20"/>
      </w:rPr>
    </w:lvl>
    <w:lvl w:ilvl="6" w:tplc="39C6C294" w:tentative="1">
      <w:start w:val="1"/>
      <w:numFmt w:val="bullet"/>
      <w:lvlText w:val=""/>
      <w:lvlJc w:val="left"/>
      <w:pPr>
        <w:tabs>
          <w:tab w:val="num" w:pos="4680"/>
        </w:tabs>
        <w:ind w:left="4680" w:hanging="360"/>
      </w:pPr>
      <w:rPr>
        <w:rFonts w:ascii="Wingdings" w:hAnsi="Wingdings" w:hint="default"/>
        <w:sz w:val="20"/>
      </w:rPr>
    </w:lvl>
    <w:lvl w:ilvl="7" w:tplc="4B86DC1A" w:tentative="1">
      <w:start w:val="1"/>
      <w:numFmt w:val="bullet"/>
      <w:lvlText w:val=""/>
      <w:lvlJc w:val="left"/>
      <w:pPr>
        <w:tabs>
          <w:tab w:val="num" w:pos="5400"/>
        </w:tabs>
        <w:ind w:left="5400" w:hanging="360"/>
      </w:pPr>
      <w:rPr>
        <w:rFonts w:ascii="Wingdings" w:hAnsi="Wingdings" w:hint="default"/>
        <w:sz w:val="20"/>
      </w:rPr>
    </w:lvl>
    <w:lvl w:ilvl="8" w:tplc="7612FB7C"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07F0CEA"/>
    <w:multiLevelType w:val="hybridMultilevel"/>
    <w:tmpl w:val="C77800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0F83BC8"/>
    <w:multiLevelType w:val="hybridMultilevel"/>
    <w:tmpl w:val="45AC4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CF6794"/>
    <w:multiLevelType w:val="hybridMultilevel"/>
    <w:tmpl w:val="DF74069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9A75BC9"/>
    <w:multiLevelType w:val="hybridMultilevel"/>
    <w:tmpl w:val="EF9E377E"/>
    <w:lvl w:ilvl="0" w:tplc="55C038EA">
      <w:start w:val="1"/>
      <w:numFmt w:val="decimal"/>
      <w:lvlText w:val="%1."/>
      <w:lvlJc w:val="left"/>
      <w:pPr>
        <w:tabs>
          <w:tab w:val="num" w:pos="720"/>
        </w:tabs>
        <w:ind w:left="720" w:hanging="360"/>
      </w:pPr>
      <w:rPr>
        <w:rFonts w:hint="default"/>
        <w:sz w:val="24"/>
        <w:szCs w:val="24"/>
      </w:rPr>
    </w:lvl>
    <w:lvl w:ilvl="1" w:tplc="F3D6D9BA" w:tentative="1">
      <w:start w:val="1"/>
      <w:numFmt w:val="bullet"/>
      <w:lvlText w:val="o"/>
      <w:lvlJc w:val="left"/>
      <w:pPr>
        <w:tabs>
          <w:tab w:val="num" w:pos="1440"/>
        </w:tabs>
        <w:ind w:left="1440" w:hanging="360"/>
      </w:pPr>
      <w:rPr>
        <w:rFonts w:ascii="Courier New" w:hAnsi="Courier New" w:hint="default"/>
        <w:sz w:val="20"/>
      </w:rPr>
    </w:lvl>
    <w:lvl w:ilvl="2" w:tplc="2E8ACDBA" w:tentative="1">
      <w:start w:val="1"/>
      <w:numFmt w:val="bullet"/>
      <w:lvlText w:val=""/>
      <w:lvlJc w:val="left"/>
      <w:pPr>
        <w:tabs>
          <w:tab w:val="num" w:pos="2160"/>
        </w:tabs>
        <w:ind w:left="2160" w:hanging="360"/>
      </w:pPr>
      <w:rPr>
        <w:rFonts w:ascii="Wingdings" w:hAnsi="Wingdings" w:hint="default"/>
        <w:sz w:val="20"/>
      </w:rPr>
    </w:lvl>
    <w:lvl w:ilvl="3" w:tplc="007A92F2" w:tentative="1">
      <w:start w:val="1"/>
      <w:numFmt w:val="bullet"/>
      <w:lvlText w:val=""/>
      <w:lvlJc w:val="left"/>
      <w:pPr>
        <w:tabs>
          <w:tab w:val="num" w:pos="2880"/>
        </w:tabs>
        <w:ind w:left="2880" w:hanging="360"/>
      </w:pPr>
      <w:rPr>
        <w:rFonts w:ascii="Wingdings" w:hAnsi="Wingdings" w:hint="default"/>
        <w:sz w:val="20"/>
      </w:rPr>
    </w:lvl>
    <w:lvl w:ilvl="4" w:tplc="F36C3F66" w:tentative="1">
      <w:start w:val="1"/>
      <w:numFmt w:val="bullet"/>
      <w:lvlText w:val=""/>
      <w:lvlJc w:val="left"/>
      <w:pPr>
        <w:tabs>
          <w:tab w:val="num" w:pos="3600"/>
        </w:tabs>
        <w:ind w:left="3600" w:hanging="360"/>
      </w:pPr>
      <w:rPr>
        <w:rFonts w:ascii="Wingdings" w:hAnsi="Wingdings" w:hint="default"/>
        <w:sz w:val="20"/>
      </w:rPr>
    </w:lvl>
    <w:lvl w:ilvl="5" w:tplc="789A1976" w:tentative="1">
      <w:start w:val="1"/>
      <w:numFmt w:val="bullet"/>
      <w:lvlText w:val=""/>
      <w:lvlJc w:val="left"/>
      <w:pPr>
        <w:tabs>
          <w:tab w:val="num" w:pos="4320"/>
        </w:tabs>
        <w:ind w:left="4320" w:hanging="360"/>
      </w:pPr>
      <w:rPr>
        <w:rFonts w:ascii="Wingdings" w:hAnsi="Wingdings" w:hint="default"/>
        <w:sz w:val="20"/>
      </w:rPr>
    </w:lvl>
    <w:lvl w:ilvl="6" w:tplc="39C6C294" w:tentative="1">
      <w:start w:val="1"/>
      <w:numFmt w:val="bullet"/>
      <w:lvlText w:val=""/>
      <w:lvlJc w:val="left"/>
      <w:pPr>
        <w:tabs>
          <w:tab w:val="num" w:pos="5040"/>
        </w:tabs>
        <w:ind w:left="5040" w:hanging="360"/>
      </w:pPr>
      <w:rPr>
        <w:rFonts w:ascii="Wingdings" w:hAnsi="Wingdings" w:hint="default"/>
        <w:sz w:val="20"/>
      </w:rPr>
    </w:lvl>
    <w:lvl w:ilvl="7" w:tplc="4B86DC1A" w:tentative="1">
      <w:start w:val="1"/>
      <w:numFmt w:val="bullet"/>
      <w:lvlText w:val=""/>
      <w:lvlJc w:val="left"/>
      <w:pPr>
        <w:tabs>
          <w:tab w:val="num" w:pos="5760"/>
        </w:tabs>
        <w:ind w:left="5760" w:hanging="360"/>
      </w:pPr>
      <w:rPr>
        <w:rFonts w:ascii="Wingdings" w:hAnsi="Wingdings" w:hint="default"/>
        <w:sz w:val="20"/>
      </w:rPr>
    </w:lvl>
    <w:lvl w:ilvl="8" w:tplc="7612FB7C"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B122E8"/>
    <w:multiLevelType w:val="singleLevel"/>
    <w:tmpl w:val="8990DEB8"/>
    <w:lvl w:ilvl="0">
      <w:start w:val="1"/>
      <w:numFmt w:val="decimal"/>
      <w:lvlText w:val="%1"/>
      <w:lvlJc w:val="left"/>
      <w:pPr>
        <w:tabs>
          <w:tab w:val="num" w:pos="720"/>
        </w:tabs>
        <w:ind w:left="720" w:hanging="720"/>
      </w:pPr>
      <w:rPr>
        <w:rFonts w:hint="default"/>
      </w:rPr>
    </w:lvl>
  </w:abstractNum>
  <w:abstractNum w:abstractNumId="34" w15:restartNumberingAfterBreak="0">
    <w:nsid w:val="4BC1684E"/>
    <w:multiLevelType w:val="hybridMultilevel"/>
    <w:tmpl w:val="703C4B8C"/>
    <w:lvl w:ilvl="0" w:tplc="0C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C30061C"/>
    <w:multiLevelType w:val="hybridMultilevel"/>
    <w:tmpl w:val="F4FAA154"/>
    <w:lvl w:ilvl="0" w:tplc="08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436B88"/>
    <w:multiLevelType w:val="hybridMultilevel"/>
    <w:tmpl w:val="43EAC610"/>
    <w:lvl w:ilvl="0" w:tplc="F1DABE42">
      <w:start w:val="1"/>
      <w:numFmt w:val="decimal"/>
      <w:lvlText w:val="%1."/>
      <w:lvlJc w:val="left"/>
      <w:pPr>
        <w:tabs>
          <w:tab w:val="num" w:pos="360"/>
        </w:tabs>
        <w:ind w:left="360" w:hanging="360"/>
      </w:pPr>
      <w:rPr>
        <w:rFonts w:asciiTheme="minorHAnsi" w:hAnsiTheme="minorHAnsi" w:cstheme="minorHAnsi" w:hint="default"/>
        <w:sz w:val="24"/>
        <w:szCs w:val="24"/>
      </w:rPr>
    </w:lvl>
    <w:lvl w:ilvl="1" w:tplc="F3D6D9BA" w:tentative="1">
      <w:start w:val="1"/>
      <w:numFmt w:val="bullet"/>
      <w:lvlText w:val="o"/>
      <w:lvlJc w:val="left"/>
      <w:pPr>
        <w:tabs>
          <w:tab w:val="num" w:pos="1080"/>
        </w:tabs>
        <w:ind w:left="1080" w:hanging="360"/>
      </w:pPr>
      <w:rPr>
        <w:rFonts w:ascii="Courier New" w:hAnsi="Courier New" w:hint="default"/>
        <w:sz w:val="20"/>
      </w:rPr>
    </w:lvl>
    <w:lvl w:ilvl="2" w:tplc="2E8ACDBA" w:tentative="1">
      <w:start w:val="1"/>
      <w:numFmt w:val="bullet"/>
      <w:lvlText w:val=""/>
      <w:lvlJc w:val="left"/>
      <w:pPr>
        <w:tabs>
          <w:tab w:val="num" w:pos="1800"/>
        </w:tabs>
        <w:ind w:left="1800" w:hanging="360"/>
      </w:pPr>
      <w:rPr>
        <w:rFonts w:ascii="Wingdings" w:hAnsi="Wingdings" w:hint="default"/>
        <w:sz w:val="20"/>
      </w:rPr>
    </w:lvl>
    <w:lvl w:ilvl="3" w:tplc="007A92F2" w:tentative="1">
      <w:start w:val="1"/>
      <w:numFmt w:val="bullet"/>
      <w:lvlText w:val=""/>
      <w:lvlJc w:val="left"/>
      <w:pPr>
        <w:tabs>
          <w:tab w:val="num" w:pos="2520"/>
        </w:tabs>
        <w:ind w:left="2520" w:hanging="360"/>
      </w:pPr>
      <w:rPr>
        <w:rFonts w:ascii="Wingdings" w:hAnsi="Wingdings" w:hint="default"/>
        <w:sz w:val="20"/>
      </w:rPr>
    </w:lvl>
    <w:lvl w:ilvl="4" w:tplc="F36C3F66" w:tentative="1">
      <w:start w:val="1"/>
      <w:numFmt w:val="bullet"/>
      <w:lvlText w:val=""/>
      <w:lvlJc w:val="left"/>
      <w:pPr>
        <w:tabs>
          <w:tab w:val="num" w:pos="3240"/>
        </w:tabs>
        <w:ind w:left="3240" w:hanging="360"/>
      </w:pPr>
      <w:rPr>
        <w:rFonts w:ascii="Wingdings" w:hAnsi="Wingdings" w:hint="default"/>
        <w:sz w:val="20"/>
      </w:rPr>
    </w:lvl>
    <w:lvl w:ilvl="5" w:tplc="789A1976" w:tentative="1">
      <w:start w:val="1"/>
      <w:numFmt w:val="bullet"/>
      <w:lvlText w:val=""/>
      <w:lvlJc w:val="left"/>
      <w:pPr>
        <w:tabs>
          <w:tab w:val="num" w:pos="3960"/>
        </w:tabs>
        <w:ind w:left="3960" w:hanging="360"/>
      </w:pPr>
      <w:rPr>
        <w:rFonts w:ascii="Wingdings" w:hAnsi="Wingdings" w:hint="default"/>
        <w:sz w:val="20"/>
      </w:rPr>
    </w:lvl>
    <w:lvl w:ilvl="6" w:tplc="39C6C294" w:tentative="1">
      <w:start w:val="1"/>
      <w:numFmt w:val="bullet"/>
      <w:lvlText w:val=""/>
      <w:lvlJc w:val="left"/>
      <w:pPr>
        <w:tabs>
          <w:tab w:val="num" w:pos="4680"/>
        </w:tabs>
        <w:ind w:left="4680" w:hanging="360"/>
      </w:pPr>
      <w:rPr>
        <w:rFonts w:ascii="Wingdings" w:hAnsi="Wingdings" w:hint="default"/>
        <w:sz w:val="20"/>
      </w:rPr>
    </w:lvl>
    <w:lvl w:ilvl="7" w:tplc="4B86DC1A" w:tentative="1">
      <w:start w:val="1"/>
      <w:numFmt w:val="bullet"/>
      <w:lvlText w:val=""/>
      <w:lvlJc w:val="left"/>
      <w:pPr>
        <w:tabs>
          <w:tab w:val="num" w:pos="5400"/>
        </w:tabs>
        <w:ind w:left="5400" w:hanging="360"/>
      </w:pPr>
      <w:rPr>
        <w:rFonts w:ascii="Wingdings" w:hAnsi="Wingdings" w:hint="default"/>
        <w:sz w:val="20"/>
      </w:rPr>
    </w:lvl>
    <w:lvl w:ilvl="8" w:tplc="7612FB7C"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517110D2"/>
    <w:multiLevelType w:val="hybridMultilevel"/>
    <w:tmpl w:val="09765C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1D8148A"/>
    <w:multiLevelType w:val="hybridMultilevel"/>
    <w:tmpl w:val="58F8A5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2AF3C5B"/>
    <w:multiLevelType w:val="hybridMultilevel"/>
    <w:tmpl w:val="58A649B6"/>
    <w:lvl w:ilvl="0" w:tplc="780AA62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5D05B91"/>
    <w:multiLevelType w:val="hybridMultilevel"/>
    <w:tmpl w:val="13B8B60A"/>
    <w:lvl w:ilvl="0" w:tplc="0C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6553FDE"/>
    <w:multiLevelType w:val="hybridMultilevel"/>
    <w:tmpl w:val="ACFEF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B255B77"/>
    <w:multiLevelType w:val="hybridMultilevel"/>
    <w:tmpl w:val="49663F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8CD4D44"/>
    <w:multiLevelType w:val="hybridMultilevel"/>
    <w:tmpl w:val="596627B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703579B4"/>
    <w:multiLevelType w:val="hybridMultilevel"/>
    <w:tmpl w:val="C60E7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08E5A62"/>
    <w:multiLevelType w:val="hybridMultilevel"/>
    <w:tmpl w:val="3788B788"/>
    <w:lvl w:ilvl="0" w:tplc="74F2D388">
      <w:start w:val="1"/>
      <w:numFmt w:val="decimal"/>
      <w:lvlText w:val="%1."/>
      <w:lvlJc w:val="left"/>
      <w:pPr>
        <w:tabs>
          <w:tab w:val="num" w:pos="720"/>
        </w:tabs>
        <w:ind w:left="720" w:hanging="360"/>
      </w:pPr>
      <w:rPr>
        <w:rFonts w:hint="default"/>
      </w:rPr>
    </w:lvl>
    <w:lvl w:ilvl="1" w:tplc="9BDCDD00">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3637D8"/>
    <w:multiLevelType w:val="hybridMultilevel"/>
    <w:tmpl w:val="3788B788"/>
    <w:lvl w:ilvl="0" w:tplc="74F2D388">
      <w:start w:val="1"/>
      <w:numFmt w:val="decimal"/>
      <w:lvlText w:val="%1."/>
      <w:lvlJc w:val="left"/>
      <w:pPr>
        <w:tabs>
          <w:tab w:val="num" w:pos="720"/>
        </w:tabs>
        <w:ind w:left="720" w:hanging="360"/>
      </w:pPr>
      <w:rPr>
        <w:rFonts w:hint="default"/>
      </w:rPr>
    </w:lvl>
    <w:lvl w:ilvl="1" w:tplc="9BDCDD00">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B8149F"/>
    <w:multiLevelType w:val="singleLevel"/>
    <w:tmpl w:val="0C09000F"/>
    <w:lvl w:ilvl="0">
      <w:start w:val="1"/>
      <w:numFmt w:val="decimal"/>
      <w:lvlText w:val="%1."/>
      <w:lvlJc w:val="left"/>
      <w:pPr>
        <w:tabs>
          <w:tab w:val="num" w:pos="360"/>
        </w:tabs>
        <w:ind w:left="360" w:hanging="360"/>
      </w:pPr>
    </w:lvl>
  </w:abstractNum>
  <w:num w:numId="1" w16cid:durableId="1366053943">
    <w:abstractNumId w:val="9"/>
  </w:num>
  <w:num w:numId="2" w16cid:durableId="1447651526">
    <w:abstractNumId w:val="37"/>
  </w:num>
  <w:num w:numId="3" w16cid:durableId="72119400">
    <w:abstractNumId w:val="21"/>
  </w:num>
  <w:num w:numId="4" w16cid:durableId="264307724">
    <w:abstractNumId w:val="30"/>
  </w:num>
  <w:num w:numId="5" w16cid:durableId="1437287035">
    <w:abstractNumId w:val="18"/>
  </w:num>
  <w:num w:numId="6" w16cid:durableId="1621648953">
    <w:abstractNumId w:val="42"/>
  </w:num>
  <w:num w:numId="7" w16cid:durableId="878905096">
    <w:abstractNumId w:val="26"/>
  </w:num>
  <w:num w:numId="8" w16cid:durableId="213080296">
    <w:abstractNumId w:val="45"/>
  </w:num>
  <w:num w:numId="9" w16cid:durableId="1665431465">
    <w:abstractNumId w:val="17"/>
  </w:num>
  <w:num w:numId="10" w16cid:durableId="738946933">
    <w:abstractNumId w:val="46"/>
  </w:num>
  <w:num w:numId="11" w16cid:durableId="2103800323">
    <w:abstractNumId w:val="2"/>
  </w:num>
  <w:num w:numId="12" w16cid:durableId="345794114">
    <w:abstractNumId w:val="19"/>
  </w:num>
  <w:num w:numId="13" w16cid:durableId="1333606589">
    <w:abstractNumId w:val="33"/>
  </w:num>
  <w:num w:numId="14" w16cid:durableId="56318604">
    <w:abstractNumId w:val="32"/>
  </w:num>
  <w:num w:numId="15" w16cid:durableId="1065490243">
    <w:abstractNumId w:val="27"/>
  </w:num>
  <w:num w:numId="16" w16cid:durableId="848370849">
    <w:abstractNumId w:val="20"/>
  </w:num>
  <w:num w:numId="17" w16cid:durableId="1328245478">
    <w:abstractNumId w:val="44"/>
  </w:num>
  <w:num w:numId="18" w16cid:durableId="1768428776">
    <w:abstractNumId w:val="11"/>
  </w:num>
  <w:num w:numId="19" w16cid:durableId="508764141">
    <w:abstractNumId w:val="0"/>
  </w:num>
  <w:num w:numId="20" w16cid:durableId="130679846">
    <w:abstractNumId w:val="28"/>
  </w:num>
  <w:num w:numId="21" w16cid:durableId="459151499">
    <w:abstractNumId w:val="14"/>
  </w:num>
  <w:num w:numId="22" w16cid:durableId="6059329">
    <w:abstractNumId w:val="5"/>
  </w:num>
  <w:num w:numId="23" w16cid:durableId="1635256191">
    <w:abstractNumId w:val="36"/>
  </w:num>
  <w:num w:numId="24" w16cid:durableId="394814160">
    <w:abstractNumId w:val="41"/>
  </w:num>
  <w:num w:numId="25" w16cid:durableId="947156833">
    <w:abstractNumId w:val="25"/>
  </w:num>
  <w:num w:numId="26" w16cid:durableId="900794869">
    <w:abstractNumId w:val="24"/>
  </w:num>
  <w:num w:numId="27" w16cid:durableId="1114981291">
    <w:abstractNumId w:val="3"/>
  </w:num>
  <w:num w:numId="28" w16cid:durableId="1007945815">
    <w:abstractNumId w:val="7"/>
  </w:num>
  <w:num w:numId="29" w16cid:durableId="1953366525">
    <w:abstractNumId w:val="15"/>
  </w:num>
  <w:num w:numId="30" w16cid:durableId="2084375088">
    <w:abstractNumId w:val="8"/>
  </w:num>
  <w:num w:numId="31" w16cid:durableId="1845900239">
    <w:abstractNumId w:val="31"/>
  </w:num>
  <w:num w:numId="32" w16cid:durableId="1864512539">
    <w:abstractNumId w:val="35"/>
  </w:num>
  <w:num w:numId="33" w16cid:durableId="561335612">
    <w:abstractNumId w:val="13"/>
  </w:num>
  <w:num w:numId="34" w16cid:durableId="1538198564">
    <w:abstractNumId w:val="16"/>
  </w:num>
  <w:num w:numId="35" w16cid:durableId="1244343047">
    <w:abstractNumId w:val="22"/>
  </w:num>
  <w:num w:numId="36" w16cid:durableId="1737973639">
    <w:abstractNumId w:val="12"/>
  </w:num>
  <w:num w:numId="37" w16cid:durableId="1501315923">
    <w:abstractNumId w:val="6"/>
  </w:num>
  <w:num w:numId="38" w16cid:durableId="1828860155">
    <w:abstractNumId w:val="39"/>
  </w:num>
  <w:num w:numId="39" w16cid:durableId="229655633">
    <w:abstractNumId w:val="29"/>
  </w:num>
  <w:num w:numId="40" w16cid:durableId="852106811">
    <w:abstractNumId w:val="38"/>
  </w:num>
  <w:num w:numId="41" w16cid:durableId="1929993873">
    <w:abstractNumId w:val="1"/>
  </w:num>
  <w:num w:numId="42" w16cid:durableId="192813880">
    <w:abstractNumId w:val="23"/>
  </w:num>
  <w:num w:numId="43" w16cid:durableId="1357584617">
    <w:abstractNumId w:val="34"/>
  </w:num>
  <w:num w:numId="44" w16cid:durableId="189689450">
    <w:abstractNumId w:val="40"/>
  </w:num>
  <w:num w:numId="45" w16cid:durableId="443693971">
    <w:abstractNumId w:val="10"/>
  </w:num>
  <w:num w:numId="46" w16cid:durableId="309671916">
    <w:abstractNumId w:val="4"/>
  </w:num>
  <w:num w:numId="47" w16cid:durableId="1591966340">
    <w:abstractNumId w:val="43"/>
  </w:num>
  <w:num w:numId="48" w16cid:durableId="145536624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9"/>
    <w:rsid w:val="000050E6"/>
    <w:rsid w:val="00011843"/>
    <w:rsid w:val="000138FB"/>
    <w:rsid w:val="000167E4"/>
    <w:rsid w:val="00017A9A"/>
    <w:rsid w:val="00022814"/>
    <w:rsid w:val="0002628A"/>
    <w:rsid w:val="00026980"/>
    <w:rsid w:val="00026F56"/>
    <w:rsid w:val="000304BE"/>
    <w:rsid w:val="000304C2"/>
    <w:rsid w:val="00032AC0"/>
    <w:rsid w:val="00032B90"/>
    <w:rsid w:val="00035BFE"/>
    <w:rsid w:val="0004113A"/>
    <w:rsid w:val="00041D7E"/>
    <w:rsid w:val="0004482A"/>
    <w:rsid w:val="00047922"/>
    <w:rsid w:val="000506E7"/>
    <w:rsid w:val="0005323E"/>
    <w:rsid w:val="00053681"/>
    <w:rsid w:val="000548FE"/>
    <w:rsid w:val="00062C1B"/>
    <w:rsid w:val="00064726"/>
    <w:rsid w:val="000719A8"/>
    <w:rsid w:val="00080A4B"/>
    <w:rsid w:val="000828A4"/>
    <w:rsid w:val="00086CBE"/>
    <w:rsid w:val="00086CD4"/>
    <w:rsid w:val="00086F33"/>
    <w:rsid w:val="0008744B"/>
    <w:rsid w:val="00090CF0"/>
    <w:rsid w:val="00091EB0"/>
    <w:rsid w:val="00092090"/>
    <w:rsid w:val="000952BD"/>
    <w:rsid w:val="000A1B65"/>
    <w:rsid w:val="000A2653"/>
    <w:rsid w:val="000B0044"/>
    <w:rsid w:val="000B30FF"/>
    <w:rsid w:val="000B3418"/>
    <w:rsid w:val="000B5BDE"/>
    <w:rsid w:val="000B7102"/>
    <w:rsid w:val="000B7D17"/>
    <w:rsid w:val="000C0403"/>
    <w:rsid w:val="000C078C"/>
    <w:rsid w:val="000C5BB9"/>
    <w:rsid w:val="000D0912"/>
    <w:rsid w:val="000D5649"/>
    <w:rsid w:val="000E06B5"/>
    <w:rsid w:val="000E12D1"/>
    <w:rsid w:val="000E4A6A"/>
    <w:rsid w:val="001011AF"/>
    <w:rsid w:val="001079BC"/>
    <w:rsid w:val="00110742"/>
    <w:rsid w:val="00110BA9"/>
    <w:rsid w:val="00114CD4"/>
    <w:rsid w:val="001158CA"/>
    <w:rsid w:val="0011656A"/>
    <w:rsid w:val="00117E0F"/>
    <w:rsid w:val="0012037D"/>
    <w:rsid w:val="001206E6"/>
    <w:rsid w:val="00122FE7"/>
    <w:rsid w:val="00123447"/>
    <w:rsid w:val="00127B7F"/>
    <w:rsid w:val="00135363"/>
    <w:rsid w:val="00137565"/>
    <w:rsid w:val="001425DA"/>
    <w:rsid w:val="00143480"/>
    <w:rsid w:val="001436A2"/>
    <w:rsid w:val="00145D44"/>
    <w:rsid w:val="00150A0C"/>
    <w:rsid w:val="001515C9"/>
    <w:rsid w:val="001547B8"/>
    <w:rsid w:val="00156359"/>
    <w:rsid w:val="001573D2"/>
    <w:rsid w:val="00163842"/>
    <w:rsid w:val="00164234"/>
    <w:rsid w:val="00164649"/>
    <w:rsid w:val="00165396"/>
    <w:rsid w:val="00165918"/>
    <w:rsid w:val="0017113A"/>
    <w:rsid w:val="00176706"/>
    <w:rsid w:val="001812C9"/>
    <w:rsid w:val="001812E1"/>
    <w:rsid w:val="00191503"/>
    <w:rsid w:val="00191CB8"/>
    <w:rsid w:val="00192FC5"/>
    <w:rsid w:val="001940F4"/>
    <w:rsid w:val="00194632"/>
    <w:rsid w:val="001963CF"/>
    <w:rsid w:val="0019794D"/>
    <w:rsid w:val="001A0052"/>
    <w:rsid w:val="001A02AB"/>
    <w:rsid w:val="001A086E"/>
    <w:rsid w:val="001A25CE"/>
    <w:rsid w:val="001A47A4"/>
    <w:rsid w:val="001A62EF"/>
    <w:rsid w:val="001A76F0"/>
    <w:rsid w:val="001B2B2E"/>
    <w:rsid w:val="001B36FA"/>
    <w:rsid w:val="001B372E"/>
    <w:rsid w:val="001B7648"/>
    <w:rsid w:val="001B7FFB"/>
    <w:rsid w:val="001C0B70"/>
    <w:rsid w:val="001C0CCB"/>
    <w:rsid w:val="001C597E"/>
    <w:rsid w:val="001D557F"/>
    <w:rsid w:val="001D76CE"/>
    <w:rsid w:val="001E0274"/>
    <w:rsid w:val="001F35AD"/>
    <w:rsid w:val="001F4114"/>
    <w:rsid w:val="00200DC6"/>
    <w:rsid w:val="00203D0E"/>
    <w:rsid w:val="0021025E"/>
    <w:rsid w:val="00212AF1"/>
    <w:rsid w:val="00212E11"/>
    <w:rsid w:val="002331F6"/>
    <w:rsid w:val="00240909"/>
    <w:rsid w:val="00240BEE"/>
    <w:rsid w:val="002502F2"/>
    <w:rsid w:val="002535D1"/>
    <w:rsid w:val="002569FE"/>
    <w:rsid w:val="00260B95"/>
    <w:rsid w:val="00267C6D"/>
    <w:rsid w:val="0027760B"/>
    <w:rsid w:val="00280349"/>
    <w:rsid w:val="00280402"/>
    <w:rsid w:val="002907CE"/>
    <w:rsid w:val="0029372F"/>
    <w:rsid w:val="00294859"/>
    <w:rsid w:val="002A0CFF"/>
    <w:rsid w:val="002A354A"/>
    <w:rsid w:val="002B0E49"/>
    <w:rsid w:val="002B7D03"/>
    <w:rsid w:val="002C1CD5"/>
    <w:rsid w:val="002C290B"/>
    <w:rsid w:val="002C7A76"/>
    <w:rsid w:val="002D19FB"/>
    <w:rsid w:val="002D29CD"/>
    <w:rsid w:val="002D60F1"/>
    <w:rsid w:val="002E786C"/>
    <w:rsid w:val="002F4047"/>
    <w:rsid w:val="002F7151"/>
    <w:rsid w:val="003015D1"/>
    <w:rsid w:val="00305EC0"/>
    <w:rsid w:val="00321A92"/>
    <w:rsid w:val="003241C1"/>
    <w:rsid w:val="00327C6C"/>
    <w:rsid w:val="003301D3"/>
    <w:rsid w:val="00331CF3"/>
    <w:rsid w:val="003333E2"/>
    <w:rsid w:val="003354BA"/>
    <w:rsid w:val="00336838"/>
    <w:rsid w:val="0033766B"/>
    <w:rsid w:val="003379D8"/>
    <w:rsid w:val="00337B7C"/>
    <w:rsid w:val="00340B46"/>
    <w:rsid w:val="00347CFA"/>
    <w:rsid w:val="003506BB"/>
    <w:rsid w:val="0035242B"/>
    <w:rsid w:val="00353C56"/>
    <w:rsid w:val="00356B11"/>
    <w:rsid w:val="00357DAB"/>
    <w:rsid w:val="003609E8"/>
    <w:rsid w:val="00361FBB"/>
    <w:rsid w:val="003702DB"/>
    <w:rsid w:val="00373FBB"/>
    <w:rsid w:val="003754EF"/>
    <w:rsid w:val="00375AED"/>
    <w:rsid w:val="00380975"/>
    <w:rsid w:val="00383A66"/>
    <w:rsid w:val="003847F5"/>
    <w:rsid w:val="00387230"/>
    <w:rsid w:val="003873E1"/>
    <w:rsid w:val="00390D77"/>
    <w:rsid w:val="0039186F"/>
    <w:rsid w:val="00392FF6"/>
    <w:rsid w:val="0039794C"/>
    <w:rsid w:val="00397B98"/>
    <w:rsid w:val="003A53D9"/>
    <w:rsid w:val="003A798B"/>
    <w:rsid w:val="003A7DEB"/>
    <w:rsid w:val="003B334C"/>
    <w:rsid w:val="003B61F5"/>
    <w:rsid w:val="003B648B"/>
    <w:rsid w:val="003B6D12"/>
    <w:rsid w:val="003C02F4"/>
    <w:rsid w:val="003C032E"/>
    <w:rsid w:val="003C2ACD"/>
    <w:rsid w:val="003C2EB2"/>
    <w:rsid w:val="003C38D4"/>
    <w:rsid w:val="003C3EED"/>
    <w:rsid w:val="003D277A"/>
    <w:rsid w:val="003D2A8B"/>
    <w:rsid w:val="003D2D2B"/>
    <w:rsid w:val="003E1BB2"/>
    <w:rsid w:val="003E1F59"/>
    <w:rsid w:val="003E40EB"/>
    <w:rsid w:val="003F1865"/>
    <w:rsid w:val="003F5D95"/>
    <w:rsid w:val="00402446"/>
    <w:rsid w:val="00407E2B"/>
    <w:rsid w:val="004174CD"/>
    <w:rsid w:val="00417AC4"/>
    <w:rsid w:val="00417BBA"/>
    <w:rsid w:val="00420EE5"/>
    <w:rsid w:val="004238D5"/>
    <w:rsid w:val="0042574A"/>
    <w:rsid w:val="004338AA"/>
    <w:rsid w:val="00437DCC"/>
    <w:rsid w:val="0044593B"/>
    <w:rsid w:val="00445EA9"/>
    <w:rsid w:val="00447846"/>
    <w:rsid w:val="004502F3"/>
    <w:rsid w:val="0045360E"/>
    <w:rsid w:val="00455C4E"/>
    <w:rsid w:val="00457C41"/>
    <w:rsid w:val="00460169"/>
    <w:rsid w:val="00461614"/>
    <w:rsid w:val="00464C32"/>
    <w:rsid w:val="00467631"/>
    <w:rsid w:val="00474962"/>
    <w:rsid w:val="0047540B"/>
    <w:rsid w:val="004758AE"/>
    <w:rsid w:val="004837AB"/>
    <w:rsid w:val="00485FD9"/>
    <w:rsid w:val="004867B9"/>
    <w:rsid w:val="00497E71"/>
    <w:rsid w:val="004A07FB"/>
    <w:rsid w:val="004A1B3F"/>
    <w:rsid w:val="004A4A4F"/>
    <w:rsid w:val="004B39EA"/>
    <w:rsid w:val="004B5A60"/>
    <w:rsid w:val="004B707A"/>
    <w:rsid w:val="004B727D"/>
    <w:rsid w:val="004C0CCC"/>
    <w:rsid w:val="004C32CB"/>
    <w:rsid w:val="004C7915"/>
    <w:rsid w:val="004D1AE9"/>
    <w:rsid w:val="004D3ECC"/>
    <w:rsid w:val="004D7D64"/>
    <w:rsid w:val="004E59DD"/>
    <w:rsid w:val="004E5FE1"/>
    <w:rsid w:val="004E6B11"/>
    <w:rsid w:val="004E7CB2"/>
    <w:rsid w:val="004F0A97"/>
    <w:rsid w:val="004F0E6F"/>
    <w:rsid w:val="004F39F8"/>
    <w:rsid w:val="004F4631"/>
    <w:rsid w:val="004F499B"/>
    <w:rsid w:val="00501959"/>
    <w:rsid w:val="0050296F"/>
    <w:rsid w:val="00507713"/>
    <w:rsid w:val="00514BEC"/>
    <w:rsid w:val="005161C9"/>
    <w:rsid w:val="00522C80"/>
    <w:rsid w:val="00524C6C"/>
    <w:rsid w:val="005275EC"/>
    <w:rsid w:val="00527642"/>
    <w:rsid w:val="00541412"/>
    <w:rsid w:val="00547272"/>
    <w:rsid w:val="00550464"/>
    <w:rsid w:val="005513AC"/>
    <w:rsid w:val="00554E89"/>
    <w:rsid w:val="00556860"/>
    <w:rsid w:val="00561B7E"/>
    <w:rsid w:val="00563A9A"/>
    <w:rsid w:val="00571482"/>
    <w:rsid w:val="00571CA6"/>
    <w:rsid w:val="00574974"/>
    <w:rsid w:val="005765B1"/>
    <w:rsid w:val="0058256B"/>
    <w:rsid w:val="005864FF"/>
    <w:rsid w:val="00590E76"/>
    <w:rsid w:val="00592D67"/>
    <w:rsid w:val="005947B9"/>
    <w:rsid w:val="00596974"/>
    <w:rsid w:val="00597ABE"/>
    <w:rsid w:val="005A16F8"/>
    <w:rsid w:val="005A4882"/>
    <w:rsid w:val="005A7FD6"/>
    <w:rsid w:val="005B0997"/>
    <w:rsid w:val="005B143E"/>
    <w:rsid w:val="005B2615"/>
    <w:rsid w:val="005B38BE"/>
    <w:rsid w:val="005B3A88"/>
    <w:rsid w:val="005B56FE"/>
    <w:rsid w:val="005B620A"/>
    <w:rsid w:val="005C05CA"/>
    <w:rsid w:val="005C35E6"/>
    <w:rsid w:val="005C3D6D"/>
    <w:rsid w:val="005D56DD"/>
    <w:rsid w:val="005D6E9C"/>
    <w:rsid w:val="005D7F31"/>
    <w:rsid w:val="005E40C8"/>
    <w:rsid w:val="005E71B5"/>
    <w:rsid w:val="005E7521"/>
    <w:rsid w:val="005F4110"/>
    <w:rsid w:val="005F4A03"/>
    <w:rsid w:val="005F5EB0"/>
    <w:rsid w:val="00601139"/>
    <w:rsid w:val="006036C4"/>
    <w:rsid w:val="00607AE5"/>
    <w:rsid w:val="00615F2F"/>
    <w:rsid w:val="006161E0"/>
    <w:rsid w:val="00623504"/>
    <w:rsid w:val="0062677E"/>
    <w:rsid w:val="00627597"/>
    <w:rsid w:val="006276A3"/>
    <w:rsid w:val="00630092"/>
    <w:rsid w:val="006319D4"/>
    <w:rsid w:val="00636337"/>
    <w:rsid w:val="006365D0"/>
    <w:rsid w:val="00643820"/>
    <w:rsid w:val="00644218"/>
    <w:rsid w:val="0064509F"/>
    <w:rsid w:val="00647E2C"/>
    <w:rsid w:val="00655A0F"/>
    <w:rsid w:val="0066061A"/>
    <w:rsid w:val="00661079"/>
    <w:rsid w:val="006663EA"/>
    <w:rsid w:val="00671586"/>
    <w:rsid w:val="0068216C"/>
    <w:rsid w:val="006858B0"/>
    <w:rsid w:val="00687B83"/>
    <w:rsid w:val="00691EB6"/>
    <w:rsid w:val="0069229D"/>
    <w:rsid w:val="0069410D"/>
    <w:rsid w:val="006953D4"/>
    <w:rsid w:val="006A0038"/>
    <w:rsid w:val="006A4C36"/>
    <w:rsid w:val="006A6172"/>
    <w:rsid w:val="006C1D2E"/>
    <w:rsid w:val="006C57DF"/>
    <w:rsid w:val="006C66A1"/>
    <w:rsid w:val="006C775B"/>
    <w:rsid w:val="006D730F"/>
    <w:rsid w:val="006E0156"/>
    <w:rsid w:val="006E3B37"/>
    <w:rsid w:val="006E431B"/>
    <w:rsid w:val="006F1B79"/>
    <w:rsid w:val="006F2230"/>
    <w:rsid w:val="006F3DA5"/>
    <w:rsid w:val="006F7780"/>
    <w:rsid w:val="00702042"/>
    <w:rsid w:val="00710B1A"/>
    <w:rsid w:val="00714B74"/>
    <w:rsid w:val="007155A3"/>
    <w:rsid w:val="00717ECC"/>
    <w:rsid w:val="00717FC1"/>
    <w:rsid w:val="00727157"/>
    <w:rsid w:val="0073146B"/>
    <w:rsid w:val="007341FD"/>
    <w:rsid w:val="00740179"/>
    <w:rsid w:val="00741003"/>
    <w:rsid w:val="00743C05"/>
    <w:rsid w:val="00746669"/>
    <w:rsid w:val="007471A2"/>
    <w:rsid w:val="00754050"/>
    <w:rsid w:val="0075668D"/>
    <w:rsid w:val="007573CC"/>
    <w:rsid w:val="00762CCC"/>
    <w:rsid w:val="00766235"/>
    <w:rsid w:val="00770A98"/>
    <w:rsid w:val="007717EF"/>
    <w:rsid w:val="00773FB4"/>
    <w:rsid w:val="007778E1"/>
    <w:rsid w:val="007846EC"/>
    <w:rsid w:val="00785BF5"/>
    <w:rsid w:val="007867D9"/>
    <w:rsid w:val="0079032C"/>
    <w:rsid w:val="00790B4B"/>
    <w:rsid w:val="00791A39"/>
    <w:rsid w:val="00794C6F"/>
    <w:rsid w:val="00795DEC"/>
    <w:rsid w:val="007B0B5A"/>
    <w:rsid w:val="007B5899"/>
    <w:rsid w:val="007B6ED9"/>
    <w:rsid w:val="007C0609"/>
    <w:rsid w:val="007C14D7"/>
    <w:rsid w:val="007C5DB5"/>
    <w:rsid w:val="007C6E33"/>
    <w:rsid w:val="007D119E"/>
    <w:rsid w:val="007D36CF"/>
    <w:rsid w:val="007E0CCF"/>
    <w:rsid w:val="007E1AEC"/>
    <w:rsid w:val="007E3A34"/>
    <w:rsid w:val="007E3DD9"/>
    <w:rsid w:val="007F624F"/>
    <w:rsid w:val="007F7A29"/>
    <w:rsid w:val="0080047D"/>
    <w:rsid w:val="008030FE"/>
    <w:rsid w:val="00803CF0"/>
    <w:rsid w:val="00805DB7"/>
    <w:rsid w:val="00807B68"/>
    <w:rsid w:val="00811DE2"/>
    <w:rsid w:val="00813379"/>
    <w:rsid w:val="00813F01"/>
    <w:rsid w:val="00814350"/>
    <w:rsid w:val="00814A14"/>
    <w:rsid w:val="00814EDC"/>
    <w:rsid w:val="0081527E"/>
    <w:rsid w:val="008165E9"/>
    <w:rsid w:val="008167EF"/>
    <w:rsid w:val="00816C3B"/>
    <w:rsid w:val="00823C9D"/>
    <w:rsid w:val="00825C7B"/>
    <w:rsid w:val="008317E8"/>
    <w:rsid w:val="00832BBD"/>
    <w:rsid w:val="008341EF"/>
    <w:rsid w:val="00834D36"/>
    <w:rsid w:val="0083676D"/>
    <w:rsid w:val="008435A5"/>
    <w:rsid w:val="00843950"/>
    <w:rsid w:val="00844C99"/>
    <w:rsid w:val="008474A8"/>
    <w:rsid w:val="008475B3"/>
    <w:rsid w:val="008525A8"/>
    <w:rsid w:val="00855FEA"/>
    <w:rsid w:val="00857AB0"/>
    <w:rsid w:val="00866497"/>
    <w:rsid w:val="008668FC"/>
    <w:rsid w:val="00870934"/>
    <w:rsid w:val="00872C86"/>
    <w:rsid w:val="00877E47"/>
    <w:rsid w:val="00893C42"/>
    <w:rsid w:val="00895D9A"/>
    <w:rsid w:val="0089749C"/>
    <w:rsid w:val="008A52F2"/>
    <w:rsid w:val="008A5D6C"/>
    <w:rsid w:val="008B029A"/>
    <w:rsid w:val="008B4B19"/>
    <w:rsid w:val="008B59A2"/>
    <w:rsid w:val="008B6DA2"/>
    <w:rsid w:val="008C00DD"/>
    <w:rsid w:val="008C116C"/>
    <w:rsid w:val="008C2185"/>
    <w:rsid w:val="008C3032"/>
    <w:rsid w:val="008C5A0E"/>
    <w:rsid w:val="008C7611"/>
    <w:rsid w:val="008D527D"/>
    <w:rsid w:val="008E4494"/>
    <w:rsid w:val="008E5022"/>
    <w:rsid w:val="008E7824"/>
    <w:rsid w:val="008F0F08"/>
    <w:rsid w:val="008F4562"/>
    <w:rsid w:val="008F715C"/>
    <w:rsid w:val="008F7708"/>
    <w:rsid w:val="00902438"/>
    <w:rsid w:val="00904DE9"/>
    <w:rsid w:val="00913E1B"/>
    <w:rsid w:val="00923998"/>
    <w:rsid w:val="00924D3A"/>
    <w:rsid w:val="00924D52"/>
    <w:rsid w:val="00933C72"/>
    <w:rsid w:val="00935C4A"/>
    <w:rsid w:val="00935C51"/>
    <w:rsid w:val="009434A4"/>
    <w:rsid w:val="00947CC3"/>
    <w:rsid w:val="00950A09"/>
    <w:rsid w:val="00953F69"/>
    <w:rsid w:val="00955999"/>
    <w:rsid w:val="00960774"/>
    <w:rsid w:val="00962079"/>
    <w:rsid w:val="009737CB"/>
    <w:rsid w:val="0097535F"/>
    <w:rsid w:val="009765A8"/>
    <w:rsid w:val="009907F6"/>
    <w:rsid w:val="00991DBF"/>
    <w:rsid w:val="00995D6A"/>
    <w:rsid w:val="009B270F"/>
    <w:rsid w:val="009B4619"/>
    <w:rsid w:val="009C3078"/>
    <w:rsid w:val="009C4C69"/>
    <w:rsid w:val="009D2132"/>
    <w:rsid w:val="009D41B8"/>
    <w:rsid w:val="009D6220"/>
    <w:rsid w:val="009E25BA"/>
    <w:rsid w:val="009E7552"/>
    <w:rsid w:val="009F4E3B"/>
    <w:rsid w:val="009F5D48"/>
    <w:rsid w:val="009F6104"/>
    <w:rsid w:val="009F6CD2"/>
    <w:rsid w:val="00A00955"/>
    <w:rsid w:val="00A012D3"/>
    <w:rsid w:val="00A02376"/>
    <w:rsid w:val="00A050E3"/>
    <w:rsid w:val="00A0640E"/>
    <w:rsid w:val="00A14A8E"/>
    <w:rsid w:val="00A14DED"/>
    <w:rsid w:val="00A2134E"/>
    <w:rsid w:val="00A23D38"/>
    <w:rsid w:val="00A24A2F"/>
    <w:rsid w:val="00A35A54"/>
    <w:rsid w:val="00A35C23"/>
    <w:rsid w:val="00A370A5"/>
    <w:rsid w:val="00A407AF"/>
    <w:rsid w:val="00A418FC"/>
    <w:rsid w:val="00A42B74"/>
    <w:rsid w:val="00A442EB"/>
    <w:rsid w:val="00A50831"/>
    <w:rsid w:val="00A51A1B"/>
    <w:rsid w:val="00A52B32"/>
    <w:rsid w:val="00A53B55"/>
    <w:rsid w:val="00A56547"/>
    <w:rsid w:val="00A62AF7"/>
    <w:rsid w:val="00A63FF8"/>
    <w:rsid w:val="00A647E8"/>
    <w:rsid w:val="00A64BE4"/>
    <w:rsid w:val="00A664E9"/>
    <w:rsid w:val="00A72A90"/>
    <w:rsid w:val="00A7674D"/>
    <w:rsid w:val="00A76F8F"/>
    <w:rsid w:val="00A80B16"/>
    <w:rsid w:val="00A80D4A"/>
    <w:rsid w:val="00A82307"/>
    <w:rsid w:val="00A83A42"/>
    <w:rsid w:val="00A83D2E"/>
    <w:rsid w:val="00A86E5A"/>
    <w:rsid w:val="00A87956"/>
    <w:rsid w:val="00A939AE"/>
    <w:rsid w:val="00AA0C4C"/>
    <w:rsid w:val="00AA3761"/>
    <w:rsid w:val="00AA4AD5"/>
    <w:rsid w:val="00AB3BCC"/>
    <w:rsid w:val="00AB5F45"/>
    <w:rsid w:val="00AC012E"/>
    <w:rsid w:val="00AC01A5"/>
    <w:rsid w:val="00AC06D2"/>
    <w:rsid w:val="00AC1341"/>
    <w:rsid w:val="00AC4C8D"/>
    <w:rsid w:val="00AC7E0D"/>
    <w:rsid w:val="00AD1037"/>
    <w:rsid w:val="00AD4AED"/>
    <w:rsid w:val="00AE095F"/>
    <w:rsid w:val="00AE7009"/>
    <w:rsid w:val="00AF7C77"/>
    <w:rsid w:val="00B0051D"/>
    <w:rsid w:val="00B00E0D"/>
    <w:rsid w:val="00B0360C"/>
    <w:rsid w:val="00B1023F"/>
    <w:rsid w:val="00B10D73"/>
    <w:rsid w:val="00B138AF"/>
    <w:rsid w:val="00B24433"/>
    <w:rsid w:val="00B33235"/>
    <w:rsid w:val="00B35347"/>
    <w:rsid w:val="00B364F8"/>
    <w:rsid w:val="00B36968"/>
    <w:rsid w:val="00B42BBC"/>
    <w:rsid w:val="00B42C2C"/>
    <w:rsid w:val="00B43F65"/>
    <w:rsid w:val="00B45B57"/>
    <w:rsid w:val="00B479C1"/>
    <w:rsid w:val="00B47CB5"/>
    <w:rsid w:val="00B50F79"/>
    <w:rsid w:val="00B63B2C"/>
    <w:rsid w:val="00B733B1"/>
    <w:rsid w:val="00B747E0"/>
    <w:rsid w:val="00B748CB"/>
    <w:rsid w:val="00B82A13"/>
    <w:rsid w:val="00B8762F"/>
    <w:rsid w:val="00B92978"/>
    <w:rsid w:val="00B939A5"/>
    <w:rsid w:val="00B95AA4"/>
    <w:rsid w:val="00B975B5"/>
    <w:rsid w:val="00B975EF"/>
    <w:rsid w:val="00BB17E7"/>
    <w:rsid w:val="00BB2CBC"/>
    <w:rsid w:val="00BB708A"/>
    <w:rsid w:val="00BC0FC9"/>
    <w:rsid w:val="00BC1837"/>
    <w:rsid w:val="00BC1B15"/>
    <w:rsid w:val="00BC2247"/>
    <w:rsid w:val="00BC26CD"/>
    <w:rsid w:val="00BC3BF6"/>
    <w:rsid w:val="00BC3F6E"/>
    <w:rsid w:val="00BC42CB"/>
    <w:rsid w:val="00BC44D0"/>
    <w:rsid w:val="00BC5482"/>
    <w:rsid w:val="00BD41FD"/>
    <w:rsid w:val="00BD4F47"/>
    <w:rsid w:val="00BD556B"/>
    <w:rsid w:val="00BD5CBC"/>
    <w:rsid w:val="00BE0DD3"/>
    <w:rsid w:val="00BE3549"/>
    <w:rsid w:val="00BE3A1E"/>
    <w:rsid w:val="00BE43E4"/>
    <w:rsid w:val="00BE4EC5"/>
    <w:rsid w:val="00BE6A54"/>
    <w:rsid w:val="00BF189A"/>
    <w:rsid w:val="00BF38B4"/>
    <w:rsid w:val="00C013CC"/>
    <w:rsid w:val="00C03FB7"/>
    <w:rsid w:val="00C051B5"/>
    <w:rsid w:val="00C05C2E"/>
    <w:rsid w:val="00C125BA"/>
    <w:rsid w:val="00C141A4"/>
    <w:rsid w:val="00C15191"/>
    <w:rsid w:val="00C15F3B"/>
    <w:rsid w:val="00C21BD3"/>
    <w:rsid w:val="00C21ED7"/>
    <w:rsid w:val="00C2329B"/>
    <w:rsid w:val="00C27FCB"/>
    <w:rsid w:val="00C3090D"/>
    <w:rsid w:val="00C323A6"/>
    <w:rsid w:val="00C325E2"/>
    <w:rsid w:val="00C3372C"/>
    <w:rsid w:val="00C353A9"/>
    <w:rsid w:val="00C44C52"/>
    <w:rsid w:val="00C5489F"/>
    <w:rsid w:val="00C552E2"/>
    <w:rsid w:val="00C5582C"/>
    <w:rsid w:val="00C634D7"/>
    <w:rsid w:val="00C64432"/>
    <w:rsid w:val="00C66A56"/>
    <w:rsid w:val="00C71A39"/>
    <w:rsid w:val="00C74CDE"/>
    <w:rsid w:val="00C74E2E"/>
    <w:rsid w:val="00C842DD"/>
    <w:rsid w:val="00C85152"/>
    <w:rsid w:val="00C871CA"/>
    <w:rsid w:val="00C91C01"/>
    <w:rsid w:val="00CA4A39"/>
    <w:rsid w:val="00CB0F4D"/>
    <w:rsid w:val="00CB2517"/>
    <w:rsid w:val="00CB2AED"/>
    <w:rsid w:val="00CB5777"/>
    <w:rsid w:val="00CC04AE"/>
    <w:rsid w:val="00CC41A2"/>
    <w:rsid w:val="00CC4B12"/>
    <w:rsid w:val="00CD11FE"/>
    <w:rsid w:val="00CD61CD"/>
    <w:rsid w:val="00CD6DA3"/>
    <w:rsid w:val="00CE7356"/>
    <w:rsid w:val="00CF105B"/>
    <w:rsid w:val="00CF5468"/>
    <w:rsid w:val="00CF5616"/>
    <w:rsid w:val="00CF5EA6"/>
    <w:rsid w:val="00D027F9"/>
    <w:rsid w:val="00D02ED1"/>
    <w:rsid w:val="00D033D4"/>
    <w:rsid w:val="00D04B83"/>
    <w:rsid w:val="00D05962"/>
    <w:rsid w:val="00D108A5"/>
    <w:rsid w:val="00D12193"/>
    <w:rsid w:val="00D12674"/>
    <w:rsid w:val="00D163D5"/>
    <w:rsid w:val="00D16A91"/>
    <w:rsid w:val="00D1793C"/>
    <w:rsid w:val="00D32A11"/>
    <w:rsid w:val="00D33EB5"/>
    <w:rsid w:val="00D427B2"/>
    <w:rsid w:val="00D43F95"/>
    <w:rsid w:val="00D468E0"/>
    <w:rsid w:val="00D50446"/>
    <w:rsid w:val="00D60E2E"/>
    <w:rsid w:val="00D61840"/>
    <w:rsid w:val="00D72358"/>
    <w:rsid w:val="00D767B0"/>
    <w:rsid w:val="00D77291"/>
    <w:rsid w:val="00D77BD9"/>
    <w:rsid w:val="00D8535C"/>
    <w:rsid w:val="00D900B5"/>
    <w:rsid w:val="00D93315"/>
    <w:rsid w:val="00D934F7"/>
    <w:rsid w:val="00D96C11"/>
    <w:rsid w:val="00DA1C35"/>
    <w:rsid w:val="00DA3714"/>
    <w:rsid w:val="00DB18BC"/>
    <w:rsid w:val="00DB1B5A"/>
    <w:rsid w:val="00DB5659"/>
    <w:rsid w:val="00DB5E29"/>
    <w:rsid w:val="00DB60E4"/>
    <w:rsid w:val="00DC1B5D"/>
    <w:rsid w:val="00DC2142"/>
    <w:rsid w:val="00DD190F"/>
    <w:rsid w:val="00DD68D0"/>
    <w:rsid w:val="00DD6FF2"/>
    <w:rsid w:val="00DE4484"/>
    <w:rsid w:val="00DE7787"/>
    <w:rsid w:val="00DF23BA"/>
    <w:rsid w:val="00E13607"/>
    <w:rsid w:val="00E1381A"/>
    <w:rsid w:val="00E16C01"/>
    <w:rsid w:val="00E17221"/>
    <w:rsid w:val="00E225CB"/>
    <w:rsid w:val="00E2570D"/>
    <w:rsid w:val="00E33132"/>
    <w:rsid w:val="00E341E0"/>
    <w:rsid w:val="00E3609D"/>
    <w:rsid w:val="00E377D9"/>
    <w:rsid w:val="00E429A5"/>
    <w:rsid w:val="00E5053D"/>
    <w:rsid w:val="00E525DB"/>
    <w:rsid w:val="00E60396"/>
    <w:rsid w:val="00E6453B"/>
    <w:rsid w:val="00E77D39"/>
    <w:rsid w:val="00E82352"/>
    <w:rsid w:val="00E83E9A"/>
    <w:rsid w:val="00E92F25"/>
    <w:rsid w:val="00EA4A7F"/>
    <w:rsid w:val="00EA514C"/>
    <w:rsid w:val="00EA5DDF"/>
    <w:rsid w:val="00EB0EB3"/>
    <w:rsid w:val="00EB4DCF"/>
    <w:rsid w:val="00EB51D2"/>
    <w:rsid w:val="00EB657B"/>
    <w:rsid w:val="00EB6E2B"/>
    <w:rsid w:val="00ED0799"/>
    <w:rsid w:val="00ED18CD"/>
    <w:rsid w:val="00ED3D38"/>
    <w:rsid w:val="00ED3EEA"/>
    <w:rsid w:val="00ED436B"/>
    <w:rsid w:val="00ED4740"/>
    <w:rsid w:val="00ED7258"/>
    <w:rsid w:val="00EE05D5"/>
    <w:rsid w:val="00EE3026"/>
    <w:rsid w:val="00EE3D0B"/>
    <w:rsid w:val="00EE4A6C"/>
    <w:rsid w:val="00EE5631"/>
    <w:rsid w:val="00EF0232"/>
    <w:rsid w:val="00F01B66"/>
    <w:rsid w:val="00F01E81"/>
    <w:rsid w:val="00F0453E"/>
    <w:rsid w:val="00F11441"/>
    <w:rsid w:val="00F127F9"/>
    <w:rsid w:val="00F20BDB"/>
    <w:rsid w:val="00F20E2A"/>
    <w:rsid w:val="00F2242F"/>
    <w:rsid w:val="00F230AC"/>
    <w:rsid w:val="00F23E7F"/>
    <w:rsid w:val="00F24421"/>
    <w:rsid w:val="00F269FB"/>
    <w:rsid w:val="00F26DE1"/>
    <w:rsid w:val="00F30EEC"/>
    <w:rsid w:val="00F36D5B"/>
    <w:rsid w:val="00F401A3"/>
    <w:rsid w:val="00F404B0"/>
    <w:rsid w:val="00F461C4"/>
    <w:rsid w:val="00F468F5"/>
    <w:rsid w:val="00F47963"/>
    <w:rsid w:val="00F51BBC"/>
    <w:rsid w:val="00F51D35"/>
    <w:rsid w:val="00F647B9"/>
    <w:rsid w:val="00F65702"/>
    <w:rsid w:val="00F671DD"/>
    <w:rsid w:val="00F71B5D"/>
    <w:rsid w:val="00F74921"/>
    <w:rsid w:val="00F75EE6"/>
    <w:rsid w:val="00F819CF"/>
    <w:rsid w:val="00F8420F"/>
    <w:rsid w:val="00F85745"/>
    <w:rsid w:val="00F86D0F"/>
    <w:rsid w:val="00F91DD7"/>
    <w:rsid w:val="00F949D7"/>
    <w:rsid w:val="00F968DA"/>
    <w:rsid w:val="00FA2D0E"/>
    <w:rsid w:val="00FB7D8F"/>
    <w:rsid w:val="00FC07CE"/>
    <w:rsid w:val="00FC0D5D"/>
    <w:rsid w:val="00FD18FE"/>
    <w:rsid w:val="00FD6FD1"/>
    <w:rsid w:val="00FE078C"/>
    <w:rsid w:val="00FE10DE"/>
    <w:rsid w:val="00FE1F66"/>
    <w:rsid w:val="00FE5069"/>
    <w:rsid w:val="00FE5EAD"/>
    <w:rsid w:val="00FF6288"/>
    <w:rsid w:val="05284EC9"/>
    <w:rsid w:val="06CCE1A0"/>
    <w:rsid w:val="0EB8BDC9"/>
    <w:rsid w:val="0EF7B1DD"/>
    <w:rsid w:val="0FBABB87"/>
    <w:rsid w:val="0FF0DA18"/>
    <w:rsid w:val="101F1105"/>
    <w:rsid w:val="12A5A5F1"/>
    <w:rsid w:val="12F58399"/>
    <w:rsid w:val="1601E7B7"/>
    <w:rsid w:val="16974C05"/>
    <w:rsid w:val="19561E39"/>
    <w:rsid w:val="1A2AB8FD"/>
    <w:rsid w:val="20527640"/>
    <w:rsid w:val="22E1B202"/>
    <w:rsid w:val="234D06C2"/>
    <w:rsid w:val="271CF8D5"/>
    <w:rsid w:val="2B9DA099"/>
    <w:rsid w:val="2BA0198F"/>
    <w:rsid w:val="2C17065B"/>
    <w:rsid w:val="2C451A3B"/>
    <w:rsid w:val="2EA51049"/>
    <w:rsid w:val="300B9B09"/>
    <w:rsid w:val="319AC5E8"/>
    <w:rsid w:val="31B4917F"/>
    <w:rsid w:val="324DAB79"/>
    <w:rsid w:val="35743B91"/>
    <w:rsid w:val="39003871"/>
    <w:rsid w:val="3965EE29"/>
    <w:rsid w:val="39E40236"/>
    <w:rsid w:val="3A83E4F8"/>
    <w:rsid w:val="3C1FB6AB"/>
    <w:rsid w:val="3D2516A8"/>
    <w:rsid w:val="3D6D8C07"/>
    <w:rsid w:val="3DF66C95"/>
    <w:rsid w:val="423A5607"/>
    <w:rsid w:val="43CF11E0"/>
    <w:rsid w:val="454CABAC"/>
    <w:rsid w:val="4586EA40"/>
    <w:rsid w:val="45B5B6EA"/>
    <w:rsid w:val="463A679D"/>
    <w:rsid w:val="47D350C2"/>
    <w:rsid w:val="4914DF5E"/>
    <w:rsid w:val="494201FF"/>
    <w:rsid w:val="4E47E1A0"/>
    <w:rsid w:val="51BBBAD7"/>
    <w:rsid w:val="528AB444"/>
    <w:rsid w:val="5667C434"/>
    <w:rsid w:val="5833D8AB"/>
    <w:rsid w:val="5846AA79"/>
    <w:rsid w:val="58C0ACE0"/>
    <w:rsid w:val="59E95BC7"/>
    <w:rsid w:val="5A30F7DA"/>
    <w:rsid w:val="5C894E79"/>
    <w:rsid w:val="5D956085"/>
    <w:rsid w:val="5E104EBF"/>
    <w:rsid w:val="62391829"/>
    <w:rsid w:val="637A9ED0"/>
    <w:rsid w:val="66EF3137"/>
    <w:rsid w:val="6A20CB96"/>
    <w:rsid w:val="6BD835F2"/>
    <w:rsid w:val="6CD5E606"/>
    <w:rsid w:val="6EBEA6D0"/>
    <w:rsid w:val="6EF31E33"/>
    <w:rsid w:val="6FEF3BA9"/>
    <w:rsid w:val="75CB3FC5"/>
    <w:rsid w:val="79622F27"/>
    <w:rsid w:val="79D624EB"/>
    <w:rsid w:val="7AF8549D"/>
    <w:rsid w:val="7BF4C3EC"/>
    <w:rsid w:val="7F6437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A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CD2"/>
  </w:style>
  <w:style w:type="paragraph" w:styleId="Heading1">
    <w:name w:val="heading 1"/>
    <w:basedOn w:val="Norma5"/>
    <w:next w:val="Norma5"/>
    <w:link w:val="Heading1Char"/>
    <w:uiPriority w:val="99"/>
    <w:qFormat/>
    <w:rsid w:val="00CE73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48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5"/>
    <w:next w:val="Norma5"/>
    <w:link w:val="Heading4Char"/>
    <w:qFormat/>
    <w:rsid w:val="001C0B70"/>
    <w:pPr>
      <w:keepNext/>
      <w:autoSpaceDE w:val="0"/>
      <w:autoSpaceDN w:val="0"/>
      <w:adjustRightInd w:val="0"/>
      <w:spacing w:after="0" w:line="240" w:lineRule="auto"/>
      <w:outlineLvl w:val="3"/>
    </w:pPr>
    <w:rPr>
      <w:rFonts w:ascii="Arial" w:eastAsia="Times New Roman"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
    <w:name w:val="Norma"/>
    <w:qFormat/>
    <w:rsid w:val="006C66A1"/>
  </w:style>
  <w:style w:type="table" w:customStyle="1" w:styleId="NormalTable">
    <w:name w:val="NormalTable"/>
    <w:uiPriority w:val="99"/>
    <w:semiHidden/>
    <w:unhideWhenUsed/>
    <w:qFormat/>
    <w:rsid w:val="006C66A1"/>
    <w:tblPr>
      <w:tblInd w:w="0" w:type="dxa"/>
      <w:tblCellMar>
        <w:top w:w="0" w:type="dxa"/>
        <w:left w:w="108" w:type="dxa"/>
        <w:bottom w:w="0" w:type="dxa"/>
        <w:right w:w="108" w:type="dxa"/>
      </w:tblCellMar>
    </w:tblPr>
  </w:style>
  <w:style w:type="paragraph" w:customStyle="1" w:styleId="Norma0">
    <w:name w:val="Norma0"/>
    <w:qFormat/>
    <w:rsid w:val="00522C80"/>
  </w:style>
  <w:style w:type="table" w:customStyle="1" w:styleId="NormalTable0">
    <w:name w:val="NormalTable0"/>
    <w:uiPriority w:val="99"/>
    <w:semiHidden/>
    <w:unhideWhenUsed/>
    <w:qFormat/>
    <w:rsid w:val="00522C80"/>
    <w:tblPr>
      <w:tblInd w:w="0" w:type="dxa"/>
      <w:tblCellMar>
        <w:top w:w="0" w:type="dxa"/>
        <w:left w:w="108" w:type="dxa"/>
        <w:bottom w:w="0" w:type="dxa"/>
        <w:right w:w="108" w:type="dxa"/>
      </w:tblCellMar>
    </w:tblPr>
  </w:style>
  <w:style w:type="paragraph" w:customStyle="1" w:styleId="Norma1">
    <w:name w:val="Norma1"/>
    <w:qFormat/>
    <w:rsid w:val="00FF6288"/>
  </w:style>
  <w:style w:type="table" w:customStyle="1" w:styleId="NormalTable1">
    <w:name w:val="NormalTable1"/>
    <w:uiPriority w:val="99"/>
    <w:semiHidden/>
    <w:unhideWhenUsed/>
    <w:qFormat/>
    <w:rsid w:val="00FF6288"/>
    <w:tblPr>
      <w:tblInd w:w="0" w:type="dxa"/>
      <w:tblCellMar>
        <w:top w:w="0" w:type="dxa"/>
        <w:left w:w="108" w:type="dxa"/>
        <w:bottom w:w="0" w:type="dxa"/>
        <w:right w:w="108" w:type="dxa"/>
      </w:tblCellMar>
    </w:tblPr>
  </w:style>
  <w:style w:type="paragraph" w:customStyle="1" w:styleId="Norma2">
    <w:name w:val="Norma2"/>
    <w:qFormat/>
    <w:rsid w:val="00F819CF"/>
  </w:style>
  <w:style w:type="table" w:customStyle="1" w:styleId="NormalTable2">
    <w:name w:val="NormalTable2"/>
    <w:uiPriority w:val="99"/>
    <w:semiHidden/>
    <w:unhideWhenUsed/>
    <w:qFormat/>
    <w:rsid w:val="00F819CF"/>
    <w:tblPr>
      <w:tblInd w:w="0" w:type="dxa"/>
      <w:tblCellMar>
        <w:top w:w="0" w:type="dxa"/>
        <w:left w:w="108" w:type="dxa"/>
        <w:bottom w:w="0" w:type="dxa"/>
        <w:right w:w="108" w:type="dxa"/>
      </w:tblCellMar>
    </w:tblPr>
  </w:style>
  <w:style w:type="paragraph" w:customStyle="1" w:styleId="Norma3">
    <w:name w:val="Norma3"/>
    <w:qFormat/>
    <w:rsid w:val="00B479C1"/>
  </w:style>
  <w:style w:type="table" w:customStyle="1" w:styleId="NormalTable3">
    <w:name w:val="NormalTable3"/>
    <w:uiPriority w:val="99"/>
    <w:semiHidden/>
    <w:unhideWhenUsed/>
    <w:qFormat/>
    <w:rsid w:val="00B479C1"/>
    <w:tblPr>
      <w:tblInd w:w="0" w:type="dxa"/>
      <w:tblCellMar>
        <w:top w:w="0" w:type="dxa"/>
        <w:left w:w="108" w:type="dxa"/>
        <w:bottom w:w="0" w:type="dxa"/>
        <w:right w:w="108" w:type="dxa"/>
      </w:tblCellMar>
    </w:tblPr>
  </w:style>
  <w:style w:type="paragraph" w:customStyle="1" w:styleId="Norma4">
    <w:name w:val="Norma4"/>
    <w:qFormat/>
    <w:rsid w:val="00260B95"/>
  </w:style>
  <w:style w:type="table" w:customStyle="1" w:styleId="NormalTable4">
    <w:name w:val="NormalTable4"/>
    <w:uiPriority w:val="99"/>
    <w:semiHidden/>
    <w:unhideWhenUsed/>
    <w:qFormat/>
    <w:rsid w:val="00260B95"/>
    <w:tblPr>
      <w:tblInd w:w="0" w:type="dxa"/>
      <w:tblCellMar>
        <w:top w:w="0" w:type="dxa"/>
        <w:left w:w="108" w:type="dxa"/>
        <w:bottom w:w="0" w:type="dxa"/>
        <w:right w:w="108" w:type="dxa"/>
      </w:tblCellMar>
    </w:tblPr>
  </w:style>
  <w:style w:type="paragraph" w:customStyle="1" w:styleId="Norma5">
    <w:name w:val="Norma5"/>
    <w:qFormat/>
    <w:rsid w:val="00047922"/>
    <w:pPr>
      <w:spacing w:after="200" w:line="276" w:lineRule="auto"/>
    </w:pPr>
    <w:rPr>
      <w:sz w:val="22"/>
      <w:szCs w:val="22"/>
      <w:lang w:eastAsia="en-US"/>
    </w:rPr>
  </w:style>
  <w:style w:type="table" w:customStyle="1" w:styleId="NormalTable5">
    <w:name w:val="NormalTable5"/>
    <w:uiPriority w:val="99"/>
    <w:semiHidden/>
    <w:unhideWhenUsed/>
    <w:qFormat/>
    <w:rsid w:val="00C871CA"/>
    <w:tblPr>
      <w:tblInd w:w="0" w:type="dxa"/>
      <w:tblCellMar>
        <w:top w:w="0" w:type="dxa"/>
        <w:left w:w="108" w:type="dxa"/>
        <w:bottom w:w="0" w:type="dxa"/>
        <w:right w:w="108" w:type="dxa"/>
      </w:tblCellMar>
    </w:tblPr>
  </w:style>
  <w:style w:type="paragraph" w:styleId="Header">
    <w:name w:val="header"/>
    <w:basedOn w:val="Norma5"/>
    <w:link w:val="HeaderChar"/>
    <w:unhideWhenUsed/>
    <w:rsid w:val="0035242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242B"/>
  </w:style>
  <w:style w:type="paragraph" w:styleId="Footer">
    <w:name w:val="footer"/>
    <w:basedOn w:val="Norma5"/>
    <w:link w:val="FooterChar"/>
    <w:uiPriority w:val="99"/>
    <w:unhideWhenUsed/>
    <w:rsid w:val="00352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42B"/>
  </w:style>
  <w:style w:type="paragraph" w:customStyle="1" w:styleId="BaloonText">
    <w:name w:val="Baloon Text"/>
    <w:basedOn w:val="Norma5"/>
    <w:link w:val="BaloonTextChar"/>
    <w:uiPriority w:val="99"/>
    <w:semiHidden/>
    <w:unhideWhenUsed/>
    <w:rsid w:val="0035242B"/>
    <w:pPr>
      <w:spacing w:after="0" w:line="240" w:lineRule="auto"/>
    </w:pPr>
    <w:rPr>
      <w:rFonts w:ascii="Tahoma" w:hAnsi="Tahoma" w:cs="Tahoma"/>
      <w:sz w:val="16"/>
      <w:szCs w:val="16"/>
    </w:rPr>
  </w:style>
  <w:style w:type="character" w:customStyle="1" w:styleId="BaloonTextChar">
    <w:name w:val="Baloon Text Char"/>
    <w:basedOn w:val="DefaultParagraphFont"/>
    <w:link w:val="BaloonText"/>
    <w:uiPriority w:val="99"/>
    <w:semiHidden/>
    <w:rsid w:val="0035242B"/>
    <w:rPr>
      <w:rFonts w:ascii="Tahoma" w:hAnsi="Tahoma" w:cs="Tahoma"/>
      <w:sz w:val="16"/>
      <w:szCs w:val="16"/>
    </w:rPr>
  </w:style>
  <w:style w:type="table" w:styleId="TableGrid">
    <w:name w:val="Table Grid"/>
    <w:basedOn w:val="NormalTable5"/>
    <w:uiPriority w:val="59"/>
    <w:rsid w:val="00352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5"/>
    <w:uiPriority w:val="34"/>
    <w:qFormat/>
    <w:rsid w:val="0035242B"/>
    <w:pPr>
      <w:ind w:left="720"/>
      <w:contextualSpacing/>
    </w:pPr>
  </w:style>
  <w:style w:type="character" w:customStyle="1" w:styleId="Heading4Char">
    <w:name w:val="Heading 4 Char"/>
    <w:basedOn w:val="DefaultParagraphFont"/>
    <w:link w:val="Heading4"/>
    <w:rsid w:val="001C0B70"/>
    <w:rPr>
      <w:rFonts w:ascii="Arial" w:eastAsia="Times New Roman" w:hAnsi="Arial" w:cs="Arial"/>
      <w:b/>
      <w:bCs/>
      <w:sz w:val="22"/>
      <w:szCs w:val="22"/>
      <w:lang w:val="en-US" w:eastAsia="en-US"/>
    </w:rPr>
  </w:style>
  <w:style w:type="paragraph" w:styleId="BodyText">
    <w:name w:val="Body Text"/>
    <w:basedOn w:val="Norma5"/>
    <w:link w:val="BodyTextChar"/>
    <w:rsid w:val="00CE7356"/>
    <w:pPr>
      <w:spacing w:after="0" w:line="240" w:lineRule="auto"/>
    </w:pPr>
    <w:rPr>
      <w:rFonts w:ascii="Arial" w:eastAsia="Times New Roman" w:hAnsi="Arial"/>
      <w:sz w:val="24"/>
      <w:szCs w:val="20"/>
    </w:rPr>
  </w:style>
  <w:style w:type="character" w:customStyle="1" w:styleId="BodyTextChar">
    <w:name w:val="Body Text Char"/>
    <w:basedOn w:val="DefaultParagraphFont"/>
    <w:link w:val="BodyText"/>
    <w:rsid w:val="00CE7356"/>
    <w:rPr>
      <w:rFonts w:ascii="Arial" w:eastAsia="Times New Roman" w:hAnsi="Arial"/>
      <w:sz w:val="24"/>
      <w:lang w:eastAsia="en-US"/>
    </w:rPr>
  </w:style>
  <w:style w:type="character" w:customStyle="1" w:styleId="Heading1Char">
    <w:name w:val="Heading 1 Char"/>
    <w:basedOn w:val="DefaultParagraphFont"/>
    <w:link w:val="Heading1"/>
    <w:uiPriority w:val="99"/>
    <w:rsid w:val="00CE7356"/>
    <w:rPr>
      <w:rFonts w:asciiTheme="majorHAnsi" w:eastAsiaTheme="majorEastAsia" w:hAnsiTheme="majorHAnsi" w:cstheme="majorBidi"/>
      <w:b/>
      <w:bCs/>
      <w:color w:val="365F91" w:themeColor="accent1" w:themeShade="BF"/>
      <w:sz w:val="28"/>
      <w:szCs w:val="28"/>
      <w:lang w:eastAsia="en-US"/>
    </w:rPr>
  </w:style>
  <w:style w:type="paragraph" w:customStyle="1" w:styleId="BaloonText0">
    <w:name w:val="Baloon Text0"/>
    <w:basedOn w:val="Norma4"/>
    <w:link w:val="BaloonTextChar0"/>
    <w:uiPriority w:val="99"/>
    <w:semiHidden/>
    <w:unhideWhenUsed/>
    <w:rsid w:val="000138FB"/>
    <w:rPr>
      <w:rFonts w:ascii="Tahoma" w:hAnsi="Tahoma" w:cs="Tahoma"/>
      <w:sz w:val="16"/>
      <w:szCs w:val="16"/>
    </w:rPr>
  </w:style>
  <w:style w:type="character" w:customStyle="1" w:styleId="BaloonTextChar0">
    <w:name w:val="Baloon Text Char0"/>
    <w:basedOn w:val="DefaultParagraphFont"/>
    <w:link w:val="BaloonText0"/>
    <w:uiPriority w:val="99"/>
    <w:semiHidden/>
    <w:rsid w:val="000138FB"/>
    <w:rPr>
      <w:rFonts w:ascii="Tahoma" w:hAnsi="Tahoma" w:cs="Tahoma"/>
      <w:sz w:val="16"/>
      <w:szCs w:val="16"/>
    </w:rPr>
  </w:style>
  <w:style w:type="paragraph" w:customStyle="1" w:styleId="BaloonText1">
    <w:name w:val="Baloon Text1"/>
    <w:basedOn w:val="Norma3"/>
    <w:link w:val="BaloonTextChar1"/>
    <w:uiPriority w:val="99"/>
    <w:semiHidden/>
    <w:unhideWhenUsed/>
    <w:rsid w:val="007E0CCF"/>
    <w:rPr>
      <w:rFonts w:ascii="Tahoma" w:hAnsi="Tahoma" w:cs="Tahoma"/>
      <w:sz w:val="16"/>
      <w:szCs w:val="16"/>
    </w:rPr>
  </w:style>
  <w:style w:type="character" w:customStyle="1" w:styleId="BaloonTextChar1">
    <w:name w:val="Baloon Text Char1"/>
    <w:basedOn w:val="DefaultParagraphFont"/>
    <w:link w:val="BaloonText1"/>
    <w:uiPriority w:val="99"/>
    <w:semiHidden/>
    <w:rsid w:val="007E0CCF"/>
    <w:rPr>
      <w:rFonts w:ascii="Tahoma" w:hAnsi="Tahoma" w:cs="Tahoma"/>
      <w:sz w:val="16"/>
      <w:szCs w:val="16"/>
    </w:rPr>
  </w:style>
  <w:style w:type="paragraph" w:customStyle="1" w:styleId="BaloonText2">
    <w:name w:val="Baloon Text2"/>
    <w:basedOn w:val="Norma2"/>
    <w:link w:val="BaloonTextChar2"/>
    <w:uiPriority w:val="99"/>
    <w:semiHidden/>
    <w:unhideWhenUsed/>
    <w:rsid w:val="007E1AEC"/>
    <w:rPr>
      <w:rFonts w:ascii="Tahoma" w:hAnsi="Tahoma" w:cs="Tahoma"/>
      <w:sz w:val="16"/>
      <w:szCs w:val="16"/>
    </w:rPr>
  </w:style>
  <w:style w:type="character" w:customStyle="1" w:styleId="BaloonTextChar2">
    <w:name w:val="Baloon Text Char2"/>
    <w:basedOn w:val="DefaultParagraphFont"/>
    <w:link w:val="BaloonText2"/>
    <w:uiPriority w:val="99"/>
    <w:semiHidden/>
    <w:rsid w:val="007E1AEC"/>
    <w:rPr>
      <w:rFonts w:ascii="Tahoma" w:hAnsi="Tahoma" w:cs="Tahoma"/>
      <w:sz w:val="16"/>
      <w:szCs w:val="16"/>
    </w:rPr>
  </w:style>
  <w:style w:type="paragraph" w:customStyle="1" w:styleId="BaloonText3">
    <w:name w:val="Baloon Text3"/>
    <w:basedOn w:val="Norma1"/>
    <w:link w:val="BaloonTextChar3"/>
    <w:uiPriority w:val="99"/>
    <w:semiHidden/>
    <w:unhideWhenUsed/>
    <w:rsid w:val="00C74CDE"/>
    <w:rPr>
      <w:rFonts w:ascii="Tahoma" w:hAnsi="Tahoma" w:cs="Tahoma"/>
      <w:sz w:val="16"/>
      <w:szCs w:val="16"/>
    </w:rPr>
  </w:style>
  <w:style w:type="character" w:customStyle="1" w:styleId="BaloonTextChar3">
    <w:name w:val="Baloon Text Char3"/>
    <w:basedOn w:val="DefaultParagraphFont"/>
    <w:link w:val="BaloonText3"/>
    <w:uiPriority w:val="99"/>
    <w:semiHidden/>
    <w:rsid w:val="00C74CDE"/>
    <w:rPr>
      <w:rFonts w:ascii="Tahoma" w:hAnsi="Tahoma" w:cs="Tahoma"/>
      <w:sz w:val="16"/>
      <w:szCs w:val="16"/>
    </w:rPr>
  </w:style>
  <w:style w:type="paragraph" w:customStyle="1" w:styleId="BaloonText4">
    <w:name w:val="Baloon Text4"/>
    <w:basedOn w:val="Norma0"/>
    <w:link w:val="BaloonTextChar4"/>
    <w:uiPriority w:val="99"/>
    <w:semiHidden/>
    <w:unhideWhenUsed/>
    <w:rsid w:val="00C5489F"/>
    <w:rPr>
      <w:rFonts w:ascii="Tahoma" w:hAnsi="Tahoma" w:cs="Tahoma"/>
      <w:sz w:val="16"/>
      <w:szCs w:val="16"/>
    </w:rPr>
  </w:style>
  <w:style w:type="character" w:customStyle="1" w:styleId="BaloonTextChar4">
    <w:name w:val="Baloon Text Char4"/>
    <w:basedOn w:val="DefaultParagraphFont"/>
    <w:link w:val="BaloonText4"/>
    <w:uiPriority w:val="99"/>
    <w:semiHidden/>
    <w:rsid w:val="00C5489F"/>
    <w:rPr>
      <w:rFonts w:ascii="Tahoma" w:hAnsi="Tahoma" w:cs="Tahoma"/>
      <w:sz w:val="16"/>
      <w:szCs w:val="16"/>
    </w:rPr>
  </w:style>
  <w:style w:type="paragraph" w:customStyle="1" w:styleId="BaloonText5">
    <w:name w:val="Baloon Text5"/>
    <w:basedOn w:val="Norma"/>
    <w:link w:val="BaloonTextChar5"/>
    <w:uiPriority w:val="99"/>
    <w:semiHidden/>
    <w:unhideWhenUsed/>
    <w:rsid w:val="00A80D4A"/>
    <w:rPr>
      <w:rFonts w:ascii="Tahoma" w:hAnsi="Tahoma" w:cs="Tahoma"/>
      <w:sz w:val="16"/>
      <w:szCs w:val="16"/>
    </w:rPr>
  </w:style>
  <w:style w:type="character" w:customStyle="1" w:styleId="BaloonTextChar5">
    <w:name w:val="Baloon Text Char5"/>
    <w:basedOn w:val="DefaultParagraphFont"/>
    <w:link w:val="BaloonText5"/>
    <w:uiPriority w:val="99"/>
    <w:semiHidden/>
    <w:rsid w:val="00A80D4A"/>
    <w:rPr>
      <w:rFonts w:ascii="Tahoma" w:hAnsi="Tahoma" w:cs="Tahoma"/>
      <w:sz w:val="16"/>
      <w:szCs w:val="16"/>
    </w:rPr>
  </w:style>
  <w:style w:type="paragraph" w:styleId="BalloonText">
    <w:name w:val="Balloon Text"/>
    <w:basedOn w:val="Normal"/>
    <w:link w:val="BalloonTextChar"/>
    <w:uiPriority w:val="99"/>
    <w:semiHidden/>
    <w:unhideWhenUsed/>
    <w:rsid w:val="00615F2F"/>
    <w:rPr>
      <w:rFonts w:ascii="Tahoma" w:hAnsi="Tahoma" w:cs="Tahoma"/>
      <w:sz w:val="16"/>
      <w:szCs w:val="16"/>
    </w:rPr>
  </w:style>
  <w:style w:type="character" w:customStyle="1" w:styleId="BalloonTextChar">
    <w:name w:val="Balloon Text Char"/>
    <w:basedOn w:val="DefaultParagraphFont"/>
    <w:link w:val="BalloonText"/>
    <w:uiPriority w:val="99"/>
    <w:semiHidden/>
    <w:rsid w:val="00615F2F"/>
    <w:rPr>
      <w:rFonts w:ascii="Tahoma" w:hAnsi="Tahoma" w:cs="Tahoma"/>
      <w:sz w:val="16"/>
      <w:szCs w:val="16"/>
    </w:rPr>
  </w:style>
  <w:style w:type="character" w:customStyle="1" w:styleId="Heading2Char">
    <w:name w:val="Heading 2 Char"/>
    <w:basedOn w:val="DefaultParagraphFont"/>
    <w:link w:val="Heading2"/>
    <w:uiPriority w:val="9"/>
    <w:rsid w:val="003B648B"/>
    <w:rPr>
      <w:rFonts w:asciiTheme="majorHAnsi" w:eastAsiaTheme="majorEastAsia" w:hAnsiTheme="majorHAnsi" w:cstheme="majorBidi"/>
      <w:color w:val="365F91" w:themeColor="accent1" w:themeShade="BF"/>
      <w:sz w:val="26"/>
      <w:szCs w:val="26"/>
    </w:rPr>
  </w:style>
  <w:style w:type="paragraph" w:customStyle="1" w:styleId="BulletList">
    <w:name w:val="Bullet List"/>
    <w:basedOn w:val="Normal"/>
    <w:link w:val="BulletListChar"/>
    <w:qFormat/>
    <w:rsid w:val="00BD556B"/>
    <w:pPr>
      <w:numPr>
        <w:numId w:val="31"/>
      </w:numPr>
      <w:tabs>
        <w:tab w:val="clear" w:pos="1080"/>
        <w:tab w:val="num" w:pos="709"/>
      </w:tabs>
      <w:spacing w:before="100" w:beforeAutospacing="1" w:after="120" w:line="264" w:lineRule="auto"/>
      <w:ind w:left="709" w:hanging="357"/>
    </w:pPr>
    <w:rPr>
      <w:rFonts w:eastAsia="Times New Roman"/>
      <w:sz w:val="24"/>
      <w:szCs w:val="24"/>
      <w:lang w:eastAsia="en-US"/>
    </w:rPr>
  </w:style>
  <w:style w:type="character" w:customStyle="1" w:styleId="BulletListChar">
    <w:name w:val="Bullet List Char"/>
    <w:basedOn w:val="DefaultParagraphFont"/>
    <w:link w:val="BulletList"/>
    <w:rsid w:val="00BD556B"/>
    <w:rPr>
      <w:rFonts w:eastAsia="Times New Roman"/>
      <w:sz w:val="24"/>
      <w:szCs w:val="24"/>
      <w:lang w:eastAsia="en-US"/>
    </w:rPr>
  </w:style>
  <w:style w:type="paragraph" w:customStyle="1" w:styleId="DSDBody">
    <w:name w:val="DSD_Body"/>
    <w:next w:val="Index1"/>
    <w:link w:val="DSDBodyChar"/>
    <w:rsid w:val="00BD556B"/>
    <w:pPr>
      <w:suppressAutoHyphens/>
      <w:spacing w:line="280" w:lineRule="exact"/>
    </w:pPr>
    <w:rPr>
      <w:rFonts w:ascii="Arial" w:eastAsia="Times New Roman" w:hAnsi="Arial" w:cs="Arial"/>
      <w:spacing w:val="-3"/>
      <w:lang w:val="en-US" w:eastAsia="en-US"/>
    </w:rPr>
  </w:style>
  <w:style w:type="paragraph" w:styleId="Index1">
    <w:name w:val="index 1"/>
    <w:basedOn w:val="Normal"/>
    <w:next w:val="Normal"/>
    <w:autoRedefine/>
    <w:semiHidden/>
    <w:rsid w:val="00BD556B"/>
    <w:pPr>
      <w:numPr>
        <w:numId w:val="34"/>
      </w:numPr>
      <w:tabs>
        <w:tab w:val="clear" w:pos="720"/>
        <w:tab w:val="num" w:pos="360"/>
      </w:tabs>
      <w:ind w:hanging="720"/>
    </w:pPr>
    <w:rPr>
      <w:rFonts w:ascii="Arial" w:eastAsia="Times New Roman" w:hAnsi="Arial" w:cs="Arial"/>
      <w:lang w:val="en-US" w:eastAsia="en-US"/>
    </w:rPr>
  </w:style>
  <w:style w:type="character" w:customStyle="1" w:styleId="DSDBodyChar">
    <w:name w:val="DSD_Body Char"/>
    <w:link w:val="DSDBody"/>
    <w:rsid w:val="00BD556B"/>
    <w:rPr>
      <w:rFonts w:ascii="Arial" w:eastAsia="Times New Roman" w:hAnsi="Arial" w:cs="Arial"/>
      <w:spacing w:val="-3"/>
      <w:lang w:val="en-US" w:eastAsia="en-US"/>
    </w:rPr>
  </w:style>
  <w:style w:type="paragraph" w:customStyle="1" w:styleId="Default">
    <w:name w:val="Default"/>
    <w:rsid w:val="004E5FE1"/>
    <w:pPr>
      <w:autoSpaceDE w:val="0"/>
      <w:autoSpaceDN w:val="0"/>
      <w:adjustRightInd w:val="0"/>
    </w:pPr>
    <w:rPr>
      <w:rFonts w:cs="Calibri"/>
      <w:color w:val="000000"/>
      <w:sz w:val="24"/>
      <w:szCs w:val="24"/>
    </w:rPr>
  </w:style>
  <w:style w:type="paragraph" w:styleId="NormalWeb">
    <w:name w:val="Normal (Web)"/>
    <w:basedOn w:val="Normal"/>
    <w:uiPriority w:val="99"/>
    <w:rsid w:val="00B00E0D"/>
    <w:pPr>
      <w:spacing w:before="100" w:beforeAutospacing="1" w:after="100" w:afterAutospacing="1"/>
    </w:pPr>
    <w:rPr>
      <w:rFonts w:ascii="Times New Roman" w:eastAsia="Times New Roman" w:hAnsi="Times New Roman"/>
      <w:sz w:val="24"/>
      <w:szCs w:val="24"/>
      <w:lang w:val="en-US" w:eastAsia="en-US"/>
    </w:rPr>
  </w:style>
  <w:style w:type="paragraph" w:customStyle="1" w:styleId="Tableheading">
    <w:name w:val="Table heading"/>
    <w:basedOn w:val="Normal"/>
    <w:qFormat/>
    <w:rsid w:val="00BE4EC5"/>
    <w:pPr>
      <w:keepNext/>
      <w:keepLines/>
      <w:suppressAutoHyphens/>
      <w:spacing w:before="40" w:after="40"/>
    </w:pPr>
    <w:rPr>
      <w:b/>
      <w:sz w:val="24"/>
      <w:szCs w:val="22"/>
    </w:rPr>
  </w:style>
  <w:style w:type="paragraph" w:customStyle="1" w:styleId="Tabletext">
    <w:name w:val="Table text"/>
    <w:basedOn w:val="Normal"/>
    <w:qFormat/>
    <w:rsid w:val="00BE4EC5"/>
    <w:pPr>
      <w:suppressAutoHyphens/>
      <w:spacing w:before="80" w:after="120"/>
    </w:pPr>
    <w:rPr>
      <w:szCs w:val="22"/>
    </w:rPr>
  </w:style>
  <w:style w:type="character" w:styleId="Hyperlink">
    <w:name w:val="Hyperlink"/>
    <w:basedOn w:val="DefaultParagraphFont"/>
    <w:uiPriority w:val="99"/>
    <w:unhideWhenUsed/>
    <w:rsid w:val="00D02ED1"/>
    <w:rPr>
      <w:color w:val="0000FF" w:themeColor="hyperlink"/>
      <w:u w:val="single"/>
    </w:rPr>
  </w:style>
  <w:style w:type="character" w:customStyle="1" w:styleId="UnresolvedMention1">
    <w:name w:val="Unresolved Mention1"/>
    <w:basedOn w:val="DefaultParagraphFont"/>
    <w:uiPriority w:val="99"/>
    <w:semiHidden/>
    <w:unhideWhenUsed/>
    <w:rsid w:val="00D02ED1"/>
    <w:rPr>
      <w:color w:val="605E5C"/>
      <w:shd w:val="clear" w:color="auto" w:fill="E1DFDD"/>
    </w:rPr>
  </w:style>
  <w:style w:type="paragraph" w:styleId="BodyTextIndent">
    <w:name w:val="Body Text Indent"/>
    <w:basedOn w:val="Normal"/>
    <w:link w:val="BodyTextIndentChar"/>
    <w:uiPriority w:val="99"/>
    <w:semiHidden/>
    <w:unhideWhenUsed/>
    <w:rsid w:val="001547B8"/>
    <w:pPr>
      <w:spacing w:after="120"/>
      <w:ind w:left="283"/>
    </w:pPr>
  </w:style>
  <w:style w:type="character" w:customStyle="1" w:styleId="BodyTextIndentChar">
    <w:name w:val="Body Text Indent Char"/>
    <w:basedOn w:val="DefaultParagraphFont"/>
    <w:link w:val="BodyTextIndent"/>
    <w:uiPriority w:val="99"/>
    <w:semiHidden/>
    <w:rsid w:val="001547B8"/>
  </w:style>
  <w:style w:type="character" w:styleId="UnresolvedMention">
    <w:name w:val="Unresolved Mention"/>
    <w:basedOn w:val="DefaultParagraphFont"/>
    <w:uiPriority w:val="99"/>
    <w:semiHidden/>
    <w:unhideWhenUsed/>
    <w:rsid w:val="009D41B8"/>
    <w:rPr>
      <w:color w:val="605E5C"/>
      <w:shd w:val="clear" w:color="auto" w:fill="E1DFDD"/>
    </w:rPr>
  </w:style>
  <w:style w:type="character" w:styleId="CommentReference">
    <w:name w:val="annotation reference"/>
    <w:basedOn w:val="DefaultParagraphFont"/>
    <w:uiPriority w:val="99"/>
    <w:semiHidden/>
    <w:unhideWhenUsed/>
    <w:rsid w:val="00F74921"/>
    <w:rPr>
      <w:sz w:val="16"/>
      <w:szCs w:val="16"/>
    </w:rPr>
  </w:style>
  <w:style w:type="paragraph" w:styleId="CommentText">
    <w:name w:val="annotation text"/>
    <w:basedOn w:val="Normal"/>
    <w:link w:val="CommentTextChar"/>
    <w:uiPriority w:val="99"/>
    <w:unhideWhenUsed/>
    <w:rsid w:val="00F74921"/>
  </w:style>
  <w:style w:type="character" w:customStyle="1" w:styleId="CommentTextChar">
    <w:name w:val="Comment Text Char"/>
    <w:basedOn w:val="DefaultParagraphFont"/>
    <w:link w:val="CommentText"/>
    <w:uiPriority w:val="99"/>
    <w:rsid w:val="00F74921"/>
  </w:style>
  <w:style w:type="paragraph" w:styleId="CommentSubject">
    <w:name w:val="annotation subject"/>
    <w:basedOn w:val="CommentText"/>
    <w:next w:val="CommentText"/>
    <w:link w:val="CommentSubjectChar"/>
    <w:uiPriority w:val="99"/>
    <w:semiHidden/>
    <w:unhideWhenUsed/>
    <w:rsid w:val="00F74921"/>
    <w:rPr>
      <w:b/>
      <w:bCs/>
    </w:rPr>
  </w:style>
  <w:style w:type="character" w:customStyle="1" w:styleId="CommentSubjectChar">
    <w:name w:val="Comment Subject Char"/>
    <w:basedOn w:val="CommentTextChar"/>
    <w:link w:val="CommentSubject"/>
    <w:uiPriority w:val="99"/>
    <w:semiHidden/>
    <w:rsid w:val="00F74921"/>
    <w:rPr>
      <w:b/>
      <w:bCs/>
    </w:rPr>
  </w:style>
  <w:style w:type="paragraph" w:styleId="Revision">
    <w:name w:val="Revision"/>
    <w:hidden/>
    <w:uiPriority w:val="99"/>
    <w:semiHidden/>
    <w:rsid w:val="00C1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8304">
      <w:bodyDiv w:val="1"/>
      <w:marLeft w:val="0"/>
      <w:marRight w:val="0"/>
      <w:marTop w:val="0"/>
      <w:marBottom w:val="0"/>
      <w:divBdr>
        <w:top w:val="none" w:sz="0" w:space="0" w:color="auto"/>
        <w:left w:val="none" w:sz="0" w:space="0" w:color="auto"/>
        <w:bottom w:val="none" w:sz="0" w:space="0" w:color="auto"/>
        <w:right w:val="none" w:sz="0" w:space="0" w:color="auto"/>
      </w:divBdr>
    </w:div>
    <w:div w:id="136653593">
      <w:bodyDiv w:val="1"/>
      <w:marLeft w:val="0"/>
      <w:marRight w:val="0"/>
      <w:marTop w:val="0"/>
      <w:marBottom w:val="0"/>
      <w:divBdr>
        <w:top w:val="none" w:sz="0" w:space="0" w:color="auto"/>
        <w:left w:val="none" w:sz="0" w:space="0" w:color="auto"/>
        <w:bottom w:val="none" w:sz="0" w:space="0" w:color="auto"/>
        <w:right w:val="none" w:sz="0" w:space="0" w:color="auto"/>
      </w:divBdr>
    </w:div>
    <w:div w:id="185020619">
      <w:bodyDiv w:val="1"/>
      <w:marLeft w:val="0"/>
      <w:marRight w:val="0"/>
      <w:marTop w:val="0"/>
      <w:marBottom w:val="0"/>
      <w:divBdr>
        <w:top w:val="none" w:sz="0" w:space="0" w:color="auto"/>
        <w:left w:val="none" w:sz="0" w:space="0" w:color="auto"/>
        <w:bottom w:val="none" w:sz="0" w:space="0" w:color="auto"/>
        <w:right w:val="none" w:sz="0" w:space="0" w:color="auto"/>
      </w:divBdr>
    </w:div>
    <w:div w:id="506755319">
      <w:bodyDiv w:val="1"/>
      <w:marLeft w:val="0"/>
      <w:marRight w:val="0"/>
      <w:marTop w:val="0"/>
      <w:marBottom w:val="0"/>
      <w:divBdr>
        <w:top w:val="none" w:sz="0" w:space="0" w:color="auto"/>
        <w:left w:val="none" w:sz="0" w:space="0" w:color="auto"/>
        <w:bottom w:val="none" w:sz="0" w:space="0" w:color="auto"/>
        <w:right w:val="none" w:sz="0" w:space="0" w:color="auto"/>
      </w:divBdr>
      <w:divsChild>
        <w:div w:id="1583025697">
          <w:marLeft w:val="0"/>
          <w:marRight w:val="0"/>
          <w:marTop w:val="0"/>
          <w:marBottom w:val="0"/>
          <w:divBdr>
            <w:top w:val="none" w:sz="0" w:space="0" w:color="auto"/>
            <w:left w:val="none" w:sz="0" w:space="0" w:color="auto"/>
            <w:bottom w:val="none" w:sz="0" w:space="0" w:color="auto"/>
            <w:right w:val="none" w:sz="0" w:space="0" w:color="auto"/>
          </w:divBdr>
        </w:div>
      </w:divsChild>
    </w:div>
    <w:div w:id="751125776">
      <w:bodyDiv w:val="1"/>
      <w:marLeft w:val="0"/>
      <w:marRight w:val="0"/>
      <w:marTop w:val="0"/>
      <w:marBottom w:val="0"/>
      <w:divBdr>
        <w:top w:val="none" w:sz="0" w:space="0" w:color="auto"/>
        <w:left w:val="none" w:sz="0" w:space="0" w:color="auto"/>
        <w:bottom w:val="none" w:sz="0" w:space="0" w:color="auto"/>
        <w:right w:val="none" w:sz="0" w:space="0" w:color="auto"/>
      </w:divBdr>
    </w:div>
    <w:div w:id="1568760318">
      <w:bodyDiv w:val="1"/>
      <w:marLeft w:val="0"/>
      <w:marRight w:val="0"/>
      <w:marTop w:val="0"/>
      <w:marBottom w:val="0"/>
      <w:divBdr>
        <w:top w:val="none" w:sz="0" w:space="0" w:color="auto"/>
        <w:left w:val="none" w:sz="0" w:space="0" w:color="auto"/>
        <w:bottom w:val="none" w:sz="0" w:space="0" w:color="auto"/>
        <w:right w:val="none" w:sz="0" w:space="0" w:color="auto"/>
      </w:divBdr>
    </w:div>
    <w:div w:id="1631666067">
      <w:bodyDiv w:val="1"/>
      <w:marLeft w:val="0"/>
      <w:marRight w:val="0"/>
      <w:marTop w:val="0"/>
      <w:marBottom w:val="0"/>
      <w:divBdr>
        <w:top w:val="none" w:sz="0" w:space="0" w:color="auto"/>
        <w:left w:val="none" w:sz="0" w:space="0" w:color="auto"/>
        <w:bottom w:val="none" w:sz="0" w:space="0" w:color="auto"/>
        <w:right w:val="none" w:sz="0" w:space="0" w:color="auto"/>
      </w:divBdr>
    </w:div>
    <w:div w:id="174707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sabel.Hartley@act.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ucation.act.gov.a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bs.act.gov.au/about-the-actps"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1865c0a7-d648-4a74-80fe-fa9dc7fe13cc" origin="userSelected">
  <element uid="a68a5297-83bb-4ba8-a7cd-4b62d6981a77" value=""/>
</sisl>
</file>

<file path=customXml/itemProps1.xml><?xml version="1.0" encoding="utf-8"?>
<ds:datastoreItem xmlns:ds="http://schemas.openxmlformats.org/officeDocument/2006/customXml" ds:itemID="{58DD4969-FF52-441A-A7B8-8DA19EA1D46E}">
  <ds:schemaRefs>
    <ds:schemaRef ds:uri="http://schemas.openxmlformats.org/officeDocument/2006/bibliography"/>
  </ds:schemaRefs>
</ds:datastoreItem>
</file>

<file path=customXml/itemProps2.xml><?xml version="1.0" encoding="utf-8"?>
<ds:datastoreItem xmlns:ds="http://schemas.openxmlformats.org/officeDocument/2006/customXml" ds:itemID="{6468C5D3-A6BE-4998-BB54-599F4012451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5406</Characters>
  <DocSecurity>0</DocSecurity>
  <Lines>118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2026-07-28T00:05:00Z</dcterms:created>
  <dcterms:modified xsi:type="dcterms:W3CDTF">2026-07-28T00:05:00Z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2026-07-28T00:05:34Z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18539ad5-3b95-4f31-9598-fc2d30bb3070</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