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35555" w14:textId="77777777" w:rsidR="00AB4DAC" w:rsidRDefault="007A714A">
      <w:pPr>
        <w:ind w:left="2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6B15079D" wp14:editId="20D2062D">
            <wp:extent cx="2329029" cy="886587"/>
            <wp:effectExtent l="0" t="0" r="0" b="0"/>
            <wp:docPr id="4" name="Image 4" descr="Chief Minister, Treasury and Economic Development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Chief Minister, Treasury and Economic Development log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9029" cy="886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D6237" w14:textId="77777777" w:rsidR="00AB4DAC" w:rsidRDefault="007A714A">
      <w:pPr>
        <w:pStyle w:val="BodyText"/>
        <w:spacing w:before="224" w:line="256" w:lineRule="auto"/>
        <w:ind w:left="282"/>
      </w:pPr>
      <w:r>
        <w:rPr>
          <w:b/>
          <w:spacing w:val="-2"/>
        </w:rPr>
        <w:t>Directorate:</w:t>
      </w:r>
      <w:r>
        <w:rPr>
          <w:b/>
          <w:spacing w:val="-5"/>
        </w:rPr>
        <w:t xml:space="preserve"> </w:t>
      </w:r>
      <w:r>
        <w:rPr>
          <w:spacing w:val="-2"/>
        </w:rPr>
        <w:t>Chief</w:t>
      </w:r>
      <w:r>
        <w:rPr>
          <w:spacing w:val="-6"/>
        </w:rPr>
        <w:t xml:space="preserve"> </w:t>
      </w:r>
      <w:r>
        <w:rPr>
          <w:spacing w:val="-2"/>
        </w:rPr>
        <w:t>Minister,</w:t>
      </w:r>
      <w:r>
        <w:rPr>
          <w:spacing w:val="-7"/>
        </w:rPr>
        <w:t xml:space="preserve"> </w:t>
      </w:r>
      <w:r>
        <w:rPr>
          <w:spacing w:val="-2"/>
        </w:rPr>
        <w:t>Treasury</w:t>
      </w:r>
      <w:r>
        <w:rPr>
          <w:spacing w:val="-7"/>
        </w:rPr>
        <w:t xml:space="preserve"> </w:t>
      </w:r>
      <w:r>
        <w:rPr>
          <w:spacing w:val="-2"/>
        </w:rPr>
        <w:t xml:space="preserve">and </w:t>
      </w:r>
      <w:r>
        <w:t>Economic Development Directorate</w:t>
      </w:r>
    </w:p>
    <w:p w14:paraId="0DADA4A3" w14:textId="77777777" w:rsidR="00AB4DAC" w:rsidRDefault="007A714A">
      <w:pPr>
        <w:spacing w:before="244" w:line="456" w:lineRule="auto"/>
        <w:ind w:left="282"/>
        <w:rPr>
          <w:sz w:val="24"/>
        </w:rPr>
      </w:pPr>
      <w:r>
        <w:rPr>
          <w:b/>
          <w:sz w:val="24"/>
        </w:rPr>
        <w:t xml:space="preserve">Division: </w:t>
      </w:r>
      <w:r>
        <w:rPr>
          <w:sz w:val="24"/>
        </w:rPr>
        <w:t xml:space="preserve">Strategic Policy and Finance </w:t>
      </w:r>
      <w:r>
        <w:rPr>
          <w:b/>
          <w:sz w:val="24"/>
        </w:rPr>
        <w:t>Business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Unit: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Shared</w:t>
      </w:r>
      <w:r>
        <w:rPr>
          <w:spacing w:val="-9"/>
          <w:sz w:val="24"/>
        </w:rPr>
        <w:t xml:space="preserve"> </w:t>
      </w:r>
      <w:r>
        <w:rPr>
          <w:sz w:val="24"/>
        </w:rPr>
        <w:t>Services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Finance </w:t>
      </w:r>
      <w:r>
        <w:rPr>
          <w:b/>
          <w:sz w:val="24"/>
        </w:rPr>
        <w:t xml:space="preserve">Position Title: </w:t>
      </w:r>
      <w:r>
        <w:rPr>
          <w:sz w:val="24"/>
        </w:rPr>
        <w:t>Senior Finance Analyst</w:t>
      </w:r>
    </w:p>
    <w:p w14:paraId="5991ADB9" w14:textId="77777777" w:rsidR="00AB4DAC" w:rsidRDefault="007A714A">
      <w:pPr>
        <w:pStyle w:val="Title"/>
      </w:pPr>
      <w:r>
        <w:br w:type="column"/>
      </w:r>
      <w:r>
        <w:t xml:space="preserve">POSITION </w:t>
      </w:r>
      <w:r>
        <w:rPr>
          <w:spacing w:val="-2"/>
        </w:rPr>
        <w:t>DESCRIPTION</w:t>
      </w:r>
    </w:p>
    <w:p w14:paraId="44C26800" w14:textId="77777777" w:rsidR="00AB4DAC" w:rsidRDefault="00AB4DAC">
      <w:pPr>
        <w:pStyle w:val="BodyText"/>
        <w:spacing w:before="348"/>
        <w:ind w:left="0"/>
        <w:rPr>
          <w:sz w:val="52"/>
        </w:rPr>
      </w:pPr>
    </w:p>
    <w:p w14:paraId="711CA103" w14:textId="5BD7F7B4" w:rsidR="00AB4DAC" w:rsidRDefault="007A714A">
      <w:pPr>
        <w:spacing w:before="1"/>
        <w:ind w:left="800"/>
        <w:rPr>
          <w:sz w:val="24"/>
        </w:rPr>
      </w:pPr>
      <w:r>
        <w:rPr>
          <w:b/>
          <w:sz w:val="24"/>
        </w:rPr>
        <w:t>Position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Number:</w:t>
      </w:r>
      <w:r>
        <w:rPr>
          <w:b/>
          <w:spacing w:val="-3"/>
          <w:sz w:val="24"/>
        </w:rPr>
        <w:t xml:space="preserve"> </w:t>
      </w:r>
      <w:r>
        <w:rPr>
          <w:spacing w:val="-2"/>
          <w:sz w:val="24"/>
        </w:rPr>
        <w:t>P71</w:t>
      </w:r>
      <w:r w:rsidR="0079590B">
        <w:rPr>
          <w:spacing w:val="-2"/>
          <w:sz w:val="24"/>
        </w:rPr>
        <w:t>849</w:t>
      </w:r>
    </w:p>
    <w:p w14:paraId="7259E832" w14:textId="77777777" w:rsidR="00AB4DAC" w:rsidRDefault="007A714A">
      <w:pPr>
        <w:spacing w:before="261" w:line="259" w:lineRule="auto"/>
        <w:ind w:left="800"/>
        <w:rPr>
          <w:sz w:val="24"/>
        </w:rPr>
      </w:pPr>
      <w:r>
        <w:rPr>
          <w:b/>
          <w:sz w:val="24"/>
        </w:rPr>
        <w:t>Classification: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Administrative</w:t>
      </w:r>
      <w:r>
        <w:rPr>
          <w:spacing w:val="-14"/>
          <w:sz w:val="24"/>
        </w:rPr>
        <w:t xml:space="preserve"> </w:t>
      </w:r>
      <w:r>
        <w:rPr>
          <w:sz w:val="24"/>
        </w:rPr>
        <w:t>Services</w:t>
      </w:r>
      <w:r>
        <w:rPr>
          <w:spacing w:val="-13"/>
          <w:sz w:val="24"/>
        </w:rPr>
        <w:t xml:space="preserve"> </w:t>
      </w:r>
      <w:r>
        <w:rPr>
          <w:sz w:val="24"/>
        </w:rPr>
        <w:t>Officer Class 6</w:t>
      </w:r>
    </w:p>
    <w:p w14:paraId="7E2DCCF5" w14:textId="77777777" w:rsidR="00AB4DAC" w:rsidRDefault="007A714A">
      <w:pPr>
        <w:pStyle w:val="BodyText"/>
        <w:spacing w:before="241" w:line="259" w:lineRule="auto"/>
        <w:ind w:left="800" w:right="424"/>
      </w:pPr>
      <w:r>
        <w:rPr>
          <w:b/>
        </w:rPr>
        <w:t>Location:</w:t>
      </w:r>
      <w:r>
        <w:rPr>
          <w:b/>
          <w:spacing w:val="-14"/>
        </w:rPr>
        <w:t xml:space="preserve"> </w:t>
      </w:r>
      <w:r>
        <w:t>Winyu</w:t>
      </w:r>
      <w:r>
        <w:rPr>
          <w:spacing w:val="-14"/>
        </w:rPr>
        <w:t xml:space="preserve"> </w:t>
      </w:r>
      <w:r>
        <w:t>House,</w:t>
      </w:r>
      <w:r>
        <w:rPr>
          <w:spacing w:val="-13"/>
        </w:rPr>
        <w:t xml:space="preserve"> </w:t>
      </w:r>
      <w:proofErr w:type="spellStart"/>
      <w:r>
        <w:t>Gungahlin</w:t>
      </w:r>
      <w:proofErr w:type="spellEnd"/>
      <w:r>
        <w:t>/Activity Based Work</w:t>
      </w:r>
    </w:p>
    <w:p w14:paraId="3E1CCA84" w14:textId="5678509D" w:rsidR="00AB4DAC" w:rsidRDefault="007A714A">
      <w:pPr>
        <w:spacing w:before="238"/>
        <w:ind w:left="800"/>
        <w:rPr>
          <w:sz w:val="24"/>
        </w:rPr>
      </w:pPr>
      <w:r>
        <w:rPr>
          <w:b/>
          <w:sz w:val="24"/>
        </w:rPr>
        <w:t>Last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Reviewed:</w:t>
      </w:r>
      <w:r>
        <w:rPr>
          <w:b/>
          <w:spacing w:val="-6"/>
          <w:sz w:val="24"/>
        </w:rPr>
        <w:t xml:space="preserve"> </w:t>
      </w:r>
      <w:r w:rsidR="0079590B">
        <w:rPr>
          <w:sz w:val="24"/>
        </w:rPr>
        <w:t>August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2026</w:t>
      </w:r>
    </w:p>
    <w:p w14:paraId="7191F900" w14:textId="77777777" w:rsidR="00AB4DAC" w:rsidRDefault="00AB4DAC">
      <w:pPr>
        <w:rPr>
          <w:sz w:val="24"/>
        </w:rPr>
        <w:sectPr w:rsidR="00AB4DAC">
          <w:footerReference w:type="default" r:id="rId8"/>
          <w:type w:val="continuous"/>
          <w:pgSz w:w="11910" w:h="16840"/>
          <w:pgMar w:top="1000" w:right="992" w:bottom="880" w:left="850" w:header="0" w:footer="694" w:gutter="0"/>
          <w:pgNumType w:start="1"/>
          <w:cols w:num="2" w:space="720" w:equalWidth="0">
            <w:col w:w="4239" w:space="424"/>
            <w:col w:w="5405"/>
          </w:cols>
        </w:sectPr>
      </w:pPr>
    </w:p>
    <w:p w14:paraId="080A670B" w14:textId="77777777" w:rsidR="00AB4DAC" w:rsidRDefault="00AB4DAC">
      <w:pPr>
        <w:pStyle w:val="BodyText"/>
        <w:spacing w:before="92"/>
        <w:ind w:left="0"/>
      </w:pPr>
    </w:p>
    <w:p w14:paraId="121FD628" w14:textId="77777777" w:rsidR="00AB4DAC" w:rsidRDefault="007A714A">
      <w:pPr>
        <w:pStyle w:val="BodyText"/>
        <w:spacing w:line="268" w:lineRule="auto"/>
        <w:ind w:left="282" w:right="50"/>
      </w:pPr>
      <w:r>
        <w:t xml:space="preserve">The Australian Capital Territory Public Service (ACTPS) is a values-based </w:t>
      </w:r>
      <w:proofErr w:type="spellStart"/>
      <w:r>
        <w:t>organisation</w:t>
      </w:r>
      <w:proofErr w:type="spellEnd"/>
      <w:r>
        <w:t xml:space="preserve"> where all employees</w:t>
      </w:r>
      <w:r>
        <w:rPr>
          <w:spacing w:val="-9"/>
        </w:rPr>
        <w:t xml:space="preserve"> </w:t>
      </w:r>
      <w:r>
        <w:t>are</w:t>
      </w:r>
      <w:r>
        <w:rPr>
          <w:spacing w:val="-10"/>
        </w:rPr>
        <w:t xml:space="preserve"> </w:t>
      </w:r>
      <w:r>
        <w:t>expected</w:t>
      </w:r>
      <w:r>
        <w:rPr>
          <w:spacing w:val="-10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embody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prescribed</w:t>
      </w:r>
      <w:r>
        <w:rPr>
          <w:spacing w:val="-8"/>
        </w:rPr>
        <w:t xml:space="preserve"> </w:t>
      </w:r>
      <w:r>
        <w:t>core</w:t>
      </w:r>
      <w:r>
        <w:rPr>
          <w:spacing w:val="-10"/>
        </w:rPr>
        <w:t xml:space="preserve"> </w:t>
      </w:r>
      <w:r>
        <w:t>values</w:t>
      </w:r>
      <w:r>
        <w:rPr>
          <w:spacing w:val="-9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respect,</w:t>
      </w:r>
      <w:r>
        <w:rPr>
          <w:spacing w:val="-9"/>
        </w:rPr>
        <w:t xml:space="preserve"> </w:t>
      </w:r>
      <w:r>
        <w:t>integrity,</w:t>
      </w:r>
      <w:r>
        <w:rPr>
          <w:spacing w:val="-9"/>
        </w:rPr>
        <w:t xml:space="preserve"> </w:t>
      </w:r>
      <w:r>
        <w:t xml:space="preserve">collaboration and innovation, as well as demonstrate the related signature </w:t>
      </w:r>
      <w:proofErr w:type="spellStart"/>
      <w:r>
        <w:t>behaviours</w:t>
      </w:r>
      <w:proofErr w:type="spellEnd"/>
      <w:r>
        <w:t>.</w:t>
      </w:r>
    </w:p>
    <w:p w14:paraId="6A67891B" w14:textId="77777777" w:rsidR="00AB4DAC" w:rsidRDefault="007A714A">
      <w:pPr>
        <w:pStyle w:val="Heading1"/>
        <w:spacing w:before="235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443B4CE" wp14:editId="247C0F1D">
                <wp:simplePos x="0" y="0"/>
                <wp:positionH relativeFrom="page">
                  <wp:posOffset>701040</wp:posOffset>
                </wp:positionH>
                <wp:positionV relativeFrom="paragraph">
                  <wp:posOffset>397867</wp:posOffset>
                </wp:positionV>
                <wp:extent cx="6153785" cy="1841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378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3785" h="18415">
                              <a:moveTo>
                                <a:pt x="6153658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6153658" y="18287"/>
                              </a:lnTo>
                              <a:lnTo>
                                <a:pt x="61536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ACAEF5" id="Graphic 5" o:spid="_x0000_s1026" style="position:absolute;margin-left:55.2pt;margin-top:31.35pt;width:484.55pt;height:1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378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" path="m6153658,l,,,18287r6153658,l6153658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pacing w:val="-2"/>
          <w:w w:val="110"/>
        </w:rPr>
        <w:t>DIRECTORATE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OVERVIEW</w:t>
      </w:r>
    </w:p>
    <w:p w14:paraId="2103C314" w14:textId="77777777" w:rsidR="00AB4DAC" w:rsidRDefault="007A714A">
      <w:pPr>
        <w:pStyle w:val="BodyText"/>
        <w:spacing w:before="122" w:line="268" w:lineRule="auto"/>
        <w:ind w:right="67" w:hanging="10"/>
      </w:pPr>
      <w:r>
        <w:t>The Chief Minister, Treasury and Economic Development Directorate (CMTEDD) leads the ACT Public</w:t>
      </w:r>
      <w:r>
        <w:rPr>
          <w:spacing w:val="-4"/>
        </w:rPr>
        <w:t xml:space="preserve"> </w:t>
      </w:r>
      <w:r>
        <w:t>(ACTPS),</w:t>
      </w:r>
      <w:r>
        <w:rPr>
          <w:spacing w:val="-4"/>
        </w:rPr>
        <w:t xml:space="preserve"> </w:t>
      </w:r>
      <w:r>
        <w:t>providing</w:t>
      </w:r>
      <w:r>
        <w:rPr>
          <w:spacing w:val="-5"/>
        </w:rPr>
        <w:t xml:space="preserve"> </w:t>
      </w:r>
      <w:r>
        <w:t>strategic</w:t>
      </w:r>
      <w:r>
        <w:rPr>
          <w:spacing w:val="-4"/>
        </w:rPr>
        <w:t xml:space="preserve"> </w:t>
      </w:r>
      <w:r>
        <w:t>advice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support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Chief</w:t>
      </w:r>
      <w:r>
        <w:rPr>
          <w:spacing w:val="-4"/>
        </w:rPr>
        <w:t xml:space="preserve"> </w:t>
      </w:r>
      <w:r>
        <w:t>Minister,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Treasurer,</w:t>
      </w:r>
      <w:r>
        <w:rPr>
          <w:spacing w:val="-4"/>
        </w:rPr>
        <w:t xml:space="preserve"> </w:t>
      </w:r>
      <w:r>
        <w:t>other Ministers and the Cabinet on policy, financial and economic matters, service delivery, whole of government issues and intergovernmental relations.</w:t>
      </w:r>
    </w:p>
    <w:p w14:paraId="285F89D1" w14:textId="77777777" w:rsidR="00AB4DAC" w:rsidRDefault="007A714A">
      <w:pPr>
        <w:pStyle w:val="BodyText"/>
        <w:spacing w:before="235" w:line="266" w:lineRule="auto"/>
        <w:ind w:right="67" w:hanging="10"/>
      </w:pPr>
      <w:r>
        <w:t>As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central</w:t>
      </w:r>
      <w:r>
        <w:rPr>
          <w:spacing w:val="-4"/>
        </w:rPr>
        <w:t xml:space="preserve"> </w:t>
      </w:r>
      <w:r>
        <w:t>agency,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Directorate</w:t>
      </w:r>
      <w:r>
        <w:rPr>
          <w:spacing w:val="-5"/>
        </w:rPr>
        <w:t xml:space="preserve"> </w:t>
      </w:r>
      <w:r>
        <w:t>facilitates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implementation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government</w:t>
      </w:r>
      <w:r>
        <w:rPr>
          <w:spacing w:val="-4"/>
        </w:rPr>
        <w:t xml:space="preserve"> </w:t>
      </w:r>
      <w:r>
        <w:t>priorities,</w:t>
      </w:r>
      <w:r>
        <w:rPr>
          <w:spacing w:val="-5"/>
        </w:rPr>
        <w:t xml:space="preserve"> </w:t>
      </w:r>
      <w:r>
        <w:t>drives initiatives as well as leads the strategic direction for the ACTPS, to ensure that it is well positioned to perform its role.</w:t>
      </w:r>
    </w:p>
    <w:p w14:paraId="7436EF90" w14:textId="77777777" w:rsidR="00AB4DAC" w:rsidRDefault="007A714A">
      <w:pPr>
        <w:pStyle w:val="BodyText"/>
        <w:spacing w:before="246" w:line="266" w:lineRule="auto"/>
        <w:ind w:right="50" w:hanging="10"/>
      </w:pPr>
      <w:r>
        <w:t>Treasury,</w:t>
      </w:r>
      <w:r>
        <w:rPr>
          <w:spacing w:val="-5"/>
        </w:rPr>
        <w:t xml:space="preserve"> </w:t>
      </w:r>
      <w:r>
        <w:t>within</w:t>
      </w:r>
      <w:r>
        <w:rPr>
          <w:spacing w:val="-4"/>
        </w:rPr>
        <w:t xml:space="preserve"> </w:t>
      </w:r>
      <w:r>
        <w:t>CMTEDD,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responsible</w:t>
      </w:r>
      <w:r>
        <w:rPr>
          <w:spacing w:val="-5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providing</w:t>
      </w:r>
      <w:r>
        <w:rPr>
          <w:spacing w:val="-3"/>
        </w:rPr>
        <w:t xml:space="preserve"> </w:t>
      </w:r>
      <w:r>
        <w:t>advice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Government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ACT</w:t>
      </w:r>
      <w:r>
        <w:rPr>
          <w:spacing w:val="-3"/>
        </w:rPr>
        <w:t xml:space="preserve"> </w:t>
      </w:r>
      <w:r>
        <w:t>agencies on budget and financial management, economic and revenue policies, infrastructure finance, federal financial relations, accounting policy and insurance for Territory risks.</w:t>
      </w:r>
    </w:p>
    <w:p w14:paraId="7A9162F1" w14:textId="77777777" w:rsidR="00AB4DAC" w:rsidRDefault="007A714A">
      <w:pPr>
        <w:pStyle w:val="BodyText"/>
        <w:spacing w:before="247" w:line="268" w:lineRule="auto"/>
        <w:ind w:right="67" w:hanging="10"/>
      </w:pPr>
      <w:r>
        <w:t>Treasury is also responsible for collecting and managing taxation revenue, managing the Government's</w:t>
      </w:r>
      <w:r>
        <w:rPr>
          <w:spacing w:val="-6"/>
        </w:rPr>
        <w:t xml:space="preserve"> </w:t>
      </w:r>
      <w:r>
        <w:t>financial</w:t>
      </w:r>
      <w:r>
        <w:rPr>
          <w:spacing w:val="-3"/>
        </w:rPr>
        <w:t xml:space="preserve"> </w:t>
      </w:r>
      <w:r>
        <w:t>assets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liabilities,</w:t>
      </w:r>
      <w:r>
        <w:rPr>
          <w:spacing w:val="-3"/>
        </w:rPr>
        <w:t xml:space="preserve"> </w:t>
      </w:r>
      <w:r>
        <w:t>managing</w:t>
      </w:r>
      <w:r>
        <w:rPr>
          <w:spacing w:val="-4"/>
        </w:rPr>
        <w:t xml:space="preserve"> </w:t>
      </w:r>
      <w:r>
        <w:t>whole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government</w:t>
      </w:r>
      <w:r>
        <w:rPr>
          <w:spacing w:val="-5"/>
        </w:rPr>
        <w:t xml:space="preserve"> </w:t>
      </w:r>
      <w:r>
        <w:t>procurements,</w:t>
      </w:r>
      <w:r>
        <w:rPr>
          <w:spacing w:val="-6"/>
        </w:rPr>
        <w:t xml:space="preserve"> </w:t>
      </w:r>
      <w:r>
        <w:t>and broader procurement advice through Procurement ACT, and managing ACT Shared Services Finances issues including accounts payable and receivable and whole of government banking.</w:t>
      </w:r>
    </w:p>
    <w:p w14:paraId="368DACAA" w14:textId="77777777" w:rsidR="00AB4DAC" w:rsidRDefault="007A714A">
      <w:pPr>
        <w:pStyle w:val="Heading1"/>
        <w:spacing w:before="234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65CA1ED" wp14:editId="6ABCEB7E">
                <wp:simplePos x="0" y="0"/>
                <wp:positionH relativeFrom="page">
                  <wp:posOffset>701040</wp:posOffset>
                </wp:positionH>
                <wp:positionV relativeFrom="paragraph">
                  <wp:posOffset>395495</wp:posOffset>
                </wp:positionV>
                <wp:extent cx="6153785" cy="18415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378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3785" h="18415">
                              <a:moveTo>
                                <a:pt x="6153658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6153658" y="18287"/>
                              </a:lnTo>
                              <a:lnTo>
                                <a:pt x="61536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346FCB" id="Graphic 6" o:spid="_x0000_s1026" style="position:absolute;margin-left:55.2pt;margin-top:31.15pt;width:484.55pt;height:1.4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378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" path="m6153658,l,,,18287r6153658,l6153658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w w:val="110"/>
        </w:rPr>
        <w:t>STRATEGIC</w:t>
      </w:r>
      <w:r>
        <w:rPr>
          <w:spacing w:val="3"/>
          <w:w w:val="110"/>
        </w:rPr>
        <w:t xml:space="preserve"> </w:t>
      </w:r>
      <w:r>
        <w:rPr>
          <w:w w:val="110"/>
        </w:rPr>
        <w:t>POLICY</w:t>
      </w:r>
      <w:r>
        <w:rPr>
          <w:spacing w:val="1"/>
          <w:w w:val="110"/>
        </w:rPr>
        <w:t xml:space="preserve"> </w:t>
      </w:r>
      <w:r>
        <w:rPr>
          <w:w w:val="110"/>
        </w:rPr>
        <w:t>AND</w:t>
      </w:r>
      <w:r>
        <w:rPr>
          <w:spacing w:val="1"/>
          <w:w w:val="110"/>
        </w:rPr>
        <w:t xml:space="preserve"> </w:t>
      </w:r>
      <w:r>
        <w:rPr>
          <w:w w:val="110"/>
        </w:rPr>
        <w:t>FINANCE</w:t>
      </w:r>
      <w:r>
        <w:rPr>
          <w:spacing w:val="4"/>
          <w:w w:val="110"/>
        </w:rPr>
        <w:t xml:space="preserve"> </w:t>
      </w:r>
      <w:r>
        <w:rPr>
          <w:w w:val="110"/>
        </w:rPr>
        <w:t>-</w:t>
      </w:r>
      <w:r>
        <w:rPr>
          <w:spacing w:val="3"/>
          <w:w w:val="110"/>
        </w:rPr>
        <w:t xml:space="preserve"> </w:t>
      </w:r>
      <w:r>
        <w:rPr>
          <w:spacing w:val="-2"/>
          <w:w w:val="110"/>
        </w:rPr>
        <w:t>OVERVIEW</w:t>
      </w:r>
    </w:p>
    <w:p w14:paraId="7425CBFF" w14:textId="77777777" w:rsidR="00AB4DAC" w:rsidRDefault="007A714A">
      <w:pPr>
        <w:spacing w:before="122"/>
        <w:ind w:left="282"/>
        <w:rPr>
          <w:sz w:val="24"/>
        </w:rPr>
      </w:pPr>
      <w:r>
        <w:rPr>
          <w:b/>
          <w:sz w:val="24"/>
        </w:rPr>
        <w:t>The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Strategic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Policy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Finance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Group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within</w:t>
      </w:r>
      <w:r>
        <w:rPr>
          <w:spacing w:val="-3"/>
          <w:sz w:val="24"/>
        </w:rPr>
        <w:t xml:space="preserve"> </w:t>
      </w:r>
      <w:r>
        <w:rPr>
          <w:sz w:val="24"/>
        </w:rPr>
        <w:t>Treasury,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made</w:t>
      </w:r>
      <w:r>
        <w:rPr>
          <w:spacing w:val="-4"/>
          <w:sz w:val="24"/>
        </w:rPr>
        <w:t xml:space="preserve"> </w:t>
      </w:r>
      <w:r>
        <w:rPr>
          <w:sz w:val="24"/>
        </w:rPr>
        <w:t>up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three sub-</w:t>
      </w:r>
      <w:r>
        <w:rPr>
          <w:spacing w:val="-2"/>
          <w:sz w:val="24"/>
        </w:rPr>
        <w:t>groups:</w:t>
      </w:r>
    </w:p>
    <w:p w14:paraId="690FF876" w14:textId="77777777" w:rsidR="00AB4DAC" w:rsidRDefault="007A714A">
      <w:pPr>
        <w:pStyle w:val="ListParagraph"/>
        <w:numPr>
          <w:ilvl w:val="0"/>
          <w:numId w:val="3"/>
        </w:numPr>
        <w:tabs>
          <w:tab w:val="left" w:pos="854"/>
        </w:tabs>
        <w:spacing w:before="241"/>
        <w:ind w:right="293"/>
        <w:rPr>
          <w:sz w:val="24"/>
        </w:rPr>
      </w:pPr>
      <w:r>
        <w:rPr>
          <w:b/>
          <w:sz w:val="24"/>
        </w:rPr>
        <w:t>Shared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Services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Finance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(SSF)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provides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centralised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Whole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Government</w:t>
      </w:r>
      <w:r>
        <w:rPr>
          <w:spacing w:val="-5"/>
          <w:sz w:val="24"/>
        </w:rPr>
        <w:t xml:space="preserve"> </w:t>
      </w:r>
      <w:r>
        <w:rPr>
          <w:sz w:val="24"/>
        </w:rPr>
        <w:t>finance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functions primarily related to financial reporting, finance operations (accounts payable/receivable/ debt management/banking and business intelligence) and financial applications </w:t>
      </w:r>
      <w:r>
        <w:rPr>
          <w:spacing w:val="-2"/>
          <w:sz w:val="24"/>
        </w:rPr>
        <w:t>management.</w:t>
      </w:r>
    </w:p>
    <w:p w14:paraId="24BBA667" w14:textId="77777777" w:rsidR="00AB4DAC" w:rsidRDefault="00AB4DAC">
      <w:pPr>
        <w:pStyle w:val="ListParagraph"/>
        <w:rPr>
          <w:sz w:val="24"/>
        </w:rPr>
        <w:sectPr w:rsidR="00AB4DAC">
          <w:type w:val="continuous"/>
          <w:pgSz w:w="11910" w:h="16840"/>
          <w:pgMar w:top="1000" w:right="992" w:bottom="880" w:left="850" w:header="0" w:footer="694" w:gutter="0"/>
          <w:cols w:space="720"/>
        </w:sectPr>
      </w:pPr>
    </w:p>
    <w:p w14:paraId="4DEB8799" w14:textId="77777777" w:rsidR="00AB4DAC" w:rsidRDefault="007A714A">
      <w:pPr>
        <w:pStyle w:val="ListParagraph"/>
        <w:numPr>
          <w:ilvl w:val="0"/>
          <w:numId w:val="3"/>
        </w:numPr>
        <w:tabs>
          <w:tab w:val="left" w:pos="774"/>
        </w:tabs>
        <w:spacing w:before="82"/>
        <w:ind w:left="774" w:hanging="280"/>
        <w:rPr>
          <w:sz w:val="24"/>
        </w:rPr>
      </w:pPr>
      <w:r>
        <w:rPr>
          <w:b/>
          <w:sz w:val="24"/>
        </w:rPr>
        <w:lastRenderedPageBreak/>
        <w:t>Investments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Borrowings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(IB)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7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managing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ACT’s</w:t>
      </w:r>
      <w:r>
        <w:rPr>
          <w:spacing w:val="-5"/>
          <w:sz w:val="24"/>
        </w:rPr>
        <w:t xml:space="preserve"> </w:t>
      </w:r>
      <w:r>
        <w:rPr>
          <w:sz w:val="24"/>
        </w:rPr>
        <w:t>assets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liabilities</w:t>
      </w:r>
    </w:p>
    <w:p w14:paraId="5FBDCBAD" w14:textId="77777777" w:rsidR="00AB4DAC" w:rsidRDefault="007A714A">
      <w:pPr>
        <w:pStyle w:val="BodyText"/>
        <w:ind w:left="775"/>
      </w:pPr>
      <w:r>
        <w:t>(including</w:t>
      </w:r>
      <w:r>
        <w:rPr>
          <w:spacing w:val="-9"/>
        </w:rPr>
        <w:t xml:space="preserve"> </w:t>
      </w:r>
      <w:r>
        <w:t>superannuation</w:t>
      </w:r>
      <w:r>
        <w:rPr>
          <w:spacing w:val="-6"/>
        </w:rPr>
        <w:t xml:space="preserve"> </w:t>
      </w:r>
      <w:r>
        <w:t>liabilities</w:t>
      </w:r>
      <w:r>
        <w:rPr>
          <w:spacing w:val="-9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2"/>
        </w:rPr>
        <w:t>investments).</w:t>
      </w:r>
    </w:p>
    <w:p w14:paraId="0F3B968D" w14:textId="77777777" w:rsidR="00AB4DAC" w:rsidRDefault="007A714A">
      <w:pPr>
        <w:pStyle w:val="ListParagraph"/>
        <w:numPr>
          <w:ilvl w:val="0"/>
          <w:numId w:val="3"/>
        </w:numPr>
        <w:tabs>
          <w:tab w:val="left" w:pos="854"/>
        </w:tabs>
        <w:spacing w:before="120"/>
        <w:ind w:right="476"/>
        <w:rPr>
          <w:sz w:val="24"/>
        </w:rPr>
      </w:pPr>
      <w:r>
        <w:rPr>
          <w:b/>
          <w:sz w:val="24"/>
        </w:rPr>
        <w:t xml:space="preserve">ACT Insurance Authority (ACTIA) </w:t>
      </w:r>
      <w:r>
        <w:rPr>
          <w:sz w:val="24"/>
        </w:rPr>
        <w:t>is responsible for managing the self-insurance arrangements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ACT</w:t>
      </w:r>
      <w:r>
        <w:rPr>
          <w:spacing w:val="-2"/>
          <w:sz w:val="24"/>
        </w:rPr>
        <w:t xml:space="preserve"> </w:t>
      </w:r>
      <w:r>
        <w:rPr>
          <w:sz w:val="24"/>
        </w:rPr>
        <w:t>Government.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captive</w:t>
      </w:r>
      <w:r>
        <w:rPr>
          <w:spacing w:val="-1"/>
          <w:sz w:val="24"/>
        </w:rPr>
        <w:t xml:space="preserve"> </w:t>
      </w:r>
      <w:r>
        <w:rPr>
          <w:sz w:val="24"/>
        </w:rPr>
        <w:t>insurer,</w:t>
      </w:r>
      <w:r>
        <w:rPr>
          <w:spacing w:val="-4"/>
          <w:sz w:val="24"/>
        </w:rPr>
        <w:t xml:space="preserve"> </w:t>
      </w:r>
      <w:r>
        <w:rPr>
          <w:sz w:val="24"/>
        </w:rPr>
        <w:t>ACTIA</w:t>
      </w:r>
      <w:r>
        <w:rPr>
          <w:spacing w:val="-2"/>
          <w:sz w:val="24"/>
        </w:rPr>
        <w:t xml:space="preserve"> </w:t>
      </w:r>
      <w:r>
        <w:rPr>
          <w:sz w:val="24"/>
        </w:rPr>
        <w:t>provides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full</w:t>
      </w:r>
      <w:r>
        <w:rPr>
          <w:spacing w:val="-2"/>
          <w:sz w:val="24"/>
        </w:rPr>
        <w:t xml:space="preserve"> </w:t>
      </w:r>
      <w:r>
        <w:rPr>
          <w:sz w:val="24"/>
        </w:rPr>
        <w:t>range</w:t>
      </w:r>
      <w:r>
        <w:rPr>
          <w:spacing w:val="-4"/>
          <w:sz w:val="24"/>
        </w:rPr>
        <w:t xml:space="preserve"> </w:t>
      </w:r>
      <w:r>
        <w:rPr>
          <w:sz w:val="24"/>
        </w:rPr>
        <w:t>of general insurance coverage for ACT Government directorates and agencies.</w:t>
      </w:r>
    </w:p>
    <w:p w14:paraId="7C0B4582" w14:textId="77777777" w:rsidR="00AB4DAC" w:rsidRDefault="00AB4DAC">
      <w:pPr>
        <w:pStyle w:val="BodyText"/>
        <w:spacing w:before="239"/>
        <w:ind w:left="0"/>
      </w:pPr>
    </w:p>
    <w:p w14:paraId="57768576" w14:textId="77777777" w:rsidR="00AB4DAC" w:rsidRDefault="007A714A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CA33E47" wp14:editId="4D990D26">
                <wp:simplePos x="0" y="0"/>
                <wp:positionH relativeFrom="page">
                  <wp:posOffset>701040</wp:posOffset>
                </wp:positionH>
                <wp:positionV relativeFrom="paragraph">
                  <wp:posOffset>247421</wp:posOffset>
                </wp:positionV>
                <wp:extent cx="6153785" cy="1841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378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3785" h="18415">
                              <a:moveTo>
                                <a:pt x="6153658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153658" y="18288"/>
                              </a:lnTo>
                              <a:lnTo>
                                <a:pt x="61536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FD3BC6" id="Graphic 7" o:spid="_x0000_s1026" style="position:absolute;margin-left:55.2pt;margin-top:19.5pt;width:484.55pt;height:1.4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378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" path="m6153658,l,,,18288r6153658,l6153658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w w:val="110"/>
        </w:rPr>
        <w:t>BUSINESS</w:t>
      </w:r>
      <w:r>
        <w:rPr>
          <w:spacing w:val="3"/>
          <w:w w:val="110"/>
        </w:rPr>
        <w:t xml:space="preserve"> </w:t>
      </w:r>
      <w:r>
        <w:rPr>
          <w:w w:val="110"/>
        </w:rPr>
        <w:t>UNIT</w:t>
      </w:r>
      <w:r>
        <w:rPr>
          <w:spacing w:val="4"/>
          <w:w w:val="110"/>
        </w:rPr>
        <w:t xml:space="preserve"> </w:t>
      </w:r>
      <w:r>
        <w:rPr>
          <w:spacing w:val="-2"/>
          <w:w w:val="110"/>
        </w:rPr>
        <w:t>OVERVIEW</w:t>
      </w:r>
    </w:p>
    <w:p w14:paraId="78EAD5CF" w14:textId="77777777" w:rsidR="00AB4DAC" w:rsidRDefault="007A714A">
      <w:pPr>
        <w:pStyle w:val="BodyText"/>
        <w:spacing w:before="242" w:line="268" w:lineRule="auto"/>
        <w:ind w:right="358" w:hanging="10"/>
        <w:jc w:val="both"/>
      </w:pPr>
      <w:r>
        <w:t>Shared</w:t>
      </w:r>
      <w:r>
        <w:rPr>
          <w:spacing w:val="-6"/>
        </w:rPr>
        <w:t xml:space="preserve"> </w:t>
      </w:r>
      <w:r>
        <w:t>Services</w:t>
      </w:r>
      <w:r>
        <w:rPr>
          <w:spacing w:val="-7"/>
        </w:rPr>
        <w:t xml:space="preserve"> </w:t>
      </w:r>
      <w:r>
        <w:t>Finance</w:t>
      </w:r>
      <w:r>
        <w:rPr>
          <w:spacing w:val="-6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responsible</w:t>
      </w:r>
      <w:r>
        <w:rPr>
          <w:spacing w:val="-6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efficiently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effectively</w:t>
      </w:r>
      <w:r>
        <w:rPr>
          <w:spacing w:val="-9"/>
        </w:rPr>
        <w:t xml:space="preserve"> </w:t>
      </w:r>
      <w:r>
        <w:t>delivering</w:t>
      </w:r>
      <w:r>
        <w:rPr>
          <w:spacing w:val="-7"/>
        </w:rPr>
        <w:t xml:space="preserve"> </w:t>
      </w:r>
      <w:r>
        <w:t>financial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other services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ACT</w:t>
      </w:r>
      <w:r>
        <w:rPr>
          <w:spacing w:val="-2"/>
        </w:rPr>
        <w:t xml:space="preserve"> </w:t>
      </w:r>
      <w:r>
        <w:t>Government</w:t>
      </w:r>
      <w:r>
        <w:rPr>
          <w:spacing w:val="-4"/>
        </w:rPr>
        <w:t xml:space="preserve"> </w:t>
      </w:r>
      <w:r>
        <w:t>agencies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directorates.</w:t>
      </w:r>
      <w:r>
        <w:rPr>
          <w:spacing w:val="-3"/>
        </w:rPr>
        <w:t xml:space="preserve"> </w:t>
      </w:r>
      <w:r>
        <w:t>These</w:t>
      </w:r>
      <w:r>
        <w:rPr>
          <w:spacing w:val="-4"/>
        </w:rPr>
        <w:t xml:space="preserve"> </w:t>
      </w:r>
      <w:r>
        <w:t>services</w:t>
      </w:r>
      <w:r>
        <w:rPr>
          <w:spacing w:val="-3"/>
        </w:rPr>
        <w:t xml:space="preserve"> </w:t>
      </w:r>
      <w:r>
        <w:t>include</w:t>
      </w:r>
      <w:r>
        <w:rPr>
          <w:spacing w:val="-5"/>
        </w:rPr>
        <w:t xml:space="preserve"> </w:t>
      </w:r>
      <w:r>
        <w:t>accounts</w:t>
      </w:r>
      <w:r>
        <w:rPr>
          <w:spacing w:val="-3"/>
        </w:rPr>
        <w:t xml:space="preserve"> </w:t>
      </w:r>
      <w:r>
        <w:t>payable, accounts receivable, cash management, financial accounting and reporting, and financial</w:t>
      </w:r>
    </w:p>
    <w:p w14:paraId="64194D26" w14:textId="77777777" w:rsidR="00AB4DAC" w:rsidRDefault="007A714A">
      <w:pPr>
        <w:pStyle w:val="BodyText"/>
        <w:spacing w:line="290" w:lineRule="exact"/>
        <w:jc w:val="both"/>
      </w:pPr>
      <w:r>
        <w:t>applications</w:t>
      </w:r>
      <w:r>
        <w:rPr>
          <w:spacing w:val="-12"/>
        </w:rPr>
        <w:t xml:space="preserve"> </w:t>
      </w:r>
      <w:r>
        <w:rPr>
          <w:spacing w:val="-2"/>
        </w:rPr>
        <w:t>management.</w:t>
      </w:r>
    </w:p>
    <w:p w14:paraId="39B19AD3" w14:textId="77777777" w:rsidR="00AB4DAC" w:rsidRDefault="007A714A">
      <w:pPr>
        <w:pStyle w:val="BodyText"/>
        <w:spacing w:before="276"/>
        <w:ind w:left="282"/>
      </w:pPr>
      <w:r>
        <w:t>Within</w:t>
      </w:r>
      <w:r>
        <w:rPr>
          <w:spacing w:val="-5"/>
        </w:rPr>
        <w:t xml:space="preserve"> </w:t>
      </w:r>
      <w:r>
        <w:t>Shared</w:t>
      </w:r>
      <w:r>
        <w:rPr>
          <w:spacing w:val="-5"/>
        </w:rPr>
        <w:t xml:space="preserve"> </w:t>
      </w:r>
      <w:r>
        <w:t>Services</w:t>
      </w:r>
      <w:r>
        <w:rPr>
          <w:spacing w:val="-6"/>
        </w:rPr>
        <w:t xml:space="preserve"> </w:t>
      </w:r>
      <w:r>
        <w:t>Finance,</w:t>
      </w:r>
      <w:r>
        <w:rPr>
          <w:spacing w:val="-5"/>
        </w:rPr>
        <w:t xml:space="preserve"> </w:t>
      </w:r>
      <w:r>
        <w:t>Finance</w:t>
      </w:r>
      <w:r>
        <w:rPr>
          <w:spacing w:val="-5"/>
        </w:rPr>
        <w:t xml:space="preserve"> </w:t>
      </w:r>
      <w:r>
        <w:t>Operations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customer</w:t>
      </w:r>
      <w:r>
        <w:rPr>
          <w:spacing w:val="-5"/>
        </w:rPr>
        <w:t xml:space="preserve"> </w:t>
      </w:r>
      <w:r>
        <w:t>focused</w:t>
      </w:r>
      <w:r>
        <w:rPr>
          <w:spacing w:val="-6"/>
        </w:rPr>
        <w:t xml:space="preserve"> </w:t>
      </w:r>
      <w:r>
        <w:t>business</w:t>
      </w:r>
      <w:r>
        <w:rPr>
          <w:spacing w:val="-6"/>
        </w:rPr>
        <w:t xml:space="preserve"> </w:t>
      </w:r>
      <w:r>
        <w:t>area</w:t>
      </w:r>
      <w:r>
        <w:rPr>
          <w:spacing w:val="-6"/>
        </w:rPr>
        <w:t xml:space="preserve"> </w:t>
      </w:r>
      <w:r>
        <w:rPr>
          <w:spacing w:val="-4"/>
        </w:rPr>
        <w:t>that</w:t>
      </w:r>
    </w:p>
    <w:p w14:paraId="6D8D5955" w14:textId="77777777" w:rsidR="00AB4DAC" w:rsidRDefault="007A714A">
      <w:pPr>
        <w:pStyle w:val="BodyText"/>
        <w:spacing w:before="33" w:line="268" w:lineRule="auto"/>
      </w:pPr>
      <w:r>
        <w:t>works collaboratively with stakeholders and partners in the delivery of integrated finance service operations</w:t>
      </w:r>
      <w:r>
        <w:rPr>
          <w:spacing w:val="-8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behalf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ACT</w:t>
      </w:r>
      <w:r>
        <w:rPr>
          <w:spacing w:val="-8"/>
        </w:rPr>
        <w:t xml:space="preserve"> </w:t>
      </w:r>
      <w:r>
        <w:t>Government,</w:t>
      </w:r>
      <w:r>
        <w:rPr>
          <w:spacing w:val="-6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strengthen</w:t>
      </w:r>
      <w:r>
        <w:rPr>
          <w:spacing w:val="-5"/>
        </w:rPr>
        <w:t xml:space="preserve"> </w:t>
      </w:r>
      <w:r>
        <w:t>its</w:t>
      </w:r>
      <w:r>
        <w:rPr>
          <w:spacing w:val="-6"/>
        </w:rPr>
        <w:t xml:space="preserve"> </w:t>
      </w:r>
      <w:r>
        <w:t>business</w:t>
      </w:r>
      <w:r>
        <w:rPr>
          <w:spacing w:val="-6"/>
        </w:rPr>
        <w:t xml:space="preserve"> </w:t>
      </w:r>
      <w:r>
        <w:t>partnership</w:t>
      </w:r>
      <w:r>
        <w:rPr>
          <w:spacing w:val="-7"/>
        </w:rPr>
        <w:t xml:space="preserve"> </w:t>
      </w:r>
      <w:r>
        <w:t xml:space="preserve">arrangements across the directorates and ACT entities. Included are the functions of accounts receivable, debt management, accounts payable, business intelligence and banking, as well as management of the </w:t>
      </w:r>
      <w:proofErr w:type="gramStart"/>
      <w:r>
        <w:t>Whole of</w:t>
      </w:r>
      <w:proofErr w:type="gramEnd"/>
      <w:r>
        <w:t xml:space="preserve"> Government Banking Services Agreement.</w:t>
      </w:r>
    </w:p>
    <w:p w14:paraId="62A8F30F" w14:textId="77777777" w:rsidR="00AB4DAC" w:rsidRDefault="007A714A">
      <w:pPr>
        <w:pStyle w:val="BodyText"/>
        <w:spacing w:before="237" w:line="266" w:lineRule="auto"/>
        <w:ind w:right="563" w:hanging="10"/>
        <w:jc w:val="both"/>
      </w:pPr>
      <w:r>
        <w:t>Finance</w:t>
      </w:r>
      <w:r>
        <w:rPr>
          <w:spacing w:val="-2"/>
        </w:rPr>
        <w:t xml:space="preserve"> </w:t>
      </w:r>
      <w:proofErr w:type="gramStart"/>
      <w:r>
        <w:t>Operations</w:t>
      </w:r>
      <w:r>
        <w:rPr>
          <w:spacing w:val="-3"/>
        </w:rPr>
        <w:t xml:space="preserve"> </w:t>
      </w:r>
      <w:r>
        <w:t>teams</w:t>
      </w:r>
      <w:proofErr w:type="gramEnd"/>
      <w:r>
        <w:rPr>
          <w:spacing w:val="-3"/>
        </w:rPr>
        <w:t xml:space="preserve"> </w:t>
      </w:r>
      <w:r>
        <w:t>operate</w:t>
      </w:r>
      <w:r>
        <w:rPr>
          <w:spacing w:val="-5"/>
        </w:rPr>
        <w:t xml:space="preserve"> </w:t>
      </w:r>
      <w:r>
        <w:t>under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unified</w:t>
      </w:r>
      <w:r>
        <w:rPr>
          <w:spacing w:val="-4"/>
        </w:rPr>
        <w:t xml:space="preserve"> </w:t>
      </w:r>
      <w:r>
        <w:t>capability-centric</w:t>
      </w:r>
      <w:r>
        <w:rPr>
          <w:spacing w:val="-3"/>
        </w:rPr>
        <w:t xml:space="preserve"> </w:t>
      </w:r>
      <w:proofErr w:type="spellStart"/>
      <w:r>
        <w:t>organisational</w:t>
      </w:r>
      <w:proofErr w:type="spellEnd"/>
      <w:r>
        <w:rPr>
          <w:spacing w:val="-5"/>
        </w:rPr>
        <w:t xml:space="preserve"> </w:t>
      </w:r>
      <w:r>
        <w:t>model</w:t>
      </w:r>
      <w:r>
        <w:rPr>
          <w:spacing w:val="-2"/>
        </w:rPr>
        <w:t xml:space="preserve"> </w:t>
      </w:r>
      <w:r>
        <w:t>that drives</w:t>
      </w:r>
      <w:r>
        <w:rPr>
          <w:spacing w:val="-10"/>
        </w:rPr>
        <w:t xml:space="preserve"> </w:t>
      </w:r>
      <w:r>
        <w:t>cross-functional</w:t>
      </w:r>
      <w:r>
        <w:rPr>
          <w:spacing w:val="-9"/>
        </w:rPr>
        <w:t xml:space="preserve"> </w:t>
      </w:r>
      <w:r>
        <w:t>consolidation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proofErr w:type="spellStart"/>
      <w:r>
        <w:t>optimises</w:t>
      </w:r>
      <w:proofErr w:type="spellEnd"/>
      <w:r>
        <w:rPr>
          <w:spacing w:val="-10"/>
        </w:rPr>
        <w:t xml:space="preserve"> </w:t>
      </w:r>
      <w:r>
        <w:t>effectiveness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efficiency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its</w:t>
      </w:r>
      <w:r>
        <w:rPr>
          <w:spacing w:val="-10"/>
        </w:rPr>
        <w:t xml:space="preserve"> </w:t>
      </w:r>
      <w:r>
        <w:t>processes that support the business of the ACT Government.</w:t>
      </w:r>
    </w:p>
    <w:p w14:paraId="068176EC" w14:textId="77777777" w:rsidR="00AB4DAC" w:rsidRDefault="007A714A">
      <w:pPr>
        <w:pStyle w:val="Heading1"/>
        <w:spacing w:before="242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39A3F41" wp14:editId="4F7948ED">
                <wp:simplePos x="0" y="0"/>
                <wp:positionH relativeFrom="page">
                  <wp:posOffset>701040</wp:posOffset>
                </wp:positionH>
                <wp:positionV relativeFrom="paragraph">
                  <wp:posOffset>402114</wp:posOffset>
                </wp:positionV>
                <wp:extent cx="6153785" cy="18415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378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3785" h="18415">
                              <a:moveTo>
                                <a:pt x="6153658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6153658" y="18287"/>
                              </a:lnTo>
                              <a:lnTo>
                                <a:pt x="61536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47ADB4" id="Graphic 8" o:spid="_x0000_s1026" style="position:absolute;margin-left:55.2pt;margin-top:31.65pt;width:484.55pt;height:1.4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378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" path="m6153658,l,,,18287r6153658,l6153658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w w:val="110"/>
        </w:rPr>
        <w:t>POSITION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OVERVIEW</w:t>
      </w:r>
    </w:p>
    <w:p w14:paraId="2FBBE180" w14:textId="77777777" w:rsidR="00AB4DAC" w:rsidRDefault="007A714A">
      <w:pPr>
        <w:pStyle w:val="BodyText"/>
        <w:spacing w:before="242" w:line="268" w:lineRule="auto"/>
        <w:ind w:hanging="10"/>
      </w:pPr>
      <w:r>
        <w:t>The Senior Finance Analyst provides advanced operational support within the Shared Services Finance</w:t>
      </w:r>
      <w:r>
        <w:rPr>
          <w:spacing w:val="-7"/>
        </w:rPr>
        <w:t xml:space="preserve"> </w:t>
      </w:r>
      <w:r>
        <w:t>Operations</w:t>
      </w:r>
      <w:r>
        <w:rPr>
          <w:spacing w:val="-8"/>
        </w:rPr>
        <w:t xml:space="preserve"> </w:t>
      </w:r>
      <w:r>
        <w:t>Business</w:t>
      </w:r>
      <w:r>
        <w:rPr>
          <w:spacing w:val="-8"/>
        </w:rPr>
        <w:t xml:space="preserve"> </w:t>
      </w:r>
      <w:r>
        <w:t>Intelligence</w:t>
      </w:r>
      <w:r>
        <w:rPr>
          <w:spacing w:val="-9"/>
        </w:rPr>
        <w:t xml:space="preserve"> </w:t>
      </w:r>
      <w:r>
        <w:t>team,</w:t>
      </w:r>
      <w:r>
        <w:rPr>
          <w:spacing w:val="-9"/>
        </w:rPr>
        <w:t xml:space="preserve"> </w:t>
      </w:r>
      <w:r>
        <w:t>responsible</w:t>
      </w:r>
      <w:r>
        <w:rPr>
          <w:spacing w:val="-7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providing</w:t>
      </w:r>
      <w:r>
        <w:rPr>
          <w:spacing w:val="-12"/>
        </w:rPr>
        <w:t xml:space="preserve"> </w:t>
      </w:r>
      <w:r>
        <w:t>high</w:t>
      </w:r>
      <w:r>
        <w:rPr>
          <w:rFonts w:ascii="Cambria Math" w:hAnsi="Cambria Math"/>
        </w:rPr>
        <w:t>‑</w:t>
      </w:r>
      <w:r>
        <w:t>quality</w:t>
      </w:r>
      <w:r>
        <w:rPr>
          <w:spacing w:val="-8"/>
        </w:rPr>
        <w:t xml:space="preserve"> </w:t>
      </w:r>
      <w:r>
        <w:t>operational analysis, reporting and advice that supports effective service delivery, financial stewardship and informed decision</w:t>
      </w:r>
      <w:r>
        <w:rPr>
          <w:rFonts w:ascii="Cambria Math" w:hAnsi="Cambria Math"/>
        </w:rPr>
        <w:t>‑</w:t>
      </w:r>
      <w:r>
        <w:t>making across Finance Operations and the wider ACT Government.</w:t>
      </w:r>
    </w:p>
    <w:p w14:paraId="55C6B3F4" w14:textId="77777777" w:rsidR="00AB4DAC" w:rsidRDefault="007A714A">
      <w:pPr>
        <w:pStyle w:val="BodyText"/>
        <w:spacing w:before="235" w:line="268" w:lineRule="auto"/>
        <w:ind w:hanging="10"/>
      </w:pPr>
      <w:r>
        <w:t>The</w:t>
      </w:r>
      <w:r>
        <w:rPr>
          <w:spacing w:val="-5"/>
        </w:rPr>
        <w:t xml:space="preserve"> </w:t>
      </w:r>
      <w:r>
        <w:t>role</w:t>
      </w:r>
      <w:r>
        <w:rPr>
          <w:spacing w:val="-5"/>
        </w:rPr>
        <w:t xml:space="preserve"> </w:t>
      </w:r>
      <w:r>
        <w:t>supports</w:t>
      </w:r>
      <w:r>
        <w:rPr>
          <w:spacing w:val="-6"/>
        </w:rPr>
        <w:t xml:space="preserve"> </w:t>
      </w:r>
      <w:r>
        <w:t>core</w:t>
      </w:r>
      <w:r>
        <w:rPr>
          <w:spacing w:val="-5"/>
        </w:rPr>
        <w:t xml:space="preserve"> </w:t>
      </w:r>
      <w:r>
        <w:t>finance</w:t>
      </w:r>
      <w:r>
        <w:rPr>
          <w:spacing w:val="-7"/>
        </w:rPr>
        <w:t xml:space="preserve"> </w:t>
      </w:r>
      <w:r>
        <w:t>operations</w:t>
      </w:r>
      <w:r>
        <w:rPr>
          <w:spacing w:val="-6"/>
        </w:rPr>
        <w:t xml:space="preserve"> </w:t>
      </w:r>
      <w:r>
        <w:t>functions,</w:t>
      </w:r>
      <w:r>
        <w:rPr>
          <w:spacing w:val="-6"/>
        </w:rPr>
        <w:t xml:space="preserve"> </w:t>
      </w:r>
      <w:r>
        <w:t>including</w:t>
      </w:r>
      <w:r>
        <w:rPr>
          <w:spacing w:val="-3"/>
        </w:rPr>
        <w:t xml:space="preserve"> </w:t>
      </w:r>
      <w:proofErr w:type="gramStart"/>
      <w:r>
        <w:t>Whole</w:t>
      </w:r>
      <w:r>
        <w:rPr>
          <w:spacing w:val="-5"/>
        </w:rPr>
        <w:t xml:space="preserve"> </w:t>
      </w:r>
      <w:r>
        <w:t>of</w:t>
      </w:r>
      <w:proofErr w:type="gramEnd"/>
      <w:r>
        <w:rPr>
          <w:spacing w:val="-5"/>
        </w:rPr>
        <w:t xml:space="preserve"> </w:t>
      </w:r>
      <w:r>
        <w:t>Government</w:t>
      </w:r>
      <w:r>
        <w:rPr>
          <w:spacing w:val="-5"/>
        </w:rPr>
        <w:t xml:space="preserve"> </w:t>
      </w:r>
      <w:r>
        <w:t>Accounts Payable, Accounts Receivable, Debt Management and Banking Operations. A key focus of the position is supporting the management and oversight of the Whole of Government Banking</w:t>
      </w:r>
    </w:p>
    <w:p w14:paraId="42F28A48" w14:textId="77777777" w:rsidR="00AB4DAC" w:rsidRDefault="007A714A">
      <w:pPr>
        <w:pStyle w:val="BodyText"/>
        <w:spacing w:line="268" w:lineRule="auto"/>
      </w:pPr>
      <w:r>
        <w:t>Services</w:t>
      </w:r>
      <w:r>
        <w:rPr>
          <w:spacing w:val="-8"/>
        </w:rPr>
        <w:t xml:space="preserve"> </w:t>
      </w:r>
      <w:r>
        <w:t>Agreement,</w:t>
      </w:r>
      <w:r>
        <w:rPr>
          <w:spacing w:val="-8"/>
        </w:rPr>
        <w:t xml:space="preserve"> </w:t>
      </w:r>
      <w:r>
        <w:t>through</w:t>
      </w:r>
      <w:r>
        <w:rPr>
          <w:spacing w:val="-7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development,</w:t>
      </w:r>
      <w:r>
        <w:rPr>
          <w:spacing w:val="-10"/>
        </w:rPr>
        <w:t xml:space="preserve"> </w:t>
      </w:r>
      <w:r>
        <w:t>maintenance</w:t>
      </w:r>
      <w:r>
        <w:rPr>
          <w:spacing w:val="-10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interpretation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analytics</w:t>
      </w:r>
      <w:r>
        <w:rPr>
          <w:spacing w:val="-8"/>
        </w:rPr>
        <w:t xml:space="preserve"> </w:t>
      </w:r>
      <w:r>
        <w:t>and dashboards that monitor the usage, performance and trends of banking products and services</w:t>
      </w:r>
    </w:p>
    <w:p w14:paraId="6DAFC28C" w14:textId="77777777" w:rsidR="00AB4DAC" w:rsidRDefault="007A714A">
      <w:pPr>
        <w:pStyle w:val="BodyText"/>
        <w:spacing w:line="293" w:lineRule="exact"/>
      </w:pPr>
      <w:r>
        <w:t>across</w:t>
      </w:r>
      <w:r>
        <w:rPr>
          <w:spacing w:val="-9"/>
        </w:rPr>
        <w:t xml:space="preserve"> </w:t>
      </w:r>
      <w:r>
        <w:t>ACT</w:t>
      </w:r>
      <w:r>
        <w:rPr>
          <w:spacing w:val="-5"/>
        </w:rPr>
        <w:t xml:space="preserve"> </w:t>
      </w:r>
      <w:r>
        <w:t>Government</w:t>
      </w:r>
      <w:r>
        <w:rPr>
          <w:spacing w:val="-9"/>
        </w:rPr>
        <w:t xml:space="preserve"> </w:t>
      </w:r>
      <w:r>
        <w:rPr>
          <w:spacing w:val="-2"/>
        </w:rPr>
        <w:t>entities.</w:t>
      </w:r>
    </w:p>
    <w:p w14:paraId="0AC75F43" w14:textId="77777777" w:rsidR="00AB4DAC" w:rsidRDefault="007A714A">
      <w:pPr>
        <w:pStyle w:val="BodyText"/>
        <w:spacing w:before="271" w:line="268" w:lineRule="auto"/>
        <w:ind w:right="268" w:hanging="10"/>
      </w:pPr>
      <w:r>
        <w:t>Operating</w:t>
      </w:r>
      <w:r>
        <w:rPr>
          <w:spacing w:val="-10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high</w:t>
      </w:r>
      <w:r>
        <w:rPr>
          <w:spacing w:val="-9"/>
        </w:rPr>
        <w:t xml:space="preserve"> </w:t>
      </w:r>
      <w:r>
        <w:t>degree</w:t>
      </w:r>
      <w:r>
        <w:rPr>
          <w:spacing w:val="-9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autonomy,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role</w:t>
      </w:r>
      <w:r>
        <w:rPr>
          <w:spacing w:val="-7"/>
        </w:rPr>
        <w:t xml:space="preserve"> </w:t>
      </w:r>
      <w:r>
        <w:t>applies</w:t>
      </w:r>
      <w:r>
        <w:rPr>
          <w:spacing w:val="-10"/>
        </w:rPr>
        <w:t xml:space="preserve"> </w:t>
      </w:r>
      <w:r>
        <w:t>professional</w:t>
      </w:r>
      <w:r>
        <w:rPr>
          <w:spacing w:val="-7"/>
        </w:rPr>
        <w:t xml:space="preserve"> </w:t>
      </w:r>
      <w:r>
        <w:t>judgement</w:t>
      </w:r>
      <w:r>
        <w:rPr>
          <w:spacing w:val="-10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complex and often competing priorities, translates financial and operational information into practical insights, and influences outcomes through evidence</w:t>
      </w:r>
      <w:r>
        <w:rPr>
          <w:rFonts w:ascii="Cambria Math" w:hAnsi="Cambria Math"/>
        </w:rPr>
        <w:t>‑</w:t>
      </w:r>
      <w:r>
        <w:t>based advice and strong stakeholder</w:t>
      </w:r>
    </w:p>
    <w:p w14:paraId="1D9E3E1F" w14:textId="77777777" w:rsidR="00AB4DAC" w:rsidRDefault="007A714A">
      <w:pPr>
        <w:pStyle w:val="BodyText"/>
        <w:spacing w:line="290" w:lineRule="exact"/>
      </w:pPr>
      <w:r>
        <w:rPr>
          <w:spacing w:val="-2"/>
        </w:rPr>
        <w:t>engagement.</w:t>
      </w:r>
    </w:p>
    <w:p w14:paraId="5AC1E841" w14:textId="77777777" w:rsidR="00AB4DAC" w:rsidRDefault="00AB4DAC">
      <w:pPr>
        <w:pStyle w:val="BodyText"/>
        <w:spacing w:line="290" w:lineRule="exact"/>
        <w:sectPr w:rsidR="00AB4DAC">
          <w:pgSz w:w="11910" w:h="16840"/>
          <w:pgMar w:top="920" w:right="992" w:bottom="880" w:left="850" w:header="0" w:footer="694" w:gutter="0"/>
          <w:cols w:space="720"/>
        </w:sectPr>
      </w:pPr>
    </w:p>
    <w:p w14:paraId="5BF7D9E8" w14:textId="77777777" w:rsidR="00AB4DAC" w:rsidRDefault="007A714A">
      <w:pPr>
        <w:pStyle w:val="Heading1"/>
        <w:spacing w:before="81"/>
        <w:ind w:left="273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89888" behindDoc="1" locked="0" layoutInCell="1" allowOverlap="1" wp14:anchorId="7AEF7B4B" wp14:editId="5059EC39">
                <wp:simplePos x="0" y="0"/>
                <wp:positionH relativeFrom="page">
                  <wp:posOffset>694944</wp:posOffset>
                </wp:positionH>
                <wp:positionV relativeFrom="paragraph">
                  <wp:posOffset>298704</wp:posOffset>
                </wp:positionV>
                <wp:extent cx="6160135" cy="18415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6013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60135" h="18415">
                              <a:moveTo>
                                <a:pt x="6159754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159754" y="18288"/>
                              </a:lnTo>
                              <a:lnTo>
                                <a:pt x="61597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25E428" id="Graphic 9" o:spid="_x0000_s1026" style="position:absolute;margin-left:54.7pt;margin-top:23.5pt;width:485.05pt;height:1.4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6013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" path="m6159754,l,,,18288r6159754,l6159754,xe" fillcolor="black" stroked="f">
                <v:path arrowok="t"/>
                <w10:wrap type="topAndBottom" anchorx="page"/>
              </v:shape>
            </w:pict>
          </mc:Fallback>
        </mc:AlternateContent>
      </w:r>
      <w:r>
        <w:t>WHAT</w:t>
      </w:r>
      <w:r>
        <w:rPr>
          <w:spacing w:val="38"/>
        </w:rPr>
        <w:t xml:space="preserve"> </w:t>
      </w:r>
      <w:r>
        <w:t>YOU</w:t>
      </w:r>
      <w:r>
        <w:rPr>
          <w:spacing w:val="36"/>
        </w:rPr>
        <w:t xml:space="preserve"> </w:t>
      </w:r>
      <w:r>
        <w:t>WILL</w:t>
      </w:r>
      <w:r>
        <w:rPr>
          <w:spacing w:val="35"/>
        </w:rPr>
        <w:t xml:space="preserve"> </w:t>
      </w:r>
      <w:r>
        <w:rPr>
          <w:spacing w:val="-5"/>
        </w:rPr>
        <w:t>DO</w:t>
      </w:r>
    </w:p>
    <w:p w14:paraId="4E6F8062" w14:textId="77777777" w:rsidR="00AB4DAC" w:rsidRDefault="007A714A">
      <w:pPr>
        <w:pStyle w:val="BodyText"/>
        <w:spacing w:before="122"/>
        <w:ind w:left="282"/>
      </w:pPr>
      <w:r>
        <w:t>With</w:t>
      </w:r>
      <w:r>
        <w:rPr>
          <w:spacing w:val="-3"/>
        </w:rPr>
        <w:t xml:space="preserve"> </w:t>
      </w:r>
      <w:r>
        <w:t>limited</w:t>
      </w:r>
      <w:r>
        <w:rPr>
          <w:spacing w:val="-2"/>
        </w:rPr>
        <w:t xml:space="preserve"> </w:t>
      </w:r>
      <w:r>
        <w:t>supervision,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role</w:t>
      </w:r>
      <w:r>
        <w:rPr>
          <w:spacing w:val="-6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responsible</w:t>
      </w:r>
      <w:r>
        <w:rPr>
          <w:spacing w:val="-6"/>
        </w:rPr>
        <w:t xml:space="preserve"> </w:t>
      </w:r>
      <w:r>
        <w:rPr>
          <w:spacing w:val="-4"/>
        </w:rPr>
        <w:t>for:</w:t>
      </w:r>
    </w:p>
    <w:p w14:paraId="269D070B" w14:textId="77777777" w:rsidR="00AB4DAC" w:rsidRDefault="007A714A">
      <w:pPr>
        <w:pStyle w:val="ListParagraph"/>
        <w:numPr>
          <w:ilvl w:val="0"/>
          <w:numId w:val="2"/>
        </w:numPr>
        <w:tabs>
          <w:tab w:val="left" w:pos="1003"/>
        </w:tabs>
        <w:spacing w:before="277" w:line="266" w:lineRule="auto"/>
        <w:ind w:right="277"/>
        <w:rPr>
          <w:sz w:val="24"/>
        </w:rPr>
      </w:pPr>
      <w:r>
        <w:rPr>
          <w:sz w:val="24"/>
        </w:rPr>
        <w:t>Delivering</w:t>
      </w:r>
      <w:r>
        <w:rPr>
          <w:spacing w:val="-9"/>
          <w:sz w:val="24"/>
        </w:rPr>
        <w:t xml:space="preserve"> </w:t>
      </w:r>
      <w:r>
        <w:rPr>
          <w:sz w:val="24"/>
        </w:rPr>
        <w:t>accurate,</w:t>
      </w:r>
      <w:r>
        <w:rPr>
          <w:spacing w:val="-8"/>
          <w:sz w:val="24"/>
        </w:rPr>
        <w:t xml:space="preserve"> </w:t>
      </w:r>
      <w:r>
        <w:rPr>
          <w:sz w:val="24"/>
        </w:rPr>
        <w:t>timely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meaningful</w:t>
      </w:r>
      <w:r>
        <w:rPr>
          <w:spacing w:val="-9"/>
          <w:sz w:val="24"/>
        </w:rPr>
        <w:t xml:space="preserve"> </w:t>
      </w:r>
      <w:r>
        <w:rPr>
          <w:sz w:val="24"/>
        </w:rPr>
        <w:t>operational</w:t>
      </w:r>
      <w:r>
        <w:rPr>
          <w:spacing w:val="-9"/>
          <w:sz w:val="24"/>
        </w:rPr>
        <w:t xml:space="preserve"> </w:t>
      </w:r>
      <w:r>
        <w:rPr>
          <w:sz w:val="24"/>
        </w:rPr>
        <w:t>reporting,</w:t>
      </w:r>
      <w:r>
        <w:rPr>
          <w:spacing w:val="-9"/>
          <w:sz w:val="24"/>
        </w:rPr>
        <w:t xml:space="preserve"> </w:t>
      </w:r>
      <w:r>
        <w:rPr>
          <w:sz w:val="24"/>
        </w:rPr>
        <w:t>dashboards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analysis to support service management, performance monitoring and decision-making across Finance Operations.</w:t>
      </w:r>
    </w:p>
    <w:p w14:paraId="712409DC" w14:textId="77777777" w:rsidR="00AB4DAC" w:rsidRDefault="007A714A">
      <w:pPr>
        <w:pStyle w:val="ListParagraph"/>
        <w:numPr>
          <w:ilvl w:val="0"/>
          <w:numId w:val="2"/>
        </w:numPr>
        <w:tabs>
          <w:tab w:val="left" w:pos="1003"/>
        </w:tabs>
        <w:spacing w:before="6" w:line="266" w:lineRule="auto"/>
        <w:ind w:right="673"/>
        <w:jc w:val="both"/>
        <w:rPr>
          <w:sz w:val="24"/>
        </w:rPr>
      </w:pPr>
      <w:r>
        <w:rPr>
          <w:sz w:val="24"/>
        </w:rPr>
        <w:t>Supporting</w:t>
      </w:r>
      <w:r>
        <w:rPr>
          <w:spacing w:val="-5"/>
          <w:sz w:val="24"/>
        </w:rPr>
        <w:t xml:space="preserve"> </w:t>
      </w:r>
      <w:r>
        <w:rPr>
          <w:sz w:val="24"/>
        </w:rPr>
        <w:t>management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Whole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Government</w:t>
      </w:r>
      <w:r>
        <w:rPr>
          <w:spacing w:val="-6"/>
          <w:sz w:val="24"/>
        </w:rPr>
        <w:t xml:space="preserve"> </w:t>
      </w:r>
      <w:r>
        <w:rPr>
          <w:sz w:val="24"/>
        </w:rPr>
        <w:t>Banking</w:t>
      </w:r>
      <w:r>
        <w:rPr>
          <w:spacing w:val="-5"/>
          <w:sz w:val="24"/>
        </w:rPr>
        <w:t xml:space="preserve"> </w:t>
      </w:r>
      <w:r>
        <w:rPr>
          <w:sz w:val="24"/>
        </w:rPr>
        <w:t>Services</w:t>
      </w:r>
      <w:r>
        <w:rPr>
          <w:spacing w:val="-5"/>
          <w:sz w:val="24"/>
        </w:rPr>
        <w:t xml:space="preserve"> </w:t>
      </w:r>
      <w:r>
        <w:rPr>
          <w:sz w:val="24"/>
        </w:rPr>
        <w:t>Agreement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by </w:t>
      </w:r>
      <w:proofErr w:type="spellStart"/>
      <w:r>
        <w:rPr>
          <w:sz w:val="24"/>
        </w:rPr>
        <w:t>analysing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banking</w:t>
      </w:r>
      <w:r>
        <w:rPr>
          <w:spacing w:val="-3"/>
          <w:sz w:val="24"/>
        </w:rPr>
        <w:t xml:space="preserve"> </w:t>
      </w:r>
      <w:r>
        <w:rPr>
          <w:sz w:val="24"/>
        </w:rPr>
        <w:t>service</w:t>
      </w:r>
      <w:r>
        <w:rPr>
          <w:spacing w:val="-2"/>
          <w:sz w:val="24"/>
        </w:rPr>
        <w:t xml:space="preserve"> </w:t>
      </w:r>
      <w:r>
        <w:rPr>
          <w:sz w:val="24"/>
        </w:rPr>
        <w:t>usage,</w:t>
      </w:r>
      <w:r>
        <w:rPr>
          <w:spacing w:val="-5"/>
          <w:sz w:val="24"/>
        </w:rPr>
        <w:t xml:space="preserve"> </w:t>
      </w:r>
      <w:r>
        <w:rPr>
          <w:sz w:val="24"/>
        </w:rPr>
        <w:t>trends,</w:t>
      </w:r>
      <w:r>
        <w:rPr>
          <w:spacing w:val="-3"/>
          <w:sz w:val="24"/>
        </w:rPr>
        <w:t xml:space="preserve"> </w:t>
      </w:r>
      <w:r>
        <w:rPr>
          <w:sz w:val="24"/>
        </w:rPr>
        <w:t>risks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anomalies,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providing</w:t>
      </w:r>
      <w:r>
        <w:rPr>
          <w:spacing w:val="-3"/>
          <w:sz w:val="24"/>
        </w:rPr>
        <w:t xml:space="preserve"> </w:t>
      </w:r>
      <w:r>
        <w:rPr>
          <w:sz w:val="24"/>
        </w:rPr>
        <w:t>actionable insights to senior managers and stakeholders.</w:t>
      </w:r>
    </w:p>
    <w:p w14:paraId="0E9B2719" w14:textId="77777777" w:rsidR="00AB4DAC" w:rsidRDefault="007A714A">
      <w:pPr>
        <w:pStyle w:val="ListParagraph"/>
        <w:numPr>
          <w:ilvl w:val="0"/>
          <w:numId w:val="2"/>
        </w:numPr>
        <w:tabs>
          <w:tab w:val="left" w:pos="1003"/>
        </w:tabs>
        <w:spacing w:before="5" w:line="266" w:lineRule="auto"/>
        <w:ind w:right="441"/>
        <w:jc w:val="both"/>
        <w:rPr>
          <w:sz w:val="24"/>
        </w:rPr>
      </w:pPr>
      <w:r>
        <w:rPr>
          <w:sz w:val="24"/>
        </w:rPr>
        <w:t>Providing</w:t>
      </w:r>
      <w:r>
        <w:rPr>
          <w:spacing w:val="-8"/>
          <w:sz w:val="24"/>
        </w:rPr>
        <w:t xml:space="preserve"> </w:t>
      </w:r>
      <w:r>
        <w:rPr>
          <w:sz w:val="24"/>
        </w:rPr>
        <w:t>high-quality</w:t>
      </w:r>
      <w:r>
        <w:rPr>
          <w:spacing w:val="-8"/>
          <w:sz w:val="24"/>
        </w:rPr>
        <w:t xml:space="preserve"> </w:t>
      </w:r>
      <w:r>
        <w:rPr>
          <w:sz w:val="24"/>
        </w:rPr>
        <w:t>analysis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advice</w:t>
      </w:r>
      <w:r>
        <w:rPr>
          <w:spacing w:val="-7"/>
          <w:sz w:val="24"/>
        </w:rPr>
        <w:t xml:space="preserve"> </w:t>
      </w:r>
      <w:r>
        <w:rPr>
          <w:sz w:val="24"/>
        </w:rPr>
        <w:t>on</w:t>
      </w:r>
      <w:r>
        <w:rPr>
          <w:spacing w:val="-7"/>
          <w:sz w:val="24"/>
        </w:rPr>
        <w:t xml:space="preserve"> </w:t>
      </w:r>
      <w:r>
        <w:rPr>
          <w:sz w:val="24"/>
        </w:rPr>
        <w:t>financial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operational</w:t>
      </w:r>
      <w:r>
        <w:rPr>
          <w:spacing w:val="-9"/>
          <w:sz w:val="24"/>
        </w:rPr>
        <w:t xml:space="preserve"> </w:t>
      </w:r>
      <w:r>
        <w:rPr>
          <w:sz w:val="24"/>
        </w:rPr>
        <w:t>matters,</w:t>
      </w:r>
      <w:r>
        <w:rPr>
          <w:spacing w:val="-8"/>
          <w:sz w:val="24"/>
        </w:rPr>
        <w:t xml:space="preserve"> </w:t>
      </w:r>
      <w:r>
        <w:rPr>
          <w:sz w:val="24"/>
        </w:rPr>
        <w:t>including the preparation of briefs, reports and related materials for senior management and</w:t>
      </w:r>
    </w:p>
    <w:p w14:paraId="7137AC64" w14:textId="77777777" w:rsidR="00AB4DAC" w:rsidRDefault="007A714A">
      <w:pPr>
        <w:pStyle w:val="BodyText"/>
        <w:spacing w:before="2"/>
        <w:ind w:left="1003"/>
        <w:jc w:val="both"/>
      </w:pPr>
      <w:r>
        <w:t>governance</w:t>
      </w:r>
      <w:r>
        <w:rPr>
          <w:spacing w:val="-8"/>
        </w:rPr>
        <w:t xml:space="preserve"> </w:t>
      </w:r>
      <w:r>
        <w:rPr>
          <w:spacing w:val="-2"/>
        </w:rPr>
        <w:t>forums.</w:t>
      </w:r>
    </w:p>
    <w:p w14:paraId="7FDD6F03" w14:textId="77777777" w:rsidR="00AB4DAC" w:rsidRDefault="007A714A">
      <w:pPr>
        <w:pStyle w:val="ListParagraph"/>
        <w:numPr>
          <w:ilvl w:val="0"/>
          <w:numId w:val="2"/>
        </w:numPr>
        <w:tabs>
          <w:tab w:val="left" w:pos="1003"/>
        </w:tabs>
        <w:spacing w:line="266" w:lineRule="auto"/>
        <w:ind w:right="657"/>
        <w:jc w:val="both"/>
        <w:rPr>
          <w:sz w:val="24"/>
        </w:rPr>
      </w:pPr>
      <w:r>
        <w:rPr>
          <w:sz w:val="24"/>
        </w:rPr>
        <w:t>Identifying</w:t>
      </w:r>
      <w:r>
        <w:rPr>
          <w:spacing w:val="-10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leading</w:t>
      </w:r>
      <w:r>
        <w:rPr>
          <w:spacing w:val="-10"/>
          <w:sz w:val="24"/>
        </w:rPr>
        <w:t xml:space="preserve"> </w:t>
      </w:r>
      <w:r>
        <w:rPr>
          <w:sz w:val="24"/>
        </w:rPr>
        <w:t>improvements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10"/>
          <w:sz w:val="24"/>
        </w:rPr>
        <w:t xml:space="preserve"> </w:t>
      </w:r>
      <w:r>
        <w:rPr>
          <w:sz w:val="24"/>
        </w:rPr>
        <w:t>reporting</w:t>
      </w:r>
      <w:r>
        <w:rPr>
          <w:spacing w:val="-8"/>
          <w:sz w:val="24"/>
        </w:rPr>
        <w:t xml:space="preserve"> </w:t>
      </w:r>
      <w:r>
        <w:rPr>
          <w:sz w:val="24"/>
        </w:rPr>
        <w:t>practices,</w:t>
      </w:r>
      <w:r>
        <w:rPr>
          <w:spacing w:val="-8"/>
          <w:sz w:val="24"/>
        </w:rPr>
        <w:t xml:space="preserve"> </w:t>
      </w:r>
      <w:r>
        <w:rPr>
          <w:sz w:val="24"/>
        </w:rPr>
        <w:t>analytics</w:t>
      </w:r>
      <w:r>
        <w:rPr>
          <w:spacing w:val="-8"/>
          <w:sz w:val="24"/>
        </w:rPr>
        <w:t xml:space="preserve"> </w:t>
      </w:r>
      <w:r>
        <w:rPr>
          <w:sz w:val="24"/>
        </w:rPr>
        <w:t>approaches</w:t>
      </w:r>
      <w:r>
        <w:rPr>
          <w:spacing w:val="-8"/>
          <w:sz w:val="24"/>
        </w:rPr>
        <w:t xml:space="preserve"> </w:t>
      </w:r>
      <w:r>
        <w:rPr>
          <w:sz w:val="24"/>
        </w:rPr>
        <w:t>and information quality, ensuring alignment with legislation, policy and governance</w:t>
      </w:r>
    </w:p>
    <w:p w14:paraId="6CF8BB80" w14:textId="77777777" w:rsidR="00AB4DAC" w:rsidRDefault="007A714A">
      <w:pPr>
        <w:pStyle w:val="BodyText"/>
        <w:spacing w:before="2"/>
        <w:ind w:left="1003"/>
      </w:pPr>
      <w:r>
        <w:rPr>
          <w:spacing w:val="-2"/>
        </w:rPr>
        <w:t>requirements.</w:t>
      </w:r>
    </w:p>
    <w:p w14:paraId="1D3E0F9E" w14:textId="77777777" w:rsidR="00AB4DAC" w:rsidRDefault="007A714A">
      <w:pPr>
        <w:pStyle w:val="ListParagraph"/>
        <w:numPr>
          <w:ilvl w:val="0"/>
          <w:numId w:val="2"/>
        </w:numPr>
        <w:tabs>
          <w:tab w:val="left" w:pos="1003"/>
        </w:tabs>
        <w:spacing w:before="37" w:line="264" w:lineRule="auto"/>
        <w:ind w:right="804"/>
        <w:rPr>
          <w:sz w:val="24"/>
        </w:rPr>
      </w:pPr>
      <w:r>
        <w:rPr>
          <w:sz w:val="24"/>
        </w:rPr>
        <w:t>Building</w:t>
      </w:r>
      <w:r>
        <w:rPr>
          <w:spacing w:val="-12"/>
          <w:sz w:val="24"/>
        </w:rPr>
        <w:t xml:space="preserve"> </w:t>
      </w:r>
      <w:r>
        <w:rPr>
          <w:sz w:val="24"/>
        </w:rPr>
        <w:t>effective</w:t>
      </w:r>
      <w:r>
        <w:rPr>
          <w:spacing w:val="-12"/>
          <w:sz w:val="24"/>
        </w:rPr>
        <w:t xml:space="preserve"> </w:t>
      </w:r>
      <w:r>
        <w:rPr>
          <w:sz w:val="24"/>
        </w:rPr>
        <w:t>working</w:t>
      </w:r>
      <w:r>
        <w:rPr>
          <w:spacing w:val="-11"/>
          <w:sz w:val="24"/>
        </w:rPr>
        <w:t xml:space="preserve"> </w:t>
      </w:r>
      <w:r>
        <w:rPr>
          <w:sz w:val="24"/>
        </w:rPr>
        <w:t>relationships</w:t>
      </w:r>
      <w:r>
        <w:rPr>
          <w:spacing w:val="-12"/>
          <w:sz w:val="24"/>
        </w:rPr>
        <w:t xml:space="preserve"> </w:t>
      </w:r>
      <w:r>
        <w:rPr>
          <w:sz w:val="24"/>
        </w:rPr>
        <w:t>with</w:t>
      </w:r>
      <w:r>
        <w:rPr>
          <w:spacing w:val="-10"/>
          <w:sz w:val="24"/>
        </w:rPr>
        <w:t xml:space="preserve"> </w:t>
      </w:r>
      <w:r>
        <w:rPr>
          <w:sz w:val="24"/>
        </w:rPr>
        <w:t>operational</w:t>
      </w:r>
      <w:r>
        <w:rPr>
          <w:spacing w:val="-12"/>
          <w:sz w:val="24"/>
        </w:rPr>
        <w:t xml:space="preserve"> </w:t>
      </w:r>
      <w:r>
        <w:rPr>
          <w:sz w:val="24"/>
        </w:rPr>
        <w:t>teams</w:t>
      </w:r>
      <w:r>
        <w:rPr>
          <w:spacing w:val="-11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stakeholders</w:t>
      </w:r>
      <w:r>
        <w:rPr>
          <w:spacing w:val="-11"/>
          <w:sz w:val="24"/>
        </w:rPr>
        <w:t xml:space="preserve"> </w:t>
      </w:r>
      <w:r>
        <w:rPr>
          <w:sz w:val="24"/>
        </w:rPr>
        <w:t>and providing guidance and professional support to colleagues as required.</w:t>
      </w:r>
    </w:p>
    <w:p w14:paraId="70E9EC73" w14:textId="77777777" w:rsidR="00AB4DAC" w:rsidRDefault="007A714A">
      <w:pPr>
        <w:pStyle w:val="Heading1"/>
        <w:spacing w:before="246"/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4C829D7" wp14:editId="2DF9DC7F">
                <wp:simplePos x="0" y="0"/>
                <wp:positionH relativeFrom="page">
                  <wp:posOffset>701040</wp:posOffset>
                </wp:positionH>
                <wp:positionV relativeFrom="paragraph">
                  <wp:posOffset>393047</wp:posOffset>
                </wp:positionV>
                <wp:extent cx="6153785" cy="18415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378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3785" h="18415">
                              <a:moveTo>
                                <a:pt x="6153658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6153658" y="18287"/>
                              </a:lnTo>
                              <a:lnTo>
                                <a:pt x="61536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5AAD24" id="Graphic 10" o:spid="_x0000_s1026" style="position:absolute;margin-left:55.2pt;margin-top:30.95pt;width:484.55pt;height:1.4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378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" path="m6153658,l,,,18287r6153658,l6153658,xe" fillcolor="black" stroked="f">
                <v:path arrowok="t"/>
                <w10:wrap type="topAndBottom" anchorx="page"/>
              </v:shape>
            </w:pict>
          </mc:Fallback>
        </mc:AlternateContent>
      </w:r>
      <w:r>
        <w:t>WHAT</w:t>
      </w:r>
      <w:r>
        <w:rPr>
          <w:spacing w:val="26"/>
        </w:rPr>
        <w:t xml:space="preserve"> </w:t>
      </w:r>
      <w:r>
        <w:t>YOU</w:t>
      </w:r>
      <w:r>
        <w:rPr>
          <w:spacing w:val="24"/>
        </w:rPr>
        <w:t xml:space="preserve"> </w:t>
      </w:r>
      <w:r>
        <w:rPr>
          <w:spacing w:val="-2"/>
        </w:rPr>
        <w:t>REQUIRE</w:t>
      </w:r>
    </w:p>
    <w:p w14:paraId="5920DFA0" w14:textId="77777777" w:rsidR="00AB4DAC" w:rsidRDefault="007A714A">
      <w:pPr>
        <w:pStyle w:val="BodyText"/>
        <w:spacing w:before="119" w:line="266" w:lineRule="auto"/>
        <w:ind w:right="189" w:hanging="10"/>
      </w:pPr>
      <w:r>
        <w:t>The</w:t>
      </w:r>
      <w:r>
        <w:rPr>
          <w:spacing w:val="-5"/>
        </w:rPr>
        <w:t xml:space="preserve"> </w:t>
      </w:r>
      <w:r>
        <w:t>following</w:t>
      </w:r>
      <w:r>
        <w:rPr>
          <w:spacing w:val="-6"/>
        </w:rPr>
        <w:t xml:space="preserve"> </w:t>
      </w:r>
      <w:r>
        <w:t>capabilities</w:t>
      </w:r>
      <w:r>
        <w:rPr>
          <w:spacing w:val="-6"/>
        </w:rPr>
        <w:t xml:space="preserve"> </w:t>
      </w:r>
      <w:r>
        <w:t>form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criteria</w:t>
      </w:r>
      <w:r>
        <w:rPr>
          <w:spacing w:val="-8"/>
        </w:rPr>
        <w:t xml:space="preserve"> </w:t>
      </w:r>
      <w:r>
        <w:t>required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perform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duties</w:t>
      </w:r>
      <w:r>
        <w:rPr>
          <w:spacing w:val="-8"/>
        </w:rPr>
        <w:t xml:space="preserve"> </w:t>
      </w:r>
      <w:r>
        <w:t>and responsibilities</w:t>
      </w:r>
      <w:r>
        <w:rPr>
          <w:spacing w:val="-8"/>
        </w:rPr>
        <w:t xml:space="preserve"> </w:t>
      </w:r>
      <w:r>
        <w:t>of the position.</w:t>
      </w:r>
    </w:p>
    <w:p w14:paraId="5D2FF409" w14:textId="77777777" w:rsidR="00AB4DAC" w:rsidRDefault="007A714A">
      <w:pPr>
        <w:pStyle w:val="Heading2"/>
      </w:pPr>
      <w:r>
        <w:t>Professional</w:t>
      </w:r>
      <w:r>
        <w:rPr>
          <w:spacing w:val="-11"/>
        </w:rPr>
        <w:t xml:space="preserve"> </w:t>
      </w:r>
      <w:r>
        <w:t>/</w:t>
      </w:r>
      <w:r>
        <w:rPr>
          <w:spacing w:val="-12"/>
        </w:rPr>
        <w:t xml:space="preserve"> </w:t>
      </w:r>
      <w:r>
        <w:t>Technical</w:t>
      </w:r>
      <w:r>
        <w:rPr>
          <w:spacing w:val="-10"/>
        </w:rPr>
        <w:t xml:space="preserve"> </w:t>
      </w:r>
      <w:r>
        <w:t>Skills</w:t>
      </w:r>
      <w:r>
        <w:rPr>
          <w:spacing w:val="-10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rPr>
          <w:spacing w:val="-2"/>
        </w:rPr>
        <w:t>Knowledge</w:t>
      </w:r>
    </w:p>
    <w:p w14:paraId="13B1E13A" w14:textId="77777777" w:rsidR="00AB4DAC" w:rsidRDefault="007A714A">
      <w:pPr>
        <w:pStyle w:val="ListParagraph"/>
        <w:numPr>
          <w:ilvl w:val="0"/>
          <w:numId w:val="1"/>
        </w:numPr>
        <w:tabs>
          <w:tab w:val="left" w:pos="994"/>
        </w:tabs>
        <w:spacing w:before="266"/>
        <w:ind w:left="994" w:hanging="354"/>
        <w:rPr>
          <w:sz w:val="24"/>
        </w:rPr>
      </w:pPr>
      <w:r>
        <w:rPr>
          <w:sz w:val="24"/>
        </w:rPr>
        <w:t>Demonstrated</w:t>
      </w:r>
      <w:r>
        <w:rPr>
          <w:spacing w:val="-6"/>
          <w:sz w:val="24"/>
        </w:rPr>
        <w:t xml:space="preserve"> </w:t>
      </w:r>
      <w:r>
        <w:rPr>
          <w:sz w:val="24"/>
        </w:rPr>
        <w:t>capability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apply</w:t>
      </w:r>
      <w:r>
        <w:rPr>
          <w:spacing w:val="-8"/>
          <w:sz w:val="24"/>
        </w:rPr>
        <w:t xml:space="preserve"> </w:t>
      </w:r>
      <w:r>
        <w:rPr>
          <w:sz w:val="24"/>
        </w:rPr>
        <w:t>advanced</w:t>
      </w:r>
      <w:r>
        <w:rPr>
          <w:spacing w:val="-8"/>
          <w:sz w:val="24"/>
        </w:rPr>
        <w:t xml:space="preserve"> </w:t>
      </w:r>
      <w:r>
        <w:rPr>
          <w:sz w:val="24"/>
        </w:rPr>
        <w:t>analytical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z w:val="24"/>
        </w:rPr>
        <w:t>financial</w:t>
      </w:r>
      <w:r>
        <w:rPr>
          <w:spacing w:val="-6"/>
          <w:sz w:val="24"/>
        </w:rPr>
        <w:t xml:space="preserve"> </w:t>
      </w:r>
      <w:r>
        <w:rPr>
          <w:sz w:val="24"/>
        </w:rPr>
        <w:t>judgement</w:t>
      </w:r>
      <w:r>
        <w:rPr>
          <w:spacing w:val="-9"/>
          <w:sz w:val="24"/>
        </w:rPr>
        <w:t xml:space="preserve"> </w:t>
      </w:r>
      <w:r>
        <w:rPr>
          <w:sz w:val="24"/>
        </w:rPr>
        <w:t>within</w:t>
      </w:r>
      <w:r>
        <w:rPr>
          <w:spacing w:val="-6"/>
          <w:sz w:val="24"/>
        </w:rPr>
        <w:t xml:space="preserve"> </w:t>
      </w:r>
      <w:r>
        <w:rPr>
          <w:spacing w:val="-10"/>
          <w:sz w:val="24"/>
        </w:rPr>
        <w:t>a</w:t>
      </w:r>
    </w:p>
    <w:p w14:paraId="2A1A2D63" w14:textId="77777777" w:rsidR="00AB4DAC" w:rsidRDefault="007A714A">
      <w:pPr>
        <w:pStyle w:val="BodyText"/>
        <w:spacing w:before="36" w:line="268" w:lineRule="auto"/>
        <w:ind w:left="996" w:right="67"/>
      </w:pPr>
      <w:r>
        <w:t>complex</w:t>
      </w:r>
      <w:r>
        <w:rPr>
          <w:spacing w:val="-11"/>
        </w:rPr>
        <w:t xml:space="preserve"> </w:t>
      </w:r>
      <w:r>
        <w:t>operational</w:t>
      </w:r>
      <w:r>
        <w:rPr>
          <w:spacing w:val="-11"/>
        </w:rPr>
        <w:t xml:space="preserve"> </w:t>
      </w:r>
      <w:r>
        <w:t>environment,</w:t>
      </w:r>
      <w:r>
        <w:rPr>
          <w:spacing w:val="-11"/>
        </w:rPr>
        <w:t xml:space="preserve"> </w:t>
      </w:r>
      <w:r>
        <w:t>interpreting</w:t>
      </w:r>
      <w:r>
        <w:rPr>
          <w:spacing w:val="-11"/>
        </w:rPr>
        <w:t xml:space="preserve"> </w:t>
      </w:r>
      <w:r>
        <w:t>information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identify</w:t>
      </w:r>
      <w:r>
        <w:rPr>
          <w:spacing w:val="-13"/>
        </w:rPr>
        <w:t xml:space="preserve"> </w:t>
      </w:r>
      <w:r>
        <w:t>trends,</w:t>
      </w:r>
      <w:r>
        <w:rPr>
          <w:spacing w:val="-11"/>
        </w:rPr>
        <w:t xml:space="preserve"> </w:t>
      </w:r>
      <w:r>
        <w:t>risks,</w:t>
      </w:r>
      <w:r>
        <w:rPr>
          <w:spacing w:val="-12"/>
        </w:rPr>
        <w:t xml:space="preserve"> </w:t>
      </w:r>
      <w:r>
        <w:t>issues and opportunities, and providing clear, practical advice that supports effective service</w:t>
      </w:r>
    </w:p>
    <w:p w14:paraId="494BF519" w14:textId="77777777" w:rsidR="00AB4DAC" w:rsidRDefault="007A714A">
      <w:pPr>
        <w:pStyle w:val="BodyText"/>
        <w:spacing w:before="1"/>
        <w:ind w:left="996"/>
      </w:pPr>
      <w:r>
        <w:t>delivery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informed</w:t>
      </w:r>
      <w:r>
        <w:rPr>
          <w:spacing w:val="-5"/>
        </w:rPr>
        <w:t xml:space="preserve"> </w:t>
      </w:r>
      <w:r>
        <w:t>management</w:t>
      </w:r>
      <w:r>
        <w:rPr>
          <w:spacing w:val="-8"/>
        </w:rPr>
        <w:t xml:space="preserve"> </w:t>
      </w:r>
      <w:r>
        <w:rPr>
          <w:spacing w:val="-2"/>
        </w:rPr>
        <w:t>decision</w:t>
      </w:r>
      <w:r>
        <w:rPr>
          <w:rFonts w:ascii="Cambria Math" w:hAnsi="Cambria Math"/>
          <w:spacing w:val="-2"/>
        </w:rPr>
        <w:t>‑</w:t>
      </w:r>
      <w:r>
        <w:rPr>
          <w:spacing w:val="-2"/>
        </w:rPr>
        <w:t>making.</w:t>
      </w:r>
    </w:p>
    <w:p w14:paraId="02069A86" w14:textId="77777777" w:rsidR="00AB4DAC" w:rsidRDefault="007A714A">
      <w:pPr>
        <w:pStyle w:val="ListParagraph"/>
        <w:numPr>
          <w:ilvl w:val="0"/>
          <w:numId w:val="1"/>
        </w:numPr>
        <w:tabs>
          <w:tab w:val="left" w:pos="994"/>
          <w:tab w:val="left" w:pos="996"/>
        </w:tabs>
        <w:spacing w:before="33" w:line="268" w:lineRule="auto"/>
        <w:ind w:right="163"/>
        <w:rPr>
          <w:sz w:val="24"/>
        </w:rPr>
      </w:pPr>
      <w:r>
        <w:rPr>
          <w:sz w:val="24"/>
        </w:rPr>
        <w:t>Proven ability to use business intelligence, reporting and analytical tools (e.g. Microsoft Power BI, Excel or comparable platforms), together with sound working knowledge of core finance</w:t>
      </w:r>
      <w:r>
        <w:rPr>
          <w:spacing w:val="-7"/>
          <w:sz w:val="24"/>
        </w:rPr>
        <w:t xml:space="preserve"> </w:t>
      </w:r>
      <w:r>
        <w:rPr>
          <w:sz w:val="24"/>
        </w:rPr>
        <w:t>systems,</w:t>
      </w:r>
      <w:r>
        <w:rPr>
          <w:spacing w:val="-9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independently</w:t>
      </w:r>
      <w:r>
        <w:rPr>
          <w:spacing w:val="-8"/>
          <w:sz w:val="24"/>
        </w:rPr>
        <w:t xml:space="preserve"> </w:t>
      </w:r>
      <w:r>
        <w:rPr>
          <w:sz w:val="24"/>
        </w:rPr>
        <w:t>develop,</w:t>
      </w:r>
      <w:r>
        <w:rPr>
          <w:spacing w:val="-8"/>
          <w:sz w:val="24"/>
        </w:rPr>
        <w:t xml:space="preserve"> </w:t>
      </w:r>
      <w:r>
        <w:rPr>
          <w:sz w:val="24"/>
        </w:rPr>
        <w:t>maintain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interpret</w:t>
      </w:r>
      <w:r>
        <w:rPr>
          <w:spacing w:val="-10"/>
          <w:sz w:val="24"/>
        </w:rPr>
        <w:t xml:space="preserve"> </w:t>
      </w:r>
      <w:r>
        <w:rPr>
          <w:sz w:val="24"/>
        </w:rPr>
        <w:t>reports,</w:t>
      </w:r>
      <w:r>
        <w:rPr>
          <w:spacing w:val="-8"/>
          <w:sz w:val="24"/>
        </w:rPr>
        <w:t xml:space="preserve"> </w:t>
      </w:r>
      <w:r>
        <w:rPr>
          <w:sz w:val="24"/>
        </w:rPr>
        <w:t>dashboards</w:t>
      </w:r>
      <w:r>
        <w:rPr>
          <w:spacing w:val="-8"/>
          <w:sz w:val="24"/>
        </w:rPr>
        <w:t xml:space="preserve"> </w:t>
      </w:r>
      <w:r>
        <w:rPr>
          <w:sz w:val="24"/>
        </w:rPr>
        <w:t>and analytical outputs that support operational oversight, performance monitoring and</w:t>
      </w:r>
    </w:p>
    <w:p w14:paraId="5262C35F" w14:textId="77777777" w:rsidR="00AB4DAC" w:rsidRDefault="007A714A">
      <w:pPr>
        <w:pStyle w:val="BodyText"/>
        <w:spacing w:before="3"/>
        <w:ind w:left="996"/>
      </w:pPr>
      <w:r>
        <w:rPr>
          <w:spacing w:val="-2"/>
        </w:rPr>
        <w:t>governance.</w:t>
      </w:r>
    </w:p>
    <w:p w14:paraId="31EDF24D" w14:textId="77777777" w:rsidR="00AB4DAC" w:rsidRDefault="007A714A">
      <w:pPr>
        <w:pStyle w:val="ListParagraph"/>
        <w:numPr>
          <w:ilvl w:val="0"/>
          <w:numId w:val="1"/>
        </w:numPr>
        <w:tabs>
          <w:tab w:val="left" w:pos="994"/>
          <w:tab w:val="left" w:pos="996"/>
        </w:tabs>
        <w:spacing w:line="268" w:lineRule="auto"/>
        <w:ind w:right="217"/>
        <w:rPr>
          <w:sz w:val="24"/>
        </w:rPr>
      </w:pPr>
      <w:r>
        <w:rPr>
          <w:sz w:val="24"/>
        </w:rPr>
        <w:t>Sound understanding of finance operations functions and processes, including accounts payable,</w:t>
      </w:r>
      <w:r>
        <w:rPr>
          <w:spacing w:val="-6"/>
          <w:sz w:val="24"/>
        </w:rPr>
        <w:t xml:space="preserve"> </w:t>
      </w:r>
      <w:r>
        <w:rPr>
          <w:sz w:val="24"/>
        </w:rPr>
        <w:t>accounts</w:t>
      </w:r>
      <w:r>
        <w:rPr>
          <w:spacing w:val="-8"/>
          <w:sz w:val="24"/>
        </w:rPr>
        <w:t xml:space="preserve"> </w:t>
      </w:r>
      <w:r>
        <w:rPr>
          <w:sz w:val="24"/>
        </w:rPr>
        <w:t>receivable,</w:t>
      </w:r>
      <w:r>
        <w:rPr>
          <w:spacing w:val="-7"/>
          <w:sz w:val="24"/>
        </w:rPr>
        <w:t xml:space="preserve"> </w:t>
      </w:r>
      <w:r>
        <w:rPr>
          <w:sz w:val="24"/>
        </w:rPr>
        <w:t>debt</w:t>
      </w:r>
      <w:r>
        <w:rPr>
          <w:spacing w:val="-7"/>
          <w:sz w:val="24"/>
        </w:rPr>
        <w:t xml:space="preserve"> </w:t>
      </w:r>
      <w:r>
        <w:rPr>
          <w:sz w:val="24"/>
        </w:rPr>
        <w:t>management,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banking</w:t>
      </w:r>
      <w:r>
        <w:rPr>
          <w:spacing w:val="-8"/>
          <w:sz w:val="24"/>
        </w:rPr>
        <w:t xml:space="preserve"> </w:t>
      </w:r>
      <w:r>
        <w:rPr>
          <w:sz w:val="24"/>
        </w:rPr>
        <w:t>/</w:t>
      </w:r>
      <w:r>
        <w:rPr>
          <w:spacing w:val="-7"/>
          <w:sz w:val="24"/>
        </w:rPr>
        <w:t xml:space="preserve"> </w:t>
      </w:r>
      <w:r>
        <w:rPr>
          <w:sz w:val="24"/>
        </w:rPr>
        <w:t>cash</w:t>
      </w:r>
      <w:r>
        <w:rPr>
          <w:spacing w:val="-5"/>
          <w:sz w:val="24"/>
        </w:rPr>
        <w:t xml:space="preserve"> </w:t>
      </w:r>
      <w:r>
        <w:rPr>
          <w:sz w:val="24"/>
        </w:rPr>
        <w:t>management,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the way financial systems, controls and data flows interact to support accurate reporting,</w:t>
      </w:r>
    </w:p>
    <w:p w14:paraId="107535D6" w14:textId="77777777" w:rsidR="00AB4DAC" w:rsidRDefault="007A714A">
      <w:pPr>
        <w:pStyle w:val="BodyText"/>
        <w:ind w:left="996"/>
      </w:pPr>
      <w:r>
        <w:t>effective</w:t>
      </w:r>
      <w:r>
        <w:rPr>
          <w:spacing w:val="-9"/>
        </w:rPr>
        <w:t xml:space="preserve"> </w:t>
      </w:r>
      <w:r>
        <w:t>risk</w:t>
      </w:r>
      <w:r>
        <w:rPr>
          <w:spacing w:val="-11"/>
        </w:rPr>
        <w:t xml:space="preserve"> </w:t>
      </w:r>
      <w:r>
        <w:t>management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efficient</w:t>
      </w:r>
      <w:r>
        <w:rPr>
          <w:spacing w:val="-11"/>
        </w:rPr>
        <w:t xml:space="preserve"> </w:t>
      </w:r>
      <w:r>
        <w:t>service</w:t>
      </w:r>
      <w:r>
        <w:rPr>
          <w:spacing w:val="-9"/>
        </w:rPr>
        <w:t xml:space="preserve"> </w:t>
      </w:r>
      <w:r>
        <w:rPr>
          <w:spacing w:val="-2"/>
        </w:rPr>
        <w:t>delivery.</w:t>
      </w:r>
    </w:p>
    <w:p w14:paraId="7B9F1F9E" w14:textId="77777777" w:rsidR="00AB4DAC" w:rsidRDefault="007A714A">
      <w:pPr>
        <w:pStyle w:val="ListParagraph"/>
        <w:numPr>
          <w:ilvl w:val="0"/>
          <w:numId w:val="1"/>
        </w:numPr>
        <w:tabs>
          <w:tab w:val="left" w:pos="994"/>
          <w:tab w:val="left" w:pos="996"/>
        </w:tabs>
        <w:spacing w:line="268" w:lineRule="auto"/>
        <w:ind w:right="148"/>
        <w:rPr>
          <w:sz w:val="24"/>
        </w:rPr>
      </w:pPr>
      <w:r>
        <w:rPr>
          <w:sz w:val="24"/>
        </w:rPr>
        <w:t>Demonstrated</w:t>
      </w:r>
      <w:r>
        <w:rPr>
          <w:spacing w:val="-9"/>
          <w:sz w:val="24"/>
        </w:rPr>
        <w:t xml:space="preserve"> </w:t>
      </w:r>
      <w:r>
        <w:rPr>
          <w:sz w:val="24"/>
        </w:rPr>
        <w:t>capability</w:t>
      </w:r>
      <w:r>
        <w:rPr>
          <w:spacing w:val="-11"/>
          <w:sz w:val="24"/>
        </w:rPr>
        <w:t xml:space="preserve"> </w:t>
      </w:r>
      <w:r>
        <w:rPr>
          <w:sz w:val="24"/>
        </w:rPr>
        <w:t>to</w:t>
      </w:r>
      <w:r>
        <w:rPr>
          <w:spacing w:val="-10"/>
          <w:sz w:val="24"/>
        </w:rPr>
        <w:t xml:space="preserve"> </w:t>
      </w:r>
      <w:r>
        <w:rPr>
          <w:sz w:val="24"/>
        </w:rPr>
        <w:t>identify</w:t>
      </w:r>
      <w:r>
        <w:rPr>
          <w:spacing w:val="-11"/>
          <w:sz w:val="24"/>
        </w:rPr>
        <w:t xml:space="preserve"> </w:t>
      </w:r>
      <w:r>
        <w:rPr>
          <w:sz w:val="24"/>
        </w:rPr>
        <w:t>opportunities</w:t>
      </w:r>
      <w:r>
        <w:rPr>
          <w:spacing w:val="-12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improvement,</w:t>
      </w:r>
      <w:r>
        <w:rPr>
          <w:spacing w:val="-11"/>
          <w:sz w:val="24"/>
        </w:rPr>
        <w:t xml:space="preserve"> </w:t>
      </w:r>
      <w:r>
        <w:rPr>
          <w:sz w:val="24"/>
        </w:rPr>
        <w:t>exercising</w:t>
      </w:r>
      <w:r>
        <w:rPr>
          <w:spacing w:val="-11"/>
          <w:sz w:val="24"/>
        </w:rPr>
        <w:t xml:space="preserve"> </w:t>
      </w:r>
      <w:r>
        <w:rPr>
          <w:sz w:val="24"/>
        </w:rPr>
        <w:t>initiative</w:t>
      </w:r>
      <w:r>
        <w:rPr>
          <w:spacing w:val="-12"/>
          <w:sz w:val="24"/>
        </w:rPr>
        <w:t xml:space="preserve"> </w:t>
      </w:r>
      <w:r>
        <w:rPr>
          <w:sz w:val="24"/>
        </w:rPr>
        <w:t>and sound judgement to contribute to business, process or system improvements.</w:t>
      </w:r>
    </w:p>
    <w:p w14:paraId="228CD82D" w14:textId="77777777" w:rsidR="00AB4DAC" w:rsidRDefault="00AB4DAC">
      <w:pPr>
        <w:pStyle w:val="ListParagraph"/>
        <w:spacing w:line="268" w:lineRule="auto"/>
        <w:rPr>
          <w:sz w:val="24"/>
        </w:rPr>
        <w:sectPr w:rsidR="00AB4DAC">
          <w:pgSz w:w="11910" w:h="16840"/>
          <w:pgMar w:top="920" w:right="992" w:bottom="880" w:left="850" w:header="0" w:footer="694" w:gutter="0"/>
          <w:cols w:space="720"/>
        </w:sectPr>
      </w:pPr>
    </w:p>
    <w:p w14:paraId="104DFFDB" w14:textId="77777777" w:rsidR="00AB4DAC" w:rsidRDefault="007A714A">
      <w:pPr>
        <w:pStyle w:val="Heading2"/>
        <w:spacing w:before="26"/>
      </w:pPr>
      <w:proofErr w:type="spellStart"/>
      <w:r>
        <w:rPr>
          <w:spacing w:val="-2"/>
        </w:rPr>
        <w:lastRenderedPageBreak/>
        <w:t>Behavioural</w:t>
      </w:r>
      <w:proofErr w:type="spellEnd"/>
      <w:r>
        <w:rPr>
          <w:spacing w:val="5"/>
        </w:rPr>
        <w:t xml:space="preserve"> </w:t>
      </w:r>
      <w:r>
        <w:rPr>
          <w:spacing w:val="-2"/>
        </w:rPr>
        <w:t>Capabilities</w:t>
      </w:r>
    </w:p>
    <w:p w14:paraId="1B5D2F4E" w14:textId="77777777" w:rsidR="00AB4DAC" w:rsidRDefault="007A714A">
      <w:pPr>
        <w:pStyle w:val="ListParagraph"/>
        <w:numPr>
          <w:ilvl w:val="0"/>
          <w:numId w:val="1"/>
        </w:numPr>
        <w:tabs>
          <w:tab w:val="left" w:pos="994"/>
          <w:tab w:val="left" w:pos="996"/>
        </w:tabs>
        <w:spacing w:before="265" w:line="266" w:lineRule="auto"/>
        <w:ind w:right="738"/>
        <w:rPr>
          <w:sz w:val="24"/>
        </w:rPr>
      </w:pPr>
      <w:r>
        <w:rPr>
          <w:sz w:val="24"/>
        </w:rPr>
        <w:t>Critically</w:t>
      </w:r>
      <w:r>
        <w:rPr>
          <w:spacing w:val="-8"/>
          <w:sz w:val="24"/>
        </w:rPr>
        <w:t xml:space="preserve"> </w:t>
      </w:r>
      <w:r>
        <w:rPr>
          <w:sz w:val="24"/>
        </w:rPr>
        <w:t>analyses</w:t>
      </w:r>
      <w:r>
        <w:rPr>
          <w:spacing w:val="-8"/>
          <w:sz w:val="24"/>
        </w:rPr>
        <w:t xml:space="preserve"> </w:t>
      </w:r>
      <w:r>
        <w:rPr>
          <w:sz w:val="24"/>
        </w:rPr>
        <w:t>complex</w:t>
      </w:r>
      <w:r>
        <w:rPr>
          <w:spacing w:val="-9"/>
          <w:sz w:val="24"/>
        </w:rPr>
        <w:t xml:space="preserve"> </w:t>
      </w:r>
      <w:r>
        <w:rPr>
          <w:sz w:val="24"/>
        </w:rPr>
        <w:t>financial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z w:val="24"/>
        </w:rPr>
        <w:t>operational</w:t>
      </w:r>
      <w:r>
        <w:rPr>
          <w:spacing w:val="-7"/>
          <w:sz w:val="24"/>
        </w:rPr>
        <w:t xml:space="preserve"> </w:t>
      </w:r>
      <w:r>
        <w:rPr>
          <w:sz w:val="24"/>
        </w:rPr>
        <w:t>information,</w:t>
      </w:r>
      <w:r>
        <w:rPr>
          <w:spacing w:val="-10"/>
          <w:sz w:val="24"/>
        </w:rPr>
        <w:t xml:space="preserve"> </w:t>
      </w:r>
      <w:r>
        <w:rPr>
          <w:sz w:val="24"/>
        </w:rPr>
        <w:t>identifies</w:t>
      </w:r>
      <w:r>
        <w:rPr>
          <w:spacing w:val="-8"/>
          <w:sz w:val="24"/>
        </w:rPr>
        <w:t xml:space="preserve"> </w:t>
      </w:r>
      <w:r>
        <w:rPr>
          <w:sz w:val="24"/>
        </w:rPr>
        <w:t>issues</w:t>
      </w:r>
      <w:r>
        <w:rPr>
          <w:spacing w:val="-8"/>
          <w:sz w:val="24"/>
        </w:rPr>
        <w:t xml:space="preserve"> </w:t>
      </w:r>
      <w:r>
        <w:rPr>
          <w:sz w:val="24"/>
        </w:rPr>
        <w:t>and opportunities, and develops practical, evidence</w:t>
      </w:r>
      <w:r>
        <w:rPr>
          <w:rFonts w:ascii="Cambria Math" w:hAnsi="Cambria Math"/>
          <w:sz w:val="24"/>
        </w:rPr>
        <w:t>‑</w:t>
      </w:r>
      <w:r>
        <w:rPr>
          <w:sz w:val="24"/>
        </w:rPr>
        <w:t>based solutions.</w:t>
      </w:r>
    </w:p>
    <w:p w14:paraId="60EC8665" w14:textId="77777777" w:rsidR="00AB4DAC" w:rsidRDefault="007A714A">
      <w:pPr>
        <w:pStyle w:val="ListParagraph"/>
        <w:numPr>
          <w:ilvl w:val="0"/>
          <w:numId w:val="1"/>
        </w:numPr>
        <w:tabs>
          <w:tab w:val="left" w:pos="994"/>
          <w:tab w:val="left" w:pos="996"/>
        </w:tabs>
        <w:spacing w:before="5" w:line="268" w:lineRule="auto"/>
        <w:ind w:right="294"/>
        <w:rPr>
          <w:sz w:val="24"/>
        </w:rPr>
      </w:pPr>
      <w:r>
        <w:rPr>
          <w:sz w:val="24"/>
        </w:rPr>
        <w:t>Maintains</w:t>
      </w:r>
      <w:r>
        <w:rPr>
          <w:spacing w:val="-6"/>
          <w:sz w:val="24"/>
        </w:rPr>
        <w:t xml:space="preserve"> </w:t>
      </w:r>
      <w:r>
        <w:rPr>
          <w:sz w:val="24"/>
        </w:rPr>
        <w:t>high</w:t>
      </w:r>
      <w:r>
        <w:rPr>
          <w:spacing w:val="-5"/>
          <w:sz w:val="24"/>
        </w:rPr>
        <w:t xml:space="preserve"> </w:t>
      </w:r>
      <w:r>
        <w:rPr>
          <w:sz w:val="24"/>
        </w:rPr>
        <w:t>standards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accuracy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integrity</w:t>
      </w:r>
      <w:r>
        <w:rPr>
          <w:spacing w:val="-10"/>
          <w:sz w:val="24"/>
        </w:rPr>
        <w:t xml:space="preserve"> </w:t>
      </w:r>
      <w:r>
        <w:rPr>
          <w:sz w:val="24"/>
        </w:rPr>
        <w:t>when</w:t>
      </w:r>
      <w:r>
        <w:rPr>
          <w:spacing w:val="-7"/>
          <w:sz w:val="24"/>
        </w:rPr>
        <w:t xml:space="preserve"> </w:t>
      </w:r>
      <w:r>
        <w:rPr>
          <w:sz w:val="24"/>
        </w:rPr>
        <w:t>working</w:t>
      </w:r>
      <w:r>
        <w:rPr>
          <w:spacing w:val="-8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financial,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numerical and performance information, ensuring outputs are reliable and fit for </w:t>
      </w:r>
      <w:proofErr w:type="gramStart"/>
      <w:r>
        <w:rPr>
          <w:sz w:val="24"/>
        </w:rPr>
        <w:t>purpose</w:t>
      </w:r>
      <w:proofErr w:type="gramEnd"/>
      <w:r>
        <w:rPr>
          <w:sz w:val="24"/>
        </w:rPr>
        <w:t>.</w:t>
      </w:r>
    </w:p>
    <w:p w14:paraId="6CECC055" w14:textId="77777777" w:rsidR="00AB4DAC" w:rsidRDefault="007A714A">
      <w:pPr>
        <w:pStyle w:val="ListParagraph"/>
        <w:numPr>
          <w:ilvl w:val="0"/>
          <w:numId w:val="1"/>
        </w:numPr>
        <w:tabs>
          <w:tab w:val="left" w:pos="994"/>
          <w:tab w:val="left" w:pos="996"/>
        </w:tabs>
        <w:spacing w:before="2" w:line="268" w:lineRule="auto"/>
        <w:ind w:right="364"/>
        <w:rPr>
          <w:sz w:val="24"/>
        </w:rPr>
      </w:pPr>
      <w:r>
        <w:rPr>
          <w:sz w:val="24"/>
        </w:rPr>
        <w:t>Demonstrates strong verbal and written communication skills, clearly and succinctly conveying</w:t>
      </w:r>
      <w:r>
        <w:rPr>
          <w:spacing w:val="-11"/>
          <w:sz w:val="24"/>
        </w:rPr>
        <w:t xml:space="preserve"> </w:t>
      </w:r>
      <w:r>
        <w:rPr>
          <w:sz w:val="24"/>
        </w:rPr>
        <w:t>complex</w:t>
      </w:r>
      <w:r>
        <w:rPr>
          <w:spacing w:val="-12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12"/>
          <w:sz w:val="24"/>
        </w:rPr>
        <w:t xml:space="preserve"> </w:t>
      </w:r>
      <w:r>
        <w:rPr>
          <w:sz w:val="24"/>
        </w:rPr>
        <w:t>with</w:t>
      </w:r>
      <w:r>
        <w:rPr>
          <w:spacing w:val="-10"/>
          <w:sz w:val="24"/>
        </w:rPr>
        <w:t xml:space="preserve"> </w:t>
      </w:r>
      <w:r>
        <w:rPr>
          <w:sz w:val="24"/>
        </w:rPr>
        <w:t>influence,</w:t>
      </w:r>
      <w:r>
        <w:rPr>
          <w:spacing w:val="-10"/>
          <w:sz w:val="24"/>
        </w:rPr>
        <w:t xml:space="preserve"> </w:t>
      </w:r>
      <w:r>
        <w:rPr>
          <w:sz w:val="24"/>
        </w:rPr>
        <w:t>tailoring</w:t>
      </w:r>
      <w:r>
        <w:rPr>
          <w:spacing w:val="-11"/>
          <w:sz w:val="24"/>
        </w:rPr>
        <w:t xml:space="preserve"> </w:t>
      </w:r>
      <w:r>
        <w:rPr>
          <w:sz w:val="24"/>
        </w:rPr>
        <w:t>messages</w:t>
      </w:r>
      <w:r>
        <w:rPr>
          <w:spacing w:val="-11"/>
          <w:sz w:val="24"/>
        </w:rPr>
        <w:t xml:space="preserve"> </w:t>
      </w:r>
      <w:r>
        <w:rPr>
          <w:sz w:val="24"/>
        </w:rPr>
        <w:t>to</w:t>
      </w:r>
      <w:r>
        <w:rPr>
          <w:spacing w:val="-10"/>
          <w:sz w:val="24"/>
        </w:rPr>
        <w:t xml:space="preserve"> </w:t>
      </w:r>
      <w:r>
        <w:rPr>
          <w:sz w:val="24"/>
        </w:rPr>
        <w:t>diverse</w:t>
      </w:r>
      <w:r>
        <w:rPr>
          <w:spacing w:val="-10"/>
          <w:sz w:val="24"/>
        </w:rPr>
        <w:t xml:space="preserve"> </w:t>
      </w:r>
      <w:r>
        <w:rPr>
          <w:sz w:val="24"/>
        </w:rPr>
        <w:t>stakeholders and contributing constructively to discussions and decisions.</w:t>
      </w:r>
    </w:p>
    <w:p w14:paraId="519B6F72" w14:textId="77777777" w:rsidR="00AB4DAC" w:rsidRDefault="007A714A">
      <w:pPr>
        <w:pStyle w:val="ListParagraph"/>
        <w:numPr>
          <w:ilvl w:val="0"/>
          <w:numId w:val="1"/>
        </w:numPr>
        <w:tabs>
          <w:tab w:val="left" w:pos="994"/>
        </w:tabs>
        <w:spacing w:before="0" w:line="293" w:lineRule="exact"/>
        <w:ind w:left="994" w:hanging="354"/>
        <w:rPr>
          <w:sz w:val="24"/>
        </w:rPr>
      </w:pPr>
      <w:r>
        <w:rPr>
          <w:sz w:val="24"/>
        </w:rPr>
        <w:t>Takes</w:t>
      </w:r>
      <w:r>
        <w:rPr>
          <w:spacing w:val="-9"/>
          <w:sz w:val="24"/>
        </w:rPr>
        <w:t xml:space="preserve"> </w:t>
      </w:r>
      <w:r>
        <w:rPr>
          <w:sz w:val="24"/>
        </w:rPr>
        <w:t>ownership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work</w:t>
      </w:r>
      <w:r>
        <w:rPr>
          <w:spacing w:val="-11"/>
          <w:sz w:val="24"/>
        </w:rPr>
        <w:t xml:space="preserve"> </w:t>
      </w:r>
      <w:r>
        <w:rPr>
          <w:sz w:val="24"/>
        </w:rPr>
        <w:t>outcomes,</w:t>
      </w:r>
      <w:r>
        <w:rPr>
          <w:spacing w:val="-9"/>
          <w:sz w:val="24"/>
        </w:rPr>
        <w:t xml:space="preserve"> </w:t>
      </w:r>
      <w:r>
        <w:rPr>
          <w:sz w:val="24"/>
        </w:rPr>
        <w:t>manages</w:t>
      </w:r>
      <w:r>
        <w:rPr>
          <w:spacing w:val="-9"/>
          <w:sz w:val="24"/>
        </w:rPr>
        <w:t xml:space="preserve"> </w:t>
      </w:r>
      <w:r>
        <w:rPr>
          <w:sz w:val="24"/>
        </w:rPr>
        <w:t>competing</w:t>
      </w:r>
      <w:r>
        <w:rPr>
          <w:spacing w:val="-10"/>
          <w:sz w:val="24"/>
        </w:rPr>
        <w:t xml:space="preserve"> </w:t>
      </w:r>
      <w:r>
        <w:rPr>
          <w:sz w:val="24"/>
        </w:rPr>
        <w:t>priorities</w:t>
      </w:r>
      <w:r>
        <w:rPr>
          <w:spacing w:val="-9"/>
          <w:sz w:val="24"/>
        </w:rPr>
        <w:t xml:space="preserve"> </w:t>
      </w:r>
      <w:r>
        <w:rPr>
          <w:sz w:val="24"/>
        </w:rPr>
        <w:t>with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minimal</w:t>
      </w:r>
    </w:p>
    <w:p w14:paraId="530F37EA" w14:textId="77777777" w:rsidR="00AB4DAC" w:rsidRDefault="007A714A">
      <w:pPr>
        <w:pStyle w:val="BodyText"/>
        <w:spacing w:before="35" w:line="268" w:lineRule="auto"/>
        <w:ind w:left="996"/>
      </w:pPr>
      <w:r>
        <w:t>supervision,</w:t>
      </w:r>
      <w:r>
        <w:rPr>
          <w:spacing w:val="-11"/>
        </w:rPr>
        <w:t xml:space="preserve"> </w:t>
      </w:r>
      <w:r>
        <w:t>exercises</w:t>
      </w:r>
      <w:r>
        <w:rPr>
          <w:spacing w:val="-11"/>
        </w:rPr>
        <w:t xml:space="preserve"> </w:t>
      </w:r>
      <w:r>
        <w:t>sound</w:t>
      </w:r>
      <w:r>
        <w:rPr>
          <w:spacing w:val="-12"/>
        </w:rPr>
        <w:t xml:space="preserve"> </w:t>
      </w:r>
      <w:r>
        <w:t>professional</w:t>
      </w:r>
      <w:r>
        <w:rPr>
          <w:spacing w:val="-13"/>
        </w:rPr>
        <w:t xml:space="preserve"> </w:t>
      </w:r>
      <w:r>
        <w:t>judgement,</w:t>
      </w:r>
      <w:r>
        <w:rPr>
          <w:spacing w:val="-11"/>
        </w:rPr>
        <w:t xml:space="preserve"> </w:t>
      </w:r>
      <w:r>
        <w:t>and</w:t>
      </w:r>
      <w:r>
        <w:rPr>
          <w:spacing w:val="-10"/>
        </w:rPr>
        <w:t xml:space="preserve"> </w:t>
      </w:r>
      <w:proofErr w:type="gramStart"/>
      <w:r>
        <w:t>remains</w:t>
      </w:r>
      <w:proofErr w:type="gramEnd"/>
      <w:r>
        <w:rPr>
          <w:spacing w:val="-13"/>
        </w:rPr>
        <w:t xml:space="preserve"> </w:t>
      </w:r>
      <w:r>
        <w:t>accountable</w:t>
      </w:r>
      <w:r>
        <w:rPr>
          <w:spacing w:val="-10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timely, high</w:t>
      </w:r>
      <w:r>
        <w:rPr>
          <w:rFonts w:ascii="Cambria Math" w:hAnsi="Cambria Math"/>
        </w:rPr>
        <w:t>‑</w:t>
      </w:r>
      <w:r>
        <w:t>quality delivery.</w:t>
      </w:r>
    </w:p>
    <w:p w14:paraId="09E0DB23" w14:textId="77777777" w:rsidR="00AB4DAC" w:rsidRDefault="007A714A">
      <w:pPr>
        <w:pStyle w:val="Heading2"/>
      </w:pPr>
      <w:r>
        <w:t>Compliance</w:t>
      </w:r>
      <w:r>
        <w:rPr>
          <w:spacing w:val="-9"/>
        </w:rPr>
        <w:t xml:space="preserve"> </w:t>
      </w:r>
      <w:r>
        <w:t>Requirements</w:t>
      </w:r>
      <w:r>
        <w:rPr>
          <w:spacing w:val="-8"/>
        </w:rPr>
        <w:t xml:space="preserve"> </w:t>
      </w:r>
      <w:r>
        <w:t>/</w:t>
      </w:r>
      <w:r>
        <w:rPr>
          <w:spacing w:val="-9"/>
        </w:rPr>
        <w:t xml:space="preserve"> </w:t>
      </w:r>
      <w:r>
        <w:rPr>
          <w:spacing w:val="-2"/>
        </w:rPr>
        <w:t>Qualifications</w:t>
      </w:r>
    </w:p>
    <w:p w14:paraId="12437A00" w14:textId="77777777" w:rsidR="00AB4DAC" w:rsidRDefault="007A714A">
      <w:pPr>
        <w:pStyle w:val="ListParagraph"/>
        <w:numPr>
          <w:ilvl w:val="0"/>
          <w:numId w:val="1"/>
        </w:numPr>
        <w:tabs>
          <w:tab w:val="left" w:pos="994"/>
          <w:tab w:val="left" w:pos="996"/>
        </w:tabs>
        <w:spacing w:before="263" w:line="268" w:lineRule="auto"/>
        <w:ind w:right="415"/>
        <w:rPr>
          <w:sz w:val="24"/>
        </w:rPr>
      </w:pPr>
      <w:r>
        <w:rPr>
          <w:sz w:val="24"/>
        </w:rPr>
        <w:t>Relevant</w:t>
      </w:r>
      <w:r>
        <w:rPr>
          <w:spacing w:val="-8"/>
          <w:sz w:val="24"/>
        </w:rPr>
        <w:t xml:space="preserve"> </w:t>
      </w:r>
      <w:r>
        <w:rPr>
          <w:sz w:val="24"/>
        </w:rPr>
        <w:t>experience</w:t>
      </w:r>
      <w:r>
        <w:rPr>
          <w:spacing w:val="-9"/>
          <w:sz w:val="24"/>
        </w:rPr>
        <w:t xml:space="preserve"> </w:t>
      </w:r>
      <w:r>
        <w:rPr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z w:val="24"/>
        </w:rPr>
        <w:t>operational</w:t>
      </w:r>
      <w:r>
        <w:rPr>
          <w:spacing w:val="-9"/>
          <w:sz w:val="24"/>
        </w:rPr>
        <w:t xml:space="preserve"> </w:t>
      </w:r>
      <w:r>
        <w:rPr>
          <w:sz w:val="24"/>
        </w:rPr>
        <w:t>finance</w:t>
      </w:r>
      <w:r>
        <w:rPr>
          <w:spacing w:val="-6"/>
          <w:sz w:val="24"/>
        </w:rPr>
        <w:t xml:space="preserve"> </w:t>
      </w:r>
      <w:r>
        <w:rPr>
          <w:sz w:val="24"/>
        </w:rPr>
        <w:t>analysis,</w:t>
      </w:r>
      <w:r>
        <w:rPr>
          <w:spacing w:val="-7"/>
          <w:sz w:val="24"/>
        </w:rPr>
        <w:t xml:space="preserve"> </w:t>
      </w:r>
      <w:r>
        <w:rPr>
          <w:sz w:val="24"/>
        </w:rPr>
        <w:t>analytics</w:t>
      </w:r>
      <w:r>
        <w:rPr>
          <w:spacing w:val="-8"/>
          <w:sz w:val="24"/>
        </w:rPr>
        <w:t xml:space="preserve"> </w:t>
      </w:r>
      <w:r>
        <w:rPr>
          <w:sz w:val="24"/>
        </w:rPr>
        <w:t>or</w:t>
      </w:r>
      <w:r>
        <w:rPr>
          <w:spacing w:val="-9"/>
          <w:sz w:val="24"/>
        </w:rPr>
        <w:t xml:space="preserve"> </w:t>
      </w:r>
      <w:r>
        <w:rPr>
          <w:sz w:val="24"/>
        </w:rPr>
        <w:t>business</w:t>
      </w:r>
      <w:r>
        <w:rPr>
          <w:spacing w:val="-7"/>
          <w:sz w:val="24"/>
        </w:rPr>
        <w:t xml:space="preserve"> </w:t>
      </w:r>
      <w:r>
        <w:rPr>
          <w:sz w:val="24"/>
        </w:rPr>
        <w:t>improvement</w:t>
      </w:r>
      <w:r>
        <w:rPr>
          <w:spacing w:val="-8"/>
          <w:sz w:val="24"/>
        </w:rPr>
        <w:t xml:space="preserve"> </w:t>
      </w:r>
      <w:r>
        <w:rPr>
          <w:sz w:val="24"/>
        </w:rPr>
        <w:t>is highly desirable.</w:t>
      </w:r>
    </w:p>
    <w:p w14:paraId="41AC12E3" w14:textId="77777777" w:rsidR="00AB4DAC" w:rsidRDefault="007A714A">
      <w:pPr>
        <w:pStyle w:val="ListParagraph"/>
        <w:numPr>
          <w:ilvl w:val="0"/>
          <w:numId w:val="1"/>
        </w:numPr>
        <w:tabs>
          <w:tab w:val="left" w:pos="993"/>
        </w:tabs>
        <w:spacing w:before="1"/>
        <w:ind w:left="993" w:hanging="353"/>
        <w:rPr>
          <w:sz w:val="24"/>
        </w:rPr>
      </w:pPr>
      <w:r>
        <w:rPr>
          <w:sz w:val="24"/>
        </w:rPr>
        <w:t>Relevant</w:t>
      </w:r>
      <w:r>
        <w:rPr>
          <w:spacing w:val="-7"/>
          <w:sz w:val="24"/>
        </w:rPr>
        <w:t xml:space="preserve"> </w:t>
      </w:r>
      <w:r>
        <w:rPr>
          <w:sz w:val="24"/>
        </w:rPr>
        <w:t>tertiary</w:t>
      </w:r>
      <w:r>
        <w:rPr>
          <w:spacing w:val="-8"/>
          <w:sz w:val="24"/>
        </w:rPr>
        <w:t xml:space="preserve"> </w:t>
      </w:r>
      <w:r>
        <w:rPr>
          <w:sz w:val="24"/>
        </w:rPr>
        <w:t>qualifications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finance,</w:t>
      </w:r>
      <w:r>
        <w:rPr>
          <w:spacing w:val="-8"/>
          <w:sz w:val="24"/>
        </w:rPr>
        <w:t xml:space="preserve"> </w:t>
      </w:r>
      <w:r>
        <w:rPr>
          <w:sz w:val="24"/>
        </w:rPr>
        <w:t>economics</w:t>
      </w:r>
      <w:r>
        <w:rPr>
          <w:spacing w:val="-6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similar</w:t>
      </w:r>
      <w:r>
        <w:rPr>
          <w:spacing w:val="-4"/>
          <w:sz w:val="24"/>
        </w:rPr>
        <w:t xml:space="preserve"> </w:t>
      </w:r>
      <w:r>
        <w:rPr>
          <w:sz w:val="24"/>
        </w:rPr>
        <w:t>field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7"/>
          <w:sz w:val="24"/>
        </w:rPr>
        <w:t xml:space="preserve"> </w:t>
      </w:r>
      <w:r>
        <w:rPr>
          <w:sz w:val="24"/>
        </w:rPr>
        <w:t>highly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desirable.</w:t>
      </w:r>
    </w:p>
    <w:p w14:paraId="015D73D9" w14:textId="77777777" w:rsidR="00AB4DAC" w:rsidRDefault="007A714A">
      <w:pPr>
        <w:pStyle w:val="ListParagraph"/>
        <w:numPr>
          <w:ilvl w:val="0"/>
          <w:numId w:val="1"/>
        </w:numPr>
        <w:tabs>
          <w:tab w:val="left" w:pos="993"/>
        </w:tabs>
        <w:ind w:left="993" w:hanging="353"/>
        <w:rPr>
          <w:sz w:val="24"/>
        </w:rPr>
      </w:pPr>
      <w:r>
        <w:rPr>
          <w:sz w:val="24"/>
        </w:rPr>
        <w:t>ACT</w:t>
      </w:r>
      <w:r>
        <w:rPr>
          <w:spacing w:val="-6"/>
          <w:sz w:val="24"/>
        </w:rPr>
        <w:t xml:space="preserve"> </w:t>
      </w:r>
      <w:r>
        <w:rPr>
          <w:sz w:val="24"/>
        </w:rPr>
        <w:t>Government</w:t>
      </w:r>
      <w:r>
        <w:rPr>
          <w:spacing w:val="-6"/>
          <w:sz w:val="24"/>
        </w:rPr>
        <w:t xml:space="preserve"> </w:t>
      </w:r>
      <w:r>
        <w:rPr>
          <w:sz w:val="24"/>
        </w:rPr>
        <w:t>Baseline</w:t>
      </w:r>
      <w:r>
        <w:rPr>
          <w:spacing w:val="-4"/>
          <w:sz w:val="24"/>
        </w:rPr>
        <w:t xml:space="preserve"> </w:t>
      </w:r>
      <w:r>
        <w:rPr>
          <w:sz w:val="24"/>
        </w:rPr>
        <w:t>clearance</w:t>
      </w:r>
      <w:r>
        <w:rPr>
          <w:spacing w:val="-6"/>
          <w:sz w:val="24"/>
        </w:rPr>
        <w:t xml:space="preserve"> </w:t>
      </w:r>
      <w:r>
        <w:rPr>
          <w:sz w:val="24"/>
        </w:rPr>
        <w:t>(or</w:t>
      </w:r>
      <w:r>
        <w:rPr>
          <w:spacing w:val="-4"/>
          <w:sz w:val="24"/>
        </w:rPr>
        <w:t xml:space="preserve"> </w:t>
      </w:r>
      <w:r>
        <w:rPr>
          <w:sz w:val="24"/>
        </w:rPr>
        <w:t>ability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>obtain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maintain).</w:t>
      </w:r>
    </w:p>
    <w:p w14:paraId="7931F617" w14:textId="77777777" w:rsidR="00AB4DAC" w:rsidRDefault="007A714A">
      <w:pPr>
        <w:pStyle w:val="Heading1"/>
        <w:spacing w:before="274"/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58CC13C" wp14:editId="63DE177A">
                <wp:simplePos x="0" y="0"/>
                <wp:positionH relativeFrom="page">
                  <wp:posOffset>701040</wp:posOffset>
                </wp:positionH>
                <wp:positionV relativeFrom="paragraph">
                  <wp:posOffset>410311</wp:posOffset>
                </wp:positionV>
                <wp:extent cx="6153785" cy="18415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378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3785" h="18415">
                              <a:moveTo>
                                <a:pt x="6153658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6153658" y="18287"/>
                              </a:lnTo>
                              <a:lnTo>
                                <a:pt x="61536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3F45DE" id="Graphic 11" o:spid="_x0000_s1026" style="position:absolute;margin-left:55.2pt;margin-top:32.3pt;width:484.55pt;height:1.4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378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" path="m6153658,l,,,18287r6153658,l6153658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pacing w:val="6"/>
        </w:rPr>
        <w:t>WORK</w:t>
      </w:r>
      <w:r>
        <w:rPr>
          <w:spacing w:val="68"/>
        </w:rPr>
        <w:t xml:space="preserve"> </w:t>
      </w:r>
      <w:r>
        <w:rPr>
          <w:spacing w:val="6"/>
        </w:rPr>
        <w:t>ENVIRONMENT</w:t>
      </w:r>
      <w:r>
        <w:rPr>
          <w:spacing w:val="62"/>
        </w:rPr>
        <w:t xml:space="preserve"> </w:t>
      </w:r>
      <w:r>
        <w:rPr>
          <w:spacing w:val="-2"/>
        </w:rPr>
        <w:t>DESCRIPTION</w:t>
      </w:r>
    </w:p>
    <w:p w14:paraId="0CBABB48" w14:textId="77777777" w:rsidR="00AB4DAC" w:rsidRDefault="007A714A">
      <w:pPr>
        <w:pStyle w:val="BodyText"/>
        <w:spacing w:before="239"/>
        <w:ind w:left="282"/>
      </w:pPr>
      <w:r>
        <w:t>The</w:t>
      </w:r>
      <w:r>
        <w:rPr>
          <w:spacing w:val="-7"/>
        </w:rPr>
        <w:t xml:space="preserve"> </w:t>
      </w:r>
      <w:r>
        <w:t>following</w:t>
      </w:r>
      <w:r>
        <w:rPr>
          <w:spacing w:val="-8"/>
        </w:rPr>
        <w:t xml:space="preserve"> </w:t>
      </w:r>
      <w:r>
        <w:t>work</w:t>
      </w:r>
      <w:r>
        <w:rPr>
          <w:spacing w:val="-8"/>
        </w:rPr>
        <w:t xml:space="preserve"> </w:t>
      </w:r>
      <w:r>
        <w:t>environment</w:t>
      </w:r>
      <w:r>
        <w:rPr>
          <w:spacing w:val="-11"/>
        </w:rPr>
        <w:t xml:space="preserve"> </w:t>
      </w:r>
      <w:r>
        <w:t>description</w:t>
      </w:r>
      <w:r>
        <w:rPr>
          <w:spacing w:val="-6"/>
        </w:rPr>
        <w:t xml:space="preserve"> </w:t>
      </w:r>
      <w:r>
        <w:t>outlines</w:t>
      </w:r>
      <w:r>
        <w:rPr>
          <w:spacing w:val="-7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inherent</w:t>
      </w:r>
      <w:r>
        <w:rPr>
          <w:spacing w:val="-8"/>
        </w:rPr>
        <w:t xml:space="preserve"> </w:t>
      </w:r>
      <w:r>
        <w:t>requirements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role</w:t>
      </w:r>
      <w:r>
        <w:rPr>
          <w:spacing w:val="-6"/>
        </w:rPr>
        <w:t xml:space="preserve"> </w:t>
      </w:r>
      <w:r>
        <w:rPr>
          <w:spacing w:val="-5"/>
        </w:rPr>
        <w:t>of</w:t>
      </w:r>
    </w:p>
    <w:p w14:paraId="72AF7FF6" w14:textId="68E455C5" w:rsidR="00AB4DAC" w:rsidRDefault="007A714A">
      <w:pPr>
        <w:pStyle w:val="BodyText"/>
        <w:spacing w:before="34" w:line="268" w:lineRule="auto"/>
        <w:ind w:left="282" w:right="268"/>
      </w:pPr>
      <w:r>
        <w:t>Senior</w:t>
      </w:r>
      <w:r>
        <w:rPr>
          <w:spacing w:val="-6"/>
        </w:rPr>
        <w:t xml:space="preserve"> </w:t>
      </w:r>
      <w:r>
        <w:t>Finance</w:t>
      </w:r>
      <w:r>
        <w:rPr>
          <w:spacing w:val="-5"/>
        </w:rPr>
        <w:t xml:space="preserve"> </w:t>
      </w:r>
      <w:r>
        <w:t>Analyst</w:t>
      </w:r>
      <w:r>
        <w:rPr>
          <w:spacing w:val="-6"/>
        </w:rPr>
        <w:t xml:space="preserve"> </w:t>
      </w:r>
      <w:r>
        <w:t>(P</w:t>
      </w:r>
      <w:r w:rsidR="001321DE">
        <w:t>71849</w:t>
      </w:r>
      <w:r>
        <w:t>)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indicates</w:t>
      </w:r>
      <w:r>
        <w:rPr>
          <w:spacing w:val="-6"/>
        </w:rPr>
        <w:t xml:space="preserve"> </w:t>
      </w:r>
      <w:r>
        <w:t>how</w:t>
      </w:r>
      <w:r>
        <w:rPr>
          <w:spacing w:val="-7"/>
        </w:rPr>
        <w:t xml:space="preserve"> </w:t>
      </w:r>
      <w:r>
        <w:t>frequently</w:t>
      </w:r>
      <w:r>
        <w:rPr>
          <w:spacing w:val="-6"/>
        </w:rPr>
        <w:t xml:space="preserve"> </w:t>
      </w:r>
      <w:r>
        <w:t>each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these</w:t>
      </w:r>
      <w:r>
        <w:rPr>
          <w:spacing w:val="-5"/>
        </w:rPr>
        <w:t xml:space="preserve"> </w:t>
      </w:r>
      <w:r>
        <w:t>requirements</w:t>
      </w:r>
      <w:r>
        <w:rPr>
          <w:spacing w:val="-6"/>
        </w:rPr>
        <w:t xml:space="preserve"> </w:t>
      </w:r>
      <w:r>
        <w:t>would be performed. Please note that ACTPS is committed to providing reasonable adjustment and ensuring all individuals have equal opportunities in the workplace.</w:t>
      </w:r>
    </w:p>
    <w:p w14:paraId="51CCF328" w14:textId="77777777" w:rsidR="00AB4DAC" w:rsidRDefault="00AB4DAC">
      <w:pPr>
        <w:pStyle w:val="BodyText"/>
        <w:spacing w:before="6"/>
        <w:ind w:left="0"/>
        <w:rPr>
          <w:sz w:val="19"/>
        </w:rPr>
      </w:pPr>
    </w:p>
    <w:tbl>
      <w:tblPr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3"/>
        <w:gridCol w:w="2695"/>
      </w:tblGrid>
      <w:tr w:rsidR="00AB4DAC" w14:paraId="199A3A29" w14:textId="77777777">
        <w:trPr>
          <w:trHeight w:val="453"/>
        </w:trPr>
        <w:tc>
          <w:tcPr>
            <w:tcW w:w="6913" w:type="dxa"/>
            <w:shd w:val="clear" w:color="auto" w:fill="DAE9F7"/>
          </w:tcPr>
          <w:p w14:paraId="3E9929DC" w14:textId="77777777" w:rsidR="00AB4DAC" w:rsidRDefault="007A714A">
            <w:pPr>
              <w:pStyle w:val="TableParagraph"/>
              <w:spacing w:before="61"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ADMINISTRATIVE</w:t>
            </w:r>
          </w:p>
        </w:tc>
        <w:tc>
          <w:tcPr>
            <w:tcW w:w="2695" w:type="dxa"/>
            <w:shd w:val="clear" w:color="auto" w:fill="DAE9F7"/>
          </w:tcPr>
          <w:p w14:paraId="14E7BF15" w14:textId="77777777" w:rsidR="00AB4DAC" w:rsidRDefault="007A714A">
            <w:pPr>
              <w:pStyle w:val="TableParagraph"/>
              <w:spacing w:before="61" w:line="240" w:lineRule="auto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FREQUENCY</w:t>
            </w:r>
          </w:p>
        </w:tc>
      </w:tr>
      <w:tr w:rsidR="00AB4DAC" w14:paraId="4DA65ADB" w14:textId="77777777">
        <w:trPr>
          <w:trHeight w:val="294"/>
        </w:trPr>
        <w:tc>
          <w:tcPr>
            <w:tcW w:w="6913" w:type="dxa"/>
          </w:tcPr>
          <w:p w14:paraId="4CB5ECD8" w14:textId="77777777" w:rsidR="00AB4DAC" w:rsidRDefault="007A714A">
            <w:pPr>
              <w:pStyle w:val="TableParagraph"/>
              <w:spacing w:before="1" w:line="273" w:lineRule="exact"/>
              <w:rPr>
                <w:sz w:val="24"/>
              </w:rPr>
            </w:pPr>
            <w:r>
              <w:rPr>
                <w:sz w:val="24"/>
              </w:rPr>
              <w:t>Telephone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use</w:t>
            </w:r>
          </w:p>
        </w:tc>
        <w:tc>
          <w:tcPr>
            <w:tcW w:w="2695" w:type="dxa"/>
          </w:tcPr>
          <w:p w14:paraId="7A4BEBEA" w14:textId="77777777" w:rsidR="00AB4DAC" w:rsidRDefault="007A714A">
            <w:pPr>
              <w:pStyle w:val="TableParagraph"/>
              <w:spacing w:before="1" w:line="273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Frequently</w:t>
            </w:r>
          </w:p>
        </w:tc>
      </w:tr>
      <w:tr w:rsidR="00AB4DAC" w14:paraId="173126A7" w14:textId="77777777">
        <w:trPr>
          <w:trHeight w:val="292"/>
        </w:trPr>
        <w:tc>
          <w:tcPr>
            <w:tcW w:w="6913" w:type="dxa"/>
          </w:tcPr>
          <w:p w14:paraId="01F85E4D" w14:textId="77777777" w:rsidR="00AB4DAC" w:rsidRDefault="007A71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computer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use</w:t>
            </w:r>
          </w:p>
        </w:tc>
        <w:tc>
          <w:tcPr>
            <w:tcW w:w="2695" w:type="dxa"/>
          </w:tcPr>
          <w:p w14:paraId="3046622D" w14:textId="77777777" w:rsidR="00AB4DAC" w:rsidRDefault="007A714A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Frequently</w:t>
            </w:r>
          </w:p>
        </w:tc>
      </w:tr>
      <w:tr w:rsidR="00AB4DAC" w14:paraId="197173BF" w14:textId="77777777">
        <w:trPr>
          <w:trHeight w:val="292"/>
        </w:trPr>
        <w:tc>
          <w:tcPr>
            <w:tcW w:w="6913" w:type="dxa"/>
          </w:tcPr>
          <w:p w14:paraId="53A49807" w14:textId="77777777" w:rsidR="00AB4DAC" w:rsidRDefault="007A71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Extensive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keying/data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entry</w:t>
            </w:r>
          </w:p>
        </w:tc>
        <w:tc>
          <w:tcPr>
            <w:tcW w:w="2695" w:type="dxa"/>
          </w:tcPr>
          <w:p w14:paraId="6C6929B2" w14:textId="77777777" w:rsidR="00AB4DAC" w:rsidRDefault="007A714A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Frequently</w:t>
            </w:r>
          </w:p>
        </w:tc>
      </w:tr>
      <w:tr w:rsidR="00AB4DAC" w14:paraId="71C4FD50" w14:textId="77777777">
        <w:trPr>
          <w:trHeight w:val="292"/>
        </w:trPr>
        <w:tc>
          <w:tcPr>
            <w:tcW w:w="6913" w:type="dxa"/>
          </w:tcPr>
          <w:p w14:paraId="30723763" w14:textId="77777777" w:rsidR="00AB4DAC" w:rsidRDefault="007A71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Graphical/analytical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based</w:t>
            </w:r>
          </w:p>
        </w:tc>
        <w:tc>
          <w:tcPr>
            <w:tcW w:w="2695" w:type="dxa"/>
          </w:tcPr>
          <w:p w14:paraId="28C39201" w14:textId="77777777" w:rsidR="00AB4DAC" w:rsidRDefault="007A714A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Frequently</w:t>
            </w:r>
          </w:p>
        </w:tc>
      </w:tr>
      <w:tr w:rsidR="00AB4DAC" w14:paraId="209AEB7C" w14:textId="77777777">
        <w:trPr>
          <w:trHeight w:val="294"/>
        </w:trPr>
        <w:tc>
          <w:tcPr>
            <w:tcW w:w="6913" w:type="dxa"/>
          </w:tcPr>
          <w:p w14:paraId="2D36D4CF" w14:textId="77777777" w:rsidR="00AB4DAC" w:rsidRDefault="007A714A">
            <w:pPr>
              <w:pStyle w:val="TableParagraph"/>
              <w:spacing w:before="1" w:line="273" w:lineRule="exact"/>
              <w:rPr>
                <w:sz w:val="24"/>
              </w:rPr>
            </w:pPr>
            <w:r>
              <w:rPr>
                <w:sz w:val="24"/>
              </w:rPr>
              <w:t>Sitting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desk</w:t>
            </w:r>
          </w:p>
        </w:tc>
        <w:tc>
          <w:tcPr>
            <w:tcW w:w="2695" w:type="dxa"/>
          </w:tcPr>
          <w:p w14:paraId="2B8ECEA9" w14:textId="77777777" w:rsidR="00AB4DAC" w:rsidRDefault="007A714A">
            <w:pPr>
              <w:pStyle w:val="TableParagraph"/>
              <w:spacing w:before="1" w:line="273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Frequently</w:t>
            </w:r>
          </w:p>
        </w:tc>
      </w:tr>
      <w:tr w:rsidR="00AB4DAC" w14:paraId="78AFDB7E" w14:textId="77777777">
        <w:trPr>
          <w:trHeight w:val="292"/>
        </w:trPr>
        <w:tc>
          <w:tcPr>
            <w:tcW w:w="6913" w:type="dxa"/>
          </w:tcPr>
          <w:p w14:paraId="7248AF76" w14:textId="77777777" w:rsidR="00AB4DAC" w:rsidRDefault="007A71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Standing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long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periods</w:t>
            </w:r>
          </w:p>
        </w:tc>
        <w:tc>
          <w:tcPr>
            <w:tcW w:w="2695" w:type="dxa"/>
          </w:tcPr>
          <w:p w14:paraId="698043A4" w14:textId="77777777" w:rsidR="00AB4DAC" w:rsidRDefault="007A714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Never</w:t>
            </w:r>
          </w:p>
        </w:tc>
      </w:tr>
      <w:tr w:rsidR="00AB4DAC" w14:paraId="3620ECED" w14:textId="77777777">
        <w:trPr>
          <w:trHeight w:val="1759"/>
        </w:trPr>
        <w:tc>
          <w:tcPr>
            <w:tcW w:w="6913" w:type="dxa"/>
          </w:tcPr>
          <w:p w14:paraId="0D8466B7" w14:textId="77777777" w:rsidR="00AB4DAC" w:rsidRDefault="007A714A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Designated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workstation</w:t>
            </w:r>
          </w:p>
          <w:p w14:paraId="2B652A5C" w14:textId="77777777" w:rsidR="00AB4DAC" w:rsidRDefault="007A714A">
            <w:pPr>
              <w:pStyle w:val="TableParagraph"/>
              <w:spacing w:line="240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(Most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positions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SSF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do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not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have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designated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workstation.</w:t>
            </w:r>
          </w:p>
          <w:p w14:paraId="6316E7E2" w14:textId="77777777" w:rsidR="00AB4DAC" w:rsidRDefault="007A714A">
            <w:pPr>
              <w:pStyle w:val="TableParagraph"/>
              <w:spacing w:line="290" w:lineRule="atLeast"/>
              <w:rPr>
                <w:i/>
                <w:sz w:val="24"/>
              </w:rPr>
            </w:pPr>
            <w:r>
              <w:rPr>
                <w:i/>
                <w:sz w:val="24"/>
              </w:rPr>
              <w:t>On agreement with their manager, team members may use office facilities in various Activity-Based Work environments, and flexi-spaces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across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Canberra.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Flexible/Hybrid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Work-From-Home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options may also be available for certain positions).</w:t>
            </w:r>
          </w:p>
        </w:tc>
        <w:tc>
          <w:tcPr>
            <w:tcW w:w="2695" w:type="dxa"/>
          </w:tcPr>
          <w:p w14:paraId="00CAA87D" w14:textId="77777777" w:rsidR="00AB4DAC" w:rsidRDefault="00AB4DA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79AE7FA6" w14:textId="77777777" w:rsidR="00AB4DAC" w:rsidRDefault="00AB4DAC">
            <w:pPr>
              <w:pStyle w:val="TableParagraph"/>
              <w:spacing w:before="145" w:line="240" w:lineRule="auto"/>
              <w:ind w:left="0"/>
              <w:rPr>
                <w:sz w:val="24"/>
              </w:rPr>
            </w:pPr>
          </w:p>
          <w:p w14:paraId="36640502" w14:textId="77777777" w:rsidR="00AB4DAC" w:rsidRDefault="007A714A">
            <w:pPr>
              <w:pStyle w:val="TableParagraph"/>
              <w:spacing w:before="1" w:line="240" w:lineRule="auto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Never</w:t>
            </w:r>
          </w:p>
        </w:tc>
      </w:tr>
    </w:tbl>
    <w:p w14:paraId="282E19B7" w14:textId="77777777" w:rsidR="00AB4DAC" w:rsidRDefault="00AB4DAC">
      <w:pPr>
        <w:pStyle w:val="BodyText"/>
        <w:spacing w:before="85"/>
        <w:ind w:left="0"/>
        <w:rPr>
          <w:sz w:val="20"/>
        </w:rPr>
      </w:pPr>
    </w:p>
    <w:tbl>
      <w:tblPr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3"/>
        <w:gridCol w:w="2695"/>
      </w:tblGrid>
      <w:tr w:rsidR="00AB4DAC" w14:paraId="3A424CAE" w14:textId="77777777">
        <w:trPr>
          <w:trHeight w:val="453"/>
        </w:trPr>
        <w:tc>
          <w:tcPr>
            <w:tcW w:w="6913" w:type="dxa"/>
            <w:shd w:val="clear" w:color="auto" w:fill="DAE9F7"/>
          </w:tcPr>
          <w:p w14:paraId="0B9D3E40" w14:textId="77777777" w:rsidR="00AB4DAC" w:rsidRDefault="007A714A">
            <w:pPr>
              <w:pStyle w:val="TableParagraph"/>
              <w:spacing w:before="59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STANDARD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HOURS</w:t>
            </w:r>
          </w:p>
        </w:tc>
        <w:tc>
          <w:tcPr>
            <w:tcW w:w="2695" w:type="dxa"/>
            <w:shd w:val="clear" w:color="auto" w:fill="DAE9F7"/>
          </w:tcPr>
          <w:p w14:paraId="2A69DCA4" w14:textId="77777777" w:rsidR="00AB4DAC" w:rsidRDefault="007A714A">
            <w:pPr>
              <w:pStyle w:val="TableParagraph"/>
              <w:spacing w:before="59" w:line="240" w:lineRule="auto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FREQUENCY</w:t>
            </w:r>
          </w:p>
        </w:tc>
      </w:tr>
      <w:tr w:rsidR="00AB4DAC" w14:paraId="55D85038" w14:textId="77777777">
        <w:trPr>
          <w:trHeight w:val="294"/>
        </w:trPr>
        <w:tc>
          <w:tcPr>
            <w:tcW w:w="6913" w:type="dxa"/>
          </w:tcPr>
          <w:p w14:paraId="1C848588" w14:textId="77777777" w:rsidR="00AB4DAC" w:rsidRDefault="007A714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Flexible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working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hours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(access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flex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time)</w:t>
            </w:r>
          </w:p>
        </w:tc>
        <w:tc>
          <w:tcPr>
            <w:tcW w:w="2695" w:type="dxa"/>
          </w:tcPr>
          <w:p w14:paraId="23036F7A" w14:textId="77777777" w:rsidR="00AB4DAC" w:rsidRDefault="007A714A">
            <w:pPr>
              <w:pStyle w:val="TableParagraph"/>
              <w:spacing w:line="275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Frequently</w:t>
            </w:r>
          </w:p>
        </w:tc>
      </w:tr>
      <w:tr w:rsidR="00AB4DAC" w14:paraId="41C41970" w14:textId="77777777">
        <w:trPr>
          <w:trHeight w:val="292"/>
        </w:trPr>
        <w:tc>
          <w:tcPr>
            <w:tcW w:w="6913" w:type="dxa"/>
          </w:tcPr>
          <w:p w14:paraId="668A5752" w14:textId="77777777" w:rsidR="00AB4DAC" w:rsidRDefault="007A71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Fixed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specified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start/finish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times</w:t>
            </w:r>
          </w:p>
        </w:tc>
        <w:tc>
          <w:tcPr>
            <w:tcW w:w="2695" w:type="dxa"/>
          </w:tcPr>
          <w:p w14:paraId="6444E2F7" w14:textId="77777777" w:rsidR="00AB4DAC" w:rsidRDefault="007A714A">
            <w:pPr>
              <w:pStyle w:val="TableParagraph"/>
              <w:ind w:left="10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Occasionally</w:t>
            </w:r>
          </w:p>
        </w:tc>
      </w:tr>
    </w:tbl>
    <w:p w14:paraId="1B10B342" w14:textId="77777777" w:rsidR="00AB4DAC" w:rsidRDefault="00AB4DAC">
      <w:pPr>
        <w:pStyle w:val="TableParagraph"/>
        <w:jc w:val="center"/>
        <w:rPr>
          <w:sz w:val="24"/>
        </w:rPr>
        <w:sectPr w:rsidR="00AB4DAC">
          <w:pgSz w:w="11910" w:h="16840"/>
          <w:pgMar w:top="980" w:right="992" w:bottom="1594" w:left="850" w:header="0" w:footer="694" w:gutter="0"/>
          <w:cols w:space="720"/>
        </w:sectPr>
      </w:pPr>
    </w:p>
    <w:tbl>
      <w:tblPr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3"/>
        <w:gridCol w:w="2695"/>
      </w:tblGrid>
      <w:tr w:rsidR="00AB4DAC" w14:paraId="556180F4" w14:textId="77777777">
        <w:trPr>
          <w:trHeight w:val="585"/>
        </w:trPr>
        <w:tc>
          <w:tcPr>
            <w:tcW w:w="6913" w:type="dxa"/>
          </w:tcPr>
          <w:p w14:paraId="6AB9AF16" w14:textId="77777777" w:rsidR="00AB4DAC" w:rsidRDefault="007A714A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Expected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extensive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hours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over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significant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period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due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to</w:t>
            </w:r>
          </w:p>
          <w:p w14:paraId="707EBD19" w14:textId="77777777" w:rsidR="00AB4DAC" w:rsidRDefault="007A714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nature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duties</w:t>
            </w:r>
          </w:p>
        </w:tc>
        <w:tc>
          <w:tcPr>
            <w:tcW w:w="2695" w:type="dxa"/>
          </w:tcPr>
          <w:p w14:paraId="49296DAE" w14:textId="77777777" w:rsidR="00AB4DAC" w:rsidRDefault="007A714A">
            <w:pPr>
              <w:pStyle w:val="TableParagraph"/>
              <w:spacing w:before="145" w:line="240" w:lineRule="auto"/>
              <w:ind w:left="10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Occasionally</w:t>
            </w:r>
          </w:p>
        </w:tc>
      </w:tr>
      <w:tr w:rsidR="00AB4DAC" w14:paraId="6A40B410" w14:textId="77777777">
        <w:trPr>
          <w:trHeight w:val="292"/>
        </w:trPr>
        <w:tc>
          <w:tcPr>
            <w:tcW w:w="6913" w:type="dxa"/>
          </w:tcPr>
          <w:p w14:paraId="189CFB31" w14:textId="77777777" w:rsidR="00AB4DAC" w:rsidRDefault="007A714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Access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Accrued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Days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(ADO’s)</w:t>
            </w:r>
          </w:p>
        </w:tc>
        <w:tc>
          <w:tcPr>
            <w:tcW w:w="2695" w:type="dxa"/>
          </w:tcPr>
          <w:p w14:paraId="595D4584" w14:textId="77777777" w:rsidR="00AB4DAC" w:rsidRDefault="007A714A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Never</w:t>
            </w:r>
          </w:p>
        </w:tc>
      </w:tr>
      <w:tr w:rsidR="00AB4DAC" w14:paraId="0E81A504" w14:textId="77777777">
        <w:trPr>
          <w:trHeight w:val="294"/>
        </w:trPr>
        <w:tc>
          <w:tcPr>
            <w:tcW w:w="6913" w:type="dxa"/>
          </w:tcPr>
          <w:p w14:paraId="4F48C538" w14:textId="77777777" w:rsidR="00AB4DAC" w:rsidRDefault="007A714A">
            <w:pPr>
              <w:pStyle w:val="TableParagraph"/>
              <w:spacing w:before="1" w:line="273" w:lineRule="exact"/>
              <w:rPr>
                <w:sz w:val="24"/>
              </w:rPr>
            </w:pPr>
            <w:r>
              <w:rPr>
                <w:sz w:val="24"/>
              </w:rPr>
              <w:t>Peaks 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troughs</w:t>
            </w:r>
          </w:p>
        </w:tc>
        <w:tc>
          <w:tcPr>
            <w:tcW w:w="2695" w:type="dxa"/>
          </w:tcPr>
          <w:p w14:paraId="35C2D567" w14:textId="77777777" w:rsidR="00AB4DAC" w:rsidRDefault="007A714A">
            <w:pPr>
              <w:pStyle w:val="TableParagraph"/>
              <w:spacing w:before="1" w:line="273" w:lineRule="exact"/>
              <w:ind w:left="10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Occasionally</w:t>
            </w:r>
          </w:p>
        </w:tc>
      </w:tr>
      <w:tr w:rsidR="00AB4DAC" w14:paraId="714130B1" w14:textId="77777777">
        <w:trPr>
          <w:trHeight w:val="292"/>
        </w:trPr>
        <w:tc>
          <w:tcPr>
            <w:tcW w:w="6913" w:type="dxa"/>
          </w:tcPr>
          <w:p w14:paraId="1EA440B4" w14:textId="77777777" w:rsidR="00AB4DAC" w:rsidRDefault="007A71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Frequent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overtime</w:t>
            </w:r>
          </w:p>
        </w:tc>
        <w:tc>
          <w:tcPr>
            <w:tcW w:w="2695" w:type="dxa"/>
          </w:tcPr>
          <w:p w14:paraId="1E53005A" w14:textId="77777777" w:rsidR="00AB4DAC" w:rsidRDefault="007A714A">
            <w:pPr>
              <w:pStyle w:val="TableParagraph"/>
              <w:ind w:left="10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Occasionally</w:t>
            </w:r>
          </w:p>
        </w:tc>
      </w:tr>
      <w:tr w:rsidR="00AB4DAC" w14:paraId="55729DD3" w14:textId="77777777">
        <w:trPr>
          <w:trHeight w:val="292"/>
        </w:trPr>
        <w:tc>
          <w:tcPr>
            <w:tcW w:w="6913" w:type="dxa"/>
          </w:tcPr>
          <w:p w14:paraId="6CF5F8C0" w14:textId="77777777" w:rsidR="00AB4DAC" w:rsidRDefault="007A71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Rostered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shift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work</w:t>
            </w:r>
          </w:p>
        </w:tc>
        <w:tc>
          <w:tcPr>
            <w:tcW w:w="2695" w:type="dxa"/>
          </w:tcPr>
          <w:p w14:paraId="3354C0BB" w14:textId="77777777" w:rsidR="00AB4DAC" w:rsidRDefault="007A714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Never</w:t>
            </w:r>
          </w:p>
        </w:tc>
      </w:tr>
    </w:tbl>
    <w:p w14:paraId="291D83F7" w14:textId="77777777" w:rsidR="00AB4DAC" w:rsidRDefault="00AB4DAC">
      <w:pPr>
        <w:pStyle w:val="BodyText"/>
        <w:spacing w:before="110" w:after="1"/>
        <w:ind w:left="0"/>
        <w:rPr>
          <w:sz w:val="20"/>
        </w:rPr>
      </w:pPr>
    </w:p>
    <w:tbl>
      <w:tblPr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3"/>
        <w:gridCol w:w="2695"/>
      </w:tblGrid>
      <w:tr w:rsidR="00AB4DAC" w14:paraId="409B89E7" w14:textId="77777777">
        <w:trPr>
          <w:trHeight w:val="453"/>
        </w:trPr>
        <w:tc>
          <w:tcPr>
            <w:tcW w:w="6913" w:type="dxa"/>
            <w:shd w:val="clear" w:color="auto" w:fill="DAE9F7"/>
          </w:tcPr>
          <w:p w14:paraId="6C5C6C2D" w14:textId="77777777" w:rsidR="00AB4DAC" w:rsidRDefault="007A714A">
            <w:pPr>
              <w:pStyle w:val="TableParagraph"/>
              <w:spacing w:before="59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SOCIAL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DEMANDS</w:t>
            </w:r>
          </w:p>
        </w:tc>
        <w:tc>
          <w:tcPr>
            <w:tcW w:w="2695" w:type="dxa"/>
            <w:shd w:val="clear" w:color="auto" w:fill="DAE9F7"/>
          </w:tcPr>
          <w:p w14:paraId="30AEE532" w14:textId="77777777" w:rsidR="00AB4DAC" w:rsidRDefault="007A714A">
            <w:pPr>
              <w:pStyle w:val="TableParagraph"/>
              <w:spacing w:before="59" w:line="240" w:lineRule="auto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FREQUENCY</w:t>
            </w:r>
          </w:p>
        </w:tc>
      </w:tr>
      <w:tr w:rsidR="00AB4DAC" w14:paraId="3BA6730E" w14:textId="77777777">
        <w:trPr>
          <w:trHeight w:val="292"/>
        </w:trPr>
        <w:tc>
          <w:tcPr>
            <w:tcW w:w="6913" w:type="dxa"/>
          </w:tcPr>
          <w:p w14:paraId="2A063B7C" w14:textId="77777777" w:rsidR="00AB4DAC" w:rsidRDefault="007A71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Work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others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towards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shared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goals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team</w:t>
            </w:r>
            <w:r>
              <w:rPr>
                <w:spacing w:val="-2"/>
                <w:sz w:val="24"/>
              </w:rPr>
              <w:t xml:space="preserve"> environment</w:t>
            </w:r>
          </w:p>
        </w:tc>
        <w:tc>
          <w:tcPr>
            <w:tcW w:w="2695" w:type="dxa"/>
          </w:tcPr>
          <w:p w14:paraId="4C24D259" w14:textId="77777777" w:rsidR="00AB4DAC" w:rsidRDefault="007A714A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Frequently</w:t>
            </w:r>
          </w:p>
        </w:tc>
      </w:tr>
      <w:tr w:rsidR="00AB4DAC" w14:paraId="18D23B59" w14:textId="77777777">
        <w:trPr>
          <w:trHeight w:val="292"/>
        </w:trPr>
        <w:tc>
          <w:tcPr>
            <w:tcW w:w="6913" w:type="dxa"/>
          </w:tcPr>
          <w:p w14:paraId="7B98A7F0" w14:textId="77777777" w:rsidR="00AB4DAC" w:rsidRDefault="007A71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Work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isolation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staff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(remote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supervision)</w:t>
            </w:r>
          </w:p>
        </w:tc>
        <w:tc>
          <w:tcPr>
            <w:tcW w:w="2695" w:type="dxa"/>
          </w:tcPr>
          <w:p w14:paraId="2A6FA9CF" w14:textId="77777777" w:rsidR="00AB4DAC" w:rsidRDefault="007A714A">
            <w:pPr>
              <w:pStyle w:val="TableParagraph"/>
              <w:ind w:left="10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Occasionally</w:t>
            </w:r>
          </w:p>
        </w:tc>
      </w:tr>
      <w:tr w:rsidR="00AB4DAC" w14:paraId="251A0847" w14:textId="77777777">
        <w:trPr>
          <w:trHeight w:val="294"/>
        </w:trPr>
        <w:tc>
          <w:tcPr>
            <w:tcW w:w="6913" w:type="dxa"/>
          </w:tcPr>
          <w:p w14:paraId="543B944E" w14:textId="77777777" w:rsidR="00AB4DAC" w:rsidRDefault="007A714A">
            <w:pPr>
              <w:pStyle w:val="TableParagraph"/>
              <w:spacing w:before="1" w:line="273" w:lineRule="exact"/>
              <w:rPr>
                <w:sz w:val="24"/>
              </w:rPr>
            </w:pPr>
            <w:r>
              <w:rPr>
                <w:sz w:val="24"/>
              </w:rPr>
              <w:t>Working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call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centre</w:t>
            </w:r>
            <w:proofErr w:type="spellEnd"/>
            <w:r>
              <w:rPr>
                <w:spacing w:val="-2"/>
                <w:sz w:val="24"/>
              </w:rPr>
              <w:t xml:space="preserve"> environment</w:t>
            </w:r>
          </w:p>
        </w:tc>
        <w:tc>
          <w:tcPr>
            <w:tcW w:w="2695" w:type="dxa"/>
          </w:tcPr>
          <w:p w14:paraId="0CB55F69" w14:textId="77777777" w:rsidR="00AB4DAC" w:rsidRDefault="007A714A">
            <w:pPr>
              <w:pStyle w:val="TableParagraph"/>
              <w:spacing w:before="1" w:line="273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Never</w:t>
            </w:r>
          </w:p>
        </w:tc>
      </w:tr>
      <w:tr w:rsidR="00AB4DAC" w14:paraId="7B6EBB74" w14:textId="77777777">
        <w:trPr>
          <w:trHeight w:val="292"/>
        </w:trPr>
        <w:tc>
          <w:tcPr>
            <w:tcW w:w="6913" w:type="dxa"/>
          </w:tcPr>
          <w:p w14:paraId="72BC4A0E" w14:textId="77777777" w:rsidR="00AB4DAC" w:rsidRDefault="007A71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Working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directly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public</w:t>
            </w:r>
          </w:p>
        </w:tc>
        <w:tc>
          <w:tcPr>
            <w:tcW w:w="2695" w:type="dxa"/>
          </w:tcPr>
          <w:p w14:paraId="3C71F91E" w14:textId="77777777" w:rsidR="00AB4DAC" w:rsidRDefault="007A714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Never</w:t>
            </w:r>
          </w:p>
        </w:tc>
      </w:tr>
    </w:tbl>
    <w:p w14:paraId="621A3CE3" w14:textId="77777777" w:rsidR="00AB4DAC" w:rsidRDefault="00AB4DAC">
      <w:pPr>
        <w:pStyle w:val="BodyText"/>
        <w:spacing w:before="84"/>
        <w:ind w:left="0"/>
        <w:rPr>
          <w:sz w:val="20"/>
        </w:rPr>
      </w:pPr>
    </w:p>
    <w:tbl>
      <w:tblPr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3"/>
        <w:gridCol w:w="2695"/>
      </w:tblGrid>
      <w:tr w:rsidR="00AB4DAC" w14:paraId="53F0DEBE" w14:textId="77777777">
        <w:trPr>
          <w:trHeight w:val="456"/>
        </w:trPr>
        <w:tc>
          <w:tcPr>
            <w:tcW w:w="6913" w:type="dxa"/>
            <w:shd w:val="clear" w:color="auto" w:fill="DAE9F7"/>
          </w:tcPr>
          <w:p w14:paraId="239EB219" w14:textId="77777777" w:rsidR="00AB4DAC" w:rsidRDefault="007A714A">
            <w:pPr>
              <w:pStyle w:val="TableParagraph"/>
              <w:spacing w:before="62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PHYSICAL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DEMANDS</w:t>
            </w:r>
          </w:p>
        </w:tc>
        <w:tc>
          <w:tcPr>
            <w:tcW w:w="2695" w:type="dxa"/>
            <w:shd w:val="clear" w:color="auto" w:fill="DAE9F7"/>
          </w:tcPr>
          <w:p w14:paraId="1A23368F" w14:textId="77777777" w:rsidR="00AB4DAC" w:rsidRDefault="007A714A">
            <w:pPr>
              <w:pStyle w:val="TableParagraph"/>
              <w:spacing w:before="62" w:line="240" w:lineRule="auto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FREQUENCY</w:t>
            </w:r>
          </w:p>
        </w:tc>
      </w:tr>
      <w:tr w:rsidR="00AB4DAC" w14:paraId="54E0157C" w14:textId="77777777">
        <w:trPr>
          <w:trHeight w:val="292"/>
        </w:trPr>
        <w:tc>
          <w:tcPr>
            <w:tcW w:w="6913" w:type="dxa"/>
          </w:tcPr>
          <w:p w14:paraId="5A9E1436" w14:textId="77777777" w:rsidR="00AB4DAC" w:rsidRDefault="007A71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Distance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walking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(large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buildings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inter-building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transit)</w:t>
            </w:r>
          </w:p>
        </w:tc>
        <w:tc>
          <w:tcPr>
            <w:tcW w:w="2695" w:type="dxa"/>
          </w:tcPr>
          <w:p w14:paraId="7D7A38C0" w14:textId="77777777" w:rsidR="00AB4DAC" w:rsidRDefault="007A714A">
            <w:pPr>
              <w:pStyle w:val="TableParagraph"/>
              <w:ind w:left="10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Occasionally</w:t>
            </w:r>
          </w:p>
        </w:tc>
      </w:tr>
      <w:tr w:rsidR="00AB4DAC" w14:paraId="1DEDDE3D" w14:textId="77777777">
        <w:trPr>
          <w:trHeight w:val="292"/>
        </w:trPr>
        <w:tc>
          <w:tcPr>
            <w:tcW w:w="6913" w:type="dxa"/>
          </w:tcPr>
          <w:p w14:paraId="33A51A14" w14:textId="77777777" w:rsidR="00AB4DAC" w:rsidRDefault="007A71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Working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outdoors</w:t>
            </w:r>
          </w:p>
        </w:tc>
        <w:tc>
          <w:tcPr>
            <w:tcW w:w="2695" w:type="dxa"/>
          </w:tcPr>
          <w:p w14:paraId="5FE6378C" w14:textId="77777777" w:rsidR="00AB4DAC" w:rsidRDefault="007A714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Never</w:t>
            </w:r>
          </w:p>
        </w:tc>
      </w:tr>
    </w:tbl>
    <w:p w14:paraId="49737E9C" w14:textId="77777777" w:rsidR="00AB4DAC" w:rsidRDefault="00AB4DAC">
      <w:pPr>
        <w:pStyle w:val="BodyText"/>
        <w:spacing w:before="85"/>
        <w:ind w:left="0"/>
        <w:rPr>
          <w:sz w:val="20"/>
        </w:rPr>
      </w:pPr>
    </w:p>
    <w:tbl>
      <w:tblPr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3"/>
        <w:gridCol w:w="2695"/>
      </w:tblGrid>
      <w:tr w:rsidR="00AB4DAC" w14:paraId="5BCF1A91" w14:textId="77777777">
        <w:trPr>
          <w:trHeight w:val="453"/>
        </w:trPr>
        <w:tc>
          <w:tcPr>
            <w:tcW w:w="6913" w:type="dxa"/>
            <w:shd w:val="clear" w:color="auto" w:fill="DAE9F7"/>
          </w:tcPr>
          <w:p w14:paraId="6ECD0634" w14:textId="77777777" w:rsidR="00AB4DAC" w:rsidRDefault="007A714A">
            <w:pPr>
              <w:pStyle w:val="TableParagraph"/>
              <w:spacing w:before="59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MANUAL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HANDLING</w:t>
            </w:r>
          </w:p>
        </w:tc>
        <w:tc>
          <w:tcPr>
            <w:tcW w:w="2695" w:type="dxa"/>
            <w:shd w:val="clear" w:color="auto" w:fill="DAE9F7"/>
          </w:tcPr>
          <w:p w14:paraId="4A73E96F" w14:textId="77777777" w:rsidR="00AB4DAC" w:rsidRDefault="007A714A">
            <w:pPr>
              <w:pStyle w:val="TableParagraph"/>
              <w:spacing w:before="59" w:line="240" w:lineRule="auto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FREQUENCY</w:t>
            </w:r>
          </w:p>
        </w:tc>
      </w:tr>
      <w:tr w:rsidR="00AB4DAC" w14:paraId="1E841F94" w14:textId="77777777">
        <w:trPr>
          <w:trHeight w:val="292"/>
        </w:trPr>
        <w:tc>
          <w:tcPr>
            <w:tcW w:w="6913" w:type="dxa"/>
          </w:tcPr>
          <w:p w14:paraId="333B2550" w14:textId="77777777" w:rsidR="00AB4DAC" w:rsidRDefault="007A71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Lifting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5"/>
                <w:sz w:val="24"/>
              </w:rPr>
              <w:t>5kg</w:t>
            </w:r>
          </w:p>
        </w:tc>
        <w:tc>
          <w:tcPr>
            <w:tcW w:w="2695" w:type="dxa"/>
          </w:tcPr>
          <w:p w14:paraId="7F133278" w14:textId="77777777" w:rsidR="00AB4DAC" w:rsidRDefault="007A714A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Frequently</w:t>
            </w:r>
          </w:p>
        </w:tc>
      </w:tr>
      <w:tr w:rsidR="00AB4DAC" w14:paraId="51AF57C1" w14:textId="77777777">
        <w:trPr>
          <w:trHeight w:val="292"/>
        </w:trPr>
        <w:tc>
          <w:tcPr>
            <w:tcW w:w="6913" w:type="dxa"/>
          </w:tcPr>
          <w:p w14:paraId="4DBC3F84" w14:textId="77777777" w:rsidR="00AB4DAC" w:rsidRDefault="007A71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Lifting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10kg</w:t>
            </w:r>
          </w:p>
        </w:tc>
        <w:tc>
          <w:tcPr>
            <w:tcW w:w="2695" w:type="dxa"/>
          </w:tcPr>
          <w:p w14:paraId="49DD811F" w14:textId="77777777" w:rsidR="00AB4DAC" w:rsidRDefault="007A714A">
            <w:pPr>
              <w:pStyle w:val="TableParagraph"/>
              <w:ind w:left="10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Occasionally</w:t>
            </w:r>
          </w:p>
        </w:tc>
      </w:tr>
      <w:tr w:rsidR="00AB4DAC" w14:paraId="50B22C59" w14:textId="77777777">
        <w:trPr>
          <w:trHeight w:val="294"/>
        </w:trPr>
        <w:tc>
          <w:tcPr>
            <w:tcW w:w="6913" w:type="dxa"/>
          </w:tcPr>
          <w:p w14:paraId="4EC66A9E" w14:textId="77777777" w:rsidR="00AB4DAC" w:rsidRDefault="007A714A">
            <w:pPr>
              <w:pStyle w:val="TableParagraph"/>
              <w:spacing w:before="1" w:line="273" w:lineRule="exact"/>
              <w:rPr>
                <w:sz w:val="24"/>
              </w:rPr>
            </w:pPr>
            <w:r>
              <w:rPr>
                <w:sz w:val="24"/>
              </w:rPr>
              <w:t>Lifting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10kg+</w:t>
            </w:r>
          </w:p>
        </w:tc>
        <w:tc>
          <w:tcPr>
            <w:tcW w:w="2695" w:type="dxa"/>
          </w:tcPr>
          <w:p w14:paraId="2CF511A2" w14:textId="77777777" w:rsidR="00AB4DAC" w:rsidRDefault="007A714A">
            <w:pPr>
              <w:pStyle w:val="TableParagraph"/>
              <w:spacing w:before="1" w:line="273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Never</w:t>
            </w:r>
          </w:p>
        </w:tc>
      </w:tr>
      <w:tr w:rsidR="00AB4DAC" w14:paraId="4F969DD3" w14:textId="77777777">
        <w:trPr>
          <w:trHeight w:val="292"/>
        </w:trPr>
        <w:tc>
          <w:tcPr>
            <w:tcW w:w="6913" w:type="dxa"/>
          </w:tcPr>
          <w:p w14:paraId="5E5C2A85" w14:textId="77777777" w:rsidR="00AB4DAC" w:rsidRDefault="007A71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Climbing</w:t>
            </w:r>
          </w:p>
        </w:tc>
        <w:tc>
          <w:tcPr>
            <w:tcW w:w="2695" w:type="dxa"/>
          </w:tcPr>
          <w:p w14:paraId="10D82881" w14:textId="77777777" w:rsidR="00AB4DAC" w:rsidRDefault="007A714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Never</w:t>
            </w:r>
          </w:p>
        </w:tc>
      </w:tr>
      <w:tr w:rsidR="00AB4DAC" w14:paraId="623F69CC" w14:textId="77777777">
        <w:trPr>
          <w:trHeight w:val="292"/>
        </w:trPr>
        <w:tc>
          <w:tcPr>
            <w:tcW w:w="6913" w:type="dxa"/>
          </w:tcPr>
          <w:p w14:paraId="603193FF" w14:textId="77777777" w:rsidR="00AB4DAC" w:rsidRDefault="007A71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Reaching</w:t>
            </w:r>
          </w:p>
        </w:tc>
        <w:tc>
          <w:tcPr>
            <w:tcW w:w="2695" w:type="dxa"/>
          </w:tcPr>
          <w:p w14:paraId="69079080" w14:textId="77777777" w:rsidR="00AB4DAC" w:rsidRDefault="007A714A">
            <w:pPr>
              <w:pStyle w:val="TableParagraph"/>
              <w:ind w:left="10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Occasionally</w:t>
            </w:r>
          </w:p>
        </w:tc>
      </w:tr>
      <w:tr w:rsidR="00AB4DAC" w14:paraId="2297EC8C" w14:textId="77777777">
        <w:trPr>
          <w:trHeight w:val="292"/>
        </w:trPr>
        <w:tc>
          <w:tcPr>
            <w:tcW w:w="6913" w:type="dxa"/>
          </w:tcPr>
          <w:p w14:paraId="35CA9525" w14:textId="77777777" w:rsidR="00AB4DAC" w:rsidRDefault="007A71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Bending/squatting</w:t>
            </w:r>
          </w:p>
        </w:tc>
        <w:tc>
          <w:tcPr>
            <w:tcW w:w="2695" w:type="dxa"/>
          </w:tcPr>
          <w:p w14:paraId="37C884B5" w14:textId="77777777" w:rsidR="00AB4DAC" w:rsidRDefault="007A714A">
            <w:pPr>
              <w:pStyle w:val="TableParagraph"/>
              <w:ind w:left="10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Occasionally</w:t>
            </w:r>
          </w:p>
        </w:tc>
      </w:tr>
      <w:tr w:rsidR="00AB4DAC" w14:paraId="7ADF3CBA" w14:textId="77777777">
        <w:trPr>
          <w:trHeight w:val="295"/>
        </w:trPr>
        <w:tc>
          <w:tcPr>
            <w:tcW w:w="6913" w:type="dxa"/>
          </w:tcPr>
          <w:p w14:paraId="395A73B4" w14:textId="77777777" w:rsidR="00AB4DAC" w:rsidRDefault="007A714A">
            <w:pPr>
              <w:pStyle w:val="TableParagraph"/>
              <w:spacing w:before="2"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Push/pull</w:t>
            </w:r>
          </w:p>
        </w:tc>
        <w:tc>
          <w:tcPr>
            <w:tcW w:w="2695" w:type="dxa"/>
          </w:tcPr>
          <w:p w14:paraId="5E1586BF" w14:textId="77777777" w:rsidR="00AB4DAC" w:rsidRDefault="007A714A">
            <w:pPr>
              <w:pStyle w:val="TableParagraph"/>
              <w:spacing w:before="2" w:line="273" w:lineRule="exact"/>
              <w:ind w:left="10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Occasionally</w:t>
            </w:r>
          </w:p>
        </w:tc>
      </w:tr>
      <w:tr w:rsidR="00AB4DAC" w14:paraId="528D19CC" w14:textId="77777777">
        <w:trPr>
          <w:trHeight w:val="292"/>
        </w:trPr>
        <w:tc>
          <w:tcPr>
            <w:tcW w:w="6913" w:type="dxa"/>
          </w:tcPr>
          <w:p w14:paraId="6129A8A0" w14:textId="77777777" w:rsidR="00AB4DAC" w:rsidRDefault="007A71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Sequential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repetitive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movements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short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amount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time</w:t>
            </w:r>
          </w:p>
        </w:tc>
        <w:tc>
          <w:tcPr>
            <w:tcW w:w="2695" w:type="dxa"/>
          </w:tcPr>
          <w:p w14:paraId="1636E21C" w14:textId="77777777" w:rsidR="00AB4DAC" w:rsidRDefault="007A714A">
            <w:pPr>
              <w:pStyle w:val="TableParagraph"/>
              <w:ind w:left="10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Occasionally</w:t>
            </w:r>
          </w:p>
        </w:tc>
      </w:tr>
    </w:tbl>
    <w:p w14:paraId="0A2387D8" w14:textId="77777777" w:rsidR="00AB4DAC" w:rsidRDefault="00AB4DAC">
      <w:pPr>
        <w:pStyle w:val="BodyText"/>
        <w:spacing w:before="85"/>
        <w:ind w:left="0"/>
        <w:rPr>
          <w:sz w:val="20"/>
        </w:rPr>
      </w:pPr>
    </w:p>
    <w:tbl>
      <w:tblPr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3"/>
        <w:gridCol w:w="2695"/>
      </w:tblGrid>
      <w:tr w:rsidR="00AB4DAC" w14:paraId="21526B01" w14:textId="77777777">
        <w:trPr>
          <w:trHeight w:val="455"/>
        </w:trPr>
        <w:tc>
          <w:tcPr>
            <w:tcW w:w="6913" w:type="dxa"/>
            <w:shd w:val="clear" w:color="auto" w:fill="DAE9F7"/>
          </w:tcPr>
          <w:p w14:paraId="101F300E" w14:textId="77777777" w:rsidR="00AB4DAC" w:rsidRDefault="007A714A">
            <w:pPr>
              <w:pStyle w:val="TableParagraph"/>
              <w:spacing w:before="61"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TRAVEL</w:t>
            </w:r>
          </w:p>
        </w:tc>
        <w:tc>
          <w:tcPr>
            <w:tcW w:w="2695" w:type="dxa"/>
            <w:shd w:val="clear" w:color="auto" w:fill="DAE9F7"/>
          </w:tcPr>
          <w:p w14:paraId="1783409C" w14:textId="77777777" w:rsidR="00AB4DAC" w:rsidRDefault="007A714A">
            <w:pPr>
              <w:pStyle w:val="TableParagraph"/>
              <w:spacing w:before="61" w:line="240" w:lineRule="auto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FREQUENCY</w:t>
            </w:r>
          </w:p>
        </w:tc>
      </w:tr>
      <w:tr w:rsidR="00AB4DAC" w14:paraId="5FC41E56" w14:textId="77777777">
        <w:trPr>
          <w:trHeight w:val="292"/>
        </w:trPr>
        <w:tc>
          <w:tcPr>
            <w:tcW w:w="6913" w:type="dxa"/>
          </w:tcPr>
          <w:p w14:paraId="71DFC008" w14:textId="77777777" w:rsidR="00AB4DAC" w:rsidRDefault="007A71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Frequent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travel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multiple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sites</w:t>
            </w:r>
          </w:p>
        </w:tc>
        <w:tc>
          <w:tcPr>
            <w:tcW w:w="2695" w:type="dxa"/>
          </w:tcPr>
          <w:p w14:paraId="2FD6D55D" w14:textId="77777777" w:rsidR="00AB4DAC" w:rsidRDefault="007A714A">
            <w:pPr>
              <w:pStyle w:val="TableParagraph"/>
              <w:ind w:left="10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Occasionally</w:t>
            </w:r>
          </w:p>
        </w:tc>
      </w:tr>
      <w:tr w:rsidR="00AB4DAC" w14:paraId="7B4BAF78" w14:textId="77777777">
        <w:trPr>
          <w:trHeight w:val="292"/>
        </w:trPr>
        <w:tc>
          <w:tcPr>
            <w:tcW w:w="6913" w:type="dxa"/>
          </w:tcPr>
          <w:p w14:paraId="01CCA303" w14:textId="77777777" w:rsidR="00AB4DAC" w:rsidRDefault="007A71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Frequent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travel –</w:t>
            </w:r>
            <w:r>
              <w:rPr>
                <w:spacing w:val="-2"/>
                <w:sz w:val="24"/>
              </w:rPr>
              <w:t xml:space="preserve"> driving</w:t>
            </w:r>
          </w:p>
        </w:tc>
        <w:tc>
          <w:tcPr>
            <w:tcW w:w="2695" w:type="dxa"/>
          </w:tcPr>
          <w:p w14:paraId="22964E6F" w14:textId="77777777" w:rsidR="00AB4DAC" w:rsidRDefault="007A714A">
            <w:pPr>
              <w:pStyle w:val="TableParagraph"/>
              <w:ind w:left="10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Occasionally</w:t>
            </w:r>
          </w:p>
        </w:tc>
      </w:tr>
      <w:tr w:rsidR="00AB4DAC" w14:paraId="72E8D4B6" w14:textId="77777777">
        <w:trPr>
          <w:trHeight w:val="294"/>
        </w:trPr>
        <w:tc>
          <w:tcPr>
            <w:tcW w:w="6913" w:type="dxa"/>
          </w:tcPr>
          <w:p w14:paraId="219799D0" w14:textId="77777777" w:rsidR="00AB4DAC" w:rsidRDefault="007A714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Frequent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travel –</w:t>
            </w:r>
            <w:r>
              <w:rPr>
                <w:spacing w:val="-2"/>
                <w:sz w:val="24"/>
              </w:rPr>
              <w:t xml:space="preserve"> interstate</w:t>
            </w:r>
          </w:p>
        </w:tc>
        <w:tc>
          <w:tcPr>
            <w:tcW w:w="2695" w:type="dxa"/>
          </w:tcPr>
          <w:p w14:paraId="4FF486EB" w14:textId="77777777" w:rsidR="00AB4DAC" w:rsidRDefault="007A714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Never</w:t>
            </w:r>
          </w:p>
        </w:tc>
      </w:tr>
    </w:tbl>
    <w:p w14:paraId="6935472C" w14:textId="77777777" w:rsidR="00AB4DAC" w:rsidRDefault="00AB4DAC">
      <w:pPr>
        <w:pStyle w:val="BodyText"/>
        <w:spacing w:before="84"/>
        <w:ind w:left="0"/>
        <w:rPr>
          <w:sz w:val="20"/>
        </w:rPr>
      </w:pPr>
    </w:p>
    <w:tbl>
      <w:tblPr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3"/>
        <w:gridCol w:w="2695"/>
      </w:tblGrid>
      <w:tr w:rsidR="00AB4DAC" w14:paraId="039F0095" w14:textId="77777777">
        <w:trPr>
          <w:trHeight w:val="453"/>
        </w:trPr>
        <w:tc>
          <w:tcPr>
            <w:tcW w:w="6913" w:type="dxa"/>
            <w:shd w:val="clear" w:color="auto" w:fill="DAE9F7"/>
          </w:tcPr>
          <w:p w14:paraId="3BF842F8" w14:textId="77777777" w:rsidR="00AB4DAC" w:rsidRDefault="007A714A">
            <w:pPr>
              <w:pStyle w:val="TableParagraph"/>
              <w:spacing w:before="59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SPECIFIC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HAZARDS</w:t>
            </w:r>
          </w:p>
        </w:tc>
        <w:tc>
          <w:tcPr>
            <w:tcW w:w="2695" w:type="dxa"/>
            <w:shd w:val="clear" w:color="auto" w:fill="DAE9F7"/>
          </w:tcPr>
          <w:p w14:paraId="3E2DF1B8" w14:textId="77777777" w:rsidR="00AB4DAC" w:rsidRDefault="007A714A">
            <w:pPr>
              <w:pStyle w:val="TableParagraph"/>
              <w:spacing w:before="59" w:line="240" w:lineRule="auto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FREQUENCY</w:t>
            </w:r>
          </w:p>
        </w:tc>
      </w:tr>
      <w:tr w:rsidR="00AB4DAC" w14:paraId="4A02A6AC" w14:textId="77777777">
        <w:trPr>
          <w:trHeight w:val="292"/>
        </w:trPr>
        <w:tc>
          <w:tcPr>
            <w:tcW w:w="6913" w:type="dxa"/>
          </w:tcPr>
          <w:p w14:paraId="05E5F45A" w14:textId="77777777" w:rsidR="00AB4DAC" w:rsidRDefault="007A71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Working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2"/>
                <w:sz w:val="24"/>
              </w:rPr>
              <w:t xml:space="preserve"> heights</w:t>
            </w:r>
          </w:p>
        </w:tc>
        <w:tc>
          <w:tcPr>
            <w:tcW w:w="2695" w:type="dxa"/>
          </w:tcPr>
          <w:p w14:paraId="61DBD837" w14:textId="77777777" w:rsidR="00AB4DAC" w:rsidRDefault="007A714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Never</w:t>
            </w:r>
          </w:p>
        </w:tc>
      </w:tr>
      <w:tr w:rsidR="00AB4DAC" w14:paraId="1897A88C" w14:textId="77777777">
        <w:trPr>
          <w:trHeight w:val="295"/>
        </w:trPr>
        <w:tc>
          <w:tcPr>
            <w:tcW w:w="6913" w:type="dxa"/>
          </w:tcPr>
          <w:p w14:paraId="62C0F584" w14:textId="77777777" w:rsidR="00AB4DAC" w:rsidRDefault="007A714A">
            <w:pPr>
              <w:pStyle w:val="TableParagraph"/>
              <w:spacing w:before="2" w:line="273" w:lineRule="exact"/>
              <w:rPr>
                <w:sz w:val="24"/>
              </w:rPr>
            </w:pPr>
            <w:r>
              <w:rPr>
                <w:sz w:val="24"/>
              </w:rPr>
              <w:t>Exposure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extreme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temperatures</w:t>
            </w:r>
          </w:p>
        </w:tc>
        <w:tc>
          <w:tcPr>
            <w:tcW w:w="2695" w:type="dxa"/>
          </w:tcPr>
          <w:p w14:paraId="1F97AB69" w14:textId="77777777" w:rsidR="00AB4DAC" w:rsidRDefault="007A714A">
            <w:pPr>
              <w:pStyle w:val="TableParagraph"/>
              <w:spacing w:before="2" w:line="273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Never</w:t>
            </w:r>
          </w:p>
        </w:tc>
      </w:tr>
      <w:tr w:rsidR="00AB4DAC" w14:paraId="2EC0A2DD" w14:textId="77777777">
        <w:trPr>
          <w:trHeight w:val="292"/>
        </w:trPr>
        <w:tc>
          <w:tcPr>
            <w:tcW w:w="6913" w:type="dxa"/>
          </w:tcPr>
          <w:p w14:paraId="0D29CEB1" w14:textId="77777777" w:rsidR="00AB4DAC" w:rsidRDefault="007A71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Operation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heavy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machinery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e.g.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forklift</w:t>
            </w:r>
          </w:p>
        </w:tc>
        <w:tc>
          <w:tcPr>
            <w:tcW w:w="2695" w:type="dxa"/>
          </w:tcPr>
          <w:p w14:paraId="17EB08E3" w14:textId="77777777" w:rsidR="00AB4DAC" w:rsidRDefault="007A714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Never</w:t>
            </w:r>
          </w:p>
        </w:tc>
      </w:tr>
      <w:tr w:rsidR="00AB4DAC" w14:paraId="5D27DB37" w14:textId="77777777">
        <w:trPr>
          <w:trHeight w:val="292"/>
        </w:trPr>
        <w:tc>
          <w:tcPr>
            <w:tcW w:w="6913" w:type="dxa"/>
          </w:tcPr>
          <w:p w14:paraId="2F34CD2E" w14:textId="77777777" w:rsidR="00AB4DAC" w:rsidRDefault="007A71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Confined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spaces</w:t>
            </w:r>
          </w:p>
        </w:tc>
        <w:tc>
          <w:tcPr>
            <w:tcW w:w="2695" w:type="dxa"/>
          </w:tcPr>
          <w:p w14:paraId="17B02FD6" w14:textId="77777777" w:rsidR="00AB4DAC" w:rsidRDefault="007A714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Never</w:t>
            </w:r>
          </w:p>
        </w:tc>
      </w:tr>
      <w:tr w:rsidR="00AB4DAC" w14:paraId="22F4BCCF" w14:textId="77777777">
        <w:trPr>
          <w:trHeight w:val="292"/>
        </w:trPr>
        <w:tc>
          <w:tcPr>
            <w:tcW w:w="6913" w:type="dxa"/>
          </w:tcPr>
          <w:p w14:paraId="5D11A8D7" w14:textId="77777777" w:rsidR="00AB4DAC" w:rsidRDefault="007A71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Excessive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noise</w:t>
            </w:r>
          </w:p>
        </w:tc>
        <w:tc>
          <w:tcPr>
            <w:tcW w:w="2695" w:type="dxa"/>
          </w:tcPr>
          <w:p w14:paraId="09873479" w14:textId="77777777" w:rsidR="00AB4DAC" w:rsidRDefault="007A714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Never</w:t>
            </w:r>
          </w:p>
        </w:tc>
      </w:tr>
      <w:tr w:rsidR="00AB4DAC" w14:paraId="54BAABE4" w14:textId="77777777">
        <w:trPr>
          <w:trHeight w:val="294"/>
        </w:trPr>
        <w:tc>
          <w:tcPr>
            <w:tcW w:w="6913" w:type="dxa"/>
          </w:tcPr>
          <w:p w14:paraId="21FC032E" w14:textId="77777777" w:rsidR="00AB4DAC" w:rsidRDefault="007A714A">
            <w:pPr>
              <w:pStyle w:val="TableParagraph"/>
              <w:spacing w:before="1" w:line="273" w:lineRule="exact"/>
              <w:rPr>
                <w:sz w:val="24"/>
              </w:rPr>
            </w:pPr>
            <w:r>
              <w:rPr>
                <w:sz w:val="24"/>
              </w:rPr>
              <w:t>Low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lighting</w:t>
            </w:r>
          </w:p>
        </w:tc>
        <w:tc>
          <w:tcPr>
            <w:tcW w:w="2695" w:type="dxa"/>
          </w:tcPr>
          <w:p w14:paraId="5C12B51B" w14:textId="77777777" w:rsidR="00AB4DAC" w:rsidRDefault="007A714A">
            <w:pPr>
              <w:pStyle w:val="TableParagraph"/>
              <w:spacing w:before="1" w:line="273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Never</w:t>
            </w:r>
          </w:p>
        </w:tc>
      </w:tr>
      <w:tr w:rsidR="00AB4DAC" w14:paraId="59B41B09" w14:textId="77777777">
        <w:trPr>
          <w:trHeight w:val="292"/>
        </w:trPr>
        <w:tc>
          <w:tcPr>
            <w:tcW w:w="6913" w:type="dxa"/>
          </w:tcPr>
          <w:p w14:paraId="186136ED" w14:textId="77777777" w:rsidR="00AB4DAC" w:rsidRDefault="007A71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Handling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dangerous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goods/equipment</w:t>
            </w:r>
          </w:p>
        </w:tc>
        <w:tc>
          <w:tcPr>
            <w:tcW w:w="2695" w:type="dxa"/>
          </w:tcPr>
          <w:p w14:paraId="6484E78E" w14:textId="77777777" w:rsidR="00AB4DAC" w:rsidRDefault="007A714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Never</w:t>
            </w:r>
          </w:p>
        </w:tc>
      </w:tr>
      <w:tr w:rsidR="00AB4DAC" w14:paraId="1D5EB945" w14:textId="77777777">
        <w:trPr>
          <w:trHeight w:val="292"/>
        </w:trPr>
        <w:tc>
          <w:tcPr>
            <w:tcW w:w="6913" w:type="dxa"/>
          </w:tcPr>
          <w:p w14:paraId="6D7E0A0C" w14:textId="77777777" w:rsidR="00AB4DAC" w:rsidRDefault="007A71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Working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asbestos</w:t>
            </w:r>
          </w:p>
        </w:tc>
        <w:tc>
          <w:tcPr>
            <w:tcW w:w="2695" w:type="dxa"/>
          </w:tcPr>
          <w:p w14:paraId="17547023" w14:textId="77777777" w:rsidR="00AB4DAC" w:rsidRDefault="007A714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Never</w:t>
            </w:r>
          </w:p>
        </w:tc>
      </w:tr>
      <w:tr w:rsidR="00AB4DAC" w14:paraId="49F02D02" w14:textId="77777777">
        <w:trPr>
          <w:trHeight w:val="292"/>
        </w:trPr>
        <w:tc>
          <w:tcPr>
            <w:tcW w:w="6913" w:type="dxa"/>
          </w:tcPr>
          <w:p w14:paraId="55F65BA4" w14:textId="77777777" w:rsidR="00AB4DAC" w:rsidRDefault="007A71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Potential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encounter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agitated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customers</w:t>
            </w:r>
          </w:p>
        </w:tc>
        <w:tc>
          <w:tcPr>
            <w:tcW w:w="2695" w:type="dxa"/>
          </w:tcPr>
          <w:p w14:paraId="672678AB" w14:textId="77777777" w:rsidR="00AB4DAC" w:rsidRDefault="007A714A">
            <w:pPr>
              <w:pStyle w:val="TableParagraph"/>
              <w:ind w:left="10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Occasionally</w:t>
            </w:r>
          </w:p>
        </w:tc>
      </w:tr>
      <w:tr w:rsidR="00AB4DAC" w14:paraId="5244DE9A" w14:textId="77777777">
        <w:trPr>
          <w:trHeight w:val="294"/>
        </w:trPr>
        <w:tc>
          <w:tcPr>
            <w:tcW w:w="6913" w:type="dxa"/>
          </w:tcPr>
          <w:p w14:paraId="1DFB8D5B" w14:textId="77777777" w:rsidR="00AB4DAC" w:rsidRDefault="007A714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Exposure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potentially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distressing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material</w:t>
            </w:r>
          </w:p>
        </w:tc>
        <w:tc>
          <w:tcPr>
            <w:tcW w:w="2695" w:type="dxa"/>
          </w:tcPr>
          <w:p w14:paraId="566A978D" w14:textId="77777777" w:rsidR="00AB4DAC" w:rsidRDefault="007A714A">
            <w:pPr>
              <w:pStyle w:val="TableParagraph"/>
              <w:spacing w:line="275" w:lineRule="exact"/>
              <w:ind w:left="10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Occasionally</w:t>
            </w:r>
          </w:p>
        </w:tc>
      </w:tr>
    </w:tbl>
    <w:p w14:paraId="371CA6BE" w14:textId="77777777" w:rsidR="00AB4DAC" w:rsidRDefault="00AB4DAC">
      <w:pPr>
        <w:pStyle w:val="TableParagraph"/>
        <w:spacing w:line="275" w:lineRule="exact"/>
        <w:jc w:val="center"/>
        <w:rPr>
          <w:sz w:val="24"/>
        </w:rPr>
        <w:sectPr w:rsidR="00AB4DAC">
          <w:type w:val="continuous"/>
          <w:pgSz w:w="11910" w:h="16840"/>
          <w:pgMar w:top="980" w:right="992" w:bottom="1608" w:left="850" w:header="0" w:footer="694" w:gutter="0"/>
          <w:cols w:space="720"/>
        </w:sectPr>
      </w:pPr>
    </w:p>
    <w:tbl>
      <w:tblPr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3"/>
        <w:gridCol w:w="2695"/>
      </w:tblGrid>
      <w:tr w:rsidR="00AB4DAC" w14:paraId="3A4769D4" w14:textId="77777777">
        <w:trPr>
          <w:trHeight w:val="453"/>
        </w:trPr>
        <w:tc>
          <w:tcPr>
            <w:tcW w:w="6913" w:type="dxa"/>
            <w:shd w:val="clear" w:color="auto" w:fill="DAE9F7"/>
          </w:tcPr>
          <w:p w14:paraId="613596F8" w14:textId="77777777" w:rsidR="00AB4DAC" w:rsidRDefault="007A714A">
            <w:pPr>
              <w:pStyle w:val="TableParagraph"/>
              <w:spacing w:before="61"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OTHER</w:t>
            </w:r>
          </w:p>
        </w:tc>
        <w:tc>
          <w:tcPr>
            <w:tcW w:w="2695" w:type="dxa"/>
            <w:shd w:val="clear" w:color="auto" w:fill="DAE9F7"/>
          </w:tcPr>
          <w:p w14:paraId="5FEDA107" w14:textId="77777777" w:rsidR="00AB4DAC" w:rsidRDefault="007A714A">
            <w:pPr>
              <w:pStyle w:val="TableParagraph"/>
              <w:spacing w:before="61" w:line="240" w:lineRule="auto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FREQUENCY</w:t>
            </w:r>
          </w:p>
        </w:tc>
      </w:tr>
      <w:tr w:rsidR="00AB4DAC" w14:paraId="5C9FADF3" w14:textId="77777777">
        <w:trPr>
          <w:trHeight w:val="294"/>
        </w:trPr>
        <w:tc>
          <w:tcPr>
            <w:tcW w:w="6913" w:type="dxa"/>
          </w:tcPr>
          <w:p w14:paraId="60B3AD26" w14:textId="77777777" w:rsidR="00AB4DAC" w:rsidRDefault="007A714A">
            <w:pPr>
              <w:pStyle w:val="TableParagraph"/>
              <w:spacing w:before="1" w:line="273" w:lineRule="exact"/>
              <w:rPr>
                <w:sz w:val="24"/>
              </w:rPr>
            </w:pPr>
            <w:r>
              <w:rPr>
                <w:sz w:val="24"/>
              </w:rPr>
              <w:t>Uniform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required</w:t>
            </w:r>
          </w:p>
        </w:tc>
        <w:tc>
          <w:tcPr>
            <w:tcW w:w="2695" w:type="dxa"/>
          </w:tcPr>
          <w:p w14:paraId="6806816A" w14:textId="77777777" w:rsidR="00AB4DAC" w:rsidRDefault="007A714A">
            <w:pPr>
              <w:pStyle w:val="TableParagraph"/>
              <w:spacing w:before="1" w:line="273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Never</w:t>
            </w:r>
          </w:p>
        </w:tc>
      </w:tr>
      <w:tr w:rsidR="00AB4DAC" w14:paraId="706DEA19" w14:textId="77777777">
        <w:trPr>
          <w:trHeight w:val="292"/>
        </w:trPr>
        <w:tc>
          <w:tcPr>
            <w:tcW w:w="6913" w:type="dxa"/>
          </w:tcPr>
          <w:p w14:paraId="74E13970" w14:textId="77777777" w:rsidR="00AB4DAC" w:rsidRDefault="007A71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Personal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Protective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Equipment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(PPE)</w:t>
            </w:r>
            <w:r>
              <w:rPr>
                <w:spacing w:val="-2"/>
                <w:sz w:val="24"/>
              </w:rPr>
              <w:t xml:space="preserve"> required</w:t>
            </w:r>
          </w:p>
        </w:tc>
        <w:tc>
          <w:tcPr>
            <w:tcW w:w="2695" w:type="dxa"/>
          </w:tcPr>
          <w:p w14:paraId="7F6568AE" w14:textId="77777777" w:rsidR="00AB4DAC" w:rsidRDefault="007A714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Never</w:t>
            </w:r>
          </w:p>
        </w:tc>
      </w:tr>
    </w:tbl>
    <w:p w14:paraId="43BAA9E8" w14:textId="77777777" w:rsidR="007A714A" w:rsidRDefault="007A714A"/>
    <w:sectPr w:rsidR="007A714A">
      <w:type w:val="continuous"/>
      <w:pgSz w:w="11910" w:h="16840"/>
      <w:pgMar w:top="1320" w:right="992" w:bottom="880" w:left="850" w:header="0" w:footer="6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16AFC" w14:textId="77777777" w:rsidR="005D17B6" w:rsidRDefault="005D17B6">
      <w:r>
        <w:separator/>
      </w:r>
    </w:p>
  </w:endnote>
  <w:endnote w:type="continuationSeparator" w:id="0">
    <w:p w14:paraId="7F2FD6FA" w14:textId="77777777" w:rsidR="005D17B6" w:rsidRDefault="005D1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8A6F5" w14:textId="77777777" w:rsidR="00AB4DAC" w:rsidRDefault="007A714A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48224" behindDoc="1" locked="0" layoutInCell="1" allowOverlap="1" wp14:anchorId="29B762CE" wp14:editId="7B564123">
              <wp:simplePos x="0" y="0"/>
              <wp:positionH relativeFrom="page">
                <wp:posOffset>5889497</wp:posOffset>
              </wp:positionH>
              <wp:positionV relativeFrom="page">
                <wp:posOffset>10112207</wp:posOffset>
              </wp:positionV>
              <wp:extent cx="605790" cy="14986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5790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1A6321" w14:textId="77777777" w:rsidR="00AB4DAC" w:rsidRDefault="007A714A">
                          <w:pPr>
                            <w:spacing w:before="21"/>
                            <w:ind w:left="20"/>
                            <w:rPr>
                              <w:rFonts w:ascii="Verdana"/>
                              <w:sz w:val="16"/>
                            </w:rPr>
                          </w:pPr>
                          <w:r>
                            <w:rPr>
                              <w:rFonts w:ascii="Verdana"/>
                              <w:color w:val="999999"/>
                              <w:sz w:val="16"/>
                            </w:rPr>
                            <w:t>Page</w:t>
                          </w:r>
                          <w:r>
                            <w:rPr>
                              <w:rFonts w:ascii="Verdana"/>
                              <w:color w:val="999999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color w:val="999999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Verdana"/>
                              <w:color w:val="999999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Verdana"/>
                              <w:color w:val="999999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Verdana"/>
                              <w:color w:val="999999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Verdana"/>
                              <w:color w:val="999999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Verdana"/>
                              <w:color w:val="999999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color w:val="999999"/>
                              <w:sz w:val="16"/>
                            </w:rPr>
                            <w:t>of</w:t>
                          </w:r>
                          <w:r>
                            <w:rPr>
                              <w:rFonts w:ascii="Verdana"/>
                              <w:color w:val="999999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color w:val="999999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Verdana"/>
                              <w:color w:val="999999"/>
                              <w:spacing w:val="-10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Verdana"/>
                              <w:color w:val="999999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Verdana"/>
                              <w:color w:val="999999"/>
                              <w:spacing w:val="-10"/>
                              <w:sz w:val="16"/>
                            </w:rPr>
                            <w:t>6</w:t>
                          </w:r>
                          <w:r>
                            <w:rPr>
                              <w:rFonts w:ascii="Verdana"/>
                              <w:color w:val="999999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B762C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63.75pt;margin-top:796.25pt;width:47.7pt;height:11.8pt;z-index:-15968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" filled="f" stroked="f">
              <v:textbox inset="0,0,0,0">
                <w:txbxContent>
                  <w:p w14:paraId="621A6321" w14:textId="77777777" w:rsidR="00AB4DAC" w:rsidRDefault="007A714A">
                    <w:pPr>
                      <w:spacing w:before="21"/>
                      <w:ind w:left="20"/>
                      <w:rPr>
                        <w:rFonts w:ascii="Verdana"/>
                        <w:sz w:val="16"/>
                      </w:rPr>
                    </w:pPr>
                    <w:r>
                      <w:rPr>
                        <w:rFonts w:ascii="Verdana"/>
                        <w:color w:val="999999"/>
                        <w:sz w:val="16"/>
                      </w:rPr>
                      <w:t>Page</w:t>
                    </w:r>
                    <w:r>
                      <w:rPr>
                        <w:rFonts w:ascii="Verdana"/>
                        <w:color w:val="999999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Verdana"/>
                        <w:color w:val="999999"/>
                        <w:sz w:val="16"/>
                      </w:rPr>
                      <w:fldChar w:fldCharType="begin"/>
                    </w:r>
                    <w:r>
                      <w:rPr>
                        <w:rFonts w:ascii="Verdana"/>
                        <w:color w:val="999999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Verdana"/>
                        <w:color w:val="999999"/>
                        <w:sz w:val="16"/>
                      </w:rPr>
                      <w:fldChar w:fldCharType="separate"/>
                    </w:r>
                    <w:r>
                      <w:rPr>
                        <w:rFonts w:ascii="Verdana"/>
                        <w:color w:val="999999"/>
                        <w:sz w:val="16"/>
                      </w:rPr>
                      <w:t>1</w:t>
                    </w:r>
                    <w:r>
                      <w:rPr>
                        <w:rFonts w:ascii="Verdana"/>
                        <w:color w:val="999999"/>
                        <w:sz w:val="16"/>
                      </w:rPr>
                      <w:fldChar w:fldCharType="end"/>
                    </w:r>
                    <w:r>
                      <w:rPr>
                        <w:rFonts w:ascii="Verdana"/>
                        <w:color w:val="999999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Verdana"/>
                        <w:color w:val="999999"/>
                        <w:sz w:val="16"/>
                      </w:rPr>
                      <w:t>of</w:t>
                    </w:r>
                    <w:r>
                      <w:rPr>
                        <w:rFonts w:ascii="Verdana"/>
                        <w:color w:val="999999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Verdana"/>
                        <w:color w:val="999999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Verdana"/>
                        <w:color w:val="999999"/>
                        <w:spacing w:val="-10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Verdana"/>
                        <w:color w:val="999999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Verdana"/>
                        <w:color w:val="999999"/>
                        <w:spacing w:val="-10"/>
                        <w:sz w:val="16"/>
                      </w:rPr>
                      <w:t>6</w:t>
                    </w:r>
                    <w:r>
                      <w:rPr>
                        <w:rFonts w:ascii="Verdana"/>
                        <w:color w:val="999999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48736" behindDoc="1" locked="0" layoutInCell="1" allowOverlap="1" wp14:anchorId="370DE6C8" wp14:editId="2B5B654B">
              <wp:simplePos x="0" y="0"/>
              <wp:positionH relativeFrom="page">
                <wp:posOffset>706627</wp:posOffset>
              </wp:positionH>
              <wp:positionV relativeFrom="page">
                <wp:posOffset>10119994</wp:posOffset>
              </wp:positionV>
              <wp:extent cx="1258570" cy="1524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5857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FAB27B" w14:textId="77777777" w:rsidR="00AB4DAC" w:rsidRDefault="007A714A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999999"/>
                              <w:sz w:val="20"/>
                            </w:rPr>
                            <w:t>Shared</w:t>
                          </w:r>
                          <w:r>
                            <w:rPr>
                              <w:color w:val="999999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999999"/>
                              <w:sz w:val="20"/>
                            </w:rPr>
                            <w:t>Services</w:t>
                          </w:r>
                          <w:r>
                            <w:rPr>
                              <w:color w:val="999999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999999"/>
                              <w:spacing w:val="-2"/>
                              <w:sz w:val="20"/>
                            </w:rPr>
                            <w:t>Finance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70DE6C8" id="Textbox 2" o:spid="_x0000_s1027" type="#_x0000_t202" style="position:absolute;margin-left:55.65pt;margin-top:796.85pt;width:99.1pt;height:12pt;z-index:-15967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" filled="f" stroked="f">
              <v:textbox inset="0,0,0,0">
                <w:txbxContent>
                  <w:p w14:paraId="78FAB27B" w14:textId="77777777" w:rsidR="00AB4DAC" w:rsidRDefault="007A714A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color w:val="999999"/>
                        <w:sz w:val="20"/>
                      </w:rPr>
                      <w:t>Shared</w:t>
                    </w:r>
                    <w:r>
                      <w:rPr>
                        <w:color w:val="999999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color w:val="999999"/>
                        <w:sz w:val="20"/>
                      </w:rPr>
                      <w:t>Services</w:t>
                    </w:r>
                    <w:r>
                      <w:rPr>
                        <w:color w:val="999999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color w:val="999999"/>
                        <w:spacing w:val="-2"/>
                        <w:sz w:val="20"/>
                      </w:rPr>
                      <w:t>Finance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49248" behindDoc="1" locked="0" layoutInCell="1" allowOverlap="1" wp14:anchorId="6C49B188" wp14:editId="622C8C97">
              <wp:simplePos x="0" y="0"/>
              <wp:positionH relativeFrom="page">
                <wp:posOffset>3069463</wp:posOffset>
              </wp:positionH>
              <wp:positionV relativeFrom="page">
                <wp:posOffset>10119994</wp:posOffset>
              </wp:positionV>
              <wp:extent cx="1059815" cy="1524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5981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425B6B" w14:textId="77777777" w:rsidR="00AB4DAC" w:rsidRDefault="007A714A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999999"/>
                              <w:sz w:val="20"/>
                            </w:rPr>
                            <w:t>Position</w:t>
                          </w:r>
                          <w:r>
                            <w:rPr>
                              <w:color w:val="999999"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999999"/>
                              <w:spacing w:val="-2"/>
                              <w:sz w:val="20"/>
                            </w:rPr>
                            <w:t>Description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C49B188" id="Textbox 3" o:spid="_x0000_s1028" type="#_x0000_t202" style="position:absolute;margin-left:241.7pt;margin-top:796.85pt;width:83.45pt;height:12pt;z-index:-15967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" filled="f" stroked="f">
              <v:textbox inset="0,0,0,0">
                <w:txbxContent>
                  <w:p w14:paraId="7C425B6B" w14:textId="77777777" w:rsidR="00AB4DAC" w:rsidRDefault="007A714A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color w:val="999999"/>
                        <w:sz w:val="20"/>
                      </w:rPr>
                      <w:t>Position</w:t>
                    </w:r>
                    <w:r>
                      <w:rPr>
                        <w:color w:val="999999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color w:val="999999"/>
                        <w:spacing w:val="-2"/>
                        <w:sz w:val="20"/>
                      </w:rPr>
                      <w:t>Description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B31E9" w14:textId="77777777" w:rsidR="005D17B6" w:rsidRDefault="005D17B6">
      <w:r>
        <w:separator/>
      </w:r>
    </w:p>
  </w:footnote>
  <w:footnote w:type="continuationSeparator" w:id="0">
    <w:p w14:paraId="28817007" w14:textId="77777777" w:rsidR="005D17B6" w:rsidRDefault="005D17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E77A3"/>
    <w:multiLevelType w:val="hybridMultilevel"/>
    <w:tmpl w:val="D11CC244"/>
    <w:lvl w:ilvl="0" w:tplc="321E38FC">
      <w:numFmt w:val="bullet"/>
      <w:lvlText w:val=""/>
      <w:lvlJc w:val="left"/>
      <w:pPr>
        <w:ind w:left="85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F5ADC50">
      <w:numFmt w:val="bullet"/>
      <w:lvlText w:val="•"/>
      <w:lvlJc w:val="left"/>
      <w:pPr>
        <w:ind w:left="1780" w:hanging="360"/>
      </w:pPr>
      <w:rPr>
        <w:rFonts w:hint="default"/>
        <w:lang w:val="en-US" w:eastAsia="en-US" w:bidi="ar-SA"/>
      </w:rPr>
    </w:lvl>
    <w:lvl w:ilvl="2" w:tplc="99F0171C">
      <w:numFmt w:val="bullet"/>
      <w:lvlText w:val="•"/>
      <w:lvlJc w:val="left"/>
      <w:pPr>
        <w:ind w:left="2700" w:hanging="360"/>
      </w:pPr>
      <w:rPr>
        <w:rFonts w:hint="default"/>
        <w:lang w:val="en-US" w:eastAsia="en-US" w:bidi="ar-SA"/>
      </w:rPr>
    </w:lvl>
    <w:lvl w:ilvl="3" w:tplc="EE7CB4F4">
      <w:numFmt w:val="bullet"/>
      <w:lvlText w:val="•"/>
      <w:lvlJc w:val="left"/>
      <w:pPr>
        <w:ind w:left="3621" w:hanging="360"/>
      </w:pPr>
      <w:rPr>
        <w:rFonts w:hint="default"/>
        <w:lang w:val="en-US" w:eastAsia="en-US" w:bidi="ar-SA"/>
      </w:rPr>
    </w:lvl>
    <w:lvl w:ilvl="4" w:tplc="832A60E4">
      <w:numFmt w:val="bullet"/>
      <w:lvlText w:val="•"/>
      <w:lvlJc w:val="left"/>
      <w:pPr>
        <w:ind w:left="4541" w:hanging="360"/>
      </w:pPr>
      <w:rPr>
        <w:rFonts w:hint="default"/>
        <w:lang w:val="en-US" w:eastAsia="en-US" w:bidi="ar-SA"/>
      </w:rPr>
    </w:lvl>
    <w:lvl w:ilvl="5" w:tplc="60DC3E48">
      <w:numFmt w:val="bullet"/>
      <w:lvlText w:val="•"/>
      <w:lvlJc w:val="left"/>
      <w:pPr>
        <w:ind w:left="5462" w:hanging="360"/>
      </w:pPr>
      <w:rPr>
        <w:rFonts w:hint="default"/>
        <w:lang w:val="en-US" w:eastAsia="en-US" w:bidi="ar-SA"/>
      </w:rPr>
    </w:lvl>
    <w:lvl w:ilvl="6" w:tplc="A3BE3AA0">
      <w:numFmt w:val="bullet"/>
      <w:lvlText w:val="•"/>
      <w:lvlJc w:val="left"/>
      <w:pPr>
        <w:ind w:left="6382" w:hanging="360"/>
      </w:pPr>
      <w:rPr>
        <w:rFonts w:hint="default"/>
        <w:lang w:val="en-US" w:eastAsia="en-US" w:bidi="ar-SA"/>
      </w:rPr>
    </w:lvl>
    <w:lvl w:ilvl="7" w:tplc="6CDA5034">
      <w:numFmt w:val="bullet"/>
      <w:lvlText w:val="•"/>
      <w:lvlJc w:val="left"/>
      <w:pPr>
        <w:ind w:left="7303" w:hanging="360"/>
      </w:pPr>
      <w:rPr>
        <w:rFonts w:hint="default"/>
        <w:lang w:val="en-US" w:eastAsia="en-US" w:bidi="ar-SA"/>
      </w:rPr>
    </w:lvl>
    <w:lvl w:ilvl="8" w:tplc="58E481F8">
      <w:numFmt w:val="bullet"/>
      <w:lvlText w:val="•"/>
      <w:lvlJc w:val="left"/>
      <w:pPr>
        <w:ind w:left="8223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0BF75B7"/>
    <w:multiLevelType w:val="hybridMultilevel"/>
    <w:tmpl w:val="98929730"/>
    <w:lvl w:ilvl="0" w:tplc="A0D0C3E2">
      <w:numFmt w:val="bullet"/>
      <w:lvlText w:val=""/>
      <w:lvlJc w:val="left"/>
      <w:pPr>
        <w:ind w:left="10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AC2EDA4">
      <w:numFmt w:val="bullet"/>
      <w:lvlText w:val="•"/>
      <w:lvlJc w:val="left"/>
      <w:pPr>
        <w:ind w:left="1906" w:hanging="360"/>
      </w:pPr>
      <w:rPr>
        <w:rFonts w:hint="default"/>
        <w:lang w:val="en-US" w:eastAsia="en-US" w:bidi="ar-SA"/>
      </w:rPr>
    </w:lvl>
    <w:lvl w:ilvl="2" w:tplc="4C0CE94C">
      <w:numFmt w:val="bullet"/>
      <w:lvlText w:val="•"/>
      <w:lvlJc w:val="left"/>
      <w:pPr>
        <w:ind w:left="2812" w:hanging="360"/>
      </w:pPr>
      <w:rPr>
        <w:rFonts w:hint="default"/>
        <w:lang w:val="en-US" w:eastAsia="en-US" w:bidi="ar-SA"/>
      </w:rPr>
    </w:lvl>
    <w:lvl w:ilvl="3" w:tplc="8FBA53F2">
      <w:numFmt w:val="bullet"/>
      <w:lvlText w:val="•"/>
      <w:lvlJc w:val="left"/>
      <w:pPr>
        <w:ind w:left="3719" w:hanging="360"/>
      </w:pPr>
      <w:rPr>
        <w:rFonts w:hint="default"/>
        <w:lang w:val="en-US" w:eastAsia="en-US" w:bidi="ar-SA"/>
      </w:rPr>
    </w:lvl>
    <w:lvl w:ilvl="4" w:tplc="C55A8382">
      <w:numFmt w:val="bullet"/>
      <w:lvlText w:val="•"/>
      <w:lvlJc w:val="left"/>
      <w:pPr>
        <w:ind w:left="4625" w:hanging="360"/>
      </w:pPr>
      <w:rPr>
        <w:rFonts w:hint="default"/>
        <w:lang w:val="en-US" w:eastAsia="en-US" w:bidi="ar-SA"/>
      </w:rPr>
    </w:lvl>
    <w:lvl w:ilvl="5" w:tplc="A46AE9F0">
      <w:numFmt w:val="bullet"/>
      <w:lvlText w:val="•"/>
      <w:lvlJc w:val="left"/>
      <w:pPr>
        <w:ind w:left="5532" w:hanging="360"/>
      </w:pPr>
      <w:rPr>
        <w:rFonts w:hint="default"/>
        <w:lang w:val="en-US" w:eastAsia="en-US" w:bidi="ar-SA"/>
      </w:rPr>
    </w:lvl>
    <w:lvl w:ilvl="6" w:tplc="3620DD60">
      <w:numFmt w:val="bullet"/>
      <w:lvlText w:val="•"/>
      <w:lvlJc w:val="left"/>
      <w:pPr>
        <w:ind w:left="6438" w:hanging="360"/>
      </w:pPr>
      <w:rPr>
        <w:rFonts w:hint="default"/>
        <w:lang w:val="en-US" w:eastAsia="en-US" w:bidi="ar-SA"/>
      </w:rPr>
    </w:lvl>
    <w:lvl w:ilvl="7" w:tplc="70780E10">
      <w:numFmt w:val="bullet"/>
      <w:lvlText w:val="•"/>
      <w:lvlJc w:val="left"/>
      <w:pPr>
        <w:ind w:left="7345" w:hanging="360"/>
      </w:pPr>
      <w:rPr>
        <w:rFonts w:hint="default"/>
        <w:lang w:val="en-US" w:eastAsia="en-US" w:bidi="ar-SA"/>
      </w:rPr>
    </w:lvl>
    <w:lvl w:ilvl="8" w:tplc="F02ED3B8">
      <w:numFmt w:val="bullet"/>
      <w:lvlText w:val="•"/>
      <w:lvlJc w:val="left"/>
      <w:pPr>
        <w:ind w:left="8251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ED24690"/>
    <w:multiLevelType w:val="hybridMultilevel"/>
    <w:tmpl w:val="659C72C8"/>
    <w:lvl w:ilvl="0" w:tplc="C65A08F8">
      <w:start w:val="1"/>
      <w:numFmt w:val="decimal"/>
      <w:lvlText w:val="%1."/>
      <w:lvlJc w:val="left"/>
      <w:pPr>
        <w:ind w:left="996" w:hanging="35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A3A48EA">
      <w:numFmt w:val="bullet"/>
      <w:lvlText w:val="•"/>
      <w:lvlJc w:val="left"/>
      <w:pPr>
        <w:ind w:left="1906" w:hanging="356"/>
      </w:pPr>
      <w:rPr>
        <w:rFonts w:hint="default"/>
        <w:lang w:val="en-US" w:eastAsia="en-US" w:bidi="ar-SA"/>
      </w:rPr>
    </w:lvl>
    <w:lvl w:ilvl="2" w:tplc="8764674C">
      <w:numFmt w:val="bullet"/>
      <w:lvlText w:val="•"/>
      <w:lvlJc w:val="left"/>
      <w:pPr>
        <w:ind w:left="2812" w:hanging="356"/>
      </w:pPr>
      <w:rPr>
        <w:rFonts w:hint="default"/>
        <w:lang w:val="en-US" w:eastAsia="en-US" w:bidi="ar-SA"/>
      </w:rPr>
    </w:lvl>
    <w:lvl w:ilvl="3" w:tplc="66B8F77C">
      <w:numFmt w:val="bullet"/>
      <w:lvlText w:val="•"/>
      <w:lvlJc w:val="left"/>
      <w:pPr>
        <w:ind w:left="3719" w:hanging="356"/>
      </w:pPr>
      <w:rPr>
        <w:rFonts w:hint="default"/>
        <w:lang w:val="en-US" w:eastAsia="en-US" w:bidi="ar-SA"/>
      </w:rPr>
    </w:lvl>
    <w:lvl w:ilvl="4" w:tplc="D45C735E">
      <w:numFmt w:val="bullet"/>
      <w:lvlText w:val="•"/>
      <w:lvlJc w:val="left"/>
      <w:pPr>
        <w:ind w:left="4625" w:hanging="356"/>
      </w:pPr>
      <w:rPr>
        <w:rFonts w:hint="default"/>
        <w:lang w:val="en-US" w:eastAsia="en-US" w:bidi="ar-SA"/>
      </w:rPr>
    </w:lvl>
    <w:lvl w:ilvl="5" w:tplc="45BA7D3C">
      <w:numFmt w:val="bullet"/>
      <w:lvlText w:val="•"/>
      <w:lvlJc w:val="left"/>
      <w:pPr>
        <w:ind w:left="5532" w:hanging="356"/>
      </w:pPr>
      <w:rPr>
        <w:rFonts w:hint="default"/>
        <w:lang w:val="en-US" w:eastAsia="en-US" w:bidi="ar-SA"/>
      </w:rPr>
    </w:lvl>
    <w:lvl w:ilvl="6" w:tplc="CD98D562">
      <w:numFmt w:val="bullet"/>
      <w:lvlText w:val="•"/>
      <w:lvlJc w:val="left"/>
      <w:pPr>
        <w:ind w:left="6438" w:hanging="356"/>
      </w:pPr>
      <w:rPr>
        <w:rFonts w:hint="default"/>
        <w:lang w:val="en-US" w:eastAsia="en-US" w:bidi="ar-SA"/>
      </w:rPr>
    </w:lvl>
    <w:lvl w:ilvl="7" w:tplc="CAB0569C">
      <w:numFmt w:val="bullet"/>
      <w:lvlText w:val="•"/>
      <w:lvlJc w:val="left"/>
      <w:pPr>
        <w:ind w:left="7345" w:hanging="356"/>
      </w:pPr>
      <w:rPr>
        <w:rFonts w:hint="default"/>
        <w:lang w:val="en-US" w:eastAsia="en-US" w:bidi="ar-SA"/>
      </w:rPr>
    </w:lvl>
    <w:lvl w:ilvl="8" w:tplc="064CF3DA">
      <w:numFmt w:val="bullet"/>
      <w:lvlText w:val="•"/>
      <w:lvlJc w:val="left"/>
      <w:pPr>
        <w:ind w:left="8251" w:hanging="356"/>
      </w:pPr>
      <w:rPr>
        <w:rFonts w:hint="default"/>
        <w:lang w:val="en-US" w:eastAsia="en-US" w:bidi="ar-SA"/>
      </w:rPr>
    </w:lvl>
  </w:abstractNum>
  <w:num w:numId="1" w16cid:durableId="1282490234">
    <w:abstractNumId w:val="2"/>
  </w:num>
  <w:num w:numId="2" w16cid:durableId="1235319494">
    <w:abstractNumId w:val="1"/>
  </w:num>
  <w:num w:numId="3" w16cid:durableId="787742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B4DAC"/>
    <w:rsid w:val="001321DE"/>
    <w:rsid w:val="005D17B6"/>
    <w:rsid w:val="0079590B"/>
    <w:rsid w:val="007A714A"/>
    <w:rsid w:val="00A35702"/>
    <w:rsid w:val="00AB4DAC"/>
    <w:rsid w:val="00FA3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AEFF54"/>
  <w15:docId w15:val="{7204B884-3C1B-4F2A-BB54-12DF7068E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282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245"/>
      <w:ind w:left="282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92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3"/>
      <w:ind w:left="25"/>
    </w:pPr>
    <w:rPr>
      <w:sz w:val="52"/>
      <w:szCs w:val="52"/>
    </w:rPr>
  </w:style>
  <w:style w:type="paragraph" w:styleId="ListParagraph">
    <w:name w:val="List Paragraph"/>
    <w:basedOn w:val="Normal"/>
    <w:uiPriority w:val="1"/>
    <w:qFormat/>
    <w:pPr>
      <w:spacing w:before="36"/>
      <w:ind w:left="996" w:hanging="360"/>
    </w:pPr>
  </w:style>
  <w:style w:type="paragraph" w:customStyle="1" w:styleId="TableParagraph">
    <w:name w:val="Table Paragraph"/>
    <w:basedOn w:val="Normal"/>
    <w:uiPriority w:val="1"/>
    <w:qFormat/>
    <w:pPr>
      <w:spacing w:line="272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1635</Words>
  <Characters>9325</Characters>
  <DocSecurity>0</DocSecurity>
  <Lines>77</Lines>
  <Paragraphs>21</Paragraphs>
  <ScaleCrop>false</ScaleCrop>
  <Company/>
  <LinksUpToDate>false</LinksUpToDate>
  <CharactersWithSpaces>10939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2026-08-12T00:10:00Z</dcterms:created>
  <dcterms:modified xsi:type="dcterms:W3CDTF">2026-08-12T02:06:00Z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2026-08-12T00:00:00Z</vt:filetime>
  </property>
  <property fmtid="{D5CDD505-2E9C-101B-9397-08002B2CF9AE}" pid="5" name="MSIP_Label_69af8531-eb46-4968-8cb3-105d2f5ea87e_ActionId">
    <vt:lpwstr>e8e3f1e6-a345-4bb5-97ef-03742b8fe17c</vt:lpwstr>
  </property>
  <property fmtid="{D5CDD505-2E9C-101B-9397-08002B2CF9AE}" pid="6" name="MSIP_Label_69af8531-eb46-4968-8cb3-105d2f5ea87e_ContentBits">
    <vt:lpwstr>0</vt:lpwstr>
  </property>
  <property fmtid="{D5CDD505-2E9C-101B-9397-08002B2CF9AE}" pid="7" name="MSIP_Label_69af8531-eb46-4968-8cb3-105d2f5ea87e_Enabled">
    <vt:lpwstr>true</vt:lpwstr>
  </property>
  <property fmtid="{D5CDD505-2E9C-101B-9397-08002B2CF9AE}" pid="8" name="MSIP_Label_69af8531-eb46-4968-8cb3-105d2f5ea87e_Method">
    <vt:lpwstr>Standard</vt:lpwstr>
  </property>
  <property fmtid="{D5CDD505-2E9C-101B-9397-08002B2CF9AE}" pid="9" name="MSIP_Label_69af8531-eb46-4968-8cb3-105d2f5ea87e_Name">
    <vt:lpwstr>Official - No Marking</vt:lpwstr>
  </property>
  <property fmtid="{D5CDD505-2E9C-101B-9397-08002B2CF9AE}" pid="10" name="MSIP_Label_69af8531-eb46-4968-8cb3-105d2f5ea87e_SetDate">
    <vt:lpwstr>2024-07-28T23:55:00Z</vt:lpwstr>
  </property>
  <property fmtid="{D5CDD505-2E9C-101B-9397-08002B2CF9AE}" pid="11" name="MSIP_Label_69af8531-eb46-4968-8cb3-105d2f5ea87e_SiteId">
    <vt:lpwstr>b46c1908-0334-4236-b978-585ee88e4199</vt:lpwstr>
  </property>
  <property fmtid="{D5CDD505-2E9C-101B-9397-08002B2CF9AE}" pid="12" name="Producer">
    <vt:lpwstr>Microsoft® Word for Microsoft 365</vt:lpwstr>
  </property>
</Properties>
</file>