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1F5D" w14:textId="77777777" w:rsidR="00E07CFB" w:rsidRPr="00237B8C" w:rsidRDefault="00E07CFB" w:rsidP="00E07CFB">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36FD1E3C" w14:textId="77777777" w:rsidR="00E07CFB" w:rsidRDefault="00E07CFB" w:rsidP="00E07CFB">
      <w:pPr>
        <w:pStyle w:val="BodyText"/>
      </w:pPr>
      <w:r w:rsidRPr="00237B8C">
        <w:rPr>
          <w:rFonts w:ascii="Calibri" w:hAnsi="Calibri"/>
          <w:spacing w:val="5"/>
          <w:kern w:val="28"/>
          <w:sz w:val="48"/>
          <w:szCs w:val="48"/>
        </w:rPr>
        <w:t xml:space="preserve">POSITION DESCRIPTION </w:t>
      </w:r>
    </w:p>
    <w:p w14:paraId="609AE528" w14:textId="77777777" w:rsidR="00634D8F" w:rsidRDefault="00634D8F" w:rsidP="00E07CFB">
      <w:pPr>
        <w:pStyle w:val="Heading1"/>
        <w:pBdr>
          <w:bottom w:val="single" w:sz="12" w:space="1" w:color="auto"/>
        </w:pBdr>
        <w:rPr>
          <w:sz w:val="28"/>
        </w:rPr>
      </w:pPr>
    </w:p>
    <w:p w14:paraId="7D0C3E15" w14:textId="3E65C09C" w:rsidR="00E07CFB" w:rsidRPr="006D6D49" w:rsidRDefault="00E07CFB" w:rsidP="00E07CFB">
      <w:pPr>
        <w:pStyle w:val="Heading1"/>
        <w:pBdr>
          <w:bottom w:val="single" w:sz="12" w:space="1" w:color="auto"/>
        </w:pBdr>
        <w:rPr>
          <w:sz w:val="28"/>
        </w:rPr>
      </w:pPr>
      <w:r w:rsidRPr="006D6D49">
        <w:rPr>
          <w:sz w:val="28"/>
        </w:rPr>
        <w:t>POSITION DETAILS</w:t>
      </w:r>
    </w:p>
    <w:p w14:paraId="24CCF85F" w14:textId="77777777" w:rsidR="00E07CFB" w:rsidRPr="00E07CFB" w:rsidRDefault="00E07CFB" w:rsidP="00E07CFB">
      <w:pPr>
        <w:pStyle w:val="BodyText"/>
        <w:sectPr w:rsidR="00E07CFB" w:rsidRPr="00E07CFB" w:rsidSect="005B38C8">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80" w:footer="680" w:gutter="0"/>
          <w:cols w:space="720"/>
          <w:docGrid w:linePitch="326"/>
        </w:sectPr>
      </w:pPr>
    </w:p>
    <w:p w14:paraId="52BFF607" w14:textId="44CEA6FE" w:rsidR="00E07CFB" w:rsidRPr="00A67A82" w:rsidRDefault="00E07CFB" w:rsidP="00E07CFB">
      <w:pPr>
        <w:spacing w:before="240"/>
        <w:rPr>
          <w:rFonts w:asciiTheme="minorHAnsi" w:hAnsiTheme="minorHAnsi" w:cstheme="minorHAnsi"/>
          <w:szCs w:val="24"/>
        </w:rPr>
      </w:pPr>
      <w:r w:rsidRPr="00A67A82">
        <w:rPr>
          <w:rFonts w:asciiTheme="minorHAnsi" w:hAnsiTheme="minorHAnsi" w:cstheme="minorHAnsi"/>
          <w:b/>
          <w:szCs w:val="24"/>
        </w:rPr>
        <w:t>Position Title:</w:t>
      </w:r>
      <w:r w:rsidRPr="00A67A82">
        <w:rPr>
          <w:rFonts w:asciiTheme="minorHAnsi" w:hAnsiTheme="minorHAnsi" w:cstheme="minorHAnsi"/>
          <w:b/>
          <w:szCs w:val="24"/>
        </w:rPr>
        <w:tab/>
      </w:r>
      <w:r w:rsidR="006064B5" w:rsidRPr="006064B5">
        <w:rPr>
          <w:rFonts w:asciiTheme="minorHAnsi" w:hAnsiTheme="minorHAnsi" w:cstheme="minorHAnsi"/>
          <w:bCs/>
          <w:szCs w:val="24"/>
        </w:rPr>
        <w:t>Assistant Director, Built Heritage, Approvals and Advice</w:t>
      </w:r>
    </w:p>
    <w:p w14:paraId="3F44F42C" w14:textId="77777777" w:rsidR="00E07CFB" w:rsidRPr="00A67A82" w:rsidRDefault="00E07CFB" w:rsidP="00E07CFB">
      <w:pPr>
        <w:spacing w:before="240"/>
        <w:rPr>
          <w:rFonts w:asciiTheme="minorHAnsi" w:hAnsiTheme="minorHAnsi" w:cstheme="minorHAnsi"/>
          <w:b/>
          <w:szCs w:val="24"/>
        </w:rPr>
      </w:pPr>
      <w:r w:rsidRPr="00A67A82">
        <w:rPr>
          <w:rFonts w:asciiTheme="minorHAnsi" w:hAnsiTheme="minorHAnsi" w:cstheme="minorHAnsi"/>
          <w:b/>
          <w:szCs w:val="24"/>
        </w:rPr>
        <w:t xml:space="preserve">Classification: </w:t>
      </w:r>
      <w:r w:rsidRPr="00A67A82">
        <w:rPr>
          <w:rFonts w:asciiTheme="minorHAnsi" w:hAnsiTheme="minorHAnsi" w:cstheme="minorHAnsi"/>
          <w:bCs/>
          <w:szCs w:val="24"/>
        </w:rPr>
        <w:t>SOGC</w:t>
      </w:r>
    </w:p>
    <w:p w14:paraId="19ECA36D" w14:textId="37919F9F" w:rsidR="00E07CFB" w:rsidRPr="00A67A82" w:rsidRDefault="00E07CFB" w:rsidP="00E07CFB">
      <w:pPr>
        <w:spacing w:before="240"/>
        <w:rPr>
          <w:rFonts w:asciiTheme="minorHAnsi" w:hAnsiTheme="minorHAnsi" w:cstheme="minorHAnsi"/>
          <w:b/>
          <w:szCs w:val="24"/>
        </w:rPr>
      </w:pPr>
      <w:r w:rsidRPr="00A67A82">
        <w:rPr>
          <w:rFonts w:asciiTheme="minorHAnsi" w:hAnsiTheme="minorHAnsi" w:cstheme="minorHAnsi"/>
          <w:b/>
          <w:szCs w:val="24"/>
        </w:rPr>
        <w:t xml:space="preserve">Position Number: </w:t>
      </w:r>
      <w:r w:rsidR="00193B50">
        <w:rPr>
          <w:rFonts w:asciiTheme="minorHAnsi" w:hAnsiTheme="minorHAnsi" w:cstheme="minorHAnsi"/>
          <w:szCs w:val="24"/>
        </w:rPr>
        <w:t>P57563</w:t>
      </w:r>
    </w:p>
    <w:p w14:paraId="64E359F2" w14:textId="404CB5B7" w:rsidR="00E07CFB" w:rsidRDefault="002A43D2" w:rsidP="00E07CFB">
      <w:pPr>
        <w:spacing w:before="240"/>
        <w:rPr>
          <w:rFonts w:asciiTheme="minorHAnsi" w:hAnsiTheme="minorHAnsi" w:cstheme="minorHAnsi"/>
          <w:b/>
          <w:szCs w:val="24"/>
        </w:rPr>
      </w:pPr>
      <w:r w:rsidRPr="00A67A82">
        <w:rPr>
          <w:rFonts w:asciiTheme="minorHAnsi" w:hAnsiTheme="minorHAnsi" w:cstheme="minorHAnsi"/>
          <w:b/>
          <w:szCs w:val="24"/>
        </w:rPr>
        <w:t xml:space="preserve">Division: </w:t>
      </w:r>
      <w:r w:rsidR="001A6F67" w:rsidRPr="00A67A82">
        <w:rPr>
          <w:rFonts w:asciiTheme="minorHAnsi" w:hAnsiTheme="minorHAnsi" w:cstheme="minorHAnsi"/>
          <w:bCs/>
          <w:szCs w:val="24"/>
        </w:rPr>
        <w:t xml:space="preserve">Environment, Heritage and </w:t>
      </w:r>
      <w:r w:rsidR="004B4C8B">
        <w:rPr>
          <w:rFonts w:asciiTheme="minorHAnsi" w:hAnsiTheme="minorHAnsi" w:cstheme="minorHAnsi"/>
          <w:bCs/>
          <w:szCs w:val="24"/>
        </w:rPr>
        <w:t>Parks</w:t>
      </w:r>
      <w:r w:rsidR="00E07CFB" w:rsidRPr="00E07CFB">
        <w:rPr>
          <w:rFonts w:asciiTheme="minorHAnsi" w:hAnsiTheme="minorHAnsi" w:cstheme="minorHAnsi"/>
          <w:b/>
          <w:szCs w:val="24"/>
        </w:rPr>
        <w:t xml:space="preserve"> </w:t>
      </w:r>
    </w:p>
    <w:p w14:paraId="454E491B" w14:textId="2DB3C6EE" w:rsidR="00E07CFB" w:rsidRPr="00A67A82" w:rsidRDefault="00E07CFB" w:rsidP="00E07CFB">
      <w:pPr>
        <w:spacing w:before="240"/>
        <w:rPr>
          <w:rFonts w:asciiTheme="minorHAnsi" w:hAnsiTheme="minorHAnsi" w:cstheme="minorHAnsi"/>
          <w:szCs w:val="24"/>
        </w:rPr>
      </w:pPr>
      <w:r w:rsidRPr="00A67A82">
        <w:rPr>
          <w:rFonts w:asciiTheme="minorHAnsi" w:hAnsiTheme="minorHAnsi" w:cstheme="minorHAnsi"/>
          <w:b/>
          <w:szCs w:val="24"/>
        </w:rPr>
        <w:t>Business Unit:</w:t>
      </w:r>
      <w:r w:rsidRPr="00A67A82">
        <w:rPr>
          <w:rFonts w:asciiTheme="minorHAnsi" w:hAnsiTheme="minorHAnsi" w:cstheme="minorHAnsi"/>
          <w:b/>
          <w:szCs w:val="24"/>
        </w:rPr>
        <w:tab/>
        <w:t xml:space="preserve"> </w:t>
      </w:r>
      <w:r w:rsidRPr="00A67A82">
        <w:rPr>
          <w:rFonts w:asciiTheme="minorHAnsi" w:hAnsiTheme="minorHAnsi" w:cstheme="minorHAnsi"/>
          <w:bCs/>
          <w:szCs w:val="24"/>
        </w:rPr>
        <w:t>ACT Heritage</w:t>
      </w:r>
      <w:r w:rsidRPr="00A67A82">
        <w:rPr>
          <w:rFonts w:asciiTheme="minorHAnsi" w:hAnsiTheme="minorHAnsi" w:cstheme="minorHAnsi"/>
          <w:b/>
          <w:szCs w:val="24"/>
        </w:rPr>
        <w:t xml:space="preserve"> </w:t>
      </w:r>
    </w:p>
    <w:p w14:paraId="79E2D720" w14:textId="77777777" w:rsidR="00E07CFB" w:rsidRPr="00A67A82" w:rsidRDefault="00E07CFB" w:rsidP="00E07CFB">
      <w:pPr>
        <w:spacing w:before="240"/>
        <w:rPr>
          <w:rFonts w:asciiTheme="minorHAnsi" w:hAnsiTheme="minorHAnsi" w:cstheme="minorHAnsi"/>
          <w:b/>
          <w:szCs w:val="24"/>
        </w:rPr>
      </w:pPr>
      <w:r w:rsidRPr="00A67A82">
        <w:rPr>
          <w:rFonts w:asciiTheme="minorHAnsi" w:hAnsiTheme="minorHAnsi" w:cstheme="minorHAnsi"/>
          <w:b/>
          <w:szCs w:val="24"/>
        </w:rPr>
        <w:t xml:space="preserve">Location: </w:t>
      </w:r>
      <w:r w:rsidRPr="00A67A82">
        <w:rPr>
          <w:rFonts w:asciiTheme="minorHAnsi" w:hAnsiTheme="minorHAnsi" w:cstheme="minorHAnsi"/>
          <w:bCs/>
          <w:szCs w:val="24"/>
        </w:rPr>
        <w:t>Dickson</w:t>
      </w:r>
      <w:r w:rsidRPr="00A67A82">
        <w:rPr>
          <w:rFonts w:asciiTheme="minorHAnsi" w:hAnsiTheme="minorHAnsi" w:cstheme="minorHAnsi"/>
          <w:b/>
          <w:szCs w:val="24"/>
        </w:rPr>
        <w:t xml:space="preserve"> </w:t>
      </w:r>
    </w:p>
    <w:p w14:paraId="71E41D0A" w14:textId="4F203628" w:rsidR="00604BE3" w:rsidRPr="00A67A82" w:rsidRDefault="00E07CFB" w:rsidP="00604BE3">
      <w:pPr>
        <w:spacing w:before="240"/>
        <w:rPr>
          <w:rFonts w:asciiTheme="minorHAnsi" w:hAnsiTheme="minorHAnsi" w:cstheme="minorHAnsi"/>
          <w:bCs/>
          <w:szCs w:val="24"/>
        </w:rPr>
      </w:pPr>
      <w:r w:rsidRPr="00E07CFB">
        <w:rPr>
          <w:rFonts w:asciiTheme="minorHAnsi" w:hAnsiTheme="minorHAnsi" w:cstheme="minorHAnsi"/>
          <w:b/>
          <w:szCs w:val="24"/>
        </w:rPr>
        <w:t>Reports to</w:t>
      </w:r>
      <w:r>
        <w:rPr>
          <w:rFonts w:asciiTheme="minorHAnsi" w:hAnsiTheme="minorHAnsi" w:cstheme="minorHAnsi"/>
          <w:bCs/>
          <w:szCs w:val="24"/>
        </w:rPr>
        <w:t xml:space="preserve">: </w:t>
      </w:r>
      <w:r w:rsidRPr="00A67A82">
        <w:rPr>
          <w:rFonts w:asciiTheme="minorHAnsi" w:hAnsiTheme="minorHAnsi" w:cstheme="minorHAnsi"/>
          <w:szCs w:val="24"/>
          <w:lang w:eastAsia="ja-JP"/>
        </w:rPr>
        <w:t>Director,</w:t>
      </w:r>
      <w:r>
        <w:rPr>
          <w:rFonts w:asciiTheme="minorHAnsi" w:hAnsiTheme="minorHAnsi" w:cstheme="minorHAnsi"/>
          <w:szCs w:val="24"/>
          <w:lang w:eastAsia="ja-JP"/>
        </w:rPr>
        <w:t xml:space="preserve"> Approvals</w:t>
      </w:r>
      <w:r w:rsidR="00E47D58">
        <w:rPr>
          <w:rFonts w:asciiTheme="minorHAnsi" w:hAnsiTheme="minorHAnsi" w:cstheme="minorHAnsi"/>
          <w:szCs w:val="24"/>
          <w:lang w:eastAsia="ja-JP"/>
        </w:rPr>
        <w:t xml:space="preserve"> and Advice</w:t>
      </w:r>
    </w:p>
    <w:p w14:paraId="40DAB5DE" w14:textId="30B10C2E" w:rsidR="006F09E8" w:rsidRDefault="002A43D2" w:rsidP="00A4493D">
      <w:pPr>
        <w:spacing w:before="240"/>
        <w:rPr>
          <w:rFonts w:asciiTheme="minorHAnsi" w:hAnsiTheme="minorHAnsi" w:cstheme="minorHAnsi"/>
          <w:b/>
          <w:szCs w:val="24"/>
        </w:rPr>
      </w:pPr>
      <w:r w:rsidRPr="00A67A82">
        <w:rPr>
          <w:rFonts w:asciiTheme="minorHAnsi" w:hAnsiTheme="minorHAnsi" w:cstheme="minorHAnsi"/>
          <w:b/>
          <w:szCs w:val="24"/>
        </w:rPr>
        <w:t>Last Reviewed:</w:t>
      </w:r>
      <w:r w:rsidR="004A1762" w:rsidRPr="00A67A82">
        <w:rPr>
          <w:rFonts w:asciiTheme="minorHAnsi" w:hAnsiTheme="minorHAnsi" w:cstheme="minorHAnsi"/>
          <w:b/>
          <w:szCs w:val="24"/>
        </w:rPr>
        <w:t xml:space="preserve"> </w:t>
      </w:r>
      <w:r w:rsidR="00285AEE" w:rsidRPr="00A67A82">
        <w:rPr>
          <w:rFonts w:asciiTheme="minorHAnsi" w:hAnsiTheme="minorHAnsi" w:cstheme="minorHAnsi"/>
          <w:b/>
          <w:szCs w:val="24"/>
        </w:rPr>
        <w:t xml:space="preserve"> </w:t>
      </w:r>
      <w:r w:rsidR="004B4C8B">
        <w:rPr>
          <w:rFonts w:asciiTheme="minorHAnsi" w:hAnsiTheme="minorHAnsi" w:cstheme="minorHAnsi"/>
          <w:bCs/>
          <w:szCs w:val="24"/>
        </w:rPr>
        <w:t>July</w:t>
      </w:r>
      <w:r w:rsidR="001A6F67" w:rsidRPr="00A67A82">
        <w:rPr>
          <w:rFonts w:asciiTheme="minorHAnsi" w:hAnsiTheme="minorHAnsi" w:cstheme="minorHAnsi"/>
          <w:bCs/>
          <w:szCs w:val="24"/>
        </w:rPr>
        <w:t xml:space="preserve"> 202</w:t>
      </w:r>
      <w:r w:rsidR="00E07CFB">
        <w:rPr>
          <w:rFonts w:asciiTheme="minorHAnsi" w:hAnsiTheme="minorHAnsi" w:cstheme="minorHAnsi"/>
          <w:bCs/>
          <w:szCs w:val="24"/>
        </w:rPr>
        <w:t>6</w:t>
      </w:r>
    </w:p>
    <w:p w14:paraId="20CEB4B9" w14:textId="77777777" w:rsidR="00E07CFB" w:rsidRPr="00E07CFB" w:rsidRDefault="00E07CFB" w:rsidP="00E07CFB">
      <w:pPr>
        <w:pStyle w:val="BodyText"/>
      </w:pPr>
    </w:p>
    <w:p w14:paraId="3EF03B1A" w14:textId="77777777" w:rsidR="00E07CFB" w:rsidRDefault="00E07CFB" w:rsidP="00E07CFB">
      <w:pPr>
        <w:pStyle w:val="BodyText"/>
      </w:pPr>
    </w:p>
    <w:p w14:paraId="67F2F88F" w14:textId="7A04AB3B" w:rsidR="00E07CFB" w:rsidRPr="00E07CFB" w:rsidRDefault="00E07CFB" w:rsidP="00E07CFB">
      <w:pPr>
        <w:pStyle w:val="BodyText"/>
        <w:sectPr w:rsidR="00E07CFB" w:rsidRPr="00E07CFB" w:rsidSect="006F09E8">
          <w:type w:val="continuous"/>
          <w:pgSz w:w="11906" w:h="16838" w:code="9"/>
          <w:pgMar w:top="851" w:right="1134" w:bottom="1134" w:left="1134" w:header="680" w:footer="680" w:gutter="0"/>
          <w:cols w:num="2" w:space="720"/>
          <w:docGrid w:linePitch="326"/>
        </w:sectPr>
      </w:pPr>
    </w:p>
    <w:p w14:paraId="4CCF11E4" w14:textId="77777777" w:rsidR="00634D8F" w:rsidRDefault="00634D8F" w:rsidP="00E07CFB">
      <w:pPr>
        <w:pStyle w:val="Heading1"/>
        <w:pBdr>
          <w:bottom w:val="single" w:sz="12" w:space="1" w:color="auto"/>
        </w:pBdr>
        <w:spacing w:before="360"/>
        <w:rPr>
          <w:sz w:val="28"/>
        </w:rPr>
      </w:pPr>
    </w:p>
    <w:p w14:paraId="4C3CD647" w14:textId="31560A1F" w:rsidR="00E07CFB" w:rsidRPr="009A0130" w:rsidRDefault="00E07CFB" w:rsidP="00E07CFB">
      <w:pPr>
        <w:pStyle w:val="Heading1"/>
        <w:pBdr>
          <w:bottom w:val="single" w:sz="12" w:space="1" w:color="auto"/>
        </w:pBdr>
        <w:spacing w:before="360"/>
        <w:rPr>
          <w:sz w:val="28"/>
        </w:rPr>
      </w:pPr>
      <w:r>
        <w:rPr>
          <w:sz w:val="28"/>
        </w:rPr>
        <w:t>DIRECTORATE OVERVIEW</w:t>
      </w:r>
    </w:p>
    <w:p w14:paraId="54F54BBE" w14:textId="77777777" w:rsidR="00E07CFB" w:rsidRPr="0043781D" w:rsidRDefault="00E07CFB" w:rsidP="00E07CFB">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61678BB7" w14:textId="77777777" w:rsidR="00E07CFB" w:rsidRPr="0043781D" w:rsidRDefault="00E07CFB" w:rsidP="00E07CFB">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5C67E78F" w14:textId="77777777" w:rsidR="00E07CFB" w:rsidRPr="0043781D" w:rsidRDefault="00E07CFB" w:rsidP="00E07CFB">
      <w:pPr>
        <w:spacing w:after="120"/>
      </w:pPr>
      <w:r w:rsidRPr="0043781D">
        <w:t>We are here to:</w:t>
      </w:r>
    </w:p>
    <w:p w14:paraId="192B515D" w14:textId="77777777" w:rsidR="00E07CFB" w:rsidRPr="0043781D" w:rsidRDefault="00E07CFB" w:rsidP="00E07CFB">
      <w:pPr>
        <w:numPr>
          <w:ilvl w:val="0"/>
          <w:numId w:val="12"/>
        </w:numPr>
        <w:suppressAutoHyphens w:val="0"/>
        <w:spacing w:after="120" w:line="259" w:lineRule="auto"/>
      </w:pPr>
      <w:r w:rsidRPr="0043781D">
        <w:t>Deliver streamlined, customer-focused services.</w:t>
      </w:r>
    </w:p>
    <w:p w14:paraId="2DDD0C4B" w14:textId="77777777" w:rsidR="00E07CFB" w:rsidRPr="0043781D" w:rsidRDefault="00E07CFB" w:rsidP="00E07CFB">
      <w:pPr>
        <w:numPr>
          <w:ilvl w:val="0"/>
          <w:numId w:val="12"/>
        </w:numPr>
        <w:suppressAutoHyphens w:val="0"/>
        <w:spacing w:after="120" w:line="259" w:lineRule="auto"/>
      </w:pPr>
      <w:r w:rsidRPr="0043781D">
        <w:t>Align planning, transport and environmental stewardship.</w:t>
      </w:r>
    </w:p>
    <w:p w14:paraId="142D52DE" w14:textId="77777777" w:rsidR="00E07CFB" w:rsidRPr="0043781D" w:rsidRDefault="00E07CFB" w:rsidP="00E07CFB">
      <w:pPr>
        <w:numPr>
          <w:ilvl w:val="0"/>
          <w:numId w:val="12"/>
        </w:numPr>
        <w:suppressAutoHyphens w:val="0"/>
        <w:spacing w:after="120" w:line="259" w:lineRule="auto"/>
      </w:pPr>
      <w:r w:rsidRPr="0043781D">
        <w:t>Consolidate operations for greater efficiency and impact.</w:t>
      </w:r>
    </w:p>
    <w:p w14:paraId="29D0DC47" w14:textId="77777777" w:rsidR="00E07CFB" w:rsidRPr="0043781D" w:rsidRDefault="00E07CFB" w:rsidP="00E07CFB">
      <w:pPr>
        <w:numPr>
          <w:ilvl w:val="0"/>
          <w:numId w:val="12"/>
        </w:numPr>
        <w:suppressAutoHyphens w:val="0"/>
        <w:spacing w:after="120" w:line="259" w:lineRule="auto"/>
      </w:pPr>
      <w:r w:rsidRPr="0043781D">
        <w:t>Make government services more accessible, transparent and trusted.</w:t>
      </w:r>
    </w:p>
    <w:p w14:paraId="4C9F4A29" w14:textId="77777777" w:rsidR="00E07CFB" w:rsidRPr="00B7183E" w:rsidRDefault="00E07CFB" w:rsidP="00E07CFB">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9279401" w14:textId="77777777" w:rsidR="00634D8F" w:rsidRDefault="00634D8F" w:rsidP="00A67A82">
      <w:pPr>
        <w:pStyle w:val="LetterBody"/>
        <w:pBdr>
          <w:bottom w:val="single" w:sz="12" w:space="1" w:color="auto"/>
        </w:pBdr>
        <w:rPr>
          <w:rFonts w:ascii="Calibri" w:hAnsi="Calibri"/>
          <w:b/>
          <w:bCs/>
          <w:sz w:val="32"/>
          <w:szCs w:val="32"/>
        </w:rPr>
      </w:pPr>
    </w:p>
    <w:p w14:paraId="5275C47C" w14:textId="77777777" w:rsidR="00634D8F" w:rsidRDefault="00634D8F" w:rsidP="00A67A82">
      <w:pPr>
        <w:pStyle w:val="LetterBody"/>
        <w:pBdr>
          <w:bottom w:val="single" w:sz="12" w:space="1" w:color="auto"/>
        </w:pBdr>
        <w:rPr>
          <w:rFonts w:ascii="Calibri" w:hAnsi="Calibri"/>
          <w:b/>
          <w:bCs/>
          <w:sz w:val="32"/>
          <w:szCs w:val="32"/>
        </w:rPr>
      </w:pPr>
    </w:p>
    <w:p w14:paraId="5E647664" w14:textId="0032D525" w:rsidR="00A67A82" w:rsidRPr="008361D8" w:rsidRDefault="00A67A82" w:rsidP="00A67A82">
      <w:pPr>
        <w:pStyle w:val="LetterBody"/>
        <w:pBdr>
          <w:bottom w:val="single" w:sz="12" w:space="1" w:color="auto"/>
        </w:pBdr>
        <w:rPr>
          <w:rFonts w:ascii="Calibri" w:hAnsi="Calibri"/>
          <w:b/>
          <w:bCs/>
          <w:sz w:val="32"/>
          <w:szCs w:val="32"/>
        </w:rPr>
      </w:pPr>
      <w:r>
        <w:rPr>
          <w:rFonts w:ascii="Calibri" w:hAnsi="Calibri"/>
          <w:b/>
          <w:bCs/>
          <w:sz w:val="32"/>
          <w:szCs w:val="32"/>
        </w:rPr>
        <w:lastRenderedPageBreak/>
        <w:t>DIVISION OVERVIEW</w:t>
      </w:r>
    </w:p>
    <w:p w14:paraId="4F1EC9BF" w14:textId="77777777" w:rsidR="00A67A82" w:rsidRPr="00A67A82" w:rsidRDefault="00A67A82" w:rsidP="00A67A82">
      <w:pPr>
        <w:pStyle w:val="Default"/>
      </w:pPr>
    </w:p>
    <w:p w14:paraId="6B2E820B" w14:textId="77777777" w:rsidR="00A67A82" w:rsidRPr="00A67A82" w:rsidRDefault="00A67A82" w:rsidP="00A67A82">
      <w:pPr>
        <w:pStyle w:val="Default"/>
        <w:rPr>
          <w:rFonts w:asciiTheme="minorHAnsi" w:hAnsiTheme="minorHAnsi" w:cstheme="minorHAnsi"/>
        </w:rPr>
      </w:pPr>
      <w:r w:rsidRPr="00A67A82">
        <w:rPr>
          <w:rFonts w:asciiTheme="minorHAnsi" w:hAnsiTheme="minorHAnsi" w:cstheme="minorHAnsi"/>
          <w:b/>
          <w:bCs/>
        </w:rPr>
        <w:t xml:space="preserve">What we do </w:t>
      </w:r>
    </w:p>
    <w:p w14:paraId="723FE225" w14:textId="77777777" w:rsidR="00A67A82" w:rsidRPr="00A67A82" w:rsidRDefault="00A67A82" w:rsidP="00A67A82">
      <w:pPr>
        <w:pStyle w:val="Default"/>
        <w:rPr>
          <w:rFonts w:asciiTheme="minorHAnsi" w:hAnsiTheme="minorHAnsi" w:cstheme="minorHAnsi"/>
        </w:rPr>
      </w:pPr>
    </w:p>
    <w:p w14:paraId="4CC201BC" w14:textId="77777777" w:rsidR="004B4C8B" w:rsidRPr="0050018A" w:rsidRDefault="004B4C8B" w:rsidP="004B4C8B">
      <w:pPr>
        <w:rPr>
          <w:rFonts w:asciiTheme="minorHAnsi" w:hAnsiTheme="minorHAnsi" w:cstheme="minorHAnsi"/>
          <w:szCs w:val="24"/>
        </w:rPr>
      </w:pPr>
      <w:r w:rsidRPr="0050018A">
        <w:rPr>
          <w:rFonts w:asciiTheme="minorHAnsi" w:hAnsiTheme="minorHAnsi" w:cstheme="minorHAnsi"/>
          <w:szCs w:val="24"/>
        </w:rPr>
        <w:t xml:space="preserve">The Environment, Heritage &amp; </w:t>
      </w:r>
      <w:r>
        <w:rPr>
          <w:rFonts w:asciiTheme="minorHAnsi" w:hAnsiTheme="minorHAnsi" w:cstheme="minorHAnsi"/>
          <w:szCs w:val="24"/>
        </w:rPr>
        <w:t>Parks</w:t>
      </w:r>
      <w:r w:rsidRPr="0050018A">
        <w:rPr>
          <w:rFonts w:asciiTheme="minorHAnsi" w:hAnsiTheme="minorHAnsi" w:cstheme="minorHAnsi"/>
          <w:szCs w:val="24"/>
        </w:rPr>
        <w:t xml:space="preserve"> (EH</w:t>
      </w:r>
      <w:r>
        <w:rPr>
          <w:rFonts w:asciiTheme="minorHAnsi" w:hAnsiTheme="minorHAnsi" w:cstheme="minorHAnsi"/>
          <w:szCs w:val="24"/>
        </w:rPr>
        <w:t>P</w:t>
      </w:r>
      <w:r w:rsidRPr="0050018A">
        <w:rPr>
          <w:rFonts w:asciiTheme="minorHAnsi" w:hAnsiTheme="minorHAnsi" w:cstheme="minorHAnsi"/>
          <w:szCs w:val="24"/>
        </w:rPr>
        <w:t>) Division delivers the following functions for the ACT government:</w:t>
      </w:r>
    </w:p>
    <w:p w14:paraId="49C971E6" w14:textId="77777777" w:rsidR="004B4C8B"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Nature conservation policy, planning and delivery;</w:t>
      </w:r>
    </w:p>
    <w:p w14:paraId="50234DE9"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Pr>
          <w:rFonts w:asciiTheme="minorHAnsi" w:hAnsiTheme="minorHAnsi" w:cstheme="minorHAnsi"/>
          <w:szCs w:val="24"/>
        </w:rPr>
        <w:t>Conservator support and traditional custodian engagement;</w:t>
      </w:r>
    </w:p>
    <w:p w14:paraId="7570B6D0"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Heritage conservation policy and regulation;</w:t>
      </w:r>
    </w:p>
    <w:p w14:paraId="00223B3C"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Environment protection policy;</w:t>
      </w:r>
    </w:p>
    <w:p w14:paraId="3C470F0A"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Conservation research and evaluation;</w:t>
      </w:r>
    </w:p>
    <w:p w14:paraId="0D18CCDA"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Management of Parks and Reserves;</w:t>
      </w:r>
    </w:p>
    <w:p w14:paraId="0B777D5F"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Fire and Forest Management; and</w:t>
      </w:r>
    </w:p>
    <w:p w14:paraId="02116581" w14:textId="77777777" w:rsidR="004B4C8B" w:rsidRPr="0050018A" w:rsidRDefault="004B4C8B" w:rsidP="004B4C8B">
      <w:pPr>
        <w:pStyle w:val="ListParagraph"/>
        <w:numPr>
          <w:ilvl w:val="0"/>
          <w:numId w:val="13"/>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Biosecurity policy and delivery.</w:t>
      </w:r>
    </w:p>
    <w:p w14:paraId="315CBB74" w14:textId="77777777" w:rsidR="00A67A82" w:rsidRPr="00A67A82" w:rsidRDefault="00A67A82" w:rsidP="00A67A82">
      <w:pPr>
        <w:pStyle w:val="Default"/>
        <w:rPr>
          <w:rFonts w:asciiTheme="minorHAnsi" w:hAnsiTheme="minorHAnsi" w:cstheme="minorHAnsi"/>
        </w:rPr>
      </w:pPr>
    </w:p>
    <w:p w14:paraId="4D9022E3" w14:textId="77777777" w:rsidR="00A67A82" w:rsidRPr="00A67A82" w:rsidRDefault="00A67A82" w:rsidP="00A67A82">
      <w:pPr>
        <w:pStyle w:val="Default"/>
        <w:rPr>
          <w:rFonts w:asciiTheme="minorHAnsi" w:hAnsiTheme="minorHAnsi" w:cstheme="minorHAnsi"/>
        </w:rPr>
      </w:pPr>
      <w:r w:rsidRPr="00A67A82">
        <w:rPr>
          <w:rFonts w:asciiTheme="minorHAnsi" w:hAnsiTheme="minorHAnsi" w:cstheme="minorHAnsi"/>
        </w:rPr>
        <w:t xml:space="preserve">The Portfolio also supports the ACT Heritage Council, ACT Aboriginal Natural Resource Management and the </w:t>
      </w:r>
      <w:proofErr w:type="spellStart"/>
      <w:r w:rsidRPr="00A67A82">
        <w:rPr>
          <w:rFonts w:asciiTheme="minorHAnsi" w:hAnsiTheme="minorHAnsi" w:cstheme="minorHAnsi"/>
        </w:rPr>
        <w:t>Dharuwa</w:t>
      </w:r>
      <w:proofErr w:type="spellEnd"/>
      <w:r w:rsidRPr="00A67A82">
        <w:rPr>
          <w:rFonts w:asciiTheme="minorHAnsi" w:hAnsiTheme="minorHAnsi" w:cstheme="minorHAnsi"/>
        </w:rPr>
        <w:t xml:space="preserve"> Ngunnawal Caring for Country Committee. </w:t>
      </w:r>
    </w:p>
    <w:p w14:paraId="0EC6EB05" w14:textId="77777777" w:rsidR="00634D8F" w:rsidRDefault="00634D8F" w:rsidP="00A67A82">
      <w:pPr>
        <w:pStyle w:val="Heading1"/>
        <w:pBdr>
          <w:bottom w:val="single" w:sz="12" w:space="1" w:color="auto"/>
        </w:pBdr>
        <w:spacing w:after="0"/>
        <w:rPr>
          <w:rFonts w:asciiTheme="minorHAnsi" w:hAnsiTheme="minorHAnsi"/>
          <w:sz w:val="32"/>
        </w:rPr>
      </w:pPr>
    </w:p>
    <w:p w14:paraId="450C49C0" w14:textId="4288A24B" w:rsidR="00A67A82" w:rsidRPr="00423241" w:rsidRDefault="00A67A82" w:rsidP="00A67A82">
      <w:pPr>
        <w:pStyle w:val="Heading1"/>
        <w:pBdr>
          <w:bottom w:val="single" w:sz="12" w:space="1" w:color="auto"/>
        </w:pBdr>
        <w:spacing w:after="0"/>
        <w:rPr>
          <w:rFonts w:asciiTheme="minorHAnsi" w:hAnsiTheme="minorHAnsi"/>
          <w:sz w:val="32"/>
        </w:rPr>
      </w:pPr>
      <w:r>
        <w:rPr>
          <w:rFonts w:asciiTheme="minorHAnsi" w:hAnsiTheme="minorHAnsi"/>
          <w:sz w:val="32"/>
        </w:rPr>
        <w:t>ACT HERITAGE</w:t>
      </w:r>
    </w:p>
    <w:p w14:paraId="037629FD" w14:textId="77777777" w:rsidR="00A67A82" w:rsidRDefault="00A67A82" w:rsidP="00A67A82">
      <w:pPr>
        <w:autoSpaceDE w:val="0"/>
        <w:autoSpaceDN w:val="0"/>
        <w:adjustRightInd w:val="0"/>
        <w:spacing w:after="0"/>
        <w:rPr>
          <w:rFonts w:cs="Calibri"/>
          <w:szCs w:val="24"/>
        </w:rPr>
      </w:pPr>
    </w:p>
    <w:p w14:paraId="67357D37" w14:textId="77777777" w:rsidR="00A67A82" w:rsidRDefault="00A67A82" w:rsidP="00A67A82">
      <w:pPr>
        <w:autoSpaceDE w:val="0"/>
        <w:autoSpaceDN w:val="0"/>
        <w:adjustRightInd w:val="0"/>
        <w:spacing w:after="0"/>
        <w:rPr>
          <w:rFonts w:cs="Calibri"/>
          <w:szCs w:val="24"/>
        </w:rPr>
      </w:pPr>
      <w:r w:rsidRPr="008361D8">
        <w:rPr>
          <w:rFonts w:cs="Calibri"/>
          <w:szCs w:val="24"/>
        </w:rPr>
        <w:t>ACT Heritage administers</w:t>
      </w:r>
      <w:r w:rsidRPr="008361D8">
        <w:rPr>
          <w:rFonts w:cs="Calibri"/>
          <w:b/>
          <w:szCs w:val="24"/>
        </w:rPr>
        <w:t xml:space="preserve"> </w:t>
      </w:r>
      <w:r w:rsidRPr="008361D8">
        <w:rPr>
          <w:rFonts w:cs="Calibri"/>
          <w:szCs w:val="24"/>
        </w:rPr>
        <w:t xml:space="preserve">the provisions of the </w:t>
      </w:r>
      <w:r w:rsidRPr="008361D8">
        <w:rPr>
          <w:rFonts w:cs="Calibri"/>
          <w:i/>
          <w:szCs w:val="24"/>
        </w:rPr>
        <w:t>Heritage Act 2004</w:t>
      </w:r>
      <w:r w:rsidRPr="008361D8">
        <w:rPr>
          <w:rFonts w:cs="Calibri"/>
          <w:szCs w:val="24"/>
        </w:rPr>
        <w:t xml:space="preserve"> (the Act) and assists in the </w:t>
      </w:r>
      <w:r w:rsidRPr="008361D8">
        <w:rPr>
          <w:rFonts w:cs="Arial"/>
          <w:szCs w:val="24"/>
        </w:rPr>
        <w:t xml:space="preserve">recognition, protection, conservation and celebration of the ACT’s unique heritage places and objects </w:t>
      </w:r>
      <w:r w:rsidRPr="008361D8">
        <w:rPr>
          <w:rFonts w:cs="Calibri"/>
          <w:szCs w:val="24"/>
        </w:rPr>
        <w:t xml:space="preserve">to ensure their identification, assessment, conservation and promotion for present and future generations. ACT Heritage also coordinates the annual Canberra and Region Heritage Festival and administers the annual funding of the ACT Heritage Grants Program. </w:t>
      </w:r>
    </w:p>
    <w:p w14:paraId="0A118A90" w14:textId="77777777" w:rsidR="00A67A82" w:rsidRPr="00436606" w:rsidRDefault="00A67A82" w:rsidP="00A67A82">
      <w:pPr>
        <w:pStyle w:val="BodyText"/>
        <w:spacing w:after="0"/>
      </w:pPr>
    </w:p>
    <w:p w14:paraId="2ED65FEB" w14:textId="77777777" w:rsidR="004B4C8B" w:rsidRPr="008361D8" w:rsidRDefault="004B4C8B" w:rsidP="004B4C8B">
      <w:pPr>
        <w:autoSpaceDE w:val="0"/>
        <w:autoSpaceDN w:val="0"/>
        <w:adjustRightInd w:val="0"/>
        <w:spacing w:after="0"/>
        <w:rPr>
          <w:rFonts w:cs="Calibri"/>
          <w:szCs w:val="24"/>
        </w:rPr>
      </w:pPr>
      <w:r w:rsidRPr="008361D8">
        <w:rPr>
          <w:rFonts w:cs="Arial"/>
          <w:szCs w:val="24"/>
        </w:rPr>
        <w:t>ACT Heritage</w:t>
      </w:r>
      <w:r>
        <w:rPr>
          <w:rFonts w:cs="Arial"/>
          <w:szCs w:val="24"/>
        </w:rPr>
        <w:t xml:space="preserve"> </w:t>
      </w:r>
      <w:r w:rsidRPr="008361D8">
        <w:rPr>
          <w:rFonts w:cs="Arial"/>
          <w:szCs w:val="24"/>
        </w:rPr>
        <w:t>provid</w:t>
      </w:r>
      <w:r>
        <w:rPr>
          <w:rFonts w:cs="Arial"/>
          <w:szCs w:val="24"/>
        </w:rPr>
        <w:t>es</w:t>
      </w:r>
      <w:r w:rsidRPr="008361D8">
        <w:rPr>
          <w:rFonts w:cs="Arial"/>
          <w:szCs w:val="24"/>
        </w:rPr>
        <w:t xml:space="preserve"> administrative and secretariat functions to the</w:t>
      </w:r>
      <w:r>
        <w:rPr>
          <w:rFonts w:cs="Arial"/>
          <w:szCs w:val="24"/>
        </w:rPr>
        <w:t xml:space="preserve"> ACT Heritage </w:t>
      </w:r>
      <w:r w:rsidRPr="008361D8">
        <w:rPr>
          <w:rFonts w:cs="Arial"/>
          <w:szCs w:val="24"/>
        </w:rPr>
        <w:t>Council and advi</w:t>
      </w:r>
      <w:r>
        <w:rPr>
          <w:rFonts w:cs="Arial"/>
          <w:szCs w:val="24"/>
        </w:rPr>
        <w:t>s</w:t>
      </w:r>
      <w:r w:rsidRPr="008361D8">
        <w:rPr>
          <w:rFonts w:cs="Arial"/>
          <w:szCs w:val="24"/>
        </w:rPr>
        <w:t>e</w:t>
      </w:r>
      <w:r>
        <w:rPr>
          <w:rFonts w:cs="Arial"/>
          <w:szCs w:val="24"/>
        </w:rPr>
        <w:t>s</w:t>
      </w:r>
      <w:r w:rsidRPr="008361D8">
        <w:rPr>
          <w:rFonts w:cs="Arial"/>
          <w:szCs w:val="24"/>
        </w:rPr>
        <w:t xml:space="preserve"> the Minister</w:t>
      </w:r>
      <w:r>
        <w:rPr>
          <w:rFonts w:cs="Arial"/>
          <w:szCs w:val="24"/>
        </w:rPr>
        <w:t xml:space="preserve"> for Heritage</w:t>
      </w:r>
      <w:r w:rsidRPr="008361D8">
        <w:rPr>
          <w:rFonts w:cs="Arial"/>
          <w:szCs w:val="24"/>
        </w:rPr>
        <w:t>.</w:t>
      </w:r>
    </w:p>
    <w:p w14:paraId="601D818B" w14:textId="77777777" w:rsidR="00A67A82" w:rsidRDefault="00A67A82" w:rsidP="00A67A82">
      <w:pPr>
        <w:shd w:val="clear" w:color="auto" w:fill="FFFFFF"/>
        <w:spacing w:after="0"/>
        <w:rPr>
          <w:rFonts w:cs="Arial"/>
          <w:szCs w:val="24"/>
        </w:rPr>
      </w:pPr>
    </w:p>
    <w:p w14:paraId="66FF8A0F" w14:textId="77777777" w:rsidR="00A67A82" w:rsidRDefault="00A67A82" w:rsidP="00A67A82">
      <w:pPr>
        <w:shd w:val="clear" w:color="auto" w:fill="FFFFFF"/>
        <w:spacing w:after="0"/>
        <w:rPr>
          <w:rFonts w:cs="Arial"/>
          <w:szCs w:val="24"/>
        </w:rPr>
      </w:pPr>
      <w:r w:rsidRPr="008361D8">
        <w:rPr>
          <w:rFonts w:cs="Arial"/>
          <w:szCs w:val="24"/>
        </w:rPr>
        <w:t>ACT Heritage also supports heritage property owners and the community with advice, assistance and information, including:</w:t>
      </w:r>
    </w:p>
    <w:p w14:paraId="7460561C" w14:textId="77777777" w:rsidR="00A67A82" w:rsidRDefault="00A67A82" w:rsidP="00A67A82">
      <w:pPr>
        <w:suppressAutoHyphens w:val="0"/>
        <w:autoSpaceDE w:val="0"/>
        <w:autoSpaceDN w:val="0"/>
        <w:adjustRightInd w:val="0"/>
        <w:spacing w:after="0"/>
        <w:ind w:left="360"/>
        <w:rPr>
          <w:rFonts w:cs="Calibri"/>
          <w:szCs w:val="24"/>
        </w:rPr>
      </w:pPr>
    </w:p>
    <w:p w14:paraId="2ED46942" w14:textId="77777777" w:rsidR="00A67A82" w:rsidRPr="00436606" w:rsidRDefault="00A67A82" w:rsidP="00353053">
      <w:pPr>
        <w:pStyle w:val="ListParagraph"/>
        <w:numPr>
          <w:ilvl w:val="0"/>
          <w:numId w:val="9"/>
        </w:numPr>
        <w:suppressAutoHyphens w:val="0"/>
        <w:autoSpaceDE w:val="0"/>
        <w:autoSpaceDN w:val="0"/>
        <w:adjustRightInd w:val="0"/>
        <w:spacing w:after="0"/>
        <w:contextualSpacing w:val="0"/>
        <w:rPr>
          <w:rFonts w:cs="Calibri"/>
          <w:szCs w:val="24"/>
        </w:rPr>
      </w:pPr>
      <w:r w:rsidRPr="00436606">
        <w:rPr>
          <w:rFonts w:cs="Calibri"/>
          <w:szCs w:val="24"/>
        </w:rPr>
        <w:t>Heritage registration and how it may affect property;</w:t>
      </w:r>
    </w:p>
    <w:p w14:paraId="25D6D0D6" w14:textId="77777777" w:rsidR="00A67A82" w:rsidRPr="00436606" w:rsidRDefault="00A67A82" w:rsidP="00353053">
      <w:pPr>
        <w:pStyle w:val="ListParagraph"/>
        <w:numPr>
          <w:ilvl w:val="0"/>
          <w:numId w:val="9"/>
        </w:numPr>
        <w:suppressAutoHyphens w:val="0"/>
        <w:autoSpaceDE w:val="0"/>
        <w:autoSpaceDN w:val="0"/>
        <w:adjustRightInd w:val="0"/>
        <w:spacing w:after="0"/>
        <w:contextualSpacing w:val="0"/>
        <w:rPr>
          <w:rFonts w:cs="Calibri"/>
          <w:szCs w:val="24"/>
        </w:rPr>
      </w:pPr>
      <w:r w:rsidRPr="00436606">
        <w:rPr>
          <w:rFonts w:cs="Calibri"/>
          <w:szCs w:val="24"/>
        </w:rPr>
        <w:t>The potential impact of development on heritage places and objects;</w:t>
      </w:r>
    </w:p>
    <w:p w14:paraId="3D165CA3" w14:textId="77777777" w:rsidR="00A67A82" w:rsidRPr="00436606" w:rsidRDefault="00A67A82" w:rsidP="00353053">
      <w:pPr>
        <w:pStyle w:val="ListParagraph"/>
        <w:numPr>
          <w:ilvl w:val="0"/>
          <w:numId w:val="9"/>
        </w:numPr>
        <w:suppressAutoHyphens w:val="0"/>
        <w:autoSpaceDE w:val="0"/>
        <w:autoSpaceDN w:val="0"/>
        <w:adjustRightInd w:val="0"/>
        <w:spacing w:after="0"/>
        <w:contextualSpacing w:val="0"/>
        <w:rPr>
          <w:rFonts w:cs="Calibri"/>
          <w:szCs w:val="24"/>
        </w:rPr>
      </w:pPr>
      <w:r w:rsidRPr="00436606">
        <w:rPr>
          <w:rFonts w:cs="Calibri"/>
          <w:szCs w:val="24"/>
        </w:rPr>
        <w:t>The significance of heritage places and objects (natural, Aboriginal and historic); and</w:t>
      </w:r>
    </w:p>
    <w:p w14:paraId="1DECAA37" w14:textId="77777777" w:rsidR="00A67A82" w:rsidRPr="00436606" w:rsidRDefault="00A67A82" w:rsidP="00353053">
      <w:pPr>
        <w:pStyle w:val="ListParagraph"/>
        <w:numPr>
          <w:ilvl w:val="0"/>
          <w:numId w:val="9"/>
        </w:numPr>
        <w:suppressAutoHyphens w:val="0"/>
        <w:autoSpaceDE w:val="0"/>
        <w:autoSpaceDN w:val="0"/>
        <w:adjustRightInd w:val="0"/>
        <w:spacing w:after="0"/>
        <w:contextualSpacing w:val="0"/>
        <w:rPr>
          <w:rFonts w:cs="Calibri"/>
          <w:szCs w:val="24"/>
        </w:rPr>
      </w:pPr>
      <w:r w:rsidRPr="00436606">
        <w:rPr>
          <w:rFonts w:cs="Calibri"/>
          <w:szCs w:val="24"/>
        </w:rPr>
        <w:t>Eligibility for heritage grants and awards.</w:t>
      </w:r>
    </w:p>
    <w:p w14:paraId="2FFB4129" w14:textId="77777777" w:rsidR="004B4C8B" w:rsidRDefault="004B4C8B" w:rsidP="00A67A82">
      <w:pPr>
        <w:pStyle w:val="LetterBody"/>
        <w:pBdr>
          <w:bottom w:val="single" w:sz="12" w:space="1" w:color="auto"/>
        </w:pBdr>
        <w:rPr>
          <w:rFonts w:ascii="Calibri" w:hAnsi="Calibri"/>
          <w:b/>
          <w:bCs/>
          <w:sz w:val="32"/>
          <w:szCs w:val="32"/>
        </w:rPr>
      </w:pPr>
    </w:p>
    <w:p w14:paraId="0F0CB2F3" w14:textId="46CC8AF2" w:rsidR="00A67A82" w:rsidRPr="008361D8" w:rsidRDefault="00A67A82" w:rsidP="00A67A82">
      <w:pPr>
        <w:pStyle w:val="LetterBody"/>
        <w:pBdr>
          <w:bottom w:val="single" w:sz="12" w:space="1" w:color="auto"/>
        </w:pBdr>
        <w:rPr>
          <w:rFonts w:ascii="Calibri" w:hAnsi="Calibri"/>
          <w:b/>
          <w:bCs/>
          <w:sz w:val="32"/>
          <w:szCs w:val="32"/>
        </w:rPr>
      </w:pPr>
      <w:r>
        <w:rPr>
          <w:rFonts w:ascii="Calibri" w:hAnsi="Calibri"/>
          <w:b/>
          <w:bCs/>
          <w:sz w:val="32"/>
          <w:szCs w:val="32"/>
        </w:rPr>
        <w:t>POSITION OVERVIEW</w:t>
      </w:r>
    </w:p>
    <w:p w14:paraId="7539D995" w14:textId="77777777" w:rsidR="00A67A82" w:rsidRPr="00A67A82" w:rsidRDefault="00A67A82" w:rsidP="00A67A82">
      <w:pPr>
        <w:pStyle w:val="BodyText"/>
        <w:spacing w:after="0"/>
        <w:rPr>
          <w:sz w:val="22"/>
          <w:szCs w:val="22"/>
          <w:lang w:eastAsia="ja-JP"/>
        </w:rPr>
      </w:pPr>
    </w:p>
    <w:p w14:paraId="7C398AB8" w14:textId="27D30DED" w:rsidR="00E07CFB" w:rsidRDefault="000940A2" w:rsidP="001F2B84">
      <w:pPr>
        <w:rPr>
          <w:rFonts w:asciiTheme="minorHAnsi" w:hAnsiTheme="minorHAnsi" w:cstheme="minorHAnsi"/>
          <w:szCs w:val="24"/>
          <w:lang w:eastAsia="ja-JP"/>
        </w:rPr>
      </w:pPr>
      <w:r w:rsidRPr="00A67A82">
        <w:rPr>
          <w:rFonts w:asciiTheme="minorHAnsi" w:hAnsiTheme="minorHAnsi" w:cstheme="minorHAnsi"/>
          <w:szCs w:val="24"/>
          <w:lang w:eastAsia="ja-JP"/>
        </w:rPr>
        <w:t xml:space="preserve">Reporting to the Director, </w:t>
      </w:r>
      <w:r w:rsidR="001A3625">
        <w:rPr>
          <w:rFonts w:asciiTheme="minorHAnsi" w:hAnsiTheme="minorHAnsi" w:cstheme="minorHAnsi"/>
          <w:szCs w:val="24"/>
          <w:lang w:eastAsia="ja-JP"/>
        </w:rPr>
        <w:t>Approvals</w:t>
      </w:r>
      <w:r w:rsidR="00346E8D">
        <w:rPr>
          <w:rFonts w:asciiTheme="minorHAnsi" w:hAnsiTheme="minorHAnsi" w:cstheme="minorHAnsi"/>
          <w:szCs w:val="24"/>
          <w:lang w:eastAsia="ja-JP"/>
        </w:rPr>
        <w:t xml:space="preserve"> and Advice</w:t>
      </w:r>
      <w:r w:rsidR="001A3625">
        <w:rPr>
          <w:rFonts w:asciiTheme="minorHAnsi" w:hAnsiTheme="minorHAnsi" w:cstheme="minorHAnsi"/>
          <w:szCs w:val="24"/>
          <w:lang w:eastAsia="ja-JP"/>
        </w:rPr>
        <w:t xml:space="preserve">, </w:t>
      </w:r>
      <w:r w:rsidRPr="00A67A82">
        <w:rPr>
          <w:rFonts w:asciiTheme="minorHAnsi" w:hAnsiTheme="minorHAnsi" w:cstheme="minorHAnsi"/>
          <w:szCs w:val="24"/>
          <w:lang w:eastAsia="ja-JP"/>
        </w:rPr>
        <w:t>ACT Heritage, t</w:t>
      </w:r>
      <w:r w:rsidR="001F2B84" w:rsidRPr="00A67A82">
        <w:rPr>
          <w:rFonts w:asciiTheme="minorHAnsi" w:hAnsiTheme="minorHAnsi" w:cstheme="minorHAnsi"/>
          <w:szCs w:val="24"/>
          <w:lang w:eastAsia="ja-JP"/>
        </w:rPr>
        <w:t xml:space="preserve">he </w:t>
      </w:r>
      <w:r w:rsidR="00AC58EB">
        <w:rPr>
          <w:rFonts w:asciiTheme="minorHAnsi" w:hAnsiTheme="minorHAnsi" w:cstheme="minorHAnsi"/>
          <w:bCs/>
          <w:szCs w:val="24"/>
        </w:rPr>
        <w:t>Assistant Director</w:t>
      </w:r>
      <w:r w:rsidR="00AC58EB" w:rsidRPr="00A67A82">
        <w:rPr>
          <w:rFonts w:asciiTheme="minorHAnsi" w:hAnsiTheme="minorHAnsi" w:cstheme="minorHAnsi"/>
          <w:bCs/>
          <w:szCs w:val="24"/>
        </w:rPr>
        <w:t>,</w:t>
      </w:r>
      <w:r w:rsidR="00AC58EB" w:rsidRPr="00A67A82">
        <w:rPr>
          <w:rFonts w:asciiTheme="minorHAnsi" w:hAnsiTheme="minorHAnsi" w:cstheme="minorHAnsi"/>
          <w:b/>
          <w:szCs w:val="24"/>
        </w:rPr>
        <w:t xml:space="preserve"> </w:t>
      </w:r>
      <w:r w:rsidR="00AC58EB" w:rsidRPr="001A3625">
        <w:rPr>
          <w:rFonts w:asciiTheme="minorHAnsi" w:hAnsiTheme="minorHAnsi" w:cstheme="minorHAnsi"/>
          <w:bCs/>
          <w:szCs w:val="24"/>
        </w:rPr>
        <w:t>Built</w:t>
      </w:r>
      <w:r w:rsidR="00AC58EB">
        <w:rPr>
          <w:rFonts w:asciiTheme="minorHAnsi" w:hAnsiTheme="minorHAnsi" w:cstheme="minorHAnsi"/>
          <w:bCs/>
          <w:szCs w:val="24"/>
        </w:rPr>
        <w:t xml:space="preserve"> Heritage Approvals and Advice </w:t>
      </w:r>
      <w:proofErr w:type="gramStart"/>
      <w:r w:rsidR="004A36BC" w:rsidRPr="00A67A82">
        <w:rPr>
          <w:rFonts w:asciiTheme="minorHAnsi" w:hAnsiTheme="minorHAnsi" w:cstheme="minorHAnsi"/>
          <w:szCs w:val="24"/>
          <w:lang w:eastAsia="ja-JP"/>
        </w:rPr>
        <w:t>supports</w:t>
      </w:r>
      <w:proofErr w:type="gramEnd"/>
      <w:r w:rsidR="004A36BC" w:rsidRPr="00A67A82">
        <w:rPr>
          <w:rFonts w:asciiTheme="minorHAnsi" w:hAnsiTheme="minorHAnsi" w:cstheme="minorHAnsi"/>
          <w:szCs w:val="24"/>
          <w:lang w:eastAsia="ja-JP"/>
        </w:rPr>
        <w:t xml:space="preserve"> the ACT Heritage Council in exercising their responsibilities under the </w:t>
      </w:r>
      <w:r w:rsidR="00606890" w:rsidRPr="00A67A82">
        <w:rPr>
          <w:rFonts w:asciiTheme="minorHAnsi" w:hAnsiTheme="minorHAnsi" w:cstheme="minorHAnsi"/>
          <w:i/>
          <w:iCs/>
          <w:szCs w:val="24"/>
          <w:lang w:eastAsia="ja-JP"/>
        </w:rPr>
        <w:t xml:space="preserve">Heritage </w:t>
      </w:r>
      <w:r w:rsidR="004A36BC" w:rsidRPr="00A67A82">
        <w:rPr>
          <w:rFonts w:asciiTheme="minorHAnsi" w:hAnsiTheme="minorHAnsi" w:cstheme="minorHAnsi"/>
          <w:i/>
          <w:iCs/>
          <w:szCs w:val="24"/>
          <w:lang w:eastAsia="ja-JP"/>
        </w:rPr>
        <w:t xml:space="preserve">Act </w:t>
      </w:r>
      <w:r w:rsidR="00606890" w:rsidRPr="00A67A82">
        <w:rPr>
          <w:rFonts w:asciiTheme="minorHAnsi" w:hAnsiTheme="minorHAnsi" w:cstheme="minorHAnsi"/>
          <w:i/>
          <w:iCs/>
          <w:szCs w:val="24"/>
          <w:lang w:eastAsia="ja-JP"/>
        </w:rPr>
        <w:t>2004</w:t>
      </w:r>
      <w:r w:rsidR="00606890" w:rsidRPr="00A67A82">
        <w:rPr>
          <w:rFonts w:asciiTheme="minorHAnsi" w:hAnsiTheme="minorHAnsi" w:cstheme="minorHAnsi"/>
          <w:szCs w:val="24"/>
          <w:lang w:eastAsia="ja-JP"/>
        </w:rPr>
        <w:t xml:space="preserve"> </w:t>
      </w:r>
      <w:r w:rsidR="001F2B84" w:rsidRPr="00A67A82">
        <w:rPr>
          <w:rFonts w:asciiTheme="minorHAnsi" w:hAnsiTheme="minorHAnsi" w:cstheme="minorHAnsi"/>
          <w:szCs w:val="24"/>
          <w:lang w:eastAsia="ja-JP"/>
        </w:rPr>
        <w:t xml:space="preserve">for </w:t>
      </w:r>
      <w:r w:rsidR="00CD48FB" w:rsidRPr="00A67A82">
        <w:rPr>
          <w:rFonts w:asciiTheme="minorHAnsi" w:hAnsiTheme="minorHAnsi" w:cstheme="minorHAnsi"/>
          <w:szCs w:val="24"/>
          <w:lang w:eastAsia="ja-JP"/>
        </w:rPr>
        <w:t xml:space="preserve">advice and approvals </w:t>
      </w:r>
      <w:r w:rsidR="00886C78" w:rsidRPr="00A67A82">
        <w:rPr>
          <w:rFonts w:asciiTheme="minorHAnsi" w:hAnsiTheme="minorHAnsi" w:cstheme="minorHAnsi"/>
          <w:szCs w:val="24"/>
          <w:lang w:eastAsia="ja-JP"/>
        </w:rPr>
        <w:t>relat</w:t>
      </w:r>
      <w:r w:rsidR="00886C78">
        <w:rPr>
          <w:rFonts w:asciiTheme="minorHAnsi" w:hAnsiTheme="minorHAnsi" w:cstheme="minorHAnsi"/>
          <w:szCs w:val="24"/>
          <w:lang w:eastAsia="ja-JP"/>
        </w:rPr>
        <w:t>ing</w:t>
      </w:r>
      <w:r w:rsidR="00886C78" w:rsidRPr="00A67A82">
        <w:rPr>
          <w:rFonts w:asciiTheme="minorHAnsi" w:hAnsiTheme="minorHAnsi" w:cstheme="minorHAnsi"/>
          <w:szCs w:val="24"/>
          <w:lang w:eastAsia="ja-JP"/>
        </w:rPr>
        <w:t xml:space="preserve"> </w:t>
      </w:r>
      <w:r w:rsidR="00CD48FB" w:rsidRPr="00A67A82">
        <w:rPr>
          <w:rFonts w:asciiTheme="minorHAnsi" w:hAnsiTheme="minorHAnsi" w:cstheme="minorHAnsi"/>
          <w:szCs w:val="24"/>
          <w:lang w:eastAsia="ja-JP"/>
        </w:rPr>
        <w:t xml:space="preserve">to </w:t>
      </w:r>
      <w:proofErr w:type="spellStart"/>
      <w:r w:rsidR="00AC58EB">
        <w:rPr>
          <w:rFonts w:asciiTheme="minorHAnsi" w:hAnsiTheme="minorHAnsi" w:cstheme="minorHAnsi"/>
          <w:szCs w:val="24"/>
          <w:lang w:eastAsia="ja-JP"/>
        </w:rPr>
        <w:t>built</w:t>
      </w:r>
      <w:proofErr w:type="spellEnd"/>
      <w:r w:rsidR="00AC58EB">
        <w:rPr>
          <w:rFonts w:asciiTheme="minorHAnsi" w:hAnsiTheme="minorHAnsi" w:cstheme="minorHAnsi"/>
          <w:szCs w:val="24"/>
          <w:lang w:eastAsia="ja-JP"/>
        </w:rPr>
        <w:t xml:space="preserve"> heritage.</w:t>
      </w:r>
    </w:p>
    <w:p w14:paraId="4E30C9E4" w14:textId="5DBE6739" w:rsidR="00634D8F" w:rsidRDefault="00D20750" w:rsidP="009269AF">
      <w:pPr>
        <w:rPr>
          <w:rFonts w:asciiTheme="minorHAnsi" w:hAnsiTheme="minorHAnsi" w:cstheme="minorHAnsi"/>
          <w:szCs w:val="24"/>
          <w:lang w:eastAsia="ja-JP"/>
        </w:rPr>
      </w:pPr>
      <w:r w:rsidRPr="00A67A82">
        <w:rPr>
          <w:rFonts w:asciiTheme="minorHAnsi" w:hAnsiTheme="minorHAnsi" w:cstheme="minorHAnsi"/>
          <w:szCs w:val="24"/>
          <w:lang w:eastAsia="ja-JP"/>
        </w:rPr>
        <w:lastRenderedPageBreak/>
        <w:t xml:space="preserve">The role </w:t>
      </w:r>
      <w:r w:rsidR="00EF5687">
        <w:rPr>
          <w:rFonts w:asciiTheme="minorHAnsi" w:hAnsiTheme="minorHAnsi" w:cstheme="minorHAnsi"/>
          <w:szCs w:val="24"/>
          <w:lang w:eastAsia="ja-JP"/>
        </w:rPr>
        <w:t>identif</w:t>
      </w:r>
      <w:r w:rsidR="001A3625">
        <w:rPr>
          <w:rFonts w:asciiTheme="minorHAnsi" w:hAnsiTheme="minorHAnsi" w:cstheme="minorHAnsi"/>
          <w:szCs w:val="24"/>
          <w:lang w:eastAsia="ja-JP"/>
        </w:rPr>
        <w:t>ies</w:t>
      </w:r>
      <w:r w:rsidR="00EF5687">
        <w:rPr>
          <w:rFonts w:asciiTheme="minorHAnsi" w:hAnsiTheme="minorHAnsi" w:cstheme="minorHAnsi"/>
          <w:szCs w:val="24"/>
          <w:lang w:eastAsia="ja-JP"/>
        </w:rPr>
        <w:t xml:space="preserve"> advice </w:t>
      </w:r>
      <w:r w:rsidR="00886C78">
        <w:rPr>
          <w:rFonts w:asciiTheme="minorHAnsi" w:hAnsiTheme="minorHAnsi" w:cstheme="minorHAnsi"/>
          <w:szCs w:val="24"/>
          <w:lang w:eastAsia="ja-JP"/>
        </w:rPr>
        <w:t xml:space="preserve">priorities and project </w:t>
      </w:r>
      <w:proofErr w:type="gramStart"/>
      <w:r w:rsidR="00886C78">
        <w:rPr>
          <w:rFonts w:asciiTheme="minorHAnsi" w:hAnsiTheme="minorHAnsi" w:cstheme="minorHAnsi"/>
          <w:szCs w:val="24"/>
          <w:lang w:eastAsia="ja-JP"/>
        </w:rPr>
        <w:t>schedules, and</w:t>
      </w:r>
      <w:proofErr w:type="gramEnd"/>
      <w:r w:rsidR="00886C78">
        <w:rPr>
          <w:rFonts w:asciiTheme="minorHAnsi" w:hAnsiTheme="minorHAnsi" w:cstheme="minorHAnsi"/>
          <w:szCs w:val="24"/>
          <w:lang w:eastAsia="ja-JP"/>
        </w:rPr>
        <w:t xml:space="preserve"> is supported by </w:t>
      </w:r>
      <w:r w:rsidR="00CD48FB" w:rsidRPr="00A67A82">
        <w:rPr>
          <w:rFonts w:asciiTheme="minorHAnsi" w:hAnsiTheme="minorHAnsi" w:cstheme="minorHAnsi"/>
          <w:szCs w:val="24"/>
          <w:lang w:eastAsia="ja-JP"/>
        </w:rPr>
        <w:t>Conservation Officers</w:t>
      </w:r>
      <w:r w:rsidR="000940A2" w:rsidRPr="00A67A82">
        <w:rPr>
          <w:rFonts w:asciiTheme="minorHAnsi" w:hAnsiTheme="minorHAnsi" w:cstheme="minorHAnsi"/>
          <w:szCs w:val="24"/>
          <w:lang w:eastAsia="ja-JP"/>
        </w:rPr>
        <w:t xml:space="preserve"> to ensure</w:t>
      </w:r>
      <w:r w:rsidR="00606890" w:rsidRPr="00A67A82">
        <w:rPr>
          <w:rFonts w:asciiTheme="minorHAnsi" w:hAnsiTheme="minorHAnsi" w:cstheme="minorHAnsi"/>
          <w:szCs w:val="24"/>
          <w:lang w:eastAsia="ja-JP"/>
        </w:rPr>
        <w:t xml:space="preserve"> </w:t>
      </w:r>
      <w:r w:rsidR="00606890" w:rsidRPr="00A67A82">
        <w:rPr>
          <w:rFonts w:asciiTheme="minorHAnsi" w:hAnsiTheme="minorHAnsi" w:cstheme="minorHAnsi"/>
          <w:szCs w:val="24"/>
        </w:rPr>
        <w:t xml:space="preserve">delivery of outputs within </w:t>
      </w:r>
      <w:r w:rsidR="004B4C8B">
        <w:rPr>
          <w:rFonts w:asciiTheme="minorHAnsi" w:hAnsiTheme="minorHAnsi" w:cstheme="minorHAnsi"/>
          <w:szCs w:val="24"/>
        </w:rPr>
        <w:t>statutory and agreed</w:t>
      </w:r>
      <w:r w:rsidR="00606890" w:rsidRPr="00A67A82">
        <w:rPr>
          <w:rFonts w:asciiTheme="minorHAnsi" w:hAnsiTheme="minorHAnsi" w:cstheme="minorHAnsi"/>
          <w:szCs w:val="24"/>
        </w:rPr>
        <w:t xml:space="preserve"> timeframes</w:t>
      </w:r>
      <w:r w:rsidR="00CD48FB" w:rsidRPr="00A67A82">
        <w:rPr>
          <w:rFonts w:asciiTheme="minorHAnsi" w:hAnsiTheme="minorHAnsi" w:cstheme="minorHAnsi"/>
          <w:szCs w:val="24"/>
          <w:lang w:eastAsia="ja-JP"/>
        </w:rPr>
        <w:t>.</w:t>
      </w:r>
      <w:r w:rsidRPr="00A67A82">
        <w:rPr>
          <w:rFonts w:asciiTheme="minorHAnsi" w:hAnsiTheme="minorHAnsi" w:cstheme="minorHAnsi"/>
          <w:szCs w:val="24"/>
          <w:lang w:eastAsia="ja-JP"/>
        </w:rPr>
        <w:t xml:space="preserve"> </w:t>
      </w:r>
      <w:r w:rsidR="00D658CC">
        <w:rPr>
          <w:rFonts w:asciiTheme="minorHAnsi" w:hAnsiTheme="minorHAnsi" w:cstheme="minorHAnsi"/>
          <w:szCs w:val="24"/>
          <w:lang w:eastAsia="ja-JP"/>
        </w:rPr>
        <w:t>The role also undertakes preliminary review of potential Heritage Act offences</w:t>
      </w:r>
      <w:r w:rsidR="00AC58EB">
        <w:rPr>
          <w:rFonts w:asciiTheme="minorHAnsi" w:hAnsiTheme="minorHAnsi" w:cstheme="minorHAnsi"/>
          <w:szCs w:val="24"/>
          <w:lang w:eastAsia="ja-JP"/>
        </w:rPr>
        <w:t>.</w:t>
      </w:r>
    </w:p>
    <w:p w14:paraId="3C0DB7B8" w14:textId="77777777" w:rsidR="009269AF" w:rsidRDefault="009269AF" w:rsidP="00630D4E">
      <w:pPr>
        <w:pStyle w:val="Heading1"/>
        <w:pBdr>
          <w:bottom w:val="single" w:sz="12" w:space="1" w:color="auto"/>
        </w:pBdr>
        <w:spacing w:after="0"/>
        <w:rPr>
          <w:rFonts w:asciiTheme="minorHAnsi" w:hAnsiTheme="minorHAnsi" w:cstheme="minorHAnsi"/>
          <w:sz w:val="32"/>
        </w:rPr>
      </w:pPr>
    </w:p>
    <w:p w14:paraId="5B871425" w14:textId="6CC0D08E" w:rsidR="00630D4E" w:rsidRPr="00A67A82" w:rsidRDefault="00630D4E" w:rsidP="00630D4E">
      <w:pPr>
        <w:pStyle w:val="Heading1"/>
        <w:pBdr>
          <w:bottom w:val="single" w:sz="12" w:space="1" w:color="auto"/>
        </w:pBdr>
        <w:spacing w:after="0"/>
        <w:rPr>
          <w:rFonts w:asciiTheme="minorHAnsi" w:hAnsiTheme="minorHAnsi" w:cstheme="minorHAnsi"/>
          <w:sz w:val="32"/>
        </w:rPr>
      </w:pPr>
      <w:r w:rsidRPr="00A67A82">
        <w:rPr>
          <w:rFonts w:asciiTheme="minorHAnsi" w:hAnsiTheme="minorHAnsi" w:cstheme="minorHAnsi"/>
          <w:sz w:val="32"/>
        </w:rPr>
        <w:t xml:space="preserve">DUTIES / RESPONSIBILITIES </w:t>
      </w:r>
    </w:p>
    <w:p w14:paraId="7B8A7115" w14:textId="77777777" w:rsidR="00344322" w:rsidRPr="000A1EA6" w:rsidRDefault="00344322" w:rsidP="006B4CE6">
      <w:pPr>
        <w:suppressAutoHyphens w:val="0"/>
        <w:spacing w:after="0"/>
        <w:rPr>
          <w:rFonts w:asciiTheme="minorHAnsi" w:hAnsiTheme="minorHAnsi" w:cstheme="minorHAnsi"/>
          <w:sz w:val="22"/>
          <w:szCs w:val="22"/>
        </w:rPr>
      </w:pPr>
    </w:p>
    <w:p w14:paraId="64D93973" w14:textId="64B5073C" w:rsidR="000E5CA7" w:rsidRDefault="000E5CA7" w:rsidP="00EF5687">
      <w:pPr>
        <w:suppressAutoHyphens w:val="0"/>
        <w:spacing w:after="0"/>
        <w:rPr>
          <w:rFonts w:asciiTheme="minorHAnsi" w:hAnsiTheme="minorHAnsi" w:cstheme="minorHAnsi"/>
          <w:szCs w:val="24"/>
        </w:rPr>
      </w:pPr>
      <w:r w:rsidRPr="00A67A82">
        <w:rPr>
          <w:rFonts w:asciiTheme="minorHAnsi" w:hAnsiTheme="minorHAnsi" w:cstheme="minorHAnsi"/>
          <w:szCs w:val="24"/>
        </w:rPr>
        <w:t>Under limited direction</w:t>
      </w:r>
      <w:r w:rsidR="006B4CE6" w:rsidRPr="00A67A82">
        <w:rPr>
          <w:rFonts w:asciiTheme="minorHAnsi" w:hAnsiTheme="minorHAnsi" w:cstheme="minorHAnsi"/>
          <w:szCs w:val="24"/>
        </w:rPr>
        <w:t>:</w:t>
      </w:r>
    </w:p>
    <w:p w14:paraId="33B2FDDF" w14:textId="77777777" w:rsidR="00DA6FA0" w:rsidRDefault="00DA6FA0" w:rsidP="00DA6FA0">
      <w:pPr>
        <w:pStyle w:val="BodyText"/>
        <w:spacing w:after="0"/>
        <w:ind w:left="720"/>
        <w:rPr>
          <w:rFonts w:asciiTheme="minorHAnsi" w:hAnsiTheme="minorHAnsi" w:cstheme="minorHAnsi"/>
          <w:sz w:val="24"/>
          <w:szCs w:val="24"/>
        </w:rPr>
      </w:pPr>
    </w:p>
    <w:p w14:paraId="69232126" w14:textId="19B935BE" w:rsidR="00EF5687" w:rsidRDefault="00EF5687" w:rsidP="00353053">
      <w:pPr>
        <w:pStyle w:val="BodyText"/>
        <w:numPr>
          <w:ilvl w:val="0"/>
          <w:numId w:val="10"/>
        </w:numPr>
        <w:spacing w:after="0"/>
        <w:rPr>
          <w:rFonts w:asciiTheme="minorHAnsi" w:hAnsiTheme="minorHAnsi" w:cstheme="minorHAnsi"/>
          <w:sz w:val="24"/>
          <w:szCs w:val="24"/>
        </w:rPr>
      </w:pPr>
      <w:r w:rsidRPr="00EF5687">
        <w:rPr>
          <w:rFonts w:asciiTheme="minorHAnsi" w:hAnsiTheme="minorHAnsi" w:cstheme="minorHAnsi"/>
          <w:sz w:val="24"/>
          <w:szCs w:val="24"/>
        </w:rPr>
        <w:t xml:space="preserve">Provide </w:t>
      </w:r>
      <w:r w:rsidR="005B43F6">
        <w:rPr>
          <w:rFonts w:asciiTheme="minorHAnsi" w:hAnsiTheme="minorHAnsi" w:cstheme="minorHAnsi"/>
          <w:sz w:val="24"/>
          <w:szCs w:val="24"/>
        </w:rPr>
        <w:t>high quality</w:t>
      </w:r>
      <w:r w:rsidRPr="00EF5687">
        <w:rPr>
          <w:rFonts w:asciiTheme="minorHAnsi" w:hAnsiTheme="minorHAnsi" w:cstheme="minorHAnsi"/>
          <w:sz w:val="24"/>
          <w:szCs w:val="24"/>
        </w:rPr>
        <w:t xml:space="preserve"> </w:t>
      </w:r>
      <w:r w:rsidR="00AC58EB">
        <w:rPr>
          <w:rFonts w:asciiTheme="minorHAnsi" w:hAnsiTheme="minorHAnsi" w:cstheme="minorHAnsi"/>
          <w:sz w:val="24"/>
          <w:szCs w:val="24"/>
        </w:rPr>
        <w:t xml:space="preserve">heritage </w:t>
      </w:r>
      <w:r w:rsidRPr="00EF5687">
        <w:rPr>
          <w:rFonts w:asciiTheme="minorHAnsi" w:hAnsiTheme="minorHAnsi" w:cstheme="minorHAnsi"/>
          <w:sz w:val="24"/>
          <w:szCs w:val="24"/>
        </w:rPr>
        <w:t>advice to the ACT Heritage Council, ACT Government agencies and external stakeholders on</w:t>
      </w:r>
      <w:r w:rsidR="00AC58EB" w:rsidRPr="00B444AC">
        <w:rPr>
          <w:rFonts w:asciiTheme="minorHAnsi" w:hAnsiTheme="minorHAnsi" w:cstheme="minorHAnsi"/>
          <w:sz w:val="24"/>
          <w:szCs w:val="24"/>
        </w:rPr>
        <w:t xml:space="preserve"> a range of heritage </w:t>
      </w:r>
      <w:r w:rsidR="00AC58EB">
        <w:rPr>
          <w:rFonts w:asciiTheme="minorHAnsi" w:hAnsiTheme="minorHAnsi" w:cstheme="minorHAnsi"/>
          <w:sz w:val="24"/>
          <w:szCs w:val="24"/>
        </w:rPr>
        <w:t>applications and referrals, relating to proposed development and conservation works at heritage places and objects</w:t>
      </w:r>
    </w:p>
    <w:p w14:paraId="5DE19F20" w14:textId="77777777" w:rsidR="00EF5687" w:rsidRDefault="00EF5687" w:rsidP="00EF5687">
      <w:pPr>
        <w:pStyle w:val="BodyText"/>
        <w:spacing w:after="0"/>
        <w:ind w:left="720"/>
        <w:rPr>
          <w:rFonts w:asciiTheme="minorHAnsi" w:hAnsiTheme="minorHAnsi" w:cstheme="minorHAnsi"/>
          <w:sz w:val="24"/>
          <w:szCs w:val="24"/>
        </w:rPr>
      </w:pPr>
    </w:p>
    <w:p w14:paraId="368F37CC" w14:textId="18BEA7CD" w:rsidR="00456CD9" w:rsidRDefault="00456CD9" w:rsidP="00353053">
      <w:pPr>
        <w:pStyle w:val="BodyText"/>
        <w:numPr>
          <w:ilvl w:val="0"/>
          <w:numId w:val="10"/>
        </w:numPr>
        <w:spacing w:after="0"/>
        <w:rPr>
          <w:rFonts w:asciiTheme="minorHAnsi" w:hAnsiTheme="minorHAnsi" w:cstheme="minorHAnsi"/>
          <w:sz w:val="24"/>
          <w:szCs w:val="24"/>
        </w:rPr>
      </w:pPr>
      <w:r>
        <w:rPr>
          <w:rFonts w:asciiTheme="minorHAnsi" w:hAnsiTheme="minorHAnsi" w:cstheme="minorHAnsi"/>
          <w:sz w:val="24"/>
          <w:szCs w:val="24"/>
        </w:rPr>
        <w:t>Coordinate the ACT Heritage Council assessment of</w:t>
      </w:r>
      <w:r w:rsidR="00AC58EB">
        <w:rPr>
          <w:rFonts w:asciiTheme="minorHAnsi" w:hAnsiTheme="minorHAnsi" w:cstheme="minorHAnsi"/>
          <w:sz w:val="24"/>
          <w:szCs w:val="24"/>
        </w:rPr>
        <w:t xml:space="preserve"> all reports and referrals</w:t>
      </w:r>
      <w:r>
        <w:rPr>
          <w:rFonts w:asciiTheme="minorHAnsi" w:hAnsiTheme="minorHAnsi" w:cstheme="minorHAnsi"/>
          <w:sz w:val="24"/>
          <w:szCs w:val="24"/>
        </w:rPr>
        <w:t>, to ensure advice and approvals are delivered in a timely manner.</w:t>
      </w:r>
    </w:p>
    <w:p w14:paraId="2F5C6C58" w14:textId="77777777" w:rsidR="00456CD9" w:rsidRDefault="00456CD9" w:rsidP="003E28BF">
      <w:pPr>
        <w:pStyle w:val="BodyText"/>
        <w:spacing w:after="0"/>
        <w:ind w:left="720"/>
        <w:rPr>
          <w:rFonts w:asciiTheme="minorHAnsi" w:hAnsiTheme="minorHAnsi" w:cstheme="minorHAnsi"/>
          <w:sz w:val="24"/>
          <w:szCs w:val="24"/>
        </w:rPr>
      </w:pPr>
    </w:p>
    <w:p w14:paraId="50A30BB1" w14:textId="3EC3EE81" w:rsidR="003E28BF" w:rsidRPr="003E28BF" w:rsidRDefault="003E28BF" w:rsidP="003E28BF">
      <w:pPr>
        <w:pStyle w:val="BodyText"/>
        <w:numPr>
          <w:ilvl w:val="0"/>
          <w:numId w:val="10"/>
        </w:numPr>
        <w:spacing w:after="0"/>
        <w:rPr>
          <w:rFonts w:asciiTheme="minorHAnsi" w:hAnsiTheme="minorHAnsi" w:cstheme="minorHAnsi"/>
          <w:sz w:val="24"/>
          <w:szCs w:val="24"/>
        </w:rPr>
      </w:pPr>
      <w:r w:rsidRPr="003E28BF">
        <w:rPr>
          <w:rFonts w:asciiTheme="minorHAnsi" w:hAnsiTheme="minorHAnsi" w:cstheme="minorHAnsi"/>
          <w:sz w:val="24"/>
          <w:szCs w:val="24"/>
        </w:rPr>
        <w:t>Identify and coordinate the built</w:t>
      </w:r>
      <w:r w:rsidR="00AC58EB">
        <w:rPr>
          <w:rFonts w:asciiTheme="minorHAnsi" w:hAnsiTheme="minorHAnsi" w:cstheme="minorHAnsi"/>
          <w:sz w:val="24"/>
          <w:szCs w:val="24"/>
        </w:rPr>
        <w:t xml:space="preserve"> heritage</w:t>
      </w:r>
      <w:r w:rsidRPr="003E28BF">
        <w:rPr>
          <w:rFonts w:asciiTheme="minorHAnsi" w:hAnsiTheme="minorHAnsi" w:cstheme="minorHAnsi"/>
          <w:sz w:val="24"/>
          <w:szCs w:val="24"/>
        </w:rPr>
        <w:t xml:space="preserve"> advice priorities and work schedules.</w:t>
      </w:r>
    </w:p>
    <w:p w14:paraId="1BEDB79B" w14:textId="77777777" w:rsidR="003E28BF" w:rsidRPr="003E28BF" w:rsidRDefault="003E28BF" w:rsidP="003E28BF">
      <w:pPr>
        <w:pStyle w:val="BodyText"/>
        <w:spacing w:after="0"/>
        <w:ind w:left="720"/>
        <w:rPr>
          <w:rFonts w:asciiTheme="minorHAnsi" w:hAnsiTheme="minorHAnsi" w:cstheme="minorHAnsi"/>
          <w:sz w:val="24"/>
          <w:szCs w:val="24"/>
        </w:rPr>
      </w:pPr>
    </w:p>
    <w:p w14:paraId="472D5D1A" w14:textId="77777777" w:rsidR="00AC58EB" w:rsidRDefault="00AC58EB" w:rsidP="00AC58EB">
      <w:pPr>
        <w:numPr>
          <w:ilvl w:val="0"/>
          <w:numId w:val="10"/>
        </w:numPr>
        <w:suppressAutoHyphens w:val="0"/>
        <w:spacing w:after="0"/>
        <w:rPr>
          <w:rFonts w:asciiTheme="minorHAnsi" w:hAnsiTheme="minorHAnsi" w:cstheme="minorHAnsi"/>
          <w:szCs w:val="24"/>
        </w:rPr>
      </w:pPr>
      <w:r w:rsidRPr="00627C54">
        <w:rPr>
          <w:rFonts w:asciiTheme="minorHAnsi" w:hAnsiTheme="minorHAnsi" w:cstheme="minorHAnsi"/>
          <w:szCs w:val="24"/>
        </w:rPr>
        <w:t xml:space="preserve">Interpret and apply the </w:t>
      </w:r>
      <w:r w:rsidRPr="00AC58EB">
        <w:rPr>
          <w:rFonts w:asciiTheme="minorHAnsi" w:hAnsiTheme="minorHAnsi" w:cstheme="minorHAnsi"/>
          <w:i/>
          <w:iCs/>
          <w:szCs w:val="24"/>
        </w:rPr>
        <w:t>Heritage Act 2004</w:t>
      </w:r>
      <w:r w:rsidRPr="00627C54">
        <w:rPr>
          <w:rFonts w:asciiTheme="minorHAnsi" w:hAnsiTheme="minorHAnsi" w:cstheme="minorHAnsi"/>
          <w:szCs w:val="24"/>
        </w:rPr>
        <w:t xml:space="preserve"> and other associated legislation including carrying out the duties of an authorised officer under the Act.</w:t>
      </w:r>
    </w:p>
    <w:p w14:paraId="5B3483EA" w14:textId="77777777" w:rsidR="00AC58EB" w:rsidRDefault="00AC58EB" w:rsidP="00AC58EB">
      <w:pPr>
        <w:pStyle w:val="BodyText"/>
        <w:spacing w:after="0"/>
        <w:ind w:left="720"/>
        <w:rPr>
          <w:rFonts w:asciiTheme="minorHAnsi" w:hAnsiTheme="minorHAnsi" w:cstheme="minorHAnsi"/>
          <w:sz w:val="24"/>
          <w:szCs w:val="24"/>
        </w:rPr>
      </w:pPr>
    </w:p>
    <w:p w14:paraId="36202551" w14:textId="0A04C372" w:rsidR="00DE438C" w:rsidRPr="00A67A82" w:rsidRDefault="00DE438C" w:rsidP="003E28BF">
      <w:pPr>
        <w:numPr>
          <w:ilvl w:val="0"/>
          <w:numId w:val="10"/>
        </w:numPr>
        <w:suppressAutoHyphens w:val="0"/>
        <w:spacing w:after="0"/>
        <w:rPr>
          <w:rFonts w:asciiTheme="minorHAnsi" w:hAnsiTheme="minorHAnsi" w:cstheme="minorHAnsi"/>
          <w:szCs w:val="24"/>
        </w:rPr>
      </w:pPr>
      <w:r w:rsidRPr="00A67A82">
        <w:rPr>
          <w:rFonts w:asciiTheme="minorHAnsi" w:hAnsiTheme="minorHAnsi" w:cstheme="minorHAnsi"/>
          <w:szCs w:val="24"/>
        </w:rPr>
        <w:t xml:space="preserve">Contribute to and coordinate a range of </w:t>
      </w:r>
      <w:r w:rsidR="005D268A" w:rsidRPr="00A67A82">
        <w:rPr>
          <w:rFonts w:asciiTheme="minorHAnsi" w:hAnsiTheme="minorHAnsi" w:cstheme="minorHAnsi"/>
          <w:szCs w:val="24"/>
        </w:rPr>
        <w:t xml:space="preserve">Council and </w:t>
      </w:r>
      <w:r w:rsidR="003E28BF">
        <w:rPr>
          <w:rFonts w:asciiTheme="minorHAnsi" w:hAnsiTheme="minorHAnsi" w:cstheme="minorHAnsi"/>
          <w:szCs w:val="24"/>
        </w:rPr>
        <w:t>directorate</w:t>
      </w:r>
      <w:r w:rsidR="003E28BF" w:rsidRPr="00A67A82">
        <w:rPr>
          <w:rFonts w:asciiTheme="minorHAnsi" w:hAnsiTheme="minorHAnsi" w:cstheme="minorHAnsi"/>
          <w:szCs w:val="24"/>
        </w:rPr>
        <w:t xml:space="preserve"> </w:t>
      </w:r>
      <w:r w:rsidR="005D268A" w:rsidRPr="00A67A82">
        <w:rPr>
          <w:rFonts w:asciiTheme="minorHAnsi" w:hAnsiTheme="minorHAnsi" w:cstheme="minorHAnsi"/>
          <w:szCs w:val="24"/>
        </w:rPr>
        <w:t xml:space="preserve">meetings and </w:t>
      </w:r>
      <w:r w:rsidRPr="00A67A82">
        <w:rPr>
          <w:rFonts w:asciiTheme="minorHAnsi" w:hAnsiTheme="minorHAnsi" w:cstheme="minorHAnsi"/>
          <w:szCs w:val="24"/>
        </w:rPr>
        <w:t xml:space="preserve">correspondence, including responses to </w:t>
      </w:r>
      <w:r w:rsidR="003E28BF">
        <w:rPr>
          <w:rFonts w:asciiTheme="minorHAnsi" w:hAnsiTheme="minorHAnsi" w:cstheme="minorHAnsi"/>
          <w:szCs w:val="24"/>
        </w:rPr>
        <w:t xml:space="preserve">Ministerials, </w:t>
      </w:r>
      <w:r w:rsidRPr="00A67A82">
        <w:rPr>
          <w:rFonts w:asciiTheme="minorHAnsi" w:hAnsiTheme="minorHAnsi" w:cstheme="minorHAnsi"/>
          <w:szCs w:val="24"/>
        </w:rPr>
        <w:t>briefs</w:t>
      </w:r>
      <w:r w:rsidR="005B43F6">
        <w:rPr>
          <w:rFonts w:asciiTheme="minorHAnsi" w:hAnsiTheme="minorHAnsi" w:cstheme="minorHAnsi"/>
          <w:szCs w:val="24"/>
        </w:rPr>
        <w:t xml:space="preserve"> and</w:t>
      </w:r>
      <w:r w:rsidRPr="00A67A82">
        <w:rPr>
          <w:rFonts w:asciiTheme="minorHAnsi" w:hAnsiTheme="minorHAnsi" w:cstheme="minorHAnsi"/>
          <w:szCs w:val="24"/>
        </w:rPr>
        <w:t xml:space="preserve"> </w:t>
      </w:r>
      <w:r w:rsidR="003E28BF">
        <w:rPr>
          <w:rFonts w:asciiTheme="minorHAnsi" w:hAnsiTheme="minorHAnsi" w:cstheme="minorHAnsi"/>
          <w:szCs w:val="24"/>
        </w:rPr>
        <w:t>governance reporting</w:t>
      </w:r>
      <w:r w:rsidRPr="00A67A82">
        <w:rPr>
          <w:rFonts w:asciiTheme="minorHAnsi" w:hAnsiTheme="minorHAnsi" w:cstheme="minorHAnsi"/>
          <w:szCs w:val="24"/>
        </w:rPr>
        <w:t>.</w:t>
      </w:r>
    </w:p>
    <w:p w14:paraId="20A16FFB" w14:textId="77777777" w:rsidR="00A67A82" w:rsidRPr="00A67A82" w:rsidRDefault="00A67A82" w:rsidP="00A67A82">
      <w:pPr>
        <w:suppressAutoHyphens w:val="0"/>
        <w:spacing w:after="0"/>
        <w:ind w:left="709"/>
        <w:rPr>
          <w:rFonts w:asciiTheme="minorHAnsi" w:hAnsiTheme="minorHAnsi" w:cstheme="minorHAnsi"/>
          <w:szCs w:val="24"/>
        </w:rPr>
      </w:pPr>
    </w:p>
    <w:p w14:paraId="0A4469D9" w14:textId="73CAB1F2" w:rsidR="00DE438C" w:rsidRDefault="00DE438C" w:rsidP="003E28BF">
      <w:pPr>
        <w:numPr>
          <w:ilvl w:val="0"/>
          <w:numId w:val="10"/>
        </w:numPr>
        <w:suppressAutoHyphens w:val="0"/>
        <w:spacing w:after="0"/>
        <w:rPr>
          <w:rFonts w:asciiTheme="minorHAnsi" w:hAnsiTheme="minorHAnsi" w:cstheme="minorHAnsi"/>
          <w:szCs w:val="24"/>
        </w:rPr>
      </w:pPr>
      <w:r w:rsidRPr="00A67A82">
        <w:rPr>
          <w:rFonts w:asciiTheme="minorHAnsi" w:hAnsiTheme="minorHAnsi" w:cstheme="minorHAnsi"/>
          <w:szCs w:val="24"/>
        </w:rPr>
        <w:t>Undertake liaison and negotiation within government, industry and community groups in relation to heritage matters in the ACT.</w:t>
      </w:r>
    </w:p>
    <w:p w14:paraId="6FDA6DCB" w14:textId="77777777" w:rsidR="00AC58EB" w:rsidRDefault="00AC58EB" w:rsidP="00AC58EB">
      <w:pPr>
        <w:suppressAutoHyphens w:val="0"/>
        <w:spacing w:after="0"/>
        <w:ind w:left="720"/>
        <w:rPr>
          <w:rFonts w:asciiTheme="minorHAnsi" w:hAnsiTheme="minorHAnsi" w:cstheme="minorHAnsi"/>
          <w:szCs w:val="24"/>
        </w:rPr>
      </w:pPr>
    </w:p>
    <w:p w14:paraId="27AAA437" w14:textId="02C23791" w:rsidR="00AC58EB" w:rsidRDefault="00AC58EB" w:rsidP="00AC58EB">
      <w:pPr>
        <w:numPr>
          <w:ilvl w:val="0"/>
          <w:numId w:val="10"/>
        </w:numPr>
        <w:suppressAutoHyphens w:val="0"/>
        <w:spacing w:after="0"/>
        <w:rPr>
          <w:rFonts w:asciiTheme="minorHAnsi" w:hAnsiTheme="minorHAnsi" w:cstheme="minorHAnsi"/>
          <w:szCs w:val="24"/>
        </w:rPr>
      </w:pPr>
      <w:r>
        <w:rPr>
          <w:rFonts w:asciiTheme="minorHAnsi" w:hAnsiTheme="minorHAnsi" w:cstheme="minorHAnsi"/>
          <w:szCs w:val="24"/>
        </w:rPr>
        <w:t xml:space="preserve">Contribute to the work </w:t>
      </w:r>
      <w:r w:rsidRPr="00627C54">
        <w:rPr>
          <w:rFonts w:asciiTheme="minorHAnsi" w:hAnsiTheme="minorHAnsi" w:cstheme="minorHAnsi"/>
          <w:szCs w:val="24"/>
        </w:rPr>
        <w:t>of ACT Heritage, including strategic planning, support of the ACT Heritage Council and data management.</w:t>
      </w:r>
    </w:p>
    <w:p w14:paraId="54B99FF9" w14:textId="77777777" w:rsidR="00634D8F" w:rsidRDefault="00634D8F" w:rsidP="00634D8F">
      <w:pPr>
        <w:pStyle w:val="Heading1"/>
        <w:pBdr>
          <w:bottom w:val="single" w:sz="12" w:space="1" w:color="auto"/>
        </w:pBdr>
        <w:spacing w:after="0"/>
        <w:rPr>
          <w:rFonts w:asciiTheme="minorHAnsi" w:hAnsiTheme="minorHAnsi" w:cstheme="minorHAnsi"/>
          <w:sz w:val="32"/>
        </w:rPr>
      </w:pPr>
      <w:bookmarkStart w:id="0" w:name="Addressee_Prefix"/>
      <w:bookmarkStart w:id="1" w:name="Addressee_Name"/>
      <w:bookmarkStart w:id="2" w:name="Addressee_Title"/>
      <w:bookmarkStart w:id="3" w:name="Addressee_Organisation"/>
      <w:bookmarkStart w:id="4" w:name="Addressee_Line1"/>
      <w:bookmarkStart w:id="5" w:name="Addressee_Line2"/>
      <w:bookmarkStart w:id="6" w:name="Addressee_Suburb"/>
      <w:bookmarkEnd w:id="0"/>
      <w:bookmarkEnd w:id="1"/>
      <w:bookmarkEnd w:id="2"/>
      <w:bookmarkEnd w:id="3"/>
      <w:bookmarkEnd w:id="4"/>
      <w:bookmarkEnd w:id="5"/>
      <w:bookmarkEnd w:id="6"/>
    </w:p>
    <w:p w14:paraId="138D98F2" w14:textId="40BE0459" w:rsidR="00802CB2" w:rsidRPr="00A67A82" w:rsidRDefault="00802CB2" w:rsidP="00802CB2">
      <w:pPr>
        <w:pStyle w:val="Heading1"/>
        <w:pBdr>
          <w:bottom w:val="single" w:sz="12" w:space="1" w:color="auto"/>
        </w:pBdr>
        <w:rPr>
          <w:rFonts w:asciiTheme="minorHAnsi" w:hAnsiTheme="minorHAnsi" w:cstheme="minorHAnsi"/>
          <w:sz w:val="32"/>
        </w:rPr>
      </w:pPr>
      <w:r w:rsidRPr="00A67A82">
        <w:rPr>
          <w:rFonts w:asciiTheme="minorHAnsi" w:hAnsiTheme="minorHAnsi" w:cstheme="minorHAnsi"/>
          <w:sz w:val="32"/>
        </w:rPr>
        <w:t>SELECTION CRITERIA</w:t>
      </w:r>
    </w:p>
    <w:p w14:paraId="318BA60E" w14:textId="38018556" w:rsidR="00272EB7" w:rsidRPr="00A67A82" w:rsidRDefault="00272EB7" w:rsidP="00272EB7">
      <w:pPr>
        <w:pStyle w:val="BodyText"/>
        <w:spacing w:before="120" w:after="120"/>
        <w:rPr>
          <w:rFonts w:asciiTheme="minorHAnsi" w:hAnsiTheme="minorHAnsi" w:cstheme="minorHAnsi"/>
          <w:sz w:val="24"/>
          <w:szCs w:val="24"/>
          <w:u w:val="single"/>
        </w:rPr>
      </w:pPr>
      <w:r w:rsidRPr="00A67A82">
        <w:rPr>
          <w:rFonts w:asciiTheme="minorHAnsi" w:hAnsiTheme="minorHAnsi" w:cstheme="minorHAnsi"/>
          <w:sz w:val="24"/>
          <w:szCs w:val="24"/>
        </w:rPr>
        <w:t xml:space="preserve">The following capabilities form the selection criteria that are required to perform the duties and responsibilities of the position. Applicants should address the selection criteria with </w:t>
      </w:r>
      <w:r w:rsidRPr="00A67A82">
        <w:rPr>
          <w:rFonts w:asciiTheme="minorHAnsi" w:hAnsiTheme="minorHAnsi" w:cstheme="minorHAnsi"/>
          <w:sz w:val="24"/>
          <w:szCs w:val="24"/>
          <w:u w:val="single"/>
        </w:rPr>
        <w:t xml:space="preserve">a maximum of </w:t>
      </w:r>
      <w:r w:rsidR="005B43F6">
        <w:rPr>
          <w:rFonts w:asciiTheme="minorHAnsi" w:hAnsiTheme="minorHAnsi" w:cstheme="minorHAnsi"/>
          <w:sz w:val="24"/>
          <w:szCs w:val="24"/>
          <w:u w:val="single"/>
        </w:rPr>
        <w:t>350</w:t>
      </w:r>
      <w:r w:rsidR="005B43F6" w:rsidRPr="00A67A82">
        <w:rPr>
          <w:rFonts w:asciiTheme="minorHAnsi" w:hAnsiTheme="minorHAnsi" w:cstheme="minorHAnsi"/>
          <w:sz w:val="24"/>
          <w:szCs w:val="24"/>
          <w:u w:val="single"/>
        </w:rPr>
        <w:t xml:space="preserve"> </w:t>
      </w:r>
      <w:r w:rsidR="00E202C5" w:rsidRPr="00A67A82">
        <w:rPr>
          <w:rFonts w:asciiTheme="minorHAnsi" w:hAnsiTheme="minorHAnsi" w:cstheme="minorHAnsi"/>
          <w:sz w:val="24"/>
          <w:szCs w:val="24"/>
          <w:u w:val="single"/>
        </w:rPr>
        <w:t>words per criterion.</w:t>
      </w:r>
    </w:p>
    <w:p w14:paraId="10FE0FBD" w14:textId="6826C1BC" w:rsidR="00903439" w:rsidRDefault="00903439" w:rsidP="00272EB7">
      <w:pPr>
        <w:pStyle w:val="BodyText"/>
        <w:spacing w:before="120" w:after="120"/>
        <w:rPr>
          <w:rFonts w:asciiTheme="minorHAnsi" w:hAnsiTheme="minorHAnsi" w:cstheme="minorHAnsi"/>
          <w:sz w:val="24"/>
          <w:szCs w:val="24"/>
        </w:rPr>
      </w:pPr>
    </w:p>
    <w:p w14:paraId="31E348E7" w14:textId="26FF1273" w:rsidR="005B43F6" w:rsidRPr="005B43F6" w:rsidRDefault="005B43F6" w:rsidP="00272EB7">
      <w:pPr>
        <w:pStyle w:val="BodyText"/>
        <w:spacing w:before="120" w:after="120"/>
        <w:rPr>
          <w:rFonts w:asciiTheme="minorHAnsi" w:hAnsiTheme="minorHAnsi" w:cstheme="minorHAnsi"/>
          <w:b/>
          <w:bCs/>
          <w:sz w:val="24"/>
          <w:szCs w:val="24"/>
        </w:rPr>
      </w:pPr>
      <w:r w:rsidRPr="005B43F6">
        <w:rPr>
          <w:rFonts w:asciiTheme="minorHAnsi" w:hAnsiTheme="minorHAnsi" w:cstheme="minorHAnsi"/>
          <w:b/>
          <w:bCs/>
          <w:sz w:val="24"/>
          <w:szCs w:val="24"/>
        </w:rPr>
        <w:t>Professional / Technical Skills and Knowledge</w:t>
      </w:r>
    </w:p>
    <w:p w14:paraId="7FB5CEB9" w14:textId="6AD80B78" w:rsidR="00F43AA7" w:rsidRDefault="00AC58EB" w:rsidP="00353053">
      <w:pPr>
        <w:pStyle w:val="ListParagraph"/>
        <w:numPr>
          <w:ilvl w:val="0"/>
          <w:numId w:val="7"/>
        </w:numPr>
        <w:suppressAutoHyphens w:val="0"/>
        <w:spacing w:after="0" w:line="276" w:lineRule="auto"/>
        <w:rPr>
          <w:rFonts w:asciiTheme="minorHAnsi" w:hAnsiTheme="minorHAnsi" w:cstheme="minorHAnsi"/>
          <w:szCs w:val="24"/>
        </w:rPr>
      </w:pPr>
      <w:r>
        <w:rPr>
          <w:rFonts w:asciiTheme="minorHAnsi" w:hAnsiTheme="minorHAnsi" w:cstheme="minorHAnsi"/>
          <w:szCs w:val="24"/>
        </w:rPr>
        <w:t>Extensive</w:t>
      </w:r>
      <w:r w:rsidR="00F43AA7" w:rsidRPr="00A67A82">
        <w:rPr>
          <w:rFonts w:asciiTheme="minorHAnsi" w:hAnsiTheme="minorHAnsi" w:cstheme="minorHAnsi"/>
          <w:szCs w:val="24"/>
        </w:rPr>
        <w:t xml:space="preserve"> knowledge</w:t>
      </w:r>
      <w:r>
        <w:rPr>
          <w:rFonts w:asciiTheme="minorHAnsi" w:hAnsiTheme="minorHAnsi" w:cstheme="minorHAnsi"/>
          <w:szCs w:val="24"/>
        </w:rPr>
        <w:t xml:space="preserve"> </w:t>
      </w:r>
      <w:r w:rsidR="00F43AA7" w:rsidRPr="00A67A82">
        <w:rPr>
          <w:rFonts w:asciiTheme="minorHAnsi" w:hAnsiTheme="minorHAnsi" w:cstheme="minorHAnsi"/>
          <w:szCs w:val="24"/>
        </w:rPr>
        <w:t xml:space="preserve">and </w:t>
      </w:r>
      <w:r w:rsidR="005B43F6">
        <w:rPr>
          <w:rFonts w:asciiTheme="minorHAnsi" w:hAnsiTheme="minorHAnsi" w:cstheme="minorHAnsi"/>
          <w:szCs w:val="24"/>
        </w:rPr>
        <w:t>experience</w:t>
      </w:r>
      <w:r w:rsidR="005B43F6" w:rsidRPr="00A67A82">
        <w:rPr>
          <w:rFonts w:asciiTheme="minorHAnsi" w:hAnsiTheme="minorHAnsi" w:cstheme="minorHAnsi"/>
          <w:szCs w:val="24"/>
        </w:rPr>
        <w:t xml:space="preserve"> </w:t>
      </w:r>
      <w:r w:rsidR="00F43AA7" w:rsidRPr="00A67A82">
        <w:rPr>
          <w:rFonts w:asciiTheme="minorHAnsi" w:hAnsiTheme="minorHAnsi" w:cstheme="minorHAnsi"/>
          <w:szCs w:val="24"/>
        </w:rPr>
        <w:t xml:space="preserve">in </w:t>
      </w:r>
      <w:r w:rsidR="0049295F">
        <w:rPr>
          <w:rFonts w:asciiTheme="minorHAnsi" w:hAnsiTheme="minorHAnsi" w:cstheme="minorHAnsi"/>
          <w:szCs w:val="24"/>
        </w:rPr>
        <w:t xml:space="preserve">managing heritage places and objects </w:t>
      </w:r>
      <w:r w:rsidR="00F43AA7" w:rsidRPr="00A67A82">
        <w:rPr>
          <w:rFonts w:asciiTheme="minorHAnsi" w:hAnsiTheme="minorHAnsi" w:cstheme="minorHAnsi"/>
          <w:szCs w:val="24"/>
        </w:rPr>
        <w:t>in a statutory context.</w:t>
      </w:r>
    </w:p>
    <w:p w14:paraId="30CB959C" w14:textId="77777777" w:rsidR="00AC58EB" w:rsidRDefault="00AC58EB" w:rsidP="00AC58EB">
      <w:pPr>
        <w:pStyle w:val="BodyText"/>
        <w:numPr>
          <w:ilvl w:val="0"/>
          <w:numId w:val="7"/>
        </w:numPr>
        <w:spacing w:before="120" w:after="120"/>
        <w:rPr>
          <w:rFonts w:asciiTheme="minorHAnsi" w:hAnsiTheme="minorHAnsi" w:cstheme="minorHAnsi"/>
          <w:sz w:val="24"/>
          <w:szCs w:val="24"/>
        </w:rPr>
      </w:pPr>
      <w:r w:rsidRPr="00627C54">
        <w:rPr>
          <w:rFonts w:asciiTheme="minorHAnsi" w:hAnsiTheme="minorHAnsi" w:cstheme="minorHAnsi"/>
          <w:sz w:val="24"/>
          <w:szCs w:val="24"/>
        </w:rPr>
        <w:t xml:space="preserve">Demonstrated well developed conceptual, analytical, research and </w:t>
      </w:r>
      <w:proofErr w:type="gramStart"/>
      <w:r w:rsidRPr="00627C54">
        <w:rPr>
          <w:rFonts w:asciiTheme="minorHAnsi" w:hAnsiTheme="minorHAnsi" w:cstheme="minorHAnsi"/>
          <w:sz w:val="24"/>
          <w:szCs w:val="24"/>
        </w:rPr>
        <w:t>problem solving</w:t>
      </w:r>
      <w:proofErr w:type="gramEnd"/>
      <w:r w:rsidRPr="00627C54">
        <w:rPr>
          <w:rFonts w:asciiTheme="minorHAnsi" w:hAnsiTheme="minorHAnsi" w:cstheme="minorHAnsi"/>
          <w:sz w:val="24"/>
          <w:szCs w:val="24"/>
        </w:rPr>
        <w:t xml:space="preserve"> skills and an ability to exercise sound judgment and implement meaningful solutions to complex high level </w:t>
      </w:r>
      <w:r>
        <w:rPr>
          <w:rFonts w:asciiTheme="minorHAnsi" w:hAnsiTheme="minorHAnsi" w:cstheme="minorHAnsi"/>
          <w:sz w:val="24"/>
          <w:szCs w:val="24"/>
        </w:rPr>
        <w:t xml:space="preserve">heritage </w:t>
      </w:r>
      <w:r w:rsidRPr="00627C54">
        <w:rPr>
          <w:rFonts w:asciiTheme="minorHAnsi" w:hAnsiTheme="minorHAnsi" w:cstheme="minorHAnsi"/>
          <w:sz w:val="24"/>
          <w:szCs w:val="24"/>
        </w:rPr>
        <w:t>issues.</w:t>
      </w:r>
    </w:p>
    <w:p w14:paraId="0D3752E6" w14:textId="77777777" w:rsidR="00AC58EB" w:rsidRDefault="00AC58EB" w:rsidP="00AC58EB">
      <w:pPr>
        <w:pStyle w:val="BodyText"/>
        <w:numPr>
          <w:ilvl w:val="0"/>
          <w:numId w:val="7"/>
        </w:numPr>
        <w:spacing w:before="120" w:after="120"/>
        <w:rPr>
          <w:rFonts w:asciiTheme="minorHAnsi" w:hAnsiTheme="minorHAnsi" w:cstheme="minorHAnsi"/>
          <w:sz w:val="24"/>
          <w:szCs w:val="24"/>
        </w:rPr>
      </w:pPr>
      <w:r w:rsidRPr="00627C54">
        <w:rPr>
          <w:rFonts w:asciiTheme="minorHAnsi" w:hAnsiTheme="minorHAnsi" w:cstheme="minorHAnsi"/>
          <w:sz w:val="24"/>
          <w:szCs w:val="24"/>
        </w:rPr>
        <w:lastRenderedPageBreak/>
        <w:t>Demonstrated high level oral and written communication, liaison, representation</w:t>
      </w:r>
      <w:r>
        <w:rPr>
          <w:rFonts w:asciiTheme="minorHAnsi" w:hAnsiTheme="minorHAnsi" w:cstheme="minorHAnsi"/>
          <w:sz w:val="24"/>
          <w:szCs w:val="24"/>
        </w:rPr>
        <w:t>,</w:t>
      </w:r>
      <w:r w:rsidRPr="00627C54">
        <w:rPr>
          <w:rFonts w:asciiTheme="minorHAnsi" w:hAnsiTheme="minorHAnsi" w:cstheme="minorHAnsi"/>
          <w:sz w:val="24"/>
          <w:szCs w:val="24"/>
        </w:rPr>
        <w:t xml:space="preserve"> negotiation </w:t>
      </w:r>
      <w:r>
        <w:rPr>
          <w:rFonts w:asciiTheme="minorHAnsi" w:hAnsiTheme="minorHAnsi" w:cstheme="minorHAnsi"/>
          <w:sz w:val="24"/>
          <w:szCs w:val="24"/>
        </w:rPr>
        <w:t xml:space="preserve">and conflict resolution </w:t>
      </w:r>
      <w:r w:rsidRPr="00627C54">
        <w:rPr>
          <w:rFonts w:asciiTheme="minorHAnsi" w:hAnsiTheme="minorHAnsi" w:cstheme="minorHAnsi"/>
          <w:sz w:val="24"/>
          <w:szCs w:val="24"/>
        </w:rPr>
        <w:t>skills.</w:t>
      </w:r>
    </w:p>
    <w:p w14:paraId="7CC882BE" w14:textId="6BE4141F" w:rsidR="00F43AA7" w:rsidRDefault="00F43AA7" w:rsidP="00F43AA7">
      <w:pPr>
        <w:pStyle w:val="LetterBody"/>
        <w:rPr>
          <w:rFonts w:asciiTheme="minorHAnsi" w:eastAsia="Times" w:hAnsiTheme="minorHAnsi" w:cstheme="minorHAnsi"/>
          <w:szCs w:val="24"/>
        </w:rPr>
      </w:pPr>
    </w:p>
    <w:p w14:paraId="27E4E7D1" w14:textId="4D65C2CE" w:rsidR="005B43F6" w:rsidRDefault="005B43F6" w:rsidP="005B43F6">
      <w:pPr>
        <w:pStyle w:val="BodyText"/>
        <w:spacing w:before="120" w:after="120"/>
        <w:rPr>
          <w:rFonts w:asciiTheme="minorHAnsi" w:eastAsia="Times" w:hAnsiTheme="minorHAnsi" w:cstheme="minorHAnsi"/>
          <w:szCs w:val="24"/>
        </w:rPr>
      </w:pPr>
      <w:r w:rsidRPr="005B43F6">
        <w:rPr>
          <w:rFonts w:asciiTheme="minorHAnsi" w:hAnsiTheme="minorHAnsi" w:cstheme="minorHAnsi"/>
          <w:b/>
          <w:bCs/>
          <w:sz w:val="24"/>
          <w:szCs w:val="24"/>
        </w:rPr>
        <w:t>Behavioural Capabilities</w:t>
      </w:r>
    </w:p>
    <w:p w14:paraId="245D2D47" w14:textId="4D704478" w:rsidR="00BE1A2F" w:rsidRPr="00213CD5" w:rsidRDefault="00BE1A2F" w:rsidP="00213CD5">
      <w:pPr>
        <w:numPr>
          <w:ilvl w:val="0"/>
          <w:numId w:val="7"/>
        </w:numPr>
        <w:suppressAutoHyphens w:val="0"/>
        <w:spacing w:after="160" w:line="259" w:lineRule="auto"/>
        <w:rPr>
          <w:rFonts w:asciiTheme="minorHAnsi" w:hAnsiTheme="minorHAnsi" w:cstheme="minorHAnsi"/>
        </w:rPr>
      </w:pPr>
      <w:r w:rsidRPr="00213CD5">
        <w:rPr>
          <w:rFonts w:asciiTheme="minorHAnsi" w:hAnsiTheme="minorHAnsi" w:cstheme="minorHAnsi"/>
        </w:rPr>
        <w:t>Demonstrated ability to work under pressure, leadership and interpersonal skills that promote team participation in problem solving and a commitment to high quality customer service principles.</w:t>
      </w:r>
    </w:p>
    <w:p w14:paraId="4866D0E5" w14:textId="633A0A76" w:rsidR="00213CD5" w:rsidRPr="00213CD5" w:rsidRDefault="00213CD5" w:rsidP="00213CD5">
      <w:pPr>
        <w:numPr>
          <w:ilvl w:val="0"/>
          <w:numId w:val="7"/>
        </w:numPr>
        <w:suppressAutoHyphens w:val="0"/>
        <w:spacing w:after="160" w:line="259" w:lineRule="auto"/>
        <w:rPr>
          <w:rFonts w:asciiTheme="minorHAnsi" w:hAnsiTheme="minorHAnsi" w:cstheme="minorHAnsi"/>
        </w:rPr>
      </w:pPr>
      <w:r w:rsidRPr="00213CD5">
        <w:rPr>
          <w:rFonts w:asciiTheme="minorHAnsi" w:hAnsiTheme="minorHAnsi" w:cstheme="minorHAnsi"/>
        </w:rPr>
        <w:t>Demonstrated experience in building productive working relationships with key sta</w:t>
      </w:r>
      <w:r w:rsidR="00AC58EB">
        <w:rPr>
          <w:rFonts w:asciiTheme="minorHAnsi" w:hAnsiTheme="minorHAnsi" w:cstheme="minorHAnsi"/>
        </w:rPr>
        <w:t>k</w:t>
      </w:r>
      <w:r w:rsidRPr="00213CD5">
        <w:rPr>
          <w:rFonts w:asciiTheme="minorHAnsi" w:hAnsiTheme="minorHAnsi" w:cstheme="minorHAnsi"/>
        </w:rPr>
        <w:t xml:space="preserve">eholders, Government agencies and </w:t>
      </w:r>
      <w:r>
        <w:rPr>
          <w:rFonts w:asciiTheme="minorHAnsi" w:hAnsiTheme="minorHAnsi" w:cstheme="minorHAnsi"/>
        </w:rPr>
        <w:t>industry</w:t>
      </w:r>
      <w:r w:rsidRPr="00213CD5">
        <w:rPr>
          <w:rFonts w:asciiTheme="minorHAnsi" w:hAnsiTheme="minorHAnsi" w:cstheme="minorHAnsi"/>
        </w:rPr>
        <w:t>.</w:t>
      </w:r>
    </w:p>
    <w:p w14:paraId="572F0BFC" w14:textId="77777777" w:rsidR="004F13FD" w:rsidRPr="009116C0" w:rsidRDefault="004F13FD" w:rsidP="004F13FD">
      <w:pPr>
        <w:numPr>
          <w:ilvl w:val="0"/>
          <w:numId w:val="7"/>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7A5443C7" w14:textId="77777777" w:rsidR="00634D8F" w:rsidRDefault="00634D8F" w:rsidP="00634D8F">
      <w:pPr>
        <w:pStyle w:val="Heading1"/>
        <w:pBdr>
          <w:bottom w:val="single" w:sz="12" w:space="1" w:color="auto"/>
        </w:pBdr>
        <w:spacing w:after="0"/>
        <w:rPr>
          <w:rFonts w:asciiTheme="minorHAnsi" w:hAnsiTheme="minorHAnsi" w:cstheme="minorHAnsi"/>
          <w:sz w:val="32"/>
        </w:rPr>
      </w:pPr>
    </w:p>
    <w:p w14:paraId="2F7B4192" w14:textId="4C65D975" w:rsidR="009A0130" w:rsidRPr="00A67A82" w:rsidRDefault="009A0130" w:rsidP="009A0130">
      <w:pPr>
        <w:pStyle w:val="Heading1"/>
        <w:pBdr>
          <w:bottom w:val="single" w:sz="12" w:space="1" w:color="auto"/>
        </w:pBdr>
        <w:rPr>
          <w:rFonts w:asciiTheme="minorHAnsi" w:hAnsiTheme="minorHAnsi" w:cstheme="minorHAnsi"/>
          <w:sz w:val="32"/>
        </w:rPr>
      </w:pPr>
      <w:r w:rsidRPr="00A67A82">
        <w:rPr>
          <w:rFonts w:asciiTheme="minorHAnsi" w:hAnsiTheme="minorHAnsi" w:cstheme="minorHAnsi"/>
          <w:sz w:val="32"/>
        </w:rPr>
        <w:t>Qualifications/Requirements</w:t>
      </w:r>
    </w:p>
    <w:p w14:paraId="5A34899E" w14:textId="295A4F4E" w:rsidR="00F43AA7" w:rsidRPr="00A67A82" w:rsidRDefault="00F43AA7" w:rsidP="00F43AA7">
      <w:pPr>
        <w:ind w:right="-334"/>
        <w:rPr>
          <w:rFonts w:asciiTheme="minorHAnsi" w:hAnsiTheme="minorHAnsi" w:cstheme="minorHAnsi"/>
          <w:szCs w:val="24"/>
        </w:rPr>
      </w:pPr>
      <w:bookmarkStart w:id="7" w:name="_Hlk92375358"/>
      <w:r w:rsidRPr="00A67A82">
        <w:rPr>
          <w:rFonts w:asciiTheme="minorHAnsi" w:hAnsiTheme="minorHAnsi" w:cstheme="minorHAnsi"/>
          <w:szCs w:val="24"/>
        </w:rPr>
        <w:t xml:space="preserve">Skills, experience and qualifications in a heritage related field are highly desirable. </w:t>
      </w:r>
    </w:p>
    <w:p w14:paraId="36E93069" w14:textId="1AEF1780" w:rsidR="00F43AA7" w:rsidRPr="00A67A82" w:rsidRDefault="00F43AA7" w:rsidP="00F43AA7">
      <w:pPr>
        <w:ind w:right="-334"/>
        <w:rPr>
          <w:rFonts w:asciiTheme="minorHAnsi" w:hAnsiTheme="minorHAnsi" w:cstheme="minorHAnsi"/>
          <w:szCs w:val="24"/>
        </w:rPr>
      </w:pPr>
      <w:r w:rsidRPr="00A67A82">
        <w:rPr>
          <w:rFonts w:asciiTheme="minorHAnsi" w:hAnsiTheme="minorHAnsi" w:cstheme="minorHAnsi"/>
          <w:szCs w:val="24"/>
        </w:rPr>
        <w:t>Heritage related fields include cultural heritage management, archaeology, architecture, history, landscape architecture, cultural geography and conservation management.</w:t>
      </w:r>
    </w:p>
    <w:bookmarkEnd w:id="7"/>
    <w:p w14:paraId="1E743465" w14:textId="77777777" w:rsidR="00634D8F" w:rsidRDefault="00634D8F" w:rsidP="00634D8F">
      <w:pPr>
        <w:pStyle w:val="Heading1"/>
        <w:pBdr>
          <w:bottom w:val="single" w:sz="12" w:space="1" w:color="auto"/>
        </w:pBdr>
        <w:spacing w:after="0"/>
        <w:rPr>
          <w:rFonts w:asciiTheme="minorHAnsi" w:hAnsiTheme="minorHAnsi" w:cstheme="minorHAnsi"/>
          <w:sz w:val="32"/>
        </w:rPr>
      </w:pPr>
    </w:p>
    <w:p w14:paraId="4BF692C0" w14:textId="24925FDC" w:rsidR="002A43D2" w:rsidRPr="00A67A82" w:rsidRDefault="002A43D2" w:rsidP="002A43D2">
      <w:pPr>
        <w:pStyle w:val="Heading1"/>
        <w:pBdr>
          <w:bottom w:val="single" w:sz="12" w:space="1" w:color="auto"/>
        </w:pBdr>
        <w:rPr>
          <w:rFonts w:asciiTheme="minorHAnsi" w:hAnsiTheme="minorHAnsi" w:cstheme="minorHAnsi"/>
          <w:sz w:val="32"/>
        </w:rPr>
      </w:pPr>
      <w:r w:rsidRPr="00A67A82">
        <w:rPr>
          <w:rFonts w:asciiTheme="minorHAnsi" w:hAnsiTheme="minorHAnsi" w:cstheme="minorHAnsi"/>
          <w:sz w:val="32"/>
        </w:rPr>
        <w:t xml:space="preserve">WORK ENVIRONMENT DESCRIPTION </w:t>
      </w:r>
    </w:p>
    <w:p w14:paraId="4D68B01B" w14:textId="5712B47E" w:rsidR="00E709DC" w:rsidRPr="00A67A82" w:rsidRDefault="002A43D2" w:rsidP="000049C7">
      <w:pPr>
        <w:spacing w:before="240" w:line="276" w:lineRule="auto"/>
        <w:rPr>
          <w:rFonts w:asciiTheme="minorHAnsi" w:hAnsiTheme="minorHAnsi" w:cstheme="minorHAnsi"/>
          <w:szCs w:val="24"/>
        </w:rPr>
      </w:pPr>
      <w:r w:rsidRPr="00A67A82">
        <w:rPr>
          <w:rFonts w:asciiTheme="minorHAnsi" w:hAnsiTheme="minorHAnsi" w:cstheme="minorHAnsi"/>
          <w:szCs w:val="24"/>
        </w:rPr>
        <w:t xml:space="preserve">The following work environment description outlines the inherent requirements of the role of </w:t>
      </w:r>
      <w:r w:rsidR="006064B5" w:rsidRPr="006064B5">
        <w:rPr>
          <w:rFonts w:asciiTheme="minorHAnsi" w:hAnsiTheme="minorHAnsi" w:cstheme="minorHAnsi"/>
          <w:szCs w:val="24"/>
        </w:rPr>
        <w:t>Assistant Director, Built Heritage, Approvals and Advice</w:t>
      </w:r>
      <w:r w:rsidR="00A85372" w:rsidRPr="00A67A82">
        <w:rPr>
          <w:rFonts w:asciiTheme="minorHAnsi" w:hAnsiTheme="minorHAnsi" w:cstheme="minorHAnsi"/>
          <w:color w:val="4F81BD" w:themeColor="accent1"/>
          <w:szCs w:val="24"/>
        </w:rPr>
        <w:t xml:space="preserve"> </w:t>
      </w:r>
      <w:r w:rsidRPr="00A67A82">
        <w:rPr>
          <w:rFonts w:asciiTheme="minorHAnsi" w:hAnsiTheme="minorHAnsi" w:cstheme="minorHAnsi"/>
          <w:szCs w:val="24"/>
        </w:rPr>
        <w:t xml:space="preserve">(position number </w:t>
      </w:r>
      <w:r w:rsidR="002821B2">
        <w:rPr>
          <w:rFonts w:asciiTheme="minorHAnsi" w:hAnsiTheme="minorHAnsi" w:cstheme="minorHAnsi"/>
          <w:szCs w:val="24"/>
        </w:rPr>
        <w:t>P57563</w:t>
      </w:r>
      <w:r w:rsidRPr="00A67A82">
        <w:rPr>
          <w:rFonts w:asciiTheme="minorHAnsi" w:hAnsiTheme="minorHAnsi" w:cstheme="minorHAnsi"/>
          <w:szCs w:val="24"/>
        </w:rPr>
        <w:t>) and indicates how frequently each of these requirements would be performed.</w:t>
      </w:r>
      <w:r w:rsidR="002D07CD" w:rsidRPr="00A67A82">
        <w:rPr>
          <w:rFonts w:asciiTheme="minorHAnsi" w:hAnsiTheme="minorHAnsi" w:cstheme="minorHAnsi"/>
          <w:szCs w:val="24"/>
        </w:rPr>
        <w:t xml:space="preserve"> Please note that </w:t>
      </w:r>
      <w:r w:rsidR="002821B2">
        <w:rPr>
          <w:rFonts w:asciiTheme="minorHAnsi" w:hAnsiTheme="minorHAnsi" w:cstheme="minorHAnsi"/>
          <w:szCs w:val="24"/>
        </w:rPr>
        <w:t>CED</w:t>
      </w:r>
      <w:r w:rsidR="002D07CD" w:rsidRPr="00A67A82">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0A1EA6" w14:paraId="181AC531" w14:textId="77777777" w:rsidTr="00493773">
        <w:trPr>
          <w:trHeight w:val="454"/>
        </w:trPr>
        <w:tc>
          <w:tcPr>
            <w:tcW w:w="6912" w:type="dxa"/>
            <w:shd w:val="clear" w:color="auto" w:fill="DEEAF6"/>
            <w:vAlign w:val="center"/>
          </w:tcPr>
          <w:p w14:paraId="4438EC47" w14:textId="77777777" w:rsidR="005B38C8" w:rsidRPr="000A1EA6" w:rsidRDefault="005B38C8" w:rsidP="009B56B6">
            <w:pPr>
              <w:pStyle w:val="Tableheading"/>
              <w:rPr>
                <w:rFonts w:asciiTheme="minorHAnsi" w:hAnsiTheme="minorHAnsi" w:cstheme="minorHAnsi"/>
                <w:sz w:val="22"/>
              </w:rPr>
            </w:pPr>
            <w:r w:rsidRPr="000A1EA6">
              <w:rPr>
                <w:rFonts w:asciiTheme="minorHAnsi" w:hAnsiTheme="minorHAnsi" w:cstheme="minorHAnsi"/>
                <w:sz w:val="22"/>
              </w:rPr>
              <w:t>ADMINISTRATIVE</w:t>
            </w:r>
          </w:p>
        </w:tc>
        <w:tc>
          <w:tcPr>
            <w:tcW w:w="2694" w:type="dxa"/>
            <w:shd w:val="clear" w:color="auto" w:fill="DEEAF6"/>
            <w:vAlign w:val="center"/>
          </w:tcPr>
          <w:p w14:paraId="56CD2BEB" w14:textId="77777777" w:rsidR="005B38C8" w:rsidRPr="000A1EA6" w:rsidRDefault="00801DAF" w:rsidP="009B56B6">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0856956F" w14:textId="77777777" w:rsidTr="005B38C8">
        <w:trPr>
          <w:trHeight w:val="283"/>
        </w:trPr>
        <w:tc>
          <w:tcPr>
            <w:tcW w:w="6912" w:type="dxa"/>
            <w:vAlign w:val="center"/>
          </w:tcPr>
          <w:p w14:paraId="560BB514"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Telephone use</w:t>
            </w:r>
          </w:p>
        </w:tc>
        <w:sdt>
          <w:sdtPr>
            <w:rPr>
              <w:rFonts w:asciiTheme="minorHAnsi" w:hAnsiTheme="minorHAnsi" w:cstheme="minorHAnsi"/>
              <w:sz w:val="22"/>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2E96A9" w14:textId="4FEBA0C8" w:rsidR="005B38C8" w:rsidRPr="000A1EA6" w:rsidRDefault="00A85372" w:rsidP="008E11A3">
                <w:pPr>
                  <w:pStyle w:val="Tabletext"/>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685A48EA" w14:textId="77777777" w:rsidTr="005B38C8">
        <w:trPr>
          <w:trHeight w:val="283"/>
        </w:trPr>
        <w:tc>
          <w:tcPr>
            <w:tcW w:w="6912" w:type="dxa"/>
            <w:vAlign w:val="center"/>
          </w:tcPr>
          <w:p w14:paraId="7CAF7419"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General computer use</w:t>
            </w:r>
          </w:p>
        </w:tc>
        <w:sdt>
          <w:sdtPr>
            <w:rPr>
              <w:rFonts w:asciiTheme="minorHAnsi" w:hAnsiTheme="minorHAnsi" w:cstheme="minorHAnsi"/>
              <w:sz w:val="22"/>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05ECCC" w14:textId="68D2B121"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39DF1E74" w14:textId="77777777" w:rsidTr="005B38C8">
        <w:trPr>
          <w:trHeight w:val="283"/>
        </w:trPr>
        <w:tc>
          <w:tcPr>
            <w:tcW w:w="6912" w:type="dxa"/>
            <w:vAlign w:val="center"/>
          </w:tcPr>
          <w:p w14:paraId="6AAC2E1E"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Extensive keying/data entry</w:t>
            </w:r>
          </w:p>
        </w:tc>
        <w:sdt>
          <w:sdtPr>
            <w:rPr>
              <w:rFonts w:asciiTheme="minorHAnsi" w:hAnsiTheme="minorHAnsi" w:cstheme="minorHAnsi"/>
              <w:sz w:val="22"/>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72316D" w14:textId="7E2CEB31"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5665E5D8" w14:textId="77777777" w:rsidTr="005B38C8">
        <w:trPr>
          <w:trHeight w:val="283"/>
        </w:trPr>
        <w:tc>
          <w:tcPr>
            <w:tcW w:w="6912" w:type="dxa"/>
            <w:vAlign w:val="center"/>
          </w:tcPr>
          <w:p w14:paraId="3FA02BA5"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Graphical/analytical based</w:t>
            </w:r>
          </w:p>
        </w:tc>
        <w:sdt>
          <w:sdtPr>
            <w:rPr>
              <w:rFonts w:asciiTheme="minorHAnsi" w:hAnsiTheme="minorHAnsi" w:cstheme="minorHAnsi"/>
              <w:sz w:val="22"/>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B73B2B" w14:textId="06C8AD2A"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093E4917" w14:textId="77777777" w:rsidTr="005B38C8">
        <w:trPr>
          <w:trHeight w:val="283"/>
        </w:trPr>
        <w:tc>
          <w:tcPr>
            <w:tcW w:w="6912" w:type="dxa"/>
            <w:vAlign w:val="center"/>
          </w:tcPr>
          <w:p w14:paraId="1E2F67D0"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Sitting at a desk</w:t>
            </w:r>
          </w:p>
        </w:tc>
        <w:sdt>
          <w:sdtPr>
            <w:rPr>
              <w:rFonts w:asciiTheme="minorHAnsi" w:hAnsiTheme="minorHAnsi" w:cstheme="minorHAnsi"/>
              <w:sz w:val="22"/>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AE4FF6" w14:textId="525C69D6"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1B4B3D04" w14:textId="77777777" w:rsidTr="005B38C8">
        <w:trPr>
          <w:trHeight w:val="283"/>
        </w:trPr>
        <w:tc>
          <w:tcPr>
            <w:tcW w:w="6912" w:type="dxa"/>
            <w:vAlign w:val="center"/>
          </w:tcPr>
          <w:p w14:paraId="3586BE17"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Standing for long periods </w:t>
            </w:r>
          </w:p>
        </w:tc>
        <w:sdt>
          <w:sdtPr>
            <w:rPr>
              <w:rFonts w:asciiTheme="minorHAnsi" w:hAnsiTheme="minorHAnsi" w:cstheme="minorHAnsi"/>
              <w:sz w:val="22"/>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373DD1" w14:textId="62D3F9FE"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r w:rsidR="005B38C8" w:rsidRPr="000A1EA6" w14:paraId="5D44AEBE" w14:textId="77777777" w:rsidTr="005B38C8">
        <w:trPr>
          <w:trHeight w:val="283"/>
        </w:trPr>
        <w:tc>
          <w:tcPr>
            <w:tcW w:w="6912" w:type="dxa"/>
            <w:vAlign w:val="center"/>
          </w:tcPr>
          <w:p w14:paraId="30707DDF" w14:textId="77777777" w:rsidR="00645D88" w:rsidRPr="000A1EA6" w:rsidRDefault="005B38C8" w:rsidP="009731E7">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Designated workstation </w:t>
            </w:r>
          </w:p>
          <w:p w14:paraId="6699AF6C" w14:textId="23A7ABC1" w:rsidR="005B38C8" w:rsidRPr="000A1EA6" w:rsidRDefault="009731E7" w:rsidP="009731E7">
            <w:pPr>
              <w:pStyle w:val="Tabletext"/>
              <w:spacing w:before="0" w:after="0"/>
              <w:rPr>
                <w:rFonts w:asciiTheme="minorHAnsi" w:hAnsiTheme="minorHAnsi" w:cstheme="minorHAnsi"/>
                <w:sz w:val="22"/>
              </w:rPr>
            </w:pPr>
            <w:r w:rsidRPr="000A1EA6">
              <w:rPr>
                <w:rFonts w:asciiTheme="minorHAnsi" w:hAnsiTheme="minorHAnsi" w:cstheme="minorHAnsi"/>
                <w:b/>
                <w:i/>
                <w:sz w:val="22"/>
              </w:rPr>
              <w:t xml:space="preserve">The </w:t>
            </w:r>
            <w:r w:rsidR="005B38C8" w:rsidRPr="000A1EA6">
              <w:rPr>
                <w:rFonts w:asciiTheme="minorHAnsi" w:hAnsiTheme="minorHAnsi" w:cstheme="minorHAnsi"/>
                <w:b/>
                <w:i/>
                <w:sz w:val="22"/>
              </w:rPr>
              <w:t xml:space="preserve">position </w:t>
            </w:r>
            <w:r w:rsidR="00A85372" w:rsidRPr="000A1EA6">
              <w:rPr>
                <w:rFonts w:asciiTheme="minorHAnsi" w:hAnsiTheme="minorHAnsi" w:cstheme="minorHAnsi"/>
                <w:b/>
                <w:i/>
                <w:sz w:val="22"/>
              </w:rPr>
              <w:t xml:space="preserve">is </w:t>
            </w:r>
            <w:r w:rsidR="005B38C8" w:rsidRPr="000A1EA6">
              <w:rPr>
                <w:rFonts w:asciiTheme="minorHAnsi" w:hAnsiTheme="minorHAnsi" w:cstheme="minorHAnsi"/>
                <w:b/>
                <w:i/>
                <w:sz w:val="22"/>
              </w:rPr>
              <w:t xml:space="preserve">in an </w:t>
            </w:r>
            <w:proofErr w:type="gramStart"/>
            <w:r w:rsidR="005B38C8" w:rsidRPr="000A1EA6">
              <w:rPr>
                <w:rFonts w:asciiTheme="minorHAnsi" w:hAnsiTheme="minorHAnsi" w:cstheme="minorHAnsi"/>
                <w:b/>
                <w:i/>
                <w:sz w:val="22"/>
              </w:rPr>
              <w:t>a</w:t>
            </w:r>
            <w:r w:rsidRPr="000A1EA6">
              <w:rPr>
                <w:rFonts w:asciiTheme="minorHAnsi" w:hAnsiTheme="minorHAnsi" w:cstheme="minorHAnsi"/>
                <w:b/>
                <w:i/>
                <w:sz w:val="22"/>
              </w:rPr>
              <w:t>ctivity based</w:t>
            </w:r>
            <w:proofErr w:type="gramEnd"/>
            <w:r w:rsidRPr="000A1EA6">
              <w:rPr>
                <w:rFonts w:asciiTheme="minorHAnsi" w:hAnsiTheme="minorHAnsi" w:cstheme="minorHAnsi"/>
                <w:b/>
                <w:i/>
                <w:sz w:val="22"/>
              </w:rPr>
              <w:t xml:space="preserve"> work environment</w:t>
            </w:r>
          </w:p>
        </w:tc>
        <w:sdt>
          <w:sdtPr>
            <w:rPr>
              <w:rFonts w:asciiTheme="minorHAnsi" w:hAnsiTheme="minorHAnsi" w:cstheme="minorHAnsi"/>
              <w:sz w:val="22"/>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EBB327" w14:textId="70451196" w:rsidR="005B38C8" w:rsidRPr="000A1EA6" w:rsidRDefault="00A67A82" w:rsidP="00493773">
                <w:pPr>
                  <w:pStyle w:val="Tabletext"/>
                  <w:spacing w:before="0" w:after="0"/>
                  <w:jc w:val="center"/>
                  <w:rPr>
                    <w:rFonts w:asciiTheme="minorHAnsi" w:hAnsiTheme="minorHAnsi" w:cstheme="minorHAnsi"/>
                    <w:sz w:val="22"/>
                  </w:rPr>
                </w:pPr>
                <w:r>
                  <w:rPr>
                    <w:rFonts w:asciiTheme="minorHAnsi" w:hAnsiTheme="minorHAnsi" w:cstheme="minorHAnsi"/>
                    <w:sz w:val="22"/>
                  </w:rPr>
                  <w:t>Never</w:t>
                </w:r>
              </w:p>
            </w:tc>
          </w:sdtContent>
        </w:sdt>
      </w:tr>
    </w:tbl>
    <w:p w14:paraId="2EF0851E" w14:textId="77777777" w:rsidR="002A43D2" w:rsidRPr="000A1EA6" w:rsidRDefault="002A43D2" w:rsidP="0049377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310BE5C8" w14:textId="77777777" w:rsidTr="00493773">
        <w:trPr>
          <w:trHeight w:val="454"/>
        </w:trPr>
        <w:tc>
          <w:tcPr>
            <w:tcW w:w="6912" w:type="dxa"/>
            <w:shd w:val="clear" w:color="auto" w:fill="DEEAF6"/>
            <w:vAlign w:val="center"/>
          </w:tcPr>
          <w:p w14:paraId="5C2F9E6C" w14:textId="77777777" w:rsidR="005B38C8" w:rsidRPr="000A1EA6" w:rsidRDefault="005B38C8" w:rsidP="005A0982">
            <w:pPr>
              <w:pStyle w:val="Tableheading"/>
              <w:rPr>
                <w:rFonts w:asciiTheme="minorHAnsi" w:hAnsiTheme="minorHAnsi" w:cstheme="minorHAnsi"/>
                <w:sz w:val="22"/>
              </w:rPr>
            </w:pPr>
            <w:r w:rsidRPr="000A1EA6">
              <w:rPr>
                <w:rFonts w:asciiTheme="minorHAnsi" w:hAnsiTheme="minorHAnsi" w:cstheme="minorHAnsi"/>
                <w:sz w:val="22"/>
              </w:rPr>
              <w:t>STANDARD HOURS</w:t>
            </w:r>
          </w:p>
        </w:tc>
        <w:tc>
          <w:tcPr>
            <w:tcW w:w="2694" w:type="dxa"/>
            <w:shd w:val="clear" w:color="auto" w:fill="DEEAF6"/>
            <w:vAlign w:val="center"/>
          </w:tcPr>
          <w:p w14:paraId="29DD7CDD" w14:textId="77777777" w:rsidR="005B38C8" w:rsidRPr="000A1EA6" w:rsidRDefault="00801DAF" w:rsidP="00801DAF">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5D476E1A" w14:textId="77777777" w:rsidTr="005B38C8">
        <w:trPr>
          <w:trHeight w:val="283"/>
        </w:trPr>
        <w:tc>
          <w:tcPr>
            <w:tcW w:w="6912" w:type="dxa"/>
            <w:vAlign w:val="center"/>
          </w:tcPr>
          <w:p w14:paraId="307AE5AD" w14:textId="77777777" w:rsidR="005B38C8" w:rsidRPr="000A1EA6" w:rsidRDefault="005B38C8" w:rsidP="000049C7">
            <w:pPr>
              <w:pStyle w:val="Tabletext"/>
              <w:spacing w:before="0" w:after="0"/>
              <w:rPr>
                <w:rFonts w:asciiTheme="minorHAnsi" w:hAnsiTheme="minorHAnsi" w:cstheme="minorHAnsi"/>
                <w:sz w:val="22"/>
              </w:rPr>
            </w:pPr>
            <w:r w:rsidRPr="000A1EA6">
              <w:rPr>
                <w:rFonts w:asciiTheme="minorHAnsi" w:hAnsiTheme="minorHAnsi" w:cstheme="minorHAnsi"/>
                <w:sz w:val="22"/>
              </w:rPr>
              <w:t>Flexible work</w:t>
            </w:r>
            <w:r w:rsidR="000049C7" w:rsidRPr="000A1EA6">
              <w:rPr>
                <w:rFonts w:asciiTheme="minorHAnsi" w:hAnsiTheme="minorHAnsi" w:cstheme="minorHAnsi"/>
                <w:sz w:val="22"/>
              </w:rPr>
              <w:t>ing hours (access to flex time)</w:t>
            </w:r>
          </w:p>
        </w:tc>
        <w:sdt>
          <w:sdtPr>
            <w:rPr>
              <w:rFonts w:asciiTheme="minorHAnsi" w:hAnsiTheme="minorHAnsi" w:cstheme="minorHAnsi"/>
              <w:sz w:val="22"/>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C9E447" w14:textId="364CCFFA"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146BDAB6" w14:textId="77777777" w:rsidTr="005B38C8">
        <w:trPr>
          <w:trHeight w:val="283"/>
        </w:trPr>
        <w:tc>
          <w:tcPr>
            <w:tcW w:w="6912" w:type="dxa"/>
            <w:vAlign w:val="center"/>
          </w:tcPr>
          <w:p w14:paraId="1857D475" w14:textId="77777777" w:rsidR="005B38C8" w:rsidRPr="000A1EA6" w:rsidRDefault="005B38C8" w:rsidP="000049C7">
            <w:pPr>
              <w:pStyle w:val="Tabletext"/>
              <w:spacing w:before="0" w:after="0"/>
              <w:rPr>
                <w:rFonts w:asciiTheme="minorHAnsi" w:hAnsiTheme="minorHAnsi" w:cstheme="minorHAnsi"/>
                <w:sz w:val="22"/>
              </w:rPr>
            </w:pPr>
            <w:r w:rsidRPr="000A1EA6">
              <w:rPr>
                <w:rFonts w:asciiTheme="minorHAnsi" w:hAnsiTheme="minorHAnsi" w:cstheme="minorHAnsi"/>
                <w:sz w:val="22"/>
              </w:rPr>
              <w:lastRenderedPageBreak/>
              <w:t>Fixed or specified start/finish times</w:t>
            </w:r>
            <w:r w:rsidR="00B20D4F" w:rsidRPr="000A1EA6">
              <w:rPr>
                <w:rFonts w:asciiTheme="minorHAnsi" w:hAnsiTheme="minorHAnsi" w:cstheme="minorHAnsi"/>
                <w:sz w:val="22"/>
              </w:rPr>
              <w:t xml:space="preserve"> </w:t>
            </w:r>
          </w:p>
        </w:tc>
        <w:sdt>
          <w:sdtPr>
            <w:rPr>
              <w:rFonts w:asciiTheme="minorHAnsi" w:hAnsiTheme="minorHAnsi" w:cstheme="minorHAnsi"/>
              <w:sz w:val="22"/>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7E4D63" w14:textId="6ACBA8EB" w:rsidR="005B38C8" w:rsidRPr="000A1EA6" w:rsidRDefault="00A67A82" w:rsidP="00493773">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57462A" w:rsidRPr="000A1EA6" w14:paraId="24C1888F" w14:textId="77777777" w:rsidTr="005B38C8">
        <w:trPr>
          <w:trHeight w:val="283"/>
        </w:trPr>
        <w:tc>
          <w:tcPr>
            <w:tcW w:w="6912" w:type="dxa"/>
            <w:vAlign w:val="center"/>
          </w:tcPr>
          <w:p w14:paraId="08B22275" w14:textId="77777777" w:rsidR="0057462A" w:rsidRPr="000A1EA6" w:rsidRDefault="0057462A" w:rsidP="000049C7">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Expected to work </w:t>
            </w:r>
            <w:r w:rsidR="00B20D4F" w:rsidRPr="000A1EA6">
              <w:rPr>
                <w:rFonts w:asciiTheme="minorHAnsi" w:hAnsiTheme="minorHAnsi" w:cstheme="minorHAnsi"/>
                <w:sz w:val="22"/>
              </w:rPr>
              <w:t>extensive</w:t>
            </w:r>
            <w:r w:rsidRPr="000A1EA6">
              <w:rPr>
                <w:rFonts w:asciiTheme="minorHAnsi" w:hAnsiTheme="minorHAnsi" w:cstheme="minorHAnsi"/>
                <w:sz w:val="22"/>
              </w:rPr>
              <w:t xml:space="preserve"> hours </w:t>
            </w:r>
            <w:r w:rsidR="00B20D4F" w:rsidRPr="000A1EA6">
              <w:rPr>
                <w:rFonts w:asciiTheme="minorHAnsi" w:hAnsiTheme="minorHAnsi" w:cstheme="minorHAnsi"/>
                <w:sz w:val="22"/>
              </w:rPr>
              <w:t xml:space="preserve">over a significant period due to the nature of the duties </w:t>
            </w:r>
          </w:p>
        </w:tc>
        <w:sdt>
          <w:sdtPr>
            <w:rPr>
              <w:rFonts w:asciiTheme="minorHAnsi" w:hAnsiTheme="minorHAnsi" w:cstheme="minorHAnsi"/>
              <w:sz w:val="22"/>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E087AB" w14:textId="2D167661" w:rsidR="0057462A" w:rsidRPr="000A1EA6" w:rsidRDefault="00A67A82" w:rsidP="00493773">
                <w:pPr>
                  <w:pStyle w:val="Tabletext"/>
                  <w:spacing w:before="0" w:after="0"/>
                  <w:jc w:val="center"/>
                  <w:rPr>
                    <w:rFonts w:asciiTheme="minorHAnsi" w:hAnsiTheme="minorHAnsi" w:cstheme="minorHAnsi"/>
                    <w:sz w:val="22"/>
                  </w:rPr>
                </w:pPr>
                <w:r>
                  <w:rPr>
                    <w:rFonts w:asciiTheme="minorHAnsi" w:hAnsiTheme="minorHAnsi" w:cstheme="minorHAnsi"/>
                    <w:sz w:val="22"/>
                  </w:rPr>
                  <w:t>Never</w:t>
                </w:r>
              </w:p>
            </w:tc>
          </w:sdtContent>
        </w:sdt>
      </w:tr>
      <w:tr w:rsidR="0057462A" w:rsidRPr="000A1EA6" w14:paraId="7AE60E22" w14:textId="77777777" w:rsidTr="005B38C8">
        <w:trPr>
          <w:trHeight w:val="283"/>
        </w:trPr>
        <w:tc>
          <w:tcPr>
            <w:tcW w:w="6912" w:type="dxa"/>
            <w:vAlign w:val="center"/>
          </w:tcPr>
          <w:p w14:paraId="2FA09CD5" w14:textId="77777777" w:rsidR="0057462A" w:rsidRPr="000A1EA6" w:rsidRDefault="0057462A"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Access to Accrued Days Off (ADO’s)</w:t>
            </w:r>
          </w:p>
        </w:tc>
        <w:sdt>
          <w:sdtPr>
            <w:rPr>
              <w:rFonts w:asciiTheme="minorHAnsi" w:hAnsiTheme="minorHAnsi" w:cstheme="minorHAnsi"/>
              <w:sz w:val="22"/>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AD6AC6" w14:textId="06BB8CB7" w:rsidR="0057462A"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2E75CB8E" w14:textId="77777777" w:rsidTr="005B38C8">
        <w:trPr>
          <w:trHeight w:val="283"/>
        </w:trPr>
        <w:tc>
          <w:tcPr>
            <w:tcW w:w="6912" w:type="dxa"/>
            <w:vAlign w:val="center"/>
          </w:tcPr>
          <w:p w14:paraId="66B9373E"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Peaks and troughs </w:t>
            </w:r>
          </w:p>
        </w:tc>
        <w:sdt>
          <w:sdtPr>
            <w:rPr>
              <w:rFonts w:asciiTheme="minorHAnsi" w:hAnsiTheme="minorHAnsi" w:cstheme="minorHAnsi"/>
              <w:sz w:val="22"/>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894054" w14:textId="379FA4F7"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r w:rsidR="005B38C8" w:rsidRPr="000A1EA6" w14:paraId="7C777EFA" w14:textId="77777777" w:rsidTr="005B38C8">
        <w:trPr>
          <w:trHeight w:val="283"/>
        </w:trPr>
        <w:tc>
          <w:tcPr>
            <w:tcW w:w="6912" w:type="dxa"/>
            <w:vAlign w:val="center"/>
          </w:tcPr>
          <w:p w14:paraId="780ED5C8"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Frequent </w:t>
            </w:r>
            <w:r w:rsidR="0057462A" w:rsidRPr="000A1EA6">
              <w:rPr>
                <w:rFonts w:asciiTheme="minorHAnsi" w:hAnsiTheme="minorHAnsi" w:cstheme="minorHAnsi"/>
                <w:sz w:val="22"/>
              </w:rPr>
              <w:t xml:space="preserve">paid </w:t>
            </w:r>
            <w:r w:rsidRPr="000A1EA6">
              <w:rPr>
                <w:rFonts w:asciiTheme="minorHAnsi" w:hAnsiTheme="minorHAnsi" w:cstheme="minorHAnsi"/>
                <w:sz w:val="22"/>
              </w:rPr>
              <w:t xml:space="preserve">overtime </w:t>
            </w:r>
          </w:p>
        </w:tc>
        <w:sdt>
          <w:sdtPr>
            <w:rPr>
              <w:rFonts w:asciiTheme="minorHAnsi" w:hAnsiTheme="minorHAnsi" w:cstheme="minorHAnsi"/>
              <w:sz w:val="22"/>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2C59A2" w14:textId="47A1FDE6"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6C97F2F6" w14:textId="77777777" w:rsidTr="005B38C8">
        <w:trPr>
          <w:trHeight w:val="283"/>
        </w:trPr>
        <w:tc>
          <w:tcPr>
            <w:tcW w:w="6912" w:type="dxa"/>
            <w:vAlign w:val="center"/>
          </w:tcPr>
          <w:p w14:paraId="0F4F4904"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Rostered shift work </w:t>
            </w:r>
          </w:p>
        </w:tc>
        <w:sdt>
          <w:sdtPr>
            <w:rPr>
              <w:rFonts w:asciiTheme="minorHAnsi" w:hAnsiTheme="minorHAnsi" w:cstheme="minorHAnsi"/>
              <w:sz w:val="22"/>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B0CC3B" w14:textId="1D13FD4C"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bl>
    <w:p w14:paraId="1C50A734" w14:textId="77777777" w:rsidR="002A43D2" w:rsidRPr="000A1EA6" w:rsidRDefault="002A43D2" w:rsidP="0049377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328043C0" w14:textId="77777777" w:rsidTr="00493773">
        <w:trPr>
          <w:trHeight w:val="454"/>
        </w:trPr>
        <w:tc>
          <w:tcPr>
            <w:tcW w:w="6912" w:type="dxa"/>
            <w:shd w:val="clear" w:color="auto" w:fill="DEEAF6"/>
            <w:vAlign w:val="center"/>
          </w:tcPr>
          <w:p w14:paraId="5D2B35A7" w14:textId="77777777" w:rsidR="005B38C8" w:rsidRPr="000A1EA6" w:rsidRDefault="005B38C8" w:rsidP="00801DAF">
            <w:pPr>
              <w:pStyle w:val="Tableheading"/>
              <w:rPr>
                <w:rFonts w:asciiTheme="minorHAnsi" w:hAnsiTheme="minorHAnsi" w:cstheme="minorHAnsi"/>
                <w:sz w:val="22"/>
              </w:rPr>
            </w:pPr>
            <w:r w:rsidRPr="000A1EA6">
              <w:rPr>
                <w:rFonts w:asciiTheme="minorHAnsi" w:hAnsiTheme="minorHAnsi" w:cstheme="minorHAnsi"/>
                <w:sz w:val="22"/>
              </w:rPr>
              <w:t xml:space="preserve">SOCIAL DEMANDS </w:t>
            </w:r>
          </w:p>
        </w:tc>
        <w:tc>
          <w:tcPr>
            <w:tcW w:w="2694" w:type="dxa"/>
            <w:shd w:val="clear" w:color="auto" w:fill="DEEAF6"/>
            <w:vAlign w:val="center"/>
          </w:tcPr>
          <w:p w14:paraId="5DB6379C" w14:textId="77777777" w:rsidR="005B38C8" w:rsidRPr="000A1EA6" w:rsidRDefault="00801DAF" w:rsidP="00801DAF">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2E1925C3" w14:textId="77777777" w:rsidTr="005B38C8">
        <w:trPr>
          <w:trHeight w:val="283"/>
        </w:trPr>
        <w:tc>
          <w:tcPr>
            <w:tcW w:w="6912" w:type="dxa"/>
            <w:vAlign w:val="center"/>
          </w:tcPr>
          <w:p w14:paraId="7DB3DBB0"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Work with others towards shared goals in a team environment</w:t>
            </w:r>
          </w:p>
        </w:tc>
        <w:sdt>
          <w:sdtPr>
            <w:rPr>
              <w:rFonts w:asciiTheme="minorHAnsi" w:hAnsiTheme="minorHAnsi" w:cstheme="minorHAnsi"/>
              <w:sz w:val="22"/>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FFDEF4" w14:textId="6058F64A"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41DB097B" w14:textId="77777777" w:rsidTr="005B38C8">
        <w:trPr>
          <w:trHeight w:val="283"/>
        </w:trPr>
        <w:tc>
          <w:tcPr>
            <w:tcW w:w="6912" w:type="dxa"/>
            <w:vAlign w:val="center"/>
          </w:tcPr>
          <w:p w14:paraId="15CA6BB4"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Work in isolation from other staff (remote supervision)</w:t>
            </w:r>
          </w:p>
        </w:tc>
        <w:sdt>
          <w:sdtPr>
            <w:rPr>
              <w:rFonts w:asciiTheme="minorHAnsi" w:hAnsiTheme="minorHAnsi" w:cstheme="minorHAnsi"/>
              <w:sz w:val="22"/>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92A545" w14:textId="62EB4796"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r w:rsidR="005B38C8" w:rsidRPr="000A1EA6" w14:paraId="70FC0307" w14:textId="77777777" w:rsidTr="005B38C8">
        <w:trPr>
          <w:trHeight w:val="283"/>
        </w:trPr>
        <w:tc>
          <w:tcPr>
            <w:tcW w:w="6912" w:type="dxa"/>
            <w:vAlign w:val="center"/>
          </w:tcPr>
          <w:p w14:paraId="0B077D1E"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Working in a call centre environment</w:t>
            </w:r>
          </w:p>
        </w:tc>
        <w:sdt>
          <w:sdtPr>
            <w:rPr>
              <w:rFonts w:asciiTheme="minorHAnsi" w:hAnsiTheme="minorHAnsi" w:cstheme="minorHAnsi"/>
              <w:sz w:val="22"/>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579BAD" w14:textId="7F7CB58F" w:rsidR="005B38C8" w:rsidRPr="000A1EA6" w:rsidRDefault="00A67A82" w:rsidP="00493773">
                <w:pPr>
                  <w:pStyle w:val="Tabletext"/>
                  <w:spacing w:before="0" w:after="0"/>
                  <w:jc w:val="center"/>
                  <w:rPr>
                    <w:rFonts w:asciiTheme="minorHAnsi" w:hAnsiTheme="minorHAnsi" w:cstheme="minorHAnsi"/>
                    <w:sz w:val="22"/>
                  </w:rPr>
                </w:pPr>
                <w:r>
                  <w:rPr>
                    <w:rFonts w:asciiTheme="minorHAnsi" w:hAnsiTheme="minorHAnsi" w:cstheme="minorHAnsi"/>
                    <w:sz w:val="22"/>
                  </w:rPr>
                  <w:t>Never</w:t>
                </w:r>
              </w:p>
            </w:tc>
          </w:sdtContent>
        </w:sdt>
      </w:tr>
      <w:tr w:rsidR="005B38C8" w:rsidRPr="000A1EA6" w14:paraId="66E4056B" w14:textId="77777777" w:rsidTr="005B38C8">
        <w:trPr>
          <w:trHeight w:val="283"/>
        </w:trPr>
        <w:tc>
          <w:tcPr>
            <w:tcW w:w="6912" w:type="dxa"/>
            <w:vAlign w:val="center"/>
          </w:tcPr>
          <w:p w14:paraId="0F0D12D1"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Working directly with the public</w:t>
            </w:r>
          </w:p>
        </w:tc>
        <w:sdt>
          <w:sdtPr>
            <w:rPr>
              <w:rFonts w:asciiTheme="minorHAnsi" w:hAnsiTheme="minorHAnsi" w:cstheme="minorHAnsi"/>
              <w:sz w:val="22"/>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97855D" w14:textId="316CD983" w:rsidR="005B38C8" w:rsidRPr="000A1EA6" w:rsidRDefault="005C22D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Frequently</w:t>
                </w:r>
              </w:p>
            </w:tc>
          </w:sdtContent>
        </w:sdt>
      </w:tr>
    </w:tbl>
    <w:p w14:paraId="54B0C265" w14:textId="77777777" w:rsidR="002A43D2" w:rsidRPr="000A1EA6" w:rsidRDefault="002A43D2" w:rsidP="0049377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377655E6" w14:textId="77777777" w:rsidTr="00493773">
        <w:trPr>
          <w:trHeight w:val="454"/>
        </w:trPr>
        <w:tc>
          <w:tcPr>
            <w:tcW w:w="6912" w:type="dxa"/>
            <w:shd w:val="clear" w:color="auto" w:fill="DEEAF6"/>
            <w:vAlign w:val="center"/>
          </w:tcPr>
          <w:p w14:paraId="1C1E8572" w14:textId="77777777" w:rsidR="005B38C8" w:rsidRPr="000A1EA6" w:rsidRDefault="00801DAF" w:rsidP="00801DAF">
            <w:pPr>
              <w:pStyle w:val="Tableheading"/>
              <w:rPr>
                <w:rFonts w:asciiTheme="minorHAnsi" w:hAnsiTheme="minorHAnsi" w:cstheme="minorHAnsi"/>
                <w:sz w:val="22"/>
              </w:rPr>
            </w:pPr>
            <w:r w:rsidRPr="000A1EA6">
              <w:rPr>
                <w:rFonts w:asciiTheme="minorHAnsi" w:hAnsiTheme="minorHAnsi" w:cstheme="minorHAnsi"/>
                <w:sz w:val="22"/>
              </w:rPr>
              <w:t>PHYSICAL DEMANDS</w:t>
            </w:r>
          </w:p>
        </w:tc>
        <w:tc>
          <w:tcPr>
            <w:tcW w:w="2694" w:type="dxa"/>
            <w:shd w:val="clear" w:color="auto" w:fill="DEEAF6"/>
            <w:vAlign w:val="center"/>
          </w:tcPr>
          <w:p w14:paraId="59F21757" w14:textId="77777777" w:rsidR="005B38C8" w:rsidRPr="000A1EA6" w:rsidRDefault="00801DAF" w:rsidP="00801DAF">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2489934B" w14:textId="77777777" w:rsidTr="005B38C8">
        <w:trPr>
          <w:trHeight w:val="283"/>
        </w:trPr>
        <w:tc>
          <w:tcPr>
            <w:tcW w:w="6912" w:type="dxa"/>
            <w:vAlign w:val="center"/>
          </w:tcPr>
          <w:p w14:paraId="51CA249B"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Distance walking (large buildings or inter-building transit)</w:t>
            </w:r>
          </w:p>
        </w:tc>
        <w:sdt>
          <w:sdtPr>
            <w:rPr>
              <w:rFonts w:asciiTheme="minorHAnsi" w:hAnsiTheme="minorHAnsi" w:cstheme="minorHAnsi"/>
              <w:sz w:val="22"/>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EB3629" w14:textId="5787348B" w:rsidR="005B38C8" w:rsidRPr="000A1EA6" w:rsidRDefault="00A67A82" w:rsidP="00493773">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sdtContent>
        </w:sdt>
      </w:tr>
      <w:tr w:rsidR="005B38C8" w:rsidRPr="000A1EA6" w14:paraId="6EB4B1B9" w14:textId="77777777" w:rsidTr="005B38C8">
        <w:trPr>
          <w:trHeight w:val="283"/>
        </w:trPr>
        <w:tc>
          <w:tcPr>
            <w:tcW w:w="6912" w:type="dxa"/>
            <w:vAlign w:val="center"/>
          </w:tcPr>
          <w:p w14:paraId="4CE47A43"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Working outdoors </w:t>
            </w:r>
          </w:p>
        </w:tc>
        <w:sdt>
          <w:sdtPr>
            <w:rPr>
              <w:rFonts w:asciiTheme="minorHAnsi" w:hAnsiTheme="minorHAnsi" w:cstheme="minorHAnsi"/>
              <w:sz w:val="22"/>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334A42" w14:textId="0F2FB686"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bl>
    <w:p w14:paraId="2512E7D7" w14:textId="77777777" w:rsidR="002A43D2" w:rsidRPr="000A1EA6" w:rsidRDefault="002A43D2" w:rsidP="0049377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4DBFFAD0" w14:textId="77777777" w:rsidTr="00493773">
        <w:trPr>
          <w:trHeight w:val="454"/>
        </w:trPr>
        <w:tc>
          <w:tcPr>
            <w:tcW w:w="6912" w:type="dxa"/>
            <w:shd w:val="clear" w:color="auto" w:fill="DEEAF6"/>
            <w:vAlign w:val="center"/>
          </w:tcPr>
          <w:p w14:paraId="6154F0A8" w14:textId="77777777" w:rsidR="005B38C8" w:rsidRPr="000A1EA6" w:rsidRDefault="00493773" w:rsidP="00801DAF">
            <w:pPr>
              <w:pStyle w:val="Tableheading"/>
              <w:rPr>
                <w:rFonts w:asciiTheme="minorHAnsi" w:hAnsiTheme="minorHAnsi" w:cstheme="minorHAnsi"/>
                <w:sz w:val="22"/>
              </w:rPr>
            </w:pPr>
            <w:r w:rsidRPr="000A1EA6">
              <w:rPr>
                <w:rFonts w:asciiTheme="minorHAnsi" w:hAnsiTheme="minorHAnsi" w:cstheme="minorHAnsi"/>
                <w:sz w:val="22"/>
              </w:rPr>
              <w:t xml:space="preserve">MANUAL HANDLING </w:t>
            </w:r>
          </w:p>
        </w:tc>
        <w:tc>
          <w:tcPr>
            <w:tcW w:w="2694" w:type="dxa"/>
            <w:shd w:val="clear" w:color="auto" w:fill="DEEAF6"/>
            <w:vAlign w:val="center"/>
          </w:tcPr>
          <w:p w14:paraId="12A136CC" w14:textId="77777777" w:rsidR="005B38C8" w:rsidRPr="000A1EA6" w:rsidRDefault="00493773" w:rsidP="00801DAF">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5FC4FC63" w14:textId="77777777" w:rsidTr="005B38C8">
        <w:trPr>
          <w:trHeight w:val="283"/>
        </w:trPr>
        <w:tc>
          <w:tcPr>
            <w:tcW w:w="6912" w:type="dxa"/>
            <w:vAlign w:val="center"/>
          </w:tcPr>
          <w:p w14:paraId="5905DB12"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Lifting 0 – 5kg</w:t>
            </w:r>
          </w:p>
        </w:tc>
        <w:sdt>
          <w:sdtPr>
            <w:rPr>
              <w:rFonts w:asciiTheme="minorHAnsi" w:hAnsiTheme="minorHAnsi" w:cstheme="minorHAnsi"/>
              <w:sz w:val="22"/>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B235C1" w14:textId="45CF8390"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r w:rsidR="005B38C8" w:rsidRPr="000A1EA6" w14:paraId="7C88D1C6" w14:textId="77777777" w:rsidTr="005B38C8">
        <w:trPr>
          <w:trHeight w:val="283"/>
        </w:trPr>
        <w:tc>
          <w:tcPr>
            <w:tcW w:w="6912" w:type="dxa"/>
            <w:vAlign w:val="center"/>
          </w:tcPr>
          <w:p w14:paraId="2313428D"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Lifting 5 – 10kg</w:t>
            </w:r>
          </w:p>
        </w:tc>
        <w:sdt>
          <w:sdtPr>
            <w:rPr>
              <w:rFonts w:asciiTheme="minorHAnsi" w:hAnsiTheme="minorHAnsi" w:cstheme="minorHAnsi"/>
              <w:sz w:val="22"/>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ECD3DF" w14:textId="52BE8427"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5E12E009" w14:textId="77777777" w:rsidTr="005B38C8">
        <w:trPr>
          <w:trHeight w:val="283"/>
        </w:trPr>
        <w:tc>
          <w:tcPr>
            <w:tcW w:w="6912" w:type="dxa"/>
            <w:vAlign w:val="center"/>
          </w:tcPr>
          <w:p w14:paraId="27E488E0"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Lifting 10kg+</w:t>
            </w:r>
          </w:p>
        </w:tc>
        <w:sdt>
          <w:sdtPr>
            <w:rPr>
              <w:rFonts w:asciiTheme="minorHAnsi" w:hAnsiTheme="minorHAnsi" w:cstheme="minorHAnsi"/>
              <w:sz w:val="22"/>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63BB3E" w14:textId="50B53EC3"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1221A986" w14:textId="77777777" w:rsidTr="005B38C8">
        <w:trPr>
          <w:trHeight w:val="283"/>
        </w:trPr>
        <w:tc>
          <w:tcPr>
            <w:tcW w:w="6912" w:type="dxa"/>
            <w:vAlign w:val="center"/>
          </w:tcPr>
          <w:p w14:paraId="1529A10C"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Climbing</w:t>
            </w:r>
          </w:p>
        </w:tc>
        <w:sdt>
          <w:sdtPr>
            <w:rPr>
              <w:rFonts w:asciiTheme="minorHAnsi" w:hAnsiTheme="minorHAnsi" w:cstheme="minorHAnsi"/>
              <w:sz w:val="22"/>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1412C9" w14:textId="28938CD9"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1E7CBC6B" w14:textId="77777777" w:rsidTr="005B38C8">
        <w:trPr>
          <w:trHeight w:val="283"/>
        </w:trPr>
        <w:tc>
          <w:tcPr>
            <w:tcW w:w="6912" w:type="dxa"/>
            <w:vAlign w:val="center"/>
          </w:tcPr>
          <w:p w14:paraId="307140F0"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Reaching</w:t>
            </w:r>
          </w:p>
        </w:tc>
        <w:sdt>
          <w:sdtPr>
            <w:rPr>
              <w:rFonts w:asciiTheme="minorHAnsi" w:hAnsiTheme="minorHAnsi" w:cstheme="minorHAnsi"/>
              <w:sz w:val="22"/>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D50711" w14:textId="72E20024"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55F12256" w14:textId="77777777" w:rsidTr="005B38C8">
        <w:trPr>
          <w:trHeight w:val="283"/>
        </w:trPr>
        <w:tc>
          <w:tcPr>
            <w:tcW w:w="6912" w:type="dxa"/>
            <w:vAlign w:val="center"/>
          </w:tcPr>
          <w:p w14:paraId="325512EA"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Bending/squatting</w:t>
            </w:r>
          </w:p>
        </w:tc>
        <w:sdt>
          <w:sdtPr>
            <w:rPr>
              <w:rFonts w:asciiTheme="minorHAnsi" w:hAnsiTheme="minorHAnsi" w:cstheme="minorHAnsi"/>
              <w:sz w:val="22"/>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C35DC6" w14:textId="34E67E91"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0E06E536" w14:textId="77777777" w:rsidTr="005B38C8">
        <w:trPr>
          <w:trHeight w:val="283"/>
        </w:trPr>
        <w:tc>
          <w:tcPr>
            <w:tcW w:w="6912" w:type="dxa"/>
            <w:vAlign w:val="center"/>
          </w:tcPr>
          <w:p w14:paraId="1EBF19EE"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Push/pull</w:t>
            </w:r>
          </w:p>
        </w:tc>
        <w:sdt>
          <w:sdtPr>
            <w:rPr>
              <w:rFonts w:asciiTheme="minorHAnsi" w:hAnsiTheme="minorHAnsi" w:cstheme="minorHAnsi"/>
              <w:sz w:val="22"/>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528D63" w14:textId="4B519209"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r w:rsidR="005B38C8" w:rsidRPr="000A1EA6" w14:paraId="6DABADE3" w14:textId="77777777" w:rsidTr="005B38C8">
        <w:trPr>
          <w:trHeight w:val="283"/>
        </w:trPr>
        <w:tc>
          <w:tcPr>
            <w:tcW w:w="6912" w:type="dxa"/>
            <w:vAlign w:val="center"/>
          </w:tcPr>
          <w:p w14:paraId="3993FEB7"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Sequential repetitive movements in a short amount of time</w:t>
            </w:r>
          </w:p>
        </w:tc>
        <w:sdt>
          <w:sdtPr>
            <w:rPr>
              <w:rFonts w:asciiTheme="minorHAnsi" w:hAnsiTheme="minorHAnsi" w:cstheme="minorHAnsi"/>
              <w:sz w:val="22"/>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9F91DC" w14:textId="540313F5"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bl>
    <w:p w14:paraId="6E3ADF2A" w14:textId="77777777" w:rsidR="002A43D2" w:rsidRPr="000A1EA6" w:rsidRDefault="002A43D2" w:rsidP="0049377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62B1B5C1" w14:textId="77777777" w:rsidTr="00493773">
        <w:trPr>
          <w:trHeight w:val="454"/>
        </w:trPr>
        <w:tc>
          <w:tcPr>
            <w:tcW w:w="6912" w:type="dxa"/>
            <w:shd w:val="clear" w:color="auto" w:fill="DEEAF6"/>
            <w:vAlign w:val="center"/>
          </w:tcPr>
          <w:p w14:paraId="63903848" w14:textId="77777777" w:rsidR="005B38C8" w:rsidRPr="000A1EA6" w:rsidRDefault="00493773" w:rsidP="00801DAF">
            <w:pPr>
              <w:pStyle w:val="Tableheading"/>
              <w:rPr>
                <w:rFonts w:asciiTheme="minorHAnsi" w:hAnsiTheme="minorHAnsi" w:cstheme="minorHAnsi"/>
                <w:sz w:val="22"/>
              </w:rPr>
            </w:pPr>
            <w:r w:rsidRPr="000A1EA6">
              <w:rPr>
                <w:rFonts w:asciiTheme="minorHAnsi" w:hAnsiTheme="minorHAnsi" w:cstheme="minorHAnsi"/>
                <w:sz w:val="22"/>
              </w:rPr>
              <w:t>TRAVEL</w:t>
            </w:r>
          </w:p>
        </w:tc>
        <w:tc>
          <w:tcPr>
            <w:tcW w:w="2694" w:type="dxa"/>
            <w:shd w:val="clear" w:color="auto" w:fill="DEEAF6"/>
            <w:vAlign w:val="center"/>
          </w:tcPr>
          <w:p w14:paraId="2ECBFCE5" w14:textId="77777777" w:rsidR="005B38C8" w:rsidRPr="000A1EA6" w:rsidRDefault="00493773" w:rsidP="00801DAF">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1E2ABB50" w14:textId="77777777" w:rsidTr="005B38C8">
        <w:trPr>
          <w:trHeight w:val="283"/>
        </w:trPr>
        <w:tc>
          <w:tcPr>
            <w:tcW w:w="6912" w:type="dxa"/>
            <w:vAlign w:val="center"/>
          </w:tcPr>
          <w:p w14:paraId="5696A1C7"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Frequent travel – multiple work sites</w:t>
            </w:r>
          </w:p>
        </w:tc>
        <w:sdt>
          <w:sdtPr>
            <w:rPr>
              <w:rFonts w:asciiTheme="minorHAnsi" w:hAnsiTheme="minorHAnsi" w:cstheme="minorHAnsi"/>
              <w:sz w:val="22"/>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92203" w14:textId="3F6711FF"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r w:rsidR="005B38C8" w:rsidRPr="000A1EA6" w14:paraId="6CF20F4A" w14:textId="77777777" w:rsidTr="005B38C8">
        <w:trPr>
          <w:trHeight w:val="283"/>
        </w:trPr>
        <w:tc>
          <w:tcPr>
            <w:tcW w:w="6912" w:type="dxa"/>
            <w:vAlign w:val="center"/>
          </w:tcPr>
          <w:p w14:paraId="6860A707"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Frequent travel – driving </w:t>
            </w:r>
          </w:p>
        </w:tc>
        <w:sdt>
          <w:sdtPr>
            <w:rPr>
              <w:rFonts w:asciiTheme="minorHAnsi" w:hAnsiTheme="minorHAnsi" w:cstheme="minorHAnsi"/>
              <w:sz w:val="22"/>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F4B5DF" w14:textId="1DB0B813"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35B72268" w14:textId="77777777" w:rsidTr="005B38C8">
        <w:trPr>
          <w:trHeight w:val="283"/>
        </w:trPr>
        <w:tc>
          <w:tcPr>
            <w:tcW w:w="6912" w:type="dxa"/>
            <w:vAlign w:val="center"/>
          </w:tcPr>
          <w:p w14:paraId="1D417D93"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Frequent travel – interstate </w:t>
            </w:r>
          </w:p>
        </w:tc>
        <w:sdt>
          <w:sdtPr>
            <w:rPr>
              <w:rFonts w:asciiTheme="minorHAnsi" w:hAnsiTheme="minorHAnsi" w:cstheme="minorHAnsi"/>
              <w:sz w:val="22"/>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7B3542" w14:textId="51018DCD"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bl>
    <w:p w14:paraId="4DAFCC51" w14:textId="77777777" w:rsidR="002A43D2" w:rsidRPr="000A1EA6" w:rsidRDefault="002A43D2" w:rsidP="00493773">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48E8AB14" w14:textId="77777777" w:rsidTr="00493773">
        <w:trPr>
          <w:trHeight w:val="454"/>
        </w:trPr>
        <w:tc>
          <w:tcPr>
            <w:tcW w:w="6912" w:type="dxa"/>
            <w:shd w:val="clear" w:color="auto" w:fill="DEEAF6"/>
            <w:vAlign w:val="center"/>
          </w:tcPr>
          <w:p w14:paraId="6C3E25C7" w14:textId="77777777" w:rsidR="005B38C8" w:rsidRPr="000A1EA6" w:rsidRDefault="00493773" w:rsidP="00493773">
            <w:pPr>
              <w:pStyle w:val="Tableheading"/>
              <w:rPr>
                <w:rFonts w:asciiTheme="minorHAnsi" w:hAnsiTheme="minorHAnsi" w:cstheme="minorHAnsi"/>
                <w:sz w:val="22"/>
              </w:rPr>
            </w:pPr>
            <w:r w:rsidRPr="000A1EA6">
              <w:rPr>
                <w:rFonts w:asciiTheme="minorHAnsi" w:hAnsiTheme="minorHAnsi" w:cstheme="minorHAnsi"/>
                <w:sz w:val="22"/>
              </w:rPr>
              <w:t xml:space="preserve">SPECIFIC HAZARDS </w:t>
            </w:r>
          </w:p>
        </w:tc>
        <w:tc>
          <w:tcPr>
            <w:tcW w:w="2694" w:type="dxa"/>
            <w:shd w:val="clear" w:color="auto" w:fill="DEEAF6"/>
            <w:vAlign w:val="center"/>
          </w:tcPr>
          <w:p w14:paraId="273C21C8" w14:textId="77777777" w:rsidR="005B38C8" w:rsidRPr="000A1EA6" w:rsidRDefault="00493773" w:rsidP="00493773">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5BA13E89" w14:textId="77777777" w:rsidTr="00442939">
        <w:trPr>
          <w:trHeight w:val="283"/>
        </w:trPr>
        <w:tc>
          <w:tcPr>
            <w:tcW w:w="6912" w:type="dxa"/>
            <w:vAlign w:val="center"/>
          </w:tcPr>
          <w:p w14:paraId="20F80BAA"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Working at heights </w:t>
            </w:r>
          </w:p>
        </w:tc>
        <w:sdt>
          <w:sdtPr>
            <w:rPr>
              <w:rFonts w:asciiTheme="minorHAnsi" w:hAnsiTheme="minorHAnsi" w:cstheme="minorHAnsi"/>
              <w:sz w:val="22"/>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E433B9" w14:textId="66B82D67"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4ABCB095" w14:textId="77777777" w:rsidTr="00442939">
        <w:trPr>
          <w:trHeight w:val="283"/>
        </w:trPr>
        <w:tc>
          <w:tcPr>
            <w:tcW w:w="6912" w:type="dxa"/>
            <w:vAlign w:val="center"/>
          </w:tcPr>
          <w:p w14:paraId="53E8F10C"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Exposure to extreme temperatures </w:t>
            </w:r>
          </w:p>
        </w:tc>
        <w:sdt>
          <w:sdtPr>
            <w:rPr>
              <w:rFonts w:asciiTheme="minorHAnsi" w:hAnsiTheme="minorHAnsi" w:cstheme="minorHAnsi"/>
              <w:sz w:val="22"/>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744D0D" w14:textId="5ACB06DA"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406DDEA3" w14:textId="77777777" w:rsidTr="00442939">
        <w:trPr>
          <w:trHeight w:val="283"/>
        </w:trPr>
        <w:tc>
          <w:tcPr>
            <w:tcW w:w="6912" w:type="dxa"/>
            <w:vAlign w:val="center"/>
          </w:tcPr>
          <w:p w14:paraId="43CF1B32"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Operation of heavy machinery e.g. forklift</w:t>
            </w:r>
          </w:p>
        </w:tc>
        <w:tc>
          <w:tcPr>
            <w:tcW w:w="2694" w:type="dxa"/>
            <w:vAlign w:val="center"/>
          </w:tcPr>
          <w:p w14:paraId="7B53298C" w14:textId="671944AD" w:rsidR="005B38C8" w:rsidRPr="000A1EA6" w:rsidRDefault="00767C7B" w:rsidP="000049C7">
            <w:pPr>
              <w:pStyle w:val="Tabletext"/>
              <w:spacing w:before="0" w:after="0"/>
              <w:jc w:val="center"/>
              <w:rPr>
                <w:rFonts w:asciiTheme="minorHAnsi" w:hAnsiTheme="minorHAnsi" w:cstheme="minorHAnsi"/>
                <w:sz w:val="22"/>
              </w:rPr>
            </w:pPr>
            <w:sdt>
              <w:sdtPr>
                <w:rPr>
                  <w:rFonts w:asciiTheme="minorHAnsi" w:hAnsiTheme="minorHAnsi" w:cstheme="minorHAnsi"/>
                  <w:sz w:val="22"/>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A85372" w:rsidRPr="000A1EA6">
                  <w:rPr>
                    <w:rFonts w:asciiTheme="minorHAnsi" w:hAnsiTheme="minorHAnsi" w:cstheme="minorHAnsi"/>
                    <w:sz w:val="22"/>
                  </w:rPr>
                  <w:t>Never</w:t>
                </w:r>
              </w:sdtContent>
            </w:sdt>
            <w:r w:rsidR="000049C7" w:rsidRPr="000A1EA6">
              <w:rPr>
                <w:rFonts w:asciiTheme="minorHAnsi" w:hAnsiTheme="minorHAnsi" w:cstheme="minorHAnsi"/>
                <w:sz w:val="22"/>
              </w:rPr>
              <w:t xml:space="preserve"> </w:t>
            </w:r>
          </w:p>
        </w:tc>
      </w:tr>
      <w:tr w:rsidR="005B38C8" w:rsidRPr="000A1EA6" w14:paraId="1DE52810" w14:textId="77777777" w:rsidTr="00442939">
        <w:trPr>
          <w:trHeight w:val="283"/>
        </w:trPr>
        <w:tc>
          <w:tcPr>
            <w:tcW w:w="6912" w:type="dxa"/>
            <w:vAlign w:val="center"/>
          </w:tcPr>
          <w:p w14:paraId="5202F9F1"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Confined spaces</w:t>
            </w:r>
          </w:p>
        </w:tc>
        <w:sdt>
          <w:sdtPr>
            <w:rPr>
              <w:rFonts w:asciiTheme="minorHAnsi" w:hAnsiTheme="minorHAnsi" w:cstheme="minorHAnsi"/>
              <w:sz w:val="22"/>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3B6D83" w14:textId="11EA69BF"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4260A6F3" w14:textId="77777777" w:rsidTr="00442939">
        <w:trPr>
          <w:trHeight w:val="283"/>
        </w:trPr>
        <w:tc>
          <w:tcPr>
            <w:tcW w:w="6912" w:type="dxa"/>
            <w:vAlign w:val="center"/>
          </w:tcPr>
          <w:p w14:paraId="7B3EAFBF"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Excessive noise</w:t>
            </w:r>
          </w:p>
        </w:tc>
        <w:sdt>
          <w:sdtPr>
            <w:rPr>
              <w:rFonts w:asciiTheme="minorHAnsi" w:hAnsiTheme="minorHAnsi" w:cstheme="minorHAnsi"/>
              <w:sz w:val="22"/>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E92C99" w14:textId="15D3C998"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777A5FA8" w14:textId="77777777" w:rsidTr="00442939">
        <w:trPr>
          <w:trHeight w:val="283"/>
        </w:trPr>
        <w:tc>
          <w:tcPr>
            <w:tcW w:w="6912" w:type="dxa"/>
            <w:vAlign w:val="center"/>
          </w:tcPr>
          <w:p w14:paraId="10F1890E"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Low lighting</w:t>
            </w:r>
          </w:p>
        </w:tc>
        <w:sdt>
          <w:sdtPr>
            <w:rPr>
              <w:rFonts w:asciiTheme="minorHAnsi" w:hAnsiTheme="minorHAnsi" w:cstheme="minorHAnsi"/>
              <w:sz w:val="22"/>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238A39" w14:textId="32670F3B"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2A5F82F9" w14:textId="77777777" w:rsidTr="00442939">
        <w:trPr>
          <w:trHeight w:val="283"/>
        </w:trPr>
        <w:tc>
          <w:tcPr>
            <w:tcW w:w="6912" w:type="dxa"/>
            <w:vAlign w:val="center"/>
          </w:tcPr>
          <w:p w14:paraId="2CB49DA7"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Handling of dangerous goods/equipment</w:t>
            </w:r>
          </w:p>
        </w:tc>
        <w:sdt>
          <w:sdtPr>
            <w:rPr>
              <w:rFonts w:asciiTheme="minorHAnsi" w:hAnsiTheme="minorHAnsi" w:cstheme="minorHAnsi"/>
              <w:sz w:val="22"/>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10DF9E" w14:textId="03F76636"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5A67331F" w14:textId="77777777" w:rsidTr="00442939">
        <w:trPr>
          <w:trHeight w:val="283"/>
        </w:trPr>
        <w:tc>
          <w:tcPr>
            <w:tcW w:w="6912" w:type="dxa"/>
            <w:vAlign w:val="center"/>
          </w:tcPr>
          <w:p w14:paraId="2D304461"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Working with asbestos </w:t>
            </w:r>
          </w:p>
        </w:tc>
        <w:sdt>
          <w:sdtPr>
            <w:rPr>
              <w:rFonts w:asciiTheme="minorHAnsi" w:hAnsiTheme="minorHAnsi" w:cstheme="minorHAnsi"/>
              <w:sz w:val="22"/>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0060" w14:textId="62CF1C19"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3A4D4939" w14:textId="77777777" w:rsidTr="00442939">
        <w:trPr>
          <w:trHeight w:val="283"/>
        </w:trPr>
        <w:tc>
          <w:tcPr>
            <w:tcW w:w="6912" w:type="dxa"/>
            <w:vAlign w:val="center"/>
          </w:tcPr>
          <w:p w14:paraId="44211AB5"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Potential to encounter agitated customers</w:t>
            </w:r>
          </w:p>
        </w:tc>
        <w:sdt>
          <w:sdtPr>
            <w:rPr>
              <w:rFonts w:asciiTheme="minorHAnsi" w:hAnsiTheme="minorHAnsi" w:cstheme="minorHAnsi"/>
              <w:sz w:val="22"/>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0A618D" w14:textId="4BDEAC0E" w:rsidR="005B38C8" w:rsidRPr="000A1EA6" w:rsidRDefault="00A85372" w:rsidP="00493773">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r w:rsidR="008A1B61" w:rsidRPr="000A1EA6" w14:paraId="35EF9259" w14:textId="77777777" w:rsidTr="00442939">
        <w:trPr>
          <w:trHeight w:val="283"/>
        </w:trPr>
        <w:tc>
          <w:tcPr>
            <w:tcW w:w="6912" w:type="dxa"/>
            <w:vAlign w:val="center"/>
          </w:tcPr>
          <w:p w14:paraId="41FED1DE" w14:textId="77777777" w:rsidR="008A1B61" w:rsidRPr="000A1EA6" w:rsidRDefault="008A1B61" w:rsidP="00E30DA4">
            <w:pPr>
              <w:pStyle w:val="Tabletext"/>
              <w:spacing w:before="0" w:after="0"/>
              <w:rPr>
                <w:rFonts w:asciiTheme="minorHAnsi" w:hAnsiTheme="minorHAnsi" w:cstheme="minorHAnsi"/>
                <w:sz w:val="22"/>
              </w:rPr>
            </w:pPr>
            <w:r w:rsidRPr="000A1EA6">
              <w:rPr>
                <w:rFonts w:asciiTheme="minorHAnsi" w:hAnsiTheme="minorHAnsi" w:cstheme="minorHAnsi"/>
                <w:sz w:val="22"/>
              </w:rPr>
              <w:t>Exposure to potentially distressing case material</w:t>
            </w:r>
          </w:p>
        </w:tc>
        <w:sdt>
          <w:sdtPr>
            <w:rPr>
              <w:rFonts w:asciiTheme="minorHAnsi" w:hAnsiTheme="minorHAnsi" w:cstheme="minorHAnsi"/>
              <w:sz w:val="22"/>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C61A65" w14:textId="726C8AFE" w:rsidR="008A1B61" w:rsidRPr="000A1EA6" w:rsidRDefault="00A85372" w:rsidP="00E30DA4">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bl>
    <w:p w14:paraId="42CE2B43" w14:textId="77777777" w:rsidR="002A43D2" w:rsidRPr="000A1EA6" w:rsidRDefault="002A43D2" w:rsidP="00493773">
      <w:pPr>
        <w:spacing w:after="0"/>
        <w:rPr>
          <w:rFonts w:asciiTheme="minorHAnsi" w:hAnsiTheme="minorHAnsi" w:cstheme="minorHAnsi"/>
          <w:sz w:val="22"/>
          <w:szCs w:val="22"/>
        </w:rPr>
      </w:pPr>
    </w:p>
    <w:p w14:paraId="7A5E7564" w14:textId="77777777" w:rsidR="002A43D2" w:rsidRPr="000A1EA6" w:rsidRDefault="002A43D2" w:rsidP="002A43D2">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0A1EA6" w14:paraId="7897D5EE" w14:textId="77777777" w:rsidTr="00493773">
        <w:trPr>
          <w:trHeight w:val="454"/>
        </w:trPr>
        <w:tc>
          <w:tcPr>
            <w:tcW w:w="6912" w:type="dxa"/>
            <w:shd w:val="clear" w:color="auto" w:fill="DEEAF6"/>
            <w:vAlign w:val="center"/>
          </w:tcPr>
          <w:p w14:paraId="14CA652F" w14:textId="77777777" w:rsidR="005B38C8" w:rsidRPr="000A1EA6" w:rsidRDefault="00493773" w:rsidP="00493773">
            <w:pPr>
              <w:pStyle w:val="Tableheading"/>
              <w:rPr>
                <w:rFonts w:asciiTheme="minorHAnsi" w:hAnsiTheme="minorHAnsi" w:cstheme="minorHAnsi"/>
                <w:sz w:val="22"/>
              </w:rPr>
            </w:pPr>
            <w:r w:rsidRPr="000A1EA6">
              <w:rPr>
                <w:rFonts w:asciiTheme="minorHAnsi" w:hAnsiTheme="minorHAnsi" w:cstheme="minorHAnsi"/>
                <w:sz w:val="22"/>
              </w:rPr>
              <w:t>OTHER</w:t>
            </w:r>
          </w:p>
        </w:tc>
        <w:tc>
          <w:tcPr>
            <w:tcW w:w="2694" w:type="dxa"/>
            <w:shd w:val="clear" w:color="auto" w:fill="DEEAF6"/>
            <w:vAlign w:val="center"/>
          </w:tcPr>
          <w:p w14:paraId="33986643" w14:textId="77777777" w:rsidR="005B38C8" w:rsidRPr="000A1EA6" w:rsidRDefault="00493773" w:rsidP="00493773">
            <w:pPr>
              <w:pStyle w:val="Tableheading"/>
              <w:jc w:val="center"/>
              <w:rPr>
                <w:rFonts w:asciiTheme="minorHAnsi" w:hAnsiTheme="minorHAnsi" w:cstheme="minorHAnsi"/>
                <w:sz w:val="22"/>
              </w:rPr>
            </w:pPr>
            <w:r w:rsidRPr="000A1EA6">
              <w:rPr>
                <w:rFonts w:asciiTheme="minorHAnsi" w:hAnsiTheme="minorHAnsi" w:cstheme="minorHAnsi"/>
                <w:sz w:val="22"/>
              </w:rPr>
              <w:t>FREQUENCY</w:t>
            </w:r>
          </w:p>
        </w:tc>
      </w:tr>
      <w:tr w:rsidR="005B38C8" w:rsidRPr="000A1EA6" w14:paraId="4EE3AA00" w14:textId="77777777" w:rsidTr="00442939">
        <w:trPr>
          <w:trHeight w:val="283"/>
        </w:trPr>
        <w:tc>
          <w:tcPr>
            <w:tcW w:w="6912" w:type="dxa"/>
            <w:vAlign w:val="center"/>
          </w:tcPr>
          <w:p w14:paraId="73F6F123" w14:textId="77777777" w:rsidR="005B38C8" w:rsidRPr="000A1EA6" w:rsidRDefault="005B38C8" w:rsidP="00493773">
            <w:pPr>
              <w:pStyle w:val="Tabletext"/>
              <w:spacing w:before="0" w:after="0"/>
              <w:rPr>
                <w:rFonts w:asciiTheme="minorHAnsi" w:hAnsiTheme="minorHAnsi" w:cstheme="minorHAnsi"/>
                <w:sz w:val="22"/>
              </w:rPr>
            </w:pPr>
            <w:r w:rsidRPr="000A1EA6">
              <w:rPr>
                <w:rFonts w:asciiTheme="minorHAnsi" w:hAnsiTheme="minorHAnsi" w:cstheme="minorHAnsi"/>
                <w:sz w:val="22"/>
              </w:rPr>
              <w:t xml:space="preserve">Uniform required </w:t>
            </w:r>
          </w:p>
        </w:tc>
        <w:sdt>
          <w:sdtPr>
            <w:rPr>
              <w:rFonts w:asciiTheme="minorHAnsi" w:hAnsiTheme="minorHAnsi" w:cstheme="minorHAnsi"/>
              <w:sz w:val="22"/>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8DB849" w14:textId="7C606F84" w:rsidR="005B38C8" w:rsidRPr="000A1EA6" w:rsidRDefault="00A85372" w:rsidP="00715C75">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Never</w:t>
                </w:r>
              </w:p>
            </w:tc>
          </w:sdtContent>
        </w:sdt>
      </w:tr>
      <w:tr w:rsidR="005B38C8" w:rsidRPr="000A1EA6" w14:paraId="29B33C15" w14:textId="77777777" w:rsidTr="00442939">
        <w:trPr>
          <w:trHeight w:val="283"/>
        </w:trPr>
        <w:tc>
          <w:tcPr>
            <w:tcW w:w="6912" w:type="dxa"/>
            <w:vAlign w:val="center"/>
          </w:tcPr>
          <w:p w14:paraId="0EFDA7E8" w14:textId="77777777" w:rsidR="005B38C8" w:rsidRPr="000A1EA6" w:rsidRDefault="005B38C8" w:rsidP="000049C7">
            <w:pPr>
              <w:pStyle w:val="Tabletext"/>
              <w:spacing w:before="0" w:after="0"/>
              <w:rPr>
                <w:rFonts w:asciiTheme="minorHAnsi" w:hAnsiTheme="minorHAnsi" w:cstheme="minorHAnsi"/>
                <w:sz w:val="22"/>
              </w:rPr>
            </w:pPr>
            <w:r w:rsidRPr="000A1EA6">
              <w:rPr>
                <w:rFonts w:asciiTheme="minorHAnsi" w:hAnsiTheme="minorHAnsi" w:cstheme="minorHAnsi"/>
                <w:sz w:val="22"/>
              </w:rPr>
              <w:t>P</w:t>
            </w:r>
            <w:r w:rsidR="00B20D4F" w:rsidRPr="000A1EA6">
              <w:rPr>
                <w:rFonts w:asciiTheme="minorHAnsi" w:hAnsiTheme="minorHAnsi" w:cstheme="minorHAnsi"/>
                <w:sz w:val="22"/>
              </w:rPr>
              <w:t xml:space="preserve">ersonal </w:t>
            </w:r>
            <w:r w:rsidRPr="000A1EA6">
              <w:rPr>
                <w:rFonts w:asciiTheme="minorHAnsi" w:hAnsiTheme="minorHAnsi" w:cstheme="minorHAnsi"/>
                <w:sz w:val="22"/>
              </w:rPr>
              <w:t>P</w:t>
            </w:r>
            <w:r w:rsidR="00B20D4F" w:rsidRPr="000A1EA6">
              <w:rPr>
                <w:rFonts w:asciiTheme="minorHAnsi" w:hAnsiTheme="minorHAnsi" w:cstheme="minorHAnsi"/>
                <w:sz w:val="22"/>
              </w:rPr>
              <w:t>rotective Equipment (PPE)</w:t>
            </w:r>
            <w:r w:rsidRPr="000A1EA6">
              <w:rPr>
                <w:rFonts w:asciiTheme="minorHAnsi" w:hAnsiTheme="minorHAnsi" w:cstheme="minorHAnsi"/>
                <w:sz w:val="22"/>
              </w:rPr>
              <w:t xml:space="preserve"> required </w:t>
            </w:r>
          </w:p>
        </w:tc>
        <w:sdt>
          <w:sdtPr>
            <w:rPr>
              <w:rFonts w:asciiTheme="minorHAnsi" w:hAnsiTheme="minorHAnsi" w:cstheme="minorHAnsi"/>
              <w:sz w:val="22"/>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1F23F5" w14:textId="7FD9ADE4" w:rsidR="005B38C8" w:rsidRPr="000A1EA6" w:rsidRDefault="00A85372" w:rsidP="00715C75">
                <w:pPr>
                  <w:pStyle w:val="Tabletext"/>
                  <w:spacing w:before="0" w:after="0"/>
                  <w:jc w:val="center"/>
                  <w:rPr>
                    <w:rFonts w:asciiTheme="minorHAnsi" w:hAnsiTheme="minorHAnsi" w:cstheme="minorHAnsi"/>
                    <w:sz w:val="22"/>
                  </w:rPr>
                </w:pPr>
                <w:r w:rsidRPr="000A1EA6">
                  <w:rPr>
                    <w:rFonts w:asciiTheme="minorHAnsi" w:hAnsiTheme="minorHAnsi" w:cstheme="minorHAnsi"/>
                    <w:sz w:val="22"/>
                  </w:rPr>
                  <w:t>Occasionally</w:t>
                </w:r>
              </w:p>
            </w:tc>
          </w:sdtContent>
        </w:sdt>
      </w:tr>
    </w:tbl>
    <w:p w14:paraId="5C14AF72" w14:textId="77777777" w:rsidR="00015483" w:rsidRPr="000A1EA6" w:rsidRDefault="00015483" w:rsidP="00493773">
      <w:pPr>
        <w:spacing w:after="0"/>
        <w:rPr>
          <w:rFonts w:asciiTheme="minorHAnsi" w:hAnsiTheme="minorHAnsi" w:cstheme="minorHAnsi"/>
          <w:sz w:val="22"/>
          <w:szCs w:val="22"/>
        </w:rPr>
      </w:pPr>
    </w:p>
    <w:sectPr w:rsidR="00015483" w:rsidRPr="000A1EA6"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1F1D" w14:textId="77777777" w:rsidR="00767C7B" w:rsidRDefault="00767C7B" w:rsidP="00456927">
      <w:pPr>
        <w:spacing w:after="0"/>
      </w:pPr>
      <w:r>
        <w:separator/>
      </w:r>
    </w:p>
  </w:endnote>
  <w:endnote w:type="continuationSeparator" w:id="0">
    <w:p w14:paraId="73287D73" w14:textId="77777777" w:rsidR="00767C7B" w:rsidRDefault="00767C7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01D19"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72292B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B876"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613A8A24"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EFD5"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2F59F5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386F4" w14:textId="77777777" w:rsidR="00767C7B" w:rsidRDefault="00767C7B" w:rsidP="00456927">
      <w:pPr>
        <w:spacing w:after="0"/>
      </w:pPr>
      <w:r>
        <w:separator/>
      </w:r>
    </w:p>
  </w:footnote>
  <w:footnote w:type="continuationSeparator" w:id="0">
    <w:p w14:paraId="523EC4A0" w14:textId="77777777" w:rsidR="00767C7B" w:rsidRDefault="00767C7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9EC2"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2A9C570A"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DBF5" w14:textId="142A03BB" w:rsidR="00BD0795" w:rsidRPr="00D541C2" w:rsidRDefault="00E07CFB" w:rsidP="00E07CFB">
    <w:pPr>
      <w:pStyle w:val="Header"/>
      <w:jc w:val="left"/>
    </w:pPr>
    <w:r>
      <w:rPr>
        <w:noProof/>
      </w:rPr>
      <w:drawing>
        <wp:inline distT="0" distB="0" distL="0" distR="0" wp14:anchorId="2ADDCCAA" wp14:editId="1A016449">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r w:rsidR="00D541C2" w:rsidRPr="00D541C2">
        <w:rPr>
          <w:rFonts w:ascii="Calibri" w:hAnsi="Calibri"/>
          <w:b/>
          <w:color w:val="F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D986"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28E6C744"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82832"/>
    <w:multiLevelType w:val="singleLevel"/>
    <w:tmpl w:val="50D69C0E"/>
    <w:lvl w:ilvl="0">
      <w:start w:val="1"/>
      <w:numFmt w:val="decimal"/>
      <w:lvlText w:val="%1."/>
      <w:lvlJc w:val="left"/>
      <w:pPr>
        <w:tabs>
          <w:tab w:val="num" w:pos="510"/>
        </w:tabs>
        <w:ind w:left="510" w:hanging="510"/>
      </w:pPr>
    </w:lvl>
  </w:abstractNum>
  <w:abstractNum w:abstractNumId="3" w15:restartNumberingAfterBreak="0">
    <w:nsid w:val="095D5F5C"/>
    <w:multiLevelType w:val="hybridMultilevel"/>
    <w:tmpl w:val="AEEAF1E0"/>
    <w:lvl w:ilvl="0" w:tplc="1014192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C24168"/>
    <w:multiLevelType w:val="hybridMultilevel"/>
    <w:tmpl w:val="D4C666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F5223"/>
    <w:multiLevelType w:val="hybridMultilevel"/>
    <w:tmpl w:val="819A9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4A9D2C32"/>
    <w:multiLevelType w:val="hybridMultilevel"/>
    <w:tmpl w:val="508C8CCC"/>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F85CAF"/>
    <w:multiLevelType w:val="hybridMultilevel"/>
    <w:tmpl w:val="C73CD4B6"/>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565883"/>
    <w:multiLevelType w:val="hybridMultilevel"/>
    <w:tmpl w:val="DE167146"/>
    <w:lvl w:ilvl="0" w:tplc="02DE52D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A612AF"/>
    <w:multiLevelType w:val="hybridMultilevel"/>
    <w:tmpl w:val="105A9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1D7249"/>
    <w:multiLevelType w:val="hybridMultilevel"/>
    <w:tmpl w:val="49E65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8619C0"/>
    <w:multiLevelType w:val="hybridMultilevel"/>
    <w:tmpl w:val="85BA9074"/>
    <w:lvl w:ilvl="0" w:tplc="1C84687E">
      <w:start w:val="1"/>
      <w:numFmt w:val="decimal"/>
      <w:lvlText w:val="%1."/>
      <w:lvlJc w:val="left"/>
      <w:pPr>
        <w:ind w:left="707" w:hanging="567"/>
      </w:pPr>
      <w:rPr>
        <w:rFonts w:ascii="Calibri" w:eastAsia="Calibri" w:hAnsi="Calibri" w:cs="Calibri" w:hint="default"/>
        <w:b w:val="0"/>
        <w:bCs w:val="0"/>
        <w:i w:val="0"/>
        <w:iCs w:val="0"/>
        <w:spacing w:val="0"/>
        <w:w w:val="100"/>
        <w:sz w:val="22"/>
        <w:szCs w:val="22"/>
        <w:lang w:val="en-US" w:eastAsia="en-US" w:bidi="ar-SA"/>
      </w:rPr>
    </w:lvl>
    <w:lvl w:ilvl="1" w:tplc="3BD274D6">
      <w:numFmt w:val="bullet"/>
      <w:lvlText w:val=""/>
      <w:lvlJc w:val="left"/>
      <w:pPr>
        <w:ind w:left="854" w:hanging="356"/>
      </w:pPr>
      <w:rPr>
        <w:rFonts w:ascii="Symbol" w:eastAsia="Symbol" w:hAnsi="Symbol" w:cs="Symbol" w:hint="default"/>
        <w:b w:val="0"/>
        <w:bCs w:val="0"/>
        <w:i w:val="0"/>
        <w:iCs w:val="0"/>
        <w:spacing w:val="0"/>
        <w:w w:val="100"/>
        <w:sz w:val="22"/>
        <w:szCs w:val="22"/>
        <w:lang w:val="en-US" w:eastAsia="en-US" w:bidi="ar-SA"/>
      </w:rPr>
    </w:lvl>
    <w:lvl w:ilvl="2" w:tplc="A7D28EF0">
      <w:numFmt w:val="bullet"/>
      <w:lvlText w:val="•"/>
      <w:lvlJc w:val="left"/>
      <w:pPr>
        <w:ind w:left="1866" w:hanging="356"/>
      </w:pPr>
      <w:rPr>
        <w:rFonts w:hint="default"/>
        <w:lang w:val="en-US" w:eastAsia="en-US" w:bidi="ar-SA"/>
      </w:rPr>
    </w:lvl>
    <w:lvl w:ilvl="3" w:tplc="15282620">
      <w:numFmt w:val="bullet"/>
      <w:lvlText w:val="•"/>
      <w:lvlJc w:val="left"/>
      <w:pPr>
        <w:ind w:left="2873" w:hanging="356"/>
      </w:pPr>
      <w:rPr>
        <w:rFonts w:hint="default"/>
        <w:lang w:val="en-US" w:eastAsia="en-US" w:bidi="ar-SA"/>
      </w:rPr>
    </w:lvl>
    <w:lvl w:ilvl="4" w:tplc="1A4EA590">
      <w:numFmt w:val="bullet"/>
      <w:lvlText w:val="•"/>
      <w:lvlJc w:val="left"/>
      <w:pPr>
        <w:ind w:left="3880" w:hanging="356"/>
      </w:pPr>
      <w:rPr>
        <w:rFonts w:hint="default"/>
        <w:lang w:val="en-US" w:eastAsia="en-US" w:bidi="ar-SA"/>
      </w:rPr>
    </w:lvl>
    <w:lvl w:ilvl="5" w:tplc="13C24A68">
      <w:numFmt w:val="bullet"/>
      <w:lvlText w:val="•"/>
      <w:lvlJc w:val="left"/>
      <w:pPr>
        <w:ind w:left="4887" w:hanging="356"/>
      </w:pPr>
      <w:rPr>
        <w:rFonts w:hint="default"/>
        <w:lang w:val="en-US" w:eastAsia="en-US" w:bidi="ar-SA"/>
      </w:rPr>
    </w:lvl>
    <w:lvl w:ilvl="6" w:tplc="ED7EACB0">
      <w:numFmt w:val="bullet"/>
      <w:lvlText w:val="•"/>
      <w:lvlJc w:val="left"/>
      <w:pPr>
        <w:ind w:left="5894" w:hanging="356"/>
      </w:pPr>
      <w:rPr>
        <w:rFonts w:hint="default"/>
        <w:lang w:val="en-US" w:eastAsia="en-US" w:bidi="ar-SA"/>
      </w:rPr>
    </w:lvl>
    <w:lvl w:ilvl="7" w:tplc="56FC704A">
      <w:numFmt w:val="bullet"/>
      <w:lvlText w:val="•"/>
      <w:lvlJc w:val="left"/>
      <w:pPr>
        <w:ind w:left="6901" w:hanging="356"/>
      </w:pPr>
      <w:rPr>
        <w:rFonts w:hint="default"/>
        <w:lang w:val="en-US" w:eastAsia="en-US" w:bidi="ar-SA"/>
      </w:rPr>
    </w:lvl>
    <w:lvl w:ilvl="8" w:tplc="57827190">
      <w:numFmt w:val="bullet"/>
      <w:lvlText w:val="•"/>
      <w:lvlJc w:val="left"/>
      <w:pPr>
        <w:ind w:left="7908" w:hanging="356"/>
      </w:pPr>
      <w:rPr>
        <w:rFonts w:hint="default"/>
        <w:lang w:val="en-US" w:eastAsia="en-US" w:bidi="ar-SA"/>
      </w:rPr>
    </w:lvl>
  </w:abstractNum>
  <w:abstractNum w:abstractNumId="1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3389844">
    <w:abstractNumId w:val="7"/>
  </w:num>
  <w:num w:numId="2" w16cid:durableId="199098835">
    <w:abstractNumId w:val="8"/>
  </w:num>
  <w:num w:numId="3" w16cid:durableId="60906199">
    <w:abstractNumId w:val="1"/>
  </w:num>
  <w:num w:numId="4" w16cid:durableId="900091429">
    <w:abstractNumId w:val="0"/>
  </w:num>
  <w:num w:numId="5" w16cid:durableId="542904083">
    <w:abstractNumId w:val="16"/>
  </w:num>
  <w:num w:numId="6" w16cid:durableId="430206454">
    <w:abstractNumId w:val="10"/>
  </w:num>
  <w:num w:numId="7" w16cid:durableId="837575427">
    <w:abstractNumId w:val="2"/>
  </w:num>
  <w:num w:numId="8" w16cid:durableId="2055501128">
    <w:abstractNumId w:val="13"/>
  </w:num>
  <w:num w:numId="9" w16cid:durableId="2004778974">
    <w:abstractNumId w:val="14"/>
  </w:num>
  <w:num w:numId="10" w16cid:durableId="1507207821">
    <w:abstractNumId w:val="12"/>
  </w:num>
  <w:num w:numId="11" w16cid:durableId="103115225">
    <w:abstractNumId w:val="9"/>
  </w:num>
  <w:num w:numId="12" w16cid:durableId="423646233">
    <w:abstractNumId w:val="5"/>
  </w:num>
  <w:num w:numId="13" w16cid:durableId="1006513530">
    <w:abstractNumId w:val="6"/>
  </w:num>
  <w:num w:numId="14" w16cid:durableId="1827865694">
    <w:abstractNumId w:val="15"/>
  </w:num>
  <w:num w:numId="15" w16cid:durableId="323632453">
    <w:abstractNumId w:val="11"/>
  </w:num>
  <w:num w:numId="16" w16cid:durableId="1864438320">
    <w:abstractNumId w:val="4"/>
  </w:num>
  <w:num w:numId="17" w16cid:durableId="207338700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49C7"/>
    <w:rsid w:val="00005214"/>
    <w:rsid w:val="00015483"/>
    <w:rsid w:val="0001642D"/>
    <w:rsid w:val="00027EC2"/>
    <w:rsid w:val="00036182"/>
    <w:rsid w:val="0004150E"/>
    <w:rsid w:val="00041B01"/>
    <w:rsid w:val="000456E0"/>
    <w:rsid w:val="00045D17"/>
    <w:rsid w:val="00046F74"/>
    <w:rsid w:val="00061670"/>
    <w:rsid w:val="00064A92"/>
    <w:rsid w:val="00074DA8"/>
    <w:rsid w:val="00075C33"/>
    <w:rsid w:val="00077D44"/>
    <w:rsid w:val="00083084"/>
    <w:rsid w:val="00090C5A"/>
    <w:rsid w:val="000940A2"/>
    <w:rsid w:val="000940A5"/>
    <w:rsid w:val="00094562"/>
    <w:rsid w:val="0009609E"/>
    <w:rsid w:val="000A1EA6"/>
    <w:rsid w:val="000A5186"/>
    <w:rsid w:val="000A5E2F"/>
    <w:rsid w:val="000B70D8"/>
    <w:rsid w:val="000C1E0C"/>
    <w:rsid w:val="000C3654"/>
    <w:rsid w:val="000C452E"/>
    <w:rsid w:val="000D51BA"/>
    <w:rsid w:val="000E1CAE"/>
    <w:rsid w:val="000E2939"/>
    <w:rsid w:val="000E5CA7"/>
    <w:rsid w:val="000E639E"/>
    <w:rsid w:val="000F2684"/>
    <w:rsid w:val="000F2688"/>
    <w:rsid w:val="0010052B"/>
    <w:rsid w:val="00105108"/>
    <w:rsid w:val="00114CE0"/>
    <w:rsid w:val="00121074"/>
    <w:rsid w:val="00122B63"/>
    <w:rsid w:val="00127312"/>
    <w:rsid w:val="001459EB"/>
    <w:rsid w:val="001501F0"/>
    <w:rsid w:val="001552C6"/>
    <w:rsid w:val="00160D2A"/>
    <w:rsid w:val="00165E93"/>
    <w:rsid w:val="00166318"/>
    <w:rsid w:val="0016790E"/>
    <w:rsid w:val="00180982"/>
    <w:rsid w:val="00181861"/>
    <w:rsid w:val="00183A2A"/>
    <w:rsid w:val="00186617"/>
    <w:rsid w:val="001910E2"/>
    <w:rsid w:val="00191E48"/>
    <w:rsid w:val="00193B50"/>
    <w:rsid w:val="001948AD"/>
    <w:rsid w:val="001A12DC"/>
    <w:rsid w:val="001A3625"/>
    <w:rsid w:val="001A6F67"/>
    <w:rsid w:val="001B306F"/>
    <w:rsid w:val="001B3C6D"/>
    <w:rsid w:val="001C206E"/>
    <w:rsid w:val="001C7CEE"/>
    <w:rsid w:val="001D0161"/>
    <w:rsid w:val="001D284A"/>
    <w:rsid w:val="001D2953"/>
    <w:rsid w:val="001E49C0"/>
    <w:rsid w:val="001F2B84"/>
    <w:rsid w:val="001F2C45"/>
    <w:rsid w:val="001F76A4"/>
    <w:rsid w:val="002014E5"/>
    <w:rsid w:val="00204473"/>
    <w:rsid w:val="0020493E"/>
    <w:rsid w:val="002113B4"/>
    <w:rsid w:val="00213CD5"/>
    <w:rsid w:val="00220092"/>
    <w:rsid w:val="00221301"/>
    <w:rsid w:val="00230BBE"/>
    <w:rsid w:val="00231B57"/>
    <w:rsid w:val="002320E8"/>
    <w:rsid w:val="0023640E"/>
    <w:rsid w:val="0024134A"/>
    <w:rsid w:val="00241AD6"/>
    <w:rsid w:val="00243603"/>
    <w:rsid w:val="00247369"/>
    <w:rsid w:val="0025092A"/>
    <w:rsid w:val="00252449"/>
    <w:rsid w:val="00253B59"/>
    <w:rsid w:val="0026001C"/>
    <w:rsid w:val="00262DEE"/>
    <w:rsid w:val="0027094B"/>
    <w:rsid w:val="00271701"/>
    <w:rsid w:val="00272EB7"/>
    <w:rsid w:val="00272F0B"/>
    <w:rsid w:val="002756D8"/>
    <w:rsid w:val="002821B2"/>
    <w:rsid w:val="00283116"/>
    <w:rsid w:val="002840E6"/>
    <w:rsid w:val="00284D8B"/>
    <w:rsid w:val="00285AEE"/>
    <w:rsid w:val="00285B53"/>
    <w:rsid w:val="00290E50"/>
    <w:rsid w:val="00290FAD"/>
    <w:rsid w:val="002910BF"/>
    <w:rsid w:val="00295705"/>
    <w:rsid w:val="002A43D2"/>
    <w:rsid w:val="002A49EE"/>
    <w:rsid w:val="002B1194"/>
    <w:rsid w:val="002B288B"/>
    <w:rsid w:val="002B297D"/>
    <w:rsid w:val="002B4DD4"/>
    <w:rsid w:val="002C4AB0"/>
    <w:rsid w:val="002D07CD"/>
    <w:rsid w:val="002D2A0D"/>
    <w:rsid w:val="002E6343"/>
    <w:rsid w:val="002E78B8"/>
    <w:rsid w:val="002F25EB"/>
    <w:rsid w:val="002F69C3"/>
    <w:rsid w:val="0030208D"/>
    <w:rsid w:val="003020B5"/>
    <w:rsid w:val="0031523D"/>
    <w:rsid w:val="00326758"/>
    <w:rsid w:val="00327679"/>
    <w:rsid w:val="00327EE6"/>
    <w:rsid w:val="0033768C"/>
    <w:rsid w:val="00344322"/>
    <w:rsid w:val="00344845"/>
    <w:rsid w:val="003461EF"/>
    <w:rsid w:val="00346E8D"/>
    <w:rsid w:val="0035220A"/>
    <w:rsid w:val="00353053"/>
    <w:rsid w:val="003537B5"/>
    <w:rsid w:val="003660FD"/>
    <w:rsid w:val="00366983"/>
    <w:rsid w:val="00367C98"/>
    <w:rsid w:val="00373FED"/>
    <w:rsid w:val="003743B3"/>
    <w:rsid w:val="00384332"/>
    <w:rsid w:val="0039040A"/>
    <w:rsid w:val="00390B42"/>
    <w:rsid w:val="00390F2F"/>
    <w:rsid w:val="00391336"/>
    <w:rsid w:val="00392AFC"/>
    <w:rsid w:val="00394A89"/>
    <w:rsid w:val="00395E36"/>
    <w:rsid w:val="003A3578"/>
    <w:rsid w:val="003A5DEC"/>
    <w:rsid w:val="003B4350"/>
    <w:rsid w:val="003C0264"/>
    <w:rsid w:val="003C5C4A"/>
    <w:rsid w:val="003C6256"/>
    <w:rsid w:val="003D3A6F"/>
    <w:rsid w:val="003E28BF"/>
    <w:rsid w:val="003E3316"/>
    <w:rsid w:val="003E3E77"/>
    <w:rsid w:val="00402D13"/>
    <w:rsid w:val="004061F4"/>
    <w:rsid w:val="00410BF0"/>
    <w:rsid w:val="004121AA"/>
    <w:rsid w:val="00422504"/>
    <w:rsid w:val="0042331E"/>
    <w:rsid w:val="0042794F"/>
    <w:rsid w:val="00434524"/>
    <w:rsid w:val="0043559B"/>
    <w:rsid w:val="00436FB2"/>
    <w:rsid w:val="00440D74"/>
    <w:rsid w:val="00441286"/>
    <w:rsid w:val="00441ECC"/>
    <w:rsid w:val="004420B4"/>
    <w:rsid w:val="00442939"/>
    <w:rsid w:val="00455CDA"/>
    <w:rsid w:val="00456927"/>
    <w:rsid w:val="00456CD9"/>
    <w:rsid w:val="00457540"/>
    <w:rsid w:val="00461819"/>
    <w:rsid w:val="004638A4"/>
    <w:rsid w:val="00464D35"/>
    <w:rsid w:val="00475504"/>
    <w:rsid w:val="00480812"/>
    <w:rsid w:val="00481829"/>
    <w:rsid w:val="0048530A"/>
    <w:rsid w:val="00486837"/>
    <w:rsid w:val="0049295F"/>
    <w:rsid w:val="00492EE9"/>
    <w:rsid w:val="00493773"/>
    <w:rsid w:val="00495B39"/>
    <w:rsid w:val="004A1762"/>
    <w:rsid w:val="004A2C60"/>
    <w:rsid w:val="004A36BC"/>
    <w:rsid w:val="004A3822"/>
    <w:rsid w:val="004A5A47"/>
    <w:rsid w:val="004A5DB6"/>
    <w:rsid w:val="004B32D2"/>
    <w:rsid w:val="004B4C8B"/>
    <w:rsid w:val="004B54F3"/>
    <w:rsid w:val="004C1716"/>
    <w:rsid w:val="004F13FD"/>
    <w:rsid w:val="004F6202"/>
    <w:rsid w:val="00505A6D"/>
    <w:rsid w:val="00507949"/>
    <w:rsid w:val="00514711"/>
    <w:rsid w:val="0052245D"/>
    <w:rsid w:val="00526413"/>
    <w:rsid w:val="0053083B"/>
    <w:rsid w:val="00530D3E"/>
    <w:rsid w:val="005353AF"/>
    <w:rsid w:val="0054727B"/>
    <w:rsid w:val="0055314F"/>
    <w:rsid w:val="0055729E"/>
    <w:rsid w:val="00572595"/>
    <w:rsid w:val="00573D58"/>
    <w:rsid w:val="0057462A"/>
    <w:rsid w:val="00576FB9"/>
    <w:rsid w:val="00581550"/>
    <w:rsid w:val="00584463"/>
    <w:rsid w:val="00591341"/>
    <w:rsid w:val="005916F8"/>
    <w:rsid w:val="005A0982"/>
    <w:rsid w:val="005A70F8"/>
    <w:rsid w:val="005B38C8"/>
    <w:rsid w:val="005B43F6"/>
    <w:rsid w:val="005B4948"/>
    <w:rsid w:val="005C22D2"/>
    <w:rsid w:val="005C2940"/>
    <w:rsid w:val="005C2BFC"/>
    <w:rsid w:val="005C391C"/>
    <w:rsid w:val="005D268A"/>
    <w:rsid w:val="005D4EDB"/>
    <w:rsid w:val="005D5063"/>
    <w:rsid w:val="005E0037"/>
    <w:rsid w:val="005E2196"/>
    <w:rsid w:val="005E2EBD"/>
    <w:rsid w:val="005F1480"/>
    <w:rsid w:val="005F1A2B"/>
    <w:rsid w:val="00604B5C"/>
    <w:rsid w:val="00604BE3"/>
    <w:rsid w:val="006064B5"/>
    <w:rsid w:val="00606890"/>
    <w:rsid w:val="00623F6C"/>
    <w:rsid w:val="00626951"/>
    <w:rsid w:val="00626AEC"/>
    <w:rsid w:val="00630D4E"/>
    <w:rsid w:val="00634958"/>
    <w:rsid w:val="00634D8F"/>
    <w:rsid w:val="00634E13"/>
    <w:rsid w:val="00645D88"/>
    <w:rsid w:val="006616A2"/>
    <w:rsid w:val="00664055"/>
    <w:rsid w:val="00665693"/>
    <w:rsid w:val="00666990"/>
    <w:rsid w:val="00666999"/>
    <w:rsid w:val="00676EE5"/>
    <w:rsid w:val="006822CC"/>
    <w:rsid w:val="00685107"/>
    <w:rsid w:val="006873BA"/>
    <w:rsid w:val="0069634D"/>
    <w:rsid w:val="006B1A70"/>
    <w:rsid w:val="006B4CE6"/>
    <w:rsid w:val="006B4D9E"/>
    <w:rsid w:val="006B5CD6"/>
    <w:rsid w:val="006C102C"/>
    <w:rsid w:val="006C3FCC"/>
    <w:rsid w:val="006C7246"/>
    <w:rsid w:val="006C74CE"/>
    <w:rsid w:val="006D0643"/>
    <w:rsid w:val="006E051C"/>
    <w:rsid w:val="006E22BE"/>
    <w:rsid w:val="006E453E"/>
    <w:rsid w:val="006E69CC"/>
    <w:rsid w:val="006F09E8"/>
    <w:rsid w:val="007010FB"/>
    <w:rsid w:val="00701A46"/>
    <w:rsid w:val="007117A5"/>
    <w:rsid w:val="00712EF1"/>
    <w:rsid w:val="00715C75"/>
    <w:rsid w:val="00716E6D"/>
    <w:rsid w:val="0072498E"/>
    <w:rsid w:val="00725080"/>
    <w:rsid w:val="00727237"/>
    <w:rsid w:val="00730593"/>
    <w:rsid w:val="00732221"/>
    <w:rsid w:val="007471D6"/>
    <w:rsid w:val="00753085"/>
    <w:rsid w:val="00765192"/>
    <w:rsid w:val="0076685F"/>
    <w:rsid w:val="00767C7B"/>
    <w:rsid w:val="007774E5"/>
    <w:rsid w:val="007C03C0"/>
    <w:rsid w:val="007C257B"/>
    <w:rsid w:val="007C40E2"/>
    <w:rsid w:val="007C62FB"/>
    <w:rsid w:val="007D4D0F"/>
    <w:rsid w:val="007E23ED"/>
    <w:rsid w:val="007E396F"/>
    <w:rsid w:val="007E3B64"/>
    <w:rsid w:val="007E4124"/>
    <w:rsid w:val="007F088F"/>
    <w:rsid w:val="007F332D"/>
    <w:rsid w:val="007F73E6"/>
    <w:rsid w:val="00801478"/>
    <w:rsid w:val="00801DAF"/>
    <w:rsid w:val="00802C7D"/>
    <w:rsid w:val="00802CB2"/>
    <w:rsid w:val="00810089"/>
    <w:rsid w:val="0081518C"/>
    <w:rsid w:val="00820021"/>
    <w:rsid w:val="00827843"/>
    <w:rsid w:val="008343E7"/>
    <w:rsid w:val="0083521F"/>
    <w:rsid w:val="008421F4"/>
    <w:rsid w:val="00852AF0"/>
    <w:rsid w:val="0085512F"/>
    <w:rsid w:val="008565FE"/>
    <w:rsid w:val="00856EC4"/>
    <w:rsid w:val="0085751D"/>
    <w:rsid w:val="00866979"/>
    <w:rsid w:val="00866F69"/>
    <w:rsid w:val="008707DA"/>
    <w:rsid w:val="008778EF"/>
    <w:rsid w:val="00886C78"/>
    <w:rsid w:val="00887553"/>
    <w:rsid w:val="00894216"/>
    <w:rsid w:val="008A1B61"/>
    <w:rsid w:val="008B22B1"/>
    <w:rsid w:val="008B3469"/>
    <w:rsid w:val="008C4982"/>
    <w:rsid w:val="008C6E86"/>
    <w:rsid w:val="008E11A3"/>
    <w:rsid w:val="008E39C8"/>
    <w:rsid w:val="008E3ED7"/>
    <w:rsid w:val="008E4109"/>
    <w:rsid w:val="008E5725"/>
    <w:rsid w:val="008E704D"/>
    <w:rsid w:val="008F0135"/>
    <w:rsid w:val="008F53EF"/>
    <w:rsid w:val="008F78B3"/>
    <w:rsid w:val="009020BE"/>
    <w:rsid w:val="00903439"/>
    <w:rsid w:val="009077DE"/>
    <w:rsid w:val="00910641"/>
    <w:rsid w:val="00910A68"/>
    <w:rsid w:val="0091264C"/>
    <w:rsid w:val="00917A43"/>
    <w:rsid w:val="00917AED"/>
    <w:rsid w:val="00921435"/>
    <w:rsid w:val="00925D84"/>
    <w:rsid w:val="009269AF"/>
    <w:rsid w:val="009304D0"/>
    <w:rsid w:val="00934C54"/>
    <w:rsid w:val="00935AEA"/>
    <w:rsid w:val="009468CB"/>
    <w:rsid w:val="00947D0C"/>
    <w:rsid w:val="00961E88"/>
    <w:rsid w:val="00963FD5"/>
    <w:rsid w:val="009731E7"/>
    <w:rsid w:val="00976B8F"/>
    <w:rsid w:val="0097715C"/>
    <w:rsid w:val="00982A27"/>
    <w:rsid w:val="00982B92"/>
    <w:rsid w:val="00993F15"/>
    <w:rsid w:val="0099790E"/>
    <w:rsid w:val="009A0130"/>
    <w:rsid w:val="009B3A9E"/>
    <w:rsid w:val="009B4408"/>
    <w:rsid w:val="009B56B6"/>
    <w:rsid w:val="009B61FE"/>
    <w:rsid w:val="009B7A0E"/>
    <w:rsid w:val="009C12E4"/>
    <w:rsid w:val="009C5169"/>
    <w:rsid w:val="009C544A"/>
    <w:rsid w:val="009C7A6B"/>
    <w:rsid w:val="009D329B"/>
    <w:rsid w:val="009D33ED"/>
    <w:rsid w:val="009D46E6"/>
    <w:rsid w:val="009D6C8B"/>
    <w:rsid w:val="009E013D"/>
    <w:rsid w:val="009E0BC2"/>
    <w:rsid w:val="009E1DD3"/>
    <w:rsid w:val="009E635F"/>
    <w:rsid w:val="009F068C"/>
    <w:rsid w:val="009F3FFB"/>
    <w:rsid w:val="00A0134E"/>
    <w:rsid w:val="00A05E7F"/>
    <w:rsid w:val="00A07C87"/>
    <w:rsid w:val="00A1194D"/>
    <w:rsid w:val="00A134F4"/>
    <w:rsid w:val="00A13839"/>
    <w:rsid w:val="00A25992"/>
    <w:rsid w:val="00A31D1D"/>
    <w:rsid w:val="00A331E5"/>
    <w:rsid w:val="00A358FA"/>
    <w:rsid w:val="00A379E3"/>
    <w:rsid w:val="00A4493D"/>
    <w:rsid w:val="00A61583"/>
    <w:rsid w:val="00A67A82"/>
    <w:rsid w:val="00A67D9A"/>
    <w:rsid w:val="00A67FDF"/>
    <w:rsid w:val="00A70582"/>
    <w:rsid w:val="00A75FA8"/>
    <w:rsid w:val="00A77E89"/>
    <w:rsid w:val="00A81E05"/>
    <w:rsid w:val="00A85372"/>
    <w:rsid w:val="00A940E8"/>
    <w:rsid w:val="00A94984"/>
    <w:rsid w:val="00A96EFD"/>
    <w:rsid w:val="00A97920"/>
    <w:rsid w:val="00AA7356"/>
    <w:rsid w:val="00AB6B4E"/>
    <w:rsid w:val="00AC1E3C"/>
    <w:rsid w:val="00AC58EB"/>
    <w:rsid w:val="00AC6365"/>
    <w:rsid w:val="00AC664A"/>
    <w:rsid w:val="00AD47D6"/>
    <w:rsid w:val="00AD60B7"/>
    <w:rsid w:val="00AD698B"/>
    <w:rsid w:val="00AE293C"/>
    <w:rsid w:val="00AE3735"/>
    <w:rsid w:val="00AE5DB5"/>
    <w:rsid w:val="00AF1222"/>
    <w:rsid w:val="00B018F3"/>
    <w:rsid w:val="00B02EB8"/>
    <w:rsid w:val="00B0479A"/>
    <w:rsid w:val="00B06A45"/>
    <w:rsid w:val="00B10A97"/>
    <w:rsid w:val="00B10AE6"/>
    <w:rsid w:val="00B132EF"/>
    <w:rsid w:val="00B16D45"/>
    <w:rsid w:val="00B1764A"/>
    <w:rsid w:val="00B20D4F"/>
    <w:rsid w:val="00B2281B"/>
    <w:rsid w:val="00B33E0C"/>
    <w:rsid w:val="00B35396"/>
    <w:rsid w:val="00B3634E"/>
    <w:rsid w:val="00B36AF1"/>
    <w:rsid w:val="00B400BF"/>
    <w:rsid w:val="00B406B1"/>
    <w:rsid w:val="00B44C46"/>
    <w:rsid w:val="00B44F24"/>
    <w:rsid w:val="00B45C3A"/>
    <w:rsid w:val="00B52740"/>
    <w:rsid w:val="00B5487F"/>
    <w:rsid w:val="00B6117A"/>
    <w:rsid w:val="00B61FA7"/>
    <w:rsid w:val="00B66DAD"/>
    <w:rsid w:val="00B7075A"/>
    <w:rsid w:val="00B814CB"/>
    <w:rsid w:val="00B85D5C"/>
    <w:rsid w:val="00B9177F"/>
    <w:rsid w:val="00B91A2E"/>
    <w:rsid w:val="00B93870"/>
    <w:rsid w:val="00B97E2D"/>
    <w:rsid w:val="00BB439A"/>
    <w:rsid w:val="00BB6A5F"/>
    <w:rsid w:val="00BB7CA4"/>
    <w:rsid w:val="00BC022B"/>
    <w:rsid w:val="00BC58F2"/>
    <w:rsid w:val="00BD0795"/>
    <w:rsid w:val="00BE1A2F"/>
    <w:rsid w:val="00BE45BF"/>
    <w:rsid w:val="00BE7DC3"/>
    <w:rsid w:val="00BF50AE"/>
    <w:rsid w:val="00BF6527"/>
    <w:rsid w:val="00C00DFA"/>
    <w:rsid w:val="00C03BA9"/>
    <w:rsid w:val="00C100B3"/>
    <w:rsid w:val="00C11089"/>
    <w:rsid w:val="00C133A3"/>
    <w:rsid w:val="00C14B96"/>
    <w:rsid w:val="00C174E4"/>
    <w:rsid w:val="00C363C4"/>
    <w:rsid w:val="00C365EF"/>
    <w:rsid w:val="00C36A88"/>
    <w:rsid w:val="00C43112"/>
    <w:rsid w:val="00C565DC"/>
    <w:rsid w:val="00C5687B"/>
    <w:rsid w:val="00C62CDF"/>
    <w:rsid w:val="00C63771"/>
    <w:rsid w:val="00C63BEA"/>
    <w:rsid w:val="00C63F3A"/>
    <w:rsid w:val="00C646BA"/>
    <w:rsid w:val="00C64B7B"/>
    <w:rsid w:val="00C73E7C"/>
    <w:rsid w:val="00C75A36"/>
    <w:rsid w:val="00C81EAE"/>
    <w:rsid w:val="00C91044"/>
    <w:rsid w:val="00C92D9E"/>
    <w:rsid w:val="00C944C2"/>
    <w:rsid w:val="00CA359C"/>
    <w:rsid w:val="00CB2FA2"/>
    <w:rsid w:val="00CB677B"/>
    <w:rsid w:val="00CB75CC"/>
    <w:rsid w:val="00CD2FE2"/>
    <w:rsid w:val="00CD3133"/>
    <w:rsid w:val="00CD48FB"/>
    <w:rsid w:val="00CD7115"/>
    <w:rsid w:val="00CE1AEA"/>
    <w:rsid w:val="00CE4EF3"/>
    <w:rsid w:val="00CF5813"/>
    <w:rsid w:val="00D01554"/>
    <w:rsid w:val="00D0239B"/>
    <w:rsid w:val="00D10DDC"/>
    <w:rsid w:val="00D172F9"/>
    <w:rsid w:val="00D20750"/>
    <w:rsid w:val="00D20AFB"/>
    <w:rsid w:val="00D20F05"/>
    <w:rsid w:val="00D23188"/>
    <w:rsid w:val="00D35B31"/>
    <w:rsid w:val="00D43403"/>
    <w:rsid w:val="00D451A6"/>
    <w:rsid w:val="00D50DA6"/>
    <w:rsid w:val="00D541C2"/>
    <w:rsid w:val="00D56E65"/>
    <w:rsid w:val="00D60920"/>
    <w:rsid w:val="00D610BD"/>
    <w:rsid w:val="00D628E1"/>
    <w:rsid w:val="00D6348C"/>
    <w:rsid w:val="00D658CC"/>
    <w:rsid w:val="00D66353"/>
    <w:rsid w:val="00D75169"/>
    <w:rsid w:val="00D93FFB"/>
    <w:rsid w:val="00D97AFF"/>
    <w:rsid w:val="00DA095B"/>
    <w:rsid w:val="00DA4E54"/>
    <w:rsid w:val="00DA6FA0"/>
    <w:rsid w:val="00DC2FF8"/>
    <w:rsid w:val="00DC3343"/>
    <w:rsid w:val="00DC36A6"/>
    <w:rsid w:val="00DC5F70"/>
    <w:rsid w:val="00DD195C"/>
    <w:rsid w:val="00DD4461"/>
    <w:rsid w:val="00DD47F9"/>
    <w:rsid w:val="00DD59BC"/>
    <w:rsid w:val="00DE438C"/>
    <w:rsid w:val="00DF344C"/>
    <w:rsid w:val="00DF46B4"/>
    <w:rsid w:val="00E039FB"/>
    <w:rsid w:val="00E059B1"/>
    <w:rsid w:val="00E06187"/>
    <w:rsid w:val="00E06429"/>
    <w:rsid w:val="00E07CFB"/>
    <w:rsid w:val="00E11CED"/>
    <w:rsid w:val="00E152B4"/>
    <w:rsid w:val="00E160EF"/>
    <w:rsid w:val="00E202C5"/>
    <w:rsid w:val="00E2078F"/>
    <w:rsid w:val="00E242E5"/>
    <w:rsid w:val="00E27D70"/>
    <w:rsid w:val="00E30DA4"/>
    <w:rsid w:val="00E437EE"/>
    <w:rsid w:val="00E47D58"/>
    <w:rsid w:val="00E57678"/>
    <w:rsid w:val="00E63379"/>
    <w:rsid w:val="00E662A3"/>
    <w:rsid w:val="00E709DC"/>
    <w:rsid w:val="00E7588A"/>
    <w:rsid w:val="00E81290"/>
    <w:rsid w:val="00E81F0F"/>
    <w:rsid w:val="00E873C4"/>
    <w:rsid w:val="00E87B6A"/>
    <w:rsid w:val="00E9411F"/>
    <w:rsid w:val="00E97A2C"/>
    <w:rsid w:val="00EA4DEE"/>
    <w:rsid w:val="00EB0DAE"/>
    <w:rsid w:val="00EB1248"/>
    <w:rsid w:val="00EB2558"/>
    <w:rsid w:val="00EB3BC0"/>
    <w:rsid w:val="00EB3F11"/>
    <w:rsid w:val="00EB6906"/>
    <w:rsid w:val="00EB777E"/>
    <w:rsid w:val="00EC2284"/>
    <w:rsid w:val="00EC5BAD"/>
    <w:rsid w:val="00EC7F5A"/>
    <w:rsid w:val="00ED05B8"/>
    <w:rsid w:val="00ED156A"/>
    <w:rsid w:val="00ED638F"/>
    <w:rsid w:val="00ED798F"/>
    <w:rsid w:val="00EF3267"/>
    <w:rsid w:val="00EF5687"/>
    <w:rsid w:val="00EF79B1"/>
    <w:rsid w:val="00EF7D22"/>
    <w:rsid w:val="00EF7E5F"/>
    <w:rsid w:val="00F10165"/>
    <w:rsid w:val="00F1669D"/>
    <w:rsid w:val="00F20919"/>
    <w:rsid w:val="00F25490"/>
    <w:rsid w:val="00F312A2"/>
    <w:rsid w:val="00F322AA"/>
    <w:rsid w:val="00F36F2D"/>
    <w:rsid w:val="00F43AA7"/>
    <w:rsid w:val="00F43DC5"/>
    <w:rsid w:val="00F517A9"/>
    <w:rsid w:val="00F557DD"/>
    <w:rsid w:val="00F56AB9"/>
    <w:rsid w:val="00F60676"/>
    <w:rsid w:val="00F63605"/>
    <w:rsid w:val="00F6473C"/>
    <w:rsid w:val="00F66B23"/>
    <w:rsid w:val="00F6763F"/>
    <w:rsid w:val="00F7692D"/>
    <w:rsid w:val="00F76D64"/>
    <w:rsid w:val="00F775E8"/>
    <w:rsid w:val="00F863CF"/>
    <w:rsid w:val="00F94966"/>
    <w:rsid w:val="00FA7EBD"/>
    <w:rsid w:val="00FB019C"/>
    <w:rsid w:val="00FB36C8"/>
    <w:rsid w:val="00FB63E0"/>
    <w:rsid w:val="00FC1DE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A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character" w:styleId="UnresolvedMention">
    <w:name w:val="Unresolved Mention"/>
    <w:basedOn w:val="DefaultParagraphFont"/>
    <w:uiPriority w:val="99"/>
    <w:semiHidden/>
    <w:unhideWhenUsed/>
    <w:rsid w:val="00285AEE"/>
    <w:rPr>
      <w:color w:val="605E5C"/>
      <w:shd w:val="clear" w:color="auto" w:fill="E1DFDD"/>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basedOn w:val="DefaultParagraphFont"/>
    <w:link w:val="ListParagraph"/>
    <w:uiPriority w:val="34"/>
    <w:locked/>
    <w:rsid w:val="00AC664A"/>
    <w:rPr>
      <w:sz w:val="24"/>
    </w:rPr>
  </w:style>
  <w:style w:type="paragraph" w:styleId="Revision">
    <w:name w:val="Revision"/>
    <w:hidden/>
    <w:uiPriority w:val="99"/>
    <w:semiHidden/>
    <w:rsid w:val="001A362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0897">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9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2103A"/>
    <w:rsid w:val="001410E7"/>
    <w:rsid w:val="00175701"/>
    <w:rsid w:val="001D23C5"/>
    <w:rsid w:val="00221301"/>
    <w:rsid w:val="00232B72"/>
    <w:rsid w:val="0027621E"/>
    <w:rsid w:val="00283116"/>
    <w:rsid w:val="002910BF"/>
    <w:rsid w:val="00391336"/>
    <w:rsid w:val="003A737C"/>
    <w:rsid w:val="00401AFF"/>
    <w:rsid w:val="00435CA7"/>
    <w:rsid w:val="00446BE1"/>
    <w:rsid w:val="0046078A"/>
    <w:rsid w:val="004779FA"/>
    <w:rsid w:val="004A6B92"/>
    <w:rsid w:val="004B6D71"/>
    <w:rsid w:val="00562F0B"/>
    <w:rsid w:val="005E04A6"/>
    <w:rsid w:val="005E2196"/>
    <w:rsid w:val="0060792E"/>
    <w:rsid w:val="006625F5"/>
    <w:rsid w:val="006A4CED"/>
    <w:rsid w:val="00724A4D"/>
    <w:rsid w:val="007377DC"/>
    <w:rsid w:val="0076409F"/>
    <w:rsid w:val="007D1DCD"/>
    <w:rsid w:val="008B3469"/>
    <w:rsid w:val="008D269C"/>
    <w:rsid w:val="00907FB7"/>
    <w:rsid w:val="0091491D"/>
    <w:rsid w:val="00915C70"/>
    <w:rsid w:val="009209ED"/>
    <w:rsid w:val="0096648C"/>
    <w:rsid w:val="009E0E57"/>
    <w:rsid w:val="009E518B"/>
    <w:rsid w:val="00A723AA"/>
    <w:rsid w:val="00AB610C"/>
    <w:rsid w:val="00B05551"/>
    <w:rsid w:val="00B33E0C"/>
    <w:rsid w:val="00B52875"/>
    <w:rsid w:val="00B7004C"/>
    <w:rsid w:val="00BB4808"/>
    <w:rsid w:val="00C2221A"/>
    <w:rsid w:val="00C34F4F"/>
    <w:rsid w:val="00C55F29"/>
    <w:rsid w:val="00C564BD"/>
    <w:rsid w:val="00C85B2D"/>
    <w:rsid w:val="00CB126A"/>
    <w:rsid w:val="00CD2FE2"/>
    <w:rsid w:val="00D01C83"/>
    <w:rsid w:val="00D20AFB"/>
    <w:rsid w:val="00DE5342"/>
    <w:rsid w:val="00E05648"/>
    <w:rsid w:val="00E169CE"/>
    <w:rsid w:val="00E832B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4917B-6AFA-4BE3-B646-B0F14489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2026-08-19T03:48:00Z</dcterms:created>
  <dcterms:modified xsi:type="dcterms:W3CDTF">2026-08-19T03:48:00Z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2026-08-19T03:48:20Z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109cc0ae-a005-499e-ad74-0b0f66d31e14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