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D4BCD" w14:textId="77777777" w:rsidR="000E4601" w:rsidRPr="00B0315F" w:rsidRDefault="000E4601" w:rsidP="000E4601">
      <w:pPr>
        <w:spacing w:after="0"/>
        <w:jc w:val="center"/>
        <w:rPr>
          <w:rFonts w:ascii="Aptos" w:hAnsi="Aptos"/>
          <w:sz w:val="32"/>
          <w:szCs w:val="32"/>
        </w:rPr>
      </w:pPr>
      <w:r w:rsidRPr="00B0315F">
        <w:rPr>
          <w:rFonts w:ascii="Aptos" w:hAnsi="Aptos"/>
          <w:sz w:val="32"/>
          <w:szCs w:val="32"/>
        </w:rPr>
        <w:t>Canberra Institute of Technology</w:t>
      </w:r>
    </w:p>
    <w:p w14:paraId="6491F2F4" w14:textId="77777777" w:rsidR="00816216" w:rsidRPr="00B0315F" w:rsidRDefault="000E4601" w:rsidP="000E4601">
      <w:pPr>
        <w:spacing w:after="0"/>
        <w:jc w:val="center"/>
        <w:rPr>
          <w:rFonts w:ascii="Aptos" w:hAnsi="Aptos"/>
          <w:sz w:val="32"/>
          <w:szCs w:val="32"/>
        </w:rPr>
      </w:pPr>
      <w:r w:rsidRPr="00B0315F">
        <w:rPr>
          <w:rFonts w:ascii="Aptos" w:hAnsi="Aptos"/>
          <w:sz w:val="32"/>
          <w:szCs w:val="32"/>
        </w:rPr>
        <w:t>Position Description</w:t>
      </w:r>
    </w:p>
    <w:p w14:paraId="27F92055" w14:textId="77777777" w:rsidR="00BA1C84" w:rsidRPr="00B0315F" w:rsidRDefault="00BA1C84" w:rsidP="00E43F09">
      <w:pPr>
        <w:tabs>
          <w:tab w:val="left" w:pos="2977"/>
          <w:tab w:val="left" w:pos="3261"/>
        </w:tabs>
        <w:spacing w:after="0" w:line="240" w:lineRule="auto"/>
        <w:ind w:right="-483"/>
        <w:rPr>
          <w:rFonts w:ascii="Aptos" w:hAnsi="Aptos"/>
          <w:b/>
        </w:rPr>
      </w:pPr>
    </w:p>
    <w:p w14:paraId="4E2261AB" w14:textId="7F90E1BF" w:rsidR="00896782" w:rsidRPr="00862DED" w:rsidRDefault="00896782" w:rsidP="7A7DA911">
      <w:pPr>
        <w:tabs>
          <w:tab w:val="left" w:pos="2977"/>
          <w:tab w:val="left" w:pos="3261"/>
        </w:tabs>
        <w:spacing w:after="0" w:line="360" w:lineRule="auto"/>
        <w:ind w:right="-483"/>
        <w:rPr>
          <w:b/>
          <w:bCs/>
        </w:rPr>
      </w:pPr>
      <w:r w:rsidRPr="7A7DA911">
        <w:rPr>
          <w:b/>
          <w:bCs/>
        </w:rPr>
        <w:t>POSITION NUMBER:</w:t>
      </w:r>
      <w:r>
        <w:tab/>
      </w:r>
      <w:r w:rsidR="41091620" w:rsidRPr="7A7DA911">
        <w:rPr>
          <w:color w:val="000000" w:themeColor="text1"/>
        </w:rPr>
        <w:t>P69976</w:t>
      </w:r>
      <w:r w:rsidR="00655030">
        <w:rPr>
          <w:color w:val="000000" w:themeColor="text1"/>
        </w:rPr>
        <w:t>, Several</w:t>
      </w:r>
    </w:p>
    <w:p w14:paraId="1809AD99" w14:textId="106C7C43" w:rsidR="00896782" w:rsidRPr="005E68C9" w:rsidRDefault="00EE27CC" w:rsidP="00FD23FE">
      <w:pPr>
        <w:tabs>
          <w:tab w:val="left" w:pos="2977"/>
          <w:tab w:val="left" w:pos="3261"/>
        </w:tabs>
        <w:spacing w:after="0" w:line="360" w:lineRule="auto"/>
        <w:ind w:right="-483"/>
        <w:rPr>
          <w:rFonts w:cstheme="minorHAnsi"/>
        </w:rPr>
      </w:pPr>
      <w:r w:rsidRPr="005E68C9">
        <w:rPr>
          <w:rFonts w:cstheme="minorHAnsi"/>
          <w:b/>
        </w:rPr>
        <w:t>CLASSIFICATION</w:t>
      </w:r>
      <w:r w:rsidR="00896782" w:rsidRPr="005E68C9">
        <w:rPr>
          <w:rFonts w:cstheme="minorHAnsi"/>
          <w:b/>
        </w:rPr>
        <w:t>:</w:t>
      </w:r>
      <w:r w:rsidR="00896782" w:rsidRPr="005E68C9">
        <w:rPr>
          <w:rFonts w:cstheme="minorHAnsi"/>
        </w:rPr>
        <w:tab/>
      </w:r>
      <w:sdt>
        <w:sdtPr>
          <w:rPr>
            <w:rFonts w:cstheme="minorHAnsi"/>
            <w:b/>
          </w:rPr>
          <w:alias w:val="CLASSIFICATION"/>
          <w:tag w:val="CLASSIFICATION"/>
          <w:id w:val="-1078129214"/>
          <w:placeholder>
            <w:docPart w:val="6D812864D04D4081968E96FAD902094C"/>
          </w:placeholder>
          <w:dropDownList>
            <w:listItem w:displayText="Choose a Classification" w:value="Choose a Classification"/>
            <w:listItem w:displayText="ADMINISTRATIVE SERVICE OFFICER CLASS 1" w:value="ADMINISTRATIVE SERVICE OFFICER CLASS 1"/>
            <w:listItem w:displayText="ADMINISTRATIVE SERVICE OFFICER CLASS 2" w:value="ADMINISTRATIVE SERVICE OFFICER CLASS 2"/>
            <w:listItem w:displayText="ADMINISTRATIVE SERVICE OFFICER CLASS 2/3" w:value="ADMINISTRATIVE SERVICE OFFICER CLASS 2/3"/>
            <w:listItem w:displayText="ADMINISTRATIVE SERVICE OFFICER CLASS 3" w:value="ADMINISTRATIVE SERVICE OFFICER CLASS 3"/>
            <w:listItem w:displayText="ADMINISTRATIVE SERVICE OFFICER CLASS 4" w:value="ADMINISTRATIVE SERVICE OFFICER CLASS 4"/>
            <w:listItem w:displayText="ADMINISTRATIVE SERVICE OFFICER CLASS 5" w:value="ADMINISTRATIVE SERVICE OFFICER CLASS 5"/>
            <w:listItem w:displayText="ADMINISTRATIVE SERVICE OFFICER CLASS 6" w:value="ADMINISTRATIVE SERVICE OFFICER CLASS 6"/>
            <w:listItem w:displayText="SENIOR OFFICER GRADE C" w:value="SENIOR OFFICER GRADE C"/>
            <w:listItem w:displayText="SENIOR OFFICER GRADE B" w:value="SENIOR OFFICER GRADE B"/>
            <w:listItem w:displayText="SENIOR OFFICER GRADE A" w:value="SENIOR OFFICER GRADE A"/>
            <w:listItem w:displayText="GENERAL SERVICE OFFICER LEVEL 2" w:value="GENERAL SERVICE OFFICER LEVEL 2"/>
            <w:listItem w:displayText="GENERAL SERVICE OFFICER LEVEL 3" w:value="GENERAL SERVICE OFFICER LEVEL 3"/>
            <w:listItem w:displayText="GENERAL SERVICE OFFICER LEVEL 4" w:value="GENERAL SERVICE OFFICER LEVEL 4"/>
            <w:listItem w:displayText="GENERAL SERVICE OFFICER LEVEL 5" w:value="GENERAL SERVICE OFFICER LEVEL 5"/>
            <w:listItem w:displayText="GENERAL SERVICE OFFICER LEVEL 6" w:value="GENERAL SERVICE OFFICER LEVEL 6"/>
            <w:listItem w:displayText="GENERAL SERVICE OFFICER LEVEL 7" w:value="GENERAL SERVICE OFFICER LEVEL 7"/>
            <w:listItem w:displayText="GENERAL SERVICE OFFICER LEVEL 8" w:value="GENERAL SERVICE OFFICER LEVEL 8"/>
            <w:listItem w:displayText="GENERAL SERVICE OFFICER LEVEL 9" w:value="GENERAL SERVICE OFFICER LEVEL 9"/>
            <w:listItem w:displayText="PROFESSIONAL OFFICER CLASS 1" w:value="PROFESSIONAL OFFICER CLASS 1"/>
            <w:listItem w:displayText="PROFESSIONAL OFFICER CLASS 2" w:value="PROFESSIONAL OFFICER CLASS 2"/>
            <w:listItem w:displayText="SENIOR PROFESSIONAL OFFICER GRADE C" w:value="SENIOR PROFESSIONAL OFFICER GRADE C"/>
            <w:listItem w:displayText="SENIOR PROFESSIONAL OFFICER GRADE B" w:value="SENIOR PROFESSIONAL OFFICER GRADE B"/>
            <w:listItem w:displayText="SENIOR PROFESSIONAL OFFICER GRADE A" w:value="SENIOR PROFESSIONAL OFFICER GRADE A"/>
            <w:listItem w:displayText="PUBLIC AFFAIRS OFFICER 1" w:value="PUBLIC AFFAIRS OFFICER 1"/>
            <w:listItem w:displayText="PUBLIC AFFAIRS OFFICER 2" w:value="PUBLIC AFFAIRS OFFICER 2"/>
            <w:listItem w:displayText="PUBLIC AFFAIRS OFFICER 3" w:value="PUBLIC AFFAIRS OFFICER 3"/>
            <w:listItem w:displayText="SENIOR PUBLIC AFFAIRS OFFICER 1" w:value="SENIOR PUBLIC AFFAIRS OFFICER 1"/>
            <w:listItem w:displayText="TECHNICAL OFFICER LEVEL 1" w:value="TECHNICAL OFFICER LEVEL 1"/>
            <w:listItem w:displayText="TECHNICAL OFFICER LEVEL 1/2" w:value="TECHNICAL OFFICER LEVEL 1/2"/>
            <w:listItem w:displayText="TECHNICAL OFFICER LEVEL 2" w:value="TECHNICAL OFFICER LEVEL 2"/>
            <w:listItem w:displayText="TECHNICAL OFFICER LEVEL 3" w:value="TECHNICAL OFFICER LEVEL 3"/>
            <w:listItem w:displayText="TECHNICAL OFFICER LEVEL 4" w:value="TECHNICAL OFFICER LEVEL 4"/>
          </w:dropDownList>
        </w:sdtPr>
        <w:sdtEndPr/>
        <w:sdtContent>
          <w:r w:rsidR="00FD1819">
            <w:rPr>
              <w:rFonts w:cstheme="minorHAnsi"/>
              <w:b/>
            </w:rPr>
            <w:t>ADMINISTRATIVE SERVICE OFFICER CLASS 6</w:t>
          </w:r>
        </w:sdtContent>
      </w:sdt>
    </w:p>
    <w:p w14:paraId="46557D34" w14:textId="55E3AEB8" w:rsidR="00896782" w:rsidRPr="005E68C9" w:rsidRDefault="00183AA4" w:rsidP="00FD23FE">
      <w:pPr>
        <w:tabs>
          <w:tab w:val="left" w:pos="2977"/>
          <w:tab w:val="left" w:pos="3261"/>
        </w:tabs>
        <w:spacing w:after="0" w:line="360" w:lineRule="auto"/>
        <w:ind w:right="-483"/>
        <w:rPr>
          <w:rFonts w:cstheme="minorHAnsi"/>
          <w:bCs/>
        </w:rPr>
      </w:pPr>
      <w:r w:rsidRPr="005E68C9">
        <w:rPr>
          <w:rFonts w:cstheme="minorHAnsi"/>
          <w:b/>
        </w:rPr>
        <w:t>POSITION</w:t>
      </w:r>
      <w:r w:rsidR="00896782" w:rsidRPr="005E68C9">
        <w:rPr>
          <w:rFonts w:cstheme="minorHAnsi"/>
          <w:b/>
        </w:rPr>
        <w:t xml:space="preserve"> TITLE:</w:t>
      </w:r>
      <w:r w:rsidR="00896782" w:rsidRPr="005E68C9">
        <w:rPr>
          <w:rFonts w:cstheme="minorHAnsi"/>
          <w:b/>
        </w:rPr>
        <w:tab/>
      </w:r>
      <w:r w:rsidR="00C837CD" w:rsidRPr="00C837CD">
        <w:rPr>
          <w:rFonts w:cstheme="minorHAnsi"/>
          <w:bCs/>
        </w:rPr>
        <w:t>Project Officer</w:t>
      </w:r>
      <w:r w:rsidR="00BF0D0C" w:rsidRPr="00C837CD">
        <w:rPr>
          <w:rFonts w:cstheme="minorHAnsi"/>
          <w:bCs/>
        </w:rPr>
        <w:t xml:space="preserve">, </w:t>
      </w:r>
      <w:r w:rsidR="007F421E" w:rsidRPr="00C837CD">
        <w:rPr>
          <w:rFonts w:cstheme="minorHAnsi"/>
          <w:bCs/>
        </w:rPr>
        <w:t>Government and Public Sector Programs</w:t>
      </w:r>
    </w:p>
    <w:p w14:paraId="3F5F5E7A" w14:textId="5F6EEF57" w:rsidR="00B511FA" w:rsidRPr="00E3239C" w:rsidRDefault="00B511FA" w:rsidP="00FD23FE">
      <w:pPr>
        <w:tabs>
          <w:tab w:val="left" w:pos="2977"/>
          <w:tab w:val="left" w:pos="3261"/>
        </w:tabs>
        <w:spacing w:after="0" w:line="360" w:lineRule="auto"/>
        <w:ind w:right="-483"/>
        <w:rPr>
          <w:rFonts w:cstheme="minorHAnsi"/>
          <w:b/>
        </w:rPr>
      </w:pPr>
      <w:r w:rsidRPr="005E68C9">
        <w:rPr>
          <w:rFonts w:cstheme="minorHAnsi"/>
          <w:b/>
        </w:rPr>
        <w:t>DIVISION:</w:t>
      </w:r>
      <w:r w:rsidR="005E68C9" w:rsidRPr="005E68C9">
        <w:rPr>
          <w:rFonts w:cstheme="minorHAnsi"/>
          <w:b/>
        </w:rPr>
        <w:tab/>
      </w:r>
      <w:r w:rsidR="0027626A" w:rsidRPr="00E3239C">
        <w:rPr>
          <w:rFonts w:cstheme="minorHAnsi"/>
          <w:bCs/>
        </w:rPr>
        <w:t>Education Design &amp; Delivery</w:t>
      </w:r>
    </w:p>
    <w:p w14:paraId="5DC1EB8B" w14:textId="19A549D3" w:rsidR="00B511FA" w:rsidRPr="00E3239C" w:rsidRDefault="00B511FA" w:rsidP="00FD23FE">
      <w:pPr>
        <w:tabs>
          <w:tab w:val="left" w:pos="2977"/>
          <w:tab w:val="left" w:pos="3261"/>
        </w:tabs>
        <w:spacing w:after="0" w:line="360" w:lineRule="auto"/>
        <w:ind w:right="-483"/>
        <w:rPr>
          <w:rFonts w:cstheme="minorHAnsi"/>
          <w:b/>
        </w:rPr>
      </w:pPr>
      <w:r w:rsidRPr="00E3239C">
        <w:rPr>
          <w:rFonts w:cstheme="minorHAnsi"/>
          <w:b/>
        </w:rPr>
        <w:t>COLLEGE/BRANCH</w:t>
      </w:r>
      <w:r w:rsidR="005E68C9" w:rsidRPr="00E3239C">
        <w:rPr>
          <w:rFonts w:cstheme="minorHAnsi"/>
          <w:b/>
        </w:rPr>
        <w:t>:</w:t>
      </w:r>
      <w:r w:rsidR="005E68C9" w:rsidRPr="00E3239C">
        <w:rPr>
          <w:rFonts w:cstheme="minorHAnsi"/>
          <w:bCs/>
        </w:rPr>
        <w:tab/>
      </w:r>
      <w:r w:rsidR="00E66DB0" w:rsidRPr="00E3239C">
        <w:rPr>
          <w:rFonts w:cstheme="minorHAnsi"/>
          <w:bCs/>
        </w:rPr>
        <w:t>Pathways, Business &amp; Leadership</w:t>
      </w:r>
      <w:r w:rsidR="00EB0794">
        <w:rPr>
          <w:rFonts w:cstheme="minorHAnsi"/>
          <w:bCs/>
        </w:rPr>
        <w:t xml:space="preserve"> (PBL) College</w:t>
      </w:r>
    </w:p>
    <w:p w14:paraId="37FC5371" w14:textId="5CA6CECB" w:rsidR="00DE3389" w:rsidRPr="00E3239C" w:rsidRDefault="00DE3389" w:rsidP="00FD23FE">
      <w:pPr>
        <w:tabs>
          <w:tab w:val="left" w:pos="2952"/>
          <w:tab w:val="left" w:pos="3261"/>
        </w:tabs>
        <w:spacing w:after="0" w:line="360" w:lineRule="auto"/>
        <w:ind w:right="-483"/>
        <w:rPr>
          <w:rFonts w:cstheme="minorHAnsi"/>
        </w:rPr>
      </w:pPr>
      <w:r w:rsidRPr="00E3239C">
        <w:rPr>
          <w:rFonts w:cstheme="minorHAnsi"/>
          <w:b/>
        </w:rPr>
        <w:t>SUB SECTION/COST CODE:</w:t>
      </w:r>
      <w:r w:rsidRPr="00E3239C">
        <w:rPr>
          <w:rFonts w:cstheme="minorHAnsi"/>
          <w:b/>
        </w:rPr>
        <w:tab/>
      </w:r>
      <w:r w:rsidR="00E66DB0" w:rsidRPr="00E3239C">
        <w:rPr>
          <w:rFonts w:cstheme="minorHAnsi"/>
          <w:bCs/>
        </w:rPr>
        <w:t>33440</w:t>
      </w:r>
    </w:p>
    <w:p w14:paraId="13DB9AC1" w14:textId="75A79D0E" w:rsidR="00EF20CD" w:rsidRPr="00E3239C" w:rsidRDefault="00896782" w:rsidP="00AD1732">
      <w:pPr>
        <w:tabs>
          <w:tab w:val="left" w:pos="2977"/>
          <w:tab w:val="left" w:pos="3261"/>
        </w:tabs>
        <w:spacing w:after="0" w:line="240" w:lineRule="auto"/>
        <w:ind w:left="2880" w:right="-483" w:hanging="2880"/>
        <w:rPr>
          <w:rFonts w:cstheme="minorHAnsi"/>
        </w:rPr>
      </w:pPr>
      <w:r w:rsidRPr="00E3239C">
        <w:rPr>
          <w:rFonts w:cstheme="minorHAnsi"/>
          <w:b/>
        </w:rPr>
        <w:t>IMMEDIATE SUPERVISOR:</w:t>
      </w:r>
      <w:r w:rsidRPr="00E3239C">
        <w:rPr>
          <w:rFonts w:cstheme="minorHAnsi"/>
          <w:b/>
        </w:rPr>
        <w:tab/>
      </w:r>
      <w:r w:rsidR="00EC7288" w:rsidRPr="00E3239C">
        <w:rPr>
          <w:shd w:val="clear" w:color="auto" w:fill="FFFFFF"/>
        </w:rPr>
        <w:t>Th</w:t>
      </w:r>
      <w:r w:rsidR="00C837CD" w:rsidRPr="00E3239C">
        <w:rPr>
          <w:shd w:val="clear" w:color="auto" w:fill="FFFFFF"/>
        </w:rPr>
        <w:t>ese</w:t>
      </w:r>
      <w:r w:rsidR="00EC7288" w:rsidRPr="00E3239C">
        <w:rPr>
          <w:shd w:val="clear" w:color="auto" w:fill="FFFFFF"/>
        </w:rPr>
        <w:t xml:space="preserve"> position</w:t>
      </w:r>
      <w:r w:rsidR="00C837CD" w:rsidRPr="00E3239C">
        <w:rPr>
          <w:shd w:val="clear" w:color="auto" w:fill="FFFFFF"/>
        </w:rPr>
        <w:t>s</w:t>
      </w:r>
      <w:r w:rsidR="00EC7288" w:rsidRPr="00E3239C">
        <w:rPr>
          <w:shd w:val="clear" w:color="auto" w:fill="FFFFFF"/>
        </w:rPr>
        <w:t xml:space="preserve"> will report to </w:t>
      </w:r>
      <w:r w:rsidR="00EA4D08" w:rsidRPr="00E3239C">
        <w:rPr>
          <w:shd w:val="clear" w:color="auto" w:fill="FFFFFF"/>
        </w:rPr>
        <w:t xml:space="preserve">the </w:t>
      </w:r>
      <w:r w:rsidR="00EC7288" w:rsidRPr="00E3239C">
        <w:rPr>
          <w:shd w:val="clear" w:color="auto" w:fill="FFFFFF"/>
        </w:rPr>
        <w:t>PBL Management Team including College Director and Heads of Departments.</w:t>
      </w:r>
    </w:p>
    <w:p w14:paraId="04026EB2" w14:textId="29B15A22" w:rsidR="00862DED" w:rsidRDefault="00896782" w:rsidP="00862DED">
      <w:pPr>
        <w:tabs>
          <w:tab w:val="left" w:pos="2977"/>
          <w:tab w:val="left" w:pos="3261"/>
        </w:tabs>
        <w:spacing w:after="0" w:line="360" w:lineRule="auto"/>
        <w:ind w:right="-483"/>
        <w:rPr>
          <w:rFonts w:cstheme="minorHAnsi"/>
        </w:rPr>
      </w:pPr>
      <w:r w:rsidRPr="00862DED">
        <w:rPr>
          <w:rFonts w:cstheme="minorHAnsi"/>
          <w:b/>
        </w:rPr>
        <w:tab/>
      </w:r>
    </w:p>
    <w:p w14:paraId="49674528" w14:textId="77777777" w:rsidR="000B0075" w:rsidRDefault="000B0075" w:rsidP="000B0075">
      <w:pPr>
        <w:jc w:val="both"/>
        <w:rPr>
          <w:rFonts w:cstheme="minorHAnsi"/>
          <w:b/>
          <w:bCs/>
          <w:lang w:eastAsia="en-AU"/>
        </w:rPr>
      </w:pPr>
      <w:r w:rsidRPr="00862DED">
        <w:rPr>
          <w:rFonts w:cstheme="minorHAnsi"/>
          <w:b/>
          <w:bCs/>
          <w:lang w:eastAsia="en-AU"/>
        </w:rPr>
        <w:t>ABOUT US</w:t>
      </w:r>
    </w:p>
    <w:p w14:paraId="19D4DA63" w14:textId="0DCE692C" w:rsidR="000B0075" w:rsidRPr="00862DED" w:rsidRDefault="000B0075" w:rsidP="000B0075">
      <w:pPr>
        <w:jc w:val="both"/>
        <w:rPr>
          <w:rFonts w:cstheme="minorHAnsi"/>
          <w:lang w:eastAsia="en-AU"/>
        </w:rPr>
      </w:pPr>
      <w:r w:rsidRPr="00862DED">
        <w:rPr>
          <w:rFonts w:cstheme="minorHAnsi"/>
          <w:lang w:eastAsia="en-AU"/>
        </w:rPr>
        <w:t xml:space="preserve">Canberra Institute of Technology (CIT) is a dynamic, modern and diverse vocational education and training (VET) institute of learning and plays a major role in the development of the ACT’s future workforce and building its skill base. </w:t>
      </w:r>
      <w:r w:rsidRPr="00862DED">
        <w:rPr>
          <w:rFonts w:cstheme="minorHAnsi"/>
        </w:rPr>
        <w:t>As the ACT’s public provider of VET, we are the cornerstone of the local skills and training system and deeply embedded in our community. The critical role we play in the Canberra economy and society is demonstrated by the significant influence of our graduates and educators. Our alumni embody excellence and proficiency in their respective vocations.</w:t>
      </w:r>
    </w:p>
    <w:p w14:paraId="15CAD884" w14:textId="77777777" w:rsidR="000B0075" w:rsidRPr="00862DED" w:rsidRDefault="000B0075" w:rsidP="000B0075">
      <w:pPr>
        <w:tabs>
          <w:tab w:val="left" w:pos="5998"/>
        </w:tabs>
        <w:rPr>
          <w:rFonts w:cstheme="minorHAnsi"/>
        </w:rPr>
      </w:pPr>
      <w:r w:rsidRPr="00862DED">
        <w:rPr>
          <w:rFonts w:cstheme="minorHAnsi"/>
        </w:rPr>
        <w:t xml:space="preserve">At our core, we strive for inclusion, providing equal access to education and training and enabling anyone to pursue their learning and career goals. We are dedicated to supporting social inclusion, offering all who walk through our doors a sense of place and belonging, and the confidence to participate in the workforce. </w:t>
      </w:r>
    </w:p>
    <w:p w14:paraId="21E0FD8C" w14:textId="77777777" w:rsidR="000B0075" w:rsidRPr="00862DED" w:rsidRDefault="000B0075" w:rsidP="000B0075">
      <w:pPr>
        <w:tabs>
          <w:tab w:val="left" w:pos="5998"/>
        </w:tabs>
        <w:rPr>
          <w:rFonts w:cstheme="minorHAnsi"/>
        </w:rPr>
      </w:pPr>
      <w:r w:rsidRPr="00862DED">
        <w:rPr>
          <w:rFonts w:cstheme="minorHAnsi"/>
        </w:rPr>
        <w:t xml:space="preserve">Our strategic ambition is outlined in our </w:t>
      </w:r>
      <w:hyperlink r:id="rId11">
        <w:r w:rsidRPr="00862DED">
          <w:rPr>
            <w:rStyle w:val="Hyperlink"/>
            <w:rFonts w:cstheme="minorHAnsi"/>
          </w:rPr>
          <w:t xml:space="preserve">CIT Strategy 2025-2035: </w:t>
        </w:r>
        <w:r w:rsidRPr="00862DED">
          <w:rPr>
            <w:rStyle w:val="Hyperlink"/>
            <w:rFonts w:cstheme="minorHAnsi"/>
            <w:i/>
            <w:iCs/>
          </w:rPr>
          <w:t>Skilling for the future equipping you for life</w:t>
        </w:r>
      </w:hyperlink>
      <w:r w:rsidRPr="00862DED">
        <w:rPr>
          <w:rFonts w:cstheme="minorHAnsi"/>
          <w:i/>
          <w:iCs/>
        </w:rPr>
        <w:t xml:space="preserve">. </w:t>
      </w:r>
      <w:r w:rsidRPr="00862DED">
        <w:rPr>
          <w:rFonts w:cstheme="minorHAnsi"/>
        </w:rPr>
        <w:t xml:space="preserve">This strategy sets four objectives to guide our actions towards achieving our vision to be </w:t>
      </w:r>
      <w:r w:rsidRPr="00862DED">
        <w:rPr>
          <w:rFonts w:cstheme="minorHAnsi"/>
          <w:i/>
          <w:iCs/>
        </w:rPr>
        <w:t>renowned for our inclusive and dynamic approach to teaching and learning that meets the needs of students, industry and the community</w:t>
      </w:r>
      <w:r w:rsidRPr="00862DED">
        <w:rPr>
          <w:rFonts w:cstheme="minorHAnsi"/>
        </w:rPr>
        <w:t>. These strategic objectives are:</w:t>
      </w:r>
    </w:p>
    <w:p w14:paraId="4F6BA32C" w14:textId="77777777" w:rsidR="000B0075" w:rsidRPr="00862DED" w:rsidRDefault="000B0075" w:rsidP="000B0075">
      <w:pPr>
        <w:pStyle w:val="ListParagraph"/>
        <w:numPr>
          <w:ilvl w:val="0"/>
          <w:numId w:val="22"/>
        </w:numPr>
        <w:tabs>
          <w:tab w:val="left" w:pos="5998"/>
        </w:tabs>
        <w:rPr>
          <w:rFonts w:cstheme="minorHAnsi"/>
        </w:rPr>
      </w:pPr>
      <w:r w:rsidRPr="00862DED">
        <w:rPr>
          <w:rFonts w:cstheme="minorHAnsi"/>
        </w:rPr>
        <w:t>Our training meets the skills needs of today, tomorrow and beyond.</w:t>
      </w:r>
    </w:p>
    <w:p w14:paraId="6F5FBB7A" w14:textId="77777777" w:rsidR="000B0075" w:rsidRPr="00862DED" w:rsidRDefault="000B0075" w:rsidP="000B0075">
      <w:pPr>
        <w:pStyle w:val="ListParagraph"/>
        <w:numPr>
          <w:ilvl w:val="0"/>
          <w:numId w:val="22"/>
        </w:numPr>
        <w:tabs>
          <w:tab w:val="left" w:pos="5998"/>
        </w:tabs>
        <w:rPr>
          <w:rFonts w:cstheme="minorHAnsi"/>
        </w:rPr>
      </w:pPr>
      <w:r w:rsidRPr="00862DED">
        <w:rPr>
          <w:rFonts w:cstheme="minorHAnsi"/>
        </w:rPr>
        <w:t xml:space="preserve">Our teaching and learning </w:t>
      </w:r>
      <w:proofErr w:type="gramStart"/>
      <w:r w:rsidRPr="00862DED">
        <w:rPr>
          <w:rFonts w:cstheme="minorHAnsi"/>
        </w:rPr>
        <w:t>is</w:t>
      </w:r>
      <w:proofErr w:type="gramEnd"/>
      <w:r w:rsidRPr="00862DED">
        <w:rPr>
          <w:rFonts w:cstheme="minorHAnsi"/>
        </w:rPr>
        <w:t xml:space="preserve"> leading edge and enhances student outcomes.</w:t>
      </w:r>
    </w:p>
    <w:p w14:paraId="46A8381F" w14:textId="77777777" w:rsidR="000B0075" w:rsidRPr="00862DED" w:rsidRDefault="000B0075" w:rsidP="000B0075">
      <w:pPr>
        <w:pStyle w:val="ListParagraph"/>
        <w:numPr>
          <w:ilvl w:val="0"/>
          <w:numId w:val="22"/>
        </w:numPr>
        <w:tabs>
          <w:tab w:val="left" w:pos="5998"/>
        </w:tabs>
        <w:rPr>
          <w:rFonts w:cstheme="minorHAnsi"/>
        </w:rPr>
      </w:pPr>
      <w:r w:rsidRPr="00862DED">
        <w:rPr>
          <w:rFonts w:cstheme="minorHAnsi"/>
        </w:rPr>
        <w:t>Our people are equipped to achieve our strategy.</w:t>
      </w:r>
    </w:p>
    <w:p w14:paraId="3E7DE064" w14:textId="076F88C6" w:rsidR="00AE1CA3" w:rsidRDefault="000B0075" w:rsidP="000B0075">
      <w:pPr>
        <w:pStyle w:val="ListParagraph"/>
        <w:numPr>
          <w:ilvl w:val="0"/>
          <w:numId w:val="22"/>
        </w:numPr>
        <w:tabs>
          <w:tab w:val="left" w:pos="5998"/>
        </w:tabs>
        <w:rPr>
          <w:rFonts w:cstheme="minorHAnsi"/>
        </w:rPr>
      </w:pPr>
      <w:r w:rsidRPr="00862DED">
        <w:rPr>
          <w:rFonts w:cstheme="minorHAnsi"/>
        </w:rPr>
        <w:t>Our foundations support the delivery of our strategy and enable future growth.</w:t>
      </w:r>
    </w:p>
    <w:p w14:paraId="501D19B1" w14:textId="16EE6ABA" w:rsidR="000B0075" w:rsidRPr="00AE1CA3" w:rsidRDefault="00AE1CA3" w:rsidP="00AE1CA3">
      <w:pPr>
        <w:rPr>
          <w:rFonts w:cstheme="minorHAnsi"/>
        </w:rPr>
      </w:pPr>
      <w:r>
        <w:rPr>
          <w:rFonts w:cstheme="minorHAnsi"/>
        </w:rPr>
        <w:br w:type="page"/>
      </w:r>
    </w:p>
    <w:p w14:paraId="7E164214" w14:textId="77777777" w:rsidR="000B0075" w:rsidRPr="00862DED" w:rsidRDefault="000B0075" w:rsidP="000B0075">
      <w:pPr>
        <w:jc w:val="both"/>
        <w:rPr>
          <w:rFonts w:cstheme="minorHAnsi"/>
          <w:b/>
        </w:rPr>
      </w:pPr>
      <w:r w:rsidRPr="00862DED">
        <w:rPr>
          <w:rFonts w:cstheme="minorHAnsi"/>
          <w:b/>
        </w:rPr>
        <w:lastRenderedPageBreak/>
        <w:t>OUR PEOPLE</w:t>
      </w:r>
    </w:p>
    <w:p w14:paraId="36F1ECBB" w14:textId="77777777" w:rsidR="000B0075" w:rsidRPr="00862DED" w:rsidRDefault="000B0075" w:rsidP="000B0075">
      <w:pPr>
        <w:jc w:val="both"/>
        <w:rPr>
          <w:rFonts w:cstheme="minorHAnsi"/>
        </w:rPr>
      </w:pPr>
      <w:r w:rsidRPr="00862DED">
        <w:rPr>
          <w:rFonts w:cstheme="minorHAnsi"/>
        </w:rPr>
        <w:t xml:space="preserve">CIT cultivates its workforce to create an environment where our people thrive, are motivated and embrace leading roles in achieving our ambitions. Our values of student-centric, belonging, connection, excellence, integrity and wellbeing guide every decision and action that we take. They steer us towards our purpose and create a culture of trust, collaboration and accountability. These values are aligned to the ACTPS values and signature behaviours which are underpinned by the </w:t>
      </w:r>
      <w:hyperlink r:id="rId12" w:history="1">
        <w:r w:rsidRPr="00862DED">
          <w:rPr>
            <w:rStyle w:val="Hyperlink"/>
            <w:rFonts w:cstheme="minorHAnsi"/>
          </w:rPr>
          <w:t>ACT Public Service (ACTPS) Code of Conduct.</w:t>
        </w:r>
      </w:hyperlink>
      <w:r w:rsidRPr="00862DED">
        <w:rPr>
          <w:rFonts w:cstheme="minorHAnsi"/>
        </w:rPr>
        <w:t xml:space="preserve"> </w:t>
      </w:r>
    </w:p>
    <w:p w14:paraId="5ADBB9C1" w14:textId="585B9144" w:rsidR="00182C2B" w:rsidRDefault="000B0075" w:rsidP="2D7F9C0F">
      <w:pPr>
        <w:jc w:val="both"/>
        <w:rPr>
          <w:color w:val="1C1C1C"/>
          <w:shd w:val="clear" w:color="auto" w:fill="FFFFFF"/>
        </w:rPr>
      </w:pPr>
      <w:r w:rsidRPr="2D7F9C0F">
        <w:rPr>
          <w:rStyle w:val="Emphasis"/>
          <w:color w:val="000000"/>
        </w:rPr>
        <w:t xml:space="preserve">CIT is committed to building a diverse workplace through an inclusive workforce. </w:t>
      </w:r>
      <w:r w:rsidRPr="2D7F9C0F">
        <w:rPr>
          <w:i/>
          <w:iCs/>
          <w:color w:val="1C1C1C"/>
          <w:shd w:val="clear" w:color="auto" w:fill="FFFFFF"/>
        </w:rPr>
        <w:t xml:space="preserve">As </w:t>
      </w:r>
      <w:r w:rsidRPr="2D7F9C0F">
        <w:rPr>
          <w:color w:val="1C1C1C"/>
          <w:shd w:val="clear" w:color="auto" w:fill="FFFFFF"/>
        </w:rPr>
        <w:t>part of this commitment, Aboriginal and Torres Strait Islander peoples, culturally and linguistically diverse people, people with disability, and LGBTIQ+ people, are encouraged to apply.</w:t>
      </w:r>
    </w:p>
    <w:p w14:paraId="7B6F4599" w14:textId="77777777" w:rsidR="00D675B4" w:rsidRPr="00A8792F" w:rsidRDefault="00D675B4" w:rsidP="00D675B4">
      <w:pPr>
        <w:rPr>
          <w:b/>
          <w:bCs/>
          <w:shd w:val="clear" w:color="auto" w:fill="FFFFFF"/>
        </w:rPr>
      </w:pPr>
      <w:r w:rsidRPr="00A8792F">
        <w:rPr>
          <w:b/>
          <w:bCs/>
          <w:shd w:val="clear" w:color="auto" w:fill="FFFFFF"/>
        </w:rPr>
        <w:t>EDUCATION DESIGN AND DELIVERY</w:t>
      </w:r>
    </w:p>
    <w:p w14:paraId="51C56F45" w14:textId="37B61288" w:rsidR="007223FD" w:rsidRPr="00A8792F" w:rsidRDefault="007223FD" w:rsidP="007223FD">
      <w:pPr>
        <w:rPr>
          <w:shd w:val="clear" w:color="auto" w:fill="FFFFFF"/>
        </w:rPr>
      </w:pPr>
      <w:r w:rsidRPr="00A8792F">
        <w:rPr>
          <w:b/>
          <w:bCs/>
          <w:shd w:val="clear" w:color="auto" w:fill="FFFFFF"/>
        </w:rPr>
        <w:t>CIT Pathways, Business and Leadership (PBL)</w:t>
      </w:r>
      <w:r w:rsidRPr="00A8792F">
        <w:rPr>
          <w:shd w:val="clear" w:color="auto" w:fill="FFFFFF"/>
        </w:rPr>
        <w:t xml:space="preserve"> is a teaching college comprising five departments: CIT Accounting, Legal &amp; Project Management, CIT Business, CIT English Language, and CIT Foundation Skills and </w:t>
      </w:r>
      <w:r w:rsidR="00EB0794" w:rsidRPr="00EB0794">
        <w:rPr>
          <w:shd w:val="clear" w:color="auto" w:fill="FFFFFF"/>
        </w:rPr>
        <w:t>Training and Assessment (TAE).</w:t>
      </w:r>
      <w:r w:rsidRPr="00A8792F">
        <w:rPr>
          <w:shd w:val="clear" w:color="auto" w:fill="FFFFFF"/>
        </w:rPr>
        <w:t xml:space="preserve"> This college offers </w:t>
      </w:r>
      <w:r w:rsidR="00EB0794" w:rsidRPr="00EB0794">
        <w:rPr>
          <w:shd w:val="clear" w:color="auto" w:fill="FFFFFF"/>
        </w:rPr>
        <w:t xml:space="preserve">Vocational Education and Training (VET) </w:t>
      </w:r>
      <w:r w:rsidRPr="00A8792F">
        <w:rPr>
          <w:shd w:val="clear" w:color="auto" w:fill="FFFFFF"/>
        </w:rPr>
        <w:t xml:space="preserve">programs from pre-Certificate I (or foundational level) through to Advanced Diploma. </w:t>
      </w:r>
      <w:r w:rsidR="00EB0794">
        <w:rPr>
          <w:shd w:val="clear" w:color="auto" w:fill="FFFFFF"/>
        </w:rPr>
        <w:t xml:space="preserve">The </w:t>
      </w:r>
      <w:r w:rsidRPr="00A8792F">
        <w:rPr>
          <w:shd w:val="clear" w:color="auto" w:fill="FFFFFF"/>
        </w:rPr>
        <w:t>college has a presence at CIT Woden, CIT Bruce, CIT Fyshwick, CIT Tuggeranong and CIT Gungahlin. This position will report to the PBL Management Team including College Director and Heads of Departments</w:t>
      </w:r>
      <w:r w:rsidR="00F2095A" w:rsidRPr="00A8792F">
        <w:rPr>
          <w:shd w:val="clear" w:color="auto" w:fill="FFFFFF"/>
        </w:rPr>
        <w:t xml:space="preserve"> depending on the individual position</w:t>
      </w:r>
      <w:r w:rsidRPr="00A8792F">
        <w:rPr>
          <w:shd w:val="clear" w:color="auto" w:fill="FFFFFF"/>
        </w:rPr>
        <w:t>.</w:t>
      </w:r>
    </w:p>
    <w:p w14:paraId="0699D7F0" w14:textId="64D4CD9B" w:rsidR="00E60459" w:rsidRDefault="751B3D25" w:rsidP="751B3D25">
      <w:pPr>
        <w:rPr>
          <w:rFonts w:eastAsia="Calibri" w:cstheme="minorHAnsi"/>
          <w:b/>
          <w:bCs/>
          <w:caps/>
        </w:rPr>
      </w:pPr>
      <w:r w:rsidRPr="00862DED">
        <w:rPr>
          <w:rFonts w:eastAsia="Calibri" w:cstheme="minorHAnsi"/>
          <w:b/>
          <w:bCs/>
          <w:caps/>
        </w:rPr>
        <w:t xml:space="preserve">The Position </w:t>
      </w:r>
    </w:p>
    <w:p w14:paraId="5399EFE2" w14:textId="69D1FCFF" w:rsidR="00E60459" w:rsidRPr="00EA4D08" w:rsidRDefault="00E60459" w:rsidP="00804396">
      <w:pPr>
        <w:spacing w:line="240" w:lineRule="auto"/>
        <w:rPr>
          <w:shd w:val="clear" w:color="auto" w:fill="FFFFFF"/>
        </w:rPr>
      </w:pPr>
      <w:r w:rsidRPr="00EA4D08">
        <w:rPr>
          <w:shd w:val="clear" w:color="auto" w:fill="FFFFFF"/>
        </w:rPr>
        <w:t xml:space="preserve">The </w:t>
      </w:r>
      <w:r w:rsidR="00EA4D08" w:rsidRPr="00EA4D08">
        <w:rPr>
          <w:shd w:val="clear" w:color="auto" w:fill="FFFFFF"/>
        </w:rPr>
        <w:t>Project Officer</w:t>
      </w:r>
      <w:r w:rsidRPr="00EA4D08">
        <w:rPr>
          <w:shd w:val="clear" w:color="auto" w:fill="FFFFFF"/>
        </w:rPr>
        <w:t xml:space="preserve"> provides client and learner-centred support and advice as well as comprehensive project management for the Government &amp; Public Sector Programs and fee for service portfolio of courses undertaken by the Pathways Business &amp; Leadership College (PBL).  The </w:t>
      </w:r>
      <w:r w:rsidR="00EA4D08" w:rsidRPr="00EA4D08">
        <w:rPr>
          <w:shd w:val="clear" w:color="auto" w:fill="FFFFFF"/>
        </w:rPr>
        <w:t xml:space="preserve">Officer </w:t>
      </w:r>
      <w:r w:rsidRPr="00EA4D08">
        <w:t xml:space="preserve">demonstrates excellence in customer service to guide clients through the client life cycle, from opportunity to completion and aims to achieve repeat and new business </w:t>
      </w:r>
      <w:r w:rsidR="00F2095A" w:rsidRPr="00EA4D08">
        <w:t>because of</w:t>
      </w:r>
      <w:r w:rsidRPr="00EA4D08">
        <w:t xml:space="preserve"> excellent product and service delivery. This role acts as a single point of contact for clients and actively fosters and builds a culture of client care, by providing personalised, exceptional, high quality and responsive service.</w:t>
      </w:r>
    </w:p>
    <w:p w14:paraId="680E9AE1" w14:textId="350A1047" w:rsidR="004E11B0" w:rsidRPr="00EA4D08" w:rsidRDefault="00754EA6" w:rsidP="00804396">
      <w:pPr>
        <w:spacing w:line="240" w:lineRule="auto"/>
        <w:rPr>
          <w:shd w:val="clear" w:color="auto" w:fill="FFFFFF"/>
        </w:rPr>
      </w:pPr>
      <w:r w:rsidRPr="00EA4D08">
        <w:rPr>
          <w:shd w:val="clear" w:color="auto" w:fill="FFFFFF"/>
        </w:rPr>
        <w:t>The position</w:t>
      </w:r>
      <w:r w:rsidR="00F2095A" w:rsidRPr="00EA4D08">
        <w:rPr>
          <w:shd w:val="clear" w:color="auto" w:fill="FFFFFF"/>
        </w:rPr>
        <w:t xml:space="preserve"> is</w:t>
      </w:r>
      <w:r w:rsidRPr="00EA4D08">
        <w:rPr>
          <w:shd w:val="clear" w:color="auto" w:fill="FFFFFF"/>
        </w:rPr>
        <w:t xml:space="preserve"> </w:t>
      </w:r>
      <w:r w:rsidR="00F2095A" w:rsidRPr="00EA4D08">
        <w:rPr>
          <w:shd w:val="clear" w:color="auto" w:fill="FFFFFF"/>
        </w:rPr>
        <w:t>expected to work from a variety of CIT Campuses with access to ACT Government flexible working arrangements. The Pathways, Business and Leadership</w:t>
      </w:r>
      <w:r w:rsidR="00CE2779">
        <w:rPr>
          <w:shd w:val="clear" w:color="auto" w:fill="FFFFFF"/>
        </w:rPr>
        <w:t xml:space="preserve"> (PBL)</w:t>
      </w:r>
      <w:r w:rsidR="00F2095A" w:rsidRPr="00EA4D08">
        <w:rPr>
          <w:shd w:val="clear" w:color="auto" w:fill="FFFFFF"/>
        </w:rPr>
        <w:t xml:space="preserve"> College is headquartered at the Woden campus. </w:t>
      </w:r>
    </w:p>
    <w:p w14:paraId="2B30CCCA" w14:textId="0A99E075" w:rsidR="0085467E" w:rsidRPr="005E68C9" w:rsidRDefault="0085467E" w:rsidP="005E68C9">
      <w:pPr>
        <w:rPr>
          <w:rFonts w:eastAsia="Calibri" w:cstheme="minorHAnsi"/>
          <w:b/>
          <w:bCs/>
          <w:caps/>
        </w:rPr>
      </w:pPr>
      <w:r w:rsidRPr="005E68C9">
        <w:rPr>
          <w:rFonts w:eastAsia="Calibri" w:cstheme="minorHAnsi"/>
          <w:b/>
          <w:bCs/>
          <w:caps/>
        </w:rPr>
        <w:t>RESPONSIBILITIES</w:t>
      </w:r>
    </w:p>
    <w:p w14:paraId="486BF681" w14:textId="6666B1DF" w:rsidR="009D6878" w:rsidRPr="00A8792F" w:rsidRDefault="00CE2779" w:rsidP="009D6878">
      <w:pPr>
        <w:pStyle w:val="BodyText"/>
        <w:numPr>
          <w:ilvl w:val="0"/>
          <w:numId w:val="35"/>
        </w:numPr>
        <w:spacing w:before="120"/>
        <w:rPr>
          <w:rFonts w:asciiTheme="minorHAnsi" w:hAnsiTheme="minorHAnsi" w:cstheme="minorHAnsi"/>
          <w:sz w:val="22"/>
          <w:szCs w:val="22"/>
        </w:rPr>
      </w:pPr>
      <w:r>
        <w:rPr>
          <w:rFonts w:asciiTheme="minorHAnsi" w:hAnsiTheme="minorHAnsi" w:cstheme="minorHAnsi"/>
          <w:sz w:val="22"/>
          <w:szCs w:val="22"/>
        </w:rPr>
        <w:t xml:space="preserve">Support </w:t>
      </w:r>
      <w:r w:rsidR="009D6878" w:rsidRPr="00A8792F">
        <w:rPr>
          <w:rFonts w:asciiTheme="minorHAnsi" w:hAnsiTheme="minorHAnsi" w:cstheme="minorHAnsi"/>
          <w:sz w:val="22"/>
          <w:szCs w:val="22"/>
        </w:rPr>
        <w:t>the client and learner delivery services for Government and Public Sector and other fee for service</w:t>
      </w:r>
      <w:r w:rsidR="009D6878" w:rsidRPr="00A8792F">
        <w:rPr>
          <w:rFonts w:asciiTheme="minorHAnsi" w:hAnsiTheme="minorHAnsi" w:cstheme="minorHAnsi"/>
          <w:bCs/>
          <w:sz w:val="22"/>
          <w:szCs w:val="22"/>
        </w:rPr>
        <w:t xml:space="preserve"> courses undertaken by the</w:t>
      </w:r>
      <w:r>
        <w:rPr>
          <w:rFonts w:asciiTheme="minorHAnsi" w:hAnsiTheme="minorHAnsi" w:cstheme="minorHAnsi"/>
          <w:bCs/>
          <w:sz w:val="22"/>
          <w:szCs w:val="22"/>
        </w:rPr>
        <w:t xml:space="preserve"> PBL College</w:t>
      </w:r>
      <w:r w:rsidR="009D6878" w:rsidRPr="00A8792F">
        <w:rPr>
          <w:rFonts w:asciiTheme="minorHAnsi" w:hAnsiTheme="minorHAnsi" w:cstheme="minorHAnsi"/>
          <w:bCs/>
          <w:sz w:val="22"/>
          <w:szCs w:val="22"/>
        </w:rPr>
        <w:t>. </w:t>
      </w:r>
      <w:r w:rsidR="009D6878" w:rsidRPr="00A8792F">
        <w:rPr>
          <w:rFonts w:asciiTheme="minorHAnsi" w:hAnsiTheme="minorHAnsi" w:cstheme="minorHAnsi"/>
          <w:sz w:val="22"/>
          <w:szCs w:val="22"/>
        </w:rPr>
        <w:t xml:space="preserve"> </w:t>
      </w:r>
    </w:p>
    <w:p w14:paraId="7C98ECA4" w14:textId="7A762C93" w:rsidR="009D6878" w:rsidRPr="00A8792F" w:rsidRDefault="00CE2779" w:rsidP="009D6878">
      <w:pPr>
        <w:pStyle w:val="BodyText"/>
        <w:numPr>
          <w:ilvl w:val="0"/>
          <w:numId w:val="35"/>
        </w:numPr>
        <w:spacing w:before="120"/>
        <w:rPr>
          <w:rFonts w:asciiTheme="minorHAnsi" w:hAnsiTheme="minorHAnsi" w:cstheme="minorHAnsi"/>
          <w:sz w:val="22"/>
          <w:szCs w:val="22"/>
        </w:rPr>
      </w:pPr>
      <w:r>
        <w:rPr>
          <w:rFonts w:asciiTheme="minorHAnsi" w:hAnsiTheme="minorHAnsi" w:cstheme="minorHAnsi"/>
          <w:sz w:val="22"/>
          <w:szCs w:val="22"/>
        </w:rPr>
        <w:t xml:space="preserve">Manage </w:t>
      </w:r>
      <w:r w:rsidR="009D6878" w:rsidRPr="00A8792F">
        <w:rPr>
          <w:rFonts w:asciiTheme="minorHAnsi" w:hAnsiTheme="minorHAnsi" w:cstheme="minorHAnsi"/>
          <w:sz w:val="22"/>
          <w:szCs w:val="22"/>
        </w:rPr>
        <w:t>calendar programs for Government and Public Sector and other fee for service</w:t>
      </w:r>
      <w:r w:rsidR="009D6878" w:rsidRPr="00A8792F">
        <w:rPr>
          <w:rFonts w:asciiTheme="minorHAnsi" w:hAnsiTheme="minorHAnsi" w:cstheme="minorHAnsi"/>
          <w:bCs/>
          <w:sz w:val="22"/>
          <w:szCs w:val="22"/>
        </w:rPr>
        <w:t xml:space="preserve"> portfolio of courses</w:t>
      </w:r>
      <w:r w:rsidR="009D6878" w:rsidRPr="00A8792F">
        <w:rPr>
          <w:rFonts w:asciiTheme="minorHAnsi" w:hAnsiTheme="minorHAnsi" w:cstheme="minorHAnsi"/>
          <w:sz w:val="22"/>
          <w:szCs w:val="22"/>
        </w:rPr>
        <w:t>.</w:t>
      </w:r>
    </w:p>
    <w:p w14:paraId="11BB4059" w14:textId="77777777" w:rsidR="009D6878" w:rsidRPr="00A8792F" w:rsidRDefault="009D6878" w:rsidP="009D6878">
      <w:pPr>
        <w:pStyle w:val="BodyText"/>
        <w:numPr>
          <w:ilvl w:val="0"/>
          <w:numId w:val="35"/>
        </w:numPr>
        <w:spacing w:before="120"/>
        <w:rPr>
          <w:rFonts w:asciiTheme="minorHAnsi" w:hAnsiTheme="minorHAnsi" w:cstheme="minorHAnsi"/>
          <w:sz w:val="22"/>
          <w:szCs w:val="22"/>
        </w:rPr>
      </w:pPr>
      <w:r w:rsidRPr="00A8792F">
        <w:rPr>
          <w:rFonts w:asciiTheme="minorHAnsi" w:hAnsiTheme="minorHAnsi" w:cstheme="minorHAnsi"/>
          <w:sz w:val="22"/>
          <w:szCs w:val="22"/>
        </w:rPr>
        <w:t>Raise awareness of the Government and Public Sector and other fee for service</w:t>
      </w:r>
      <w:r w:rsidRPr="00A8792F">
        <w:rPr>
          <w:rFonts w:asciiTheme="minorHAnsi" w:hAnsiTheme="minorHAnsi" w:cstheme="minorHAnsi"/>
          <w:bCs/>
          <w:sz w:val="22"/>
          <w:szCs w:val="22"/>
        </w:rPr>
        <w:t xml:space="preserve"> portfolio of courses</w:t>
      </w:r>
      <w:r w:rsidRPr="00A8792F">
        <w:rPr>
          <w:rFonts w:asciiTheme="minorHAnsi" w:hAnsiTheme="minorHAnsi" w:cstheme="minorHAnsi"/>
          <w:sz w:val="22"/>
          <w:szCs w:val="22"/>
        </w:rPr>
        <w:t xml:space="preserve"> by promoting relevant products, services and opportunities to clients.</w:t>
      </w:r>
    </w:p>
    <w:p w14:paraId="4FC258C5" w14:textId="77777777" w:rsidR="00931936" w:rsidRPr="00EC79CB" w:rsidRDefault="00931936"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Cultivate, maintain, build and enhance client relationships.</w:t>
      </w:r>
    </w:p>
    <w:p w14:paraId="6DD45993" w14:textId="3760550B" w:rsidR="00931936" w:rsidRPr="00EC79CB" w:rsidRDefault="008F3421"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 xml:space="preserve">Coordinate </w:t>
      </w:r>
      <w:r w:rsidR="00931936" w:rsidRPr="00EC79CB">
        <w:rPr>
          <w:rFonts w:asciiTheme="minorHAnsi" w:eastAsiaTheme="minorHAnsi" w:hAnsiTheme="minorHAnsi" w:cstheme="minorBidi"/>
          <w:iCs/>
          <w:sz w:val="22"/>
          <w:szCs w:val="24"/>
        </w:rPr>
        <w:t>client contractual reporting requirements.</w:t>
      </w:r>
    </w:p>
    <w:p w14:paraId="067D5EB5" w14:textId="77777777" w:rsidR="00931936" w:rsidRPr="00EC79CB" w:rsidRDefault="00931936"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lastRenderedPageBreak/>
        <w:t>Proactively recognise client needs and with support, broker appropriate solutions.</w:t>
      </w:r>
    </w:p>
    <w:p w14:paraId="12A6F470" w14:textId="77777777" w:rsidR="00931936" w:rsidRPr="00EC79CB" w:rsidRDefault="00931936"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Contribute to innovative, creative and cost-efficient solutions for clients.</w:t>
      </w:r>
    </w:p>
    <w:p w14:paraId="29FC2662" w14:textId="77777777" w:rsidR="00931936" w:rsidRPr="00EC79CB" w:rsidRDefault="00931936"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Assist with designing robust systems and processes to support the client journey.</w:t>
      </w:r>
    </w:p>
    <w:p w14:paraId="49595232" w14:textId="77777777" w:rsidR="00931936" w:rsidRPr="00EC79CB" w:rsidRDefault="00931936"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Assist with identifying, managing and mitigating risk for successful project outcomes and driving continuous improvement.</w:t>
      </w:r>
    </w:p>
    <w:p w14:paraId="02B324C8" w14:textId="490F2594" w:rsidR="00931936" w:rsidRPr="00EC79CB" w:rsidRDefault="00931936" w:rsidP="00032E0C">
      <w:pPr>
        <w:pStyle w:val="BodyText"/>
        <w:numPr>
          <w:ilvl w:val="0"/>
          <w:numId w:val="34"/>
        </w:numPr>
        <w:spacing w:before="120"/>
        <w:rPr>
          <w:rFonts w:asciiTheme="minorHAnsi" w:hAnsiTheme="minorHAnsi" w:cstheme="minorHAnsi"/>
          <w:sz w:val="22"/>
          <w:szCs w:val="22"/>
        </w:rPr>
      </w:pPr>
      <w:r w:rsidRPr="00EC79CB">
        <w:rPr>
          <w:rFonts w:asciiTheme="minorHAnsi" w:eastAsiaTheme="minorHAnsi" w:hAnsiTheme="minorHAnsi" w:cstheme="minorBidi"/>
          <w:iCs/>
          <w:sz w:val="22"/>
          <w:szCs w:val="24"/>
        </w:rPr>
        <w:t xml:space="preserve">Act as a point of contact </w:t>
      </w:r>
      <w:r w:rsidRPr="007F421E">
        <w:rPr>
          <w:rFonts w:asciiTheme="minorHAnsi" w:eastAsiaTheme="minorHAnsi" w:hAnsiTheme="minorHAnsi" w:cstheme="minorBidi"/>
          <w:iCs/>
          <w:sz w:val="22"/>
          <w:szCs w:val="24"/>
        </w:rPr>
        <w:t xml:space="preserve">for </w:t>
      </w:r>
      <w:r w:rsidR="00032E0C" w:rsidRPr="007F421E">
        <w:rPr>
          <w:rFonts w:asciiTheme="minorHAnsi" w:hAnsiTheme="minorHAnsi" w:cstheme="minorHAnsi"/>
          <w:sz w:val="22"/>
          <w:szCs w:val="22"/>
        </w:rPr>
        <w:t>SME educators and independent contractor facilitators.</w:t>
      </w:r>
    </w:p>
    <w:p w14:paraId="2D96AD40" w14:textId="1C48C556" w:rsidR="00931936" w:rsidRPr="00EC79CB" w:rsidRDefault="008F3421"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 xml:space="preserve">Coordinate </w:t>
      </w:r>
      <w:r w:rsidR="00931936" w:rsidRPr="00EC79CB">
        <w:rPr>
          <w:rFonts w:asciiTheme="minorHAnsi" w:eastAsiaTheme="minorHAnsi" w:hAnsiTheme="minorHAnsi" w:cstheme="minorBidi"/>
          <w:iCs/>
          <w:sz w:val="22"/>
          <w:szCs w:val="24"/>
        </w:rPr>
        <w:t>invoicing and payments for projects.</w:t>
      </w:r>
    </w:p>
    <w:p w14:paraId="08814A9F" w14:textId="77777777" w:rsidR="00931936" w:rsidRPr="00EC79CB" w:rsidRDefault="00931936"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Contribute to routine responses to Requests for Quote and provide information to Request for Tenders.</w:t>
      </w:r>
    </w:p>
    <w:p w14:paraId="63185C20" w14:textId="77777777" w:rsidR="00931936" w:rsidRPr="00EC79CB" w:rsidRDefault="00931936"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Analyse data for trends and, under supervision, write reports to present results and opportunities.</w:t>
      </w:r>
    </w:p>
    <w:p w14:paraId="38931177" w14:textId="77777777" w:rsidR="00931936" w:rsidRPr="00EC79CB" w:rsidRDefault="00931936"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 xml:space="preserve">Identify and action logistical support required for delivering client requirements and where necessary assist with tasks such as developing calendars, contracting facilitators and required project management and administrative tasks. </w:t>
      </w:r>
    </w:p>
    <w:p w14:paraId="7D11D3E6" w14:textId="77777777" w:rsidR="00931936" w:rsidRPr="00EC79CB" w:rsidRDefault="00931936"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Accurately maintain client record management systems.</w:t>
      </w:r>
    </w:p>
    <w:p w14:paraId="2FFB1E4F" w14:textId="0DBBA1BF" w:rsidR="00931936" w:rsidRPr="00EC79CB" w:rsidRDefault="008F3421" w:rsidP="00872A3E">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 xml:space="preserve">Coordinate </w:t>
      </w:r>
      <w:r w:rsidR="00931936" w:rsidRPr="00EC79CB">
        <w:rPr>
          <w:rFonts w:asciiTheme="minorHAnsi" w:eastAsiaTheme="minorHAnsi" w:hAnsiTheme="minorHAnsi" w:cstheme="minorBidi"/>
          <w:iCs/>
          <w:sz w:val="22"/>
          <w:szCs w:val="24"/>
        </w:rPr>
        <w:t>program resources on the Learning Management System (Engage).</w:t>
      </w:r>
    </w:p>
    <w:p w14:paraId="23D5C16D" w14:textId="623AADEB" w:rsidR="002B19D1" w:rsidRPr="00EC79CB" w:rsidRDefault="00835EDA" w:rsidP="001A5F2C">
      <w:pPr>
        <w:pStyle w:val="BodyText"/>
        <w:numPr>
          <w:ilvl w:val="0"/>
          <w:numId w:val="35"/>
        </w:numPr>
        <w:spacing w:before="120"/>
        <w:rPr>
          <w:rFonts w:asciiTheme="minorHAnsi" w:eastAsiaTheme="minorHAnsi" w:hAnsiTheme="minorHAnsi" w:cstheme="minorBidi"/>
          <w:iCs/>
          <w:sz w:val="22"/>
          <w:szCs w:val="24"/>
        </w:rPr>
      </w:pPr>
      <w:r w:rsidRPr="00EC79CB">
        <w:rPr>
          <w:rFonts w:asciiTheme="minorHAnsi" w:eastAsiaTheme="minorHAnsi" w:hAnsiTheme="minorHAnsi" w:cstheme="minorBidi"/>
          <w:iCs/>
          <w:sz w:val="22"/>
          <w:szCs w:val="24"/>
        </w:rPr>
        <w:t>May provide day-to-day guidance and support to a team member, ensuring effective task delivery and alignment with team priorities.</w:t>
      </w:r>
    </w:p>
    <w:p w14:paraId="468DBD8F" w14:textId="784901C4" w:rsidR="00416845" w:rsidRPr="00416845" w:rsidRDefault="00416845" w:rsidP="00FE7B27">
      <w:pPr>
        <w:spacing w:before="240" w:after="120"/>
        <w:rPr>
          <w:rFonts w:cstheme="minorHAnsi"/>
          <w:b/>
          <w:caps/>
        </w:rPr>
      </w:pPr>
      <w:r w:rsidRPr="00C039B5">
        <w:rPr>
          <w:rFonts w:cstheme="minorHAnsi"/>
          <w:b/>
          <w:caps/>
        </w:rPr>
        <w:t>SELECTION CRITERA</w:t>
      </w:r>
    </w:p>
    <w:p w14:paraId="62BE8120" w14:textId="11AA1FAC" w:rsidR="008E4FF6" w:rsidRDefault="00FE7B27" w:rsidP="00FE7B27">
      <w:pPr>
        <w:spacing w:before="240" w:after="120"/>
        <w:rPr>
          <w:rFonts w:cstheme="minorHAnsi"/>
          <w:b/>
          <w:caps/>
        </w:rPr>
      </w:pPr>
      <w:r w:rsidRPr="00862DED">
        <w:rPr>
          <w:rFonts w:cstheme="minorHAnsi"/>
          <w:b/>
          <w:caps/>
        </w:rPr>
        <w:t xml:space="preserve">Professional and Personal </w:t>
      </w:r>
      <w:r w:rsidR="00D52528">
        <w:rPr>
          <w:rFonts w:cstheme="minorHAnsi"/>
          <w:b/>
          <w:caps/>
        </w:rPr>
        <w:t>CHARACTERISTICS</w:t>
      </w:r>
    </w:p>
    <w:p w14:paraId="41082FBF" w14:textId="77777777" w:rsidR="008E4FF6" w:rsidRDefault="008E4FF6" w:rsidP="001F18B6">
      <w:pPr>
        <w:rPr>
          <w:iCs/>
          <w:szCs w:val="24"/>
        </w:rPr>
      </w:pPr>
      <w:r w:rsidRPr="001F18B6">
        <w:rPr>
          <w:iCs/>
          <w:szCs w:val="24"/>
        </w:rPr>
        <w:t xml:space="preserve">The following capabilities form the criteria that are required to perform the duties and responsibilities of the position. </w:t>
      </w:r>
    </w:p>
    <w:p w14:paraId="26A223E9" w14:textId="01A9B05A" w:rsidR="007A2B99" w:rsidRPr="00C039B5" w:rsidRDefault="00047886" w:rsidP="001F18B6">
      <w:pPr>
        <w:rPr>
          <w:rFonts w:eastAsia="Times New Roman" w:cstheme="minorHAnsi"/>
          <w:b/>
        </w:rPr>
      </w:pPr>
      <w:r>
        <w:rPr>
          <w:rFonts w:eastAsia="Times New Roman" w:cstheme="minorHAnsi"/>
          <w:b/>
        </w:rPr>
        <w:t>Behavioural Capabilities</w:t>
      </w:r>
    </w:p>
    <w:p w14:paraId="224D197B" w14:textId="2E6E89E5" w:rsidR="00B03C98" w:rsidRPr="00872A3E" w:rsidRDefault="00B03C98" w:rsidP="00044BEB">
      <w:pPr>
        <w:pStyle w:val="BodyText"/>
        <w:numPr>
          <w:ilvl w:val="0"/>
          <w:numId w:val="43"/>
        </w:numPr>
        <w:spacing w:before="120"/>
        <w:rPr>
          <w:rFonts w:asciiTheme="minorHAnsi" w:eastAsiaTheme="minorHAnsi" w:hAnsiTheme="minorHAnsi" w:cstheme="minorBidi"/>
          <w:iCs/>
          <w:sz w:val="22"/>
          <w:szCs w:val="24"/>
        </w:rPr>
      </w:pPr>
      <w:r>
        <w:rPr>
          <w:rFonts w:asciiTheme="minorHAnsi" w:eastAsiaTheme="minorHAnsi" w:hAnsiTheme="minorHAnsi" w:cstheme="minorBidi"/>
          <w:iCs/>
          <w:sz w:val="22"/>
          <w:szCs w:val="24"/>
        </w:rPr>
        <w:t xml:space="preserve">Excellent interpersonal </w:t>
      </w:r>
      <w:r w:rsidR="00EB0794">
        <w:rPr>
          <w:rFonts w:asciiTheme="minorHAnsi" w:eastAsiaTheme="minorHAnsi" w:hAnsiTheme="minorHAnsi" w:cstheme="minorBidi"/>
          <w:iCs/>
          <w:sz w:val="22"/>
          <w:szCs w:val="24"/>
        </w:rPr>
        <w:t xml:space="preserve">and written </w:t>
      </w:r>
      <w:r>
        <w:rPr>
          <w:rFonts w:asciiTheme="minorHAnsi" w:eastAsiaTheme="minorHAnsi" w:hAnsiTheme="minorHAnsi" w:cstheme="minorBidi"/>
          <w:iCs/>
          <w:sz w:val="22"/>
          <w:szCs w:val="24"/>
        </w:rPr>
        <w:t xml:space="preserve">communication skills and demonstrated </w:t>
      </w:r>
      <w:r w:rsidRPr="00872A3E">
        <w:rPr>
          <w:rFonts w:asciiTheme="minorHAnsi" w:eastAsiaTheme="minorHAnsi" w:hAnsiTheme="minorHAnsi" w:cstheme="minorBidi"/>
          <w:iCs/>
          <w:sz w:val="22"/>
          <w:szCs w:val="24"/>
        </w:rPr>
        <w:t>capacity to work collaboratively with a diverse range of stakeholders in a fast-paced environment.</w:t>
      </w:r>
    </w:p>
    <w:p w14:paraId="1D9B0BED" w14:textId="5C393EA7" w:rsidR="00B03C98" w:rsidRPr="00872A3E" w:rsidRDefault="00B03C98" w:rsidP="00044BEB">
      <w:pPr>
        <w:pStyle w:val="BodyText"/>
        <w:numPr>
          <w:ilvl w:val="0"/>
          <w:numId w:val="43"/>
        </w:numPr>
        <w:spacing w:before="120"/>
        <w:rPr>
          <w:rFonts w:asciiTheme="minorHAnsi" w:eastAsiaTheme="minorHAnsi" w:hAnsiTheme="minorHAnsi" w:cstheme="minorBidi"/>
          <w:iCs/>
          <w:sz w:val="22"/>
          <w:szCs w:val="24"/>
        </w:rPr>
      </w:pPr>
      <w:r w:rsidRPr="00872A3E">
        <w:rPr>
          <w:rFonts w:asciiTheme="minorHAnsi" w:eastAsiaTheme="minorHAnsi" w:hAnsiTheme="minorHAnsi" w:cstheme="minorBidi"/>
          <w:iCs/>
          <w:sz w:val="22"/>
          <w:szCs w:val="24"/>
        </w:rPr>
        <w:t>Demonstrated ability to adjust to new situations and challenges, demonstrating agility</w:t>
      </w:r>
      <w:r>
        <w:rPr>
          <w:rFonts w:asciiTheme="minorHAnsi" w:eastAsiaTheme="minorHAnsi" w:hAnsiTheme="minorHAnsi" w:cstheme="minorBidi"/>
          <w:iCs/>
          <w:sz w:val="22"/>
          <w:szCs w:val="24"/>
        </w:rPr>
        <w:t xml:space="preserve">, </w:t>
      </w:r>
      <w:r w:rsidRPr="00872A3E">
        <w:rPr>
          <w:rFonts w:asciiTheme="minorHAnsi" w:eastAsiaTheme="minorHAnsi" w:hAnsiTheme="minorHAnsi" w:cstheme="minorBidi"/>
          <w:iCs/>
          <w:sz w:val="22"/>
          <w:szCs w:val="24"/>
        </w:rPr>
        <w:t>resilience and</w:t>
      </w:r>
      <w:r>
        <w:rPr>
          <w:rFonts w:asciiTheme="minorHAnsi" w:eastAsiaTheme="minorHAnsi" w:hAnsiTheme="minorHAnsi" w:cstheme="minorBidi"/>
          <w:iCs/>
          <w:sz w:val="22"/>
          <w:szCs w:val="24"/>
        </w:rPr>
        <w:t xml:space="preserve"> a</w:t>
      </w:r>
      <w:r w:rsidRPr="00872A3E">
        <w:rPr>
          <w:rFonts w:asciiTheme="minorHAnsi" w:eastAsiaTheme="minorHAnsi" w:hAnsiTheme="minorHAnsi" w:cstheme="minorBidi"/>
          <w:iCs/>
          <w:sz w:val="22"/>
          <w:szCs w:val="24"/>
        </w:rPr>
        <w:t xml:space="preserve"> continuous improvement mindset.</w:t>
      </w:r>
    </w:p>
    <w:p w14:paraId="51A21B20" w14:textId="306B5C8D" w:rsidR="001F4033" w:rsidRPr="00F2095A" w:rsidRDefault="00796E71" w:rsidP="00E30D44">
      <w:pPr>
        <w:pStyle w:val="BodyText"/>
        <w:numPr>
          <w:ilvl w:val="0"/>
          <w:numId w:val="43"/>
        </w:numPr>
        <w:spacing w:before="120"/>
        <w:rPr>
          <w:rFonts w:ascii="Gotham Narrow Book" w:hAnsi="Gotham Narrow Book"/>
          <w:sz w:val="20"/>
        </w:rPr>
      </w:pPr>
      <w:r w:rsidRPr="00F2095A">
        <w:rPr>
          <w:rFonts w:asciiTheme="minorHAnsi" w:eastAsiaTheme="minorHAnsi" w:hAnsiTheme="minorHAnsi" w:cstheme="minorBidi"/>
          <w:iCs/>
          <w:sz w:val="22"/>
          <w:szCs w:val="24"/>
        </w:rPr>
        <w:t xml:space="preserve">Demonstrated </w:t>
      </w:r>
      <w:r w:rsidR="00F2095A" w:rsidRPr="00F2095A">
        <w:rPr>
          <w:rFonts w:asciiTheme="minorHAnsi" w:eastAsiaTheme="minorHAnsi" w:hAnsiTheme="minorHAnsi" w:cstheme="minorBidi"/>
          <w:iCs/>
          <w:sz w:val="22"/>
          <w:szCs w:val="24"/>
        </w:rPr>
        <w:t xml:space="preserve">exemplary customer service </w:t>
      </w:r>
      <w:r w:rsidRPr="00F2095A">
        <w:rPr>
          <w:rFonts w:asciiTheme="minorHAnsi" w:eastAsiaTheme="minorHAnsi" w:hAnsiTheme="minorHAnsi" w:cstheme="minorBidi"/>
          <w:iCs/>
          <w:sz w:val="22"/>
          <w:szCs w:val="24"/>
        </w:rPr>
        <w:t xml:space="preserve">to </w:t>
      </w:r>
      <w:r w:rsidR="00F2095A" w:rsidRPr="00F2095A">
        <w:rPr>
          <w:rFonts w:asciiTheme="minorHAnsi" w:eastAsiaTheme="minorHAnsi" w:hAnsiTheme="minorHAnsi" w:cstheme="minorBidi"/>
          <w:iCs/>
          <w:sz w:val="22"/>
          <w:szCs w:val="24"/>
        </w:rPr>
        <w:t>maintain and grow</w:t>
      </w:r>
      <w:r w:rsidRPr="00F2095A">
        <w:rPr>
          <w:rFonts w:asciiTheme="minorHAnsi" w:eastAsiaTheme="minorHAnsi" w:hAnsiTheme="minorHAnsi" w:cstheme="minorBidi"/>
          <w:iCs/>
          <w:sz w:val="22"/>
          <w:szCs w:val="24"/>
        </w:rPr>
        <w:t xml:space="preserve"> client relationships</w:t>
      </w:r>
      <w:r w:rsidR="001F26B1">
        <w:rPr>
          <w:rFonts w:asciiTheme="minorHAnsi" w:eastAsiaTheme="minorHAnsi" w:hAnsiTheme="minorHAnsi" w:cstheme="minorBidi"/>
          <w:iCs/>
          <w:sz w:val="22"/>
          <w:szCs w:val="24"/>
        </w:rPr>
        <w:t>.</w:t>
      </w:r>
      <w:r w:rsidR="00896F01">
        <w:rPr>
          <w:rFonts w:asciiTheme="minorHAnsi" w:eastAsiaTheme="minorHAnsi" w:hAnsiTheme="minorHAnsi" w:cstheme="minorBidi"/>
          <w:iCs/>
          <w:sz w:val="22"/>
          <w:szCs w:val="24"/>
        </w:rPr>
        <w:t xml:space="preserve"> </w:t>
      </w:r>
    </w:p>
    <w:p w14:paraId="5CF743EF" w14:textId="77777777" w:rsidR="00F2095A" w:rsidRPr="00F2095A" w:rsidRDefault="00F2095A" w:rsidP="00F2095A">
      <w:pPr>
        <w:pStyle w:val="BodyText"/>
        <w:spacing w:before="120"/>
        <w:ind w:left="720"/>
        <w:rPr>
          <w:rFonts w:ascii="Gotham Narrow Book" w:hAnsi="Gotham Narrow Book"/>
          <w:sz w:val="20"/>
        </w:rPr>
      </w:pPr>
    </w:p>
    <w:p w14:paraId="4A48353F" w14:textId="77777777" w:rsidR="008E4FF6" w:rsidRPr="008D6E8C" w:rsidRDefault="008E4FF6" w:rsidP="001B36F9">
      <w:pPr>
        <w:pStyle w:val="BodyText"/>
        <w:spacing w:before="120"/>
        <w:rPr>
          <w:rFonts w:asciiTheme="minorHAnsi" w:hAnsiTheme="minorHAnsi" w:cstheme="minorHAnsi"/>
          <w:b/>
          <w:sz w:val="22"/>
          <w:szCs w:val="22"/>
        </w:rPr>
      </w:pPr>
      <w:r w:rsidRPr="008D6E8C">
        <w:rPr>
          <w:rFonts w:asciiTheme="minorHAnsi" w:hAnsiTheme="minorHAnsi" w:cstheme="minorHAnsi"/>
          <w:b/>
          <w:sz w:val="22"/>
          <w:szCs w:val="22"/>
        </w:rPr>
        <w:t xml:space="preserve">Professional / Technical Skills and Knowledge </w:t>
      </w:r>
    </w:p>
    <w:p w14:paraId="57C4876F" w14:textId="5530C4B5" w:rsidR="00F2095A" w:rsidRDefault="001F26B1" w:rsidP="00896F01">
      <w:pPr>
        <w:pStyle w:val="BodyText"/>
        <w:numPr>
          <w:ilvl w:val="0"/>
          <w:numId w:val="43"/>
        </w:numPr>
        <w:spacing w:before="120"/>
        <w:rPr>
          <w:rFonts w:asciiTheme="minorHAnsi" w:eastAsiaTheme="minorHAnsi" w:hAnsiTheme="minorHAnsi" w:cstheme="minorBidi"/>
          <w:iCs/>
          <w:sz w:val="22"/>
          <w:szCs w:val="24"/>
        </w:rPr>
      </w:pPr>
      <w:r w:rsidRPr="001F26B1">
        <w:rPr>
          <w:rFonts w:asciiTheme="minorHAnsi" w:eastAsiaTheme="minorHAnsi" w:hAnsiTheme="minorHAnsi" w:cstheme="minorBidi"/>
          <w:iCs/>
          <w:sz w:val="22"/>
          <w:szCs w:val="24"/>
        </w:rPr>
        <w:t xml:space="preserve">Sound administrative and organisational skills as well as </w:t>
      </w:r>
      <w:r>
        <w:rPr>
          <w:rFonts w:asciiTheme="minorHAnsi" w:eastAsiaTheme="minorHAnsi" w:hAnsiTheme="minorHAnsi" w:cstheme="minorBidi"/>
          <w:iCs/>
          <w:sz w:val="22"/>
          <w:szCs w:val="24"/>
        </w:rPr>
        <w:t>d</w:t>
      </w:r>
      <w:r w:rsidR="00F2095A" w:rsidRPr="00F2095A">
        <w:rPr>
          <w:rFonts w:asciiTheme="minorHAnsi" w:eastAsiaTheme="minorHAnsi" w:hAnsiTheme="minorHAnsi" w:cstheme="minorBidi"/>
          <w:iCs/>
          <w:sz w:val="22"/>
          <w:szCs w:val="24"/>
        </w:rPr>
        <w:t xml:space="preserve">emonstrated </w:t>
      </w:r>
      <w:r w:rsidR="00360A33">
        <w:rPr>
          <w:rFonts w:asciiTheme="minorHAnsi" w:eastAsiaTheme="minorHAnsi" w:hAnsiTheme="minorHAnsi" w:cstheme="minorBidi"/>
          <w:iCs/>
          <w:sz w:val="22"/>
          <w:szCs w:val="24"/>
        </w:rPr>
        <w:t xml:space="preserve">ability to be proactive and work </w:t>
      </w:r>
      <w:r w:rsidR="00F2095A" w:rsidRPr="00F2095A">
        <w:rPr>
          <w:rFonts w:asciiTheme="minorHAnsi" w:eastAsiaTheme="minorHAnsi" w:hAnsiTheme="minorHAnsi" w:cstheme="minorBidi"/>
          <w:iCs/>
          <w:sz w:val="22"/>
          <w:szCs w:val="24"/>
        </w:rPr>
        <w:t xml:space="preserve">autonomously to deliver </w:t>
      </w:r>
      <w:r w:rsidR="00F2095A">
        <w:rPr>
          <w:rFonts w:asciiTheme="minorHAnsi" w:eastAsiaTheme="minorHAnsi" w:hAnsiTheme="minorHAnsi" w:cstheme="minorBidi"/>
          <w:iCs/>
          <w:sz w:val="22"/>
          <w:szCs w:val="24"/>
        </w:rPr>
        <w:t>outcomes.</w:t>
      </w:r>
    </w:p>
    <w:p w14:paraId="37F7B44E" w14:textId="0C92F203" w:rsidR="003A18CB" w:rsidRPr="00F2095A" w:rsidRDefault="00F2095A" w:rsidP="00896F01">
      <w:pPr>
        <w:pStyle w:val="BodyText"/>
        <w:numPr>
          <w:ilvl w:val="0"/>
          <w:numId w:val="43"/>
        </w:numPr>
        <w:spacing w:before="120"/>
        <w:rPr>
          <w:rFonts w:asciiTheme="minorHAnsi" w:eastAsiaTheme="minorHAnsi" w:hAnsiTheme="minorHAnsi" w:cstheme="minorBidi"/>
          <w:iCs/>
          <w:sz w:val="22"/>
          <w:szCs w:val="24"/>
        </w:rPr>
      </w:pPr>
      <w:r>
        <w:rPr>
          <w:rFonts w:asciiTheme="minorHAnsi" w:eastAsiaTheme="minorHAnsi" w:hAnsiTheme="minorHAnsi" w:cstheme="minorBidi"/>
          <w:iCs/>
          <w:sz w:val="22"/>
          <w:szCs w:val="24"/>
        </w:rPr>
        <w:t>D</w:t>
      </w:r>
      <w:r w:rsidR="003A18CB" w:rsidRPr="00F2095A">
        <w:rPr>
          <w:rFonts w:asciiTheme="minorHAnsi" w:eastAsiaTheme="minorHAnsi" w:hAnsiTheme="minorHAnsi" w:cstheme="minorBidi"/>
          <w:iCs/>
          <w:sz w:val="22"/>
          <w:szCs w:val="24"/>
        </w:rPr>
        <w:t>etailed understanding of VET compliance requirements, processes, and standards.</w:t>
      </w:r>
    </w:p>
    <w:p w14:paraId="68285E73" w14:textId="0607E465" w:rsidR="00360A33" w:rsidRDefault="00360A33" w:rsidP="00896F01">
      <w:pPr>
        <w:pStyle w:val="ListParagraph"/>
        <w:numPr>
          <w:ilvl w:val="0"/>
          <w:numId w:val="43"/>
        </w:numPr>
        <w:rPr>
          <w:rFonts w:ascii="Calibri" w:hAnsi="Calibri" w:cs="Calibri"/>
          <w:iCs/>
        </w:rPr>
      </w:pPr>
      <w:r w:rsidRPr="00870E27">
        <w:rPr>
          <w:rFonts w:ascii="Calibri" w:hAnsi="Calibri" w:cs="Calibri"/>
          <w:iCs/>
        </w:rPr>
        <w:t xml:space="preserve">Demonstrated ability to </w:t>
      </w:r>
      <w:r>
        <w:rPr>
          <w:rFonts w:ascii="Calibri" w:hAnsi="Calibri" w:cs="Calibri"/>
          <w:iCs/>
        </w:rPr>
        <w:t xml:space="preserve">use, </w:t>
      </w:r>
      <w:r w:rsidRPr="00870E27">
        <w:rPr>
          <w:rFonts w:ascii="Calibri" w:hAnsi="Calibri" w:cs="Calibri"/>
          <w:iCs/>
        </w:rPr>
        <w:t xml:space="preserve">collect, maintain and report on data </w:t>
      </w:r>
      <w:r w:rsidR="001F26B1">
        <w:rPr>
          <w:rFonts w:ascii="Calibri" w:hAnsi="Calibri" w:cs="Calibri"/>
          <w:iCs/>
        </w:rPr>
        <w:t>from</w:t>
      </w:r>
      <w:r w:rsidRPr="00870E27">
        <w:rPr>
          <w:rFonts w:ascii="Calibri" w:hAnsi="Calibri" w:cs="Calibri"/>
          <w:iCs/>
        </w:rPr>
        <w:t xml:space="preserve"> a range of administrative systems and software applications</w:t>
      </w:r>
      <w:r>
        <w:rPr>
          <w:rFonts w:ascii="Calibri" w:hAnsi="Calibri" w:cs="Calibri"/>
          <w:iCs/>
        </w:rPr>
        <w:t xml:space="preserve"> such as CRMs, MS Office Suite, AI tools and </w:t>
      </w:r>
      <w:r w:rsidRPr="00872A3E">
        <w:rPr>
          <w:iCs/>
          <w:szCs w:val="24"/>
        </w:rPr>
        <w:t>Student and Learning Management System</w:t>
      </w:r>
      <w:r>
        <w:rPr>
          <w:iCs/>
          <w:szCs w:val="24"/>
        </w:rPr>
        <w:t xml:space="preserve"> or similar systems</w:t>
      </w:r>
      <w:r w:rsidRPr="00870E27">
        <w:rPr>
          <w:rFonts w:ascii="Calibri" w:hAnsi="Calibri" w:cs="Calibri"/>
          <w:iCs/>
        </w:rPr>
        <w:t>.</w:t>
      </w:r>
    </w:p>
    <w:p w14:paraId="170CFBE6" w14:textId="77777777" w:rsidR="00360A33" w:rsidRPr="00872A3E" w:rsidRDefault="00360A33" w:rsidP="00360A33">
      <w:pPr>
        <w:pStyle w:val="BodyText"/>
        <w:spacing w:before="120"/>
        <w:ind w:left="720"/>
        <w:rPr>
          <w:rFonts w:asciiTheme="minorHAnsi" w:eastAsiaTheme="minorHAnsi" w:hAnsiTheme="minorHAnsi" w:cstheme="minorBidi"/>
          <w:iCs/>
          <w:sz w:val="22"/>
          <w:szCs w:val="24"/>
        </w:rPr>
      </w:pPr>
    </w:p>
    <w:p w14:paraId="58E40F68" w14:textId="77777777" w:rsidR="00EC1DCC" w:rsidRPr="00EC1DCC" w:rsidRDefault="00EC1DCC" w:rsidP="00EC1DCC">
      <w:pPr>
        <w:pStyle w:val="BodyText"/>
        <w:spacing w:before="120"/>
        <w:ind w:left="720"/>
        <w:rPr>
          <w:rFonts w:asciiTheme="minorHAnsi" w:eastAsiaTheme="minorHAnsi" w:hAnsiTheme="minorHAnsi" w:cstheme="minorBidi"/>
          <w:iCs/>
          <w:sz w:val="22"/>
          <w:szCs w:val="24"/>
        </w:rPr>
      </w:pPr>
    </w:p>
    <w:p w14:paraId="65AB9184" w14:textId="43356518" w:rsidR="751B3D25" w:rsidRPr="00862DED" w:rsidRDefault="751B3D25" w:rsidP="751B3D25">
      <w:pPr>
        <w:rPr>
          <w:rFonts w:cstheme="minorHAnsi"/>
        </w:rPr>
      </w:pPr>
      <w:r w:rsidRPr="00862DED">
        <w:rPr>
          <w:rFonts w:eastAsia="Calibri" w:cstheme="minorHAnsi"/>
          <w:b/>
          <w:bCs/>
          <w:caps/>
          <w:noProof/>
        </w:rPr>
        <w:t>QUALIFICATIONS</w:t>
      </w:r>
      <w:r w:rsidR="000D2E76">
        <w:rPr>
          <w:rFonts w:eastAsia="Calibri" w:cstheme="minorHAnsi"/>
          <w:b/>
          <w:bCs/>
          <w:caps/>
          <w:noProof/>
        </w:rPr>
        <w:t xml:space="preserve"> and </w:t>
      </w:r>
      <w:r w:rsidRPr="00862DED">
        <w:rPr>
          <w:rFonts w:eastAsia="Calibri" w:cstheme="minorHAnsi"/>
          <w:b/>
          <w:bCs/>
          <w:caps/>
          <w:noProof/>
        </w:rPr>
        <w:t>EXPERIENCE</w:t>
      </w:r>
      <w:r w:rsidR="000D2E76">
        <w:rPr>
          <w:rFonts w:eastAsia="Calibri" w:cstheme="minorHAnsi"/>
          <w:b/>
          <w:bCs/>
          <w:caps/>
          <w:noProof/>
        </w:rPr>
        <w:t xml:space="preserve"> </w:t>
      </w:r>
    </w:p>
    <w:p w14:paraId="7D43C45F" w14:textId="459534B3" w:rsidR="00C01573" w:rsidRPr="00872A3E" w:rsidRDefault="00C01573" w:rsidP="001F2A2D">
      <w:pPr>
        <w:pStyle w:val="BodyText"/>
        <w:numPr>
          <w:ilvl w:val="0"/>
          <w:numId w:val="41"/>
        </w:numPr>
        <w:spacing w:before="120"/>
        <w:rPr>
          <w:rFonts w:asciiTheme="minorHAnsi" w:eastAsiaTheme="minorHAnsi" w:hAnsiTheme="minorHAnsi" w:cstheme="minorBidi"/>
          <w:iCs/>
          <w:sz w:val="22"/>
          <w:szCs w:val="24"/>
        </w:rPr>
      </w:pPr>
      <w:r w:rsidRPr="00872A3E">
        <w:rPr>
          <w:rFonts w:asciiTheme="minorHAnsi" w:eastAsiaTheme="minorHAnsi" w:hAnsiTheme="minorHAnsi" w:cstheme="minorBidi"/>
          <w:iCs/>
          <w:sz w:val="22"/>
          <w:szCs w:val="24"/>
        </w:rPr>
        <w:t>Significant experience in business development and project management in the VET secto</w:t>
      </w:r>
      <w:r w:rsidR="00B03C98">
        <w:rPr>
          <w:rFonts w:asciiTheme="minorHAnsi" w:eastAsiaTheme="minorHAnsi" w:hAnsiTheme="minorHAnsi" w:cstheme="minorBidi"/>
          <w:iCs/>
          <w:sz w:val="22"/>
          <w:szCs w:val="24"/>
        </w:rPr>
        <w:t>r would be highly desirable.</w:t>
      </w:r>
    </w:p>
    <w:p w14:paraId="648859B9" w14:textId="6082A331" w:rsidR="00CE7E3A" w:rsidRPr="00872A3E" w:rsidRDefault="00CE7E3A" w:rsidP="001F2A2D">
      <w:pPr>
        <w:pStyle w:val="BodyText"/>
        <w:numPr>
          <w:ilvl w:val="0"/>
          <w:numId w:val="41"/>
        </w:numPr>
        <w:spacing w:before="120"/>
        <w:rPr>
          <w:rFonts w:asciiTheme="minorHAnsi" w:eastAsiaTheme="minorHAnsi" w:hAnsiTheme="minorHAnsi" w:cstheme="minorBidi"/>
          <w:iCs/>
          <w:sz w:val="22"/>
          <w:szCs w:val="24"/>
        </w:rPr>
      </w:pPr>
      <w:r w:rsidRPr="00872A3E">
        <w:rPr>
          <w:rFonts w:asciiTheme="minorHAnsi" w:eastAsiaTheme="minorHAnsi" w:hAnsiTheme="minorHAnsi" w:cstheme="minorBidi"/>
          <w:iCs/>
          <w:sz w:val="22"/>
          <w:szCs w:val="24"/>
        </w:rPr>
        <w:t>Demonstrated ability to model the CIT cultural traits and ACT Public Service values and signature behaviours.</w:t>
      </w:r>
    </w:p>
    <w:p w14:paraId="3A11F51C" w14:textId="77777777" w:rsidR="00997A27" w:rsidRDefault="00997A27" w:rsidP="00997A27">
      <w:pPr>
        <w:spacing w:after="0"/>
        <w:rPr>
          <w:rFonts w:cstheme="minorHAnsi"/>
          <w:highlight w:val="yellow"/>
        </w:rPr>
      </w:pPr>
    </w:p>
    <w:p w14:paraId="0C149DF4" w14:textId="22DB7B05" w:rsidR="00997A27" w:rsidRPr="00B51AB5" w:rsidRDefault="00997A27" w:rsidP="001F4033">
      <w:pPr>
        <w:pStyle w:val="DotPoint"/>
        <w:numPr>
          <w:ilvl w:val="0"/>
          <w:numId w:val="0"/>
        </w:numPr>
        <w:spacing w:line="276" w:lineRule="auto"/>
        <w:ind w:left="360" w:hanging="360"/>
        <w:rPr>
          <w:rFonts w:asciiTheme="minorHAnsi" w:hAnsiTheme="minorHAnsi" w:cstheme="minorHAnsi"/>
          <w:sz w:val="22"/>
          <w:szCs w:val="22"/>
        </w:rPr>
      </w:pPr>
      <w:r>
        <w:rPr>
          <w:rFonts w:asciiTheme="minorHAnsi" w:hAnsiTheme="minorHAnsi" w:cstheme="minorHAnsi"/>
          <w:b/>
          <w:bCs/>
          <w:iCs/>
          <w:sz w:val="22"/>
          <w:szCs w:val="22"/>
        </w:rPr>
        <w:t>PLEASE NOTE</w:t>
      </w:r>
    </w:p>
    <w:p w14:paraId="0DFC5FA1" w14:textId="77777777" w:rsidR="00997A27" w:rsidRPr="00872A3E" w:rsidRDefault="00997A27" w:rsidP="00896F01">
      <w:pPr>
        <w:pStyle w:val="BodyText"/>
        <w:numPr>
          <w:ilvl w:val="0"/>
          <w:numId w:val="43"/>
        </w:numPr>
        <w:spacing w:before="120"/>
        <w:rPr>
          <w:rFonts w:asciiTheme="minorHAnsi" w:eastAsiaTheme="minorHAnsi" w:hAnsiTheme="minorHAnsi" w:cstheme="minorBidi"/>
          <w:iCs/>
          <w:sz w:val="22"/>
          <w:szCs w:val="24"/>
        </w:rPr>
      </w:pPr>
      <w:r w:rsidRPr="00872A3E">
        <w:rPr>
          <w:rFonts w:asciiTheme="minorHAnsi" w:eastAsiaTheme="minorHAnsi" w:hAnsiTheme="minorHAnsi" w:cstheme="minorBidi"/>
          <w:iCs/>
          <w:sz w:val="22"/>
          <w:szCs w:val="24"/>
        </w:rPr>
        <w:t>All CIT and ACTPS employees are required to complete a criminal history record check form prior to employment.</w:t>
      </w:r>
    </w:p>
    <w:p w14:paraId="25ED49A1" w14:textId="77777777" w:rsidR="00997A27" w:rsidRDefault="00997A27" w:rsidP="00896F01">
      <w:pPr>
        <w:pStyle w:val="BodyText"/>
        <w:numPr>
          <w:ilvl w:val="0"/>
          <w:numId w:val="43"/>
        </w:numPr>
        <w:spacing w:before="120"/>
        <w:rPr>
          <w:rFonts w:asciiTheme="minorHAnsi" w:eastAsiaTheme="minorHAnsi" w:hAnsiTheme="minorHAnsi" w:cstheme="minorBidi"/>
          <w:iCs/>
          <w:sz w:val="22"/>
          <w:szCs w:val="24"/>
        </w:rPr>
      </w:pPr>
      <w:r w:rsidRPr="00872A3E">
        <w:rPr>
          <w:rFonts w:asciiTheme="minorHAnsi" w:eastAsiaTheme="minorHAnsi" w:hAnsiTheme="minorHAnsi" w:cstheme="minorBidi"/>
          <w:iCs/>
          <w:sz w:val="22"/>
          <w:szCs w:val="24"/>
        </w:rPr>
        <w:t>This position does not require a pre-employment medical.</w:t>
      </w:r>
    </w:p>
    <w:p w14:paraId="1AC2213A" w14:textId="6AD9D064" w:rsidR="009134DA" w:rsidRDefault="00EC1DCC" w:rsidP="00896F01">
      <w:pPr>
        <w:pStyle w:val="BodyText"/>
        <w:numPr>
          <w:ilvl w:val="0"/>
          <w:numId w:val="43"/>
        </w:numPr>
        <w:spacing w:before="120"/>
        <w:rPr>
          <w:rFonts w:asciiTheme="minorHAnsi" w:eastAsiaTheme="minorHAnsi" w:hAnsiTheme="minorHAnsi" w:cstheme="minorBidi"/>
          <w:iCs/>
          <w:sz w:val="22"/>
          <w:szCs w:val="24"/>
        </w:rPr>
      </w:pPr>
      <w:r w:rsidRPr="007F421E">
        <w:rPr>
          <w:rFonts w:asciiTheme="minorHAnsi" w:eastAsiaTheme="minorHAnsi" w:hAnsiTheme="minorHAnsi" w:cstheme="minorBidi"/>
          <w:iCs/>
          <w:sz w:val="22"/>
          <w:szCs w:val="24"/>
        </w:rPr>
        <w:t>Staff</w:t>
      </w:r>
      <w:r w:rsidR="00FD7116" w:rsidRPr="007F421E">
        <w:rPr>
          <w:rFonts w:asciiTheme="minorHAnsi" w:eastAsiaTheme="minorHAnsi" w:hAnsiTheme="minorHAnsi" w:cstheme="minorBidi"/>
          <w:iCs/>
          <w:sz w:val="22"/>
          <w:szCs w:val="24"/>
        </w:rPr>
        <w:t xml:space="preserve"> w</w:t>
      </w:r>
      <w:r w:rsidR="00FD7116">
        <w:rPr>
          <w:rFonts w:asciiTheme="minorHAnsi" w:eastAsiaTheme="minorHAnsi" w:hAnsiTheme="minorHAnsi" w:cstheme="minorBidi"/>
          <w:iCs/>
          <w:sz w:val="22"/>
          <w:szCs w:val="24"/>
        </w:rPr>
        <w:t>ill have o</w:t>
      </w:r>
      <w:r w:rsidR="00FD7116" w:rsidRPr="00FD7116">
        <w:rPr>
          <w:rFonts w:asciiTheme="minorHAnsi" w:eastAsiaTheme="minorHAnsi" w:hAnsiTheme="minorHAnsi" w:cstheme="minorBidi"/>
          <w:iCs/>
          <w:sz w:val="22"/>
          <w:szCs w:val="24"/>
        </w:rPr>
        <w:t xml:space="preserve">pportunities for flexible working options </w:t>
      </w:r>
      <w:r w:rsidR="00FD7116">
        <w:rPr>
          <w:rFonts w:asciiTheme="minorHAnsi" w:eastAsiaTheme="minorHAnsi" w:hAnsiTheme="minorHAnsi" w:cstheme="minorBidi"/>
          <w:iCs/>
          <w:sz w:val="22"/>
          <w:szCs w:val="24"/>
        </w:rPr>
        <w:t xml:space="preserve">and </w:t>
      </w:r>
      <w:r w:rsidR="00FD7116" w:rsidRPr="00FD7116">
        <w:rPr>
          <w:rFonts w:asciiTheme="minorHAnsi" w:eastAsiaTheme="minorHAnsi" w:hAnsiTheme="minorHAnsi" w:cstheme="minorBidi"/>
          <w:iCs/>
          <w:sz w:val="22"/>
          <w:szCs w:val="24"/>
        </w:rPr>
        <w:t xml:space="preserve">could include hybrid working, being a combination of working from home, designated </w:t>
      </w:r>
      <w:r w:rsidR="00EC79CB" w:rsidRPr="00FD7116">
        <w:rPr>
          <w:rFonts w:asciiTheme="minorHAnsi" w:eastAsiaTheme="minorHAnsi" w:hAnsiTheme="minorHAnsi" w:cstheme="minorBidi"/>
          <w:iCs/>
          <w:sz w:val="22"/>
          <w:szCs w:val="24"/>
        </w:rPr>
        <w:t>office</w:t>
      </w:r>
      <w:r w:rsidR="00EC79CB" w:rsidRPr="00EC79CB">
        <w:rPr>
          <w:rFonts w:asciiTheme="minorHAnsi" w:eastAsiaTheme="minorHAnsi" w:hAnsiTheme="minorHAnsi" w:cstheme="minorBidi"/>
          <w:iCs/>
          <w:color w:val="0070C0"/>
          <w:sz w:val="22"/>
          <w:szCs w:val="24"/>
        </w:rPr>
        <w:t>-</w:t>
      </w:r>
      <w:r w:rsidR="00EC79CB" w:rsidRPr="00FD7116">
        <w:rPr>
          <w:rFonts w:asciiTheme="minorHAnsi" w:eastAsiaTheme="minorHAnsi" w:hAnsiTheme="minorHAnsi" w:cstheme="minorBidi"/>
          <w:iCs/>
          <w:sz w:val="22"/>
          <w:szCs w:val="24"/>
        </w:rPr>
        <w:t>based</w:t>
      </w:r>
      <w:r w:rsidR="00FD7116" w:rsidRPr="00FD7116">
        <w:rPr>
          <w:rFonts w:asciiTheme="minorHAnsi" w:eastAsiaTheme="minorHAnsi" w:hAnsiTheme="minorHAnsi" w:cstheme="minorBidi"/>
          <w:iCs/>
          <w:sz w:val="22"/>
          <w:szCs w:val="24"/>
        </w:rPr>
        <w:t xml:space="preserve"> </w:t>
      </w:r>
      <w:r w:rsidR="00C04896">
        <w:rPr>
          <w:rFonts w:asciiTheme="minorHAnsi" w:eastAsiaTheme="minorHAnsi" w:hAnsiTheme="minorHAnsi" w:cstheme="minorBidi"/>
          <w:iCs/>
          <w:sz w:val="22"/>
          <w:szCs w:val="24"/>
        </w:rPr>
        <w:t>work from all CIT Campuses</w:t>
      </w:r>
      <w:r w:rsidR="00FD7116" w:rsidRPr="00FD7116">
        <w:rPr>
          <w:rFonts w:asciiTheme="minorHAnsi" w:eastAsiaTheme="minorHAnsi" w:hAnsiTheme="minorHAnsi" w:cstheme="minorBidi"/>
          <w:iCs/>
          <w:sz w:val="22"/>
          <w:szCs w:val="24"/>
        </w:rPr>
        <w:t>, part-time hours, flexible start, and finish times.</w:t>
      </w:r>
    </w:p>
    <w:p w14:paraId="7457F381" w14:textId="118C902A" w:rsidR="004A55AC" w:rsidRDefault="004A55AC" w:rsidP="2D7F9C0F">
      <w:pPr>
        <w:pStyle w:val="DotPoint"/>
        <w:numPr>
          <w:ilvl w:val="0"/>
          <w:numId w:val="0"/>
        </w:numPr>
        <w:spacing w:line="276" w:lineRule="auto"/>
        <w:ind w:left="360" w:hanging="360"/>
        <w:rPr>
          <w:rFonts w:asciiTheme="minorHAnsi" w:hAnsiTheme="minorHAnsi" w:cstheme="minorBidi"/>
          <w:b/>
          <w:bCs/>
          <w:szCs w:val="24"/>
        </w:rPr>
      </w:pPr>
    </w:p>
    <w:p w14:paraId="20A07302" w14:textId="74B8E5E2" w:rsidR="00421A15" w:rsidRPr="00421A15" w:rsidRDefault="00421A15" w:rsidP="00421A15">
      <w:pPr>
        <w:pStyle w:val="DotPoint"/>
        <w:numPr>
          <w:ilvl w:val="0"/>
          <w:numId w:val="0"/>
        </w:numPr>
        <w:spacing w:line="276" w:lineRule="auto"/>
        <w:ind w:left="360" w:hanging="360"/>
        <w:rPr>
          <w:rFonts w:asciiTheme="minorHAnsi" w:hAnsiTheme="minorHAnsi" w:cstheme="minorHAnsi"/>
          <w:b/>
          <w:bCs/>
          <w:iCs/>
          <w:sz w:val="22"/>
          <w:szCs w:val="22"/>
        </w:rPr>
      </w:pPr>
      <w:r w:rsidRPr="00421A15">
        <w:rPr>
          <w:rFonts w:asciiTheme="minorHAnsi" w:hAnsiTheme="minorHAnsi" w:cstheme="minorHAnsi"/>
          <w:b/>
          <w:bCs/>
          <w:iCs/>
          <w:sz w:val="22"/>
          <w:szCs w:val="22"/>
        </w:rPr>
        <w:t>DESIRABLE</w:t>
      </w:r>
    </w:p>
    <w:p w14:paraId="4DB73243" w14:textId="5A88C16D" w:rsidR="00301EE5" w:rsidRPr="00A50C00" w:rsidRDefault="00A50C00" w:rsidP="00301EE5">
      <w:pPr>
        <w:pStyle w:val="ListParagraph"/>
        <w:numPr>
          <w:ilvl w:val="0"/>
          <w:numId w:val="30"/>
        </w:numPr>
        <w:spacing w:before="240" w:after="120" w:line="280" w:lineRule="exact"/>
        <w:rPr>
          <w:rFonts w:ascii="Gotham Narrow Book" w:hAnsi="Gotham Narrow Book"/>
          <w:sz w:val="20"/>
          <w:szCs w:val="20"/>
        </w:rPr>
      </w:pPr>
      <w:r>
        <w:rPr>
          <w:iCs/>
          <w:szCs w:val="24"/>
        </w:rPr>
        <w:t>D</w:t>
      </w:r>
      <w:r w:rsidRPr="00F2095A">
        <w:rPr>
          <w:iCs/>
          <w:szCs w:val="24"/>
        </w:rPr>
        <w:t xml:space="preserve">etailed understanding of </w:t>
      </w:r>
      <w:r>
        <w:rPr>
          <w:iCs/>
          <w:szCs w:val="24"/>
        </w:rPr>
        <w:t>CIT</w:t>
      </w:r>
      <w:r w:rsidRPr="00F2095A">
        <w:rPr>
          <w:iCs/>
          <w:szCs w:val="24"/>
        </w:rPr>
        <w:t xml:space="preserve"> compliance requirements</w:t>
      </w:r>
      <w:r>
        <w:rPr>
          <w:iCs/>
          <w:szCs w:val="24"/>
        </w:rPr>
        <w:t>, policies and</w:t>
      </w:r>
      <w:r w:rsidRPr="00F2095A">
        <w:rPr>
          <w:iCs/>
          <w:szCs w:val="24"/>
        </w:rPr>
        <w:t xml:space="preserve"> processes</w:t>
      </w:r>
      <w:r>
        <w:rPr>
          <w:iCs/>
          <w:szCs w:val="24"/>
        </w:rPr>
        <w:t>.</w:t>
      </w:r>
    </w:p>
    <w:p w14:paraId="0637EBBC" w14:textId="37BF3C4E" w:rsidR="00896F01" w:rsidRDefault="00896F01" w:rsidP="00301EE5">
      <w:pPr>
        <w:pStyle w:val="ListParagraph"/>
        <w:numPr>
          <w:ilvl w:val="0"/>
          <w:numId w:val="30"/>
        </w:numPr>
        <w:spacing w:before="240" w:after="120" w:line="280" w:lineRule="exact"/>
        <w:rPr>
          <w:rFonts w:ascii="Gotham Narrow Book" w:hAnsi="Gotham Narrow Book"/>
          <w:sz w:val="20"/>
          <w:szCs w:val="20"/>
        </w:rPr>
      </w:pPr>
      <w:r w:rsidRPr="00896F01">
        <w:rPr>
          <w:rFonts w:ascii="Gotham Narrow Book" w:hAnsi="Gotham Narrow Book"/>
          <w:sz w:val="20"/>
          <w:szCs w:val="20"/>
        </w:rPr>
        <w:t>Formal qualifications in</w:t>
      </w:r>
      <w:r>
        <w:rPr>
          <w:rFonts w:ascii="Gotham Narrow Book" w:hAnsi="Gotham Narrow Book"/>
          <w:sz w:val="20"/>
          <w:szCs w:val="20"/>
        </w:rPr>
        <w:t xml:space="preserve"> business administration or project management.</w:t>
      </w:r>
    </w:p>
    <w:p w14:paraId="53FB9CF4" w14:textId="1C190094" w:rsidR="00A50C00" w:rsidRDefault="00896F01" w:rsidP="00301EE5">
      <w:pPr>
        <w:pStyle w:val="ListParagraph"/>
        <w:numPr>
          <w:ilvl w:val="0"/>
          <w:numId w:val="30"/>
        </w:numPr>
        <w:spacing w:before="240" w:after="120" w:line="280" w:lineRule="exact"/>
        <w:rPr>
          <w:rFonts w:ascii="Gotham Narrow Book" w:hAnsi="Gotham Narrow Book"/>
          <w:sz w:val="20"/>
          <w:szCs w:val="20"/>
        </w:rPr>
      </w:pPr>
      <w:r w:rsidRPr="00896F01">
        <w:rPr>
          <w:rFonts w:ascii="Gotham Narrow Book" w:hAnsi="Gotham Narrow Book"/>
          <w:sz w:val="20"/>
          <w:szCs w:val="20"/>
        </w:rPr>
        <w:t>ACT Working with Vulnerable People registration</w:t>
      </w:r>
    </w:p>
    <w:p w14:paraId="2B9BB727" w14:textId="4059B9FC" w:rsidR="00896F01" w:rsidRPr="00896F01" w:rsidRDefault="00896F01" w:rsidP="000323B8">
      <w:pPr>
        <w:pStyle w:val="ListParagraph"/>
        <w:numPr>
          <w:ilvl w:val="0"/>
          <w:numId w:val="30"/>
        </w:numPr>
        <w:spacing w:before="240" w:after="120" w:line="280" w:lineRule="exact"/>
        <w:rPr>
          <w:rFonts w:ascii="Gotham Narrow Book" w:hAnsi="Gotham Narrow Book"/>
          <w:sz w:val="20"/>
          <w:szCs w:val="20"/>
        </w:rPr>
      </w:pPr>
      <w:r w:rsidRPr="00896F01">
        <w:rPr>
          <w:rFonts w:ascii="Gotham Narrow Book" w:hAnsi="Gotham Narrow Book"/>
          <w:sz w:val="20"/>
          <w:szCs w:val="20"/>
        </w:rPr>
        <w:t>Current Driver's licence.</w:t>
      </w:r>
    </w:p>
    <w:p w14:paraId="248A28D6" w14:textId="77777777" w:rsidR="00D74C13" w:rsidRPr="00862DED" w:rsidRDefault="00D74C13" w:rsidP="00EB6407">
      <w:pPr>
        <w:spacing w:after="0" w:line="240" w:lineRule="auto"/>
        <w:rPr>
          <w:rFonts w:cstheme="minorHAnsi"/>
        </w:rPr>
      </w:pPr>
    </w:p>
    <w:p w14:paraId="634D657F" w14:textId="77777777" w:rsidR="00D74C13" w:rsidRPr="00862DED" w:rsidRDefault="00D74C13" w:rsidP="00945055">
      <w:pPr>
        <w:spacing w:after="0"/>
        <w:rPr>
          <w:rFonts w:cstheme="minorHAnsi"/>
          <w:b/>
        </w:rPr>
      </w:pPr>
      <w:r w:rsidRPr="00862DED">
        <w:rPr>
          <w:rFonts w:cstheme="minorHAnsi"/>
          <w:b/>
        </w:rPr>
        <w:t>Office use only</w:t>
      </w:r>
    </w:p>
    <w:p w14:paraId="2B3B9C1E" w14:textId="5A385B19" w:rsidR="00D74C13" w:rsidRDefault="00D74C13" w:rsidP="7A7DA911">
      <w:pPr>
        <w:spacing w:after="0"/>
        <w:rPr>
          <w:iCs/>
          <w:color w:val="0070C0"/>
          <w:szCs w:val="24"/>
        </w:rPr>
      </w:pPr>
      <w:r w:rsidRPr="7A7DA911">
        <w:t xml:space="preserve">Date Position </w:t>
      </w:r>
      <w:r w:rsidR="00183AA4" w:rsidRPr="7A7DA911">
        <w:t>Description</w:t>
      </w:r>
      <w:r w:rsidRPr="7A7DA911">
        <w:t xml:space="preserve"> updated:</w:t>
      </w:r>
      <w:r w:rsidR="00C70468" w:rsidRPr="7A7DA911">
        <w:t xml:space="preserve"> </w:t>
      </w:r>
      <w:r w:rsidR="00CE2779">
        <w:rPr>
          <w:b/>
          <w:bCs/>
          <w:color w:val="0070C0"/>
        </w:rPr>
        <w:t>18/09</w:t>
      </w:r>
      <w:r w:rsidR="00E15647" w:rsidRPr="00EC1DCC">
        <w:rPr>
          <w:b/>
          <w:bCs/>
          <w:color w:val="0070C0"/>
        </w:rPr>
        <w:t>/202</w:t>
      </w:r>
      <w:r w:rsidR="00EC1DCC" w:rsidRPr="00EC1DCC">
        <w:rPr>
          <w:b/>
          <w:bCs/>
          <w:color w:val="0070C0"/>
        </w:rPr>
        <w:t>6</w:t>
      </w:r>
      <w:r w:rsidR="00EC1DCC" w:rsidRPr="00EC1DCC">
        <w:rPr>
          <w:b/>
          <w:bCs/>
          <w:color w:val="0070C0"/>
        </w:rPr>
        <w:tab/>
      </w:r>
      <w:r>
        <w:tab/>
      </w:r>
      <w:r w:rsidR="00660358" w:rsidRPr="7A7DA911">
        <w:t>RITM</w:t>
      </w:r>
      <w:r w:rsidRPr="7A7DA911">
        <w:t xml:space="preserve"> Number: </w:t>
      </w:r>
      <w:r w:rsidR="001F26B1" w:rsidRPr="001F26B1">
        <w:rPr>
          <w:iCs/>
          <w:color w:val="0070C0"/>
          <w:szCs w:val="24"/>
          <w:highlight w:val="yellow"/>
        </w:rPr>
        <w:t>P69976</w:t>
      </w:r>
    </w:p>
    <w:p w14:paraId="4189DE64" w14:textId="77777777" w:rsidR="00A50C00" w:rsidRDefault="00A50C00" w:rsidP="7A7DA911">
      <w:pPr>
        <w:spacing w:after="0"/>
        <w:rPr>
          <w:iCs/>
          <w:color w:val="0070C0"/>
          <w:szCs w:val="24"/>
        </w:rPr>
      </w:pPr>
    </w:p>
    <w:p w14:paraId="77558110" w14:textId="2645499C" w:rsidR="00A50C00" w:rsidRDefault="00A50C00">
      <w:pPr>
        <w:rPr>
          <w:iCs/>
          <w:color w:val="0070C0"/>
          <w:szCs w:val="24"/>
          <w:highlight w:val="yellow"/>
        </w:rPr>
      </w:pPr>
      <w:r>
        <w:rPr>
          <w:iCs/>
          <w:color w:val="0070C0"/>
          <w:szCs w:val="24"/>
          <w:highlight w:val="yellow"/>
        </w:rPr>
        <w:br w:type="page"/>
      </w:r>
    </w:p>
    <w:p w14:paraId="3A8BF93C"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lastRenderedPageBreak/>
        <w:t xml:space="preserve">WORK ENVIRONMENT DESCRIPTION </w:t>
      </w:r>
    </w:p>
    <w:p w14:paraId="26E53AE1"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The following work environment description outlines the inherent requirements of the role of Marketing, Media and Communications Officer (position number P30917) and indicates how frequently each of these requirements would be performed. Please note that CMTEDD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A50C00" w:rsidRPr="00A50C00" w14:paraId="7D39D2BA" w14:textId="77777777" w:rsidTr="00F15E11">
        <w:trPr>
          <w:trHeight w:val="454"/>
        </w:trPr>
        <w:tc>
          <w:tcPr>
            <w:tcW w:w="6912" w:type="dxa"/>
            <w:shd w:val="clear" w:color="auto" w:fill="DBE5F1" w:themeFill="accent1" w:themeFillTint="33"/>
            <w:vAlign w:val="center"/>
          </w:tcPr>
          <w:p w14:paraId="43109989"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ADMINISTRATIVE</w:t>
            </w:r>
          </w:p>
        </w:tc>
        <w:tc>
          <w:tcPr>
            <w:tcW w:w="2694" w:type="dxa"/>
            <w:shd w:val="clear" w:color="auto" w:fill="DBE5F1" w:themeFill="accent1" w:themeFillTint="33"/>
            <w:vAlign w:val="center"/>
          </w:tcPr>
          <w:p w14:paraId="6EDF07C4"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FREQUENCY</w:t>
            </w:r>
          </w:p>
        </w:tc>
      </w:tr>
      <w:tr w:rsidR="00A50C00" w:rsidRPr="00A50C00" w14:paraId="773E5951" w14:textId="77777777" w:rsidTr="00F15E11">
        <w:trPr>
          <w:trHeight w:val="283"/>
        </w:trPr>
        <w:tc>
          <w:tcPr>
            <w:tcW w:w="6912" w:type="dxa"/>
            <w:vAlign w:val="center"/>
          </w:tcPr>
          <w:p w14:paraId="2E561265"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Telephone use</w:t>
            </w:r>
          </w:p>
        </w:tc>
        <w:tc>
          <w:tcPr>
            <w:tcW w:w="2694" w:type="dxa"/>
            <w:vAlign w:val="center"/>
          </w:tcPr>
          <w:p w14:paraId="370C8B07"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Frequently</w:t>
            </w:r>
          </w:p>
        </w:tc>
      </w:tr>
      <w:tr w:rsidR="00A50C00" w:rsidRPr="00A50C00" w14:paraId="7E6435BC" w14:textId="77777777" w:rsidTr="00F15E11">
        <w:trPr>
          <w:trHeight w:val="283"/>
        </w:trPr>
        <w:tc>
          <w:tcPr>
            <w:tcW w:w="6912" w:type="dxa"/>
            <w:vAlign w:val="center"/>
          </w:tcPr>
          <w:p w14:paraId="2DF56719"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General computer use</w:t>
            </w:r>
          </w:p>
        </w:tc>
        <w:tc>
          <w:tcPr>
            <w:tcW w:w="2694" w:type="dxa"/>
            <w:vAlign w:val="center"/>
          </w:tcPr>
          <w:p w14:paraId="3A80E87F"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Frequently</w:t>
            </w:r>
          </w:p>
        </w:tc>
      </w:tr>
      <w:tr w:rsidR="00A50C00" w:rsidRPr="00A50C00" w14:paraId="65CB6D30" w14:textId="77777777" w:rsidTr="00F15E11">
        <w:trPr>
          <w:trHeight w:val="283"/>
        </w:trPr>
        <w:tc>
          <w:tcPr>
            <w:tcW w:w="6912" w:type="dxa"/>
            <w:vAlign w:val="center"/>
          </w:tcPr>
          <w:p w14:paraId="656E7930"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Extensive keying/data entry</w:t>
            </w:r>
          </w:p>
        </w:tc>
        <w:tc>
          <w:tcPr>
            <w:tcW w:w="2694" w:type="dxa"/>
            <w:vAlign w:val="center"/>
          </w:tcPr>
          <w:p w14:paraId="5A2C0512" w14:textId="6203F5F6" w:rsidR="00A50C00" w:rsidRPr="00A50C00" w:rsidRDefault="00896F01"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6EF2F147" w14:textId="77777777" w:rsidTr="00F15E11">
        <w:trPr>
          <w:trHeight w:val="283"/>
        </w:trPr>
        <w:tc>
          <w:tcPr>
            <w:tcW w:w="6912" w:type="dxa"/>
            <w:vAlign w:val="center"/>
          </w:tcPr>
          <w:p w14:paraId="4828A89F"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Graphical/analytical based</w:t>
            </w:r>
          </w:p>
        </w:tc>
        <w:tc>
          <w:tcPr>
            <w:tcW w:w="2694" w:type="dxa"/>
            <w:vAlign w:val="center"/>
          </w:tcPr>
          <w:p w14:paraId="5AD9C1F6"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1A131721" w14:textId="77777777" w:rsidTr="00F15E11">
        <w:trPr>
          <w:trHeight w:val="283"/>
        </w:trPr>
        <w:tc>
          <w:tcPr>
            <w:tcW w:w="6912" w:type="dxa"/>
            <w:vAlign w:val="center"/>
          </w:tcPr>
          <w:p w14:paraId="791F14BF"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Sitting at a desk</w:t>
            </w:r>
          </w:p>
        </w:tc>
        <w:tc>
          <w:tcPr>
            <w:tcW w:w="2694" w:type="dxa"/>
            <w:vAlign w:val="center"/>
          </w:tcPr>
          <w:p w14:paraId="386BC937"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Frequently</w:t>
            </w:r>
          </w:p>
        </w:tc>
      </w:tr>
      <w:tr w:rsidR="00A50C00" w:rsidRPr="00A50C00" w14:paraId="657F0C4A" w14:textId="77777777" w:rsidTr="00F15E11">
        <w:trPr>
          <w:trHeight w:val="283"/>
        </w:trPr>
        <w:tc>
          <w:tcPr>
            <w:tcW w:w="6912" w:type="dxa"/>
            <w:vAlign w:val="center"/>
          </w:tcPr>
          <w:p w14:paraId="696AFFCA"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Standing for long periods </w:t>
            </w:r>
          </w:p>
        </w:tc>
        <w:tc>
          <w:tcPr>
            <w:tcW w:w="2694" w:type="dxa"/>
            <w:vAlign w:val="center"/>
          </w:tcPr>
          <w:p w14:paraId="48E3C811" w14:textId="337A14E0" w:rsidR="00A50C00" w:rsidRPr="00A50C00" w:rsidRDefault="00896F01"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060C6D05" w14:textId="77777777" w:rsidTr="00F15E11">
        <w:trPr>
          <w:trHeight w:val="283"/>
        </w:trPr>
        <w:tc>
          <w:tcPr>
            <w:tcW w:w="6912" w:type="dxa"/>
            <w:vAlign w:val="center"/>
          </w:tcPr>
          <w:p w14:paraId="56076419"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Designated workstation </w:t>
            </w:r>
          </w:p>
        </w:tc>
        <w:tc>
          <w:tcPr>
            <w:tcW w:w="2694" w:type="dxa"/>
            <w:vAlign w:val="center"/>
          </w:tcPr>
          <w:p w14:paraId="7497FE87"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Frequently</w:t>
            </w:r>
          </w:p>
        </w:tc>
      </w:tr>
    </w:tbl>
    <w:p w14:paraId="25BF028E" w14:textId="77777777" w:rsidR="00A50C00" w:rsidRPr="00A50C00" w:rsidRDefault="00A50C00" w:rsidP="00A50C00">
      <w:pPr>
        <w:spacing w:after="0"/>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0C00" w:rsidRPr="00A50C00" w14:paraId="4D9356B4" w14:textId="77777777" w:rsidTr="00F15E11">
        <w:trPr>
          <w:trHeight w:val="454"/>
        </w:trPr>
        <w:tc>
          <w:tcPr>
            <w:tcW w:w="6912" w:type="dxa"/>
            <w:shd w:val="clear" w:color="auto" w:fill="DBE5F1" w:themeFill="accent1" w:themeFillTint="33"/>
            <w:vAlign w:val="center"/>
          </w:tcPr>
          <w:p w14:paraId="2BD1BBBB"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STANDARD HOURS</w:t>
            </w:r>
          </w:p>
        </w:tc>
        <w:tc>
          <w:tcPr>
            <w:tcW w:w="2694" w:type="dxa"/>
            <w:shd w:val="clear" w:color="auto" w:fill="DBE5F1" w:themeFill="accent1" w:themeFillTint="33"/>
            <w:vAlign w:val="center"/>
          </w:tcPr>
          <w:p w14:paraId="281BCCFA"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FREQUENCY</w:t>
            </w:r>
          </w:p>
        </w:tc>
      </w:tr>
      <w:tr w:rsidR="00A50C00" w:rsidRPr="00A50C00" w14:paraId="3BE5977E" w14:textId="77777777" w:rsidTr="00F15E11">
        <w:trPr>
          <w:trHeight w:val="283"/>
        </w:trPr>
        <w:tc>
          <w:tcPr>
            <w:tcW w:w="6912" w:type="dxa"/>
            <w:vAlign w:val="center"/>
          </w:tcPr>
          <w:p w14:paraId="287226F6"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Flexible working hours (access to flex time) </w:t>
            </w:r>
          </w:p>
        </w:tc>
        <w:tc>
          <w:tcPr>
            <w:tcW w:w="2694" w:type="dxa"/>
            <w:vAlign w:val="center"/>
          </w:tcPr>
          <w:p w14:paraId="3E4D709A"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Frequently</w:t>
            </w:r>
          </w:p>
        </w:tc>
      </w:tr>
      <w:tr w:rsidR="00A50C00" w:rsidRPr="00A50C00" w14:paraId="488F0791" w14:textId="77777777" w:rsidTr="00F15E11">
        <w:trPr>
          <w:trHeight w:val="283"/>
        </w:trPr>
        <w:tc>
          <w:tcPr>
            <w:tcW w:w="6912" w:type="dxa"/>
            <w:vAlign w:val="center"/>
          </w:tcPr>
          <w:p w14:paraId="71F1848D"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Fixed or specified start/finish times</w:t>
            </w:r>
          </w:p>
        </w:tc>
        <w:tc>
          <w:tcPr>
            <w:tcW w:w="2694" w:type="dxa"/>
            <w:vAlign w:val="center"/>
          </w:tcPr>
          <w:p w14:paraId="597715E0"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Frequently</w:t>
            </w:r>
          </w:p>
        </w:tc>
      </w:tr>
      <w:tr w:rsidR="00A50C00" w:rsidRPr="00A50C00" w14:paraId="5B5D041A" w14:textId="77777777" w:rsidTr="00F15E11">
        <w:trPr>
          <w:trHeight w:val="283"/>
        </w:trPr>
        <w:tc>
          <w:tcPr>
            <w:tcW w:w="6912" w:type="dxa"/>
            <w:vAlign w:val="center"/>
          </w:tcPr>
          <w:p w14:paraId="322233AC"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Expected to work extensive hours over a significant period due to the nature of the duties </w:t>
            </w:r>
          </w:p>
        </w:tc>
        <w:tc>
          <w:tcPr>
            <w:tcW w:w="2694" w:type="dxa"/>
            <w:vAlign w:val="center"/>
          </w:tcPr>
          <w:p w14:paraId="652519D6"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5944600A" w14:textId="77777777" w:rsidTr="00F15E11">
        <w:trPr>
          <w:trHeight w:val="283"/>
        </w:trPr>
        <w:tc>
          <w:tcPr>
            <w:tcW w:w="6912" w:type="dxa"/>
            <w:vAlign w:val="center"/>
          </w:tcPr>
          <w:p w14:paraId="1A733FBA"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Access to Accrued Days Off (ADO’s)</w:t>
            </w:r>
          </w:p>
        </w:tc>
        <w:tc>
          <w:tcPr>
            <w:tcW w:w="2694" w:type="dxa"/>
            <w:vAlign w:val="center"/>
          </w:tcPr>
          <w:p w14:paraId="526073B9"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4A996E0E" w14:textId="77777777" w:rsidTr="00F15E11">
        <w:trPr>
          <w:trHeight w:val="283"/>
        </w:trPr>
        <w:tc>
          <w:tcPr>
            <w:tcW w:w="6912" w:type="dxa"/>
            <w:vAlign w:val="center"/>
          </w:tcPr>
          <w:p w14:paraId="2F2545B0"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Peaks and troughs </w:t>
            </w:r>
          </w:p>
        </w:tc>
        <w:tc>
          <w:tcPr>
            <w:tcW w:w="2694" w:type="dxa"/>
            <w:vAlign w:val="center"/>
          </w:tcPr>
          <w:p w14:paraId="43EF338D"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3B619FED" w14:textId="77777777" w:rsidTr="00F15E11">
        <w:trPr>
          <w:trHeight w:val="283"/>
        </w:trPr>
        <w:tc>
          <w:tcPr>
            <w:tcW w:w="6912" w:type="dxa"/>
            <w:vAlign w:val="center"/>
          </w:tcPr>
          <w:p w14:paraId="7B1FF403"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Frequent overtime </w:t>
            </w:r>
          </w:p>
        </w:tc>
        <w:tc>
          <w:tcPr>
            <w:tcW w:w="2694" w:type="dxa"/>
            <w:vAlign w:val="center"/>
          </w:tcPr>
          <w:p w14:paraId="13E10AA2"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28C1F2FA" w14:textId="77777777" w:rsidTr="00F15E11">
        <w:trPr>
          <w:trHeight w:val="283"/>
        </w:trPr>
        <w:tc>
          <w:tcPr>
            <w:tcW w:w="6912" w:type="dxa"/>
            <w:vAlign w:val="center"/>
          </w:tcPr>
          <w:p w14:paraId="2B410DFB"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Rostered shift work </w:t>
            </w:r>
          </w:p>
        </w:tc>
        <w:tc>
          <w:tcPr>
            <w:tcW w:w="2694" w:type="dxa"/>
            <w:vAlign w:val="center"/>
          </w:tcPr>
          <w:p w14:paraId="79C22993"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bl>
    <w:p w14:paraId="33931CFD" w14:textId="77777777" w:rsidR="00A50C00" w:rsidRPr="00A50C00" w:rsidRDefault="00A50C00" w:rsidP="00A50C00">
      <w:pPr>
        <w:spacing w:after="0"/>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0C00" w:rsidRPr="00A50C00" w14:paraId="0920589C" w14:textId="77777777" w:rsidTr="00F15E11">
        <w:trPr>
          <w:trHeight w:val="454"/>
        </w:trPr>
        <w:tc>
          <w:tcPr>
            <w:tcW w:w="6912" w:type="dxa"/>
            <w:shd w:val="clear" w:color="auto" w:fill="DBE5F1" w:themeFill="accent1" w:themeFillTint="33"/>
            <w:vAlign w:val="center"/>
          </w:tcPr>
          <w:p w14:paraId="2DCBEA48"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 xml:space="preserve">SOCIAL DEMANDS </w:t>
            </w:r>
          </w:p>
        </w:tc>
        <w:tc>
          <w:tcPr>
            <w:tcW w:w="2694" w:type="dxa"/>
            <w:shd w:val="clear" w:color="auto" w:fill="DBE5F1" w:themeFill="accent1" w:themeFillTint="33"/>
            <w:vAlign w:val="center"/>
          </w:tcPr>
          <w:p w14:paraId="02E793DE"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FREQUENCY</w:t>
            </w:r>
          </w:p>
        </w:tc>
      </w:tr>
      <w:tr w:rsidR="00A50C00" w:rsidRPr="00A50C00" w14:paraId="1A02F1DF" w14:textId="77777777" w:rsidTr="00F15E11">
        <w:trPr>
          <w:trHeight w:val="283"/>
        </w:trPr>
        <w:tc>
          <w:tcPr>
            <w:tcW w:w="6912" w:type="dxa"/>
            <w:vAlign w:val="center"/>
          </w:tcPr>
          <w:p w14:paraId="38F40B8D"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Work with others towards shared goals in a team environment</w:t>
            </w:r>
          </w:p>
        </w:tc>
        <w:tc>
          <w:tcPr>
            <w:tcW w:w="2694" w:type="dxa"/>
            <w:vAlign w:val="center"/>
          </w:tcPr>
          <w:p w14:paraId="056BF782"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Frequently</w:t>
            </w:r>
          </w:p>
        </w:tc>
      </w:tr>
      <w:tr w:rsidR="00A50C00" w:rsidRPr="00A50C00" w14:paraId="15AA925F" w14:textId="77777777" w:rsidTr="00F15E11">
        <w:trPr>
          <w:trHeight w:val="283"/>
        </w:trPr>
        <w:tc>
          <w:tcPr>
            <w:tcW w:w="6912" w:type="dxa"/>
            <w:vAlign w:val="center"/>
          </w:tcPr>
          <w:p w14:paraId="7E05C1F6"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Work in isolation from other staff (remote supervision)</w:t>
            </w:r>
          </w:p>
        </w:tc>
        <w:tc>
          <w:tcPr>
            <w:tcW w:w="2694" w:type="dxa"/>
            <w:vAlign w:val="center"/>
          </w:tcPr>
          <w:p w14:paraId="3DEF0549" w14:textId="7B7CFB81" w:rsidR="00A50C00" w:rsidRPr="00A50C00" w:rsidRDefault="00896F01"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5CF08C10" w14:textId="77777777" w:rsidTr="00F15E11">
        <w:trPr>
          <w:trHeight w:val="283"/>
        </w:trPr>
        <w:tc>
          <w:tcPr>
            <w:tcW w:w="6912" w:type="dxa"/>
            <w:vAlign w:val="center"/>
          </w:tcPr>
          <w:p w14:paraId="4BBDF99D"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Working in a call centre environment</w:t>
            </w:r>
          </w:p>
        </w:tc>
        <w:tc>
          <w:tcPr>
            <w:tcW w:w="2694" w:type="dxa"/>
            <w:vAlign w:val="center"/>
          </w:tcPr>
          <w:p w14:paraId="521DD13A"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3CC8E1B2" w14:textId="77777777" w:rsidTr="00F15E11">
        <w:trPr>
          <w:trHeight w:val="283"/>
        </w:trPr>
        <w:tc>
          <w:tcPr>
            <w:tcW w:w="6912" w:type="dxa"/>
            <w:vAlign w:val="center"/>
          </w:tcPr>
          <w:p w14:paraId="133A3488"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Working directly with the public</w:t>
            </w:r>
          </w:p>
        </w:tc>
        <w:tc>
          <w:tcPr>
            <w:tcW w:w="2694" w:type="dxa"/>
            <w:vAlign w:val="center"/>
          </w:tcPr>
          <w:p w14:paraId="3AFDFC67" w14:textId="2A450D2E" w:rsidR="00A50C00" w:rsidRPr="00A50C00" w:rsidRDefault="00896F01" w:rsidP="00A50C00">
            <w:pPr>
              <w:spacing w:after="0"/>
              <w:rPr>
                <w:rFonts w:ascii="Calibri" w:eastAsia="Calibri" w:hAnsi="Calibri" w:cs="Calibri"/>
              </w:rPr>
            </w:pPr>
            <w:r w:rsidRPr="00A50C00">
              <w:rPr>
                <w:rFonts w:ascii="Calibri" w:eastAsia="Calibri" w:hAnsi="Calibri" w:cs="Calibri"/>
              </w:rPr>
              <w:t>Frequently</w:t>
            </w:r>
          </w:p>
        </w:tc>
      </w:tr>
    </w:tbl>
    <w:p w14:paraId="0187412F" w14:textId="77777777" w:rsidR="00A50C00" w:rsidRPr="00A50C00" w:rsidRDefault="00A50C00" w:rsidP="00A50C00">
      <w:pPr>
        <w:spacing w:after="0"/>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0C00" w:rsidRPr="00A50C00" w14:paraId="53A3AA4C" w14:textId="77777777" w:rsidTr="00F15E11">
        <w:trPr>
          <w:trHeight w:val="454"/>
        </w:trPr>
        <w:tc>
          <w:tcPr>
            <w:tcW w:w="6912" w:type="dxa"/>
            <w:shd w:val="clear" w:color="auto" w:fill="DBE5F1" w:themeFill="accent1" w:themeFillTint="33"/>
            <w:vAlign w:val="center"/>
          </w:tcPr>
          <w:p w14:paraId="3CDC618B"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PHYSICAL DEMANDS</w:t>
            </w:r>
          </w:p>
        </w:tc>
        <w:tc>
          <w:tcPr>
            <w:tcW w:w="2694" w:type="dxa"/>
            <w:shd w:val="clear" w:color="auto" w:fill="DBE5F1" w:themeFill="accent1" w:themeFillTint="33"/>
            <w:vAlign w:val="center"/>
          </w:tcPr>
          <w:p w14:paraId="6D96F78C"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FREQUENCY</w:t>
            </w:r>
          </w:p>
        </w:tc>
      </w:tr>
      <w:tr w:rsidR="00A50C00" w:rsidRPr="00A50C00" w14:paraId="048BEDDD" w14:textId="77777777" w:rsidTr="00F15E11">
        <w:trPr>
          <w:trHeight w:val="283"/>
        </w:trPr>
        <w:tc>
          <w:tcPr>
            <w:tcW w:w="6912" w:type="dxa"/>
            <w:vAlign w:val="center"/>
          </w:tcPr>
          <w:p w14:paraId="48C909F0"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Distance walking (large buildings or inter-building transit)</w:t>
            </w:r>
          </w:p>
        </w:tc>
        <w:tc>
          <w:tcPr>
            <w:tcW w:w="2694" w:type="dxa"/>
            <w:vAlign w:val="center"/>
          </w:tcPr>
          <w:p w14:paraId="638F1E57"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Frequently</w:t>
            </w:r>
          </w:p>
        </w:tc>
      </w:tr>
      <w:tr w:rsidR="00A50C00" w:rsidRPr="00A50C00" w14:paraId="461F7D5F" w14:textId="77777777" w:rsidTr="00F15E11">
        <w:trPr>
          <w:trHeight w:val="283"/>
        </w:trPr>
        <w:tc>
          <w:tcPr>
            <w:tcW w:w="6912" w:type="dxa"/>
            <w:vAlign w:val="center"/>
          </w:tcPr>
          <w:p w14:paraId="0730ED3D"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Working outdoors </w:t>
            </w:r>
          </w:p>
        </w:tc>
        <w:tc>
          <w:tcPr>
            <w:tcW w:w="2694" w:type="dxa"/>
            <w:vAlign w:val="center"/>
          </w:tcPr>
          <w:p w14:paraId="7B09E83E"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Occasionally</w:t>
            </w:r>
          </w:p>
        </w:tc>
      </w:tr>
    </w:tbl>
    <w:p w14:paraId="41198040" w14:textId="77777777" w:rsidR="00A50C00" w:rsidRPr="00A50C00" w:rsidRDefault="00A50C00" w:rsidP="00A50C00">
      <w:pPr>
        <w:spacing w:after="0"/>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0C00" w:rsidRPr="00A50C00" w14:paraId="5DECCACA" w14:textId="77777777" w:rsidTr="00F15E11">
        <w:trPr>
          <w:trHeight w:val="454"/>
          <w:tblHeader/>
        </w:trPr>
        <w:tc>
          <w:tcPr>
            <w:tcW w:w="6912" w:type="dxa"/>
            <w:shd w:val="clear" w:color="auto" w:fill="DBE5F1" w:themeFill="accent1" w:themeFillTint="33"/>
            <w:vAlign w:val="center"/>
          </w:tcPr>
          <w:p w14:paraId="0A59EFD2"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 xml:space="preserve">MANUAL HANDLING </w:t>
            </w:r>
          </w:p>
        </w:tc>
        <w:tc>
          <w:tcPr>
            <w:tcW w:w="2694" w:type="dxa"/>
            <w:shd w:val="clear" w:color="auto" w:fill="DBE5F1" w:themeFill="accent1" w:themeFillTint="33"/>
            <w:vAlign w:val="center"/>
          </w:tcPr>
          <w:p w14:paraId="3751F33A"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FREQUENCY</w:t>
            </w:r>
          </w:p>
        </w:tc>
      </w:tr>
      <w:tr w:rsidR="00A50C00" w:rsidRPr="00A50C00" w14:paraId="658499E3" w14:textId="77777777" w:rsidTr="00F15E11">
        <w:trPr>
          <w:trHeight w:val="283"/>
        </w:trPr>
        <w:tc>
          <w:tcPr>
            <w:tcW w:w="6912" w:type="dxa"/>
            <w:vAlign w:val="center"/>
          </w:tcPr>
          <w:p w14:paraId="602C959A"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Lifting 0 – 5kg</w:t>
            </w:r>
          </w:p>
        </w:tc>
        <w:tc>
          <w:tcPr>
            <w:tcW w:w="2694" w:type="dxa"/>
            <w:vAlign w:val="center"/>
          </w:tcPr>
          <w:p w14:paraId="29741634"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4FDA8953" w14:textId="77777777" w:rsidTr="00F15E11">
        <w:trPr>
          <w:trHeight w:val="283"/>
        </w:trPr>
        <w:tc>
          <w:tcPr>
            <w:tcW w:w="6912" w:type="dxa"/>
            <w:vAlign w:val="center"/>
          </w:tcPr>
          <w:p w14:paraId="2B1080DE"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Lifting 5 – 10kg</w:t>
            </w:r>
          </w:p>
        </w:tc>
        <w:tc>
          <w:tcPr>
            <w:tcW w:w="2694" w:type="dxa"/>
            <w:vAlign w:val="center"/>
          </w:tcPr>
          <w:p w14:paraId="332C919A"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2D954A48" w14:textId="77777777" w:rsidTr="00F15E11">
        <w:trPr>
          <w:trHeight w:val="283"/>
        </w:trPr>
        <w:tc>
          <w:tcPr>
            <w:tcW w:w="6912" w:type="dxa"/>
            <w:vAlign w:val="center"/>
          </w:tcPr>
          <w:p w14:paraId="0DD320D4"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Lifting 10kg+</w:t>
            </w:r>
          </w:p>
        </w:tc>
        <w:tc>
          <w:tcPr>
            <w:tcW w:w="2694" w:type="dxa"/>
            <w:vAlign w:val="center"/>
          </w:tcPr>
          <w:p w14:paraId="779F192A"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14BFFBC8" w14:textId="77777777" w:rsidTr="00F15E11">
        <w:trPr>
          <w:trHeight w:val="283"/>
        </w:trPr>
        <w:tc>
          <w:tcPr>
            <w:tcW w:w="6912" w:type="dxa"/>
            <w:vAlign w:val="center"/>
          </w:tcPr>
          <w:p w14:paraId="534F86E5"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Climbing</w:t>
            </w:r>
          </w:p>
        </w:tc>
        <w:tc>
          <w:tcPr>
            <w:tcW w:w="2694" w:type="dxa"/>
            <w:vAlign w:val="center"/>
          </w:tcPr>
          <w:p w14:paraId="2CF6D7C2"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1B7F68F5" w14:textId="77777777" w:rsidTr="00F15E11">
        <w:trPr>
          <w:trHeight w:val="283"/>
        </w:trPr>
        <w:tc>
          <w:tcPr>
            <w:tcW w:w="6912" w:type="dxa"/>
            <w:vAlign w:val="center"/>
          </w:tcPr>
          <w:p w14:paraId="242AD404"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lastRenderedPageBreak/>
              <w:t>Reaching</w:t>
            </w:r>
          </w:p>
        </w:tc>
        <w:tc>
          <w:tcPr>
            <w:tcW w:w="2694" w:type="dxa"/>
            <w:vAlign w:val="center"/>
          </w:tcPr>
          <w:p w14:paraId="1A146550"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071EF760" w14:textId="77777777" w:rsidTr="00F15E11">
        <w:trPr>
          <w:trHeight w:val="283"/>
        </w:trPr>
        <w:tc>
          <w:tcPr>
            <w:tcW w:w="6912" w:type="dxa"/>
            <w:vAlign w:val="center"/>
          </w:tcPr>
          <w:p w14:paraId="01EA5001"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Bending/squatting</w:t>
            </w:r>
          </w:p>
        </w:tc>
        <w:tc>
          <w:tcPr>
            <w:tcW w:w="2694" w:type="dxa"/>
            <w:vAlign w:val="center"/>
          </w:tcPr>
          <w:p w14:paraId="150BF767"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56ACFA72" w14:textId="77777777" w:rsidTr="00F15E11">
        <w:trPr>
          <w:trHeight w:val="283"/>
        </w:trPr>
        <w:tc>
          <w:tcPr>
            <w:tcW w:w="6912" w:type="dxa"/>
            <w:vAlign w:val="center"/>
          </w:tcPr>
          <w:p w14:paraId="4A04D6E5"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Push/pull</w:t>
            </w:r>
          </w:p>
        </w:tc>
        <w:tc>
          <w:tcPr>
            <w:tcW w:w="2694" w:type="dxa"/>
            <w:vAlign w:val="center"/>
          </w:tcPr>
          <w:p w14:paraId="36B4F1CC"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004B3468" w14:textId="77777777" w:rsidTr="00F15E11">
        <w:trPr>
          <w:trHeight w:val="283"/>
        </w:trPr>
        <w:tc>
          <w:tcPr>
            <w:tcW w:w="6912" w:type="dxa"/>
            <w:vAlign w:val="center"/>
          </w:tcPr>
          <w:p w14:paraId="4510D15D"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Sequential repetitive movements in a short amount of time</w:t>
            </w:r>
          </w:p>
        </w:tc>
        <w:tc>
          <w:tcPr>
            <w:tcW w:w="2694" w:type="dxa"/>
            <w:vAlign w:val="center"/>
          </w:tcPr>
          <w:p w14:paraId="313CB07B"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bl>
    <w:p w14:paraId="60262576" w14:textId="77777777" w:rsidR="00A50C00" w:rsidRPr="00A50C00" w:rsidRDefault="00A50C00" w:rsidP="00A50C00">
      <w:pPr>
        <w:spacing w:after="0"/>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0C00" w:rsidRPr="00A50C00" w14:paraId="1AD4FFF9" w14:textId="77777777" w:rsidTr="00F15E11">
        <w:trPr>
          <w:trHeight w:val="454"/>
        </w:trPr>
        <w:tc>
          <w:tcPr>
            <w:tcW w:w="6912" w:type="dxa"/>
            <w:shd w:val="clear" w:color="auto" w:fill="DBE5F1" w:themeFill="accent1" w:themeFillTint="33"/>
            <w:vAlign w:val="center"/>
          </w:tcPr>
          <w:p w14:paraId="32781C1A"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TRAVEL</w:t>
            </w:r>
          </w:p>
        </w:tc>
        <w:tc>
          <w:tcPr>
            <w:tcW w:w="2694" w:type="dxa"/>
            <w:shd w:val="clear" w:color="auto" w:fill="DBE5F1" w:themeFill="accent1" w:themeFillTint="33"/>
            <w:vAlign w:val="center"/>
          </w:tcPr>
          <w:p w14:paraId="44DAD974"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FREQUENCY</w:t>
            </w:r>
          </w:p>
        </w:tc>
      </w:tr>
      <w:tr w:rsidR="00A50C00" w:rsidRPr="00A50C00" w14:paraId="27D08AA0" w14:textId="77777777" w:rsidTr="00F15E11">
        <w:trPr>
          <w:trHeight w:val="283"/>
        </w:trPr>
        <w:tc>
          <w:tcPr>
            <w:tcW w:w="6912" w:type="dxa"/>
            <w:vAlign w:val="center"/>
          </w:tcPr>
          <w:p w14:paraId="786CBC36"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Frequent travel – multiple work sites</w:t>
            </w:r>
          </w:p>
        </w:tc>
        <w:tc>
          <w:tcPr>
            <w:tcW w:w="2694" w:type="dxa"/>
            <w:vAlign w:val="center"/>
          </w:tcPr>
          <w:p w14:paraId="7E7D4BC4" w14:textId="163BD5A7" w:rsidR="00A50C00" w:rsidRPr="00A50C00" w:rsidRDefault="00896F01"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104D47FF" w14:textId="77777777" w:rsidTr="00F15E11">
        <w:trPr>
          <w:trHeight w:val="283"/>
        </w:trPr>
        <w:tc>
          <w:tcPr>
            <w:tcW w:w="6912" w:type="dxa"/>
            <w:vAlign w:val="center"/>
          </w:tcPr>
          <w:p w14:paraId="0662EFAD"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Frequent travel – driving </w:t>
            </w:r>
          </w:p>
        </w:tc>
        <w:tc>
          <w:tcPr>
            <w:tcW w:w="2694" w:type="dxa"/>
            <w:vAlign w:val="center"/>
          </w:tcPr>
          <w:p w14:paraId="1C916145"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16EF1A9C" w14:textId="77777777" w:rsidTr="00F15E11">
        <w:trPr>
          <w:trHeight w:val="283"/>
        </w:trPr>
        <w:tc>
          <w:tcPr>
            <w:tcW w:w="6912" w:type="dxa"/>
            <w:vAlign w:val="center"/>
          </w:tcPr>
          <w:p w14:paraId="7FCFB063"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Frequent travel – interstate </w:t>
            </w:r>
          </w:p>
        </w:tc>
        <w:tc>
          <w:tcPr>
            <w:tcW w:w="2694" w:type="dxa"/>
            <w:vAlign w:val="center"/>
          </w:tcPr>
          <w:p w14:paraId="5DAED35A"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bl>
    <w:p w14:paraId="6DDC9043" w14:textId="77777777" w:rsidR="00A50C00" w:rsidRPr="00A50C00" w:rsidRDefault="00A50C00" w:rsidP="00A50C00">
      <w:pPr>
        <w:spacing w:after="0"/>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0C00" w:rsidRPr="00A50C00" w14:paraId="5ADCB596" w14:textId="77777777" w:rsidTr="00F15E11">
        <w:trPr>
          <w:trHeight w:val="454"/>
        </w:trPr>
        <w:tc>
          <w:tcPr>
            <w:tcW w:w="6912" w:type="dxa"/>
            <w:shd w:val="clear" w:color="auto" w:fill="DBE5F1" w:themeFill="accent1" w:themeFillTint="33"/>
            <w:vAlign w:val="center"/>
          </w:tcPr>
          <w:p w14:paraId="41974005"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 xml:space="preserve">SPECIFIC HAZARDS </w:t>
            </w:r>
          </w:p>
        </w:tc>
        <w:tc>
          <w:tcPr>
            <w:tcW w:w="2694" w:type="dxa"/>
            <w:shd w:val="clear" w:color="auto" w:fill="DBE5F1" w:themeFill="accent1" w:themeFillTint="33"/>
            <w:vAlign w:val="center"/>
          </w:tcPr>
          <w:p w14:paraId="627FC606"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FREQUENCY</w:t>
            </w:r>
          </w:p>
        </w:tc>
      </w:tr>
      <w:tr w:rsidR="00A50C00" w:rsidRPr="00A50C00" w14:paraId="7BAB2E2D" w14:textId="77777777" w:rsidTr="00F15E11">
        <w:trPr>
          <w:trHeight w:val="283"/>
        </w:trPr>
        <w:tc>
          <w:tcPr>
            <w:tcW w:w="6912" w:type="dxa"/>
            <w:vAlign w:val="center"/>
          </w:tcPr>
          <w:p w14:paraId="602F1A6D"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Working at heights </w:t>
            </w:r>
          </w:p>
        </w:tc>
        <w:tc>
          <w:tcPr>
            <w:tcW w:w="2694" w:type="dxa"/>
            <w:vAlign w:val="center"/>
          </w:tcPr>
          <w:p w14:paraId="0A15A6C3"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4C8CE669" w14:textId="77777777" w:rsidTr="00F15E11">
        <w:trPr>
          <w:trHeight w:val="283"/>
        </w:trPr>
        <w:tc>
          <w:tcPr>
            <w:tcW w:w="6912" w:type="dxa"/>
            <w:vAlign w:val="center"/>
          </w:tcPr>
          <w:p w14:paraId="71175C0C"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Exposure to extreme temperatures </w:t>
            </w:r>
          </w:p>
        </w:tc>
        <w:tc>
          <w:tcPr>
            <w:tcW w:w="2694" w:type="dxa"/>
            <w:vAlign w:val="center"/>
          </w:tcPr>
          <w:p w14:paraId="28332130"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572D4156" w14:textId="77777777" w:rsidTr="00F15E11">
        <w:trPr>
          <w:trHeight w:val="283"/>
        </w:trPr>
        <w:tc>
          <w:tcPr>
            <w:tcW w:w="6912" w:type="dxa"/>
            <w:vAlign w:val="center"/>
          </w:tcPr>
          <w:p w14:paraId="547017EB"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Operation of heavy machinery e.g. forklift</w:t>
            </w:r>
          </w:p>
        </w:tc>
        <w:tc>
          <w:tcPr>
            <w:tcW w:w="2694" w:type="dxa"/>
            <w:vAlign w:val="center"/>
          </w:tcPr>
          <w:p w14:paraId="6B52810A"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4C924184" w14:textId="77777777" w:rsidTr="00F15E11">
        <w:trPr>
          <w:trHeight w:val="283"/>
        </w:trPr>
        <w:tc>
          <w:tcPr>
            <w:tcW w:w="6912" w:type="dxa"/>
            <w:vAlign w:val="center"/>
          </w:tcPr>
          <w:p w14:paraId="7E305EE0"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Confined spaces</w:t>
            </w:r>
          </w:p>
        </w:tc>
        <w:tc>
          <w:tcPr>
            <w:tcW w:w="2694" w:type="dxa"/>
            <w:vAlign w:val="center"/>
          </w:tcPr>
          <w:p w14:paraId="20B4A107"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61B620DD" w14:textId="77777777" w:rsidTr="00F15E11">
        <w:trPr>
          <w:trHeight w:val="283"/>
        </w:trPr>
        <w:tc>
          <w:tcPr>
            <w:tcW w:w="6912" w:type="dxa"/>
            <w:vAlign w:val="center"/>
          </w:tcPr>
          <w:p w14:paraId="21E832BB"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Excessive noise</w:t>
            </w:r>
          </w:p>
        </w:tc>
        <w:tc>
          <w:tcPr>
            <w:tcW w:w="2694" w:type="dxa"/>
            <w:vAlign w:val="center"/>
          </w:tcPr>
          <w:p w14:paraId="63EEF83D"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00251701" w14:textId="77777777" w:rsidTr="00F15E11">
        <w:trPr>
          <w:trHeight w:val="283"/>
        </w:trPr>
        <w:tc>
          <w:tcPr>
            <w:tcW w:w="6912" w:type="dxa"/>
            <w:vAlign w:val="center"/>
          </w:tcPr>
          <w:p w14:paraId="23179CEC"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Low lighting</w:t>
            </w:r>
          </w:p>
        </w:tc>
        <w:tc>
          <w:tcPr>
            <w:tcW w:w="2694" w:type="dxa"/>
            <w:vAlign w:val="center"/>
          </w:tcPr>
          <w:p w14:paraId="5BEBCD05"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4D3C1307" w14:textId="77777777" w:rsidTr="00F15E11">
        <w:trPr>
          <w:trHeight w:val="283"/>
        </w:trPr>
        <w:tc>
          <w:tcPr>
            <w:tcW w:w="6912" w:type="dxa"/>
            <w:vAlign w:val="center"/>
          </w:tcPr>
          <w:p w14:paraId="29F04134"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Handling of dangerous goods/equipment</w:t>
            </w:r>
          </w:p>
        </w:tc>
        <w:tc>
          <w:tcPr>
            <w:tcW w:w="2694" w:type="dxa"/>
            <w:vAlign w:val="center"/>
          </w:tcPr>
          <w:p w14:paraId="01023872"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3D89D6C1" w14:textId="77777777" w:rsidTr="00F15E11">
        <w:trPr>
          <w:trHeight w:val="283"/>
        </w:trPr>
        <w:tc>
          <w:tcPr>
            <w:tcW w:w="6912" w:type="dxa"/>
            <w:vAlign w:val="center"/>
          </w:tcPr>
          <w:p w14:paraId="14B2D46E"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Working with asbestos </w:t>
            </w:r>
          </w:p>
        </w:tc>
        <w:tc>
          <w:tcPr>
            <w:tcW w:w="2694" w:type="dxa"/>
            <w:vAlign w:val="center"/>
          </w:tcPr>
          <w:p w14:paraId="2B8C3995"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r w:rsidR="00A50C00" w:rsidRPr="00A50C00" w14:paraId="5C01598B" w14:textId="77777777" w:rsidTr="00F15E11">
        <w:trPr>
          <w:trHeight w:val="283"/>
        </w:trPr>
        <w:tc>
          <w:tcPr>
            <w:tcW w:w="6912" w:type="dxa"/>
            <w:vAlign w:val="center"/>
          </w:tcPr>
          <w:p w14:paraId="6C008AD8"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Potential to encounter agitated customers</w:t>
            </w:r>
          </w:p>
        </w:tc>
        <w:tc>
          <w:tcPr>
            <w:tcW w:w="2694" w:type="dxa"/>
            <w:vAlign w:val="center"/>
          </w:tcPr>
          <w:p w14:paraId="6BDB6D6A"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58346395" w14:textId="77777777" w:rsidTr="00F15E11">
        <w:trPr>
          <w:trHeight w:val="283"/>
        </w:trPr>
        <w:tc>
          <w:tcPr>
            <w:tcW w:w="6912" w:type="dxa"/>
            <w:vAlign w:val="center"/>
          </w:tcPr>
          <w:p w14:paraId="3AD501D6"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Exposure to potentially distressing case material</w:t>
            </w:r>
          </w:p>
        </w:tc>
        <w:tc>
          <w:tcPr>
            <w:tcW w:w="2694" w:type="dxa"/>
            <w:vAlign w:val="center"/>
          </w:tcPr>
          <w:p w14:paraId="18B44E81"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Never</w:t>
            </w:r>
          </w:p>
        </w:tc>
      </w:tr>
    </w:tbl>
    <w:p w14:paraId="6CDD3839" w14:textId="77777777" w:rsidR="00A50C00" w:rsidRPr="00A50C00" w:rsidRDefault="00A50C00" w:rsidP="00A50C00">
      <w:pPr>
        <w:spacing w:after="0"/>
        <w:rPr>
          <w:rFonts w:ascii="Calibri" w:eastAsia="Calibri" w:hAnsi="Calibri" w:cs="Calibri"/>
        </w:rPr>
      </w:pPr>
    </w:p>
    <w:p w14:paraId="7DC2CE87" w14:textId="77777777" w:rsidR="00A50C00" w:rsidRPr="00A50C00" w:rsidRDefault="00A50C00" w:rsidP="00A50C00">
      <w:pPr>
        <w:spacing w:after="0"/>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0C00" w:rsidRPr="00A50C00" w14:paraId="6B80C4C2" w14:textId="77777777" w:rsidTr="00F15E11">
        <w:trPr>
          <w:trHeight w:val="454"/>
        </w:trPr>
        <w:tc>
          <w:tcPr>
            <w:tcW w:w="6912" w:type="dxa"/>
            <w:shd w:val="clear" w:color="auto" w:fill="DBE5F1" w:themeFill="accent1" w:themeFillTint="33"/>
            <w:vAlign w:val="center"/>
          </w:tcPr>
          <w:p w14:paraId="3579F992"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OTHER</w:t>
            </w:r>
          </w:p>
        </w:tc>
        <w:tc>
          <w:tcPr>
            <w:tcW w:w="2694" w:type="dxa"/>
            <w:shd w:val="clear" w:color="auto" w:fill="DBE5F1" w:themeFill="accent1" w:themeFillTint="33"/>
            <w:vAlign w:val="center"/>
          </w:tcPr>
          <w:p w14:paraId="23681881" w14:textId="77777777" w:rsidR="00A50C00" w:rsidRPr="00A50C00" w:rsidRDefault="00A50C00" w:rsidP="00A50C00">
            <w:pPr>
              <w:spacing w:after="0"/>
              <w:rPr>
                <w:rFonts w:ascii="Calibri" w:eastAsia="Calibri" w:hAnsi="Calibri" w:cs="Calibri"/>
                <w:b/>
              </w:rPr>
            </w:pPr>
            <w:r w:rsidRPr="00A50C00">
              <w:rPr>
                <w:rFonts w:ascii="Calibri" w:eastAsia="Calibri" w:hAnsi="Calibri" w:cs="Calibri"/>
                <w:b/>
              </w:rPr>
              <w:t>FREQUENCY</w:t>
            </w:r>
          </w:p>
        </w:tc>
      </w:tr>
      <w:tr w:rsidR="00A50C00" w:rsidRPr="00A50C00" w14:paraId="64435122" w14:textId="77777777" w:rsidTr="00F15E11">
        <w:trPr>
          <w:trHeight w:val="283"/>
        </w:trPr>
        <w:tc>
          <w:tcPr>
            <w:tcW w:w="6912" w:type="dxa"/>
            <w:vAlign w:val="center"/>
          </w:tcPr>
          <w:p w14:paraId="460933A6"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Uniform required </w:t>
            </w:r>
          </w:p>
        </w:tc>
        <w:tc>
          <w:tcPr>
            <w:tcW w:w="2694" w:type="dxa"/>
            <w:vAlign w:val="center"/>
          </w:tcPr>
          <w:p w14:paraId="6A0F33CE"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Occasionally</w:t>
            </w:r>
          </w:p>
        </w:tc>
      </w:tr>
      <w:tr w:rsidR="00A50C00" w:rsidRPr="00A50C00" w14:paraId="6D48A139" w14:textId="77777777" w:rsidTr="00F15E11">
        <w:trPr>
          <w:trHeight w:val="283"/>
        </w:trPr>
        <w:tc>
          <w:tcPr>
            <w:tcW w:w="6912" w:type="dxa"/>
            <w:vAlign w:val="center"/>
          </w:tcPr>
          <w:p w14:paraId="058C6364" w14:textId="77777777" w:rsidR="00A50C00" w:rsidRPr="00A50C00" w:rsidRDefault="00A50C00" w:rsidP="00A50C00">
            <w:pPr>
              <w:spacing w:after="0"/>
              <w:rPr>
                <w:rFonts w:ascii="Calibri" w:eastAsia="Calibri" w:hAnsi="Calibri" w:cs="Calibri"/>
              </w:rPr>
            </w:pPr>
            <w:r w:rsidRPr="00A50C00">
              <w:rPr>
                <w:rFonts w:ascii="Calibri" w:eastAsia="Calibri" w:hAnsi="Calibri" w:cs="Calibri"/>
              </w:rPr>
              <w:t xml:space="preserve">Personal Protective Equipment (PPE) required </w:t>
            </w:r>
          </w:p>
        </w:tc>
        <w:tc>
          <w:tcPr>
            <w:tcW w:w="2694" w:type="dxa"/>
            <w:vAlign w:val="center"/>
          </w:tcPr>
          <w:p w14:paraId="75CDA53A" w14:textId="1EA43F95" w:rsidR="00A50C00" w:rsidRPr="00A50C00" w:rsidRDefault="00896F01" w:rsidP="00A50C00">
            <w:pPr>
              <w:spacing w:after="0"/>
              <w:rPr>
                <w:rFonts w:ascii="Calibri" w:eastAsia="Calibri" w:hAnsi="Calibri" w:cs="Calibri"/>
              </w:rPr>
            </w:pPr>
            <w:r w:rsidRPr="00A50C00">
              <w:rPr>
                <w:rFonts w:ascii="Calibri" w:eastAsia="Calibri" w:hAnsi="Calibri" w:cs="Calibri"/>
              </w:rPr>
              <w:t>Never</w:t>
            </w:r>
          </w:p>
        </w:tc>
      </w:tr>
    </w:tbl>
    <w:p w14:paraId="4B25B6D2" w14:textId="77777777" w:rsidR="00A50C00" w:rsidRPr="00862DED" w:rsidRDefault="00A50C00" w:rsidP="7A7DA911">
      <w:pPr>
        <w:spacing w:after="0"/>
        <w:rPr>
          <w:rFonts w:ascii="Calibri" w:eastAsia="Calibri" w:hAnsi="Calibri" w:cs="Calibri"/>
        </w:rPr>
      </w:pPr>
    </w:p>
    <w:sectPr w:rsidR="00A50C00" w:rsidRPr="00862DED" w:rsidSect="00182C2B">
      <w:headerReference w:type="even" r:id="rId13"/>
      <w:headerReference w:type="default" r:id="rId14"/>
      <w:footerReference w:type="default" r:id="rId15"/>
      <w:headerReference w:type="first" r:id="rId16"/>
      <w:pgSz w:w="11906" w:h="16838"/>
      <w:pgMar w:top="1191" w:right="991" w:bottom="1191" w:left="136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F40A6" w14:textId="77777777" w:rsidR="004A6686" w:rsidRDefault="004A6686" w:rsidP="00BA7820">
      <w:pPr>
        <w:spacing w:after="0" w:line="240" w:lineRule="auto"/>
      </w:pPr>
      <w:r>
        <w:separator/>
      </w:r>
    </w:p>
  </w:endnote>
  <w:endnote w:type="continuationSeparator" w:id="0">
    <w:p w14:paraId="3581A864" w14:textId="77777777" w:rsidR="004A6686" w:rsidRDefault="004A6686" w:rsidP="00BA7820">
      <w:pPr>
        <w:spacing w:after="0" w:line="240" w:lineRule="auto"/>
      </w:pPr>
      <w:r>
        <w:continuationSeparator/>
      </w:r>
    </w:p>
  </w:endnote>
  <w:endnote w:type="continuationNotice" w:id="1">
    <w:p w14:paraId="265950DE" w14:textId="77777777" w:rsidR="004A6686" w:rsidRDefault="004A6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G Times (W1)">
    <w:altName w:val="Times New Roman"/>
    <w:charset w:val="00"/>
    <w:family w:val="auto"/>
    <w:pitch w:val="default"/>
  </w:font>
  <w:font w:name="Aptos">
    <w:charset w:val="00"/>
    <w:family w:val="swiss"/>
    <w:pitch w:val="variable"/>
    <w:sig w:usb0="20000287" w:usb1="00000003" w:usb2="00000000" w:usb3="00000000" w:csb0="0000019F" w:csb1="00000000"/>
  </w:font>
  <w:font w:name="Gotham Narrow Book">
    <w:altName w:val="Arial"/>
    <w:panose1 w:val="00000000000000000000"/>
    <w:charset w:val="00"/>
    <w:family w:val="modern"/>
    <w:notTrueType/>
    <w:pitch w:val="variable"/>
    <w:sig w:usb0="A00000FF" w:usb1="4000004A" w:usb2="00000000" w:usb3="00000000" w:csb0="0000009B"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39901168"/>
      <w:docPartObj>
        <w:docPartGallery w:val="Page Numbers (Bottom of Page)"/>
        <w:docPartUnique/>
      </w:docPartObj>
    </w:sdtPr>
    <w:sdtEndPr/>
    <w:sdtContent>
      <w:sdt>
        <w:sdtPr>
          <w:rPr>
            <w:sz w:val="20"/>
            <w:szCs w:val="20"/>
          </w:rPr>
          <w:id w:val="98381352"/>
          <w:docPartObj>
            <w:docPartGallery w:val="Page Numbers (Top of Page)"/>
            <w:docPartUnique/>
          </w:docPartObj>
        </w:sdtPr>
        <w:sdtEndPr/>
        <w:sdtContent>
          <w:p w14:paraId="1CDE0EF2" w14:textId="77777777" w:rsidR="000E4601" w:rsidRPr="009D06BE" w:rsidRDefault="000E4601">
            <w:pPr>
              <w:pStyle w:val="Footer"/>
              <w:rPr>
                <w:sz w:val="20"/>
                <w:szCs w:val="20"/>
              </w:rPr>
            </w:pPr>
            <w:r w:rsidRPr="009D06BE">
              <w:rPr>
                <w:sz w:val="20"/>
                <w:szCs w:val="20"/>
              </w:rPr>
              <w:t xml:space="preserve">Page </w:t>
            </w:r>
            <w:r w:rsidRPr="009D06BE">
              <w:rPr>
                <w:b/>
                <w:bCs/>
                <w:sz w:val="20"/>
                <w:szCs w:val="20"/>
              </w:rPr>
              <w:fldChar w:fldCharType="begin"/>
            </w:r>
            <w:r w:rsidRPr="009D06BE">
              <w:rPr>
                <w:b/>
                <w:bCs/>
                <w:sz w:val="20"/>
                <w:szCs w:val="20"/>
              </w:rPr>
              <w:instrText xml:space="preserve"> PAGE </w:instrText>
            </w:r>
            <w:r w:rsidRPr="009D06BE">
              <w:rPr>
                <w:b/>
                <w:bCs/>
                <w:sz w:val="20"/>
                <w:szCs w:val="20"/>
              </w:rPr>
              <w:fldChar w:fldCharType="separate"/>
            </w:r>
            <w:r w:rsidR="00A53FD5">
              <w:rPr>
                <w:b/>
                <w:bCs/>
                <w:noProof/>
                <w:sz w:val="20"/>
                <w:szCs w:val="20"/>
              </w:rPr>
              <w:t>2</w:t>
            </w:r>
            <w:r w:rsidRPr="009D06BE">
              <w:rPr>
                <w:b/>
                <w:bCs/>
                <w:sz w:val="20"/>
                <w:szCs w:val="20"/>
              </w:rPr>
              <w:fldChar w:fldCharType="end"/>
            </w:r>
            <w:r w:rsidRPr="009D06BE">
              <w:rPr>
                <w:sz w:val="20"/>
                <w:szCs w:val="20"/>
              </w:rPr>
              <w:t xml:space="preserve"> of </w:t>
            </w:r>
            <w:r w:rsidRPr="009D06BE">
              <w:rPr>
                <w:b/>
                <w:bCs/>
                <w:sz w:val="20"/>
                <w:szCs w:val="20"/>
              </w:rPr>
              <w:fldChar w:fldCharType="begin"/>
            </w:r>
            <w:r w:rsidRPr="009D06BE">
              <w:rPr>
                <w:b/>
                <w:bCs/>
                <w:sz w:val="20"/>
                <w:szCs w:val="20"/>
              </w:rPr>
              <w:instrText xml:space="preserve"> NUMPAGES  </w:instrText>
            </w:r>
            <w:r w:rsidRPr="009D06BE">
              <w:rPr>
                <w:b/>
                <w:bCs/>
                <w:sz w:val="20"/>
                <w:szCs w:val="20"/>
              </w:rPr>
              <w:fldChar w:fldCharType="separate"/>
            </w:r>
            <w:r w:rsidR="00A53FD5">
              <w:rPr>
                <w:b/>
                <w:bCs/>
                <w:noProof/>
                <w:sz w:val="20"/>
                <w:szCs w:val="20"/>
              </w:rPr>
              <w:t>3</w:t>
            </w:r>
            <w:r w:rsidRPr="009D06BE">
              <w:rPr>
                <w:b/>
                <w:bCs/>
                <w:sz w:val="20"/>
                <w:szCs w:val="20"/>
              </w:rPr>
              <w:fldChar w:fldCharType="end"/>
            </w:r>
          </w:p>
        </w:sdtContent>
      </w:sdt>
    </w:sdtContent>
  </w:sdt>
  <w:p w14:paraId="0DF0096C" w14:textId="77777777" w:rsidR="000E4601" w:rsidRDefault="000E4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C94D6" w14:textId="77777777" w:rsidR="004A6686" w:rsidRDefault="004A6686" w:rsidP="00BA7820">
      <w:pPr>
        <w:spacing w:after="0" w:line="240" w:lineRule="auto"/>
      </w:pPr>
      <w:r>
        <w:separator/>
      </w:r>
    </w:p>
  </w:footnote>
  <w:footnote w:type="continuationSeparator" w:id="0">
    <w:p w14:paraId="5EF73B98" w14:textId="77777777" w:rsidR="004A6686" w:rsidRDefault="004A6686" w:rsidP="00BA7820">
      <w:pPr>
        <w:spacing w:after="0" w:line="240" w:lineRule="auto"/>
      </w:pPr>
      <w:r>
        <w:continuationSeparator/>
      </w:r>
    </w:p>
  </w:footnote>
  <w:footnote w:type="continuationNotice" w:id="1">
    <w:p w14:paraId="5C64E330" w14:textId="77777777" w:rsidR="004A6686" w:rsidRDefault="004A66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30B8" w14:textId="22C5CA2D" w:rsidR="006E1AC1" w:rsidRDefault="006E1AC1">
    <w:pPr>
      <w:pStyle w:val="Header"/>
    </w:pPr>
    <w:r>
      <w:rPr>
        <w:noProof/>
      </w:rPr>
      <mc:AlternateContent>
        <mc:Choice Requires="wps">
          <w:drawing>
            <wp:anchor distT="0" distB="0" distL="0" distR="0" simplePos="0" relativeHeight="251659264" behindDoc="0" locked="0" layoutInCell="1" allowOverlap="1" wp14:anchorId="18E9E74F" wp14:editId="004F6997">
              <wp:simplePos x="635" y="635"/>
              <wp:positionH relativeFrom="page">
                <wp:align>center</wp:align>
              </wp:positionH>
              <wp:positionV relativeFrom="page">
                <wp:align>top</wp:align>
              </wp:positionV>
              <wp:extent cx="551815" cy="404495"/>
              <wp:effectExtent l="0" t="0" r="635" b="14605"/>
              <wp:wrapNone/>
              <wp:docPr id="157826536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4A5AB71" w14:textId="72AEDEE5" w:rsidR="006E1AC1" w:rsidRPr="006E1AC1" w:rsidRDefault="006E1AC1" w:rsidP="006E1AC1">
                          <w:pPr>
                            <w:spacing w:after="0"/>
                            <w:rPr>
                              <w:rFonts w:ascii="Calibri" w:eastAsia="Calibri" w:hAnsi="Calibri" w:cs="Calibri"/>
                              <w:noProof/>
                              <w:color w:val="FF0000"/>
                              <w:sz w:val="24"/>
                              <w:szCs w:val="24"/>
                            </w:rPr>
                          </w:pPr>
                          <w:r w:rsidRPr="006E1AC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E9E74F"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4A5AB71" w14:textId="72AEDEE5" w:rsidR="006E1AC1" w:rsidRPr="006E1AC1" w:rsidRDefault="006E1AC1" w:rsidP="006E1AC1">
                    <w:pPr>
                      <w:spacing w:after="0"/>
                      <w:rPr>
                        <w:rFonts w:ascii="Calibri" w:eastAsia="Calibri" w:hAnsi="Calibri" w:cs="Calibri"/>
                        <w:noProof/>
                        <w:color w:val="FF0000"/>
                        <w:sz w:val="24"/>
                        <w:szCs w:val="24"/>
                      </w:rPr>
                    </w:pPr>
                    <w:r w:rsidRPr="006E1AC1">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4045" w14:textId="10C397BF" w:rsidR="00CF3C86" w:rsidRDefault="00182C2B" w:rsidP="00182C2B">
    <w:pPr>
      <w:pStyle w:val="Header"/>
      <w:ind w:left="-1440"/>
    </w:pPr>
    <w:r>
      <w:rPr>
        <w:noProof/>
        <w:lang w:eastAsia="en-AU"/>
      </w:rPr>
      <w:drawing>
        <wp:inline distT="0" distB="0" distL="0" distR="0" wp14:anchorId="3AA12BEA" wp14:editId="22DCEDD4">
          <wp:extent cx="7694762" cy="1309575"/>
          <wp:effectExtent l="0" t="0" r="1905" b="5080"/>
          <wp:docPr id="1784400098" name="Picture 1784400098" descr="A close-up of a no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lose-up of a note&#10;&#10;AI-generated content may be incorrect."/>
                  <pic:cNvPicPr/>
                </pic:nvPicPr>
                <pic:blipFill rotWithShape="1">
                  <a:blip r:embed="rId1">
                    <a:alphaModFix/>
                    <a:extLst>
                      <a:ext uri="{28A0092B-C50C-407E-A947-70E740481C1C}">
                        <a14:useLocalDpi xmlns:a14="http://schemas.microsoft.com/office/drawing/2010/main" val="0"/>
                      </a:ext>
                    </a:extLst>
                  </a:blip>
                  <a:srcRect t="8334" b="6647"/>
                  <a:stretch/>
                </pic:blipFill>
                <pic:spPr bwMode="auto">
                  <a:xfrm>
                    <a:off x="0" y="0"/>
                    <a:ext cx="7712959" cy="1312672"/>
                  </a:xfrm>
                  <a:prstGeom prst="rect">
                    <a:avLst/>
                  </a:prstGeom>
                  <a:ln>
                    <a:noFill/>
                  </a:ln>
                  <a:extLst>
                    <a:ext uri="{53640926-AAD7-44D8-BBD7-CCE9431645EC}">
                      <a14:shadowObscured xmlns:a14="http://schemas.microsoft.com/office/drawing/2010/main"/>
                    </a:ext>
                  </a:extLst>
                </pic:spPr>
              </pic:pic>
            </a:graphicData>
          </a:graphic>
        </wp:inline>
      </w:drawing>
    </w:r>
  </w:p>
  <w:p w14:paraId="591D45F8" w14:textId="77777777" w:rsidR="00BA7820" w:rsidRPr="00CF3C86" w:rsidRDefault="00BA7820" w:rsidP="00CF3C86">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0A8C6" w14:textId="2E5D1C96" w:rsidR="006E1AC1" w:rsidRDefault="006E1AC1">
    <w:pPr>
      <w:pStyle w:val="Header"/>
    </w:pPr>
    <w:r>
      <w:rPr>
        <w:noProof/>
      </w:rPr>
      <mc:AlternateContent>
        <mc:Choice Requires="wps">
          <w:drawing>
            <wp:anchor distT="0" distB="0" distL="0" distR="0" simplePos="0" relativeHeight="251658240" behindDoc="0" locked="0" layoutInCell="1" allowOverlap="1" wp14:anchorId="451E66A1" wp14:editId="19A25B99">
              <wp:simplePos x="635" y="635"/>
              <wp:positionH relativeFrom="page">
                <wp:align>center</wp:align>
              </wp:positionH>
              <wp:positionV relativeFrom="page">
                <wp:align>top</wp:align>
              </wp:positionV>
              <wp:extent cx="551815" cy="404495"/>
              <wp:effectExtent l="0" t="0" r="635" b="14605"/>
              <wp:wrapNone/>
              <wp:docPr id="107307648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AD7AFB6" w14:textId="1F7CB787" w:rsidR="006E1AC1" w:rsidRPr="006E1AC1" w:rsidRDefault="006E1AC1" w:rsidP="006E1AC1">
                          <w:pPr>
                            <w:spacing w:after="0"/>
                            <w:rPr>
                              <w:rFonts w:ascii="Calibri" w:eastAsia="Calibri" w:hAnsi="Calibri" w:cs="Calibri"/>
                              <w:noProof/>
                              <w:color w:val="FF0000"/>
                              <w:sz w:val="24"/>
                              <w:szCs w:val="24"/>
                            </w:rPr>
                          </w:pPr>
                          <w:r w:rsidRPr="006E1AC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1E66A1" id="_x0000_t202" coordsize="21600,21600" o:spt="202" path="m,l,21600r21600,l21600,xe">
              <v:stroke joinstyle="miter"/>
              <v:path gradientshapeok="t" o:connecttype="rect"/>
            </v:shapetype>
            <v:shape id="Text Box 1" o:spid="_x0000_s1027"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5AD7AFB6" w14:textId="1F7CB787" w:rsidR="006E1AC1" w:rsidRPr="006E1AC1" w:rsidRDefault="006E1AC1" w:rsidP="006E1AC1">
                    <w:pPr>
                      <w:spacing w:after="0"/>
                      <w:rPr>
                        <w:rFonts w:ascii="Calibri" w:eastAsia="Calibri" w:hAnsi="Calibri" w:cs="Calibri"/>
                        <w:noProof/>
                        <w:color w:val="FF0000"/>
                        <w:sz w:val="24"/>
                        <w:szCs w:val="24"/>
                      </w:rPr>
                    </w:pPr>
                    <w:r w:rsidRPr="006E1AC1">
                      <w:rPr>
                        <w:rFonts w:ascii="Calibri" w:eastAsia="Calibri" w:hAnsi="Calibri" w:cs="Calibri"/>
                        <w:noProof/>
                        <w:color w:val="FF0000"/>
                        <w:sz w:val="24"/>
                        <w:szCs w:val="24"/>
                      </w:rPr>
                      <w:t>OFFICIAL</w:t>
                    </w:r>
                  </w:p>
                </w:txbxContent>
              </v:textbox>
              <w10:wrap anchorx="page" anchory="page"/>
            </v:shape>
          </w:pict>
        </mc:Fallback>
      </mc:AlternateContent>
    </w:r>
  </w:p>
</w:hdr>
</file>

<file path=word/intelligence.xml><?xml version="1.0" encoding="utf-8"?>
<int:Intelligence xmlns:int="http://schemas.microsoft.com/office/intelligence/2019/intelligence">
  <int:IntelligenceSettings/>
  <int:Manifest>
    <int:ParagraphRange paragraphId="1603896770" textId="2004318071" start="137" length="7" invalidationStart="137" invalidationLength="7" id="1t4oqOuQ"/>
    <int:ParagraphRange paragraphId="1848320018" textId="1371550258" start="203" length="7" invalidationStart="203" invalidationLength="7" id="MVGmIU5q"/>
    <int:ParagraphRange paragraphId="1737155895" textId="566043145" start="4" length="5" invalidationStart="4" invalidationLength="5" id="oLXFLGpB"/>
    <int:ParagraphRange paragraphId="1737155895" textId="566043145" start="21" length="4" invalidationStart="21" invalidationLength="4" id="FXfxFflK"/>
    <int:ParagraphRange paragraphId="1338383478" textId="805467958" start="37" length="6" invalidationStart="37" invalidationLength="6" id="A2oyPm01"/>
    <int:ParagraphRange paragraphId="2002826179" textId="2004318071" start="50" length="10" invalidationStart="50" invalidationLength="10" id="GMTHwM7L"/>
    <int:ParagraphRange paragraphId="1407006707" textId="2004318071" start="38" length="8" invalidationStart="38" invalidationLength="8" id="JQdArzFK"/>
    <int:WordHash hashCode="+kdVGwBujFDCy/" id="ynIJeZQg"/>
    <int:WordHash hashCode="2jSn9ts/oORPsa" id="D8Q1Dba9"/>
    <int:WordHash hashCode="o+PFLeAiTyZznl" id="cvRpuAKj"/>
    <int:WordHash hashCode="9usbzPmB+uZLVx" id="ESPriCYY"/>
    <int:WordHash hashCode="mt2/VEEZ76SmQi" id="modHbHT3"/>
    <int:WordHash hashCode="StWDryLC59QMHJ" id="4YY8MXUz"/>
    <int:ParagraphRange paragraphId="526039234" textId="1307888914" start="27" length="11" invalidationStart="27" invalidationLength="11" id="SbqRYGva"/>
    <int:ParagraphRange paragraphId="1216207745" textId="1676369127" start="75" length="11" invalidationStart="75" invalidationLength="11" id="ZHzti7dj"/>
    <int:ParagraphRange paragraphId="1603896770" textId="265900736" start="248" length="8" invalidationStart="248" invalidationLength="8" id="zSsUXrAm"/>
  </int:Manifest>
  <int:Observations>
    <int:Content id="1t4oqOuQ">
      <int:Rejection type="LegacyProofing"/>
    </int:Content>
    <int:Content id="MVGmIU5q">
      <int:Rejection type="LegacyProofing"/>
    </int:Content>
    <int:Content id="oLXFLGpB">
      <int:Rejection type="LegacyProofing"/>
    </int:Content>
    <int:Content id="FXfxFflK">
      <int:Rejection type="LegacyProofing"/>
    </int:Content>
    <int:Content id="A2oyPm01">
      <int:Rejection type="LegacyProofing"/>
    </int:Content>
    <int:Content id="GMTHwM7L">
      <int:Rejection type="LegacyProofing"/>
    </int:Content>
    <int:Content id="JQdArzFK">
      <int:Rejection type="LegacyProofing"/>
    </int:Content>
    <int:Content id="ynIJeZQg">
      <int:Rejection type="AugLoop_Acronyms_AcronymsCritique"/>
    </int:Content>
    <int:Content id="D8Q1Dba9">
      <int:Rejection type="AugLoop_Text_Critique"/>
    </int:Content>
    <int:Content id="cvRpuAKj">
      <int:Rejection type="AugLoop_Text_Critique"/>
    </int:Content>
    <int:Content id="ESPriCYY">
      <int:Rejection type="LegacyProofing"/>
    </int:Content>
    <int:Content id="modHbHT3">
      <int:Rejection type="LegacyProofing"/>
    </int:Content>
    <int:Content id="4YY8MXUz">
      <int:Rejection type="LegacyProofing"/>
    </int:Content>
    <int:Content id="SbqRYGva">
      <int:Rejection type="LegacyProofing"/>
    </int:Content>
    <int:Content id="ZHzti7dj">
      <int:Rejection type="LegacyProofing"/>
    </int:Content>
    <int:Content id="zSsUXrAm">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38D"/>
    <w:multiLevelType w:val="hybridMultilevel"/>
    <w:tmpl w:val="0242DF2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161B8D"/>
    <w:multiLevelType w:val="hybridMultilevel"/>
    <w:tmpl w:val="CB26178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31239D"/>
    <w:multiLevelType w:val="hybridMultilevel"/>
    <w:tmpl w:val="102EFB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BC5250"/>
    <w:multiLevelType w:val="hybridMultilevel"/>
    <w:tmpl w:val="CCB4D16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BE6D75"/>
    <w:multiLevelType w:val="hybridMultilevel"/>
    <w:tmpl w:val="CE1EE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713C2B"/>
    <w:multiLevelType w:val="hybridMultilevel"/>
    <w:tmpl w:val="E76486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D8724B"/>
    <w:multiLevelType w:val="hybridMultilevel"/>
    <w:tmpl w:val="601447C2"/>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883AD9"/>
    <w:multiLevelType w:val="hybridMultilevel"/>
    <w:tmpl w:val="9BE646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4FA681E"/>
    <w:multiLevelType w:val="hybridMultilevel"/>
    <w:tmpl w:val="122A4CCE"/>
    <w:lvl w:ilvl="0" w:tplc="CD48D458">
      <w:start w:val="1"/>
      <w:numFmt w:val="bullet"/>
      <w:lvlText w:val=""/>
      <w:lvlJc w:val="left"/>
      <w:pPr>
        <w:ind w:left="720" w:hanging="360"/>
      </w:pPr>
      <w:rPr>
        <w:rFonts w:ascii="Symbol" w:hAnsi="Symbol" w:hint="default"/>
      </w:rPr>
    </w:lvl>
    <w:lvl w:ilvl="1" w:tplc="E8DCC336">
      <w:start w:val="1"/>
      <w:numFmt w:val="bullet"/>
      <w:lvlText w:val="o"/>
      <w:lvlJc w:val="left"/>
      <w:pPr>
        <w:ind w:left="1440" w:hanging="360"/>
      </w:pPr>
      <w:rPr>
        <w:rFonts w:ascii="Courier New" w:hAnsi="Courier New" w:hint="default"/>
      </w:rPr>
    </w:lvl>
    <w:lvl w:ilvl="2" w:tplc="93D6E10C">
      <w:start w:val="1"/>
      <w:numFmt w:val="bullet"/>
      <w:lvlText w:val=""/>
      <w:lvlJc w:val="left"/>
      <w:pPr>
        <w:ind w:left="2160" w:hanging="360"/>
      </w:pPr>
      <w:rPr>
        <w:rFonts w:ascii="Wingdings" w:hAnsi="Wingdings" w:hint="default"/>
      </w:rPr>
    </w:lvl>
    <w:lvl w:ilvl="3" w:tplc="17D81636">
      <w:start w:val="1"/>
      <w:numFmt w:val="bullet"/>
      <w:lvlText w:val=""/>
      <w:lvlJc w:val="left"/>
      <w:pPr>
        <w:ind w:left="2880" w:hanging="360"/>
      </w:pPr>
      <w:rPr>
        <w:rFonts w:ascii="Symbol" w:hAnsi="Symbol" w:hint="default"/>
      </w:rPr>
    </w:lvl>
    <w:lvl w:ilvl="4" w:tplc="89C4B5EA">
      <w:start w:val="1"/>
      <w:numFmt w:val="bullet"/>
      <w:lvlText w:val="o"/>
      <w:lvlJc w:val="left"/>
      <w:pPr>
        <w:ind w:left="3600" w:hanging="360"/>
      </w:pPr>
      <w:rPr>
        <w:rFonts w:ascii="Courier New" w:hAnsi="Courier New" w:hint="default"/>
      </w:rPr>
    </w:lvl>
    <w:lvl w:ilvl="5" w:tplc="5A5C10C4">
      <w:start w:val="1"/>
      <w:numFmt w:val="bullet"/>
      <w:lvlText w:val=""/>
      <w:lvlJc w:val="left"/>
      <w:pPr>
        <w:ind w:left="4320" w:hanging="360"/>
      </w:pPr>
      <w:rPr>
        <w:rFonts w:ascii="Wingdings" w:hAnsi="Wingdings" w:hint="default"/>
      </w:rPr>
    </w:lvl>
    <w:lvl w:ilvl="6" w:tplc="7D989C98">
      <w:start w:val="1"/>
      <w:numFmt w:val="bullet"/>
      <w:lvlText w:val=""/>
      <w:lvlJc w:val="left"/>
      <w:pPr>
        <w:ind w:left="5040" w:hanging="360"/>
      </w:pPr>
      <w:rPr>
        <w:rFonts w:ascii="Symbol" w:hAnsi="Symbol" w:hint="default"/>
      </w:rPr>
    </w:lvl>
    <w:lvl w:ilvl="7" w:tplc="015A1AC6">
      <w:start w:val="1"/>
      <w:numFmt w:val="bullet"/>
      <w:lvlText w:val="o"/>
      <w:lvlJc w:val="left"/>
      <w:pPr>
        <w:ind w:left="5760" w:hanging="360"/>
      </w:pPr>
      <w:rPr>
        <w:rFonts w:ascii="Courier New" w:hAnsi="Courier New" w:hint="default"/>
      </w:rPr>
    </w:lvl>
    <w:lvl w:ilvl="8" w:tplc="78860A8E">
      <w:start w:val="1"/>
      <w:numFmt w:val="bullet"/>
      <w:lvlText w:val=""/>
      <w:lvlJc w:val="left"/>
      <w:pPr>
        <w:ind w:left="6480" w:hanging="360"/>
      </w:pPr>
      <w:rPr>
        <w:rFonts w:ascii="Wingdings" w:hAnsi="Wingdings" w:hint="default"/>
      </w:rPr>
    </w:lvl>
  </w:abstractNum>
  <w:abstractNum w:abstractNumId="9" w15:restartNumberingAfterBreak="0">
    <w:nsid w:val="16045B0B"/>
    <w:multiLevelType w:val="hybridMultilevel"/>
    <w:tmpl w:val="11B49A12"/>
    <w:lvl w:ilvl="0" w:tplc="2B7A3A22">
      <w:start w:val="1"/>
      <w:numFmt w:val="bullet"/>
      <w:lvlText w:val=""/>
      <w:lvlJc w:val="left"/>
      <w:pPr>
        <w:ind w:left="720" w:hanging="360"/>
      </w:pPr>
      <w:rPr>
        <w:rFonts w:ascii="Symbol" w:hAnsi="Symbol" w:hint="default"/>
      </w:rPr>
    </w:lvl>
    <w:lvl w:ilvl="1" w:tplc="B45495BE">
      <w:start w:val="1"/>
      <w:numFmt w:val="bullet"/>
      <w:lvlText w:val="o"/>
      <w:lvlJc w:val="left"/>
      <w:pPr>
        <w:ind w:left="1440" w:hanging="360"/>
      </w:pPr>
      <w:rPr>
        <w:rFonts w:ascii="Courier New" w:hAnsi="Courier New" w:hint="default"/>
      </w:rPr>
    </w:lvl>
    <w:lvl w:ilvl="2" w:tplc="0DACCE20">
      <w:start w:val="1"/>
      <w:numFmt w:val="bullet"/>
      <w:lvlText w:val=""/>
      <w:lvlJc w:val="left"/>
      <w:pPr>
        <w:ind w:left="2160" w:hanging="360"/>
      </w:pPr>
      <w:rPr>
        <w:rFonts w:ascii="Wingdings" w:hAnsi="Wingdings" w:hint="default"/>
      </w:rPr>
    </w:lvl>
    <w:lvl w:ilvl="3" w:tplc="3176CE30">
      <w:start w:val="1"/>
      <w:numFmt w:val="bullet"/>
      <w:lvlText w:val=""/>
      <w:lvlJc w:val="left"/>
      <w:pPr>
        <w:ind w:left="2880" w:hanging="360"/>
      </w:pPr>
      <w:rPr>
        <w:rFonts w:ascii="Symbol" w:hAnsi="Symbol" w:hint="default"/>
      </w:rPr>
    </w:lvl>
    <w:lvl w:ilvl="4" w:tplc="AC7449C4">
      <w:start w:val="1"/>
      <w:numFmt w:val="bullet"/>
      <w:lvlText w:val="o"/>
      <w:lvlJc w:val="left"/>
      <w:pPr>
        <w:ind w:left="3600" w:hanging="360"/>
      </w:pPr>
      <w:rPr>
        <w:rFonts w:ascii="Courier New" w:hAnsi="Courier New" w:hint="default"/>
      </w:rPr>
    </w:lvl>
    <w:lvl w:ilvl="5" w:tplc="3D149120">
      <w:start w:val="1"/>
      <w:numFmt w:val="bullet"/>
      <w:lvlText w:val=""/>
      <w:lvlJc w:val="left"/>
      <w:pPr>
        <w:ind w:left="4320" w:hanging="360"/>
      </w:pPr>
      <w:rPr>
        <w:rFonts w:ascii="Wingdings" w:hAnsi="Wingdings" w:hint="default"/>
      </w:rPr>
    </w:lvl>
    <w:lvl w:ilvl="6" w:tplc="ED4E88A4">
      <w:start w:val="1"/>
      <w:numFmt w:val="bullet"/>
      <w:lvlText w:val=""/>
      <w:lvlJc w:val="left"/>
      <w:pPr>
        <w:ind w:left="5040" w:hanging="360"/>
      </w:pPr>
      <w:rPr>
        <w:rFonts w:ascii="Symbol" w:hAnsi="Symbol" w:hint="default"/>
      </w:rPr>
    </w:lvl>
    <w:lvl w:ilvl="7" w:tplc="6F58261E">
      <w:start w:val="1"/>
      <w:numFmt w:val="bullet"/>
      <w:lvlText w:val="o"/>
      <w:lvlJc w:val="left"/>
      <w:pPr>
        <w:ind w:left="5760" w:hanging="360"/>
      </w:pPr>
      <w:rPr>
        <w:rFonts w:ascii="Courier New" w:hAnsi="Courier New" w:hint="default"/>
      </w:rPr>
    </w:lvl>
    <w:lvl w:ilvl="8" w:tplc="C6681BFE">
      <w:start w:val="1"/>
      <w:numFmt w:val="bullet"/>
      <w:lvlText w:val=""/>
      <w:lvlJc w:val="left"/>
      <w:pPr>
        <w:ind w:left="6480" w:hanging="360"/>
      </w:pPr>
      <w:rPr>
        <w:rFonts w:ascii="Wingdings" w:hAnsi="Wingdings" w:hint="default"/>
      </w:rPr>
    </w:lvl>
  </w:abstractNum>
  <w:abstractNum w:abstractNumId="10"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FF06C1"/>
    <w:multiLevelType w:val="hybridMultilevel"/>
    <w:tmpl w:val="834C86A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6705B2"/>
    <w:multiLevelType w:val="multilevel"/>
    <w:tmpl w:val="43E2C2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2452E5"/>
    <w:multiLevelType w:val="hybridMultilevel"/>
    <w:tmpl w:val="80B647BE"/>
    <w:lvl w:ilvl="0" w:tplc="F67456D2">
      <w:start w:val="1"/>
      <w:numFmt w:val="bullet"/>
      <w:lvlText w:val=""/>
      <w:lvlJc w:val="left"/>
      <w:pPr>
        <w:ind w:left="720" w:hanging="360"/>
      </w:pPr>
      <w:rPr>
        <w:rFonts w:ascii="Symbol" w:hAnsi="Symbol" w:hint="default"/>
        <w:b/>
        <w:bCs/>
        <w:i w:val="0"/>
        <w:iCs/>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6717E3B"/>
    <w:multiLevelType w:val="hybridMultilevel"/>
    <w:tmpl w:val="B2ECA01E"/>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7F22AAD"/>
    <w:multiLevelType w:val="hybridMultilevel"/>
    <w:tmpl w:val="FFFFFFFF"/>
    <w:lvl w:ilvl="0" w:tplc="D4FC7D1E">
      <w:start w:val="1"/>
      <w:numFmt w:val="bullet"/>
      <w:lvlText w:val=""/>
      <w:lvlJc w:val="left"/>
      <w:pPr>
        <w:ind w:left="720" w:hanging="360"/>
      </w:pPr>
      <w:rPr>
        <w:rFonts w:ascii="Symbol" w:hAnsi="Symbol" w:hint="default"/>
      </w:rPr>
    </w:lvl>
    <w:lvl w:ilvl="1" w:tplc="510CB294">
      <w:start w:val="1"/>
      <w:numFmt w:val="bullet"/>
      <w:lvlText w:val="o"/>
      <w:lvlJc w:val="left"/>
      <w:pPr>
        <w:ind w:left="1440" w:hanging="360"/>
      </w:pPr>
      <w:rPr>
        <w:rFonts w:ascii="Courier New" w:hAnsi="Courier New" w:hint="default"/>
      </w:rPr>
    </w:lvl>
    <w:lvl w:ilvl="2" w:tplc="4D202DAC">
      <w:start w:val="1"/>
      <w:numFmt w:val="bullet"/>
      <w:lvlText w:val=""/>
      <w:lvlJc w:val="left"/>
      <w:pPr>
        <w:ind w:left="2160" w:hanging="360"/>
      </w:pPr>
      <w:rPr>
        <w:rFonts w:ascii="Wingdings" w:hAnsi="Wingdings" w:hint="default"/>
      </w:rPr>
    </w:lvl>
    <w:lvl w:ilvl="3" w:tplc="658411F0">
      <w:start w:val="1"/>
      <w:numFmt w:val="bullet"/>
      <w:lvlText w:val=""/>
      <w:lvlJc w:val="left"/>
      <w:pPr>
        <w:ind w:left="2880" w:hanging="360"/>
      </w:pPr>
      <w:rPr>
        <w:rFonts w:ascii="Symbol" w:hAnsi="Symbol" w:hint="default"/>
      </w:rPr>
    </w:lvl>
    <w:lvl w:ilvl="4" w:tplc="A3DA67B8">
      <w:start w:val="1"/>
      <w:numFmt w:val="bullet"/>
      <w:lvlText w:val="o"/>
      <w:lvlJc w:val="left"/>
      <w:pPr>
        <w:ind w:left="3600" w:hanging="360"/>
      </w:pPr>
      <w:rPr>
        <w:rFonts w:ascii="Courier New" w:hAnsi="Courier New" w:hint="default"/>
      </w:rPr>
    </w:lvl>
    <w:lvl w:ilvl="5" w:tplc="58B6C618">
      <w:start w:val="1"/>
      <w:numFmt w:val="bullet"/>
      <w:lvlText w:val=""/>
      <w:lvlJc w:val="left"/>
      <w:pPr>
        <w:ind w:left="4320" w:hanging="360"/>
      </w:pPr>
      <w:rPr>
        <w:rFonts w:ascii="Wingdings" w:hAnsi="Wingdings" w:hint="default"/>
      </w:rPr>
    </w:lvl>
    <w:lvl w:ilvl="6" w:tplc="387C6830">
      <w:start w:val="1"/>
      <w:numFmt w:val="bullet"/>
      <w:lvlText w:val=""/>
      <w:lvlJc w:val="left"/>
      <w:pPr>
        <w:ind w:left="5040" w:hanging="360"/>
      </w:pPr>
      <w:rPr>
        <w:rFonts w:ascii="Symbol" w:hAnsi="Symbol" w:hint="default"/>
      </w:rPr>
    </w:lvl>
    <w:lvl w:ilvl="7" w:tplc="9B50C0E6">
      <w:start w:val="1"/>
      <w:numFmt w:val="bullet"/>
      <w:lvlText w:val="o"/>
      <w:lvlJc w:val="left"/>
      <w:pPr>
        <w:ind w:left="5760" w:hanging="360"/>
      </w:pPr>
      <w:rPr>
        <w:rFonts w:ascii="Courier New" w:hAnsi="Courier New" w:hint="default"/>
      </w:rPr>
    </w:lvl>
    <w:lvl w:ilvl="8" w:tplc="B8286844">
      <w:start w:val="1"/>
      <w:numFmt w:val="bullet"/>
      <w:lvlText w:val=""/>
      <w:lvlJc w:val="left"/>
      <w:pPr>
        <w:ind w:left="6480" w:hanging="360"/>
      </w:pPr>
      <w:rPr>
        <w:rFonts w:ascii="Wingdings" w:hAnsi="Wingdings" w:hint="default"/>
      </w:rPr>
    </w:lvl>
  </w:abstractNum>
  <w:abstractNum w:abstractNumId="16" w15:restartNumberingAfterBreak="0">
    <w:nsid w:val="28A032ED"/>
    <w:multiLevelType w:val="hybridMultilevel"/>
    <w:tmpl w:val="D3AE54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A773CE"/>
    <w:multiLevelType w:val="hybridMultilevel"/>
    <w:tmpl w:val="EC8EA7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2167E0"/>
    <w:multiLevelType w:val="hybridMultilevel"/>
    <w:tmpl w:val="B4FCC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F311AC9"/>
    <w:multiLevelType w:val="hybridMultilevel"/>
    <w:tmpl w:val="FBEC213A"/>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72E1EC9"/>
    <w:multiLevelType w:val="hybridMultilevel"/>
    <w:tmpl w:val="9EA25E56"/>
    <w:lvl w:ilvl="0" w:tplc="0C09000F">
      <w:start w:val="1"/>
      <w:numFmt w:val="decimal"/>
      <w:lvlText w:val="%1."/>
      <w:lvlJc w:val="left"/>
      <w:pPr>
        <w:ind w:left="1146" w:hanging="360"/>
      </w:pPr>
    </w:lvl>
    <w:lvl w:ilvl="1" w:tplc="0C090019">
      <w:start w:val="1"/>
      <w:numFmt w:val="lowerLetter"/>
      <w:lvlText w:val="%2."/>
      <w:lvlJc w:val="left"/>
      <w:pPr>
        <w:ind w:left="1866" w:hanging="360"/>
      </w:pPr>
    </w:lvl>
    <w:lvl w:ilvl="2" w:tplc="0C09001B">
      <w:start w:val="1"/>
      <w:numFmt w:val="lowerRoman"/>
      <w:lvlText w:val="%3."/>
      <w:lvlJc w:val="right"/>
      <w:pPr>
        <w:ind w:left="2586" w:hanging="180"/>
      </w:pPr>
    </w:lvl>
    <w:lvl w:ilvl="3" w:tplc="0C09000F">
      <w:start w:val="1"/>
      <w:numFmt w:val="decimal"/>
      <w:lvlText w:val="%4."/>
      <w:lvlJc w:val="left"/>
      <w:pPr>
        <w:ind w:left="3306" w:hanging="360"/>
      </w:pPr>
    </w:lvl>
    <w:lvl w:ilvl="4" w:tplc="0C090019">
      <w:start w:val="1"/>
      <w:numFmt w:val="lowerLetter"/>
      <w:lvlText w:val="%5."/>
      <w:lvlJc w:val="left"/>
      <w:pPr>
        <w:ind w:left="4026" w:hanging="360"/>
      </w:pPr>
    </w:lvl>
    <w:lvl w:ilvl="5" w:tplc="0C09001B">
      <w:start w:val="1"/>
      <w:numFmt w:val="lowerRoman"/>
      <w:lvlText w:val="%6."/>
      <w:lvlJc w:val="right"/>
      <w:pPr>
        <w:ind w:left="4746" w:hanging="180"/>
      </w:pPr>
    </w:lvl>
    <w:lvl w:ilvl="6" w:tplc="0C09000F">
      <w:start w:val="1"/>
      <w:numFmt w:val="decimal"/>
      <w:lvlText w:val="%7."/>
      <w:lvlJc w:val="left"/>
      <w:pPr>
        <w:ind w:left="5466" w:hanging="360"/>
      </w:pPr>
    </w:lvl>
    <w:lvl w:ilvl="7" w:tplc="0C090019">
      <w:start w:val="1"/>
      <w:numFmt w:val="lowerLetter"/>
      <w:lvlText w:val="%8."/>
      <w:lvlJc w:val="left"/>
      <w:pPr>
        <w:ind w:left="6186" w:hanging="360"/>
      </w:pPr>
    </w:lvl>
    <w:lvl w:ilvl="8" w:tplc="0C09001B">
      <w:start w:val="1"/>
      <w:numFmt w:val="lowerRoman"/>
      <w:lvlText w:val="%9."/>
      <w:lvlJc w:val="right"/>
      <w:pPr>
        <w:ind w:left="6906" w:hanging="180"/>
      </w:pPr>
    </w:lvl>
  </w:abstractNum>
  <w:abstractNum w:abstractNumId="21"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2" w15:restartNumberingAfterBreak="0">
    <w:nsid w:val="3B5C082D"/>
    <w:multiLevelType w:val="hybridMultilevel"/>
    <w:tmpl w:val="B118918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4" w15:restartNumberingAfterBreak="0">
    <w:nsid w:val="41064FC1"/>
    <w:multiLevelType w:val="hybridMultilevel"/>
    <w:tmpl w:val="FFFFFFFF"/>
    <w:lvl w:ilvl="0" w:tplc="D67C0E56">
      <w:start w:val="1"/>
      <w:numFmt w:val="bullet"/>
      <w:lvlText w:val=""/>
      <w:lvlJc w:val="left"/>
      <w:pPr>
        <w:ind w:left="720" w:hanging="360"/>
      </w:pPr>
      <w:rPr>
        <w:rFonts w:ascii="Symbol" w:hAnsi="Symbol" w:hint="default"/>
      </w:rPr>
    </w:lvl>
    <w:lvl w:ilvl="1" w:tplc="492A2DCC">
      <w:start w:val="1"/>
      <w:numFmt w:val="bullet"/>
      <w:lvlText w:val="o"/>
      <w:lvlJc w:val="left"/>
      <w:pPr>
        <w:ind w:left="1440" w:hanging="360"/>
      </w:pPr>
      <w:rPr>
        <w:rFonts w:ascii="Courier New" w:hAnsi="Courier New" w:hint="default"/>
      </w:rPr>
    </w:lvl>
    <w:lvl w:ilvl="2" w:tplc="729C66FC">
      <w:start w:val="1"/>
      <w:numFmt w:val="bullet"/>
      <w:lvlText w:val=""/>
      <w:lvlJc w:val="left"/>
      <w:pPr>
        <w:ind w:left="2160" w:hanging="360"/>
      </w:pPr>
      <w:rPr>
        <w:rFonts w:ascii="Wingdings" w:hAnsi="Wingdings" w:hint="default"/>
      </w:rPr>
    </w:lvl>
    <w:lvl w:ilvl="3" w:tplc="3AECC392">
      <w:start w:val="1"/>
      <w:numFmt w:val="bullet"/>
      <w:lvlText w:val=""/>
      <w:lvlJc w:val="left"/>
      <w:pPr>
        <w:ind w:left="2880" w:hanging="360"/>
      </w:pPr>
      <w:rPr>
        <w:rFonts w:ascii="Symbol" w:hAnsi="Symbol" w:hint="default"/>
      </w:rPr>
    </w:lvl>
    <w:lvl w:ilvl="4" w:tplc="603083B0">
      <w:start w:val="1"/>
      <w:numFmt w:val="bullet"/>
      <w:lvlText w:val="o"/>
      <w:lvlJc w:val="left"/>
      <w:pPr>
        <w:ind w:left="3600" w:hanging="360"/>
      </w:pPr>
      <w:rPr>
        <w:rFonts w:ascii="Courier New" w:hAnsi="Courier New" w:hint="default"/>
      </w:rPr>
    </w:lvl>
    <w:lvl w:ilvl="5" w:tplc="87925CB2">
      <w:start w:val="1"/>
      <w:numFmt w:val="bullet"/>
      <w:lvlText w:val=""/>
      <w:lvlJc w:val="left"/>
      <w:pPr>
        <w:ind w:left="4320" w:hanging="360"/>
      </w:pPr>
      <w:rPr>
        <w:rFonts w:ascii="Wingdings" w:hAnsi="Wingdings" w:hint="default"/>
      </w:rPr>
    </w:lvl>
    <w:lvl w:ilvl="6" w:tplc="ABBAAC7A">
      <w:start w:val="1"/>
      <w:numFmt w:val="bullet"/>
      <w:lvlText w:val=""/>
      <w:lvlJc w:val="left"/>
      <w:pPr>
        <w:ind w:left="5040" w:hanging="360"/>
      </w:pPr>
      <w:rPr>
        <w:rFonts w:ascii="Symbol" w:hAnsi="Symbol" w:hint="default"/>
      </w:rPr>
    </w:lvl>
    <w:lvl w:ilvl="7" w:tplc="37C25472">
      <w:start w:val="1"/>
      <w:numFmt w:val="bullet"/>
      <w:lvlText w:val="o"/>
      <w:lvlJc w:val="left"/>
      <w:pPr>
        <w:ind w:left="5760" w:hanging="360"/>
      </w:pPr>
      <w:rPr>
        <w:rFonts w:ascii="Courier New" w:hAnsi="Courier New" w:hint="default"/>
      </w:rPr>
    </w:lvl>
    <w:lvl w:ilvl="8" w:tplc="04C44BBE">
      <w:start w:val="1"/>
      <w:numFmt w:val="bullet"/>
      <w:lvlText w:val=""/>
      <w:lvlJc w:val="left"/>
      <w:pPr>
        <w:ind w:left="6480" w:hanging="360"/>
      </w:pPr>
      <w:rPr>
        <w:rFonts w:ascii="Wingdings" w:hAnsi="Wingdings" w:hint="default"/>
      </w:rPr>
    </w:lvl>
  </w:abstractNum>
  <w:abstractNum w:abstractNumId="25" w15:restartNumberingAfterBreak="0">
    <w:nsid w:val="48D013E9"/>
    <w:multiLevelType w:val="hybridMultilevel"/>
    <w:tmpl w:val="EA82F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B4287D"/>
    <w:multiLevelType w:val="hybridMultilevel"/>
    <w:tmpl w:val="E2E871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4E920009"/>
    <w:multiLevelType w:val="hybridMultilevel"/>
    <w:tmpl w:val="ECF4C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F842E71"/>
    <w:multiLevelType w:val="hybridMultilevel"/>
    <w:tmpl w:val="A4D4EB82"/>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1C12DA7"/>
    <w:multiLevelType w:val="hybridMultilevel"/>
    <w:tmpl w:val="24DED774"/>
    <w:lvl w:ilvl="0" w:tplc="0C090001">
      <w:start w:val="1"/>
      <w:numFmt w:val="bullet"/>
      <w:lvlText w:val=""/>
      <w:lvlJc w:val="left"/>
      <w:pPr>
        <w:ind w:left="1003"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30" w15:restartNumberingAfterBreak="0">
    <w:nsid w:val="54870507"/>
    <w:multiLevelType w:val="singleLevel"/>
    <w:tmpl w:val="3912E6FE"/>
    <w:lvl w:ilvl="0">
      <w:start w:val="1"/>
      <w:numFmt w:val="decimal"/>
      <w:lvlText w:val="%1."/>
      <w:legacy w:legacy="1" w:legacySpace="0" w:legacyIndent="283"/>
      <w:lvlJc w:val="left"/>
      <w:pPr>
        <w:ind w:left="283" w:hanging="283"/>
      </w:pPr>
      <w:rPr>
        <w:rFonts w:cs="Times New Roman"/>
      </w:rPr>
    </w:lvl>
  </w:abstractNum>
  <w:abstractNum w:abstractNumId="31" w15:restartNumberingAfterBreak="0">
    <w:nsid w:val="575D5D4B"/>
    <w:multiLevelType w:val="hybridMultilevel"/>
    <w:tmpl w:val="A32693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564B74"/>
    <w:multiLevelType w:val="hybridMultilevel"/>
    <w:tmpl w:val="BE7AFB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B993922"/>
    <w:multiLevelType w:val="hybridMultilevel"/>
    <w:tmpl w:val="AF409E92"/>
    <w:lvl w:ilvl="0" w:tplc="F67456D2">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BB15E5E"/>
    <w:multiLevelType w:val="hybridMultilevel"/>
    <w:tmpl w:val="0756D5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A91378"/>
    <w:multiLevelType w:val="hybridMultilevel"/>
    <w:tmpl w:val="9F60D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7B35C31"/>
    <w:multiLevelType w:val="hybridMultilevel"/>
    <w:tmpl w:val="230624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83144D6"/>
    <w:multiLevelType w:val="hybridMultilevel"/>
    <w:tmpl w:val="0EF2D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C395F63"/>
    <w:multiLevelType w:val="hybridMultilevel"/>
    <w:tmpl w:val="E2402F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D9A439E"/>
    <w:multiLevelType w:val="hybridMultilevel"/>
    <w:tmpl w:val="7DB286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14571464">
    <w:abstractNumId w:val="17"/>
  </w:num>
  <w:num w:numId="2" w16cid:durableId="675035676">
    <w:abstractNumId w:val="27"/>
  </w:num>
  <w:num w:numId="3" w16cid:durableId="1219434029">
    <w:abstractNumId w:val="33"/>
  </w:num>
  <w:num w:numId="4" w16cid:durableId="2133551947">
    <w:abstractNumId w:val="39"/>
  </w:num>
  <w:num w:numId="5" w16cid:durableId="1713265495">
    <w:abstractNumId w:val="30"/>
  </w:num>
  <w:num w:numId="6" w16cid:durableId="727649731">
    <w:abstractNumId w:val="29"/>
  </w:num>
  <w:num w:numId="7" w16cid:durableId="1754936395">
    <w:abstractNumId w:val="25"/>
  </w:num>
  <w:num w:numId="8" w16cid:durableId="2005426300">
    <w:abstractNumId w:val="7"/>
  </w:num>
  <w:num w:numId="9" w16cid:durableId="2092777735">
    <w:abstractNumId w:val="35"/>
  </w:num>
  <w:num w:numId="10" w16cid:durableId="420687245">
    <w:abstractNumId w:val="36"/>
  </w:num>
  <w:num w:numId="11" w16cid:durableId="228611144">
    <w:abstractNumId w:val="38"/>
  </w:num>
  <w:num w:numId="12" w16cid:durableId="2130927258">
    <w:abstractNumId w:val="6"/>
  </w:num>
  <w:num w:numId="13" w16cid:durableId="320814845">
    <w:abstractNumId w:val="5"/>
  </w:num>
  <w:num w:numId="14" w16cid:durableId="493109894">
    <w:abstractNumId w:val="18"/>
  </w:num>
  <w:num w:numId="15" w16cid:durableId="652031582">
    <w:abstractNumId w:val="34"/>
  </w:num>
  <w:num w:numId="16" w16cid:durableId="1336302882">
    <w:abstractNumId w:val="23"/>
  </w:num>
  <w:num w:numId="17" w16cid:durableId="1979334779">
    <w:abstractNumId w:val="13"/>
  </w:num>
  <w:num w:numId="18" w16cid:durableId="1471184">
    <w:abstractNumId w:val="9"/>
  </w:num>
  <w:num w:numId="19" w16cid:durableId="124080757">
    <w:abstractNumId w:val="8"/>
  </w:num>
  <w:num w:numId="20" w16cid:durableId="1054962743">
    <w:abstractNumId w:val="15"/>
  </w:num>
  <w:num w:numId="21" w16cid:durableId="1674527219">
    <w:abstractNumId w:val="24"/>
  </w:num>
  <w:num w:numId="22" w16cid:durableId="1250771698">
    <w:abstractNumId w:val="4"/>
  </w:num>
  <w:num w:numId="23" w16cid:durableId="443039425">
    <w:abstractNumId w:val="21"/>
  </w:num>
  <w:num w:numId="24" w16cid:durableId="1845587922">
    <w:abstractNumId w:val="32"/>
  </w:num>
  <w:num w:numId="25" w16cid:durableId="418212325">
    <w:abstractNumId w:val="10"/>
  </w:num>
  <w:num w:numId="26" w16cid:durableId="1126578470">
    <w:abstractNumId w:val="12"/>
  </w:num>
  <w:num w:numId="27" w16cid:durableId="307445046">
    <w:abstractNumId w:val="37"/>
  </w:num>
  <w:num w:numId="28" w16cid:durableId="1336761211">
    <w:abstractNumId w:val="11"/>
  </w:num>
  <w:num w:numId="29" w16cid:durableId="561790687">
    <w:abstractNumId w:val="0"/>
  </w:num>
  <w:num w:numId="30" w16cid:durableId="2134862235">
    <w:abstractNumId w:val="16"/>
  </w:num>
  <w:num w:numId="31" w16cid:durableId="119249483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0204594">
    <w:abstractNumId w:val="23"/>
  </w:num>
  <w:num w:numId="33" w16cid:durableId="232279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3239704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47030359">
    <w:abstractNumId w:val="2"/>
  </w:num>
  <w:num w:numId="36" w16cid:durableId="86772405">
    <w:abstractNumId w:val="40"/>
  </w:num>
  <w:num w:numId="37" w16cid:durableId="28533551">
    <w:abstractNumId w:val="14"/>
  </w:num>
  <w:num w:numId="38" w16cid:durableId="123742990">
    <w:abstractNumId w:val="31"/>
  </w:num>
  <w:num w:numId="39" w16cid:durableId="987130006">
    <w:abstractNumId w:val="19"/>
  </w:num>
  <w:num w:numId="40" w16cid:durableId="519389867">
    <w:abstractNumId w:val="3"/>
  </w:num>
  <w:num w:numId="41" w16cid:durableId="841165158">
    <w:abstractNumId w:val="1"/>
  </w:num>
  <w:num w:numId="42" w16cid:durableId="1740327535">
    <w:abstractNumId w:val="28"/>
  </w:num>
  <w:num w:numId="43" w16cid:durableId="1512647497">
    <w:abstractNumId w:val="22"/>
  </w:num>
  <w:num w:numId="44" w16cid:durableId="17392023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ADA"/>
    <w:rsid w:val="000023C1"/>
    <w:rsid w:val="0001432D"/>
    <w:rsid w:val="000162CB"/>
    <w:rsid w:val="00021278"/>
    <w:rsid w:val="00023FD8"/>
    <w:rsid w:val="0002526C"/>
    <w:rsid w:val="00032E0C"/>
    <w:rsid w:val="00034876"/>
    <w:rsid w:val="00044BEB"/>
    <w:rsid w:val="00045E62"/>
    <w:rsid w:val="00047886"/>
    <w:rsid w:val="00054D89"/>
    <w:rsid w:val="000573F4"/>
    <w:rsid w:val="00066EAC"/>
    <w:rsid w:val="00070F1C"/>
    <w:rsid w:val="000721C6"/>
    <w:rsid w:val="00077085"/>
    <w:rsid w:val="00080D62"/>
    <w:rsid w:val="00084A12"/>
    <w:rsid w:val="00085900"/>
    <w:rsid w:val="00086157"/>
    <w:rsid w:val="00097D5C"/>
    <w:rsid w:val="000A4CE1"/>
    <w:rsid w:val="000A5845"/>
    <w:rsid w:val="000B0075"/>
    <w:rsid w:val="000B30C0"/>
    <w:rsid w:val="000B3C4D"/>
    <w:rsid w:val="000B3D08"/>
    <w:rsid w:val="000C3170"/>
    <w:rsid w:val="000C5753"/>
    <w:rsid w:val="000C7E5A"/>
    <w:rsid w:val="000D1536"/>
    <w:rsid w:val="000D2E76"/>
    <w:rsid w:val="000E0204"/>
    <w:rsid w:val="000E4601"/>
    <w:rsid w:val="000F5512"/>
    <w:rsid w:val="00101DAF"/>
    <w:rsid w:val="00113FBE"/>
    <w:rsid w:val="001158D9"/>
    <w:rsid w:val="00115C78"/>
    <w:rsid w:val="00120502"/>
    <w:rsid w:val="00123B71"/>
    <w:rsid w:val="001350F6"/>
    <w:rsid w:val="00142920"/>
    <w:rsid w:val="00144965"/>
    <w:rsid w:val="00146772"/>
    <w:rsid w:val="0016155F"/>
    <w:rsid w:val="001643A6"/>
    <w:rsid w:val="00173A47"/>
    <w:rsid w:val="001743FC"/>
    <w:rsid w:val="001745A8"/>
    <w:rsid w:val="00174B08"/>
    <w:rsid w:val="00182C2B"/>
    <w:rsid w:val="00183AA4"/>
    <w:rsid w:val="001841F9"/>
    <w:rsid w:val="0019003C"/>
    <w:rsid w:val="00192A6F"/>
    <w:rsid w:val="00195199"/>
    <w:rsid w:val="001958EC"/>
    <w:rsid w:val="001A168F"/>
    <w:rsid w:val="001A5F2C"/>
    <w:rsid w:val="001B2196"/>
    <w:rsid w:val="001B36F9"/>
    <w:rsid w:val="001B5AE5"/>
    <w:rsid w:val="001C1DAF"/>
    <w:rsid w:val="001C6EF9"/>
    <w:rsid w:val="001D4F09"/>
    <w:rsid w:val="001E15A8"/>
    <w:rsid w:val="001E3E02"/>
    <w:rsid w:val="001E4694"/>
    <w:rsid w:val="001E47CC"/>
    <w:rsid w:val="001F18B6"/>
    <w:rsid w:val="001F26B1"/>
    <w:rsid w:val="001F2A2D"/>
    <w:rsid w:val="001F4033"/>
    <w:rsid w:val="001F7DDB"/>
    <w:rsid w:val="0021298A"/>
    <w:rsid w:val="00217C03"/>
    <w:rsid w:val="00226F42"/>
    <w:rsid w:val="0023115D"/>
    <w:rsid w:val="00244AA8"/>
    <w:rsid w:val="002476F7"/>
    <w:rsid w:val="00252E1A"/>
    <w:rsid w:val="00257511"/>
    <w:rsid w:val="0026671E"/>
    <w:rsid w:val="0027626A"/>
    <w:rsid w:val="00281AC3"/>
    <w:rsid w:val="00287B14"/>
    <w:rsid w:val="002938DE"/>
    <w:rsid w:val="002977EB"/>
    <w:rsid w:val="00297E22"/>
    <w:rsid w:val="002A4F73"/>
    <w:rsid w:val="002A7EDE"/>
    <w:rsid w:val="002B19D1"/>
    <w:rsid w:val="002B3213"/>
    <w:rsid w:val="002C4B3B"/>
    <w:rsid w:val="002C5E46"/>
    <w:rsid w:val="002D0330"/>
    <w:rsid w:val="002D2F07"/>
    <w:rsid w:val="002D2FB4"/>
    <w:rsid w:val="002D4FE2"/>
    <w:rsid w:val="002E2432"/>
    <w:rsid w:val="002E461A"/>
    <w:rsid w:val="002E6AB2"/>
    <w:rsid w:val="002E6E83"/>
    <w:rsid w:val="002E6EF4"/>
    <w:rsid w:val="002E74A2"/>
    <w:rsid w:val="002F0CC8"/>
    <w:rsid w:val="002F1A75"/>
    <w:rsid w:val="002F4AD8"/>
    <w:rsid w:val="00300D66"/>
    <w:rsid w:val="00301EE5"/>
    <w:rsid w:val="00311530"/>
    <w:rsid w:val="00330C48"/>
    <w:rsid w:val="00335DEA"/>
    <w:rsid w:val="00335FCA"/>
    <w:rsid w:val="0033606B"/>
    <w:rsid w:val="0033643D"/>
    <w:rsid w:val="003376FF"/>
    <w:rsid w:val="00344470"/>
    <w:rsid w:val="0035047C"/>
    <w:rsid w:val="00354444"/>
    <w:rsid w:val="00356049"/>
    <w:rsid w:val="003562F5"/>
    <w:rsid w:val="00360A33"/>
    <w:rsid w:val="00361E89"/>
    <w:rsid w:val="00372844"/>
    <w:rsid w:val="00376F3C"/>
    <w:rsid w:val="003772FC"/>
    <w:rsid w:val="003831F1"/>
    <w:rsid w:val="0038637D"/>
    <w:rsid w:val="00393729"/>
    <w:rsid w:val="00393AA6"/>
    <w:rsid w:val="00394410"/>
    <w:rsid w:val="003A18CB"/>
    <w:rsid w:val="003A5C8F"/>
    <w:rsid w:val="003B3B82"/>
    <w:rsid w:val="003B5B7B"/>
    <w:rsid w:val="003C4F6F"/>
    <w:rsid w:val="003D64E4"/>
    <w:rsid w:val="003D6663"/>
    <w:rsid w:val="003D6855"/>
    <w:rsid w:val="003E78C5"/>
    <w:rsid w:val="003F1B0D"/>
    <w:rsid w:val="003F34B2"/>
    <w:rsid w:val="004021A9"/>
    <w:rsid w:val="0040710F"/>
    <w:rsid w:val="004145DD"/>
    <w:rsid w:val="00416845"/>
    <w:rsid w:val="00417BBE"/>
    <w:rsid w:val="00421A15"/>
    <w:rsid w:val="00422837"/>
    <w:rsid w:val="00430D81"/>
    <w:rsid w:val="004318FD"/>
    <w:rsid w:val="0043349A"/>
    <w:rsid w:val="004336FD"/>
    <w:rsid w:val="004354A2"/>
    <w:rsid w:val="00435712"/>
    <w:rsid w:val="00442849"/>
    <w:rsid w:val="00445666"/>
    <w:rsid w:val="00450948"/>
    <w:rsid w:val="00465706"/>
    <w:rsid w:val="004662F9"/>
    <w:rsid w:val="00467579"/>
    <w:rsid w:val="00467CF3"/>
    <w:rsid w:val="00473008"/>
    <w:rsid w:val="00475CAE"/>
    <w:rsid w:val="004829EA"/>
    <w:rsid w:val="00484E86"/>
    <w:rsid w:val="00485A51"/>
    <w:rsid w:val="004873CC"/>
    <w:rsid w:val="004927B3"/>
    <w:rsid w:val="0049362F"/>
    <w:rsid w:val="00494BD0"/>
    <w:rsid w:val="004A0218"/>
    <w:rsid w:val="004A3B1A"/>
    <w:rsid w:val="004A55AC"/>
    <w:rsid w:val="004A6686"/>
    <w:rsid w:val="004B3FAC"/>
    <w:rsid w:val="004C616C"/>
    <w:rsid w:val="004D3088"/>
    <w:rsid w:val="004E11B0"/>
    <w:rsid w:val="004E2BCA"/>
    <w:rsid w:val="004E5C1E"/>
    <w:rsid w:val="004E7388"/>
    <w:rsid w:val="004E78CF"/>
    <w:rsid w:val="00504CA6"/>
    <w:rsid w:val="00512383"/>
    <w:rsid w:val="00513A60"/>
    <w:rsid w:val="005267D7"/>
    <w:rsid w:val="005323A0"/>
    <w:rsid w:val="00541D57"/>
    <w:rsid w:val="00543675"/>
    <w:rsid w:val="00546A93"/>
    <w:rsid w:val="00550043"/>
    <w:rsid w:val="00551F46"/>
    <w:rsid w:val="00552A08"/>
    <w:rsid w:val="00567664"/>
    <w:rsid w:val="005703D9"/>
    <w:rsid w:val="005733BE"/>
    <w:rsid w:val="00582F0F"/>
    <w:rsid w:val="00584D2D"/>
    <w:rsid w:val="005B03B9"/>
    <w:rsid w:val="005C2003"/>
    <w:rsid w:val="005C6161"/>
    <w:rsid w:val="005D1B5B"/>
    <w:rsid w:val="005E07F5"/>
    <w:rsid w:val="005E68C9"/>
    <w:rsid w:val="006005E5"/>
    <w:rsid w:val="00604B86"/>
    <w:rsid w:val="00616DEE"/>
    <w:rsid w:val="00623EF9"/>
    <w:rsid w:val="00625405"/>
    <w:rsid w:val="006309AE"/>
    <w:rsid w:val="006320D8"/>
    <w:rsid w:val="006402E8"/>
    <w:rsid w:val="00654709"/>
    <w:rsid w:val="00654825"/>
    <w:rsid w:val="00655030"/>
    <w:rsid w:val="006573DC"/>
    <w:rsid w:val="00660358"/>
    <w:rsid w:val="006658E6"/>
    <w:rsid w:val="0067271C"/>
    <w:rsid w:val="00672C0B"/>
    <w:rsid w:val="0069130C"/>
    <w:rsid w:val="006953D1"/>
    <w:rsid w:val="00695552"/>
    <w:rsid w:val="00695D6B"/>
    <w:rsid w:val="006A7FB2"/>
    <w:rsid w:val="006D2B76"/>
    <w:rsid w:val="006D3F7F"/>
    <w:rsid w:val="006E1AC1"/>
    <w:rsid w:val="006E2EDA"/>
    <w:rsid w:val="006F0AAE"/>
    <w:rsid w:val="006F4AB3"/>
    <w:rsid w:val="00702D6B"/>
    <w:rsid w:val="007223FD"/>
    <w:rsid w:val="00722D95"/>
    <w:rsid w:val="00726025"/>
    <w:rsid w:val="00731FF8"/>
    <w:rsid w:val="00732E97"/>
    <w:rsid w:val="00733598"/>
    <w:rsid w:val="00741182"/>
    <w:rsid w:val="00743559"/>
    <w:rsid w:val="0074666D"/>
    <w:rsid w:val="007478C2"/>
    <w:rsid w:val="00753C0C"/>
    <w:rsid w:val="00754EA6"/>
    <w:rsid w:val="0077067E"/>
    <w:rsid w:val="00770756"/>
    <w:rsid w:val="00772B98"/>
    <w:rsid w:val="007815C1"/>
    <w:rsid w:val="007922AC"/>
    <w:rsid w:val="007933B8"/>
    <w:rsid w:val="00796E71"/>
    <w:rsid w:val="00797DD3"/>
    <w:rsid w:val="007A2B99"/>
    <w:rsid w:val="007A3072"/>
    <w:rsid w:val="007B0290"/>
    <w:rsid w:val="007B47E8"/>
    <w:rsid w:val="007B530C"/>
    <w:rsid w:val="007C0130"/>
    <w:rsid w:val="007C2C26"/>
    <w:rsid w:val="007D4134"/>
    <w:rsid w:val="007E2105"/>
    <w:rsid w:val="007F0613"/>
    <w:rsid w:val="007F421E"/>
    <w:rsid w:val="0080263A"/>
    <w:rsid w:val="00804396"/>
    <w:rsid w:val="00816216"/>
    <w:rsid w:val="00817078"/>
    <w:rsid w:val="00817DBB"/>
    <w:rsid w:val="0082680C"/>
    <w:rsid w:val="00830AD9"/>
    <w:rsid w:val="00835EDA"/>
    <w:rsid w:val="00841B44"/>
    <w:rsid w:val="008544F7"/>
    <w:rsid w:val="0085467E"/>
    <w:rsid w:val="00856D71"/>
    <w:rsid w:val="00862DED"/>
    <w:rsid w:val="008633F1"/>
    <w:rsid w:val="00872915"/>
    <w:rsid w:val="00872A3E"/>
    <w:rsid w:val="008731BB"/>
    <w:rsid w:val="008740CB"/>
    <w:rsid w:val="00880B5E"/>
    <w:rsid w:val="00882C3D"/>
    <w:rsid w:val="008841B4"/>
    <w:rsid w:val="0088571C"/>
    <w:rsid w:val="00887805"/>
    <w:rsid w:val="00892062"/>
    <w:rsid w:val="00896782"/>
    <w:rsid w:val="00896F01"/>
    <w:rsid w:val="008A6929"/>
    <w:rsid w:val="008A73BD"/>
    <w:rsid w:val="008B77FF"/>
    <w:rsid w:val="008C7060"/>
    <w:rsid w:val="008D5ED2"/>
    <w:rsid w:val="008D6E8C"/>
    <w:rsid w:val="008E4FF6"/>
    <w:rsid w:val="008E7F07"/>
    <w:rsid w:val="008F0C49"/>
    <w:rsid w:val="008F3421"/>
    <w:rsid w:val="009117E9"/>
    <w:rsid w:val="00912E35"/>
    <w:rsid w:val="009134DA"/>
    <w:rsid w:val="00922572"/>
    <w:rsid w:val="00931936"/>
    <w:rsid w:val="009319EA"/>
    <w:rsid w:val="0094037A"/>
    <w:rsid w:val="00945055"/>
    <w:rsid w:val="0094692B"/>
    <w:rsid w:val="00952934"/>
    <w:rsid w:val="00953A40"/>
    <w:rsid w:val="0095419C"/>
    <w:rsid w:val="0095666F"/>
    <w:rsid w:val="00956E64"/>
    <w:rsid w:val="0096230C"/>
    <w:rsid w:val="009637D0"/>
    <w:rsid w:val="0097737B"/>
    <w:rsid w:val="00981ABF"/>
    <w:rsid w:val="00986B3A"/>
    <w:rsid w:val="00997158"/>
    <w:rsid w:val="00997A27"/>
    <w:rsid w:val="00997DE0"/>
    <w:rsid w:val="009A253A"/>
    <w:rsid w:val="009A6995"/>
    <w:rsid w:val="009B63A1"/>
    <w:rsid w:val="009D06BE"/>
    <w:rsid w:val="009D0CA7"/>
    <w:rsid w:val="009D6878"/>
    <w:rsid w:val="009D7183"/>
    <w:rsid w:val="00A06931"/>
    <w:rsid w:val="00A11546"/>
    <w:rsid w:val="00A147BB"/>
    <w:rsid w:val="00A15C6D"/>
    <w:rsid w:val="00A161D3"/>
    <w:rsid w:val="00A20245"/>
    <w:rsid w:val="00A24BBF"/>
    <w:rsid w:val="00A33ABB"/>
    <w:rsid w:val="00A4737D"/>
    <w:rsid w:val="00A50C00"/>
    <w:rsid w:val="00A53FD5"/>
    <w:rsid w:val="00A709A6"/>
    <w:rsid w:val="00A74052"/>
    <w:rsid w:val="00A774AC"/>
    <w:rsid w:val="00A8792F"/>
    <w:rsid w:val="00A92248"/>
    <w:rsid w:val="00A95132"/>
    <w:rsid w:val="00AA3043"/>
    <w:rsid w:val="00AB16F0"/>
    <w:rsid w:val="00AB1EA0"/>
    <w:rsid w:val="00AB2EF5"/>
    <w:rsid w:val="00AC2229"/>
    <w:rsid w:val="00AC3B36"/>
    <w:rsid w:val="00AC786F"/>
    <w:rsid w:val="00AC7AAA"/>
    <w:rsid w:val="00AD1732"/>
    <w:rsid w:val="00AD71B2"/>
    <w:rsid w:val="00AD737E"/>
    <w:rsid w:val="00AE1CA3"/>
    <w:rsid w:val="00AE272C"/>
    <w:rsid w:val="00B0315F"/>
    <w:rsid w:val="00B03C98"/>
    <w:rsid w:val="00B107F3"/>
    <w:rsid w:val="00B11EA3"/>
    <w:rsid w:val="00B232BD"/>
    <w:rsid w:val="00B24297"/>
    <w:rsid w:val="00B35803"/>
    <w:rsid w:val="00B43D5E"/>
    <w:rsid w:val="00B451A9"/>
    <w:rsid w:val="00B4548B"/>
    <w:rsid w:val="00B46471"/>
    <w:rsid w:val="00B511FA"/>
    <w:rsid w:val="00B615DF"/>
    <w:rsid w:val="00B7189E"/>
    <w:rsid w:val="00B71DF9"/>
    <w:rsid w:val="00B76213"/>
    <w:rsid w:val="00B8118F"/>
    <w:rsid w:val="00B81C3F"/>
    <w:rsid w:val="00B91119"/>
    <w:rsid w:val="00BA1C84"/>
    <w:rsid w:val="00BA7820"/>
    <w:rsid w:val="00BB071A"/>
    <w:rsid w:val="00BB513F"/>
    <w:rsid w:val="00BC7060"/>
    <w:rsid w:val="00BD23D2"/>
    <w:rsid w:val="00BD27FC"/>
    <w:rsid w:val="00BD552D"/>
    <w:rsid w:val="00BD6058"/>
    <w:rsid w:val="00BD62F1"/>
    <w:rsid w:val="00BD6520"/>
    <w:rsid w:val="00BE120B"/>
    <w:rsid w:val="00BE20BF"/>
    <w:rsid w:val="00BF0D0C"/>
    <w:rsid w:val="00BF3913"/>
    <w:rsid w:val="00BF3CDF"/>
    <w:rsid w:val="00C01573"/>
    <w:rsid w:val="00C020DE"/>
    <w:rsid w:val="00C039B5"/>
    <w:rsid w:val="00C04896"/>
    <w:rsid w:val="00C0730E"/>
    <w:rsid w:val="00C17C43"/>
    <w:rsid w:val="00C21364"/>
    <w:rsid w:val="00C22A95"/>
    <w:rsid w:val="00C24D5D"/>
    <w:rsid w:val="00C333A3"/>
    <w:rsid w:val="00C33CC9"/>
    <w:rsid w:val="00C3625B"/>
    <w:rsid w:val="00C46E8C"/>
    <w:rsid w:val="00C56016"/>
    <w:rsid w:val="00C63690"/>
    <w:rsid w:val="00C63D07"/>
    <w:rsid w:val="00C70468"/>
    <w:rsid w:val="00C720A6"/>
    <w:rsid w:val="00C749FD"/>
    <w:rsid w:val="00C837CD"/>
    <w:rsid w:val="00C845ED"/>
    <w:rsid w:val="00C84F3D"/>
    <w:rsid w:val="00C93240"/>
    <w:rsid w:val="00C94057"/>
    <w:rsid w:val="00C949EC"/>
    <w:rsid w:val="00C9572E"/>
    <w:rsid w:val="00C973F7"/>
    <w:rsid w:val="00CA1279"/>
    <w:rsid w:val="00CA1389"/>
    <w:rsid w:val="00CA7B1E"/>
    <w:rsid w:val="00CB0042"/>
    <w:rsid w:val="00CB1748"/>
    <w:rsid w:val="00CB46AD"/>
    <w:rsid w:val="00CC0ACE"/>
    <w:rsid w:val="00CC1D9F"/>
    <w:rsid w:val="00CC42E6"/>
    <w:rsid w:val="00CC511A"/>
    <w:rsid w:val="00CD608B"/>
    <w:rsid w:val="00CE0EFF"/>
    <w:rsid w:val="00CE0FF1"/>
    <w:rsid w:val="00CE2779"/>
    <w:rsid w:val="00CE666F"/>
    <w:rsid w:val="00CE7E3A"/>
    <w:rsid w:val="00CF3C86"/>
    <w:rsid w:val="00D0002A"/>
    <w:rsid w:val="00D01C9F"/>
    <w:rsid w:val="00D0532F"/>
    <w:rsid w:val="00D05507"/>
    <w:rsid w:val="00D05EE7"/>
    <w:rsid w:val="00D13F56"/>
    <w:rsid w:val="00D17B66"/>
    <w:rsid w:val="00D201DD"/>
    <w:rsid w:val="00D22B2A"/>
    <w:rsid w:val="00D35DD8"/>
    <w:rsid w:val="00D52528"/>
    <w:rsid w:val="00D62665"/>
    <w:rsid w:val="00D6726D"/>
    <w:rsid w:val="00D675B4"/>
    <w:rsid w:val="00D70409"/>
    <w:rsid w:val="00D73CF3"/>
    <w:rsid w:val="00D74C13"/>
    <w:rsid w:val="00D75D68"/>
    <w:rsid w:val="00D82262"/>
    <w:rsid w:val="00D86B1F"/>
    <w:rsid w:val="00D91BE8"/>
    <w:rsid w:val="00D933A8"/>
    <w:rsid w:val="00D955D0"/>
    <w:rsid w:val="00DA0760"/>
    <w:rsid w:val="00DA41EF"/>
    <w:rsid w:val="00DB0670"/>
    <w:rsid w:val="00DB3789"/>
    <w:rsid w:val="00DB3E9A"/>
    <w:rsid w:val="00DB4F24"/>
    <w:rsid w:val="00DC0ADA"/>
    <w:rsid w:val="00DC24FE"/>
    <w:rsid w:val="00DD3AC7"/>
    <w:rsid w:val="00DE08E1"/>
    <w:rsid w:val="00DE3389"/>
    <w:rsid w:val="00DE5288"/>
    <w:rsid w:val="00E00455"/>
    <w:rsid w:val="00E03B25"/>
    <w:rsid w:val="00E03C04"/>
    <w:rsid w:val="00E0690D"/>
    <w:rsid w:val="00E10E52"/>
    <w:rsid w:val="00E15647"/>
    <w:rsid w:val="00E16CF9"/>
    <w:rsid w:val="00E17A4D"/>
    <w:rsid w:val="00E22A94"/>
    <w:rsid w:val="00E24DE3"/>
    <w:rsid w:val="00E31ADD"/>
    <w:rsid w:val="00E31C75"/>
    <w:rsid w:val="00E32280"/>
    <w:rsid w:val="00E3239C"/>
    <w:rsid w:val="00E33D5E"/>
    <w:rsid w:val="00E40EFE"/>
    <w:rsid w:val="00E43F09"/>
    <w:rsid w:val="00E55248"/>
    <w:rsid w:val="00E60407"/>
    <w:rsid w:val="00E60459"/>
    <w:rsid w:val="00E62E64"/>
    <w:rsid w:val="00E66DB0"/>
    <w:rsid w:val="00E707D7"/>
    <w:rsid w:val="00E73BA5"/>
    <w:rsid w:val="00E743F4"/>
    <w:rsid w:val="00E74AE9"/>
    <w:rsid w:val="00E811D2"/>
    <w:rsid w:val="00E83C46"/>
    <w:rsid w:val="00E922A2"/>
    <w:rsid w:val="00EA0782"/>
    <w:rsid w:val="00EA4D08"/>
    <w:rsid w:val="00EA7679"/>
    <w:rsid w:val="00EB0794"/>
    <w:rsid w:val="00EB236B"/>
    <w:rsid w:val="00EB6407"/>
    <w:rsid w:val="00EB7363"/>
    <w:rsid w:val="00EC1DCC"/>
    <w:rsid w:val="00EC5825"/>
    <w:rsid w:val="00EC6F08"/>
    <w:rsid w:val="00EC7288"/>
    <w:rsid w:val="00EC79CB"/>
    <w:rsid w:val="00ED2CC6"/>
    <w:rsid w:val="00EE249C"/>
    <w:rsid w:val="00EE27CC"/>
    <w:rsid w:val="00EE380F"/>
    <w:rsid w:val="00EF20CD"/>
    <w:rsid w:val="00EF5322"/>
    <w:rsid w:val="00F05E45"/>
    <w:rsid w:val="00F0601D"/>
    <w:rsid w:val="00F133CC"/>
    <w:rsid w:val="00F13655"/>
    <w:rsid w:val="00F16112"/>
    <w:rsid w:val="00F2095A"/>
    <w:rsid w:val="00F27041"/>
    <w:rsid w:val="00F27E9E"/>
    <w:rsid w:val="00F31546"/>
    <w:rsid w:val="00F37E31"/>
    <w:rsid w:val="00F42A9C"/>
    <w:rsid w:val="00F4694F"/>
    <w:rsid w:val="00F54E70"/>
    <w:rsid w:val="00F55245"/>
    <w:rsid w:val="00F564A9"/>
    <w:rsid w:val="00F61302"/>
    <w:rsid w:val="00F63443"/>
    <w:rsid w:val="00F64BF7"/>
    <w:rsid w:val="00F7206E"/>
    <w:rsid w:val="00F73B34"/>
    <w:rsid w:val="00F7596B"/>
    <w:rsid w:val="00F77723"/>
    <w:rsid w:val="00F859A6"/>
    <w:rsid w:val="00F86688"/>
    <w:rsid w:val="00F91817"/>
    <w:rsid w:val="00F94391"/>
    <w:rsid w:val="00F9596E"/>
    <w:rsid w:val="00FB2D5C"/>
    <w:rsid w:val="00FB2F92"/>
    <w:rsid w:val="00FB7D77"/>
    <w:rsid w:val="00FC03A5"/>
    <w:rsid w:val="00FD1819"/>
    <w:rsid w:val="00FD23FE"/>
    <w:rsid w:val="00FD407A"/>
    <w:rsid w:val="00FD7116"/>
    <w:rsid w:val="00FE7B27"/>
    <w:rsid w:val="00FF0AD3"/>
    <w:rsid w:val="00FF6D2B"/>
    <w:rsid w:val="01509E0F"/>
    <w:rsid w:val="023EAF18"/>
    <w:rsid w:val="02F8D43A"/>
    <w:rsid w:val="069EB51F"/>
    <w:rsid w:val="0834C404"/>
    <w:rsid w:val="0973A409"/>
    <w:rsid w:val="0BD05D3C"/>
    <w:rsid w:val="1091A742"/>
    <w:rsid w:val="11C27DED"/>
    <w:rsid w:val="12C301A3"/>
    <w:rsid w:val="148E78E3"/>
    <w:rsid w:val="15360457"/>
    <w:rsid w:val="15938A63"/>
    <w:rsid w:val="164E31F0"/>
    <w:rsid w:val="165B6437"/>
    <w:rsid w:val="19A2F6C0"/>
    <w:rsid w:val="1AA8D437"/>
    <w:rsid w:val="288F77E7"/>
    <w:rsid w:val="29DDFCB8"/>
    <w:rsid w:val="2D7F9C0F"/>
    <w:rsid w:val="2E19881E"/>
    <w:rsid w:val="32F03776"/>
    <w:rsid w:val="34B0DAE3"/>
    <w:rsid w:val="38623884"/>
    <w:rsid w:val="3B97DE69"/>
    <w:rsid w:val="41091620"/>
    <w:rsid w:val="42621710"/>
    <w:rsid w:val="43C3E885"/>
    <w:rsid w:val="45259852"/>
    <w:rsid w:val="45750133"/>
    <w:rsid w:val="45FCE104"/>
    <w:rsid w:val="4652699A"/>
    <w:rsid w:val="4882C160"/>
    <w:rsid w:val="4AD55331"/>
    <w:rsid w:val="4B7E20B5"/>
    <w:rsid w:val="4C1D4A35"/>
    <w:rsid w:val="4DF36189"/>
    <w:rsid w:val="4F02BB1C"/>
    <w:rsid w:val="540E0EE6"/>
    <w:rsid w:val="59D8F3B8"/>
    <w:rsid w:val="5A5B1215"/>
    <w:rsid w:val="5BA8B6D3"/>
    <w:rsid w:val="5E37687A"/>
    <w:rsid w:val="5F34D4DD"/>
    <w:rsid w:val="60686E8F"/>
    <w:rsid w:val="61590959"/>
    <w:rsid w:val="65363DD5"/>
    <w:rsid w:val="65BF8C76"/>
    <w:rsid w:val="66B4EADB"/>
    <w:rsid w:val="675B32DC"/>
    <w:rsid w:val="6B0CEB2A"/>
    <w:rsid w:val="6DA90E8B"/>
    <w:rsid w:val="726A6181"/>
    <w:rsid w:val="751B3D25"/>
    <w:rsid w:val="7541989C"/>
    <w:rsid w:val="786ECC8C"/>
    <w:rsid w:val="79822C8E"/>
    <w:rsid w:val="799E1CF3"/>
    <w:rsid w:val="79F6D83C"/>
    <w:rsid w:val="7A7DA911"/>
    <w:rsid w:val="7D2E78FE"/>
    <w:rsid w:val="7D423DA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C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9">
    <w:name w:val="heading 9"/>
    <w:basedOn w:val="Normal"/>
    <w:next w:val="Normal"/>
    <w:link w:val="Heading9Char"/>
    <w:uiPriority w:val="9"/>
    <w:semiHidden/>
    <w:unhideWhenUsed/>
    <w:qFormat/>
    <w:rsid w:val="003772F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A7820"/>
    <w:pPr>
      <w:tabs>
        <w:tab w:val="center" w:pos="4513"/>
        <w:tab w:val="right" w:pos="9026"/>
      </w:tabs>
      <w:spacing w:after="0" w:line="240" w:lineRule="auto"/>
    </w:pPr>
  </w:style>
  <w:style w:type="character" w:customStyle="1" w:styleId="HeaderChar">
    <w:name w:val="Header Char"/>
    <w:basedOn w:val="DefaultParagraphFont"/>
    <w:link w:val="Header"/>
    <w:rsid w:val="00BA7820"/>
  </w:style>
  <w:style w:type="paragraph" w:styleId="Footer">
    <w:name w:val="footer"/>
    <w:basedOn w:val="Normal"/>
    <w:link w:val="FooterChar"/>
    <w:uiPriority w:val="99"/>
    <w:unhideWhenUsed/>
    <w:rsid w:val="00BA78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820"/>
  </w:style>
  <w:style w:type="paragraph" w:styleId="ListParagraph">
    <w:name w:val="List Paragraph"/>
    <w:basedOn w:val="Normal"/>
    <w:link w:val="ListParagraphChar"/>
    <w:uiPriority w:val="34"/>
    <w:qFormat/>
    <w:rsid w:val="00654825"/>
    <w:pPr>
      <w:ind w:left="720"/>
      <w:contextualSpacing/>
    </w:pPr>
  </w:style>
  <w:style w:type="paragraph" w:styleId="BalloonText">
    <w:name w:val="Balloon Text"/>
    <w:basedOn w:val="Normal"/>
    <w:link w:val="BalloonTextChar"/>
    <w:uiPriority w:val="99"/>
    <w:semiHidden/>
    <w:unhideWhenUsed/>
    <w:rsid w:val="005323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3A0"/>
    <w:rPr>
      <w:rFonts w:ascii="Tahoma" w:hAnsi="Tahoma" w:cs="Tahoma"/>
      <w:sz w:val="16"/>
      <w:szCs w:val="16"/>
    </w:rPr>
  </w:style>
  <w:style w:type="character" w:styleId="PlaceholderText">
    <w:name w:val="Placeholder Text"/>
    <w:basedOn w:val="DefaultParagraphFont"/>
    <w:uiPriority w:val="99"/>
    <w:semiHidden/>
    <w:rsid w:val="0043349A"/>
    <w:rPr>
      <w:color w:val="808080"/>
    </w:rPr>
  </w:style>
  <w:style w:type="paragraph" w:customStyle="1" w:styleId="Body">
    <w:name w:val="Body"/>
    <w:rsid w:val="00422837"/>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AU"/>
    </w:rPr>
  </w:style>
  <w:style w:type="character" w:customStyle="1" w:styleId="Heading9Char">
    <w:name w:val="Heading 9 Char"/>
    <w:basedOn w:val="DefaultParagraphFont"/>
    <w:link w:val="Heading9"/>
    <w:uiPriority w:val="9"/>
    <w:semiHidden/>
    <w:rsid w:val="003772FC"/>
    <w:rPr>
      <w:rFonts w:asciiTheme="majorHAnsi" w:eastAsiaTheme="majorEastAsia" w:hAnsiTheme="majorHAnsi" w:cstheme="majorBidi"/>
      <w:i/>
      <w:iCs/>
      <w:color w:val="404040" w:themeColor="text1" w:themeTint="BF"/>
      <w:sz w:val="20"/>
      <w:szCs w:val="20"/>
    </w:rPr>
  </w:style>
  <w:style w:type="character" w:styleId="Emphasis">
    <w:name w:val="Emphasis"/>
    <w:basedOn w:val="DefaultParagraphFont"/>
    <w:uiPriority w:val="20"/>
    <w:qFormat/>
    <w:rsid w:val="00C22A95"/>
    <w:rPr>
      <w:i/>
      <w:iCs/>
    </w:rPr>
  </w:style>
  <w:style w:type="character" w:customStyle="1" w:styleId="ListParagraphChar">
    <w:name w:val="List Paragraph Char"/>
    <w:link w:val="ListParagraph"/>
    <w:uiPriority w:val="34"/>
    <w:locked/>
    <w:rsid w:val="00BA1C84"/>
  </w:style>
  <w:style w:type="paragraph" w:styleId="BodyText">
    <w:name w:val="Body Text"/>
    <w:basedOn w:val="Normal"/>
    <w:link w:val="BodyTextChar"/>
    <w:rsid w:val="00FE7B27"/>
    <w:pPr>
      <w:spacing w:after="120" w:line="240" w:lineRule="auto"/>
    </w:pPr>
    <w:rPr>
      <w:rFonts w:ascii="CG Times (W1)" w:eastAsia="Times New Roman" w:hAnsi="CG Times (W1)" w:cs="Times New Roman"/>
      <w:sz w:val="24"/>
      <w:szCs w:val="20"/>
    </w:rPr>
  </w:style>
  <w:style w:type="character" w:customStyle="1" w:styleId="BodyTextChar">
    <w:name w:val="Body Text Char"/>
    <w:basedOn w:val="DefaultParagraphFont"/>
    <w:link w:val="BodyText"/>
    <w:rsid w:val="00FE7B27"/>
    <w:rPr>
      <w:rFonts w:ascii="CG Times (W1)" w:eastAsia="Times New Roman" w:hAnsi="CG Times (W1)" w:cs="Times New Roman"/>
      <w:sz w:val="24"/>
      <w:szCs w:val="20"/>
    </w:rPr>
  </w:style>
  <w:style w:type="paragraph" w:customStyle="1" w:styleId="DotPoint">
    <w:name w:val="Dot Point"/>
    <w:basedOn w:val="ListParagraph"/>
    <w:qFormat/>
    <w:rsid w:val="00FE7B27"/>
    <w:pPr>
      <w:numPr>
        <w:numId w:val="16"/>
      </w:numPr>
      <w:suppressAutoHyphens/>
      <w:spacing w:after="240" w:line="240" w:lineRule="auto"/>
    </w:pPr>
    <w:rPr>
      <w:rFonts w:ascii="Calibri" w:eastAsia="Times New Roman" w:hAnsi="Calibri" w:cs="Times New Roman"/>
      <w:sz w:val="24"/>
      <w:szCs w:val="20"/>
      <w:lang w:eastAsia="en-AU"/>
    </w:rPr>
  </w:style>
  <w:style w:type="paragraph" w:customStyle="1" w:styleId="SubdotPoint">
    <w:name w:val="Subdot Point"/>
    <w:basedOn w:val="ListParagraph"/>
    <w:qFormat/>
    <w:rsid w:val="00FE7B27"/>
    <w:pPr>
      <w:numPr>
        <w:ilvl w:val="1"/>
        <w:numId w:val="16"/>
      </w:numPr>
      <w:suppressAutoHyphens/>
      <w:spacing w:after="240" w:line="240" w:lineRule="auto"/>
    </w:pPr>
    <w:rPr>
      <w:rFonts w:ascii="Calibri" w:eastAsia="Times New Roman" w:hAnsi="Calibri" w:cs="Times New Roman"/>
      <w:sz w:val="24"/>
      <w:szCs w:val="20"/>
      <w:lang w:eastAsia="en-AU"/>
    </w:rPr>
  </w:style>
  <w:style w:type="character" w:styleId="Hyperlink">
    <w:name w:val="Hyperlink"/>
    <w:basedOn w:val="DefaultParagraphFont"/>
    <w:uiPriority w:val="99"/>
    <w:unhideWhenUsed/>
    <w:rsid w:val="00B8118F"/>
    <w:rPr>
      <w:color w:val="0000FF" w:themeColor="hyperlink"/>
      <w:u w:val="single"/>
    </w:rPr>
  </w:style>
  <w:style w:type="character" w:styleId="FollowedHyperlink">
    <w:name w:val="FollowedHyperlink"/>
    <w:basedOn w:val="DefaultParagraphFont"/>
    <w:uiPriority w:val="99"/>
    <w:semiHidden/>
    <w:unhideWhenUsed/>
    <w:rsid w:val="00D01C9F"/>
    <w:rPr>
      <w:color w:val="800080" w:themeColor="followedHyperlink"/>
      <w:u w:val="single"/>
    </w:rPr>
  </w:style>
  <w:style w:type="paragraph" w:styleId="NormalWeb">
    <w:name w:val="Normal (Web)"/>
    <w:basedOn w:val="Normal"/>
    <w:uiPriority w:val="99"/>
    <w:semiHidden/>
    <w:unhideWhenUsed/>
    <w:rsid w:val="00F37E31"/>
    <w:pPr>
      <w:spacing w:before="100" w:beforeAutospacing="1" w:after="100" w:afterAutospacing="1" w:line="240" w:lineRule="auto"/>
    </w:pPr>
    <w:rPr>
      <w:rFonts w:ascii="Calibri" w:hAnsi="Calibri" w:cs="Calibri"/>
      <w:lang w:eastAsia="en-AU"/>
    </w:rPr>
  </w:style>
  <w:style w:type="character" w:styleId="CommentReference">
    <w:name w:val="annotation reference"/>
    <w:basedOn w:val="DefaultParagraphFont"/>
    <w:uiPriority w:val="99"/>
    <w:semiHidden/>
    <w:unhideWhenUsed/>
    <w:rsid w:val="00F859A6"/>
    <w:rPr>
      <w:sz w:val="16"/>
      <w:szCs w:val="16"/>
    </w:rPr>
  </w:style>
  <w:style w:type="paragraph" w:styleId="CommentText">
    <w:name w:val="annotation text"/>
    <w:basedOn w:val="Normal"/>
    <w:link w:val="CommentTextChar"/>
    <w:uiPriority w:val="99"/>
    <w:unhideWhenUsed/>
    <w:rsid w:val="00F859A6"/>
    <w:pPr>
      <w:spacing w:line="240" w:lineRule="auto"/>
    </w:pPr>
    <w:rPr>
      <w:sz w:val="20"/>
      <w:szCs w:val="20"/>
      <w14:ligatures w14:val="standardContextual"/>
    </w:rPr>
  </w:style>
  <w:style w:type="character" w:customStyle="1" w:styleId="CommentTextChar">
    <w:name w:val="Comment Text Char"/>
    <w:basedOn w:val="DefaultParagraphFont"/>
    <w:link w:val="CommentText"/>
    <w:uiPriority w:val="99"/>
    <w:rsid w:val="00F859A6"/>
    <w:rPr>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953A40"/>
    <w:rPr>
      <w:b/>
      <w:bCs/>
      <w14:ligatures w14:val="none"/>
    </w:rPr>
  </w:style>
  <w:style w:type="character" w:customStyle="1" w:styleId="CommentSubjectChar">
    <w:name w:val="Comment Subject Char"/>
    <w:basedOn w:val="CommentTextChar"/>
    <w:link w:val="CommentSubject"/>
    <w:uiPriority w:val="99"/>
    <w:semiHidden/>
    <w:rsid w:val="00953A40"/>
    <w:rPr>
      <w:b/>
      <w:bCs/>
      <w:sz w:val="20"/>
      <w:szCs w:val="20"/>
      <w14:ligatures w14:val="standardContextual"/>
    </w:rPr>
  </w:style>
  <w:style w:type="paragraph" w:styleId="Revision">
    <w:name w:val="Revision"/>
    <w:hidden/>
    <w:uiPriority w:val="99"/>
    <w:semiHidden/>
    <w:rsid w:val="002D2FB4"/>
    <w:pPr>
      <w:spacing w:after="0" w:line="240" w:lineRule="auto"/>
    </w:pPr>
  </w:style>
  <w:style w:type="character" w:styleId="UnresolvedMention">
    <w:name w:val="Unresolved Mention"/>
    <w:basedOn w:val="DefaultParagraphFont"/>
    <w:uiPriority w:val="99"/>
    <w:semiHidden/>
    <w:unhideWhenUsed/>
    <w:rsid w:val="00421A15"/>
    <w:rPr>
      <w:color w:val="605E5C"/>
      <w:shd w:val="clear" w:color="auto" w:fill="E1DFDD"/>
    </w:rPr>
  </w:style>
  <w:style w:type="character" w:styleId="Mention">
    <w:name w:val="Mention"/>
    <w:basedOn w:val="DefaultParagraphFont"/>
    <w:uiPriority w:val="99"/>
    <w:unhideWhenUsed/>
    <w:rsid w:val="00754EA6"/>
    <w:rPr>
      <w:color w:val="2B579A"/>
      <w:shd w:val="clear" w:color="auto" w:fill="E1DFDD"/>
    </w:rPr>
  </w:style>
  <w:style w:type="character" w:customStyle="1" w:styleId="Heading1Char">
    <w:name w:val="Heading 1 Char"/>
    <w:basedOn w:val="DefaultParagraphFont"/>
    <w:link w:val="Heading1"/>
    <w:uiPriority w:val="9"/>
    <w:rsid w:val="00A50C0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5989">
      <w:bodyDiv w:val="1"/>
      <w:marLeft w:val="0"/>
      <w:marRight w:val="0"/>
      <w:marTop w:val="0"/>
      <w:marBottom w:val="0"/>
      <w:divBdr>
        <w:top w:val="none" w:sz="0" w:space="0" w:color="auto"/>
        <w:left w:val="none" w:sz="0" w:space="0" w:color="auto"/>
        <w:bottom w:val="none" w:sz="0" w:space="0" w:color="auto"/>
        <w:right w:val="none" w:sz="0" w:space="0" w:color="auto"/>
      </w:divBdr>
    </w:div>
    <w:div w:id="35159165">
      <w:bodyDiv w:val="1"/>
      <w:marLeft w:val="0"/>
      <w:marRight w:val="0"/>
      <w:marTop w:val="0"/>
      <w:marBottom w:val="0"/>
      <w:divBdr>
        <w:top w:val="none" w:sz="0" w:space="0" w:color="auto"/>
        <w:left w:val="none" w:sz="0" w:space="0" w:color="auto"/>
        <w:bottom w:val="none" w:sz="0" w:space="0" w:color="auto"/>
        <w:right w:val="none" w:sz="0" w:space="0" w:color="auto"/>
      </w:divBdr>
    </w:div>
    <w:div w:id="79451720">
      <w:bodyDiv w:val="1"/>
      <w:marLeft w:val="0"/>
      <w:marRight w:val="0"/>
      <w:marTop w:val="0"/>
      <w:marBottom w:val="0"/>
      <w:divBdr>
        <w:top w:val="none" w:sz="0" w:space="0" w:color="auto"/>
        <w:left w:val="none" w:sz="0" w:space="0" w:color="auto"/>
        <w:bottom w:val="none" w:sz="0" w:space="0" w:color="auto"/>
        <w:right w:val="none" w:sz="0" w:space="0" w:color="auto"/>
      </w:divBdr>
    </w:div>
    <w:div w:id="140655770">
      <w:bodyDiv w:val="1"/>
      <w:marLeft w:val="0"/>
      <w:marRight w:val="0"/>
      <w:marTop w:val="0"/>
      <w:marBottom w:val="0"/>
      <w:divBdr>
        <w:top w:val="none" w:sz="0" w:space="0" w:color="auto"/>
        <w:left w:val="none" w:sz="0" w:space="0" w:color="auto"/>
        <w:bottom w:val="none" w:sz="0" w:space="0" w:color="auto"/>
        <w:right w:val="none" w:sz="0" w:space="0" w:color="auto"/>
      </w:divBdr>
    </w:div>
    <w:div w:id="192379114">
      <w:bodyDiv w:val="1"/>
      <w:marLeft w:val="0"/>
      <w:marRight w:val="0"/>
      <w:marTop w:val="0"/>
      <w:marBottom w:val="0"/>
      <w:divBdr>
        <w:top w:val="none" w:sz="0" w:space="0" w:color="auto"/>
        <w:left w:val="none" w:sz="0" w:space="0" w:color="auto"/>
        <w:bottom w:val="none" w:sz="0" w:space="0" w:color="auto"/>
        <w:right w:val="none" w:sz="0" w:space="0" w:color="auto"/>
      </w:divBdr>
    </w:div>
    <w:div w:id="242953673">
      <w:bodyDiv w:val="1"/>
      <w:marLeft w:val="0"/>
      <w:marRight w:val="0"/>
      <w:marTop w:val="0"/>
      <w:marBottom w:val="0"/>
      <w:divBdr>
        <w:top w:val="none" w:sz="0" w:space="0" w:color="auto"/>
        <w:left w:val="none" w:sz="0" w:space="0" w:color="auto"/>
        <w:bottom w:val="none" w:sz="0" w:space="0" w:color="auto"/>
        <w:right w:val="none" w:sz="0" w:space="0" w:color="auto"/>
      </w:divBdr>
    </w:div>
    <w:div w:id="251013214">
      <w:bodyDiv w:val="1"/>
      <w:marLeft w:val="0"/>
      <w:marRight w:val="0"/>
      <w:marTop w:val="0"/>
      <w:marBottom w:val="0"/>
      <w:divBdr>
        <w:top w:val="none" w:sz="0" w:space="0" w:color="auto"/>
        <w:left w:val="none" w:sz="0" w:space="0" w:color="auto"/>
        <w:bottom w:val="none" w:sz="0" w:space="0" w:color="auto"/>
        <w:right w:val="none" w:sz="0" w:space="0" w:color="auto"/>
      </w:divBdr>
    </w:div>
    <w:div w:id="472526349">
      <w:bodyDiv w:val="1"/>
      <w:marLeft w:val="0"/>
      <w:marRight w:val="0"/>
      <w:marTop w:val="0"/>
      <w:marBottom w:val="0"/>
      <w:divBdr>
        <w:top w:val="none" w:sz="0" w:space="0" w:color="auto"/>
        <w:left w:val="none" w:sz="0" w:space="0" w:color="auto"/>
        <w:bottom w:val="none" w:sz="0" w:space="0" w:color="auto"/>
        <w:right w:val="none" w:sz="0" w:space="0" w:color="auto"/>
      </w:divBdr>
    </w:div>
    <w:div w:id="529804891">
      <w:bodyDiv w:val="1"/>
      <w:marLeft w:val="0"/>
      <w:marRight w:val="0"/>
      <w:marTop w:val="0"/>
      <w:marBottom w:val="0"/>
      <w:divBdr>
        <w:top w:val="none" w:sz="0" w:space="0" w:color="auto"/>
        <w:left w:val="none" w:sz="0" w:space="0" w:color="auto"/>
        <w:bottom w:val="none" w:sz="0" w:space="0" w:color="auto"/>
        <w:right w:val="none" w:sz="0" w:space="0" w:color="auto"/>
      </w:divBdr>
    </w:div>
    <w:div w:id="536895249">
      <w:bodyDiv w:val="1"/>
      <w:marLeft w:val="0"/>
      <w:marRight w:val="0"/>
      <w:marTop w:val="0"/>
      <w:marBottom w:val="0"/>
      <w:divBdr>
        <w:top w:val="none" w:sz="0" w:space="0" w:color="auto"/>
        <w:left w:val="none" w:sz="0" w:space="0" w:color="auto"/>
        <w:bottom w:val="none" w:sz="0" w:space="0" w:color="auto"/>
        <w:right w:val="none" w:sz="0" w:space="0" w:color="auto"/>
      </w:divBdr>
    </w:div>
    <w:div w:id="556090475">
      <w:bodyDiv w:val="1"/>
      <w:marLeft w:val="0"/>
      <w:marRight w:val="0"/>
      <w:marTop w:val="0"/>
      <w:marBottom w:val="0"/>
      <w:divBdr>
        <w:top w:val="none" w:sz="0" w:space="0" w:color="auto"/>
        <w:left w:val="none" w:sz="0" w:space="0" w:color="auto"/>
        <w:bottom w:val="none" w:sz="0" w:space="0" w:color="auto"/>
        <w:right w:val="none" w:sz="0" w:space="0" w:color="auto"/>
      </w:divBdr>
    </w:div>
    <w:div w:id="741411638">
      <w:bodyDiv w:val="1"/>
      <w:marLeft w:val="0"/>
      <w:marRight w:val="0"/>
      <w:marTop w:val="0"/>
      <w:marBottom w:val="0"/>
      <w:divBdr>
        <w:top w:val="none" w:sz="0" w:space="0" w:color="auto"/>
        <w:left w:val="none" w:sz="0" w:space="0" w:color="auto"/>
        <w:bottom w:val="none" w:sz="0" w:space="0" w:color="auto"/>
        <w:right w:val="none" w:sz="0" w:space="0" w:color="auto"/>
      </w:divBdr>
    </w:div>
    <w:div w:id="849681811">
      <w:bodyDiv w:val="1"/>
      <w:marLeft w:val="0"/>
      <w:marRight w:val="0"/>
      <w:marTop w:val="0"/>
      <w:marBottom w:val="0"/>
      <w:divBdr>
        <w:top w:val="none" w:sz="0" w:space="0" w:color="auto"/>
        <w:left w:val="none" w:sz="0" w:space="0" w:color="auto"/>
        <w:bottom w:val="none" w:sz="0" w:space="0" w:color="auto"/>
        <w:right w:val="none" w:sz="0" w:space="0" w:color="auto"/>
      </w:divBdr>
    </w:div>
    <w:div w:id="954336610">
      <w:bodyDiv w:val="1"/>
      <w:marLeft w:val="0"/>
      <w:marRight w:val="0"/>
      <w:marTop w:val="0"/>
      <w:marBottom w:val="0"/>
      <w:divBdr>
        <w:top w:val="none" w:sz="0" w:space="0" w:color="auto"/>
        <w:left w:val="none" w:sz="0" w:space="0" w:color="auto"/>
        <w:bottom w:val="none" w:sz="0" w:space="0" w:color="auto"/>
        <w:right w:val="none" w:sz="0" w:space="0" w:color="auto"/>
      </w:divBdr>
    </w:div>
    <w:div w:id="956568806">
      <w:bodyDiv w:val="1"/>
      <w:marLeft w:val="0"/>
      <w:marRight w:val="0"/>
      <w:marTop w:val="0"/>
      <w:marBottom w:val="0"/>
      <w:divBdr>
        <w:top w:val="none" w:sz="0" w:space="0" w:color="auto"/>
        <w:left w:val="none" w:sz="0" w:space="0" w:color="auto"/>
        <w:bottom w:val="none" w:sz="0" w:space="0" w:color="auto"/>
        <w:right w:val="none" w:sz="0" w:space="0" w:color="auto"/>
      </w:divBdr>
    </w:div>
    <w:div w:id="972561346">
      <w:bodyDiv w:val="1"/>
      <w:marLeft w:val="0"/>
      <w:marRight w:val="0"/>
      <w:marTop w:val="0"/>
      <w:marBottom w:val="0"/>
      <w:divBdr>
        <w:top w:val="none" w:sz="0" w:space="0" w:color="auto"/>
        <w:left w:val="none" w:sz="0" w:space="0" w:color="auto"/>
        <w:bottom w:val="none" w:sz="0" w:space="0" w:color="auto"/>
        <w:right w:val="none" w:sz="0" w:space="0" w:color="auto"/>
      </w:divBdr>
    </w:div>
    <w:div w:id="1078750491">
      <w:bodyDiv w:val="1"/>
      <w:marLeft w:val="0"/>
      <w:marRight w:val="0"/>
      <w:marTop w:val="0"/>
      <w:marBottom w:val="0"/>
      <w:divBdr>
        <w:top w:val="none" w:sz="0" w:space="0" w:color="auto"/>
        <w:left w:val="none" w:sz="0" w:space="0" w:color="auto"/>
        <w:bottom w:val="none" w:sz="0" w:space="0" w:color="auto"/>
        <w:right w:val="none" w:sz="0" w:space="0" w:color="auto"/>
      </w:divBdr>
    </w:div>
    <w:div w:id="1187132472">
      <w:bodyDiv w:val="1"/>
      <w:marLeft w:val="0"/>
      <w:marRight w:val="0"/>
      <w:marTop w:val="0"/>
      <w:marBottom w:val="0"/>
      <w:divBdr>
        <w:top w:val="none" w:sz="0" w:space="0" w:color="auto"/>
        <w:left w:val="none" w:sz="0" w:space="0" w:color="auto"/>
        <w:bottom w:val="none" w:sz="0" w:space="0" w:color="auto"/>
        <w:right w:val="none" w:sz="0" w:space="0" w:color="auto"/>
      </w:divBdr>
    </w:div>
    <w:div w:id="1228417750">
      <w:bodyDiv w:val="1"/>
      <w:marLeft w:val="0"/>
      <w:marRight w:val="0"/>
      <w:marTop w:val="0"/>
      <w:marBottom w:val="0"/>
      <w:divBdr>
        <w:top w:val="none" w:sz="0" w:space="0" w:color="auto"/>
        <w:left w:val="none" w:sz="0" w:space="0" w:color="auto"/>
        <w:bottom w:val="none" w:sz="0" w:space="0" w:color="auto"/>
        <w:right w:val="none" w:sz="0" w:space="0" w:color="auto"/>
      </w:divBdr>
    </w:div>
    <w:div w:id="1345402367">
      <w:bodyDiv w:val="1"/>
      <w:marLeft w:val="0"/>
      <w:marRight w:val="0"/>
      <w:marTop w:val="0"/>
      <w:marBottom w:val="0"/>
      <w:divBdr>
        <w:top w:val="none" w:sz="0" w:space="0" w:color="auto"/>
        <w:left w:val="none" w:sz="0" w:space="0" w:color="auto"/>
        <w:bottom w:val="none" w:sz="0" w:space="0" w:color="auto"/>
        <w:right w:val="none" w:sz="0" w:space="0" w:color="auto"/>
      </w:divBdr>
    </w:div>
    <w:div w:id="1362130129">
      <w:bodyDiv w:val="1"/>
      <w:marLeft w:val="0"/>
      <w:marRight w:val="0"/>
      <w:marTop w:val="0"/>
      <w:marBottom w:val="0"/>
      <w:divBdr>
        <w:top w:val="none" w:sz="0" w:space="0" w:color="auto"/>
        <w:left w:val="none" w:sz="0" w:space="0" w:color="auto"/>
        <w:bottom w:val="none" w:sz="0" w:space="0" w:color="auto"/>
        <w:right w:val="none" w:sz="0" w:space="0" w:color="auto"/>
      </w:divBdr>
    </w:div>
    <w:div w:id="1524513120">
      <w:bodyDiv w:val="1"/>
      <w:marLeft w:val="0"/>
      <w:marRight w:val="0"/>
      <w:marTop w:val="0"/>
      <w:marBottom w:val="0"/>
      <w:divBdr>
        <w:top w:val="none" w:sz="0" w:space="0" w:color="auto"/>
        <w:left w:val="none" w:sz="0" w:space="0" w:color="auto"/>
        <w:bottom w:val="none" w:sz="0" w:space="0" w:color="auto"/>
        <w:right w:val="none" w:sz="0" w:space="0" w:color="auto"/>
      </w:divBdr>
    </w:div>
    <w:div w:id="1566572977">
      <w:bodyDiv w:val="1"/>
      <w:marLeft w:val="0"/>
      <w:marRight w:val="0"/>
      <w:marTop w:val="0"/>
      <w:marBottom w:val="0"/>
      <w:divBdr>
        <w:top w:val="none" w:sz="0" w:space="0" w:color="auto"/>
        <w:left w:val="none" w:sz="0" w:space="0" w:color="auto"/>
        <w:bottom w:val="none" w:sz="0" w:space="0" w:color="auto"/>
        <w:right w:val="none" w:sz="0" w:space="0" w:color="auto"/>
      </w:divBdr>
    </w:div>
    <w:div w:id="1690715380">
      <w:bodyDiv w:val="1"/>
      <w:marLeft w:val="0"/>
      <w:marRight w:val="0"/>
      <w:marTop w:val="0"/>
      <w:marBottom w:val="0"/>
      <w:divBdr>
        <w:top w:val="none" w:sz="0" w:space="0" w:color="auto"/>
        <w:left w:val="none" w:sz="0" w:space="0" w:color="auto"/>
        <w:bottom w:val="none" w:sz="0" w:space="0" w:color="auto"/>
        <w:right w:val="none" w:sz="0" w:space="0" w:color="auto"/>
      </w:divBdr>
    </w:div>
    <w:div w:id="1734770117">
      <w:bodyDiv w:val="1"/>
      <w:marLeft w:val="0"/>
      <w:marRight w:val="0"/>
      <w:marTop w:val="0"/>
      <w:marBottom w:val="0"/>
      <w:divBdr>
        <w:top w:val="none" w:sz="0" w:space="0" w:color="auto"/>
        <w:left w:val="none" w:sz="0" w:space="0" w:color="auto"/>
        <w:bottom w:val="none" w:sz="0" w:space="0" w:color="auto"/>
        <w:right w:val="none" w:sz="0" w:space="0" w:color="auto"/>
      </w:divBdr>
    </w:div>
    <w:div w:id="1779910580">
      <w:bodyDiv w:val="1"/>
      <w:marLeft w:val="0"/>
      <w:marRight w:val="0"/>
      <w:marTop w:val="0"/>
      <w:marBottom w:val="0"/>
      <w:divBdr>
        <w:top w:val="none" w:sz="0" w:space="0" w:color="auto"/>
        <w:left w:val="none" w:sz="0" w:space="0" w:color="auto"/>
        <w:bottom w:val="none" w:sz="0" w:space="0" w:color="auto"/>
        <w:right w:val="none" w:sz="0" w:space="0" w:color="auto"/>
      </w:divBdr>
    </w:div>
    <w:div w:id="1847789757">
      <w:bodyDiv w:val="1"/>
      <w:marLeft w:val="0"/>
      <w:marRight w:val="0"/>
      <w:marTop w:val="0"/>
      <w:marBottom w:val="0"/>
      <w:divBdr>
        <w:top w:val="none" w:sz="0" w:space="0" w:color="auto"/>
        <w:left w:val="none" w:sz="0" w:space="0" w:color="auto"/>
        <w:bottom w:val="none" w:sz="0" w:space="0" w:color="auto"/>
        <w:right w:val="none" w:sz="0" w:space="0" w:color="auto"/>
      </w:divBdr>
    </w:div>
    <w:div w:id="1930043151">
      <w:bodyDiv w:val="1"/>
      <w:marLeft w:val="0"/>
      <w:marRight w:val="0"/>
      <w:marTop w:val="0"/>
      <w:marBottom w:val="0"/>
      <w:divBdr>
        <w:top w:val="none" w:sz="0" w:space="0" w:color="auto"/>
        <w:left w:val="none" w:sz="0" w:space="0" w:color="auto"/>
        <w:bottom w:val="none" w:sz="0" w:space="0" w:color="auto"/>
        <w:right w:val="none" w:sz="0" w:space="0" w:color="auto"/>
      </w:divBdr>
    </w:div>
    <w:div w:id="1944650854">
      <w:bodyDiv w:val="1"/>
      <w:marLeft w:val="0"/>
      <w:marRight w:val="0"/>
      <w:marTop w:val="0"/>
      <w:marBottom w:val="0"/>
      <w:divBdr>
        <w:top w:val="none" w:sz="0" w:space="0" w:color="auto"/>
        <w:left w:val="none" w:sz="0" w:space="0" w:color="auto"/>
        <w:bottom w:val="none" w:sz="0" w:space="0" w:color="auto"/>
        <w:right w:val="none" w:sz="0" w:space="0" w:color="auto"/>
      </w:divBdr>
    </w:div>
    <w:div w:id="2059083570">
      <w:bodyDiv w:val="1"/>
      <w:marLeft w:val="0"/>
      <w:marRight w:val="0"/>
      <w:marTop w:val="0"/>
      <w:marBottom w:val="0"/>
      <w:divBdr>
        <w:top w:val="none" w:sz="0" w:space="0" w:color="auto"/>
        <w:left w:val="none" w:sz="0" w:space="0" w:color="auto"/>
        <w:bottom w:val="none" w:sz="0" w:space="0" w:color="auto"/>
        <w:right w:val="none" w:sz="0" w:space="0" w:color="auto"/>
      </w:divBdr>
    </w:div>
    <w:div w:id="2083722097">
      <w:bodyDiv w:val="1"/>
      <w:marLeft w:val="0"/>
      <w:marRight w:val="0"/>
      <w:marTop w:val="0"/>
      <w:marBottom w:val="0"/>
      <w:divBdr>
        <w:top w:val="none" w:sz="0" w:space="0" w:color="auto"/>
        <w:left w:val="none" w:sz="0" w:space="0" w:color="auto"/>
        <w:bottom w:val="none" w:sz="0" w:space="0" w:color="auto"/>
        <w:right w:val="none" w:sz="0" w:space="0" w:color="auto"/>
      </w:divBdr>
    </w:div>
    <w:div w:id="214192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mtedd.act.gov.au/__data/assets/pdf_file/0018/2004921/ACTPS-Code-of-Conduct-2022.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it.edu.au/about/strategic_pla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5b13981084b84ab4" Type="http://schemas.microsoft.com/office/2019/09/relationships/intelligence" Target="intelligenc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12864D04D4081968E96FAD902094C"/>
        <w:category>
          <w:name w:val="General"/>
          <w:gallery w:val="placeholder"/>
        </w:category>
        <w:types>
          <w:type w:val="bbPlcHdr"/>
        </w:types>
        <w:behaviors>
          <w:behavior w:val="content"/>
        </w:behaviors>
        <w:guid w:val="{77BCDC85-532D-4D45-9100-4DBA0FDEBB8A}"/>
      </w:docPartPr>
      <w:docPartBody>
        <w:p w:rsidR="00C64B4B" w:rsidRDefault="00021278" w:rsidP="00021278">
          <w:pPr>
            <w:pStyle w:val="6D812864D04D4081968E96FAD902094C"/>
          </w:pPr>
          <w:r w:rsidRPr="007D55A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G Times (W1)">
    <w:altName w:val="Times New Roman"/>
    <w:charset w:val="00"/>
    <w:family w:val="auto"/>
    <w:pitch w:val="default"/>
  </w:font>
  <w:font w:name="Aptos">
    <w:charset w:val="00"/>
    <w:family w:val="swiss"/>
    <w:pitch w:val="variable"/>
    <w:sig w:usb0="20000287" w:usb1="00000003" w:usb2="00000000" w:usb3="00000000" w:csb0="0000019F" w:csb1="00000000"/>
  </w:font>
  <w:font w:name="Gotham Narrow Book">
    <w:altName w:val="Arial"/>
    <w:panose1 w:val="00000000000000000000"/>
    <w:charset w:val="00"/>
    <w:family w:val="modern"/>
    <w:notTrueType/>
    <w:pitch w:val="variable"/>
    <w:sig w:usb0="A00000FF" w:usb1="4000004A" w:usb2="00000000" w:usb3="00000000" w:csb0="0000009B"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1278"/>
    <w:rsid w:val="00021278"/>
    <w:rsid w:val="0004366E"/>
    <w:rsid w:val="00066EAC"/>
    <w:rsid w:val="000B2382"/>
    <w:rsid w:val="000C3170"/>
    <w:rsid w:val="000D044A"/>
    <w:rsid w:val="00123B71"/>
    <w:rsid w:val="0016360E"/>
    <w:rsid w:val="0017397F"/>
    <w:rsid w:val="00192A6F"/>
    <w:rsid w:val="002575CD"/>
    <w:rsid w:val="002A4F73"/>
    <w:rsid w:val="002E6AB2"/>
    <w:rsid w:val="00311530"/>
    <w:rsid w:val="00335FCA"/>
    <w:rsid w:val="00344470"/>
    <w:rsid w:val="0035439C"/>
    <w:rsid w:val="00361BCC"/>
    <w:rsid w:val="003831F1"/>
    <w:rsid w:val="003D6663"/>
    <w:rsid w:val="003F34B2"/>
    <w:rsid w:val="00484E86"/>
    <w:rsid w:val="00494BD0"/>
    <w:rsid w:val="004E2BCA"/>
    <w:rsid w:val="004F19D4"/>
    <w:rsid w:val="00517DEF"/>
    <w:rsid w:val="005C6161"/>
    <w:rsid w:val="005F676F"/>
    <w:rsid w:val="00601B05"/>
    <w:rsid w:val="00604B86"/>
    <w:rsid w:val="00623EF9"/>
    <w:rsid w:val="00625F47"/>
    <w:rsid w:val="0065282A"/>
    <w:rsid w:val="0069130C"/>
    <w:rsid w:val="006953D1"/>
    <w:rsid w:val="006E2EDA"/>
    <w:rsid w:val="0070627F"/>
    <w:rsid w:val="00724928"/>
    <w:rsid w:val="007478C2"/>
    <w:rsid w:val="0077067E"/>
    <w:rsid w:val="007815C1"/>
    <w:rsid w:val="007C0765"/>
    <w:rsid w:val="0080263A"/>
    <w:rsid w:val="00830AD9"/>
    <w:rsid w:val="008477AA"/>
    <w:rsid w:val="008841B4"/>
    <w:rsid w:val="008A64F4"/>
    <w:rsid w:val="008B77FF"/>
    <w:rsid w:val="00917E46"/>
    <w:rsid w:val="0094037A"/>
    <w:rsid w:val="0097737B"/>
    <w:rsid w:val="00A161D3"/>
    <w:rsid w:val="00A33ABB"/>
    <w:rsid w:val="00A50CBA"/>
    <w:rsid w:val="00A5625B"/>
    <w:rsid w:val="00A565B0"/>
    <w:rsid w:val="00AD737E"/>
    <w:rsid w:val="00AF2572"/>
    <w:rsid w:val="00B201CF"/>
    <w:rsid w:val="00B95FF0"/>
    <w:rsid w:val="00BE540E"/>
    <w:rsid w:val="00C13937"/>
    <w:rsid w:val="00C21364"/>
    <w:rsid w:val="00C22D22"/>
    <w:rsid w:val="00C36A62"/>
    <w:rsid w:val="00C64B4B"/>
    <w:rsid w:val="00CB1748"/>
    <w:rsid w:val="00CD13E8"/>
    <w:rsid w:val="00CE0EFF"/>
    <w:rsid w:val="00CF4402"/>
    <w:rsid w:val="00D553B3"/>
    <w:rsid w:val="00D73CF3"/>
    <w:rsid w:val="00D957D0"/>
    <w:rsid w:val="00D962D7"/>
    <w:rsid w:val="00DA6689"/>
    <w:rsid w:val="00DB3789"/>
    <w:rsid w:val="00DB4F24"/>
    <w:rsid w:val="00E33D5E"/>
    <w:rsid w:val="00EE31A7"/>
    <w:rsid w:val="00EF5322"/>
    <w:rsid w:val="00FB2F92"/>
    <w:rsid w:val="00FF6D1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366E"/>
    <w:rPr>
      <w:color w:val="808080"/>
    </w:rPr>
  </w:style>
  <w:style w:type="paragraph" w:customStyle="1" w:styleId="6D812864D04D4081968E96FAD902094C">
    <w:name w:val="6D812864D04D4081968E96FAD902094C"/>
    <w:rsid w:val="000212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bbd973-679c-47b8-bf7e-2daee749ae5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ADE9F68CA8EA945B0485B8ED288D05D" ma:contentTypeVersion="18" ma:contentTypeDescription="Create a new document." ma:contentTypeScope="" ma:versionID="88a8cf0148d067d91ad33bc250d8214c">
  <xsd:schema xmlns:xsd="http://www.w3.org/2001/XMLSchema" xmlns:xs="http://www.w3.org/2001/XMLSchema" xmlns:p="http://schemas.microsoft.com/office/2006/metadata/properties" xmlns:ns3="5dbbd973-679c-47b8-bf7e-2daee749ae51" xmlns:ns4="42c017a1-3135-455b-b1ae-8b4542cd6198" targetNamespace="http://schemas.microsoft.com/office/2006/metadata/properties" ma:root="true" ma:fieldsID="863a91b0ddcfcaf9f647fd7ebaad5aa0" ns3:_="" ns4:_="">
    <xsd:import namespace="5dbbd973-679c-47b8-bf7e-2daee749ae51"/>
    <xsd:import namespace="42c017a1-3135-455b-b1ae-8b4542cd619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bd973-679c-47b8-bf7e-2daee749ae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c017a1-3135-455b-b1ae-8b4542cd619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0248D1-CB1F-434E-B22D-C49994D2EBDC}">
  <ds:schemaRefs>
    <ds:schemaRef ds:uri="http://schemas.microsoft.com/office/2006/metadata/properties"/>
    <ds:schemaRef ds:uri="http://schemas.microsoft.com/office/infopath/2007/PartnerControls"/>
    <ds:schemaRef ds:uri="5dbbd973-679c-47b8-bf7e-2daee749ae51"/>
  </ds:schemaRefs>
</ds:datastoreItem>
</file>

<file path=customXml/itemProps2.xml><?xml version="1.0" encoding="utf-8"?>
<ds:datastoreItem xmlns:ds="http://schemas.openxmlformats.org/officeDocument/2006/customXml" ds:itemID="{94AB1956-D11A-4D56-AC93-0C4D22869FBF}">
  <ds:schemaRefs>
    <ds:schemaRef ds:uri="http://schemas.openxmlformats.org/officeDocument/2006/bibliography"/>
  </ds:schemaRefs>
</ds:datastoreItem>
</file>

<file path=customXml/itemProps3.xml><?xml version="1.0" encoding="utf-8"?>
<ds:datastoreItem xmlns:ds="http://schemas.openxmlformats.org/officeDocument/2006/customXml" ds:itemID="{B26B3AE0-C6E3-4E62-96AD-B2F1D5323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bd973-679c-47b8-bf7e-2daee749ae51"/>
    <ds:schemaRef ds:uri="42c017a1-3135-455b-b1ae-8b4542cd6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5AE3FC-FAB5-4722-853B-150753D0E3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1506</Words>
  <Characters>9310</Characters>
  <DocSecurity>0</DocSecurity>
  <Lines>251</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2026-09-18T03:45:00Z</dcterms:created>
  <dcterms:modified xsi:type="dcterms:W3CDTF">2026-09-18T03:45:00Z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2025-09-26T00:35:58Z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e6599a2e-790c-4381-a422-49497ecbc3ed</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y fmtid="{D5CDD505-2E9C-101B-9397-08002B2CF9AE}" pid="10" name="MSIP_Label_05a92599-4e3d-4939-9b3a-9cbce00621c6_Enabled">
    <vt:lpwstr>true</vt:lpwstr>
  </property>
  <property fmtid="{D5CDD505-2E9C-101B-9397-08002B2CF9AE}" pid="11" name="MSIP_Label_05a92599-4e3d-4939-9b3a-9cbce00621c6_SetDate">
    <vt:lpwstr>2026-08-18T02:00:03Z</vt:lpwstr>
  </property>
  <property fmtid="{D5CDD505-2E9C-101B-9397-08002B2CF9AE}" pid="12" name="MSIP_Label_05a92599-4e3d-4939-9b3a-9cbce00621c6_Method">
    <vt:lpwstr>Standard</vt:lpwstr>
  </property>
  <property fmtid="{D5CDD505-2E9C-101B-9397-08002B2CF9AE}" pid="13" name="MSIP_Label_05a92599-4e3d-4939-9b3a-9cbce00621c6_Name">
    <vt:lpwstr>OFFICIAL - NO MARKING</vt:lpwstr>
  </property>
  <property fmtid="{D5CDD505-2E9C-101B-9397-08002B2CF9AE}" pid="14" name="MSIP_Label_05a92599-4e3d-4939-9b3a-9cbce00621c6_SiteId">
    <vt:lpwstr>b65dd9f8-9246-43d2-b9e2-ea9a286b4539</vt:lpwstr>
  </property>
  <property fmtid="{D5CDD505-2E9C-101B-9397-08002B2CF9AE}" pid="15" name="MSIP_Label_05a92599-4e3d-4939-9b3a-9cbce00621c6_ActionId">
    <vt:lpwstr>ebe65150-2448-4bd8-84cf-8b350d1a0054</vt:lpwstr>
  </property>
  <property fmtid="{D5CDD505-2E9C-101B-9397-08002B2CF9AE}" pid="16" name="MSIP_Label_05a92599-4e3d-4939-9b3a-9cbce00621c6_ContentBits">
    <vt:lpwstr>0</vt:lpwstr>
  </property>
  <property fmtid="{D5CDD505-2E9C-101B-9397-08002B2CF9AE}" pid="17" name="MSIP_Label_05a92599-4e3d-4939-9b3a-9cbce00621c6_Tag">
    <vt:lpwstr>10, 3, 0, 1</vt:lpwstr>
  </property>
  <property fmtid="{D5CDD505-2E9C-101B-9397-08002B2CF9AE}" pid="18" name="ContentTypeId">
    <vt:lpwstr>0x010100AADE9F68CA8EA945B0485B8ED288D05D</vt:lpwstr>
  </property>
  <property fmtid="{D5CDD505-2E9C-101B-9397-08002B2CF9AE}" pid="19" name="MediaServiceImageTags">
    <vt:lpwstr/>
  </property>
</Properties>
</file>