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02D96" w14:textId="77777777" w:rsidR="00D7708E" w:rsidRDefault="00D7708E">
      <w:pPr>
        <w:pStyle w:val="BodyText"/>
        <w:spacing w:before="0"/>
        <w:rPr>
          <w:rFonts w:ascii="Times New Roman"/>
          <w:sz w:val="20"/>
        </w:rPr>
      </w:pPr>
    </w:p>
    <w:p w14:paraId="6BE1C335" w14:textId="77777777" w:rsidR="00D7708E" w:rsidRDefault="00D7708E">
      <w:pPr>
        <w:pStyle w:val="BodyText"/>
        <w:spacing w:before="0"/>
        <w:rPr>
          <w:rFonts w:ascii="Times New Roman"/>
          <w:sz w:val="29"/>
        </w:rPr>
      </w:pPr>
    </w:p>
    <w:p w14:paraId="4F0AC1C9" w14:textId="77777777" w:rsidR="00D7708E" w:rsidRDefault="005750E8">
      <w:pPr>
        <w:pStyle w:val="Title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000917B9" wp14:editId="77DFB52C">
            <wp:simplePos x="0" y="0"/>
            <wp:positionH relativeFrom="page">
              <wp:posOffset>720090</wp:posOffset>
            </wp:positionH>
            <wp:positionV relativeFrom="paragraph">
              <wp:posOffset>-361856</wp:posOffset>
            </wp:positionV>
            <wp:extent cx="2191383" cy="672465"/>
            <wp:effectExtent l="0" t="0" r="0" b="0"/>
            <wp:wrapNone/>
            <wp:docPr id="3" name="Image 3" descr="ACTGov_JaCS_inline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ACTGov_JaCS_inline 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1383" cy="672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POSITION</w:t>
      </w:r>
      <w:r>
        <w:rPr>
          <w:spacing w:val="38"/>
        </w:rPr>
        <w:t xml:space="preserve"> </w:t>
      </w:r>
      <w:r>
        <w:rPr>
          <w:spacing w:val="-2"/>
        </w:rPr>
        <w:t>DESCRIPTION</w:t>
      </w:r>
    </w:p>
    <w:p w14:paraId="5D204135" w14:textId="77777777" w:rsidR="00D7708E" w:rsidRDefault="00D7708E">
      <w:pPr>
        <w:pStyle w:val="BodyText"/>
        <w:spacing w:before="0"/>
        <w:rPr>
          <w:sz w:val="20"/>
        </w:rPr>
      </w:pPr>
    </w:p>
    <w:p w14:paraId="39727F9F" w14:textId="1E32B449" w:rsidR="00D7708E" w:rsidRDefault="00D7708E">
      <w:pPr>
        <w:pStyle w:val="BodyText"/>
        <w:spacing w:before="4"/>
        <w:rPr>
          <w:sz w:val="18"/>
        </w:rPr>
      </w:pPr>
    </w:p>
    <w:tbl>
      <w:tblPr>
        <w:tblW w:w="10864" w:type="dxa"/>
        <w:tblInd w:w="1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9"/>
        <w:gridCol w:w="8505"/>
      </w:tblGrid>
      <w:tr w:rsidR="00DD2DEC" w14:paraId="24BC6DBD" w14:textId="77777777" w:rsidTr="00E35F54">
        <w:trPr>
          <w:trHeight w:val="640"/>
        </w:trPr>
        <w:tc>
          <w:tcPr>
            <w:tcW w:w="2359" w:type="dxa"/>
          </w:tcPr>
          <w:p w14:paraId="7896C9C7" w14:textId="77777777" w:rsidR="00DD2DEC" w:rsidRPr="00337080" w:rsidRDefault="00DD2DEC">
            <w:pPr>
              <w:pStyle w:val="TableParagraph"/>
              <w:spacing w:before="0" w:line="292" w:lineRule="exact"/>
              <w:ind w:left="54"/>
              <w:rPr>
                <w:b/>
                <w:sz w:val="24"/>
              </w:rPr>
            </w:pPr>
            <w:r w:rsidRPr="00337080">
              <w:rPr>
                <w:b/>
                <w:spacing w:val="-2"/>
                <w:sz w:val="24"/>
              </w:rPr>
              <w:t>Directorate</w:t>
            </w:r>
          </w:p>
        </w:tc>
        <w:tc>
          <w:tcPr>
            <w:tcW w:w="8505" w:type="dxa"/>
            <w:tcBorders>
              <w:right w:val="single" w:sz="4" w:space="0" w:color="000000"/>
            </w:tcBorders>
          </w:tcPr>
          <w:p w14:paraId="4BC7E163" w14:textId="77777777" w:rsidR="00DD2DEC" w:rsidRPr="00337080" w:rsidRDefault="00DD2DEC">
            <w:pPr>
              <w:pStyle w:val="TableParagraph"/>
              <w:spacing w:before="0" w:line="292" w:lineRule="exact"/>
              <w:ind w:left="126"/>
              <w:rPr>
                <w:sz w:val="24"/>
              </w:rPr>
            </w:pPr>
            <w:r w:rsidRPr="00337080">
              <w:rPr>
                <w:sz w:val="24"/>
              </w:rPr>
              <w:t>Justice</w:t>
            </w:r>
            <w:r w:rsidRPr="00337080">
              <w:rPr>
                <w:spacing w:val="-1"/>
                <w:sz w:val="24"/>
              </w:rPr>
              <w:t xml:space="preserve"> </w:t>
            </w:r>
            <w:r w:rsidRPr="00337080">
              <w:rPr>
                <w:sz w:val="24"/>
              </w:rPr>
              <w:t>and</w:t>
            </w:r>
            <w:r w:rsidRPr="00337080">
              <w:rPr>
                <w:spacing w:val="-2"/>
                <w:sz w:val="24"/>
              </w:rPr>
              <w:t xml:space="preserve"> </w:t>
            </w:r>
            <w:r w:rsidRPr="00337080">
              <w:rPr>
                <w:sz w:val="24"/>
              </w:rPr>
              <w:t>Community</w:t>
            </w:r>
            <w:r w:rsidRPr="00337080">
              <w:rPr>
                <w:spacing w:val="-3"/>
                <w:sz w:val="24"/>
              </w:rPr>
              <w:t xml:space="preserve"> </w:t>
            </w:r>
            <w:r w:rsidRPr="00337080">
              <w:rPr>
                <w:spacing w:val="-2"/>
                <w:sz w:val="24"/>
              </w:rPr>
              <w:t>Safety</w:t>
            </w:r>
          </w:p>
        </w:tc>
      </w:tr>
      <w:tr w:rsidR="00DD2DEC" w14:paraId="624A74E6" w14:textId="77777777" w:rsidTr="00E35F54">
        <w:trPr>
          <w:trHeight w:val="640"/>
        </w:trPr>
        <w:tc>
          <w:tcPr>
            <w:tcW w:w="2359" w:type="dxa"/>
          </w:tcPr>
          <w:p w14:paraId="6BCAB35D" w14:textId="77777777" w:rsidR="00DD2DEC" w:rsidRPr="00337080" w:rsidRDefault="00DD2DEC">
            <w:pPr>
              <w:pStyle w:val="TableParagraph"/>
              <w:spacing w:before="0" w:line="292" w:lineRule="exact"/>
              <w:ind w:left="54"/>
              <w:rPr>
                <w:b/>
                <w:sz w:val="24"/>
              </w:rPr>
            </w:pPr>
            <w:r w:rsidRPr="00337080">
              <w:rPr>
                <w:b/>
                <w:sz w:val="24"/>
              </w:rPr>
              <w:t xml:space="preserve">Business </w:t>
            </w:r>
            <w:r w:rsidRPr="00337080">
              <w:rPr>
                <w:b/>
                <w:spacing w:val="-2"/>
                <w:sz w:val="24"/>
              </w:rPr>
              <w:t>Unit/Agency</w:t>
            </w:r>
          </w:p>
        </w:tc>
        <w:tc>
          <w:tcPr>
            <w:tcW w:w="8505" w:type="dxa"/>
            <w:tcBorders>
              <w:right w:val="single" w:sz="4" w:space="0" w:color="000000"/>
            </w:tcBorders>
          </w:tcPr>
          <w:p w14:paraId="5A4FF078" w14:textId="55F9F89C" w:rsidR="00DD2DEC" w:rsidRPr="00337080" w:rsidRDefault="00DD2DEC">
            <w:pPr>
              <w:pStyle w:val="TableParagraph"/>
              <w:spacing w:before="0" w:line="292" w:lineRule="exact"/>
              <w:ind w:left="126"/>
              <w:rPr>
                <w:sz w:val="24"/>
              </w:rPr>
            </w:pPr>
            <w:r w:rsidRPr="00337080">
              <w:rPr>
                <w:sz w:val="24"/>
              </w:rPr>
              <w:t>Corporate</w:t>
            </w:r>
          </w:p>
        </w:tc>
      </w:tr>
      <w:tr w:rsidR="00DD2DEC" w14:paraId="4320C8E5" w14:textId="77777777" w:rsidTr="00E35F54">
        <w:trPr>
          <w:trHeight w:val="640"/>
        </w:trPr>
        <w:tc>
          <w:tcPr>
            <w:tcW w:w="2359" w:type="dxa"/>
          </w:tcPr>
          <w:p w14:paraId="5D738D25" w14:textId="77777777" w:rsidR="00DD2DEC" w:rsidRPr="00337080" w:rsidRDefault="00DD2DEC">
            <w:pPr>
              <w:pStyle w:val="TableParagraph"/>
              <w:spacing w:before="102"/>
              <w:ind w:left="54"/>
              <w:rPr>
                <w:b/>
                <w:sz w:val="24"/>
              </w:rPr>
            </w:pPr>
            <w:r w:rsidRPr="00337080">
              <w:rPr>
                <w:b/>
                <w:spacing w:val="-2"/>
                <w:sz w:val="24"/>
              </w:rPr>
              <w:t>Branch</w:t>
            </w:r>
          </w:p>
        </w:tc>
        <w:tc>
          <w:tcPr>
            <w:tcW w:w="8505" w:type="dxa"/>
            <w:tcBorders>
              <w:right w:val="single" w:sz="4" w:space="0" w:color="000000"/>
            </w:tcBorders>
          </w:tcPr>
          <w:p w14:paraId="34FAAC5E" w14:textId="50A85E2C" w:rsidR="00DD2DEC" w:rsidRPr="00337080" w:rsidRDefault="00DD2DEC" w:rsidP="003048BE">
            <w:pPr>
              <w:pStyle w:val="TableParagraph"/>
              <w:spacing w:before="102"/>
              <w:ind w:left="126"/>
              <w:rPr>
                <w:sz w:val="24"/>
              </w:rPr>
            </w:pPr>
            <w:r w:rsidRPr="00337080">
              <w:rPr>
                <w:sz w:val="24"/>
              </w:rPr>
              <w:t>People</w:t>
            </w:r>
            <w:r w:rsidRPr="00337080">
              <w:rPr>
                <w:spacing w:val="-2"/>
                <w:sz w:val="24"/>
              </w:rPr>
              <w:t xml:space="preserve"> </w:t>
            </w:r>
            <w:r w:rsidRPr="00337080">
              <w:rPr>
                <w:sz w:val="24"/>
              </w:rPr>
              <w:t>and</w:t>
            </w:r>
            <w:r w:rsidRPr="00337080">
              <w:rPr>
                <w:spacing w:val="-2"/>
                <w:sz w:val="24"/>
              </w:rPr>
              <w:t xml:space="preserve"> </w:t>
            </w:r>
            <w:r w:rsidRPr="00337080">
              <w:rPr>
                <w:sz w:val="24"/>
              </w:rPr>
              <w:t>Workplace</w:t>
            </w:r>
            <w:r w:rsidRPr="00337080">
              <w:rPr>
                <w:spacing w:val="-1"/>
                <w:sz w:val="24"/>
              </w:rPr>
              <w:t xml:space="preserve"> </w:t>
            </w:r>
            <w:r w:rsidRPr="00337080">
              <w:rPr>
                <w:spacing w:val="-2"/>
                <w:sz w:val="24"/>
              </w:rPr>
              <w:t>Strategy</w:t>
            </w:r>
          </w:p>
        </w:tc>
      </w:tr>
      <w:tr w:rsidR="00DD2DEC" w14:paraId="2C84B48E" w14:textId="77777777" w:rsidTr="00E35F54">
        <w:trPr>
          <w:trHeight w:val="640"/>
        </w:trPr>
        <w:tc>
          <w:tcPr>
            <w:tcW w:w="2359" w:type="dxa"/>
          </w:tcPr>
          <w:p w14:paraId="5BC7E1B7" w14:textId="77777777" w:rsidR="00DD2DEC" w:rsidRPr="00337080" w:rsidRDefault="00DD2DEC">
            <w:pPr>
              <w:pStyle w:val="TableParagraph"/>
              <w:spacing w:before="42"/>
              <w:ind w:left="54"/>
              <w:rPr>
                <w:b/>
                <w:sz w:val="24"/>
              </w:rPr>
            </w:pPr>
            <w:r w:rsidRPr="00337080">
              <w:rPr>
                <w:b/>
                <w:sz w:val="24"/>
              </w:rPr>
              <w:t>Position</w:t>
            </w:r>
            <w:r w:rsidRPr="00337080">
              <w:rPr>
                <w:b/>
                <w:spacing w:val="-1"/>
                <w:sz w:val="24"/>
              </w:rPr>
              <w:t xml:space="preserve"> </w:t>
            </w:r>
            <w:r w:rsidRPr="00337080">
              <w:rPr>
                <w:b/>
                <w:spacing w:val="-2"/>
                <w:sz w:val="24"/>
              </w:rPr>
              <w:t>Number</w:t>
            </w:r>
          </w:p>
        </w:tc>
        <w:tc>
          <w:tcPr>
            <w:tcW w:w="8505" w:type="dxa"/>
            <w:tcBorders>
              <w:right w:val="single" w:sz="4" w:space="0" w:color="000000"/>
            </w:tcBorders>
          </w:tcPr>
          <w:p w14:paraId="1E2B123C" w14:textId="1C944D21" w:rsidR="00DD2DEC" w:rsidRPr="00337080" w:rsidRDefault="00DD2DEC">
            <w:pPr>
              <w:pStyle w:val="TableParagraph"/>
              <w:spacing w:before="42"/>
              <w:ind w:left="126"/>
              <w:rPr>
                <w:sz w:val="24"/>
              </w:rPr>
            </w:pPr>
            <w:r w:rsidRPr="00337080">
              <w:rPr>
                <w:spacing w:val="-2"/>
                <w:sz w:val="24"/>
              </w:rPr>
              <w:t>P</w:t>
            </w:r>
            <w:r>
              <w:rPr>
                <w:spacing w:val="-2"/>
                <w:sz w:val="24"/>
              </w:rPr>
              <w:t>67808</w:t>
            </w:r>
          </w:p>
        </w:tc>
      </w:tr>
      <w:tr w:rsidR="00DD2DEC" w14:paraId="25E416A8" w14:textId="77777777" w:rsidTr="00E35F54">
        <w:trPr>
          <w:trHeight w:val="640"/>
        </w:trPr>
        <w:tc>
          <w:tcPr>
            <w:tcW w:w="2359" w:type="dxa"/>
          </w:tcPr>
          <w:p w14:paraId="7A0F6D12" w14:textId="77777777" w:rsidR="00DD2DEC" w:rsidRPr="00337080" w:rsidRDefault="00DD2DEC">
            <w:pPr>
              <w:pStyle w:val="TableParagraph"/>
              <w:spacing w:before="44"/>
              <w:ind w:left="54"/>
              <w:rPr>
                <w:b/>
                <w:sz w:val="24"/>
              </w:rPr>
            </w:pPr>
            <w:r w:rsidRPr="00337080">
              <w:rPr>
                <w:b/>
                <w:sz w:val="24"/>
              </w:rPr>
              <w:t>Position</w:t>
            </w:r>
            <w:r w:rsidRPr="00337080">
              <w:rPr>
                <w:b/>
                <w:spacing w:val="-3"/>
                <w:sz w:val="24"/>
              </w:rPr>
              <w:t xml:space="preserve"> </w:t>
            </w:r>
            <w:r w:rsidRPr="00337080">
              <w:rPr>
                <w:b/>
                <w:spacing w:val="-2"/>
                <w:sz w:val="24"/>
              </w:rPr>
              <w:t>Title</w:t>
            </w:r>
          </w:p>
        </w:tc>
        <w:tc>
          <w:tcPr>
            <w:tcW w:w="8505" w:type="dxa"/>
            <w:tcBorders>
              <w:right w:val="single" w:sz="4" w:space="0" w:color="000000"/>
            </w:tcBorders>
          </w:tcPr>
          <w:p w14:paraId="3CD8424D" w14:textId="45AA815B" w:rsidR="00DD2DEC" w:rsidRPr="00337080" w:rsidRDefault="00DD2DEC">
            <w:pPr>
              <w:pStyle w:val="TableParagraph"/>
              <w:spacing w:before="44"/>
              <w:ind w:left="126"/>
              <w:rPr>
                <w:b/>
                <w:sz w:val="24"/>
              </w:rPr>
            </w:pPr>
            <w:r w:rsidRPr="00337080">
              <w:rPr>
                <w:b/>
                <w:sz w:val="24"/>
              </w:rPr>
              <w:t>Senior</w:t>
            </w:r>
            <w:r w:rsidRPr="00337080">
              <w:rPr>
                <w:b/>
                <w:spacing w:val="-1"/>
                <w:sz w:val="24"/>
              </w:rPr>
              <w:t xml:space="preserve"> </w:t>
            </w:r>
            <w:r w:rsidRPr="00337080">
              <w:rPr>
                <w:b/>
                <w:sz w:val="24"/>
              </w:rPr>
              <w:t>Director,</w:t>
            </w:r>
            <w:r>
              <w:rPr>
                <w:b/>
                <w:spacing w:val="-3"/>
                <w:sz w:val="24"/>
              </w:rPr>
              <w:t xml:space="preserve"> HR Business Partnering and Injury Management</w:t>
            </w:r>
          </w:p>
        </w:tc>
      </w:tr>
      <w:tr w:rsidR="00DD2DEC" w14:paraId="565F4950" w14:textId="77777777" w:rsidTr="00E35F54">
        <w:trPr>
          <w:trHeight w:val="640"/>
        </w:trPr>
        <w:tc>
          <w:tcPr>
            <w:tcW w:w="2359" w:type="dxa"/>
          </w:tcPr>
          <w:p w14:paraId="3A45E686" w14:textId="77777777" w:rsidR="00DD2DEC" w:rsidRPr="00337080" w:rsidRDefault="00DD2DEC">
            <w:pPr>
              <w:pStyle w:val="TableParagraph"/>
              <w:spacing w:before="42"/>
              <w:ind w:left="54"/>
              <w:rPr>
                <w:b/>
                <w:sz w:val="24"/>
              </w:rPr>
            </w:pPr>
            <w:r w:rsidRPr="00337080">
              <w:rPr>
                <w:b/>
                <w:spacing w:val="-2"/>
                <w:sz w:val="24"/>
              </w:rPr>
              <w:t>Classification</w:t>
            </w:r>
          </w:p>
        </w:tc>
        <w:tc>
          <w:tcPr>
            <w:tcW w:w="8505" w:type="dxa"/>
            <w:tcBorders>
              <w:right w:val="single" w:sz="4" w:space="0" w:color="000000"/>
            </w:tcBorders>
          </w:tcPr>
          <w:p w14:paraId="26A98510" w14:textId="2834124F" w:rsidR="00DD2DEC" w:rsidRPr="00337080" w:rsidRDefault="00DD2DEC">
            <w:pPr>
              <w:pStyle w:val="TableParagraph"/>
              <w:spacing w:before="42"/>
              <w:ind w:left="126"/>
              <w:rPr>
                <w:sz w:val="24"/>
              </w:rPr>
            </w:pPr>
            <w:r w:rsidRPr="00337080">
              <w:rPr>
                <w:sz w:val="24"/>
              </w:rPr>
              <w:t>Senior</w:t>
            </w:r>
            <w:r w:rsidRPr="00337080">
              <w:rPr>
                <w:spacing w:val="-3"/>
                <w:sz w:val="24"/>
              </w:rPr>
              <w:t xml:space="preserve"> </w:t>
            </w:r>
            <w:r w:rsidRPr="00337080">
              <w:rPr>
                <w:sz w:val="24"/>
              </w:rPr>
              <w:t>Officer</w:t>
            </w:r>
            <w:r w:rsidRPr="00337080">
              <w:rPr>
                <w:spacing w:val="-3"/>
                <w:sz w:val="24"/>
              </w:rPr>
              <w:t xml:space="preserve"> </w:t>
            </w:r>
            <w:r w:rsidRPr="00337080">
              <w:rPr>
                <w:sz w:val="24"/>
              </w:rPr>
              <w:t>Grade</w:t>
            </w:r>
            <w:r w:rsidRPr="00337080">
              <w:rPr>
                <w:spacing w:val="1"/>
                <w:sz w:val="24"/>
              </w:rPr>
              <w:t xml:space="preserve"> </w:t>
            </w:r>
            <w:r w:rsidRPr="00337080">
              <w:rPr>
                <w:spacing w:val="-10"/>
                <w:sz w:val="24"/>
              </w:rPr>
              <w:t>A (SOGA)</w:t>
            </w:r>
          </w:p>
        </w:tc>
      </w:tr>
      <w:tr w:rsidR="00DD2DEC" w14:paraId="11DD512E" w14:textId="77777777" w:rsidTr="00E35F54">
        <w:trPr>
          <w:trHeight w:val="640"/>
        </w:trPr>
        <w:tc>
          <w:tcPr>
            <w:tcW w:w="2359" w:type="dxa"/>
          </w:tcPr>
          <w:p w14:paraId="16BDD16B" w14:textId="6AF67C77" w:rsidR="00DD2DEC" w:rsidRPr="00337080" w:rsidRDefault="00DD2DEC">
            <w:pPr>
              <w:pStyle w:val="TableParagraph"/>
              <w:spacing w:before="42"/>
              <w:ind w:left="54"/>
              <w:rPr>
                <w:b/>
                <w:spacing w:val="-2"/>
                <w:sz w:val="24"/>
              </w:rPr>
            </w:pPr>
            <w:r w:rsidRPr="00337080">
              <w:rPr>
                <w:b/>
                <w:spacing w:val="-2"/>
                <w:sz w:val="24"/>
              </w:rPr>
              <w:t>Location</w:t>
            </w:r>
          </w:p>
        </w:tc>
        <w:tc>
          <w:tcPr>
            <w:tcW w:w="8505" w:type="dxa"/>
            <w:tcBorders>
              <w:right w:val="single" w:sz="4" w:space="0" w:color="000000"/>
            </w:tcBorders>
          </w:tcPr>
          <w:p w14:paraId="0B17AD2C" w14:textId="55CEAA3A" w:rsidR="00DD2DEC" w:rsidRPr="00337080" w:rsidRDefault="00DD2DEC">
            <w:pPr>
              <w:pStyle w:val="TableParagraph"/>
              <w:spacing w:before="42"/>
              <w:ind w:left="126"/>
              <w:rPr>
                <w:sz w:val="24"/>
              </w:rPr>
            </w:pPr>
            <w:r w:rsidRPr="00337080">
              <w:rPr>
                <w:sz w:val="24"/>
              </w:rPr>
              <w:t>Canberra City</w:t>
            </w:r>
          </w:p>
        </w:tc>
      </w:tr>
      <w:tr w:rsidR="00DD2DEC" w14:paraId="0B8F4FC4" w14:textId="77777777" w:rsidTr="00E35F54">
        <w:trPr>
          <w:trHeight w:val="640"/>
        </w:trPr>
        <w:tc>
          <w:tcPr>
            <w:tcW w:w="2359" w:type="dxa"/>
          </w:tcPr>
          <w:p w14:paraId="208C627F" w14:textId="77777777" w:rsidR="00DD2DEC" w:rsidRPr="00337080" w:rsidRDefault="00DD2DEC">
            <w:pPr>
              <w:pStyle w:val="TableParagraph"/>
              <w:spacing w:before="0" w:line="244" w:lineRule="exact"/>
              <w:ind w:left="54"/>
              <w:rPr>
                <w:b/>
                <w:sz w:val="24"/>
              </w:rPr>
            </w:pPr>
            <w:r w:rsidRPr="00337080">
              <w:rPr>
                <w:b/>
                <w:sz w:val="24"/>
              </w:rPr>
              <w:t>Last</w:t>
            </w:r>
            <w:r w:rsidRPr="00337080">
              <w:rPr>
                <w:b/>
                <w:spacing w:val="-1"/>
                <w:sz w:val="24"/>
              </w:rPr>
              <w:t xml:space="preserve"> </w:t>
            </w:r>
            <w:r w:rsidRPr="00337080">
              <w:rPr>
                <w:b/>
                <w:spacing w:val="-2"/>
                <w:sz w:val="24"/>
              </w:rPr>
              <w:t>Reviewed</w:t>
            </w:r>
          </w:p>
        </w:tc>
        <w:tc>
          <w:tcPr>
            <w:tcW w:w="8505" w:type="dxa"/>
            <w:tcBorders>
              <w:right w:val="single" w:sz="4" w:space="0" w:color="000000"/>
            </w:tcBorders>
          </w:tcPr>
          <w:p w14:paraId="44AB7336" w14:textId="33A1C4A4" w:rsidR="00DD2DEC" w:rsidRPr="00337080" w:rsidRDefault="00C44998">
            <w:pPr>
              <w:pStyle w:val="TableParagraph"/>
              <w:spacing w:before="0" w:line="244" w:lineRule="exact"/>
              <w:ind w:left="126"/>
              <w:rPr>
                <w:sz w:val="24"/>
              </w:rPr>
            </w:pPr>
            <w:r>
              <w:rPr>
                <w:sz w:val="24"/>
              </w:rPr>
              <w:t xml:space="preserve">November 2025 </w:t>
            </w:r>
          </w:p>
        </w:tc>
      </w:tr>
    </w:tbl>
    <w:p w14:paraId="08108B9D" w14:textId="77777777" w:rsidR="00D7708E" w:rsidRPr="00337080" w:rsidRDefault="005750E8">
      <w:pPr>
        <w:pStyle w:val="BodyText"/>
        <w:spacing w:before="57"/>
        <w:ind w:left="132" w:right="450"/>
        <w:jc w:val="both"/>
        <w:rPr>
          <w:sz w:val="24"/>
          <w:szCs w:val="24"/>
        </w:rPr>
      </w:pPr>
      <w:r w:rsidRPr="00337080">
        <w:rPr>
          <w:sz w:val="24"/>
          <w:szCs w:val="24"/>
        </w:rPr>
        <w:t>The</w:t>
      </w:r>
      <w:r w:rsidRPr="00337080">
        <w:rPr>
          <w:spacing w:val="-1"/>
          <w:sz w:val="24"/>
          <w:szCs w:val="24"/>
        </w:rPr>
        <w:t xml:space="preserve"> </w:t>
      </w:r>
      <w:r w:rsidRPr="00337080">
        <w:rPr>
          <w:sz w:val="24"/>
          <w:szCs w:val="24"/>
        </w:rPr>
        <w:t>Australian</w:t>
      </w:r>
      <w:r w:rsidRPr="00337080">
        <w:rPr>
          <w:spacing w:val="-3"/>
          <w:sz w:val="24"/>
          <w:szCs w:val="24"/>
        </w:rPr>
        <w:t xml:space="preserve"> </w:t>
      </w:r>
      <w:r w:rsidRPr="00337080">
        <w:rPr>
          <w:sz w:val="24"/>
          <w:szCs w:val="24"/>
        </w:rPr>
        <w:t>Capital</w:t>
      </w:r>
      <w:r w:rsidRPr="00337080">
        <w:rPr>
          <w:spacing w:val="-2"/>
          <w:sz w:val="24"/>
          <w:szCs w:val="24"/>
        </w:rPr>
        <w:t xml:space="preserve"> </w:t>
      </w:r>
      <w:r w:rsidRPr="00337080">
        <w:rPr>
          <w:sz w:val="24"/>
          <w:szCs w:val="24"/>
        </w:rPr>
        <w:t>Territory</w:t>
      </w:r>
      <w:r w:rsidRPr="00337080">
        <w:rPr>
          <w:spacing w:val="-3"/>
          <w:sz w:val="24"/>
          <w:szCs w:val="24"/>
        </w:rPr>
        <w:t xml:space="preserve"> </w:t>
      </w:r>
      <w:r w:rsidRPr="00337080">
        <w:rPr>
          <w:sz w:val="24"/>
          <w:szCs w:val="24"/>
        </w:rPr>
        <w:t>Public</w:t>
      </w:r>
      <w:r w:rsidRPr="00337080">
        <w:rPr>
          <w:spacing w:val="-4"/>
          <w:sz w:val="24"/>
          <w:szCs w:val="24"/>
        </w:rPr>
        <w:t xml:space="preserve"> </w:t>
      </w:r>
      <w:r w:rsidRPr="00337080">
        <w:rPr>
          <w:sz w:val="24"/>
          <w:szCs w:val="24"/>
        </w:rPr>
        <w:t>Service</w:t>
      </w:r>
      <w:r w:rsidRPr="00337080">
        <w:rPr>
          <w:spacing w:val="-1"/>
          <w:sz w:val="24"/>
          <w:szCs w:val="24"/>
        </w:rPr>
        <w:t xml:space="preserve"> </w:t>
      </w:r>
      <w:r w:rsidRPr="00337080">
        <w:rPr>
          <w:sz w:val="24"/>
          <w:szCs w:val="24"/>
        </w:rPr>
        <w:t>(ACTPS)</w:t>
      </w:r>
      <w:r w:rsidRPr="00337080">
        <w:rPr>
          <w:spacing w:val="-4"/>
          <w:sz w:val="24"/>
          <w:szCs w:val="24"/>
        </w:rPr>
        <w:t xml:space="preserve"> </w:t>
      </w:r>
      <w:r w:rsidRPr="00337080">
        <w:rPr>
          <w:sz w:val="24"/>
          <w:szCs w:val="24"/>
        </w:rPr>
        <w:t>is</w:t>
      </w:r>
      <w:r w:rsidRPr="00337080">
        <w:rPr>
          <w:spacing w:val="-2"/>
          <w:sz w:val="24"/>
          <w:szCs w:val="24"/>
        </w:rPr>
        <w:t xml:space="preserve"> </w:t>
      </w:r>
      <w:r w:rsidRPr="00337080">
        <w:rPr>
          <w:sz w:val="24"/>
          <w:szCs w:val="24"/>
        </w:rPr>
        <w:t>a</w:t>
      </w:r>
      <w:r w:rsidRPr="00337080">
        <w:rPr>
          <w:spacing w:val="-2"/>
          <w:sz w:val="24"/>
          <w:szCs w:val="24"/>
        </w:rPr>
        <w:t xml:space="preserve"> </w:t>
      </w:r>
      <w:r w:rsidRPr="00337080">
        <w:rPr>
          <w:sz w:val="24"/>
          <w:szCs w:val="24"/>
        </w:rPr>
        <w:t>values-based</w:t>
      </w:r>
      <w:r w:rsidRPr="00337080">
        <w:rPr>
          <w:spacing w:val="-5"/>
          <w:sz w:val="24"/>
          <w:szCs w:val="24"/>
        </w:rPr>
        <w:t xml:space="preserve"> </w:t>
      </w:r>
      <w:r w:rsidRPr="00337080">
        <w:rPr>
          <w:sz w:val="24"/>
          <w:szCs w:val="24"/>
        </w:rPr>
        <w:t>organisation</w:t>
      </w:r>
      <w:r w:rsidRPr="00337080">
        <w:rPr>
          <w:spacing w:val="-3"/>
          <w:sz w:val="24"/>
          <w:szCs w:val="24"/>
        </w:rPr>
        <w:t xml:space="preserve"> </w:t>
      </w:r>
      <w:r w:rsidRPr="00337080">
        <w:rPr>
          <w:sz w:val="24"/>
          <w:szCs w:val="24"/>
        </w:rPr>
        <w:t>where</w:t>
      </w:r>
      <w:r w:rsidRPr="00337080">
        <w:rPr>
          <w:spacing w:val="-1"/>
          <w:sz w:val="24"/>
          <w:szCs w:val="24"/>
        </w:rPr>
        <w:t xml:space="preserve"> </w:t>
      </w:r>
      <w:r w:rsidRPr="00337080">
        <w:rPr>
          <w:sz w:val="24"/>
          <w:szCs w:val="24"/>
        </w:rPr>
        <w:t>all</w:t>
      </w:r>
      <w:r w:rsidRPr="00337080">
        <w:rPr>
          <w:spacing w:val="-5"/>
          <w:sz w:val="24"/>
          <w:szCs w:val="24"/>
        </w:rPr>
        <w:t xml:space="preserve"> </w:t>
      </w:r>
      <w:r w:rsidRPr="00337080">
        <w:rPr>
          <w:sz w:val="24"/>
          <w:szCs w:val="24"/>
        </w:rPr>
        <w:t>employees are expected to embody the prescribed core values of respect, integrity, collaboration and innovation, as well as demonstrate the related signature behaviours.</w:t>
      </w:r>
    </w:p>
    <w:p w14:paraId="7DC8BADB" w14:textId="2309ACB6" w:rsidR="00D7708E" w:rsidRDefault="00D7708E">
      <w:pPr>
        <w:pStyle w:val="BodyText"/>
        <w:spacing w:before="1"/>
        <w:rPr>
          <w:sz w:val="23"/>
        </w:rPr>
      </w:pPr>
    </w:p>
    <w:bookmarkStart w:id="0" w:name="DIRECTORATE_OVERVIEW"/>
    <w:bookmarkEnd w:id="0"/>
    <w:p w14:paraId="18B565F0" w14:textId="772970BA" w:rsidR="00D7708E" w:rsidRPr="00AE632B" w:rsidRDefault="007F621F">
      <w:pPr>
        <w:pStyle w:val="Heading1"/>
        <w:jc w:val="both"/>
        <w:rPr>
          <w:sz w:val="36"/>
          <w:szCs w:val="36"/>
        </w:rPr>
      </w:pPr>
      <w:r w:rsidRPr="00AE632B">
        <w:rPr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E368045" wp14:editId="1CFB856E">
                <wp:simplePos x="0" y="0"/>
                <wp:positionH relativeFrom="page">
                  <wp:posOffset>650463</wp:posOffset>
                </wp:positionH>
                <wp:positionV relativeFrom="paragraph">
                  <wp:posOffset>285115</wp:posOffset>
                </wp:positionV>
                <wp:extent cx="6156960" cy="635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9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960" h="6350">
                              <a:moveTo>
                                <a:pt x="615696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6960" y="6096"/>
                              </a:lnTo>
                              <a:lnTo>
                                <a:pt x="6156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640C7D" id="Graphic 9" o:spid="_x0000_s1026" style="position:absolute;margin-left:51.2pt;margin-top:22.45pt;width:484.8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9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" path="m6156960,l,,,6096r6156960,l6156960,xe" fillcolor="black" stroked="f">
                <v:path arrowok="t"/>
                <w10:wrap type="topAndBottom" anchorx="page"/>
              </v:shape>
            </w:pict>
          </mc:Fallback>
        </mc:AlternateContent>
      </w:r>
      <w:r w:rsidR="005750E8" w:rsidRPr="00AE632B">
        <w:rPr>
          <w:sz w:val="36"/>
          <w:szCs w:val="36"/>
        </w:rPr>
        <w:t>DIRECTORATE</w:t>
      </w:r>
      <w:r w:rsidR="005750E8" w:rsidRPr="00AE632B">
        <w:rPr>
          <w:spacing w:val="52"/>
          <w:sz w:val="36"/>
          <w:szCs w:val="36"/>
        </w:rPr>
        <w:t xml:space="preserve"> </w:t>
      </w:r>
      <w:r w:rsidR="005750E8" w:rsidRPr="00AE632B">
        <w:rPr>
          <w:spacing w:val="-2"/>
          <w:sz w:val="36"/>
          <w:szCs w:val="36"/>
        </w:rPr>
        <w:t>OVERVIEW</w:t>
      </w:r>
    </w:p>
    <w:p w14:paraId="7FA3D5C9" w14:textId="40D2EF0C" w:rsidR="007F621F" w:rsidRDefault="007F621F" w:rsidP="007F621F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0" w:after="120"/>
        <w:jc w:val="both"/>
        <w:rPr>
          <w:rFonts w:eastAsia="Calibri" w:cs="Calibri"/>
          <w:color w:val="000000" w:themeColor="text1"/>
          <w:szCs w:val="24"/>
        </w:rPr>
      </w:pPr>
      <w:bookmarkStart w:id="1" w:name="_Int_ab7h4Edz"/>
    </w:p>
    <w:p w14:paraId="1B796A09" w14:textId="2F9B9B5C" w:rsidR="007F621F" w:rsidRDefault="007F621F" w:rsidP="007F621F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0" w:after="120"/>
        <w:jc w:val="both"/>
        <w:rPr>
          <w:rFonts w:eastAsia="Calibri" w:cs="Calibri"/>
          <w:color w:val="000000" w:themeColor="text1"/>
          <w:szCs w:val="24"/>
        </w:rPr>
      </w:pPr>
      <w:r w:rsidRPr="76690D51">
        <w:rPr>
          <w:rFonts w:eastAsia="Calibri" w:cs="Calibri"/>
          <w:color w:val="000000" w:themeColor="text1"/>
          <w:szCs w:val="24"/>
        </w:rPr>
        <w:t xml:space="preserve">The Justice and Community Safety Directorate (the Directorate) seeks to maintain a safe, just and resilient and inclusive community.  </w:t>
      </w:r>
      <w:bookmarkEnd w:id="1"/>
    </w:p>
    <w:p w14:paraId="1BE5AA9F" w14:textId="77777777" w:rsidR="007F621F" w:rsidRDefault="007F621F" w:rsidP="007F621F">
      <w:pPr>
        <w:pBdr>
          <w:top w:val="nil"/>
          <w:left w:val="nil"/>
          <w:bottom w:val="nil"/>
          <w:right w:val="nil"/>
          <w:between w:val="nil"/>
        </w:pBdr>
        <w:spacing w:before="200" w:after="200"/>
        <w:jc w:val="both"/>
        <w:rPr>
          <w:rStyle w:val="CommentReference"/>
          <w:color w:val="000000" w:themeColor="text1"/>
          <w:sz w:val="24"/>
          <w:szCs w:val="24"/>
        </w:rPr>
      </w:pPr>
      <w:r w:rsidRPr="76690D51">
        <w:rPr>
          <w:rStyle w:val="CommentReference"/>
          <w:color w:val="000000" w:themeColor="text1"/>
          <w:sz w:val="24"/>
          <w:szCs w:val="24"/>
        </w:rPr>
        <w:t>Our purpose is to continuously improve the wellbeing of our community by delivering responsive justice and community safety services that:</w:t>
      </w:r>
    </w:p>
    <w:p w14:paraId="54CF56F3" w14:textId="77777777" w:rsidR="007F621F" w:rsidRDefault="007F621F" w:rsidP="007F621F">
      <w:pPr>
        <w:pStyle w:val="BSbullet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before="120" w:after="0"/>
        <w:ind w:right="113"/>
        <w:rPr>
          <w:rFonts w:eastAsia="Calibri" w:cs="Calibri"/>
          <w:color w:val="000000" w:themeColor="text1"/>
        </w:rPr>
      </w:pPr>
      <w:r w:rsidRPr="76690D51">
        <w:rPr>
          <w:rFonts w:eastAsia="Calibri" w:cs="Calibri"/>
          <w:color w:val="000000" w:themeColor="text1"/>
        </w:rPr>
        <w:t>Maintain the rule of law and support a democratic society;</w:t>
      </w:r>
    </w:p>
    <w:p w14:paraId="3147832B" w14:textId="77777777" w:rsidR="007F621F" w:rsidRDefault="007F621F" w:rsidP="007F621F">
      <w:pPr>
        <w:pStyle w:val="BSbullet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before="120" w:after="0"/>
        <w:ind w:right="113"/>
        <w:rPr>
          <w:rFonts w:eastAsia="Calibri" w:cs="Calibri"/>
          <w:color w:val="000000" w:themeColor="text1"/>
        </w:rPr>
      </w:pPr>
      <w:r w:rsidRPr="76690D51">
        <w:rPr>
          <w:rFonts w:eastAsia="Calibri" w:cs="Calibri"/>
          <w:color w:val="000000" w:themeColor="text1"/>
        </w:rPr>
        <w:t>Strengthens community safety;</w:t>
      </w:r>
    </w:p>
    <w:p w14:paraId="1F7FC8C3" w14:textId="77777777" w:rsidR="007F621F" w:rsidRDefault="007F621F" w:rsidP="007F621F">
      <w:pPr>
        <w:pStyle w:val="BSbullet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before="120" w:after="0"/>
        <w:ind w:right="113"/>
        <w:rPr>
          <w:rFonts w:eastAsia="Calibri" w:cs="Calibri"/>
          <w:color w:val="000000" w:themeColor="text1"/>
        </w:rPr>
      </w:pPr>
      <w:r w:rsidRPr="76690D51">
        <w:rPr>
          <w:rFonts w:eastAsia="Calibri" w:cs="Calibri"/>
          <w:color w:val="000000" w:themeColor="text1"/>
        </w:rPr>
        <w:t xml:space="preserve">Protects people’s legal and human rights and interests; </w:t>
      </w:r>
    </w:p>
    <w:p w14:paraId="0445A6E7" w14:textId="77777777" w:rsidR="007F621F" w:rsidRDefault="007F621F" w:rsidP="007F621F">
      <w:pPr>
        <w:pStyle w:val="BSbullet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before="120" w:after="0"/>
        <w:ind w:right="113"/>
        <w:rPr>
          <w:rFonts w:eastAsia="Calibri" w:cs="Calibri"/>
          <w:color w:val="000000" w:themeColor="text1"/>
        </w:rPr>
      </w:pPr>
      <w:r w:rsidRPr="76690D51">
        <w:rPr>
          <w:rFonts w:eastAsia="Calibri" w:cs="Calibri"/>
          <w:color w:val="000000" w:themeColor="text1"/>
        </w:rPr>
        <w:t xml:space="preserve">Cares for and supporting people who are at a higher risk of vulnerability;  </w:t>
      </w:r>
    </w:p>
    <w:p w14:paraId="7F209905" w14:textId="77777777" w:rsidR="007F621F" w:rsidRDefault="007F621F" w:rsidP="007F621F">
      <w:pPr>
        <w:pStyle w:val="BSbullet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before="120" w:after="0"/>
        <w:ind w:right="113"/>
        <w:rPr>
          <w:rFonts w:eastAsia="Calibri" w:cs="Calibri"/>
          <w:color w:val="000000" w:themeColor="text1"/>
        </w:rPr>
      </w:pPr>
      <w:r w:rsidRPr="76690D51">
        <w:rPr>
          <w:rFonts w:eastAsia="Calibri" w:cs="Calibri"/>
          <w:color w:val="000000" w:themeColor="text1"/>
        </w:rPr>
        <w:t xml:space="preserve">Enhances timely access to justice; </w:t>
      </w:r>
    </w:p>
    <w:p w14:paraId="209B625C" w14:textId="77777777" w:rsidR="007F621F" w:rsidRDefault="007F621F" w:rsidP="007F621F">
      <w:pPr>
        <w:pStyle w:val="BSbullet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before="120" w:after="0"/>
        <w:ind w:right="113"/>
        <w:rPr>
          <w:rFonts w:eastAsia="Calibri" w:cs="Calibri"/>
          <w:color w:val="000000" w:themeColor="text1"/>
        </w:rPr>
      </w:pPr>
      <w:r w:rsidRPr="76690D51">
        <w:rPr>
          <w:rFonts w:eastAsia="Calibri" w:cs="Calibri"/>
          <w:color w:val="000000" w:themeColor="text1"/>
        </w:rPr>
        <w:t xml:space="preserve">Builds community and business resilience to emergencies and disasters/disruptions; and </w:t>
      </w:r>
    </w:p>
    <w:p w14:paraId="04191B8C" w14:textId="77777777" w:rsidR="007F621F" w:rsidRDefault="007F621F" w:rsidP="007F621F">
      <w:pPr>
        <w:pStyle w:val="BSbullet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before="120" w:after="0"/>
        <w:ind w:right="113"/>
        <w:rPr>
          <w:rFonts w:eastAsia="Calibri" w:cs="Calibri"/>
          <w:color w:val="000000" w:themeColor="text1"/>
        </w:rPr>
      </w:pPr>
      <w:r w:rsidRPr="76690D51">
        <w:rPr>
          <w:rFonts w:eastAsia="Calibri" w:cs="Calibri"/>
          <w:color w:val="000000" w:themeColor="text1"/>
        </w:rPr>
        <w:t>Supports formal partnerships and shared decision making with First Nations Peoples.</w:t>
      </w:r>
    </w:p>
    <w:p w14:paraId="52427F35" w14:textId="77777777" w:rsidR="007F621F" w:rsidRDefault="007F621F" w:rsidP="007F621F">
      <w:pPr>
        <w:pStyle w:val="Normal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color w:val="0070C0"/>
        </w:rPr>
      </w:pPr>
      <w:bookmarkStart w:id="2" w:name="_Int_RM8uNund"/>
      <w:r>
        <w:t xml:space="preserve">We will invest in the capability of our people, and we will support them to deliver innovative and sustainable services for our ACT Community.  </w:t>
      </w:r>
      <w:bookmarkEnd w:id="2"/>
    </w:p>
    <w:p w14:paraId="5C16FAAE" w14:textId="77777777" w:rsidR="007F621F" w:rsidRDefault="007F621F" w:rsidP="007F621F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lastRenderedPageBreak/>
        <w:t xml:space="preserve">We will do this by demonstrating strong public sector values and behaviours; we will be community minded; legal and human rights focussed; inclusive and diverse; passionate about our work and we will listen to and genuinely engage with our stakeholders.  </w:t>
      </w:r>
    </w:p>
    <w:p w14:paraId="0BBAB35A" w14:textId="39314B96" w:rsidR="007F621F" w:rsidRDefault="007F621F" w:rsidP="007F621F">
      <w:pPr>
        <w:pStyle w:val="BodyText"/>
        <w:pBdr>
          <w:top w:val="nil"/>
          <w:left w:val="nil"/>
          <w:bottom w:val="nil"/>
          <w:right w:val="nil"/>
          <w:between w:val="nil"/>
        </w:pBdr>
        <w:spacing w:afterAutospacing="1"/>
        <w:rPr>
          <w:color w:val="000000" w:themeColor="text1"/>
        </w:rPr>
      </w:pPr>
      <w:r w:rsidRPr="76690D51">
        <w:rPr>
          <w:color w:val="000000" w:themeColor="text1"/>
        </w:rPr>
        <w:t>The Directorate advises and supports the following ministerial portfolios:</w:t>
      </w:r>
    </w:p>
    <w:p w14:paraId="7A805529" w14:textId="77777777" w:rsidR="00C44998" w:rsidRDefault="00C44998" w:rsidP="00C44998">
      <w:pPr>
        <w:pStyle w:val="Default"/>
        <w:numPr>
          <w:ilvl w:val="0"/>
          <w:numId w:val="17"/>
        </w:numPr>
        <w:spacing w:after="82"/>
      </w:pPr>
      <w:r>
        <w:t xml:space="preserve">Chief Minister </w:t>
      </w:r>
    </w:p>
    <w:p w14:paraId="28500BF1" w14:textId="3475F626" w:rsidR="00C44998" w:rsidRDefault="00C44998" w:rsidP="00C44998">
      <w:pPr>
        <w:pStyle w:val="Default"/>
        <w:numPr>
          <w:ilvl w:val="0"/>
          <w:numId w:val="18"/>
        </w:numPr>
        <w:spacing w:after="82"/>
        <w:rPr>
          <w:sz w:val="23"/>
          <w:szCs w:val="23"/>
        </w:rPr>
      </w:pPr>
      <w:r>
        <w:rPr>
          <w:sz w:val="23"/>
          <w:szCs w:val="23"/>
        </w:rPr>
        <w:t xml:space="preserve"> Attorney-General </w:t>
      </w:r>
    </w:p>
    <w:p w14:paraId="6CDB12B0" w14:textId="77777777" w:rsidR="00C44998" w:rsidRDefault="00C44998" w:rsidP="00C44998">
      <w:pPr>
        <w:pStyle w:val="Default"/>
        <w:numPr>
          <w:ilvl w:val="0"/>
          <w:numId w:val="18"/>
        </w:numPr>
        <w:spacing w:after="82"/>
        <w:rPr>
          <w:sz w:val="23"/>
          <w:szCs w:val="23"/>
        </w:rPr>
      </w:pPr>
      <w:r>
        <w:rPr>
          <w:sz w:val="23"/>
          <w:szCs w:val="23"/>
        </w:rPr>
        <w:t xml:space="preserve"> Manager of Government Business </w:t>
      </w:r>
    </w:p>
    <w:p w14:paraId="32CF32D7" w14:textId="77777777" w:rsidR="00C44998" w:rsidRDefault="00C44998" w:rsidP="00C44998">
      <w:pPr>
        <w:pStyle w:val="Default"/>
        <w:numPr>
          <w:ilvl w:val="0"/>
          <w:numId w:val="18"/>
        </w:numPr>
        <w:spacing w:after="82"/>
        <w:rPr>
          <w:sz w:val="23"/>
          <w:szCs w:val="23"/>
        </w:rPr>
      </w:pPr>
      <w:r w:rsidRPr="00C44998">
        <w:rPr>
          <w:sz w:val="23"/>
          <w:szCs w:val="23"/>
        </w:rPr>
        <w:t xml:space="preserve">Minister for Gaming Reform </w:t>
      </w:r>
    </w:p>
    <w:p w14:paraId="02D52657" w14:textId="77777777" w:rsidR="00C44998" w:rsidRDefault="00C44998" w:rsidP="00C44998">
      <w:pPr>
        <w:pStyle w:val="Default"/>
        <w:numPr>
          <w:ilvl w:val="0"/>
          <w:numId w:val="18"/>
        </w:numPr>
        <w:spacing w:after="82"/>
        <w:rPr>
          <w:sz w:val="23"/>
          <w:szCs w:val="23"/>
        </w:rPr>
      </w:pPr>
      <w:r w:rsidRPr="00C44998">
        <w:rPr>
          <w:sz w:val="23"/>
          <w:szCs w:val="23"/>
        </w:rPr>
        <w:t xml:space="preserve">Minister for City and Government Services </w:t>
      </w:r>
    </w:p>
    <w:p w14:paraId="67EB1F16" w14:textId="77777777" w:rsidR="00C44998" w:rsidRDefault="00C44998" w:rsidP="00C44998">
      <w:pPr>
        <w:pStyle w:val="Default"/>
        <w:numPr>
          <w:ilvl w:val="0"/>
          <w:numId w:val="18"/>
        </w:numPr>
        <w:spacing w:after="82"/>
        <w:rPr>
          <w:sz w:val="23"/>
          <w:szCs w:val="23"/>
        </w:rPr>
      </w:pPr>
      <w:r w:rsidRPr="00C44998">
        <w:rPr>
          <w:sz w:val="23"/>
          <w:szCs w:val="23"/>
        </w:rPr>
        <w:t xml:space="preserve">Minister for Night-Time Economy </w:t>
      </w:r>
    </w:p>
    <w:p w14:paraId="7B29EB99" w14:textId="77777777" w:rsidR="00C44998" w:rsidRDefault="00C44998" w:rsidP="00C44998">
      <w:pPr>
        <w:pStyle w:val="Default"/>
        <w:numPr>
          <w:ilvl w:val="0"/>
          <w:numId w:val="18"/>
        </w:numPr>
        <w:spacing w:after="82"/>
        <w:rPr>
          <w:sz w:val="23"/>
          <w:szCs w:val="23"/>
        </w:rPr>
      </w:pPr>
      <w:r w:rsidRPr="00C44998">
        <w:rPr>
          <w:sz w:val="23"/>
          <w:szCs w:val="23"/>
        </w:rPr>
        <w:t xml:space="preserve">Minister for Police, Fire and Emergency Services </w:t>
      </w:r>
    </w:p>
    <w:p w14:paraId="004DBFB8" w14:textId="278D84BC" w:rsidR="00C44998" w:rsidRPr="00C44998" w:rsidRDefault="00C44998" w:rsidP="00C44998">
      <w:pPr>
        <w:pStyle w:val="Default"/>
        <w:numPr>
          <w:ilvl w:val="0"/>
          <w:numId w:val="18"/>
        </w:numPr>
        <w:spacing w:after="82"/>
        <w:rPr>
          <w:sz w:val="23"/>
          <w:szCs w:val="23"/>
        </w:rPr>
      </w:pPr>
      <w:r w:rsidRPr="00C44998">
        <w:rPr>
          <w:sz w:val="23"/>
          <w:szCs w:val="23"/>
        </w:rPr>
        <w:t xml:space="preserve">Minister for Corrections </w:t>
      </w:r>
    </w:p>
    <w:p w14:paraId="73345069" w14:textId="77777777" w:rsidR="00C44998" w:rsidRDefault="00C44998" w:rsidP="00C44998">
      <w:pPr>
        <w:pStyle w:val="Default"/>
        <w:numPr>
          <w:ilvl w:val="0"/>
          <w:numId w:val="18"/>
        </w:numPr>
        <w:spacing w:after="82"/>
        <w:rPr>
          <w:sz w:val="23"/>
          <w:szCs w:val="23"/>
        </w:rPr>
      </w:pPr>
      <w:r>
        <w:rPr>
          <w:sz w:val="23"/>
          <w:szCs w:val="23"/>
        </w:rPr>
        <w:t>Minister for Women M</w:t>
      </w:r>
      <w:r w:rsidRPr="00C44998">
        <w:rPr>
          <w:sz w:val="23"/>
          <w:szCs w:val="23"/>
        </w:rPr>
        <w:t>inister for Prevention of Family and Domestic Violence</w:t>
      </w:r>
    </w:p>
    <w:p w14:paraId="1F5EFFFC" w14:textId="78B5652F" w:rsidR="007F621F" w:rsidRPr="00C44998" w:rsidRDefault="00C44998" w:rsidP="00C44998">
      <w:pPr>
        <w:pStyle w:val="Default"/>
        <w:numPr>
          <w:ilvl w:val="0"/>
          <w:numId w:val="18"/>
        </w:numPr>
        <w:spacing w:after="82"/>
        <w:rPr>
          <w:sz w:val="23"/>
          <w:szCs w:val="23"/>
        </w:rPr>
      </w:pPr>
      <w:r w:rsidRPr="00C44998">
        <w:rPr>
          <w:sz w:val="23"/>
          <w:szCs w:val="23"/>
        </w:rPr>
        <w:t xml:space="preserve">Minister for Human Rights </w:t>
      </w:r>
    </w:p>
    <w:p w14:paraId="4B90985A" w14:textId="77777777" w:rsidR="009078D0" w:rsidRDefault="009078D0" w:rsidP="003048BE">
      <w:pPr>
        <w:pStyle w:val="Heading1"/>
        <w:spacing w:before="44"/>
        <w:ind w:left="0"/>
      </w:pPr>
    </w:p>
    <w:p w14:paraId="438265EE" w14:textId="70EA4D1D" w:rsidR="00D7708E" w:rsidRPr="00AE632B" w:rsidRDefault="005750E8" w:rsidP="003048BE">
      <w:pPr>
        <w:pStyle w:val="Heading1"/>
        <w:spacing w:before="44"/>
        <w:ind w:left="0"/>
        <w:rPr>
          <w:sz w:val="36"/>
          <w:szCs w:val="36"/>
        </w:rPr>
      </w:pPr>
      <w:bookmarkStart w:id="3" w:name="BUSINESS_UNIT/AGENCY_OVERVIEW"/>
      <w:bookmarkEnd w:id="3"/>
      <w:r w:rsidRPr="00AE632B">
        <w:rPr>
          <w:sz w:val="36"/>
          <w:szCs w:val="36"/>
        </w:rPr>
        <w:t>BUSINESS</w:t>
      </w:r>
      <w:r w:rsidRPr="00AE632B">
        <w:rPr>
          <w:spacing w:val="40"/>
          <w:sz w:val="36"/>
          <w:szCs w:val="36"/>
        </w:rPr>
        <w:t xml:space="preserve"> </w:t>
      </w:r>
      <w:r w:rsidRPr="00AE632B">
        <w:rPr>
          <w:sz w:val="36"/>
          <w:szCs w:val="36"/>
        </w:rPr>
        <w:t>UNIT/AGENCY</w:t>
      </w:r>
      <w:r w:rsidRPr="00AE632B">
        <w:rPr>
          <w:spacing w:val="46"/>
          <w:sz w:val="36"/>
          <w:szCs w:val="36"/>
        </w:rPr>
        <w:t xml:space="preserve"> </w:t>
      </w:r>
      <w:r w:rsidRPr="00AE632B">
        <w:rPr>
          <w:spacing w:val="-2"/>
          <w:sz w:val="36"/>
          <w:szCs w:val="36"/>
        </w:rPr>
        <w:t>OVERVIEW</w:t>
      </w:r>
    </w:p>
    <w:p w14:paraId="187E9E44" w14:textId="77777777" w:rsidR="00DD2DEC" w:rsidRDefault="007F621F" w:rsidP="00DD2DEC">
      <w:pPr>
        <w:pStyle w:val="BodyText"/>
        <w:ind w:left="142"/>
        <w:rPr>
          <w:rFonts w:eastAsiaTheme="minorEastAsia" w:cs="Times New Roman"/>
          <w:sz w:val="24"/>
          <w:szCs w:val="24"/>
          <w:lang w:val="en-GB"/>
        </w:rPr>
      </w:pPr>
      <w:r w:rsidRPr="00AE632B">
        <w:rPr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251639808" behindDoc="1" locked="0" layoutInCell="1" allowOverlap="1" wp14:anchorId="57011D3B" wp14:editId="7CEF6DE2">
                <wp:simplePos x="0" y="0"/>
                <wp:positionH relativeFrom="page">
                  <wp:posOffset>645683</wp:posOffset>
                </wp:positionH>
                <wp:positionV relativeFrom="paragraph">
                  <wp:posOffset>8890</wp:posOffset>
                </wp:positionV>
                <wp:extent cx="6156960" cy="635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9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960" h="6350">
                              <a:moveTo>
                                <a:pt x="615696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6960" y="6096"/>
                              </a:lnTo>
                              <a:lnTo>
                                <a:pt x="6156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45DD52" id="Graphic 10" o:spid="_x0000_s1026" style="position:absolute;margin-left:50.85pt;margin-top:.7pt;width:484.8pt;height:.5pt;z-index:-2516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9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" path="m6156960,l,,,6096r6156960,l615696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25BED83" w14:textId="112A8D7D" w:rsidR="00DD2DEC" w:rsidRDefault="00DD2DEC" w:rsidP="00DD2DEC">
      <w:pPr>
        <w:pStyle w:val="Default"/>
      </w:pPr>
      <w:r w:rsidRPr="00DD2DEC">
        <w:t>JACS Corporate, comprises JACS' corporate functions of finance, governance, ICT, human resources, business support and media and communications. It is a client</w:t>
      </w:r>
      <w:r>
        <w:t xml:space="preserve"> </w:t>
      </w:r>
      <w:r w:rsidRPr="00DD2DEC">
        <w:t xml:space="preserve">focused division that provides support and strategic advice to business units and partners with them to deliver on the Directorate's strategic and operational objectives. </w:t>
      </w:r>
    </w:p>
    <w:p w14:paraId="36AEE9CD" w14:textId="77777777" w:rsidR="00DD2DEC" w:rsidRPr="00DD2DEC" w:rsidRDefault="00DD2DEC" w:rsidP="00DD2DEC">
      <w:pPr>
        <w:pStyle w:val="Default"/>
      </w:pPr>
    </w:p>
    <w:p w14:paraId="1BB37290" w14:textId="6A5AE8C5" w:rsidR="00DD2DEC" w:rsidRPr="00DD2DEC" w:rsidRDefault="00DD2DEC" w:rsidP="00DD2DEC">
      <w:pPr>
        <w:pStyle w:val="Default"/>
      </w:pPr>
      <w:r w:rsidRPr="00DD2DEC">
        <w:t>JACS Corporate is led by the Chief Operating Officer (COO)</w:t>
      </w:r>
      <w:r>
        <w:t xml:space="preserve"> and consists of</w:t>
      </w:r>
      <w:r w:rsidRPr="00DD2DEC">
        <w:t xml:space="preserve"> five corporate functions: Governance and Business Improvement; People and Workplace Strategy (PWS); Strategic Finance; and the Office of the COO. </w:t>
      </w:r>
    </w:p>
    <w:p w14:paraId="71C52770" w14:textId="6F23558C" w:rsidR="00DD2DEC" w:rsidRPr="00DD2DEC" w:rsidRDefault="00DD2DEC" w:rsidP="00DD2DEC">
      <w:pPr>
        <w:pStyle w:val="BodyText"/>
        <w:rPr>
          <w:rFonts w:eastAsiaTheme="minorEastAsia" w:cs="Times New Roman"/>
          <w:sz w:val="24"/>
          <w:szCs w:val="24"/>
          <w:lang w:val="en-GB"/>
        </w:rPr>
      </w:pPr>
      <w:r w:rsidRPr="00DD2DEC">
        <w:rPr>
          <w:sz w:val="24"/>
          <w:szCs w:val="24"/>
        </w:rPr>
        <w:t xml:space="preserve">The Corporate team fosters the ACT Public Service values (Respect, Equity, Collaboration and Innovation) </w:t>
      </w:r>
      <w:r w:rsidR="00B761A0">
        <w:rPr>
          <w:sz w:val="24"/>
          <w:szCs w:val="24"/>
        </w:rPr>
        <w:t>and</w:t>
      </w:r>
      <w:r w:rsidRPr="00DD2DEC">
        <w:rPr>
          <w:sz w:val="24"/>
          <w:szCs w:val="24"/>
        </w:rPr>
        <w:t xml:space="preserve"> demonstrate</w:t>
      </w:r>
      <w:r>
        <w:rPr>
          <w:sz w:val="24"/>
          <w:szCs w:val="24"/>
        </w:rPr>
        <w:t>s</w:t>
      </w:r>
      <w:r w:rsidRPr="00DD2DEC">
        <w:rPr>
          <w:sz w:val="24"/>
          <w:szCs w:val="24"/>
        </w:rPr>
        <w:t xml:space="preserve"> the related signature </w:t>
      </w:r>
      <w:r w:rsidR="00B761A0" w:rsidRPr="00DD2DEC">
        <w:rPr>
          <w:sz w:val="24"/>
          <w:szCs w:val="24"/>
        </w:rPr>
        <w:t>behaviours</w:t>
      </w:r>
      <w:r w:rsidRPr="00DD2DEC">
        <w:rPr>
          <w:sz w:val="24"/>
          <w:szCs w:val="24"/>
        </w:rPr>
        <w:t xml:space="preserve"> that underpin the Directorate's service delivery to the community.</w:t>
      </w:r>
    </w:p>
    <w:p w14:paraId="2F6AF5F5" w14:textId="6101E825" w:rsidR="00A437DE" w:rsidRPr="007963B3" w:rsidRDefault="00A437DE" w:rsidP="00DD2DEC">
      <w:pPr>
        <w:pStyle w:val="BodyText"/>
        <w:ind w:left="142"/>
        <w:rPr>
          <w:rFonts w:asciiTheme="minorHAnsi" w:hAnsiTheme="minorHAnsi" w:cstheme="minorHAnsi"/>
          <w:sz w:val="24"/>
          <w:szCs w:val="24"/>
        </w:rPr>
      </w:pPr>
    </w:p>
    <w:bookmarkStart w:id="4" w:name="BRANCH_OVERVIEW"/>
    <w:bookmarkEnd w:id="4"/>
    <w:p w14:paraId="5BA432EC" w14:textId="6FE0D059" w:rsidR="00D7708E" w:rsidRPr="00AE632B" w:rsidRDefault="007F621F" w:rsidP="003048BE">
      <w:pPr>
        <w:pStyle w:val="Heading1"/>
        <w:ind w:left="0"/>
        <w:rPr>
          <w:sz w:val="36"/>
          <w:szCs w:val="36"/>
        </w:rPr>
      </w:pPr>
      <w:r w:rsidRPr="00AE632B">
        <w:rPr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251640832" behindDoc="1" locked="0" layoutInCell="1" allowOverlap="1" wp14:anchorId="71648BA1" wp14:editId="6584AD19">
                <wp:simplePos x="0" y="0"/>
                <wp:positionH relativeFrom="page">
                  <wp:align>center</wp:align>
                </wp:positionH>
                <wp:positionV relativeFrom="paragraph">
                  <wp:posOffset>288890</wp:posOffset>
                </wp:positionV>
                <wp:extent cx="6156960" cy="635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9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960" h="6350">
                              <a:moveTo>
                                <a:pt x="6156960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156960" y="6108"/>
                              </a:lnTo>
                              <a:lnTo>
                                <a:pt x="6156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33DF74" id="Graphic 11" o:spid="_x0000_s1026" style="position:absolute;margin-left:0;margin-top:22.75pt;width:484.8pt;height:.5pt;z-index:-251675648;visibility:visible;mso-wrap-style:square;mso-wrap-distance-left:0;mso-wrap-distance-top:0;mso-wrap-distance-right:0;mso-wrap-distance-bottom:0;mso-position-horizontal:center;mso-position-horizontal-relative:page;mso-position-vertical:absolute;mso-position-vertical-relative:text;v-text-anchor:top" coordsize="61569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" path="m6156960,l,,,6108r6156960,l6156960,xe" fillcolor="black" stroked="f">
                <v:path arrowok="t"/>
                <w10:wrap type="topAndBottom" anchorx="page"/>
              </v:shape>
            </w:pict>
          </mc:Fallback>
        </mc:AlternateContent>
      </w:r>
      <w:r w:rsidR="005750E8" w:rsidRPr="00AE632B">
        <w:rPr>
          <w:sz w:val="36"/>
          <w:szCs w:val="36"/>
        </w:rPr>
        <w:t>BRANCH</w:t>
      </w:r>
      <w:r w:rsidR="005750E8" w:rsidRPr="00AE632B">
        <w:rPr>
          <w:spacing w:val="32"/>
          <w:sz w:val="36"/>
          <w:szCs w:val="36"/>
        </w:rPr>
        <w:t xml:space="preserve"> </w:t>
      </w:r>
      <w:r w:rsidR="005750E8" w:rsidRPr="00AE632B">
        <w:rPr>
          <w:spacing w:val="-2"/>
          <w:sz w:val="36"/>
          <w:szCs w:val="36"/>
        </w:rPr>
        <w:t>OVERVIEW</w:t>
      </w:r>
    </w:p>
    <w:p w14:paraId="20975FB4" w14:textId="221B3FB5" w:rsidR="00D7708E" w:rsidRPr="000D1F14" w:rsidRDefault="000D1F14" w:rsidP="000D1F14">
      <w:pPr>
        <w:spacing w:before="120" w:after="240"/>
        <w:ind w:left="142"/>
        <w:rPr>
          <w:sz w:val="24"/>
          <w:szCs w:val="24"/>
        </w:rPr>
      </w:pPr>
      <w:r w:rsidRPr="003F2686">
        <w:rPr>
          <w:sz w:val="24"/>
          <w:szCs w:val="24"/>
        </w:rPr>
        <w:t>The People and Workplace Strategy (PWS) team provides a range of strategic human resource management services, including HR advice relating to workforce capability, workforce governance/management, as well as policy development and implementation, industrial relations, workplace culture, organisational development, safety health and wellbeing, injury prevention and management services, and workforce inclusion.</w:t>
      </w:r>
    </w:p>
    <w:bookmarkStart w:id="5" w:name="POSITION_OVERVIEW"/>
    <w:bookmarkEnd w:id="5"/>
    <w:p w14:paraId="6A3F3F60" w14:textId="0A67D315" w:rsidR="00D7708E" w:rsidRPr="00AE632B" w:rsidRDefault="007F621F" w:rsidP="003048BE">
      <w:pPr>
        <w:pStyle w:val="Heading1"/>
        <w:ind w:left="0"/>
        <w:rPr>
          <w:sz w:val="36"/>
          <w:szCs w:val="36"/>
        </w:rPr>
      </w:pPr>
      <w:r w:rsidRPr="00AE632B">
        <w:rPr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72DA10B3" wp14:editId="1E3EBFB2">
                <wp:simplePos x="0" y="0"/>
                <wp:positionH relativeFrom="page">
                  <wp:posOffset>711088</wp:posOffset>
                </wp:positionH>
                <wp:positionV relativeFrom="paragraph">
                  <wp:posOffset>288890</wp:posOffset>
                </wp:positionV>
                <wp:extent cx="6156960" cy="635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9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960" h="6350">
                              <a:moveTo>
                                <a:pt x="615696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6960" y="6096"/>
                              </a:lnTo>
                              <a:lnTo>
                                <a:pt x="6156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58A8F9" id="Graphic 12" o:spid="_x0000_s1026" style="position:absolute;margin-left:56pt;margin-top:22.75pt;width:484.8pt;height:.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9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" path="m6156960,l,,,6096r6156960,l6156960,xe" fillcolor="black" stroked="f">
                <v:path arrowok="t"/>
                <w10:wrap type="topAndBottom" anchorx="page"/>
              </v:shape>
            </w:pict>
          </mc:Fallback>
        </mc:AlternateContent>
      </w:r>
      <w:r w:rsidR="005750E8" w:rsidRPr="00AE632B">
        <w:rPr>
          <w:sz w:val="36"/>
          <w:szCs w:val="36"/>
        </w:rPr>
        <w:t>POSITION</w:t>
      </w:r>
      <w:r w:rsidR="005750E8" w:rsidRPr="00AE632B">
        <w:rPr>
          <w:spacing w:val="36"/>
          <w:sz w:val="36"/>
          <w:szCs w:val="36"/>
        </w:rPr>
        <w:t xml:space="preserve"> </w:t>
      </w:r>
      <w:r w:rsidR="005750E8" w:rsidRPr="00AE632B">
        <w:rPr>
          <w:spacing w:val="-2"/>
          <w:sz w:val="36"/>
          <w:szCs w:val="36"/>
        </w:rPr>
        <w:t>OVERVIEW</w:t>
      </w:r>
    </w:p>
    <w:p w14:paraId="58C444DC" w14:textId="3CB92CB7" w:rsidR="00337080" w:rsidRPr="00066C1D" w:rsidRDefault="00DD2DEC" w:rsidP="00066C1D">
      <w:pPr>
        <w:pStyle w:val="BodyText"/>
        <w:spacing w:before="119"/>
        <w:ind w:left="132" w:right="131"/>
        <w:rPr>
          <w:bCs/>
          <w:sz w:val="24"/>
          <w:szCs w:val="24"/>
        </w:rPr>
      </w:pPr>
      <w:bookmarkStart w:id="6" w:name="WHAT_YOU_WILL_DO"/>
      <w:bookmarkEnd w:id="6"/>
      <w:r>
        <w:rPr>
          <w:sz w:val="24"/>
          <w:szCs w:val="24"/>
        </w:rPr>
        <w:t>The Senior Director</w:t>
      </w:r>
      <w:r w:rsidR="00F45E9C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HR Business Partnering and Injury </w:t>
      </w:r>
      <w:r w:rsidR="00F45E9C">
        <w:rPr>
          <w:sz w:val="24"/>
          <w:szCs w:val="24"/>
        </w:rPr>
        <w:t>Management,</w:t>
      </w:r>
      <w:r w:rsidR="005E3CD7">
        <w:rPr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 w:rsidR="005E3CD7">
        <w:rPr>
          <w:sz w:val="24"/>
          <w:szCs w:val="24"/>
        </w:rPr>
        <w:t xml:space="preserve"> responsible for</w:t>
      </w:r>
      <w:r w:rsidR="00F45E9C">
        <w:rPr>
          <w:sz w:val="24"/>
          <w:szCs w:val="24"/>
        </w:rPr>
        <w:t xml:space="preserve"> leading the </w:t>
      </w:r>
      <w:r w:rsidR="00066C1D">
        <w:rPr>
          <w:sz w:val="24"/>
          <w:szCs w:val="24"/>
        </w:rPr>
        <w:t>teams</w:t>
      </w:r>
      <w:r w:rsidR="00F45E9C">
        <w:rPr>
          <w:sz w:val="24"/>
          <w:szCs w:val="24"/>
        </w:rPr>
        <w:t xml:space="preserve"> </w:t>
      </w:r>
      <w:r w:rsidR="00066C1D">
        <w:rPr>
          <w:sz w:val="24"/>
          <w:szCs w:val="24"/>
        </w:rPr>
        <w:t>in</w:t>
      </w:r>
      <w:r w:rsidR="00F45E9C">
        <w:rPr>
          <w:sz w:val="24"/>
          <w:szCs w:val="24"/>
        </w:rPr>
        <w:t xml:space="preserve"> providing specific business-focused HR advice and support to clients and stakeholders</w:t>
      </w:r>
      <w:r w:rsidR="00066C1D">
        <w:rPr>
          <w:sz w:val="24"/>
          <w:szCs w:val="24"/>
        </w:rPr>
        <w:t xml:space="preserve"> across </w:t>
      </w:r>
      <w:r w:rsidR="00E35F54">
        <w:rPr>
          <w:sz w:val="24"/>
          <w:szCs w:val="24"/>
        </w:rPr>
        <w:t>the Directorate</w:t>
      </w:r>
      <w:r w:rsidR="00F45E9C">
        <w:rPr>
          <w:sz w:val="24"/>
          <w:szCs w:val="24"/>
        </w:rPr>
        <w:t xml:space="preserve">. This includes </w:t>
      </w:r>
      <w:r w:rsidR="00066C1D">
        <w:rPr>
          <w:sz w:val="24"/>
          <w:szCs w:val="24"/>
        </w:rPr>
        <w:t xml:space="preserve">but is not limited to </w:t>
      </w:r>
      <w:r w:rsidR="00F45E9C">
        <w:rPr>
          <w:sz w:val="24"/>
          <w:szCs w:val="24"/>
        </w:rPr>
        <w:t xml:space="preserve">complex </w:t>
      </w:r>
      <w:r w:rsidR="00066C1D">
        <w:rPr>
          <w:sz w:val="24"/>
          <w:szCs w:val="24"/>
        </w:rPr>
        <w:t>employment,</w:t>
      </w:r>
      <w:r w:rsidR="00F45E9C">
        <w:rPr>
          <w:sz w:val="24"/>
          <w:szCs w:val="24"/>
        </w:rPr>
        <w:t xml:space="preserve"> and workplace matters</w:t>
      </w:r>
      <w:r w:rsidR="00066C1D">
        <w:rPr>
          <w:sz w:val="24"/>
          <w:szCs w:val="24"/>
        </w:rPr>
        <w:t xml:space="preserve"> such as</w:t>
      </w:r>
      <w:r w:rsidR="00066C1D">
        <w:rPr>
          <w:bCs/>
          <w:sz w:val="24"/>
          <w:szCs w:val="24"/>
        </w:rPr>
        <w:t xml:space="preserve"> managing workplace behaviours, misconduct, workplace grievances and specialist advice as it relates to employment frameworks and workers compensation and non- compensation matters.</w:t>
      </w:r>
    </w:p>
    <w:p w14:paraId="51856BD1" w14:textId="6BA7D590" w:rsidR="00530C35" w:rsidRDefault="00C36E40" w:rsidP="00337080">
      <w:pPr>
        <w:pStyle w:val="BodyText"/>
        <w:spacing w:before="119"/>
        <w:ind w:left="132" w:right="131"/>
        <w:rPr>
          <w:sz w:val="24"/>
          <w:szCs w:val="24"/>
        </w:rPr>
      </w:pPr>
      <w:r>
        <w:rPr>
          <w:sz w:val="24"/>
          <w:szCs w:val="24"/>
        </w:rPr>
        <w:t>As a subject matter expert, y</w:t>
      </w:r>
      <w:r w:rsidR="00097919">
        <w:rPr>
          <w:sz w:val="24"/>
          <w:szCs w:val="24"/>
        </w:rPr>
        <w:t xml:space="preserve">ou will </w:t>
      </w:r>
      <w:r w:rsidR="008E6F57">
        <w:rPr>
          <w:sz w:val="24"/>
          <w:szCs w:val="24"/>
        </w:rPr>
        <w:t>manage</w:t>
      </w:r>
      <w:r w:rsidR="00097919">
        <w:rPr>
          <w:sz w:val="24"/>
          <w:szCs w:val="24"/>
        </w:rPr>
        <w:t xml:space="preserve"> </w:t>
      </w:r>
      <w:r w:rsidR="00E7458C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small </w:t>
      </w:r>
      <w:r w:rsidR="00E7458C">
        <w:rPr>
          <w:sz w:val="24"/>
          <w:szCs w:val="24"/>
        </w:rPr>
        <w:t>team</w:t>
      </w:r>
      <w:r w:rsidR="00097919">
        <w:rPr>
          <w:sz w:val="24"/>
          <w:szCs w:val="24"/>
        </w:rPr>
        <w:t xml:space="preserve"> who work acr</w:t>
      </w:r>
      <w:r w:rsidR="00066C1D">
        <w:rPr>
          <w:sz w:val="24"/>
          <w:szCs w:val="24"/>
        </w:rPr>
        <w:t xml:space="preserve">oss diverse business units and portfolios to deliver </w:t>
      </w:r>
      <w:r w:rsidR="00E35F54">
        <w:rPr>
          <w:sz w:val="24"/>
          <w:szCs w:val="24"/>
        </w:rPr>
        <w:t xml:space="preserve">positive outcomes for the Directorate. </w:t>
      </w:r>
    </w:p>
    <w:p w14:paraId="176F2E8D" w14:textId="7482CB75" w:rsidR="00D7708E" w:rsidRPr="00AE632B" w:rsidRDefault="005750E8">
      <w:pPr>
        <w:pStyle w:val="Heading2"/>
        <w:spacing w:before="122"/>
        <w:rPr>
          <w:sz w:val="32"/>
          <w:szCs w:val="32"/>
        </w:rPr>
      </w:pPr>
      <w:r w:rsidRPr="00AE632B">
        <w:rPr>
          <w:sz w:val="32"/>
          <w:szCs w:val="32"/>
        </w:rPr>
        <w:t>WHAT</w:t>
      </w:r>
      <w:r w:rsidRPr="00AE632B">
        <w:rPr>
          <w:spacing w:val="-5"/>
          <w:sz w:val="32"/>
          <w:szCs w:val="32"/>
        </w:rPr>
        <w:t xml:space="preserve"> </w:t>
      </w:r>
      <w:r w:rsidRPr="00AE632B">
        <w:rPr>
          <w:sz w:val="32"/>
          <w:szCs w:val="32"/>
        </w:rPr>
        <w:t>YOU</w:t>
      </w:r>
      <w:r w:rsidRPr="00AE632B">
        <w:rPr>
          <w:spacing w:val="-1"/>
          <w:sz w:val="32"/>
          <w:szCs w:val="32"/>
        </w:rPr>
        <w:t xml:space="preserve"> </w:t>
      </w:r>
      <w:r w:rsidRPr="00AE632B">
        <w:rPr>
          <w:sz w:val="32"/>
          <w:szCs w:val="32"/>
        </w:rPr>
        <w:t>WILL</w:t>
      </w:r>
      <w:r w:rsidRPr="00AE632B">
        <w:rPr>
          <w:spacing w:val="-1"/>
          <w:sz w:val="32"/>
          <w:szCs w:val="32"/>
        </w:rPr>
        <w:t xml:space="preserve"> </w:t>
      </w:r>
      <w:r w:rsidRPr="00AE632B">
        <w:rPr>
          <w:spacing w:val="-5"/>
          <w:sz w:val="32"/>
          <w:szCs w:val="32"/>
        </w:rPr>
        <w:t>DO</w:t>
      </w:r>
    </w:p>
    <w:p w14:paraId="4D7D74E9" w14:textId="466860F6" w:rsidR="00D7708E" w:rsidRPr="00337080" w:rsidRDefault="005750E8">
      <w:pPr>
        <w:pStyle w:val="BodyText"/>
        <w:spacing w:before="119"/>
        <w:ind w:left="132"/>
        <w:rPr>
          <w:sz w:val="24"/>
          <w:szCs w:val="24"/>
        </w:rPr>
      </w:pPr>
      <w:r w:rsidRPr="00337080">
        <w:rPr>
          <w:sz w:val="24"/>
          <w:szCs w:val="24"/>
        </w:rPr>
        <w:t>Under</w:t>
      </w:r>
      <w:r w:rsidRPr="00337080">
        <w:rPr>
          <w:spacing w:val="-6"/>
          <w:sz w:val="24"/>
          <w:szCs w:val="24"/>
        </w:rPr>
        <w:t xml:space="preserve"> </w:t>
      </w:r>
      <w:r w:rsidRPr="00337080">
        <w:rPr>
          <w:sz w:val="24"/>
          <w:szCs w:val="24"/>
        </w:rPr>
        <w:t>the</w:t>
      </w:r>
      <w:r w:rsidRPr="00337080">
        <w:rPr>
          <w:spacing w:val="-2"/>
          <w:sz w:val="24"/>
          <w:szCs w:val="24"/>
        </w:rPr>
        <w:t xml:space="preserve"> </w:t>
      </w:r>
      <w:r w:rsidRPr="00337080">
        <w:rPr>
          <w:sz w:val="24"/>
          <w:szCs w:val="24"/>
        </w:rPr>
        <w:t>broad</w:t>
      </w:r>
      <w:r w:rsidRPr="00337080">
        <w:rPr>
          <w:spacing w:val="-4"/>
          <w:sz w:val="24"/>
          <w:szCs w:val="24"/>
        </w:rPr>
        <w:t xml:space="preserve"> </w:t>
      </w:r>
      <w:r w:rsidRPr="00337080">
        <w:rPr>
          <w:sz w:val="24"/>
          <w:szCs w:val="24"/>
        </w:rPr>
        <w:t>direction</w:t>
      </w:r>
      <w:r w:rsidRPr="00337080">
        <w:rPr>
          <w:spacing w:val="-9"/>
          <w:sz w:val="24"/>
          <w:szCs w:val="24"/>
        </w:rPr>
        <w:t xml:space="preserve"> </w:t>
      </w:r>
      <w:r w:rsidRPr="00337080">
        <w:rPr>
          <w:sz w:val="24"/>
          <w:szCs w:val="24"/>
        </w:rPr>
        <w:t>of</w:t>
      </w:r>
      <w:r w:rsidRPr="00337080">
        <w:rPr>
          <w:spacing w:val="-3"/>
          <w:sz w:val="24"/>
          <w:szCs w:val="24"/>
        </w:rPr>
        <w:t xml:space="preserve"> </w:t>
      </w:r>
      <w:r w:rsidRPr="00337080">
        <w:rPr>
          <w:sz w:val="24"/>
          <w:szCs w:val="24"/>
        </w:rPr>
        <w:t>the</w:t>
      </w:r>
      <w:r w:rsidRPr="00337080">
        <w:rPr>
          <w:spacing w:val="-5"/>
          <w:sz w:val="24"/>
          <w:szCs w:val="24"/>
        </w:rPr>
        <w:t xml:space="preserve"> </w:t>
      </w:r>
      <w:r w:rsidR="00E35F54">
        <w:rPr>
          <w:spacing w:val="-5"/>
          <w:sz w:val="24"/>
          <w:szCs w:val="24"/>
        </w:rPr>
        <w:t>Executive Branch Manager (EBM)</w:t>
      </w:r>
      <w:r w:rsidRPr="00337080">
        <w:rPr>
          <w:sz w:val="24"/>
          <w:szCs w:val="24"/>
        </w:rPr>
        <w:t>,</w:t>
      </w:r>
      <w:r w:rsidRPr="00337080">
        <w:rPr>
          <w:spacing w:val="-5"/>
          <w:sz w:val="24"/>
          <w:szCs w:val="24"/>
        </w:rPr>
        <w:t xml:space="preserve"> </w:t>
      </w:r>
      <w:r w:rsidR="008E7C88">
        <w:rPr>
          <w:sz w:val="24"/>
          <w:szCs w:val="24"/>
        </w:rPr>
        <w:t xml:space="preserve">the Senior Director, </w:t>
      </w:r>
      <w:r w:rsidRPr="00337080">
        <w:rPr>
          <w:spacing w:val="-2"/>
          <w:sz w:val="24"/>
          <w:szCs w:val="24"/>
        </w:rPr>
        <w:t>will:</w:t>
      </w:r>
    </w:p>
    <w:p w14:paraId="37385F1D" w14:textId="31ABB241" w:rsidR="00986379" w:rsidRDefault="00986379">
      <w:pPr>
        <w:pStyle w:val="ListParagraph"/>
        <w:numPr>
          <w:ilvl w:val="0"/>
          <w:numId w:val="5"/>
        </w:numPr>
        <w:tabs>
          <w:tab w:val="left" w:pos="696"/>
          <w:tab w:val="left" w:pos="698"/>
        </w:tabs>
        <w:ind w:right="344"/>
        <w:rPr>
          <w:sz w:val="24"/>
          <w:szCs w:val="24"/>
        </w:rPr>
      </w:pPr>
      <w:r>
        <w:rPr>
          <w:sz w:val="24"/>
          <w:szCs w:val="24"/>
        </w:rPr>
        <w:t xml:space="preserve">Lead the </w:t>
      </w:r>
      <w:r w:rsidR="00E35F54">
        <w:rPr>
          <w:sz w:val="24"/>
          <w:szCs w:val="24"/>
        </w:rPr>
        <w:t>HR Business Partnering</w:t>
      </w:r>
      <w:r>
        <w:rPr>
          <w:sz w:val="24"/>
          <w:szCs w:val="24"/>
        </w:rPr>
        <w:t xml:space="preserve"> and Injury Management functions in the delivery of proactive and reactive HR services to the Directorate. </w:t>
      </w:r>
    </w:p>
    <w:p w14:paraId="600BBB81" w14:textId="561B1F65" w:rsidR="00A5203E" w:rsidRPr="00337080" w:rsidRDefault="00A5203E">
      <w:pPr>
        <w:pStyle w:val="ListParagraph"/>
        <w:numPr>
          <w:ilvl w:val="0"/>
          <w:numId w:val="5"/>
        </w:numPr>
        <w:tabs>
          <w:tab w:val="left" w:pos="696"/>
          <w:tab w:val="left" w:pos="698"/>
        </w:tabs>
        <w:ind w:right="344"/>
        <w:rPr>
          <w:sz w:val="24"/>
          <w:szCs w:val="24"/>
        </w:rPr>
      </w:pPr>
      <w:r>
        <w:rPr>
          <w:spacing w:val="-2"/>
          <w:sz w:val="24"/>
          <w:szCs w:val="24"/>
        </w:rPr>
        <w:t>Manage and lead the Directorate’s response to complex and highly sensitive</w:t>
      </w:r>
      <w:r w:rsidR="005E3CD7"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people management matters.</w:t>
      </w:r>
    </w:p>
    <w:p w14:paraId="1296672A" w14:textId="278E5187" w:rsidR="00D7708E" w:rsidRPr="00337080" w:rsidRDefault="005750E8">
      <w:pPr>
        <w:pStyle w:val="ListParagraph"/>
        <w:numPr>
          <w:ilvl w:val="0"/>
          <w:numId w:val="5"/>
        </w:numPr>
        <w:tabs>
          <w:tab w:val="left" w:pos="696"/>
          <w:tab w:val="left" w:pos="698"/>
        </w:tabs>
        <w:spacing w:before="121"/>
        <w:ind w:right="606"/>
        <w:rPr>
          <w:sz w:val="24"/>
          <w:szCs w:val="24"/>
        </w:rPr>
      </w:pPr>
      <w:r w:rsidRPr="00337080">
        <w:rPr>
          <w:sz w:val="24"/>
          <w:szCs w:val="24"/>
        </w:rPr>
        <w:t>Take a multi-faceted approach to facilitate effective, consistent and empowered people management</w:t>
      </w:r>
      <w:r w:rsidRPr="00337080">
        <w:rPr>
          <w:spacing w:val="-5"/>
          <w:sz w:val="24"/>
          <w:szCs w:val="24"/>
        </w:rPr>
        <w:t xml:space="preserve"> </w:t>
      </w:r>
      <w:r w:rsidR="00E35F54" w:rsidRPr="00337080">
        <w:rPr>
          <w:sz w:val="24"/>
          <w:szCs w:val="24"/>
        </w:rPr>
        <w:t>including</w:t>
      </w:r>
      <w:r w:rsidRPr="00337080">
        <w:rPr>
          <w:spacing w:val="-2"/>
          <w:sz w:val="24"/>
          <w:szCs w:val="24"/>
        </w:rPr>
        <w:t xml:space="preserve"> </w:t>
      </w:r>
      <w:r w:rsidRPr="00337080">
        <w:rPr>
          <w:sz w:val="24"/>
          <w:szCs w:val="24"/>
        </w:rPr>
        <w:t>advising,</w:t>
      </w:r>
      <w:r w:rsidRPr="00337080">
        <w:rPr>
          <w:spacing w:val="-3"/>
          <w:sz w:val="24"/>
          <w:szCs w:val="24"/>
        </w:rPr>
        <w:t xml:space="preserve"> </w:t>
      </w:r>
      <w:r w:rsidRPr="00337080">
        <w:rPr>
          <w:sz w:val="24"/>
          <w:szCs w:val="24"/>
        </w:rPr>
        <w:t>guiding</w:t>
      </w:r>
      <w:r w:rsidRPr="00337080">
        <w:rPr>
          <w:spacing w:val="-4"/>
          <w:sz w:val="24"/>
          <w:szCs w:val="24"/>
        </w:rPr>
        <w:t xml:space="preserve"> </w:t>
      </w:r>
      <w:r w:rsidRPr="00337080">
        <w:rPr>
          <w:sz w:val="24"/>
          <w:szCs w:val="24"/>
        </w:rPr>
        <w:t>and</w:t>
      </w:r>
      <w:r w:rsidRPr="00337080">
        <w:rPr>
          <w:spacing w:val="-4"/>
          <w:sz w:val="24"/>
          <w:szCs w:val="24"/>
        </w:rPr>
        <w:t xml:space="preserve"> </w:t>
      </w:r>
      <w:r w:rsidRPr="00337080">
        <w:rPr>
          <w:sz w:val="24"/>
          <w:szCs w:val="24"/>
        </w:rPr>
        <w:t>coaching</w:t>
      </w:r>
      <w:r w:rsidRPr="00337080">
        <w:rPr>
          <w:spacing w:val="-3"/>
          <w:sz w:val="24"/>
          <w:szCs w:val="24"/>
        </w:rPr>
        <w:t xml:space="preserve"> </w:t>
      </w:r>
      <w:r w:rsidR="001E694F">
        <w:rPr>
          <w:spacing w:val="-3"/>
          <w:sz w:val="24"/>
          <w:szCs w:val="24"/>
        </w:rPr>
        <w:t xml:space="preserve">team members and </w:t>
      </w:r>
      <w:r w:rsidRPr="00337080">
        <w:rPr>
          <w:sz w:val="24"/>
          <w:szCs w:val="24"/>
        </w:rPr>
        <w:t>managers;</w:t>
      </w:r>
      <w:r w:rsidRPr="00337080">
        <w:rPr>
          <w:spacing w:val="-2"/>
          <w:sz w:val="24"/>
          <w:szCs w:val="24"/>
        </w:rPr>
        <w:t xml:space="preserve"> </w:t>
      </w:r>
      <w:r w:rsidRPr="00337080">
        <w:rPr>
          <w:sz w:val="24"/>
          <w:szCs w:val="24"/>
        </w:rPr>
        <w:t>providing</w:t>
      </w:r>
      <w:r w:rsidRPr="00337080">
        <w:rPr>
          <w:spacing w:val="-4"/>
          <w:sz w:val="24"/>
          <w:szCs w:val="24"/>
        </w:rPr>
        <w:t xml:space="preserve"> </w:t>
      </w:r>
      <w:r w:rsidRPr="00337080">
        <w:rPr>
          <w:sz w:val="24"/>
          <w:szCs w:val="24"/>
        </w:rPr>
        <w:t>ideas</w:t>
      </w:r>
      <w:r w:rsidRPr="00337080">
        <w:rPr>
          <w:spacing w:val="-3"/>
          <w:sz w:val="24"/>
          <w:szCs w:val="24"/>
        </w:rPr>
        <w:t xml:space="preserve"> </w:t>
      </w:r>
      <w:r w:rsidRPr="00337080">
        <w:rPr>
          <w:sz w:val="24"/>
          <w:szCs w:val="24"/>
        </w:rPr>
        <w:t>and</w:t>
      </w:r>
      <w:r w:rsidRPr="00337080">
        <w:rPr>
          <w:spacing w:val="-4"/>
          <w:sz w:val="24"/>
          <w:szCs w:val="24"/>
        </w:rPr>
        <w:t xml:space="preserve"> </w:t>
      </w:r>
      <w:r w:rsidRPr="00337080">
        <w:rPr>
          <w:sz w:val="24"/>
          <w:szCs w:val="24"/>
        </w:rPr>
        <w:t>challenging leaders to act as a catalyst for change; and enhancing leader capability in people management.</w:t>
      </w:r>
    </w:p>
    <w:p w14:paraId="2F0074E6" w14:textId="5E19CBE2" w:rsidR="00D7708E" w:rsidRPr="00337080" w:rsidRDefault="005750E8">
      <w:pPr>
        <w:pStyle w:val="ListParagraph"/>
        <w:numPr>
          <w:ilvl w:val="0"/>
          <w:numId w:val="5"/>
        </w:numPr>
        <w:tabs>
          <w:tab w:val="left" w:pos="696"/>
          <w:tab w:val="left" w:pos="698"/>
        </w:tabs>
        <w:ind w:right="1147"/>
        <w:rPr>
          <w:sz w:val="24"/>
          <w:szCs w:val="24"/>
        </w:rPr>
      </w:pPr>
      <w:r w:rsidRPr="00337080">
        <w:rPr>
          <w:sz w:val="24"/>
          <w:szCs w:val="24"/>
        </w:rPr>
        <w:t>Design,</w:t>
      </w:r>
      <w:r w:rsidRPr="00337080">
        <w:rPr>
          <w:spacing w:val="-3"/>
          <w:sz w:val="24"/>
          <w:szCs w:val="24"/>
        </w:rPr>
        <w:t xml:space="preserve"> </w:t>
      </w:r>
      <w:r w:rsidRPr="00337080">
        <w:rPr>
          <w:sz w:val="24"/>
          <w:szCs w:val="24"/>
        </w:rPr>
        <w:t>deliver,</w:t>
      </w:r>
      <w:r w:rsidRPr="00337080">
        <w:rPr>
          <w:spacing w:val="-5"/>
          <w:sz w:val="24"/>
          <w:szCs w:val="24"/>
        </w:rPr>
        <w:t xml:space="preserve"> </w:t>
      </w:r>
      <w:r w:rsidRPr="00337080">
        <w:rPr>
          <w:sz w:val="24"/>
          <w:szCs w:val="24"/>
        </w:rPr>
        <w:t>drive</w:t>
      </w:r>
      <w:r w:rsidRPr="00337080">
        <w:rPr>
          <w:spacing w:val="-2"/>
          <w:sz w:val="24"/>
          <w:szCs w:val="24"/>
        </w:rPr>
        <w:t xml:space="preserve"> </w:t>
      </w:r>
      <w:r w:rsidRPr="00337080">
        <w:rPr>
          <w:sz w:val="24"/>
          <w:szCs w:val="24"/>
        </w:rPr>
        <w:t>and</w:t>
      </w:r>
      <w:r w:rsidRPr="00337080">
        <w:rPr>
          <w:spacing w:val="-4"/>
          <w:sz w:val="24"/>
          <w:szCs w:val="24"/>
        </w:rPr>
        <w:t xml:space="preserve"> </w:t>
      </w:r>
      <w:r w:rsidRPr="00337080">
        <w:rPr>
          <w:sz w:val="24"/>
          <w:szCs w:val="24"/>
        </w:rPr>
        <w:t>evaluate</w:t>
      </w:r>
      <w:r w:rsidRPr="00337080">
        <w:rPr>
          <w:spacing w:val="-5"/>
          <w:sz w:val="24"/>
          <w:szCs w:val="24"/>
        </w:rPr>
        <w:t xml:space="preserve"> </w:t>
      </w:r>
      <w:r w:rsidRPr="00337080">
        <w:rPr>
          <w:sz w:val="24"/>
          <w:szCs w:val="24"/>
        </w:rPr>
        <w:t>contemporary</w:t>
      </w:r>
      <w:r w:rsidRPr="00337080">
        <w:rPr>
          <w:spacing w:val="-2"/>
          <w:sz w:val="24"/>
          <w:szCs w:val="24"/>
        </w:rPr>
        <w:t xml:space="preserve"> </w:t>
      </w:r>
      <w:r w:rsidRPr="00337080">
        <w:rPr>
          <w:sz w:val="24"/>
          <w:szCs w:val="24"/>
        </w:rPr>
        <w:t>strategic</w:t>
      </w:r>
      <w:r w:rsidRPr="00337080">
        <w:rPr>
          <w:spacing w:val="-3"/>
          <w:sz w:val="24"/>
          <w:szCs w:val="24"/>
        </w:rPr>
        <w:t xml:space="preserve"> </w:t>
      </w:r>
      <w:r w:rsidRPr="00337080">
        <w:rPr>
          <w:sz w:val="24"/>
          <w:szCs w:val="24"/>
        </w:rPr>
        <w:t>and</w:t>
      </w:r>
      <w:r w:rsidRPr="00337080">
        <w:rPr>
          <w:spacing w:val="-4"/>
          <w:sz w:val="24"/>
          <w:szCs w:val="24"/>
        </w:rPr>
        <w:t xml:space="preserve"> </w:t>
      </w:r>
      <w:r w:rsidRPr="00337080">
        <w:rPr>
          <w:sz w:val="24"/>
          <w:szCs w:val="24"/>
        </w:rPr>
        <w:t>operational</w:t>
      </w:r>
      <w:r w:rsidRPr="00337080">
        <w:rPr>
          <w:spacing w:val="-3"/>
          <w:sz w:val="24"/>
          <w:szCs w:val="24"/>
        </w:rPr>
        <w:t xml:space="preserve"> </w:t>
      </w:r>
      <w:r w:rsidRPr="00337080">
        <w:rPr>
          <w:sz w:val="24"/>
          <w:szCs w:val="24"/>
        </w:rPr>
        <w:t>people</w:t>
      </w:r>
      <w:r w:rsidRPr="00337080">
        <w:rPr>
          <w:spacing w:val="-2"/>
          <w:sz w:val="24"/>
          <w:szCs w:val="24"/>
        </w:rPr>
        <w:t xml:space="preserve"> </w:t>
      </w:r>
      <w:r w:rsidRPr="00337080">
        <w:rPr>
          <w:sz w:val="24"/>
          <w:szCs w:val="24"/>
        </w:rPr>
        <w:t>services, programs and initiatives</w:t>
      </w:r>
      <w:r w:rsidR="000E03F5">
        <w:rPr>
          <w:sz w:val="24"/>
          <w:szCs w:val="24"/>
        </w:rPr>
        <w:t>.</w:t>
      </w:r>
    </w:p>
    <w:p w14:paraId="4976FF31" w14:textId="446A29A0" w:rsidR="00D7708E" w:rsidRPr="00337080" w:rsidRDefault="005750E8">
      <w:pPr>
        <w:pStyle w:val="ListParagraph"/>
        <w:numPr>
          <w:ilvl w:val="0"/>
          <w:numId w:val="5"/>
        </w:numPr>
        <w:tabs>
          <w:tab w:val="left" w:pos="696"/>
          <w:tab w:val="left" w:pos="698"/>
        </w:tabs>
        <w:spacing w:before="121"/>
        <w:ind w:right="312"/>
        <w:rPr>
          <w:sz w:val="24"/>
          <w:szCs w:val="24"/>
        </w:rPr>
      </w:pPr>
      <w:r w:rsidRPr="00337080">
        <w:rPr>
          <w:sz w:val="24"/>
          <w:szCs w:val="24"/>
        </w:rPr>
        <w:t xml:space="preserve">Provide human resources advice and recommendations to executive/other leaders </w:t>
      </w:r>
      <w:r w:rsidR="00E35F54" w:rsidRPr="00337080">
        <w:rPr>
          <w:sz w:val="24"/>
          <w:szCs w:val="24"/>
        </w:rPr>
        <w:t>to</w:t>
      </w:r>
      <w:r w:rsidRPr="00337080">
        <w:rPr>
          <w:sz w:val="24"/>
          <w:szCs w:val="24"/>
        </w:rPr>
        <w:t xml:space="preserve"> enhance </w:t>
      </w:r>
      <w:r w:rsidR="00E35F54">
        <w:rPr>
          <w:sz w:val="24"/>
          <w:szCs w:val="24"/>
        </w:rPr>
        <w:t xml:space="preserve">and inform the </w:t>
      </w:r>
      <w:r w:rsidR="00E35F54" w:rsidRPr="00337080">
        <w:rPr>
          <w:sz w:val="24"/>
          <w:szCs w:val="24"/>
        </w:rPr>
        <w:t>best contemporary</w:t>
      </w:r>
      <w:r w:rsidRPr="00337080">
        <w:rPr>
          <w:spacing w:val="-2"/>
          <w:sz w:val="24"/>
          <w:szCs w:val="24"/>
        </w:rPr>
        <w:t xml:space="preserve"> </w:t>
      </w:r>
      <w:r w:rsidRPr="00337080">
        <w:rPr>
          <w:sz w:val="24"/>
          <w:szCs w:val="24"/>
        </w:rPr>
        <w:t>practice</w:t>
      </w:r>
      <w:r w:rsidR="00E35F54">
        <w:rPr>
          <w:sz w:val="24"/>
          <w:szCs w:val="24"/>
        </w:rPr>
        <w:t>s</w:t>
      </w:r>
      <w:r w:rsidRPr="00337080">
        <w:rPr>
          <w:sz w:val="24"/>
          <w:szCs w:val="24"/>
        </w:rPr>
        <w:t>;</w:t>
      </w:r>
      <w:r w:rsidRPr="00337080">
        <w:rPr>
          <w:spacing w:val="-4"/>
          <w:sz w:val="24"/>
          <w:szCs w:val="24"/>
        </w:rPr>
        <w:t xml:space="preserve"> </w:t>
      </w:r>
      <w:r w:rsidRPr="00337080">
        <w:rPr>
          <w:sz w:val="24"/>
          <w:szCs w:val="24"/>
        </w:rPr>
        <w:t>enable</w:t>
      </w:r>
      <w:r w:rsidRPr="00337080">
        <w:rPr>
          <w:spacing w:val="-2"/>
          <w:sz w:val="24"/>
          <w:szCs w:val="24"/>
        </w:rPr>
        <w:t xml:space="preserve"> </w:t>
      </w:r>
      <w:r w:rsidRPr="00337080">
        <w:rPr>
          <w:sz w:val="24"/>
          <w:szCs w:val="24"/>
        </w:rPr>
        <w:t>compliance</w:t>
      </w:r>
      <w:r w:rsidRPr="00337080">
        <w:rPr>
          <w:spacing w:val="-5"/>
          <w:sz w:val="24"/>
          <w:szCs w:val="24"/>
        </w:rPr>
        <w:t xml:space="preserve"> </w:t>
      </w:r>
      <w:r w:rsidRPr="00337080">
        <w:rPr>
          <w:sz w:val="24"/>
          <w:szCs w:val="24"/>
        </w:rPr>
        <w:t>with</w:t>
      </w:r>
      <w:r w:rsidRPr="00337080">
        <w:rPr>
          <w:spacing w:val="-4"/>
          <w:sz w:val="24"/>
          <w:szCs w:val="24"/>
        </w:rPr>
        <w:t xml:space="preserve"> </w:t>
      </w:r>
      <w:r w:rsidRPr="00337080">
        <w:rPr>
          <w:sz w:val="24"/>
          <w:szCs w:val="24"/>
        </w:rPr>
        <w:t>legislative</w:t>
      </w:r>
      <w:r w:rsidRPr="00337080">
        <w:rPr>
          <w:spacing w:val="-5"/>
          <w:sz w:val="24"/>
          <w:szCs w:val="24"/>
        </w:rPr>
        <w:t xml:space="preserve"> </w:t>
      </w:r>
      <w:r w:rsidRPr="00337080">
        <w:rPr>
          <w:sz w:val="24"/>
          <w:szCs w:val="24"/>
        </w:rPr>
        <w:t>and</w:t>
      </w:r>
      <w:r w:rsidRPr="00337080">
        <w:rPr>
          <w:spacing w:val="-4"/>
          <w:sz w:val="24"/>
          <w:szCs w:val="24"/>
        </w:rPr>
        <w:t xml:space="preserve"> </w:t>
      </w:r>
      <w:r w:rsidRPr="00337080">
        <w:rPr>
          <w:sz w:val="24"/>
          <w:szCs w:val="24"/>
        </w:rPr>
        <w:t>industrial requirements; and risk-managed decision making.</w:t>
      </w:r>
    </w:p>
    <w:p w14:paraId="7528DA7B" w14:textId="64E66D73" w:rsidR="00D7708E" w:rsidRPr="00337080" w:rsidRDefault="005750E8">
      <w:pPr>
        <w:pStyle w:val="ListParagraph"/>
        <w:numPr>
          <w:ilvl w:val="0"/>
          <w:numId w:val="5"/>
        </w:numPr>
        <w:tabs>
          <w:tab w:val="left" w:pos="696"/>
          <w:tab w:val="left" w:pos="698"/>
        </w:tabs>
        <w:ind w:right="380"/>
        <w:rPr>
          <w:sz w:val="24"/>
          <w:szCs w:val="24"/>
        </w:rPr>
      </w:pPr>
      <w:r w:rsidRPr="00337080">
        <w:rPr>
          <w:sz w:val="24"/>
          <w:szCs w:val="24"/>
        </w:rPr>
        <w:t>Work</w:t>
      </w:r>
      <w:r w:rsidRPr="00337080">
        <w:rPr>
          <w:spacing w:val="-4"/>
          <w:sz w:val="24"/>
          <w:szCs w:val="24"/>
        </w:rPr>
        <w:t xml:space="preserve"> </w:t>
      </w:r>
      <w:r w:rsidRPr="00337080">
        <w:rPr>
          <w:sz w:val="24"/>
          <w:szCs w:val="24"/>
        </w:rPr>
        <w:t>collaboratively</w:t>
      </w:r>
      <w:r w:rsidRPr="00337080">
        <w:rPr>
          <w:spacing w:val="-3"/>
          <w:sz w:val="24"/>
          <w:szCs w:val="24"/>
        </w:rPr>
        <w:t xml:space="preserve"> </w:t>
      </w:r>
      <w:r w:rsidRPr="00337080">
        <w:rPr>
          <w:sz w:val="24"/>
          <w:szCs w:val="24"/>
        </w:rPr>
        <w:t>with</w:t>
      </w:r>
      <w:r w:rsidR="00642E72">
        <w:rPr>
          <w:sz w:val="24"/>
          <w:szCs w:val="24"/>
        </w:rPr>
        <w:t xml:space="preserve"> the</w:t>
      </w:r>
      <w:r w:rsidRPr="00337080">
        <w:rPr>
          <w:spacing w:val="-5"/>
          <w:sz w:val="24"/>
          <w:szCs w:val="24"/>
        </w:rPr>
        <w:t xml:space="preserve"> </w:t>
      </w:r>
      <w:r w:rsidR="00E35F54">
        <w:rPr>
          <w:spacing w:val="-5"/>
          <w:sz w:val="24"/>
          <w:szCs w:val="24"/>
        </w:rPr>
        <w:t xml:space="preserve">EBM </w:t>
      </w:r>
      <w:r w:rsidR="00CD5D90">
        <w:rPr>
          <w:spacing w:val="-2"/>
          <w:sz w:val="24"/>
          <w:szCs w:val="24"/>
        </w:rPr>
        <w:t xml:space="preserve">as a senior leader of </w:t>
      </w:r>
      <w:r w:rsidR="00642E72">
        <w:rPr>
          <w:spacing w:val="-2"/>
          <w:sz w:val="24"/>
          <w:szCs w:val="24"/>
        </w:rPr>
        <w:t xml:space="preserve">PWS </w:t>
      </w:r>
      <w:r w:rsidRPr="00337080">
        <w:rPr>
          <w:sz w:val="24"/>
          <w:szCs w:val="24"/>
        </w:rPr>
        <w:t>to support</w:t>
      </w:r>
      <w:r w:rsidRPr="00337080">
        <w:rPr>
          <w:spacing w:val="-4"/>
          <w:sz w:val="24"/>
          <w:szCs w:val="24"/>
        </w:rPr>
        <w:t xml:space="preserve"> </w:t>
      </w:r>
      <w:r w:rsidRPr="00337080">
        <w:rPr>
          <w:sz w:val="24"/>
          <w:szCs w:val="24"/>
        </w:rPr>
        <w:t>the</w:t>
      </w:r>
      <w:r w:rsidRPr="00337080">
        <w:rPr>
          <w:spacing w:val="-4"/>
          <w:sz w:val="24"/>
          <w:szCs w:val="24"/>
        </w:rPr>
        <w:t xml:space="preserve"> </w:t>
      </w:r>
      <w:r w:rsidRPr="00337080">
        <w:rPr>
          <w:sz w:val="24"/>
          <w:szCs w:val="24"/>
        </w:rPr>
        <w:t>optimal</w:t>
      </w:r>
      <w:r w:rsidRPr="00337080">
        <w:rPr>
          <w:spacing w:val="-2"/>
          <w:sz w:val="24"/>
          <w:szCs w:val="24"/>
        </w:rPr>
        <w:t xml:space="preserve"> </w:t>
      </w:r>
      <w:r w:rsidRPr="00337080">
        <w:rPr>
          <w:sz w:val="24"/>
          <w:szCs w:val="24"/>
        </w:rPr>
        <w:t>management</w:t>
      </w:r>
      <w:r w:rsidRPr="00337080">
        <w:rPr>
          <w:spacing w:val="-1"/>
          <w:sz w:val="24"/>
          <w:szCs w:val="24"/>
        </w:rPr>
        <w:t xml:space="preserve"> </w:t>
      </w:r>
      <w:r w:rsidRPr="00337080">
        <w:rPr>
          <w:sz w:val="24"/>
          <w:szCs w:val="24"/>
        </w:rPr>
        <w:t>and delivery of branch outcomes.</w:t>
      </w:r>
    </w:p>
    <w:p w14:paraId="3B529F2A" w14:textId="77777777" w:rsidR="00D7708E" w:rsidRPr="006D1613" w:rsidRDefault="005750E8">
      <w:pPr>
        <w:pStyle w:val="ListParagraph"/>
        <w:numPr>
          <w:ilvl w:val="0"/>
          <w:numId w:val="5"/>
        </w:numPr>
        <w:tabs>
          <w:tab w:val="left" w:pos="697"/>
        </w:tabs>
        <w:spacing w:before="121"/>
        <w:ind w:left="697" w:hanging="282"/>
        <w:rPr>
          <w:sz w:val="24"/>
          <w:szCs w:val="24"/>
        </w:rPr>
      </w:pPr>
      <w:r w:rsidRPr="00337080">
        <w:rPr>
          <w:sz w:val="24"/>
          <w:szCs w:val="24"/>
        </w:rPr>
        <w:t>Undertake</w:t>
      </w:r>
      <w:r w:rsidRPr="00337080">
        <w:rPr>
          <w:spacing w:val="-8"/>
          <w:sz w:val="24"/>
          <w:szCs w:val="24"/>
        </w:rPr>
        <w:t xml:space="preserve"> </w:t>
      </w:r>
      <w:r w:rsidRPr="00337080">
        <w:rPr>
          <w:sz w:val="24"/>
          <w:szCs w:val="24"/>
        </w:rPr>
        <w:t>other</w:t>
      </w:r>
      <w:r w:rsidRPr="00337080">
        <w:rPr>
          <w:spacing w:val="-4"/>
          <w:sz w:val="24"/>
          <w:szCs w:val="24"/>
        </w:rPr>
        <w:t xml:space="preserve"> </w:t>
      </w:r>
      <w:r w:rsidRPr="00337080">
        <w:rPr>
          <w:sz w:val="24"/>
          <w:szCs w:val="24"/>
        </w:rPr>
        <w:t>duties</w:t>
      </w:r>
      <w:r w:rsidRPr="00337080">
        <w:rPr>
          <w:spacing w:val="-4"/>
          <w:sz w:val="24"/>
          <w:szCs w:val="24"/>
        </w:rPr>
        <w:t xml:space="preserve"> </w:t>
      </w:r>
      <w:r w:rsidRPr="00337080">
        <w:rPr>
          <w:sz w:val="24"/>
          <w:szCs w:val="24"/>
        </w:rPr>
        <w:t>appropriate</w:t>
      </w:r>
      <w:r w:rsidRPr="00337080">
        <w:rPr>
          <w:spacing w:val="-6"/>
          <w:sz w:val="24"/>
          <w:szCs w:val="24"/>
        </w:rPr>
        <w:t xml:space="preserve"> </w:t>
      </w:r>
      <w:r w:rsidRPr="00337080">
        <w:rPr>
          <w:sz w:val="24"/>
          <w:szCs w:val="24"/>
        </w:rPr>
        <w:t>to</w:t>
      </w:r>
      <w:r w:rsidRPr="00337080">
        <w:rPr>
          <w:spacing w:val="-5"/>
          <w:sz w:val="24"/>
          <w:szCs w:val="24"/>
        </w:rPr>
        <w:t xml:space="preserve"> </w:t>
      </w:r>
      <w:r w:rsidRPr="00337080">
        <w:rPr>
          <w:sz w:val="24"/>
          <w:szCs w:val="24"/>
        </w:rPr>
        <w:t>classification</w:t>
      </w:r>
      <w:r w:rsidRPr="00337080">
        <w:rPr>
          <w:spacing w:val="-6"/>
          <w:sz w:val="24"/>
          <w:szCs w:val="24"/>
        </w:rPr>
        <w:t xml:space="preserve"> </w:t>
      </w:r>
      <w:r w:rsidRPr="00337080">
        <w:rPr>
          <w:sz w:val="24"/>
          <w:szCs w:val="24"/>
        </w:rPr>
        <w:t>level</w:t>
      </w:r>
      <w:r w:rsidRPr="00337080">
        <w:rPr>
          <w:spacing w:val="-7"/>
          <w:sz w:val="24"/>
          <w:szCs w:val="24"/>
        </w:rPr>
        <w:t xml:space="preserve"> </w:t>
      </w:r>
      <w:r w:rsidRPr="00337080">
        <w:rPr>
          <w:sz w:val="24"/>
          <w:szCs w:val="24"/>
        </w:rPr>
        <w:t>that</w:t>
      </w:r>
      <w:r w:rsidRPr="00337080">
        <w:rPr>
          <w:spacing w:val="-6"/>
          <w:sz w:val="24"/>
          <w:szCs w:val="24"/>
        </w:rPr>
        <w:t xml:space="preserve"> </w:t>
      </w:r>
      <w:r w:rsidRPr="00337080">
        <w:rPr>
          <w:sz w:val="24"/>
          <w:szCs w:val="24"/>
        </w:rPr>
        <w:t>contribute</w:t>
      </w:r>
      <w:r w:rsidRPr="00337080">
        <w:rPr>
          <w:spacing w:val="-3"/>
          <w:sz w:val="24"/>
          <w:szCs w:val="24"/>
        </w:rPr>
        <w:t xml:space="preserve"> </w:t>
      </w:r>
      <w:r w:rsidRPr="00337080">
        <w:rPr>
          <w:sz w:val="24"/>
          <w:szCs w:val="24"/>
        </w:rPr>
        <w:t>to</w:t>
      </w:r>
      <w:r w:rsidRPr="00337080">
        <w:rPr>
          <w:spacing w:val="-5"/>
          <w:sz w:val="24"/>
          <w:szCs w:val="24"/>
        </w:rPr>
        <w:t xml:space="preserve"> </w:t>
      </w:r>
      <w:r w:rsidRPr="00337080">
        <w:rPr>
          <w:sz w:val="24"/>
          <w:szCs w:val="24"/>
        </w:rPr>
        <w:t>the</w:t>
      </w:r>
      <w:r w:rsidRPr="00337080">
        <w:rPr>
          <w:spacing w:val="-5"/>
          <w:sz w:val="24"/>
          <w:szCs w:val="24"/>
        </w:rPr>
        <w:t xml:space="preserve"> </w:t>
      </w:r>
      <w:r w:rsidRPr="00337080">
        <w:rPr>
          <w:spacing w:val="-2"/>
          <w:sz w:val="24"/>
          <w:szCs w:val="24"/>
        </w:rPr>
        <w:t>Directorate.</w:t>
      </w:r>
    </w:p>
    <w:p w14:paraId="1674F939" w14:textId="25145F8C" w:rsidR="006D1613" w:rsidRPr="006D1613" w:rsidRDefault="006D1613" w:rsidP="006D1613">
      <w:pPr>
        <w:pStyle w:val="ListParagraph"/>
        <w:numPr>
          <w:ilvl w:val="0"/>
          <w:numId w:val="5"/>
        </w:numPr>
        <w:tabs>
          <w:tab w:val="left" w:pos="695"/>
          <w:tab w:val="left" w:pos="697"/>
        </w:tabs>
        <w:spacing w:before="121" w:after="240"/>
        <w:ind w:right="919"/>
        <w:rPr>
          <w:sz w:val="24"/>
          <w:szCs w:val="24"/>
        </w:rPr>
      </w:pPr>
      <w:r w:rsidRPr="009F0C15">
        <w:rPr>
          <w:sz w:val="24"/>
          <w:szCs w:val="24"/>
        </w:rPr>
        <w:t>Model the ACT Government Values, the Respect, Equity and Diversity Framework and good Work Health and Safety practices.</w:t>
      </w:r>
    </w:p>
    <w:p w14:paraId="6BB0D91C" w14:textId="4BA031C4" w:rsidR="00D7708E" w:rsidRPr="00AE632B" w:rsidRDefault="006D1613">
      <w:pPr>
        <w:pStyle w:val="Heading2"/>
        <w:rPr>
          <w:sz w:val="32"/>
          <w:szCs w:val="32"/>
        </w:rPr>
      </w:pPr>
      <w:bookmarkStart w:id="7" w:name="WHAT_YOU_REQUIRE"/>
      <w:bookmarkEnd w:id="7"/>
      <w:r w:rsidRPr="00AE632B">
        <w:rPr>
          <w:sz w:val="32"/>
          <w:szCs w:val="32"/>
        </w:rPr>
        <w:t>WHAT</w:t>
      </w:r>
      <w:r w:rsidRPr="00AE632B">
        <w:rPr>
          <w:spacing w:val="-1"/>
          <w:sz w:val="32"/>
          <w:szCs w:val="32"/>
        </w:rPr>
        <w:t xml:space="preserve"> </w:t>
      </w:r>
      <w:r w:rsidRPr="00AE632B">
        <w:rPr>
          <w:sz w:val="32"/>
          <w:szCs w:val="32"/>
        </w:rPr>
        <w:t xml:space="preserve">YOU </w:t>
      </w:r>
      <w:r w:rsidRPr="00AE632B">
        <w:rPr>
          <w:spacing w:val="-2"/>
          <w:sz w:val="32"/>
          <w:szCs w:val="32"/>
        </w:rPr>
        <w:t>REQUIRE</w:t>
      </w:r>
    </w:p>
    <w:p w14:paraId="7A85F29E" w14:textId="77777777" w:rsidR="00D7708E" w:rsidRPr="009F048A" w:rsidRDefault="005750E8">
      <w:pPr>
        <w:pStyle w:val="BodyText"/>
        <w:spacing w:before="117"/>
        <w:ind w:left="132" w:right="307"/>
        <w:rPr>
          <w:sz w:val="24"/>
          <w:szCs w:val="24"/>
        </w:rPr>
      </w:pPr>
      <w:r w:rsidRPr="009F048A">
        <w:rPr>
          <w:sz w:val="24"/>
          <w:szCs w:val="24"/>
        </w:rPr>
        <w:t>The</w:t>
      </w:r>
      <w:r w:rsidRPr="009F048A">
        <w:rPr>
          <w:spacing w:val="-1"/>
          <w:sz w:val="24"/>
          <w:szCs w:val="24"/>
        </w:rPr>
        <w:t xml:space="preserve"> </w:t>
      </w:r>
      <w:r w:rsidRPr="009F048A">
        <w:rPr>
          <w:sz w:val="24"/>
          <w:szCs w:val="24"/>
        </w:rPr>
        <w:t>following</w:t>
      </w:r>
      <w:r w:rsidRPr="009F048A">
        <w:rPr>
          <w:spacing w:val="-3"/>
          <w:sz w:val="24"/>
          <w:szCs w:val="24"/>
        </w:rPr>
        <w:t xml:space="preserve"> </w:t>
      </w:r>
      <w:r w:rsidRPr="009F048A">
        <w:rPr>
          <w:sz w:val="24"/>
          <w:szCs w:val="24"/>
        </w:rPr>
        <w:t>capabilities</w:t>
      </w:r>
      <w:r w:rsidRPr="009F048A">
        <w:rPr>
          <w:spacing w:val="-4"/>
          <w:sz w:val="24"/>
          <w:szCs w:val="24"/>
        </w:rPr>
        <w:t xml:space="preserve"> </w:t>
      </w:r>
      <w:r w:rsidRPr="009F048A">
        <w:rPr>
          <w:sz w:val="24"/>
          <w:szCs w:val="24"/>
        </w:rPr>
        <w:t>form</w:t>
      </w:r>
      <w:r w:rsidRPr="009F048A">
        <w:rPr>
          <w:spacing w:val="-3"/>
          <w:sz w:val="24"/>
          <w:szCs w:val="24"/>
        </w:rPr>
        <w:t xml:space="preserve"> </w:t>
      </w:r>
      <w:r w:rsidRPr="009F048A">
        <w:rPr>
          <w:sz w:val="24"/>
          <w:szCs w:val="24"/>
        </w:rPr>
        <w:t>the</w:t>
      </w:r>
      <w:r w:rsidRPr="009F048A">
        <w:rPr>
          <w:spacing w:val="-4"/>
          <w:sz w:val="24"/>
          <w:szCs w:val="24"/>
        </w:rPr>
        <w:t xml:space="preserve"> </w:t>
      </w:r>
      <w:r w:rsidRPr="009F048A">
        <w:rPr>
          <w:sz w:val="24"/>
          <w:szCs w:val="24"/>
        </w:rPr>
        <w:t>criteria</w:t>
      </w:r>
      <w:r w:rsidRPr="009F048A">
        <w:rPr>
          <w:spacing w:val="-2"/>
          <w:sz w:val="24"/>
          <w:szCs w:val="24"/>
        </w:rPr>
        <w:t xml:space="preserve"> </w:t>
      </w:r>
      <w:r w:rsidRPr="009F048A">
        <w:rPr>
          <w:sz w:val="24"/>
          <w:szCs w:val="24"/>
        </w:rPr>
        <w:t>that</w:t>
      </w:r>
      <w:r w:rsidRPr="009F048A">
        <w:rPr>
          <w:spacing w:val="-3"/>
          <w:sz w:val="24"/>
          <w:szCs w:val="24"/>
        </w:rPr>
        <w:t xml:space="preserve"> </w:t>
      </w:r>
      <w:r w:rsidRPr="009F048A">
        <w:rPr>
          <w:sz w:val="24"/>
          <w:szCs w:val="24"/>
        </w:rPr>
        <w:t>are</w:t>
      </w:r>
      <w:r w:rsidRPr="009F048A">
        <w:rPr>
          <w:spacing w:val="-1"/>
          <w:sz w:val="24"/>
          <w:szCs w:val="24"/>
        </w:rPr>
        <w:t xml:space="preserve"> </w:t>
      </w:r>
      <w:r w:rsidRPr="009F048A">
        <w:rPr>
          <w:sz w:val="24"/>
          <w:szCs w:val="24"/>
        </w:rPr>
        <w:t>required</w:t>
      </w:r>
      <w:r w:rsidRPr="009F048A">
        <w:rPr>
          <w:spacing w:val="-3"/>
          <w:sz w:val="24"/>
          <w:szCs w:val="24"/>
        </w:rPr>
        <w:t xml:space="preserve"> </w:t>
      </w:r>
      <w:r w:rsidRPr="009F048A">
        <w:rPr>
          <w:sz w:val="24"/>
          <w:szCs w:val="24"/>
        </w:rPr>
        <w:t>to</w:t>
      </w:r>
      <w:r w:rsidRPr="009F048A">
        <w:rPr>
          <w:spacing w:val="-1"/>
          <w:sz w:val="24"/>
          <w:szCs w:val="24"/>
        </w:rPr>
        <w:t xml:space="preserve"> </w:t>
      </w:r>
      <w:r w:rsidRPr="009F048A">
        <w:rPr>
          <w:sz w:val="24"/>
          <w:szCs w:val="24"/>
        </w:rPr>
        <w:t>perform</w:t>
      </w:r>
      <w:r w:rsidRPr="009F048A">
        <w:rPr>
          <w:spacing w:val="-3"/>
          <w:sz w:val="24"/>
          <w:szCs w:val="24"/>
        </w:rPr>
        <w:t xml:space="preserve"> </w:t>
      </w:r>
      <w:r w:rsidRPr="009F048A">
        <w:rPr>
          <w:sz w:val="24"/>
          <w:szCs w:val="24"/>
        </w:rPr>
        <w:t>the</w:t>
      </w:r>
      <w:r w:rsidRPr="009F048A">
        <w:rPr>
          <w:spacing w:val="-1"/>
          <w:sz w:val="24"/>
          <w:szCs w:val="24"/>
        </w:rPr>
        <w:t xml:space="preserve"> </w:t>
      </w:r>
      <w:r w:rsidRPr="009F048A">
        <w:rPr>
          <w:sz w:val="24"/>
          <w:szCs w:val="24"/>
        </w:rPr>
        <w:t>duties</w:t>
      </w:r>
      <w:r w:rsidRPr="009F048A">
        <w:rPr>
          <w:spacing w:val="-2"/>
          <w:sz w:val="24"/>
          <w:szCs w:val="24"/>
        </w:rPr>
        <w:t xml:space="preserve"> </w:t>
      </w:r>
      <w:r w:rsidRPr="009F048A">
        <w:rPr>
          <w:sz w:val="24"/>
          <w:szCs w:val="24"/>
        </w:rPr>
        <w:t>and</w:t>
      </w:r>
      <w:r w:rsidRPr="009F048A">
        <w:rPr>
          <w:spacing w:val="-3"/>
          <w:sz w:val="24"/>
          <w:szCs w:val="24"/>
        </w:rPr>
        <w:t xml:space="preserve"> </w:t>
      </w:r>
      <w:r w:rsidRPr="009F048A">
        <w:rPr>
          <w:sz w:val="24"/>
          <w:szCs w:val="24"/>
        </w:rPr>
        <w:t>responsibilities</w:t>
      </w:r>
      <w:r w:rsidRPr="009F048A">
        <w:rPr>
          <w:spacing w:val="-4"/>
          <w:sz w:val="24"/>
          <w:szCs w:val="24"/>
        </w:rPr>
        <w:t xml:space="preserve"> </w:t>
      </w:r>
      <w:r w:rsidRPr="009F048A">
        <w:rPr>
          <w:sz w:val="24"/>
          <w:szCs w:val="24"/>
        </w:rPr>
        <w:t>of the position.</w:t>
      </w:r>
    </w:p>
    <w:p w14:paraId="7FB98384" w14:textId="77777777" w:rsidR="00D7708E" w:rsidRPr="00AE632B" w:rsidRDefault="005750E8">
      <w:pPr>
        <w:pStyle w:val="Heading2"/>
        <w:rPr>
          <w:sz w:val="28"/>
          <w:szCs w:val="28"/>
        </w:rPr>
      </w:pPr>
      <w:r w:rsidRPr="00AE632B">
        <w:rPr>
          <w:sz w:val="28"/>
          <w:szCs w:val="28"/>
        </w:rPr>
        <w:t>Professional /</w:t>
      </w:r>
      <w:r w:rsidRPr="00AE632B">
        <w:rPr>
          <w:spacing w:val="-3"/>
          <w:sz w:val="28"/>
          <w:szCs w:val="28"/>
        </w:rPr>
        <w:t xml:space="preserve"> </w:t>
      </w:r>
      <w:r w:rsidRPr="00AE632B">
        <w:rPr>
          <w:sz w:val="28"/>
          <w:szCs w:val="28"/>
        </w:rPr>
        <w:t>Technical</w:t>
      </w:r>
      <w:r w:rsidRPr="00AE632B">
        <w:rPr>
          <w:spacing w:val="-6"/>
          <w:sz w:val="28"/>
          <w:szCs w:val="28"/>
        </w:rPr>
        <w:t xml:space="preserve"> </w:t>
      </w:r>
      <w:r w:rsidRPr="00AE632B">
        <w:rPr>
          <w:sz w:val="28"/>
          <w:szCs w:val="28"/>
        </w:rPr>
        <w:t>Skills</w:t>
      </w:r>
      <w:r w:rsidRPr="00AE632B">
        <w:rPr>
          <w:spacing w:val="-2"/>
          <w:sz w:val="28"/>
          <w:szCs w:val="28"/>
        </w:rPr>
        <w:t xml:space="preserve"> </w:t>
      </w:r>
      <w:r w:rsidRPr="00AE632B">
        <w:rPr>
          <w:sz w:val="28"/>
          <w:szCs w:val="28"/>
        </w:rPr>
        <w:t>and</w:t>
      </w:r>
      <w:r w:rsidRPr="00AE632B">
        <w:rPr>
          <w:spacing w:val="-2"/>
          <w:sz w:val="28"/>
          <w:szCs w:val="28"/>
        </w:rPr>
        <w:t xml:space="preserve"> Knowledge</w:t>
      </w:r>
    </w:p>
    <w:p w14:paraId="34E64D78" w14:textId="40442C44" w:rsidR="001E694F" w:rsidRDefault="001E694F">
      <w:pPr>
        <w:pStyle w:val="ListParagraph"/>
        <w:numPr>
          <w:ilvl w:val="0"/>
          <w:numId w:val="4"/>
        </w:numPr>
        <w:tabs>
          <w:tab w:val="left" w:pos="697"/>
          <w:tab w:val="left" w:pos="699"/>
        </w:tabs>
        <w:ind w:right="733"/>
        <w:rPr>
          <w:sz w:val="24"/>
          <w:szCs w:val="24"/>
        </w:rPr>
      </w:pPr>
      <w:r>
        <w:rPr>
          <w:sz w:val="24"/>
          <w:szCs w:val="24"/>
        </w:rPr>
        <w:t xml:space="preserve">Recent experience in leading </w:t>
      </w:r>
      <w:r w:rsidR="00E35F54">
        <w:rPr>
          <w:sz w:val="24"/>
          <w:szCs w:val="24"/>
        </w:rPr>
        <w:t>a HR Business Partnering</w:t>
      </w:r>
      <w:r>
        <w:rPr>
          <w:sz w:val="24"/>
          <w:szCs w:val="24"/>
        </w:rPr>
        <w:t xml:space="preserve"> and / or injury management team and function. </w:t>
      </w:r>
    </w:p>
    <w:p w14:paraId="517CB9CC" w14:textId="609178A1" w:rsidR="00C36E40" w:rsidRDefault="00904FC3">
      <w:pPr>
        <w:pStyle w:val="ListParagraph"/>
        <w:numPr>
          <w:ilvl w:val="0"/>
          <w:numId w:val="4"/>
        </w:numPr>
        <w:tabs>
          <w:tab w:val="left" w:pos="697"/>
          <w:tab w:val="left" w:pos="699"/>
        </w:tabs>
        <w:ind w:right="733"/>
        <w:rPr>
          <w:sz w:val="24"/>
          <w:szCs w:val="24"/>
        </w:rPr>
      </w:pPr>
      <w:r>
        <w:rPr>
          <w:sz w:val="24"/>
          <w:szCs w:val="24"/>
        </w:rPr>
        <w:t xml:space="preserve">Strong knowledge and </w:t>
      </w:r>
      <w:r w:rsidR="00C36E40">
        <w:rPr>
          <w:sz w:val="24"/>
          <w:szCs w:val="24"/>
        </w:rPr>
        <w:t>experience in leading</w:t>
      </w:r>
      <w:r>
        <w:rPr>
          <w:sz w:val="24"/>
          <w:szCs w:val="24"/>
        </w:rPr>
        <w:t xml:space="preserve"> </w:t>
      </w:r>
      <w:r w:rsidR="007E3E27">
        <w:rPr>
          <w:sz w:val="24"/>
          <w:szCs w:val="24"/>
        </w:rPr>
        <w:t xml:space="preserve">contemporary </w:t>
      </w:r>
      <w:r w:rsidR="001E694F">
        <w:rPr>
          <w:sz w:val="24"/>
          <w:szCs w:val="24"/>
        </w:rPr>
        <w:t>employ</w:t>
      </w:r>
      <w:r w:rsidR="00E35F54">
        <w:rPr>
          <w:sz w:val="24"/>
          <w:szCs w:val="24"/>
        </w:rPr>
        <w:t xml:space="preserve">ment practices </w:t>
      </w:r>
      <w:r w:rsidR="001E694F">
        <w:rPr>
          <w:sz w:val="24"/>
          <w:szCs w:val="24"/>
        </w:rPr>
        <w:t>and injury management / prevention</w:t>
      </w:r>
      <w:r w:rsidR="007E3E27">
        <w:rPr>
          <w:sz w:val="24"/>
          <w:szCs w:val="24"/>
        </w:rPr>
        <w:t xml:space="preserve"> </w:t>
      </w:r>
      <w:r w:rsidR="00C36E40">
        <w:rPr>
          <w:sz w:val="24"/>
          <w:szCs w:val="24"/>
        </w:rPr>
        <w:t xml:space="preserve">practices </w:t>
      </w:r>
      <w:r w:rsidR="00986379">
        <w:rPr>
          <w:sz w:val="24"/>
          <w:szCs w:val="24"/>
        </w:rPr>
        <w:t>including solid knowledge of</w:t>
      </w:r>
      <w:r w:rsidR="00C36E40">
        <w:rPr>
          <w:sz w:val="24"/>
          <w:szCs w:val="24"/>
        </w:rPr>
        <w:t xml:space="preserve"> relevant</w:t>
      </w:r>
      <w:r w:rsidR="00986379">
        <w:rPr>
          <w:sz w:val="24"/>
          <w:szCs w:val="24"/>
        </w:rPr>
        <w:t xml:space="preserve"> legislative</w:t>
      </w:r>
      <w:r w:rsidR="001E694F">
        <w:rPr>
          <w:sz w:val="24"/>
          <w:szCs w:val="24"/>
        </w:rPr>
        <w:t xml:space="preserve"> and employment</w:t>
      </w:r>
      <w:r w:rsidR="00986379">
        <w:rPr>
          <w:sz w:val="24"/>
          <w:szCs w:val="24"/>
        </w:rPr>
        <w:t xml:space="preserve"> frameworks</w:t>
      </w:r>
      <w:r w:rsidR="00C36E40">
        <w:rPr>
          <w:sz w:val="24"/>
          <w:szCs w:val="24"/>
        </w:rPr>
        <w:t>.</w:t>
      </w:r>
    </w:p>
    <w:p w14:paraId="0AF7635B" w14:textId="26B0E7AC" w:rsidR="00D7708E" w:rsidRDefault="00C36E40">
      <w:pPr>
        <w:pStyle w:val="ListParagraph"/>
        <w:numPr>
          <w:ilvl w:val="0"/>
          <w:numId w:val="4"/>
        </w:numPr>
        <w:tabs>
          <w:tab w:val="left" w:pos="697"/>
          <w:tab w:val="left" w:pos="699"/>
        </w:tabs>
        <w:ind w:right="733"/>
        <w:rPr>
          <w:sz w:val="24"/>
          <w:szCs w:val="24"/>
        </w:rPr>
      </w:pPr>
      <w:r>
        <w:rPr>
          <w:sz w:val="24"/>
          <w:szCs w:val="24"/>
        </w:rPr>
        <w:t>D</w:t>
      </w:r>
      <w:r w:rsidR="00986379">
        <w:rPr>
          <w:sz w:val="24"/>
          <w:szCs w:val="24"/>
        </w:rPr>
        <w:t>emonstrated</w:t>
      </w:r>
      <w:r w:rsidR="00A5203E">
        <w:rPr>
          <w:sz w:val="24"/>
          <w:szCs w:val="24"/>
        </w:rPr>
        <w:t xml:space="preserve"> </w:t>
      </w:r>
      <w:r w:rsidR="00986379">
        <w:rPr>
          <w:sz w:val="24"/>
          <w:szCs w:val="24"/>
        </w:rPr>
        <w:t>experience</w:t>
      </w:r>
      <w:r w:rsidR="00A5203E">
        <w:rPr>
          <w:sz w:val="24"/>
          <w:szCs w:val="24"/>
        </w:rPr>
        <w:t xml:space="preserve"> in dealing with complex</w:t>
      </w:r>
      <w:r w:rsidR="001E694F">
        <w:rPr>
          <w:sz w:val="24"/>
          <w:szCs w:val="24"/>
        </w:rPr>
        <w:t xml:space="preserve"> and highly sensitive</w:t>
      </w:r>
      <w:r w:rsidR="00E35F54">
        <w:rPr>
          <w:sz w:val="24"/>
          <w:szCs w:val="24"/>
        </w:rPr>
        <w:t xml:space="preserve"> workplace</w:t>
      </w:r>
      <w:r w:rsidR="00986379">
        <w:rPr>
          <w:sz w:val="24"/>
          <w:szCs w:val="24"/>
        </w:rPr>
        <w:t xml:space="preserve"> and injury management</w:t>
      </w:r>
      <w:r w:rsidR="00A5203E">
        <w:rPr>
          <w:sz w:val="24"/>
          <w:szCs w:val="24"/>
        </w:rPr>
        <w:t xml:space="preserve"> matters</w:t>
      </w:r>
      <w:r w:rsidR="00E35F54">
        <w:rPr>
          <w:sz w:val="24"/>
          <w:szCs w:val="24"/>
        </w:rPr>
        <w:t>,</w:t>
      </w:r>
      <w:r>
        <w:rPr>
          <w:sz w:val="24"/>
          <w:szCs w:val="24"/>
        </w:rPr>
        <w:t xml:space="preserve"> including the ability to lead the Directorate’s response to such matters</w:t>
      </w:r>
      <w:r w:rsidR="00A5203E">
        <w:rPr>
          <w:sz w:val="24"/>
          <w:szCs w:val="24"/>
        </w:rPr>
        <w:t xml:space="preserve">. </w:t>
      </w:r>
    </w:p>
    <w:p w14:paraId="1CAE29B0" w14:textId="2F57CB33" w:rsidR="00986379" w:rsidRDefault="00986379">
      <w:pPr>
        <w:pStyle w:val="ListParagraph"/>
        <w:numPr>
          <w:ilvl w:val="0"/>
          <w:numId w:val="4"/>
        </w:numPr>
        <w:tabs>
          <w:tab w:val="left" w:pos="697"/>
          <w:tab w:val="left" w:pos="699"/>
        </w:tabs>
        <w:ind w:right="733"/>
        <w:rPr>
          <w:sz w:val="24"/>
          <w:szCs w:val="24"/>
        </w:rPr>
      </w:pPr>
      <w:r>
        <w:rPr>
          <w:sz w:val="24"/>
          <w:szCs w:val="24"/>
        </w:rPr>
        <w:t xml:space="preserve">Ability to provide sound and </w:t>
      </w:r>
      <w:r w:rsidR="001E694F">
        <w:rPr>
          <w:sz w:val="24"/>
          <w:szCs w:val="24"/>
        </w:rPr>
        <w:t>evidence-based</w:t>
      </w:r>
      <w:r>
        <w:rPr>
          <w:sz w:val="24"/>
          <w:szCs w:val="24"/>
        </w:rPr>
        <w:t xml:space="preserve"> advice including the ability to engage with relevant stakeholders as required. </w:t>
      </w:r>
    </w:p>
    <w:p w14:paraId="44494CA1" w14:textId="77777777" w:rsidR="00D7708E" w:rsidRPr="00AE632B" w:rsidRDefault="005750E8">
      <w:pPr>
        <w:pStyle w:val="Heading2"/>
        <w:spacing w:before="120"/>
        <w:rPr>
          <w:sz w:val="28"/>
          <w:szCs w:val="28"/>
        </w:rPr>
      </w:pPr>
      <w:r w:rsidRPr="00AE632B">
        <w:rPr>
          <w:sz w:val="28"/>
          <w:szCs w:val="28"/>
        </w:rPr>
        <w:t>Behavioural</w:t>
      </w:r>
      <w:r w:rsidRPr="00AE632B">
        <w:rPr>
          <w:spacing w:val="-1"/>
          <w:sz w:val="28"/>
          <w:szCs w:val="28"/>
        </w:rPr>
        <w:t xml:space="preserve"> </w:t>
      </w:r>
      <w:r w:rsidRPr="00AE632B">
        <w:rPr>
          <w:spacing w:val="-2"/>
          <w:sz w:val="28"/>
          <w:szCs w:val="28"/>
        </w:rPr>
        <w:t>Capabilities</w:t>
      </w:r>
    </w:p>
    <w:p w14:paraId="6072C709" w14:textId="2F6BA331" w:rsidR="00D7708E" w:rsidRPr="009F048A" w:rsidRDefault="005750E8" w:rsidP="00AE632B">
      <w:pPr>
        <w:pStyle w:val="ListParagraph"/>
        <w:numPr>
          <w:ilvl w:val="0"/>
          <w:numId w:val="15"/>
        </w:numPr>
        <w:tabs>
          <w:tab w:val="left" w:pos="697"/>
          <w:tab w:val="left" w:pos="699"/>
        </w:tabs>
        <w:spacing w:before="30"/>
        <w:ind w:right="335"/>
        <w:rPr>
          <w:sz w:val="24"/>
          <w:szCs w:val="24"/>
        </w:rPr>
      </w:pPr>
      <w:r w:rsidRPr="009F048A">
        <w:rPr>
          <w:sz w:val="24"/>
          <w:szCs w:val="24"/>
        </w:rPr>
        <w:t>Proven</w:t>
      </w:r>
      <w:r w:rsidRPr="009F048A">
        <w:rPr>
          <w:spacing w:val="-5"/>
          <w:sz w:val="24"/>
          <w:szCs w:val="24"/>
        </w:rPr>
        <w:t xml:space="preserve"> </w:t>
      </w:r>
      <w:r w:rsidRPr="009F048A">
        <w:rPr>
          <w:sz w:val="24"/>
          <w:szCs w:val="24"/>
        </w:rPr>
        <w:t>ability</w:t>
      </w:r>
      <w:r w:rsidRPr="009F048A">
        <w:rPr>
          <w:spacing w:val="-3"/>
          <w:sz w:val="24"/>
          <w:szCs w:val="24"/>
        </w:rPr>
        <w:t xml:space="preserve"> </w:t>
      </w:r>
      <w:r w:rsidRPr="009F048A">
        <w:rPr>
          <w:sz w:val="24"/>
          <w:szCs w:val="24"/>
        </w:rPr>
        <w:t>to</w:t>
      </w:r>
      <w:r w:rsidRPr="009F048A">
        <w:rPr>
          <w:spacing w:val="-3"/>
          <w:sz w:val="24"/>
          <w:szCs w:val="24"/>
        </w:rPr>
        <w:t xml:space="preserve"> </w:t>
      </w:r>
      <w:r w:rsidRPr="009F048A">
        <w:rPr>
          <w:sz w:val="24"/>
          <w:szCs w:val="24"/>
        </w:rPr>
        <w:t>build</w:t>
      </w:r>
      <w:r w:rsidRPr="009F048A">
        <w:rPr>
          <w:spacing w:val="-3"/>
          <w:sz w:val="24"/>
          <w:szCs w:val="24"/>
        </w:rPr>
        <w:t xml:space="preserve"> </w:t>
      </w:r>
      <w:r w:rsidRPr="009F048A">
        <w:rPr>
          <w:sz w:val="24"/>
          <w:szCs w:val="24"/>
        </w:rPr>
        <w:t>and</w:t>
      </w:r>
      <w:r w:rsidRPr="009F048A">
        <w:rPr>
          <w:spacing w:val="-3"/>
          <w:sz w:val="24"/>
          <w:szCs w:val="24"/>
        </w:rPr>
        <w:t xml:space="preserve"> </w:t>
      </w:r>
      <w:r w:rsidRPr="009F048A">
        <w:rPr>
          <w:sz w:val="24"/>
          <w:szCs w:val="24"/>
        </w:rPr>
        <w:t>sustain</w:t>
      </w:r>
      <w:r w:rsidRPr="009F048A">
        <w:rPr>
          <w:spacing w:val="-3"/>
          <w:sz w:val="24"/>
          <w:szCs w:val="24"/>
        </w:rPr>
        <w:t xml:space="preserve"> </w:t>
      </w:r>
      <w:r w:rsidRPr="009F048A">
        <w:rPr>
          <w:sz w:val="24"/>
          <w:szCs w:val="24"/>
        </w:rPr>
        <w:t>productive</w:t>
      </w:r>
      <w:r w:rsidRPr="009F048A">
        <w:rPr>
          <w:spacing w:val="-4"/>
          <w:sz w:val="24"/>
          <w:szCs w:val="24"/>
        </w:rPr>
        <w:t xml:space="preserve"> </w:t>
      </w:r>
      <w:r w:rsidRPr="009F048A">
        <w:rPr>
          <w:sz w:val="24"/>
          <w:szCs w:val="24"/>
        </w:rPr>
        <w:t>working</w:t>
      </w:r>
      <w:r w:rsidRPr="009F048A">
        <w:rPr>
          <w:spacing w:val="-5"/>
          <w:sz w:val="24"/>
          <w:szCs w:val="24"/>
        </w:rPr>
        <w:t xml:space="preserve"> </w:t>
      </w:r>
      <w:r w:rsidRPr="009F048A">
        <w:rPr>
          <w:sz w:val="24"/>
          <w:szCs w:val="24"/>
        </w:rPr>
        <w:t>relationships</w:t>
      </w:r>
      <w:r w:rsidRPr="009F048A">
        <w:rPr>
          <w:spacing w:val="-2"/>
          <w:sz w:val="24"/>
          <w:szCs w:val="24"/>
        </w:rPr>
        <w:t xml:space="preserve"> </w:t>
      </w:r>
      <w:r w:rsidRPr="009F048A">
        <w:rPr>
          <w:sz w:val="24"/>
          <w:szCs w:val="24"/>
        </w:rPr>
        <w:t>with</w:t>
      </w:r>
      <w:r w:rsidR="00AF67F8">
        <w:rPr>
          <w:sz w:val="24"/>
          <w:szCs w:val="24"/>
        </w:rPr>
        <w:t xml:space="preserve"> internal and external</w:t>
      </w:r>
      <w:r w:rsidRPr="009F048A">
        <w:rPr>
          <w:spacing w:val="-5"/>
          <w:sz w:val="24"/>
          <w:szCs w:val="24"/>
        </w:rPr>
        <w:t xml:space="preserve"> </w:t>
      </w:r>
      <w:r w:rsidRPr="009F048A">
        <w:rPr>
          <w:sz w:val="24"/>
          <w:szCs w:val="24"/>
        </w:rPr>
        <w:t>stakeholders</w:t>
      </w:r>
      <w:r w:rsidR="00AF67F8">
        <w:rPr>
          <w:sz w:val="24"/>
          <w:szCs w:val="24"/>
        </w:rPr>
        <w:t xml:space="preserve">, </w:t>
      </w:r>
      <w:r w:rsidRPr="009F048A">
        <w:rPr>
          <w:sz w:val="24"/>
          <w:szCs w:val="24"/>
        </w:rPr>
        <w:t>through collaborating</w:t>
      </w:r>
      <w:r w:rsidR="00986379">
        <w:rPr>
          <w:sz w:val="24"/>
          <w:szCs w:val="24"/>
        </w:rPr>
        <w:t xml:space="preserve"> and </w:t>
      </w:r>
      <w:r w:rsidRPr="009F048A">
        <w:rPr>
          <w:sz w:val="24"/>
          <w:szCs w:val="24"/>
        </w:rPr>
        <w:t xml:space="preserve">negotiating capabilities to achieve </w:t>
      </w:r>
      <w:r w:rsidRPr="009F048A">
        <w:rPr>
          <w:spacing w:val="-2"/>
          <w:sz w:val="24"/>
          <w:szCs w:val="24"/>
        </w:rPr>
        <w:t>outcomes.</w:t>
      </w:r>
    </w:p>
    <w:p w14:paraId="2E4A889A" w14:textId="77777777" w:rsidR="00D7708E" w:rsidRDefault="005750E8" w:rsidP="00AE632B">
      <w:pPr>
        <w:pStyle w:val="ListParagraph"/>
        <w:numPr>
          <w:ilvl w:val="0"/>
          <w:numId w:val="15"/>
        </w:numPr>
        <w:tabs>
          <w:tab w:val="left" w:pos="697"/>
          <w:tab w:val="left" w:pos="699"/>
        </w:tabs>
        <w:spacing w:before="121"/>
        <w:ind w:right="444"/>
        <w:rPr>
          <w:sz w:val="24"/>
          <w:szCs w:val="24"/>
        </w:rPr>
      </w:pPr>
      <w:r w:rsidRPr="009F048A">
        <w:rPr>
          <w:sz w:val="24"/>
          <w:szCs w:val="24"/>
        </w:rPr>
        <w:t>Demonstrated</w:t>
      </w:r>
      <w:r w:rsidRPr="009F048A">
        <w:rPr>
          <w:spacing w:val="-5"/>
          <w:sz w:val="24"/>
          <w:szCs w:val="24"/>
        </w:rPr>
        <w:t xml:space="preserve"> </w:t>
      </w:r>
      <w:r w:rsidRPr="009F048A">
        <w:rPr>
          <w:sz w:val="24"/>
          <w:szCs w:val="24"/>
        </w:rPr>
        <w:t>ability</w:t>
      </w:r>
      <w:r w:rsidRPr="009F048A">
        <w:rPr>
          <w:spacing w:val="-3"/>
          <w:sz w:val="24"/>
          <w:szCs w:val="24"/>
        </w:rPr>
        <w:t xml:space="preserve"> </w:t>
      </w:r>
      <w:r w:rsidRPr="009F048A">
        <w:rPr>
          <w:sz w:val="24"/>
          <w:szCs w:val="24"/>
        </w:rPr>
        <w:t>to</w:t>
      </w:r>
      <w:r w:rsidRPr="009F048A">
        <w:rPr>
          <w:spacing w:val="-3"/>
          <w:sz w:val="24"/>
          <w:szCs w:val="24"/>
        </w:rPr>
        <w:t xml:space="preserve"> </w:t>
      </w:r>
      <w:r w:rsidRPr="009F048A">
        <w:rPr>
          <w:sz w:val="24"/>
          <w:szCs w:val="24"/>
        </w:rPr>
        <w:t>apply</w:t>
      </w:r>
      <w:r w:rsidRPr="009F048A">
        <w:rPr>
          <w:spacing w:val="-1"/>
          <w:sz w:val="24"/>
          <w:szCs w:val="24"/>
        </w:rPr>
        <w:t xml:space="preserve"> </w:t>
      </w:r>
      <w:r w:rsidRPr="009F048A">
        <w:rPr>
          <w:sz w:val="24"/>
          <w:szCs w:val="24"/>
        </w:rPr>
        <w:t>high-level</w:t>
      </w:r>
      <w:r w:rsidRPr="009F048A">
        <w:rPr>
          <w:spacing w:val="-5"/>
          <w:sz w:val="24"/>
          <w:szCs w:val="24"/>
        </w:rPr>
        <w:t xml:space="preserve"> </w:t>
      </w:r>
      <w:r w:rsidRPr="009F048A">
        <w:rPr>
          <w:sz w:val="24"/>
          <w:szCs w:val="24"/>
        </w:rPr>
        <w:t>conceptual</w:t>
      </w:r>
      <w:r w:rsidRPr="009F048A">
        <w:rPr>
          <w:spacing w:val="-2"/>
          <w:sz w:val="24"/>
          <w:szCs w:val="24"/>
        </w:rPr>
        <w:t xml:space="preserve"> </w:t>
      </w:r>
      <w:r w:rsidRPr="009F048A">
        <w:rPr>
          <w:sz w:val="24"/>
          <w:szCs w:val="24"/>
        </w:rPr>
        <w:t>and</w:t>
      </w:r>
      <w:r w:rsidRPr="009F048A">
        <w:rPr>
          <w:spacing w:val="-3"/>
          <w:sz w:val="24"/>
          <w:szCs w:val="24"/>
        </w:rPr>
        <w:t xml:space="preserve"> </w:t>
      </w:r>
      <w:r w:rsidRPr="009F048A">
        <w:rPr>
          <w:sz w:val="24"/>
          <w:szCs w:val="24"/>
        </w:rPr>
        <w:t>reasoning</w:t>
      </w:r>
      <w:r w:rsidRPr="009F048A">
        <w:rPr>
          <w:spacing w:val="-3"/>
          <w:sz w:val="24"/>
          <w:szCs w:val="24"/>
        </w:rPr>
        <w:t xml:space="preserve"> </w:t>
      </w:r>
      <w:r w:rsidRPr="009F048A">
        <w:rPr>
          <w:sz w:val="24"/>
          <w:szCs w:val="24"/>
        </w:rPr>
        <w:t>capabilities</w:t>
      </w:r>
      <w:r w:rsidRPr="009F048A">
        <w:rPr>
          <w:spacing w:val="-2"/>
          <w:sz w:val="24"/>
          <w:szCs w:val="24"/>
        </w:rPr>
        <w:t xml:space="preserve"> </w:t>
      </w:r>
      <w:r w:rsidRPr="009F048A">
        <w:rPr>
          <w:sz w:val="24"/>
          <w:szCs w:val="24"/>
        </w:rPr>
        <w:t>including</w:t>
      </w:r>
      <w:r w:rsidRPr="009F048A">
        <w:rPr>
          <w:spacing w:val="-3"/>
          <w:sz w:val="24"/>
          <w:szCs w:val="24"/>
        </w:rPr>
        <w:t xml:space="preserve"> </w:t>
      </w:r>
      <w:r w:rsidRPr="009F048A">
        <w:rPr>
          <w:sz w:val="24"/>
          <w:szCs w:val="24"/>
        </w:rPr>
        <w:t>capacity</w:t>
      </w:r>
      <w:r w:rsidRPr="009F048A">
        <w:rPr>
          <w:spacing w:val="-3"/>
          <w:sz w:val="24"/>
          <w:szCs w:val="24"/>
        </w:rPr>
        <w:t xml:space="preserve"> </w:t>
      </w:r>
      <w:r w:rsidRPr="009F048A">
        <w:rPr>
          <w:sz w:val="24"/>
          <w:szCs w:val="24"/>
        </w:rPr>
        <w:t>to investigate, analyse, evaluate and integrate diverse issues into practical and effective people solutions in accordance with relevant legislation, policies and frameworks.</w:t>
      </w:r>
    </w:p>
    <w:p w14:paraId="7C6737BC" w14:textId="77777777" w:rsidR="00D7708E" w:rsidRPr="009F048A" w:rsidRDefault="005750E8" w:rsidP="00AE632B">
      <w:pPr>
        <w:pStyle w:val="ListParagraph"/>
        <w:numPr>
          <w:ilvl w:val="0"/>
          <w:numId w:val="15"/>
        </w:numPr>
        <w:tabs>
          <w:tab w:val="left" w:pos="697"/>
          <w:tab w:val="left" w:pos="699"/>
        </w:tabs>
        <w:ind w:right="715"/>
        <w:rPr>
          <w:sz w:val="24"/>
          <w:szCs w:val="24"/>
        </w:rPr>
      </w:pPr>
      <w:r w:rsidRPr="009F048A">
        <w:rPr>
          <w:sz w:val="24"/>
          <w:szCs w:val="24"/>
        </w:rPr>
        <w:t>Demonstrated</w:t>
      </w:r>
      <w:r w:rsidRPr="009F048A">
        <w:rPr>
          <w:spacing w:val="-5"/>
          <w:sz w:val="24"/>
          <w:szCs w:val="24"/>
        </w:rPr>
        <w:t xml:space="preserve"> </w:t>
      </w:r>
      <w:r w:rsidRPr="009F048A">
        <w:rPr>
          <w:sz w:val="24"/>
          <w:szCs w:val="24"/>
        </w:rPr>
        <w:t>ability</w:t>
      </w:r>
      <w:r w:rsidRPr="009F048A">
        <w:rPr>
          <w:spacing w:val="-3"/>
          <w:sz w:val="24"/>
          <w:szCs w:val="24"/>
        </w:rPr>
        <w:t xml:space="preserve"> </w:t>
      </w:r>
      <w:r w:rsidRPr="009F048A">
        <w:rPr>
          <w:sz w:val="24"/>
          <w:szCs w:val="24"/>
        </w:rPr>
        <w:t>to</w:t>
      </w:r>
      <w:r w:rsidRPr="009F048A">
        <w:rPr>
          <w:spacing w:val="-3"/>
          <w:sz w:val="24"/>
          <w:szCs w:val="24"/>
        </w:rPr>
        <w:t xml:space="preserve"> </w:t>
      </w:r>
      <w:r w:rsidRPr="009F048A">
        <w:rPr>
          <w:sz w:val="24"/>
          <w:szCs w:val="24"/>
        </w:rPr>
        <w:t>communicate</w:t>
      </w:r>
      <w:r w:rsidRPr="009F048A">
        <w:rPr>
          <w:spacing w:val="-4"/>
          <w:sz w:val="24"/>
          <w:szCs w:val="24"/>
        </w:rPr>
        <w:t xml:space="preserve"> </w:t>
      </w:r>
      <w:r w:rsidRPr="009F048A">
        <w:rPr>
          <w:sz w:val="24"/>
          <w:szCs w:val="24"/>
        </w:rPr>
        <w:t>with</w:t>
      </w:r>
      <w:r w:rsidRPr="009F048A">
        <w:rPr>
          <w:spacing w:val="-3"/>
          <w:sz w:val="24"/>
          <w:szCs w:val="24"/>
        </w:rPr>
        <w:t xml:space="preserve"> </w:t>
      </w:r>
      <w:r w:rsidRPr="009F048A">
        <w:rPr>
          <w:sz w:val="24"/>
          <w:szCs w:val="24"/>
        </w:rPr>
        <w:t>influence,</w:t>
      </w:r>
      <w:r w:rsidRPr="009F048A">
        <w:rPr>
          <w:spacing w:val="-4"/>
          <w:sz w:val="24"/>
          <w:szCs w:val="24"/>
        </w:rPr>
        <w:t xml:space="preserve"> </w:t>
      </w:r>
      <w:r w:rsidRPr="009F048A">
        <w:rPr>
          <w:sz w:val="24"/>
          <w:szCs w:val="24"/>
        </w:rPr>
        <w:t>clarity</w:t>
      </w:r>
      <w:r w:rsidRPr="009F048A">
        <w:rPr>
          <w:spacing w:val="-1"/>
          <w:sz w:val="24"/>
          <w:szCs w:val="24"/>
        </w:rPr>
        <w:t xml:space="preserve"> </w:t>
      </w:r>
      <w:r w:rsidRPr="009F048A">
        <w:rPr>
          <w:sz w:val="24"/>
          <w:szCs w:val="24"/>
        </w:rPr>
        <w:t>and</w:t>
      </w:r>
      <w:r w:rsidRPr="009F048A">
        <w:rPr>
          <w:spacing w:val="-5"/>
          <w:sz w:val="24"/>
          <w:szCs w:val="24"/>
        </w:rPr>
        <w:t xml:space="preserve"> </w:t>
      </w:r>
      <w:r w:rsidRPr="009F048A">
        <w:rPr>
          <w:sz w:val="24"/>
          <w:szCs w:val="24"/>
        </w:rPr>
        <w:t>confidence,</w:t>
      </w:r>
      <w:r w:rsidRPr="009F048A">
        <w:rPr>
          <w:spacing w:val="-2"/>
          <w:sz w:val="24"/>
          <w:szCs w:val="24"/>
        </w:rPr>
        <w:t xml:space="preserve"> </w:t>
      </w:r>
      <w:r w:rsidRPr="009F048A">
        <w:rPr>
          <w:sz w:val="24"/>
          <w:szCs w:val="24"/>
        </w:rPr>
        <w:t>including</w:t>
      </w:r>
      <w:r w:rsidRPr="009F048A">
        <w:rPr>
          <w:spacing w:val="-3"/>
          <w:sz w:val="24"/>
          <w:szCs w:val="24"/>
        </w:rPr>
        <w:t xml:space="preserve"> </w:t>
      </w:r>
      <w:r w:rsidRPr="009F048A">
        <w:rPr>
          <w:sz w:val="24"/>
          <w:szCs w:val="24"/>
        </w:rPr>
        <w:t>providing subject matter expertise to stakeholders.</w:t>
      </w:r>
    </w:p>
    <w:p w14:paraId="1ED2258E" w14:textId="77777777" w:rsidR="00D7708E" w:rsidRPr="009F048A" w:rsidRDefault="005750E8" w:rsidP="00AE632B">
      <w:pPr>
        <w:pStyle w:val="ListParagraph"/>
        <w:numPr>
          <w:ilvl w:val="0"/>
          <w:numId w:val="15"/>
        </w:numPr>
        <w:tabs>
          <w:tab w:val="left" w:pos="698"/>
        </w:tabs>
        <w:spacing w:before="121"/>
        <w:rPr>
          <w:sz w:val="24"/>
          <w:szCs w:val="24"/>
        </w:rPr>
      </w:pPr>
      <w:r w:rsidRPr="009F048A">
        <w:rPr>
          <w:sz w:val="24"/>
          <w:szCs w:val="24"/>
        </w:rPr>
        <w:t>Adaptability</w:t>
      </w:r>
      <w:r w:rsidRPr="009F048A">
        <w:rPr>
          <w:spacing w:val="-7"/>
          <w:sz w:val="24"/>
          <w:szCs w:val="24"/>
        </w:rPr>
        <w:t xml:space="preserve"> </w:t>
      </w:r>
      <w:r w:rsidRPr="009F048A">
        <w:rPr>
          <w:sz w:val="24"/>
          <w:szCs w:val="24"/>
        </w:rPr>
        <w:t>and</w:t>
      </w:r>
      <w:r w:rsidRPr="009F048A">
        <w:rPr>
          <w:spacing w:val="-6"/>
          <w:sz w:val="24"/>
          <w:szCs w:val="24"/>
        </w:rPr>
        <w:t xml:space="preserve"> </w:t>
      </w:r>
      <w:r w:rsidRPr="009F048A">
        <w:rPr>
          <w:sz w:val="24"/>
          <w:szCs w:val="24"/>
        </w:rPr>
        <w:t>resilience</w:t>
      </w:r>
      <w:r w:rsidRPr="009F048A">
        <w:rPr>
          <w:spacing w:val="-7"/>
          <w:sz w:val="24"/>
          <w:szCs w:val="24"/>
        </w:rPr>
        <w:t xml:space="preserve"> </w:t>
      </w:r>
      <w:r w:rsidRPr="009F048A">
        <w:rPr>
          <w:sz w:val="24"/>
          <w:szCs w:val="24"/>
        </w:rPr>
        <w:t>to</w:t>
      </w:r>
      <w:r w:rsidRPr="009F048A">
        <w:rPr>
          <w:spacing w:val="-5"/>
          <w:sz w:val="24"/>
          <w:szCs w:val="24"/>
        </w:rPr>
        <w:t xml:space="preserve"> </w:t>
      </w:r>
      <w:r w:rsidRPr="009F048A">
        <w:rPr>
          <w:sz w:val="24"/>
          <w:szCs w:val="24"/>
        </w:rPr>
        <w:t>positively</w:t>
      </w:r>
      <w:r w:rsidRPr="009F048A">
        <w:rPr>
          <w:spacing w:val="-4"/>
          <w:sz w:val="24"/>
          <w:szCs w:val="24"/>
        </w:rPr>
        <w:t xml:space="preserve"> </w:t>
      </w:r>
      <w:r w:rsidRPr="009F048A">
        <w:rPr>
          <w:sz w:val="24"/>
          <w:szCs w:val="24"/>
        </w:rPr>
        <w:t>respond</w:t>
      </w:r>
      <w:r w:rsidRPr="009F048A">
        <w:rPr>
          <w:spacing w:val="-6"/>
          <w:sz w:val="24"/>
          <w:szCs w:val="24"/>
        </w:rPr>
        <w:t xml:space="preserve"> </w:t>
      </w:r>
      <w:r w:rsidRPr="009F048A">
        <w:rPr>
          <w:sz w:val="24"/>
          <w:szCs w:val="24"/>
        </w:rPr>
        <w:t>to</w:t>
      </w:r>
      <w:r w:rsidRPr="009F048A">
        <w:rPr>
          <w:spacing w:val="-5"/>
          <w:sz w:val="24"/>
          <w:szCs w:val="24"/>
        </w:rPr>
        <w:t xml:space="preserve"> </w:t>
      </w:r>
      <w:r w:rsidRPr="009F048A">
        <w:rPr>
          <w:sz w:val="24"/>
          <w:szCs w:val="24"/>
        </w:rPr>
        <w:t>changing</w:t>
      </w:r>
      <w:r w:rsidRPr="009F048A">
        <w:rPr>
          <w:spacing w:val="-6"/>
          <w:sz w:val="24"/>
          <w:szCs w:val="24"/>
        </w:rPr>
        <w:t xml:space="preserve"> </w:t>
      </w:r>
      <w:r w:rsidRPr="009F048A">
        <w:rPr>
          <w:sz w:val="24"/>
          <w:szCs w:val="24"/>
        </w:rPr>
        <w:t>business</w:t>
      </w:r>
      <w:r w:rsidRPr="009F048A">
        <w:rPr>
          <w:spacing w:val="-5"/>
          <w:sz w:val="24"/>
          <w:szCs w:val="24"/>
        </w:rPr>
        <w:t xml:space="preserve"> </w:t>
      </w:r>
      <w:r w:rsidRPr="009F048A">
        <w:rPr>
          <w:sz w:val="24"/>
          <w:szCs w:val="24"/>
        </w:rPr>
        <w:t>priorities</w:t>
      </w:r>
      <w:r w:rsidRPr="009F048A">
        <w:rPr>
          <w:spacing w:val="-5"/>
          <w:sz w:val="24"/>
          <w:szCs w:val="24"/>
        </w:rPr>
        <w:t xml:space="preserve"> </w:t>
      </w:r>
      <w:r w:rsidRPr="009F048A">
        <w:rPr>
          <w:sz w:val="24"/>
          <w:szCs w:val="24"/>
        </w:rPr>
        <w:t>and</w:t>
      </w:r>
      <w:r w:rsidRPr="009F048A">
        <w:rPr>
          <w:spacing w:val="-6"/>
          <w:sz w:val="24"/>
          <w:szCs w:val="24"/>
        </w:rPr>
        <w:t xml:space="preserve"> </w:t>
      </w:r>
      <w:r w:rsidRPr="009F048A">
        <w:rPr>
          <w:spacing w:val="-2"/>
          <w:sz w:val="24"/>
          <w:szCs w:val="24"/>
        </w:rPr>
        <w:t>requirements.</w:t>
      </w:r>
    </w:p>
    <w:p w14:paraId="5F0BE3A7" w14:textId="1699CAC5" w:rsidR="00986379" w:rsidRPr="00AE632B" w:rsidRDefault="005750E8" w:rsidP="00986379">
      <w:pPr>
        <w:pStyle w:val="Heading2"/>
        <w:rPr>
          <w:sz w:val="28"/>
          <w:szCs w:val="28"/>
        </w:rPr>
      </w:pPr>
      <w:r w:rsidRPr="00AE632B">
        <w:rPr>
          <w:spacing w:val="-2"/>
          <w:sz w:val="28"/>
          <w:szCs w:val="28"/>
        </w:rPr>
        <w:t>Qualifications</w:t>
      </w:r>
      <w:r w:rsidR="00337080" w:rsidRPr="00AE632B">
        <w:rPr>
          <w:spacing w:val="-2"/>
          <w:sz w:val="28"/>
          <w:szCs w:val="28"/>
        </w:rPr>
        <w:t>/</w:t>
      </w:r>
      <w:r w:rsidR="00337080" w:rsidRPr="00AE632B">
        <w:rPr>
          <w:sz w:val="28"/>
          <w:szCs w:val="28"/>
        </w:rPr>
        <w:t xml:space="preserve"> Compliance </w:t>
      </w:r>
      <w:r w:rsidR="00337080" w:rsidRPr="00AE632B">
        <w:rPr>
          <w:spacing w:val="-2"/>
          <w:sz w:val="28"/>
          <w:szCs w:val="28"/>
        </w:rPr>
        <w:t>Requirements</w:t>
      </w:r>
    </w:p>
    <w:p w14:paraId="6AC7C644" w14:textId="41E81EFE" w:rsidR="00337080" w:rsidRPr="005C6706" w:rsidRDefault="005750E8" w:rsidP="00AE632B">
      <w:pPr>
        <w:pStyle w:val="ListParagraph"/>
        <w:numPr>
          <w:ilvl w:val="0"/>
          <w:numId w:val="16"/>
        </w:numPr>
        <w:tabs>
          <w:tab w:val="left" w:pos="699"/>
        </w:tabs>
        <w:spacing w:before="119"/>
        <w:rPr>
          <w:sz w:val="24"/>
          <w:szCs w:val="24"/>
        </w:rPr>
      </w:pPr>
      <w:r w:rsidRPr="009F048A">
        <w:rPr>
          <w:sz w:val="24"/>
          <w:szCs w:val="24"/>
        </w:rPr>
        <w:t>Qualifications</w:t>
      </w:r>
      <w:r w:rsidRPr="009F048A">
        <w:rPr>
          <w:spacing w:val="-7"/>
          <w:sz w:val="24"/>
          <w:szCs w:val="24"/>
        </w:rPr>
        <w:t xml:space="preserve"> </w:t>
      </w:r>
      <w:r w:rsidRPr="009F048A">
        <w:rPr>
          <w:sz w:val="24"/>
          <w:szCs w:val="24"/>
        </w:rPr>
        <w:t>in</w:t>
      </w:r>
      <w:r w:rsidR="008E7C88">
        <w:rPr>
          <w:sz w:val="24"/>
          <w:szCs w:val="24"/>
        </w:rPr>
        <w:t>,</w:t>
      </w:r>
      <w:r w:rsidRPr="00AE632B">
        <w:rPr>
          <w:spacing w:val="-5"/>
          <w:sz w:val="24"/>
          <w:szCs w:val="24"/>
        </w:rPr>
        <w:t xml:space="preserve"> </w:t>
      </w:r>
      <w:r w:rsidR="001E694F" w:rsidRPr="00AE632B">
        <w:rPr>
          <w:spacing w:val="-5"/>
          <w:sz w:val="24"/>
          <w:szCs w:val="24"/>
        </w:rPr>
        <w:t>or</w:t>
      </w:r>
      <w:r w:rsidR="001E694F">
        <w:rPr>
          <w:spacing w:val="-5"/>
          <w:sz w:val="24"/>
          <w:szCs w:val="24"/>
        </w:rPr>
        <w:t xml:space="preserve"> extensive experience in </w:t>
      </w:r>
      <w:r w:rsidRPr="009F048A">
        <w:rPr>
          <w:sz w:val="24"/>
          <w:szCs w:val="24"/>
        </w:rPr>
        <w:t>human</w:t>
      </w:r>
      <w:r w:rsidRPr="009F048A">
        <w:rPr>
          <w:spacing w:val="-6"/>
          <w:sz w:val="24"/>
          <w:szCs w:val="24"/>
        </w:rPr>
        <w:t xml:space="preserve"> </w:t>
      </w:r>
      <w:r w:rsidRPr="009F048A">
        <w:rPr>
          <w:sz w:val="24"/>
          <w:szCs w:val="24"/>
        </w:rPr>
        <w:t>resources</w:t>
      </w:r>
      <w:r w:rsidR="00C36E40">
        <w:rPr>
          <w:sz w:val="24"/>
          <w:szCs w:val="24"/>
        </w:rPr>
        <w:t xml:space="preserve"> or industrial relations </w:t>
      </w:r>
      <w:r w:rsidRPr="009F048A">
        <w:rPr>
          <w:sz w:val="24"/>
          <w:szCs w:val="24"/>
        </w:rPr>
        <w:t>are</w:t>
      </w:r>
      <w:r w:rsidRPr="009F048A">
        <w:rPr>
          <w:spacing w:val="-3"/>
          <w:sz w:val="24"/>
          <w:szCs w:val="24"/>
        </w:rPr>
        <w:t xml:space="preserve"> </w:t>
      </w:r>
      <w:r w:rsidRPr="009F048A">
        <w:rPr>
          <w:sz w:val="24"/>
          <w:szCs w:val="24"/>
        </w:rPr>
        <w:t>highly</w:t>
      </w:r>
      <w:r w:rsidRPr="009F048A">
        <w:rPr>
          <w:spacing w:val="-5"/>
          <w:sz w:val="24"/>
          <w:szCs w:val="24"/>
        </w:rPr>
        <w:t xml:space="preserve"> </w:t>
      </w:r>
      <w:r w:rsidRPr="009F048A">
        <w:rPr>
          <w:spacing w:val="-2"/>
          <w:sz w:val="24"/>
          <w:szCs w:val="24"/>
        </w:rPr>
        <w:t>desirable</w:t>
      </w:r>
      <w:r w:rsidR="001E694F">
        <w:rPr>
          <w:spacing w:val="-2"/>
          <w:sz w:val="24"/>
          <w:szCs w:val="24"/>
        </w:rPr>
        <w:t xml:space="preserve">. </w:t>
      </w:r>
      <w:r w:rsidR="00337080">
        <w:br w:type="page"/>
      </w:r>
    </w:p>
    <w:p w14:paraId="2A820C87" w14:textId="3EF8D31D" w:rsidR="00D7708E" w:rsidRDefault="005750E8">
      <w:pPr>
        <w:pStyle w:val="Heading1"/>
        <w:spacing w:before="33"/>
      </w:pPr>
      <w:r>
        <w:rPr>
          <w:noProof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7A761C51" wp14:editId="202942AB">
                <wp:simplePos x="0" y="0"/>
                <wp:positionH relativeFrom="page">
                  <wp:posOffset>701040</wp:posOffset>
                </wp:positionH>
                <wp:positionV relativeFrom="paragraph">
                  <wp:posOffset>248146</wp:posOffset>
                </wp:positionV>
                <wp:extent cx="6156960" cy="635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9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960" h="6350">
                              <a:moveTo>
                                <a:pt x="6156960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156960" y="6108"/>
                              </a:lnTo>
                              <a:lnTo>
                                <a:pt x="6156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016C28" id="Graphic 13" o:spid="_x0000_s1026" style="position:absolute;margin-left:55.2pt;margin-top:19.55pt;width:484.8pt;height:.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9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" path="m6156960,l,,,6108r6156960,l6156960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8" w:name="WORK_ENVIRONMENT_DESCRIPTION"/>
      <w:bookmarkEnd w:id="8"/>
      <w:r>
        <w:t>WORK</w:t>
      </w:r>
      <w:r>
        <w:rPr>
          <w:spacing w:val="35"/>
        </w:rPr>
        <w:t xml:space="preserve"> </w:t>
      </w:r>
      <w:r>
        <w:t>ENVIRONMENT</w:t>
      </w:r>
      <w:r>
        <w:rPr>
          <w:spacing w:val="35"/>
        </w:rPr>
        <w:t xml:space="preserve"> </w:t>
      </w:r>
      <w:r>
        <w:rPr>
          <w:spacing w:val="-2"/>
        </w:rPr>
        <w:t>DESCRIPTION</w:t>
      </w:r>
    </w:p>
    <w:p w14:paraId="5A276B43" w14:textId="235334FE" w:rsidR="00D7708E" w:rsidRDefault="005750E8">
      <w:pPr>
        <w:pStyle w:val="BodyText"/>
        <w:spacing w:before="121"/>
        <w:ind w:left="132" w:right="131"/>
      </w:pPr>
      <w:r>
        <w:t>The following work environment description outlines the inherent requirements of the role of Senior Director,</w:t>
      </w:r>
      <w:r>
        <w:rPr>
          <w:spacing w:val="-3"/>
        </w:rPr>
        <w:t xml:space="preserve"> </w:t>
      </w:r>
      <w:r w:rsidR="008E7C88">
        <w:t xml:space="preserve">People Cases </w:t>
      </w:r>
      <w:r>
        <w:t>(</w:t>
      </w:r>
      <w:r w:rsidR="008E7C88">
        <w:rPr>
          <w:b/>
          <w:bCs/>
        </w:rPr>
        <w:t>P67808</w:t>
      </w:r>
      <w:r>
        <w:t>)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indicates</w:t>
      </w:r>
      <w:r>
        <w:rPr>
          <w:spacing w:val="-1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frequently</w:t>
      </w:r>
      <w:r>
        <w:rPr>
          <w:spacing w:val="-2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requirements</w:t>
      </w:r>
      <w:r>
        <w:rPr>
          <w:spacing w:val="-3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be performed. Please note that ACTPS is committed to providing reasonable adjustment and ensuring all individuals have equal opportunities in the workplace.</w:t>
      </w:r>
    </w:p>
    <w:p w14:paraId="354AC979" w14:textId="77777777" w:rsidR="00D7708E" w:rsidRDefault="00D7708E">
      <w:pPr>
        <w:pStyle w:val="BodyText"/>
        <w:spacing w:before="0"/>
        <w:rPr>
          <w:sz w:val="10"/>
        </w:rPr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2"/>
        <w:gridCol w:w="2695"/>
      </w:tblGrid>
      <w:tr w:rsidR="00D7708E" w14:paraId="65134C87" w14:textId="77777777">
        <w:trPr>
          <w:trHeight w:val="453"/>
        </w:trPr>
        <w:tc>
          <w:tcPr>
            <w:tcW w:w="6912" w:type="dxa"/>
            <w:shd w:val="clear" w:color="auto" w:fill="DEEAF6"/>
          </w:tcPr>
          <w:p w14:paraId="11200286" w14:textId="77777777" w:rsidR="00D7708E" w:rsidRDefault="005750E8">
            <w:pPr>
              <w:pStyle w:val="TableParagraph"/>
              <w:spacing w:before="92"/>
              <w:rPr>
                <w:b/>
              </w:rPr>
            </w:pPr>
            <w:r>
              <w:rPr>
                <w:b/>
                <w:spacing w:val="-2"/>
              </w:rPr>
              <w:t>ADMINISTRATIVE</w:t>
            </w:r>
          </w:p>
        </w:tc>
        <w:tc>
          <w:tcPr>
            <w:tcW w:w="2695" w:type="dxa"/>
            <w:shd w:val="clear" w:color="auto" w:fill="DEEAF6"/>
          </w:tcPr>
          <w:p w14:paraId="140D80CF" w14:textId="77777777" w:rsidR="00D7708E" w:rsidRDefault="005750E8">
            <w:pPr>
              <w:pStyle w:val="TableParagraph"/>
              <w:spacing w:before="92"/>
              <w:rPr>
                <w:b/>
              </w:rPr>
            </w:pPr>
            <w:r>
              <w:rPr>
                <w:b/>
                <w:spacing w:val="-2"/>
              </w:rPr>
              <w:t>FREQUENCY</w:t>
            </w:r>
          </w:p>
        </w:tc>
      </w:tr>
      <w:tr w:rsidR="00D7708E" w14:paraId="106A84B7" w14:textId="77777777">
        <w:trPr>
          <w:trHeight w:val="388"/>
        </w:trPr>
        <w:tc>
          <w:tcPr>
            <w:tcW w:w="6912" w:type="dxa"/>
          </w:tcPr>
          <w:p w14:paraId="306BD440" w14:textId="77777777" w:rsidR="00D7708E" w:rsidRDefault="005750E8">
            <w:pPr>
              <w:pStyle w:val="TableParagraph"/>
              <w:spacing w:before="61"/>
            </w:pPr>
            <w:r>
              <w:t>Telephone</w:t>
            </w:r>
            <w:r>
              <w:rPr>
                <w:spacing w:val="-5"/>
              </w:rPr>
              <w:t xml:space="preserve"> use</w:t>
            </w:r>
          </w:p>
        </w:tc>
        <w:tc>
          <w:tcPr>
            <w:tcW w:w="2695" w:type="dxa"/>
          </w:tcPr>
          <w:p w14:paraId="33BA62BC" w14:textId="77777777" w:rsidR="00D7708E" w:rsidRDefault="005750E8">
            <w:pPr>
              <w:pStyle w:val="TableParagraph"/>
              <w:spacing w:before="61"/>
            </w:pPr>
            <w:r>
              <w:rPr>
                <w:spacing w:val="-2"/>
              </w:rPr>
              <w:t>Frequently</w:t>
            </w:r>
          </w:p>
        </w:tc>
      </w:tr>
      <w:tr w:rsidR="00D7708E" w14:paraId="5F1C0A12" w14:textId="77777777">
        <w:trPr>
          <w:trHeight w:val="390"/>
        </w:trPr>
        <w:tc>
          <w:tcPr>
            <w:tcW w:w="6912" w:type="dxa"/>
          </w:tcPr>
          <w:p w14:paraId="61721FB8" w14:textId="77777777" w:rsidR="00D7708E" w:rsidRDefault="005750E8">
            <w:pPr>
              <w:pStyle w:val="TableParagraph"/>
              <w:spacing w:before="61"/>
            </w:pPr>
            <w:r>
              <w:t>General</w:t>
            </w:r>
            <w:r>
              <w:rPr>
                <w:spacing w:val="-5"/>
              </w:rPr>
              <w:t xml:space="preserve"> </w:t>
            </w:r>
            <w:r>
              <w:t>computer</w:t>
            </w:r>
            <w:r>
              <w:rPr>
                <w:spacing w:val="-5"/>
              </w:rPr>
              <w:t xml:space="preserve"> use</w:t>
            </w:r>
          </w:p>
        </w:tc>
        <w:tc>
          <w:tcPr>
            <w:tcW w:w="2695" w:type="dxa"/>
          </w:tcPr>
          <w:p w14:paraId="7237BB5E" w14:textId="77777777" w:rsidR="00D7708E" w:rsidRDefault="005750E8">
            <w:pPr>
              <w:pStyle w:val="TableParagraph"/>
              <w:spacing w:before="61"/>
            </w:pPr>
            <w:r>
              <w:rPr>
                <w:spacing w:val="-2"/>
              </w:rPr>
              <w:t>Frequently</w:t>
            </w:r>
          </w:p>
        </w:tc>
      </w:tr>
      <w:tr w:rsidR="00D7708E" w14:paraId="636A36E9" w14:textId="77777777">
        <w:trPr>
          <w:trHeight w:val="388"/>
        </w:trPr>
        <w:tc>
          <w:tcPr>
            <w:tcW w:w="6912" w:type="dxa"/>
          </w:tcPr>
          <w:p w14:paraId="51BB375E" w14:textId="77777777" w:rsidR="00D7708E" w:rsidRDefault="005750E8">
            <w:pPr>
              <w:pStyle w:val="TableParagraph"/>
            </w:pPr>
            <w:r>
              <w:t>Extensive</w:t>
            </w:r>
            <w:r>
              <w:rPr>
                <w:spacing w:val="-9"/>
              </w:rPr>
              <w:t xml:space="preserve"> </w:t>
            </w:r>
            <w:r>
              <w:t>keying/data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entry</w:t>
            </w:r>
          </w:p>
        </w:tc>
        <w:tc>
          <w:tcPr>
            <w:tcW w:w="2695" w:type="dxa"/>
          </w:tcPr>
          <w:p w14:paraId="16480165" w14:textId="77777777" w:rsidR="00D7708E" w:rsidRDefault="005750E8">
            <w:pPr>
              <w:pStyle w:val="TableParagraph"/>
            </w:pPr>
            <w:r>
              <w:rPr>
                <w:spacing w:val="-2"/>
              </w:rPr>
              <w:t>Frequently</w:t>
            </w:r>
          </w:p>
        </w:tc>
      </w:tr>
      <w:tr w:rsidR="00D7708E" w14:paraId="14927DA8" w14:textId="77777777">
        <w:trPr>
          <w:trHeight w:val="388"/>
        </w:trPr>
        <w:tc>
          <w:tcPr>
            <w:tcW w:w="6912" w:type="dxa"/>
          </w:tcPr>
          <w:p w14:paraId="7CC983D3" w14:textId="77777777" w:rsidR="00D7708E" w:rsidRDefault="005750E8">
            <w:pPr>
              <w:pStyle w:val="TableParagraph"/>
            </w:pPr>
            <w:r>
              <w:rPr>
                <w:spacing w:val="-2"/>
              </w:rPr>
              <w:t>Graphical/analytical</w:t>
            </w:r>
            <w:r>
              <w:rPr>
                <w:spacing w:val="23"/>
              </w:rPr>
              <w:t xml:space="preserve"> </w:t>
            </w:r>
            <w:r>
              <w:rPr>
                <w:spacing w:val="-2"/>
              </w:rPr>
              <w:t>based</w:t>
            </w:r>
          </w:p>
        </w:tc>
        <w:tc>
          <w:tcPr>
            <w:tcW w:w="2695" w:type="dxa"/>
          </w:tcPr>
          <w:p w14:paraId="59D3272B" w14:textId="77777777" w:rsidR="00D7708E" w:rsidRDefault="005750E8">
            <w:pPr>
              <w:pStyle w:val="TableParagraph"/>
            </w:pPr>
            <w:r>
              <w:rPr>
                <w:spacing w:val="-2"/>
              </w:rPr>
              <w:t>Frequently</w:t>
            </w:r>
          </w:p>
        </w:tc>
      </w:tr>
      <w:tr w:rsidR="00D7708E" w14:paraId="1175CF60" w14:textId="77777777">
        <w:trPr>
          <w:trHeight w:val="388"/>
        </w:trPr>
        <w:tc>
          <w:tcPr>
            <w:tcW w:w="6912" w:type="dxa"/>
          </w:tcPr>
          <w:p w14:paraId="52EB521F" w14:textId="77777777" w:rsidR="00D7708E" w:rsidRDefault="005750E8">
            <w:pPr>
              <w:pStyle w:val="TableParagraph"/>
            </w:pPr>
            <w:r>
              <w:t>Sitting</w:t>
            </w:r>
            <w:r>
              <w:rPr>
                <w:spacing w:val="-5"/>
              </w:rPr>
              <w:t xml:space="preserve"> </w:t>
            </w:r>
            <w:r>
              <w:t>at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desk</w:t>
            </w:r>
          </w:p>
        </w:tc>
        <w:tc>
          <w:tcPr>
            <w:tcW w:w="2695" w:type="dxa"/>
          </w:tcPr>
          <w:p w14:paraId="28BA6307" w14:textId="77777777" w:rsidR="00D7708E" w:rsidRDefault="005750E8">
            <w:pPr>
              <w:pStyle w:val="TableParagraph"/>
            </w:pPr>
            <w:r>
              <w:rPr>
                <w:spacing w:val="-2"/>
              </w:rPr>
              <w:t>Frequently</w:t>
            </w:r>
          </w:p>
        </w:tc>
      </w:tr>
      <w:tr w:rsidR="00D7708E" w14:paraId="697688BF" w14:textId="77777777">
        <w:trPr>
          <w:trHeight w:val="388"/>
        </w:trPr>
        <w:tc>
          <w:tcPr>
            <w:tcW w:w="6912" w:type="dxa"/>
          </w:tcPr>
          <w:p w14:paraId="6FA14274" w14:textId="77777777" w:rsidR="00D7708E" w:rsidRDefault="005750E8">
            <w:pPr>
              <w:pStyle w:val="TableParagraph"/>
            </w:pPr>
            <w:r>
              <w:t>Standing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long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periods</w:t>
            </w:r>
          </w:p>
        </w:tc>
        <w:tc>
          <w:tcPr>
            <w:tcW w:w="2695" w:type="dxa"/>
          </w:tcPr>
          <w:p w14:paraId="187F5F45" w14:textId="77777777" w:rsidR="00D7708E" w:rsidRDefault="005750E8">
            <w:pPr>
              <w:pStyle w:val="TableParagraph"/>
            </w:pPr>
            <w:r>
              <w:rPr>
                <w:spacing w:val="-2"/>
              </w:rPr>
              <w:t>Occasionally</w:t>
            </w:r>
          </w:p>
        </w:tc>
      </w:tr>
      <w:tr w:rsidR="00D7708E" w14:paraId="5E8F8A56" w14:textId="77777777">
        <w:trPr>
          <w:trHeight w:val="388"/>
        </w:trPr>
        <w:tc>
          <w:tcPr>
            <w:tcW w:w="6912" w:type="dxa"/>
          </w:tcPr>
          <w:p w14:paraId="0368E773" w14:textId="77777777" w:rsidR="00D7708E" w:rsidRDefault="005750E8">
            <w:pPr>
              <w:pStyle w:val="TableParagraph"/>
            </w:pPr>
            <w:r>
              <w:t>Designated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workstation</w:t>
            </w:r>
          </w:p>
        </w:tc>
        <w:tc>
          <w:tcPr>
            <w:tcW w:w="2695" w:type="dxa"/>
          </w:tcPr>
          <w:p w14:paraId="6A83D501" w14:textId="77777777" w:rsidR="00D7708E" w:rsidRDefault="005750E8">
            <w:pPr>
              <w:pStyle w:val="TableParagraph"/>
            </w:pPr>
            <w:r>
              <w:rPr>
                <w:spacing w:val="-4"/>
              </w:rPr>
              <w:t>Never</w:t>
            </w:r>
          </w:p>
        </w:tc>
      </w:tr>
    </w:tbl>
    <w:p w14:paraId="43BAF290" w14:textId="77777777" w:rsidR="00D7708E" w:rsidRDefault="00D7708E">
      <w:pPr>
        <w:pStyle w:val="BodyText"/>
        <w:spacing w:before="3"/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2"/>
        <w:gridCol w:w="2695"/>
      </w:tblGrid>
      <w:tr w:rsidR="00D7708E" w14:paraId="5AEC73CE" w14:textId="77777777">
        <w:trPr>
          <w:trHeight w:val="453"/>
        </w:trPr>
        <w:tc>
          <w:tcPr>
            <w:tcW w:w="6912" w:type="dxa"/>
            <w:shd w:val="clear" w:color="auto" w:fill="DEEAF6"/>
          </w:tcPr>
          <w:p w14:paraId="75F858AC" w14:textId="77777777" w:rsidR="00D7708E" w:rsidRDefault="005750E8">
            <w:pPr>
              <w:pStyle w:val="TableParagraph"/>
              <w:spacing w:before="92"/>
              <w:rPr>
                <w:b/>
              </w:rPr>
            </w:pPr>
            <w:r>
              <w:rPr>
                <w:b/>
              </w:rPr>
              <w:t>STANDARD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HOURS</w:t>
            </w:r>
          </w:p>
        </w:tc>
        <w:tc>
          <w:tcPr>
            <w:tcW w:w="2695" w:type="dxa"/>
            <w:shd w:val="clear" w:color="auto" w:fill="DEEAF6"/>
          </w:tcPr>
          <w:p w14:paraId="536EC0EF" w14:textId="77777777" w:rsidR="00D7708E" w:rsidRDefault="005750E8">
            <w:pPr>
              <w:pStyle w:val="TableParagraph"/>
              <w:spacing w:before="92"/>
              <w:rPr>
                <w:b/>
              </w:rPr>
            </w:pPr>
            <w:r>
              <w:rPr>
                <w:b/>
                <w:spacing w:val="-2"/>
              </w:rPr>
              <w:t>FREQUENCY</w:t>
            </w:r>
          </w:p>
        </w:tc>
      </w:tr>
      <w:tr w:rsidR="00D7708E" w14:paraId="449C59A8" w14:textId="77777777">
        <w:trPr>
          <w:trHeight w:val="388"/>
        </w:trPr>
        <w:tc>
          <w:tcPr>
            <w:tcW w:w="6912" w:type="dxa"/>
          </w:tcPr>
          <w:p w14:paraId="3C237DA7" w14:textId="77777777" w:rsidR="00D7708E" w:rsidRDefault="005750E8">
            <w:pPr>
              <w:pStyle w:val="TableParagraph"/>
            </w:pPr>
            <w:r>
              <w:t>Flexible</w:t>
            </w:r>
            <w:r>
              <w:rPr>
                <w:spacing w:val="-4"/>
              </w:rPr>
              <w:t xml:space="preserve"> </w:t>
            </w:r>
            <w:r>
              <w:t>working</w:t>
            </w:r>
            <w:r>
              <w:rPr>
                <w:spacing w:val="-5"/>
              </w:rPr>
              <w:t xml:space="preserve"> </w:t>
            </w:r>
            <w:r>
              <w:t>hours</w:t>
            </w:r>
            <w:r>
              <w:rPr>
                <w:spacing w:val="-4"/>
              </w:rPr>
              <w:t xml:space="preserve"> </w:t>
            </w:r>
            <w:r>
              <w:t>(access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flex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time)</w:t>
            </w:r>
          </w:p>
        </w:tc>
        <w:tc>
          <w:tcPr>
            <w:tcW w:w="2695" w:type="dxa"/>
          </w:tcPr>
          <w:p w14:paraId="38984503" w14:textId="77777777" w:rsidR="00D7708E" w:rsidRDefault="005750E8">
            <w:pPr>
              <w:pStyle w:val="TableParagraph"/>
            </w:pPr>
            <w:r>
              <w:rPr>
                <w:spacing w:val="-2"/>
              </w:rPr>
              <w:t>Occasionally</w:t>
            </w:r>
          </w:p>
        </w:tc>
      </w:tr>
      <w:tr w:rsidR="00D7708E" w14:paraId="2DC925B1" w14:textId="77777777">
        <w:trPr>
          <w:trHeight w:val="388"/>
        </w:trPr>
        <w:tc>
          <w:tcPr>
            <w:tcW w:w="6912" w:type="dxa"/>
          </w:tcPr>
          <w:p w14:paraId="3D286C81" w14:textId="77777777" w:rsidR="00D7708E" w:rsidRDefault="005750E8">
            <w:pPr>
              <w:pStyle w:val="TableParagraph"/>
              <w:spacing w:before="61"/>
            </w:pPr>
            <w:r>
              <w:t>Fixed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specified</w:t>
            </w:r>
            <w:r>
              <w:rPr>
                <w:spacing w:val="-5"/>
              </w:rPr>
              <w:t xml:space="preserve"> </w:t>
            </w:r>
            <w:r>
              <w:t>start/finish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times</w:t>
            </w:r>
          </w:p>
        </w:tc>
        <w:tc>
          <w:tcPr>
            <w:tcW w:w="2695" w:type="dxa"/>
          </w:tcPr>
          <w:p w14:paraId="52D76EF9" w14:textId="77777777" w:rsidR="00D7708E" w:rsidRDefault="005750E8">
            <w:pPr>
              <w:pStyle w:val="TableParagraph"/>
              <w:spacing w:before="61"/>
            </w:pPr>
            <w:r>
              <w:rPr>
                <w:spacing w:val="-2"/>
              </w:rPr>
              <w:t>Occasionally</w:t>
            </w:r>
          </w:p>
        </w:tc>
      </w:tr>
      <w:tr w:rsidR="00D7708E" w14:paraId="7870CBAE" w14:textId="77777777">
        <w:trPr>
          <w:trHeight w:val="657"/>
        </w:trPr>
        <w:tc>
          <w:tcPr>
            <w:tcW w:w="6912" w:type="dxa"/>
          </w:tcPr>
          <w:p w14:paraId="18B7CBF9" w14:textId="77777777" w:rsidR="00D7708E" w:rsidRDefault="005750E8">
            <w:pPr>
              <w:pStyle w:val="TableParagraph"/>
              <w:ind w:right="60"/>
            </w:pPr>
            <w:r>
              <w:t>Expected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work</w:t>
            </w:r>
            <w:r>
              <w:rPr>
                <w:spacing w:val="-5"/>
              </w:rPr>
              <w:t xml:space="preserve"> </w:t>
            </w:r>
            <w:r>
              <w:t>extensive</w:t>
            </w:r>
            <w:r>
              <w:rPr>
                <w:spacing w:val="-2"/>
              </w:rPr>
              <w:t xml:space="preserve"> </w:t>
            </w:r>
            <w:r>
              <w:t>hours</w:t>
            </w:r>
            <w:r>
              <w:rPr>
                <w:spacing w:val="-5"/>
              </w:rPr>
              <w:t xml:space="preserve"> </w:t>
            </w:r>
            <w:r>
              <w:t>over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significant</w:t>
            </w:r>
            <w:r>
              <w:rPr>
                <w:spacing w:val="-2"/>
              </w:rPr>
              <w:t xml:space="preserve"> </w:t>
            </w:r>
            <w:r>
              <w:t>period</w:t>
            </w:r>
            <w:r>
              <w:rPr>
                <w:spacing w:val="-4"/>
              </w:rPr>
              <w:t xml:space="preserve"> </w:t>
            </w:r>
            <w:r>
              <w:t>due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the nature of the duties</w:t>
            </w:r>
          </w:p>
        </w:tc>
        <w:tc>
          <w:tcPr>
            <w:tcW w:w="2695" w:type="dxa"/>
          </w:tcPr>
          <w:p w14:paraId="5E18CCAC" w14:textId="77777777" w:rsidR="00D7708E" w:rsidRDefault="005750E8">
            <w:pPr>
              <w:pStyle w:val="TableParagraph"/>
              <w:spacing w:before="196"/>
            </w:pPr>
            <w:r>
              <w:rPr>
                <w:spacing w:val="-2"/>
              </w:rPr>
              <w:t>Occasionally</w:t>
            </w:r>
          </w:p>
        </w:tc>
      </w:tr>
      <w:tr w:rsidR="00D7708E" w14:paraId="0409DAAA" w14:textId="77777777">
        <w:trPr>
          <w:trHeight w:val="388"/>
        </w:trPr>
        <w:tc>
          <w:tcPr>
            <w:tcW w:w="6912" w:type="dxa"/>
          </w:tcPr>
          <w:p w14:paraId="1A42D351" w14:textId="77777777" w:rsidR="00D7708E" w:rsidRDefault="005750E8">
            <w:pPr>
              <w:pStyle w:val="TableParagraph"/>
              <w:spacing w:before="61"/>
            </w:pPr>
            <w:r>
              <w:t>Access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Accrued</w:t>
            </w:r>
            <w:r>
              <w:rPr>
                <w:spacing w:val="-4"/>
              </w:rPr>
              <w:t xml:space="preserve"> </w:t>
            </w:r>
            <w:r>
              <w:t>Days</w:t>
            </w:r>
            <w:r>
              <w:rPr>
                <w:spacing w:val="-2"/>
              </w:rPr>
              <w:t xml:space="preserve"> </w:t>
            </w:r>
            <w:r>
              <w:t>Off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(ADOs)</w:t>
            </w:r>
          </w:p>
        </w:tc>
        <w:tc>
          <w:tcPr>
            <w:tcW w:w="2695" w:type="dxa"/>
          </w:tcPr>
          <w:p w14:paraId="10B17CB5" w14:textId="77777777" w:rsidR="00D7708E" w:rsidRDefault="005750E8">
            <w:pPr>
              <w:pStyle w:val="TableParagraph"/>
              <w:spacing w:before="61"/>
            </w:pPr>
            <w:r>
              <w:rPr>
                <w:spacing w:val="-4"/>
              </w:rPr>
              <w:t>Never</w:t>
            </w:r>
          </w:p>
        </w:tc>
      </w:tr>
      <w:tr w:rsidR="00D7708E" w14:paraId="19369363" w14:textId="77777777">
        <w:trPr>
          <w:trHeight w:val="388"/>
        </w:trPr>
        <w:tc>
          <w:tcPr>
            <w:tcW w:w="6912" w:type="dxa"/>
          </w:tcPr>
          <w:p w14:paraId="091653FF" w14:textId="77777777" w:rsidR="00D7708E" w:rsidRDefault="005750E8">
            <w:pPr>
              <w:pStyle w:val="TableParagraph"/>
              <w:spacing w:before="61"/>
            </w:pPr>
            <w:r>
              <w:t>Peaks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troughs</w:t>
            </w:r>
          </w:p>
        </w:tc>
        <w:tc>
          <w:tcPr>
            <w:tcW w:w="2695" w:type="dxa"/>
          </w:tcPr>
          <w:p w14:paraId="38A125DE" w14:textId="77777777" w:rsidR="00D7708E" w:rsidRDefault="005750E8">
            <w:pPr>
              <w:pStyle w:val="TableParagraph"/>
              <w:spacing w:before="61"/>
            </w:pPr>
            <w:r>
              <w:rPr>
                <w:spacing w:val="-2"/>
              </w:rPr>
              <w:t>Occasionally</w:t>
            </w:r>
          </w:p>
        </w:tc>
      </w:tr>
      <w:tr w:rsidR="00D7708E" w14:paraId="3FDEFB96" w14:textId="77777777">
        <w:trPr>
          <w:trHeight w:val="390"/>
        </w:trPr>
        <w:tc>
          <w:tcPr>
            <w:tcW w:w="6912" w:type="dxa"/>
          </w:tcPr>
          <w:p w14:paraId="5DC0F95B" w14:textId="77777777" w:rsidR="00D7708E" w:rsidRDefault="005750E8">
            <w:pPr>
              <w:pStyle w:val="TableParagraph"/>
              <w:spacing w:before="61"/>
            </w:pPr>
            <w:r>
              <w:t>Frequent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overtime</w:t>
            </w:r>
          </w:p>
        </w:tc>
        <w:tc>
          <w:tcPr>
            <w:tcW w:w="2695" w:type="dxa"/>
          </w:tcPr>
          <w:p w14:paraId="4F2B0155" w14:textId="77777777" w:rsidR="00D7708E" w:rsidRDefault="005750E8">
            <w:pPr>
              <w:pStyle w:val="TableParagraph"/>
              <w:spacing w:before="61"/>
            </w:pPr>
            <w:r>
              <w:rPr>
                <w:spacing w:val="-4"/>
              </w:rPr>
              <w:t>Never</w:t>
            </w:r>
          </w:p>
        </w:tc>
      </w:tr>
      <w:tr w:rsidR="00D7708E" w14:paraId="1EE4A37D" w14:textId="77777777">
        <w:trPr>
          <w:trHeight w:val="388"/>
        </w:trPr>
        <w:tc>
          <w:tcPr>
            <w:tcW w:w="6912" w:type="dxa"/>
          </w:tcPr>
          <w:p w14:paraId="68667DEF" w14:textId="77777777" w:rsidR="00D7708E" w:rsidRDefault="005750E8">
            <w:pPr>
              <w:pStyle w:val="TableParagraph"/>
            </w:pPr>
            <w:r>
              <w:t>Rostered</w:t>
            </w:r>
            <w:r>
              <w:rPr>
                <w:spacing w:val="-7"/>
              </w:rPr>
              <w:t xml:space="preserve"> </w:t>
            </w:r>
            <w:r>
              <w:t>shift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work</w:t>
            </w:r>
          </w:p>
        </w:tc>
        <w:tc>
          <w:tcPr>
            <w:tcW w:w="2695" w:type="dxa"/>
          </w:tcPr>
          <w:p w14:paraId="3EFA2EDD" w14:textId="77777777" w:rsidR="00D7708E" w:rsidRDefault="005750E8">
            <w:pPr>
              <w:pStyle w:val="TableParagraph"/>
            </w:pPr>
            <w:r>
              <w:rPr>
                <w:spacing w:val="-4"/>
              </w:rPr>
              <w:t>Never</w:t>
            </w:r>
          </w:p>
        </w:tc>
      </w:tr>
    </w:tbl>
    <w:p w14:paraId="4460A5A9" w14:textId="77777777" w:rsidR="00D7708E" w:rsidRDefault="00D7708E">
      <w:pPr>
        <w:pStyle w:val="BodyText"/>
        <w:spacing w:before="3"/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2"/>
        <w:gridCol w:w="2695"/>
      </w:tblGrid>
      <w:tr w:rsidR="00D7708E" w14:paraId="01DDE06E" w14:textId="77777777">
        <w:trPr>
          <w:trHeight w:val="453"/>
        </w:trPr>
        <w:tc>
          <w:tcPr>
            <w:tcW w:w="6912" w:type="dxa"/>
            <w:shd w:val="clear" w:color="auto" w:fill="DEEAF6"/>
          </w:tcPr>
          <w:p w14:paraId="4AC02786" w14:textId="77777777" w:rsidR="00D7708E" w:rsidRDefault="005750E8">
            <w:pPr>
              <w:pStyle w:val="TableParagraph"/>
              <w:spacing w:before="90"/>
              <w:rPr>
                <w:b/>
              </w:rPr>
            </w:pPr>
            <w:r>
              <w:rPr>
                <w:b/>
              </w:rPr>
              <w:t>SOCIAL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DEMANDS</w:t>
            </w:r>
          </w:p>
        </w:tc>
        <w:tc>
          <w:tcPr>
            <w:tcW w:w="2695" w:type="dxa"/>
            <w:shd w:val="clear" w:color="auto" w:fill="DEEAF6"/>
          </w:tcPr>
          <w:p w14:paraId="48B9256F" w14:textId="77777777" w:rsidR="00D7708E" w:rsidRDefault="005750E8">
            <w:pPr>
              <w:pStyle w:val="TableParagraph"/>
              <w:spacing w:before="90"/>
              <w:rPr>
                <w:b/>
              </w:rPr>
            </w:pPr>
            <w:r>
              <w:rPr>
                <w:b/>
                <w:spacing w:val="-2"/>
              </w:rPr>
              <w:t>FREQUENCY</w:t>
            </w:r>
          </w:p>
        </w:tc>
      </w:tr>
      <w:tr w:rsidR="00D7708E" w14:paraId="01BC81F5" w14:textId="77777777">
        <w:trPr>
          <w:trHeight w:val="388"/>
        </w:trPr>
        <w:tc>
          <w:tcPr>
            <w:tcW w:w="6912" w:type="dxa"/>
          </w:tcPr>
          <w:p w14:paraId="37F78BEA" w14:textId="77777777" w:rsidR="00D7708E" w:rsidRDefault="005750E8">
            <w:pPr>
              <w:pStyle w:val="TableParagraph"/>
            </w:pPr>
            <w:r>
              <w:t>Work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others</w:t>
            </w:r>
            <w:r>
              <w:rPr>
                <w:spacing w:val="-3"/>
              </w:rPr>
              <w:t xml:space="preserve"> </w:t>
            </w:r>
            <w:r>
              <w:t>towards</w:t>
            </w:r>
            <w:r>
              <w:rPr>
                <w:spacing w:val="-5"/>
              </w:rPr>
              <w:t xml:space="preserve"> </w:t>
            </w:r>
            <w:r>
              <w:t>shared</w:t>
            </w:r>
            <w:r>
              <w:rPr>
                <w:spacing w:val="-3"/>
              </w:rPr>
              <w:t xml:space="preserve"> </w:t>
            </w:r>
            <w:r>
              <w:t>goals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team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environment</w:t>
            </w:r>
          </w:p>
        </w:tc>
        <w:tc>
          <w:tcPr>
            <w:tcW w:w="2695" w:type="dxa"/>
          </w:tcPr>
          <w:p w14:paraId="2EBF7371" w14:textId="77777777" w:rsidR="00D7708E" w:rsidRDefault="005750E8">
            <w:pPr>
              <w:pStyle w:val="TableParagraph"/>
            </w:pPr>
            <w:r>
              <w:rPr>
                <w:spacing w:val="-2"/>
              </w:rPr>
              <w:t>Frequently</w:t>
            </w:r>
          </w:p>
        </w:tc>
      </w:tr>
      <w:tr w:rsidR="00D7708E" w14:paraId="12BFFC58" w14:textId="77777777">
        <w:trPr>
          <w:trHeight w:val="388"/>
        </w:trPr>
        <w:tc>
          <w:tcPr>
            <w:tcW w:w="6912" w:type="dxa"/>
          </w:tcPr>
          <w:p w14:paraId="37D2478E" w14:textId="77777777" w:rsidR="00D7708E" w:rsidRDefault="005750E8">
            <w:pPr>
              <w:pStyle w:val="TableParagraph"/>
            </w:pPr>
            <w:r>
              <w:t>Work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isolation</w:t>
            </w:r>
            <w:r>
              <w:rPr>
                <w:spacing w:val="-4"/>
              </w:rPr>
              <w:t xml:space="preserve"> </w:t>
            </w:r>
            <w:r>
              <w:t>from</w:t>
            </w:r>
            <w:r>
              <w:rPr>
                <w:spacing w:val="-4"/>
              </w:rPr>
              <w:t xml:space="preserve"> </w:t>
            </w:r>
            <w:r>
              <w:t>other</w:t>
            </w:r>
            <w:r>
              <w:rPr>
                <w:spacing w:val="-4"/>
              </w:rPr>
              <w:t xml:space="preserve"> </w:t>
            </w:r>
            <w:r>
              <w:t>staff</w:t>
            </w:r>
            <w:r>
              <w:rPr>
                <w:spacing w:val="-5"/>
              </w:rPr>
              <w:t xml:space="preserve"> </w:t>
            </w:r>
            <w:r>
              <w:t>(remote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supervision)</w:t>
            </w:r>
          </w:p>
        </w:tc>
        <w:tc>
          <w:tcPr>
            <w:tcW w:w="2695" w:type="dxa"/>
          </w:tcPr>
          <w:p w14:paraId="190FEB3B" w14:textId="77777777" w:rsidR="00D7708E" w:rsidRDefault="005750E8">
            <w:pPr>
              <w:pStyle w:val="TableParagraph"/>
            </w:pPr>
            <w:r>
              <w:rPr>
                <w:spacing w:val="-2"/>
              </w:rPr>
              <w:t>Occasionally</w:t>
            </w:r>
          </w:p>
        </w:tc>
      </w:tr>
      <w:tr w:rsidR="00D7708E" w14:paraId="050AE709" w14:textId="77777777">
        <w:trPr>
          <w:trHeight w:val="388"/>
        </w:trPr>
        <w:tc>
          <w:tcPr>
            <w:tcW w:w="6912" w:type="dxa"/>
          </w:tcPr>
          <w:p w14:paraId="6A408180" w14:textId="77777777" w:rsidR="00D7708E" w:rsidRDefault="005750E8">
            <w:pPr>
              <w:pStyle w:val="TableParagraph"/>
            </w:pPr>
            <w:r>
              <w:t>Working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call</w:t>
            </w:r>
            <w:r>
              <w:rPr>
                <w:spacing w:val="-4"/>
              </w:rPr>
              <w:t xml:space="preserve"> </w:t>
            </w:r>
            <w:r>
              <w:t xml:space="preserve">centre </w:t>
            </w:r>
            <w:r>
              <w:rPr>
                <w:spacing w:val="-2"/>
              </w:rPr>
              <w:t>environment</w:t>
            </w:r>
          </w:p>
        </w:tc>
        <w:tc>
          <w:tcPr>
            <w:tcW w:w="2695" w:type="dxa"/>
          </w:tcPr>
          <w:p w14:paraId="47B4FAEB" w14:textId="77777777" w:rsidR="00D7708E" w:rsidRDefault="005750E8">
            <w:pPr>
              <w:pStyle w:val="TableParagraph"/>
            </w:pPr>
            <w:r>
              <w:rPr>
                <w:spacing w:val="-4"/>
              </w:rPr>
              <w:t>Never</w:t>
            </w:r>
          </w:p>
        </w:tc>
      </w:tr>
      <w:tr w:rsidR="00D7708E" w14:paraId="669BD5FE" w14:textId="77777777">
        <w:trPr>
          <w:trHeight w:val="388"/>
        </w:trPr>
        <w:tc>
          <w:tcPr>
            <w:tcW w:w="6912" w:type="dxa"/>
          </w:tcPr>
          <w:p w14:paraId="0E4DF9B2" w14:textId="77777777" w:rsidR="00D7708E" w:rsidRDefault="005750E8">
            <w:pPr>
              <w:pStyle w:val="TableParagraph"/>
            </w:pPr>
            <w:r>
              <w:t>Working</w:t>
            </w:r>
            <w:r>
              <w:rPr>
                <w:spacing w:val="-5"/>
              </w:rPr>
              <w:t xml:space="preserve"> </w:t>
            </w:r>
            <w:r>
              <w:t>directly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public</w:t>
            </w:r>
          </w:p>
        </w:tc>
        <w:tc>
          <w:tcPr>
            <w:tcW w:w="2695" w:type="dxa"/>
          </w:tcPr>
          <w:p w14:paraId="6070E8B2" w14:textId="77777777" w:rsidR="00D7708E" w:rsidRDefault="005750E8">
            <w:pPr>
              <w:pStyle w:val="TableParagraph"/>
            </w:pPr>
            <w:r>
              <w:rPr>
                <w:spacing w:val="-2"/>
              </w:rPr>
              <w:t>Occasionally</w:t>
            </w:r>
          </w:p>
        </w:tc>
      </w:tr>
    </w:tbl>
    <w:p w14:paraId="036D6F9B" w14:textId="77777777" w:rsidR="00D7708E" w:rsidRDefault="00D7708E">
      <w:pPr>
        <w:pStyle w:val="BodyText"/>
        <w:spacing w:before="1"/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2"/>
        <w:gridCol w:w="2695"/>
      </w:tblGrid>
      <w:tr w:rsidR="00D7708E" w14:paraId="5511EDEA" w14:textId="77777777">
        <w:trPr>
          <w:trHeight w:val="455"/>
        </w:trPr>
        <w:tc>
          <w:tcPr>
            <w:tcW w:w="6912" w:type="dxa"/>
            <w:shd w:val="clear" w:color="auto" w:fill="DEEAF6"/>
          </w:tcPr>
          <w:p w14:paraId="185F4A3A" w14:textId="77777777" w:rsidR="00D7708E" w:rsidRDefault="005750E8">
            <w:pPr>
              <w:pStyle w:val="TableParagraph"/>
              <w:spacing w:before="92"/>
              <w:rPr>
                <w:b/>
              </w:rPr>
            </w:pPr>
            <w:r>
              <w:rPr>
                <w:b/>
              </w:rPr>
              <w:t>PHYSICAL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DEMANDS</w:t>
            </w:r>
          </w:p>
        </w:tc>
        <w:tc>
          <w:tcPr>
            <w:tcW w:w="2695" w:type="dxa"/>
            <w:shd w:val="clear" w:color="auto" w:fill="DEEAF6"/>
          </w:tcPr>
          <w:p w14:paraId="1AAF6066" w14:textId="77777777" w:rsidR="00D7708E" w:rsidRDefault="005750E8">
            <w:pPr>
              <w:pStyle w:val="TableParagraph"/>
              <w:spacing w:before="92"/>
              <w:rPr>
                <w:b/>
              </w:rPr>
            </w:pPr>
            <w:r>
              <w:rPr>
                <w:b/>
                <w:spacing w:val="-2"/>
              </w:rPr>
              <w:t>FREQUENCY</w:t>
            </w:r>
          </w:p>
        </w:tc>
      </w:tr>
      <w:tr w:rsidR="00D7708E" w14:paraId="1511794D" w14:textId="77777777">
        <w:trPr>
          <w:trHeight w:val="388"/>
        </w:trPr>
        <w:tc>
          <w:tcPr>
            <w:tcW w:w="6912" w:type="dxa"/>
          </w:tcPr>
          <w:p w14:paraId="2BE10113" w14:textId="77777777" w:rsidR="00D7708E" w:rsidRDefault="005750E8">
            <w:pPr>
              <w:pStyle w:val="TableParagraph"/>
            </w:pPr>
            <w:r>
              <w:t>Distance</w:t>
            </w:r>
            <w:r>
              <w:rPr>
                <w:spacing w:val="-5"/>
              </w:rPr>
              <w:t xml:space="preserve"> </w:t>
            </w:r>
            <w:r>
              <w:t>walking</w:t>
            </w:r>
            <w:r>
              <w:rPr>
                <w:spacing w:val="-7"/>
              </w:rPr>
              <w:t xml:space="preserve"> </w:t>
            </w:r>
            <w:r>
              <w:t>(large</w:t>
            </w:r>
            <w:r>
              <w:rPr>
                <w:spacing w:val="-5"/>
              </w:rPr>
              <w:t xml:space="preserve"> </w:t>
            </w:r>
            <w:r>
              <w:t>buildings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inter-building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transit)</w:t>
            </w:r>
          </w:p>
        </w:tc>
        <w:tc>
          <w:tcPr>
            <w:tcW w:w="2695" w:type="dxa"/>
          </w:tcPr>
          <w:p w14:paraId="71F31249" w14:textId="77777777" w:rsidR="00D7708E" w:rsidRDefault="005750E8">
            <w:pPr>
              <w:pStyle w:val="TableParagraph"/>
            </w:pPr>
            <w:r>
              <w:rPr>
                <w:spacing w:val="-2"/>
              </w:rPr>
              <w:t>Occasionally</w:t>
            </w:r>
          </w:p>
        </w:tc>
      </w:tr>
      <w:tr w:rsidR="00D7708E" w14:paraId="7B36355C" w14:textId="77777777">
        <w:trPr>
          <w:trHeight w:val="388"/>
        </w:trPr>
        <w:tc>
          <w:tcPr>
            <w:tcW w:w="6912" w:type="dxa"/>
          </w:tcPr>
          <w:p w14:paraId="5A673F56" w14:textId="77777777" w:rsidR="00D7708E" w:rsidRDefault="005750E8">
            <w:pPr>
              <w:pStyle w:val="TableParagraph"/>
            </w:pPr>
            <w:r>
              <w:t>Working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outdoors</w:t>
            </w:r>
          </w:p>
        </w:tc>
        <w:tc>
          <w:tcPr>
            <w:tcW w:w="2695" w:type="dxa"/>
          </w:tcPr>
          <w:p w14:paraId="45F5A135" w14:textId="77777777" w:rsidR="00D7708E" w:rsidRDefault="005750E8">
            <w:pPr>
              <w:pStyle w:val="TableParagraph"/>
            </w:pPr>
            <w:r>
              <w:rPr>
                <w:spacing w:val="-4"/>
              </w:rPr>
              <w:t>Never</w:t>
            </w:r>
          </w:p>
        </w:tc>
      </w:tr>
    </w:tbl>
    <w:p w14:paraId="69A9F2B8" w14:textId="77777777" w:rsidR="00D7708E" w:rsidRDefault="00D7708E">
      <w:pPr>
        <w:pStyle w:val="BodyText"/>
        <w:spacing w:before="1"/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2"/>
        <w:gridCol w:w="2695"/>
      </w:tblGrid>
      <w:tr w:rsidR="00D7708E" w14:paraId="6494800A" w14:textId="77777777">
        <w:trPr>
          <w:trHeight w:val="453"/>
        </w:trPr>
        <w:tc>
          <w:tcPr>
            <w:tcW w:w="6912" w:type="dxa"/>
            <w:shd w:val="clear" w:color="auto" w:fill="DEEAF6"/>
          </w:tcPr>
          <w:p w14:paraId="37D1770D" w14:textId="77777777" w:rsidR="00D7708E" w:rsidRDefault="005750E8">
            <w:pPr>
              <w:pStyle w:val="TableParagraph"/>
              <w:spacing w:before="92"/>
              <w:rPr>
                <w:b/>
              </w:rPr>
            </w:pPr>
            <w:r>
              <w:rPr>
                <w:b/>
              </w:rPr>
              <w:t>MANUAL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HANDLING</w:t>
            </w:r>
          </w:p>
        </w:tc>
        <w:tc>
          <w:tcPr>
            <w:tcW w:w="2695" w:type="dxa"/>
            <w:shd w:val="clear" w:color="auto" w:fill="DEEAF6"/>
          </w:tcPr>
          <w:p w14:paraId="79D11160" w14:textId="77777777" w:rsidR="00D7708E" w:rsidRDefault="005750E8">
            <w:pPr>
              <w:pStyle w:val="TableParagraph"/>
              <w:spacing w:before="92"/>
              <w:rPr>
                <w:b/>
              </w:rPr>
            </w:pPr>
            <w:r>
              <w:rPr>
                <w:b/>
                <w:spacing w:val="-2"/>
              </w:rPr>
              <w:t>FREQUENCY</w:t>
            </w:r>
          </w:p>
        </w:tc>
      </w:tr>
      <w:tr w:rsidR="00D7708E" w14:paraId="3A9B0A7D" w14:textId="77777777">
        <w:trPr>
          <w:trHeight w:val="388"/>
        </w:trPr>
        <w:tc>
          <w:tcPr>
            <w:tcW w:w="6912" w:type="dxa"/>
          </w:tcPr>
          <w:p w14:paraId="3000FCB0" w14:textId="77777777" w:rsidR="00D7708E" w:rsidRDefault="005750E8">
            <w:pPr>
              <w:pStyle w:val="TableParagraph"/>
            </w:pPr>
            <w:r>
              <w:t>Lifting</w:t>
            </w:r>
            <w:r>
              <w:rPr>
                <w:spacing w:val="-3"/>
              </w:rPr>
              <w:t xml:space="preserve"> </w:t>
            </w:r>
            <w:r>
              <w:t>0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5kg</w:t>
            </w:r>
          </w:p>
        </w:tc>
        <w:tc>
          <w:tcPr>
            <w:tcW w:w="2695" w:type="dxa"/>
          </w:tcPr>
          <w:p w14:paraId="30EACBD9" w14:textId="77777777" w:rsidR="00D7708E" w:rsidRDefault="005750E8">
            <w:pPr>
              <w:pStyle w:val="TableParagraph"/>
            </w:pPr>
            <w:r>
              <w:rPr>
                <w:spacing w:val="-2"/>
              </w:rPr>
              <w:t>Occasionally</w:t>
            </w:r>
          </w:p>
        </w:tc>
      </w:tr>
      <w:tr w:rsidR="00D7708E" w14:paraId="62D6FC0D" w14:textId="77777777">
        <w:trPr>
          <w:trHeight w:val="388"/>
        </w:trPr>
        <w:tc>
          <w:tcPr>
            <w:tcW w:w="6912" w:type="dxa"/>
          </w:tcPr>
          <w:p w14:paraId="68EE4243" w14:textId="77777777" w:rsidR="00D7708E" w:rsidRDefault="005750E8">
            <w:pPr>
              <w:pStyle w:val="TableParagraph"/>
            </w:pPr>
            <w:r>
              <w:t>Lifting</w:t>
            </w:r>
            <w:r>
              <w:rPr>
                <w:spacing w:val="-3"/>
              </w:rPr>
              <w:t xml:space="preserve"> </w:t>
            </w:r>
            <w:r>
              <w:t>5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10kg</w:t>
            </w:r>
          </w:p>
        </w:tc>
        <w:tc>
          <w:tcPr>
            <w:tcW w:w="2695" w:type="dxa"/>
          </w:tcPr>
          <w:p w14:paraId="1770F0EA" w14:textId="77777777" w:rsidR="00D7708E" w:rsidRDefault="005750E8">
            <w:pPr>
              <w:pStyle w:val="TableParagraph"/>
            </w:pPr>
            <w:r>
              <w:rPr>
                <w:spacing w:val="-2"/>
              </w:rPr>
              <w:t>Occasionally</w:t>
            </w:r>
          </w:p>
        </w:tc>
      </w:tr>
      <w:tr w:rsidR="00D7708E" w14:paraId="52B086A7" w14:textId="77777777">
        <w:trPr>
          <w:trHeight w:val="390"/>
        </w:trPr>
        <w:tc>
          <w:tcPr>
            <w:tcW w:w="6912" w:type="dxa"/>
          </w:tcPr>
          <w:p w14:paraId="6C905DA8" w14:textId="77777777" w:rsidR="00D7708E" w:rsidRDefault="005750E8">
            <w:pPr>
              <w:pStyle w:val="TableParagraph"/>
            </w:pPr>
            <w:r>
              <w:t>Lifting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10kg+</w:t>
            </w:r>
          </w:p>
        </w:tc>
        <w:tc>
          <w:tcPr>
            <w:tcW w:w="2695" w:type="dxa"/>
          </w:tcPr>
          <w:p w14:paraId="7965D530" w14:textId="77777777" w:rsidR="00D7708E" w:rsidRDefault="005750E8">
            <w:pPr>
              <w:pStyle w:val="TableParagraph"/>
            </w:pPr>
            <w:r>
              <w:rPr>
                <w:spacing w:val="-4"/>
              </w:rPr>
              <w:t>Never</w:t>
            </w:r>
          </w:p>
        </w:tc>
      </w:tr>
    </w:tbl>
    <w:p w14:paraId="592A8404" w14:textId="77777777" w:rsidR="00D7708E" w:rsidRDefault="00D7708E">
      <w:pPr>
        <w:sectPr w:rsidR="00D7708E" w:rsidSect="003048BE">
          <w:footerReference w:type="default" r:id="rId9"/>
          <w:type w:val="continuous"/>
          <w:pgSz w:w="11910" w:h="16840"/>
          <w:pgMar w:top="800" w:right="880" w:bottom="1248" w:left="1000" w:header="0" w:footer="665" w:gutter="0"/>
          <w:cols w:space="720"/>
        </w:sectPr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2"/>
        <w:gridCol w:w="2695"/>
      </w:tblGrid>
      <w:tr w:rsidR="00D7708E" w14:paraId="12C1B7C1" w14:textId="77777777">
        <w:trPr>
          <w:trHeight w:val="388"/>
        </w:trPr>
        <w:tc>
          <w:tcPr>
            <w:tcW w:w="6912" w:type="dxa"/>
          </w:tcPr>
          <w:p w14:paraId="4F177501" w14:textId="77777777" w:rsidR="00D7708E" w:rsidRDefault="005750E8">
            <w:pPr>
              <w:pStyle w:val="TableParagraph"/>
            </w:pPr>
            <w:r>
              <w:rPr>
                <w:spacing w:val="-2"/>
              </w:rPr>
              <w:t>Climbing</w:t>
            </w:r>
          </w:p>
        </w:tc>
        <w:tc>
          <w:tcPr>
            <w:tcW w:w="2695" w:type="dxa"/>
          </w:tcPr>
          <w:p w14:paraId="51F08240" w14:textId="77777777" w:rsidR="00D7708E" w:rsidRDefault="005750E8">
            <w:pPr>
              <w:pStyle w:val="TableParagraph"/>
            </w:pPr>
            <w:r>
              <w:rPr>
                <w:spacing w:val="-4"/>
              </w:rPr>
              <w:t>Never</w:t>
            </w:r>
          </w:p>
        </w:tc>
      </w:tr>
      <w:tr w:rsidR="00D7708E" w14:paraId="46F57D51" w14:textId="77777777">
        <w:trPr>
          <w:trHeight w:val="388"/>
        </w:trPr>
        <w:tc>
          <w:tcPr>
            <w:tcW w:w="6912" w:type="dxa"/>
          </w:tcPr>
          <w:p w14:paraId="2CB32D2C" w14:textId="77777777" w:rsidR="00D7708E" w:rsidRDefault="005750E8">
            <w:pPr>
              <w:pStyle w:val="TableParagraph"/>
            </w:pPr>
            <w:r>
              <w:rPr>
                <w:spacing w:val="-2"/>
              </w:rPr>
              <w:t>Reaching</w:t>
            </w:r>
          </w:p>
        </w:tc>
        <w:tc>
          <w:tcPr>
            <w:tcW w:w="2695" w:type="dxa"/>
          </w:tcPr>
          <w:p w14:paraId="70D8C474" w14:textId="77777777" w:rsidR="00D7708E" w:rsidRDefault="005750E8">
            <w:pPr>
              <w:pStyle w:val="TableParagraph"/>
            </w:pPr>
            <w:r>
              <w:rPr>
                <w:spacing w:val="-2"/>
              </w:rPr>
              <w:t>Occasionally</w:t>
            </w:r>
          </w:p>
        </w:tc>
      </w:tr>
      <w:tr w:rsidR="00D7708E" w14:paraId="41ABB17C" w14:textId="77777777">
        <w:trPr>
          <w:trHeight w:val="388"/>
        </w:trPr>
        <w:tc>
          <w:tcPr>
            <w:tcW w:w="6912" w:type="dxa"/>
          </w:tcPr>
          <w:p w14:paraId="52D56AE9" w14:textId="77777777" w:rsidR="00D7708E" w:rsidRDefault="005750E8">
            <w:pPr>
              <w:pStyle w:val="TableParagraph"/>
            </w:pPr>
            <w:r>
              <w:rPr>
                <w:spacing w:val="-2"/>
              </w:rPr>
              <w:t>Bending/squatting</w:t>
            </w:r>
          </w:p>
        </w:tc>
        <w:tc>
          <w:tcPr>
            <w:tcW w:w="2695" w:type="dxa"/>
          </w:tcPr>
          <w:p w14:paraId="6073485B" w14:textId="77777777" w:rsidR="00D7708E" w:rsidRDefault="005750E8">
            <w:pPr>
              <w:pStyle w:val="TableParagraph"/>
            </w:pPr>
            <w:r>
              <w:rPr>
                <w:spacing w:val="-2"/>
              </w:rPr>
              <w:t>Occasionally</w:t>
            </w:r>
          </w:p>
        </w:tc>
      </w:tr>
      <w:tr w:rsidR="00D7708E" w14:paraId="1301C63C" w14:textId="77777777">
        <w:trPr>
          <w:trHeight w:val="388"/>
        </w:trPr>
        <w:tc>
          <w:tcPr>
            <w:tcW w:w="6912" w:type="dxa"/>
          </w:tcPr>
          <w:p w14:paraId="72C4C77F" w14:textId="77777777" w:rsidR="00D7708E" w:rsidRDefault="005750E8">
            <w:pPr>
              <w:pStyle w:val="TableParagraph"/>
            </w:pPr>
            <w:r>
              <w:rPr>
                <w:spacing w:val="-2"/>
              </w:rPr>
              <w:t>Push/pull</w:t>
            </w:r>
          </w:p>
        </w:tc>
        <w:tc>
          <w:tcPr>
            <w:tcW w:w="2695" w:type="dxa"/>
          </w:tcPr>
          <w:p w14:paraId="02265118" w14:textId="77777777" w:rsidR="00D7708E" w:rsidRDefault="005750E8">
            <w:pPr>
              <w:pStyle w:val="TableParagraph"/>
            </w:pPr>
            <w:r>
              <w:rPr>
                <w:spacing w:val="-2"/>
              </w:rPr>
              <w:t>Occasionally</w:t>
            </w:r>
          </w:p>
        </w:tc>
      </w:tr>
      <w:tr w:rsidR="00D7708E" w14:paraId="4B6BE528" w14:textId="77777777">
        <w:trPr>
          <w:trHeight w:val="388"/>
        </w:trPr>
        <w:tc>
          <w:tcPr>
            <w:tcW w:w="6912" w:type="dxa"/>
          </w:tcPr>
          <w:p w14:paraId="461EAE56" w14:textId="77777777" w:rsidR="00D7708E" w:rsidRDefault="005750E8">
            <w:pPr>
              <w:pStyle w:val="TableParagraph"/>
            </w:pPr>
            <w:r>
              <w:t>Sequential</w:t>
            </w:r>
            <w:r>
              <w:rPr>
                <w:spacing w:val="-4"/>
              </w:rPr>
              <w:t xml:space="preserve"> </w:t>
            </w:r>
            <w:r>
              <w:t>repetitive</w:t>
            </w:r>
            <w:r>
              <w:rPr>
                <w:spacing w:val="-6"/>
              </w:rPr>
              <w:t xml:space="preserve"> </w:t>
            </w:r>
            <w:r>
              <w:t>movements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short</w:t>
            </w:r>
            <w:r>
              <w:rPr>
                <w:spacing w:val="-2"/>
              </w:rPr>
              <w:t xml:space="preserve"> </w:t>
            </w:r>
            <w:r>
              <w:t>amount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time</w:t>
            </w:r>
          </w:p>
        </w:tc>
        <w:tc>
          <w:tcPr>
            <w:tcW w:w="2695" w:type="dxa"/>
          </w:tcPr>
          <w:p w14:paraId="2212EF1D" w14:textId="77777777" w:rsidR="00D7708E" w:rsidRDefault="005750E8">
            <w:pPr>
              <w:pStyle w:val="TableParagraph"/>
            </w:pPr>
            <w:r>
              <w:rPr>
                <w:spacing w:val="-2"/>
              </w:rPr>
              <w:t>Occasionally</w:t>
            </w:r>
          </w:p>
        </w:tc>
      </w:tr>
    </w:tbl>
    <w:p w14:paraId="0542FD29" w14:textId="77777777" w:rsidR="00D7708E" w:rsidRDefault="00D7708E">
      <w:pPr>
        <w:pStyle w:val="BodyText"/>
        <w:spacing w:before="3"/>
        <w:rPr>
          <w:sz w:val="23"/>
        </w:rPr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2"/>
        <w:gridCol w:w="2695"/>
      </w:tblGrid>
      <w:tr w:rsidR="00D7708E" w14:paraId="6384918D" w14:textId="77777777">
        <w:trPr>
          <w:trHeight w:val="453"/>
        </w:trPr>
        <w:tc>
          <w:tcPr>
            <w:tcW w:w="6912" w:type="dxa"/>
            <w:shd w:val="clear" w:color="auto" w:fill="DEEAF6"/>
          </w:tcPr>
          <w:p w14:paraId="75F6C843" w14:textId="77777777" w:rsidR="00D7708E" w:rsidRDefault="005750E8">
            <w:pPr>
              <w:pStyle w:val="TableParagraph"/>
              <w:spacing w:before="92"/>
              <w:rPr>
                <w:b/>
              </w:rPr>
            </w:pPr>
            <w:r>
              <w:rPr>
                <w:b/>
                <w:spacing w:val="-2"/>
              </w:rPr>
              <w:t>TRAVEL</w:t>
            </w:r>
          </w:p>
        </w:tc>
        <w:tc>
          <w:tcPr>
            <w:tcW w:w="2695" w:type="dxa"/>
            <w:shd w:val="clear" w:color="auto" w:fill="DEEAF6"/>
          </w:tcPr>
          <w:p w14:paraId="176D9F4A" w14:textId="77777777" w:rsidR="00D7708E" w:rsidRDefault="005750E8">
            <w:pPr>
              <w:pStyle w:val="TableParagraph"/>
              <w:spacing w:before="92"/>
              <w:rPr>
                <w:b/>
              </w:rPr>
            </w:pPr>
            <w:r>
              <w:rPr>
                <w:b/>
                <w:spacing w:val="-2"/>
              </w:rPr>
              <w:t>FREQUENCY</w:t>
            </w:r>
          </w:p>
        </w:tc>
      </w:tr>
      <w:tr w:rsidR="00D7708E" w14:paraId="61B969D3" w14:textId="77777777">
        <w:trPr>
          <w:trHeight w:val="388"/>
        </w:trPr>
        <w:tc>
          <w:tcPr>
            <w:tcW w:w="6912" w:type="dxa"/>
          </w:tcPr>
          <w:p w14:paraId="6FD0CCD9" w14:textId="77777777" w:rsidR="00D7708E" w:rsidRDefault="005750E8">
            <w:pPr>
              <w:pStyle w:val="TableParagraph"/>
            </w:pPr>
            <w:r>
              <w:t>Frequent</w:t>
            </w:r>
            <w:r>
              <w:rPr>
                <w:spacing w:val="-2"/>
              </w:rPr>
              <w:t xml:space="preserve"> </w:t>
            </w:r>
            <w:r>
              <w:t>travel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multiple</w:t>
            </w:r>
            <w:r>
              <w:rPr>
                <w:spacing w:val="-4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sites</w:t>
            </w:r>
          </w:p>
        </w:tc>
        <w:tc>
          <w:tcPr>
            <w:tcW w:w="2695" w:type="dxa"/>
          </w:tcPr>
          <w:p w14:paraId="384F9FFC" w14:textId="77777777" w:rsidR="00D7708E" w:rsidRDefault="005750E8">
            <w:pPr>
              <w:pStyle w:val="TableParagraph"/>
            </w:pPr>
            <w:r>
              <w:rPr>
                <w:spacing w:val="-2"/>
              </w:rPr>
              <w:t>Frequently</w:t>
            </w:r>
          </w:p>
        </w:tc>
      </w:tr>
      <w:tr w:rsidR="00D7708E" w14:paraId="4741EF15" w14:textId="77777777">
        <w:trPr>
          <w:trHeight w:val="388"/>
        </w:trPr>
        <w:tc>
          <w:tcPr>
            <w:tcW w:w="6912" w:type="dxa"/>
          </w:tcPr>
          <w:p w14:paraId="211DB758" w14:textId="77777777" w:rsidR="00D7708E" w:rsidRDefault="005750E8">
            <w:pPr>
              <w:pStyle w:val="TableParagraph"/>
              <w:spacing w:before="61"/>
            </w:pPr>
            <w:r>
              <w:t>Frequent</w:t>
            </w:r>
            <w:r>
              <w:rPr>
                <w:spacing w:val="-2"/>
              </w:rPr>
              <w:t xml:space="preserve"> </w:t>
            </w:r>
            <w:r>
              <w:t>travel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driving</w:t>
            </w:r>
          </w:p>
        </w:tc>
        <w:tc>
          <w:tcPr>
            <w:tcW w:w="2695" w:type="dxa"/>
          </w:tcPr>
          <w:p w14:paraId="0C0F6FD5" w14:textId="77777777" w:rsidR="00D7708E" w:rsidRDefault="005750E8">
            <w:pPr>
              <w:pStyle w:val="TableParagraph"/>
              <w:spacing w:before="61"/>
            </w:pPr>
            <w:r>
              <w:rPr>
                <w:spacing w:val="-2"/>
              </w:rPr>
              <w:t>Occasionally</w:t>
            </w:r>
          </w:p>
        </w:tc>
      </w:tr>
      <w:tr w:rsidR="00D7708E" w14:paraId="60E37560" w14:textId="77777777">
        <w:trPr>
          <w:trHeight w:val="390"/>
        </w:trPr>
        <w:tc>
          <w:tcPr>
            <w:tcW w:w="6912" w:type="dxa"/>
          </w:tcPr>
          <w:p w14:paraId="477DD504" w14:textId="77777777" w:rsidR="00D7708E" w:rsidRDefault="005750E8">
            <w:pPr>
              <w:pStyle w:val="TableParagraph"/>
              <w:spacing w:before="61"/>
            </w:pPr>
            <w:r>
              <w:t>Frequent</w:t>
            </w:r>
            <w:r>
              <w:rPr>
                <w:spacing w:val="-2"/>
              </w:rPr>
              <w:t xml:space="preserve"> </w:t>
            </w:r>
            <w:r>
              <w:t>travel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interstate</w:t>
            </w:r>
          </w:p>
        </w:tc>
        <w:tc>
          <w:tcPr>
            <w:tcW w:w="2695" w:type="dxa"/>
          </w:tcPr>
          <w:p w14:paraId="4161D2DE" w14:textId="77777777" w:rsidR="00D7708E" w:rsidRDefault="005750E8">
            <w:pPr>
              <w:pStyle w:val="TableParagraph"/>
              <w:spacing w:before="61"/>
            </w:pPr>
            <w:r>
              <w:rPr>
                <w:spacing w:val="-4"/>
              </w:rPr>
              <w:t>Never</w:t>
            </w:r>
          </w:p>
        </w:tc>
      </w:tr>
    </w:tbl>
    <w:p w14:paraId="111ABED7" w14:textId="77777777" w:rsidR="00D7708E" w:rsidRDefault="00D7708E">
      <w:pPr>
        <w:pStyle w:val="BodyText"/>
        <w:spacing w:before="1"/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2"/>
        <w:gridCol w:w="2695"/>
      </w:tblGrid>
      <w:tr w:rsidR="00D7708E" w14:paraId="33379B38" w14:textId="77777777">
        <w:trPr>
          <w:trHeight w:val="453"/>
        </w:trPr>
        <w:tc>
          <w:tcPr>
            <w:tcW w:w="6912" w:type="dxa"/>
            <w:shd w:val="clear" w:color="auto" w:fill="DEEAF6"/>
          </w:tcPr>
          <w:p w14:paraId="4A180536" w14:textId="77777777" w:rsidR="00D7708E" w:rsidRDefault="005750E8">
            <w:pPr>
              <w:pStyle w:val="TableParagraph"/>
              <w:spacing w:before="90"/>
              <w:rPr>
                <w:b/>
              </w:rPr>
            </w:pPr>
            <w:r>
              <w:rPr>
                <w:b/>
              </w:rPr>
              <w:t>SPECIFIC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HAZARDS</w:t>
            </w:r>
          </w:p>
        </w:tc>
        <w:tc>
          <w:tcPr>
            <w:tcW w:w="2695" w:type="dxa"/>
            <w:shd w:val="clear" w:color="auto" w:fill="DEEAF6"/>
          </w:tcPr>
          <w:p w14:paraId="168CD0EC" w14:textId="77777777" w:rsidR="00D7708E" w:rsidRDefault="005750E8">
            <w:pPr>
              <w:pStyle w:val="TableParagraph"/>
              <w:spacing w:before="90"/>
              <w:rPr>
                <w:b/>
              </w:rPr>
            </w:pPr>
            <w:r>
              <w:rPr>
                <w:b/>
                <w:spacing w:val="-2"/>
              </w:rPr>
              <w:t>FREQUENCY</w:t>
            </w:r>
          </w:p>
        </w:tc>
      </w:tr>
      <w:tr w:rsidR="00D7708E" w14:paraId="2BDE8183" w14:textId="77777777">
        <w:trPr>
          <w:trHeight w:val="388"/>
        </w:trPr>
        <w:tc>
          <w:tcPr>
            <w:tcW w:w="6912" w:type="dxa"/>
          </w:tcPr>
          <w:p w14:paraId="774A70A2" w14:textId="77777777" w:rsidR="00D7708E" w:rsidRDefault="005750E8">
            <w:pPr>
              <w:pStyle w:val="TableParagraph"/>
            </w:pPr>
            <w:r>
              <w:t>Working</w:t>
            </w:r>
            <w:r>
              <w:rPr>
                <w:spacing w:val="-4"/>
              </w:rPr>
              <w:t xml:space="preserve"> </w:t>
            </w:r>
            <w:r>
              <w:t>at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heights</w:t>
            </w:r>
          </w:p>
        </w:tc>
        <w:tc>
          <w:tcPr>
            <w:tcW w:w="2695" w:type="dxa"/>
          </w:tcPr>
          <w:p w14:paraId="7DCFE704" w14:textId="77777777" w:rsidR="00D7708E" w:rsidRDefault="005750E8">
            <w:pPr>
              <w:pStyle w:val="TableParagraph"/>
            </w:pPr>
            <w:r>
              <w:rPr>
                <w:spacing w:val="-4"/>
              </w:rPr>
              <w:t>Never</w:t>
            </w:r>
          </w:p>
        </w:tc>
      </w:tr>
      <w:tr w:rsidR="00D7708E" w14:paraId="23625442" w14:textId="77777777">
        <w:trPr>
          <w:trHeight w:val="388"/>
        </w:trPr>
        <w:tc>
          <w:tcPr>
            <w:tcW w:w="6912" w:type="dxa"/>
          </w:tcPr>
          <w:p w14:paraId="121B3836" w14:textId="77777777" w:rsidR="00D7708E" w:rsidRDefault="005750E8">
            <w:pPr>
              <w:pStyle w:val="TableParagraph"/>
            </w:pPr>
            <w:r>
              <w:t>Exposure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extreme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temperatures</w:t>
            </w:r>
          </w:p>
        </w:tc>
        <w:tc>
          <w:tcPr>
            <w:tcW w:w="2695" w:type="dxa"/>
          </w:tcPr>
          <w:p w14:paraId="39483D3E" w14:textId="77777777" w:rsidR="00D7708E" w:rsidRDefault="005750E8">
            <w:pPr>
              <w:pStyle w:val="TableParagraph"/>
            </w:pPr>
            <w:r>
              <w:rPr>
                <w:spacing w:val="-4"/>
              </w:rPr>
              <w:t>Never</w:t>
            </w:r>
          </w:p>
        </w:tc>
      </w:tr>
      <w:tr w:rsidR="00D7708E" w14:paraId="229D3913" w14:textId="77777777">
        <w:trPr>
          <w:trHeight w:val="388"/>
        </w:trPr>
        <w:tc>
          <w:tcPr>
            <w:tcW w:w="6912" w:type="dxa"/>
          </w:tcPr>
          <w:p w14:paraId="0E472E90" w14:textId="77777777" w:rsidR="00D7708E" w:rsidRDefault="005750E8">
            <w:pPr>
              <w:pStyle w:val="TableParagraph"/>
            </w:pPr>
            <w:r>
              <w:t>Operation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heavy</w:t>
            </w:r>
            <w:r>
              <w:rPr>
                <w:spacing w:val="-4"/>
              </w:rPr>
              <w:t xml:space="preserve"> </w:t>
            </w:r>
            <w:r>
              <w:t>machinery</w:t>
            </w:r>
            <w:r>
              <w:rPr>
                <w:spacing w:val="-4"/>
              </w:rPr>
              <w:t xml:space="preserve"> </w:t>
            </w:r>
            <w:r>
              <w:t>e.g.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forklift</w:t>
            </w:r>
          </w:p>
        </w:tc>
        <w:tc>
          <w:tcPr>
            <w:tcW w:w="2695" w:type="dxa"/>
          </w:tcPr>
          <w:p w14:paraId="5BD201D5" w14:textId="77777777" w:rsidR="00D7708E" w:rsidRDefault="005750E8">
            <w:pPr>
              <w:pStyle w:val="TableParagraph"/>
            </w:pPr>
            <w:r>
              <w:rPr>
                <w:spacing w:val="-4"/>
              </w:rPr>
              <w:t>Never</w:t>
            </w:r>
          </w:p>
        </w:tc>
      </w:tr>
      <w:tr w:rsidR="00D7708E" w14:paraId="080E348B" w14:textId="77777777">
        <w:trPr>
          <w:trHeight w:val="388"/>
        </w:trPr>
        <w:tc>
          <w:tcPr>
            <w:tcW w:w="6912" w:type="dxa"/>
          </w:tcPr>
          <w:p w14:paraId="04A34893" w14:textId="77777777" w:rsidR="00D7708E" w:rsidRDefault="005750E8">
            <w:pPr>
              <w:pStyle w:val="TableParagraph"/>
            </w:pPr>
            <w:r>
              <w:t>Confined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spaces</w:t>
            </w:r>
          </w:p>
        </w:tc>
        <w:tc>
          <w:tcPr>
            <w:tcW w:w="2695" w:type="dxa"/>
          </w:tcPr>
          <w:p w14:paraId="0723EB80" w14:textId="77777777" w:rsidR="00D7708E" w:rsidRDefault="005750E8">
            <w:pPr>
              <w:pStyle w:val="TableParagraph"/>
            </w:pPr>
            <w:r>
              <w:rPr>
                <w:spacing w:val="-4"/>
              </w:rPr>
              <w:t>Never</w:t>
            </w:r>
          </w:p>
        </w:tc>
      </w:tr>
      <w:tr w:rsidR="00D7708E" w14:paraId="43C9CED3" w14:textId="77777777">
        <w:trPr>
          <w:trHeight w:val="388"/>
        </w:trPr>
        <w:tc>
          <w:tcPr>
            <w:tcW w:w="6912" w:type="dxa"/>
          </w:tcPr>
          <w:p w14:paraId="24025DF6" w14:textId="77777777" w:rsidR="00D7708E" w:rsidRDefault="005750E8">
            <w:pPr>
              <w:pStyle w:val="TableParagraph"/>
            </w:pPr>
            <w:r>
              <w:t>Excessive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noise</w:t>
            </w:r>
          </w:p>
        </w:tc>
        <w:tc>
          <w:tcPr>
            <w:tcW w:w="2695" w:type="dxa"/>
          </w:tcPr>
          <w:p w14:paraId="09DB7951" w14:textId="77777777" w:rsidR="00D7708E" w:rsidRDefault="005750E8">
            <w:pPr>
              <w:pStyle w:val="TableParagraph"/>
            </w:pPr>
            <w:r>
              <w:rPr>
                <w:spacing w:val="-4"/>
              </w:rPr>
              <w:t>Never</w:t>
            </w:r>
          </w:p>
        </w:tc>
      </w:tr>
      <w:tr w:rsidR="00D7708E" w14:paraId="346FE705" w14:textId="77777777">
        <w:trPr>
          <w:trHeight w:val="388"/>
        </w:trPr>
        <w:tc>
          <w:tcPr>
            <w:tcW w:w="6912" w:type="dxa"/>
          </w:tcPr>
          <w:p w14:paraId="3010498C" w14:textId="77777777" w:rsidR="00D7708E" w:rsidRDefault="005750E8">
            <w:pPr>
              <w:pStyle w:val="TableParagraph"/>
            </w:pPr>
            <w:r>
              <w:t>Low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lighting</w:t>
            </w:r>
          </w:p>
        </w:tc>
        <w:tc>
          <w:tcPr>
            <w:tcW w:w="2695" w:type="dxa"/>
          </w:tcPr>
          <w:p w14:paraId="7BE251FA" w14:textId="77777777" w:rsidR="00D7708E" w:rsidRDefault="005750E8">
            <w:pPr>
              <w:pStyle w:val="TableParagraph"/>
            </w:pPr>
            <w:r>
              <w:rPr>
                <w:spacing w:val="-4"/>
              </w:rPr>
              <w:t>Never</w:t>
            </w:r>
          </w:p>
        </w:tc>
      </w:tr>
      <w:tr w:rsidR="00D7708E" w14:paraId="71A651B7" w14:textId="77777777">
        <w:trPr>
          <w:trHeight w:val="388"/>
        </w:trPr>
        <w:tc>
          <w:tcPr>
            <w:tcW w:w="6912" w:type="dxa"/>
          </w:tcPr>
          <w:p w14:paraId="43FE86C1" w14:textId="77777777" w:rsidR="00D7708E" w:rsidRDefault="005750E8">
            <w:pPr>
              <w:pStyle w:val="TableParagraph"/>
            </w:pPr>
            <w:r>
              <w:t>Handling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dangerous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goods/equipment</w:t>
            </w:r>
          </w:p>
        </w:tc>
        <w:tc>
          <w:tcPr>
            <w:tcW w:w="2695" w:type="dxa"/>
          </w:tcPr>
          <w:p w14:paraId="16846F16" w14:textId="77777777" w:rsidR="00D7708E" w:rsidRDefault="005750E8">
            <w:pPr>
              <w:pStyle w:val="TableParagraph"/>
            </w:pPr>
            <w:r>
              <w:rPr>
                <w:spacing w:val="-4"/>
              </w:rPr>
              <w:t>Never</w:t>
            </w:r>
          </w:p>
        </w:tc>
      </w:tr>
      <w:tr w:rsidR="00D7708E" w14:paraId="76C775EA" w14:textId="77777777">
        <w:trPr>
          <w:trHeight w:val="388"/>
        </w:trPr>
        <w:tc>
          <w:tcPr>
            <w:tcW w:w="6912" w:type="dxa"/>
          </w:tcPr>
          <w:p w14:paraId="1499D890" w14:textId="77777777" w:rsidR="00D7708E" w:rsidRDefault="005750E8">
            <w:pPr>
              <w:pStyle w:val="TableParagraph"/>
              <w:spacing w:before="61"/>
            </w:pPr>
            <w:r>
              <w:t>Working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asbestos</w:t>
            </w:r>
          </w:p>
        </w:tc>
        <w:tc>
          <w:tcPr>
            <w:tcW w:w="2695" w:type="dxa"/>
          </w:tcPr>
          <w:p w14:paraId="6D15C22F" w14:textId="77777777" w:rsidR="00D7708E" w:rsidRDefault="005750E8">
            <w:pPr>
              <w:pStyle w:val="TableParagraph"/>
              <w:spacing w:before="61"/>
            </w:pPr>
            <w:r>
              <w:rPr>
                <w:spacing w:val="-4"/>
              </w:rPr>
              <w:t>Never</w:t>
            </w:r>
          </w:p>
        </w:tc>
      </w:tr>
      <w:tr w:rsidR="00D7708E" w14:paraId="6E2AC812" w14:textId="77777777">
        <w:trPr>
          <w:trHeight w:val="388"/>
        </w:trPr>
        <w:tc>
          <w:tcPr>
            <w:tcW w:w="6912" w:type="dxa"/>
          </w:tcPr>
          <w:p w14:paraId="5D038120" w14:textId="77777777" w:rsidR="00D7708E" w:rsidRDefault="005750E8">
            <w:pPr>
              <w:pStyle w:val="TableParagraph"/>
              <w:spacing w:before="61"/>
            </w:pPr>
            <w:r>
              <w:t>Potential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encounter</w:t>
            </w:r>
            <w:r>
              <w:rPr>
                <w:spacing w:val="-4"/>
              </w:rPr>
              <w:t xml:space="preserve"> </w:t>
            </w:r>
            <w:r>
              <w:t>agitated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customers</w:t>
            </w:r>
          </w:p>
        </w:tc>
        <w:tc>
          <w:tcPr>
            <w:tcW w:w="2695" w:type="dxa"/>
          </w:tcPr>
          <w:p w14:paraId="6A7D90D9" w14:textId="77777777" w:rsidR="00D7708E" w:rsidRDefault="005750E8">
            <w:pPr>
              <w:pStyle w:val="TableParagraph"/>
              <w:spacing w:before="61"/>
            </w:pPr>
            <w:r>
              <w:rPr>
                <w:spacing w:val="-2"/>
              </w:rPr>
              <w:t>Occasionally</w:t>
            </w:r>
          </w:p>
        </w:tc>
      </w:tr>
      <w:tr w:rsidR="00D7708E" w14:paraId="3B4E19A5" w14:textId="77777777">
        <w:trPr>
          <w:trHeight w:val="390"/>
        </w:trPr>
        <w:tc>
          <w:tcPr>
            <w:tcW w:w="6912" w:type="dxa"/>
          </w:tcPr>
          <w:p w14:paraId="7A4A4250" w14:textId="77777777" w:rsidR="00D7708E" w:rsidRDefault="005750E8">
            <w:pPr>
              <w:pStyle w:val="TableParagraph"/>
              <w:spacing w:before="61"/>
            </w:pPr>
            <w:r>
              <w:t>Exposure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potentially</w:t>
            </w:r>
            <w:r>
              <w:rPr>
                <w:spacing w:val="-4"/>
              </w:rPr>
              <w:t xml:space="preserve"> </w:t>
            </w:r>
            <w:r>
              <w:t>distressing</w:t>
            </w:r>
            <w:r>
              <w:rPr>
                <w:spacing w:val="-5"/>
              </w:rPr>
              <w:t xml:space="preserve"> </w:t>
            </w:r>
            <w:r>
              <w:t>case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material</w:t>
            </w:r>
          </w:p>
        </w:tc>
        <w:tc>
          <w:tcPr>
            <w:tcW w:w="2695" w:type="dxa"/>
          </w:tcPr>
          <w:p w14:paraId="0DDEE6EF" w14:textId="77777777" w:rsidR="00D7708E" w:rsidRDefault="005750E8">
            <w:pPr>
              <w:pStyle w:val="TableParagraph"/>
              <w:spacing w:before="61"/>
            </w:pPr>
            <w:r>
              <w:rPr>
                <w:spacing w:val="-2"/>
              </w:rPr>
              <w:t>Occasionally</w:t>
            </w:r>
          </w:p>
        </w:tc>
      </w:tr>
    </w:tbl>
    <w:p w14:paraId="3E3A98F9" w14:textId="77777777" w:rsidR="00D7708E" w:rsidRDefault="00D7708E">
      <w:pPr>
        <w:pStyle w:val="BodyText"/>
        <w:spacing w:before="4"/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2"/>
        <w:gridCol w:w="2695"/>
      </w:tblGrid>
      <w:tr w:rsidR="00D7708E" w14:paraId="2620ACB9" w14:textId="77777777">
        <w:trPr>
          <w:trHeight w:val="453"/>
        </w:trPr>
        <w:tc>
          <w:tcPr>
            <w:tcW w:w="6912" w:type="dxa"/>
            <w:shd w:val="clear" w:color="auto" w:fill="DEEAF6"/>
          </w:tcPr>
          <w:p w14:paraId="690B4D9D" w14:textId="77777777" w:rsidR="00D7708E" w:rsidRDefault="005750E8">
            <w:pPr>
              <w:pStyle w:val="TableParagraph"/>
              <w:spacing w:before="90"/>
              <w:rPr>
                <w:b/>
              </w:rPr>
            </w:pPr>
            <w:r>
              <w:rPr>
                <w:b/>
                <w:spacing w:val="-4"/>
              </w:rPr>
              <w:t>OTHER</w:t>
            </w:r>
          </w:p>
        </w:tc>
        <w:tc>
          <w:tcPr>
            <w:tcW w:w="2695" w:type="dxa"/>
            <w:shd w:val="clear" w:color="auto" w:fill="DEEAF6"/>
          </w:tcPr>
          <w:p w14:paraId="71AD72F9" w14:textId="77777777" w:rsidR="00D7708E" w:rsidRDefault="005750E8">
            <w:pPr>
              <w:pStyle w:val="TableParagraph"/>
              <w:spacing w:before="90"/>
              <w:rPr>
                <w:b/>
              </w:rPr>
            </w:pPr>
            <w:r>
              <w:rPr>
                <w:b/>
                <w:spacing w:val="-2"/>
              </w:rPr>
              <w:t>FREQUENCY</w:t>
            </w:r>
          </w:p>
        </w:tc>
      </w:tr>
      <w:tr w:rsidR="00D7708E" w14:paraId="74C40D13" w14:textId="77777777">
        <w:trPr>
          <w:trHeight w:val="388"/>
        </w:trPr>
        <w:tc>
          <w:tcPr>
            <w:tcW w:w="6912" w:type="dxa"/>
          </w:tcPr>
          <w:p w14:paraId="4E8F0F32" w14:textId="77777777" w:rsidR="00D7708E" w:rsidRDefault="005750E8">
            <w:pPr>
              <w:pStyle w:val="TableParagraph"/>
            </w:pPr>
            <w:r>
              <w:t>Uniform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  <w:tc>
          <w:tcPr>
            <w:tcW w:w="2695" w:type="dxa"/>
          </w:tcPr>
          <w:p w14:paraId="6146D0C5" w14:textId="77777777" w:rsidR="00D7708E" w:rsidRDefault="005750E8">
            <w:pPr>
              <w:pStyle w:val="TableParagraph"/>
            </w:pPr>
            <w:r>
              <w:rPr>
                <w:spacing w:val="-4"/>
              </w:rPr>
              <w:t>Never</w:t>
            </w:r>
          </w:p>
        </w:tc>
      </w:tr>
      <w:tr w:rsidR="00D7708E" w14:paraId="7DD3F8AA" w14:textId="77777777">
        <w:trPr>
          <w:trHeight w:val="388"/>
        </w:trPr>
        <w:tc>
          <w:tcPr>
            <w:tcW w:w="6912" w:type="dxa"/>
          </w:tcPr>
          <w:p w14:paraId="2036873E" w14:textId="77777777" w:rsidR="00D7708E" w:rsidRDefault="005750E8">
            <w:pPr>
              <w:pStyle w:val="TableParagraph"/>
            </w:pPr>
            <w:r>
              <w:t>Personal</w:t>
            </w:r>
            <w:r>
              <w:rPr>
                <w:spacing w:val="-9"/>
              </w:rPr>
              <w:t xml:space="preserve"> </w:t>
            </w:r>
            <w:r>
              <w:t>Protective</w:t>
            </w:r>
            <w:r>
              <w:rPr>
                <w:spacing w:val="-4"/>
              </w:rPr>
              <w:t xml:space="preserve"> </w:t>
            </w:r>
            <w:r>
              <w:t>Equipment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  <w:tc>
          <w:tcPr>
            <w:tcW w:w="2695" w:type="dxa"/>
          </w:tcPr>
          <w:p w14:paraId="66EF1A61" w14:textId="77777777" w:rsidR="00D7708E" w:rsidRDefault="005750E8">
            <w:pPr>
              <w:pStyle w:val="TableParagraph"/>
            </w:pPr>
            <w:r>
              <w:rPr>
                <w:spacing w:val="-4"/>
              </w:rPr>
              <w:t>Never</w:t>
            </w:r>
          </w:p>
        </w:tc>
      </w:tr>
    </w:tbl>
    <w:p w14:paraId="47F79482" w14:textId="77777777" w:rsidR="00421C8A" w:rsidRDefault="00421C8A"/>
    <w:sectPr w:rsidR="00421C8A">
      <w:type w:val="continuous"/>
      <w:pgSz w:w="11910" w:h="16840"/>
      <w:pgMar w:top="820" w:right="880" w:bottom="860" w:left="1000" w:header="0" w:footer="6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1AEA2" w14:textId="77777777" w:rsidR="00C663F8" w:rsidRDefault="00C663F8">
      <w:r>
        <w:separator/>
      </w:r>
    </w:p>
  </w:endnote>
  <w:endnote w:type="continuationSeparator" w:id="0">
    <w:p w14:paraId="42DCBA3E" w14:textId="77777777" w:rsidR="00C663F8" w:rsidRDefault="00C66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04B82" w14:textId="77777777" w:rsidR="00D7708E" w:rsidRDefault="005750E8">
    <w:pPr>
      <w:pStyle w:val="BodyText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40B3647B" wp14:editId="26DF9664">
              <wp:simplePos x="0" y="0"/>
              <wp:positionH relativeFrom="page">
                <wp:posOffset>704850</wp:posOffset>
              </wp:positionH>
              <wp:positionV relativeFrom="page">
                <wp:posOffset>10134600</wp:posOffset>
              </wp:positionV>
              <wp:extent cx="2686050" cy="304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86050" cy="304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256E30" w14:textId="120C5821" w:rsidR="00D7708E" w:rsidRDefault="005750E8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Position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Description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–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Senior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Director,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 w:rsidR="004206DF">
                            <w:rPr>
                              <w:sz w:val="18"/>
                            </w:rPr>
                            <w:t>People Cases</w:t>
                          </w:r>
                          <w:r w:rsidR="00744653">
                            <w:rPr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B3647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5pt;margin-top:798pt;width:211.5pt;height:24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" filled="f" stroked="f">
              <v:textbox inset="0,0,0,0">
                <w:txbxContent>
                  <w:p w14:paraId="12256E30" w14:textId="120C5821" w:rsidR="00D7708E" w:rsidRDefault="005750E8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Position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Description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–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Senior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Director,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 w:rsidR="004206DF">
                      <w:rPr>
                        <w:sz w:val="18"/>
                      </w:rPr>
                      <w:t>People Cases</w:t>
                    </w:r>
                    <w:r w:rsidR="00744653">
                      <w:rPr>
                        <w:sz w:val="18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724C0453" wp14:editId="694EE148">
              <wp:simplePos x="0" y="0"/>
              <wp:positionH relativeFrom="page">
                <wp:posOffset>6313500</wp:posOffset>
              </wp:positionH>
              <wp:positionV relativeFrom="page">
                <wp:posOffset>10130663</wp:posOffset>
              </wp:positionV>
              <wp:extent cx="53911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11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73C4D8" w14:textId="77777777" w:rsidR="00D7708E" w:rsidRDefault="005750E8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of 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5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4C0453" id="Textbox 2" o:spid="_x0000_s1027" type="#_x0000_t202" style="position:absolute;margin-left:497.15pt;margin-top:797.7pt;width:42.45pt;height:1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" filled="f" stroked="f">
              <v:textbox inset="0,0,0,0">
                <w:txbxContent>
                  <w:p w14:paraId="5773C4D8" w14:textId="77777777" w:rsidR="00D7708E" w:rsidRDefault="005750E8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of </w:t>
                    </w: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5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3F7D9" w14:textId="77777777" w:rsidR="00C663F8" w:rsidRDefault="00C663F8">
      <w:r>
        <w:separator/>
      </w:r>
    </w:p>
  </w:footnote>
  <w:footnote w:type="continuationSeparator" w:id="0">
    <w:p w14:paraId="30A9370B" w14:textId="77777777" w:rsidR="00C663F8" w:rsidRDefault="00C663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CA61E9E"/>
    <w:lvl w:ilvl="0" w:tplc="25BCF6E0">
      <w:start w:val="1"/>
      <w:numFmt w:val="bullet"/>
      <w:pStyle w:val="BSbullet1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715692A2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B7D6354E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7C9CE700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FD662AA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7D0462A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D4BCAA1E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0AEE866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55FC121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3"/>
    <w:multiLevelType w:val="hybridMultilevel"/>
    <w:tmpl w:val="A2BCB066"/>
    <w:lvl w:ilvl="0" w:tplc="ACD63602">
      <w:start w:val="1"/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B0EB0E">
      <w:start w:val="1"/>
      <w:numFmt w:val="decimal"/>
      <w:lvlText w:val="%2."/>
      <w:lvlJc w:val="left"/>
      <w:pPr>
        <w:tabs>
          <w:tab w:val="num" w:pos="1440"/>
        </w:tabs>
        <w:ind w:left="1800" w:hanging="360"/>
      </w:pPr>
    </w:lvl>
    <w:lvl w:ilvl="2" w:tplc="0B94880C">
      <w:start w:val="1"/>
      <w:numFmt w:val="decimal"/>
      <w:lvlText w:val="%3."/>
      <w:lvlJc w:val="left"/>
      <w:pPr>
        <w:tabs>
          <w:tab w:val="num" w:pos="2160"/>
        </w:tabs>
        <w:ind w:left="2520" w:hanging="360"/>
      </w:pPr>
    </w:lvl>
    <w:lvl w:ilvl="3" w:tplc="DBE479F8">
      <w:start w:val="1"/>
      <w:numFmt w:val="decimal"/>
      <w:lvlText w:val="%4."/>
      <w:lvlJc w:val="left"/>
      <w:pPr>
        <w:tabs>
          <w:tab w:val="num" w:pos="2880"/>
        </w:tabs>
        <w:ind w:left="3240" w:hanging="360"/>
      </w:pPr>
    </w:lvl>
    <w:lvl w:ilvl="4" w:tplc="ADEA93A6">
      <w:start w:val="1"/>
      <w:numFmt w:val="decimal"/>
      <w:lvlText w:val="%5."/>
      <w:lvlJc w:val="left"/>
      <w:pPr>
        <w:tabs>
          <w:tab w:val="num" w:pos="3600"/>
        </w:tabs>
        <w:ind w:left="3960" w:hanging="360"/>
      </w:pPr>
    </w:lvl>
    <w:lvl w:ilvl="5" w:tplc="AC445132">
      <w:start w:val="1"/>
      <w:numFmt w:val="decimal"/>
      <w:lvlText w:val="%6."/>
      <w:lvlJc w:val="left"/>
      <w:pPr>
        <w:tabs>
          <w:tab w:val="num" w:pos="4320"/>
        </w:tabs>
        <w:ind w:left="4680" w:hanging="360"/>
      </w:pPr>
    </w:lvl>
    <w:lvl w:ilvl="6" w:tplc="3CDAFE1A">
      <w:start w:val="1"/>
      <w:numFmt w:val="decimal"/>
      <w:lvlText w:val="%7."/>
      <w:lvlJc w:val="left"/>
      <w:pPr>
        <w:tabs>
          <w:tab w:val="num" w:pos="5040"/>
        </w:tabs>
        <w:ind w:left="5400" w:hanging="360"/>
      </w:pPr>
    </w:lvl>
    <w:lvl w:ilvl="7" w:tplc="EC0E89F4">
      <w:start w:val="1"/>
      <w:numFmt w:val="decimal"/>
      <w:lvlText w:val="%8."/>
      <w:lvlJc w:val="left"/>
      <w:pPr>
        <w:tabs>
          <w:tab w:val="num" w:pos="5760"/>
        </w:tabs>
        <w:ind w:left="6120" w:hanging="360"/>
      </w:pPr>
    </w:lvl>
    <w:lvl w:ilvl="8" w:tplc="CC38FC74">
      <w:start w:val="1"/>
      <w:numFmt w:val="decimal"/>
      <w:lvlText w:val="%9."/>
      <w:lvlJc w:val="left"/>
      <w:pPr>
        <w:tabs>
          <w:tab w:val="num" w:pos="6480"/>
        </w:tabs>
        <w:ind w:left="6840" w:hanging="360"/>
      </w:pPr>
    </w:lvl>
  </w:abstractNum>
  <w:abstractNum w:abstractNumId="2" w15:restartNumberingAfterBreak="0">
    <w:nsid w:val="0ACA1E45"/>
    <w:multiLevelType w:val="hybridMultilevel"/>
    <w:tmpl w:val="C28AC85C"/>
    <w:lvl w:ilvl="0" w:tplc="F1D059C6">
      <w:start w:val="1"/>
      <w:numFmt w:val="decimal"/>
      <w:lvlText w:val="%1."/>
      <w:lvlJc w:val="left"/>
      <w:pPr>
        <w:ind w:left="701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4260BA4">
      <w:numFmt w:val="bullet"/>
      <w:lvlText w:val="•"/>
      <w:lvlJc w:val="left"/>
      <w:pPr>
        <w:ind w:left="1632" w:hanging="286"/>
      </w:pPr>
      <w:rPr>
        <w:rFonts w:hint="default"/>
        <w:lang w:val="en-US" w:eastAsia="en-US" w:bidi="ar-SA"/>
      </w:rPr>
    </w:lvl>
    <w:lvl w:ilvl="2" w:tplc="E14E0A06">
      <w:numFmt w:val="bullet"/>
      <w:lvlText w:val="•"/>
      <w:lvlJc w:val="left"/>
      <w:pPr>
        <w:ind w:left="2565" w:hanging="286"/>
      </w:pPr>
      <w:rPr>
        <w:rFonts w:hint="default"/>
        <w:lang w:val="en-US" w:eastAsia="en-US" w:bidi="ar-SA"/>
      </w:rPr>
    </w:lvl>
    <w:lvl w:ilvl="3" w:tplc="F558E9D6">
      <w:numFmt w:val="bullet"/>
      <w:lvlText w:val="•"/>
      <w:lvlJc w:val="left"/>
      <w:pPr>
        <w:ind w:left="3497" w:hanging="286"/>
      </w:pPr>
      <w:rPr>
        <w:rFonts w:hint="default"/>
        <w:lang w:val="en-US" w:eastAsia="en-US" w:bidi="ar-SA"/>
      </w:rPr>
    </w:lvl>
    <w:lvl w:ilvl="4" w:tplc="54E2CD02">
      <w:numFmt w:val="bullet"/>
      <w:lvlText w:val="•"/>
      <w:lvlJc w:val="left"/>
      <w:pPr>
        <w:ind w:left="4430" w:hanging="286"/>
      </w:pPr>
      <w:rPr>
        <w:rFonts w:hint="default"/>
        <w:lang w:val="en-US" w:eastAsia="en-US" w:bidi="ar-SA"/>
      </w:rPr>
    </w:lvl>
    <w:lvl w:ilvl="5" w:tplc="630E82AA">
      <w:numFmt w:val="bullet"/>
      <w:lvlText w:val="•"/>
      <w:lvlJc w:val="left"/>
      <w:pPr>
        <w:ind w:left="5363" w:hanging="286"/>
      </w:pPr>
      <w:rPr>
        <w:rFonts w:hint="default"/>
        <w:lang w:val="en-US" w:eastAsia="en-US" w:bidi="ar-SA"/>
      </w:rPr>
    </w:lvl>
    <w:lvl w:ilvl="6" w:tplc="275421D6">
      <w:numFmt w:val="bullet"/>
      <w:lvlText w:val="•"/>
      <w:lvlJc w:val="left"/>
      <w:pPr>
        <w:ind w:left="6295" w:hanging="286"/>
      </w:pPr>
      <w:rPr>
        <w:rFonts w:hint="default"/>
        <w:lang w:val="en-US" w:eastAsia="en-US" w:bidi="ar-SA"/>
      </w:rPr>
    </w:lvl>
    <w:lvl w:ilvl="7" w:tplc="64102062">
      <w:numFmt w:val="bullet"/>
      <w:lvlText w:val="•"/>
      <w:lvlJc w:val="left"/>
      <w:pPr>
        <w:ind w:left="7228" w:hanging="286"/>
      </w:pPr>
      <w:rPr>
        <w:rFonts w:hint="default"/>
        <w:lang w:val="en-US" w:eastAsia="en-US" w:bidi="ar-SA"/>
      </w:rPr>
    </w:lvl>
    <w:lvl w:ilvl="8" w:tplc="D7CC51C4">
      <w:numFmt w:val="bullet"/>
      <w:lvlText w:val="•"/>
      <w:lvlJc w:val="left"/>
      <w:pPr>
        <w:ind w:left="8161" w:hanging="286"/>
      </w:pPr>
      <w:rPr>
        <w:rFonts w:hint="default"/>
        <w:lang w:val="en-US" w:eastAsia="en-US" w:bidi="ar-SA"/>
      </w:rPr>
    </w:lvl>
  </w:abstractNum>
  <w:abstractNum w:abstractNumId="3" w15:restartNumberingAfterBreak="0">
    <w:nsid w:val="15895DB7"/>
    <w:multiLevelType w:val="hybridMultilevel"/>
    <w:tmpl w:val="F82AE868"/>
    <w:lvl w:ilvl="0" w:tplc="7A827154">
      <w:start w:val="1"/>
      <w:numFmt w:val="decimal"/>
      <w:lvlText w:val="%1."/>
      <w:lvlJc w:val="left"/>
      <w:pPr>
        <w:ind w:left="699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068A4CC">
      <w:numFmt w:val="bullet"/>
      <w:lvlText w:val="•"/>
      <w:lvlJc w:val="left"/>
      <w:pPr>
        <w:ind w:left="1632" w:hanging="284"/>
      </w:pPr>
      <w:rPr>
        <w:rFonts w:hint="default"/>
        <w:lang w:val="en-US" w:eastAsia="en-US" w:bidi="ar-SA"/>
      </w:rPr>
    </w:lvl>
    <w:lvl w:ilvl="2" w:tplc="C63C8AC6">
      <w:numFmt w:val="bullet"/>
      <w:lvlText w:val="•"/>
      <w:lvlJc w:val="left"/>
      <w:pPr>
        <w:ind w:left="2565" w:hanging="284"/>
      </w:pPr>
      <w:rPr>
        <w:rFonts w:hint="default"/>
        <w:lang w:val="en-US" w:eastAsia="en-US" w:bidi="ar-SA"/>
      </w:rPr>
    </w:lvl>
    <w:lvl w:ilvl="3" w:tplc="48C88158">
      <w:numFmt w:val="bullet"/>
      <w:lvlText w:val="•"/>
      <w:lvlJc w:val="left"/>
      <w:pPr>
        <w:ind w:left="3497" w:hanging="284"/>
      </w:pPr>
      <w:rPr>
        <w:rFonts w:hint="default"/>
        <w:lang w:val="en-US" w:eastAsia="en-US" w:bidi="ar-SA"/>
      </w:rPr>
    </w:lvl>
    <w:lvl w:ilvl="4" w:tplc="7E38A416">
      <w:numFmt w:val="bullet"/>
      <w:lvlText w:val="•"/>
      <w:lvlJc w:val="left"/>
      <w:pPr>
        <w:ind w:left="4430" w:hanging="284"/>
      </w:pPr>
      <w:rPr>
        <w:rFonts w:hint="default"/>
        <w:lang w:val="en-US" w:eastAsia="en-US" w:bidi="ar-SA"/>
      </w:rPr>
    </w:lvl>
    <w:lvl w:ilvl="5" w:tplc="729649C0">
      <w:numFmt w:val="bullet"/>
      <w:lvlText w:val="•"/>
      <w:lvlJc w:val="left"/>
      <w:pPr>
        <w:ind w:left="5363" w:hanging="284"/>
      </w:pPr>
      <w:rPr>
        <w:rFonts w:hint="default"/>
        <w:lang w:val="en-US" w:eastAsia="en-US" w:bidi="ar-SA"/>
      </w:rPr>
    </w:lvl>
    <w:lvl w:ilvl="6" w:tplc="C3787C44">
      <w:numFmt w:val="bullet"/>
      <w:lvlText w:val="•"/>
      <w:lvlJc w:val="left"/>
      <w:pPr>
        <w:ind w:left="6295" w:hanging="284"/>
      </w:pPr>
      <w:rPr>
        <w:rFonts w:hint="default"/>
        <w:lang w:val="en-US" w:eastAsia="en-US" w:bidi="ar-SA"/>
      </w:rPr>
    </w:lvl>
    <w:lvl w:ilvl="7" w:tplc="9EFCBD42">
      <w:numFmt w:val="bullet"/>
      <w:lvlText w:val="•"/>
      <w:lvlJc w:val="left"/>
      <w:pPr>
        <w:ind w:left="7228" w:hanging="284"/>
      </w:pPr>
      <w:rPr>
        <w:rFonts w:hint="default"/>
        <w:lang w:val="en-US" w:eastAsia="en-US" w:bidi="ar-SA"/>
      </w:rPr>
    </w:lvl>
    <w:lvl w:ilvl="8" w:tplc="067ABD5A">
      <w:numFmt w:val="bullet"/>
      <w:lvlText w:val="•"/>
      <w:lvlJc w:val="left"/>
      <w:pPr>
        <w:ind w:left="8161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24E05857"/>
    <w:multiLevelType w:val="hybridMultilevel"/>
    <w:tmpl w:val="A2EEEFC4"/>
    <w:lvl w:ilvl="0" w:tplc="CCD21CC0">
      <w:numFmt w:val="bullet"/>
      <w:lvlText w:val=""/>
      <w:lvlJc w:val="left"/>
      <w:pPr>
        <w:ind w:left="70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CA00CE4">
      <w:numFmt w:val="bullet"/>
      <w:lvlText w:val="•"/>
      <w:lvlJc w:val="left"/>
      <w:pPr>
        <w:ind w:left="1632" w:hanging="284"/>
      </w:pPr>
      <w:rPr>
        <w:rFonts w:hint="default"/>
        <w:lang w:val="en-US" w:eastAsia="en-US" w:bidi="ar-SA"/>
      </w:rPr>
    </w:lvl>
    <w:lvl w:ilvl="2" w:tplc="0B6CB3A4">
      <w:numFmt w:val="bullet"/>
      <w:lvlText w:val="•"/>
      <w:lvlJc w:val="left"/>
      <w:pPr>
        <w:ind w:left="2565" w:hanging="284"/>
      </w:pPr>
      <w:rPr>
        <w:rFonts w:hint="default"/>
        <w:lang w:val="en-US" w:eastAsia="en-US" w:bidi="ar-SA"/>
      </w:rPr>
    </w:lvl>
    <w:lvl w:ilvl="3" w:tplc="4DA2D3CE">
      <w:numFmt w:val="bullet"/>
      <w:lvlText w:val="•"/>
      <w:lvlJc w:val="left"/>
      <w:pPr>
        <w:ind w:left="3497" w:hanging="284"/>
      </w:pPr>
      <w:rPr>
        <w:rFonts w:hint="default"/>
        <w:lang w:val="en-US" w:eastAsia="en-US" w:bidi="ar-SA"/>
      </w:rPr>
    </w:lvl>
    <w:lvl w:ilvl="4" w:tplc="336C02D6">
      <w:numFmt w:val="bullet"/>
      <w:lvlText w:val="•"/>
      <w:lvlJc w:val="left"/>
      <w:pPr>
        <w:ind w:left="4430" w:hanging="284"/>
      </w:pPr>
      <w:rPr>
        <w:rFonts w:hint="default"/>
        <w:lang w:val="en-US" w:eastAsia="en-US" w:bidi="ar-SA"/>
      </w:rPr>
    </w:lvl>
    <w:lvl w:ilvl="5" w:tplc="0A3CDA50">
      <w:numFmt w:val="bullet"/>
      <w:lvlText w:val="•"/>
      <w:lvlJc w:val="left"/>
      <w:pPr>
        <w:ind w:left="5363" w:hanging="284"/>
      </w:pPr>
      <w:rPr>
        <w:rFonts w:hint="default"/>
        <w:lang w:val="en-US" w:eastAsia="en-US" w:bidi="ar-SA"/>
      </w:rPr>
    </w:lvl>
    <w:lvl w:ilvl="6" w:tplc="ABB4A574">
      <w:numFmt w:val="bullet"/>
      <w:lvlText w:val="•"/>
      <w:lvlJc w:val="left"/>
      <w:pPr>
        <w:ind w:left="6295" w:hanging="284"/>
      </w:pPr>
      <w:rPr>
        <w:rFonts w:hint="default"/>
        <w:lang w:val="en-US" w:eastAsia="en-US" w:bidi="ar-SA"/>
      </w:rPr>
    </w:lvl>
    <w:lvl w:ilvl="7" w:tplc="BB50A33E">
      <w:numFmt w:val="bullet"/>
      <w:lvlText w:val="•"/>
      <w:lvlJc w:val="left"/>
      <w:pPr>
        <w:ind w:left="7228" w:hanging="284"/>
      </w:pPr>
      <w:rPr>
        <w:rFonts w:hint="default"/>
        <w:lang w:val="en-US" w:eastAsia="en-US" w:bidi="ar-SA"/>
      </w:rPr>
    </w:lvl>
    <w:lvl w:ilvl="8" w:tplc="EBCC9DB2">
      <w:numFmt w:val="bullet"/>
      <w:lvlText w:val="•"/>
      <w:lvlJc w:val="left"/>
      <w:pPr>
        <w:ind w:left="8161" w:hanging="284"/>
      </w:pPr>
      <w:rPr>
        <w:rFonts w:hint="default"/>
        <w:lang w:val="en-US" w:eastAsia="en-US" w:bidi="ar-SA"/>
      </w:rPr>
    </w:lvl>
  </w:abstractNum>
  <w:abstractNum w:abstractNumId="5" w15:restartNumberingAfterBreak="0">
    <w:nsid w:val="2D02623B"/>
    <w:multiLevelType w:val="hybridMultilevel"/>
    <w:tmpl w:val="8CC25A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9967F2"/>
    <w:multiLevelType w:val="hybridMultilevel"/>
    <w:tmpl w:val="59441D88"/>
    <w:lvl w:ilvl="0" w:tplc="A2A89F6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67587"/>
    <w:multiLevelType w:val="hybridMultilevel"/>
    <w:tmpl w:val="58508DD8"/>
    <w:lvl w:ilvl="0" w:tplc="96666B6C">
      <w:start w:val="1"/>
      <w:numFmt w:val="decimal"/>
      <w:lvlText w:val="%1."/>
      <w:lvlJc w:val="left"/>
      <w:pPr>
        <w:ind w:left="699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C0AF59A">
      <w:numFmt w:val="bullet"/>
      <w:lvlText w:val="•"/>
      <w:lvlJc w:val="left"/>
      <w:pPr>
        <w:ind w:left="1632" w:hanging="284"/>
      </w:pPr>
      <w:rPr>
        <w:rFonts w:hint="default"/>
        <w:lang w:val="en-US" w:eastAsia="en-US" w:bidi="ar-SA"/>
      </w:rPr>
    </w:lvl>
    <w:lvl w:ilvl="2" w:tplc="D59C38CE">
      <w:numFmt w:val="bullet"/>
      <w:lvlText w:val="•"/>
      <w:lvlJc w:val="left"/>
      <w:pPr>
        <w:ind w:left="2565" w:hanging="284"/>
      </w:pPr>
      <w:rPr>
        <w:rFonts w:hint="default"/>
        <w:lang w:val="en-US" w:eastAsia="en-US" w:bidi="ar-SA"/>
      </w:rPr>
    </w:lvl>
    <w:lvl w:ilvl="3" w:tplc="81CC1520">
      <w:numFmt w:val="bullet"/>
      <w:lvlText w:val="•"/>
      <w:lvlJc w:val="left"/>
      <w:pPr>
        <w:ind w:left="3497" w:hanging="284"/>
      </w:pPr>
      <w:rPr>
        <w:rFonts w:hint="default"/>
        <w:lang w:val="en-US" w:eastAsia="en-US" w:bidi="ar-SA"/>
      </w:rPr>
    </w:lvl>
    <w:lvl w:ilvl="4" w:tplc="D77C3FC2">
      <w:numFmt w:val="bullet"/>
      <w:lvlText w:val="•"/>
      <w:lvlJc w:val="left"/>
      <w:pPr>
        <w:ind w:left="4430" w:hanging="284"/>
      </w:pPr>
      <w:rPr>
        <w:rFonts w:hint="default"/>
        <w:lang w:val="en-US" w:eastAsia="en-US" w:bidi="ar-SA"/>
      </w:rPr>
    </w:lvl>
    <w:lvl w:ilvl="5" w:tplc="61543898">
      <w:numFmt w:val="bullet"/>
      <w:lvlText w:val="•"/>
      <w:lvlJc w:val="left"/>
      <w:pPr>
        <w:ind w:left="5363" w:hanging="284"/>
      </w:pPr>
      <w:rPr>
        <w:rFonts w:hint="default"/>
        <w:lang w:val="en-US" w:eastAsia="en-US" w:bidi="ar-SA"/>
      </w:rPr>
    </w:lvl>
    <w:lvl w:ilvl="6" w:tplc="B2028C2C">
      <w:numFmt w:val="bullet"/>
      <w:lvlText w:val="•"/>
      <w:lvlJc w:val="left"/>
      <w:pPr>
        <w:ind w:left="6295" w:hanging="284"/>
      </w:pPr>
      <w:rPr>
        <w:rFonts w:hint="default"/>
        <w:lang w:val="en-US" w:eastAsia="en-US" w:bidi="ar-SA"/>
      </w:rPr>
    </w:lvl>
    <w:lvl w:ilvl="7" w:tplc="1DE42A0E">
      <w:numFmt w:val="bullet"/>
      <w:lvlText w:val="•"/>
      <w:lvlJc w:val="left"/>
      <w:pPr>
        <w:ind w:left="7228" w:hanging="284"/>
      </w:pPr>
      <w:rPr>
        <w:rFonts w:hint="default"/>
        <w:lang w:val="en-US" w:eastAsia="en-US" w:bidi="ar-SA"/>
      </w:rPr>
    </w:lvl>
    <w:lvl w:ilvl="8" w:tplc="CA162FEA">
      <w:numFmt w:val="bullet"/>
      <w:lvlText w:val="•"/>
      <w:lvlJc w:val="left"/>
      <w:pPr>
        <w:ind w:left="8161" w:hanging="284"/>
      </w:pPr>
      <w:rPr>
        <w:rFonts w:hint="default"/>
        <w:lang w:val="en-US" w:eastAsia="en-US" w:bidi="ar-SA"/>
      </w:rPr>
    </w:lvl>
  </w:abstractNum>
  <w:abstractNum w:abstractNumId="8" w15:restartNumberingAfterBreak="0">
    <w:nsid w:val="330D25E9"/>
    <w:multiLevelType w:val="hybridMultilevel"/>
    <w:tmpl w:val="3D5A1EBE"/>
    <w:lvl w:ilvl="0" w:tplc="A2260FD8">
      <w:numFmt w:val="bullet"/>
      <w:lvlText w:val=""/>
      <w:lvlJc w:val="left"/>
      <w:pPr>
        <w:ind w:left="70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450F8EA">
      <w:numFmt w:val="bullet"/>
      <w:lvlText w:val="•"/>
      <w:lvlJc w:val="left"/>
      <w:pPr>
        <w:ind w:left="1632" w:hanging="284"/>
      </w:pPr>
      <w:rPr>
        <w:rFonts w:hint="default"/>
        <w:lang w:val="en-US" w:eastAsia="en-US" w:bidi="ar-SA"/>
      </w:rPr>
    </w:lvl>
    <w:lvl w:ilvl="2" w:tplc="E9B45C28">
      <w:numFmt w:val="bullet"/>
      <w:lvlText w:val="•"/>
      <w:lvlJc w:val="left"/>
      <w:pPr>
        <w:ind w:left="2565" w:hanging="284"/>
      </w:pPr>
      <w:rPr>
        <w:rFonts w:hint="default"/>
        <w:lang w:val="en-US" w:eastAsia="en-US" w:bidi="ar-SA"/>
      </w:rPr>
    </w:lvl>
    <w:lvl w:ilvl="3" w:tplc="02C228B6">
      <w:numFmt w:val="bullet"/>
      <w:lvlText w:val="•"/>
      <w:lvlJc w:val="left"/>
      <w:pPr>
        <w:ind w:left="3497" w:hanging="284"/>
      </w:pPr>
      <w:rPr>
        <w:rFonts w:hint="default"/>
        <w:lang w:val="en-US" w:eastAsia="en-US" w:bidi="ar-SA"/>
      </w:rPr>
    </w:lvl>
    <w:lvl w:ilvl="4" w:tplc="3E0CC9F4">
      <w:numFmt w:val="bullet"/>
      <w:lvlText w:val="•"/>
      <w:lvlJc w:val="left"/>
      <w:pPr>
        <w:ind w:left="4430" w:hanging="284"/>
      </w:pPr>
      <w:rPr>
        <w:rFonts w:hint="default"/>
        <w:lang w:val="en-US" w:eastAsia="en-US" w:bidi="ar-SA"/>
      </w:rPr>
    </w:lvl>
    <w:lvl w:ilvl="5" w:tplc="47CCDF3A">
      <w:numFmt w:val="bullet"/>
      <w:lvlText w:val="•"/>
      <w:lvlJc w:val="left"/>
      <w:pPr>
        <w:ind w:left="5363" w:hanging="284"/>
      </w:pPr>
      <w:rPr>
        <w:rFonts w:hint="default"/>
        <w:lang w:val="en-US" w:eastAsia="en-US" w:bidi="ar-SA"/>
      </w:rPr>
    </w:lvl>
    <w:lvl w:ilvl="6" w:tplc="2E200658">
      <w:numFmt w:val="bullet"/>
      <w:lvlText w:val="•"/>
      <w:lvlJc w:val="left"/>
      <w:pPr>
        <w:ind w:left="6295" w:hanging="284"/>
      </w:pPr>
      <w:rPr>
        <w:rFonts w:hint="default"/>
        <w:lang w:val="en-US" w:eastAsia="en-US" w:bidi="ar-SA"/>
      </w:rPr>
    </w:lvl>
    <w:lvl w:ilvl="7" w:tplc="9E9A0AF6">
      <w:numFmt w:val="bullet"/>
      <w:lvlText w:val="•"/>
      <w:lvlJc w:val="left"/>
      <w:pPr>
        <w:ind w:left="7228" w:hanging="284"/>
      </w:pPr>
      <w:rPr>
        <w:rFonts w:hint="default"/>
        <w:lang w:val="en-US" w:eastAsia="en-US" w:bidi="ar-SA"/>
      </w:rPr>
    </w:lvl>
    <w:lvl w:ilvl="8" w:tplc="B9603DC6">
      <w:numFmt w:val="bullet"/>
      <w:lvlText w:val="•"/>
      <w:lvlJc w:val="left"/>
      <w:pPr>
        <w:ind w:left="8161" w:hanging="284"/>
      </w:pPr>
      <w:rPr>
        <w:rFonts w:hint="default"/>
        <w:lang w:val="en-US" w:eastAsia="en-US" w:bidi="ar-SA"/>
      </w:rPr>
    </w:lvl>
  </w:abstractNum>
  <w:abstractNum w:abstractNumId="9" w15:restartNumberingAfterBreak="0">
    <w:nsid w:val="334E05F5"/>
    <w:multiLevelType w:val="hybridMultilevel"/>
    <w:tmpl w:val="85964266"/>
    <w:lvl w:ilvl="0" w:tplc="0BB6A4BA">
      <w:start w:val="2"/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EE642E"/>
    <w:multiLevelType w:val="hybridMultilevel"/>
    <w:tmpl w:val="8A9CF10A"/>
    <w:lvl w:ilvl="0" w:tplc="72EA1320">
      <w:start w:val="1"/>
      <w:numFmt w:val="decimal"/>
      <w:lvlText w:val="%1."/>
      <w:lvlJc w:val="left"/>
      <w:pPr>
        <w:ind w:left="701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1EA69A2">
      <w:numFmt w:val="bullet"/>
      <w:lvlText w:val="•"/>
      <w:lvlJc w:val="left"/>
      <w:pPr>
        <w:ind w:left="1632" w:hanging="286"/>
      </w:pPr>
      <w:rPr>
        <w:rFonts w:hint="default"/>
        <w:lang w:val="en-US" w:eastAsia="en-US" w:bidi="ar-SA"/>
      </w:rPr>
    </w:lvl>
    <w:lvl w:ilvl="2" w:tplc="D098CF26">
      <w:numFmt w:val="bullet"/>
      <w:lvlText w:val="•"/>
      <w:lvlJc w:val="left"/>
      <w:pPr>
        <w:ind w:left="2565" w:hanging="286"/>
      </w:pPr>
      <w:rPr>
        <w:rFonts w:hint="default"/>
        <w:lang w:val="en-US" w:eastAsia="en-US" w:bidi="ar-SA"/>
      </w:rPr>
    </w:lvl>
    <w:lvl w:ilvl="3" w:tplc="596C04C0">
      <w:numFmt w:val="bullet"/>
      <w:lvlText w:val="•"/>
      <w:lvlJc w:val="left"/>
      <w:pPr>
        <w:ind w:left="3497" w:hanging="286"/>
      </w:pPr>
      <w:rPr>
        <w:rFonts w:hint="default"/>
        <w:lang w:val="en-US" w:eastAsia="en-US" w:bidi="ar-SA"/>
      </w:rPr>
    </w:lvl>
    <w:lvl w:ilvl="4" w:tplc="7B4EE222">
      <w:numFmt w:val="bullet"/>
      <w:lvlText w:val="•"/>
      <w:lvlJc w:val="left"/>
      <w:pPr>
        <w:ind w:left="4430" w:hanging="286"/>
      </w:pPr>
      <w:rPr>
        <w:rFonts w:hint="default"/>
        <w:lang w:val="en-US" w:eastAsia="en-US" w:bidi="ar-SA"/>
      </w:rPr>
    </w:lvl>
    <w:lvl w:ilvl="5" w:tplc="B1966DB6">
      <w:numFmt w:val="bullet"/>
      <w:lvlText w:val="•"/>
      <w:lvlJc w:val="left"/>
      <w:pPr>
        <w:ind w:left="5363" w:hanging="286"/>
      </w:pPr>
      <w:rPr>
        <w:rFonts w:hint="default"/>
        <w:lang w:val="en-US" w:eastAsia="en-US" w:bidi="ar-SA"/>
      </w:rPr>
    </w:lvl>
    <w:lvl w:ilvl="6" w:tplc="52806642">
      <w:numFmt w:val="bullet"/>
      <w:lvlText w:val="•"/>
      <w:lvlJc w:val="left"/>
      <w:pPr>
        <w:ind w:left="6295" w:hanging="286"/>
      </w:pPr>
      <w:rPr>
        <w:rFonts w:hint="default"/>
        <w:lang w:val="en-US" w:eastAsia="en-US" w:bidi="ar-SA"/>
      </w:rPr>
    </w:lvl>
    <w:lvl w:ilvl="7" w:tplc="50A076B2">
      <w:numFmt w:val="bullet"/>
      <w:lvlText w:val="•"/>
      <w:lvlJc w:val="left"/>
      <w:pPr>
        <w:ind w:left="7228" w:hanging="286"/>
      </w:pPr>
      <w:rPr>
        <w:rFonts w:hint="default"/>
        <w:lang w:val="en-US" w:eastAsia="en-US" w:bidi="ar-SA"/>
      </w:rPr>
    </w:lvl>
    <w:lvl w:ilvl="8" w:tplc="14E87E1C">
      <w:numFmt w:val="bullet"/>
      <w:lvlText w:val="•"/>
      <w:lvlJc w:val="left"/>
      <w:pPr>
        <w:ind w:left="8161" w:hanging="286"/>
      </w:pPr>
      <w:rPr>
        <w:rFonts w:hint="default"/>
        <w:lang w:val="en-US" w:eastAsia="en-US" w:bidi="ar-SA"/>
      </w:rPr>
    </w:lvl>
  </w:abstractNum>
  <w:abstractNum w:abstractNumId="11" w15:restartNumberingAfterBreak="0">
    <w:nsid w:val="379C2961"/>
    <w:multiLevelType w:val="hybridMultilevel"/>
    <w:tmpl w:val="58508DD8"/>
    <w:lvl w:ilvl="0" w:tplc="FFFFFFFF">
      <w:start w:val="1"/>
      <w:numFmt w:val="decimal"/>
      <w:lvlText w:val="%1."/>
      <w:lvlJc w:val="left"/>
      <w:pPr>
        <w:ind w:left="699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632" w:hanging="284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565" w:hanging="284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497" w:hanging="284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30" w:hanging="284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63" w:hanging="284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95" w:hanging="284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28" w:hanging="284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61" w:hanging="284"/>
      </w:pPr>
      <w:rPr>
        <w:rFonts w:hint="default"/>
        <w:lang w:val="en-US" w:eastAsia="en-US" w:bidi="ar-SA"/>
      </w:rPr>
    </w:lvl>
  </w:abstractNum>
  <w:abstractNum w:abstractNumId="12" w15:restartNumberingAfterBreak="0">
    <w:nsid w:val="3EED50EF"/>
    <w:multiLevelType w:val="hybridMultilevel"/>
    <w:tmpl w:val="47C4A3EA"/>
    <w:lvl w:ilvl="0" w:tplc="BD3C2430">
      <w:start w:val="1"/>
      <w:numFmt w:val="decimal"/>
      <w:lvlText w:val="%1."/>
      <w:lvlJc w:val="left"/>
      <w:pPr>
        <w:ind w:left="698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F4E7AF4">
      <w:numFmt w:val="bullet"/>
      <w:lvlText w:val="•"/>
      <w:lvlJc w:val="left"/>
      <w:pPr>
        <w:ind w:left="1632" w:hanging="284"/>
      </w:pPr>
      <w:rPr>
        <w:rFonts w:hint="default"/>
        <w:lang w:val="en-US" w:eastAsia="en-US" w:bidi="ar-SA"/>
      </w:rPr>
    </w:lvl>
    <w:lvl w:ilvl="2" w:tplc="72AEEA3E">
      <w:numFmt w:val="bullet"/>
      <w:lvlText w:val="•"/>
      <w:lvlJc w:val="left"/>
      <w:pPr>
        <w:ind w:left="2565" w:hanging="284"/>
      </w:pPr>
      <w:rPr>
        <w:rFonts w:hint="default"/>
        <w:lang w:val="en-US" w:eastAsia="en-US" w:bidi="ar-SA"/>
      </w:rPr>
    </w:lvl>
    <w:lvl w:ilvl="3" w:tplc="E9BA3326">
      <w:numFmt w:val="bullet"/>
      <w:lvlText w:val="•"/>
      <w:lvlJc w:val="left"/>
      <w:pPr>
        <w:ind w:left="3497" w:hanging="284"/>
      </w:pPr>
      <w:rPr>
        <w:rFonts w:hint="default"/>
        <w:lang w:val="en-US" w:eastAsia="en-US" w:bidi="ar-SA"/>
      </w:rPr>
    </w:lvl>
    <w:lvl w:ilvl="4" w:tplc="87427124">
      <w:numFmt w:val="bullet"/>
      <w:lvlText w:val="•"/>
      <w:lvlJc w:val="left"/>
      <w:pPr>
        <w:ind w:left="4430" w:hanging="284"/>
      </w:pPr>
      <w:rPr>
        <w:rFonts w:hint="default"/>
        <w:lang w:val="en-US" w:eastAsia="en-US" w:bidi="ar-SA"/>
      </w:rPr>
    </w:lvl>
    <w:lvl w:ilvl="5" w:tplc="F2ECDEF4">
      <w:numFmt w:val="bullet"/>
      <w:lvlText w:val="•"/>
      <w:lvlJc w:val="left"/>
      <w:pPr>
        <w:ind w:left="5363" w:hanging="284"/>
      </w:pPr>
      <w:rPr>
        <w:rFonts w:hint="default"/>
        <w:lang w:val="en-US" w:eastAsia="en-US" w:bidi="ar-SA"/>
      </w:rPr>
    </w:lvl>
    <w:lvl w:ilvl="6" w:tplc="E604C9DE">
      <w:numFmt w:val="bullet"/>
      <w:lvlText w:val="•"/>
      <w:lvlJc w:val="left"/>
      <w:pPr>
        <w:ind w:left="6295" w:hanging="284"/>
      </w:pPr>
      <w:rPr>
        <w:rFonts w:hint="default"/>
        <w:lang w:val="en-US" w:eastAsia="en-US" w:bidi="ar-SA"/>
      </w:rPr>
    </w:lvl>
    <w:lvl w:ilvl="7" w:tplc="D0643D2C">
      <w:numFmt w:val="bullet"/>
      <w:lvlText w:val="•"/>
      <w:lvlJc w:val="left"/>
      <w:pPr>
        <w:ind w:left="7228" w:hanging="284"/>
      </w:pPr>
      <w:rPr>
        <w:rFonts w:hint="default"/>
        <w:lang w:val="en-US" w:eastAsia="en-US" w:bidi="ar-SA"/>
      </w:rPr>
    </w:lvl>
    <w:lvl w:ilvl="8" w:tplc="2744BB58">
      <w:numFmt w:val="bullet"/>
      <w:lvlText w:val="•"/>
      <w:lvlJc w:val="left"/>
      <w:pPr>
        <w:ind w:left="8161" w:hanging="284"/>
      </w:pPr>
      <w:rPr>
        <w:rFonts w:hint="default"/>
        <w:lang w:val="en-US" w:eastAsia="en-US" w:bidi="ar-SA"/>
      </w:rPr>
    </w:lvl>
  </w:abstractNum>
  <w:abstractNum w:abstractNumId="13" w15:restartNumberingAfterBreak="0">
    <w:nsid w:val="3FD521CD"/>
    <w:multiLevelType w:val="hybridMultilevel"/>
    <w:tmpl w:val="DABACC24"/>
    <w:lvl w:ilvl="0" w:tplc="290E86A4">
      <w:start w:val="1"/>
      <w:numFmt w:val="decimal"/>
      <w:lvlText w:val="%1."/>
      <w:lvlJc w:val="left"/>
      <w:pPr>
        <w:ind w:left="698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FEAF4B8">
      <w:numFmt w:val="bullet"/>
      <w:lvlText w:val="•"/>
      <w:lvlJc w:val="left"/>
      <w:pPr>
        <w:ind w:left="1632" w:hanging="284"/>
      </w:pPr>
      <w:rPr>
        <w:rFonts w:hint="default"/>
        <w:lang w:val="en-US" w:eastAsia="en-US" w:bidi="ar-SA"/>
      </w:rPr>
    </w:lvl>
    <w:lvl w:ilvl="2" w:tplc="F064E978">
      <w:numFmt w:val="bullet"/>
      <w:lvlText w:val="•"/>
      <w:lvlJc w:val="left"/>
      <w:pPr>
        <w:ind w:left="2565" w:hanging="284"/>
      </w:pPr>
      <w:rPr>
        <w:rFonts w:hint="default"/>
        <w:lang w:val="en-US" w:eastAsia="en-US" w:bidi="ar-SA"/>
      </w:rPr>
    </w:lvl>
    <w:lvl w:ilvl="3" w:tplc="596C2164">
      <w:numFmt w:val="bullet"/>
      <w:lvlText w:val="•"/>
      <w:lvlJc w:val="left"/>
      <w:pPr>
        <w:ind w:left="3497" w:hanging="284"/>
      </w:pPr>
      <w:rPr>
        <w:rFonts w:hint="default"/>
        <w:lang w:val="en-US" w:eastAsia="en-US" w:bidi="ar-SA"/>
      </w:rPr>
    </w:lvl>
    <w:lvl w:ilvl="4" w:tplc="3FF06788">
      <w:numFmt w:val="bullet"/>
      <w:lvlText w:val="•"/>
      <w:lvlJc w:val="left"/>
      <w:pPr>
        <w:ind w:left="4430" w:hanging="284"/>
      </w:pPr>
      <w:rPr>
        <w:rFonts w:hint="default"/>
        <w:lang w:val="en-US" w:eastAsia="en-US" w:bidi="ar-SA"/>
      </w:rPr>
    </w:lvl>
    <w:lvl w:ilvl="5" w:tplc="3BD4878C">
      <w:numFmt w:val="bullet"/>
      <w:lvlText w:val="•"/>
      <w:lvlJc w:val="left"/>
      <w:pPr>
        <w:ind w:left="5363" w:hanging="284"/>
      </w:pPr>
      <w:rPr>
        <w:rFonts w:hint="default"/>
        <w:lang w:val="en-US" w:eastAsia="en-US" w:bidi="ar-SA"/>
      </w:rPr>
    </w:lvl>
    <w:lvl w:ilvl="6" w:tplc="97E0D9C4">
      <w:numFmt w:val="bullet"/>
      <w:lvlText w:val="•"/>
      <w:lvlJc w:val="left"/>
      <w:pPr>
        <w:ind w:left="6295" w:hanging="284"/>
      </w:pPr>
      <w:rPr>
        <w:rFonts w:hint="default"/>
        <w:lang w:val="en-US" w:eastAsia="en-US" w:bidi="ar-SA"/>
      </w:rPr>
    </w:lvl>
    <w:lvl w:ilvl="7" w:tplc="E99485FA">
      <w:numFmt w:val="bullet"/>
      <w:lvlText w:val="•"/>
      <w:lvlJc w:val="left"/>
      <w:pPr>
        <w:ind w:left="7228" w:hanging="284"/>
      </w:pPr>
      <w:rPr>
        <w:rFonts w:hint="default"/>
        <w:lang w:val="en-US" w:eastAsia="en-US" w:bidi="ar-SA"/>
      </w:rPr>
    </w:lvl>
    <w:lvl w:ilvl="8" w:tplc="4964D078">
      <w:numFmt w:val="bullet"/>
      <w:lvlText w:val="•"/>
      <w:lvlJc w:val="left"/>
      <w:pPr>
        <w:ind w:left="8161" w:hanging="284"/>
      </w:pPr>
      <w:rPr>
        <w:rFonts w:hint="default"/>
        <w:lang w:val="en-US" w:eastAsia="en-US" w:bidi="ar-SA"/>
      </w:rPr>
    </w:lvl>
  </w:abstractNum>
  <w:abstractNum w:abstractNumId="14" w15:restartNumberingAfterBreak="0">
    <w:nsid w:val="4C7E4CFC"/>
    <w:multiLevelType w:val="hybridMultilevel"/>
    <w:tmpl w:val="53EACF46"/>
    <w:lvl w:ilvl="0" w:tplc="39C21396">
      <w:numFmt w:val="bullet"/>
      <w:lvlText w:val="•"/>
      <w:lvlJc w:val="left"/>
      <w:pPr>
        <w:ind w:left="702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B3C7D98">
      <w:numFmt w:val="bullet"/>
      <w:lvlText w:val="•"/>
      <w:lvlJc w:val="left"/>
      <w:pPr>
        <w:ind w:left="969" w:hanging="284"/>
      </w:pPr>
      <w:rPr>
        <w:rFonts w:hint="default"/>
        <w:lang w:val="en-US" w:eastAsia="en-US" w:bidi="ar-SA"/>
      </w:rPr>
    </w:lvl>
    <w:lvl w:ilvl="2" w:tplc="9C8C54E4">
      <w:numFmt w:val="bullet"/>
      <w:lvlText w:val="•"/>
      <w:lvlJc w:val="left"/>
      <w:pPr>
        <w:ind w:left="1238" w:hanging="284"/>
      </w:pPr>
      <w:rPr>
        <w:rFonts w:hint="default"/>
        <w:lang w:val="en-US" w:eastAsia="en-US" w:bidi="ar-SA"/>
      </w:rPr>
    </w:lvl>
    <w:lvl w:ilvl="3" w:tplc="174ADFAA">
      <w:numFmt w:val="bullet"/>
      <w:lvlText w:val="•"/>
      <w:lvlJc w:val="left"/>
      <w:pPr>
        <w:ind w:left="1508" w:hanging="284"/>
      </w:pPr>
      <w:rPr>
        <w:rFonts w:hint="default"/>
        <w:lang w:val="en-US" w:eastAsia="en-US" w:bidi="ar-SA"/>
      </w:rPr>
    </w:lvl>
    <w:lvl w:ilvl="4" w:tplc="106AEF7C">
      <w:numFmt w:val="bullet"/>
      <w:lvlText w:val="•"/>
      <w:lvlJc w:val="left"/>
      <w:pPr>
        <w:ind w:left="1777" w:hanging="284"/>
      </w:pPr>
      <w:rPr>
        <w:rFonts w:hint="default"/>
        <w:lang w:val="en-US" w:eastAsia="en-US" w:bidi="ar-SA"/>
      </w:rPr>
    </w:lvl>
    <w:lvl w:ilvl="5" w:tplc="EDDE0280">
      <w:numFmt w:val="bullet"/>
      <w:lvlText w:val="•"/>
      <w:lvlJc w:val="left"/>
      <w:pPr>
        <w:ind w:left="2046" w:hanging="284"/>
      </w:pPr>
      <w:rPr>
        <w:rFonts w:hint="default"/>
        <w:lang w:val="en-US" w:eastAsia="en-US" w:bidi="ar-SA"/>
      </w:rPr>
    </w:lvl>
    <w:lvl w:ilvl="6" w:tplc="2D3E05AC">
      <w:numFmt w:val="bullet"/>
      <w:lvlText w:val="•"/>
      <w:lvlJc w:val="left"/>
      <w:pPr>
        <w:ind w:left="2316" w:hanging="284"/>
      </w:pPr>
      <w:rPr>
        <w:rFonts w:hint="default"/>
        <w:lang w:val="en-US" w:eastAsia="en-US" w:bidi="ar-SA"/>
      </w:rPr>
    </w:lvl>
    <w:lvl w:ilvl="7" w:tplc="FC20067E">
      <w:numFmt w:val="bullet"/>
      <w:lvlText w:val="•"/>
      <w:lvlJc w:val="left"/>
      <w:pPr>
        <w:ind w:left="2585" w:hanging="284"/>
      </w:pPr>
      <w:rPr>
        <w:rFonts w:hint="default"/>
        <w:lang w:val="en-US" w:eastAsia="en-US" w:bidi="ar-SA"/>
      </w:rPr>
    </w:lvl>
    <w:lvl w:ilvl="8" w:tplc="7BEC8EB8">
      <w:numFmt w:val="bullet"/>
      <w:lvlText w:val="•"/>
      <w:lvlJc w:val="left"/>
      <w:pPr>
        <w:ind w:left="2855" w:hanging="284"/>
      </w:pPr>
      <w:rPr>
        <w:rFonts w:hint="default"/>
        <w:lang w:val="en-US" w:eastAsia="en-US" w:bidi="ar-SA"/>
      </w:rPr>
    </w:lvl>
  </w:abstractNum>
  <w:abstractNum w:abstractNumId="15" w15:restartNumberingAfterBreak="0">
    <w:nsid w:val="5AB92BAE"/>
    <w:multiLevelType w:val="hybridMultilevel"/>
    <w:tmpl w:val="C666F0C4"/>
    <w:lvl w:ilvl="0" w:tplc="FFFFFFFF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A32000"/>
    <w:multiLevelType w:val="hybridMultilevel"/>
    <w:tmpl w:val="B6100D70"/>
    <w:lvl w:ilvl="0" w:tplc="054A6160">
      <w:numFmt w:val="bullet"/>
      <w:lvlText w:val="•"/>
      <w:lvlJc w:val="left"/>
      <w:pPr>
        <w:ind w:left="702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0A4AC9E">
      <w:numFmt w:val="bullet"/>
      <w:lvlText w:val="•"/>
      <w:lvlJc w:val="left"/>
      <w:pPr>
        <w:ind w:left="969" w:hanging="284"/>
      </w:pPr>
      <w:rPr>
        <w:rFonts w:hint="default"/>
        <w:lang w:val="en-US" w:eastAsia="en-US" w:bidi="ar-SA"/>
      </w:rPr>
    </w:lvl>
    <w:lvl w:ilvl="2" w:tplc="C7CC94C2">
      <w:numFmt w:val="bullet"/>
      <w:lvlText w:val="•"/>
      <w:lvlJc w:val="left"/>
      <w:pPr>
        <w:ind w:left="1238" w:hanging="284"/>
      </w:pPr>
      <w:rPr>
        <w:rFonts w:hint="default"/>
        <w:lang w:val="en-US" w:eastAsia="en-US" w:bidi="ar-SA"/>
      </w:rPr>
    </w:lvl>
    <w:lvl w:ilvl="3" w:tplc="5C104AB0">
      <w:numFmt w:val="bullet"/>
      <w:lvlText w:val="•"/>
      <w:lvlJc w:val="left"/>
      <w:pPr>
        <w:ind w:left="1508" w:hanging="284"/>
      </w:pPr>
      <w:rPr>
        <w:rFonts w:hint="default"/>
        <w:lang w:val="en-US" w:eastAsia="en-US" w:bidi="ar-SA"/>
      </w:rPr>
    </w:lvl>
    <w:lvl w:ilvl="4" w:tplc="C1A2F046">
      <w:numFmt w:val="bullet"/>
      <w:lvlText w:val="•"/>
      <w:lvlJc w:val="left"/>
      <w:pPr>
        <w:ind w:left="1777" w:hanging="284"/>
      </w:pPr>
      <w:rPr>
        <w:rFonts w:hint="default"/>
        <w:lang w:val="en-US" w:eastAsia="en-US" w:bidi="ar-SA"/>
      </w:rPr>
    </w:lvl>
    <w:lvl w:ilvl="5" w:tplc="63A66A1E">
      <w:numFmt w:val="bullet"/>
      <w:lvlText w:val="•"/>
      <w:lvlJc w:val="left"/>
      <w:pPr>
        <w:ind w:left="2047" w:hanging="284"/>
      </w:pPr>
      <w:rPr>
        <w:rFonts w:hint="default"/>
        <w:lang w:val="en-US" w:eastAsia="en-US" w:bidi="ar-SA"/>
      </w:rPr>
    </w:lvl>
    <w:lvl w:ilvl="6" w:tplc="61A0A81A">
      <w:numFmt w:val="bullet"/>
      <w:lvlText w:val="•"/>
      <w:lvlJc w:val="left"/>
      <w:pPr>
        <w:ind w:left="2316" w:hanging="284"/>
      </w:pPr>
      <w:rPr>
        <w:rFonts w:hint="default"/>
        <w:lang w:val="en-US" w:eastAsia="en-US" w:bidi="ar-SA"/>
      </w:rPr>
    </w:lvl>
    <w:lvl w:ilvl="7" w:tplc="8DA21F7C">
      <w:numFmt w:val="bullet"/>
      <w:lvlText w:val="•"/>
      <w:lvlJc w:val="left"/>
      <w:pPr>
        <w:ind w:left="2585" w:hanging="284"/>
      </w:pPr>
      <w:rPr>
        <w:rFonts w:hint="default"/>
        <w:lang w:val="en-US" w:eastAsia="en-US" w:bidi="ar-SA"/>
      </w:rPr>
    </w:lvl>
    <w:lvl w:ilvl="8" w:tplc="4D529B2E">
      <w:numFmt w:val="bullet"/>
      <w:lvlText w:val="•"/>
      <w:lvlJc w:val="left"/>
      <w:pPr>
        <w:ind w:left="2855" w:hanging="284"/>
      </w:pPr>
      <w:rPr>
        <w:rFonts w:hint="default"/>
        <w:lang w:val="en-US" w:eastAsia="en-US" w:bidi="ar-SA"/>
      </w:rPr>
    </w:lvl>
  </w:abstractNum>
  <w:abstractNum w:abstractNumId="17" w15:restartNumberingAfterBreak="0">
    <w:nsid w:val="7E86399A"/>
    <w:multiLevelType w:val="hybridMultilevel"/>
    <w:tmpl w:val="236683E8"/>
    <w:lvl w:ilvl="0" w:tplc="0C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 w16cid:durableId="204342120">
    <w:abstractNumId w:val="2"/>
  </w:num>
  <w:num w:numId="2" w16cid:durableId="815031513">
    <w:abstractNumId w:val="10"/>
  </w:num>
  <w:num w:numId="3" w16cid:durableId="2003896933">
    <w:abstractNumId w:val="3"/>
  </w:num>
  <w:num w:numId="4" w16cid:durableId="1592935156">
    <w:abstractNumId w:val="7"/>
  </w:num>
  <w:num w:numId="5" w16cid:durableId="1456483082">
    <w:abstractNumId w:val="12"/>
  </w:num>
  <w:num w:numId="6" w16cid:durableId="2114399406">
    <w:abstractNumId w:val="14"/>
  </w:num>
  <w:num w:numId="7" w16cid:durableId="1153369130">
    <w:abstractNumId w:val="8"/>
  </w:num>
  <w:num w:numId="8" w16cid:durableId="1620145143">
    <w:abstractNumId w:val="9"/>
  </w:num>
  <w:num w:numId="9" w16cid:durableId="1573390623">
    <w:abstractNumId w:val="4"/>
  </w:num>
  <w:num w:numId="10" w16cid:durableId="1321617928">
    <w:abstractNumId w:val="16"/>
  </w:num>
  <w:num w:numId="11" w16cid:durableId="1968195169">
    <w:abstractNumId w:val="13"/>
  </w:num>
  <w:num w:numId="12" w16cid:durableId="931545818">
    <w:abstractNumId w:val="15"/>
  </w:num>
  <w:num w:numId="13" w16cid:durableId="1005012406">
    <w:abstractNumId w:val="0"/>
  </w:num>
  <w:num w:numId="14" w16cid:durableId="364798397">
    <w:abstractNumId w:val="1"/>
  </w:num>
  <w:num w:numId="15" w16cid:durableId="553322195">
    <w:abstractNumId w:val="11"/>
  </w:num>
  <w:num w:numId="16" w16cid:durableId="1183786903">
    <w:abstractNumId w:val="17"/>
  </w:num>
  <w:num w:numId="17" w16cid:durableId="1300843572">
    <w:abstractNumId w:val="5"/>
  </w:num>
  <w:num w:numId="18" w16cid:durableId="15622126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8E"/>
    <w:rsid w:val="00057324"/>
    <w:rsid w:val="00066C1D"/>
    <w:rsid w:val="00097919"/>
    <w:rsid w:val="000D1F14"/>
    <w:rsid w:val="000E03F5"/>
    <w:rsid w:val="001151A7"/>
    <w:rsid w:val="001C34C0"/>
    <w:rsid w:val="001D2BCA"/>
    <w:rsid w:val="001E694F"/>
    <w:rsid w:val="00230D8D"/>
    <w:rsid w:val="00237620"/>
    <w:rsid w:val="0024301B"/>
    <w:rsid w:val="002914FA"/>
    <w:rsid w:val="002C6AF1"/>
    <w:rsid w:val="003048BE"/>
    <w:rsid w:val="003311CE"/>
    <w:rsid w:val="00332D97"/>
    <w:rsid w:val="00337080"/>
    <w:rsid w:val="0036332B"/>
    <w:rsid w:val="0039230D"/>
    <w:rsid w:val="003F56E5"/>
    <w:rsid w:val="00405C61"/>
    <w:rsid w:val="004206DF"/>
    <w:rsid w:val="00421C8A"/>
    <w:rsid w:val="004341D7"/>
    <w:rsid w:val="004C383D"/>
    <w:rsid w:val="004D2E4B"/>
    <w:rsid w:val="004E7644"/>
    <w:rsid w:val="00530C35"/>
    <w:rsid w:val="005342C4"/>
    <w:rsid w:val="005750E8"/>
    <w:rsid w:val="005C6706"/>
    <w:rsid w:val="005D68B9"/>
    <w:rsid w:val="005E3CD7"/>
    <w:rsid w:val="005E6DE6"/>
    <w:rsid w:val="00642E72"/>
    <w:rsid w:val="00694837"/>
    <w:rsid w:val="006D1613"/>
    <w:rsid w:val="0074098D"/>
    <w:rsid w:val="00743D90"/>
    <w:rsid w:val="00744653"/>
    <w:rsid w:val="0078562F"/>
    <w:rsid w:val="007C1CD9"/>
    <w:rsid w:val="007E3E27"/>
    <w:rsid w:val="007F621F"/>
    <w:rsid w:val="00803592"/>
    <w:rsid w:val="00843AA1"/>
    <w:rsid w:val="008C39EA"/>
    <w:rsid w:val="008E2FFE"/>
    <w:rsid w:val="008E688C"/>
    <w:rsid w:val="008E6F57"/>
    <w:rsid w:val="008E7C88"/>
    <w:rsid w:val="00902C33"/>
    <w:rsid w:val="00904FC3"/>
    <w:rsid w:val="009078D0"/>
    <w:rsid w:val="0092410D"/>
    <w:rsid w:val="00956336"/>
    <w:rsid w:val="00986379"/>
    <w:rsid w:val="009B439A"/>
    <w:rsid w:val="009F048A"/>
    <w:rsid w:val="00A437DE"/>
    <w:rsid w:val="00A44919"/>
    <w:rsid w:val="00A47C3A"/>
    <w:rsid w:val="00A5203E"/>
    <w:rsid w:val="00A729BB"/>
    <w:rsid w:val="00AB2E8F"/>
    <w:rsid w:val="00AE632B"/>
    <w:rsid w:val="00AF67F8"/>
    <w:rsid w:val="00B226FA"/>
    <w:rsid w:val="00B45049"/>
    <w:rsid w:val="00B63821"/>
    <w:rsid w:val="00B63D0A"/>
    <w:rsid w:val="00B761A0"/>
    <w:rsid w:val="00B91005"/>
    <w:rsid w:val="00B95038"/>
    <w:rsid w:val="00C36E40"/>
    <w:rsid w:val="00C44998"/>
    <w:rsid w:val="00C663F8"/>
    <w:rsid w:val="00CB7644"/>
    <w:rsid w:val="00CD5D90"/>
    <w:rsid w:val="00CF1A60"/>
    <w:rsid w:val="00D34ED9"/>
    <w:rsid w:val="00D7708E"/>
    <w:rsid w:val="00DD2DEC"/>
    <w:rsid w:val="00DF681B"/>
    <w:rsid w:val="00E35F54"/>
    <w:rsid w:val="00E7458C"/>
    <w:rsid w:val="00F4184A"/>
    <w:rsid w:val="00F45E9C"/>
    <w:rsid w:val="00F772E8"/>
    <w:rsid w:val="00FB73ED"/>
    <w:rsid w:val="00FE0175"/>
    <w:rsid w:val="00FF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07CC56"/>
  <w15:docId w15:val="{09F1E733-1815-4ABF-B1B1-918EF2C12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32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21"/>
      <w:ind w:left="13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0"/>
    </w:pPr>
  </w:style>
  <w:style w:type="paragraph" w:styleId="Title">
    <w:name w:val="Title"/>
    <w:basedOn w:val="Normal"/>
    <w:uiPriority w:val="10"/>
    <w:qFormat/>
    <w:pPr>
      <w:spacing w:line="631" w:lineRule="exact"/>
      <w:ind w:left="4452"/>
    </w:pPr>
    <w:rPr>
      <w:sz w:val="52"/>
      <w:szCs w:val="52"/>
    </w:rPr>
  </w:style>
  <w:style w:type="paragraph" w:styleId="ListParagraph">
    <w:name w:val="List Paragraph"/>
    <w:aliases w:val="Recommendation,List Paragraph1,List Paragraph11,Bullet Point,Bullet point,Bulletr List Paragraph,Content descriptions,FooterText,L,List Bullet 1,List Paragraph2,List Paragraph21,Listeafsnit1,NFP GP Bulleted List,Paragraphe de liste1,リスト段落"/>
    <w:basedOn w:val="Normal"/>
    <w:link w:val="ListParagraphChar"/>
    <w:uiPriority w:val="34"/>
    <w:qFormat/>
    <w:pPr>
      <w:spacing w:before="120"/>
      <w:ind w:left="698" w:hanging="284"/>
    </w:pPr>
  </w:style>
  <w:style w:type="paragraph" w:customStyle="1" w:styleId="TableParagraph">
    <w:name w:val="Table Paragraph"/>
    <w:basedOn w:val="Normal"/>
    <w:uiPriority w:val="1"/>
    <w:qFormat/>
    <w:pPr>
      <w:spacing w:before="59"/>
      <w:ind w:left="110"/>
    </w:pPr>
  </w:style>
  <w:style w:type="paragraph" w:styleId="Header">
    <w:name w:val="header"/>
    <w:basedOn w:val="Normal"/>
    <w:link w:val="HeaderChar"/>
    <w:uiPriority w:val="99"/>
    <w:unhideWhenUsed/>
    <w:rsid w:val="008E2F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2FF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E2F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2FFE"/>
    <w:rPr>
      <w:rFonts w:ascii="Calibri" w:eastAsia="Calibri" w:hAnsi="Calibri" w:cs="Calibri"/>
    </w:rPr>
  </w:style>
  <w:style w:type="character" w:customStyle="1" w:styleId="ListParagraphChar">
    <w:name w:val="List Paragraph Char"/>
    <w:aliases w:val="Recommendation Char,List Paragraph1 Char,List Paragraph11 Char,Bullet Point Char,Bullet point Char,Bulletr List Paragraph Char,Content descriptions Char,FooterText Char,L Char,List Bullet 1 Char,List Paragraph2 Char,Listeafsnit1 Char"/>
    <w:link w:val="ListParagraph"/>
    <w:uiPriority w:val="34"/>
    <w:locked/>
    <w:rsid w:val="0092410D"/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unhideWhenUsed/>
    <w:rsid w:val="0074098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customStyle="1" w:styleId="bullet1">
    <w:name w:val="bullet 1"/>
    <w:basedOn w:val="BodyText"/>
    <w:link w:val="bullet1Char"/>
    <w:qFormat/>
    <w:rsid w:val="00A437DE"/>
    <w:pPr>
      <w:widowControl/>
      <w:autoSpaceDE/>
      <w:autoSpaceDN/>
      <w:spacing w:before="60" w:after="60" w:line="276" w:lineRule="auto"/>
    </w:pPr>
    <w:rPr>
      <w:rFonts w:eastAsia="Times New Roman" w:cs="Times New Roman"/>
      <w:szCs w:val="20"/>
      <w:lang w:val="en-AU"/>
    </w:rPr>
  </w:style>
  <w:style w:type="character" w:customStyle="1" w:styleId="bullet1Char">
    <w:name w:val="bullet 1 Char"/>
    <w:basedOn w:val="DefaultParagraphFont"/>
    <w:link w:val="bullet1"/>
    <w:rsid w:val="00A437DE"/>
    <w:rPr>
      <w:rFonts w:ascii="Calibri" w:eastAsia="Times New Roman" w:hAnsi="Calibri" w:cs="Times New Roman"/>
      <w:szCs w:val="20"/>
      <w:lang w:val="en-AU"/>
    </w:rPr>
  </w:style>
  <w:style w:type="paragraph" w:styleId="Revision">
    <w:name w:val="Revision"/>
    <w:hidden/>
    <w:uiPriority w:val="99"/>
    <w:semiHidden/>
    <w:rsid w:val="007F621F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unhideWhenUsed/>
    <w:rsid w:val="007F621F"/>
    <w:rPr>
      <w:sz w:val="16"/>
      <w:szCs w:val="16"/>
    </w:rPr>
  </w:style>
  <w:style w:type="paragraph" w:customStyle="1" w:styleId="Normal0">
    <w:name w:val="Normal_0"/>
    <w:qFormat/>
    <w:rsid w:val="007F621F"/>
    <w:pPr>
      <w:widowControl/>
      <w:autoSpaceDE/>
      <w:autoSpaceDN/>
      <w:spacing w:before="200" w:after="200"/>
    </w:pPr>
    <w:rPr>
      <w:rFonts w:ascii="Calibri" w:eastAsia="Times New Roman" w:hAnsi="Calibri" w:cs="Times New Roman"/>
      <w:sz w:val="24"/>
      <w:szCs w:val="20"/>
      <w:lang w:val="en-AU"/>
    </w:rPr>
  </w:style>
  <w:style w:type="paragraph" w:customStyle="1" w:styleId="BSbullet1">
    <w:name w:val="BS_bullet 1"/>
    <w:basedOn w:val="BodyTextIndent"/>
    <w:link w:val="BSbullet1Char"/>
    <w:qFormat/>
    <w:rsid w:val="007F621F"/>
    <w:pPr>
      <w:widowControl/>
      <w:numPr>
        <w:numId w:val="13"/>
      </w:numPr>
      <w:autoSpaceDE/>
      <w:autoSpaceDN/>
      <w:spacing w:before="200"/>
    </w:pPr>
    <w:rPr>
      <w:rFonts w:eastAsia="Times New Roman" w:cs="Arial"/>
      <w:sz w:val="24"/>
      <w:szCs w:val="24"/>
      <w:lang w:val="en-AU"/>
    </w:rPr>
  </w:style>
  <w:style w:type="character" w:customStyle="1" w:styleId="BSbullet1Char">
    <w:name w:val="BS_bullet 1 Char"/>
    <w:basedOn w:val="BodyTextIndentChar"/>
    <w:link w:val="BSbullet1"/>
    <w:rsid w:val="007F621F"/>
    <w:rPr>
      <w:rFonts w:ascii="Calibri" w:eastAsia="Times New Roman" w:hAnsi="Calibri" w:cs="Arial"/>
      <w:sz w:val="24"/>
      <w:szCs w:val="24"/>
      <w:lang w:val="en-AU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F621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F621F"/>
    <w:rPr>
      <w:rFonts w:ascii="Calibri" w:eastAsia="Calibri" w:hAnsi="Calibri" w:cs="Calibri"/>
    </w:rPr>
  </w:style>
  <w:style w:type="paragraph" w:styleId="CommentText">
    <w:name w:val="annotation text"/>
    <w:basedOn w:val="Normal"/>
    <w:link w:val="CommentTextChar"/>
    <w:uiPriority w:val="99"/>
    <w:unhideWhenUsed/>
    <w:rsid w:val="00AF67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67F8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67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67F8"/>
    <w:rPr>
      <w:rFonts w:ascii="Calibri" w:eastAsia="Calibri" w:hAnsi="Calibri" w:cs="Calibri"/>
      <w:b/>
      <w:bCs/>
      <w:sz w:val="20"/>
      <w:szCs w:val="20"/>
    </w:rPr>
  </w:style>
  <w:style w:type="paragraph" w:customStyle="1" w:styleId="Default">
    <w:name w:val="Default"/>
    <w:rsid w:val="00DD2DEC"/>
    <w:pPr>
      <w:widowControl/>
      <w:adjustRightInd w:val="0"/>
    </w:pPr>
    <w:rPr>
      <w:rFonts w:ascii="Calibri" w:hAnsi="Calibri" w:cs="Calibri"/>
      <w:color w:val="000000"/>
      <w:sz w:val="24"/>
      <w:szCs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BB8CC-1C16-43BF-AC3A-FB337EE5F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1400</Words>
  <Characters>7985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ACT Government</Company>
  <LinksUpToDate>false</LinksUpToDate>
  <CharactersWithSpaces>9367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ODay, Connie</dc:creator>
  <cp:lastModifiedBy>ODay, Connie</cp:lastModifiedBy>
  <cp:revision>2</cp:revision>
  <cp:lastPrinted>2024-11-12T03:02:00Z</cp:lastPrinted>
  <dcterms:created xsi:type="dcterms:W3CDTF">2026-10-01T05:08:00Z</dcterms:created>
  <dcterms:modified xsi:type="dcterms:W3CDTF">2026-10-01T05:08:00Z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0x0101001D88E9DAE0C3DA4ABEB80C8605FC0091</vt:lpwstr>
  </property>
  <property fmtid="{D5CDD505-2E9C-101B-9397-08002B2CF9AE}" pid="3" name="Created">
    <vt:filetime>2023-10-19T00:00:00Z</vt:filetime>
  </property>
  <property fmtid="{D5CDD505-2E9C-101B-9397-08002B2CF9AE}" pid="4" name="Creator">
    <vt:lpwstr>Acrobat PDFMaker 23 for Word</vt:lpwstr>
  </property>
  <property fmtid="{D5CDD505-2E9C-101B-9397-08002B2CF9AE}" pid="5" name="LastSaved">
    <vt:filetime>2023-10-19T00:00:00Z</vt:filetime>
  </property>
  <property fmtid="{D5CDD505-2E9C-101B-9397-08002B2CF9AE}" pid="6" name="Producer">
    <vt:lpwstr>Adobe PDF Library 23.6.96</vt:lpwstr>
  </property>
  <property fmtid="{D5CDD505-2E9C-101B-9397-08002B2CF9AE}" pid="7" name="SourceModified">
    <vt:lpwstr>D:20231009210029</vt:lpwstr>
  </property>
  <property fmtid="{D5CDD505-2E9C-101B-9397-08002B2CF9AE}" pid="8" name="bjDocumentLabelFieldCode">
    <vt:lpwstr>UNCLASSIFIED</vt:lpwstr>
  </property>
  <property fmtid="{D5CDD505-2E9C-101B-9397-08002B2CF9AE}" pid="9" name="bjDocumentLabelFieldCodeHeaderFooter">
    <vt:lpwstr>UNCLASSIFIED</vt:lpwstr>
  </property>
  <property fmtid="{D5CDD505-2E9C-101B-9397-08002B2CF9AE}" pid="10" name="bjDocumentLabelXML">
    <vt:lpwstr>&lt;?xml version="1.0" encoding="us-ascii"?&gt;&lt;sisl xmlns:xsi="http://www.w3.org/2001/XMLSchema-instance" xmlns:xsd="http://www.w3.org/2001/XMLSchema" sislVersion="0" policy="1865c0a7-d648-4a74-80fe-fa9dc7fe13cc" xmlns="http://www.boldonjames.com/2008/01/sie/i</vt:lpwstr>
  </property>
  <property fmtid="{D5CDD505-2E9C-101B-9397-08002B2CF9AE}" pid="11" name="bjDocumentLabelXML-0">
    <vt:lpwstr>nternal/label"&gt;&lt;element uid="7c13fe2d-c7c1-4f6c-bb3a-8f72249e7201" value="" /&gt;&lt;/sisl&gt;</vt:lpwstr>
  </property>
  <property fmtid="{D5CDD505-2E9C-101B-9397-08002B2CF9AE}" pid="12" name="bjDocumentSecurityLabel">
    <vt:lpwstr>UNCLASSIFIED</vt:lpwstr>
  </property>
  <property fmtid="{D5CDD505-2E9C-101B-9397-08002B2CF9AE}" pid="13" name="bjFooterBothDocProperty">
    <vt:lpwstr>  UNCLASSIFIED </vt:lpwstr>
  </property>
  <property fmtid="{D5CDD505-2E9C-101B-9397-08002B2CF9AE}" pid="14" name="bjFooterEvenPageDocProperty">
    <vt:lpwstr>  UNCLASSIFIED </vt:lpwstr>
  </property>
  <property fmtid="{D5CDD505-2E9C-101B-9397-08002B2CF9AE}" pid="15" name="bjFooterFirstPageDocProperty">
    <vt:lpwstr>  UNCLASSIFIED </vt:lpwstr>
  </property>
  <property fmtid="{D5CDD505-2E9C-101B-9397-08002B2CF9AE}" pid="16" name="bjHeaderBothDocProperty">
    <vt:lpwstr>UNCLASSIFIED   </vt:lpwstr>
  </property>
  <property fmtid="{D5CDD505-2E9C-101B-9397-08002B2CF9AE}" pid="17" name="bjHeaderEvenPageDocProperty">
    <vt:lpwstr>UNCLASSIFIED   </vt:lpwstr>
  </property>
  <property fmtid="{D5CDD505-2E9C-101B-9397-08002B2CF9AE}" pid="18" name="bjHeaderFirstPageDocProperty">
    <vt:lpwstr>UNCLASSIFIED   </vt:lpwstr>
  </property>
  <property fmtid="{D5CDD505-2E9C-101B-9397-08002B2CF9AE}" pid="19" name="bjSaver">
    <vt:lpwstr>YW2K09diGy+0DNQ8QYJnWyLply53p429</vt:lpwstr>
  </property>
  <property fmtid="{D5CDD505-2E9C-101B-9397-08002B2CF9AE}" pid="20" name="display_urn:schemas-microsoft-com:office:office#Creator">
    <vt:lpwstr>Thompson, Kirsten</vt:lpwstr>
  </property>
  <property fmtid="{D5CDD505-2E9C-101B-9397-08002B2CF9AE}" pid="21" name="docIndexRef">
    <vt:lpwstr>d276e6f7-84fb-48d0-9661-a12fc2bd831f</vt:lpwstr>
  </property>
  <property fmtid="{D5CDD505-2E9C-101B-9397-08002B2CF9AE}" pid="22" name="MSIP_Label_69af8531-eb46-4968-8cb3-105d2f5ea87e_Enabled">
    <vt:lpwstr>true</vt:lpwstr>
  </property>
  <property fmtid="{D5CDD505-2E9C-101B-9397-08002B2CF9AE}" pid="23" name="MSIP_Label_69af8531-eb46-4968-8cb3-105d2f5ea87e_SetDate">
    <vt:lpwstr>2024-07-22T01:30:55Z</vt:lpwstr>
  </property>
  <property fmtid="{D5CDD505-2E9C-101B-9397-08002B2CF9AE}" pid="24" name="MSIP_Label_69af8531-eb46-4968-8cb3-105d2f5ea87e_Method">
    <vt:lpwstr>Standard</vt:lpwstr>
  </property>
  <property fmtid="{D5CDD505-2E9C-101B-9397-08002B2CF9AE}" pid="25" name="MSIP_Label_69af8531-eb46-4968-8cb3-105d2f5ea87e_Name">
    <vt:lpwstr>Official - No Marking</vt:lpwstr>
  </property>
  <property fmtid="{D5CDD505-2E9C-101B-9397-08002B2CF9AE}" pid="26" name="MSIP_Label_69af8531-eb46-4968-8cb3-105d2f5ea87e_SiteId">
    <vt:lpwstr>b46c1908-0334-4236-b978-585ee88e4199</vt:lpwstr>
  </property>
  <property fmtid="{D5CDD505-2E9C-101B-9397-08002B2CF9AE}" pid="27" name="MSIP_Label_69af8531-eb46-4968-8cb3-105d2f5ea87e_ActionId">
    <vt:lpwstr>2d4a0492-2d99-470c-b1a2-403f086b24b6</vt:lpwstr>
  </property>
  <property fmtid="{D5CDD505-2E9C-101B-9397-08002B2CF9AE}" pid="28" name="MSIP_Label_69af8531-eb46-4968-8cb3-105d2f5ea87e_ContentBits">
    <vt:lpwstr>0</vt:lpwstr>
  </property>
</Properties>
</file>