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6DAF85C2" w:rsidR="00237B8C" w:rsidRPr="00477AE3"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477AE3">
        <w:rPr>
          <w:rFonts w:asciiTheme="minorHAnsi" w:hAnsiTheme="minorHAnsi" w:cstheme="minorHAnsi"/>
          <w:b/>
          <w:bCs/>
          <w:sz w:val="24"/>
          <w:szCs w:val="24"/>
        </w:rPr>
        <w:t xml:space="preserve"> </w:t>
      </w:r>
      <w:r w:rsidR="00477AE3" w:rsidRPr="00477AE3">
        <w:rPr>
          <w:rFonts w:asciiTheme="minorHAnsi" w:hAnsiTheme="minorHAnsi" w:cstheme="minorHAnsi"/>
          <w:sz w:val="24"/>
          <w:szCs w:val="24"/>
        </w:rPr>
        <w:t>Heavy Vehicle Mechanic</w:t>
      </w:r>
    </w:p>
    <w:p w14:paraId="4305E8C8" w14:textId="575B2AC5"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477AE3">
        <w:rPr>
          <w:rFonts w:asciiTheme="minorHAnsi" w:hAnsiTheme="minorHAnsi" w:cstheme="minorHAnsi"/>
          <w:b/>
          <w:bCs/>
          <w:sz w:val="24"/>
          <w:szCs w:val="24"/>
        </w:rPr>
        <w:t xml:space="preserve"> </w:t>
      </w:r>
      <w:r w:rsidR="001F262F">
        <w:rPr>
          <w:rFonts w:asciiTheme="minorHAnsi" w:hAnsiTheme="minorHAnsi" w:cstheme="minorHAnsi"/>
          <w:sz w:val="24"/>
          <w:szCs w:val="24"/>
        </w:rPr>
        <w:t>Trade General Service Officer Level 5/6/7/8</w:t>
      </w:r>
    </w:p>
    <w:p w14:paraId="6C70E4F9" w14:textId="20E6DE28"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A60193">
        <w:rPr>
          <w:rFonts w:asciiTheme="minorHAnsi" w:hAnsiTheme="minorHAnsi" w:cstheme="minorHAnsi"/>
          <w:b/>
          <w:bCs/>
          <w:sz w:val="24"/>
          <w:szCs w:val="24"/>
        </w:rPr>
        <w:t xml:space="preserve"> </w:t>
      </w:r>
      <w:r w:rsidR="00EC4D9A">
        <w:rPr>
          <w:rFonts w:asciiTheme="minorHAnsi" w:hAnsiTheme="minorHAnsi" w:cstheme="minorHAnsi"/>
          <w:sz w:val="24"/>
          <w:szCs w:val="24"/>
        </w:rPr>
        <w:t>SWM015</w:t>
      </w:r>
      <w:r w:rsidR="00A60193" w:rsidRPr="00A60193">
        <w:rPr>
          <w:rFonts w:asciiTheme="minorHAnsi" w:hAnsiTheme="minorHAnsi" w:cstheme="minorHAnsi"/>
          <w:sz w:val="24"/>
          <w:szCs w:val="24"/>
        </w:rPr>
        <w:t>, several</w:t>
      </w:r>
    </w:p>
    <w:p w14:paraId="6A6794A4" w14:textId="0CEA1DE7" w:rsidR="00565312" w:rsidRPr="00A60193"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A60193">
        <w:rPr>
          <w:rFonts w:asciiTheme="minorHAnsi" w:hAnsiTheme="minorHAnsi" w:cstheme="minorHAnsi"/>
          <w:sz w:val="24"/>
          <w:szCs w:val="24"/>
        </w:rPr>
        <w:t xml:space="preserve"> </w:t>
      </w:r>
      <w:r w:rsidR="00493082">
        <w:rPr>
          <w:rFonts w:asciiTheme="minorHAnsi" w:hAnsiTheme="minorHAnsi" w:cstheme="minorHAnsi"/>
          <w:sz w:val="24"/>
          <w:szCs w:val="24"/>
        </w:rPr>
        <w:t>Transport, Territory and Municipal Services (TTMS)</w:t>
      </w:r>
    </w:p>
    <w:p w14:paraId="2A397434" w14:textId="49AC30B8" w:rsidR="00237B8C" w:rsidRPr="0044768B"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A60193" w:rsidRPr="00A60193">
        <w:rPr>
          <w:rFonts w:asciiTheme="minorHAnsi" w:hAnsiTheme="minorHAnsi" w:cstheme="minorHAnsi"/>
          <w:sz w:val="24"/>
          <w:szCs w:val="24"/>
        </w:rPr>
        <w:t xml:space="preserve"> Fleet </w:t>
      </w:r>
      <w:r w:rsidR="002F4FB1">
        <w:rPr>
          <w:rFonts w:asciiTheme="minorHAnsi" w:hAnsiTheme="minorHAnsi" w:cstheme="minorHAnsi"/>
          <w:sz w:val="24"/>
          <w:szCs w:val="24"/>
        </w:rPr>
        <w:t>Operations</w:t>
      </w:r>
    </w:p>
    <w:p w14:paraId="4CE27808" w14:textId="3B0E6304"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B419E4" w:rsidRPr="00B419E4">
        <w:rPr>
          <w:rFonts w:asciiTheme="minorHAnsi" w:hAnsiTheme="minorHAnsi" w:cstheme="minorHAnsi"/>
          <w:sz w:val="24"/>
          <w:szCs w:val="24"/>
        </w:rPr>
        <w:t xml:space="preserve"> </w:t>
      </w:r>
      <w:r w:rsidR="00B419E4">
        <w:rPr>
          <w:rFonts w:asciiTheme="minorHAnsi" w:hAnsiTheme="minorHAnsi" w:cstheme="minorHAnsi"/>
          <w:sz w:val="24"/>
          <w:szCs w:val="24"/>
        </w:rPr>
        <w:t>North, South and Central Region Depots</w:t>
      </w:r>
    </w:p>
    <w:p w14:paraId="52300175" w14:textId="5CB898AE"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A60193">
        <w:rPr>
          <w:rFonts w:asciiTheme="minorHAnsi" w:hAnsiTheme="minorHAnsi" w:cstheme="minorHAnsi"/>
          <w:b/>
          <w:bCs/>
          <w:sz w:val="24"/>
          <w:szCs w:val="24"/>
        </w:rPr>
        <w:t xml:space="preserve"> </w:t>
      </w:r>
      <w:r w:rsidR="00A60193" w:rsidRPr="00A60193">
        <w:rPr>
          <w:rFonts w:asciiTheme="minorHAnsi" w:hAnsiTheme="minorHAnsi" w:cstheme="minorHAnsi"/>
          <w:sz w:val="24"/>
          <w:szCs w:val="24"/>
        </w:rPr>
        <w:t>Director, Fleet Operations</w:t>
      </w:r>
    </w:p>
    <w:p w14:paraId="7F5ABBBD" w14:textId="68B7A20E"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A60193">
        <w:rPr>
          <w:rFonts w:asciiTheme="minorHAnsi" w:hAnsiTheme="minorHAnsi" w:cstheme="minorHAnsi"/>
          <w:b/>
          <w:szCs w:val="24"/>
        </w:rPr>
        <w:t xml:space="preserve"> </w:t>
      </w:r>
      <w:r w:rsidR="00493082">
        <w:rPr>
          <w:rFonts w:asciiTheme="minorHAnsi" w:hAnsiTheme="minorHAnsi" w:cstheme="minorHAnsi"/>
          <w:bCs/>
          <w:szCs w:val="24"/>
        </w:rPr>
        <w:t>September</w:t>
      </w:r>
      <w:r w:rsidR="00A60193">
        <w:rPr>
          <w:rFonts w:asciiTheme="minorHAnsi" w:hAnsiTheme="minorHAnsi" w:cstheme="minorHAnsi"/>
          <w:bCs/>
          <w:szCs w:val="24"/>
        </w:rPr>
        <w:t xml:space="preserve"> </w:t>
      </w:r>
      <w:r w:rsidR="00A60193" w:rsidRPr="00A60193">
        <w:rPr>
          <w:rFonts w:asciiTheme="minorHAnsi" w:hAnsiTheme="minorHAnsi" w:cstheme="minorHAnsi"/>
          <w:bCs/>
          <w:szCs w:val="24"/>
        </w:rPr>
        <w:t>202</w:t>
      </w:r>
      <w:r w:rsidR="002F4FB1">
        <w:rPr>
          <w:rFonts w:asciiTheme="minorHAnsi" w:hAnsiTheme="minorHAnsi" w:cstheme="minorHAnsi"/>
          <w:bCs/>
          <w:szCs w:val="24"/>
        </w:rPr>
        <w:t>6</w:t>
      </w:r>
    </w:p>
    <w:p w14:paraId="56956709" w14:textId="1CE4F93F" w:rsidR="00433C25" w:rsidRPr="0044768B" w:rsidRDefault="00171790"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Position</w:t>
      </w:r>
      <w:r w:rsidR="00433C25" w:rsidRPr="0044768B">
        <w:rPr>
          <w:rFonts w:asciiTheme="minorHAnsi" w:hAnsiTheme="minorHAnsi" w:cstheme="minorHAnsi"/>
          <w:b/>
          <w:bCs/>
          <w:sz w:val="24"/>
          <w:szCs w:val="24"/>
        </w:rPr>
        <w:t xml:space="preserve"> requirements: </w:t>
      </w:r>
      <w:r w:rsidR="00A60193" w:rsidRPr="00A60193">
        <w:rPr>
          <w:rFonts w:asciiTheme="minorHAnsi" w:hAnsiTheme="minorHAnsi" w:cstheme="minorHAnsi"/>
          <w:sz w:val="24"/>
          <w:szCs w:val="24"/>
        </w:rPr>
        <w:t xml:space="preserve">See Compliance </w:t>
      </w:r>
      <w:r w:rsidR="00A60193">
        <w:rPr>
          <w:rFonts w:asciiTheme="minorHAnsi" w:hAnsiTheme="minorHAnsi" w:cstheme="minorHAnsi"/>
          <w:sz w:val="24"/>
          <w:szCs w:val="24"/>
        </w:rPr>
        <w:t>R</w:t>
      </w:r>
      <w:r w:rsidR="00A60193" w:rsidRPr="00A60193">
        <w:rPr>
          <w:rFonts w:asciiTheme="minorHAnsi" w:hAnsiTheme="minorHAnsi" w:cstheme="minorHAnsi"/>
          <w:sz w:val="24"/>
          <w:szCs w:val="24"/>
        </w:rPr>
        <w:t>equirement</w:t>
      </w:r>
      <w:r w:rsidR="00A60193">
        <w:rPr>
          <w:rFonts w:asciiTheme="minorHAnsi" w:hAnsiTheme="minorHAnsi" w:cstheme="minorHAnsi"/>
          <w:sz w:val="24"/>
          <w:szCs w:val="24"/>
        </w:rPr>
        <w:t>s/Qualifications.</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510829">
      <w:pPr>
        <w:numPr>
          <w:ilvl w:val="0"/>
          <w:numId w:val="43"/>
        </w:numPr>
        <w:suppressAutoHyphens w:val="0"/>
        <w:spacing w:after="120" w:line="259" w:lineRule="auto"/>
      </w:pPr>
      <w:r w:rsidRPr="0043781D">
        <w:t>Deliver streamlined, customer-focused services.</w:t>
      </w:r>
    </w:p>
    <w:p w14:paraId="6DDB7A93" w14:textId="77777777" w:rsidR="00565312" w:rsidRPr="0043781D" w:rsidRDefault="00565312" w:rsidP="00510829">
      <w:pPr>
        <w:numPr>
          <w:ilvl w:val="0"/>
          <w:numId w:val="43"/>
        </w:numPr>
        <w:suppressAutoHyphens w:val="0"/>
        <w:spacing w:after="120" w:line="259" w:lineRule="auto"/>
      </w:pPr>
      <w:r w:rsidRPr="0043781D">
        <w:t>Align planning, transport and environmental stewardship.</w:t>
      </w:r>
    </w:p>
    <w:p w14:paraId="17FA4633" w14:textId="77777777" w:rsidR="00565312" w:rsidRPr="0043781D" w:rsidRDefault="00565312" w:rsidP="00510829">
      <w:pPr>
        <w:numPr>
          <w:ilvl w:val="0"/>
          <w:numId w:val="43"/>
        </w:numPr>
        <w:suppressAutoHyphens w:val="0"/>
        <w:spacing w:after="120" w:line="259" w:lineRule="auto"/>
      </w:pPr>
      <w:r w:rsidRPr="0043781D">
        <w:t>Consolidate operations for greater efficiency and impact.</w:t>
      </w:r>
    </w:p>
    <w:p w14:paraId="7763E279" w14:textId="77777777" w:rsidR="00565312" w:rsidRPr="0043781D" w:rsidRDefault="00565312" w:rsidP="00510829">
      <w:pPr>
        <w:numPr>
          <w:ilvl w:val="0"/>
          <w:numId w:val="43"/>
        </w:numPr>
        <w:suppressAutoHyphens w:val="0"/>
        <w:spacing w:after="120" w:line="259" w:lineRule="auto"/>
      </w:pPr>
      <w:r w:rsidRPr="0043781D">
        <w:t>Make government services more accessible, transparent and trusted.</w:t>
      </w:r>
    </w:p>
    <w:p w14:paraId="2DC535C0" w14:textId="2EF398B7" w:rsidR="00031F0F"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t>DIVISION OVERVIEW</w:t>
      </w:r>
    </w:p>
    <w:p w14:paraId="1331E8F6" w14:textId="77777777" w:rsidR="00493082" w:rsidRPr="00B52FE1" w:rsidRDefault="00493082" w:rsidP="00493082">
      <w:pPr>
        <w:pStyle w:val="Heading4"/>
        <w:rPr>
          <w:rFonts w:asciiTheme="minorHAnsi" w:hAnsiTheme="minorHAnsi" w:cstheme="minorHAnsi"/>
          <w:sz w:val="24"/>
        </w:rPr>
      </w:pPr>
      <w:bookmarkStart w:id="0" w:name="_Hlk190759997"/>
      <w:r>
        <w:rPr>
          <w:rFonts w:asciiTheme="minorHAnsi" w:hAnsiTheme="minorHAnsi" w:cstheme="minorHAnsi"/>
          <w:sz w:val="24"/>
        </w:rPr>
        <w:lastRenderedPageBreak/>
        <w:t>Transport, Territory and Municipal Services</w:t>
      </w:r>
    </w:p>
    <w:p w14:paraId="01E0AB8B" w14:textId="7CC2D70B" w:rsidR="00A60193" w:rsidRPr="00A60193" w:rsidRDefault="00493082" w:rsidP="00493082">
      <w:pPr>
        <w:pStyle w:val="BodyText"/>
        <w:spacing w:before="120"/>
        <w:rPr>
          <w:rFonts w:asciiTheme="minorHAnsi" w:hAnsiTheme="minorHAnsi" w:cstheme="minorHAnsi"/>
          <w:color w:val="000000" w:themeColor="text1"/>
          <w:sz w:val="24"/>
          <w:szCs w:val="24"/>
        </w:rPr>
      </w:pPr>
      <w:r>
        <w:rPr>
          <w:rFonts w:asciiTheme="minorHAnsi" w:hAnsiTheme="minorHAnsi" w:cstheme="minorHAnsi"/>
          <w:sz w:val="24"/>
          <w:szCs w:val="24"/>
        </w:rPr>
        <w:t>Transport, Territory and Municipal Services (TTMS)</w:t>
      </w:r>
      <w:r w:rsidRPr="00A60193" w:rsidDel="00450F0F">
        <w:rPr>
          <w:rFonts w:asciiTheme="minorHAnsi" w:hAnsiTheme="minorHAnsi" w:cstheme="minorHAnsi"/>
          <w:color w:val="000000" w:themeColor="text1"/>
          <w:sz w:val="24"/>
          <w:szCs w:val="24"/>
        </w:rPr>
        <w:t xml:space="preserve"> </w:t>
      </w:r>
      <w:r w:rsidRPr="00A60193">
        <w:rPr>
          <w:rFonts w:asciiTheme="minorHAnsi" w:hAnsiTheme="minorHAnsi" w:cstheme="minorHAnsi"/>
          <w:color w:val="000000" w:themeColor="text1"/>
          <w:sz w:val="24"/>
          <w:szCs w:val="24"/>
        </w:rPr>
        <w:t xml:space="preserve">delivers essential services Canberrans rely on </w:t>
      </w:r>
      <w:r w:rsidR="00A60193" w:rsidRPr="00A60193">
        <w:rPr>
          <w:rFonts w:asciiTheme="minorHAnsi" w:hAnsiTheme="minorHAnsi" w:cstheme="minorHAnsi"/>
          <w:color w:val="000000" w:themeColor="text1"/>
          <w:sz w:val="24"/>
          <w:szCs w:val="24"/>
        </w:rPr>
        <w:t>each day including integrated public transport and public libraries as well as providing administrative oversight to the ACT Public Cemeteries Authority. It is also responsible for Domestic Animal Services, and commercial operations including Yarralumla Nursery, ACT Public Cemeteries and Capital Linen.</w:t>
      </w:r>
    </w:p>
    <w:p w14:paraId="360EFAA9" w14:textId="658566D3" w:rsidR="00BC79C7" w:rsidRPr="00A60193" w:rsidRDefault="00A60193" w:rsidP="00A60193">
      <w:pPr>
        <w:rPr>
          <w:szCs w:val="24"/>
        </w:rPr>
      </w:pPr>
      <w:r w:rsidRPr="00A60193">
        <w:rPr>
          <w:rFonts w:asciiTheme="minorHAnsi" w:hAnsiTheme="minorHAnsi" w:cstheme="minorHAnsi"/>
          <w:color w:val="000000" w:themeColor="text1"/>
          <w:spacing w:val="5"/>
          <w:szCs w:val="24"/>
          <w:lang w:eastAsia="ja-JP"/>
        </w:rPr>
        <w:t>Transport Canberra (TC) is responsible for the management of Canberra’s integrated public transport network, including a bus fleet of around 450 buses. TC also oversees the contract management of Light Rail under a public-private partnership between Canberra Metro and the ACT government. TC currently employs over 1,000 employees and develops public transport policy and delivers a range of services to support the successful delivery of public transport services including bus scheduling, purchasing of bus assets and the delivery of an integrated public transport ticketing system</w:t>
      </w:r>
      <w:bookmarkEnd w:id="0"/>
      <w:r w:rsidRPr="00A60193">
        <w:rPr>
          <w:rFonts w:asciiTheme="minorHAnsi" w:hAnsiTheme="minorHAnsi" w:cstheme="minorHAnsi"/>
          <w:color w:val="000000" w:themeColor="text1"/>
          <w:spacing w:val="5"/>
          <w:szCs w:val="24"/>
          <w:lang w:eastAsia="ja-JP"/>
        </w:rPr>
        <w:t>.</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559F8981" w14:textId="77777777" w:rsidR="00A60193" w:rsidRPr="00D02D88" w:rsidRDefault="00A60193" w:rsidP="00A60193">
      <w:pPr>
        <w:rPr>
          <w:rFonts w:asciiTheme="minorHAnsi" w:hAnsiTheme="minorHAnsi" w:cstheme="minorHAnsi"/>
          <w:color w:val="000000" w:themeColor="text1"/>
          <w:spacing w:val="5"/>
          <w:lang w:eastAsia="ja-JP"/>
        </w:rPr>
      </w:pPr>
      <w:r w:rsidRPr="00D02D88">
        <w:rPr>
          <w:rFonts w:asciiTheme="minorHAnsi" w:hAnsiTheme="minorHAnsi" w:cstheme="minorHAnsi"/>
          <w:color w:val="000000" w:themeColor="text1"/>
          <w:spacing w:val="5"/>
          <w:lang w:eastAsia="ja-JP"/>
        </w:rPr>
        <w:t>The Fleet Services team delivers all tasks associated with the maintenance, repair and operational readiness of Transport Canberra’s commuter bus fleet which currently exceeds 450 in-service vehicles. The team consists of skilled non trades and skilled trades staff performing a variety of roles including vehicle cleaning and fuelling activities, heavy vehicle mechanical maintenance and repair, vehicle exterior and interior panel repair, vehicle refinishing and electronic equipment repair.</w:t>
      </w:r>
    </w:p>
    <w:p w14:paraId="646AF367" w14:textId="77777777" w:rsidR="00A60193" w:rsidRPr="00D02D88" w:rsidRDefault="00A60193" w:rsidP="00A60193">
      <w:pPr>
        <w:rPr>
          <w:rFonts w:asciiTheme="minorHAnsi" w:hAnsiTheme="minorHAnsi" w:cstheme="minorHAnsi"/>
          <w:color w:val="000000" w:themeColor="text1"/>
          <w:spacing w:val="5"/>
          <w:lang w:eastAsia="ja-JP"/>
        </w:rPr>
      </w:pPr>
      <w:r w:rsidRPr="00D02D88">
        <w:rPr>
          <w:rFonts w:asciiTheme="minorHAnsi" w:hAnsiTheme="minorHAnsi" w:cstheme="minorHAnsi"/>
          <w:color w:val="000000" w:themeColor="text1"/>
          <w:spacing w:val="5"/>
          <w:lang w:eastAsia="ja-JP"/>
        </w:rPr>
        <w:t>General maintenance and repair activity are carried out within the Operational Depots which is supported by the Major Unit Overhaul Workshop that perform major accident repairs, vehicle interior and exterior refurbishment, engine and transmission reconditioning services. The workshops are supported by inventory and supply sections co-located with the workshop ensuring the supply of all components and materials required to support vehicle maintenance and repair operations.</w:t>
      </w:r>
    </w:p>
    <w:p w14:paraId="48BF467F" w14:textId="0D07F15F" w:rsidR="00D868F1" w:rsidRPr="00A60193" w:rsidRDefault="00A60193" w:rsidP="00A60193">
      <w:r w:rsidRPr="00D02D88">
        <w:rPr>
          <w:rFonts w:asciiTheme="minorHAnsi" w:hAnsiTheme="minorHAnsi" w:cstheme="minorHAnsi"/>
          <w:color w:val="000000" w:themeColor="text1"/>
          <w:spacing w:val="5"/>
          <w:lang w:eastAsia="ja-JP"/>
        </w:rPr>
        <w:t>The Transport Canberra Fleet Services team is focussed on providing a high level of customer service and sustainable transport outcomes by providing clean, safe and on-time availability of bus fleet to meet network operational requirement</w:t>
      </w:r>
      <w:r>
        <w:rPr>
          <w:rFonts w:asciiTheme="minorHAnsi" w:hAnsiTheme="minorHAnsi" w:cstheme="minorHAnsi"/>
          <w:color w:val="000000" w:themeColor="text1"/>
          <w:spacing w:val="5"/>
          <w:lang w:eastAsia="ja-JP"/>
        </w:rPr>
        <w:t>.</w:t>
      </w: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6436C718" w14:textId="3677DF01" w:rsidR="008E4326" w:rsidRDefault="001F262F" w:rsidP="008E4326">
      <w:pPr>
        <w:rPr>
          <w:rFonts w:cs="Arial"/>
        </w:rPr>
      </w:pPr>
      <w:r w:rsidRPr="00C16FB1">
        <w:rPr>
          <w:rFonts w:asciiTheme="minorHAnsi" w:hAnsiTheme="minorHAnsi" w:cstheme="minorHAnsi"/>
          <w:szCs w:val="24"/>
        </w:rPr>
        <w:t>As a heavy vehicle mechanic, you will be required to undertake maintenance and/or repair activities to the full range of Fleet vehicles, while adhering to safe working practices. You will be required to prioritise work activities to ensure that peak vehicle availability is met, liaising with other work groups and/or individuals to ensure tasks are completed within a designated timeframe, taking into account quality control measures. Provide assistance with projects, including modification programs and actively assist in the training and development of apprentices and staff. You will actively participate in all rostered shifts.</w:t>
      </w:r>
    </w:p>
    <w:p w14:paraId="1E22AC75" w14:textId="66AD5C4C" w:rsidR="00630D4E" w:rsidRPr="009731E7" w:rsidRDefault="00630D4E" w:rsidP="008E4326">
      <w:pPr>
        <w:pStyle w:val="Heading1"/>
        <w:pBdr>
          <w:bottom w:val="single" w:sz="12" w:space="1" w:color="auto"/>
        </w:pBdr>
        <w:spacing w:before="360"/>
        <w:rPr>
          <w:sz w:val="28"/>
        </w:rPr>
      </w:pPr>
      <w:r>
        <w:rPr>
          <w:sz w:val="28"/>
        </w:rPr>
        <w:lastRenderedPageBreak/>
        <w:t>D</w:t>
      </w:r>
      <w:r w:rsidRPr="002A43D2">
        <w:rPr>
          <w:sz w:val="28"/>
        </w:rPr>
        <w:t>UTIES / RESPONSIBILITIES</w:t>
      </w:r>
    </w:p>
    <w:p w14:paraId="1ED17510" w14:textId="3D2BF925" w:rsidR="008E4326" w:rsidRPr="008E4326" w:rsidRDefault="001F262F" w:rsidP="008E4326">
      <w:pPr>
        <w:numPr>
          <w:ilvl w:val="0"/>
          <w:numId w:val="44"/>
        </w:numPr>
        <w:suppressAutoHyphens w:val="0"/>
        <w:spacing w:after="160" w:line="259" w:lineRule="auto"/>
        <w:rPr>
          <w:szCs w:val="24"/>
        </w:rPr>
      </w:pPr>
      <w:r w:rsidRPr="00C16FB1">
        <w:rPr>
          <w:rFonts w:asciiTheme="minorHAnsi" w:hAnsiTheme="minorHAnsi" w:cstheme="minorHAnsi"/>
          <w:szCs w:val="24"/>
        </w:rPr>
        <w:t>Under general supervision either individually or in a team environment, undertake maintenance and/or repair activities to the full range of Fleet vehicles owned and operated by Transport Canberra.</w:t>
      </w:r>
    </w:p>
    <w:p w14:paraId="6484B316" w14:textId="755FD8FF" w:rsidR="008E4326" w:rsidRPr="008E4326" w:rsidRDefault="001F262F" w:rsidP="008E4326">
      <w:pPr>
        <w:numPr>
          <w:ilvl w:val="0"/>
          <w:numId w:val="44"/>
        </w:numPr>
        <w:suppressAutoHyphens w:val="0"/>
        <w:spacing w:after="160" w:line="259" w:lineRule="auto"/>
        <w:rPr>
          <w:szCs w:val="24"/>
        </w:rPr>
      </w:pPr>
      <w:r w:rsidRPr="00C16FB1">
        <w:rPr>
          <w:rFonts w:asciiTheme="minorHAnsi" w:hAnsiTheme="minorHAnsi" w:cstheme="minorHAnsi"/>
          <w:szCs w:val="24"/>
        </w:rPr>
        <w:t>Promote a high standard of mechanical repair and maintenance services, while adhering to safe working practices.</w:t>
      </w:r>
    </w:p>
    <w:p w14:paraId="51D74FBF" w14:textId="02A02C25" w:rsidR="008E4326" w:rsidRPr="008E4326" w:rsidRDefault="001F262F" w:rsidP="008E4326">
      <w:pPr>
        <w:numPr>
          <w:ilvl w:val="0"/>
          <w:numId w:val="44"/>
        </w:numPr>
        <w:suppressAutoHyphens w:val="0"/>
        <w:spacing w:after="160" w:line="259" w:lineRule="auto"/>
        <w:rPr>
          <w:szCs w:val="24"/>
        </w:rPr>
      </w:pPr>
      <w:r w:rsidRPr="00C16FB1">
        <w:rPr>
          <w:rFonts w:asciiTheme="minorHAnsi" w:hAnsiTheme="minorHAnsi" w:cstheme="minorHAnsi"/>
          <w:szCs w:val="24"/>
        </w:rPr>
        <w:t>Prioritise work activities to ensure that peak vehicle availability is met while ensuring quality work standards are maintained.</w:t>
      </w:r>
    </w:p>
    <w:p w14:paraId="4C1B3CC9" w14:textId="3305C1EF" w:rsidR="008E4326" w:rsidRPr="008E4326" w:rsidRDefault="001F262F" w:rsidP="008E4326">
      <w:pPr>
        <w:numPr>
          <w:ilvl w:val="0"/>
          <w:numId w:val="44"/>
        </w:numPr>
        <w:suppressAutoHyphens w:val="0"/>
        <w:spacing w:after="160" w:line="259" w:lineRule="auto"/>
        <w:rPr>
          <w:szCs w:val="24"/>
        </w:rPr>
      </w:pPr>
      <w:r w:rsidRPr="00C16FB1">
        <w:rPr>
          <w:rFonts w:asciiTheme="minorHAnsi" w:hAnsiTheme="minorHAnsi" w:cstheme="minorHAnsi"/>
          <w:szCs w:val="24"/>
        </w:rPr>
        <w:t>Liaise with other work groups and/or individuals to ensure tasks are completed within a designated timeframe, taking into account quality control measures.</w:t>
      </w:r>
    </w:p>
    <w:p w14:paraId="4BF7C229" w14:textId="2C0603AD" w:rsidR="008E4326" w:rsidRDefault="001F262F" w:rsidP="008E4326">
      <w:pPr>
        <w:numPr>
          <w:ilvl w:val="0"/>
          <w:numId w:val="44"/>
        </w:numPr>
        <w:suppressAutoHyphens w:val="0"/>
        <w:spacing w:after="160" w:line="259" w:lineRule="auto"/>
        <w:rPr>
          <w:rFonts w:asciiTheme="minorHAnsi" w:hAnsiTheme="minorHAnsi" w:cstheme="minorHAnsi"/>
          <w:szCs w:val="24"/>
        </w:rPr>
      </w:pPr>
      <w:r w:rsidRPr="00C16FB1">
        <w:rPr>
          <w:rFonts w:asciiTheme="minorHAnsi" w:hAnsiTheme="minorHAnsi" w:cstheme="minorHAnsi"/>
          <w:szCs w:val="24"/>
        </w:rPr>
        <w:t>Provide assistance with projects, including modification programs.</w:t>
      </w:r>
    </w:p>
    <w:p w14:paraId="608B3A13" w14:textId="1E28E887" w:rsidR="001F262F" w:rsidRPr="00493082" w:rsidRDefault="001F262F" w:rsidP="001F262F">
      <w:pPr>
        <w:pStyle w:val="BodyText"/>
        <w:numPr>
          <w:ilvl w:val="0"/>
          <w:numId w:val="44"/>
        </w:numPr>
      </w:pPr>
      <w:r w:rsidRPr="00C16FB1">
        <w:rPr>
          <w:rFonts w:asciiTheme="minorHAnsi" w:hAnsiTheme="minorHAnsi" w:cstheme="minorHAnsi"/>
          <w:sz w:val="24"/>
          <w:szCs w:val="24"/>
        </w:rPr>
        <w:t>Actively assist in the training and development of apprentices and staff.</w:t>
      </w:r>
    </w:p>
    <w:p w14:paraId="58AC6E87" w14:textId="4C30E248" w:rsidR="002F4FB1" w:rsidRPr="00493082" w:rsidRDefault="002F4FB1" w:rsidP="002F4FB1">
      <w:pPr>
        <w:pStyle w:val="BodyText"/>
        <w:numPr>
          <w:ilvl w:val="0"/>
          <w:numId w:val="44"/>
        </w:numPr>
        <w:rPr>
          <w:rFonts w:asciiTheme="minorHAnsi" w:hAnsiTheme="minorHAnsi" w:cstheme="minorHAnsi"/>
          <w:sz w:val="24"/>
          <w:szCs w:val="24"/>
        </w:rPr>
      </w:pPr>
      <w:r w:rsidRPr="00493082">
        <w:rPr>
          <w:rFonts w:asciiTheme="minorHAnsi" w:hAnsiTheme="minorHAnsi" w:cstheme="minorHAnsi"/>
          <w:sz w:val="24"/>
          <w:szCs w:val="24"/>
        </w:rPr>
        <w:t>Ability and willingness to obtain and maintain relevant licences, certifications, and qualifications required to support organisational objectives across a diverse fleet of vehicles and associated systems</w:t>
      </w:r>
    </w:p>
    <w:p w14:paraId="7AE0823F" w14:textId="6DEE4F5D" w:rsidR="008E4326" w:rsidRDefault="00477AE3" w:rsidP="008E4326">
      <w:pPr>
        <w:numPr>
          <w:ilvl w:val="0"/>
          <w:numId w:val="44"/>
        </w:numPr>
        <w:suppressAutoHyphens w:val="0"/>
        <w:spacing w:after="160" w:line="259" w:lineRule="auto"/>
        <w:rPr>
          <w:rFonts w:cs="Arial"/>
        </w:rPr>
      </w:pPr>
      <w:r w:rsidRPr="00714C73">
        <w:rPr>
          <w:rFonts w:asciiTheme="minorHAnsi" w:hAnsiTheme="minorHAnsi" w:cstheme="minorHAnsi"/>
          <w:bCs/>
          <w:szCs w:val="24"/>
        </w:rPr>
        <w:t>The position is generic across the Transport Canberra workshops and applicants may be required to move within Transport Canberra to any designated location, as directed based on operational needs.</w:t>
      </w:r>
    </w:p>
    <w:p w14:paraId="20136816" w14:textId="77777777" w:rsidR="00236D05" w:rsidRPr="00236D05" w:rsidRDefault="00236D05" w:rsidP="00236D05">
      <w:pPr>
        <w:rPr>
          <w:rFonts w:asciiTheme="minorHAnsi" w:hAnsiTheme="minorHAnsi" w:cstheme="minorHAnsi"/>
          <w:szCs w:val="24"/>
          <w:lang w:eastAsia="zh-CN"/>
        </w:rPr>
      </w:pPr>
      <w:r w:rsidRPr="00236D05">
        <w:rPr>
          <w:rFonts w:asciiTheme="minorHAnsi" w:hAnsiTheme="minorHAnsi" w:cstheme="minorHAnsi"/>
          <w:b/>
          <w:bCs/>
          <w:szCs w:val="24"/>
          <w:lang w:eastAsia="zh-CN"/>
        </w:rPr>
        <w:t>For Everyone</w:t>
      </w:r>
      <w:r w:rsidRPr="00236D05">
        <w:rPr>
          <w:rFonts w:asciiTheme="minorHAnsi" w:hAnsiTheme="minorHAnsi" w:cstheme="minorHAnsi"/>
          <w:szCs w:val="24"/>
          <w:lang w:eastAsia="zh-CN"/>
        </w:rPr>
        <w:t>: Follow work health and safety procedures diligently. Take responsibility for your own safety and the safety of those around you.</w:t>
      </w:r>
    </w:p>
    <w:p w14:paraId="5150B3ED" w14:textId="238CD76E" w:rsidR="00236D05" w:rsidRPr="00236D05" w:rsidRDefault="00236D05" w:rsidP="00236D05">
      <w:pPr>
        <w:pStyle w:val="BodyText"/>
        <w:rPr>
          <w:rFonts w:asciiTheme="minorHAnsi" w:hAnsiTheme="minorHAnsi" w:cstheme="minorHAnsi"/>
          <w:sz w:val="24"/>
          <w:szCs w:val="24"/>
        </w:rPr>
      </w:pPr>
      <w:r w:rsidRPr="00236D05">
        <w:rPr>
          <w:rFonts w:asciiTheme="minorHAnsi" w:hAnsiTheme="minorHAnsi" w:cstheme="minorHAnsi"/>
          <w:b/>
          <w:bCs/>
          <w:sz w:val="24"/>
          <w:szCs w:val="24"/>
          <w:lang w:eastAsia="zh-CN"/>
        </w:rPr>
        <w:t>For Supervisors:</w:t>
      </w:r>
      <w:r w:rsidRPr="00236D05">
        <w:rPr>
          <w:rFonts w:asciiTheme="minorHAnsi" w:hAnsiTheme="minorHAnsi" w:cstheme="minorHAnsi"/>
          <w:sz w:val="24"/>
          <w:szCs w:val="24"/>
          <w:lang w:eastAsia="zh-CN"/>
        </w:rPr>
        <w:t xml:space="preserve"> Implement the CED work health and safety management system effectively. Ensure the safety of yourself and those under your supervision by taking reasonable care.</w:t>
      </w: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5CE833EB" w14:textId="4CE4CD41" w:rsidR="00716314" w:rsidRPr="009116C0" w:rsidRDefault="001F262F" w:rsidP="00716314">
      <w:pPr>
        <w:numPr>
          <w:ilvl w:val="0"/>
          <w:numId w:val="45"/>
        </w:numPr>
        <w:suppressAutoHyphens w:val="0"/>
        <w:spacing w:after="160" w:line="259" w:lineRule="auto"/>
        <w:rPr>
          <w:rFonts w:asciiTheme="minorHAnsi" w:hAnsiTheme="minorHAnsi" w:cstheme="minorHAnsi"/>
        </w:rPr>
      </w:pPr>
      <w:r w:rsidRPr="00C16FB1">
        <w:rPr>
          <w:rFonts w:asciiTheme="minorHAnsi" w:hAnsiTheme="minorHAnsi" w:cstheme="minorHAnsi"/>
          <w:szCs w:val="24"/>
        </w:rPr>
        <w:t>The ability to set priorities and work effectively in a time pressured environment either individually or as part of a team.</w:t>
      </w:r>
    </w:p>
    <w:p w14:paraId="531C9450" w14:textId="438AACA0" w:rsidR="00716314" w:rsidRPr="009116C0" w:rsidRDefault="001F262F" w:rsidP="00716314">
      <w:pPr>
        <w:numPr>
          <w:ilvl w:val="0"/>
          <w:numId w:val="45"/>
        </w:numPr>
        <w:suppressAutoHyphens w:val="0"/>
        <w:spacing w:after="160" w:line="259" w:lineRule="auto"/>
        <w:rPr>
          <w:rFonts w:asciiTheme="minorHAnsi" w:hAnsiTheme="minorHAnsi" w:cstheme="minorHAnsi"/>
        </w:rPr>
      </w:pPr>
      <w:r w:rsidRPr="00C16FB1">
        <w:rPr>
          <w:rFonts w:asciiTheme="minorHAnsi" w:hAnsiTheme="minorHAnsi" w:cstheme="minorHAnsi"/>
          <w:w w:val="105"/>
          <w:szCs w:val="24"/>
        </w:rPr>
        <w:t xml:space="preserve">The </w:t>
      </w:r>
      <w:r w:rsidRPr="00C16FB1">
        <w:rPr>
          <w:rFonts w:asciiTheme="minorHAnsi" w:hAnsiTheme="minorHAnsi" w:cstheme="minorHAnsi"/>
          <w:spacing w:val="-1"/>
          <w:w w:val="105"/>
          <w:szCs w:val="24"/>
        </w:rPr>
        <w:t>ability</w:t>
      </w:r>
      <w:r w:rsidRPr="00C16FB1">
        <w:rPr>
          <w:rFonts w:asciiTheme="minorHAnsi" w:hAnsiTheme="minorHAnsi" w:cstheme="minorHAnsi"/>
          <w:spacing w:val="-10"/>
          <w:w w:val="105"/>
          <w:szCs w:val="24"/>
        </w:rPr>
        <w:t xml:space="preserve"> </w:t>
      </w:r>
      <w:r w:rsidRPr="00C16FB1">
        <w:rPr>
          <w:rFonts w:asciiTheme="minorHAnsi" w:hAnsiTheme="minorHAnsi" w:cstheme="minorHAnsi"/>
          <w:w w:val="105"/>
          <w:szCs w:val="24"/>
        </w:rPr>
        <w:t>to</w:t>
      </w:r>
      <w:r w:rsidRPr="00C16FB1">
        <w:rPr>
          <w:rFonts w:asciiTheme="minorHAnsi" w:hAnsiTheme="minorHAnsi" w:cstheme="minorHAnsi"/>
          <w:spacing w:val="-8"/>
          <w:w w:val="105"/>
          <w:szCs w:val="24"/>
        </w:rPr>
        <w:t xml:space="preserve"> </w:t>
      </w:r>
      <w:r w:rsidRPr="00C16FB1">
        <w:rPr>
          <w:rFonts w:asciiTheme="minorHAnsi" w:hAnsiTheme="minorHAnsi" w:cstheme="minorHAnsi"/>
          <w:w w:val="105"/>
          <w:szCs w:val="24"/>
        </w:rPr>
        <w:t>follow</w:t>
      </w:r>
      <w:r w:rsidRPr="00C16FB1">
        <w:rPr>
          <w:rFonts w:asciiTheme="minorHAnsi" w:hAnsiTheme="minorHAnsi" w:cstheme="minorHAnsi"/>
          <w:spacing w:val="1"/>
          <w:w w:val="105"/>
          <w:szCs w:val="24"/>
        </w:rPr>
        <w:t xml:space="preserve"> </w:t>
      </w:r>
      <w:r w:rsidRPr="00C16FB1">
        <w:rPr>
          <w:rFonts w:asciiTheme="minorHAnsi" w:hAnsiTheme="minorHAnsi" w:cstheme="minorHAnsi"/>
          <w:w w:val="105"/>
          <w:szCs w:val="24"/>
        </w:rPr>
        <w:t>workshop</w:t>
      </w:r>
      <w:r w:rsidRPr="00C16FB1">
        <w:rPr>
          <w:rFonts w:asciiTheme="minorHAnsi" w:hAnsiTheme="minorHAnsi" w:cstheme="minorHAnsi"/>
          <w:spacing w:val="22"/>
          <w:w w:val="105"/>
          <w:szCs w:val="24"/>
        </w:rPr>
        <w:t xml:space="preserve"> </w:t>
      </w:r>
      <w:r w:rsidRPr="00C16FB1">
        <w:rPr>
          <w:rFonts w:asciiTheme="minorHAnsi" w:hAnsiTheme="minorHAnsi" w:cstheme="minorHAnsi"/>
          <w:w w:val="105"/>
          <w:szCs w:val="24"/>
        </w:rPr>
        <w:t>practices</w:t>
      </w:r>
      <w:r w:rsidRPr="00C16FB1">
        <w:rPr>
          <w:rFonts w:asciiTheme="minorHAnsi" w:hAnsiTheme="minorHAnsi" w:cstheme="minorHAnsi"/>
          <w:spacing w:val="-3"/>
          <w:w w:val="105"/>
          <w:szCs w:val="24"/>
        </w:rPr>
        <w:t xml:space="preserve"> </w:t>
      </w:r>
      <w:r w:rsidRPr="00C16FB1">
        <w:rPr>
          <w:rFonts w:asciiTheme="minorHAnsi" w:hAnsiTheme="minorHAnsi" w:cstheme="minorHAnsi"/>
          <w:w w:val="105"/>
          <w:szCs w:val="24"/>
        </w:rPr>
        <w:t>and</w:t>
      </w:r>
      <w:r w:rsidRPr="00C16FB1">
        <w:rPr>
          <w:rFonts w:asciiTheme="minorHAnsi" w:hAnsiTheme="minorHAnsi" w:cstheme="minorHAnsi"/>
          <w:spacing w:val="-2"/>
          <w:w w:val="105"/>
          <w:szCs w:val="24"/>
        </w:rPr>
        <w:t xml:space="preserve"> </w:t>
      </w:r>
      <w:r w:rsidRPr="00C16FB1">
        <w:rPr>
          <w:rFonts w:asciiTheme="minorHAnsi" w:hAnsiTheme="minorHAnsi" w:cstheme="minorHAnsi"/>
          <w:w w:val="105"/>
          <w:szCs w:val="24"/>
        </w:rPr>
        <w:t>procedures</w:t>
      </w:r>
      <w:r w:rsidRPr="00C16FB1">
        <w:rPr>
          <w:rFonts w:asciiTheme="minorHAnsi" w:hAnsiTheme="minorHAnsi" w:cstheme="minorHAnsi"/>
          <w:spacing w:val="-8"/>
          <w:w w:val="105"/>
          <w:szCs w:val="24"/>
        </w:rPr>
        <w:t xml:space="preserve"> </w:t>
      </w:r>
      <w:r w:rsidRPr="00C16FB1">
        <w:rPr>
          <w:rFonts w:asciiTheme="minorHAnsi" w:hAnsiTheme="minorHAnsi" w:cstheme="minorHAnsi"/>
          <w:w w:val="105"/>
          <w:szCs w:val="24"/>
        </w:rPr>
        <w:t>to</w:t>
      </w:r>
      <w:r w:rsidRPr="00C16FB1">
        <w:rPr>
          <w:rFonts w:asciiTheme="minorHAnsi" w:hAnsiTheme="minorHAnsi" w:cstheme="minorHAnsi"/>
          <w:spacing w:val="6"/>
          <w:w w:val="105"/>
          <w:szCs w:val="24"/>
        </w:rPr>
        <w:t xml:space="preserve"> </w:t>
      </w:r>
      <w:r w:rsidRPr="00C16FB1">
        <w:rPr>
          <w:rFonts w:asciiTheme="minorHAnsi" w:hAnsiTheme="minorHAnsi" w:cstheme="minorHAnsi"/>
          <w:w w:val="105"/>
          <w:szCs w:val="24"/>
        </w:rPr>
        <w:t>produce</w:t>
      </w:r>
      <w:r w:rsidRPr="00C16FB1">
        <w:rPr>
          <w:rFonts w:asciiTheme="minorHAnsi" w:hAnsiTheme="minorHAnsi" w:cstheme="minorHAnsi"/>
          <w:spacing w:val="-2"/>
          <w:w w:val="105"/>
          <w:szCs w:val="24"/>
        </w:rPr>
        <w:t xml:space="preserve"> </w:t>
      </w:r>
      <w:r w:rsidRPr="00C16FB1">
        <w:rPr>
          <w:rFonts w:asciiTheme="minorHAnsi" w:hAnsiTheme="minorHAnsi" w:cstheme="minorHAnsi"/>
          <w:w w:val="105"/>
          <w:szCs w:val="24"/>
        </w:rPr>
        <w:t>quality</w:t>
      </w:r>
      <w:r w:rsidRPr="00C16FB1">
        <w:rPr>
          <w:rFonts w:asciiTheme="minorHAnsi" w:hAnsiTheme="minorHAnsi" w:cstheme="minorHAnsi"/>
          <w:spacing w:val="21"/>
          <w:w w:val="105"/>
          <w:szCs w:val="24"/>
        </w:rPr>
        <w:t xml:space="preserve"> </w:t>
      </w:r>
      <w:r w:rsidRPr="00C16FB1">
        <w:rPr>
          <w:rFonts w:asciiTheme="minorHAnsi" w:hAnsiTheme="minorHAnsi" w:cstheme="minorHAnsi"/>
          <w:w w:val="105"/>
          <w:szCs w:val="24"/>
        </w:rPr>
        <w:t>maintenance</w:t>
      </w:r>
      <w:r w:rsidRPr="00C16FB1">
        <w:rPr>
          <w:rFonts w:asciiTheme="minorHAnsi" w:hAnsiTheme="minorHAnsi" w:cstheme="minorHAnsi"/>
          <w:spacing w:val="-15"/>
          <w:w w:val="105"/>
          <w:szCs w:val="24"/>
        </w:rPr>
        <w:t xml:space="preserve"> </w:t>
      </w:r>
      <w:r w:rsidRPr="00C16FB1">
        <w:rPr>
          <w:rFonts w:asciiTheme="minorHAnsi" w:hAnsiTheme="minorHAnsi" w:cstheme="minorHAnsi"/>
          <w:w w:val="105"/>
          <w:szCs w:val="24"/>
        </w:rPr>
        <w:t>and</w:t>
      </w:r>
      <w:r w:rsidRPr="00C16FB1">
        <w:rPr>
          <w:rFonts w:asciiTheme="minorHAnsi" w:hAnsiTheme="minorHAnsi" w:cstheme="minorHAnsi"/>
          <w:spacing w:val="-10"/>
          <w:w w:val="105"/>
          <w:szCs w:val="24"/>
        </w:rPr>
        <w:t xml:space="preserve"> </w:t>
      </w:r>
      <w:r w:rsidRPr="00C16FB1">
        <w:rPr>
          <w:rFonts w:asciiTheme="minorHAnsi" w:hAnsiTheme="minorHAnsi" w:cstheme="minorHAnsi"/>
          <w:w w:val="105"/>
          <w:szCs w:val="24"/>
        </w:rPr>
        <w:t>repair</w:t>
      </w:r>
      <w:r w:rsidRPr="00C16FB1">
        <w:rPr>
          <w:rFonts w:asciiTheme="minorHAnsi" w:hAnsiTheme="minorHAnsi" w:cstheme="minorHAnsi"/>
          <w:spacing w:val="-17"/>
          <w:w w:val="105"/>
          <w:szCs w:val="24"/>
        </w:rPr>
        <w:t xml:space="preserve"> </w:t>
      </w:r>
      <w:r w:rsidRPr="00C16FB1">
        <w:rPr>
          <w:rFonts w:asciiTheme="minorHAnsi" w:hAnsiTheme="minorHAnsi" w:cstheme="minorHAnsi"/>
          <w:w w:val="105"/>
          <w:szCs w:val="24"/>
        </w:rPr>
        <w:t>results.</w:t>
      </w:r>
    </w:p>
    <w:p w14:paraId="0A72A804" w14:textId="50707EA4" w:rsidR="00716314" w:rsidRPr="009116C0" w:rsidRDefault="001F262F" w:rsidP="00716314">
      <w:pPr>
        <w:numPr>
          <w:ilvl w:val="0"/>
          <w:numId w:val="45"/>
        </w:numPr>
        <w:suppressAutoHyphens w:val="0"/>
        <w:spacing w:after="160" w:line="259" w:lineRule="auto"/>
        <w:rPr>
          <w:rFonts w:asciiTheme="minorHAnsi" w:hAnsiTheme="minorHAnsi" w:cstheme="minorHAnsi"/>
        </w:rPr>
      </w:pPr>
      <w:r w:rsidRPr="00C16FB1">
        <w:rPr>
          <w:rFonts w:asciiTheme="minorHAnsi" w:hAnsiTheme="minorHAnsi" w:cstheme="minorHAnsi"/>
          <w:szCs w:val="24"/>
        </w:rPr>
        <w:t>The ability to be self-motivated and the ability to learn new aspects of the mechanical industry.</w:t>
      </w:r>
    </w:p>
    <w:p w14:paraId="6BA46AF5" w14:textId="6A78C8D3" w:rsidR="00716314" w:rsidRPr="009116C0" w:rsidRDefault="001F262F" w:rsidP="00716314">
      <w:pPr>
        <w:numPr>
          <w:ilvl w:val="0"/>
          <w:numId w:val="45"/>
        </w:numPr>
        <w:suppressAutoHyphens w:val="0"/>
        <w:spacing w:after="160" w:line="259" w:lineRule="auto"/>
        <w:rPr>
          <w:rFonts w:asciiTheme="minorHAnsi" w:hAnsiTheme="minorHAnsi" w:cstheme="minorHAnsi"/>
        </w:rPr>
      </w:pPr>
      <w:bookmarkStart w:id="1" w:name="_Hlk146608059"/>
      <w:r w:rsidRPr="00C16FB1">
        <w:rPr>
          <w:rFonts w:asciiTheme="minorHAnsi" w:hAnsiTheme="minorHAnsi" w:cstheme="minorHAnsi"/>
          <w:w w:val="105"/>
          <w:szCs w:val="24"/>
        </w:rPr>
        <w:t>Effective</w:t>
      </w:r>
      <w:r w:rsidRPr="00C16FB1">
        <w:rPr>
          <w:rFonts w:asciiTheme="minorHAnsi" w:hAnsiTheme="minorHAnsi" w:cstheme="minorHAnsi"/>
          <w:spacing w:val="-4"/>
          <w:w w:val="105"/>
          <w:szCs w:val="24"/>
        </w:rPr>
        <w:t xml:space="preserve"> </w:t>
      </w:r>
      <w:r w:rsidRPr="00C16FB1">
        <w:rPr>
          <w:rFonts w:asciiTheme="minorHAnsi" w:hAnsiTheme="minorHAnsi" w:cstheme="minorHAnsi"/>
          <w:w w:val="105"/>
          <w:szCs w:val="24"/>
        </w:rPr>
        <w:t>verbal</w:t>
      </w:r>
      <w:r w:rsidRPr="00C16FB1">
        <w:rPr>
          <w:rFonts w:asciiTheme="minorHAnsi" w:hAnsiTheme="minorHAnsi" w:cstheme="minorHAnsi"/>
          <w:spacing w:val="5"/>
          <w:w w:val="105"/>
          <w:szCs w:val="24"/>
        </w:rPr>
        <w:t xml:space="preserve"> </w:t>
      </w:r>
      <w:r w:rsidRPr="00C16FB1">
        <w:rPr>
          <w:rFonts w:asciiTheme="minorHAnsi" w:hAnsiTheme="minorHAnsi" w:cstheme="minorHAnsi"/>
          <w:w w:val="105"/>
          <w:szCs w:val="24"/>
        </w:rPr>
        <w:t>and</w:t>
      </w:r>
      <w:r w:rsidRPr="00C16FB1">
        <w:rPr>
          <w:rFonts w:asciiTheme="minorHAnsi" w:hAnsiTheme="minorHAnsi" w:cstheme="minorHAnsi"/>
          <w:spacing w:val="-2"/>
          <w:w w:val="105"/>
          <w:szCs w:val="24"/>
        </w:rPr>
        <w:t xml:space="preserve"> </w:t>
      </w:r>
      <w:r w:rsidRPr="00C16FB1">
        <w:rPr>
          <w:rFonts w:asciiTheme="minorHAnsi" w:hAnsiTheme="minorHAnsi" w:cstheme="minorHAnsi"/>
          <w:spacing w:val="-1"/>
          <w:w w:val="105"/>
          <w:szCs w:val="24"/>
        </w:rPr>
        <w:t>written</w:t>
      </w:r>
      <w:r w:rsidRPr="00C16FB1">
        <w:rPr>
          <w:rFonts w:asciiTheme="minorHAnsi" w:hAnsiTheme="minorHAnsi" w:cstheme="minorHAnsi"/>
          <w:spacing w:val="2"/>
          <w:w w:val="105"/>
          <w:szCs w:val="24"/>
        </w:rPr>
        <w:t xml:space="preserve"> </w:t>
      </w:r>
      <w:r w:rsidRPr="00C16FB1">
        <w:rPr>
          <w:rFonts w:asciiTheme="minorHAnsi" w:hAnsiTheme="minorHAnsi" w:cstheme="minorHAnsi"/>
          <w:w w:val="105"/>
          <w:szCs w:val="24"/>
        </w:rPr>
        <w:t>communication</w:t>
      </w:r>
      <w:r w:rsidRPr="00C16FB1">
        <w:rPr>
          <w:rFonts w:asciiTheme="minorHAnsi" w:hAnsiTheme="minorHAnsi" w:cstheme="minorHAnsi"/>
          <w:spacing w:val="13"/>
          <w:w w:val="105"/>
          <w:szCs w:val="24"/>
        </w:rPr>
        <w:t xml:space="preserve"> </w:t>
      </w:r>
      <w:r w:rsidRPr="00C16FB1">
        <w:rPr>
          <w:rFonts w:asciiTheme="minorHAnsi" w:hAnsiTheme="minorHAnsi" w:cstheme="minorHAnsi"/>
          <w:w w:val="105"/>
          <w:szCs w:val="24"/>
        </w:rPr>
        <w:t>skills</w:t>
      </w:r>
      <w:r w:rsidRPr="00C16FB1">
        <w:rPr>
          <w:rFonts w:asciiTheme="minorHAnsi" w:hAnsiTheme="minorHAnsi" w:cstheme="minorHAnsi"/>
          <w:spacing w:val="-2"/>
          <w:w w:val="105"/>
          <w:szCs w:val="24"/>
        </w:rPr>
        <w:t xml:space="preserve"> </w:t>
      </w:r>
      <w:r w:rsidRPr="00C16FB1">
        <w:rPr>
          <w:rFonts w:asciiTheme="minorHAnsi" w:hAnsiTheme="minorHAnsi" w:cstheme="minorHAnsi"/>
          <w:w w:val="105"/>
          <w:szCs w:val="24"/>
        </w:rPr>
        <w:t>and</w:t>
      </w:r>
      <w:r w:rsidRPr="00C16FB1">
        <w:rPr>
          <w:rFonts w:asciiTheme="minorHAnsi" w:hAnsiTheme="minorHAnsi" w:cstheme="minorHAnsi"/>
          <w:spacing w:val="-3"/>
          <w:w w:val="105"/>
          <w:szCs w:val="24"/>
        </w:rPr>
        <w:t xml:space="preserve"> </w:t>
      </w:r>
      <w:r w:rsidRPr="00C16FB1">
        <w:rPr>
          <w:rFonts w:asciiTheme="minorHAnsi" w:hAnsiTheme="minorHAnsi" w:cstheme="minorHAnsi"/>
          <w:w w:val="105"/>
          <w:szCs w:val="24"/>
        </w:rPr>
        <w:t>the</w:t>
      </w:r>
      <w:r w:rsidRPr="00C16FB1">
        <w:rPr>
          <w:rFonts w:asciiTheme="minorHAnsi" w:hAnsiTheme="minorHAnsi" w:cstheme="minorHAnsi"/>
          <w:spacing w:val="2"/>
          <w:w w:val="105"/>
          <w:szCs w:val="24"/>
        </w:rPr>
        <w:t xml:space="preserve"> </w:t>
      </w:r>
      <w:r w:rsidRPr="00C16FB1">
        <w:rPr>
          <w:rFonts w:asciiTheme="minorHAnsi" w:hAnsiTheme="minorHAnsi" w:cstheme="minorHAnsi"/>
          <w:w w:val="105"/>
          <w:szCs w:val="24"/>
        </w:rPr>
        <w:t>ability</w:t>
      </w:r>
      <w:r w:rsidRPr="00C16FB1">
        <w:rPr>
          <w:rFonts w:asciiTheme="minorHAnsi" w:hAnsiTheme="minorHAnsi" w:cstheme="minorHAnsi"/>
          <w:spacing w:val="-6"/>
          <w:w w:val="105"/>
          <w:szCs w:val="24"/>
        </w:rPr>
        <w:t xml:space="preserve"> </w:t>
      </w:r>
      <w:r w:rsidRPr="00C16FB1">
        <w:rPr>
          <w:rFonts w:asciiTheme="minorHAnsi" w:hAnsiTheme="minorHAnsi" w:cstheme="minorHAnsi"/>
          <w:w w:val="105"/>
          <w:szCs w:val="24"/>
        </w:rPr>
        <w:t>to</w:t>
      </w:r>
      <w:r w:rsidRPr="00C16FB1">
        <w:rPr>
          <w:rFonts w:asciiTheme="minorHAnsi" w:hAnsiTheme="minorHAnsi" w:cstheme="minorHAnsi"/>
          <w:spacing w:val="-8"/>
          <w:w w:val="105"/>
          <w:szCs w:val="24"/>
        </w:rPr>
        <w:t xml:space="preserve"> </w:t>
      </w:r>
      <w:r w:rsidRPr="00C16FB1">
        <w:rPr>
          <w:rFonts w:asciiTheme="minorHAnsi" w:hAnsiTheme="minorHAnsi" w:cstheme="minorHAnsi"/>
          <w:w w:val="105"/>
          <w:szCs w:val="24"/>
        </w:rPr>
        <w:t>work</w:t>
      </w:r>
      <w:r w:rsidRPr="00C16FB1">
        <w:rPr>
          <w:rFonts w:asciiTheme="minorHAnsi" w:hAnsiTheme="minorHAnsi" w:cstheme="minorHAnsi"/>
          <w:spacing w:val="16"/>
          <w:w w:val="105"/>
          <w:szCs w:val="24"/>
        </w:rPr>
        <w:t xml:space="preserve"> </w:t>
      </w:r>
      <w:r w:rsidRPr="00C16FB1">
        <w:rPr>
          <w:rFonts w:asciiTheme="minorHAnsi" w:hAnsiTheme="minorHAnsi" w:cstheme="minorHAnsi"/>
          <w:w w:val="105"/>
          <w:szCs w:val="24"/>
        </w:rPr>
        <w:t>as</w:t>
      </w:r>
      <w:r w:rsidRPr="00C16FB1">
        <w:rPr>
          <w:rFonts w:asciiTheme="minorHAnsi" w:hAnsiTheme="minorHAnsi" w:cstheme="minorHAnsi"/>
          <w:spacing w:val="-12"/>
          <w:w w:val="105"/>
          <w:szCs w:val="24"/>
        </w:rPr>
        <w:t xml:space="preserve"> </w:t>
      </w:r>
      <w:r w:rsidRPr="00C16FB1">
        <w:rPr>
          <w:rFonts w:asciiTheme="minorHAnsi" w:hAnsiTheme="minorHAnsi" w:cstheme="minorHAnsi"/>
          <w:w w:val="105"/>
          <w:szCs w:val="24"/>
        </w:rPr>
        <w:t>part</w:t>
      </w:r>
      <w:r w:rsidRPr="00C16FB1">
        <w:rPr>
          <w:rFonts w:asciiTheme="minorHAnsi" w:hAnsiTheme="minorHAnsi" w:cstheme="minorHAnsi"/>
          <w:spacing w:val="-8"/>
          <w:w w:val="105"/>
          <w:szCs w:val="24"/>
        </w:rPr>
        <w:t xml:space="preserve"> </w:t>
      </w:r>
      <w:r w:rsidRPr="00C16FB1">
        <w:rPr>
          <w:rFonts w:asciiTheme="minorHAnsi" w:hAnsiTheme="minorHAnsi" w:cstheme="minorHAnsi"/>
          <w:w w:val="105"/>
          <w:szCs w:val="24"/>
        </w:rPr>
        <w:t>of</w:t>
      </w:r>
      <w:r w:rsidRPr="00C16FB1">
        <w:rPr>
          <w:rFonts w:asciiTheme="minorHAnsi" w:hAnsiTheme="minorHAnsi" w:cstheme="minorHAnsi"/>
          <w:spacing w:val="-5"/>
          <w:w w:val="105"/>
          <w:szCs w:val="24"/>
        </w:rPr>
        <w:t xml:space="preserve"> </w:t>
      </w:r>
      <w:r w:rsidRPr="00C16FB1">
        <w:rPr>
          <w:rFonts w:asciiTheme="minorHAnsi" w:hAnsiTheme="minorHAnsi" w:cstheme="minorHAnsi"/>
          <w:w w:val="105"/>
          <w:szCs w:val="24"/>
        </w:rPr>
        <w:t>a</w:t>
      </w:r>
      <w:r w:rsidRPr="00C16FB1">
        <w:rPr>
          <w:rFonts w:asciiTheme="minorHAnsi" w:hAnsiTheme="minorHAnsi" w:cstheme="minorHAnsi"/>
          <w:spacing w:val="23"/>
          <w:w w:val="88"/>
          <w:szCs w:val="24"/>
        </w:rPr>
        <w:t xml:space="preserve"> </w:t>
      </w:r>
      <w:r w:rsidRPr="00C16FB1">
        <w:rPr>
          <w:rFonts w:asciiTheme="minorHAnsi" w:hAnsiTheme="minorHAnsi" w:cstheme="minorHAnsi"/>
          <w:w w:val="105"/>
          <w:szCs w:val="24"/>
        </w:rPr>
        <w:t>team.</w:t>
      </w:r>
      <w:bookmarkEnd w:id="1"/>
    </w:p>
    <w:p w14:paraId="1DA81A1D" w14:textId="247F63E5" w:rsidR="00716314" w:rsidRDefault="00716314" w:rsidP="00716314">
      <w:pPr>
        <w:numPr>
          <w:ilvl w:val="0"/>
          <w:numId w:val="45"/>
        </w:numPr>
        <w:suppressAutoHyphens w:val="0"/>
        <w:spacing w:after="160" w:line="259" w:lineRule="auto"/>
        <w:rPr>
          <w:rFonts w:asciiTheme="minorHAnsi" w:hAnsiTheme="minorHAnsi" w:cstheme="minorHAnsi"/>
        </w:rPr>
      </w:pPr>
      <w:r w:rsidRPr="009116C0">
        <w:rPr>
          <w:rFonts w:asciiTheme="minorHAnsi" w:hAnsiTheme="minorHAnsi" w:cstheme="minorHAnsi"/>
        </w:rPr>
        <w:lastRenderedPageBreak/>
        <w:t>Commitment to ACTPS values, Respect, Integrity, Collaboration, Innovation, and to workplace health, safety and wellbeing.</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0BE14458" w14:textId="3BA5E94A" w:rsidR="00236D05" w:rsidRPr="007E0CFA" w:rsidRDefault="007E0CFA" w:rsidP="00946FEA">
      <w:pPr>
        <w:pStyle w:val="ListParagraph"/>
        <w:numPr>
          <w:ilvl w:val="0"/>
          <w:numId w:val="48"/>
        </w:numPr>
        <w:spacing w:after="120"/>
        <w:ind w:left="714" w:hanging="357"/>
        <w:contextualSpacing w:val="0"/>
        <w:rPr>
          <w:rFonts w:asciiTheme="minorHAnsi" w:hAnsiTheme="minorHAnsi" w:cstheme="minorHAnsi"/>
        </w:rPr>
      </w:pPr>
      <w:r w:rsidRPr="005E6DBA">
        <w:rPr>
          <w:rFonts w:asciiTheme="minorHAnsi" w:hAnsiTheme="minorHAnsi" w:cstheme="minorHAnsi"/>
          <w:iCs/>
        </w:rPr>
        <w:t xml:space="preserve">Drivers Licence (C-class) is mandatory with the </w:t>
      </w:r>
      <w:r w:rsidR="00236D05" w:rsidRPr="006717FB">
        <w:rPr>
          <w:rFonts w:asciiTheme="minorHAnsi" w:hAnsiTheme="minorHAnsi" w:cstheme="minorHAnsi"/>
          <w:color w:val="000000" w:themeColor="text1"/>
          <w:spacing w:val="5"/>
          <w:lang w:eastAsia="ja-JP"/>
        </w:rPr>
        <w:t xml:space="preserve">ability to obtain a </w:t>
      </w:r>
      <w:r w:rsidR="00645C71">
        <w:rPr>
          <w:rFonts w:asciiTheme="minorHAnsi" w:hAnsiTheme="minorHAnsi" w:cstheme="minorHAnsi"/>
          <w:color w:val="000000" w:themeColor="text1"/>
          <w:spacing w:val="5"/>
          <w:lang w:eastAsia="ja-JP"/>
        </w:rPr>
        <w:t>HR class.</w:t>
      </w:r>
    </w:p>
    <w:p w14:paraId="0DC9DAAB" w14:textId="66F3951F" w:rsidR="007E0CFA" w:rsidRPr="006717FB" w:rsidRDefault="007E0CFA" w:rsidP="00946FEA">
      <w:pPr>
        <w:pStyle w:val="ListParagraph"/>
        <w:numPr>
          <w:ilvl w:val="0"/>
          <w:numId w:val="48"/>
        </w:numPr>
        <w:spacing w:after="120"/>
        <w:ind w:left="714" w:hanging="357"/>
        <w:contextualSpacing w:val="0"/>
        <w:rPr>
          <w:rFonts w:asciiTheme="minorHAnsi" w:hAnsiTheme="minorHAnsi" w:cstheme="minorHAnsi"/>
        </w:rPr>
      </w:pPr>
      <w:r w:rsidRPr="005E6DBA">
        <w:rPr>
          <w:rFonts w:asciiTheme="minorHAnsi" w:hAnsiTheme="minorHAnsi" w:cstheme="minorHAnsi"/>
          <w:iCs/>
        </w:rPr>
        <w:t>Relevant recognised trade qualifications and or certificates are mandatory</w:t>
      </w:r>
      <w:r w:rsidR="00645C71">
        <w:rPr>
          <w:rFonts w:asciiTheme="minorHAnsi" w:hAnsiTheme="minorHAnsi" w:cstheme="minorHAnsi"/>
          <w:iCs/>
        </w:rPr>
        <w:t>.</w:t>
      </w:r>
    </w:p>
    <w:p w14:paraId="53CB2E18" w14:textId="34B42D47" w:rsidR="006717FB" w:rsidRPr="006717FB" w:rsidRDefault="006717FB" w:rsidP="00946FEA">
      <w:pPr>
        <w:pStyle w:val="ListParagraph"/>
        <w:numPr>
          <w:ilvl w:val="0"/>
          <w:numId w:val="48"/>
        </w:numPr>
        <w:spacing w:after="120"/>
        <w:ind w:left="714" w:hanging="357"/>
        <w:contextualSpacing w:val="0"/>
        <w:rPr>
          <w:rFonts w:asciiTheme="minorHAnsi" w:hAnsiTheme="minorHAnsi" w:cstheme="minorHAnsi"/>
          <w:szCs w:val="24"/>
        </w:rPr>
      </w:pPr>
      <w:r w:rsidRPr="006717FB">
        <w:rPr>
          <w:rFonts w:asciiTheme="minorHAnsi" w:hAnsiTheme="minorHAnsi" w:cstheme="minorHAnsi"/>
          <w:szCs w:val="24"/>
        </w:rPr>
        <w:t>The ability to work rostered shifts, from early morning to late at night including regular weekend rostered overtime.</w:t>
      </w:r>
    </w:p>
    <w:p w14:paraId="66001B39" w14:textId="15A31512" w:rsidR="00027998" w:rsidRPr="006717FB" w:rsidRDefault="006717FB" w:rsidP="00946FEA">
      <w:pPr>
        <w:pStyle w:val="ListParagraph"/>
        <w:numPr>
          <w:ilvl w:val="0"/>
          <w:numId w:val="48"/>
        </w:numPr>
        <w:spacing w:after="120"/>
        <w:ind w:left="714" w:hanging="357"/>
        <w:contextualSpacing w:val="0"/>
        <w:rPr>
          <w:rFonts w:asciiTheme="minorHAnsi" w:hAnsiTheme="minorHAnsi" w:cstheme="minorHAnsi"/>
          <w:szCs w:val="24"/>
        </w:rPr>
      </w:pPr>
      <w:r w:rsidRPr="00237989">
        <w:rPr>
          <w:rFonts w:asciiTheme="minorHAnsi" w:hAnsiTheme="minorHAnsi" w:cstheme="minorHAnsi"/>
          <w:color w:val="000000" w:themeColor="text1"/>
          <w:spacing w:val="5"/>
          <w:lang w:eastAsia="ja-JP"/>
        </w:rPr>
        <w:t>A pre-employment criminal history check will be conducted.</w:t>
      </w:r>
    </w:p>
    <w:p w14:paraId="74E43251" w14:textId="2B8BB39A" w:rsidR="00027998" w:rsidRDefault="00027998" w:rsidP="00946FEA">
      <w:pPr>
        <w:pStyle w:val="DotPoint"/>
        <w:numPr>
          <w:ilvl w:val="0"/>
          <w:numId w:val="48"/>
        </w:numPr>
        <w:suppressAutoHyphens w:val="0"/>
        <w:spacing w:after="120" w:line="276" w:lineRule="auto"/>
        <w:ind w:left="714" w:hanging="357"/>
        <w:contextualSpacing w:val="0"/>
        <w:rPr>
          <w:rFonts w:asciiTheme="minorHAnsi" w:hAnsiTheme="minorHAnsi" w:cstheme="minorHAnsi"/>
          <w:szCs w:val="24"/>
        </w:rPr>
      </w:pPr>
      <w:r w:rsidRPr="006717FB">
        <w:rPr>
          <w:rFonts w:asciiTheme="minorHAnsi" w:hAnsiTheme="minorHAnsi" w:cstheme="minorHAnsi"/>
          <w:szCs w:val="24"/>
        </w:rPr>
        <w:t>This position requires a pre-employment medical.</w:t>
      </w:r>
    </w:p>
    <w:p w14:paraId="52B432E2" w14:textId="6610F68B" w:rsidR="006717FB" w:rsidRPr="006717FB" w:rsidRDefault="006717FB" w:rsidP="00946FEA">
      <w:pPr>
        <w:pStyle w:val="DotPoint"/>
        <w:numPr>
          <w:ilvl w:val="0"/>
          <w:numId w:val="48"/>
        </w:numPr>
        <w:suppressAutoHyphens w:val="0"/>
        <w:spacing w:after="120" w:line="276" w:lineRule="auto"/>
        <w:ind w:left="714" w:hanging="357"/>
        <w:contextualSpacing w:val="0"/>
        <w:rPr>
          <w:rFonts w:asciiTheme="minorHAnsi" w:hAnsiTheme="minorHAnsi" w:cstheme="minorHAnsi"/>
          <w:szCs w:val="24"/>
        </w:rPr>
      </w:pPr>
      <w:r w:rsidRPr="006717FB">
        <w:rPr>
          <w:rFonts w:asciiTheme="minorHAnsi" w:hAnsiTheme="minorHAnsi" w:cstheme="minorHAnsi"/>
          <w:szCs w:val="24"/>
        </w:rPr>
        <w:t>Visa holders are eligible to apply for both permanent and temporary roles. Those with eligible visas may be considered for permanent employment, while individuals with temporary residency or limited-duration visas may be offered permanent employment for the duration of their visas.</w:t>
      </w:r>
    </w:p>
    <w:p w14:paraId="656E26F4" w14:textId="2A283795" w:rsidR="002A43D2" w:rsidRPr="00D6348C" w:rsidRDefault="002A43D2" w:rsidP="00A4740F">
      <w:pPr>
        <w:pStyle w:val="Heading1"/>
        <w:pBdr>
          <w:bottom w:val="single" w:sz="12" w:space="1" w:color="auto"/>
        </w:pBdr>
        <w:spacing w:before="360"/>
        <w:rPr>
          <w:sz w:val="28"/>
        </w:rPr>
      </w:pPr>
      <w:r w:rsidRPr="00D6348C">
        <w:rPr>
          <w:sz w:val="28"/>
        </w:rPr>
        <w:t>WORK ENVIRONMENT DESCRIPTION</w:t>
      </w:r>
    </w:p>
    <w:p w14:paraId="4DD93987" w14:textId="6424D62B"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477AE3" w:rsidRPr="00477AE3">
        <w:rPr>
          <w:rFonts w:asciiTheme="minorHAnsi" w:hAnsiTheme="minorHAnsi" w:cstheme="minorHAnsi"/>
          <w:szCs w:val="24"/>
        </w:rPr>
        <w:t>Heavy Vehicle Mechanic</w:t>
      </w:r>
      <w:r w:rsidR="006717FB" w:rsidRPr="009116C0">
        <w:rPr>
          <w:rFonts w:asciiTheme="minorHAnsi" w:hAnsiTheme="minorHAnsi" w:cstheme="minorHAnsi"/>
          <w:color w:val="4F81BD" w:themeColor="accent1"/>
          <w:szCs w:val="24"/>
        </w:rPr>
        <w:t xml:space="preserve"> </w:t>
      </w:r>
      <w:r w:rsidRPr="009116C0">
        <w:rPr>
          <w:rFonts w:asciiTheme="minorHAnsi" w:hAnsiTheme="minorHAnsi" w:cstheme="minorHAnsi"/>
          <w:szCs w:val="24"/>
        </w:rPr>
        <w:t xml:space="preserve">(position number </w:t>
      </w:r>
      <w:r w:rsidR="00EC4D9A">
        <w:rPr>
          <w:rFonts w:asciiTheme="minorHAnsi" w:hAnsiTheme="minorHAnsi" w:cstheme="minorHAnsi"/>
          <w:szCs w:val="24"/>
        </w:rPr>
        <w:t>SWM015</w:t>
      </w:r>
      <w:r w:rsidR="00EC4D9A" w:rsidRPr="00A60193">
        <w:rPr>
          <w:rFonts w:asciiTheme="minorHAnsi" w:hAnsiTheme="minorHAnsi" w:cstheme="minorHAnsi"/>
          <w:szCs w:val="24"/>
        </w:rPr>
        <w:t>, several</w:t>
      </w:r>
      <w:r w:rsidRPr="009116C0">
        <w:rPr>
          <w:rFonts w:asciiTheme="minorHAnsi" w:hAnsiTheme="minorHAnsi" w:cstheme="minorHAnsi"/>
          <w:szCs w:val="24"/>
        </w:rPr>
        <w:t>) 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03CD202C" w:rsidR="005B38C8" w:rsidRPr="00A4740F" w:rsidRDefault="006717FB" w:rsidP="008E11A3">
                <w:pPr>
                  <w:pStyle w:val="Tabletext"/>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1ADCC072"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1D645566"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2FB99F5E"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18655C46"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0C79809B"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92144D"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 xml:space="preserve">position in an </w:t>
            </w:r>
            <w:r w:rsidR="00171790" w:rsidRPr="00A4740F">
              <w:rPr>
                <w:rFonts w:asciiTheme="minorHAnsi" w:hAnsiTheme="minorHAnsi" w:cstheme="minorHAnsi"/>
                <w:b/>
                <w:i/>
                <w:sz w:val="24"/>
                <w:szCs w:val="24"/>
              </w:rPr>
              <w:t>activity-based</w:t>
            </w:r>
            <w:r w:rsidRPr="00A4740F">
              <w:rPr>
                <w:rFonts w:asciiTheme="minorHAnsi" w:hAnsiTheme="minorHAnsi" w:cstheme="minorHAnsi"/>
                <w:b/>
                <w:i/>
                <w:sz w:val="24"/>
                <w:szCs w:val="24"/>
              </w:rPr>
              <w:t xml:space="preserve">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05B8B0E3"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6D79F164"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62A1C34B"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112BE6E6" w:rsidR="0057462A"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7CCF176F" w:rsidR="0057462A"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lastRenderedPageBreak/>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69F6E1CA"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3705401A"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408D1DB1"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44C71C35"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69993E38"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6A9DA823"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14912831"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6462CE5C"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1448E01E"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5BFBD4E7"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5999F8C4"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tc>
          <w:tcPr>
            <w:tcW w:w="2694" w:type="dxa"/>
            <w:vAlign w:val="center"/>
          </w:tcPr>
          <w:p w14:paraId="0A7154DC" w14:textId="40D6335E" w:rsidR="005B38C8" w:rsidRPr="00A4740F" w:rsidRDefault="00544CAB" w:rsidP="00493773">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r w:rsidR="004E66C4">
                  <w:rPr>
                    <w:rFonts w:asciiTheme="minorHAnsi" w:hAnsiTheme="minorHAnsi" w:cstheme="minorHAnsi"/>
                    <w:sz w:val="24"/>
                    <w:szCs w:val="24"/>
                  </w:rPr>
                  <w:t>Frequently</w:t>
                </w:r>
              </w:sdtContent>
            </w:sdt>
          </w:p>
        </w:tc>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60F58A9A"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44FBDB03"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685EE3C2"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146C52CF"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293C3E02"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2A8CFE22"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28228EFD"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191E0B3F"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5B274AEF"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17621B8C"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0035BA84" w:rsidR="005B38C8" w:rsidRPr="00A4740F" w:rsidRDefault="00544CAB"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EndPr/>
              <w:sdtContent>
                <w:r w:rsidR="00477AE3">
                  <w:rPr>
                    <w:rFonts w:asciiTheme="minorHAnsi" w:hAnsiTheme="minorHAnsi" w:cstheme="minorHAnsi"/>
                    <w:sz w:val="24"/>
                    <w:szCs w:val="24"/>
                  </w:rPr>
                  <w:t>Frequently</w:t>
                </w:r>
              </w:sdtContent>
            </w:sdt>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60402291" w:rsidR="005B38C8" w:rsidRPr="00493773" w:rsidRDefault="00477AE3" w:rsidP="00493773">
                <w:pPr>
                  <w:pStyle w:val="Tabletext"/>
                  <w:spacing w:before="0" w:after="0"/>
                  <w:jc w:val="center"/>
                  <w:rPr>
                    <w:sz w:val="24"/>
                  </w:rPr>
                </w:pPr>
                <w:r>
                  <w:rPr>
                    <w:sz w:val="24"/>
                    <w:szCs w:val="24"/>
                  </w:rPr>
                  <w:t>Frequently</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655EAA1E" w:rsidR="005B38C8" w:rsidRPr="00493773" w:rsidRDefault="00477AE3" w:rsidP="00493773">
                <w:pPr>
                  <w:pStyle w:val="Tabletext"/>
                  <w:spacing w:before="0" w:after="0"/>
                  <w:jc w:val="center"/>
                  <w:rPr>
                    <w:sz w:val="24"/>
                  </w:rPr>
                </w:pPr>
                <w:r>
                  <w:rPr>
                    <w:sz w:val="24"/>
                    <w:szCs w:val="24"/>
                  </w:rPr>
                  <w:t>Frequently</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5929DEFB" w:rsidR="005B38C8" w:rsidRPr="00493773" w:rsidRDefault="00477AE3" w:rsidP="00493773">
                <w:pPr>
                  <w:pStyle w:val="Tabletext"/>
                  <w:spacing w:before="0" w:after="0"/>
                  <w:jc w:val="center"/>
                  <w:rPr>
                    <w:sz w:val="24"/>
                  </w:rPr>
                </w:pPr>
                <w:r>
                  <w:rPr>
                    <w:sz w:val="24"/>
                    <w:szCs w:val="24"/>
                  </w:rPr>
                  <w:t>Frequently</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794B2F24" w:rsidR="005B38C8" w:rsidRPr="00493773" w:rsidRDefault="006717FB" w:rsidP="00493773">
                <w:pPr>
                  <w:pStyle w:val="Tabletext"/>
                  <w:spacing w:before="0" w:after="0"/>
                  <w:jc w:val="center"/>
                  <w:rPr>
                    <w:sz w:val="24"/>
                  </w:rPr>
                </w:pPr>
                <w:r>
                  <w:rPr>
                    <w:sz w:val="24"/>
                    <w:szCs w:val="24"/>
                  </w:rPr>
                  <w:t>Frequently</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7AA49225" w:rsidR="005B38C8" w:rsidRPr="00493773" w:rsidRDefault="006717FB"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06E93FD2" w:rsidR="005B38C8" w:rsidRPr="00493773" w:rsidRDefault="00477AE3"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2AFAFE57" w:rsidR="008A1B61" w:rsidRPr="005F1B26" w:rsidRDefault="00477AE3" w:rsidP="00E30DA4">
                <w:pPr>
                  <w:pStyle w:val="Tabletext"/>
                  <w:spacing w:before="0" w:after="0"/>
                  <w:jc w:val="center"/>
                  <w:rPr>
                    <w:sz w:val="24"/>
                    <w:szCs w:val="24"/>
                  </w:rPr>
                </w:pPr>
                <w:r>
                  <w:rPr>
                    <w:sz w:val="24"/>
                    <w:szCs w:val="24"/>
                  </w:rPr>
                  <w:t>Occasionally</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lastRenderedPageBreak/>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57B499FF" w:rsidR="005B38C8" w:rsidRPr="00493773" w:rsidRDefault="006717FB" w:rsidP="00715C75">
                <w:pPr>
                  <w:pStyle w:val="Tabletext"/>
                  <w:spacing w:before="0" w:after="0"/>
                  <w:jc w:val="center"/>
                  <w:rPr>
                    <w:sz w:val="24"/>
                  </w:rPr>
                </w:pPr>
                <w:r>
                  <w:rPr>
                    <w:sz w:val="24"/>
                    <w:szCs w:val="24"/>
                  </w:rPr>
                  <w:t>Frequently</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69AD6C6A" w:rsidR="005B38C8" w:rsidRPr="00493773" w:rsidRDefault="006717FB" w:rsidP="00715C75">
                <w:pPr>
                  <w:pStyle w:val="Tabletext"/>
                  <w:spacing w:before="0" w:after="0"/>
                  <w:jc w:val="center"/>
                  <w:rPr>
                    <w:sz w:val="24"/>
                  </w:rPr>
                </w:pPr>
                <w:r>
                  <w:rPr>
                    <w:sz w:val="24"/>
                    <w:szCs w:val="24"/>
                  </w:rPr>
                  <w:t>Frequently</w:t>
                </w:r>
              </w:p>
            </w:tc>
          </w:sdtContent>
        </w:sdt>
      </w:tr>
    </w:tbl>
    <w:p w14:paraId="20113F64" w14:textId="77777777" w:rsidR="00015483" w:rsidRPr="002A43D2" w:rsidRDefault="00015483" w:rsidP="006717FB">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8A141" w14:textId="77777777" w:rsidR="00544CAB" w:rsidRDefault="00544CAB" w:rsidP="00456927">
      <w:pPr>
        <w:spacing w:after="0"/>
      </w:pPr>
      <w:r>
        <w:separator/>
      </w:r>
    </w:p>
  </w:endnote>
  <w:endnote w:type="continuationSeparator" w:id="0">
    <w:p w14:paraId="02CD813E" w14:textId="77777777" w:rsidR="00544CAB" w:rsidRDefault="00544CAB"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7777777" w:rsidR="00FC1DE9"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029F0" w14:textId="77777777" w:rsidR="00544CAB" w:rsidRDefault="00544CAB" w:rsidP="00456927">
      <w:pPr>
        <w:spacing w:after="0"/>
      </w:pPr>
      <w:r>
        <w:separator/>
      </w:r>
    </w:p>
  </w:footnote>
  <w:footnote w:type="continuationSeparator" w:id="0">
    <w:p w14:paraId="2452E558" w14:textId="77777777" w:rsidR="00544CAB" w:rsidRDefault="00544CAB"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34A94"/>
    <w:multiLevelType w:val="hybridMultilevel"/>
    <w:tmpl w:val="9DCE5E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CD4F8D"/>
    <w:multiLevelType w:val="hybridMultilevel"/>
    <w:tmpl w:val="322E8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E420F6"/>
    <w:multiLevelType w:val="hybridMultilevel"/>
    <w:tmpl w:val="394C64F0"/>
    <w:lvl w:ilvl="0" w:tplc="A936F4C8">
      <w:start w:val="2"/>
      <w:numFmt w:val="decimal"/>
      <w:lvlText w:val="%1."/>
      <w:lvlJc w:val="left"/>
      <w:pPr>
        <w:ind w:left="720" w:hanging="360"/>
      </w:pPr>
      <w:rPr>
        <w:rFonts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6E1BC5"/>
    <w:multiLevelType w:val="hybridMultilevel"/>
    <w:tmpl w:val="6602C594"/>
    <w:lvl w:ilvl="0" w:tplc="7B38AE12">
      <w:numFmt w:val="bullet"/>
      <w:lvlText w:val="-"/>
      <w:lvlJc w:val="left"/>
      <w:pPr>
        <w:ind w:left="720" w:hanging="360"/>
      </w:pPr>
      <w:rPr>
        <w:rFonts w:ascii="Times New Roman" w:eastAsia="Times New Roman" w:hAnsi="Times New Roman" w:cs="Times New Roman"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A61C57"/>
    <w:multiLevelType w:val="hybridMultilevel"/>
    <w:tmpl w:val="4330091E"/>
    <w:lvl w:ilvl="0" w:tplc="89A88F5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249F18D8"/>
    <w:multiLevelType w:val="hybridMultilevel"/>
    <w:tmpl w:val="BD921396"/>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856928"/>
    <w:multiLevelType w:val="hybridMultilevel"/>
    <w:tmpl w:val="C09CB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6661DD4"/>
    <w:multiLevelType w:val="hybridMultilevel"/>
    <w:tmpl w:val="0B28642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7CE2641"/>
    <w:multiLevelType w:val="hybridMultilevel"/>
    <w:tmpl w:val="6C2A0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8" w15:restartNumberingAfterBreak="0">
    <w:nsid w:val="3CC62643"/>
    <w:multiLevelType w:val="hybridMultilevel"/>
    <w:tmpl w:val="09CC252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0" w15:restartNumberingAfterBreak="0">
    <w:nsid w:val="4054052F"/>
    <w:multiLevelType w:val="hybridMultilevel"/>
    <w:tmpl w:val="9C4C9A48"/>
    <w:lvl w:ilvl="0" w:tplc="E670FF24">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69F0F96"/>
    <w:multiLevelType w:val="hybridMultilevel"/>
    <w:tmpl w:val="AF2244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6A0343A"/>
    <w:multiLevelType w:val="hybridMultilevel"/>
    <w:tmpl w:val="4BB03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AF5962"/>
    <w:multiLevelType w:val="hybridMultilevel"/>
    <w:tmpl w:val="A6023258"/>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BF83AA0"/>
    <w:multiLevelType w:val="hybridMultilevel"/>
    <w:tmpl w:val="7ED2BC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550F7117"/>
    <w:multiLevelType w:val="hybridMultilevel"/>
    <w:tmpl w:val="BA4C9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C67376A"/>
    <w:multiLevelType w:val="hybridMultilevel"/>
    <w:tmpl w:val="2BD864F2"/>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3" w15:restartNumberingAfterBreak="0">
    <w:nsid w:val="609219EC"/>
    <w:multiLevelType w:val="hybridMultilevel"/>
    <w:tmpl w:val="1032AEA2"/>
    <w:lvl w:ilvl="0" w:tplc="6DA0F81C">
      <w:start w:val="2"/>
      <w:numFmt w:val="decimal"/>
      <w:lvlText w:val="%1."/>
      <w:lvlJc w:val="left"/>
      <w:pPr>
        <w:ind w:left="720" w:hanging="360"/>
      </w:pPr>
      <w:rPr>
        <w:rFonts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3C70835"/>
    <w:multiLevelType w:val="hybridMultilevel"/>
    <w:tmpl w:val="372AB23A"/>
    <w:lvl w:ilvl="0" w:tplc="45AEA9E4">
      <w:start w:val="1"/>
      <w:numFmt w:val="decimal"/>
      <w:lvlText w:val="%1."/>
      <w:lvlJc w:val="left"/>
      <w:pPr>
        <w:ind w:left="720" w:hanging="360"/>
      </w:pPr>
      <w:rPr>
        <w:rFonts w:cs="Arial" w:hint="default"/>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6397408"/>
    <w:multiLevelType w:val="hybridMultilevel"/>
    <w:tmpl w:val="46602370"/>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8926D93"/>
    <w:multiLevelType w:val="hybridMultilevel"/>
    <w:tmpl w:val="C5225EA0"/>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8BF3FD0"/>
    <w:multiLevelType w:val="multilevel"/>
    <w:tmpl w:val="9B26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EDD72B"/>
    <w:multiLevelType w:val="hybridMultilevel"/>
    <w:tmpl w:val="FFFFFFFF"/>
    <w:lvl w:ilvl="0" w:tplc="CAB29512">
      <w:start w:val="1"/>
      <w:numFmt w:val="bullet"/>
      <w:lvlText w:val="·"/>
      <w:lvlJc w:val="left"/>
      <w:pPr>
        <w:ind w:left="720" w:hanging="360"/>
      </w:pPr>
      <w:rPr>
        <w:rFonts w:ascii="Symbol" w:hAnsi="Symbol" w:hint="default"/>
      </w:rPr>
    </w:lvl>
    <w:lvl w:ilvl="1" w:tplc="699614C8">
      <w:start w:val="1"/>
      <w:numFmt w:val="bullet"/>
      <w:lvlText w:val="o"/>
      <w:lvlJc w:val="left"/>
      <w:pPr>
        <w:ind w:left="1440" w:hanging="360"/>
      </w:pPr>
      <w:rPr>
        <w:rFonts w:ascii="Courier New" w:hAnsi="Courier New" w:hint="default"/>
      </w:rPr>
    </w:lvl>
    <w:lvl w:ilvl="2" w:tplc="8564CDBA">
      <w:start w:val="1"/>
      <w:numFmt w:val="bullet"/>
      <w:lvlText w:val=""/>
      <w:lvlJc w:val="left"/>
      <w:pPr>
        <w:ind w:left="2160" w:hanging="360"/>
      </w:pPr>
      <w:rPr>
        <w:rFonts w:ascii="Wingdings" w:hAnsi="Wingdings" w:hint="default"/>
      </w:rPr>
    </w:lvl>
    <w:lvl w:ilvl="3" w:tplc="EA28BA26">
      <w:start w:val="1"/>
      <w:numFmt w:val="bullet"/>
      <w:lvlText w:val=""/>
      <w:lvlJc w:val="left"/>
      <w:pPr>
        <w:ind w:left="2880" w:hanging="360"/>
      </w:pPr>
      <w:rPr>
        <w:rFonts w:ascii="Symbol" w:hAnsi="Symbol" w:hint="default"/>
      </w:rPr>
    </w:lvl>
    <w:lvl w:ilvl="4" w:tplc="B360EFCA">
      <w:start w:val="1"/>
      <w:numFmt w:val="bullet"/>
      <w:lvlText w:val="o"/>
      <w:lvlJc w:val="left"/>
      <w:pPr>
        <w:ind w:left="3600" w:hanging="360"/>
      </w:pPr>
      <w:rPr>
        <w:rFonts w:ascii="Courier New" w:hAnsi="Courier New" w:hint="default"/>
      </w:rPr>
    </w:lvl>
    <w:lvl w:ilvl="5" w:tplc="B99050CC">
      <w:start w:val="1"/>
      <w:numFmt w:val="bullet"/>
      <w:lvlText w:val=""/>
      <w:lvlJc w:val="left"/>
      <w:pPr>
        <w:ind w:left="4320" w:hanging="360"/>
      </w:pPr>
      <w:rPr>
        <w:rFonts w:ascii="Wingdings" w:hAnsi="Wingdings" w:hint="default"/>
      </w:rPr>
    </w:lvl>
    <w:lvl w:ilvl="6" w:tplc="280A5A6A">
      <w:start w:val="1"/>
      <w:numFmt w:val="bullet"/>
      <w:lvlText w:val=""/>
      <w:lvlJc w:val="left"/>
      <w:pPr>
        <w:ind w:left="5040" w:hanging="360"/>
      </w:pPr>
      <w:rPr>
        <w:rFonts w:ascii="Symbol" w:hAnsi="Symbol" w:hint="default"/>
      </w:rPr>
    </w:lvl>
    <w:lvl w:ilvl="7" w:tplc="FA5C3DAE">
      <w:start w:val="1"/>
      <w:numFmt w:val="bullet"/>
      <w:lvlText w:val="o"/>
      <w:lvlJc w:val="left"/>
      <w:pPr>
        <w:ind w:left="5760" w:hanging="360"/>
      </w:pPr>
      <w:rPr>
        <w:rFonts w:ascii="Courier New" w:hAnsi="Courier New" w:hint="default"/>
      </w:rPr>
    </w:lvl>
    <w:lvl w:ilvl="8" w:tplc="9A506152">
      <w:start w:val="1"/>
      <w:numFmt w:val="bullet"/>
      <w:lvlText w:val=""/>
      <w:lvlJc w:val="left"/>
      <w:pPr>
        <w:ind w:left="6480" w:hanging="360"/>
      </w:pPr>
      <w:rPr>
        <w:rFonts w:ascii="Wingdings" w:hAnsi="Wingdings" w:hint="default"/>
      </w:rPr>
    </w:lvl>
  </w:abstractNum>
  <w:abstractNum w:abstractNumId="42" w15:restartNumberingAfterBreak="0">
    <w:nsid w:val="6D5C2E68"/>
    <w:multiLevelType w:val="multilevel"/>
    <w:tmpl w:val="5E5455D2"/>
    <w:lvl w:ilvl="0">
      <w:start w:val="1"/>
      <w:numFmt w:val="decimal"/>
      <w:lvlText w:val="%1."/>
      <w:lvlJc w:val="left"/>
      <w:pPr>
        <w:tabs>
          <w:tab w:val="num" w:pos="720"/>
        </w:tabs>
        <w:ind w:left="720" w:hanging="360"/>
      </w:pPr>
      <w:rPr>
        <w:rFonts w:asciiTheme="minorHAnsi" w:hAnsiTheme="minorHAnsi" w:cstheme="minorHAnsi"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270899"/>
    <w:multiLevelType w:val="singleLevel"/>
    <w:tmpl w:val="0C09000F"/>
    <w:lvl w:ilvl="0">
      <w:start w:val="1"/>
      <w:numFmt w:val="decimal"/>
      <w:lvlText w:val="%1."/>
      <w:lvlJc w:val="left"/>
      <w:pPr>
        <w:ind w:left="360" w:hanging="360"/>
      </w:pPr>
    </w:lvl>
  </w:abstractNum>
  <w:abstractNum w:abstractNumId="44"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45" w15:restartNumberingAfterBreak="0">
    <w:nsid w:val="7F9E3115"/>
    <w:multiLevelType w:val="hybridMultilevel"/>
    <w:tmpl w:val="8496C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73654831">
    <w:abstractNumId w:val="17"/>
  </w:num>
  <w:num w:numId="2" w16cid:durableId="2079740933">
    <w:abstractNumId w:val="17"/>
  </w:num>
  <w:num w:numId="3" w16cid:durableId="1144614741">
    <w:abstractNumId w:val="19"/>
  </w:num>
  <w:num w:numId="4" w16cid:durableId="2047488169">
    <w:abstractNumId w:val="17"/>
  </w:num>
  <w:num w:numId="5" w16cid:durableId="1536960860">
    <w:abstractNumId w:val="19"/>
  </w:num>
  <w:num w:numId="6" w16cid:durableId="38435536">
    <w:abstractNumId w:val="2"/>
  </w:num>
  <w:num w:numId="7" w16cid:durableId="119034905">
    <w:abstractNumId w:val="0"/>
  </w:num>
  <w:num w:numId="8" w16cid:durableId="708528786">
    <w:abstractNumId w:val="21"/>
  </w:num>
  <w:num w:numId="9" w16cid:durableId="335959295">
    <w:abstractNumId w:val="29"/>
  </w:num>
  <w:num w:numId="10" w16cid:durableId="843974048">
    <w:abstractNumId w:val="10"/>
  </w:num>
  <w:num w:numId="11" w16cid:durableId="82842601">
    <w:abstractNumId w:val="38"/>
  </w:num>
  <w:num w:numId="12" w16cid:durableId="1388338661">
    <w:abstractNumId w:val="7"/>
  </w:num>
  <w:num w:numId="13" w16cid:durableId="1856994401">
    <w:abstractNumId w:val="35"/>
  </w:num>
  <w:num w:numId="14" w16cid:durableId="1765227993">
    <w:abstractNumId w:val="9"/>
  </w:num>
  <w:num w:numId="15" w16cid:durableId="1172254070">
    <w:abstractNumId w:val="44"/>
  </w:num>
  <w:num w:numId="16" w16cid:durableId="967274059">
    <w:abstractNumId w:val="43"/>
  </w:num>
  <w:num w:numId="17" w16cid:durableId="1105151056">
    <w:abstractNumId w:val="6"/>
  </w:num>
  <w:num w:numId="18" w16cid:durableId="1538465793">
    <w:abstractNumId w:val="34"/>
  </w:num>
  <w:num w:numId="19" w16cid:durableId="365060591">
    <w:abstractNumId w:val="32"/>
  </w:num>
  <w:num w:numId="20" w16cid:durableId="1524175313">
    <w:abstractNumId w:val="37"/>
  </w:num>
  <w:num w:numId="21" w16cid:durableId="1972979299">
    <w:abstractNumId w:val="31"/>
  </w:num>
  <w:num w:numId="22" w16cid:durableId="912659648">
    <w:abstractNumId w:val="8"/>
  </w:num>
  <w:num w:numId="23" w16cid:durableId="2080860414">
    <w:abstractNumId w:val="27"/>
  </w:num>
  <w:num w:numId="24" w16cid:durableId="1005941124">
    <w:abstractNumId w:val="39"/>
  </w:num>
  <w:num w:numId="25" w16cid:durableId="1449279879">
    <w:abstractNumId w:val="22"/>
  </w:num>
  <w:num w:numId="26" w16cid:durableId="2106993952">
    <w:abstractNumId w:val="45"/>
  </w:num>
  <w:num w:numId="27" w16cid:durableId="1628777275">
    <w:abstractNumId w:val="25"/>
  </w:num>
  <w:num w:numId="28" w16cid:durableId="1153328747">
    <w:abstractNumId w:val="5"/>
  </w:num>
  <w:num w:numId="29" w16cid:durableId="258292440">
    <w:abstractNumId w:val="11"/>
  </w:num>
  <w:num w:numId="30" w16cid:durableId="706175906">
    <w:abstractNumId w:val="18"/>
  </w:num>
  <w:num w:numId="31" w16cid:durableId="1879857201">
    <w:abstractNumId w:val="1"/>
  </w:num>
  <w:num w:numId="32" w16cid:durableId="1964966620">
    <w:abstractNumId w:val="17"/>
  </w:num>
  <w:num w:numId="33" w16cid:durableId="1057365088">
    <w:abstractNumId w:val="4"/>
  </w:num>
  <w:num w:numId="34" w16cid:durableId="666785639">
    <w:abstractNumId w:val="15"/>
  </w:num>
  <w:num w:numId="35" w16cid:durableId="743064021">
    <w:abstractNumId w:val="36"/>
  </w:num>
  <w:num w:numId="36" w16cid:durableId="210313446">
    <w:abstractNumId w:val="40"/>
  </w:num>
  <w:num w:numId="37" w16cid:durableId="638342226">
    <w:abstractNumId w:val="14"/>
  </w:num>
  <w:num w:numId="38" w16cid:durableId="220677250">
    <w:abstractNumId w:val="33"/>
  </w:num>
  <w:num w:numId="39" w16cid:durableId="1799645857">
    <w:abstractNumId w:val="12"/>
  </w:num>
  <w:num w:numId="40" w16cid:durableId="2009088092">
    <w:abstractNumId w:val="20"/>
  </w:num>
  <w:num w:numId="41" w16cid:durableId="915818179">
    <w:abstractNumId w:val="23"/>
  </w:num>
  <w:num w:numId="42" w16cid:durableId="241842298">
    <w:abstractNumId w:val="3"/>
  </w:num>
  <w:num w:numId="43" w16cid:durableId="423646233">
    <w:abstractNumId w:val="13"/>
  </w:num>
  <w:num w:numId="44" w16cid:durableId="1255476049">
    <w:abstractNumId w:val="42"/>
  </w:num>
  <w:num w:numId="45" w16cid:durableId="323632453">
    <w:abstractNumId w:val="26"/>
  </w:num>
  <w:num w:numId="46" w16cid:durableId="478109123">
    <w:abstractNumId w:val="28"/>
  </w:num>
  <w:num w:numId="47" w16cid:durableId="1344669713">
    <w:abstractNumId w:val="24"/>
  </w:num>
  <w:num w:numId="48" w16cid:durableId="1728526378">
    <w:abstractNumId w:val="30"/>
  </w:num>
  <w:num w:numId="49" w16cid:durableId="892422147">
    <w:abstractNumId w:val="41"/>
  </w:num>
  <w:num w:numId="50" w16cid:durableId="205018427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6182"/>
    <w:rsid w:val="0004150E"/>
    <w:rsid w:val="00042396"/>
    <w:rsid w:val="000456E0"/>
    <w:rsid w:val="00045D17"/>
    <w:rsid w:val="00061670"/>
    <w:rsid w:val="00066909"/>
    <w:rsid w:val="00074DA8"/>
    <w:rsid w:val="00075C33"/>
    <w:rsid w:val="00082456"/>
    <w:rsid w:val="00083084"/>
    <w:rsid w:val="00090C5A"/>
    <w:rsid w:val="00094562"/>
    <w:rsid w:val="0009609E"/>
    <w:rsid w:val="000A0D34"/>
    <w:rsid w:val="000A5186"/>
    <w:rsid w:val="000B30C9"/>
    <w:rsid w:val="000B70D8"/>
    <w:rsid w:val="000C1E0C"/>
    <w:rsid w:val="000C3654"/>
    <w:rsid w:val="000C452E"/>
    <w:rsid w:val="000D5A11"/>
    <w:rsid w:val="000E0141"/>
    <w:rsid w:val="000E2939"/>
    <w:rsid w:val="000E639E"/>
    <w:rsid w:val="000F2684"/>
    <w:rsid w:val="000F2688"/>
    <w:rsid w:val="0010052B"/>
    <w:rsid w:val="00114CE0"/>
    <w:rsid w:val="00121074"/>
    <w:rsid w:val="0012323D"/>
    <w:rsid w:val="001244F5"/>
    <w:rsid w:val="00127312"/>
    <w:rsid w:val="001459EB"/>
    <w:rsid w:val="001501F0"/>
    <w:rsid w:val="001552C6"/>
    <w:rsid w:val="00160D2A"/>
    <w:rsid w:val="00165E93"/>
    <w:rsid w:val="00166318"/>
    <w:rsid w:val="0016790E"/>
    <w:rsid w:val="00171790"/>
    <w:rsid w:val="00172CB0"/>
    <w:rsid w:val="00174502"/>
    <w:rsid w:val="00180C52"/>
    <w:rsid w:val="00183A2A"/>
    <w:rsid w:val="00186299"/>
    <w:rsid w:val="00187B8C"/>
    <w:rsid w:val="001910E2"/>
    <w:rsid w:val="00191E48"/>
    <w:rsid w:val="001948AD"/>
    <w:rsid w:val="001A12DC"/>
    <w:rsid w:val="001B306F"/>
    <w:rsid w:val="001B48A7"/>
    <w:rsid w:val="001B48AF"/>
    <w:rsid w:val="001C206E"/>
    <w:rsid w:val="001C7CEE"/>
    <w:rsid w:val="001D0161"/>
    <w:rsid w:val="001D284A"/>
    <w:rsid w:val="001D285E"/>
    <w:rsid w:val="001D2953"/>
    <w:rsid w:val="001E49C0"/>
    <w:rsid w:val="001F262F"/>
    <w:rsid w:val="001F2C45"/>
    <w:rsid w:val="001F76A4"/>
    <w:rsid w:val="002014E5"/>
    <w:rsid w:val="00203A19"/>
    <w:rsid w:val="00204473"/>
    <w:rsid w:val="0020493E"/>
    <w:rsid w:val="002113B4"/>
    <w:rsid w:val="00220092"/>
    <w:rsid w:val="00230BBE"/>
    <w:rsid w:val="00231B57"/>
    <w:rsid w:val="002320E8"/>
    <w:rsid w:val="0023640E"/>
    <w:rsid w:val="00236D05"/>
    <w:rsid w:val="00236DB5"/>
    <w:rsid w:val="00237B8C"/>
    <w:rsid w:val="0024134A"/>
    <w:rsid w:val="00243603"/>
    <w:rsid w:val="0025092A"/>
    <w:rsid w:val="00252449"/>
    <w:rsid w:val="0026001C"/>
    <w:rsid w:val="00260B76"/>
    <w:rsid w:val="00262DEE"/>
    <w:rsid w:val="0026689B"/>
    <w:rsid w:val="0027094B"/>
    <w:rsid w:val="00271701"/>
    <w:rsid w:val="00272F0B"/>
    <w:rsid w:val="002756D8"/>
    <w:rsid w:val="002840E6"/>
    <w:rsid w:val="00284D8B"/>
    <w:rsid w:val="00285B53"/>
    <w:rsid w:val="00290E50"/>
    <w:rsid w:val="00290FAD"/>
    <w:rsid w:val="00295705"/>
    <w:rsid w:val="002A43D2"/>
    <w:rsid w:val="002A49EE"/>
    <w:rsid w:val="002B1194"/>
    <w:rsid w:val="002B128F"/>
    <w:rsid w:val="002B288B"/>
    <w:rsid w:val="002B297D"/>
    <w:rsid w:val="002B4DD4"/>
    <w:rsid w:val="002D07CD"/>
    <w:rsid w:val="002D2A0D"/>
    <w:rsid w:val="002E6343"/>
    <w:rsid w:val="002E78B8"/>
    <w:rsid w:val="002F25EB"/>
    <w:rsid w:val="002F4FB1"/>
    <w:rsid w:val="002F69C3"/>
    <w:rsid w:val="0030208D"/>
    <w:rsid w:val="003020B5"/>
    <w:rsid w:val="0031523D"/>
    <w:rsid w:val="00321863"/>
    <w:rsid w:val="00326758"/>
    <w:rsid w:val="00327679"/>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C0264"/>
    <w:rsid w:val="003C592D"/>
    <w:rsid w:val="003C6256"/>
    <w:rsid w:val="003D3A6F"/>
    <w:rsid w:val="00402D13"/>
    <w:rsid w:val="004061F4"/>
    <w:rsid w:val="00410219"/>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070E"/>
    <w:rsid w:val="00455CDA"/>
    <w:rsid w:val="00456927"/>
    <w:rsid w:val="00457BE7"/>
    <w:rsid w:val="00461819"/>
    <w:rsid w:val="004638A4"/>
    <w:rsid w:val="00464D35"/>
    <w:rsid w:val="00474A22"/>
    <w:rsid w:val="00475504"/>
    <w:rsid w:val="00477AE3"/>
    <w:rsid w:val="00480812"/>
    <w:rsid w:val="00481829"/>
    <w:rsid w:val="00484C0B"/>
    <w:rsid w:val="0048530A"/>
    <w:rsid w:val="00492EE9"/>
    <w:rsid w:val="00493082"/>
    <w:rsid w:val="00493773"/>
    <w:rsid w:val="00495B39"/>
    <w:rsid w:val="004A2C60"/>
    <w:rsid w:val="004A3822"/>
    <w:rsid w:val="004A5A47"/>
    <w:rsid w:val="004A5DB6"/>
    <w:rsid w:val="004B3190"/>
    <w:rsid w:val="004B32D2"/>
    <w:rsid w:val="004C1716"/>
    <w:rsid w:val="004C57F9"/>
    <w:rsid w:val="004E66C4"/>
    <w:rsid w:val="004F6202"/>
    <w:rsid w:val="00505A6D"/>
    <w:rsid w:val="00507949"/>
    <w:rsid w:val="00510829"/>
    <w:rsid w:val="00514711"/>
    <w:rsid w:val="0052245D"/>
    <w:rsid w:val="00526413"/>
    <w:rsid w:val="0053083B"/>
    <w:rsid w:val="00530D3E"/>
    <w:rsid w:val="00544CAB"/>
    <w:rsid w:val="0054727B"/>
    <w:rsid w:val="0055314F"/>
    <w:rsid w:val="0055729E"/>
    <w:rsid w:val="00565312"/>
    <w:rsid w:val="00573D58"/>
    <w:rsid w:val="0057462A"/>
    <w:rsid w:val="00576FB9"/>
    <w:rsid w:val="00584463"/>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BD"/>
    <w:rsid w:val="005F1480"/>
    <w:rsid w:val="005F1A2B"/>
    <w:rsid w:val="005F5DF9"/>
    <w:rsid w:val="00604B5C"/>
    <w:rsid w:val="00626951"/>
    <w:rsid w:val="00626AEC"/>
    <w:rsid w:val="00630D4E"/>
    <w:rsid w:val="00634958"/>
    <w:rsid w:val="00634E13"/>
    <w:rsid w:val="00645C71"/>
    <w:rsid w:val="00645D88"/>
    <w:rsid w:val="006616A2"/>
    <w:rsid w:val="00665693"/>
    <w:rsid w:val="00666990"/>
    <w:rsid w:val="00666999"/>
    <w:rsid w:val="006717FB"/>
    <w:rsid w:val="00676EE5"/>
    <w:rsid w:val="006822CC"/>
    <w:rsid w:val="00684BB6"/>
    <w:rsid w:val="00685107"/>
    <w:rsid w:val="006873BA"/>
    <w:rsid w:val="00694E64"/>
    <w:rsid w:val="0069634D"/>
    <w:rsid w:val="006A6EFB"/>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7237"/>
    <w:rsid w:val="00730593"/>
    <w:rsid w:val="007471D6"/>
    <w:rsid w:val="00750B78"/>
    <w:rsid w:val="00753085"/>
    <w:rsid w:val="007774E5"/>
    <w:rsid w:val="00797339"/>
    <w:rsid w:val="007C03C0"/>
    <w:rsid w:val="007C257B"/>
    <w:rsid w:val="007C40E2"/>
    <w:rsid w:val="007E0CFA"/>
    <w:rsid w:val="007E23ED"/>
    <w:rsid w:val="007E396F"/>
    <w:rsid w:val="007E3B64"/>
    <w:rsid w:val="007E4124"/>
    <w:rsid w:val="007F088F"/>
    <w:rsid w:val="007F332D"/>
    <w:rsid w:val="00801478"/>
    <w:rsid w:val="00801DAF"/>
    <w:rsid w:val="00802C7D"/>
    <w:rsid w:val="00810089"/>
    <w:rsid w:val="0081518C"/>
    <w:rsid w:val="00820021"/>
    <w:rsid w:val="0082108F"/>
    <w:rsid w:val="00827843"/>
    <w:rsid w:val="008343E7"/>
    <w:rsid w:val="0083521F"/>
    <w:rsid w:val="00852AF0"/>
    <w:rsid w:val="0085512F"/>
    <w:rsid w:val="008565FE"/>
    <w:rsid w:val="0085751D"/>
    <w:rsid w:val="008707DA"/>
    <w:rsid w:val="008778EF"/>
    <w:rsid w:val="00887553"/>
    <w:rsid w:val="008A0B88"/>
    <w:rsid w:val="008A16C0"/>
    <w:rsid w:val="008A1B61"/>
    <w:rsid w:val="008A3ACA"/>
    <w:rsid w:val="008B22B1"/>
    <w:rsid w:val="008C255F"/>
    <w:rsid w:val="008C4982"/>
    <w:rsid w:val="008E11A3"/>
    <w:rsid w:val="008E39C8"/>
    <w:rsid w:val="008E3ED7"/>
    <w:rsid w:val="008E4109"/>
    <w:rsid w:val="008E4326"/>
    <w:rsid w:val="008E704D"/>
    <w:rsid w:val="008F0135"/>
    <w:rsid w:val="008F53EF"/>
    <w:rsid w:val="008F78B3"/>
    <w:rsid w:val="009020BE"/>
    <w:rsid w:val="00910A68"/>
    <w:rsid w:val="009116C0"/>
    <w:rsid w:val="0091264C"/>
    <w:rsid w:val="00917A43"/>
    <w:rsid w:val="00917AED"/>
    <w:rsid w:val="00921435"/>
    <w:rsid w:val="00925D84"/>
    <w:rsid w:val="009304D0"/>
    <w:rsid w:val="00934C54"/>
    <w:rsid w:val="00935AEA"/>
    <w:rsid w:val="009468CB"/>
    <w:rsid w:val="00946FEA"/>
    <w:rsid w:val="00961E88"/>
    <w:rsid w:val="00963FD5"/>
    <w:rsid w:val="009731E7"/>
    <w:rsid w:val="00976B8F"/>
    <w:rsid w:val="0097715C"/>
    <w:rsid w:val="00982A27"/>
    <w:rsid w:val="00982B92"/>
    <w:rsid w:val="00993F1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152F9"/>
    <w:rsid w:val="00A25992"/>
    <w:rsid w:val="00A31D1D"/>
    <w:rsid w:val="00A331E5"/>
    <w:rsid w:val="00A358FA"/>
    <w:rsid w:val="00A4493D"/>
    <w:rsid w:val="00A4740F"/>
    <w:rsid w:val="00A60193"/>
    <w:rsid w:val="00A669C3"/>
    <w:rsid w:val="00A67D9A"/>
    <w:rsid w:val="00A67FDF"/>
    <w:rsid w:val="00A70582"/>
    <w:rsid w:val="00A75FA8"/>
    <w:rsid w:val="00A77E89"/>
    <w:rsid w:val="00A81E05"/>
    <w:rsid w:val="00A940E8"/>
    <w:rsid w:val="00A94984"/>
    <w:rsid w:val="00A97920"/>
    <w:rsid w:val="00AB6B4E"/>
    <w:rsid w:val="00AC1E3C"/>
    <w:rsid w:val="00AD698B"/>
    <w:rsid w:val="00AE293C"/>
    <w:rsid w:val="00AE3735"/>
    <w:rsid w:val="00AE5DB5"/>
    <w:rsid w:val="00AF1222"/>
    <w:rsid w:val="00B018F3"/>
    <w:rsid w:val="00B02EB8"/>
    <w:rsid w:val="00B10AE6"/>
    <w:rsid w:val="00B11355"/>
    <w:rsid w:val="00B132EF"/>
    <w:rsid w:val="00B16D45"/>
    <w:rsid w:val="00B1764A"/>
    <w:rsid w:val="00B20D4F"/>
    <w:rsid w:val="00B2281B"/>
    <w:rsid w:val="00B255F3"/>
    <w:rsid w:val="00B35396"/>
    <w:rsid w:val="00B35EEC"/>
    <w:rsid w:val="00B400BF"/>
    <w:rsid w:val="00B406B1"/>
    <w:rsid w:val="00B419E4"/>
    <w:rsid w:val="00B42044"/>
    <w:rsid w:val="00B44F24"/>
    <w:rsid w:val="00B45C3A"/>
    <w:rsid w:val="00B52740"/>
    <w:rsid w:val="00B6117A"/>
    <w:rsid w:val="00B61FA7"/>
    <w:rsid w:val="00B66DAD"/>
    <w:rsid w:val="00B7075A"/>
    <w:rsid w:val="00B7183E"/>
    <w:rsid w:val="00B814CB"/>
    <w:rsid w:val="00B9177F"/>
    <w:rsid w:val="00B91A2E"/>
    <w:rsid w:val="00B97E2D"/>
    <w:rsid w:val="00BB439A"/>
    <w:rsid w:val="00BB6A5F"/>
    <w:rsid w:val="00BB7CA4"/>
    <w:rsid w:val="00BC022B"/>
    <w:rsid w:val="00BC79C7"/>
    <w:rsid w:val="00BD0795"/>
    <w:rsid w:val="00BE45BF"/>
    <w:rsid w:val="00BE7DC3"/>
    <w:rsid w:val="00BF50AE"/>
    <w:rsid w:val="00BF6527"/>
    <w:rsid w:val="00C03BA9"/>
    <w:rsid w:val="00C100B3"/>
    <w:rsid w:val="00C11089"/>
    <w:rsid w:val="00C133A3"/>
    <w:rsid w:val="00C14B96"/>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5A36"/>
    <w:rsid w:val="00C91044"/>
    <w:rsid w:val="00C92D9E"/>
    <w:rsid w:val="00C93642"/>
    <w:rsid w:val="00C944C2"/>
    <w:rsid w:val="00CA0A2E"/>
    <w:rsid w:val="00CA1F62"/>
    <w:rsid w:val="00CA359C"/>
    <w:rsid w:val="00CB2FA2"/>
    <w:rsid w:val="00CB75CC"/>
    <w:rsid w:val="00CD3133"/>
    <w:rsid w:val="00CD7115"/>
    <w:rsid w:val="00CE1AEA"/>
    <w:rsid w:val="00CE4EF3"/>
    <w:rsid w:val="00CF5813"/>
    <w:rsid w:val="00D01554"/>
    <w:rsid w:val="00D0239B"/>
    <w:rsid w:val="00D10DDC"/>
    <w:rsid w:val="00D1138B"/>
    <w:rsid w:val="00D172F9"/>
    <w:rsid w:val="00D20F05"/>
    <w:rsid w:val="00D23188"/>
    <w:rsid w:val="00D318CA"/>
    <w:rsid w:val="00D35B31"/>
    <w:rsid w:val="00D43403"/>
    <w:rsid w:val="00D451A6"/>
    <w:rsid w:val="00D50DA6"/>
    <w:rsid w:val="00D541C2"/>
    <w:rsid w:val="00D56E65"/>
    <w:rsid w:val="00D60920"/>
    <w:rsid w:val="00D610BD"/>
    <w:rsid w:val="00D628E1"/>
    <w:rsid w:val="00D6348C"/>
    <w:rsid w:val="00D65D6F"/>
    <w:rsid w:val="00D66353"/>
    <w:rsid w:val="00D75169"/>
    <w:rsid w:val="00D85ACB"/>
    <w:rsid w:val="00D868F1"/>
    <w:rsid w:val="00D92CBC"/>
    <w:rsid w:val="00D93FFB"/>
    <w:rsid w:val="00D97AFF"/>
    <w:rsid w:val="00DA095B"/>
    <w:rsid w:val="00DA4E54"/>
    <w:rsid w:val="00DC2FF8"/>
    <w:rsid w:val="00DC3343"/>
    <w:rsid w:val="00DC36A6"/>
    <w:rsid w:val="00DC5F70"/>
    <w:rsid w:val="00DC7F77"/>
    <w:rsid w:val="00DD195C"/>
    <w:rsid w:val="00DD4461"/>
    <w:rsid w:val="00DD47F9"/>
    <w:rsid w:val="00DD59BC"/>
    <w:rsid w:val="00DF344C"/>
    <w:rsid w:val="00DF46B4"/>
    <w:rsid w:val="00E039FB"/>
    <w:rsid w:val="00E059B1"/>
    <w:rsid w:val="00E06429"/>
    <w:rsid w:val="00E11CED"/>
    <w:rsid w:val="00E152B4"/>
    <w:rsid w:val="00E160EF"/>
    <w:rsid w:val="00E17798"/>
    <w:rsid w:val="00E2078F"/>
    <w:rsid w:val="00E223A3"/>
    <w:rsid w:val="00E242E5"/>
    <w:rsid w:val="00E27D70"/>
    <w:rsid w:val="00E30DA4"/>
    <w:rsid w:val="00E437EE"/>
    <w:rsid w:val="00E57678"/>
    <w:rsid w:val="00E65843"/>
    <w:rsid w:val="00E662A3"/>
    <w:rsid w:val="00E709DC"/>
    <w:rsid w:val="00E75113"/>
    <w:rsid w:val="00E7588A"/>
    <w:rsid w:val="00E81F0F"/>
    <w:rsid w:val="00E873C4"/>
    <w:rsid w:val="00E87B6A"/>
    <w:rsid w:val="00E97A2C"/>
    <w:rsid w:val="00E97B96"/>
    <w:rsid w:val="00EA4DEE"/>
    <w:rsid w:val="00EB0DAE"/>
    <w:rsid w:val="00EB1248"/>
    <w:rsid w:val="00EB2558"/>
    <w:rsid w:val="00EB3BC0"/>
    <w:rsid w:val="00EB3F11"/>
    <w:rsid w:val="00EB5317"/>
    <w:rsid w:val="00EB6906"/>
    <w:rsid w:val="00EB777E"/>
    <w:rsid w:val="00EC4A22"/>
    <w:rsid w:val="00EC4D9A"/>
    <w:rsid w:val="00EC5BAD"/>
    <w:rsid w:val="00EC7B3B"/>
    <w:rsid w:val="00EC7F5A"/>
    <w:rsid w:val="00ED05B8"/>
    <w:rsid w:val="00ED156A"/>
    <w:rsid w:val="00ED638F"/>
    <w:rsid w:val="00ED798F"/>
    <w:rsid w:val="00EF3267"/>
    <w:rsid w:val="00EF7D22"/>
    <w:rsid w:val="00F0692A"/>
    <w:rsid w:val="00F10165"/>
    <w:rsid w:val="00F15B8F"/>
    <w:rsid w:val="00F1669D"/>
    <w:rsid w:val="00F20919"/>
    <w:rsid w:val="00F312A2"/>
    <w:rsid w:val="00F322AA"/>
    <w:rsid w:val="00F32361"/>
    <w:rsid w:val="00F36F2D"/>
    <w:rsid w:val="00F43D82"/>
    <w:rsid w:val="00F43DC5"/>
    <w:rsid w:val="00F517A9"/>
    <w:rsid w:val="00F51E6A"/>
    <w:rsid w:val="00F56AB9"/>
    <w:rsid w:val="00F60676"/>
    <w:rsid w:val="00F63605"/>
    <w:rsid w:val="00F638A0"/>
    <w:rsid w:val="00F6473C"/>
    <w:rsid w:val="00F66B23"/>
    <w:rsid w:val="00F6763F"/>
    <w:rsid w:val="00F720B0"/>
    <w:rsid w:val="00F7692D"/>
    <w:rsid w:val="00F775E8"/>
    <w:rsid w:val="00F863CF"/>
    <w:rsid w:val="00F94966"/>
    <w:rsid w:val="00FA7EBD"/>
    <w:rsid w:val="00FB019C"/>
    <w:rsid w:val="00FB36C8"/>
    <w:rsid w:val="00FB63E0"/>
    <w:rsid w:val="00FC1D8E"/>
    <w:rsid w:val="00FC1DE9"/>
    <w:rsid w:val="00FC7209"/>
    <w:rsid w:val="00FD2E2F"/>
    <w:rsid w:val="00FD5A4A"/>
    <w:rsid w:val="00FE20E8"/>
    <w:rsid w:val="00FE3CB6"/>
    <w:rsid w:val="00FF0930"/>
    <w:rsid w:val="00FF211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55397"/>
    <w:rsid w:val="00126267"/>
    <w:rsid w:val="001410E7"/>
    <w:rsid w:val="00174502"/>
    <w:rsid w:val="001C0DED"/>
    <w:rsid w:val="0026689B"/>
    <w:rsid w:val="00321863"/>
    <w:rsid w:val="003511D2"/>
    <w:rsid w:val="003957D2"/>
    <w:rsid w:val="003A737C"/>
    <w:rsid w:val="00401AFF"/>
    <w:rsid w:val="00435CA7"/>
    <w:rsid w:val="00436B75"/>
    <w:rsid w:val="00446BE1"/>
    <w:rsid w:val="0046078A"/>
    <w:rsid w:val="00484C0B"/>
    <w:rsid w:val="004A1E80"/>
    <w:rsid w:val="004A6B92"/>
    <w:rsid w:val="004B3190"/>
    <w:rsid w:val="004B6D71"/>
    <w:rsid w:val="004F58F8"/>
    <w:rsid w:val="00520533"/>
    <w:rsid w:val="00523305"/>
    <w:rsid w:val="00562F0B"/>
    <w:rsid w:val="005B4335"/>
    <w:rsid w:val="005D61C4"/>
    <w:rsid w:val="005F5DF9"/>
    <w:rsid w:val="0060792E"/>
    <w:rsid w:val="006A4CED"/>
    <w:rsid w:val="006A6EFB"/>
    <w:rsid w:val="006E6E58"/>
    <w:rsid w:val="00724A4D"/>
    <w:rsid w:val="0076409F"/>
    <w:rsid w:val="007D1DCD"/>
    <w:rsid w:val="008A0B88"/>
    <w:rsid w:val="008D269C"/>
    <w:rsid w:val="0096648C"/>
    <w:rsid w:val="00A723AA"/>
    <w:rsid w:val="00B35EEC"/>
    <w:rsid w:val="00B42044"/>
    <w:rsid w:val="00B7004C"/>
    <w:rsid w:val="00BB4808"/>
    <w:rsid w:val="00C2221A"/>
    <w:rsid w:val="00C34F4F"/>
    <w:rsid w:val="00C53E43"/>
    <w:rsid w:val="00C93642"/>
    <w:rsid w:val="00D01C83"/>
    <w:rsid w:val="00D92CBC"/>
    <w:rsid w:val="00DB0721"/>
    <w:rsid w:val="00E05648"/>
    <w:rsid w:val="00E169CE"/>
    <w:rsid w:val="00E307F5"/>
    <w:rsid w:val="00E97B96"/>
    <w:rsid w:val="00EB5317"/>
    <w:rsid w:val="00ED36C6"/>
    <w:rsid w:val="00F11A9A"/>
    <w:rsid w:val="00F15B8F"/>
    <w:rsid w:val="00F22E96"/>
    <w:rsid w:val="00F3236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ED36C6"/>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etadata xmlns="http://www.objective.com/ecm/document/metadata/4FEB93B0D38B3BDFE05400144FFB2061" version="1.0.0">
  <systemFields>
    <field name="Objective-Id">
      <value order="0">A54667171</value>
    </field>
    <field name="Objective-Title">
      <value order="0">CED Position Description Template</value>
    </field>
    <field name="Objective-Description">
      <value order="0"/>
    </field>
    <field name="Objective-CreationStamp">
      <value order="0">2025-07-01T23:41:05Z</value>
    </field>
    <field name="Objective-IsApproved">
      <value order="0">false</value>
    </field>
    <field name="Objective-IsPublished">
      <value order="0">true</value>
    </field>
    <field name="Objective-DatePublished">
      <value order="0">2025-07-03T02:46:02Z</value>
    </field>
    <field name="Objective-ModificationStamp">
      <value order="0">2025-07-03T02:46:02Z</value>
    </field>
    <field name="Objective-Owner">
      <value order="0">Maddy Parkes</value>
    </field>
    <field name="Objective-Path">
      <value order="0">Whole of ACT Government:TCCS STRUCTURE - Content Restriction Hierarchy:DIVISION: Chief Operating Officer:BRANCH: Governance and Ministerial Services:SECTION: Governance:Records Management:2025 City and Environment- Records and Objective Project:CED - Document Template Transition:CED Document Templates</value>
    </field>
    <field name="Objective-Parent">
      <value order="0">CED Document Templates</value>
    </field>
    <field name="Objective-State">
      <value order="0">Published</value>
    </field>
    <field name="Objective-VersionId">
      <value order="0">vA68891677</value>
    </field>
    <field name="Objective-Version">
      <value order="0">2.0</value>
    </field>
    <field name="Objective-VersionNumber">
      <value order="0">2</value>
    </field>
    <field name="Objective-VersionComment">
      <value order="0"/>
    </field>
    <field name="Objective-FileNumber">
      <value order="0">1-2025/0236375</value>
    </field>
    <field name="Objective-Classification">
      <value order="0"/>
    </field>
    <field name="Objective-Caveats">
      <value order="0"/>
    </field>
  </systemFields>
  <catalogues>
    <catalogue name="Document Type Catalogue" type="type" ori="id:cA11">
      <field name="Objective-Owner Agency">
        <value order="0">TCCS</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6.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3.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4.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6.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7.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19</TotalTime>
  <Pages>6</Pages>
  <Words>1500</Words>
  <Characters>8552</Characters>
  <DocSecurity>0</DocSecurity>
  <Lines>71</Lines>
  <Paragraphs>20</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10032</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2026-07-23T11:13:00Z</dcterms:created>
  <dcterms:modified xsi:type="dcterms:W3CDTF">2026-10-07T00:11:00Z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ContentTypeId">
    <vt:lpwstr>0x0101004C2F746C05D40A4C8D0E6C9AC5C6805E</vt:lpwstr>
  </property>
  <property fmtid="{D5CDD505-2E9C-101B-9397-08002B2CF9AE}" pid="6" name="Objective-Id">
    <vt:lpwstr>A54667171</vt:lpwstr>
  </property>
  <property fmtid="{D5CDD505-2E9C-101B-9397-08002B2CF9AE}" pid="7" name="Objective-Title">
    <vt:lpwstr>CED Position Description Template</vt:lpwstr>
  </property>
  <property fmtid="{D5CDD505-2E9C-101B-9397-08002B2CF9AE}" pid="8" name="Objective-Comment">
    <vt:lpwstr/>
  </property>
  <property fmtid="{D5CDD505-2E9C-101B-9397-08002B2CF9AE}" pid="9" name="Objective-CreationStamp">
    <vt:filetime>2025-07-01T23:41:05Z</vt:filetime>
  </property>
  <property fmtid="{D5CDD505-2E9C-101B-9397-08002B2CF9AE}" pid="10" name="Objective-IsApproved">
    <vt:bool>false</vt:bool>
  </property>
  <property fmtid="{D5CDD505-2E9C-101B-9397-08002B2CF9AE}" pid="11" name="Objective-IsPublished">
    <vt:bool>true</vt:bool>
  </property>
  <property fmtid="{D5CDD505-2E9C-101B-9397-08002B2CF9AE}" pid="12" name="Objective-DatePublished">
    <vt:filetime>2025-07-03T02:46:02Z</vt:filetime>
  </property>
  <property fmtid="{D5CDD505-2E9C-101B-9397-08002B2CF9AE}" pid="13" name="Objective-ModificationStamp">
    <vt:filetime>2025-07-03T02:46:02Z</vt:filetime>
  </property>
  <property fmtid="{D5CDD505-2E9C-101B-9397-08002B2CF9AE}" pid="14" name="Objective-Owner">
    <vt:lpwstr>Maddy Parkes</vt:lpwstr>
  </property>
  <property fmtid="{D5CDD505-2E9C-101B-9397-08002B2CF9AE}" pid="15" name="Objective-Path">
    <vt:lpwstr>Whole of ACT Government:TCCS STRUCTURE - Content Restriction Hierarchy:DIVISION: Chief Operating Officer:BRANCH: Governance and Ministerial Services:SECTION: Governance:Records Management:2025 City and Environment- Records and Objective Project:CED - Document Template Transition:CED Document Templates</vt:lpwstr>
  </property>
  <property fmtid="{D5CDD505-2E9C-101B-9397-08002B2CF9AE}" pid="16" name="Objective-Parent">
    <vt:lpwstr>CED Document Templates</vt:lpwstr>
  </property>
  <property fmtid="{D5CDD505-2E9C-101B-9397-08002B2CF9AE}" pid="17" name="Objective-State">
    <vt:lpwstr>Published</vt:lpwstr>
  </property>
  <property fmtid="{D5CDD505-2E9C-101B-9397-08002B2CF9AE}" pid="18" name="Objective-Version">
    <vt:lpwstr>2.0</vt:lpwstr>
  </property>
  <property fmtid="{D5CDD505-2E9C-101B-9397-08002B2CF9AE}" pid="19" name="Objective-VersionNumber">
    <vt:r8>2</vt:r8>
  </property>
  <property fmtid="{D5CDD505-2E9C-101B-9397-08002B2CF9AE}" pid="20" name="Objective-VersionComment">
    <vt:lpwstr/>
  </property>
  <property fmtid="{D5CDD505-2E9C-101B-9397-08002B2CF9AE}" pid="21" name="Objective-FileNumber">
    <vt:lpwstr>1-2025/0236375</vt:lpwstr>
  </property>
  <property fmtid="{D5CDD505-2E9C-101B-9397-08002B2CF9AE}" pid="22" name="Objective-Classification">
    <vt:lpwstr/>
  </property>
  <property fmtid="{D5CDD505-2E9C-101B-9397-08002B2CF9AE}" pid="23" name="Objective-Caveats">
    <vt:lpwstr/>
  </property>
  <property fmtid="{D5CDD505-2E9C-101B-9397-08002B2CF9AE}" pid="24" name="Objective-Owner Agency [system]">
    <vt:lpwstr>EPD</vt:lpwstr>
  </property>
  <property fmtid="{D5CDD505-2E9C-101B-9397-08002B2CF9AE}" pid="25" name="Objective-Document Type [system]">
    <vt:lpwstr>0-Document</vt:lpwstr>
  </property>
  <property fmtid="{D5CDD505-2E9C-101B-9397-08002B2CF9AE}" pid="26" name="Objective-Language [system]">
    <vt:lpwstr>English (en)</vt:lpwstr>
  </property>
  <property fmtid="{D5CDD505-2E9C-101B-9397-08002B2CF9AE}" pid="27" name="Objective-Jurisdiction [system]">
    <vt:lpwstr>ACT</vt:lpwstr>
  </property>
  <property fmtid="{D5CDD505-2E9C-101B-9397-08002B2CF9AE}" pid="28" name="Objective-Customers [system]">
    <vt:lpwstr/>
  </property>
  <property fmtid="{D5CDD505-2E9C-101B-9397-08002B2CF9AE}" pid="29" name="Objective-Places [system]">
    <vt:lpwstr/>
  </property>
  <property fmtid="{D5CDD505-2E9C-101B-9397-08002B2CF9AE}" pid="30" name="Objective-Transaction Reference [system]">
    <vt:lpwstr/>
  </property>
  <property fmtid="{D5CDD505-2E9C-101B-9397-08002B2CF9AE}" pid="31" name="Objective-Document Created By [system]">
    <vt:lpwstr/>
  </property>
  <property fmtid="{D5CDD505-2E9C-101B-9397-08002B2CF9AE}" pid="32" name="Objective-Document Created On [system]">
    <vt:lpwstr/>
  </property>
  <property fmtid="{D5CDD505-2E9C-101B-9397-08002B2CF9AE}" pid="33" name="Objective-Covers Period From [system]">
    <vt:lpwstr/>
  </property>
  <property fmtid="{D5CDD505-2E9C-101B-9397-08002B2CF9AE}" pid="34" name="Objective-Covers Period To [system]">
    <vt:lpwstr/>
  </property>
  <property fmtid="{D5CDD505-2E9C-101B-9397-08002B2CF9AE}" pid="3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36" name="bjDocumentLabelXML-0">
    <vt:lpwstr>nternal/label"&gt;&lt;element uid="7c13fe2d-c7c1-4f6c-bb3a-8f72249e7201" value="" /&gt;&lt;/sisl&gt;</vt:lpwstr>
  </property>
  <property fmtid="{D5CDD505-2E9C-101B-9397-08002B2CF9AE}" pid="37" name="bjDocumentSecurityLabel">
    <vt:lpwstr>UNCLASSIFIED</vt:lpwstr>
  </property>
  <property fmtid="{D5CDD505-2E9C-101B-9397-08002B2CF9AE}" pid="38" name="bjDocumentLabelFieldCode">
    <vt:lpwstr>UNCLASSIFIED</vt:lpwstr>
  </property>
  <property fmtid="{D5CDD505-2E9C-101B-9397-08002B2CF9AE}" pid="39" name="bjDocumentLabelFieldCodeHeaderFooter">
    <vt:lpwstr>UNCLASSIFIED</vt:lpwstr>
  </property>
  <property fmtid="{D5CDD505-2E9C-101B-9397-08002B2CF9AE}" pid="40" name="bjHeaderBothDocProperty">
    <vt:lpwstr>UNCLASSIFIED_x000d__x000d__x000d__x000d__x000d__x000d__x000d__x000d__x000d_
  </vt:lpwstr>
  </property>
  <property fmtid="{D5CDD505-2E9C-101B-9397-08002B2CF9AE}" pid="41" name="bjHeaderFirstPageDocProperty">
    <vt:lpwstr>UNCLASSIFIED_x000d__x000d__x000d__x000d__x000d__x000d__x000d__x000d__x000d_
  </vt:lpwstr>
  </property>
  <property fmtid="{D5CDD505-2E9C-101B-9397-08002B2CF9AE}" pid="42" name="bjHeaderEvenPageDocProperty">
    <vt:lpwstr>UNCLASSIFIED_x000d__x000d__x000d__x000d__x000d__x000d__x000d__x000d__x000d_
  </vt:lpwstr>
  </property>
  <property fmtid="{D5CDD505-2E9C-101B-9397-08002B2CF9AE}" pid="43" name="bjFooterBothDocProperty">
    <vt:lpwstr>_x000d__x000d__x000d__x000d__x000d__x000d__x000d__x000d__x000d_
UNCLASSIFIED </vt:lpwstr>
  </property>
  <property fmtid="{D5CDD505-2E9C-101B-9397-08002B2CF9AE}" pid="44" name="bjFooterFirstPageDocProperty">
    <vt:lpwstr>_x000d__x000d__x000d__x000d__x000d__x000d__x000d__x000d__x000d_
UNCLASSIFIED </vt:lpwstr>
  </property>
  <property fmtid="{D5CDD505-2E9C-101B-9397-08002B2CF9AE}" pid="45" name="bjFooterEvenPageDocProperty">
    <vt:lpwstr>_x000d__x000d__x000d__x000d__x000d__x000d__x000d__x000d__x000d_
UNCLASSIFIED </vt:lpwstr>
  </property>
  <property fmtid="{D5CDD505-2E9C-101B-9397-08002B2CF9AE}" pid="46" name="Objective-Owner Agency">
    <vt:lpwstr>TCCS</vt:lpwstr>
  </property>
  <property fmtid="{D5CDD505-2E9C-101B-9397-08002B2CF9AE}" pid="47" name="Objective-Document Type">
    <vt:lpwstr>0-Document</vt:lpwstr>
  </property>
  <property fmtid="{D5CDD505-2E9C-101B-9397-08002B2CF9AE}" pid="48" name="Objective-Language">
    <vt:lpwstr>English (en)</vt:lpwstr>
  </property>
  <property fmtid="{D5CDD505-2E9C-101B-9397-08002B2CF9AE}" pid="49" name="Objective-Jurisdiction">
    <vt:lpwstr>ACT</vt:lpwstr>
  </property>
  <property fmtid="{D5CDD505-2E9C-101B-9397-08002B2CF9AE}" pid="50" name="Objective-Customers">
    <vt:lpwstr/>
  </property>
  <property fmtid="{D5CDD505-2E9C-101B-9397-08002B2CF9AE}" pid="51" name="Objective-Places">
    <vt:lpwstr/>
  </property>
  <property fmtid="{D5CDD505-2E9C-101B-9397-08002B2CF9AE}" pid="52" name="Objective-Transaction Reference">
    <vt:lpwstr/>
  </property>
  <property fmtid="{D5CDD505-2E9C-101B-9397-08002B2CF9AE}" pid="53" name="Objective-Document Created By">
    <vt:lpwstr/>
  </property>
  <property fmtid="{D5CDD505-2E9C-101B-9397-08002B2CF9AE}" pid="54" name="Objective-Document Created On">
    <vt:lpwstr/>
  </property>
  <property fmtid="{D5CDD505-2E9C-101B-9397-08002B2CF9AE}" pid="55" name="Objective-Covers Period From">
    <vt:lpwstr/>
  </property>
  <property fmtid="{D5CDD505-2E9C-101B-9397-08002B2CF9AE}" pid="56" name="Objective-Covers Period To">
    <vt:lpwstr/>
  </property>
  <property fmtid="{D5CDD505-2E9C-101B-9397-08002B2CF9AE}" pid="57" name="Objective-Description">
    <vt:lpwstr/>
  </property>
  <property fmtid="{D5CDD505-2E9C-101B-9397-08002B2CF9AE}" pid="58" name="Objective-VersionId">
    <vt:lpwstr>vA68891677</vt:lpwstr>
  </property>
  <property fmtid="{D5CDD505-2E9C-101B-9397-08002B2CF9AE}" pid="59" name="Objective-Status">
    <vt:lpwstr/>
  </property>
  <property fmtid="{D5CDD505-2E9C-101B-9397-08002B2CF9AE}" pid="60" name="MSIP_Label_69af8531-eb46-4968-8cb3-105d2f5ea87e_Enabled">
    <vt:lpwstr>true</vt:lpwstr>
  </property>
  <property fmtid="{D5CDD505-2E9C-101B-9397-08002B2CF9AE}" pid="61" name="MSIP_Label_69af8531-eb46-4968-8cb3-105d2f5ea87e_SetDate">
    <vt:lpwstr>2025-02-03T22:32:32Z</vt:lpwstr>
  </property>
  <property fmtid="{D5CDD505-2E9C-101B-9397-08002B2CF9AE}" pid="62" name="MSIP_Label_69af8531-eb46-4968-8cb3-105d2f5ea87e_Method">
    <vt:lpwstr>Standard</vt:lpwstr>
  </property>
  <property fmtid="{D5CDD505-2E9C-101B-9397-08002B2CF9AE}" pid="63" name="MSIP_Label_69af8531-eb46-4968-8cb3-105d2f5ea87e_Name">
    <vt:lpwstr>Official - No Marking</vt:lpwstr>
  </property>
  <property fmtid="{D5CDD505-2E9C-101B-9397-08002B2CF9AE}" pid="64" name="MSIP_Label_69af8531-eb46-4968-8cb3-105d2f5ea87e_SiteId">
    <vt:lpwstr>b46c1908-0334-4236-b978-585ee88e4199</vt:lpwstr>
  </property>
  <property fmtid="{D5CDD505-2E9C-101B-9397-08002B2CF9AE}" pid="65" name="MSIP_Label_69af8531-eb46-4968-8cb3-105d2f5ea87e_ActionId">
    <vt:lpwstr>f278ea0d-9bc9-497a-8987-3dd5ed86b12a</vt:lpwstr>
  </property>
  <property fmtid="{D5CDD505-2E9C-101B-9397-08002B2CF9AE}" pid="66" name="MSIP_Label_69af8531-eb46-4968-8cb3-105d2f5ea87e_ContentBits">
    <vt:lpwstr>0</vt:lpwstr>
  </property>
  <property fmtid="{D5CDD505-2E9C-101B-9397-08002B2CF9AE}" pid="67" name="Objective-S28 Exemption Number">
    <vt:lpwstr/>
  </property>
  <property fmtid="{D5CDD505-2E9C-101B-9397-08002B2CF9AE}" pid="68" name="Objective-S28 Exemption">
    <vt:lpwstr/>
  </property>
  <property fmtid="{D5CDD505-2E9C-101B-9397-08002B2CF9AE}" pid="69" name="Objective-S28 Exemption Reason">
    <vt:lpwstr/>
  </property>
  <property fmtid="{D5CDD505-2E9C-101B-9397-08002B2CF9AE}" pid="70" name="Objective-S28 Comments if partial exemption">
    <vt:lpwstr/>
  </property>
  <property fmtid="{D5CDD505-2E9C-101B-9397-08002B2CF9AE}" pid="71" name="Objective-S28 Date Approved">
    <vt:lpwstr/>
  </property>
</Properties>
</file>