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6080" w14:textId="77777777" w:rsidR="006E4A6F" w:rsidRPr="006E4A6F" w:rsidRDefault="008C40B5" w:rsidP="002A43D2">
      <w:pPr>
        <w:pStyle w:val="Title"/>
        <w:jc w:val="right"/>
        <w:rPr>
          <w:rFonts w:asciiTheme="minorHAnsi" w:hAnsiTheme="minorHAnsi" w:cstheme="minorHAnsi"/>
          <w:sz w:val="52"/>
        </w:rPr>
      </w:pPr>
      <w:r w:rsidRPr="006E4A6F">
        <w:rPr>
          <w:rFonts w:asciiTheme="minorHAnsi" w:hAnsiTheme="minorHAnsi" w:cstheme="minorHAnsi"/>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sidRPr="006E4A6F">
        <w:rPr>
          <w:rFonts w:asciiTheme="minorHAnsi" w:hAnsiTheme="minorHAnsi" w:cstheme="minorHAnsi"/>
          <w:sz w:val="52"/>
        </w:rPr>
        <w:t xml:space="preserve"> </w:t>
      </w:r>
    </w:p>
    <w:p w14:paraId="296C91FB" w14:textId="5B83FB87" w:rsidR="002A43D2" w:rsidRPr="006E4A6F" w:rsidRDefault="002A43D2" w:rsidP="002A43D2">
      <w:pPr>
        <w:pStyle w:val="Title"/>
        <w:jc w:val="right"/>
        <w:rPr>
          <w:rFonts w:asciiTheme="minorHAnsi" w:hAnsiTheme="minorHAnsi" w:cstheme="minorHAnsi"/>
          <w:sz w:val="52"/>
        </w:rPr>
      </w:pPr>
      <w:r w:rsidRPr="006E4A6F">
        <w:rPr>
          <w:rFonts w:asciiTheme="minorHAnsi" w:hAnsiTheme="minorHAnsi" w:cstheme="minorHAnsi"/>
          <w:sz w:val="52"/>
        </w:rPr>
        <w:t>POSITIO</w:t>
      </w:r>
      <w:r w:rsidR="006A0387" w:rsidRPr="006E4A6F">
        <w:rPr>
          <w:rFonts w:asciiTheme="minorHAnsi" w:hAnsiTheme="minorHAnsi" w:cstheme="minorHAnsi"/>
          <w:sz w:val="52"/>
        </w:rPr>
        <w:t>N</w:t>
      </w:r>
      <w:r w:rsidRPr="006E4A6F">
        <w:rPr>
          <w:rFonts w:asciiTheme="minorHAnsi" w:hAnsiTheme="minorHAnsi" w:cstheme="minorHAnsi"/>
          <w:sz w:val="52"/>
        </w:rPr>
        <w:t xml:space="preserve"> DESCRIPTION</w:t>
      </w:r>
    </w:p>
    <w:p w14:paraId="45290168" w14:textId="77777777" w:rsidR="002A43D2" w:rsidRPr="006E4A6F" w:rsidRDefault="002A43D2" w:rsidP="002A43D2">
      <w:pPr>
        <w:rPr>
          <w:rFonts w:asciiTheme="minorHAnsi" w:hAnsiTheme="minorHAnsi" w:cstheme="minorHAnsi"/>
        </w:rPr>
      </w:pPr>
    </w:p>
    <w:p w14:paraId="5958E20A" w14:textId="748AFD2B" w:rsidR="006E4A6F" w:rsidRPr="006E4A6F" w:rsidRDefault="006E4A6F" w:rsidP="006E4A6F">
      <w:pPr>
        <w:pStyle w:val="BodyText"/>
        <w:rPr>
          <w:rFonts w:asciiTheme="minorHAnsi" w:hAnsiTheme="minorHAnsi" w:cstheme="minorHAnsi"/>
        </w:rPr>
        <w:sectPr w:rsidR="006E4A6F" w:rsidRPr="006E4A6F" w:rsidSect="00305F6A">
          <w:headerReference w:type="even" r:id="rId14"/>
          <w:footerReference w:type="even" r:id="rId15"/>
          <w:footerReference w:type="default" r:id="rId16"/>
          <w:headerReference w:type="first" r:id="rId17"/>
          <w:footerReference w:type="first" r:id="rId18"/>
          <w:pgSz w:w="11906" w:h="16838" w:code="9"/>
          <w:pgMar w:top="851" w:right="1134" w:bottom="1134" w:left="1134" w:header="680" w:footer="680" w:gutter="0"/>
          <w:cols w:space="720"/>
          <w:docGrid w:linePitch="326"/>
        </w:sectPr>
      </w:pPr>
    </w:p>
    <w:p w14:paraId="7473B786" w14:textId="4D9244EF" w:rsidR="006F09E8" w:rsidRPr="007044F5" w:rsidRDefault="002A43D2" w:rsidP="002A43D2">
      <w:pPr>
        <w:spacing w:before="240"/>
        <w:rPr>
          <w:rFonts w:asciiTheme="minorHAnsi" w:hAnsiTheme="minorHAnsi" w:cstheme="minorHAnsi"/>
          <w:sz w:val="22"/>
          <w:szCs w:val="22"/>
        </w:rPr>
      </w:pPr>
      <w:r w:rsidRPr="007044F5">
        <w:rPr>
          <w:rFonts w:asciiTheme="minorHAnsi" w:hAnsiTheme="minorHAnsi" w:cstheme="minorHAnsi"/>
          <w:b/>
          <w:sz w:val="22"/>
          <w:szCs w:val="22"/>
        </w:rPr>
        <w:t xml:space="preserve">Division: </w:t>
      </w:r>
      <w:r w:rsidR="00C655E6" w:rsidRPr="007044F5">
        <w:rPr>
          <w:rFonts w:asciiTheme="minorHAnsi" w:hAnsiTheme="minorHAnsi" w:cstheme="minorHAnsi"/>
          <w:sz w:val="22"/>
          <w:szCs w:val="22"/>
        </w:rPr>
        <w:t xml:space="preserve">Cultural Facilities Corporation </w:t>
      </w:r>
    </w:p>
    <w:p w14:paraId="16547942" w14:textId="288B3EB6" w:rsidR="006F09E8" w:rsidRPr="007044F5" w:rsidRDefault="002A43D2" w:rsidP="002A43D2">
      <w:pPr>
        <w:spacing w:before="240"/>
        <w:rPr>
          <w:rFonts w:asciiTheme="minorHAnsi" w:hAnsiTheme="minorHAnsi" w:cstheme="minorHAnsi"/>
          <w:i/>
          <w:color w:val="2E74B5" w:themeColor="accent1" w:themeShade="BF"/>
          <w:sz w:val="22"/>
          <w:szCs w:val="22"/>
        </w:rPr>
      </w:pPr>
      <w:r w:rsidRPr="007044F5">
        <w:rPr>
          <w:rFonts w:asciiTheme="minorHAnsi" w:hAnsiTheme="minorHAnsi" w:cstheme="minorHAnsi"/>
          <w:b/>
          <w:sz w:val="22"/>
          <w:szCs w:val="22"/>
        </w:rPr>
        <w:t>Business Unit:</w:t>
      </w:r>
      <w:r w:rsidR="002138CC" w:rsidRPr="007044F5">
        <w:rPr>
          <w:rFonts w:asciiTheme="minorHAnsi" w:hAnsiTheme="minorHAnsi" w:cstheme="minorHAnsi"/>
          <w:b/>
          <w:sz w:val="22"/>
          <w:szCs w:val="22"/>
        </w:rPr>
        <w:t xml:space="preserve"> </w:t>
      </w:r>
      <w:r w:rsidR="00497E22" w:rsidRPr="007044F5">
        <w:rPr>
          <w:rFonts w:asciiTheme="minorHAnsi" w:hAnsiTheme="minorHAnsi" w:cstheme="minorHAnsi"/>
          <w:bCs/>
          <w:sz w:val="22"/>
          <w:szCs w:val="22"/>
        </w:rPr>
        <w:t>Canberra Theatre Centre</w:t>
      </w:r>
      <w:r w:rsidR="004C2AA8">
        <w:rPr>
          <w:rFonts w:asciiTheme="minorHAnsi" w:hAnsiTheme="minorHAnsi" w:cstheme="minorHAnsi"/>
          <w:bCs/>
          <w:sz w:val="22"/>
          <w:szCs w:val="22"/>
        </w:rPr>
        <w:t xml:space="preserve"> (Marketing and Communications)</w:t>
      </w:r>
    </w:p>
    <w:p w14:paraId="41BC89E8" w14:textId="10053E22" w:rsidR="008C40B5" w:rsidRPr="007044F5" w:rsidRDefault="006F09E8" w:rsidP="006F09E8">
      <w:pPr>
        <w:spacing w:before="240"/>
        <w:rPr>
          <w:rFonts w:asciiTheme="minorHAnsi" w:hAnsiTheme="minorHAnsi" w:cstheme="minorHAnsi"/>
          <w:color w:val="2E74B5" w:themeColor="accent1" w:themeShade="BF"/>
          <w:sz w:val="22"/>
          <w:szCs w:val="22"/>
        </w:rPr>
      </w:pPr>
      <w:r w:rsidRPr="007044F5">
        <w:rPr>
          <w:rFonts w:asciiTheme="minorHAnsi" w:hAnsiTheme="minorHAnsi" w:cstheme="minorHAnsi"/>
          <w:b/>
          <w:sz w:val="22"/>
          <w:szCs w:val="22"/>
        </w:rPr>
        <w:t>Position Title:</w:t>
      </w:r>
      <w:r w:rsidRPr="007044F5">
        <w:rPr>
          <w:rFonts w:asciiTheme="minorHAnsi" w:hAnsiTheme="minorHAnsi" w:cstheme="minorHAnsi"/>
          <w:b/>
          <w:sz w:val="22"/>
          <w:szCs w:val="22"/>
        </w:rPr>
        <w:tab/>
      </w:r>
      <w:r w:rsidR="001B77D7" w:rsidRPr="007044F5">
        <w:rPr>
          <w:rFonts w:asciiTheme="minorHAnsi" w:hAnsiTheme="minorHAnsi" w:cstheme="minorHAnsi"/>
          <w:bCs/>
          <w:sz w:val="22"/>
          <w:szCs w:val="22"/>
        </w:rPr>
        <w:t xml:space="preserve">Digital Marketing </w:t>
      </w:r>
      <w:r w:rsidR="0050518F" w:rsidRPr="007044F5">
        <w:rPr>
          <w:rFonts w:asciiTheme="minorHAnsi" w:hAnsiTheme="minorHAnsi" w:cstheme="minorHAnsi"/>
          <w:bCs/>
          <w:sz w:val="22"/>
          <w:szCs w:val="22"/>
        </w:rPr>
        <w:t>Lead</w:t>
      </w:r>
    </w:p>
    <w:p w14:paraId="0FC267AC" w14:textId="37D21D5C" w:rsidR="006F09E8" w:rsidRPr="007044F5" w:rsidRDefault="006F09E8" w:rsidP="006F09E8">
      <w:pPr>
        <w:spacing w:before="240"/>
        <w:rPr>
          <w:rFonts w:asciiTheme="minorHAnsi" w:hAnsiTheme="minorHAnsi" w:cstheme="minorHAnsi"/>
          <w:bCs/>
          <w:i/>
          <w:sz w:val="22"/>
          <w:szCs w:val="22"/>
        </w:rPr>
      </w:pPr>
      <w:r w:rsidRPr="007044F5">
        <w:rPr>
          <w:rFonts w:asciiTheme="minorHAnsi" w:hAnsiTheme="minorHAnsi" w:cstheme="minorHAnsi"/>
          <w:sz w:val="22"/>
          <w:szCs w:val="22"/>
        </w:rPr>
        <w:br w:type="column"/>
      </w:r>
      <w:r w:rsidRPr="007044F5">
        <w:rPr>
          <w:rFonts w:asciiTheme="minorHAnsi" w:hAnsiTheme="minorHAnsi" w:cstheme="minorHAnsi"/>
          <w:b/>
          <w:sz w:val="22"/>
          <w:szCs w:val="22"/>
        </w:rPr>
        <w:t>Position Number:</w:t>
      </w:r>
      <w:r w:rsidR="00441B1B" w:rsidRPr="007044F5">
        <w:rPr>
          <w:rFonts w:asciiTheme="minorHAnsi" w:hAnsiTheme="minorHAnsi" w:cstheme="minorHAnsi"/>
          <w:b/>
          <w:sz w:val="22"/>
          <w:szCs w:val="22"/>
        </w:rPr>
        <w:t xml:space="preserve"> </w:t>
      </w:r>
      <w:r w:rsidR="00135C8B">
        <w:rPr>
          <w:sz w:val="22"/>
          <w:szCs w:val="22"/>
        </w:rPr>
        <w:t>PN 3618</w:t>
      </w:r>
    </w:p>
    <w:p w14:paraId="300FF30C" w14:textId="22D639DB" w:rsidR="006F09E8" w:rsidRPr="007044F5" w:rsidRDefault="006F09E8" w:rsidP="006F09E8">
      <w:pPr>
        <w:spacing w:before="240"/>
        <w:rPr>
          <w:rFonts w:asciiTheme="minorHAnsi" w:hAnsiTheme="minorHAnsi" w:cstheme="minorHAnsi"/>
          <w:b/>
          <w:i/>
          <w:sz w:val="22"/>
          <w:szCs w:val="22"/>
        </w:rPr>
      </w:pPr>
      <w:r w:rsidRPr="007044F5">
        <w:rPr>
          <w:rFonts w:asciiTheme="minorHAnsi" w:hAnsiTheme="minorHAnsi" w:cstheme="minorHAnsi"/>
          <w:b/>
          <w:sz w:val="22"/>
          <w:szCs w:val="22"/>
        </w:rPr>
        <w:t>Classification:</w:t>
      </w:r>
      <w:r w:rsidR="00135C8B">
        <w:rPr>
          <w:rFonts w:asciiTheme="minorHAnsi" w:hAnsiTheme="minorHAnsi" w:cstheme="minorHAnsi"/>
          <w:b/>
          <w:sz w:val="22"/>
          <w:szCs w:val="22"/>
        </w:rPr>
        <w:t xml:space="preserve"> </w:t>
      </w:r>
      <w:r w:rsidR="00135C8B">
        <w:rPr>
          <w:sz w:val="22"/>
          <w:szCs w:val="22"/>
        </w:rPr>
        <w:t>ASO6</w:t>
      </w:r>
    </w:p>
    <w:p w14:paraId="6EEBEAB9" w14:textId="6E4FA7E2" w:rsidR="002A43D2" w:rsidRPr="007044F5" w:rsidRDefault="002A43D2" w:rsidP="002A43D2">
      <w:pPr>
        <w:spacing w:before="240"/>
        <w:rPr>
          <w:rFonts w:asciiTheme="minorHAnsi" w:hAnsiTheme="minorHAnsi" w:cstheme="minorHAnsi"/>
          <w:b/>
          <w:i/>
          <w:color w:val="2E74B5" w:themeColor="accent1" w:themeShade="BF"/>
          <w:sz w:val="22"/>
          <w:szCs w:val="22"/>
        </w:rPr>
      </w:pPr>
      <w:r w:rsidRPr="007044F5">
        <w:rPr>
          <w:rFonts w:asciiTheme="minorHAnsi" w:hAnsiTheme="minorHAnsi" w:cstheme="minorHAnsi"/>
          <w:b/>
          <w:sz w:val="22"/>
          <w:szCs w:val="22"/>
        </w:rPr>
        <w:t xml:space="preserve">Location: </w:t>
      </w:r>
      <w:r w:rsidR="001B77D7" w:rsidRPr="007044F5">
        <w:rPr>
          <w:rFonts w:asciiTheme="minorHAnsi" w:hAnsiTheme="minorHAnsi" w:cstheme="minorHAnsi"/>
          <w:bCs/>
          <w:sz w:val="22"/>
          <w:szCs w:val="22"/>
        </w:rPr>
        <w:t>Civic Square</w:t>
      </w:r>
    </w:p>
    <w:p w14:paraId="5C29CA99" w14:textId="3A64EA91" w:rsidR="002A43D2" w:rsidRPr="007044F5" w:rsidRDefault="002A43D2" w:rsidP="002A43D2">
      <w:pPr>
        <w:spacing w:before="240"/>
        <w:rPr>
          <w:rFonts w:asciiTheme="minorHAnsi" w:hAnsiTheme="minorHAnsi" w:cstheme="minorHAnsi"/>
          <w:sz w:val="22"/>
          <w:szCs w:val="22"/>
        </w:rPr>
      </w:pPr>
      <w:r w:rsidRPr="007044F5">
        <w:rPr>
          <w:rFonts w:asciiTheme="minorHAnsi" w:hAnsiTheme="minorHAnsi" w:cstheme="minorHAnsi"/>
          <w:b/>
          <w:sz w:val="22"/>
          <w:szCs w:val="22"/>
        </w:rPr>
        <w:t xml:space="preserve">Last Reviewed: </w:t>
      </w:r>
      <w:r w:rsidR="00FE4F32" w:rsidRPr="007044F5">
        <w:rPr>
          <w:rFonts w:asciiTheme="minorHAnsi" w:hAnsiTheme="minorHAnsi" w:cstheme="minorHAnsi"/>
          <w:sz w:val="22"/>
          <w:szCs w:val="22"/>
        </w:rPr>
        <w:t>June</w:t>
      </w:r>
      <w:r w:rsidR="005A6387" w:rsidRPr="007044F5">
        <w:rPr>
          <w:rFonts w:asciiTheme="minorHAnsi" w:hAnsiTheme="minorHAnsi" w:cstheme="minorHAnsi"/>
          <w:sz w:val="22"/>
          <w:szCs w:val="22"/>
        </w:rPr>
        <w:t xml:space="preserve"> 202</w:t>
      </w:r>
      <w:r w:rsidR="009564E0" w:rsidRPr="007044F5">
        <w:rPr>
          <w:rFonts w:asciiTheme="minorHAnsi" w:hAnsiTheme="minorHAnsi" w:cstheme="minorHAnsi"/>
          <w:sz w:val="22"/>
          <w:szCs w:val="22"/>
        </w:rPr>
        <w:t>6</w:t>
      </w:r>
    </w:p>
    <w:p w14:paraId="4A4E3EDA" w14:textId="77777777" w:rsidR="006F09E8" w:rsidRPr="006E4A6F" w:rsidRDefault="006F09E8" w:rsidP="002A43D2">
      <w:pPr>
        <w:pStyle w:val="Heading1"/>
        <w:pBdr>
          <w:bottom w:val="single" w:sz="12" w:space="1" w:color="auto"/>
        </w:pBdr>
        <w:rPr>
          <w:rFonts w:asciiTheme="minorHAnsi" w:hAnsiTheme="minorHAnsi" w:cstheme="minorHAnsi"/>
          <w:sz w:val="28"/>
        </w:rPr>
        <w:sectPr w:rsidR="006F09E8" w:rsidRPr="006E4A6F" w:rsidSect="00305F6A">
          <w:type w:val="continuous"/>
          <w:pgSz w:w="11906" w:h="16838" w:code="9"/>
          <w:pgMar w:top="851" w:right="1134" w:bottom="1134" w:left="1134" w:header="680" w:footer="680" w:gutter="0"/>
          <w:cols w:num="2" w:space="720"/>
          <w:docGrid w:linePitch="326"/>
        </w:sectPr>
      </w:pPr>
    </w:p>
    <w:p w14:paraId="27FF2F67" w14:textId="1D5E4D9F" w:rsidR="002A43D2" w:rsidRPr="006E4A6F" w:rsidRDefault="00EE2610" w:rsidP="002A43D2">
      <w:pPr>
        <w:pStyle w:val="Heading1"/>
        <w:pBdr>
          <w:bottom w:val="single" w:sz="12" w:space="1" w:color="auto"/>
        </w:pBdr>
        <w:rPr>
          <w:rFonts w:asciiTheme="minorHAnsi" w:hAnsiTheme="minorHAnsi" w:cstheme="minorHAnsi"/>
          <w:sz w:val="32"/>
        </w:rPr>
      </w:pPr>
      <w:r>
        <w:rPr>
          <w:rFonts w:asciiTheme="minorHAnsi" w:hAnsiTheme="minorHAnsi" w:cstheme="minorHAnsi"/>
          <w:sz w:val="32"/>
        </w:rPr>
        <w:t>AGENCY</w:t>
      </w:r>
      <w:r w:rsidR="002A43D2" w:rsidRPr="006E4A6F">
        <w:rPr>
          <w:rFonts w:asciiTheme="minorHAnsi" w:hAnsiTheme="minorHAnsi" w:cstheme="minorHAnsi"/>
          <w:sz w:val="32"/>
        </w:rPr>
        <w:t xml:space="preserve"> OVERVIEW</w:t>
      </w:r>
      <w:r w:rsidR="00F6663C">
        <w:rPr>
          <w:rFonts w:asciiTheme="minorHAnsi" w:hAnsiTheme="minorHAnsi" w:cstheme="minorHAnsi"/>
          <w:sz w:val="32"/>
        </w:rPr>
        <w:t xml:space="preserve"> </w:t>
      </w:r>
    </w:p>
    <w:p w14:paraId="54F071BC" w14:textId="77777777" w:rsidR="004C2AA8" w:rsidRPr="0092704D" w:rsidRDefault="004C2AA8" w:rsidP="004C2AA8">
      <w:pPr>
        <w:pStyle w:val="BodyText"/>
        <w:spacing w:before="56"/>
        <w:rPr>
          <w:i/>
          <w:iCs/>
          <w:sz w:val="22"/>
          <w:szCs w:val="22"/>
        </w:rPr>
      </w:pPr>
      <w:bookmarkStart w:id="0" w:name="_Hlk103670613"/>
      <w:r w:rsidRPr="00C86D92">
        <w:rPr>
          <w:sz w:val="22"/>
          <w:szCs w:val="22"/>
        </w:rPr>
        <w:t>The</w:t>
      </w:r>
      <w:r w:rsidRPr="00C86D92">
        <w:rPr>
          <w:spacing w:val="-3"/>
          <w:sz w:val="22"/>
          <w:szCs w:val="22"/>
        </w:rPr>
        <w:t xml:space="preserve"> </w:t>
      </w:r>
      <w:r w:rsidRPr="00C86D92">
        <w:rPr>
          <w:sz w:val="22"/>
          <w:szCs w:val="22"/>
        </w:rPr>
        <w:t>Cultural</w:t>
      </w:r>
      <w:r w:rsidRPr="00C86D92">
        <w:rPr>
          <w:spacing w:val="-4"/>
          <w:sz w:val="22"/>
          <w:szCs w:val="22"/>
        </w:rPr>
        <w:t xml:space="preserve"> </w:t>
      </w:r>
      <w:r w:rsidRPr="00C86D92">
        <w:rPr>
          <w:sz w:val="22"/>
          <w:szCs w:val="22"/>
        </w:rPr>
        <w:t>Facilities</w:t>
      </w:r>
      <w:r w:rsidRPr="00C86D92">
        <w:rPr>
          <w:spacing w:val="-2"/>
          <w:sz w:val="22"/>
          <w:szCs w:val="22"/>
        </w:rPr>
        <w:t xml:space="preserve"> </w:t>
      </w:r>
      <w:r w:rsidRPr="00C86D92">
        <w:rPr>
          <w:sz w:val="22"/>
          <w:szCs w:val="22"/>
        </w:rPr>
        <w:t>Corporation</w:t>
      </w:r>
      <w:r w:rsidRPr="00C86D92">
        <w:rPr>
          <w:spacing w:val="-4"/>
          <w:sz w:val="22"/>
          <w:szCs w:val="22"/>
        </w:rPr>
        <w:t xml:space="preserve"> </w:t>
      </w:r>
      <w:r w:rsidRPr="00C86D92">
        <w:rPr>
          <w:sz w:val="22"/>
          <w:szCs w:val="22"/>
        </w:rPr>
        <w:t>(CFC)</w:t>
      </w:r>
      <w:r w:rsidRPr="00C86D92">
        <w:rPr>
          <w:spacing w:val="-6"/>
          <w:sz w:val="22"/>
          <w:szCs w:val="22"/>
        </w:rPr>
        <w:t xml:space="preserve"> </w:t>
      </w:r>
      <w:r w:rsidRPr="00C86D92">
        <w:rPr>
          <w:sz w:val="22"/>
          <w:szCs w:val="22"/>
        </w:rPr>
        <w:t>is</w:t>
      </w:r>
      <w:r w:rsidRPr="00C86D92">
        <w:rPr>
          <w:spacing w:val="-3"/>
          <w:sz w:val="22"/>
          <w:szCs w:val="22"/>
        </w:rPr>
        <w:t xml:space="preserve"> </w:t>
      </w:r>
      <w:r w:rsidRPr="00C86D92">
        <w:rPr>
          <w:sz w:val="22"/>
          <w:szCs w:val="22"/>
        </w:rPr>
        <w:t>an</w:t>
      </w:r>
      <w:r w:rsidRPr="00C86D92">
        <w:rPr>
          <w:spacing w:val="-4"/>
          <w:sz w:val="22"/>
          <w:szCs w:val="22"/>
        </w:rPr>
        <w:t xml:space="preserve"> </w:t>
      </w:r>
      <w:r w:rsidRPr="00C86D92">
        <w:rPr>
          <w:sz w:val="22"/>
          <w:szCs w:val="22"/>
        </w:rPr>
        <w:t>ACT</w:t>
      </w:r>
      <w:r w:rsidRPr="00C86D92">
        <w:rPr>
          <w:spacing w:val="-3"/>
          <w:sz w:val="22"/>
          <w:szCs w:val="22"/>
        </w:rPr>
        <w:t xml:space="preserve"> </w:t>
      </w:r>
      <w:r w:rsidRPr="00C86D92">
        <w:rPr>
          <w:sz w:val="22"/>
          <w:szCs w:val="22"/>
        </w:rPr>
        <w:t>Government</w:t>
      </w:r>
      <w:r w:rsidRPr="00C86D92">
        <w:rPr>
          <w:spacing w:val="-3"/>
          <w:sz w:val="22"/>
          <w:szCs w:val="22"/>
        </w:rPr>
        <w:t xml:space="preserve"> </w:t>
      </w:r>
      <w:r w:rsidRPr="00C86D92">
        <w:rPr>
          <w:sz w:val="22"/>
          <w:szCs w:val="22"/>
        </w:rPr>
        <w:t>statutory</w:t>
      </w:r>
      <w:r w:rsidRPr="00C86D92">
        <w:rPr>
          <w:spacing w:val="-3"/>
          <w:sz w:val="22"/>
          <w:szCs w:val="22"/>
        </w:rPr>
        <w:t xml:space="preserve"> </w:t>
      </w:r>
      <w:r w:rsidRPr="00C86D92">
        <w:rPr>
          <w:sz w:val="22"/>
          <w:szCs w:val="22"/>
        </w:rPr>
        <w:t>authority</w:t>
      </w:r>
      <w:r w:rsidRPr="00C86D92">
        <w:rPr>
          <w:spacing w:val="-3"/>
          <w:sz w:val="22"/>
          <w:szCs w:val="22"/>
        </w:rPr>
        <w:t xml:space="preserve"> </w:t>
      </w:r>
      <w:r w:rsidRPr="00C86D92">
        <w:rPr>
          <w:sz w:val="22"/>
          <w:szCs w:val="22"/>
        </w:rPr>
        <w:t>established</w:t>
      </w:r>
      <w:r w:rsidRPr="00C86D92">
        <w:rPr>
          <w:spacing w:val="-3"/>
          <w:sz w:val="22"/>
          <w:szCs w:val="22"/>
        </w:rPr>
        <w:t xml:space="preserve"> </w:t>
      </w:r>
      <w:r w:rsidRPr="00C86D92">
        <w:rPr>
          <w:sz w:val="22"/>
          <w:szCs w:val="22"/>
        </w:rPr>
        <w:t>under</w:t>
      </w:r>
      <w:r w:rsidRPr="00C86D92">
        <w:rPr>
          <w:spacing w:val="-3"/>
          <w:sz w:val="22"/>
          <w:szCs w:val="22"/>
        </w:rPr>
        <w:t xml:space="preserve"> </w:t>
      </w:r>
      <w:r w:rsidRPr="00C86D92">
        <w:rPr>
          <w:sz w:val="22"/>
          <w:szCs w:val="22"/>
        </w:rPr>
        <w:t xml:space="preserve">the </w:t>
      </w:r>
      <w:r w:rsidRPr="0092704D">
        <w:rPr>
          <w:i/>
          <w:iCs/>
          <w:sz w:val="22"/>
          <w:szCs w:val="22"/>
        </w:rPr>
        <w:t>Cultural Facilities Corporation ACT (1997).</w:t>
      </w:r>
    </w:p>
    <w:p w14:paraId="274813AA" w14:textId="77777777" w:rsidR="004C2AA8" w:rsidRPr="000E70EB" w:rsidRDefault="004C2AA8" w:rsidP="004C2AA8">
      <w:pPr>
        <w:pStyle w:val="paragraph"/>
        <w:spacing w:before="0" w:beforeAutospacing="0" w:after="120" w:afterAutospacing="0"/>
        <w:textAlignment w:val="baseline"/>
        <w:rPr>
          <w:rStyle w:val="normaltextrun"/>
          <w:rFonts w:ascii="Calibri" w:hAnsi="Calibri" w:cs="Calibri"/>
          <w:sz w:val="22"/>
          <w:szCs w:val="22"/>
        </w:rPr>
      </w:pPr>
      <w:r>
        <w:rPr>
          <w:rStyle w:val="normaltextrun"/>
          <w:rFonts w:ascii="Calibri" w:hAnsi="Calibri" w:cs="Calibri"/>
          <w:sz w:val="22"/>
          <w:szCs w:val="22"/>
        </w:rPr>
        <w:t>The CFC’s role is to manage, develop, present, and promote cultural activities across the ACT through a diverse portfolio of performing arts, visual arts, social history and heritage venues. It has specific management responsibilities at:</w:t>
      </w:r>
      <w:r w:rsidRPr="000E70EB">
        <w:rPr>
          <w:rStyle w:val="normaltextrun"/>
          <w:rFonts w:ascii="Calibri" w:hAnsi="Calibri"/>
        </w:rPr>
        <w:t> </w:t>
      </w:r>
    </w:p>
    <w:p w14:paraId="1327167C" w14:textId="77777777" w:rsidR="004C2AA8" w:rsidRPr="009C0EFD" w:rsidRDefault="004C2AA8" w:rsidP="004C2AA8">
      <w:pPr>
        <w:numPr>
          <w:ilvl w:val="0"/>
          <w:numId w:val="6"/>
        </w:numPr>
        <w:suppressAutoHyphens w:val="0"/>
        <w:spacing w:before="100" w:beforeAutospacing="1" w:after="100" w:afterAutospacing="1"/>
        <w:ind w:left="567" w:hanging="540"/>
        <w:rPr>
          <w:rStyle w:val="Hyperlink"/>
        </w:rPr>
      </w:pPr>
      <w:hyperlink r:id="rId19" w:history="1">
        <w:r w:rsidRPr="00EB28D8">
          <w:rPr>
            <w:rStyle w:val="Hyperlink"/>
            <w:rFonts w:asciiTheme="minorHAnsi" w:hAnsiTheme="minorHAnsi" w:cstheme="minorHAnsi"/>
            <w:sz w:val="22"/>
            <w:szCs w:val="22"/>
          </w:rPr>
          <w:t>The Canberra Theatre Centre</w:t>
        </w:r>
      </w:hyperlink>
    </w:p>
    <w:p w14:paraId="5D964F96" w14:textId="77777777" w:rsidR="004C2AA8" w:rsidRPr="009C0EFD" w:rsidRDefault="004C2AA8" w:rsidP="004C2AA8">
      <w:pPr>
        <w:numPr>
          <w:ilvl w:val="0"/>
          <w:numId w:val="6"/>
        </w:numPr>
        <w:suppressAutoHyphens w:val="0"/>
        <w:spacing w:before="100" w:beforeAutospacing="1" w:after="100" w:afterAutospacing="1"/>
        <w:ind w:left="567" w:hanging="540"/>
        <w:rPr>
          <w:rStyle w:val="Hyperlink"/>
        </w:rPr>
      </w:pPr>
      <w:hyperlink r:id="rId20" w:history="1">
        <w:r w:rsidRPr="00EB28D8">
          <w:rPr>
            <w:rStyle w:val="Hyperlink"/>
            <w:rFonts w:asciiTheme="minorHAnsi" w:hAnsiTheme="minorHAnsi" w:cstheme="minorHAnsi"/>
            <w:sz w:val="22"/>
            <w:szCs w:val="22"/>
          </w:rPr>
          <w:t>Canberra Museum and Gallery</w:t>
        </w:r>
      </w:hyperlink>
      <w:r w:rsidRPr="009C0EFD">
        <w:rPr>
          <w:rStyle w:val="Hyperlink"/>
        </w:rPr>
        <w:t xml:space="preserve"> including </w:t>
      </w:r>
      <w:hyperlink r:id="rId21" w:history="1">
        <w:r w:rsidRPr="00EB28D8">
          <w:rPr>
            <w:rStyle w:val="Hyperlink"/>
            <w:rFonts w:asciiTheme="minorHAnsi" w:hAnsiTheme="minorHAnsi" w:cstheme="minorHAnsi"/>
            <w:sz w:val="22"/>
            <w:szCs w:val="22"/>
          </w:rPr>
          <w:t>The Nolan Collection</w:t>
        </w:r>
      </w:hyperlink>
    </w:p>
    <w:p w14:paraId="6A7824B3" w14:textId="77777777" w:rsidR="004C2AA8" w:rsidRPr="009C0EFD" w:rsidRDefault="004C2AA8" w:rsidP="004C2AA8">
      <w:pPr>
        <w:numPr>
          <w:ilvl w:val="0"/>
          <w:numId w:val="6"/>
        </w:numPr>
        <w:suppressAutoHyphens w:val="0"/>
        <w:spacing w:before="100" w:beforeAutospacing="1" w:after="100" w:afterAutospacing="1"/>
        <w:ind w:left="567" w:hanging="540"/>
        <w:rPr>
          <w:rStyle w:val="Hyperlink"/>
          <w:rFonts w:asciiTheme="minorHAnsi" w:hAnsiTheme="minorHAnsi" w:cstheme="minorHAnsi"/>
          <w:sz w:val="22"/>
          <w:szCs w:val="22"/>
        </w:rPr>
      </w:pPr>
      <w:r w:rsidRPr="009C0EFD">
        <w:rPr>
          <w:rStyle w:val="Hyperlink"/>
        </w:rPr>
        <w:fldChar w:fldCharType="begin"/>
      </w:r>
      <w:r w:rsidRPr="009C0EFD">
        <w:rPr>
          <w:rStyle w:val="Hyperlink"/>
        </w:rPr>
        <w:instrText>HYPERLINK "https://www.historicplaces.com.au/lanyon-homestead"</w:instrText>
      </w:r>
      <w:r w:rsidRPr="009C0EFD">
        <w:rPr>
          <w:rStyle w:val="Hyperlink"/>
        </w:rPr>
      </w:r>
      <w:r w:rsidRPr="009C0EFD">
        <w:rPr>
          <w:rStyle w:val="Hyperlink"/>
        </w:rPr>
        <w:fldChar w:fldCharType="separate"/>
      </w:r>
      <w:r w:rsidRPr="00D46ACC">
        <w:rPr>
          <w:rStyle w:val="Hyperlink"/>
          <w:rFonts w:asciiTheme="minorHAnsi" w:hAnsiTheme="minorHAnsi" w:cstheme="minorHAnsi"/>
          <w:sz w:val="22"/>
          <w:szCs w:val="22"/>
        </w:rPr>
        <w:t>Lanyon Homestead</w:t>
      </w:r>
    </w:p>
    <w:p w14:paraId="1E24E6DB" w14:textId="77777777" w:rsidR="004C2AA8" w:rsidRPr="009C0EFD" w:rsidRDefault="004C2AA8" w:rsidP="004C2AA8">
      <w:pPr>
        <w:numPr>
          <w:ilvl w:val="0"/>
          <w:numId w:val="6"/>
        </w:numPr>
        <w:suppressAutoHyphens w:val="0"/>
        <w:spacing w:before="100" w:beforeAutospacing="1" w:after="100" w:afterAutospacing="1"/>
        <w:ind w:left="567" w:hanging="540"/>
        <w:rPr>
          <w:rStyle w:val="Hyperlink"/>
        </w:rPr>
      </w:pPr>
      <w:r w:rsidRPr="009C0EFD">
        <w:rPr>
          <w:rStyle w:val="Hyperlink"/>
        </w:rPr>
        <w:fldChar w:fldCharType="end"/>
      </w:r>
      <w:hyperlink r:id="rId22" w:history="1">
        <w:r w:rsidRPr="00EB28D8">
          <w:rPr>
            <w:rStyle w:val="Hyperlink"/>
            <w:rFonts w:asciiTheme="minorHAnsi" w:hAnsiTheme="minorHAnsi" w:cstheme="minorHAnsi"/>
            <w:sz w:val="22"/>
            <w:szCs w:val="22"/>
          </w:rPr>
          <w:t>Calthorpes House</w:t>
        </w:r>
      </w:hyperlink>
    </w:p>
    <w:p w14:paraId="08B934C1" w14:textId="77777777" w:rsidR="004C2AA8" w:rsidRPr="00D46ACC" w:rsidRDefault="004C2AA8" w:rsidP="004C2AA8">
      <w:pPr>
        <w:numPr>
          <w:ilvl w:val="0"/>
          <w:numId w:val="6"/>
        </w:numPr>
        <w:suppressAutoHyphens w:val="0"/>
        <w:spacing w:before="100" w:beforeAutospacing="1" w:after="100" w:afterAutospacing="1"/>
        <w:ind w:left="567" w:hanging="540"/>
        <w:rPr>
          <w:rStyle w:val="Hyperlink"/>
          <w:rFonts w:asciiTheme="minorHAnsi" w:hAnsiTheme="minorHAnsi" w:cstheme="minorHAnsi"/>
          <w:sz w:val="22"/>
          <w:szCs w:val="22"/>
        </w:rPr>
      </w:pPr>
      <w:r w:rsidRPr="009C0EFD">
        <w:rPr>
          <w:rStyle w:val="Hyperlink"/>
        </w:rPr>
        <w:fldChar w:fldCharType="begin"/>
      </w:r>
      <w:r w:rsidRPr="009C0EFD">
        <w:rPr>
          <w:rStyle w:val="Hyperlink"/>
        </w:rPr>
        <w:instrText>HYPERLINK "https://www.historicplaces.com.au/mugga-mugga-cottage"</w:instrText>
      </w:r>
      <w:r w:rsidRPr="009C0EFD">
        <w:rPr>
          <w:rStyle w:val="Hyperlink"/>
        </w:rPr>
      </w:r>
      <w:r w:rsidRPr="009C0EFD">
        <w:rPr>
          <w:rStyle w:val="Hyperlink"/>
        </w:rPr>
        <w:fldChar w:fldCharType="separate"/>
      </w:r>
      <w:r w:rsidRPr="00D46ACC">
        <w:rPr>
          <w:rStyle w:val="Hyperlink"/>
          <w:rFonts w:asciiTheme="minorHAnsi" w:hAnsiTheme="minorHAnsi" w:cstheme="minorHAnsi"/>
          <w:sz w:val="22"/>
          <w:szCs w:val="22"/>
        </w:rPr>
        <w:t>Mugga-Mugga Cottage</w:t>
      </w:r>
    </w:p>
    <w:p w14:paraId="442997BF" w14:textId="77777777" w:rsidR="004C2AA8" w:rsidRPr="009C0EFD" w:rsidRDefault="004C2AA8" w:rsidP="004C2AA8">
      <w:pPr>
        <w:numPr>
          <w:ilvl w:val="0"/>
          <w:numId w:val="6"/>
        </w:numPr>
        <w:suppressAutoHyphens w:val="0"/>
        <w:spacing w:before="100" w:beforeAutospacing="1" w:after="100" w:afterAutospacing="1"/>
        <w:ind w:left="567" w:hanging="540"/>
        <w:rPr>
          <w:rStyle w:val="Hyperlink"/>
        </w:rPr>
      </w:pPr>
      <w:r w:rsidRPr="009C0EFD">
        <w:rPr>
          <w:rStyle w:val="Hyperlink"/>
        </w:rPr>
        <w:fldChar w:fldCharType="end"/>
      </w:r>
      <w:hyperlink r:id="rId23" w:history="1">
        <w:r w:rsidRPr="005A0B09">
          <w:rPr>
            <w:rStyle w:val="Hyperlink"/>
            <w:rFonts w:asciiTheme="minorHAnsi" w:hAnsiTheme="minorHAnsi" w:cstheme="minorHAnsi"/>
            <w:sz w:val="22"/>
            <w:szCs w:val="22"/>
          </w:rPr>
          <w:t>Albert Hall</w:t>
        </w:r>
      </w:hyperlink>
    </w:p>
    <w:p w14:paraId="0AAF46BE" w14:textId="77777777" w:rsidR="004C2AA8" w:rsidRPr="000E70EB" w:rsidRDefault="004C2AA8" w:rsidP="004C2AA8">
      <w:pPr>
        <w:pStyle w:val="paragraph"/>
        <w:spacing w:before="0" w:beforeAutospacing="0" w:after="0" w:afterAutospacing="0"/>
        <w:textAlignment w:val="baseline"/>
        <w:rPr>
          <w:rStyle w:val="normaltextrun"/>
          <w:rFonts w:ascii="Calibri" w:hAnsi="Calibri" w:cs="Calibri"/>
          <w:sz w:val="22"/>
          <w:szCs w:val="22"/>
        </w:rPr>
      </w:pPr>
      <w:r w:rsidRPr="000E70EB">
        <w:rPr>
          <w:rStyle w:val="normaltextrun"/>
          <w:rFonts w:ascii="Calibri" w:hAnsi="Calibri" w:cs="Calibri"/>
          <w:sz w:val="22"/>
          <w:szCs w:val="22"/>
        </w:rPr>
        <w:t xml:space="preserve">As the ACT Government’s largest cultural organisation, the CFC plays a central role in connecting communities with rich artistic and cultural experiences. The CFC’s mission is to create </w:t>
      </w:r>
      <w:r w:rsidRPr="005863DC">
        <w:rPr>
          <w:rStyle w:val="normaltextrun"/>
          <w:rFonts w:ascii="Calibri" w:hAnsi="Calibri" w:cs="Calibri"/>
          <w:sz w:val="22"/>
          <w:szCs w:val="22"/>
        </w:rPr>
        <w:t xml:space="preserve">transformative cultural experiences that spark imagination and foster connection. </w:t>
      </w:r>
      <w:r w:rsidRPr="000E70EB">
        <w:rPr>
          <w:rStyle w:val="normaltextrun"/>
          <w:rFonts w:ascii="Calibri" w:hAnsi="Calibri" w:cs="Calibri"/>
          <w:sz w:val="22"/>
          <w:szCs w:val="22"/>
        </w:rPr>
        <w:t>Through its venues and programs, the organisation brings together artists, audiences and partners to deliver engaging performances, exhibitions and events, while preserving and interpreting significant collections and heritage places.</w:t>
      </w:r>
    </w:p>
    <w:p w14:paraId="01399E06" w14:textId="77777777" w:rsidR="004C2AA8" w:rsidRPr="000E70EB" w:rsidRDefault="004C2AA8" w:rsidP="004C2AA8">
      <w:pPr>
        <w:pStyle w:val="paragraph"/>
        <w:spacing w:before="0" w:beforeAutospacing="0" w:after="0" w:afterAutospacing="0"/>
        <w:textAlignment w:val="baseline"/>
        <w:rPr>
          <w:rStyle w:val="normaltextrun"/>
          <w:rFonts w:ascii="Calibri" w:hAnsi="Calibri" w:cs="Calibri"/>
          <w:sz w:val="22"/>
          <w:szCs w:val="22"/>
        </w:rPr>
      </w:pPr>
    </w:p>
    <w:p w14:paraId="1A700C19" w14:textId="77777777" w:rsidR="004C2AA8" w:rsidRDefault="004C2AA8" w:rsidP="004C2AA8">
      <w:pPr>
        <w:pStyle w:val="paragraph"/>
        <w:spacing w:before="0" w:beforeAutospacing="0" w:after="0" w:afterAutospacing="0"/>
        <w:textAlignment w:val="baseline"/>
      </w:pPr>
      <w:r w:rsidRPr="000E70EB">
        <w:rPr>
          <w:rStyle w:val="normaltextrun"/>
          <w:rFonts w:ascii="Calibri" w:hAnsi="Calibri" w:cs="Calibri"/>
          <w:sz w:val="22"/>
          <w:szCs w:val="22"/>
        </w:rPr>
        <w:t>This work is supported by strong corporate and operational functions—including finance, marketing, people and culture, facilities management and capital works—which enable high-quality delivery, sustainable operations and continuous improvement across the organisation.</w:t>
      </w:r>
      <w:r w:rsidRPr="000E70EB">
        <w:t> </w:t>
      </w:r>
    </w:p>
    <w:p w14:paraId="59EDC54E" w14:textId="77777777" w:rsidR="000F3191" w:rsidRPr="00B94898" w:rsidRDefault="000F3191" w:rsidP="004C2AA8">
      <w:pPr>
        <w:pStyle w:val="paragraph"/>
        <w:spacing w:before="0" w:beforeAutospacing="0" w:after="0" w:afterAutospacing="0"/>
        <w:textAlignment w:val="baseline"/>
        <w:rPr>
          <w:rFonts w:asciiTheme="minorHAnsi" w:hAnsiTheme="minorHAnsi" w:cstheme="minorHAnsi"/>
        </w:rPr>
      </w:pPr>
    </w:p>
    <w:p w14:paraId="71C83F78" w14:textId="77777777" w:rsidR="000F3191" w:rsidRPr="000E70EB" w:rsidRDefault="000F3191" w:rsidP="000F3191">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Canberra Theatre Centre</w:t>
      </w:r>
    </w:p>
    <w:p w14:paraId="2A37E1CB" w14:textId="77777777" w:rsidR="000F3191" w:rsidRDefault="000F3191" w:rsidP="000F319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The </w:t>
      </w:r>
      <w:r w:rsidRPr="00183C80">
        <w:rPr>
          <w:rStyle w:val="normaltextrun"/>
          <w:rFonts w:ascii="Calibri" w:hAnsi="Calibri" w:cs="Calibri"/>
          <w:sz w:val="22"/>
          <w:szCs w:val="22"/>
        </w:rPr>
        <w:t>Canberra Theatre Centre is Canberra’s premier performing arts venue, providing world class performing arts and entertainment to the people of Canberra and surrounding regions.</w:t>
      </w:r>
      <w:r w:rsidRPr="008449AB">
        <w:rPr>
          <w:rStyle w:val="normaltextrun"/>
          <w:rFonts w:ascii="Calibri" w:hAnsi="Calibri" w:cs="Calibri"/>
          <w:sz w:val="22"/>
          <w:szCs w:val="22"/>
        </w:rPr>
        <w:t xml:space="preserve"> The Canberra Theatre Centre includes the 1,239 seat Canberra Theatre, The Playhouse seating 614 and The Courtyard Studio, an intimate rehearsal and performance space that seats up to 92 patrons. The Link connects the Canberra Theatre and The Playhouse and includes exhibition and function areas. The Centre also has a comprehensive technical workshop, backstage and dressing room areas, and is fully equipped with up-to-date lighting and audio facilities.</w:t>
      </w:r>
    </w:p>
    <w:p w14:paraId="3CDE04AF" w14:textId="77777777" w:rsidR="000F3191" w:rsidRPr="008449AB" w:rsidRDefault="000F3191" w:rsidP="000F3191">
      <w:pPr>
        <w:pStyle w:val="paragraph"/>
        <w:spacing w:before="0" w:beforeAutospacing="0" w:after="0" w:afterAutospacing="0"/>
        <w:textAlignment w:val="baseline"/>
        <w:rPr>
          <w:rStyle w:val="normaltextrun"/>
          <w:rFonts w:ascii="Calibri" w:hAnsi="Calibri" w:cs="Calibri"/>
          <w:sz w:val="22"/>
          <w:szCs w:val="22"/>
        </w:rPr>
      </w:pPr>
    </w:p>
    <w:p w14:paraId="2C66828B" w14:textId="77777777" w:rsidR="000F3191" w:rsidRPr="005906DC" w:rsidRDefault="000F3191" w:rsidP="000F3191">
      <w:pPr>
        <w:pStyle w:val="paragraph"/>
        <w:spacing w:before="0" w:beforeAutospacing="0" w:after="0" w:afterAutospacing="0"/>
        <w:textAlignment w:val="baseline"/>
        <w:rPr>
          <w:rStyle w:val="normaltextrun"/>
          <w:rFonts w:ascii="Calibri" w:hAnsi="Calibri" w:cs="Calibri"/>
          <w:sz w:val="22"/>
          <w:szCs w:val="22"/>
        </w:rPr>
      </w:pPr>
      <w:r w:rsidRPr="005906DC">
        <w:rPr>
          <w:rStyle w:val="normaltextrun"/>
          <w:rFonts w:ascii="Calibri" w:hAnsi="Calibri" w:cs="Calibri"/>
          <w:sz w:val="22"/>
          <w:szCs w:val="22"/>
        </w:rPr>
        <w:t>The Canberra Theatre Centre is entering a period of significant growth and renewal with the development of a state-of-the-art 2000-seat Lyric Theatre (opening in 2028) The Lyric Theatre will significantly increase the scale, ambition and diversity of work available to audiences.</w:t>
      </w:r>
    </w:p>
    <w:p w14:paraId="578CCC3C" w14:textId="77777777" w:rsidR="004C2AA8" w:rsidRPr="000E70EB" w:rsidRDefault="004C2AA8" w:rsidP="004C2AA8">
      <w:pPr>
        <w:pStyle w:val="paragraph"/>
        <w:spacing w:before="0" w:beforeAutospacing="0" w:after="0" w:afterAutospacing="0"/>
        <w:textAlignment w:val="baseline"/>
      </w:pPr>
    </w:p>
    <w:p w14:paraId="40333B4F" w14:textId="6765BAAE" w:rsidR="00231B8C" w:rsidRPr="00C86D92" w:rsidRDefault="004C2AA8" w:rsidP="0092704D">
      <w:pPr>
        <w:pStyle w:val="BodyText"/>
        <w:spacing w:before="181"/>
        <w:ind w:right="129"/>
        <w:rPr>
          <w:sz w:val="22"/>
          <w:szCs w:val="22"/>
        </w:rPr>
      </w:pPr>
      <w:r w:rsidRPr="00143689">
        <w:rPr>
          <w:rFonts w:cs="Arial"/>
          <w:sz w:val="22"/>
          <w:szCs w:val="22"/>
        </w:rPr>
        <w:t>The Australian Capital Territory Public Service (ACTPS) is a values-based organisation where all employees are expected to embody the prescribed core values of respect, integrity, collaboration</w:t>
      </w:r>
      <w:r>
        <w:rPr>
          <w:rFonts w:cs="Arial"/>
          <w:sz w:val="22"/>
          <w:szCs w:val="22"/>
        </w:rPr>
        <w:t>,</w:t>
      </w:r>
      <w:r w:rsidRPr="00143689">
        <w:rPr>
          <w:rFonts w:cs="Arial"/>
          <w:sz w:val="22"/>
          <w:szCs w:val="22"/>
        </w:rPr>
        <w:t xml:space="preserve"> and innovation, and </w:t>
      </w:r>
      <w:r w:rsidRPr="00143689">
        <w:rPr>
          <w:rFonts w:cs="Calibri"/>
          <w:sz w:val="22"/>
          <w:szCs w:val="22"/>
        </w:rPr>
        <w:t>understand, demonstrate and work within the principles and practices of Workplace Diversity and Equity, Workplace Relations and Work, Health and Safety and the ACT Public Service Code of Conduct.</w:t>
      </w:r>
    </w:p>
    <w:bookmarkEnd w:id="0"/>
    <w:p w14:paraId="409578C2" w14:textId="0BAE6A78" w:rsidR="007702B5" w:rsidRPr="006E4A6F" w:rsidRDefault="007702B5" w:rsidP="004E0F65">
      <w:pPr>
        <w:pStyle w:val="Heading1"/>
        <w:pBdr>
          <w:bottom w:val="single" w:sz="12" w:space="1" w:color="auto"/>
        </w:pBdr>
        <w:rPr>
          <w:rFonts w:asciiTheme="minorHAnsi" w:hAnsiTheme="minorHAnsi" w:cstheme="minorHAnsi"/>
          <w:sz w:val="32"/>
        </w:rPr>
      </w:pPr>
      <w:r w:rsidRPr="006E4A6F">
        <w:rPr>
          <w:rFonts w:asciiTheme="minorHAnsi" w:hAnsiTheme="minorHAnsi" w:cstheme="minorHAnsi"/>
          <w:sz w:val="32"/>
        </w:rPr>
        <w:t>POSITION OVERVIEW</w:t>
      </w:r>
    </w:p>
    <w:p w14:paraId="093691B6" w14:textId="77777777" w:rsidR="00B717FF" w:rsidRDefault="00B717FF" w:rsidP="00DB2D32">
      <w:pPr>
        <w:spacing w:after="0"/>
        <w:rPr>
          <w:rFonts w:asciiTheme="minorHAnsi" w:hAnsiTheme="minorHAnsi" w:cstheme="minorHAnsi"/>
          <w:sz w:val="22"/>
        </w:rPr>
      </w:pPr>
      <w:r w:rsidRPr="00B717FF">
        <w:rPr>
          <w:rFonts w:asciiTheme="minorHAnsi" w:hAnsiTheme="minorHAnsi" w:cstheme="minorHAnsi"/>
          <w:sz w:val="22"/>
        </w:rPr>
        <w:t xml:space="preserve">The Cultural Facilities Corporation is seeking a </w:t>
      </w:r>
      <w:r w:rsidRPr="00B717FF">
        <w:rPr>
          <w:rFonts w:asciiTheme="minorHAnsi" w:hAnsiTheme="minorHAnsi" w:cstheme="minorHAnsi"/>
          <w:b/>
          <w:bCs/>
          <w:sz w:val="22"/>
        </w:rPr>
        <w:t>Digital Marketing Lead</w:t>
      </w:r>
      <w:r w:rsidRPr="00B717FF">
        <w:rPr>
          <w:rFonts w:asciiTheme="minorHAnsi" w:hAnsiTheme="minorHAnsi" w:cstheme="minorHAnsi"/>
          <w:sz w:val="22"/>
        </w:rPr>
        <w:t xml:space="preserve"> to lead the delivery and optimisation of digital marketing for Canberra Theatre Centre.</w:t>
      </w:r>
    </w:p>
    <w:p w14:paraId="75FC6910" w14:textId="77777777" w:rsidR="00DB2D32" w:rsidRPr="00B94898" w:rsidRDefault="00DB2D32" w:rsidP="00B94898">
      <w:pPr>
        <w:pStyle w:val="BodyText"/>
        <w:spacing w:after="0"/>
      </w:pPr>
    </w:p>
    <w:p w14:paraId="0D80961D" w14:textId="77777777" w:rsidR="00B717FF" w:rsidRDefault="00B717FF" w:rsidP="00DB2D32">
      <w:pPr>
        <w:spacing w:after="0"/>
        <w:rPr>
          <w:rFonts w:asciiTheme="minorHAnsi" w:hAnsiTheme="minorHAnsi" w:cstheme="minorHAnsi"/>
          <w:sz w:val="22"/>
        </w:rPr>
      </w:pPr>
      <w:r w:rsidRPr="00B717FF">
        <w:rPr>
          <w:rFonts w:asciiTheme="minorHAnsi" w:hAnsiTheme="minorHAnsi" w:cstheme="minorHAnsi"/>
          <w:sz w:val="22"/>
        </w:rPr>
        <w:t>Reporting to the Director, Marketing and Communications, this role is responsible for delivering high-volume digital campaigns across web, email and owned channels, ensuring accurate, timely and audience-focused outcomes that drive engagement and ticket sales.</w:t>
      </w:r>
    </w:p>
    <w:p w14:paraId="2799487A" w14:textId="77777777" w:rsidR="00DB2D32" w:rsidRPr="00B94898" w:rsidRDefault="00DB2D32" w:rsidP="00B94898">
      <w:pPr>
        <w:pStyle w:val="BodyText"/>
        <w:spacing w:after="0"/>
      </w:pPr>
    </w:p>
    <w:p w14:paraId="190B8358" w14:textId="77777777" w:rsidR="00B717FF" w:rsidRDefault="00B717FF" w:rsidP="00DB2D32">
      <w:pPr>
        <w:spacing w:after="0"/>
        <w:rPr>
          <w:rFonts w:asciiTheme="minorHAnsi" w:hAnsiTheme="minorHAnsi" w:cstheme="minorHAnsi"/>
          <w:sz w:val="22"/>
        </w:rPr>
      </w:pPr>
      <w:r w:rsidRPr="00B717FF">
        <w:rPr>
          <w:rFonts w:asciiTheme="minorHAnsi" w:hAnsiTheme="minorHAnsi" w:cstheme="minorHAnsi"/>
          <w:sz w:val="22"/>
        </w:rPr>
        <w:t>The position provides leadership to the digital marketing team, overseeing workflows, prioritisation and quality assurance in a fast-paced environment, while building team capability and performance.</w:t>
      </w:r>
    </w:p>
    <w:p w14:paraId="7884BA57" w14:textId="77777777" w:rsidR="00DB2D32" w:rsidRPr="00B94898" w:rsidRDefault="00DB2D32" w:rsidP="00B94898">
      <w:pPr>
        <w:pStyle w:val="BodyText"/>
        <w:spacing w:after="0"/>
      </w:pPr>
    </w:p>
    <w:p w14:paraId="69BA9245" w14:textId="77777777" w:rsidR="00B717FF" w:rsidRDefault="00B717FF" w:rsidP="00DB2D32">
      <w:pPr>
        <w:spacing w:after="0"/>
        <w:rPr>
          <w:rFonts w:asciiTheme="minorHAnsi" w:hAnsiTheme="minorHAnsi" w:cstheme="minorHAnsi"/>
          <w:sz w:val="22"/>
        </w:rPr>
      </w:pPr>
      <w:r w:rsidRPr="00B717FF">
        <w:rPr>
          <w:rFonts w:asciiTheme="minorHAnsi" w:hAnsiTheme="minorHAnsi" w:cstheme="minorHAnsi"/>
          <w:sz w:val="22"/>
        </w:rPr>
        <w:t>It also manages and improves digital platforms and systems, including CMS, CRM and email marketing tools, with a focus on data integrity, operational efficiency and continuous improvement.</w:t>
      </w:r>
    </w:p>
    <w:p w14:paraId="071702CD" w14:textId="77777777" w:rsidR="00DB2D32" w:rsidRPr="00B94898" w:rsidRDefault="00DB2D32" w:rsidP="00B94898">
      <w:pPr>
        <w:pStyle w:val="BodyText"/>
        <w:spacing w:after="0"/>
      </w:pPr>
    </w:p>
    <w:p w14:paraId="358A4FF6" w14:textId="77777777" w:rsidR="00B717FF" w:rsidRDefault="00B717FF" w:rsidP="00DB2D32">
      <w:pPr>
        <w:spacing w:after="0"/>
        <w:rPr>
          <w:rFonts w:asciiTheme="minorHAnsi" w:hAnsiTheme="minorHAnsi" w:cstheme="minorHAnsi"/>
          <w:sz w:val="22"/>
        </w:rPr>
      </w:pPr>
      <w:r w:rsidRPr="00B717FF">
        <w:rPr>
          <w:rFonts w:asciiTheme="minorHAnsi" w:hAnsiTheme="minorHAnsi" w:cstheme="minorHAnsi"/>
          <w:sz w:val="22"/>
        </w:rPr>
        <w:t>Working collaboratively across the organisation, the role uses data and insights to optimise campaign performance and contributes to the planning and delivery of digital initiatives and system enhancements.</w:t>
      </w:r>
    </w:p>
    <w:p w14:paraId="1293E3B2" w14:textId="77777777" w:rsidR="00DB2D32" w:rsidRPr="00B94898" w:rsidRDefault="00DB2D32" w:rsidP="00B94898">
      <w:pPr>
        <w:pStyle w:val="BodyText"/>
        <w:spacing w:after="0"/>
      </w:pPr>
    </w:p>
    <w:p w14:paraId="162A639E" w14:textId="77777777" w:rsidR="00B717FF" w:rsidRDefault="00B717FF" w:rsidP="00DB2D32">
      <w:pPr>
        <w:spacing w:after="0"/>
        <w:rPr>
          <w:rFonts w:asciiTheme="minorHAnsi" w:hAnsiTheme="minorHAnsi" w:cstheme="minorHAnsi"/>
          <w:sz w:val="22"/>
        </w:rPr>
      </w:pPr>
      <w:r w:rsidRPr="00B717FF">
        <w:rPr>
          <w:rFonts w:asciiTheme="minorHAnsi" w:hAnsiTheme="minorHAnsi" w:cstheme="minorHAnsi"/>
          <w:sz w:val="22"/>
        </w:rPr>
        <w:t>This role requires a proactive, solutions-focused approach to managing complex digital environments and improving processes, systems and delivery outcomes.</w:t>
      </w:r>
    </w:p>
    <w:p w14:paraId="1F78162F" w14:textId="77777777" w:rsidR="00DB2D32" w:rsidRPr="00B94898" w:rsidRDefault="00DB2D32" w:rsidP="00B94898">
      <w:pPr>
        <w:pStyle w:val="BodyText"/>
        <w:spacing w:after="0"/>
      </w:pPr>
    </w:p>
    <w:p w14:paraId="4F55031B" w14:textId="5E0FF9DD" w:rsidR="0028686A" w:rsidRDefault="006523BD" w:rsidP="00DB2D32">
      <w:pPr>
        <w:spacing w:after="0"/>
        <w:rPr>
          <w:rFonts w:cs="Arial"/>
          <w:sz w:val="22"/>
          <w:szCs w:val="22"/>
        </w:rPr>
      </w:pPr>
      <w:r w:rsidRPr="00EE332C">
        <w:rPr>
          <w:rFonts w:cs="Arial"/>
          <w:sz w:val="22"/>
          <w:szCs w:val="22"/>
        </w:rPr>
        <w:t xml:space="preserve">This position is </w:t>
      </w:r>
      <w:r w:rsidR="00830CA0" w:rsidRPr="00EE332C">
        <w:rPr>
          <w:rFonts w:cs="Arial"/>
          <w:sz w:val="22"/>
          <w:szCs w:val="22"/>
        </w:rPr>
        <w:t>full</w:t>
      </w:r>
      <w:r w:rsidRPr="00EE332C">
        <w:rPr>
          <w:rFonts w:cs="Arial"/>
          <w:sz w:val="22"/>
          <w:szCs w:val="22"/>
        </w:rPr>
        <w:t xml:space="preserve">-time at </w:t>
      </w:r>
      <w:r w:rsidR="00F95053" w:rsidRPr="00EE332C">
        <w:rPr>
          <w:rFonts w:cs="Arial"/>
          <w:sz w:val="22"/>
          <w:szCs w:val="22"/>
        </w:rPr>
        <w:t>36.75</w:t>
      </w:r>
      <w:r w:rsidR="00830CA0" w:rsidRPr="00EE332C">
        <w:rPr>
          <w:rFonts w:cs="Arial"/>
          <w:sz w:val="22"/>
          <w:szCs w:val="22"/>
        </w:rPr>
        <w:t xml:space="preserve"> hours </w:t>
      </w:r>
      <w:r w:rsidR="00F95053" w:rsidRPr="00EE332C">
        <w:rPr>
          <w:rFonts w:cs="Arial"/>
          <w:sz w:val="22"/>
          <w:szCs w:val="22"/>
        </w:rPr>
        <w:t>per week</w:t>
      </w:r>
      <w:r w:rsidR="00EE332C" w:rsidRPr="00EE332C">
        <w:rPr>
          <w:rFonts w:cs="Arial"/>
          <w:sz w:val="22"/>
          <w:szCs w:val="22"/>
        </w:rPr>
        <w:t>.</w:t>
      </w:r>
    </w:p>
    <w:p w14:paraId="440D6361" w14:textId="77777777" w:rsidR="00DB2D32" w:rsidRPr="00B94898" w:rsidRDefault="00DB2D32" w:rsidP="00B94898">
      <w:pPr>
        <w:pStyle w:val="BodyText"/>
        <w:spacing w:after="0"/>
      </w:pPr>
    </w:p>
    <w:p w14:paraId="221A3506" w14:textId="4EB496E4" w:rsidR="008C40B5" w:rsidRPr="00EE2610" w:rsidRDefault="007702B5" w:rsidP="004E0F65">
      <w:pPr>
        <w:pStyle w:val="Heading1"/>
        <w:pBdr>
          <w:bottom w:val="single" w:sz="12" w:space="1" w:color="auto"/>
        </w:pBdr>
        <w:rPr>
          <w:rFonts w:asciiTheme="minorHAnsi" w:hAnsiTheme="minorHAnsi" w:cstheme="minorHAnsi"/>
          <w:sz w:val="24"/>
          <w:szCs w:val="24"/>
        </w:rPr>
      </w:pPr>
      <w:r w:rsidRPr="006E4A6F">
        <w:rPr>
          <w:rFonts w:asciiTheme="minorHAnsi" w:hAnsiTheme="minorHAnsi" w:cstheme="minorHAnsi"/>
          <w:sz w:val="32"/>
        </w:rPr>
        <w:t>WHAT YOU WILL DO</w:t>
      </w:r>
      <w:r w:rsidR="00EE2610">
        <w:rPr>
          <w:rFonts w:asciiTheme="minorHAnsi" w:hAnsiTheme="minorHAnsi" w:cstheme="minorHAnsi"/>
          <w:sz w:val="32"/>
        </w:rPr>
        <w:t xml:space="preserve"> </w:t>
      </w:r>
    </w:p>
    <w:p w14:paraId="3BE07836" w14:textId="70ABD6D3" w:rsidR="00830CA0" w:rsidRPr="00C64B58" w:rsidRDefault="00830CA0" w:rsidP="007C0820">
      <w:pPr>
        <w:spacing w:after="120"/>
        <w:rPr>
          <w:rFonts w:asciiTheme="minorHAnsi" w:hAnsiTheme="minorHAnsi" w:cstheme="minorHAnsi"/>
          <w:b/>
          <w:bCs/>
          <w:sz w:val="22"/>
          <w:szCs w:val="22"/>
        </w:rPr>
      </w:pPr>
      <w:r w:rsidRPr="00C64B58">
        <w:rPr>
          <w:rFonts w:asciiTheme="minorHAnsi" w:hAnsiTheme="minorHAnsi" w:cstheme="minorHAnsi"/>
          <w:sz w:val="22"/>
          <w:szCs w:val="22"/>
        </w:rPr>
        <w:t xml:space="preserve">Under the direction of the </w:t>
      </w:r>
      <w:r w:rsidR="00E73FCD" w:rsidRPr="00C64B58">
        <w:rPr>
          <w:rFonts w:asciiTheme="minorHAnsi" w:hAnsiTheme="minorHAnsi" w:cstheme="minorHAnsi"/>
          <w:sz w:val="22"/>
          <w:szCs w:val="22"/>
        </w:rPr>
        <w:t>Director</w:t>
      </w:r>
      <w:r w:rsidR="00A14004" w:rsidRPr="00C64B58">
        <w:rPr>
          <w:rFonts w:asciiTheme="minorHAnsi" w:hAnsiTheme="minorHAnsi" w:cstheme="minorHAnsi"/>
          <w:sz w:val="22"/>
          <w:szCs w:val="22"/>
        </w:rPr>
        <w:t xml:space="preserve">, </w:t>
      </w:r>
      <w:r w:rsidR="00EE332C" w:rsidRPr="00C64B58">
        <w:rPr>
          <w:rFonts w:asciiTheme="minorHAnsi" w:hAnsiTheme="minorHAnsi" w:cstheme="minorHAnsi"/>
          <w:sz w:val="22"/>
          <w:szCs w:val="22"/>
        </w:rPr>
        <w:t>Marketing and Communications, you will</w:t>
      </w:r>
      <w:r w:rsidRPr="00C64B58">
        <w:rPr>
          <w:rFonts w:asciiTheme="minorHAnsi" w:hAnsiTheme="minorHAnsi" w:cstheme="minorHAnsi"/>
          <w:sz w:val="22"/>
          <w:szCs w:val="22"/>
        </w:rPr>
        <w:t>:</w:t>
      </w:r>
      <w:r w:rsidR="00812186" w:rsidRPr="00C64B58">
        <w:rPr>
          <w:rFonts w:asciiTheme="minorHAnsi" w:hAnsiTheme="minorHAnsi" w:cstheme="minorHAnsi"/>
          <w:sz w:val="22"/>
          <w:szCs w:val="22"/>
        </w:rPr>
        <w:t xml:space="preserve"> </w:t>
      </w:r>
    </w:p>
    <w:p w14:paraId="011D53D6" w14:textId="6617F58A" w:rsidR="00E65DDA" w:rsidRPr="00C64B58" w:rsidRDefault="00E65DDA" w:rsidP="007E1976">
      <w:pPr>
        <w:pStyle w:val="DotPoint"/>
        <w:rPr>
          <w:rFonts w:asciiTheme="minorHAnsi" w:hAnsiTheme="minorHAnsi" w:cstheme="minorHAnsi"/>
          <w:b/>
          <w:sz w:val="22"/>
          <w:szCs w:val="22"/>
        </w:rPr>
      </w:pPr>
      <w:r w:rsidRPr="00C64B58">
        <w:rPr>
          <w:rFonts w:asciiTheme="minorHAnsi" w:hAnsiTheme="minorHAnsi" w:cstheme="minorHAnsi"/>
          <w:sz w:val="22"/>
          <w:szCs w:val="22"/>
        </w:rPr>
        <w:t>Lead and manage the day-to-day delivery of digital marketing campaigns across website, email (eDM)</w:t>
      </w:r>
      <w:r w:rsidR="00D1274B">
        <w:rPr>
          <w:rFonts w:asciiTheme="minorHAnsi" w:hAnsiTheme="minorHAnsi" w:cstheme="minorHAnsi"/>
          <w:sz w:val="22"/>
          <w:szCs w:val="22"/>
        </w:rPr>
        <w:t>, SMS</w:t>
      </w:r>
      <w:r w:rsidR="00A24D6D">
        <w:rPr>
          <w:rFonts w:asciiTheme="minorHAnsi" w:hAnsiTheme="minorHAnsi" w:cstheme="minorHAnsi"/>
          <w:sz w:val="22"/>
          <w:szCs w:val="22"/>
        </w:rPr>
        <w:t>, Digital Signage</w:t>
      </w:r>
      <w:r w:rsidRPr="00C64B58">
        <w:rPr>
          <w:rFonts w:asciiTheme="minorHAnsi" w:hAnsiTheme="minorHAnsi" w:cstheme="minorHAnsi"/>
          <w:sz w:val="22"/>
          <w:szCs w:val="22"/>
        </w:rPr>
        <w:t xml:space="preserve"> and </w:t>
      </w:r>
      <w:r w:rsidR="00A24D6D">
        <w:rPr>
          <w:rFonts w:asciiTheme="minorHAnsi" w:hAnsiTheme="minorHAnsi" w:cstheme="minorHAnsi"/>
          <w:sz w:val="22"/>
          <w:szCs w:val="22"/>
        </w:rPr>
        <w:t xml:space="preserve">other </w:t>
      </w:r>
      <w:r w:rsidRPr="00C64B58">
        <w:rPr>
          <w:rFonts w:asciiTheme="minorHAnsi" w:hAnsiTheme="minorHAnsi" w:cstheme="minorHAnsi"/>
          <w:sz w:val="22"/>
          <w:szCs w:val="22"/>
        </w:rPr>
        <w:t xml:space="preserve">owned channels, ensuring accuracy, timeliness and quality </w:t>
      </w:r>
    </w:p>
    <w:p w14:paraId="5D25DEBB" w14:textId="69113DCE" w:rsidR="00E65DDA" w:rsidRPr="00C64B58" w:rsidRDefault="00E65DDA" w:rsidP="007E1976">
      <w:pPr>
        <w:pStyle w:val="DotPoint"/>
        <w:rPr>
          <w:rFonts w:asciiTheme="minorHAnsi" w:hAnsiTheme="minorHAnsi" w:cstheme="minorHAnsi"/>
          <w:b/>
          <w:sz w:val="22"/>
          <w:szCs w:val="22"/>
        </w:rPr>
      </w:pPr>
      <w:r w:rsidRPr="00C64B58">
        <w:rPr>
          <w:rFonts w:asciiTheme="minorHAnsi" w:hAnsiTheme="minorHAnsi" w:cstheme="minorHAnsi"/>
          <w:sz w:val="22"/>
          <w:szCs w:val="22"/>
        </w:rPr>
        <w:t xml:space="preserve">Supervise and develop the digital marketing team, including workload allocation, prioritisation and capability building </w:t>
      </w:r>
    </w:p>
    <w:p w14:paraId="10DE894C" w14:textId="668850A6" w:rsidR="00E65DDA" w:rsidRPr="00C64B58" w:rsidRDefault="007E1976" w:rsidP="007E1976">
      <w:pPr>
        <w:pStyle w:val="DotPoint"/>
        <w:rPr>
          <w:rFonts w:asciiTheme="minorHAnsi" w:hAnsiTheme="minorHAnsi" w:cstheme="minorHAnsi"/>
          <w:sz w:val="22"/>
          <w:szCs w:val="22"/>
        </w:rPr>
      </w:pPr>
      <w:r w:rsidRPr="00C64B58">
        <w:rPr>
          <w:rFonts w:asciiTheme="minorHAnsi" w:hAnsiTheme="minorHAnsi" w:cstheme="minorHAnsi"/>
          <w:sz w:val="22"/>
          <w:szCs w:val="22"/>
        </w:rPr>
        <w:t xml:space="preserve">Plan and manage complex, high-volume digital workflows </w:t>
      </w:r>
      <w:r w:rsidR="00E65DDA" w:rsidRPr="00C64B58">
        <w:rPr>
          <w:rFonts w:asciiTheme="minorHAnsi" w:hAnsiTheme="minorHAnsi" w:cstheme="minorHAnsi"/>
          <w:sz w:val="22"/>
          <w:szCs w:val="22"/>
        </w:rPr>
        <w:t xml:space="preserve">to support activity across multiple business areas </w:t>
      </w:r>
    </w:p>
    <w:p w14:paraId="5862DC8C" w14:textId="2838B25F" w:rsidR="004A613A" w:rsidRPr="00C64B58" w:rsidRDefault="004A613A" w:rsidP="004A613A">
      <w:pPr>
        <w:pStyle w:val="DotPoint"/>
        <w:rPr>
          <w:rFonts w:asciiTheme="minorHAnsi" w:hAnsiTheme="minorHAnsi" w:cstheme="minorHAnsi"/>
          <w:sz w:val="22"/>
          <w:szCs w:val="22"/>
        </w:rPr>
      </w:pPr>
      <w:r w:rsidRPr="00C64B58">
        <w:rPr>
          <w:rFonts w:asciiTheme="minorHAnsi" w:hAnsiTheme="minorHAnsi" w:cstheme="minorHAnsi"/>
          <w:sz w:val="22"/>
          <w:szCs w:val="22"/>
        </w:rPr>
        <w:t>Administer and continuously improve digital systems and platforms, including CMS, CRM</w:t>
      </w:r>
      <w:r w:rsidR="00E660A2">
        <w:rPr>
          <w:rFonts w:asciiTheme="minorHAnsi" w:hAnsiTheme="minorHAnsi" w:cstheme="minorHAnsi"/>
          <w:sz w:val="22"/>
          <w:szCs w:val="22"/>
        </w:rPr>
        <w:t>, patron survey</w:t>
      </w:r>
      <w:r w:rsidR="00B27BC8">
        <w:rPr>
          <w:rFonts w:asciiTheme="minorHAnsi" w:hAnsiTheme="minorHAnsi" w:cstheme="minorHAnsi"/>
          <w:sz w:val="22"/>
          <w:szCs w:val="22"/>
        </w:rPr>
        <w:t xml:space="preserve">, </w:t>
      </w:r>
      <w:r w:rsidR="00920B8C">
        <w:rPr>
          <w:rFonts w:asciiTheme="minorHAnsi" w:hAnsiTheme="minorHAnsi" w:cstheme="minorHAnsi"/>
          <w:sz w:val="22"/>
          <w:szCs w:val="22"/>
        </w:rPr>
        <w:t>d</w:t>
      </w:r>
      <w:r w:rsidR="00B27BC8">
        <w:rPr>
          <w:rFonts w:asciiTheme="minorHAnsi" w:hAnsiTheme="minorHAnsi" w:cstheme="minorHAnsi"/>
          <w:sz w:val="22"/>
          <w:szCs w:val="22"/>
        </w:rPr>
        <w:t xml:space="preserve">igital </w:t>
      </w:r>
      <w:r w:rsidR="00920B8C">
        <w:rPr>
          <w:rFonts w:asciiTheme="minorHAnsi" w:hAnsiTheme="minorHAnsi" w:cstheme="minorHAnsi"/>
          <w:sz w:val="22"/>
          <w:szCs w:val="22"/>
        </w:rPr>
        <w:t>s</w:t>
      </w:r>
      <w:r w:rsidR="00B27BC8">
        <w:rPr>
          <w:rFonts w:asciiTheme="minorHAnsi" w:hAnsiTheme="minorHAnsi" w:cstheme="minorHAnsi"/>
          <w:sz w:val="22"/>
          <w:szCs w:val="22"/>
        </w:rPr>
        <w:t>ignage, SMS</w:t>
      </w:r>
      <w:r w:rsidRPr="00C64B58">
        <w:rPr>
          <w:rFonts w:asciiTheme="minorHAnsi" w:hAnsiTheme="minorHAnsi" w:cstheme="minorHAnsi"/>
          <w:sz w:val="22"/>
          <w:szCs w:val="22"/>
        </w:rPr>
        <w:t xml:space="preserve"> and email marketing tools, to ensure effective campaign delivery, system integration and data integrity.</w:t>
      </w:r>
    </w:p>
    <w:p w14:paraId="50F729ED" w14:textId="4D0DBD5D" w:rsidR="00922DFB" w:rsidRPr="00C64B58" w:rsidRDefault="00922DFB" w:rsidP="00922DFB">
      <w:pPr>
        <w:pStyle w:val="DotPoint"/>
        <w:rPr>
          <w:rFonts w:asciiTheme="minorHAnsi" w:hAnsiTheme="minorHAnsi" w:cstheme="minorHAnsi"/>
          <w:sz w:val="22"/>
          <w:szCs w:val="22"/>
        </w:rPr>
      </w:pPr>
      <w:r w:rsidRPr="00C64B58">
        <w:rPr>
          <w:rFonts w:asciiTheme="minorHAnsi" w:hAnsiTheme="minorHAnsi" w:cstheme="minorHAnsi"/>
          <w:sz w:val="22"/>
          <w:szCs w:val="22"/>
        </w:rPr>
        <w:t>Analyse digital performance and audience data, working with the Data Analyst to generate and communicate insights and apply those learnings to optimise campaign effectiveness, audience growth and operational efficiency.</w:t>
      </w:r>
    </w:p>
    <w:p w14:paraId="4B67A8CE" w14:textId="77777777" w:rsidR="00C64B58" w:rsidRPr="00C64B58" w:rsidRDefault="00C64B58" w:rsidP="00C64B58">
      <w:pPr>
        <w:pStyle w:val="DotPoint"/>
        <w:rPr>
          <w:rFonts w:asciiTheme="minorHAnsi" w:hAnsiTheme="minorHAnsi" w:cstheme="minorHAnsi"/>
          <w:sz w:val="22"/>
          <w:szCs w:val="22"/>
        </w:rPr>
      </w:pPr>
      <w:r w:rsidRPr="00C64B58">
        <w:rPr>
          <w:rFonts w:asciiTheme="minorHAnsi" w:hAnsiTheme="minorHAnsi" w:cstheme="minorHAnsi"/>
          <w:sz w:val="22"/>
          <w:szCs w:val="22"/>
        </w:rPr>
        <w:t>Identify and implement process and workflow improvements in complex or evolving digital environments, proactively resolving issues, improving efficiency and maintaining high standards of delivery and data quality</w:t>
      </w:r>
    </w:p>
    <w:p w14:paraId="6C778FCA" w14:textId="598CDA88" w:rsidR="007E1976" w:rsidRPr="00C64B58" w:rsidRDefault="00E65DDA" w:rsidP="007E1976">
      <w:pPr>
        <w:pStyle w:val="DotPoint"/>
        <w:rPr>
          <w:rFonts w:asciiTheme="minorHAnsi" w:hAnsiTheme="minorHAnsi" w:cstheme="minorHAnsi"/>
          <w:sz w:val="22"/>
          <w:szCs w:val="22"/>
        </w:rPr>
      </w:pPr>
      <w:r w:rsidRPr="00C64B58">
        <w:rPr>
          <w:rFonts w:asciiTheme="minorHAnsi" w:hAnsiTheme="minorHAnsi" w:cstheme="minorHAnsi"/>
          <w:sz w:val="22"/>
          <w:szCs w:val="22"/>
        </w:rPr>
        <w:t xml:space="preserve">Collaborate with internal </w:t>
      </w:r>
      <w:r w:rsidR="00241362">
        <w:rPr>
          <w:rFonts w:asciiTheme="minorHAnsi" w:hAnsiTheme="minorHAnsi" w:cstheme="minorHAnsi"/>
          <w:sz w:val="22"/>
          <w:szCs w:val="22"/>
        </w:rPr>
        <w:t xml:space="preserve">and external </w:t>
      </w:r>
      <w:r w:rsidRPr="00C64B58">
        <w:rPr>
          <w:rFonts w:asciiTheme="minorHAnsi" w:hAnsiTheme="minorHAnsi" w:cstheme="minorHAnsi"/>
          <w:sz w:val="22"/>
          <w:szCs w:val="22"/>
        </w:rPr>
        <w:t xml:space="preserve">stakeholders to ensure digital </w:t>
      </w:r>
      <w:r w:rsidR="00B43F75" w:rsidRPr="00C64B58">
        <w:rPr>
          <w:rFonts w:asciiTheme="minorHAnsi" w:hAnsiTheme="minorHAnsi" w:cstheme="minorHAnsi"/>
          <w:sz w:val="22"/>
          <w:szCs w:val="22"/>
        </w:rPr>
        <w:t xml:space="preserve">upgrades and updates </w:t>
      </w:r>
      <w:r w:rsidRPr="00C64B58">
        <w:rPr>
          <w:rFonts w:asciiTheme="minorHAnsi" w:hAnsiTheme="minorHAnsi" w:cstheme="minorHAnsi"/>
          <w:sz w:val="22"/>
          <w:szCs w:val="22"/>
        </w:rPr>
        <w:t xml:space="preserve">are effectively planned and delivered </w:t>
      </w:r>
    </w:p>
    <w:p w14:paraId="0C6CE1E1" w14:textId="5B0F13CD" w:rsidR="00E65DDA" w:rsidRPr="00C64B58" w:rsidRDefault="00E65DDA" w:rsidP="007E1976">
      <w:pPr>
        <w:pStyle w:val="DotPoint"/>
        <w:rPr>
          <w:rFonts w:asciiTheme="minorHAnsi" w:hAnsiTheme="minorHAnsi" w:cstheme="minorHAnsi"/>
          <w:b/>
          <w:sz w:val="22"/>
          <w:szCs w:val="22"/>
        </w:rPr>
      </w:pPr>
      <w:r w:rsidRPr="00C64B58">
        <w:rPr>
          <w:rFonts w:asciiTheme="minorHAnsi" w:hAnsiTheme="minorHAnsi" w:cstheme="minorHAnsi"/>
          <w:bCs/>
          <w:sz w:val="22"/>
          <w:szCs w:val="22"/>
        </w:rPr>
        <w:t>Other duties as reasonably required</w:t>
      </w:r>
    </w:p>
    <w:p w14:paraId="316D90FD" w14:textId="0871AFAB" w:rsidR="007702B5" w:rsidRPr="00E65DDA" w:rsidRDefault="007702B5" w:rsidP="00E65DDA">
      <w:pPr>
        <w:pStyle w:val="Heading1"/>
        <w:pBdr>
          <w:bottom w:val="single" w:sz="12" w:space="1" w:color="auto"/>
        </w:pBdr>
        <w:spacing w:before="100" w:beforeAutospacing="1" w:after="120"/>
        <w:rPr>
          <w:rFonts w:asciiTheme="minorHAnsi" w:hAnsiTheme="minorHAnsi" w:cstheme="minorHAnsi"/>
          <w:sz w:val="32"/>
        </w:rPr>
      </w:pPr>
      <w:r w:rsidRPr="00E65DDA">
        <w:rPr>
          <w:rFonts w:asciiTheme="minorHAnsi" w:hAnsiTheme="minorHAnsi" w:cstheme="minorHAnsi"/>
          <w:sz w:val="32"/>
        </w:rPr>
        <w:lastRenderedPageBreak/>
        <w:t>WHAT YOU REQUIRE</w:t>
      </w:r>
      <w:r w:rsidR="00EE2610" w:rsidRPr="00E65DDA">
        <w:rPr>
          <w:rFonts w:asciiTheme="minorHAnsi" w:hAnsiTheme="minorHAnsi" w:cstheme="minorHAnsi"/>
          <w:sz w:val="32"/>
        </w:rPr>
        <w:t xml:space="preserve"> </w:t>
      </w:r>
    </w:p>
    <w:p w14:paraId="78535C88" w14:textId="543B4954" w:rsidR="001775D7" w:rsidRDefault="00B266D2" w:rsidP="001775D7">
      <w:pPr>
        <w:spacing w:after="120"/>
        <w:rPr>
          <w:b/>
          <w:bCs/>
          <w:sz w:val="22"/>
          <w:szCs w:val="22"/>
        </w:rPr>
      </w:pPr>
      <w:r w:rsidRPr="001775D7">
        <w:rPr>
          <w:rFonts w:asciiTheme="minorHAnsi" w:hAnsiTheme="minorHAnsi" w:cstheme="minorHAnsi"/>
          <w:sz w:val="22"/>
          <w:szCs w:val="22"/>
        </w:rPr>
        <w:t>The following capabilities form the criteria that</w:t>
      </w:r>
      <w:r w:rsidR="006A159D" w:rsidRPr="001775D7">
        <w:rPr>
          <w:rFonts w:asciiTheme="minorHAnsi" w:hAnsiTheme="minorHAnsi" w:cstheme="minorHAnsi"/>
          <w:sz w:val="22"/>
          <w:szCs w:val="22"/>
        </w:rPr>
        <w:t xml:space="preserve"> are required to </w:t>
      </w:r>
      <w:r w:rsidR="00173E02" w:rsidRPr="001775D7">
        <w:rPr>
          <w:rFonts w:asciiTheme="minorHAnsi" w:hAnsiTheme="minorHAnsi" w:cstheme="minorHAnsi"/>
          <w:sz w:val="22"/>
          <w:szCs w:val="22"/>
        </w:rPr>
        <w:t>perform</w:t>
      </w:r>
      <w:r w:rsidR="006A159D" w:rsidRPr="001775D7">
        <w:rPr>
          <w:rFonts w:asciiTheme="minorHAnsi" w:hAnsiTheme="minorHAnsi" w:cstheme="minorHAnsi"/>
          <w:sz w:val="22"/>
          <w:szCs w:val="22"/>
        </w:rPr>
        <w:t xml:space="preserve"> the </w:t>
      </w:r>
      <w:r w:rsidR="00173E02" w:rsidRPr="001775D7">
        <w:rPr>
          <w:rFonts w:asciiTheme="minorHAnsi" w:hAnsiTheme="minorHAnsi" w:cstheme="minorHAnsi"/>
          <w:sz w:val="22"/>
          <w:szCs w:val="22"/>
        </w:rPr>
        <w:t xml:space="preserve">duties and responsibilities </w:t>
      </w:r>
      <w:r w:rsidR="006A159D" w:rsidRPr="001775D7">
        <w:rPr>
          <w:rFonts w:asciiTheme="minorHAnsi" w:hAnsiTheme="minorHAnsi" w:cstheme="minorHAnsi"/>
          <w:sz w:val="22"/>
          <w:szCs w:val="22"/>
        </w:rPr>
        <w:t>of the position</w:t>
      </w:r>
      <w:r w:rsidR="00121558">
        <w:rPr>
          <w:rFonts w:asciiTheme="minorHAnsi" w:hAnsiTheme="minorHAnsi" w:cstheme="minorHAnsi"/>
          <w:sz w:val="22"/>
          <w:szCs w:val="22"/>
        </w:rPr>
        <w:t>:</w:t>
      </w:r>
    </w:p>
    <w:p w14:paraId="2BCB5892" w14:textId="3B60575D" w:rsidR="00B61DBB" w:rsidRDefault="00B61DBB" w:rsidP="00B61DBB">
      <w:pPr>
        <w:pStyle w:val="ListParagraph"/>
        <w:numPr>
          <w:ilvl w:val="0"/>
          <w:numId w:val="40"/>
        </w:numPr>
        <w:suppressAutoHyphens w:val="0"/>
        <w:spacing w:after="0"/>
        <w:rPr>
          <w:rFonts w:asciiTheme="minorHAnsi" w:hAnsiTheme="minorHAnsi" w:cstheme="minorHAnsi"/>
          <w:sz w:val="22"/>
          <w:szCs w:val="22"/>
        </w:rPr>
      </w:pPr>
      <w:r w:rsidRPr="00B61DBB">
        <w:rPr>
          <w:rFonts w:asciiTheme="minorHAnsi" w:hAnsiTheme="minorHAnsi" w:cstheme="minorHAnsi"/>
          <w:sz w:val="22"/>
          <w:szCs w:val="22"/>
        </w:rPr>
        <w:t xml:space="preserve">Demonstrated experience managing high-volume digital marketing campaigns across web, email and owned channels, delivering accurate, timely and audience-focused outcomes. </w:t>
      </w:r>
    </w:p>
    <w:p w14:paraId="3CA85308" w14:textId="77777777" w:rsidR="00B61DBB" w:rsidRPr="003D4A58" w:rsidRDefault="00B61DBB" w:rsidP="003D4A58">
      <w:pPr>
        <w:suppressAutoHyphens w:val="0"/>
        <w:spacing w:after="0"/>
        <w:rPr>
          <w:rFonts w:asciiTheme="minorHAnsi" w:hAnsiTheme="minorHAnsi" w:cstheme="minorHAnsi"/>
          <w:sz w:val="22"/>
          <w:szCs w:val="22"/>
        </w:rPr>
      </w:pPr>
    </w:p>
    <w:p w14:paraId="65243B44" w14:textId="0B5D45DB" w:rsidR="00B61DBB" w:rsidRPr="00C61935" w:rsidRDefault="00B61DBB" w:rsidP="00C61935">
      <w:pPr>
        <w:pStyle w:val="ListParagraph"/>
        <w:numPr>
          <w:ilvl w:val="0"/>
          <w:numId w:val="40"/>
        </w:numPr>
        <w:suppressAutoHyphens w:val="0"/>
        <w:spacing w:after="0"/>
        <w:rPr>
          <w:rFonts w:asciiTheme="minorHAnsi" w:hAnsiTheme="minorHAnsi" w:cstheme="minorHAnsi"/>
          <w:sz w:val="22"/>
          <w:szCs w:val="22"/>
        </w:rPr>
      </w:pPr>
      <w:r w:rsidRPr="00C61935">
        <w:rPr>
          <w:rFonts w:asciiTheme="minorHAnsi" w:hAnsiTheme="minorHAnsi" w:cstheme="minorHAnsi"/>
          <w:sz w:val="22"/>
          <w:szCs w:val="22"/>
        </w:rPr>
        <w:t xml:space="preserve">Proven ability to lead, supervise and develop a team in a fast-paced environment, including workload planning, prioritisation and </w:t>
      </w:r>
      <w:r w:rsidR="00C61935" w:rsidRPr="00C61935">
        <w:rPr>
          <w:rFonts w:asciiTheme="minorHAnsi" w:hAnsiTheme="minorHAnsi" w:cstheme="minorHAnsi"/>
          <w:sz w:val="22"/>
          <w:szCs w:val="22"/>
        </w:rPr>
        <w:t>ensuring quality assurance and consistency across complex, high-volume workflows</w:t>
      </w:r>
      <w:r w:rsidRPr="00C61935">
        <w:rPr>
          <w:rFonts w:asciiTheme="minorHAnsi" w:hAnsiTheme="minorHAnsi" w:cstheme="minorHAnsi"/>
          <w:sz w:val="22"/>
          <w:szCs w:val="22"/>
        </w:rPr>
        <w:t xml:space="preserve">. </w:t>
      </w:r>
    </w:p>
    <w:p w14:paraId="597E80E8" w14:textId="77777777" w:rsidR="00B61DBB" w:rsidRPr="003D4A58" w:rsidRDefault="00B61DBB" w:rsidP="003D4A58">
      <w:pPr>
        <w:suppressAutoHyphens w:val="0"/>
        <w:spacing w:after="0"/>
        <w:rPr>
          <w:rFonts w:asciiTheme="minorHAnsi" w:hAnsiTheme="minorHAnsi" w:cstheme="minorHAnsi"/>
          <w:sz w:val="22"/>
          <w:szCs w:val="22"/>
        </w:rPr>
      </w:pPr>
    </w:p>
    <w:p w14:paraId="4F5EE142" w14:textId="76EB56D7" w:rsidR="00B61DBB" w:rsidRDefault="00B61DBB" w:rsidP="00B61DBB">
      <w:pPr>
        <w:pStyle w:val="ListParagraph"/>
        <w:numPr>
          <w:ilvl w:val="0"/>
          <w:numId w:val="40"/>
        </w:numPr>
        <w:suppressAutoHyphens w:val="0"/>
        <w:spacing w:after="0"/>
        <w:rPr>
          <w:rFonts w:asciiTheme="minorHAnsi" w:hAnsiTheme="minorHAnsi" w:cstheme="minorHAnsi"/>
          <w:sz w:val="22"/>
          <w:szCs w:val="22"/>
        </w:rPr>
      </w:pPr>
      <w:r w:rsidRPr="00B61DBB">
        <w:rPr>
          <w:rFonts w:asciiTheme="minorHAnsi" w:hAnsiTheme="minorHAnsi" w:cstheme="minorHAnsi"/>
          <w:sz w:val="22"/>
          <w:szCs w:val="22"/>
        </w:rPr>
        <w:t>Demonstrated experience administering and optimising</w:t>
      </w:r>
      <w:r w:rsidR="00E551F2">
        <w:rPr>
          <w:rFonts w:asciiTheme="minorHAnsi" w:hAnsiTheme="minorHAnsi" w:cstheme="minorHAnsi"/>
          <w:sz w:val="22"/>
          <w:szCs w:val="22"/>
        </w:rPr>
        <w:t>/upgrading</w:t>
      </w:r>
      <w:r w:rsidRPr="00B61DBB">
        <w:rPr>
          <w:rFonts w:asciiTheme="minorHAnsi" w:hAnsiTheme="minorHAnsi" w:cstheme="minorHAnsi"/>
          <w:sz w:val="22"/>
          <w:szCs w:val="22"/>
        </w:rPr>
        <w:t xml:space="preserve"> digital platforms, including CMS, CRM and email marketing systems, to support effective campaign delivery and data integrity. </w:t>
      </w:r>
    </w:p>
    <w:p w14:paraId="0D9FBCBB" w14:textId="77777777" w:rsidR="00B61DBB" w:rsidRPr="00B61DBB" w:rsidRDefault="00B61DBB" w:rsidP="00B61DBB">
      <w:pPr>
        <w:suppressAutoHyphens w:val="0"/>
        <w:spacing w:after="0"/>
        <w:rPr>
          <w:rFonts w:asciiTheme="minorHAnsi" w:hAnsiTheme="minorHAnsi" w:cstheme="minorHAnsi"/>
          <w:sz w:val="22"/>
          <w:szCs w:val="22"/>
        </w:rPr>
      </w:pPr>
    </w:p>
    <w:p w14:paraId="46BEF97C" w14:textId="1840512F" w:rsidR="00B61DBB" w:rsidRDefault="00B61DBB" w:rsidP="00B61DBB">
      <w:pPr>
        <w:pStyle w:val="ListParagraph"/>
        <w:numPr>
          <w:ilvl w:val="0"/>
          <w:numId w:val="40"/>
        </w:numPr>
        <w:suppressAutoHyphens w:val="0"/>
        <w:spacing w:after="0"/>
        <w:rPr>
          <w:rFonts w:asciiTheme="minorHAnsi" w:hAnsiTheme="minorHAnsi" w:cstheme="minorHAnsi"/>
          <w:sz w:val="22"/>
          <w:szCs w:val="22"/>
        </w:rPr>
      </w:pPr>
      <w:r w:rsidRPr="00B61DBB">
        <w:rPr>
          <w:rFonts w:asciiTheme="minorHAnsi" w:hAnsiTheme="minorHAnsi" w:cstheme="minorHAnsi"/>
          <w:sz w:val="22"/>
          <w:szCs w:val="22"/>
        </w:rPr>
        <w:t xml:space="preserve">Ability to interpret performance </w:t>
      </w:r>
      <w:r w:rsidR="0019566F">
        <w:rPr>
          <w:rFonts w:asciiTheme="minorHAnsi" w:hAnsiTheme="minorHAnsi" w:cstheme="minorHAnsi"/>
          <w:sz w:val="22"/>
          <w:szCs w:val="22"/>
        </w:rPr>
        <w:t>metrics</w:t>
      </w:r>
      <w:r w:rsidRPr="00B61DBB">
        <w:rPr>
          <w:rFonts w:asciiTheme="minorHAnsi" w:hAnsiTheme="minorHAnsi" w:cstheme="minorHAnsi"/>
          <w:sz w:val="22"/>
          <w:szCs w:val="22"/>
        </w:rPr>
        <w:t xml:space="preserve">, including customer data and analytics, </w:t>
      </w:r>
      <w:r w:rsidR="0019566F">
        <w:rPr>
          <w:rFonts w:asciiTheme="minorHAnsi" w:hAnsiTheme="minorHAnsi" w:cstheme="minorHAnsi"/>
          <w:sz w:val="22"/>
          <w:szCs w:val="22"/>
        </w:rPr>
        <w:t xml:space="preserve">and apply insights </w:t>
      </w:r>
      <w:r w:rsidRPr="00B61DBB">
        <w:rPr>
          <w:rFonts w:asciiTheme="minorHAnsi" w:hAnsiTheme="minorHAnsi" w:cstheme="minorHAnsi"/>
          <w:sz w:val="22"/>
          <w:szCs w:val="22"/>
        </w:rPr>
        <w:t>to improve campaign effectiveness, audience engagement</w:t>
      </w:r>
      <w:r w:rsidR="00CC7408">
        <w:rPr>
          <w:rFonts w:asciiTheme="minorHAnsi" w:hAnsiTheme="minorHAnsi" w:cstheme="minorHAnsi"/>
          <w:sz w:val="22"/>
          <w:szCs w:val="22"/>
        </w:rPr>
        <w:t>,</w:t>
      </w:r>
      <w:r w:rsidRPr="00B61DBB">
        <w:rPr>
          <w:rFonts w:asciiTheme="minorHAnsi" w:hAnsiTheme="minorHAnsi" w:cstheme="minorHAnsi"/>
          <w:sz w:val="22"/>
          <w:szCs w:val="22"/>
        </w:rPr>
        <w:t xml:space="preserve"> operational efficiency</w:t>
      </w:r>
      <w:r w:rsidR="00CC7408">
        <w:rPr>
          <w:rFonts w:asciiTheme="minorHAnsi" w:hAnsiTheme="minorHAnsi" w:cstheme="minorHAnsi"/>
          <w:sz w:val="22"/>
          <w:szCs w:val="22"/>
        </w:rPr>
        <w:t xml:space="preserve">, and processes, including in complex or </w:t>
      </w:r>
      <w:r w:rsidR="00B77E9A">
        <w:rPr>
          <w:rFonts w:asciiTheme="minorHAnsi" w:hAnsiTheme="minorHAnsi" w:cstheme="minorHAnsi"/>
          <w:sz w:val="22"/>
          <w:szCs w:val="22"/>
        </w:rPr>
        <w:t>constrained environments</w:t>
      </w:r>
      <w:r w:rsidRPr="00B61DBB">
        <w:rPr>
          <w:rFonts w:asciiTheme="minorHAnsi" w:hAnsiTheme="minorHAnsi" w:cstheme="minorHAnsi"/>
          <w:sz w:val="22"/>
          <w:szCs w:val="22"/>
        </w:rPr>
        <w:t>.</w:t>
      </w:r>
    </w:p>
    <w:p w14:paraId="05F47905" w14:textId="76773596" w:rsidR="00B61DBB" w:rsidRPr="00B61DBB" w:rsidRDefault="00B61DBB" w:rsidP="00B61DBB">
      <w:pPr>
        <w:suppressAutoHyphens w:val="0"/>
        <w:spacing w:after="0"/>
        <w:rPr>
          <w:rFonts w:asciiTheme="minorHAnsi" w:hAnsiTheme="minorHAnsi" w:cstheme="minorHAnsi"/>
          <w:sz w:val="22"/>
          <w:szCs w:val="22"/>
        </w:rPr>
      </w:pPr>
    </w:p>
    <w:p w14:paraId="0ED378B4" w14:textId="541C36BF" w:rsidR="00B61DBB" w:rsidRDefault="00B61DBB" w:rsidP="00273B98">
      <w:pPr>
        <w:pStyle w:val="ListParagraph"/>
        <w:numPr>
          <w:ilvl w:val="0"/>
          <w:numId w:val="40"/>
        </w:numPr>
        <w:suppressAutoHyphens w:val="0"/>
        <w:spacing w:after="0"/>
        <w:rPr>
          <w:rFonts w:asciiTheme="minorHAnsi" w:hAnsiTheme="minorHAnsi" w:cstheme="minorHAnsi"/>
          <w:sz w:val="22"/>
          <w:szCs w:val="22"/>
        </w:rPr>
      </w:pPr>
      <w:r w:rsidRPr="00273B98">
        <w:rPr>
          <w:rFonts w:asciiTheme="minorHAnsi" w:hAnsiTheme="minorHAnsi" w:cstheme="minorHAnsi"/>
          <w:sz w:val="22"/>
          <w:szCs w:val="22"/>
        </w:rPr>
        <w:t>Strong interpersonal and communication skills</w:t>
      </w:r>
      <w:r w:rsidR="00B77E9A" w:rsidRPr="00273B98">
        <w:rPr>
          <w:rFonts w:asciiTheme="minorHAnsi" w:hAnsiTheme="minorHAnsi" w:cstheme="minorHAnsi"/>
          <w:sz w:val="22"/>
          <w:szCs w:val="22"/>
        </w:rPr>
        <w:t>,</w:t>
      </w:r>
      <w:r w:rsidRPr="00273B98">
        <w:rPr>
          <w:rFonts w:asciiTheme="minorHAnsi" w:hAnsiTheme="minorHAnsi" w:cstheme="minorHAnsi"/>
          <w:sz w:val="22"/>
          <w:szCs w:val="22"/>
        </w:rPr>
        <w:t xml:space="preserve"> with the ability to collaborate effectively with internal</w:t>
      </w:r>
      <w:r w:rsidR="00B3177F" w:rsidRPr="00273B98">
        <w:rPr>
          <w:rFonts w:asciiTheme="minorHAnsi" w:hAnsiTheme="minorHAnsi" w:cstheme="minorHAnsi"/>
          <w:sz w:val="22"/>
          <w:szCs w:val="22"/>
        </w:rPr>
        <w:t xml:space="preserve"> and external</w:t>
      </w:r>
      <w:r w:rsidRPr="00273B98">
        <w:rPr>
          <w:rFonts w:asciiTheme="minorHAnsi" w:hAnsiTheme="minorHAnsi" w:cstheme="minorHAnsi"/>
          <w:sz w:val="22"/>
          <w:szCs w:val="22"/>
        </w:rPr>
        <w:t xml:space="preserve"> stakeholders to deliver digital initiatives and improvements. </w:t>
      </w:r>
    </w:p>
    <w:p w14:paraId="7CEC14F4" w14:textId="77777777" w:rsidR="003D4A58" w:rsidRPr="003D4A58" w:rsidRDefault="003D4A58" w:rsidP="003D4A58">
      <w:pPr>
        <w:spacing w:after="0"/>
        <w:rPr>
          <w:rFonts w:asciiTheme="minorHAnsi" w:hAnsiTheme="minorHAnsi" w:cstheme="minorHAnsi"/>
          <w:sz w:val="22"/>
          <w:szCs w:val="22"/>
        </w:rPr>
      </w:pPr>
    </w:p>
    <w:p w14:paraId="2988B748" w14:textId="36B18463" w:rsidR="003D4A58" w:rsidRPr="003D4A58" w:rsidRDefault="003D4A58" w:rsidP="003D4A58">
      <w:pPr>
        <w:pStyle w:val="ListParagraph"/>
        <w:numPr>
          <w:ilvl w:val="0"/>
          <w:numId w:val="40"/>
        </w:numPr>
        <w:suppressAutoHyphens w:val="0"/>
        <w:spacing w:after="0"/>
        <w:contextualSpacing w:val="0"/>
        <w:rPr>
          <w:rFonts w:asciiTheme="minorHAnsi" w:hAnsiTheme="minorHAnsi" w:cstheme="minorHAnsi"/>
          <w:sz w:val="22"/>
          <w:szCs w:val="22"/>
        </w:rPr>
      </w:pPr>
      <w:r w:rsidRPr="003D4A58">
        <w:rPr>
          <w:sz w:val="22"/>
          <w:szCs w:val="22"/>
        </w:rPr>
        <w:t>Demonstrated commitment to ACT Public Service values, Code of Conduct, and principles of equity, diversity, and inclusion, with the ability to apply these in a complex project and operational environment.</w:t>
      </w:r>
    </w:p>
    <w:p w14:paraId="53631110" w14:textId="77777777" w:rsidR="00B61DBB" w:rsidRPr="00B61DBB" w:rsidRDefault="00B61DBB" w:rsidP="00B61DBB">
      <w:pPr>
        <w:suppressAutoHyphens w:val="0"/>
        <w:spacing w:after="0"/>
        <w:rPr>
          <w:rFonts w:asciiTheme="minorHAnsi" w:hAnsiTheme="minorHAnsi" w:cstheme="minorHAnsi"/>
          <w:sz w:val="22"/>
          <w:szCs w:val="22"/>
        </w:rPr>
      </w:pPr>
    </w:p>
    <w:p w14:paraId="7ACA0843" w14:textId="32755342" w:rsidR="003F1DC0" w:rsidRPr="006E4A6F" w:rsidRDefault="003F1DC0" w:rsidP="003F1DC0">
      <w:pPr>
        <w:suppressAutoHyphens w:val="0"/>
        <w:spacing w:after="120"/>
        <w:rPr>
          <w:rFonts w:asciiTheme="minorHAnsi" w:hAnsiTheme="minorHAnsi" w:cstheme="minorHAnsi"/>
          <w:b/>
          <w:sz w:val="28"/>
          <w:szCs w:val="28"/>
        </w:rPr>
      </w:pPr>
      <w:r>
        <w:rPr>
          <w:rFonts w:asciiTheme="minorHAnsi" w:hAnsiTheme="minorHAnsi" w:cstheme="minorHAnsi"/>
          <w:b/>
          <w:sz w:val="28"/>
          <w:szCs w:val="28"/>
        </w:rPr>
        <w:t xml:space="preserve">Other </w:t>
      </w:r>
      <w:r w:rsidRPr="006E4A6F">
        <w:rPr>
          <w:rFonts w:asciiTheme="minorHAnsi" w:hAnsiTheme="minorHAnsi" w:cstheme="minorHAnsi"/>
          <w:b/>
          <w:sz w:val="28"/>
          <w:szCs w:val="28"/>
        </w:rPr>
        <w:t xml:space="preserve">Requirements </w:t>
      </w:r>
      <w:r>
        <w:rPr>
          <w:rFonts w:asciiTheme="minorHAnsi" w:hAnsiTheme="minorHAnsi" w:cstheme="minorHAnsi"/>
          <w:b/>
          <w:sz w:val="28"/>
          <w:szCs w:val="28"/>
        </w:rPr>
        <w:t xml:space="preserve">or </w:t>
      </w:r>
      <w:r w:rsidRPr="006E4A6F">
        <w:rPr>
          <w:rFonts w:asciiTheme="minorHAnsi" w:hAnsiTheme="minorHAnsi" w:cstheme="minorHAnsi"/>
          <w:b/>
          <w:sz w:val="28"/>
          <w:szCs w:val="28"/>
        </w:rPr>
        <w:t>Qualifications</w:t>
      </w:r>
    </w:p>
    <w:p w14:paraId="4FB9CB2C" w14:textId="79F94D94" w:rsidR="00E20F52" w:rsidRPr="0044566F" w:rsidRDefault="00E20F52" w:rsidP="00B94898">
      <w:pPr>
        <w:spacing w:after="120" w:line="252" w:lineRule="auto"/>
        <w:rPr>
          <w:rFonts w:asciiTheme="minorHAnsi" w:hAnsiTheme="minorHAnsi" w:cstheme="minorHAnsi"/>
          <w:sz w:val="22"/>
          <w:szCs w:val="22"/>
        </w:rPr>
      </w:pPr>
      <w:r w:rsidRPr="00B94898">
        <w:rPr>
          <w:rFonts w:asciiTheme="minorHAnsi" w:hAnsiTheme="minorHAnsi" w:cstheme="minorHAnsi"/>
          <w:sz w:val="22"/>
          <w:szCs w:val="22"/>
        </w:rPr>
        <w:t>Understanding of digital marketing</w:t>
      </w:r>
      <w:r w:rsidR="008E5344" w:rsidRPr="00B94898">
        <w:rPr>
          <w:rFonts w:asciiTheme="minorHAnsi" w:hAnsiTheme="minorHAnsi" w:cstheme="minorHAnsi"/>
          <w:sz w:val="22"/>
          <w:szCs w:val="22"/>
        </w:rPr>
        <w:t xml:space="preserve"> logistics</w:t>
      </w:r>
      <w:r w:rsidRPr="00B94898">
        <w:rPr>
          <w:rFonts w:asciiTheme="minorHAnsi" w:hAnsiTheme="minorHAnsi" w:cstheme="minorHAnsi"/>
          <w:sz w:val="22"/>
          <w:szCs w:val="22"/>
        </w:rPr>
        <w:t xml:space="preserve"> in a ticketing, events or arts environment </w:t>
      </w:r>
      <w:r w:rsidR="00B94898">
        <w:rPr>
          <w:rFonts w:asciiTheme="minorHAnsi" w:hAnsiTheme="minorHAnsi" w:cstheme="minorHAnsi"/>
          <w:sz w:val="22"/>
          <w:szCs w:val="22"/>
        </w:rPr>
        <w:t xml:space="preserve">is highly </w:t>
      </w:r>
      <w:r w:rsidRPr="00B94898">
        <w:rPr>
          <w:rFonts w:asciiTheme="minorHAnsi" w:hAnsiTheme="minorHAnsi" w:cstheme="minorHAnsi"/>
          <w:sz w:val="22"/>
          <w:szCs w:val="22"/>
        </w:rPr>
        <w:t>desirable</w:t>
      </w:r>
      <w:r w:rsidR="00B94898">
        <w:rPr>
          <w:rFonts w:asciiTheme="minorHAnsi" w:hAnsiTheme="minorHAnsi" w:cstheme="minorHAnsi"/>
          <w:sz w:val="22"/>
          <w:szCs w:val="22"/>
        </w:rPr>
        <w:t>.</w:t>
      </w:r>
    </w:p>
    <w:p w14:paraId="48D11821" w14:textId="77777777" w:rsidR="00E551F2" w:rsidRPr="0044566F" w:rsidRDefault="00E551F2" w:rsidP="00B94898">
      <w:pPr>
        <w:spacing w:after="120" w:line="252" w:lineRule="auto"/>
        <w:rPr>
          <w:rFonts w:asciiTheme="minorHAnsi" w:hAnsiTheme="minorHAnsi" w:cstheme="minorHAnsi"/>
          <w:sz w:val="22"/>
          <w:szCs w:val="22"/>
        </w:rPr>
      </w:pPr>
    </w:p>
    <w:p w14:paraId="288F5E48" w14:textId="14CC9F34" w:rsidR="00AC408A" w:rsidRDefault="004E0F65" w:rsidP="00F606F0">
      <w:pPr>
        <w:spacing w:after="120"/>
        <w:rPr>
          <w:i/>
          <w:iCs/>
          <w:sz w:val="22"/>
          <w:szCs w:val="18"/>
        </w:rPr>
      </w:pPr>
      <w:r w:rsidRPr="003F1DC0">
        <w:rPr>
          <w:i/>
          <w:iCs/>
          <w:sz w:val="22"/>
          <w:szCs w:val="18"/>
        </w:rPr>
        <w:t>The ACT Public Service supports workforce diversity and is committed to creating an inclusive workplace. As part of this commitment, Aboriginal and Torres Strait Islander peoples, people with disability and those who identify as LBGTIQ are encouraged to apply.</w:t>
      </w:r>
    </w:p>
    <w:p w14:paraId="3EFC99BC" w14:textId="77777777" w:rsidR="00C37412" w:rsidRDefault="00C37412">
      <w:pPr>
        <w:suppressAutoHyphens w:val="0"/>
        <w:spacing w:after="0"/>
        <w:rPr>
          <w:rFonts w:asciiTheme="minorHAnsi" w:hAnsiTheme="minorHAnsi" w:cstheme="minorHAnsi"/>
          <w:b/>
          <w:sz w:val="32"/>
          <w:szCs w:val="32"/>
          <w:lang w:eastAsia="ja-JP"/>
        </w:rPr>
      </w:pPr>
      <w:r>
        <w:rPr>
          <w:rFonts w:asciiTheme="minorHAnsi" w:hAnsiTheme="minorHAnsi" w:cstheme="minorHAnsi"/>
          <w:b/>
          <w:sz w:val="32"/>
          <w:szCs w:val="32"/>
          <w:lang w:eastAsia="ja-JP"/>
        </w:rPr>
        <w:br w:type="page"/>
      </w:r>
    </w:p>
    <w:p w14:paraId="2ECD99F9" w14:textId="6333381D" w:rsidR="002A43D2" w:rsidRPr="006E4A6F" w:rsidRDefault="002A43D2" w:rsidP="005B56A8">
      <w:pPr>
        <w:pBdr>
          <w:bottom w:val="single" w:sz="4" w:space="1" w:color="auto"/>
        </w:pBdr>
        <w:rPr>
          <w:rFonts w:asciiTheme="minorHAnsi" w:hAnsiTheme="minorHAnsi" w:cstheme="minorHAnsi"/>
          <w:b/>
          <w:sz w:val="32"/>
          <w:szCs w:val="32"/>
          <w:lang w:eastAsia="ja-JP"/>
        </w:rPr>
      </w:pPr>
      <w:r w:rsidRPr="006E4A6F">
        <w:rPr>
          <w:rFonts w:asciiTheme="minorHAnsi" w:hAnsiTheme="minorHAnsi" w:cstheme="minorHAnsi"/>
          <w:b/>
          <w:sz w:val="32"/>
          <w:szCs w:val="32"/>
          <w:lang w:eastAsia="ja-JP"/>
        </w:rPr>
        <w:lastRenderedPageBreak/>
        <w:t xml:space="preserve">WORK ENVIRONMENT DESCRIPTION </w:t>
      </w:r>
    </w:p>
    <w:p w14:paraId="19F1AD6F" w14:textId="442A2B76" w:rsidR="00731287" w:rsidRPr="002138CC" w:rsidRDefault="0059600A" w:rsidP="004731B4">
      <w:pPr>
        <w:spacing w:after="0"/>
        <w:rPr>
          <w:rFonts w:asciiTheme="minorHAnsi" w:hAnsiTheme="minorHAnsi" w:cstheme="minorHAnsi"/>
          <w:sz w:val="22"/>
          <w:szCs w:val="22"/>
        </w:rPr>
      </w:pPr>
      <w:r w:rsidRPr="002138CC">
        <w:rPr>
          <w:rFonts w:asciiTheme="minorHAnsi" w:hAnsiTheme="minorHAnsi" w:cstheme="minorHAnsi"/>
          <w:sz w:val="22"/>
          <w:szCs w:val="22"/>
        </w:rPr>
        <w:t>The following work environment description outlines the inherent requirements of th</w:t>
      </w:r>
      <w:r w:rsidR="00BF2402" w:rsidRPr="002138CC">
        <w:rPr>
          <w:rFonts w:asciiTheme="minorHAnsi" w:hAnsiTheme="minorHAnsi" w:cstheme="minorHAnsi"/>
          <w:sz w:val="22"/>
          <w:szCs w:val="22"/>
        </w:rPr>
        <w:t xml:space="preserve">is </w:t>
      </w:r>
      <w:r w:rsidRPr="002138CC">
        <w:rPr>
          <w:rFonts w:asciiTheme="minorHAnsi" w:hAnsiTheme="minorHAnsi" w:cstheme="minorHAnsi"/>
          <w:sz w:val="22"/>
          <w:szCs w:val="22"/>
        </w:rPr>
        <w:t>role and indicates how frequently each of these requirements would be performed. Please note that Cultural Facilities Corporation is committed to providing reasonable adjustment and ensuring all individuals have equal opportunities in the workplace.</w:t>
      </w:r>
    </w:p>
    <w:p w14:paraId="1F5BD293" w14:textId="0178F2D0" w:rsidR="00AC408A" w:rsidRPr="003F1DC0" w:rsidRDefault="0059600A" w:rsidP="004731B4">
      <w:pPr>
        <w:spacing w:after="0"/>
        <w:rPr>
          <w:rFonts w:asciiTheme="minorHAnsi" w:hAnsiTheme="minorHAnsi" w:cstheme="minorHAnsi"/>
          <w:sz w:val="22"/>
          <w:szCs w:val="22"/>
        </w:rPr>
      </w:pPr>
      <w:r w:rsidRPr="000B0A18">
        <w:rPr>
          <w:rFonts w:asciiTheme="minorHAnsi" w:hAnsiTheme="minorHAnsi" w:cstheme="minorHAnsi"/>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AC408A" w:rsidRPr="003F1DC0" w14:paraId="16FC9DE1" w14:textId="77777777" w:rsidTr="00CB0E97">
        <w:trPr>
          <w:trHeight w:val="454"/>
        </w:trPr>
        <w:tc>
          <w:tcPr>
            <w:tcW w:w="6912" w:type="dxa"/>
            <w:shd w:val="clear" w:color="auto" w:fill="DEEAF6"/>
            <w:vAlign w:val="center"/>
          </w:tcPr>
          <w:p w14:paraId="20AA1CA2" w14:textId="77777777" w:rsidR="00AC408A" w:rsidRPr="003F1DC0" w:rsidRDefault="00AC408A" w:rsidP="00CB0E97">
            <w:pPr>
              <w:pStyle w:val="Tableheading"/>
              <w:rPr>
                <w:rFonts w:asciiTheme="minorHAnsi" w:hAnsiTheme="minorHAnsi" w:cstheme="minorHAnsi"/>
                <w:sz w:val="22"/>
              </w:rPr>
            </w:pPr>
            <w:r w:rsidRPr="003F1DC0">
              <w:rPr>
                <w:rFonts w:asciiTheme="minorHAnsi" w:hAnsiTheme="minorHAnsi" w:cstheme="minorHAnsi"/>
                <w:sz w:val="22"/>
              </w:rPr>
              <w:t>ADMINISTRATIVE</w:t>
            </w:r>
          </w:p>
        </w:tc>
        <w:tc>
          <w:tcPr>
            <w:tcW w:w="2694" w:type="dxa"/>
            <w:shd w:val="clear" w:color="auto" w:fill="DEEAF6"/>
            <w:vAlign w:val="center"/>
          </w:tcPr>
          <w:p w14:paraId="3919346A" w14:textId="77777777" w:rsidR="00AC408A" w:rsidRPr="003F1DC0" w:rsidRDefault="00AC408A" w:rsidP="00CB0E97">
            <w:pPr>
              <w:pStyle w:val="Tableheading"/>
              <w:jc w:val="center"/>
              <w:rPr>
                <w:rFonts w:asciiTheme="minorHAnsi" w:hAnsiTheme="minorHAnsi" w:cstheme="minorHAnsi"/>
                <w:sz w:val="22"/>
              </w:rPr>
            </w:pPr>
            <w:r w:rsidRPr="003F1DC0">
              <w:rPr>
                <w:rFonts w:asciiTheme="minorHAnsi" w:hAnsiTheme="minorHAnsi" w:cstheme="minorHAnsi"/>
                <w:sz w:val="22"/>
              </w:rPr>
              <w:t>FREQUENCY</w:t>
            </w:r>
          </w:p>
        </w:tc>
      </w:tr>
      <w:tr w:rsidR="00AC408A" w:rsidRPr="003F1DC0" w14:paraId="0EE68EA7" w14:textId="77777777" w:rsidTr="00CB0E97">
        <w:trPr>
          <w:trHeight w:val="283"/>
        </w:trPr>
        <w:tc>
          <w:tcPr>
            <w:tcW w:w="6912" w:type="dxa"/>
            <w:vAlign w:val="center"/>
          </w:tcPr>
          <w:p w14:paraId="74416C45"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Telephone use</w:t>
            </w:r>
          </w:p>
        </w:tc>
        <w:tc>
          <w:tcPr>
            <w:tcW w:w="2694" w:type="dxa"/>
            <w:vAlign w:val="center"/>
          </w:tcPr>
          <w:p w14:paraId="0CE3815D" w14:textId="1C17125A" w:rsidR="00AC408A" w:rsidRPr="003F1DC0" w:rsidRDefault="005E588F"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Frequently</w:t>
            </w:r>
          </w:p>
        </w:tc>
      </w:tr>
      <w:tr w:rsidR="00AC408A" w:rsidRPr="003F1DC0" w14:paraId="09573BD8" w14:textId="77777777" w:rsidTr="00CB0E97">
        <w:trPr>
          <w:trHeight w:val="283"/>
        </w:trPr>
        <w:tc>
          <w:tcPr>
            <w:tcW w:w="6912" w:type="dxa"/>
            <w:vAlign w:val="center"/>
          </w:tcPr>
          <w:p w14:paraId="3DFB432E"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General computer use</w:t>
            </w:r>
          </w:p>
        </w:tc>
        <w:tc>
          <w:tcPr>
            <w:tcW w:w="2694" w:type="dxa"/>
            <w:vAlign w:val="center"/>
          </w:tcPr>
          <w:p w14:paraId="6B4D237C" w14:textId="6C540881" w:rsidR="00AC408A" w:rsidRPr="003F1DC0" w:rsidRDefault="005E588F"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Frequently</w:t>
            </w:r>
          </w:p>
        </w:tc>
      </w:tr>
      <w:tr w:rsidR="00AC408A" w:rsidRPr="003F1DC0" w14:paraId="3EEB1C98" w14:textId="77777777" w:rsidTr="00CB0E97">
        <w:trPr>
          <w:trHeight w:val="283"/>
        </w:trPr>
        <w:tc>
          <w:tcPr>
            <w:tcW w:w="6912" w:type="dxa"/>
            <w:vAlign w:val="center"/>
          </w:tcPr>
          <w:p w14:paraId="729F813E"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Extensive keying/data entry</w:t>
            </w:r>
          </w:p>
        </w:tc>
        <w:tc>
          <w:tcPr>
            <w:tcW w:w="2694" w:type="dxa"/>
            <w:vAlign w:val="center"/>
          </w:tcPr>
          <w:p w14:paraId="6C2E1511" w14:textId="77777777" w:rsidR="00AC408A" w:rsidRPr="003F1DC0" w:rsidRDefault="00AC408A"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Occasionally</w:t>
            </w:r>
          </w:p>
        </w:tc>
      </w:tr>
      <w:tr w:rsidR="00AC408A" w:rsidRPr="003F1DC0" w14:paraId="4AAC22F7" w14:textId="77777777" w:rsidTr="00CB0E97">
        <w:trPr>
          <w:trHeight w:val="283"/>
        </w:trPr>
        <w:tc>
          <w:tcPr>
            <w:tcW w:w="6912" w:type="dxa"/>
            <w:vAlign w:val="center"/>
          </w:tcPr>
          <w:p w14:paraId="5CB4D0F4"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Graphical/analytical based</w:t>
            </w:r>
          </w:p>
        </w:tc>
        <w:tc>
          <w:tcPr>
            <w:tcW w:w="2694" w:type="dxa"/>
            <w:vAlign w:val="center"/>
          </w:tcPr>
          <w:p w14:paraId="1FC10366" w14:textId="6D5454BF" w:rsidR="00AC408A" w:rsidRPr="003F1DC0" w:rsidRDefault="00F151AB" w:rsidP="00CB0E97">
            <w:pPr>
              <w:pStyle w:val="Tabletext"/>
              <w:spacing w:before="0" w:after="0"/>
              <w:jc w:val="center"/>
              <w:rPr>
                <w:rFonts w:asciiTheme="minorHAnsi" w:hAnsiTheme="minorHAnsi" w:cstheme="minorHAnsi"/>
                <w:sz w:val="22"/>
              </w:rPr>
            </w:pPr>
            <w:r>
              <w:rPr>
                <w:rFonts w:asciiTheme="minorHAnsi" w:hAnsiTheme="minorHAnsi" w:cstheme="minorHAnsi"/>
                <w:sz w:val="22"/>
              </w:rPr>
              <w:t>Frequently</w:t>
            </w:r>
            <w:r w:rsidR="00AC408A" w:rsidRPr="003F1DC0">
              <w:rPr>
                <w:rFonts w:asciiTheme="minorHAnsi" w:hAnsiTheme="minorHAnsi" w:cstheme="minorHAnsi"/>
                <w:sz w:val="22"/>
              </w:rPr>
              <w:t xml:space="preserve"> </w:t>
            </w:r>
          </w:p>
        </w:tc>
      </w:tr>
      <w:tr w:rsidR="00AC408A" w:rsidRPr="003F1DC0" w14:paraId="5B4C6706" w14:textId="77777777" w:rsidTr="00CB0E97">
        <w:trPr>
          <w:trHeight w:val="283"/>
        </w:trPr>
        <w:tc>
          <w:tcPr>
            <w:tcW w:w="6912" w:type="dxa"/>
            <w:vAlign w:val="center"/>
          </w:tcPr>
          <w:p w14:paraId="48C63F70"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Sitting at a desk</w:t>
            </w:r>
          </w:p>
        </w:tc>
        <w:tc>
          <w:tcPr>
            <w:tcW w:w="2694" w:type="dxa"/>
            <w:vAlign w:val="center"/>
          </w:tcPr>
          <w:p w14:paraId="787C8021" w14:textId="5DF85E5E" w:rsidR="00AC408A" w:rsidRPr="003F1DC0" w:rsidRDefault="005E588F"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Frequently</w:t>
            </w:r>
            <w:r w:rsidR="00AC408A" w:rsidRPr="003F1DC0">
              <w:rPr>
                <w:rFonts w:asciiTheme="minorHAnsi" w:hAnsiTheme="minorHAnsi" w:cstheme="minorHAnsi"/>
                <w:sz w:val="22"/>
              </w:rPr>
              <w:t xml:space="preserve"> </w:t>
            </w:r>
          </w:p>
        </w:tc>
      </w:tr>
      <w:tr w:rsidR="00AC408A" w:rsidRPr="003F1DC0" w14:paraId="3366E421" w14:textId="77777777" w:rsidTr="00CB0E97">
        <w:trPr>
          <w:trHeight w:val="283"/>
        </w:trPr>
        <w:tc>
          <w:tcPr>
            <w:tcW w:w="6912" w:type="dxa"/>
            <w:vAlign w:val="center"/>
          </w:tcPr>
          <w:p w14:paraId="1D1946E5"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Standing for long periods </w:t>
            </w:r>
          </w:p>
        </w:tc>
        <w:tc>
          <w:tcPr>
            <w:tcW w:w="2694" w:type="dxa"/>
            <w:vAlign w:val="center"/>
          </w:tcPr>
          <w:p w14:paraId="6DC18060" w14:textId="20E04332" w:rsidR="00AC408A" w:rsidRPr="003F1DC0" w:rsidRDefault="004E0F65"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Occasionally</w:t>
            </w:r>
          </w:p>
        </w:tc>
      </w:tr>
      <w:tr w:rsidR="00AC408A" w:rsidRPr="003F1DC0" w14:paraId="6E8617B8" w14:textId="77777777" w:rsidTr="00CB0E97">
        <w:trPr>
          <w:trHeight w:val="283"/>
        </w:trPr>
        <w:tc>
          <w:tcPr>
            <w:tcW w:w="6912" w:type="dxa"/>
            <w:vAlign w:val="center"/>
          </w:tcPr>
          <w:p w14:paraId="0D4A8635"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Designated workstation </w:t>
            </w:r>
          </w:p>
        </w:tc>
        <w:tc>
          <w:tcPr>
            <w:tcW w:w="2694" w:type="dxa"/>
            <w:vAlign w:val="center"/>
          </w:tcPr>
          <w:p w14:paraId="7F0B45EA" w14:textId="1F120281" w:rsidR="00AC408A" w:rsidRPr="003F1DC0" w:rsidRDefault="003D4A58" w:rsidP="00CB0E97">
            <w:pPr>
              <w:pStyle w:val="Tabletext"/>
              <w:spacing w:before="0" w:after="0"/>
              <w:jc w:val="center"/>
              <w:rPr>
                <w:rFonts w:asciiTheme="minorHAnsi" w:hAnsiTheme="minorHAnsi" w:cstheme="minorHAnsi"/>
                <w:sz w:val="22"/>
              </w:rPr>
            </w:pPr>
            <w:r>
              <w:rPr>
                <w:rFonts w:asciiTheme="minorHAnsi" w:hAnsiTheme="minorHAnsi" w:cstheme="minorHAnsi"/>
                <w:sz w:val="22"/>
              </w:rPr>
              <w:t>Occasionally</w:t>
            </w:r>
          </w:p>
        </w:tc>
      </w:tr>
    </w:tbl>
    <w:p w14:paraId="2948D579" w14:textId="77777777" w:rsidR="00AC408A" w:rsidRPr="003F1DC0" w:rsidRDefault="00AC408A" w:rsidP="00AC408A">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C408A" w:rsidRPr="003F1DC0" w14:paraId="16F6E938" w14:textId="77777777" w:rsidTr="00CB0E97">
        <w:trPr>
          <w:trHeight w:val="454"/>
        </w:trPr>
        <w:tc>
          <w:tcPr>
            <w:tcW w:w="6912" w:type="dxa"/>
            <w:shd w:val="clear" w:color="auto" w:fill="DEEAF6"/>
            <w:vAlign w:val="center"/>
          </w:tcPr>
          <w:p w14:paraId="6A323E86" w14:textId="77777777" w:rsidR="00AC408A" w:rsidRPr="003F1DC0" w:rsidRDefault="00AC408A" w:rsidP="00CB0E97">
            <w:pPr>
              <w:pStyle w:val="Tableheading"/>
              <w:rPr>
                <w:rFonts w:asciiTheme="minorHAnsi" w:hAnsiTheme="minorHAnsi" w:cstheme="minorHAnsi"/>
                <w:sz w:val="22"/>
              </w:rPr>
            </w:pPr>
            <w:r w:rsidRPr="003F1DC0">
              <w:rPr>
                <w:rFonts w:asciiTheme="minorHAnsi" w:hAnsiTheme="minorHAnsi" w:cstheme="minorHAnsi"/>
                <w:sz w:val="22"/>
              </w:rPr>
              <w:t>STANDARD HOURS</w:t>
            </w:r>
          </w:p>
        </w:tc>
        <w:tc>
          <w:tcPr>
            <w:tcW w:w="2694" w:type="dxa"/>
            <w:shd w:val="clear" w:color="auto" w:fill="DEEAF6"/>
            <w:vAlign w:val="center"/>
          </w:tcPr>
          <w:p w14:paraId="24958408" w14:textId="77777777" w:rsidR="00AC408A" w:rsidRPr="003F1DC0" w:rsidRDefault="00AC408A" w:rsidP="00CB0E97">
            <w:pPr>
              <w:pStyle w:val="Tableheading"/>
              <w:jc w:val="center"/>
              <w:rPr>
                <w:rFonts w:asciiTheme="minorHAnsi" w:hAnsiTheme="minorHAnsi" w:cstheme="minorHAnsi"/>
                <w:sz w:val="22"/>
              </w:rPr>
            </w:pPr>
            <w:r w:rsidRPr="003F1DC0">
              <w:rPr>
                <w:rFonts w:asciiTheme="minorHAnsi" w:hAnsiTheme="minorHAnsi" w:cstheme="minorHAnsi"/>
                <w:sz w:val="22"/>
              </w:rPr>
              <w:t>FREQUENCY</w:t>
            </w:r>
          </w:p>
        </w:tc>
      </w:tr>
      <w:tr w:rsidR="00AC408A" w:rsidRPr="003F1DC0" w14:paraId="476817A9" w14:textId="77777777" w:rsidTr="00CB0E97">
        <w:trPr>
          <w:trHeight w:val="283"/>
        </w:trPr>
        <w:tc>
          <w:tcPr>
            <w:tcW w:w="6912" w:type="dxa"/>
            <w:vAlign w:val="center"/>
          </w:tcPr>
          <w:p w14:paraId="195DD9AB"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Flexible working hours (access to flex time) </w:t>
            </w:r>
          </w:p>
        </w:tc>
        <w:tc>
          <w:tcPr>
            <w:tcW w:w="2694" w:type="dxa"/>
            <w:vAlign w:val="center"/>
          </w:tcPr>
          <w:p w14:paraId="4074442C" w14:textId="1EA47BBE" w:rsidR="00AC408A" w:rsidRPr="003F1DC0" w:rsidRDefault="000B0A18"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Frequently</w:t>
            </w:r>
          </w:p>
        </w:tc>
      </w:tr>
      <w:tr w:rsidR="00AC408A" w:rsidRPr="003F1DC0" w14:paraId="3A549A66" w14:textId="77777777" w:rsidTr="00CB0E97">
        <w:trPr>
          <w:trHeight w:val="283"/>
        </w:trPr>
        <w:tc>
          <w:tcPr>
            <w:tcW w:w="6912" w:type="dxa"/>
            <w:vAlign w:val="center"/>
          </w:tcPr>
          <w:p w14:paraId="7F6099C3"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Fixed or specified start/finish times </w:t>
            </w:r>
          </w:p>
        </w:tc>
        <w:tc>
          <w:tcPr>
            <w:tcW w:w="2694" w:type="dxa"/>
            <w:vAlign w:val="center"/>
          </w:tcPr>
          <w:p w14:paraId="37F7D935" w14:textId="61742733" w:rsidR="00AC408A" w:rsidRPr="003F1DC0" w:rsidRDefault="00F5155F"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Frequently</w:t>
            </w:r>
          </w:p>
        </w:tc>
      </w:tr>
      <w:tr w:rsidR="00AC408A" w:rsidRPr="003F1DC0" w14:paraId="30074CA9" w14:textId="77777777" w:rsidTr="00CB0E97">
        <w:trPr>
          <w:trHeight w:val="283"/>
        </w:trPr>
        <w:tc>
          <w:tcPr>
            <w:tcW w:w="6912" w:type="dxa"/>
            <w:vAlign w:val="center"/>
          </w:tcPr>
          <w:p w14:paraId="5AB41438"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Expected to work extensive hours over a significant period due to the nature of the duties </w:t>
            </w:r>
          </w:p>
        </w:tc>
        <w:tc>
          <w:tcPr>
            <w:tcW w:w="2694" w:type="dxa"/>
            <w:vAlign w:val="center"/>
          </w:tcPr>
          <w:p w14:paraId="49788807" w14:textId="2E763046" w:rsidR="00AC408A" w:rsidRPr="003F1DC0" w:rsidRDefault="00F5155F"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AC408A" w:rsidRPr="003F1DC0" w14:paraId="62791ED9" w14:textId="77777777" w:rsidTr="00CB0E97">
        <w:trPr>
          <w:trHeight w:val="283"/>
        </w:trPr>
        <w:tc>
          <w:tcPr>
            <w:tcW w:w="6912" w:type="dxa"/>
            <w:vAlign w:val="center"/>
          </w:tcPr>
          <w:p w14:paraId="2314BA40" w14:textId="0D0F4639"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Access to Accrued Days Off (ADOs)</w:t>
            </w:r>
          </w:p>
        </w:tc>
        <w:tc>
          <w:tcPr>
            <w:tcW w:w="2694" w:type="dxa"/>
            <w:vAlign w:val="center"/>
          </w:tcPr>
          <w:p w14:paraId="6D39EE55" w14:textId="77777777" w:rsidR="00AC408A" w:rsidRPr="003F1DC0" w:rsidRDefault="00AC408A"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AC408A" w:rsidRPr="003F1DC0" w14:paraId="7C8C7627" w14:textId="77777777" w:rsidTr="00CB0E97">
        <w:trPr>
          <w:trHeight w:val="283"/>
        </w:trPr>
        <w:tc>
          <w:tcPr>
            <w:tcW w:w="6912" w:type="dxa"/>
            <w:vAlign w:val="center"/>
          </w:tcPr>
          <w:p w14:paraId="5BA1614B"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Peaks and troughs </w:t>
            </w:r>
          </w:p>
        </w:tc>
        <w:tc>
          <w:tcPr>
            <w:tcW w:w="2694" w:type="dxa"/>
            <w:vAlign w:val="center"/>
          </w:tcPr>
          <w:p w14:paraId="591E5AC1" w14:textId="64D81EF0" w:rsidR="00AC408A" w:rsidRPr="003F1DC0" w:rsidRDefault="00C37412"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Occasionally</w:t>
            </w:r>
          </w:p>
        </w:tc>
      </w:tr>
      <w:tr w:rsidR="00AC408A" w:rsidRPr="003F1DC0" w14:paraId="019C6E3F" w14:textId="77777777" w:rsidTr="00CB0E97">
        <w:trPr>
          <w:trHeight w:val="283"/>
        </w:trPr>
        <w:tc>
          <w:tcPr>
            <w:tcW w:w="6912" w:type="dxa"/>
            <w:vAlign w:val="center"/>
          </w:tcPr>
          <w:p w14:paraId="339DA06B"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Frequent overtime </w:t>
            </w:r>
          </w:p>
        </w:tc>
        <w:tc>
          <w:tcPr>
            <w:tcW w:w="2694" w:type="dxa"/>
            <w:vAlign w:val="center"/>
          </w:tcPr>
          <w:p w14:paraId="411FF23A" w14:textId="4A44DE2B" w:rsidR="00AC408A" w:rsidRPr="003F1DC0" w:rsidRDefault="00F5155F"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AC408A" w:rsidRPr="003F1DC0" w14:paraId="3C14B592" w14:textId="77777777" w:rsidTr="00CB0E97">
        <w:trPr>
          <w:trHeight w:val="283"/>
        </w:trPr>
        <w:tc>
          <w:tcPr>
            <w:tcW w:w="6912" w:type="dxa"/>
            <w:vAlign w:val="center"/>
          </w:tcPr>
          <w:p w14:paraId="693E0BD3"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Rostered shift work </w:t>
            </w:r>
          </w:p>
        </w:tc>
        <w:tc>
          <w:tcPr>
            <w:tcW w:w="2694" w:type="dxa"/>
            <w:vAlign w:val="center"/>
          </w:tcPr>
          <w:p w14:paraId="0C588C8D" w14:textId="504FC887" w:rsidR="00AC408A" w:rsidRPr="003F1DC0" w:rsidRDefault="00BB3554"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bl>
    <w:p w14:paraId="01866C4C" w14:textId="77777777" w:rsidR="00AC408A" w:rsidRPr="003F1DC0" w:rsidRDefault="00AC408A" w:rsidP="00AC408A">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C408A" w:rsidRPr="003F1DC0" w14:paraId="67075052" w14:textId="77777777" w:rsidTr="00CB0E97">
        <w:trPr>
          <w:trHeight w:val="454"/>
        </w:trPr>
        <w:tc>
          <w:tcPr>
            <w:tcW w:w="6912" w:type="dxa"/>
            <w:shd w:val="clear" w:color="auto" w:fill="DEEAF6"/>
            <w:vAlign w:val="center"/>
          </w:tcPr>
          <w:p w14:paraId="1CF55350" w14:textId="77777777" w:rsidR="00AC408A" w:rsidRPr="003F1DC0" w:rsidRDefault="00AC408A" w:rsidP="00CB0E97">
            <w:pPr>
              <w:pStyle w:val="Tableheading"/>
              <w:rPr>
                <w:rFonts w:asciiTheme="minorHAnsi" w:hAnsiTheme="minorHAnsi" w:cstheme="minorHAnsi"/>
                <w:sz w:val="22"/>
              </w:rPr>
            </w:pPr>
            <w:r w:rsidRPr="003F1DC0">
              <w:rPr>
                <w:rFonts w:asciiTheme="minorHAnsi" w:hAnsiTheme="minorHAnsi" w:cstheme="minorHAnsi"/>
                <w:sz w:val="22"/>
              </w:rPr>
              <w:t xml:space="preserve">SOCIAL DEMANDS </w:t>
            </w:r>
          </w:p>
        </w:tc>
        <w:tc>
          <w:tcPr>
            <w:tcW w:w="2694" w:type="dxa"/>
            <w:shd w:val="clear" w:color="auto" w:fill="DEEAF6"/>
            <w:vAlign w:val="center"/>
          </w:tcPr>
          <w:p w14:paraId="0A89E448" w14:textId="77777777" w:rsidR="00AC408A" w:rsidRPr="003F1DC0" w:rsidRDefault="00AC408A" w:rsidP="00CB0E97">
            <w:pPr>
              <w:pStyle w:val="Tableheading"/>
              <w:jc w:val="center"/>
              <w:rPr>
                <w:rFonts w:asciiTheme="minorHAnsi" w:hAnsiTheme="minorHAnsi" w:cstheme="minorHAnsi"/>
                <w:sz w:val="22"/>
              </w:rPr>
            </w:pPr>
            <w:r w:rsidRPr="003F1DC0">
              <w:rPr>
                <w:rFonts w:asciiTheme="minorHAnsi" w:hAnsiTheme="minorHAnsi" w:cstheme="minorHAnsi"/>
                <w:sz w:val="22"/>
              </w:rPr>
              <w:t>FREQUENCY</w:t>
            </w:r>
          </w:p>
        </w:tc>
      </w:tr>
      <w:tr w:rsidR="00AC408A" w:rsidRPr="003F1DC0" w14:paraId="77E85826" w14:textId="77777777" w:rsidTr="00CB0E97">
        <w:trPr>
          <w:trHeight w:val="283"/>
        </w:trPr>
        <w:tc>
          <w:tcPr>
            <w:tcW w:w="6912" w:type="dxa"/>
            <w:vAlign w:val="center"/>
          </w:tcPr>
          <w:p w14:paraId="1EA137CA"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Work with others towards shared goals in a team environment</w:t>
            </w:r>
          </w:p>
        </w:tc>
        <w:tc>
          <w:tcPr>
            <w:tcW w:w="2694" w:type="dxa"/>
            <w:vAlign w:val="center"/>
          </w:tcPr>
          <w:p w14:paraId="29E60206" w14:textId="77777777" w:rsidR="00AC408A" w:rsidRPr="003F1DC0" w:rsidRDefault="00AC408A"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Frequently</w:t>
            </w:r>
          </w:p>
        </w:tc>
      </w:tr>
      <w:tr w:rsidR="00AC408A" w:rsidRPr="003F1DC0" w14:paraId="4872A9CA" w14:textId="77777777" w:rsidTr="00CB0E97">
        <w:trPr>
          <w:trHeight w:val="283"/>
        </w:trPr>
        <w:tc>
          <w:tcPr>
            <w:tcW w:w="6912" w:type="dxa"/>
            <w:vAlign w:val="center"/>
          </w:tcPr>
          <w:p w14:paraId="278A9DF2"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Work in isolation from other staff (remote supervision)</w:t>
            </w:r>
          </w:p>
        </w:tc>
        <w:tc>
          <w:tcPr>
            <w:tcW w:w="2694" w:type="dxa"/>
            <w:vAlign w:val="center"/>
          </w:tcPr>
          <w:p w14:paraId="0BDA1560" w14:textId="2D5634E3" w:rsidR="00AC408A" w:rsidRPr="003F1DC0" w:rsidRDefault="00351DA5"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Occasionally</w:t>
            </w:r>
          </w:p>
        </w:tc>
      </w:tr>
      <w:tr w:rsidR="00AC408A" w:rsidRPr="003F1DC0" w14:paraId="61E26BA8" w14:textId="77777777" w:rsidTr="00CB0E97">
        <w:trPr>
          <w:trHeight w:val="283"/>
        </w:trPr>
        <w:tc>
          <w:tcPr>
            <w:tcW w:w="6912" w:type="dxa"/>
            <w:vAlign w:val="center"/>
          </w:tcPr>
          <w:p w14:paraId="71E880C6"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Working in a call centre environment</w:t>
            </w:r>
          </w:p>
        </w:tc>
        <w:tc>
          <w:tcPr>
            <w:tcW w:w="2694" w:type="dxa"/>
            <w:vAlign w:val="center"/>
          </w:tcPr>
          <w:p w14:paraId="7FA11653" w14:textId="77777777" w:rsidR="00AC408A" w:rsidRPr="003F1DC0" w:rsidRDefault="00AC408A"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AC408A" w:rsidRPr="003F1DC0" w14:paraId="565C9DF8" w14:textId="77777777" w:rsidTr="00CB0E97">
        <w:trPr>
          <w:trHeight w:val="283"/>
        </w:trPr>
        <w:tc>
          <w:tcPr>
            <w:tcW w:w="6912" w:type="dxa"/>
            <w:vAlign w:val="center"/>
          </w:tcPr>
          <w:p w14:paraId="4648EF76"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Working directly with the public</w:t>
            </w:r>
          </w:p>
        </w:tc>
        <w:tc>
          <w:tcPr>
            <w:tcW w:w="2694" w:type="dxa"/>
            <w:vAlign w:val="center"/>
          </w:tcPr>
          <w:p w14:paraId="77175D20" w14:textId="64B6B9BB" w:rsidR="00AC408A" w:rsidRPr="003F1DC0" w:rsidRDefault="000B0A18"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Occasionally</w:t>
            </w:r>
          </w:p>
        </w:tc>
      </w:tr>
    </w:tbl>
    <w:p w14:paraId="3A250AFC" w14:textId="77777777" w:rsidR="00AC408A" w:rsidRPr="003F1DC0" w:rsidRDefault="00AC408A" w:rsidP="00AC408A">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C408A" w:rsidRPr="003F1DC0" w14:paraId="723E0EFE" w14:textId="77777777" w:rsidTr="00CB0E97">
        <w:trPr>
          <w:trHeight w:val="454"/>
        </w:trPr>
        <w:tc>
          <w:tcPr>
            <w:tcW w:w="6912" w:type="dxa"/>
            <w:shd w:val="clear" w:color="auto" w:fill="DEEAF6"/>
            <w:vAlign w:val="center"/>
          </w:tcPr>
          <w:p w14:paraId="3A2341DC" w14:textId="77777777" w:rsidR="00AC408A" w:rsidRPr="003F1DC0" w:rsidRDefault="00AC408A" w:rsidP="00CB0E97">
            <w:pPr>
              <w:pStyle w:val="Tableheading"/>
              <w:rPr>
                <w:rFonts w:asciiTheme="minorHAnsi" w:hAnsiTheme="minorHAnsi" w:cstheme="minorHAnsi"/>
                <w:sz w:val="22"/>
              </w:rPr>
            </w:pPr>
            <w:r w:rsidRPr="003F1DC0">
              <w:rPr>
                <w:rFonts w:asciiTheme="minorHAnsi" w:hAnsiTheme="minorHAnsi" w:cstheme="minorHAnsi"/>
                <w:sz w:val="22"/>
              </w:rPr>
              <w:t>PHYSICAL DEMANDS</w:t>
            </w:r>
          </w:p>
        </w:tc>
        <w:tc>
          <w:tcPr>
            <w:tcW w:w="2694" w:type="dxa"/>
            <w:shd w:val="clear" w:color="auto" w:fill="DEEAF6"/>
            <w:vAlign w:val="center"/>
          </w:tcPr>
          <w:p w14:paraId="75A2665E" w14:textId="77777777" w:rsidR="00AC408A" w:rsidRPr="003F1DC0" w:rsidRDefault="00AC408A" w:rsidP="00CB0E97">
            <w:pPr>
              <w:pStyle w:val="Tableheading"/>
              <w:jc w:val="center"/>
              <w:rPr>
                <w:rFonts w:asciiTheme="minorHAnsi" w:hAnsiTheme="minorHAnsi" w:cstheme="minorHAnsi"/>
                <w:sz w:val="22"/>
              </w:rPr>
            </w:pPr>
            <w:r w:rsidRPr="003F1DC0">
              <w:rPr>
                <w:rFonts w:asciiTheme="minorHAnsi" w:hAnsiTheme="minorHAnsi" w:cstheme="minorHAnsi"/>
                <w:sz w:val="22"/>
              </w:rPr>
              <w:t>FREQUENCY</w:t>
            </w:r>
          </w:p>
        </w:tc>
      </w:tr>
      <w:tr w:rsidR="00AC408A" w:rsidRPr="003F1DC0" w14:paraId="7C92AB38" w14:textId="77777777" w:rsidTr="00CB0E97">
        <w:trPr>
          <w:trHeight w:val="283"/>
        </w:trPr>
        <w:tc>
          <w:tcPr>
            <w:tcW w:w="6912" w:type="dxa"/>
            <w:vAlign w:val="center"/>
          </w:tcPr>
          <w:p w14:paraId="51D22760"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Distance walking (large buildings or inter-building transit)</w:t>
            </w:r>
          </w:p>
        </w:tc>
        <w:tc>
          <w:tcPr>
            <w:tcW w:w="2694" w:type="dxa"/>
            <w:vAlign w:val="center"/>
          </w:tcPr>
          <w:p w14:paraId="063D6685" w14:textId="53C3C193" w:rsidR="00AC408A" w:rsidRPr="003F1DC0" w:rsidRDefault="00685774" w:rsidP="00CB0E97">
            <w:pPr>
              <w:pStyle w:val="Tabletext"/>
              <w:spacing w:before="0" w:after="0"/>
              <w:jc w:val="center"/>
              <w:rPr>
                <w:rFonts w:asciiTheme="minorHAnsi" w:hAnsiTheme="minorHAnsi" w:cstheme="minorHAnsi"/>
                <w:sz w:val="22"/>
              </w:rPr>
            </w:pPr>
            <w:r>
              <w:rPr>
                <w:rFonts w:asciiTheme="minorHAnsi" w:hAnsiTheme="minorHAnsi" w:cstheme="minorHAnsi"/>
                <w:sz w:val="22"/>
              </w:rPr>
              <w:t>Occasionally</w:t>
            </w:r>
          </w:p>
        </w:tc>
      </w:tr>
      <w:tr w:rsidR="00AC408A" w:rsidRPr="003F1DC0" w14:paraId="7D860610" w14:textId="77777777" w:rsidTr="00CB0E97">
        <w:trPr>
          <w:trHeight w:val="283"/>
        </w:trPr>
        <w:tc>
          <w:tcPr>
            <w:tcW w:w="6912" w:type="dxa"/>
            <w:vAlign w:val="center"/>
          </w:tcPr>
          <w:p w14:paraId="21BF784F"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Working outdoors </w:t>
            </w:r>
          </w:p>
        </w:tc>
        <w:tc>
          <w:tcPr>
            <w:tcW w:w="2694" w:type="dxa"/>
            <w:vAlign w:val="center"/>
          </w:tcPr>
          <w:p w14:paraId="49773701" w14:textId="05DD484E" w:rsidR="00AC408A" w:rsidRPr="003F1DC0" w:rsidRDefault="00F5155F"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bl>
    <w:p w14:paraId="19A398D0" w14:textId="77777777" w:rsidR="00AC408A" w:rsidRPr="003F1DC0" w:rsidRDefault="00AC408A" w:rsidP="00AC408A">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C408A" w:rsidRPr="003F1DC0" w14:paraId="12A8B68D" w14:textId="77777777" w:rsidTr="00CB0E97">
        <w:trPr>
          <w:trHeight w:val="454"/>
        </w:trPr>
        <w:tc>
          <w:tcPr>
            <w:tcW w:w="6912" w:type="dxa"/>
            <w:shd w:val="clear" w:color="auto" w:fill="DEEAF6"/>
            <w:vAlign w:val="center"/>
          </w:tcPr>
          <w:p w14:paraId="342A26ED" w14:textId="77777777" w:rsidR="00AC408A" w:rsidRPr="003F1DC0" w:rsidRDefault="00AC408A" w:rsidP="00CB0E97">
            <w:pPr>
              <w:pStyle w:val="Tableheading"/>
              <w:rPr>
                <w:rFonts w:asciiTheme="minorHAnsi" w:hAnsiTheme="minorHAnsi" w:cstheme="minorHAnsi"/>
                <w:sz w:val="22"/>
              </w:rPr>
            </w:pPr>
            <w:r w:rsidRPr="003F1DC0">
              <w:rPr>
                <w:rFonts w:asciiTheme="minorHAnsi" w:hAnsiTheme="minorHAnsi" w:cstheme="minorHAnsi"/>
                <w:sz w:val="22"/>
              </w:rPr>
              <w:t xml:space="preserve">MANUAL HANDLING </w:t>
            </w:r>
          </w:p>
        </w:tc>
        <w:tc>
          <w:tcPr>
            <w:tcW w:w="2694" w:type="dxa"/>
            <w:shd w:val="clear" w:color="auto" w:fill="DEEAF6"/>
            <w:vAlign w:val="center"/>
          </w:tcPr>
          <w:p w14:paraId="502410E3" w14:textId="77777777" w:rsidR="00AC408A" w:rsidRPr="003F1DC0" w:rsidRDefault="00AC408A" w:rsidP="00CB0E97">
            <w:pPr>
              <w:pStyle w:val="Tableheading"/>
              <w:jc w:val="center"/>
              <w:rPr>
                <w:rFonts w:asciiTheme="minorHAnsi" w:hAnsiTheme="minorHAnsi" w:cstheme="minorHAnsi"/>
                <w:sz w:val="22"/>
              </w:rPr>
            </w:pPr>
            <w:r w:rsidRPr="003F1DC0">
              <w:rPr>
                <w:rFonts w:asciiTheme="minorHAnsi" w:hAnsiTheme="minorHAnsi" w:cstheme="minorHAnsi"/>
                <w:sz w:val="22"/>
              </w:rPr>
              <w:t>FREQUENCY</w:t>
            </w:r>
          </w:p>
        </w:tc>
      </w:tr>
      <w:tr w:rsidR="00F5155F" w:rsidRPr="003F1DC0" w14:paraId="38BA0981" w14:textId="77777777" w:rsidTr="00CB0E97">
        <w:trPr>
          <w:trHeight w:val="283"/>
        </w:trPr>
        <w:tc>
          <w:tcPr>
            <w:tcW w:w="6912" w:type="dxa"/>
            <w:vAlign w:val="center"/>
          </w:tcPr>
          <w:p w14:paraId="6D6FE9C8" w14:textId="77777777" w:rsidR="00F5155F" w:rsidRPr="003F1DC0" w:rsidRDefault="00F5155F" w:rsidP="00F5155F">
            <w:pPr>
              <w:pStyle w:val="Tabletext"/>
              <w:spacing w:before="0" w:after="0"/>
              <w:rPr>
                <w:rFonts w:asciiTheme="minorHAnsi" w:hAnsiTheme="minorHAnsi" w:cstheme="minorHAnsi"/>
                <w:sz w:val="22"/>
              </w:rPr>
            </w:pPr>
            <w:r w:rsidRPr="003F1DC0">
              <w:rPr>
                <w:rFonts w:asciiTheme="minorHAnsi" w:hAnsiTheme="minorHAnsi" w:cstheme="minorHAnsi"/>
                <w:sz w:val="22"/>
              </w:rPr>
              <w:t>Lifting 0 – 5kg</w:t>
            </w:r>
          </w:p>
        </w:tc>
        <w:tc>
          <w:tcPr>
            <w:tcW w:w="2694" w:type="dxa"/>
            <w:vAlign w:val="center"/>
          </w:tcPr>
          <w:p w14:paraId="79687E16" w14:textId="77B3A078" w:rsidR="00F5155F" w:rsidRPr="003F1DC0" w:rsidRDefault="00F5155F" w:rsidP="00F5155F">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 xml:space="preserve">Occasionally </w:t>
            </w:r>
          </w:p>
        </w:tc>
      </w:tr>
      <w:tr w:rsidR="00F5155F" w:rsidRPr="003F1DC0" w14:paraId="16EEB8F3" w14:textId="77777777" w:rsidTr="00763012">
        <w:trPr>
          <w:trHeight w:val="283"/>
        </w:trPr>
        <w:tc>
          <w:tcPr>
            <w:tcW w:w="6912" w:type="dxa"/>
            <w:vAlign w:val="center"/>
          </w:tcPr>
          <w:p w14:paraId="540B68E9" w14:textId="77777777" w:rsidR="00F5155F" w:rsidRPr="003F1DC0" w:rsidRDefault="00F5155F" w:rsidP="00F5155F">
            <w:pPr>
              <w:pStyle w:val="Tabletext"/>
              <w:spacing w:before="0" w:after="0"/>
              <w:rPr>
                <w:rFonts w:asciiTheme="minorHAnsi" w:hAnsiTheme="minorHAnsi" w:cstheme="minorHAnsi"/>
                <w:sz w:val="22"/>
              </w:rPr>
            </w:pPr>
            <w:r w:rsidRPr="003F1DC0">
              <w:rPr>
                <w:rFonts w:asciiTheme="minorHAnsi" w:hAnsiTheme="minorHAnsi" w:cstheme="minorHAnsi"/>
                <w:sz w:val="22"/>
              </w:rPr>
              <w:t>Lifting 5 – 10kg</w:t>
            </w:r>
          </w:p>
        </w:tc>
        <w:tc>
          <w:tcPr>
            <w:tcW w:w="2694" w:type="dxa"/>
          </w:tcPr>
          <w:p w14:paraId="54C4A4AF" w14:textId="77F8300B" w:rsidR="00F5155F" w:rsidRPr="003F1DC0" w:rsidRDefault="00F5155F" w:rsidP="00F5155F">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F5155F" w:rsidRPr="003F1DC0" w14:paraId="33C0A01E" w14:textId="77777777" w:rsidTr="00763012">
        <w:trPr>
          <w:trHeight w:val="283"/>
        </w:trPr>
        <w:tc>
          <w:tcPr>
            <w:tcW w:w="6912" w:type="dxa"/>
            <w:vAlign w:val="center"/>
          </w:tcPr>
          <w:p w14:paraId="5F3A00EA" w14:textId="77777777" w:rsidR="00F5155F" w:rsidRPr="003F1DC0" w:rsidRDefault="00F5155F" w:rsidP="00F5155F">
            <w:pPr>
              <w:pStyle w:val="Tabletext"/>
              <w:spacing w:before="0" w:after="0"/>
              <w:rPr>
                <w:rFonts w:asciiTheme="minorHAnsi" w:hAnsiTheme="minorHAnsi" w:cstheme="minorHAnsi"/>
                <w:sz w:val="22"/>
              </w:rPr>
            </w:pPr>
            <w:r w:rsidRPr="003F1DC0">
              <w:rPr>
                <w:rFonts w:asciiTheme="minorHAnsi" w:hAnsiTheme="minorHAnsi" w:cstheme="minorHAnsi"/>
                <w:sz w:val="22"/>
              </w:rPr>
              <w:t>Lifting 10kg+</w:t>
            </w:r>
          </w:p>
        </w:tc>
        <w:tc>
          <w:tcPr>
            <w:tcW w:w="2694" w:type="dxa"/>
          </w:tcPr>
          <w:p w14:paraId="4F420B84" w14:textId="55A6BEE5" w:rsidR="00F5155F" w:rsidRPr="003F1DC0" w:rsidRDefault="00F5155F" w:rsidP="00F5155F">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F5155F" w:rsidRPr="003F1DC0" w14:paraId="443125BD" w14:textId="77777777" w:rsidTr="00CB0E97">
        <w:trPr>
          <w:trHeight w:val="283"/>
        </w:trPr>
        <w:tc>
          <w:tcPr>
            <w:tcW w:w="6912" w:type="dxa"/>
            <w:vAlign w:val="center"/>
          </w:tcPr>
          <w:p w14:paraId="7FCB7E94" w14:textId="77777777" w:rsidR="00F5155F" w:rsidRPr="003F1DC0" w:rsidRDefault="00F5155F" w:rsidP="00F5155F">
            <w:pPr>
              <w:pStyle w:val="Tabletext"/>
              <w:spacing w:before="0" w:after="0"/>
              <w:rPr>
                <w:rFonts w:asciiTheme="minorHAnsi" w:hAnsiTheme="minorHAnsi" w:cstheme="minorHAnsi"/>
                <w:sz w:val="22"/>
              </w:rPr>
            </w:pPr>
            <w:r w:rsidRPr="003F1DC0">
              <w:rPr>
                <w:rFonts w:asciiTheme="minorHAnsi" w:hAnsiTheme="minorHAnsi" w:cstheme="minorHAnsi"/>
                <w:sz w:val="22"/>
              </w:rPr>
              <w:t>Climbing</w:t>
            </w:r>
          </w:p>
        </w:tc>
        <w:tc>
          <w:tcPr>
            <w:tcW w:w="2694" w:type="dxa"/>
            <w:vAlign w:val="center"/>
          </w:tcPr>
          <w:p w14:paraId="3CC3F23F" w14:textId="6CECD1D1" w:rsidR="00F5155F" w:rsidRPr="003F1DC0" w:rsidRDefault="00F5155F" w:rsidP="00F5155F">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F5155F" w:rsidRPr="003F1DC0" w14:paraId="3603EAAE" w14:textId="77777777" w:rsidTr="00CB0E97">
        <w:trPr>
          <w:trHeight w:val="283"/>
        </w:trPr>
        <w:tc>
          <w:tcPr>
            <w:tcW w:w="6912" w:type="dxa"/>
            <w:vAlign w:val="center"/>
          </w:tcPr>
          <w:p w14:paraId="2C81AF1C" w14:textId="77777777" w:rsidR="00F5155F" w:rsidRPr="003F1DC0" w:rsidRDefault="00F5155F" w:rsidP="00F5155F">
            <w:pPr>
              <w:pStyle w:val="Tabletext"/>
              <w:spacing w:before="0" w:after="0"/>
              <w:rPr>
                <w:rFonts w:asciiTheme="minorHAnsi" w:hAnsiTheme="minorHAnsi" w:cstheme="minorHAnsi"/>
                <w:sz w:val="22"/>
              </w:rPr>
            </w:pPr>
            <w:r w:rsidRPr="003F1DC0">
              <w:rPr>
                <w:rFonts w:asciiTheme="minorHAnsi" w:hAnsiTheme="minorHAnsi" w:cstheme="minorHAnsi"/>
                <w:sz w:val="22"/>
              </w:rPr>
              <w:t>Reaching</w:t>
            </w:r>
          </w:p>
        </w:tc>
        <w:tc>
          <w:tcPr>
            <w:tcW w:w="2694" w:type="dxa"/>
            <w:vAlign w:val="center"/>
          </w:tcPr>
          <w:p w14:paraId="06278AC9" w14:textId="1BC043AC" w:rsidR="00F5155F" w:rsidRPr="003F1DC0" w:rsidRDefault="00F5155F" w:rsidP="00F5155F">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F5155F" w:rsidRPr="003F1DC0" w14:paraId="43E42F85" w14:textId="77777777" w:rsidTr="00CB0E97">
        <w:trPr>
          <w:trHeight w:val="283"/>
        </w:trPr>
        <w:tc>
          <w:tcPr>
            <w:tcW w:w="6912" w:type="dxa"/>
            <w:vAlign w:val="center"/>
          </w:tcPr>
          <w:p w14:paraId="4F4EEEC0" w14:textId="77777777" w:rsidR="00F5155F" w:rsidRPr="003F1DC0" w:rsidRDefault="00F5155F" w:rsidP="00F5155F">
            <w:pPr>
              <w:pStyle w:val="Tabletext"/>
              <w:spacing w:before="0" w:after="0"/>
              <w:rPr>
                <w:rFonts w:asciiTheme="minorHAnsi" w:hAnsiTheme="minorHAnsi" w:cstheme="minorHAnsi"/>
                <w:sz w:val="22"/>
              </w:rPr>
            </w:pPr>
            <w:r w:rsidRPr="003F1DC0">
              <w:rPr>
                <w:rFonts w:asciiTheme="minorHAnsi" w:hAnsiTheme="minorHAnsi" w:cstheme="minorHAnsi"/>
                <w:sz w:val="22"/>
              </w:rPr>
              <w:lastRenderedPageBreak/>
              <w:t>Bending/squatting</w:t>
            </w:r>
          </w:p>
        </w:tc>
        <w:tc>
          <w:tcPr>
            <w:tcW w:w="2694" w:type="dxa"/>
            <w:vAlign w:val="center"/>
          </w:tcPr>
          <w:p w14:paraId="222A17EA" w14:textId="65B8889B" w:rsidR="00F5155F" w:rsidRPr="003F1DC0" w:rsidRDefault="00F5155F" w:rsidP="00F5155F">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F5155F" w:rsidRPr="003F1DC0" w14:paraId="6739C469" w14:textId="77777777" w:rsidTr="00CB0E97">
        <w:trPr>
          <w:trHeight w:val="283"/>
        </w:trPr>
        <w:tc>
          <w:tcPr>
            <w:tcW w:w="6912" w:type="dxa"/>
            <w:vAlign w:val="center"/>
          </w:tcPr>
          <w:p w14:paraId="23FFCE0C" w14:textId="77777777" w:rsidR="00F5155F" w:rsidRPr="003F1DC0" w:rsidRDefault="00F5155F" w:rsidP="00F5155F">
            <w:pPr>
              <w:pStyle w:val="Tabletext"/>
              <w:spacing w:before="0" w:after="0"/>
              <w:rPr>
                <w:rFonts w:asciiTheme="minorHAnsi" w:hAnsiTheme="minorHAnsi" w:cstheme="minorHAnsi"/>
                <w:sz w:val="22"/>
              </w:rPr>
            </w:pPr>
            <w:r w:rsidRPr="003F1DC0">
              <w:rPr>
                <w:rFonts w:asciiTheme="minorHAnsi" w:hAnsiTheme="minorHAnsi" w:cstheme="minorHAnsi"/>
                <w:sz w:val="22"/>
              </w:rPr>
              <w:t>Push/pull</w:t>
            </w:r>
          </w:p>
        </w:tc>
        <w:tc>
          <w:tcPr>
            <w:tcW w:w="2694" w:type="dxa"/>
            <w:vAlign w:val="center"/>
          </w:tcPr>
          <w:p w14:paraId="279055D6" w14:textId="69D45166" w:rsidR="00F5155F" w:rsidRPr="003F1DC0" w:rsidRDefault="00F5155F" w:rsidP="00F5155F">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F5155F" w:rsidRPr="003F1DC0" w14:paraId="35737C69" w14:textId="77777777" w:rsidTr="00CB0E97">
        <w:trPr>
          <w:trHeight w:val="283"/>
        </w:trPr>
        <w:tc>
          <w:tcPr>
            <w:tcW w:w="6912" w:type="dxa"/>
            <w:vAlign w:val="center"/>
          </w:tcPr>
          <w:p w14:paraId="2E30EFE6" w14:textId="77777777" w:rsidR="00F5155F" w:rsidRPr="003F1DC0" w:rsidRDefault="00F5155F" w:rsidP="00F5155F">
            <w:pPr>
              <w:pStyle w:val="Tabletext"/>
              <w:spacing w:before="0" w:after="0"/>
              <w:rPr>
                <w:rFonts w:asciiTheme="minorHAnsi" w:hAnsiTheme="minorHAnsi" w:cstheme="minorHAnsi"/>
                <w:sz w:val="22"/>
              </w:rPr>
            </w:pPr>
            <w:r w:rsidRPr="003F1DC0">
              <w:rPr>
                <w:rFonts w:asciiTheme="minorHAnsi" w:hAnsiTheme="minorHAnsi" w:cstheme="minorHAnsi"/>
                <w:sz w:val="22"/>
              </w:rPr>
              <w:t>Sequential repetitive movements in a short amount of time</w:t>
            </w:r>
          </w:p>
        </w:tc>
        <w:tc>
          <w:tcPr>
            <w:tcW w:w="2694" w:type="dxa"/>
            <w:vAlign w:val="center"/>
          </w:tcPr>
          <w:p w14:paraId="267018C8" w14:textId="2C6C2B99" w:rsidR="00F5155F" w:rsidRPr="003F1DC0" w:rsidRDefault="00F5155F" w:rsidP="00F5155F">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Occasionally</w:t>
            </w:r>
          </w:p>
        </w:tc>
      </w:tr>
    </w:tbl>
    <w:p w14:paraId="2A789420" w14:textId="77777777" w:rsidR="00AC408A" w:rsidRPr="003F1DC0" w:rsidRDefault="00AC408A" w:rsidP="00AC408A">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C408A" w:rsidRPr="003F1DC0" w14:paraId="59A35002" w14:textId="77777777" w:rsidTr="00CB0E97">
        <w:trPr>
          <w:trHeight w:val="454"/>
        </w:trPr>
        <w:tc>
          <w:tcPr>
            <w:tcW w:w="6912" w:type="dxa"/>
            <w:shd w:val="clear" w:color="auto" w:fill="DEEAF6"/>
            <w:vAlign w:val="center"/>
          </w:tcPr>
          <w:p w14:paraId="6ED74A24" w14:textId="77777777" w:rsidR="00AC408A" w:rsidRPr="003F1DC0" w:rsidRDefault="00AC408A" w:rsidP="00CB0E97">
            <w:pPr>
              <w:pStyle w:val="Tableheading"/>
              <w:rPr>
                <w:rFonts w:asciiTheme="minorHAnsi" w:hAnsiTheme="minorHAnsi" w:cstheme="minorHAnsi"/>
                <w:sz w:val="22"/>
              </w:rPr>
            </w:pPr>
            <w:r w:rsidRPr="003F1DC0">
              <w:rPr>
                <w:rFonts w:asciiTheme="minorHAnsi" w:hAnsiTheme="minorHAnsi" w:cstheme="minorHAnsi"/>
                <w:sz w:val="22"/>
              </w:rPr>
              <w:t>TRAVEL</w:t>
            </w:r>
          </w:p>
        </w:tc>
        <w:tc>
          <w:tcPr>
            <w:tcW w:w="2694" w:type="dxa"/>
            <w:shd w:val="clear" w:color="auto" w:fill="DEEAF6"/>
            <w:vAlign w:val="center"/>
          </w:tcPr>
          <w:p w14:paraId="544441F6" w14:textId="77777777" w:rsidR="00AC408A" w:rsidRPr="003F1DC0" w:rsidRDefault="00AC408A" w:rsidP="00CB0E97">
            <w:pPr>
              <w:pStyle w:val="Tableheading"/>
              <w:jc w:val="center"/>
              <w:rPr>
                <w:rFonts w:asciiTheme="minorHAnsi" w:hAnsiTheme="minorHAnsi" w:cstheme="minorHAnsi"/>
                <w:sz w:val="22"/>
              </w:rPr>
            </w:pPr>
            <w:r w:rsidRPr="003F1DC0">
              <w:rPr>
                <w:rFonts w:asciiTheme="minorHAnsi" w:hAnsiTheme="minorHAnsi" w:cstheme="minorHAnsi"/>
                <w:sz w:val="22"/>
              </w:rPr>
              <w:t>FREQUENCY</w:t>
            </w:r>
          </w:p>
        </w:tc>
      </w:tr>
      <w:tr w:rsidR="00AC408A" w:rsidRPr="003F1DC0" w14:paraId="5B24BD47" w14:textId="77777777" w:rsidTr="00CB0E97">
        <w:trPr>
          <w:trHeight w:val="283"/>
        </w:trPr>
        <w:tc>
          <w:tcPr>
            <w:tcW w:w="6912" w:type="dxa"/>
            <w:vAlign w:val="center"/>
          </w:tcPr>
          <w:p w14:paraId="69414E2A"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Frequent travel – multiple work sites</w:t>
            </w:r>
          </w:p>
        </w:tc>
        <w:tc>
          <w:tcPr>
            <w:tcW w:w="2694" w:type="dxa"/>
            <w:vAlign w:val="center"/>
          </w:tcPr>
          <w:p w14:paraId="0960A19D" w14:textId="203DDFAF" w:rsidR="00AC408A" w:rsidRPr="003F1DC0" w:rsidRDefault="00F5155F"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AC408A" w:rsidRPr="003F1DC0" w14:paraId="303048C6" w14:textId="77777777" w:rsidTr="00CB0E97">
        <w:trPr>
          <w:trHeight w:val="283"/>
        </w:trPr>
        <w:tc>
          <w:tcPr>
            <w:tcW w:w="6912" w:type="dxa"/>
            <w:vAlign w:val="center"/>
          </w:tcPr>
          <w:p w14:paraId="2B7E444E"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Frequent travel – driving </w:t>
            </w:r>
          </w:p>
        </w:tc>
        <w:tc>
          <w:tcPr>
            <w:tcW w:w="2694" w:type="dxa"/>
            <w:vAlign w:val="center"/>
          </w:tcPr>
          <w:p w14:paraId="260F3350" w14:textId="6A6C7969" w:rsidR="00AC408A" w:rsidRPr="003F1DC0" w:rsidRDefault="00F5155F"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AC408A" w:rsidRPr="003F1DC0" w14:paraId="27D02FEF" w14:textId="77777777" w:rsidTr="00CB0E97">
        <w:trPr>
          <w:trHeight w:val="283"/>
        </w:trPr>
        <w:tc>
          <w:tcPr>
            <w:tcW w:w="6912" w:type="dxa"/>
            <w:vAlign w:val="center"/>
          </w:tcPr>
          <w:p w14:paraId="47649D0F"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Frequent travel – interstate </w:t>
            </w:r>
          </w:p>
        </w:tc>
        <w:tc>
          <w:tcPr>
            <w:tcW w:w="2694" w:type="dxa"/>
            <w:vAlign w:val="center"/>
          </w:tcPr>
          <w:p w14:paraId="79EA2D13" w14:textId="77777777" w:rsidR="00AC408A" w:rsidRPr="003F1DC0" w:rsidRDefault="00AC408A"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bl>
    <w:p w14:paraId="78CBAB61" w14:textId="77777777" w:rsidR="00AC408A" w:rsidRPr="003F1DC0" w:rsidRDefault="00AC408A" w:rsidP="00AC408A">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C408A" w:rsidRPr="003F1DC0" w14:paraId="04BC0E31" w14:textId="77777777" w:rsidTr="00CB0E97">
        <w:trPr>
          <w:trHeight w:val="454"/>
        </w:trPr>
        <w:tc>
          <w:tcPr>
            <w:tcW w:w="6912" w:type="dxa"/>
            <w:shd w:val="clear" w:color="auto" w:fill="DEEAF6"/>
            <w:vAlign w:val="center"/>
          </w:tcPr>
          <w:p w14:paraId="387A93FC" w14:textId="77777777" w:rsidR="00AC408A" w:rsidRPr="003F1DC0" w:rsidRDefault="00AC408A" w:rsidP="00CB0E97">
            <w:pPr>
              <w:pStyle w:val="Tableheading"/>
              <w:rPr>
                <w:rFonts w:asciiTheme="minorHAnsi" w:hAnsiTheme="minorHAnsi" w:cstheme="minorHAnsi"/>
                <w:sz w:val="22"/>
              </w:rPr>
            </w:pPr>
            <w:r w:rsidRPr="003F1DC0">
              <w:rPr>
                <w:rFonts w:asciiTheme="minorHAnsi" w:hAnsiTheme="minorHAnsi" w:cstheme="minorHAnsi"/>
                <w:sz w:val="22"/>
              </w:rPr>
              <w:t xml:space="preserve">SPECIFIC HAZARDS </w:t>
            </w:r>
          </w:p>
        </w:tc>
        <w:tc>
          <w:tcPr>
            <w:tcW w:w="2694" w:type="dxa"/>
            <w:shd w:val="clear" w:color="auto" w:fill="DEEAF6"/>
            <w:vAlign w:val="center"/>
          </w:tcPr>
          <w:p w14:paraId="518C0C2D" w14:textId="77777777" w:rsidR="00AC408A" w:rsidRPr="003F1DC0" w:rsidRDefault="00AC408A" w:rsidP="00CB0E97">
            <w:pPr>
              <w:pStyle w:val="Tableheading"/>
              <w:jc w:val="center"/>
              <w:rPr>
                <w:rFonts w:asciiTheme="minorHAnsi" w:hAnsiTheme="minorHAnsi" w:cstheme="minorHAnsi"/>
                <w:sz w:val="22"/>
              </w:rPr>
            </w:pPr>
            <w:r w:rsidRPr="003F1DC0">
              <w:rPr>
                <w:rFonts w:asciiTheme="minorHAnsi" w:hAnsiTheme="minorHAnsi" w:cstheme="minorHAnsi"/>
                <w:sz w:val="22"/>
              </w:rPr>
              <w:t>FREQUENCY</w:t>
            </w:r>
          </w:p>
        </w:tc>
      </w:tr>
      <w:tr w:rsidR="00AC408A" w:rsidRPr="003F1DC0" w14:paraId="409F36E6" w14:textId="77777777" w:rsidTr="00CB0E97">
        <w:trPr>
          <w:trHeight w:val="283"/>
        </w:trPr>
        <w:tc>
          <w:tcPr>
            <w:tcW w:w="6912" w:type="dxa"/>
            <w:vAlign w:val="center"/>
          </w:tcPr>
          <w:p w14:paraId="3D791A3C"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Working at heights </w:t>
            </w:r>
          </w:p>
        </w:tc>
        <w:tc>
          <w:tcPr>
            <w:tcW w:w="2694" w:type="dxa"/>
            <w:vAlign w:val="center"/>
          </w:tcPr>
          <w:p w14:paraId="69F03E9F" w14:textId="77777777" w:rsidR="00AC408A" w:rsidRPr="003F1DC0" w:rsidRDefault="00AC408A"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AC408A" w:rsidRPr="003F1DC0" w14:paraId="4AA55688" w14:textId="77777777" w:rsidTr="00CB0E97">
        <w:trPr>
          <w:trHeight w:val="283"/>
        </w:trPr>
        <w:tc>
          <w:tcPr>
            <w:tcW w:w="6912" w:type="dxa"/>
            <w:vAlign w:val="center"/>
          </w:tcPr>
          <w:p w14:paraId="3709E6ED"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Exposure to extreme temperatures </w:t>
            </w:r>
          </w:p>
        </w:tc>
        <w:tc>
          <w:tcPr>
            <w:tcW w:w="2694" w:type="dxa"/>
            <w:vAlign w:val="center"/>
          </w:tcPr>
          <w:p w14:paraId="11ECF5FB" w14:textId="211BD76D" w:rsidR="00AC408A" w:rsidRPr="003F1DC0" w:rsidRDefault="00F5155F"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AC408A" w:rsidRPr="003F1DC0" w14:paraId="03DF3916" w14:textId="77777777" w:rsidTr="00CB0E97">
        <w:trPr>
          <w:trHeight w:val="283"/>
        </w:trPr>
        <w:tc>
          <w:tcPr>
            <w:tcW w:w="6912" w:type="dxa"/>
            <w:vAlign w:val="center"/>
          </w:tcPr>
          <w:p w14:paraId="43F569A9"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Operation of heavy machinery e.g. forklift</w:t>
            </w:r>
          </w:p>
        </w:tc>
        <w:tc>
          <w:tcPr>
            <w:tcW w:w="2694" w:type="dxa"/>
            <w:vAlign w:val="center"/>
          </w:tcPr>
          <w:p w14:paraId="38E35276" w14:textId="77777777" w:rsidR="00AC408A" w:rsidRPr="003F1DC0" w:rsidRDefault="00AC408A"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AC408A" w:rsidRPr="003F1DC0" w14:paraId="21631BCB" w14:textId="77777777" w:rsidTr="00CB0E97">
        <w:trPr>
          <w:trHeight w:val="283"/>
        </w:trPr>
        <w:tc>
          <w:tcPr>
            <w:tcW w:w="6912" w:type="dxa"/>
            <w:vAlign w:val="center"/>
          </w:tcPr>
          <w:p w14:paraId="259DA7A8"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Confined spaces</w:t>
            </w:r>
          </w:p>
        </w:tc>
        <w:tc>
          <w:tcPr>
            <w:tcW w:w="2694" w:type="dxa"/>
            <w:vAlign w:val="center"/>
          </w:tcPr>
          <w:p w14:paraId="2C35A762" w14:textId="77777777" w:rsidR="00AC408A" w:rsidRPr="003F1DC0" w:rsidRDefault="00AC408A"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AC408A" w:rsidRPr="003F1DC0" w14:paraId="46257719" w14:textId="77777777" w:rsidTr="00CB0E97">
        <w:trPr>
          <w:trHeight w:val="283"/>
        </w:trPr>
        <w:tc>
          <w:tcPr>
            <w:tcW w:w="6912" w:type="dxa"/>
            <w:vAlign w:val="center"/>
          </w:tcPr>
          <w:p w14:paraId="722DEF45"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Excessive noise</w:t>
            </w:r>
          </w:p>
        </w:tc>
        <w:tc>
          <w:tcPr>
            <w:tcW w:w="2694" w:type="dxa"/>
            <w:vAlign w:val="center"/>
          </w:tcPr>
          <w:p w14:paraId="67411091" w14:textId="77777777" w:rsidR="00AC408A" w:rsidRPr="003F1DC0" w:rsidRDefault="00AC408A"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AC408A" w:rsidRPr="003F1DC0" w14:paraId="26290477" w14:textId="77777777" w:rsidTr="00CB0E97">
        <w:trPr>
          <w:trHeight w:val="283"/>
        </w:trPr>
        <w:tc>
          <w:tcPr>
            <w:tcW w:w="6912" w:type="dxa"/>
            <w:vAlign w:val="center"/>
          </w:tcPr>
          <w:p w14:paraId="2656CD8E"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Low lighting</w:t>
            </w:r>
          </w:p>
        </w:tc>
        <w:tc>
          <w:tcPr>
            <w:tcW w:w="2694" w:type="dxa"/>
            <w:vAlign w:val="center"/>
          </w:tcPr>
          <w:p w14:paraId="6B188166" w14:textId="3EDB4CC7" w:rsidR="00AC408A" w:rsidRPr="003F1DC0" w:rsidRDefault="00F5155F"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AC408A" w:rsidRPr="003F1DC0" w14:paraId="0BD33F72" w14:textId="77777777" w:rsidTr="00CB0E97">
        <w:trPr>
          <w:trHeight w:val="283"/>
        </w:trPr>
        <w:tc>
          <w:tcPr>
            <w:tcW w:w="6912" w:type="dxa"/>
            <w:vAlign w:val="center"/>
          </w:tcPr>
          <w:p w14:paraId="0E9D1DFA"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Handling of dangerous goods/equipment</w:t>
            </w:r>
          </w:p>
        </w:tc>
        <w:tc>
          <w:tcPr>
            <w:tcW w:w="2694" w:type="dxa"/>
            <w:vAlign w:val="center"/>
          </w:tcPr>
          <w:p w14:paraId="3C93C401" w14:textId="413D565D" w:rsidR="00AC408A" w:rsidRPr="003F1DC0" w:rsidRDefault="00F5155F"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AC408A" w:rsidRPr="003F1DC0" w14:paraId="77A8DF07" w14:textId="77777777" w:rsidTr="00CB0E97">
        <w:trPr>
          <w:trHeight w:val="283"/>
        </w:trPr>
        <w:tc>
          <w:tcPr>
            <w:tcW w:w="6912" w:type="dxa"/>
            <w:vAlign w:val="center"/>
          </w:tcPr>
          <w:p w14:paraId="4235AD2A"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Working with asbestos </w:t>
            </w:r>
          </w:p>
        </w:tc>
        <w:tc>
          <w:tcPr>
            <w:tcW w:w="2694" w:type="dxa"/>
            <w:vAlign w:val="center"/>
          </w:tcPr>
          <w:p w14:paraId="2040F94E" w14:textId="77777777" w:rsidR="00AC408A" w:rsidRPr="003F1DC0" w:rsidRDefault="00AC408A"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AC408A" w:rsidRPr="003F1DC0" w14:paraId="1B0CD85E" w14:textId="77777777" w:rsidTr="00CB0E97">
        <w:trPr>
          <w:trHeight w:val="283"/>
        </w:trPr>
        <w:tc>
          <w:tcPr>
            <w:tcW w:w="6912" w:type="dxa"/>
            <w:vAlign w:val="center"/>
          </w:tcPr>
          <w:p w14:paraId="24810A81"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Potential to encounter agitated customers</w:t>
            </w:r>
          </w:p>
        </w:tc>
        <w:tc>
          <w:tcPr>
            <w:tcW w:w="2694" w:type="dxa"/>
            <w:vAlign w:val="center"/>
          </w:tcPr>
          <w:p w14:paraId="057CAD31" w14:textId="0F4DB015" w:rsidR="00AC408A" w:rsidRPr="003F1DC0" w:rsidRDefault="005E588F"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Occasionally</w:t>
            </w:r>
          </w:p>
        </w:tc>
      </w:tr>
      <w:tr w:rsidR="00AC408A" w:rsidRPr="003F1DC0" w14:paraId="5DE458BF" w14:textId="77777777" w:rsidTr="00CB0E97">
        <w:trPr>
          <w:trHeight w:val="283"/>
        </w:trPr>
        <w:tc>
          <w:tcPr>
            <w:tcW w:w="6912" w:type="dxa"/>
            <w:vAlign w:val="center"/>
          </w:tcPr>
          <w:p w14:paraId="56D53E07"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Exposure to potentially distressing case material</w:t>
            </w:r>
          </w:p>
        </w:tc>
        <w:tc>
          <w:tcPr>
            <w:tcW w:w="2694" w:type="dxa"/>
            <w:vAlign w:val="center"/>
          </w:tcPr>
          <w:p w14:paraId="4DB96F01" w14:textId="77777777" w:rsidR="00AC408A" w:rsidRPr="003F1DC0" w:rsidRDefault="00AC408A"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bl>
    <w:p w14:paraId="17ADE09D" w14:textId="77777777" w:rsidR="00AC408A" w:rsidRPr="003F1DC0" w:rsidRDefault="00AC408A" w:rsidP="00AC408A">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C408A" w:rsidRPr="003F1DC0" w14:paraId="25BE8339" w14:textId="77777777" w:rsidTr="00CB0E97">
        <w:trPr>
          <w:trHeight w:val="454"/>
        </w:trPr>
        <w:tc>
          <w:tcPr>
            <w:tcW w:w="6912" w:type="dxa"/>
            <w:shd w:val="clear" w:color="auto" w:fill="DEEAF6"/>
            <w:vAlign w:val="center"/>
          </w:tcPr>
          <w:p w14:paraId="048EAAA0" w14:textId="77777777" w:rsidR="00AC408A" w:rsidRPr="003F1DC0" w:rsidRDefault="00AC408A" w:rsidP="00CB0E97">
            <w:pPr>
              <w:pStyle w:val="Tableheading"/>
              <w:rPr>
                <w:rFonts w:asciiTheme="minorHAnsi" w:hAnsiTheme="minorHAnsi" w:cstheme="minorHAnsi"/>
                <w:sz w:val="22"/>
              </w:rPr>
            </w:pPr>
            <w:r w:rsidRPr="003F1DC0">
              <w:rPr>
                <w:rFonts w:asciiTheme="minorHAnsi" w:hAnsiTheme="minorHAnsi" w:cstheme="minorHAnsi"/>
                <w:sz w:val="22"/>
              </w:rPr>
              <w:t>OTHER</w:t>
            </w:r>
          </w:p>
        </w:tc>
        <w:tc>
          <w:tcPr>
            <w:tcW w:w="2694" w:type="dxa"/>
            <w:shd w:val="clear" w:color="auto" w:fill="DEEAF6"/>
            <w:vAlign w:val="center"/>
          </w:tcPr>
          <w:p w14:paraId="70346974" w14:textId="77777777" w:rsidR="00AC408A" w:rsidRPr="003F1DC0" w:rsidRDefault="00AC408A" w:rsidP="00CB0E97">
            <w:pPr>
              <w:pStyle w:val="Tableheading"/>
              <w:jc w:val="center"/>
              <w:rPr>
                <w:rFonts w:asciiTheme="minorHAnsi" w:hAnsiTheme="minorHAnsi" w:cstheme="minorHAnsi"/>
                <w:sz w:val="22"/>
              </w:rPr>
            </w:pPr>
            <w:r w:rsidRPr="003F1DC0">
              <w:rPr>
                <w:rFonts w:asciiTheme="minorHAnsi" w:hAnsiTheme="minorHAnsi" w:cstheme="minorHAnsi"/>
                <w:sz w:val="22"/>
              </w:rPr>
              <w:t>FREQUENCY</w:t>
            </w:r>
          </w:p>
        </w:tc>
      </w:tr>
      <w:tr w:rsidR="00AC408A" w:rsidRPr="003F1DC0" w14:paraId="64C5652A" w14:textId="77777777" w:rsidTr="00CB0E97">
        <w:trPr>
          <w:trHeight w:val="283"/>
        </w:trPr>
        <w:tc>
          <w:tcPr>
            <w:tcW w:w="6912" w:type="dxa"/>
            <w:vAlign w:val="center"/>
          </w:tcPr>
          <w:p w14:paraId="18BCF3C2"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Uniform required </w:t>
            </w:r>
          </w:p>
        </w:tc>
        <w:tc>
          <w:tcPr>
            <w:tcW w:w="2694" w:type="dxa"/>
            <w:vAlign w:val="center"/>
          </w:tcPr>
          <w:p w14:paraId="23E008FC" w14:textId="718F3CFA" w:rsidR="00AC408A" w:rsidRPr="003F1DC0" w:rsidRDefault="002C2F7E"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r w:rsidR="00AC408A" w:rsidRPr="003F1DC0" w14:paraId="28A87759" w14:textId="77777777" w:rsidTr="00CB0E97">
        <w:trPr>
          <w:trHeight w:val="283"/>
        </w:trPr>
        <w:tc>
          <w:tcPr>
            <w:tcW w:w="6912" w:type="dxa"/>
            <w:vAlign w:val="center"/>
          </w:tcPr>
          <w:p w14:paraId="03C6F040" w14:textId="77777777" w:rsidR="00AC408A" w:rsidRPr="003F1DC0" w:rsidRDefault="00AC408A" w:rsidP="00CB0E97">
            <w:pPr>
              <w:pStyle w:val="Tabletext"/>
              <w:spacing w:before="0" w:after="0"/>
              <w:rPr>
                <w:rFonts w:asciiTheme="minorHAnsi" w:hAnsiTheme="minorHAnsi" w:cstheme="minorHAnsi"/>
                <w:sz w:val="22"/>
              </w:rPr>
            </w:pPr>
            <w:r w:rsidRPr="003F1DC0">
              <w:rPr>
                <w:rFonts w:asciiTheme="minorHAnsi" w:hAnsiTheme="minorHAnsi" w:cstheme="minorHAnsi"/>
                <w:sz w:val="22"/>
              </w:rPr>
              <w:t xml:space="preserve">Personal Protective Equipment (PPE) required </w:t>
            </w:r>
          </w:p>
        </w:tc>
        <w:tc>
          <w:tcPr>
            <w:tcW w:w="2694" w:type="dxa"/>
            <w:vAlign w:val="center"/>
          </w:tcPr>
          <w:p w14:paraId="01FB81A0" w14:textId="1A5F0B29" w:rsidR="00AC408A" w:rsidRPr="003F1DC0" w:rsidRDefault="00F5155F" w:rsidP="00CB0E97">
            <w:pPr>
              <w:pStyle w:val="Tabletext"/>
              <w:spacing w:before="0" w:after="0"/>
              <w:jc w:val="center"/>
              <w:rPr>
                <w:rFonts w:asciiTheme="minorHAnsi" w:hAnsiTheme="minorHAnsi" w:cstheme="minorHAnsi"/>
                <w:sz w:val="22"/>
              </w:rPr>
            </w:pPr>
            <w:r w:rsidRPr="003F1DC0">
              <w:rPr>
                <w:rFonts w:asciiTheme="minorHAnsi" w:hAnsiTheme="minorHAnsi" w:cstheme="minorHAnsi"/>
                <w:sz w:val="22"/>
              </w:rPr>
              <w:t>Never</w:t>
            </w:r>
          </w:p>
        </w:tc>
      </w:tr>
    </w:tbl>
    <w:p w14:paraId="08655A7D" w14:textId="61F748DB" w:rsidR="00015483" w:rsidRPr="003F1DC0" w:rsidRDefault="00015483" w:rsidP="00AC408A">
      <w:pPr>
        <w:suppressAutoHyphens w:val="0"/>
        <w:spacing w:after="0"/>
        <w:rPr>
          <w:rFonts w:asciiTheme="minorHAnsi" w:hAnsiTheme="minorHAnsi" w:cstheme="minorHAnsi"/>
          <w:sz w:val="22"/>
          <w:szCs w:val="22"/>
        </w:rPr>
      </w:pPr>
    </w:p>
    <w:sectPr w:rsidR="00015483" w:rsidRPr="003F1DC0" w:rsidSect="00305F6A">
      <w:type w:val="continuous"/>
      <w:pgSz w:w="11906" w:h="16838" w:code="9"/>
      <w:pgMar w:top="1135" w:right="1134" w:bottom="1276"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D41FC" w14:textId="77777777" w:rsidR="007F1A61" w:rsidRDefault="007F1A61" w:rsidP="00456927">
      <w:pPr>
        <w:spacing w:after="0"/>
      </w:pPr>
      <w:r>
        <w:separator/>
      </w:r>
    </w:p>
  </w:endnote>
  <w:endnote w:type="continuationSeparator" w:id="0">
    <w:p w14:paraId="3AF08090" w14:textId="77777777" w:rsidR="007F1A61" w:rsidRDefault="007F1A61"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176774"/>
      <w:docPartObj>
        <w:docPartGallery w:val="Page Numbers (Bottom of Page)"/>
        <w:docPartUnique/>
      </w:docPartObj>
    </w:sdtPr>
    <w:sdtEndPr>
      <w:rPr>
        <w:noProof/>
      </w:rPr>
    </w:sdtEndPr>
    <w:sdtContent>
      <w:p w14:paraId="3F5C5B93" w14:textId="77F9EAC5" w:rsidR="00A305A0" w:rsidRDefault="00A305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B013E6" w14:textId="5F92ED9D" w:rsidR="00E7494F" w:rsidRDefault="00E7494F" w:rsidP="00DD00E3">
    <w:pPr>
      <w:pStyle w:val="Head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E994" w14:textId="77777777" w:rsidR="007F1A61" w:rsidRDefault="007F1A61" w:rsidP="00456927">
      <w:pPr>
        <w:spacing w:after="0"/>
      </w:pPr>
      <w:r>
        <w:separator/>
      </w:r>
    </w:p>
  </w:footnote>
  <w:footnote w:type="continuationSeparator" w:id="0">
    <w:p w14:paraId="4DF4BCCD" w14:textId="77777777" w:rsidR="007F1A61" w:rsidRDefault="007F1A61"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C5ACF"/>
    <w:multiLevelType w:val="hybridMultilevel"/>
    <w:tmpl w:val="CC0C768E"/>
    <w:lvl w:ilvl="0" w:tplc="0C09000F">
      <w:start w:val="1"/>
      <w:numFmt w:val="decimal"/>
      <w:lvlText w:val="%1."/>
      <w:lvlJc w:val="left"/>
      <w:pPr>
        <w:ind w:left="-338" w:hanging="360"/>
      </w:pPr>
      <w:rPr>
        <w:rFonts w:hint="default"/>
      </w:rPr>
    </w:lvl>
    <w:lvl w:ilvl="1" w:tplc="0C090019" w:tentative="1">
      <w:start w:val="1"/>
      <w:numFmt w:val="lowerLetter"/>
      <w:lvlText w:val="%2."/>
      <w:lvlJc w:val="left"/>
      <w:pPr>
        <w:ind w:left="382" w:hanging="360"/>
      </w:pPr>
    </w:lvl>
    <w:lvl w:ilvl="2" w:tplc="0C09001B" w:tentative="1">
      <w:start w:val="1"/>
      <w:numFmt w:val="lowerRoman"/>
      <w:lvlText w:val="%3."/>
      <w:lvlJc w:val="right"/>
      <w:pPr>
        <w:ind w:left="1102" w:hanging="180"/>
      </w:pPr>
    </w:lvl>
    <w:lvl w:ilvl="3" w:tplc="0C09000F" w:tentative="1">
      <w:start w:val="1"/>
      <w:numFmt w:val="decimal"/>
      <w:lvlText w:val="%4."/>
      <w:lvlJc w:val="left"/>
      <w:pPr>
        <w:ind w:left="1822" w:hanging="360"/>
      </w:pPr>
    </w:lvl>
    <w:lvl w:ilvl="4" w:tplc="0C090019" w:tentative="1">
      <w:start w:val="1"/>
      <w:numFmt w:val="lowerLetter"/>
      <w:lvlText w:val="%5."/>
      <w:lvlJc w:val="left"/>
      <w:pPr>
        <w:ind w:left="2542" w:hanging="360"/>
      </w:pPr>
    </w:lvl>
    <w:lvl w:ilvl="5" w:tplc="0C09001B" w:tentative="1">
      <w:start w:val="1"/>
      <w:numFmt w:val="lowerRoman"/>
      <w:lvlText w:val="%6."/>
      <w:lvlJc w:val="right"/>
      <w:pPr>
        <w:ind w:left="3262" w:hanging="180"/>
      </w:pPr>
    </w:lvl>
    <w:lvl w:ilvl="6" w:tplc="0C09000F" w:tentative="1">
      <w:start w:val="1"/>
      <w:numFmt w:val="decimal"/>
      <w:lvlText w:val="%7."/>
      <w:lvlJc w:val="left"/>
      <w:pPr>
        <w:ind w:left="3982" w:hanging="360"/>
      </w:pPr>
    </w:lvl>
    <w:lvl w:ilvl="7" w:tplc="0C090019" w:tentative="1">
      <w:start w:val="1"/>
      <w:numFmt w:val="lowerLetter"/>
      <w:lvlText w:val="%8."/>
      <w:lvlJc w:val="left"/>
      <w:pPr>
        <w:ind w:left="4702" w:hanging="360"/>
      </w:pPr>
    </w:lvl>
    <w:lvl w:ilvl="8" w:tplc="0C09001B" w:tentative="1">
      <w:start w:val="1"/>
      <w:numFmt w:val="lowerRoman"/>
      <w:lvlText w:val="%9."/>
      <w:lvlJc w:val="right"/>
      <w:pPr>
        <w:ind w:left="5422" w:hanging="180"/>
      </w:pPr>
    </w:lvl>
  </w:abstractNum>
  <w:abstractNum w:abstractNumId="2" w15:restartNumberingAfterBreak="0">
    <w:nsid w:val="04E31B8B"/>
    <w:multiLevelType w:val="hybridMultilevel"/>
    <w:tmpl w:val="995019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05F97"/>
    <w:multiLevelType w:val="hybridMultilevel"/>
    <w:tmpl w:val="54640620"/>
    <w:lvl w:ilvl="0" w:tplc="9DE4AB70">
      <w:start w:val="1"/>
      <w:numFmt w:val="decimal"/>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972F7D"/>
    <w:multiLevelType w:val="hybridMultilevel"/>
    <w:tmpl w:val="FD9E28A8"/>
    <w:lvl w:ilvl="0" w:tplc="FC6A0524">
      <w:start w:val="1"/>
      <w:numFmt w:val="bullet"/>
      <w:lvlText w:val=""/>
      <w:lvlJc w:val="left"/>
      <w:pPr>
        <w:tabs>
          <w:tab w:val="num" w:pos="720"/>
        </w:tabs>
        <w:ind w:left="720" w:hanging="360"/>
      </w:pPr>
      <w:rPr>
        <w:rFonts w:ascii="Symbol" w:hAnsi="Symbol" w:hint="default"/>
        <w:sz w:val="20"/>
      </w:rPr>
    </w:lvl>
    <w:lvl w:ilvl="1" w:tplc="9594CA98" w:tentative="1">
      <w:start w:val="1"/>
      <w:numFmt w:val="bullet"/>
      <w:lvlText w:val="o"/>
      <w:lvlJc w:val="left"/>
      <w:pPr>
        <w:tabs>
          <w:tab w:val="num" w:pos="1440"/>
        </w:tabs>
        <w:ind w:left="1440" w:hanging="360"/>
      </w:pPr>
      <w:rPr>
        <w:rFonts w:ascii="Courier New" w:hAnsi="Courier New" w:hint="default"/>
        <w:sz w:val="20"/>
      </w:rPr>
    </w:lvl>
    <w:lvl w:ilvl="2" w:tplc="D2025246" w:tentative="1">
      <w:start w:val="1"/>
      <w:numFmt w:val="bullet"/>
      <w:lvlText w:val=""/>
      <w:lvlJc w:val="left"/>
      <w:pPr>
        <w:tabs>
          <w:tab w:val="num" w:pos="2160"/>
        </w:tabs>
        <w:ind w:left="2160" w:hanging="360"/>
      </w:pPr>
      <w:rPr>
        <w:rFonts w:ascii="Wingdings" w:hAnsi="Wingdings" w:hint="default"/>
        <w:sz w:val="20"/>
      </w:rPr>
    </w:lvl>
    <w:lvl w:ilvl="3" w:tplc="C0A059E6" w:tentative="1">
      <w:start w:val="1"/>
      <w:numFmt w:val="bullet"/>
      <w:lvlText w:val=""/>
      <w:lvlJc w:val="left"/>
      <w:pPr>
        <w:tabs>
          <w:tab w:val="num" w:pos="2880"/>
        </w:tabs>
        <w:ind w:left="2880" w:hanging="360"/>
      </w:pPr>
      <w:rPr>
        <w:rFonts w:ascii="Wingdings" w:hAnsi="Wingdings" w:hint="default"/>
        <w:sz w:val="20"/>
      </w:rPr>
    </w:lvl>
    <w:lvl w:ilvl="4" w:tplc="505C4D10" w:tentative="1">
      <w:start w:val="1"/>
      <w:numFmt w:val="bullet"/>
      <w:lvlText w:val=""/>
      <w:lvlJc w:val="left"/>
      <w:pPr>
        <w:tabs>
          <w:tab w:val="num" w:pos="3600"/>
        </w:tabs>
        <w:ind w:left="3600" w:hanging="360"/>
      </w:pPr>
      <w:rPr>
        <w:rFonts w:ascii="Wingdings" w:hAnsi="Wingdings" w:hint="default"/>
        <w:sz w:val="20"/>
      </w:rPr>
    </w:lvl>
    <w:lvl w:ilvl="5" w:tplc="D66EBAC6" w:tentative="1">
      <w:start w:val="1"/>
      <w:numFmt w:val="bullet"/>
      <w:lvlText w:val=""/>
      <w:lvlJc w:val="left"/>
      <w:pPr>
        <w:tabs>
          <w:tab w:val="num" w:pos="4320"/>
        </w:tabs>
        <w:ind w:left="4320" w:hanging="360"/>
      </w:pPr>
      <w:rPr>
        <w:rFonts w:ascii="Wingdings" w:hAnsi="Wingdings" w:hint="default"/>
        <w:sz w:val="20"/>
      </w:rPr>
    </w:lvl>
    <w:lvl w:ilvl="6" w:tplc="B608084A" w:tentative="1">
      <w:start w:val="1"/>
      <w:numFmt w:val="bullet"/>
      <w:lvlText w:val=""/>
      <w:lvlJc w:val="left"/>
      <w:pPr>
        <w:tabs>
          <w:tab w:val="num" w:pos="5040"/>
        </w:tabs>
        <w:ind w:left="5040" w:hanging="360"/>
      </w:pPr>
      <w:rPr>
        <w:rFonts w:ascii="Wingdings" w:hAnsi="Wingdings" w:hint="default"/>
        <w:sz w:val="20"/>
      </w:rPr>
    </w:lvl>
    <w:lvl w:ilvl="7" w:tplc="47DE828C" w:tentative="1">
      <w:start w:val="1"/>
      <w:numFmt w:val="bullet"/>
      <w:lvlText w:val=""/>
      <w:lvlJc w:val="left"/>
      <w:pPr>
        <w:tabs>
          <w:tab w:val="num" w:pos="5760"/>
        </w:tabs>
        <w:ind w:left="5760" w:hanging="360"/>
      </w:pPr>
      <w:rPr>
        <w:rFonts w:ascii="Wingdings" w:hAnsi="Wingdings" w:hint="default"/>
        <w:sz w:val="20"/>
      </w:rPr>
    </w:lvl>
    <w:lvl w:ilvl="8" w:tplc="B8C869D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141EF"/>
    <w:multiLevelType w:val="hybridMultilevel"/>
    <w:tmpl w:val="0B5E63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A85B82"/>
    <w:multiLevelType w:val="hybridMultilevel"/>
    <w:tmpl w:val="B5FC0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A5687C"/>
    <w:multiLevelType w:val="hybridMultilevel"/>
    <w:tmpl w:val="3C5C03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7373A3"/>
    <w:multiLevelType w:val="hybridMultilevel"/>
    <w:tmpl w:val="EC144FA0"/>
    <w:lvl w:ilvl="0" w:tplc="E5521086">
      <w:start w:val="1"/>
      <w:numFmt w:val="decimal"/>
      <w:lvlText w:val="%1."/>
      <w:lvlJc w:val="left"/>
      <w:pPr>
        <w:ind w:left="720" w:hanging="360"/>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2452E5"/>
    <w:multiLevelType w:val="hybridMultilevel"/>
    <w:tmpl w:val="360E00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694265F"/>
    <w:multiLevelType w:val="hybridMultilevel"/>
    <w:tmpl w:val="8CB2F6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A1C2608"/>
    <w:multiLevelType w:val="hybridMultilevel"/>
    <w:tmpl w:val="96F848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885C72"/>
    <w:multiLevelType w:val="hybridMultilevel"/>
    <w:tmpl w:val="A00A28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DD592A"/>
    <w:multiLevelType w:val="hybridMultilevel"/>
    <w:tmpl w:val="B1742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A1202C"/>
    <w:multiLevelType w:val="hybridMultilevel"/>
    <w:tmpl w:val="EC144FA0"/>
    <w:lvl w:ilvl="0" w:tplc="FFFFFFFF">
      <w:start w:val="1"/>
      <w:numFmt w:val="decimal"/>
      <w:lvlText w:val="%1."/>
      <w:lvlJc w:val="left"/>
      <w:pPr>
        <w:ind w:left="720" w:hanging="360"/>
      </w:pPr>
      <w:rPr>
        <w:rFonts w:ascii="Calibri" w:hAnsi="Calibri"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B903FE"/>
    <w:multiLevelType w:val="hybridMultilevel"/>
    <w:tmpl w:val="91F4E6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8265BD8"/>
    <w:multiLevelType w:val="hybridMultilevel"/>
    <w:tmpl w:val="0B5E63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164A19"/>
    <w:multiLevelType w:val="hybridMultilevel"/>
    <w:tmpl w:val="5DCA95F0"/>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0" w15:restartNumberingAfterBreak="0">
    <w:nsid w:val="3C554EF8"/>
    <w:multiLevelType w:val="hybridMultilevel"/>
    <w:tmpl w:val="A118A03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CAE17A4"/>
    <w:multiLevelType w:val="hybridMultilevel"/>
    <w:tmpl w:val="57D87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3" w15:restartNumberingAfterBreak="0">
    <w:nsid w:val="3E131980"/>
    <w:multiLevelType w:val="hybridMultilevel"/>
    <w:tmpl w:val="DB141E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B44BD7"/>
    <w:multiLevelType w:val="hybridMultilevel"/>
    <w:tmpl w:val="9830F3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FB3536D"/>
    <w:multiLevelType w:val="hybridMultilevel"/>
    <w:tmpl w:val="9A621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F959F7"/>
    <w:multiLevelType w:val="hybridMultilevel"/>
    <w:tmpl w:val="EC144FA0"/>
    <w:lvl w:ilvl="0" w:tplc="FFFFFFFF">
      <w:start w:val="1"/>
      <w:numFmt w:val="decimal"/>
      <w:lvlText w:val="%1."/>
      <w:lvlJc w:val="left"/>
      <w:pPr>
        <w:ind w:left="720" w:hanging="360"/>
      </w:pPr>
      <w:rPr>
        <w:rFonts w:ascii="Calibri" w:hAnsi="Calibri"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487FE9"/>
    <w:multiLevelType w:val="hybridMultilevel"/>
    <w:tmpl w:val="E4D0A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D95D20"/>
    <w:multiLevelType w:val="hybridMultilevel"/>
    <w:tmpl w:val="AC860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DC522E"/>
    <w:multiLevelType w:val="hybridMultilevel"/>
    <w:tmpl w:val="DF484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CD44EB"/>
    <w:multiLevelType w:val="hybridMultilevel"/>
    <w:tmpl w:val="672687BE"/>
    <w:lvl w:ilvl="0" w:tplc="2518739E">
      <w:numFmt w:val="bullet"/>
      <w:lvlText w:val=""/>
      <w:lvlJc w:val="left"/>
      <w:pPr>
        <w:ind w:left="713" w:hanging="541"/>
      </w:pPr>
      <w:rPr>
        <w:rFonts w:ascii="Symbol" w:eastAsia="Symbol" w:hAnsi="Symbol" w:cs="Symbol" w:hint="default"/>
        <w:spacing w:val="0"/>
        <w:w w:val="99"/>
        <w:lang w:val="en-US" w:eastAsia="en-US" w:bidi="ar-SA"/>
      </w:rPr>
    </w:lvl>
    <w:lvl w:ilvl="1" w:tplc="DA0A4CF4">
      <w:numFmt w:val="bullet"/>
      <w:lvlText w:val="•"/>
      <w:lvlJc w:val="left"/>
      <w:pPr>
        <w:ind w:left="1642" w:hanging="541"/>
      </w:pPr>
      <w:rPr>
        <w:rFonts w:hint="default"/>
        <w:lang w:val="en-US" w:eastAsia="en-US" w:bidi="ar-SA"/>
      </w:rPr>
    </w:lvl>
    <w:lvl w:ilvl="2" w:tplc="A81E047E">
      <w:numFmt w:val="bullet"/>
      <w:lvlText w:val="•"/>
      <w:lvlJc w:val="left"/>
      <w:pPr>
        <w:ind w:left="2565" w:hanging="541"/>
      </w:pPr>
      <w:rPr>
        <w:rFonts w:hint="default"/>
        <w:lang w:val="en-US" w:eastAsia="en-US" w:bidi="ar-SA"/>
      </w:rPr>
    </w:lvl>
    <w:lvl w:ilvl="3" w:tplc="989E8472">
      <w:numFmt w:val="bullet"/>
      <w:lvlText w:val="•"/>
      <w:lvlJc w:val="left"/>
      <w:pPr>
        <w:ind w:left="3487" w:hanging="541"/>
      </w:pPr>
      <w:rPr>
        <w:rFonts w:hint="default"/>
        <w:lang w:val="en-US" w:eastAsia="en-US" w:bidi="ar-SA"/>
      </w:rPr>
    </w:lvl>
    <w:lvl w:ilvl="4" w:tplc="84D699AE">
      <w:numFmt w:val="bullet"/>
      <w:lvlText w:val="•"/>
      <w:lvlJc w:val="left"/>
      <w:pPr>
        <w:ind w:left="4410" w:hanging="541"/>
      </w:pPr>
      <w:rPr>
        <w:rFonts w:hint="default"/>
        <w:lang w:val="en-US" w:eastAsia="en-US" w:bidi="ar-SA"/>
      </w:rPr>
    </w:lvl>
    <w:lvl w:ilvl="5" w:tplc="2118ECDE">
      <w:numFmt w:val="bullet"/>
      <w:lvlText w:val="•"/>
      <w:lvlJc w:val="left"/>
      <w:pPr>
        <w:ind w:left="5333" w:hanging="541"/>
      </w:pPr>
      <w:rPr>
        <w:rFonts w:hint="default"/>
        <w:lang w:val="en-US" w:eastAsia="en-US" w:bidi="ar-SA"/>
      </w:rPr>
    </w:lvl>
    <w:lvl w:ilvl="6" w:tplc="7E96C61E">
      <w:numFmt w:val="bullet"/>
      <w:lvlText w:val="•"/>
      <w:lvlJc w:val="left"/>
      <w:pPr>
        <w:ind w:left="6255" w:hanging="541"/>
      </w:pPr>
      <w:rPr>
        <w:rFonts w:hint="default"/>
        <w:lang w:val="en-US" w:eastAsia="en-US" w:bidi="ar-SA"/>
      </w:rPr>
    </w:lvl>
    <w:lvl w:ilvl="7" w:tplc="E9C4B62A">
      <w:numFmt w:val="bullet"/>
      <w:lvlText w:val="•"/>
      <w:lvlJc w:val="left"/>
      <w:pPr>
        <w:ind w:left="7178" w:hanging="541"/>
      </w:pPr>
      <w:rPr>
        <w:rFonts w:hint="default"/>
        <w:lang w:val="en-US" w:eastAsia="en-US" w:bidi="ar-SA"/>
      </w:rPr>
    </w:lvl>
    <w:lvl w:ilvl="8" w:tplc="E35262A4">
      <w:numFmt w:val="bullet"/>
      <w:lvlText w:val="•"/>
      <w:lvlJc w:val="left"/>
      <w:pPr>
        <w:ind w:left="8101" w:hanging="541"/>
      </w:pPr>
      <w:rPr>
        <w:rFonts w:hint="default"/>
        <w:lang w:val="en-US" w:eastAsia="en-US" w:bidi="ar-SA"/>
      </w:rPr>
    </w:lvl>
  </w:abstractNum>
  <w:abstractNum w:abstractNumId="31" w15:restartNumberingAfterBreak="0">
    <w:nsid w:val="65B471F2"/>
    <w:multiLevelType w:val="hybridMultilevel"/>
    <w:tmpl w:val="3FEC9DD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5244C1"/>
    <w:multiLevelType w:val="hybridMultilevel"/>
    <w:tmpl w:val="C80CF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F239D8"/>
    <w:multiLevelType w:val="hybridMultilevel"/>
    <w:tmpl w:val="989651A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AE476F8"/>
    <w:multiLevelType w:val="hybridMultilevel"/>
    <w:tmpl w:val="FDF2BD7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C56300"/>
    <w:multiLevelType w:val="hybridMultilevel"/>
    <w:tmpl w:val="910867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2270899"/>
    <w:multiLevelType w:val="singleLevel"/>
    <w:tmpl w:val="0C09000F"/>
    <w:lvl w:ilvl="0">
      <w:start w:val="1"/>
      <w:numFmt w:val="decimal"/>
      <w:lvlText w:val="%1."/>
      <w:lvlJc w:val="left"/>
      <w:pPr>
        <w:ind w:left="360" w:hanging="360"/>
      </w:pPr>
    </w:lvl>
  </w:abstractNum>
  <w:abstractNum w:abstractNumId="37" w15:restartNumberingAfterBreak="0">
    <w:nsid w:val="764D3163"/>
    <w:multiLevelType w:val="hybridMultilevel"/>
    <w:tmpl w:val="A0BE2B1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E1C52CA"/>
    <w:multiLevelType w:val="hybridMultilevel"/>
    <w:tmpl w:val="555E60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07885570">
    <w:abstractNumId w:val="19"/>
  </w:num>
  <w:num w:numId="2" w16cid:durableId="79453809">
    <w:abstractNumId w:val="22"/>
  </w:num>
  <w:num w:numId="3" w16cid:durableId="962881376">
    <w:abstractNumId w:val="3"/>
  </w:num>
  <w:num w:numId="4" w16cid:durableId="143353694">
    <w:abstractNumId w:val="0"/>
  </w:num>
  <w:num w:numId="5" w16cid:durableId="11494989">
    <w:abstractNumId w:val="39"/>
  </w:num>
  <w:num w:numId="6" w16cid:durableId="1801144851">
    <w:abstractNumId w:val="5"/>
  </w:num>
  <w:num w:numId="7" w16cid:durableId="725908891">
    <w:abstractNumId w:val="1"/>
  </w:num>
  <w:num w:numId="8" w16cid:durableId="969677236">
    <w:abstractNumId w:val="20"/>
  </w:num>
  <w:num w:numId="9" w16cid:durableId="1745252571">
    <w:abstractNumId w:val="24"/>
  </w:num>
  <w:num w:numId="10" w16cid:durableId="8453684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8118530">
    <w:abstractNumId w:val="16"/>
  </w:num>
  <w:num w:numId="12" w16cid:durableId="1779908226">
    <w:abstractNumId w:val="23"/>
  </w:num>
  <w:num w:numId="13" w16cid:durableId="1973441594">
    <w:abstractNumId w:val="11"/>
  </w:num>
  <w:num w:numId="14" w16cid:durableId="895242867">
    <w:abstractNumId w:val="8"/>
  </w:num>
  <w:num w:numId="15" w16cid:durableId="1400470801">
    <w:abstractNumId w:val="33"/>
  </w:num>
  <w:num w:numId="16" w16cid:durableId="1551648184">
    <w:abstractNumId w:val="17"/>
  </w:num>
  <w:num w:numId="17" w16cid:durableId="1701008731">
    <w:abstractNumId w:val="6"/>
  </w:num>
  <w:num w:numId="18" w16cid:durableId="304235403">
    <w:abstractNumId w:val="7"/>
  </w:num>
  <w:num w:numId="19" w16cid:durableId="786195794">
    <w:abstractNumId w:val="13"/>
  </w:num>
  <w:num w:numId="20" w16cid:durableId="661811013">
    <w:abstractNumId w:val="31"/>
  </w:num>
  <w:num w:numId="21" w16cid:durableId="1395928143">
    <w:abstractNumId w:val="2"/>
  </w:num>
  <w:num w:numId="22" w16cid:durableId="1641182691">
    <w:abstractNumId w:val="25"/>
  </w:num>
  <w:num w:numId="23" w16cid:durableId="335154392">
    <w:abstractNumId w:val="37"/>
  </w:num>
  <w:num w:numId="24" w16cid:durableId="321353411">
    <w:abstractNumId w:val="5"/>
  </w:num>
  <w:num w:numId="25" w16cid:durableId="1988703272">
    <w:abstractNumId w:val="9"/>
  </w:num>
  <w:num w:numId="26" w16cid:durableId="434135225">
    <w:abstractNumId w:val="30"/>
  </w:num>
  <w:num w:numId="27" w16cid:durableId="2130854524">
    <w:abstractNumId w:val="28"/>
  </w:num>
  <w:num w:numId="28" w16cid:durableId="581377742">
    <w:abstractNumId w:val="26"/>
  </w:num>
  <w:num w:numId="29" w16cid:durableId="1703744752">
    <w:abstractNumId w:val="21"/>
  </w:num>
  <w:num w:numId="30" w16cid:durableId="1833179872">
    <w:abstractNumId w:val="15"/>
  </w:num>
  <w:num w:numId="31" w16cid:durableId="1784152840">
    <w:abstractNumId w:val="35"/>
  </w:num>
  <w:num w:numId="32" w16cid:durableId="136342822">
    <w:abstractNumId w:val="18"/>
  </w:num>
  <w:num w:numId="33" w16cid:durableId="635725448">
    <w:abstractNumId w:val="36"/>
  </w:num>
  <w:num w:numId="34" w16cid:durableId="2069112366">
    <w:abstractNumId w:val="32"/>
  </w:num>
  <w:num w:numId="35" w16cid:durableId="1503928855">
    <w:abstractNumId w:val="4"/>
  </w:num>
  <w:num w:numId="36" w16cid:durableId="1105997731">
    <w:abstractNumId w:val="14"/>
  </w:num>
  <w:num w:numId="37" w16cid:durableId="70348928">
    <w:abstractNumId w:val="12"/>
  </w:num>
  <w:num w:numId="38" w16cid:durableId="136841615">
    <w:abstractNumId w:val="29"/>
  </w:num>
  <w:num w:numId="39" w16cid:durableId="962493190">
    <w:abstractNumId w:val="27"/>
  </w:num>
  <w:num w:numId="40" w16cid:durableId="1425497150">
    <w:abstractNumId w:val="34"/>
  </w:num>
  <w:num w:numId="41" w16cid:durableId="1132334322">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0A46"/>
    <w:rsid w:val="00015483"/>
    <w:rsid w:val="0001642D"/>
    <w:rsid w:val="000278A3"/>
    <w:rsid w:val="00033726"/>
    <w:rsid w:val="00034905"/>
    <w:rsid w:val="00036182"/>
    <w:rsid w:val="00037E42"/>
    <w:rsid w:val="00040CD3"/>
    <w:rsid w:val="00044187"/>
    <w:rsid w:val="000456E0"/>
    <w:rsid w:val="00045D17"/>
    <w:rsid w:val="00051744"/>
    <w:rsid w:val="00051BFC"/>
    <w:rsid w:val="00057CF9"/>
    <w:rsid w:val="00061670"/>
    <w:rsid w:val="000715D7"/>
    <w:rsid w:val="00072674"/>
    <w:rsid w:val="00074DA8"/>
    <w:rsid w:val="00075C33"/>
    <w:rsid w:val="00076F59"/>
    <w:rsid w:val="00083084"/>
    <w:rsid w:val="0008518E"/>
    <w:rsid w:val="00085F28"/>
    <w:rsid w:val="00090C5A"/>
    <w:rsid w:val="00094562"/>
    <w:rsid w:val="000A5186"/>
    <w:rsid w:val="000A54B0"/>
    <w:rsid w:val="000B0A18"/>
    <w:rsid w:val="000B622C"/>
    <w:rsid w:val="000C0F9A"/>
    <w:rsid w:val="000C3654"/>
    <w:rsid w:val="000C452E"/>
    <w:rsid w:val="000D57BE"/>
    <w:rsid w:val="000E2939"/>
    <w:rsid w:val="000E639E"/>
    <w:rsid w:val="000F2684"/>
    <w:rsid w:val="000F2688"/>
    <w:rsid w:val="000F3191"/>
    <w:rsid w:val="0010052B"/>
    <w:rsid w:val="001108E8"/>
    <w:rsid w:val="00110F03"/>
    <w:rsid w:val="00114CE0"/>
    <w:rsid w:val="00121558"/>
    <w:rsid w:val="00121EF5"/>
    <w:rsid w:val="00127312"/>
    <w:rsid w:val="0013146C"/>
    <w:rsid w:val="00135C8B"/>
    <w:rsid w:val="001429A6"/>
    <w:rsid w:val="001501F0"/>
    <w:rsid w:val="0015056D"/>
    <w:rsid w:val="001552C6"/>
    <w:rsid w:val="00160D2A"/>
    <w:rsid w:val="00166318"/>
    <w:rsid w:val="0016790E"/>
    <w:rsid w:val="00173E02"/>
    <w:rsid w:val="00176533"/>
    <w:rsid w:val="0017746E"/>
    <w:rsid w:val="001775D7"/>
    <w:rsid w:val="00180FBA"/>
    <w:rsid w:val="00183A2A"/>
    <w:rsid w:val="00185003"/>
    <w:rsid w:val="00187D91"/>
    <w:rsid w:val="001905C2"/>
    <w:rsid w:val="001948AD"/>
    <w:rsid w:val="0019566F"/>
    <w:rsid w:val="00196DC8"/>
    <w:rsid w:val="001A12DC"/>
    <w:rsid w:val="001A36F2"/>
    <w:rsid w:val="001B306F"/>
    <w:rsid w:val="001B4119"/>
    <w:rsid w:val="001B77D7"/>
    <w:rsid w:val="001B77F9"/>
    <w:rsid w:val="001C206E"/>
    <w:rsid w:val="001C74C9"/>
    <w:rsid w:val="001C7CEE"/>
    <w:rsid w:val="001D0161"/>
    <w:rsid w:val="001D0BB4"/>
    <w:rsid w:val="001D284A"/>
    <w:rsid w:val="001D2953"/>
    <w:rsid w:val="001D73AC"/>
    <w:rsid w:val="001E49C0"/>
    <w:rsid w:val="001E5640"/>
    <w:rsid w:val="001F2C45"/>
    <w:rsid w:val="001F76A4"/>
    <w:rsid w:val="002014E5"/>
    <w:rsid w:val="00204473"/>
    <w:rsid w:val="0020493E"/>
    <w:rsid w:val="00210F95"/>
    <w:rsid w:val="002113B4"/>
    <w:rsid w:val="0021151E"/>
    <w:rsid w:val="002138CC"/>
    <w:rsid w:val="00214732"/>
    <w:rsid w:val="00215D40"/>
    <w:rsid w:val="00220092"/>
    <w:rsid w:val="0022484E"/>
    <w:rsid w:val="0022677F"/>
    <w:rsid w:val="0023024E"/>
    <w:rsid w:val="00231B57"/>
    <w:rsid w:val="00231B8C"/>
    <w:rsid w:val="0023304A"/>
    <w:rsid w:val="0023640E"/>
    <w:rsid w:val="00241362"/>
    <w:rsid w:val="002423C7"/>
    <w:rsid w:val="00243603"/>
    <w:rsid w:val="00252449"/>
    <w:rsid w:val="0026001C"/>
    <w:rsid w:val="00261108"/>
    <w:rsid w:val="00262DEE"/>
    <w:rsid w:val="0027094B"/>
    <w:rsid w:val="00271701"/>
    <w:rsid w:val="00272F0B"/>
    <w:rsid w:val="00273B98"/>
    <w:rsid w:val="002756D8"/>
    <w:rsid w:val="002840E6"/>
    <w:rsid w:val="00284D8B"/>
    <w:rsid w:val="00285B53"/>
    <w:rsid w:val="0028686A"/>
    <w:rsid w:val="00290E50"/>
    <w:rsid w:val="00290FAD"/>
    <w:rsid w:val="00295705"/>
    <w:rsid w:val="002A0C3B"/>
    <w:rsid w:val="002A43D2"/>
    <w:rsid w:val="002A49EE"/>
    <w:rsid w:val="002A74F6"/>
    <w:rsid w:val="002B1194"/>
    <w:rsid w:val="002B297D"/>
    <w:rsid w:val="002B4318"/>
    <w:rsid w:val="002B7E10"/>
    <w:rsid w:val="002C2F7E"/>
    <w:rsid w:val="002C41BC"/>
    <w:rsid w:val="002D07A1"/>
    <w:rsid w:val="002D2A0D"/>
    <w:rsid w:val="002E59A8"/>
    <w:rsid w:val="002E6343"/>
    <w:rsid w:val="002E78B8"/>
    <w:rsid w:val="002F0510"/>
    <w:rsid w:val="002F3365"/>
    <w:rsid w:val="002F69C3"/>
    <w:rsid w:val="00301946"/>
    <w:rsid w:val="0030208D"/>
    <w:rsid w:val="003020B5"/>
    <w:rsid w:val="00305A5F"/>
    <w:rsid w:val="00305F6A"/>
    <w:rsid w:val="00306ED0"/>
    <w:rsid w:val="0031523D"/>
    <w:rsid w:val="00317FAF"/>
    <w:rsid w:val="00326758"/>
    <w:rsid w:val="003267DA"/>
    <w:rsid w:val="00327679"/>
    <w:rsid w:val="00334F25"/>
    <w:rsid w:val="00335000"/>
    <w:rsid w:val="0033768C"/>
    <w:rsid w:val="00344845"/>
    <w:rsid w:val="003461EF"/>
    <w:rsid w:val="00347432"/>
    <w:rsid w:val="00350170"/>
    <w:rsid w:val="00351DA5"/>
    <w:rsid w:val="003527B5"/>
    <w:rsid w:val="0035537A"/>
    <w:rsid w:val="00356DD0"/>
    <w:rsid w:val="003660FD"/>
    <w:rsid w:val="00366983"/>
    <w:rsid w:val="00367C98"/>
    <w:rsid w:val="00371D58"/>
    <w:rsid w:val="00373FED"/>
    <w:rsid w:val="003743B3"/>
    <w:rsid w:val="00384332"/>
    <w:rsid w:val="00386038"/>
    <w:rsid w:val="00386333"/>
    <w:rsid w:val="0039040A"/>
    <w:rsid w:val="00392AFC"/>
    <w:rsid w:val="00394A89"/>
    <w:rsid w:val="003958AF"/>
    <w:rsid w:val="00395E36"/>
    <w:rsid w:val="003A3785"/>
    <w:rsid w:val="003B305B"/>
    <w:rsid w:val="003B32A3"/>
    <w:rsid w:val="003B7B87"/>
    <w:rsid w:val="003C6108"/>
    <w:rsid w:val="003C6256"/>
    <w:rsid w:val="003D2BFE"/>
    <w:rsid w:val="003D422A"/>
    <w:rsid w:val="003D4A58"/>
    <w:rsid w:val="003E54F8"/>
    <w:rsid w:val="003F1DC0"/>
    <w:rsid w:val="003F6666"/>
    <w:rsid w:val="00402D13"/>
    <w:rsid w:val="004061F4"/>
    <w:rsid w:val="00410BF0"/>
    <w:rsid w:val="004121AA"/>
    <w:rsid w:val="00423241"/>
    <w:rsid w:val="0042331E"/>
    <w:rsid w:val="00432969"/>
    <w:rsid w:val="00434524"/>
    <w:rsid w:val="0043559B"/>
    <w:rsid w:val="00440141"/>
    <w:rsid w:val="00440D74"/>
    <w:rsid w:val="00441286"/>
    <w:rsid w:val="00441B1B"/>
    <w:rsid w:val="00441ECC"/>
    <w:rsid w:val="00442939"/>
    <w:rsid w:val="0044566F"/>
    <w:rsid w:val="004530AE"/>
    <w:rsid w:val="00455CDA"/>
    <w:rsid w:val="00456927"/>
    <w:rsid w:val="00461819"/>
    <w:rsid w:val="00464D35"/>
    <w:rsid w:val="004731B4"/>
    <w:rsid w:val="00474D11"/>
    <w:rsid w:val="00475504"/>
    <w:rsid w:val="00480812"/>
    <w:rsid w:val="00481829"/>
    <w:rsid w:val="00481BE9"/>
    <w:rsid w:val="0048530A"/>
    <w:rsid w:val="00486402"/>
    <w:rsid w:val="00486ED4"/>
    <w:rsid w:val="00492EE9"/>
    <w:rsid w:val="00493773"/>
    <w:rsid w:val="0049549F"/>
    <w:rsid w:val="00495B39"/>
    <w:rsid w:val="00497E22"/>
    <w:rsid w:val="004A2C60"/>
    <w:rsid w:val="004A3822"/>
    <w:rsid w:val="004A5A47"/>
    <w:rsid w:val="004A613A"/>
    <w:rsid w:val="004A7311"/>
    <w:rsid w:val="004B0168"/>
    <w:rsid w:val="004B32D2"/>
    <w:rsid w:val="004C1716"/>
    <w:rsid w:val="004C2AA8"/>
    <w:rsid w:val="004C381A"/>
    <w:rsid w:val="004C6C23"/>
    <w:rsid w:val="004E0F65"/>
    <w:rsid w:val="004E79D8"/>
    <w:rsid w:val="004F2565"/>
    <w:rsid w:val="004F3F6F"/>
    <w:rsid w:val="004F4613"/>
    <w:rsid w:val="004F46AC"/>
    <w:rsid w:val="004F74D8"/>
    <w:rsid w:val="004F7EF7"/>
    <w:rsid w:val="005000B7"/>
    <w:rsid w:val="0050518F"/>
    <w:rsid w:val="00505A6D"/>
    <w:rsid w:val="00507949"/>
    <w:rsid w:val="005107B8"/>
    <w:rsid w:val="00514711"/>
    <w:rsid w:val="0052245D"/>
    <w:rsid w:val="0053083B"/>
    <w:rsid w:val="005328D3"/>
    <w:rsid w:val="00536C34"/>
    <w:rsid w:val="00541C41"/>
    <w:rsid w:val="005466BD"/>
    <w:rsid w:val="0054727B"/>
    <w:rsid w:val="0055314F"/>
    <w:rsid w:val="00556CD4"/>
    <w:rsid w:val="0055729E"/>
    <w:rsid w:val="00561454"/>
    <w:rsid w:val="00566482"/>
    <w:rsid w:val="00566FD0"/>
    <w:rsid w:val="00573D58"/>
    <w:rsid w:val="00576FB9"/>
    <w:rsid w:val="00582863"/>
    <w:rsid w:val="0058419A"/>
    <w:rsid w:val="00584463"/>
    <w:rsid w:val="005861A6"/>
    <w:rsid w:val="00587DFD"/>
    <w:rsid w:val="0059600A"/>
    <w:rsid w:val="005A0982"/>
    <w:rsid w:val="005A0F3B"/>
    <w:rsid w:val="005A5D64"/>
    <w:rsid w:val="005A6387"/>
    <w:rsid w:val="005A70F8"/>
    <w:rsid w:val="005B0058"/>
    <w:rsid w:val="005B38C8"/>
    <w:rsid w:val="005B39D3"/>
    <w:rsid w:val="005B4948"/>
    <w:rsid w:val="005B4E70"/>
    <w:rsid w:val="005B56A8"/>
    <w:rsid w:val="005B7C35"/>
    <w:rsid w:val="005C290A"/>
    <w:rsid w:val="005C2940"/>
    <w:rsid w:val="005C2BFC"/>
    <w:rsid w:val="005C391C"/>
    <w:rsid w:val="005D0440"/>
    <w:rsid w:val="005D4959"/>
    <w:rsid w:val="005D4EDB"/>
    <w:rsid w:val="005D5063"/>
    <w:rsid w:val="005E0077"/>
    <w:rsid w:val="005E2EBD"/>
    <w:rsid w:val="005E4E9D"/>
    <w:rsid w:val="005E504C"/>
    <w:rsid w:val="005E588F"/>
    <w:rsid w:val="005F1480"/>
    <w:rsid w:val="005F1A2B"/>
    <w:rsid w:val="005F1B26"/>
    <w:rsid w:val="00601827"/>
    <w:rsid w:val="006030D0"/>
    <w:rsid w:val="00604AD4"/>
    <w:rsid w:val="00604B5C"/>
    <w:rsid w:val="00615D88"/>
    <w:rsid w:val="00621532"/>
    <w:rsid w:val="00622D9B"/>
    <w:rsid w:val="00626AEC"/>
    <w:rsid w:val="00634E13"/>
    <w:rsid w:val="00641F2E"/>
    <w:rsid w:val="006522B3"/>
    <w:rsid w:val="006523BD"/>
    <w:rsid w:val="00653FBE"/>
    <w:rsid w:val="00654620"/>
    <w:rsid w:val="00661329"/>
    <w:rsid w:val="006616A2"/>
    <w:rsid w:val="00665693"/>
    <w:rsid w:val="00666999"/>
    <w:rsid w:val="00673B2B"/>
    <w:rsid w:val="00676EE5"/>
    <w:rsid w:val="006822CC"/>
    <w:rsid w:val="00685107"/>
    <w:rsid w:val="00685774"/>
    <w:rsid w:val="006873BA"/>
    <w:rsid w:val="006912A5"/>
    <w:rsid w:val="00692948"/>
    <w:rsid w:val="0069634D"/>
    <w:rsid w:val="006A0387"/>
    <w:rsid w:val="006A10CF"/>
    <w:rsid w:val="006A159D"/>
    <w:rsid w:val="006A77E2"/>
    <w:rsid w:val="006B5CD6"/>
    <w:rsid w:val="006C102C"/>
    <w:rsid w:val="006C3FCC"/>
    <w:rsid w:val="006C7246"/>
    <w:rsid w:val="006C74CE"/>
    <w:rsid w:val="006E453E"/>
    <w:rsid w:val="006E4A6F"/>
    <w:rsid w:val="006F09E8"/>
    <w:rsid w:val="007010FB"/>
    <w:rsid w:val="00701A46"/>
    <w:rsid w:val="007044F5"/>
    <w:rsid w:val="007117A5"/>
    <w:rsid w:val="00712EF1"/>
    <w:rsid w:val="00715C75"/>
    <w:rsid w:val="00717B1B"/>
    <w:rsid w:val="0072498E"/>
    <w:rsid w:val="00725A09"/>
    <w:rsid w:val="00727237"/>
    <w:rsid w:val="00731287"/>
    <w:rsid w:val="007471D6"/>
    <w:rsid w:val="00751049"/>
    <w:rsid w:val="00753085"/>
    <w:rsid w:val="00764EF4"/>
    <w:rsid w:val="007702B5"/>
    <w:rsid w:val="007774E5"/>
    <w:rsid w:val="007B23B6"/>
    <w:rsid w:val="007B292D"/>
    <w:rsid w:val="007B4877"/>
    <w:rsid w:val="007C029B"/>
    <w:rsid w:val="007C03C0"/>
    <w:rsid w:val="007C0820"/>
    <w:rsid w:val="007C257B"/>
    <w:rsid w:val="007C40E2"/>
    <w:rsid w:val="007E0752"/>
    <w:rsid w:val="007E1976"/>
    <w:rsid w:val="007E23ED"/>
    <w:rsid w:val="007E396F"/>
    <w:rsid w:val="007E3B64"/>
    <w:rsid w:val="007E4124"/>
    <w:rsid w:val="007F088F"/>
    <w:rsid w:val="007F1A61"/>
    <w:rsid w:val="007F332D"/>
    <w:rsid w:val="007F468E"/>
    <w:rsid w:val="00801DAF"/>
    <w:rsid w:val="00802C7D"/>
    <w:rsid w:val="00802DD9"/>
    <w:rsid w:val="00810089"/>
    <w:rsid w:val="00812186"/>
    <w:rsid w:val="008128CA"/>
    <w:rsid w:val="00814878"/>
    <w:rsid w:val="0081518C"/>
    <w:rsid w:val="00816ACF"/>
    <w:rsid w:val="00820354"/>
    <w:rsid w:val="00827843"/>
    <w:rsid w:val="00830CA0"/>
    <w:rsid w:val="008343E7"/>
    <w:rsid w:val="00834551"/>
    <w:rsid w:val="0083521F"/>
    <w:rsid w:val="00853027"/>
    <w:rsid w:val="0085512F"/>
    <w:rsid w:val="0085751D"/>
    <w:rsid w:val="00857C94"/>
    <w:rsid w:val="00860D79"/>
    <w:rsid w:val="008612C8"/>
    <w:rsid w:val="00861DF5"/>
    <w:rsid w:val="00863DE7"/>
    <w:rsid w:val="00867B9F"/>
    <w:rsid w:val="008707DA"/>
    <w:rsid w:val="0087638C"/>
    <w:rsid w:val="008778EF"/>
    <w:rsid w:val="00880ACC"/>
    <w:rsid w:val="00887553"/>
    <w:rsid w:val="00895509"/>
    <w:rsid w:val="00895FF2"/>
    <w:rsid w:val="008B22B1"/>
    <w:rsid w:val="008C40B5"/>
    <w:rsid w:val="008C4982"/>
    <w:rsid w:val="008C5432"/>
    <w:rsid w:val="008D1EA2"/>
    <w:rsid w:val="008E3ED7"/>
    <w:rsid w:val="008E4109"/>
    <w:rsid w:val="008E5344"/>
    <w:rsid w:val="008E5749"/>
    <w:rsid w:val="008E704D"/>
    <w:rsid w:val="008F0135"/>
    <w:rsid w:val="008F29AC"/>
    <w:rsid w:val="008F53EF"/>
    <w:rsid w:val="008F78B3"/>
    <w:rsid w:val="009020BE"/>
    <w:rsid w:val="00910A68"/>
    <w:rsid w:val="00911CF7"/>
    <w:rsid w:val="0091264C"/>
    <w:rsid w:val="00912760"/>
    <w:rsid w:val="00914F3E"/>
    <w:rsid w:val="0091504C"/>
    <w:rsid w:val="00917324"/>
    <w:rsid w:val="00917A43"/>
    <w:rsid w:val="00917AED"/>
    <w:rsid w:val="00920B8C"/>
    <w:rsid w:val="00921435"/>
    <w:rsid w:val="00922DFB"/>
    <w:rsid w:val="00925679"/>
    <w:rsid w:val="00925D84"/>
    <w:rsid w:val="0092704D"/>
    <w:rsid w:val="009304D0"/>
    <w:rsid w:val="00931430"/>
    <w:rsid w:val="0093491F"/>
    <w:rsid w:val="00934C54"/>
    <w:rsid w:val="00944B05"/>
    <w:rsid w:val="009468CB"/>
    <w:rsid w:val="00951EF1"/>
    <w:rsid w:val="009564E0"/>
    <w:rsid w:val="00956BB9"/>
    <w:rsid w:val="0097715C"/>
    <w:rsid w:val="00982A27"/>
    <w:rsid w:val="00985169"/>
    <w:rsid w:val="00986862"/>
    <w:rsid w:val="00987C48"/>
    <w:rsid w:val="009B05C3"/>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F5427"/>
    <w:rsid w:val="00A0134E"/>
    <w:rsid w:val="00A05E7F"/>
    <w:rsid w:val="00A078C9"/>
    <w:rsid w:val="00A1194D"/>
    <w:rsid w:val="00A13839"/>
    <w:rsid w:val="00A14004"/>
    <w:rsid w:val="00A24D6D"/>
    <w:rsid w:val="00A25992"/>
    <w:rsid w:val="00A305A0"/>
    <w:rsid w:val="00A306ED"/>
    <w:rsid w:val="00A31D1D"/>
    <w:rsid w:val="00A331E5"/>
    <w:rsid w:val="00A358FA"/>
    <w:rsid w:val="00A42B6C"/>
    <w:rsid w:val="00A63081"/>
    <w:rsid w:val="00A6799C"/>
    <w:rsid w:val="00A67D9A"/>
    <w:rsid w:val="00A67EFD"/>
    <w:rsid w:val="00A67FDF"/>
    <w:rsid w:val="00A75FA8"/>
    <w:rsid w:val="00A81E05"/>
    <w:rsid w:val="00A82BCC"/>
    <w:rsid w:val="00A87CC5"/>
    <w:rsid w:val="00A940E8"/>
    <w:rsid w:val="00A97920"/>
    <w:rsid w:val="00AA1A61"/>
    <w:rsid w:val="00AA5EBD"/>
    <w:rsid w:val="00AB131A"/>
    <w:rsid w:val="00AB26D3"/>
    <w:rsid w:val="00AB2BD9"/>
    <w:rsid w:val="00AB2DC4"/>
    <w:rsid w:val="00AB4A7B"/>
    <w:rsid w:val="00AB6B4E"/>
    <w:rsid w:val="00AB7845"/>
    <w:rsid w:val="00AC1E3C"/>
    <w:rsid w:val="00AC408A"/>
    <w:rsid w:val="00AC42C3"/>
    <w:rsid w:val="00AD698B"/>
    <w:rsid w:val="00AE08E8"/>
    <w:rsid w:val="00AE293C"/>
    <w:rsid w:val="00AE3735"/>
    <w:rsid w:val="00AE5D2C"/>
    <w:rsid w:val="00AE5DB5"/>
    <w:rsid w:val="00AE7101"/>
    <w:rsid w:val="00AF1222"/>
    <w:rsid w:val="00B07580"/>
    <w:rsid w:val="00B10AE6"/>
    <w:rsid w:val="00B10D8C"/>
    <w:rsid w:val="00B10F88"/>
    <w:rsid w:val="00B140A3"/>
    <w:rsid w:val="00B14F71"/>
    <w:rsid w:val="00B16D45"/>
    <w:rsid w:val="00B1764A"/>
    <w:rsid w:val="00B204A3"/>
    <w:rsid w:val="00B266D2"/>
    <w:rsid w:val="00B27BC8"/>
    <w:rsid w:val="00B3177F"/>
    <w:rsid w:val="00B34F4E"/>
    <w:rsid w:val="00B35311"/>
    <w:rsid w:val="00B41628"/>
    <w:rsid w:val="00B43F75"/>
    <w:rsid w:val="00B43FE3"/>
    <w:rsid w:val="00B45C3A"/>
    <w:rsid w:val="00B50BD9"/>
    <w:rsid w:val="00B52740"/>
    <w:rsid w:val="00B54281"/>
    <w:rsid w:val="00B60BC4"/>
    <w:rsid w:val="00B6117A"/>
    <w:rsid w:val="00B616F1"/>
    <w:rsid w:val="00B6194A"/>
    <w:rsid w:val="00B61DBB"/>
    <w:rsid w:val="00B66DAD"/>
    <w:rsid w:val="00B7075A"/>
    <w:rsid w:val="00B717FF"/>
    <w:rsid w:val="00B74516"/>
    <w:rsid w:val="00B76282"/>
    <w:rsid w:val="00B76A6C"/>
    <w:rsid w:val="00B76AEC"/>
    <w:rsid w:val="00B77E9A"/>
    <w:rsid w:val="00B814CB"/>
    <w:rsid w:val="00B94898"/>
    <w:rsid w:val="00BB3554"/>
    <w:rsid w:val="00BB6A5F"/>
    <w:rsid w:val="00BB7CA4"/>
    <w:rsid w:val="00BC022B"/>
    <w:rsid w:val="00BE18A3"/>
    <w:rsid w:val="00BE45BF"/>
    <w:rsid w:val="00BF1B0B"/>
    <w:rsid w:val="00BF2402"/>
    <w:rsid w:val="00BF50AE"/>
    <w:rsid w:val="00BF6527"/>
    <w:rsid w:val="00C01689"/>
    <w:rsid w:val="00C03BA9"/>
    <w:rsid w:val="00C0471B"/>
    <w:rsid w:val="00C10548"/>
    <w:rsid w:val="00C11089"/>
    <w:rsid w:val="00C133A3"/>
    <w:rsid w:val="00C140C8"/>
    <w:rsid w:val="00C14B96"/>
    <w:rsid w:val="00C15B5E"/>
    <w:rsid w:val="00C15DF9"/>
    <w:rsid w:val="00C16694"/>
    <w:rsid w:val="00C22044"/>
    <w:rsid w:val="00C270EE"/>
    <w:rsid w:val="00C34784"/>
    <w:rsid w:val="00C363C4"/>
    <w:rsid w:val="00C365EF"/>
    <w:rsid w:val="00C36633"/>
    <w:rsid w:val="00C36B6F"/>
    <w:rsid w:val="00C37412"/>
    <w:rsid w:val="00C43765"/>
    <w:rsid w:val="00C51FDA"/>
    <w:rsid w:val="00C565DC"/>
    <w:rsid w:val="00C5687B"/>
    <w:rsid w:val="00C60047"/>
    <w:rsid w:val="00C61935"/>
    <w:rsid w:val="00C62CDF"/>
    <w:rsid w:val="00C62F34"/>
    <w:rsid w:val="00C63771"/>
    <w:rsid w:val="00C63BEA"/>
    <w:rsid w:val="00C63F3A"/>
    <w:rsid w:val="00C64B58"/>
    <w:rsid w:val="00C655E6"/>
    <w:rsid w:val="00C7058E"/>
    <w:rsid w:val="00C71E22"/>
    <w:rsid w:val="00C75A36"/>
    <w:rsid w:val="00C86D92"/>
    <w:rsid w:val="00C91044"/>
    <w:rsid w:val="00C944C2"/>
    <w:rsid w:val="00CA359C"/>
    <w:rsid w:val="00CB2FA2"/>
    <w:rsid w:val="00CC41F3"/>
    <w:rsid w:val="00CC7408"/>
    <w:rsid w:val="00CC7DF7"/>
    <w:rsid w:val="00CD2207"/>
    <w:rsid w:val="00CD3133"/>
    <w:rsid w:val="00CE1AEA"/>
    <w:rsid w:val="00CE32CB"/>
    <w:rsid w:val="00CE4EF3"/>
    <w:rsid w:val="00CF5813"/>
    <w:rsid w:val="00CF7E61"/>
    <w:rsid w:val="00D01554"/>
    <w:rsid w:val="00D0239B"/>
    <w:rsid w:val="00D05856"/>
    <w:rsid w:val="00D068D9"/>
    <w:rsid w:val="00D076EC"/>
    <w:rsid w:val="00D10DDC"/>
    <w:rsid w:val="00D1274B"/>
    <w:rsid w:val="00D14203"/>
    <w:rsid w:val="00D1468D"/>
    <w:rsid w:val="00D172F9"/>
    <w:rsid w:val="00D2304F"/>
    <w:rsid w:val="00D23188"/>
    <w:rsid w:val="00D25B82"/>
    <w:rsid w:val="00D43403"/>
    <w:rsid w:val="00D451A6"/>
    <w:rsid w:val="00D50DA6"/>
    <w:rsid w:val="00D513C7"/>
    <w:rsid w:val="00D52F67"/>
    <w:rsid w:val="00D5444D"/>
    <w:rsid w:val="00D544FB"/>
    <w:rsid w:val="00D54FA4"/>
    <w:rsid w:val="00D573A3"/>
    <w:rsid w:val="00D6045E"/>
    <w:rsid w:val="00D610BD"/>
    <w:rsid w:val="00D628E1"/>
    <w:rsid w:val="00D66276"/>
    <w:rsid w:val="00D66353"/>
    <w:rsid w:val="00D737F9"/>
    <w:rsid w:val="00D75169"/>
    <w:rsid w:val="00D77C23"/>
    <w:rsid w:val="00D95D65"/>
    <w:rsid w:val="00D96AAB"/>
    <w:rsid w:val="00D97AFF"/>
    <w:rsid w:val="00DA4E54"/>
    <w:rsid w:val="00DA7171"/>
    <w:rsid w:val="00DA77DB"/>
    <w:rsid w:val="00DB2D32"/>
    <w:rsid w:val="00DB6351"/>
    <w:rsid w:val="00DB7EF2"/>
    <w:rsid w:val="00DC1F6C"/>
    <w:rsid w:val="00DC2FF8"/>
    <w:rsid w:val="00DC3343"/>
    <w:rsid w:val="00DC36A6"/>
    <w:rsid w:val="00DC5F70"/>
    <w:rsid w:val="00DD00E3"/>
    <w:rsid w:val="00DD053C"/>
    <w:rsid w:val="00DD195C"/>
    <w:rsid w:val="00DD47F9"/>
    <w:rsid w:val="00DD59BC"/>
    <w:rsid w:val="00DD6689"/>
    <w:rsid w:val="00DD72FA"/>
    <w:rsid w:val="00DE29BC"/>
    <w:rsid w:val="00DE3037"/>
    <w:rsid w:val="00DF344C"/>
    <w:rsid w:val="00DF46B4"/>
    <w:rsid w:val="00DF65AB"/>
    <w:rsid w:val="00DF6987"/>
    <w:rsid w:val="00E059B1"/>
    <w:rsid w:val="00E059F9"/>
    <w:rsid w:val="00E06429"/>
    <w:rsid w:val="00E11CED"/>
    <w:rsid w:val="00E160EF"/>
    <w:rsid w:val="00E20F52"/>
    <w:rsid w:val="00E21341"/>
    <w:rsid w:val="00E242E5"/>
    <w:rsid w:val="00E31750"/>
    <w:rsid w:val="00E43160"/>
    <w:rsid w:val="00E513E1"/>
    <w:rsid w:val="00E551F2"/>
    <w:rsid w:val="00E57678"/>
    <w:rsid w:val="00E65DDA"/>
    <w:rsid w:val="00E660A2"/>
    <w:rsid w:val="00E66219"/>
    <w:rsid w:val="00E662A3"/>
    <w:rsid w:val="00E73FCD"/>
    <w:rsid w:val="00E7494F"/>
    <w:rsid w:val="00E7588A"/>
    <w:rsid w:val="00E80AE9"/>
    <w:rsid w:val="00E83374"/>
    <w:rsid w:val="00E873C4"/>
    <w:rsid w:val="00E87B6A"/>
    <w:rsid w:val="00E97A2C"/>
    <w:rsid w:val="00EA4004"/>
    <w:rsid w:val="00EA6D12"/>
    <w:rsid w:val="00EB0DAE"/>
    <w:rsid w:val="00EB1248"/>
    <w:rsid w:val="00EB3BC0"/>
    <w:rsid w:val="00EB3F11"/>
    <w:rsid w:val="00EB76C6"/>
    <w:rsid w:val="00EB777E"/>
    <w:rsid w:val="00EC5BAD"/>
    <w:rsid w:val="00EC7F5A"/>
    <w:rsid w:val="00ED156A"/>
    <w:rsid w:val="00ED2B07"/>
    <w:rsid w:val="00ED3284"/>
    <w:rsid w:val="00ED638F"/>
    <w:rsid w:val="00ED798F"/>
    <w:rsid w:val="00ED7C86"/>
    <w:rsid w:val="00EE2610"/>
    <w:rsid w:val="00EE332C"/>
    <w:rsid w:val="00EE6677"/>
    <w:rsid w:val="00EF1299"/>
    <w:rsid w:val="00EF452E"/>
    <w:rsid w:val="00EF6DFD"/>
    <w:rsid w:val="00F10165"/>
    <w:rsid w:val="00F125B0"/>
    <w:rsid w:val="00F151AB"/>
    <w:rsid w:val="00F15A25"/>
    <w:rsid w:val="00F1669D"/>
    <w:rsid w:val="00F20919"/>
    <w:rsid w:val="00F312A2"/>
    <w:rsid w:val="00F322AA"/>
    <w:rsid w:val="00F36F2D"/>
    <w:rsid w:val="00F43DC5"/>
    <w:rsid w:val="00F43EC5"/>
    <w:rsid w:val="00F5155F"/>
    <w:rsid w:val="00F517A9"/>
    <w:rsid w:val="00F5246A"/>
    <w:rsid w:val="00F533E7"/>
    <w:rsid w:val="00F56AB9"/>
    <w:rsid w:val="00F60676"/>
    <w:rsid w:val="00F606F0"/>
    <w:rsid w:val="00F62F0E"/>
    <w:rsid w:val="00F63605"/>
    <w:rsid w:val="00F64F08"/>
    <w:rsid w:val="00F6663C"/>
    <w:rsid w:val="00F66B23"/>
    <w:rsid w:val="00F73F7F"/>
    <w:rsid w:val="00F7692D"/>
    <w:rsid w:val="00F775E8"/>
    <w:rsid w:val="00F81490"/>
    <w:rsid w:val="00F862C7"/>
    <w:rsid w:val="00F863CF"/>
    <w:rsid w:val="00F94966"/>
    <w:rsid w:val="00F95053"/>
    <w:rsid w:val="00FA2B32"/>
    <w:rsid w:val="00FA7EBD"/>
    <w:rsid w:val="00FB019C"/>
    <w:rsid w:val="00FB0779"/>
    <w:rsid w:val="00FB36C8"/>
    <w:rsid w:val="00FB5C3A"/>
    <w:rsid w:val="00FC2E0F"/>
    <w:rsid w:val="00FD1866"/>
    <w:rsid w:val="00FD1EE2"/>
    <w:rsid w:val="00FD2E2F"/>
    <w:rsid w:val="00FD5A4A"/>
    <w:rsid w:val="00FE3CB6"/>
    <w:rsid w:val="00FE4F32"/>
    <w:rsid w:val="00FF0930"/>
    <w:rsid w:val="00FF29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qFormat/>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Revision">
    <w:name w:val="Revision"/>
    <w:hidden/>
    <w:uiPriority w:val="99"/>
    <w:semiHidden/>
    <w:rsid w:val="00ED3284"/>
    <w:rPr>
      <w:sz w:val="24"/>
    </w:rPr>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34"/>
    <w:qFormat/>
    <w:locked/>
    <w:rsid w:val="00A87CC5"/>
    <w:rPr>
      <w:sz w:val="24"/>
    </w:rPr>
  </w:style>
  <w:style w:type="paragraph" w:customStyle="1" w:styleId="Default">
    <w:name w:val="Default"/>
    <w:rsid w:val="003F1DC0"/>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B61DBB"/>
    <w:rPr>
      <w:color w:val="605E5C"/>
      <w:shd w:val="clear" w:color="auto" w:fill="E1DFDD"/>
    </w:rPr>
  </w:style>
  <w:style w:type="paragraph" w:customStyle="1" w:styleId="paragraph">
    <w:name w:val="paragraph"/>
    <w:basedOn w:val="Normal"/>
    <w:rsid w:val="004C2AA8"/>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4C2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812">
      <w:bodyDiv w:val="1"/>
      <w:marLeft w:val="0"/>
      <w:marRight w:val="0"/>
      <w:marTop w:val="0"/>
      <w:marBottom w:val="0"/>
      <w:divBdr>
        <w:top w:val="none" w:sz="0" w:space="0" w:color="auto"/>
        <w:left w:val="none" w:sz="0" w:space="0" w:color="auto"/>
        <w:bottom w:val="none" w:sz="0" w:space="0" w:color="auto"/>
        <w:right w:val="none" w:sz="0" w:space="0" w:color="auto"/>
      </w:divBdr>
    </w:div>
    <w:div w:id="138034360">
      <w:bodyDiv w:val="1"/>
      <w:marLeft w:val="0"/>
      <w:marRight w:val="0"/>
      <w:marTop w:val="0"/>
      <w:marBottom w:val="0"/>
      <w:divBdr>
        <w:top w:val="none" w:sz="0" w:space="0" w:color="auto"/>
        <w:left w:val="none" w:sz="0" w:space="0" w:color="auto"/>
        <w:bottom w:val="none" w:sz="0" w:space="0" w:color="auto"/>
        <w:right w:val="none" w:sz="0" w:space="0" w:color="auto"/>
      </w:divBdr>
    </w:div>
    <w:div w:id="1392386029">
      <w:bodyDiv w:val="1"/>
      <w:marLeft w:val="0"/>
      <w:marRight w:val="0"/>
      <w:marTop w:val="0"/>
      <w:marBottom w:val="0"/>
      <w:divBdr>
        <w:top w:val="none" w:sz="0" w:space="0" w:color="auto"/>
        <w:left w:val="none" w:sz="0" w:space="0" w:color="auto"/>
        <w:bottom w:val="none" w:sz="0" w:space="0" w:color="auto"/>
        <w:right w:val="none" w:sz="0" w:space="0" w:color="auto"/>
      </w:divBdr>
    </w:div>
    <w:div w:id="1426144368">
      <w:bodyDiv w:val="1"/>
      <w:marLeft w:val="0"/>
      <w:marRight w:val="0"/>
      <w:marTop w:val="0"/>
      <w:marBottom w:val="0"/>
      <w:divBdr>
        <w:top w:val="none" w:sz="0" w:space="0" w:color="auto"/>
        <w:left w:val="none" w:sz="0" w:space="0" w:color="auto"/>
        <w:bottom w:val="none" w:sz="0" w:space="0" w:color="auto"/>
        <w:right w:val="none" w:sz="0" w:space="0" w:color="auto"/>
      </w:divBdr>
    </w:div>
    <w:div w:id="1668316208">
      <w:bodyDiv w:val="1"/>
      <w:marLeft w:val="0"/>
      <w:marRight w:val="0"/>
      <w:marTop w:val="0"/>
      <w:marBottom w:val="0"/>
      <w:divBdr>
        <w:top w:val="none" w:sz="0" w:space="0" w:color="auto"/>
        <w:left w:val="none" w:sz="0" w:space="0" w:color="auto"/>
        <w:bottom w:val="none" w:sz="0" w:space="0" w:color="auto"/>
        <w:right w:val="none" w:sz="0" w:space="0" w:color="auto"/>
      </w:divBdr>
    </w:div>
    <w:div w:id="1681856061">
      <w:bodyDiv w:val="1"/>
      <w:marLeft w:val="0"/>
      <w:marRight w:val="0"/>
      <w:marTop w:val="0"/>
      <w:marBottom w:val="0"/>
      <w:divBdr>
        <w:top w:val="none" w:sz="0" w:space="0" w:color="auto"/>
        <w:left w:val="none" w:sz="0" w:space="0" w:color="auto"/>
        <w:bottom w:val="none" w:sz="0" w:space="0" w:color="auto"/>
        <w:right w:val="none" w:sz="0" w:space="0" w:color="auto"/>
      </w:divBdr>
    </w:div>
    <w:div w:id="1739784351">
      <w:bodyDiv w:val="1"/>
      <w:marLeft w:val="0"/>
      <w:marRight w:val="0"/>
      <w:marTop w:val="0"/>
      <w:marBottom w:val="0"/>
      <w:divBdr>
        <w:top w:val="none" w:sz="0" w:space="0" w:color="auto"/>
        <w:left w:val="none" w:sz="0" w:space="0" w:color="auto"/>
        <w:bottom w:val="none" w:sz="0" w:space="0" w:color="auto"/>
        <w:right w:val="none" w:sz="0" w:space="0" w:color="auto"/>
      </w:divBdr>
    </w:div>
    <w:div w:id="18388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cmag.com.au/collection/categories/nolan-coll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mag.com.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alberthall.com.au/" TargetMode="External"/><Relationship Id="rId10" Type="http://schemas.openxmlformats.org/officeDocument/2006/relationships/webSettings" Target="webSettings.xml"/><Relationship Id="rId19" Type="http://schemas.openxmlformats.org/officeDocument/2006/relationships/hyperlink" Target="https://canberratheatrecentre.com.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historicplaces.com.au/calthorpes-ho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opic xmlns="0d39c1c9-0e86-4b95-b17d-de57747c5583">
      <Value>Human Resources</Value>
    </Topic>
    <Audience xmlns="0d39c1c9-0e86-4b95-b17d-de57747c5583">All staff</Audience>
    <DocumentType xmlns="0d39c1c9-0e86-4b95-b17d-de57747c5583">Template</DocumentType>
    <ReviewDate xmlns="0d39c1c9-0e86-4b95-b17d-de57747c5583" xsi:nil="true"/>
  </documentManagement>
</p:properties>
</file>

<file path=customXml/item3.xml><?xml version="1.0" encoding="utf-8"?>
<LongProperties xmlns="http://schemas.microsoft.com/office/2006/metadata/longProperties"/>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742B1E7B9650EE48BC90E1CBE39F9E5B" ma:contentTypeVersion="14" ma:contentTypeDescription="Create a new document." ma:contentTypeScope="" ma:versionID="f1ae572406e742eccbac2b2b8d804ff4">
  <xsd:schema xmlns:xsd="http://www.w3.org/2001/XMLSchema" xmlns:xs="http://www.w3.org/2001/XMLSchema" xmlns:p="http://schemas.microsoft.com/office/2006/metadata/properties" xmlns:ns2="0d39c1c9-0e86-4b95-b17d-de57747c5583" xmlns:ns3="d4a6db30-394b-41a3-9804-7ae52374585c" targetNamespace="http://schemas.microsoft.com/office/2006/metadata/properties" ma:root="true" ma:fieldsID="3f248dc8081b94f90653b166154155a5" ns2:_="" ns3:_="">
    <xsd:import namespace="0d39c1c9-0e86-4b95-b17d-de57747c5583"/>
    <xsd:import namespace="d4a6db30-394b-41a3-9804-7ae52374585c"/>
    <xsd:element name="properties">
      <xsd:complexType>
        <xsd:sequence>
          <xsd:element name="documentManagement">
            <xsd:complexType>
              <xsd:all>
                <xsd:element ref="ns2:Audience" minOccurs="0"/>
                <xsd:element ref="ns2:DocumentType"/>
                <xsd:element ref="ns2:Review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9c1c9-0e86-4b95-b17d-de57747c5583" elementFormDefault="qualified">
    <xsd:import namespace="http://schemas.microsoft.com/office/2006/documentManagement/types"/>
    <xsd:import namespace="http://schemas.microsoft.com/office/infopath/2007/PartnerControls"/>
    <xsd:element name="Audience" ma:index="8" nillable="true" ma:displayName="Audience" ma:format="Dropdown" ma:internalName="Audience">
      <xsd:simpleType>
        <xsd:restriction base="dms:Choice">
          <xsd:enumeration value="All staff"/>
          <xsd:enumeration value="Canberra Theatre Centre"/>
          <xsd:enumeration value="Canberra Museum + Gallery"/>
          <xsd:enumeration value="Nolan Collection"/>
          <xsd:enumeration value="Lanyon Homestead"/>
          <xsd:enumeration value="Calthorpes' House"/>
          <xsd:enumeration value="Mugga-Mugga"/>
        </xsd:restriction>
      </xsd:simpleType>
    </xsd:element>
    <xsd:element name="DocumentType" ma:index="9" ma:displayName="Document Type" ma:format="Dropdown" ma:internalName="DocumentType">
      <xsd:simpleType>
        <xsd:restriction base="dms:Choice">
          <xsd:enumeration value="Policy"/>
          <xsd:enumeration value="Procedure"/>
          <xsd:enumeration value="Template"/>
          <xsd:enumeration value="Corporate Documents"/>
          <xsd:enumeration value="Forms"/>
          <xsd:enumeration value="Contact list"/>
          <xsd:enumeration value="Letterhead"/>
          <xsd:enumeration value="Minutes"/>
        </xsd:restriction>
      </xsd:simpleType>
    </xsd:element>
    <xsd:element name="ReviewDate" ma:index="10" nillable="true" ma:displayName="Review Date" ma:format="Dropdown" ma:internalName="ReviewDate">
      <xsd:simpleType>
        <xsd:restriction base="dms:Choice">
          <xsd:enumeration value="Choice 1"/>
          <xsd:enumeration value="Choice 2"/>
          <xsd:enumeration value="Choice 3"/>
        </xsd:restriction>
      </xsd:simpleType>
    </xsd:element>
    <xsd:element name="Topic" ma:index="11" nillable="true" ma:displayName="Topic" ma:format="Dropdown" ma:internalName="Topic" ma:requiredMultiChoice="true">
      <xsd:complexType>
        <xsd:complexContent>
          <xsd:extension base="dms:MultiChoice">
            <xsd:sequence>
              <xsd:element name="Value" maxOccurs="unbounded" minOccurs="0" nillable="true">
                <xsd:simpleType>
                  <xsd:restriction base="dms:Choice">
                    <xsd:enumeration value="Human Resources"/>
                    <xsd:enumeration value="Work Health and Safety"/>
                    <xsd:enumeration value="Corporate"/>
                    <xsd:enumeration value="Canberra Theatre Centre"/>
                    <xsd:enumeration value="Canberra Museum + Gallery"/>
                    <xsd:enumeration value="Nolan Collection"/>
                    <xsd:enumeration value="Lanyon Homestead"/>
                    <xsd:enumeration value="Calthorpes' House"/>
                    <xsd:enumeration value="Mugga-Mugga"/>
                    <xsd:enumeration value="Finance"/>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db30-394b-41a3-9804-7ae5237458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30091-4748-444D-8D5A-89483D6AB748}">
  <ds:schemaRefs>
    <ds:schemaRef ds:uri="http://schemas.openxmlformats.org/officeDocument/2006/bibliography"/>
  </ds:schemaRefs>
</ds:datastoreItem>
</file>

<file path=customXml/itemProps2.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0d39c1c9-0e86-4b95-b17d-de57747c5583"/>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76EF7D2-EF1B-4954-B2A2-7EC70FC0C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9c1c9-0e86-4b95-b17d-de57747c5583"/>
    <ds:schemaRef ds:uri="d4a6db30-394b-41a3-9804-7ae523745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5</TotalTime>
  <Pages>5</Pages>
  <Words>1494</Words>
  <Characters>8518</Characters>
  <DocSecurity>4</DocSecurity>
  <Lines>70</Lines>
  <Paragraphs>19</Paragraphs>
  <ScaleCrop>false</ScaleCrop>
  <HeadingPairs>
    <vt:vector size="2" baseType="variant">
      <vt:variant>
        <vt:lpstr>Title</vt:lpstr>
      </vt:variant>
      <vt:variant>
        <vt:i4>1</vt:i4>
      </vt:variant>
    </vt:vector>
  </HeadingPairs>
  <TitlesOfParts>
    <vt:vector size="1" baseType="lpstr">
      <vt:lpstr>Position Description</vt:lpstr>
    </vt:vector>
  </TitlesOfParts>
  <LinksUpToDate>false</LinksUpToDate>
  <CharactersWithSpaces>9993</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2022-03-18T01:42:00Z</cp:lastPrinted>
  <dcterms:created xsi:type="dcterms:W3CDTF">2026-06-09T04:57:00Z</dcterms:created>
  <dcterms:modified xsi:type="dcterms:W3CDTF">2026-06-09T04:57:00Z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0x010100742B1E7B9650EE48BC90E1CBE39F9E5B</vt:lpwstr>
  </property>
  <property fmtid="{D5CDD505-2E9C-101B-9397-08002B2CF9AE}" pid="17" name="MSIP_Label_69af8531-eb46-4968-8cb3-105d2f5ea87e_Enabled">
    <vt:lpwstr>true</vt:lpwstr>
  </property>
  <property fmtid="{D5CDD505-2E9C-101B-9397-08002B2CF9AE}" pid="18" name="MSIP_Label_69af8531-eb46-4968-8cb3-105d2f5ea87e_SetDate">
    <vt:lpwstr>2025-05-29T03:39:05Z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498da44d-4ccc-42d0-996a-bb839377b274</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