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9AA04" w14:textId="33E677D1" w:rsidR="00003247" w:rsidRPr="00003247" w:rsidRDefault="001D285E" w:rsidP="008C255F">
      <w:pPr>
        <w:pStyle w:val="Title"/>
        <w:tabs>
          <w:tab w:val="right" w:pos="9638"/>
        </w:tabs>
        <w:jc w:val="left"/>
        <w:rPr>
          <w:sz w:val="16"/>
          <w:szCs w:val="16"/>
        </w:rPr>
      </w:pPr>
      <w:r>
        <w:t xml:space="preserve">             </w:t>
      </w:r>
    </w:p>
    <w:p w14:paraId="159B397C" w14:textId="7BB38BD8" w:rsidR="00237B8C" w:rsidRPr="00372BB3" w:rsidRDefault="005D3E06" w:rsidP="00237B8C">
      <w:pPr>
        <w:pStyle w:val="BodyText"/>
        <w:rPr>
          <w:rFonts w:asciiTheme="minorHAnsi" w:hAnsiTheme="minorHAnsi" w:cstheme="minorHAnsi"/>
          <w:spacing w:val="5"/>
          <w:kern w:val="28"/>
          <w:sz w:val="48"/>
          <w:szCs w:val="48"/>
        </w:rPr>
      </w:pPr>
      <w:r>
        <w:rPr>
          <w:rFonts w:asciiTheme="minorHAnsi" w:hAnsiTheme="minorHAnsi" w:cstheme="minorHAnsi"/>
          <w:spacing w:val="5"/>
          <w:kern w:val="28"/>
          <w:sz w:val="48"/>
          <w:szCs w:val="48"/>
        </w:rPr>
        <w:t>ACT Survey Pract</w:t>
      </w:r>
      <w:r w:rsidR="006A7919">
        <w:rPr>
          <w:rFonts w:asciiTheme="minorHAnsi" w:hAnsiTheme="minorHAnsi" w:cstheme="minorHAnsi"/>
          <w:spacing w:val="5"/>
          <w:kern w:val="28"/>
          <w:sz w:val="48"/>
          <w:szCs w:val="48"/>
        </w:rPr>
        <w:t>ice Advisory Committee</w:t>
      </w:r>
    </w:p>
    <w:p w14:paraId="25D89224" w14:textId="47463D25" w:rsidR="000E0141" w:rsidRPr="00372BB3" w:rsidRDefault="00237B8C" w:rsidP="00237B8C">
      <w:pPr>
        <w:pStyle w:val="BodyText"/>
        <w:rPr>
          <w:rFonts w:asciiTheme="minorHAnsi" w:hAnsiTheme="minorHAnsi" w:cstheme="minorHAnsi"/>
        </w:rPr>
      </w:pPr>
      <w:r w:rsidRPr="00372BB3">
        <w:rPr>
          <w:rFonts w:asciiTheme="minorHAnsi" w:hAnsiTheme="minorHAnsi" w:cstheme="minorHAnsi"/>
          <w:spacing w:val="5"/>
          <w:kern w:val="28"/>
          <w:sz w:val="48"/>
          <w:szCs w:val="48"/>
        </w:rPr>
        <w:t xml:space="preserve">POSITION DESCRIPTION </w:t>
      </w:r>
    </w:p>
    <w:p w14:paraId="5FCAEAB8" w14:textId="0656DF77" w:rsidR="00003247" w:rsidRPr="00372BB3" w:rsidRDefault="006D6D49" w:rsidP="006D6D49">
      <w:pPr>
        <w:pStyle w:val="Heading1"/>
        <w:pBdr>
          <w:bottom w:val="single" w:sz="12" w:space="1" w:color="auto"/>
        </w:pBdr>
        <w:rPr>
          <w:rFonts w:asciiTheme="minorHAnsi" w:hAnsiTheme="minorHAnsi" w:cstheme="minorHAnsi"/>
          <w:sz w:val="28"/>
        </w:rPr>
      </w:pPr>
      <w:r w:rsidRPr="00372BB3">
        <w:rPr>
          <w:rFonts w:asciiTheme="minorHAnsi" w:hAnsiTheme="minorHAnsi" w:cstheme="minorHAnsi"/>
          <w:sz w:val="28"/>
        </w:rPr>
        <w:t>POSITION DETAILS</w:t>
      </w:r>
    </w:p>
    <w:p w14:paraId="0F50FC63" w14:textId="77993C47" w:rsidR="006D6D49" w:rsidRPr="00372BB3" w:rsidRDefault="006D6D49" w:rsidP="006D6D49">
      <w:pPr>
        <w:pStyle w:val="Heading1"/>
        <w:pBdr>
          <w:bottom w:val="single" w:sz="12" w:space="1" w:color="auto"/>
        </w:pBdr>
        <w:rPr>
          <w:rFonts w:asciiTheme="minorHAnsi" w:hAnsiTheme="minorHAnsi" w:cstheme="minorHAnsi"/>
          <w:sz w:val="28"/>
        </w:rPr>
        <w:sectPr w:rsidR="006D6D49" w:rsidRPr="00372BB3" w:rsidSect="008C255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851" w:right="1134" w:bottom="1134" w:left="1134" w:header="624" w:footer="340" w:gutter="0"/>
          <w:cols w:space="720"/>
          <w:docGrid w:linePitch="326"/>
        </w:sectPr>
      </w:pPr>
    </w:p>
    <w:p w14:paraId="47E9E4A0" w14:textId="78365D6C" w:rsidR="00237B8C" w:rsidRPr="00372BB3" w:rsidRDefault="00237B8C" w:rsidP="00137840">
      <w:pPr>
        <w:pStyle w:val="BodyText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72BB3">
        <w:rPr>
          <w:rFonts w:asciiTheme="minorHAnsi" w:hAnsiTheme="minorHAnsi" w:cstheme="minorHAnsi"/>
          <w:b/>
          <w:sz w:val="24"/>
          <w:szCs w:val="24"/>
        </w:rPr>
        <w:t>Position title</w:t>
      </w:r>
      <w:r w:rsidRPr="00372BB3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B25B5A" w:rsidRPr="00372BB3">
        <w:rPr>
          <w:rFonts w:asciiTheme="minorHAnsi" w:hAnsiTheme="minorHAnsi" w:cstheme="minorHAnsi"/>
        </w:rPr>
        <w:t xml:space="preserve"> </w:t>
      </w:r>
      <w:r w:rsidR="0089137B">
        <w:rPr>
          <w:rFonts w:asciiTheme="minorHAnsi" w:hAnsiTheme="minorHAnsi" w:cstheme="minorHAnsi"/>
          <w:sz w:val="24"/>
          <w:szCs w:val="24"/>
        </w:rPr>
        <w:t xml:space="preserve">Survey </w:t>
      </w:r>
      <w:r w:rsidR="00160582">
        <w:rPr>
          <w:rFonts w:asciiTheme="minorHAnsi" w:hAnsiTheme="minorHAnsi" w:cstheme="minorHAnsi"/>
          <w:sz w:val="24"/>
          <w:szCs w:val="24"/>
        </w:rPr>
        <w:t>P</w:t>
      </w:r>
      <w:r w:rsidR="0089137B">
        <w:rPr>
          <w:rFonts w:asciiTheme="minorHAnsi" w:hAnsiTheme="minorHAnsi" w:cstheme="minorHAnsi"/>
          <w:sz w:val="24"/>
          <w:szCs w:val="24"/>
        </w:rPr>
        <w:t>ractice Advisory Committee Member</w:t>
      </w:r>
    </w:p>
    <w:p w14:paraId="4B3EC1E6" w14:textId="33FD63AA" w:rsidR="00EB7D7C" w:rsidRPr="00EB7D7C" w:rsidRDefault="00EB7D7C" w:rsidP="00137840">
      <w:pPr>
        <w:pStyle w:val="BodyText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Directorate</w:t>
      </w:r>
      <w:r w:rsidR="00565312" w:rsidRPr="00372BB3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3003A3" w:rsidRPr="00372BB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B7D7C">
        <w:rPr>
          <w:rFonts w:asciiTheme="minorHAnsi" w:hAnsiTheme="minorHAnsi" w:cstheme="minorHAnsi"/>
          <w:sz w:val="24"/>
          <w:szCs w:val="24"/>
        </w:rPr>
        <w:t>City and Environment Directorate</w:t>
      </w:r>
    </w:p>
    <w:p w14:paraId="6A6794A4" w14:textId="29370682" w:rsidR="00565312" w:rsidRPr="00372BB3" w:rsidRDefault="00EB7D7C" w:rsidP="00137840">
      <w:pPr>
        <w:pStyle w:val="BodyText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372BB3">
        <w:rPr>
          <w:rFonts w:asciiTheme="minorHAnsi" w:hAnsiTheme="minorHAnsi" w:cstheme="minorHAnsi"/>
          <w:b/>
          <w:bCs/>
          <w:sz w:val="24"/>
          <w:szCs w:val="24"/>
        </w:rPr>
        <w:t>Division</w:t>
      </w:r>
      <w:r w:rsidRPr="00372BB3">
        <w:rPr>
          <w:rFonts w:asciiTheme="minorHAnsi" w:hAnsiTheme="minorHAnsi" w:cstheme="minorHAnsi"/>
          <w:sz w:val="24"/>
          <w:szCs w:val="24"/>
        </w:rPr>
        <w:t xml:space="preserve"> </w:t>
      </w:r>
      <w:r w:rsidR="003003A3" w:rsidRPr="00372BB3">
        <w:rPr>
          <w:rFonts w:asciiTheme="minorHAnsi" w:hAnsiTheme="minorHAnsi" w:cstheme="minorHAnsi"/>
          <w:sz w:val="24"/>
          <w:szCs w:val="24"/>
        </w:rPr>
        <w:t>Statutory Planning</w:t>
      </w:r>
    </w:p>
    <w:p w14:paraId="2A397434" w14:textId="05CBD09D" w:rsidR="00237B8C" w:rsidRDefault="00565312" w:rsidP="00137840">
      <w:pPr>
        <w:pStyle w:val="BodyText"/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372BB3">
        <w:rPr>
          <w:rFonts w:asciiTheme="minorHAnsi" w:hAnsiTheme="minorHAnsi" w:cstheme="minorHAnsi"/>
          <w:b/>
          <w:bCs/>
          <w:sz w:val="24"/>
          <w:szCs w:val="24"/>
        </w:rPr>
        <w:t>Business unit</w:t>
      </w:r>
      <w:r w:rsidR="00237B8C" w:rsidRPr="00372BB3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303EA5" w:rsidRPr="00372BB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03EA5" w:rsidRPr="00372BB3">
        <w:rPr>
          <w:rFonts w:asciiTheme="minorHAnsi" w:hAnsiTheme="minorHAnsi" w:cstheme="minorHAnsi"/>
          <w:sz w:val="24"/>
          <w:szCs w:val="24"/>
        </w:rPr>
        <w:t>Office of the Surveyor-General &amp; Land Information (OSGLI)</w:t>
      </w:r>
    </w:p>
    <w:p w14:paraId="4CE27808" w14:textId="4319E756" w:rsidR="00237B8C" w:rsidRDefault="00237B8C" w:rsidP="00F94F31">
      <w:pPr>
        <w:pStyle w:val="BodyText"/>
        <w:spacing w:before="240" w:line="276" w:lineRule="auto"/>
        <w:rPr>
          <w:rFonts w:asciiTheme="minorHAnsi" w:hAnsiTheme="minorHAnsi" w:cstheme="minorHAnsi"/>
          <w:sz w:val="24"/>
          <w:szCs w:val="24"/>
        </w:rPr>
      </w:pPr>
      <w:r w:rsidRPr="00372BB3">
        <w:rPr>
          <w:rFonts w:asciiTheme="minorHAnsi" w:hAnsiTheme="minorHAnsi" w:cstheme="minorHAnsi"/>
          <w:b/>
          <w:bCs/>
          <w:sz w:val="24"/>
          <w:szCs w:val="24"/>
        </w:rPr>
        <w:t>Location:</w:t>
      </w:r>
      <w:r w:rsidR="00B34F63" w:rsidRPr="00372BB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34F63" w:rsidRPr="00372BB3">
        <w:rPr>
          <w:rFonts w:asciiTheme="minorHAnsi" w:hAnsiTheme="minorHAnsi" w:cstheme="minorHAnsi"/>
          <w:sz w:val="24"/>
          <w:szCs w:val="24"/>
        </w:rPr>
        <w:t>480 Northbourne Avenue</w:t>
      </w:r>
      <w:r w:rsidR="00F94F31">
        <w:rPr>
          <w:rFonts w:asciiTheme="minorHAnsi" w:hAnsiTheme="minorHAnsi" w:cstheme="minorHAnsi"/>
          <w:sz w:val="24"/>
          <w:szCs w:val="24"/>
        </w:rPr>
        <w:t>,</w:t>
      </w:r>
      <w:r w:rsidR="00B34F63" w:rsidRPr="00372BB3">
        <w:rPr>
          <w:rFonts w:asciiTheme="minorHAnsi" w:hAnsiTheme="minorHAnsi" w:cstheme="minorHAnsi"/>
          <w:sz w:val="24"/>
          <w:szCs w:val="24"/>
        </w:rPr>
        <w:t xml:space="preserve"> Dickson</w:t>
      </w:r>
      <w:r w:rsidR="00F94F31">
        <w:rPr>
          <w:rFonts w:asciiTheme="minorHAnsi" w:hAnsiTheme="minorHAnsi" w:cstheme="minorHAnsi"/>
          <w:sz w:val="24"/>
          <w:szCs w:val="24"/>
        </w:rPr>
        <w:t>, ACT 2602</w:t>
      </w:r>
    </w:p>
    <w:p w14:paraId="1039ECC5" w14:textId="70CB1901" w:rsidR="00F94F31" w:rsidRDefault="00F94F31" w:rsidP="00F94F31">
      <w:pPr>
        <w:pStyle w:val="BodyText"/>
        <w:spacing w:before="240" w:line="276" w:lineRule="auto"/>
        <w:rPr>
          <w:rFonts w:asciiTheme="minorHAnsi" w:hAnsiTheme="minorHAnsi" w:cstheme="minorHAnsi"/>
          <w:sz w:val="24"/>
          <w:szCs w:val="24"/>
        </w:rPr>
      </w:pPr>
      <w:r w:rsidRPr="00F94F31">
        <w:rPr>
          <w:rFonts w:asciiTheme="minorHAnsi" w:hAnsiTheme="minorHAnsi" w:cstheme="minorHAnsi"/>
          <w:b/>
          <w:bCs/>
          <w:sz w:val="24"/>
          <w:szCs w:val="24"/>
        </w:rPr>
        <w:t>Contact Officer:</w:t>
      </w:r>
      <w:r>
        <w:rPr>
          <w:rFonts w:asciiTheme="minorHAnsi" w:hAnsiTheme="minorHAnsi" w:cstheme="minorHAnsi"/>
          <w:sz w:val="24"/>
          <w:szCs w:val="24"/>
        </w:rPr>
        <w:t xml:space="preserve"> Greg Ledwidge</w:t>
      </w:r>
      <w:r>
        <w:rPr>
          <w:rFonts w:asciiTheme="minorHAnsi" w:hAnsiTheme="minorHAnsi" w:cstheme="minorHAnsi"/>
          <w:sz w:val="24"/>
          <w:szCs w:val="24"/>
        </w:rPr>
        <w:tab/>
      </w:r>
      <w:r w:rsidRPr="00F94F31">
        <w:rPr>
          <w:rFonts w:asciiTheme="minorHAnsi" w:hAnsiTheme="minorHAnsi" w:cstheme="minorHAnsi"/>
          <w:b/>
          <w:bCs/>
          <w:sz w:val="24"/>
          <w:szCs w:val="24"/>
        </w:rPr>
        <w:t>Email: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hyperlink r:id="rId20" w:history="1">
        <w:r w:rsidR="00911542" w:rsidRPr="004929F8">
          <w:rPr>
            <w:rStyle w:val="Hyperlink"/>
            <w:rFonts w:asciiTheme="minorHAnsi" w:hAnsiTheme="minorHAnsi" w:cstheme="minorHAnsi"/>
            <w:sz w:val="24"/>
            <w:szCs w:val="24"/>
          </w:rPr>
          <w:t>greg.ledwidge@act.gov.au</w:t>
        </w:r>
      </w:hyperlink>
    </w:p>
    <w:p w14:paraId="2F123BE0" w14:textId="77777777" w:rsidR="00911542" w:rsidRPr="00372BB3" w:rsidRDefault="00911542" w:rsidP="00F94F31">
      <w:pPr>
        <w:pStyle w:val="BodyText"/>
        <w:spacing w:before="240" w:line="276" w:lineRule="auto"/>
        <w:rPr>
          <w:rFonts w:asciiTheme="minorHAnsi" w:hAnsiTheme="minorHAnsi" w:cstheme="minorHAnsi"/>
          <w:sz w:val="24"/>
          <w:szCs w:val="24"/>
        </w:rPr>
      </w:pPr>
    </w:p>
    <w:p w14:paraId="354F8F44" w14:textId="53CCA66F" w:rsidR="002A43D2" w:rsidRPr="00BC7B29" w:rsidRDefault="009B1493" w:rsidP="00D1138B">
      <w:pPr>
        <w:pStyle w:val="Heading1"/>
        <w:pBdr>
          <w:bottom w:val="single" w:sz="12" w:space="1" w:color="auto"/>
        </w:pBdr>
        <w:spacing w:before="360"/>
        <w:rPr>
          <w:rFonts w:asciiTheme="minorHAnsi" w:hAnsiTheme="minorHAnsi" w:cstheme="minorHAnsi"/>
          <w:caps/>
          <w:sz w:val="28"/>
        </w:rPr>
      </w:pPr>
      <w:r w:rsidRPr="00BC7B29">
        <w:rPr>
          <w:rFonts w:asciiTheme="minorHAnsi" w:hAnsiTheme="minorHAnsi" w:cstheme="minorHAnsi"/>
          <w:caps/>
          <w:sz w:val="28"/>
        </w:rPr>
        <w:t>Survey Practice Advisory Committee</w:t>
      </w:r>
      <w:r w:rsidR="00663AC6" w:rsidRPr="00BC7B29">
        <w:rPr>
          <w:rFonts w:asciiTheme="minorHAnsi" w:hAnsiTheme="minorHAnsi" w:cstheme="minorHAnsi"/>
          <w:caps/>
          <w:sz w:val="28"/>
        </w:rPr>
        <w:t xml:space="preserve"> </w:t>
      </w:r>
      <w:r w:rsidRPr="00BC7B29">
        <w:rPr>
          <w:rFonts w:asciiTheme="minorHAnsi" w:hAnsiTheme="minorHAnsi" w:cstheme="minorHAnsi"/>
          <w:caps/>
          <w:sz w:val="28"/>
        </w:rPr>
        <w:t>overview</w:t>
      </w:r>
      <w:r w:rsidR="002A43D2" w:rsidRPr="00BC7B29">
        <w:rPr>
          <w:rFonts w:asciiTheme="minorHAnsi" w:hAnsiTheme="minorHAnsi" w:cstheme="minorHAnsi"/>
          <w:caps/>
          <w:sz w:val="28"/>
        </w:rPr>
        <w:t xml:space="preserve"> </w:t>
      </w:r>
    </w:p>
    <w:p w14:paraId="6C08D3E9" w14:textId="77777777" w:rsidR="00737493" w:rsidRPr="00721D4D" w:rsidRDefault="00737493" w:rsidP="00737493">
      <w:pPr>
        <w:rPr>
          <w:rFonts w:asciiTheme="minorHAnsi" w:hAnsiTheme="minorHAnsi" w:cstheme="minorHAnsi"/>
          <w:b/>
          <w:bCs/>
        </w:rPr>
      </w:pPr>
      <w:r w:rsidRPr="00721D4D">
        <w:rPr>
          <w:rFonts w:asciiTheme="minorHAnsi" w:hAnsiTheme="minorHAnsi" w:cstheme="minorHAnsi"/>
          <w:b/>
          <w:bCs/>
        </w:rPr>
        <w:t xml:space="preserve">Background </w:t>
      </w:r>
    </w:p>
    <w:p w14:paraId="29B67108" w14:textId="76B8AFC1" w:rsidR="00737493" w:rsidRPr="00431925" w:rsidRDefault="00737493" w:rsidP="00737493">
      <w:pPr>
        <w:rPr>
          <w:rFonts w:asciiTheme="minorHAnsi" w:hAnsiTheme="minorHAnsi" w:cstheme="minorHAnsi"/>
          <w:szCs w:val="24"/>
        </w:rPr>
      </w:pPr>
      <w:r w:rsidRPr="00431925">
        <w:rPr>
          <w:rFonts w:asciiTheme="minorHAnsi" w:hAnsiTheme="minorHAnsi" w:cstheme="minorHAnsi"/>
          <w:color w:val="313131"/>
          <w:szCs w:val="24"/>
        </w:rPr>
        <w:t xml:space="preserve">The ACT </w:t>
      </w:r>
      <w:r w:rsidRPr="00431925">
        <w:rPr>
          <w:rFonts w:asciiTheme="minorHAnsi" w:hAnsiTheme="minorHAnsi" w:cstheme="minorHAnsi"/>
          <w:i/>
          <w:iCs/>
          <w:color w:val="313131"/>
          <w:szCs w:val="24"/>
        </w:rPr>
        <w:t>Surveyors Act 2007</w:t>
      </w:r>
      <w:r w:rsidR="00AC625F">
        <w:rPr>
          <w:rFonts w:asciiTheme="minorHAnsi" w:hAnsiTheme="minorHAnsi" w:cstheme="minorHAnsi"/>
          <w:i/>
          <w:iCs/>
          <w:color w:val="313131"/>
          <w:szCs w:val="24"/>
        </w:rPr>
        <w:t xml:space="preserve"> </w:t>
      </w:r>
      <w:r w:rsidR="00AC625F" w:rsidRPr="0085629E">
        <w:rPr>
          <w:rFonts w:asciiTheme="minorHAnsi" w:hAnsiTheme="minorHAnsi" w:cstheme="minorHAnsi"/>
          <w:color w:val="313131"/>
          <w:szCs w:val="24"/>
        </w:rPr>
        <w:t>(the Act)</w:t>
      </w:r>
      <w:r w:rsidRPr="00431925">
        <w:rPr>
          <w:rFonts w:asciiTheme="minorHAnsi" w:hAnsiTheme="minorHAnsi" w:cstheme="minorHAnsi"/>
          <w:i/>
          <w:iCs/>
          <w:color w:val="313131"/>
          <w:szCs w:val="24"/>
        </w:rPr>
        <w:t xml:space="preserve"> </w:t>
      </w:r>
      <w:r w:rsidRPr="00431925">
        <w:rPr>
          <w:rFonts w:asciiTheme="minorHAnsi" w:hAnsiTheme="minorHAnsi" w:cstheme="minorHAnsi"/>
          <w:color w:val="313131"/>
          <w:szCs w:val="24"/>
        </w:rPr>
        <w:t>establishes the framework for the Survey Practice Advisory Committee (SPAC). It is a statutory advisory committee, and members are appointed by the Minister for Planning and Land Management to help guide decision making relating to surveying practice in the Australian Capital Territory.</w:t>
      </w:r>
      <w:r w:rsidRPr="00431925">
        <w:rPr>
          <w:rFonts w:asciiTheme="minorHAnsi" w:hAnsiTheme="minorHAnsi" w:cstheme="minorHAnsi"/>
          <w:szCs w:val="24"/>
        </w:rPr>
        <w:t xml:space="preserve"> </w:t>
      </w:r>
    </w:p>
    <w:p w14:paraId="414AF903" w14:textId="6FB5D5C9" w:rsidR="00737493" w:rsidRPr="003E1245" w:rsidRDefault="00737493" w:rsidP="003E1245">
      <w:pPr>
        <w:pStyle w:val="CS-Paragraphnumbering"/>
        <w:numPr>
          <w:ilvl w:val="0"/>
          <w:numId w:val="0"/>
        </w:numPr>
        <w:rPr>
          <w:rFonts w:cstheme="minorHAnsi"/>
        </w:rPr>
      </w:pPr>
      <w:r w:rsidRPr="00431925">
        <w:rPr>
          <w:rFonts w:cstheme="minorHAnsi"/>
        </w:rPr>
        <w:t>Section 64 of the Act requires that the Committee membership</w:t>
      </w:r>
      <w:r w:rsidR="003E1245">
        <w:rPr>
          <w:rFonts w:cstheme="minorHAnsi"/>
        </w:rPr>
        <w:t xml:space="preserve"> </w:t>
      </w:r>
      <w:r w:rsidRPr="02126A6B">
        <w:t>must have at least 5 members but no more than 7</w:t>
      </w:r>
      <w:r w:rsidR="003E1245">
        <w:t>, and</w:t>
      </w:r>
      <w:r w:rsidR="0085629E">
        <w:t>:</w:t>
      </w:r>
      <w:r w:rsidR="00BF6367">
        <w:t xml:space="preserve"> </w:t>
      </w:r>
    </w:p>
    <w:p w14:paraId="743FCDEA" w14:textId="77777777" w:rsidR="00737493" w:rsidRPr="0085629E" w:rsidRDefault="00737493" w:rsidP="00823275">
      <w:pPr>
        <w:pStyle w:val="CS-Paragraphnumbering"/>
        <w:numPr>
          <w:ilvl w:val="1"/>
          <w:numId w:val="13"/>
        </w:numPr>
        <w:rPr>
          <w:rFonts w:cstheme="minorHAnsi"/>
        </w:rPr>
      </w:pPr>
      <w:r w:rsidRPr="00431925">
        <w:rPr>
          <w:rFonts w:cstheme="minorHAnsi"/>
        </w:rPr>
        <w:t xml:space="preserve">include the ACT Surveyor-General, who is automatically appointed under Sec. 64 (2) (a) </w:t>
      </w:r>
      <w:r w:rsidRPr="0085629E">
        <w:rPr>
          <w:rFonts w:cstheme="minorHAnsi"/>
        </w:rPr>
        <w:t>of the Act.</w:t>
      </w:r>
    </w:p>
    <w:p w14:paraId="4ECB8471" w14:textId="77777777" w:rsidR="00737493" w:rsidRPr="00431925" w:rsidRDefault="00737493" w:rsidP="00737493">
      <w:pPr>
        <w:pStyle w:val="CS-Paragraphnumbering"/>
        <w:numPr>
          <w:ilvl w:val="1"/>
          <w:numId w:val="13"/>
        </w:numPr>
        <w:rPr>
          <w:rFonts w:cstheme="minorHAnsi"/>
        </w:rPr>
      </w:pPr>
      <w:r w:rsidRPr="00431925">
        <w:rPr>
          <w:rFonts w:cstheme="minorHAnsi"/>
        </w:rPr>
        <w:t xml:space="preserve">include at least </w:t>
      </w:r>
      <w:r>
        <w:rPr>
          <w:rFonts w:cstheme="minorHAnsi"/>
        </w:rPr>
        <w:t>3 Registered S</w:t>
      </w:r>
      <w:r w:rsidRPr="00431925">
        <w:rPr>
          <w:rFonts w:cstheme="minorHAnsi"/>
        </w:rPr>
        <w:t>urveyors, 2 of whom are professional entity representatives, and</w:t>
      </w:r>
    </w:p>
    <w:p w14:paraId="70A4B565" w14:textId="7B741864" w:rsidR="00737493" w:rsidRPr="00431925" w:rsidRDefault="00737493" w:rsidP="00737493">
      <w:pPr>
        <w:pStyle w:val="CS-Paragraphnumbering"/>
        <w:numPr>
          <w:ilvl w:val="1"/>
          <w:numId w:val="13"/>
        </w:numPr>
        <w:rPr>
          <w:rFonts w:cstheme="minorHAnsi"/>
        </w:rPr>
      </w:pPr>
      <w:r w:rsidRPr="00431925">
        <w:rPr>
          <w:rFonts w:cstheme="minorHAnsi"/>
        </w:rPr>
        <w:t xml:space="preserve">include </w:t>
      </w:r>
      <w:r w:rsidR="003A0564">
        <w:rPr>
          <w:rFonts w:cstheme="minorHAnsi"/>
        </w:rPr>
        <w:t xml:space="preserve">at least </w:t>
      </w:r>
      <w:r w:rsidRPr="00431925">
        <w:rPr>
          <w:rFonts w:cstheme="minorHAnsi"/>
        </w:rPr>
        <w:t>1</w:t>
      </w:r>
      <w:r w:rsidR="003A0564">
        <w:rPr>
          <w:rFonts w:cstheme="minorHAnsi"/>
        </w:rPr>
        <w:t xml:space="preserve"> </w:t>
      </w:r>
      <w:r w:rsidRPr="00431925">
        <w:rPr>
          <w:rFonts w:cstheme="minorHAnsi"/>
        </w:rPr>
        <w:t xml:space="preserve">other member who </w:t>
      </w:r>
      <w:r w:rsidR="003A0564">
        <w:rPr>
          <w:rFonts w:cstheme="minorHAnsi"/>
        </w:rPr>
        <w:t xml:space="preserve">is </w:t>
      </w:r>
      <w:r w:rsidRPr="00431925">
        <w:rPr>
          <w:rFonts w:cstheme="minorHAnsi"/>
        </w:rPr>
        <w:t xml:space="preserve">not </w:t>
      </w:r>
      <w:r w:rsidR="003A0564">
        <w:rPr>
          <w:rFonts w:cstheme="minorHAnsi"/>
        </w:rPr>
        <w:t>a Registered S</w:t>
      </w:r>
      <w:r w:rsidRPr="00431925">
        <w:rPr>
          <w:rFonts w:cstheme="minorHAnsi"/>
        </w:rPr>
        <w:t>urveyor.</w:t>
      </w:r>
    </w:p>
    <w:p w14:paraId="6768C383" w14:textId="3798A891" w:rsidR="00E716E0" w:rsidRDefault="00E716E0" w:rsidP="00E716E0">
      <w:pPr>
        <w:spacing w:before="240" w:after="0"/>
        <w:rPr>
          <w:rFonts w:asciiTheme="minorHAnsi" w:hAnsiTheme="minorHAnsi" w:cstheme="minorBidi"/>
          <w:color w:val="313131"/>
        </w:rPr>
      </w:pPr>
      <w:r>
        <w:rPr>
          <w:rFonts w:asciiTheme="minorHAnsi" w:hAnsiTheme="minorHAnsi" w:cstheme="minorBidi"/>
          <w:color w:val="313131"/>
        </w:rPr>
        <w:t>W</w:t>
      </w:r>
      <w:r w:rsidR="00823275">
        <w:rPr>
          <w:rFonts w:asciiTheme="minorHAnsi" w:hAnsiTheme="minorHAnsi" w:cstheme="minorBidi"/>
          <w:color w:val="313131"/>
        </w:rPr>
        <w:t>e</w:t>
      </w:r>
      <w:r w:rsidR="001924CF">
        <w:rPr>
          <w:rFonts w:asciiTheme="minorHAnsi" w:hAnsiTheme="minorHAnsi" w:cstheme="minorBidi"/>
          <w:color w:val="313131"/>
        </w:rPr>
        <w:t xml:space="preserve"> will be recruiting a maximum of 6 members</w:t>
      </w:r>
      <w:r>
        <w:rPr>
          <w:rFonts w:asciiTheme="minorHAnsi" w:hAnsiTheme="minorHAnsi" w:cstheme="minorBidi"/>
          <w:color w:val="313131"/>
        </w:rPr>
        <w:t xml:space="preserve">. </w:t>
      </w:r>
    </w:p>
    <w:p w14:paraId="79CFD56E" w14:textId="309536EC" w:rsidR="00737493" w:rsidRDefault="00F94F31" w:rsidP="00E716E0">
      <w:pPr>
        <w:spacing w:before="240" w:after="0"/>
        <w:rPr>
          <w:rFonts w:asciiTheme="minorHAnsi" w:hAnsiTheme="minorHAnsi" w:cstheme="minorBidi"/>
          <w:b/>
          <w:bCs/>
          <w:color w:val="313131"/>
        </w:rPr>
      </w:pPr>
      <w:r w:rsidRPr="02126A6B">
        <w:rPr>
          <w:rFonts w:asciiTheme="minorHAnsi" w:hAnsiTheme="minorHAnsi" w:cstheme="minorBidi"/>
          <w:color w:val="313131"/>
        </w:rPr>
        <w:t>T</w:t>
      </w:r>
      <w:r w:rsidR="00737493" w:rsidRPr="02126A6B">
        <w:rPr>
          <w:rFonts w:asciiTheme="minorHAnsi" w:hAnsiTheme="minorHAnsi" w:cstheme="minorBidi"/>
          <w:color w:val="313131"/>
        </w:rPr>
        <w:t xml:space="preserve">he </w:t>
      </w:r>
      <w:r w:rsidR="00737493" w:rsidRPr="00EB0724">
        <w:rPr>
          <w:rFonts w:asciiTheme="minorHAnsi" w:hAnsiTheme="minorHAnsi" w:cstheme="minorBidi"/>
          <w:color w:val="313131"/>
        </w:rPr>
        <w:t>Institut</w:t>
      </w:r>
      <w:r w:rsidRPr="00EB0724">
        <w:rPr>
          <w:rFonts w:asciiTheme="minorHAnsi" w:hAnsiTheme="minorHAnsi" w:cstheme="minorBidi"/>
          <w:color w:val="313131"/>
        </w:rPr>
        <w:t>ion</w:t>
      </w:r>
      <w:r w:rsidR="00737493" w:rsidRPr="02126A6B">
        <w:rPr>
          <w:rFonts w:asciiTheme="minorHAnsi" w:hAnsiTheme="minorHAnsi" w:cstheme="minorBidi"/>
          <w:color w:val="313131"/>
        </w:rPr>
        <w:t xml:space="preserve"> of Surveyors New South Wales (ISNSW) </w:t>
      </w:r>
      <w:r w:rsidRPr="02126A6B">
        <w:rPr>
          <w:rFonts w:asciiTheme="minorHAnsi" w:hAnsiTheme="minorHAnsi" w:cstheme="minorBidi"/>
          <w:color w:val="313131"/>
        </w:rPr>
        <w:t xml:space="preserve">has been nominated </w:t>
      </w:r>
      <w:r w:rsidR="00737493" w:rsidRPr="02126A6B">
        <w:rPr>
          <w:rFonts w:asciiTheme="minorHAnsi" w:hAnsiTheme="minorHAnsi" w:cstheme="minorBidi"/>
          <w:color w:val="313131"/>
        </w:rPr>
        <w:t>as the professional entity</w:t>
      </w:r>
      <w:r w:rsidRPr="02126A6B">
        <w:rPr>
          <w:rFonts w:asciiTheme="minorHAnsi" w:hAnsiTheme="minorHAnsi" w:cstheme="minorBidi"/>
          <w:color w:val="313131"/>
        </w:rPr>
        <w:t>.</w:t>
      </w:r>
    </w:p>
    <w:p w14:paraId="4D9DC605" w14:textId="77777777" w:rsidR="00B46E17" w:rsidRDefault="00B46E17" w:rsidP="004F4A59">
      <w:pPr>
        <w:rPr>
          <w:rFonts w:asciiTheme="minorHAnsi" w:hAnsiTheme="minorHAnsi" w:cstheme="minorHAnsi"/>
          <w:b/>
          <w:bCs/>
          <w:color w:val="313131"/>
          <w:szCs w:val="24"/>
        </w:rPr>
      </w:pPr>
    </w:p>
    <w:p w14:paraId="1B33FA30" w14:textId="77777777" w:rsidR="00B46E17" w:rsidRDefault="00B46E17" w:rsidP="00B46E17">
      <w:pPr>
        <w:pStyle w:val="BodyText"/>
      </w:pPr>
    </w:p>
    <w:p w14:paraId="2732BA37" w14:textId="77777777" w:rsidR="00B46E17" w:rsidRDefault="00B46E17" w:rsidP="00B46E17">
      <w:pPr>
        <w:pStyle w:val="BodyText"/>
      </w:pPr>
    </w:p>
    <w:p w14:paraId="7376F48F" w14:textId="738843CB" w:rsidR="004F4A59" w:rsidRPr="00BE1B15" w:rsidRDefault="004F4A59" w:rsidP="004F4A59">
      <w:pPr>
        <w:rPr>
          <w:rFonts w:asciiTheme="minorHAnsi" w:hAnsiTheme="minorHAnsi" w:cstheme="minorHAnsi"/>
          <w:b/>
          <w:bCs/>
          <w:color w:val="313131"/>
          <w:szCs w:val="24"/>
        </w:rPr>
      </w:pPr>
      <w:r w:rsidRPr="00BE1B15">
        <w:rPr>
          <w:rFonts w:asciiTheme="minorHAnsi" w:hAnsiTheme="minorHAnsi" w:cstheme="minorHAnsi"/>
          <w:b/>
          <w:bCs/>
          <w:color w:val="313131"/>
          <w:szCs w:val="24"/>
        </w:rPr>
        <w:t>Terms of Reference</w:t>
      </w:r>
    </w:p>
    <w:p w14:paraId="3590FAED" w14:textId="4AFC8C17" w:rsidR="004F4A59" w:rsidRPr="00431925" w:rsidRDefault="4276A313" w:rsidP="02126A6B">
      <w:pPr>
        <w:rPr>
          <w:rFonts w:asciiTheme="minorHAnsi" w:hAnsiTheme="minorHAnsi" w:cstheme="minorBidi"/>
          <w:color w:val="313131"/>
        </w:rPr>
      </w:pPr>
      <w:r w:rsidRPr="02126A6B">
        <w:rPr>
          <w:rFonts w:asciiTheme="minorHAnsi" w:hAnsiTheme="minorHAnsi" w:cstheme="minorBidi"/>
          <w:color w:val="313131"/>
        </w:rPr>
        <w:t xml:space="preserve">The </w:t>
      </w:r>
      <w:r w:rsidR="004A7D25">
        <w:rPr>
          <w:rFonts w:asciiTheme="minorHAnsi" w:hAnsiTheme="minorHAnsi" w:cstheme="minorBidi"/>
          <w:color w:val="313131"/>
        </w:rPr>
        <w:t xml:space="preserve">draft </w:t>
      </w:r>
      <w:r w:rsidR="004F4A59" w:rsidRPr="02126A6B">
        <w:rPr>
          <w:rFonts w:asciiTheme="minorHAnsi" w:hAnsiTheme="minorHAnsi" w:cstheme="minorBidi"/>
          <w:color w:val="313131"/>
        </w:rPr>
        <w:t>Terms of Reference for the Committee</w:t>
      </w:r>
      <w:r w:rsidR="25BD6B89" w:rsidRPr="02126A6B">
        <w:rPr>
          <w:rFonts w:asciiTheme="minorHAnsi" w:hAnsiTheme="minorHAnsi" w:cstheme="minorBidi"/>
          <w:color w:val="313131"/>
        </w:rPr>
        <w:t xml:space="preserve"> is </w:t>
      </w:r>
      <w:r w:rsidR="001B4DC0">
        <w:rPr>
          <w:rFonts w:asciiTheme="minorHAnsi" w:hAnsiTheme="minorHAnsi" w:cstheme="minorBidi"/>
          <w:color w:val="313131"/>
        </w:rPr>
        <w:t>included with the recruitment</w:t>
      </w:r>
      <w:r w:rsidR="25BD6B89" w:rsidRPr="02126A6B">
        <w:rPr>
          <w:rFonts w:asciiTheme="minorHAnsi" w:hAnsiTheme="minorHAnsi" w:cstheme="minorBidi"/>
          <w:color w:val="313131"/>
        </w:rPr>
        <w:t xml:space="preserve"> document</w:t>
      </w:r>
      <w:r w:rsidR="001B4DC0">
        <w:rPr>
          <w:rFonts w:asciiTheme="minorHAnsi" w:hAnsiTheme="minorHAnsi" w:cstheme="minorBidi"/>
          <w:color w:val="313131"/>
        </w:rPr>
        <w:t>ation</w:t>
      </w:r>
      <w:r w:rsidR="25BD6B89" w:rsidRPr="02126A6B">
        <w:rPr>
          <w:rFonts w:asciiTheme="minorHAnsi" w:hAnsiTheme="minorHAnsi" w:cstheme="minorBidi"/>
          <w:color w:val="313131"/>
        </w:rPr>
        <w:t>.</w:t>
      </w:r>
      <w:hyperlink w:history="1"/>
      <w:r w:rsidR="004F4A59" w:rsidRPr="02126A6B">
        <w:rPr>
          <w:rFonts w:asciiTheme="minorHAnsi" w:hAnsiTheme="minorHAnsi" w:cstheme="minorBidi"/>
          <w:color w:val="313131"/>
        </w:rPr>
        <w:t xml:space="preserve"> </w:t>
      </w:r>
      <w:r w:rsidR="004A7D25">
        <w:rPr>
          <w:rFonts w:asciiTheme="minorHAnsi" w:hAnsiTheme="minorHAnsi" w:cstheme="minorBidi"/>
          <w:color w:val="313131"/>
        </w:rPr>
        <w:t>The terms of reference must be reviewed and confirmed at the first meeting of the new committee.</w:t>
      </w:r>
    </w:p>
    <w:p w14:paraId="6DDA26F7" w14:textId="120A43BA" w:rsidR="00F94F31" w:rsidRDefault="004F4A59" w:rsidP="02126A6B">
      <w:pPr>
        <w:rPr>
          <w:rFonts w:asciiTheme="minorHAnsi" w:hAnsiTheme="minorHAnsi" w:cstheme="minorBidi"/>
          <w:color w:val="313131"/>
        </w:rPr>
      </w:pPr>
      <w:r w:rsidRPr="02126A6B">
        <w:rPr>
          <w:rFonts w:asciiTheme="minorHAnsi" w:hAnsiTheme="minorHAnsi" w:cstheme="minorBidi"/>
          <w:color w:val="313131"/>
        </w:rPr>
        <w:t xml:space="preserve">The committee supports the regulation of the surveying profession within the ACT in accordance with </w:t>
      </w:r>
      <w:hyperlink r:id="rId21">
        <w:r w:rsidRPr="00EB0724">
          <w:rPr>
            <w:rStyle w:val="Hyperlink"/>
            <w:rFonts w:asciiTheme="minorHAnsi" w:hAnsiTheme="minorHAnsi" w:cstheme="minorBidi"/>
            <w:i/>
            <w:iCs/>
          </w:rPr>
          <w:t>The Surveyors Act 2007</w:t>
        </w:r>
      </w:hyperlink>
      <w:r w:rsidRPr="02126A6B">
        <w:rPr>
          <w:rFonts w:asciiTheme="minorHAnsi" w:hAnsiTheme="minorHAnsi" w:cstheme="minorBidi"/>
          <w:color w:val="313131"/>
        </w:rPr>
        <w:t xml:space="preserve">, and associated </w:t>
      </w:r>
      <w:hyperlink r:id="rId22" w:anchor="surveyor-resources" w:history="1">
        <w:r w:rsidRPr="02126A6B">
          <w:rPr>
            <w:rStyle w:val="Hyperlink"/>
            <w:rFonts w:asciiTheme="minorHAnsi" w:hAnsiTheme="minorHAnsi" w:cstheme="minorBidi"/>
          </w:rPr>
          <w:t>Practice Directions and Surveyor-General Guidelines</w:t>
        </w:r>
      </w:hyperlink>
      <w:r w:rsidRPr="02126A6B">
        <w:rPr>
          <w:rFonts w:asciiTheme="minorHAnsi" w:hAnsiTheme="minorHAnsi" w:cstheme="minorBidi"/>
          <w:color w:val="313131"/>
        </w:rPr>
        <w:t xml:space="preserve">. </w:t>
      </w:r>
    </w:p>
    <w:p w14:paraId="15F71C02" w14:textId="0925916C" w:rsidR="004F4A59" w:rsidRDefault="00B45AD2" w:rsidP="00B46E17">
      <w:pPr>
        <w:spacing w:after="360"/>
        <w:rPr>
          <w:rFonts w:asciiTheme="minorHAnsi" w:hAnsiTheme="minorHAnsi" w:cstheme="minorBidi"/>
          <w:color w:val="313131"/>
        </w:rPr>
      </w:pPr>
      <w:r w:rsidRPr="00EB0724">
        <w:rPr>
          <w:rFonts w:asciiTheme="minorHAnsi" w:hAnsiTheme="minorHAnsi" w:cstheme="minorBidi"/>
          <w:color w:val="313131"/>
        </w:rPr>
        <w:t xml:space="preserve">Pursuant to Section 63 of </w:t>
      </w:r>
      <w:r w:rsidRPr="00EB7D7C">
        <w:rPr>
          <w:rFonts w:asciiTheme="minorHAnsi" w:hAnsiTheme="minorHAnsi" w:cstheme="minorBidi"/>
          <w:i/>
          <w:iCs/>
          <w:color w:val="313131"/>
        </w:rPr>
        <w:t>the Act</w:t>
      </w:r>
      <w:r w:rsidRPr="00EB0724">
        <w:rPr>
          <w:rFonts w:asciiTheme="minorHAnsi" w:hAnsiTheme="minorHAnsi" w:cstheme="minorBidi"/>
          <w:color w:val="313131"/>
        </w:rPr>
        <w:t>, t</w:t>
      </w:r>
      <w:r w:rsidR="004F4A59" w:rsidRPr="00EB0724">
        <w:rPr>
          <w:rFonts w:asciiTheme="minorHAnsi" w:hAnsiTheme="minorHAnsi" w:cstheme="minorBidi"/>
          <w:color w:val="313131"/>
        </w:rPr>
        <w:t xml:space="preserve">he </w:t>
      </w:r>
      <w:r w:rsidR="00F03623" w:rsidRPr="00EB0724">
        <w:rPr>
          <w:rFonts w:asciiTheme="minorHAnsi" w:hAnsiTheme="minorHAnsi" w:cstheme="minorBidi"/>
          <w:color w:val="313131"/>
        </w:rPr>
        <w:t xml:space="preserve">role of the </w:t>
      </w:r>
      <w:r w:rsidR="004F4A59" w:rsidRPr="00EB0724">
        <w:rPr>
          <w:rFonts w:asciiTheme="minorHAnsi" w:hAnsiTheme="minorHAnsi" w:cstheme="minorBidi"/>
          <w:color w:val="313131"/>
        </w:rPr>
        <w:t xml:space="preserve">committee </w:t>
      </w:r>
      <w:r w:rsidR="00F03623" w:rsidRPr="00EB0724">
        <w:rPr>
          <w:rFonts w:asciiTheme="minorHAnsi" w:hAnsiTheme="minorHAnsi" w:cstheme="minorBidi"/>
          <w:color w:val="313131"/>
        </w:rPr>
        <w:t xml:space="preserve">is to </w:t>
      </w:r>
      <w:r w:rsidR="001B4DC0">
        <w:rPr>
          <w:rFonts w:asciiTheme="minorHAnsi" w:hAnsiTheme="minorHAnsi" w:cstheme="minorBidi"/>
          <w:color w:val="313131"/>
        </w:rPr>
        <w:t xml:space="preserve">provide feedback to, and </w:t>
      </w:r>
      <w:r w:rsidR="001924CF" w:rsidRPr="00EB0724">
        <w:rPr>
          <w:rFonts w:asciiTheme="minorHAnsi" w:hAnsiTheme="minorHAnsi" w:cstheme="minorBidi"/>
          <w:color w:val="313131"/>
        </w:rPr>
        <w:t xml:space="preserve">advise the </w:t>
      </w:r>
      <w:r w:rsidRPr="00EB0724">
        <w:rPr>
          <w:rFonts w:asciiTheme="minorHAnsi" w:hAnsiTheme="minorHAnsi" w:cstheme="minorBidi"/>
          <w:color w:val="313131"/>
        </w:rPr>
        <w:t>Surveyor-General</w:t>
      </w:r>
      <w:r w:rsidR="004F4A59" w:rsidRPr="00EB0724">
        <w:rPr>
          <w:rFonts w:asciiTheme="minorHAnsi" w:hAnsiTheme="minorHAnsi" w:cstheme="minorBidi"/>
          <w:color w:val="313131"/>
        </w:rPr>
        <w:t xml:space="preserve"> </w:t>
      </w:r>
      <w:r w:rsidRPr="00EB0724">
        <w:rPr>
          <w:rFonts w:asciiTheme="minorHAnsi" w:hAnsiTheme="minorHAnsi" w:cstheme="minorBidi"/>
          <w:color w:val="313131"/>
        </w:rPr>
        <w:t xml:space="preserve">regarding </w:t>
      </w:r>
      <w:r w:rsidR="001B4DC0">
        <w:rPr>
          <w:rFonts w:asciiTheme="minorHAnsi" w:hAnsiTheme="minorHAnsi" w:cstheme="minorBidi"/>
          <w:color w:val="313131"/>
        </w:rPr>
        <w:t xml:space="preserve">the practice of surveying and </w:t>
      </w:r>
      <w:r w:rsidRPr="00EB0724">
        <w:rPr>
          <w:rFonts w:asciiTheme="minorHAnsi" w:hAnsiTheme="minorHAnsi" w:cstheme="minorBidi"/>
          <w:color w:val="313131"/>
        </w:rPr>
        <w:t xml:space="preserve">proposed amendments to </w:t>
      </w:r>
      <w:r w:rsidR="00D804B2" w:rsidRPr="00EB0724">
        <w:rPr>
          <w:rFonts w:asciiTheme="minorHAnsi" w:hAnsiTheme="minorHAnsi" w:cstheme="minorBidi"/>
          <w:color w:val="313131"/>
        </w:rPr>
        <w:t>relevant legislation or guidelines</w:t>
      </w:r>
      <w:r w:rsidR="001B4DC0">
        <w:rPr>
          <w:rFonts w:asciiTheme="minorHAnsi" w:hAnsiTheme="minorHAnsi" w:cstheme="minorBidi"/>
          <w:color w:val="313131"/>
        </w:rPr>
        <w:t>.</w:t>
      </w:r>
    </w:p>
    <w:p w14:paraId="0ADC263C" w14:textId="77777777" w:rsidR="003D688A" w:rsidRPr="00BE1B15" w:rsidRDefault="003D688A" w:rsidP="00B46E17">
      <w:pPr>
        <w:rPr>
          <w:rFonts w:asciiTheme="minorHAnsi" w:hAnsiTheme="minorHAnsi" w:cstheme="minorHAnsi"/>
          <w:b/>
          <w:bCs/>
          <w:szCs w:val="24"/>
        </w:rPr>
      </w:pPr>
      <w:r w:rsidRPr="00BE1B15">
        <w:rPr>
          <w:rFonts w:asciiTheme="minorHAnsi" w:hAnsiTheme="minorHAnsi" w:cstheme="minorHAnsi"/>
          <w:b/>
          <w:bCs/>
          <w:szCs w:val="24"/>
        </w:rPr>
        <w:t>Period of Appointment</w:t>
      </w:r>
    </w:p>
    <w:p w14:paraId="3AB38CFC" w14:textId="28F9B601" w:rsidR="003D688A" w:rsidRPr="00431925" w:rsidRDefault="003D688A" w:rsidP="00B46E17">
      <w:pPr>
        <w:spacing w:after="360"/>
        <w:rPr>
          <w:rFonts w:asciiTheme="minorHAnsi" w:hAnsiTheme="minorHAnsi" w:cstheme="minorHAnsi"/>
          <w:szCs w:val="24"/>
        </w:rPr>
      </w:pPr>
      <w:r w:rsidRPr="00431925">
        <w:rPr>
          <w:rFonts w:asciiTheme="minorHAnsi" w:hAnsiTheme="minorHAnsi" w:cstheme="minorHAnsi"/>
          <w:szCs w:val="24"/>
        </w:rPr>
        <w:t xml:space="preserve">The period of appointment will be for a minimum </w:t>
      </w:r>
      <w:r>
        <w:rPr>
          <w:rFonts w:asciiTheme="minorHAnsi" w:hAnsiTheme="minorHAnsi" w:cstheme="minorHAnsi"/>
          <w:szCs w:val="24"/>
        </w:rPr>
        <w:t xml:space="preserve">of </w:t>
      </w:r>
      <w:r w:rsidRPr="00431925">
        <w:rPr>
          <w:rFonts w:asciiTheme="minorHAnsi" w:hAnsiTheme="minorHAnsi" w:cstheme="minorHAnsi"/>
          <w:szCs w:val="24"/>
        </w:rPr>
        <w:t xml:space="preserve">1 term </w:t>
      </w:r>
      <w:r>
        <w:rPr>
          <w:rFonts w:asciiTheme="minorHAnsi" w:hAnsiTheme="minorHAnsi" w:cstheme="minorHAnsi"/>
          <w:szCs w:val="24"/>
        </w:rPr>
        <w:t>or</w:t>
      </w:r>
      <w:r w:rsidRPr="00431925">
        <w:rPr>
          <w:rFonts w:asciiTheme="minorHAnsi" w:hAnsiTheme="minorHAnsi" w:cstheme="minorHAnsi"/>
          <w:szCs w:val="24"/>
        </w:rPr>
        <w:t xml:space="preserve"> 3 years duration, </w:t>
      </w:r>
      <w:r w:rsidRPr="003D688A">
        <w:rPr>
          <w:rFonts w:asciiTheme="minorHAnsi" w:hAnsiTheme="minorHAnsi" w:cstheme="minorHAnsi"/>
          <w:szCs w:val="24"/>
        </w:rPr>
        <w:t>with the possibility of extension for an extra term.</w:t>
      </w:r>
      <w:r w:rsidRPr="00431925">
        <w:rPr>
          <w:rFonts w:asciiTheme="minorHAnsi" w:hAnsiTheme="minorHAnsi" w:cstheme="minorHAnsi"/>
          <w:szCs w:val="24"/>
        </w:rPr>
        <w:t xml:space="preserve"> </w:t>
      </w:r>
    </w:p>
    <w:p w14:paraId="1949DAD4" w14:textId="581FEA38" w:rsidR="003D688A" w:rsidRPr="00BE1B15" w:rsidRDefault="003D688A" w:rsidP="003D688A">
      <w:pPr>
        <w:rPr>
          <w:rFonts w:asciiTheme="minorHAnsi" w:hAnsiTheme="minorHAnsi" w:cstheme="minorHAnsi"/>
          <w:b/>
          <w:bCs/>
          <w:szCs w:val="24"/>
        </w:rPr>
      </w:pPr>
      <w:r w:rsidRPr="00BE1B15">
        <w:rPr>
          <w:rFonts w:asciiTheme="minorHAnsi" w:hAnsiTheme="minorHAnsi" w:cstheme="minorHAnsi"/>
          <w:b/>
          <w:bCs/>
          <w:szCs w:val="24"/>
        </w:rPr>
        <w:t>Meetings</w:t>
      </w:r>
    </w:p>
    <w:p w14:paraId="24470142" w14:textId="6524A264" w:rsidR="003D688A" w:rsidRDefault="003D688A" w:rsidP="00B46E17">
      <w:pPr>
        <w:spacing w:after="360"/>
        <w:rPr>
          <w:rFonts w:asciiTheme="minorHAnsi" w:hAnsiTheme="minorHAnsi" w:cstheme="minorHAnsi"/>
          <w:szCs w:val="24"/>
        </w:rPr>
      </w:pPr>
      <w:r w:rsidRPr="00431925">
        <w:rPr>
          <w:rFonts w:asciiTheme="minorHAnsi" w:hAnsiTheme="minorHAnsi" w:cstheme="minorHAnsi"/>
          <w:szCs w:val="24"/>
        </w:rPr>
        <w:t xml:space="preserve">The committee </w:t>
      </w:r>
      <w:r>
        <w:rPr>
          <w:rFonts w:asciiTheme="minorHAnsi" w:hAnsiTheme="minorHAnsi" w:cstheme="minorHAnsi"/>
          <w:szCs w:val="24"/>
        </w:rPr>
        <w:t>will be</w:t>
      </w:r>
      <w:r w:rsidRPr="00431925">
        <w:rPr>
          <w:rFonts w:asciiTheme="minorHAnsi" w:hAnsiTheme="minorHAnsi" w:cstheme="minorHAnsi"/>
          <w:szCs w:val="24"/>
        </w:rPr>
        <w:t xml:space="preserve"> required to meet a minimum of 2 times per year. </w:t>
      </w:r>
      <w:r w:rsidR="00E716E0">
        <w:rPr>
          <w:rFonts w:asciiTheme="minorHAnsi" w:hAnsiTheme="minorHAnsi" w:cstheme="minorHAnsi"/>
          <w:szCs w:val="24"/>
        </w:rPr>
        <w:t>O</w:t>
      </w:r>
      <w:r w:rsidRPr="00431925">
        <w:rPr>
          <w:rFonts w:asciiTheme="minorHAnsi" w:hAnsiTheme="minorHAnsi" w:cstheme="minorHAnsi"/>
          <w:szCs w:val="24"/>
        </w:rPr>
        <w:t xml:space="preserve">ut of session engagement may be necessary from time to time. </w:t>
      </w:r>
    </w:p>
    <w:p w14:paraId="75B51B3A" w14:textId="6F3AA378" w:rsidR="003D688A" w:rsidRPr="003D688A" w:rsidRDefault="003D688A" w:rsidP="003D688A">
      <w:pPr>
        <w:rPr>
          <w:rFonts w:asciiTheme="minorHAnsi" w:hAnsiTheme="minorHAnsi" w:cstheme="minorHAnsi"/>
          <w:b/>
          <w:bCs/>
          <w:szCs w:val="24"/>
        </w:rPr>
      </w:pPr>
      <w:r w:rsidRPr="003D688A">
        <w:rPr>
          <w:rFonts w:asciiTheme="minorHAnsi" w:hAnsiTheme="minorHAnsi" w:cstheme="minorHAnsi"/>
          <w:b/>
          <w:bCs/>
          <w:szCs w:val="24"/>
        </w:rPr>
        <w:t>Remuneration</w:t>
      </w:r>
    </w:p>
    <w:p w14:paraId="29ACEED0" w14:textId="77777777" w:rsidR="004F0AB2" w:rsidRDefault="003D688A" w:rsidP="00B46E17">
      <w:pPr>
        <w:spacing w:after="360"/>
      </w:pPr>
      <w:r w:rsidRPr="02126A6B">
        <w:rPr>
          <w:rFonts w:asciiTheme="minorHAnsi" w:hAnsiTheme="minorHAnsi" w:cstheme="minorBidi"/>
        </w:rPr>
        <w:t xml:space="preserve">Remuneration is available for </w:t>
      </w:r>
      <w:r w:rsidRPr="00EB0724">
        <w:rPr>
          <w:rFonts w:asciiTheme="minorHAnsi" w:hAnsiTheme="minorHAnsi" w:cstheme="minorBidi"/>
        </w:rPr>
        <w:t>non-ACT Public Service member</w:t>
      </w:r>
      <w:r w:rsidRPr="02126A6B">
        <w:rPr>
          <w:rFonts w:asciiTheme="minorHAnsi" w:hAnsiTheme="minorHAnsi" w:cstheme="minorBidi"/>
        </w:rPr>
        <w:t>s in accordance with</w:t>
      </w:r>
      <w:r w:rsidR="55F99BB2" w:rsidRPr="02126A6B">
        <w:rPr>
          <w:rFonts w:asciiTheme="minorHAnsi" w:hAnsiTheme="minorHAnsi" w:cstheme="minorBidi"/>
        </w:rPr>
        <w:t xml:space="preserve"> the</w:t>
      </w:r>
      <w:r w:rsidR="567862F8" w:rsidRPr="02126A6B">
        <w:rPr>
          <w:rFonts w:asciiTheme="minorHAnsi" w:hAnsiTheme="minorHAnsi" w:cstheme="minorBidi"/>
        </w:rPr>
        <w:t xml:space="preserve"> </w:t>
      </w:r>
      <w:hyperlink r:id="rId23" w:history="1">
        <w:r w:rsidR="2908271A" w:rsidRPr="02126A6B">
          <w:rPr>
            <w:rStyle w:val="Hyperlink"/>
            <w:rFonts w:asciiTheme="minorHAnsi" w:hAnsiTheme="minorHAnsi" w:cstheme="minorBidi"/>
          </w:rPr>
          <w:t>Determination 13 of 2025.</w:t>
        </w:r>
      </w:hyperlink>
    </w:p>
    <w:p w14:paraId="73E9847C" w14:textId="59FBBDCB" w:rsidR="003D688A" w:rsidRPr="00431925" w:rsidRDefault="003D688A" w:rsidP="003D688A">
      <w:pPr>
        <w:spacing w:before="240"/>
        <w:rPr>
          <w:rFonts w:asciiTheme="minorHAnsi" w:hAnsiTheme="minorHAnsi" w:cstheme="minorHAnsi"/>
          <w:b/>
          <w:bCs/>
          <w:color w:val="313131"/>
          <w:szCs w:val="24"/>
        </w:rPr>
      </w:pPr>
      <w:r w:rsidRPr="00431925">
        <w:rPr>
          <w:rFonts w:asciiTheme="minorHAnsi" w:hAnsiTheme="minorHAnsi" w:cstheme="minorHAnsi"/>
          <w:b/>
          <w:bCs/>
          <w:color w:val="313131"/>
          <w:szCs w:val="24"/>
        </w:rPr>
        <w:t>Professional Entity representatives</w:t>
      </w:r>
    </w:p>
    <w:p w14:paraId="54599C06" w14:textId="510CDA30" w:rsidR="00A644AD" w:rsidRPr="003051AD" w:rsidRDefault="00A644AD" w:rsidP="00A644AD">
      <w:pPr>
        <w:spacing w:before="240"/>
        <w:rPr>
          <w:rFonts w:asciiTheme="minorHAnsi" w:hAnsiTheme="minorHAnsi" w:cstheme="minorHAnsi"/>
          <w:b/>
          <w:bCs/>
          <w:color w:val="313131"/>
          <w:szCs w:val="24"/>
        </w:rPr>
      </w:pPr>
      <w:r>
        <w:rPr>
          <w:rFonts w:asciiTheme="minorHAnsi" w:hAnsiTheme="minorHAnsi" w:cstheme="minorHAnsi"/>
          <w:color w:val="313131"/>
          <w:szCs w:val="24"/>
        </w:rPr>
        <w:t xml:space="preserve">All </w:t>
      </w:r>
      <w:r w:rsidR="00F94F31">
        <w:rPr>
          <w:rFonts w:asciiTheme="minorHAnsi" w:hAnsiTheme="minorHAnsi" w:cstheme="minorHAnsi"/>
          <w:color w:val="313131"/>
          <w:szCs w:val="24"/>
        </w:rPr>
        <w:t>representatives</w:t>
      </w:r>
      <w:r>
        <w:rPr>
          <w:rFonts w:asciiTheme="minorHAnsi" w:hAnsiTheme="minorHAnsi" w:cstheme="minorHAnsi"/>
          <w:color w:val="313131"/>
          <w:szCs w:val="24"/>
        </w:rPr>
        <w:t xml:space="preserve"> </w:t>
      </w:r>
      <w:r w:rsidR="00C44974" w:rsidRPr="00F94F31">
        <w:rPr>
          <w:rFonts w:asciiTheme="minorHAnsi" w:hAnsiTheme="minorHAnsi" w:cstheme="minorHAnsi"/>
          <w:color w:val="313131"/>
          <w:szCs w:val="24"/>
          <w:u w:val="single"/>
        </w:rPr>
        <w:t>must</w:t>
      </w:r>
      <w:r w:rsidR="00C44974">
        <w:rPr>
          <w:rFonts w:asciiTheme="minorHAnsi" w:hAnsiTheme="minorHAnsi" w:cstheme="minorHAnsi"/>
          <w:color w:val="313131"/>
          <w:szCs w:val="24"/>
        </w:rPr>
        <w:t xml:space="preserve"> </w:t>
      </w:r>
      <w:r>
        <w:rPr>
          <w:rFonts w:asciiTheme="minorHAnsi" w:hAnsiTheme="minorHAnsi" w:cstheme="minorHAnsi"/>
          <w:color w:val="313131"/>
          <w:szCs w:val="24"/>
        </w:rPr>
        <w:t>r</w:t>
      </w:r>
      <w:r w:rsidRPr="00431925">
        <w:rPr>
          <w:rFonts w:asciiTheme="minorHAnsi" w:hAnsiTheme="minorHAnsi" w:cstheme="minorHAnsi"/>
          <w:szCs w:val="24"/>
        </w:rPr>
        <w:t xml:space="preserve">epresent the views of the nominated professional entity. All advice provided by a professional entity representative </w:t>
      </w:r>
      <w:r>
        <w:rPr>
          <w:rFonts w:asciiTheme="minorHAnsi" w:hAnsiTheme="minorHAnsi" w:cstheme="minorHAnsi"/>
          <w:szCs w:val="24"/>
        </w:rPr>
        <w:t>should</w:t>
      </w:r>
      <w:r w:rsidRPr="00431925">
        <w:rPr>
          <w:rFonts w:asciiTheme="minorHAnsi" w:hAnsiTheme="minorHAnsi" w:cstheme="minorHAnsi"/>
          <w:szCs w:val="24"/>
        </w:rPr>
        <w:t xml:space="preserve"> be endorsed in writing by the Professional Entity</w:t>
      </w:r>
      <w:r w:rsidR="00B46E17">
        <w:rPr>
          <w:rFonts w:asciiTheme="minorHAnsi" w:hAnsiTheme="minorHAnsi" w:cstheme="minorHAnsi"/>
          <w:szCs w:val="24"/>
        </w:rPr>
        <w:t>,</w:t>
      </w:r>
      <w:r>
        <w:rPr>
          <w:rFonts w:asciiTheme="minorHAnsi" w:hAnsiTheme="minorHAnsi" w:cstheme="minorHAnsi"/>
          <w:szCs w:val="24"/>
        </w:rPr>
        <w:t xml:space="preserve"> where practical</w:t>
      </w:r>
      <w:r w:rsidR="00C44974">
        <w:rPr>
          <w:rFonts w:asciiTheme="minorHAnsi" w:hAnsiTheme="minorHAnsi" w:cstheme="minorHAnsi"/>
          <w:szCs w:val="24"/>
        </w:rPr>
        <w:t>,</w:t>
      </w:r>
      <w:r>
        <w:rPr>
          <w:rFonts w:asciiTheme="minorHAnsi" w:hAnsiTheme="minorHAnsi" w:cstheme="minorHAnsi"/>
          <w:szCs w:val="24"/>
        </w:rPr>
        <w:t xml:space="preserve"> p</w:t>
      </w:r>
      <w:r w:rsidRPr="00EB7D7C">
        <w:rPr>
          <w:rFonts w:asciiTheme="minorHAnsi" w:hAnsiTheme="minorHAnsi" w:cstheme="minorHAnsi"/>
          <w:szCs w:val="24"/>
        </w:rPr>
        <w:t>ursuant to the Committee’s Terms of Reference</w:t>
      </w:r>
      <w:r w:rsidRPr="001B4DC0">
        <w:rPr>
          <w:rFonts w:asciiTheme="minorHAnsi" w:hAnsiTheme="minorHAnsi" w:cstheme="minorHAnsi"/>
          <w:szCs w:val="24"/>
        </w:rPr>
        <w:t>.</w:t>
      </w:r>
    </w:p>
    <w:p w14:paraId="73C0B6A5" w14:textId="01489B41" w:rsidR="00B71E77" w:rsidRPr="001C6806" w:rsidRDefault="003D688A" w:rsidP="00EB7D7C">
      <w:pPr>
        <w:spacing w:after="120"/>
        <w:rPr>
          <w:rFonts w:asciiTheme="minorHAnsi" w:hAnsiTheme="minorHAnsi" w:cstheme="minorHAnsi"/>
          <w:color w:val="313131"/>
          <w:szCs w:val="24"/>
        </w:rPr>
      </w:pPr>
      <w:r>
        <w:rPr>
          <w:rFonts w:asciiTheme="minorHAnsi" w:hAnsiTheme="minorHAnsi" w:cstheme="minorHAnsi"/>
          <w:color w:val="313131"/>
          <w:szCs w:val="24"/>
        </w:rPr>
        <w:t xml:space="preserve">The </w:t>
      </w:r>
      <w:r w:rsidRPr="003D688A">
        <w:rPr>
          <w:rFonts w:asciiTheme="minorHAnsi" w:hAnsiTheme="minorHAnsi" w:cstheme="minorHAnsi"/>
          <w:color w:val="313131"/>
          <w:szCs w:val="24"/>
        </w:rPr>
        <w:t>Professional Enti</w:t>
      </w:r>
      <w:r w:rsidRPr="000F5045">
        <w:rPr>
          <w:rFonts w:asciiTheme="minorHAnsi" w:hAnsiTheme="minorHAnsi" w:cstheme="minorHAnsi"/>
          <w:color w:val="313131"/>
          <w:szCs w:val="24"/>
        </w:rPr>
        <w:t xml:space="preserve">ty </w:t>
      </w:r>
      <w:r w:rsidR="00B71E77" w:rsidRPr="000F5045">
        <w:rPr>
          <w:rFonts w:asciiTheme="minorHAnsi" w:hAnsiTheme="minorHAnsi" w:cstheme="minorHAnsi"/>
          <w:color w:val="313131"/>
          <w:szCs w:val="24"/>
        </w:rPr>
        <w:t>will be</w:t>
      </w:r>
      <w:r w:rsidR="00B71E77">
        <w:rPr>
          <w:rFonts w:asciiTheme="minorHAnsi" w:hAnsiTheme="minorHAnsi" w:cstheme="minorHAnsi"/>
          <w:color w:val="313131"/>
          <w:szCs w:val="24"/>
        </w:rPr>
        <w:t xml:space="preserve"> expected</w:t>
      </w:r>
      <w:r w:rsidRPr="003D688A">
        <w:rPr>
          <w:rFonts w:asciiTheme="minorHAnsi" w:hAnsiTheme="minorHAnsi" w:cstheme="minorHAnsi"/>
          <w:color w:val="313131"/>
          <w:szCs w:val="24"/>
        </w:rPr>
        <w:t xml:space="preserve"> to</w:t>
      </w:r>
      <w:r w:rsidR="00B71E77">
        <w:rPr>
          <w:rFonts w:asciiTheme="minorHAnsi" w:hAnsiTheme="minorHAnsi" w:cstheme="minorHAnsi"/>
          <w:color w:val="313131"/>
          <w:szCs w:val="24"/>
        </w:rPr>
        <w:t xml:space="preserve"> nominate a minimum of 3 representative</w:t>
      </w:r>
      <w:r w:rsidR="000341AC">
        <w:rPr>
          <w:rFonts w:asciiTheme="minorHAnsi" w:hAnsiTheme="minorHAnsi" w:cstheme="minorHAnsi"/>
          <w:color w:val="313131"/>
          <w:szCs w:val="24"/>
        </w:rPr>
        <w:t>s, where</w:t>
      </w:r>
      <w:r w:rsidR="00B71E77">
        <w:rPr>
          <w:rFonts w:asciiTheme="minorHAnsi" w:hAnsiTheme="minorHAnsi" w:cstheme="minorHAnsi"/>
          <w:color w:val="313131"/>
          <w:szCs w:val="24"/>
        </w:rPr>
        <w:t>:</w:t>
      </w:r>
    </w:p>
    <w:p w14:paraId="3CC0DCB6" w14:textId="0500DB91" w:rsidR="008C5205" w:rsidRDefault="008C5205" w:rsidP="00EE291E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color w:val="313131"/>
          <w:szCs w:val="24"/>
        </w:rPr>
      </w:pPr>
      <w:r>
        <w:rPr>
          <w:rFonts w:asciiTheme="minorHAnsi" w:hAnsiTheme="minorHAnsi" w:cstheme="minorHAnsi"/>
          <w:color w:val="313131"/>
          <w:szCs w:val="24"/>
        </w:rPr>
        <w:t>1</w:t>
      </w:r>
      <w:r w:rsidR="00FF6AE4">
        <w:rPr>
          <w:rFonts w:asciiTheme="minorHAnsi" w:hAnsiTheme="minorHAnsi" w:cstheme="minorHAnsi"/>
          <w:color w:val="313131"/>
          <w:szCs w:val="24"/>
        </w:rPr>
        <w:t xml:space="preserve"> </w:t>
      </w:r>
      <w:r w:rsidR="00B46E17">
        <w:rPr>
          <w:rFonts w:asciiTheme="minorHAnsi" w:hAnsiTheme="minorHAnsi" w:cstheme="minorHAnsi"/>
          <w:color w:val="313131"/>
          <w:szCs w:val="24"/>
        </w:rPr>
        <w:t>nominee</w:t>
      </w:r>
      <w:r w:rsidR="008B1B96">
        <w:rPr>
          <w:rFonts w:asciiTheme="minorHAnsi" w:hAnsiTheme="minorHAnsi" w:cstheme="minorHAnsi"/>
          <w:color w:val="313131"/>
          <w:szCs w:val="24"/>
        </w:rPr>
        <w:t xml:space="preserve"> </w:t>
      </w:r>
      <w:r w:rsidR="00B71E77">
        <w:rPr>
          <w:rFonts w:asciiTheme="minorHAnsi" w:hAnsiTheme="minorHAnsi" w:cstheme="minorHAnsi"/>
          <w:color w:val="313131"/>
          <w:szCs w:val="24"/>
        </w:rPr>
        <w:t xml:space="preserve">must be </w:t>
      </w:r>
      <w:r w:rsidR="003051AD">
        <w:rPr>
          <w:rFonts w:asciiTheme="minorHAnsi" w:hAnsiTheme="minorHAnsi" w:cstheme="minorHAnsi"/>
          <w:color w:val="313131"/>
          <w:szCs w:val="24"/>
        </w:rPr>
        <w:t>a</w:t>
      </w:r>
      <w:r w:rsidR="00B46E17">
        <w:rPr>
          <w:rFonts w:asciiTheme="minorHAnsi" w:hAnsiTheme="minorHAnsi" w:cstheme="minorHAnsi"/>
          <w:color w:val="313131"/>
          <w:szCs w:val="24"/>
        </w:rPr>
        <w:t>n ACT</w:t>
      </w:r>
      <w:r w:rsidR="003051AD">
        <w:rPr>
          <w:rFonts w:asciiTheme="minorHAnsi" w:hAnsiTheme="minorHAnsi" w:cstheme="minorHAnsi"/>
          <w:color w:val="313131"/>
          <w:szCs w:val="24"/>
        </w:rPr>
        <w:t xml:space="preserve"> </w:t>
      </w:r>
      <w:r w:rsidR="001C6806" w:rsidRPr="001C6806">
        <w:rPr>
          <w:rFonts w:asciiTheme="minorHAnsi" w:hAnsiTheme="minorHAnsi" w:cstheme="minorHAnsi"/>
          <w:color w:val="313131"/>
          <w:szCs w:val="24"/>
        </w:rPr>
        <w:t>Registered</w:t>
      </w:r>
      <w:r w:rsidR="00567FB5">
        <w:rPr>
          <w:rFonts w:asciiTheme="minorHAnsi" w:hAnsiTheme="minorHAnsi" w:cstheme="minorHAnsi"/>
          <w:color w:val="313131"/>
          <w:szCs w:val="24"/>
        </w:rPr>
        <w:t xml:space="preserve"> Land</w:t>
      </w:r>
      <w:r w:rsidR="001C6806" w:rsidRPr="001C6806">
        <w:rPr>
          <w:rFonts w:asciiTheme="minorHAnsi" w:hAnsiTheme="minorHAnsi" w:cstheme="minorHAnsi"/>
          <w:color w:val="313131"/>
          <w:szCs w:val="24"/>
        </w:rPr>
        <w:t xml:space="preserve"> Surveyor</w:t>
      </w:r>
      <w:r w:rsidR="003C6678">
        <w:rPr>
          <w:rFonts w:asciiTheme="minorHAnsi" w:hAnsiTheme="minorHAnsi" w:cstheme="minorHAnsi"/>
          <w:color w:val="313131"/>
          <w:szCs w:val="24"/>
        </w:rPr>
        <w:t>, and</w:t>
      </w:r>
    </w:p>
    <w:p w14:paraId="170F5BC5" w14:textId="5978B6DF" w:rsidR="008B1B96" w:rsidRPr="00A91A77" w:rsidRDefault="003051AD" w:rsidP="00A91A77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color w:val="313131"/>
          <w:szCs w:val="24"/>
        </w:rPr>
      </w:pPr>
      <w:r>
        <w:rPr>
          <w:rFonts w:asciiTheme="minorHAnsi" w:hAnsiTheme="minorHAnsi" w:cstheme="minorHAnsi"/>
          <w:color w:val="313131"/>
          <w:szCs w:val="24"/>
        </w:rPr>
        <w:t xml:space="preserve">1 </w:t>
      </w:r>
      <w:r w:rsidR="00B46E17">
        <w:rPr>
          <w:rFonts w:asciiTheme="minorHAnsi" w:hAnsiTheme="minorHAnsi" w:cstheme="minorHAnsi"/>
          <w:color w:val="313131"/>
          <w:szCs w:val="24"/>
        </w:rPr>
        <w:t>nominee</w:t>
      </w:r>
      <w:r w:rsidR="008B1B96">
        <w:rPr>
          <w:rFonts w:asciiTheme="minorHAnsi" w:hAnsiTheme="minorHAnsi" w:cstheme="minorHAnsi"/>
          <w:color w:val="313131"/>
          <w:szCs w:val="24"/>
        </w:rPr>
        <w:t xml:space="preserve"> </w:t>
      </w:r>
      <w:r>
        <w:rPr>
          <w:rFonts w:asciiTheme="minorHAnsi" w:hAnsiTheme="minorHAnsi" w:cstheme="minorHAnsi"/>
          <w:color w:val="313131"/>
          <w:szCs w:val="24"/>
        </w:rPr>
        <w:t xml:space="preserve">must be </w:t>
      </w:r>
      <w:r w:rsidR="001B4DC0">
        <w:rPr>
          <w:rFonts w:asciiTheme="minorHAnsi" w:hAnsiTheme="minorHAnsi" w:cstheme="minorHAnsi"/>
          <w:color w:val="313131"/>
          <w:szCs w:val="24"/>
        </w:rPr>
        <w:t>an</w:t>
      </w:r>
      <w:r w:rsidR="008C5205">
        <w:rPr>
          <w:rFonts w:asciiTheme="minorHAnsi" w:hAnsiTheme="minorHAnsi" w:cstheme="minorHAnsi"/>
          <w:color w:val="313131"/>
          <w:szCs w:val="24"/>
        </w:rPr>
        <w:t xml:space="preserve"> </w:t>
      </w:r>
      <w:r w:rsidR="00B46E17">
        <w:rPr>
          <w:rFonts w:asciiTheme="minorHAnsi" w:hAnsiTheme="minorHAnsi" w:cstheme="minorHAnsi"/>
          <w:color w:val="313131"/>
          <w:szCs w:val="24"/>
        </w:rPr>
        <w:t xml:space="preserve">NSW </w:t>
      </w:r>
      <w:r w:rsidR="008C5205" w:rsidRPr="001C6806">
        <w:rPr>
          <w:rFonts w:asciiTheme="minorHAnsi" w:hAnsiTheme="minorHAnsi" w:cstheme="minorHAnsi"/>
          <w:color w:val="313131"/>
          <w:szCs w:val="24"/>
        </w:rPr>
        <w:t xml:space="preserve">Registered </w:t>
      </w:r>
      <w:r w:rsidR="00567FB5">
        <w:rPr>
          <w:rFonts w:asciiTheme="minorHAnsi" w:hAnsiTheme="minorHAnsi" w:cstheme="minorHAnsi"/>
          <w:color w:val="313131"/>
          <w:szCs w:val="24"/>
        </w:rPr>
        <w:t xml:space="preserve">Land </w:t>
      </w:r>
      <w:r w:rsidR="008C5205" w:rsidRPr="001C6806">
        <w:rPr>
          <w:rFonts w:asciiTheme="minorHAnsi" w:hAnsiTheme="minorHAnsi" w:cstheme="minorHAnsi"/>
          <w:color w:val="313131"/>
          <w:szCs w:val="24"/>
        </w:rPr>
        <w:t>Surveyor</w:t>
      </w:r>
      <w:r w:rsidR="00B46E17">
        <w:rPr>
          <w:rFonts w:asciiTheme="minorHAnsi" w:hAnsiTheme="minorHAnsi" w:cstheme="minorHAnsi"/>
          <w:color w:val="313131"/>
          <w:szCs w:val="24"/>
        </w:rPr>
        <w:t>.</w:t>
      </w:r>
    </w:p>
    <w:p w14:paraId="19B95679" w14:textId="217E64D8" w:rsidR="001C6806" w:rsidRPr="008B1B96" w:rsidRDefault="008B1B96" w:rsidP="008B1B96">
      <w:pPr>
        <w:rPr>
          <w:rFonts w:asciiTheme="minorHAnsi" w:hAnsiTheme="minorHAnsi" w:cstheme="minorHAnsi"/>
          <w:color w:val="313131"/>
          <w:szCs w:val="24"/>
        </w:rPr>
      </w:pPr>
      <w:r>
        <w:rPr>
          <w:rFonts w:asciiTheme="minorHAnsi" w:hAnsiTheme="minorHAnsi" w:cstheme="minorHAnsi"/>
          <w:color w:val="313131"/>
          <w:szCs w:val="24"/>
        </w:rPr>
        <w:t xml:space="preserve">Any </w:t>
      </w:r>
      <w:r w:rsidR="00567FB5">
        <w:rPr>
          <w:rFonts w:asciiTheme="minorHAnsi" w:hAnsiTheme="minorHAnsi" w:cstheme="minorHAnsi"/>
          <w:color w:val="313131"/>
          <w:szCs w:val="24"/>
        </w:rPr>
        <w:t xml:space="preserve">NSW Registered Surveyor </w:t>
      </w:r>
      <w:r w:rsidR="00567FB5" w:rsidRPr="001A14C0">
        <w:rPr>
          <w:rFonts w:asciiTheme="minorHAnsi" w:hAnsiTheme="minorHAnsi" w:cstheme="minorHAnsi"/>
          <w:color w:val="313131"/>
          <w:szCs w:val="24"/>
          <w:u w:val="single"/>
        </w:rPr>
        <w:t>must</w:t>
      </w:r>
      <w:r w:rsidR="00567FB5">
        <w:rPr>
          <w:rFonts w:asciiTheme="minorHAnsi" w:hAnsiTheme="minorHAnsi" w:cstheme="minorHAnsi"/>
          <w:color w:val="313131"/>
          <w:szCs w:val="24"/>
        </w:rPr>
        <w:t xml:space="preserve"> b</w:t>
      </w:r>
      <w:r w:rsidR="001A14C0">
        <w:rPr>
          <w:rFonts w:asciiTheme="minorHAnsi" w:hAnsiTheme="minorHAnsi" w:cstheme="minorHAnsi"/>
          <w:color w:val="313131"/>
          <w:szCs w:val="24"/>
        </w:rPr>
        <w:t>e</w:t>
      </w:r>
      <w:r w:rsidR="00DB08AD" w:rsidRPr="008B1B96">
        <w:rPr>
          <w:rFonts w:asciiTheme="minorHAnsi" w:hAnsiTheme="minorHAnsi" w:cstheme="minorHAnsi"/>
          <w:color w:val="313131"/>
          <w:szCs w:val="24"/>
        </w:rPr>
        <w:t xml:space="preserve"> regularly working in the ACT under the provisions of Automatic Deemed Registration (ADR).</w:t>
      </w:r>
    </w:p>
    <w:p w14:paraId="46120BA3" w14:textId="3F34EC7C" w:rsidR="00DB2266" w:rsidRDefault="00DB2266" w:rsidP="00B46E17">
      <w:pPr>
        <w:spacing w:before="240" w:after="360"/>
        <w:rPr>
          <w:rFonts w:asciiTheme="minorHAnsi" w:hAnsiTheme="minorHAnsi" w:cstheme="minorHAnsi"/>
          <w:color w:val="313131"/>
          <w:szCs w:val="24"/>
        </w:rPr>
      </w:pPr>
      <w:r>
        <w:rPr>
          <w:rFonts w:asciiTheme="minorHAnsi" w:hAnsiTheme="minorHAnsi" w:cstheme="minorHAnsi"/>
          <w:color w:val="313131"/>
          <w:szCs w:val="24"/>
        </w:rPr>
        <w:t>The Minister will select</w:t>
      </w:r>
      <w:r w:rsidR="00BD7E30">
        <w:rPr>
          <w:rFonts w:asciiTheme="minorHAnsi" w:hAnsiTheme="minorHAnsi" w:cstheme="minorHAnsi"/>
          <w:color w:val="313131"/>
          <w:szCs w:val="24"/>
        </w:rPr>
        <w:t xml:space="preserve"> 2 of the nominees to appoint </w:t>
      </w:r>
      <w:r w:rsidR="00A644AD">
        <w:rPr>
          <w:rFonts w:asciiTheme="minorHAnsi" w:hAnsiTheme="minorHAnsi" w:cstheme="minorHAnsi"/>
          <w:color w:val="313131"/>
          <w:szCs w:val="24"/>
        </w:rPr>
        <w:t>to the Committee</w:t>
      </w:r>
      <w:r w:rsidR="00BD7E30">
        <w:rPr>
          <w:rFonts w:asciiTheme="minorHAnsi" w:hAnsiTheme="minorHAnsi" w:cstheme="minorHAnsi"/>
          <w:color w:val="313131"/>
          <w:szCs w:val="24"/>
        </w:rPr>
        <w:t>.</w:t>
      </w:r>
    </w:p>
    <w:p w14:paraId="1673721D" w14:textId="77777777" w:rsidR="00B46E17" w:rsidRDefault="00B46E17" w:rsidP="00B46E17">
      <w:pPr>
        <w:pStyle w:val="BodyText"/>
        <w:rPr>
          <w:rFonts w:asciiTheme="minorHAnsi" w:hAnsiTheme="minorHAnsi" w:cstheme="minorBidi"/>
          <w:b/>
          <w:bCs/>
          <w:sz w:val="24"/>
          <w:szCs w:val="24"/>
        </w:rPr>
      </w:pPr>
    </w:p>
    <w:p w14:paraId="0CFB4438" w14:textId="77777777" w:rsidR="001B4DC0" w:rsidRDefault="001B4DC0" w:rsidP="00B46E17">
      <w:pPr>
        <w:pStyle w:val="BodyText"/>
        <w:rPr>
          <w:rFonts w:asciiTheme="minorHAnsi" w:hAnsiTheme="minorHAnsi" w:cstheme="minorBidi"/>
          <w:b/>
          <w:bCs/>
          <w:sz w:val="24"/>
          <w:szCs w:val="24"/>
        </w:rPr>
      </w:pPr>
    </w:p>
    <w:p w14:paraId="2BEC166E" w14:textId="77777777" w:rsidR="001B4DC0" w:rsidRDefault="001B4DC0" w:rsidP="00B46E17">
      <w:pPr>
        <w:pStyle w:val="BodyText"/>
        <w:rPr>
          <w:rFonts w:asciiTheme="minorHAnsi" w:hAnsiTheme="minorHAnsi" w:cstheme="minorBidi"/>
          <w:b/>
          <w:bCs/>
          <w:sz w:val="24"/>
          <w:szCs w:val="24"/>
        </w:rPr>
      </w:pPr>
    </w:p>
    <w:p w14:paraId="2211404A" w14:textId="3FA7C7F5" w:rsidR="003D688A" w:rsidRPr="00512C5C" w:rsidRDefault="00512C5C" w:rsidP="00B46E17">
      <w:pPr>
        <w:pStyle w:val="BodyText"/>
        <w:rPr>
          <w:rFonts w:asciiTheme="minorHAnsi" w:hAnsiTheme="minorHAnsi" w:cstheme="minorBidi"/>
          <w:b/>
          <w:bCs/>
          <w:sz w:val="24"/>
          <w:szCs w:val="24"/>
        </w:rPr>
      </w:pPr>
      <w:r w:rsidRPr="02126A6B">
        <w:rPr>
          <w:rFonts w:asciiTheme="minorHAnsi" w:hAnsiTheme="minorHAnsi" w:cstheme="minorBidi"/>
          <w:b/>
          <w:bCs/>
          <w:sz w:val="24"/>
          <w:szCs w:val="24"/>
        </w:rPr>
        <w:t xml:space="preserve">Other </w:t>
      </w:r>
      <w:r w:rsidR="3D02EB04" w:rsidRPr="02126A6B">
        <w:rPr>
          <w:rFonts w:asciiTheme="minorHAnsi" w:hAnsiTheme="minorHAnsi" w:cstheme="minorBidi"/>
          <w:b/>
          <w:bCs/>
          <w:sz w:val="24"/>
          <w:szCs w:val="24"/>
        </w:rPr>
        <w:t>R</w:t>
      </w:r>
      <w:r w:rsidRPr="02126A6B">
        <w:rPr>
          <w:rFonts w:asciiTheme="minorHAnsi" w:hAnsiTheme="minorHAnsi" w:cstheme="minorBidi"/>
          <w:b/>
          <w:bCs/>
          <w:sz w:val="24"/>
          <w:szCs w:val="24"/>
        </w:rPr>
        <w:t>egistered Surveyor</w:t>
      </w:r>
      <w:r w:rsidR="009F4392" w:rsidRPr="02126A6B">
        <w:rPr>
          <w:rFonts w:asciiTheme="minorHAnsi" w:hAnsiTheme="minorHAnsi" w:cstheme="minorBidi"/>
          <w:b/>
          <w:bCs/>
          <w:sz w:val="24"/>
          <w:szCs w:val="24"/>
        </w:rPr>
        <w:t>s</w:t>
      </w:r>
    </w:p>
    <w:p w14:paraId="2D6483DB" w14:textId="1A20798F" w:rsidR="009F4392" w:rsidRDefault="009F4392" w:rsidP="00B46E17">
      <w:pPr>
        <w:rPr>
          <w:rFonts w:asciiTheme="minorHAnsi" w:hAnsiTheme="minorHAnsi" w:cstheme="minorBidi"/>
          <w:color w:val="313131"/>
        </w:rPr>
      </w:pPr>
      <w:r w:rsidRPr="00EB7D7C">
        <w:rPr>
          <w:rFonts w:asciiTheme="minorHAnsi" w:hAnsiTheme="minorHAnsi" w:cstheme="minorBidi"/>
          <w:i/>
          <w:iCs/>
          <w:color w:val="313131"/>
        </w:rPr>
        <w:t>The Act</w:t>
      </w:r>
      <w:r w:rsidRPr="02126A6B">
        <w:rPr>
          <w:rFonts w:asciiTheme="minorHAnsi" w:hAnsiTheme="minorHAnsi" w:cstheme="minorBidi"/>
          <w:color w:val="313131"/>
        </w:rPr>
        <w:t xml:space="preserve"> provides for the appointment </w:t>
      </w:r>
      <w:r w:rsidR="007552E3" w:rsidRPr="02126A6B">
        <w:rPr>
          <w:rFonts w:asciiTheme="minorHAnsi" w:hAnsiTheme="minorHAnsi" w:cstheme="minorBidi"/>
          <w:color w:val="313131"/>
        </w:rPr>
        <w:t>of at least 1 other Registered Surveyor to the Committee</w:t>
      </w:r>
      <w:r w:rsidR="00A91A77" w:rsidRPr="02126A6B">
        <w:rPr>
          <w:rFonts w:asciiTheme="minorHAnsi" w:hAnsiTheme="minorHAnsi" w:cstheme="minorBidi"/>
          <w:color w:val="313131"/>
        </w:rPr>
        <w:t>.</w:t>
      </w:r>
      <w:r w:rsidR="007B3CBC" w:rsidRPr="02126A6B">
        <w:rPr>
          <w:rFonts w:asciiTheme="minorHAnsi" w:hAnsiTheme="minorHAnsi" w:cstheme="minorBidi"/>
          <w:color w:val="313131"/>
        </w:rPr>
        <w:t xml:space="preserve"> </w:t>
      </w:r>
    </w:p>
    <w:p w14:paraId="4A79AE10" w14:textId="1B8971F1" w:rsidR="00A91A77" w:rsidRPr="00DC68CD" w:rsidRDefault="00A91A77" w:rsidP="00EB7D7C">
      <w:pPr>
        <w:pStyle w:val="BodyText"/>
        <w:spacing w:after="120"/>
        <w:rPr>
          <w:rFonts w:asciiTheme="minorHAnsi" w:hAnsiTheme="minorHAnsi" w:cstheme="minorBidi"/>
          <w:sz w:val="24"/>
          <w:szCs w:val="24"/>
        </w:rPr>
      </w:pPr>
      <w:r w:rsidRPr="02126A6B">
        <w:rPr>
          <w:rFonts w:asciiTheme="minorHAnsi" w:hAnsiTheme="minorHAnsi" w:cstheme="minorBidi"/>
          <w:sz w:val="24"/>
          <w:szCs w:val="24"/>
        </w:rPr>
        <w:t xml:space="preserve">Nominees </w:t>
      </w:r>
      <w:r w:rsidR="00DC68CD" w:rsidRPr="02126A6B">
        <w:rPr>
          <w:rFonts w:asciiTheme="minorHAnsi" w:hAnsiTheme="minorHAnsi" w:cstheme="minorBidi"/>
          <w:sz w:val="24"/>
          <w:szCs w:val="24"/>
        </w:rPr>
        <w:t>may be a</w:t>
      </w:r>
      <w:r w:rsidR="715C0347" w:rsidRPr="02126A6B">
        <w:rPr>
          <w:rFonts w:asciiTheme="minorHAnsi" w:hAnsiTheme="minorHAnsi" w:cstheme="minorBidi"/>
          <w:sz w:val="24"/>
          <w:szCs w:val="24"/>
        </w:rPr>
        <w:t>:</w:t>
      </w:r>
      <w:r w:rsidR="00DC68CD" w:rsidRPr="02126A6B">
        <w:rPr>
          <w:rFonts w:asciiTheme="minorHAnsi" w:hAnsiTheme="minorHAnsi" w:cstheme="minorBidi"/>
          <w:sz w:val="24"/>
          <w:szCs w:val="24"/>
        </w:rPr>
        <w:t xml:space="preserve"> </w:t>
      </w:r>
    </w:p>
    <w:p w14:paraId="04540931" w14:textId="03C884D9" w:rsidR="00DC68CD" w:rsidRPr="00DC68CD" w:rsidRDefault="00DC68CD" w:rsidP="02126A6B">
      <w:pPr>
        <w:pStyle w:val="BodyText"/>
        <w:numPr>
          <w:ilvl w:val="0"/>
          <w:numId w:val="21"/>
        </w:numPr>
        <w:spacing w:after="0"/>
        <w:rPr>
          <w:rFonts w:asciiTheme="minorHAnsi" w:hAnsiTheme="minorHAnsi" w:cstheme="minorBidi"/>
          <w:sz w:val="24"/>
          <w:szCs w:val="24"/>
        </w:rPr>
      </w:pPr>
      <w:r w:rsidRPr="02126A6B">
        <w:rPr>
          <w:rFonts w:asciiTheme="minorHAnsi" w:hAnsiTheme="minorHAnsi" w:cstheme="minorBidi"/>
          <w:color w:val="313131"/>
          <w:sz w:val="24"/>
          <w:szCs w:val="24"/>
        </w:rPr>
        <w:t>Registered Land Surveyor in the ACT, or</w:t>
      </w:r>
    </w:p>
    <w:p w14:paraId="25313D89" w14:textId="02DC8E6A" w:rsidR="00DC68CD" w:rsidRPr="00DC68CD" w:rsidRDefault="00DC68CD" w:rsidP="00B46E17">
      <w:pPr>
        <w:pStyle w:val="ListParagraph"/>
        <w:numPr>
          <w:ilvl w:val="0"/>
          <w:numId w:val="21"/>
        </w:numPr>
        <w:spacing w:after="360"/>
        <w:ind w:left="714" w:hanging="357"/>
        <w:rPr>
          <w:rFonts w:asciiTheme="minorHAnsi" w:hAnsiTheme="minorHAnsi" w:cstheme="minorBidi"/>
          <w:color w:val="313131"/>
        </w:rPr>
      </w:pPr>
      <w:r w:rsidRPr="02126A6B">
        <w:rPr>
          <w:rFonts w:asciiTheme="minorHAnsi" w:hAnsiTheme="minorHAnsi" w:cstheme="minorBidi"/>
          <w:color w:val="313131"/>
        </w:rPr>
        <w:t>Registered Land Surveyor in NSW and regularly working in the ACT under the provisions of Automatic Deemed Registration (ADR).</w:t>
      </w:r>
    </w:p>
    <w:p w14:paraId="5328093B" w14:textId="0F31ACFD" w:rsidR="009F4392" w:rsidRDefault="00AC625F" w:rsidP="00737493">
      <w:pPr>
        <w:spacing w:before="240"/>
        <w:rPr>
          <w:rFonts w:asciiTheme="minorHAnsi" w:hAnsiTheme="minorHAnsi" w:cstheme="minorHAnsi"/>
          <w:b/>
          <w:bCs/>
          <w:color w:val="313131"/>
          <w:szCs w:val="24"/>
        </w:rPr>
      </w:pPr>
      <w:r>
        <w:rPr>
          <w:rFonts w:asciiTheme="minorHAnsi" w:hAnsiTheme="minorHAnsi" w:cstheme="minorHAnsi"/>
          <w:b/>
          <w:bCs/>
          <w:color w:val="313131"/>
          <w:szCs w:val="24"/>
        </w:rPr>
        <w:t>Other persons</w:t>
      </w:r>
      <w:r w:rsidR="005D6F20">
        <w:rPr>
          <w:rFonts w:asciiTheme="minorHAnsi" w:hAnsiTheme="minorHAnsi" w:cstheme="minorHAnsi"/>
          <w:b/>
          <w:bCs/>
          <w:color w:val="313131"/>
          <w:szCs w:val="24"/>
        </w:rPr>
        <w:t xml:space="preserve"> not being Registered Surveyors</w:t>
      </w:r>
    </w:p>
    <w:p w14:paraId="79B6C5ED" w14:textId="744269EA" w:rsidR="00A3410E" w:rsidRDefault="00A3410E" w:rsidP="02126A6B">
      <w:pPr>
        <w:pStyle w:val="BodyText"/>
        <w:rPr>
          <w:rFonts w:asciiTheme="minorHAnsi" w:hAnsiTheme="minorHAnsi" w:cstheme="minorBidi"/>
          <w:color w:val="313131"/>
          <w:sz w:val="24"/>
          <w:szCs w:val="24"/>
        </w:rPr>
      </w:pPr>
      <w:r w:rsidRPr="00EB7D7C">
        <w:rPr>
          <w:rFonts w:asciiTheme="minorHAnsi" w:hAnsiTheme="minorHAnsi" w:cstheme="minorBidi"/>
          <w:i/>
          <w:iCs/>
          <w:color w:val="313131"/>
          <w:sz w:val="24"/>
          <w:szCs w:val="24"/>
        </w:rPr>
        <w:t>The Act</w:t>
      </w:r>
      <w:r w:rsidRPr="02126A6B">
        <w:rPr>
          <w:rFonts w:asciiTheme="minorHAnsi" w:hAnsiTheme="minorHAnsi" w:cstheme="minorBidi"/>
          <w:color w:val="313131"/>
          <w:sz w:val="24"/>
          <w:szCs w:val="24"/>
        </w:rPr>
        <w:t xml:space="preserve"> provides for the appointment of at least 1 other </w:t>
      </w:r>
      <w:r w:rsidR="00AC625F" w:rsidRPr="02126A6B">
        <w:rPr>
          <w:rFonts w:asciiTheme="minorHAnsi" w:hAnsiTheme="minorHAnsi" w:cstheme="minorBidi"/>
          <w:color w:val="313131"/>
          <w:sz w:val="24"/>
          <w:szCs w:val="24"/>
        </w:rPr>
        <w:t xml:space="preserve">person, who is not a </w:t>
      </w:r>
      <w:r w:rsidRPr="02126A6B">
        <w:rPr>
          <w:rFonts w:asciiTheme="minorHAnsi" w:hAnsiTheme="minorHAnsi" w:cstheme="minorBidi"/>
          <w:color w:val="313131"/>
          <w:sz w:val="24"/>
          <w:szCs w:val="24"/>
        </w:rPr>
        <w:t>Registered Surveyor</w:t>
      </w:r>
      <w:r w:rsidR="00AC625F" w:rsidRPr="02126A6B">
        <w:rPr>
          <w:rFonts w:asciiTheme="minorHAnsi" w:hAnsiTheme="minorHAnsi" w:cstheme="minorBidi"/>
          <w:color w:val="313131"/>
          <w:sz w:val="24"/>
          <w:szCs w:val="24"/>
        </w:rPr>
        <w:t xml:space="preserve">, </w:t>
      </w:r>
      <w:r w:rsidRPr="02126A6B">
        <w:rPr>
          <w:rFonts w:asciiTheme="minorHAnsi" w:hAnsiTheme="minorHAnsi" w:cstheme="minorBidi"/>
          <w:color w:val="313131"/>
          <w:sz w:val="24"/>
          <w:szCs w:val="24"/>
        </w:rPr>
        <w:t>to the Committee.</w:t>
      </w:r>
    </w:p>
    <w:p w14:paraId="53288A16" w14:textId="32E6243A" w:rsidR="00AD7EB8" w:rsidRDefault="00A644AD" w:rsidP="00EB7D7C">
      <w:pPr>
        <w:pStyle w:val="BodyText"/>
        <w:spacing w:after="120"/>
        <w:rPr>
          <w:rFonts w:asciiTheme="minorHAnsi" w:hAnsiTheme="minorHAnsi" w:cstheme="minorHAnsi"/>
          <w:color w:val="313131"/>
          <w:sz w:val="24"/>
          <w:szCs w:val="24"/>
        </w:rPr>
      </w:pPr>
      <w:r>
        <w:rPr>
          <w:rFonts w:asciiTheme="minorHAnsi" w:hAnsiTheme="minorHAnsi" w:cstheme="minorHAnsi"/>
          <w:color w:val="313131"/>
          <w:sz w:val="24"/>
          <w:szCs w:val="24"/>
        </w:rPr>
        <w:t xml:space="preserve">People from </w:t>
      </w:r>
      <w:r w:rsidR="002F6989">
        <w:rPr>
          <w:rFonts w:asciiTheme="minorHAnsi" w:hAnsiTheme="minorHAnsi" w:cstheme="minorHAnsi"/>
          <w:color w:val="313131"/>
          <w:sz w:val="24"/>
          <w:szCs w:val="24"/>
        </w:rPr>
        <w:t>diverse parts of the profession,</w:t>
      </w:r>
      <w:r w:rsidR="009336C2">
        <w:rPr>
          <w:rFonts w:asciiTheme="minorHAnsi" w:hAnsiTheme="minorHAnsi" w:cstheme="minorHAnsi"/>
          <w:color w:val="313131"/>
          <w:sz w:val="24"/>
          <w:szCs w:val="24"/>
        </w:rPr>
        <w:t xml:space="preserve"> surveying </w:t>
      </w:r>
      <w:r w:rsidR="008E6EEE">
        <w:rPr>
          <w:rFonts w:asciiTheme="minorHAnsi" w:hAnsiTheme="minorHAnsi" w:cstheme="minorHAnsi"/>
          <w:color w:val="313131"/>
          <w:sz w:val="24"/>
          <w:szCs w:val="24"/>
        </w:rPr>
        <w:t xml:space="preserve">or related </w:t>
      </w:r>
      <w:r w:rsidR="009336C2">
        <w:rPr>
          <w:rFonts w:asciiTheme="minorHAnsi" w:hAnsiTheme="minorHAnsi" w:cstheme="minorHAnsi"/>
          <w:color w:val="313131"/>
          <w:sz w:val="24"/>
          <w:szCs w:val="24"/>
        </w:rPr>
        <w:t xml:space="preserve">industry </w:t>
      </w:r>
      <w:r w:rsidR="008E6EEE">
        <w:rPr>
          <w:rFonts w:asciiTheme="minorHAnsi" w:hAnsiTheme="minorHAnsi" w:cstheme="minorHAnsi"/>
          <w:color w:val="313131"/>
          <w:sz w:val="24"/>
          <w:szCs w:val="24"/>
        </w:rPr>
        <w:t xml:space="preserve">groups </w:t>
      </w:r>
      <w:r>
        <w:rPr>
          <w:rFonts w:asciiTheme="minorHAnsi" w:hAnsiTheme="minorHAnsi" w:cstheme="minorHAnsi"/>
          <w:color w:val="313131"/>
          <w:sz w:val="24"/>
          <w:szCs w:val="24"/>
        </w:rPr>
        <w:t>are valued</w:t>
      </w:r>
      <w:r w:rsidR="000426E8">
        <w:rPr>
          <w:rFonts w:asciiTheme="minorHAnsi" w:hAnsiTheme="minorHAnsi" w:cstheme="minorHAnsi"/>
          <w:color w:val="31313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313131"/>
          <w:sz w:val="24"/>
          <w:szCs w:val="24"/>
        </w:rPr>
        <w:t>on</w:t>
      </w:r>
      <w:r w:rsidR="000426E8">
        <w:rPr>
          <w:rFonts w:asciiTheme="minorHAnsi" w:hAnsiTheme="minorHAnsi" w:cstheme="minorHAnsi"/>
          <w:color w:val="313131"/>
          <w:sz w:val="24"/>
          <w:szCs w:val="24"/>
        </w:rPr>
        <w:t xml:space="preserve"> the Committee.</w:t>
      </w:r>
      <w:r w:rsidR="002F6989">
        <w:rPr>
          <w:rFonts w:asciiTheme="minorHAnsi" w:hAnsiTheme="minorHAnsi" w:cstheme="minorHAnsi"/>
          <w:color w:val="313131"/>
          <w:sz w:val="24"/>
          <w:szCs w:val="24"/>
        </w:rPr>
        <w:t xml:space="preserve"> </w:t>
      </w:r>
      <w:r w:rsidR="00C7533A">
        <w:rPr>
          <w:rFonts w:asciiTheme="minorHAnsi" w:hAnsiTheme="minorHAnsi" w:cstheme="minorHAnsi"/>
          <w:color w:val="313131"/>
          <w:sz w:val="24"/>
          <w:szCs w:val="24"/>
        </w:rPr>
        <w:t>For example, the following persons are</w:t>
      </w:r>
      <w:r w:rsidR="002C7BE8">
        <w:rPr>
          <w:rFonts w:asciiTheme="minorHAnsi" w:hAnsiTheme="minorHAnsi" w:cstheme="minorHAnsi"/>
          <w:color w:val="313131"/>
          <w:sz w:val="24"/>
          <w:szCs w:val="24"/>
        </w:rPr>
        <w:t xml:space="preserve"> encouraged to nominate</w:t>
      </w:r>
      <w:r w:rsidR="006A7919">
        <w:rPr>
          <w:rFonts w:asciiTheme="minorHAnsi" w:hAnsiTheme="minorHAnsi" w:cstheme="minorHAnsi"/>
          <w:color w:val="313131"/>
          <w:sz w:val="24"/>
          <w:szCs w:val="24"/>
        </w:rPr>
        <w:t>:</w:t>
      </w:r>
    </w:p>
    <w:p w14:paraId="56E9475A" w14:textId="625020BE" w:rsidR="003F240A" w:rsidRDefault="1291A8AD" w:rsidP="002C7BE8">
      <w:pPr>
        <w:pStyle w:val="BodyText"/>
        <w:numPr>
          <w:ilvl w:val="0"/>
          <w:numId w:val="22"/>
        </w:numPr>
        <w:spacing w:after="0"/>
        <w:rPr>
          <w:rFonts w:ascii="Calibri" w:hAnsi="Calibri" w:cs="Calibri"/>
          <w:sz w:val="24"/>
          <w:szCs w:val="24"/>
        </w:rPr>
      </w:pPr>
      <w:r w:rsidRPr="02126A6B">
        <w:rPr>
          <w:rFonts w:ascii="Calibri" w:hAnsi="Calibri" w:cs="Calibri"/>
          <w:sz w:val="24"/>
          <w:szCs w:val="24"/>
        </w:rPr>
        <w:t>an ACT</w:t>
      </w:r>
      <w:r w:rsidR="2DA97540" w:rsidRPr="02126A6B">
        <w:rPr>
          <w:rFonts w:ascii="Calibri" w:hAnsi="Calibri" w:cs="Calibri"/>
          <w:sz w:val="24"/>
          <w:szCs w:val="24"/>
        </w:rPr>
        <w:t xml:space="preserve"> </w:t>
      </w:r>
      <w:r w:rsidR="003F240A" w:rsidRPr="02126A6B">
        <w:rPr>
          <w:rFonts w:ascii="Calibri" w:hAnsi="Calibri" w:cs="Calibri"/>
          <w:sz w:val="24"/>
          <w:szCs w:val="24"/>
        </w:rPr>
        <w:t>Associate Surveyor</w:t>
      </w:r>
      <w:r w:rsidR="00AC625F" w:rsidRPr="02126A6B">
        <w:rPr>
          <w:rFonts w:ascii="Calibri" w:hAnsi="Calibri" w:cs="Calibri"/>
          <w:sz w:val="24"/>
          <w:szCs w:val="24"/>
        </w:rPr>
        <w:t>,</w:t>
      </w:r>
    </w:p>
    <w:p w14:paraId="5BA9645D" w14:textId="3705079F" w:rsidR="005D3E06" w:rsidRDefault="78FEEFFA">
      <w:pPr>
        <w:pStyle w:val="BodyText"/>
        <w:numPr>
          <w:ilvl w:val="0"/>
          <w:numId w:val="22"/>
        </w:numPr>
        <w:spacing w:after="0" w:line="259" w:lineRule="auto"/>
        <w:rPr>
          <w:rFonts w:ascii="Calibri" w:hAnsi="Calibri" w:cs="Calibri"/>
          <w:sz w:val="24"/>
          <w:szCs w:val="24"/>
        </w:rPr>
      </w:pPr>
      <w:r w:rsidRPr="02126A6B">
        <w:rPr>
          <w:rFonts w:ascii="Calibri" w:hAnsi="Calibri" w:cs="Calibri"/>
          <w:sz w:val="24"/>
          <w:szCs w:val="24"/>
        </w:rPr>
        <w:t>a</w:t>
      </w:r>
      <w:r w:rsidR="006A7919" w:rsidRPr="02126A6B">
        <w:rPr>
          <w:rFonts w:ascii="Calibri" w:hAnsi="Calibri" w:cs="Calibri"/>
          <w:sz w:val="24"/>
          <w:szCs w:val="24"/>
        </w:rPr>
        <w:t xml:space="preserve"> member of </w:t>
      </w:r>
      <w:r w:rsidR="00C7533A" w:rsidRPr="02126A6B">
        <w:rPr>
          <w:rFonts w:ascii="Calibri" w:hAnsi="Calibri" w:cs="Calibri"/>
          <w:sz w:val="24"/>
          <w:szCs w:val="24"/>
        </w:rPr>
        <w:t>Surveyors Australia or Consulting Surveyors NSW</w:t>
      </w:r>
      <w:r w:rsidR="00AC625F" w:rsidRPr="02126A6B">
        <w:rPr>
          <w:rFonts w:ascii="Calibri" w:hAnsi="Calibri" w:cs="Calibri"/>
          <w:sz w:val="24"/>
          <w:szCs w:val="24"/>
        </w:rPr>
        <w:t>,</w:t>
      </w:r>
    </w:p>
    <w:p w14:paraId="4A7EF43B" w14:textId="3E9D3753" w:rsidR="00EE61C3" w:rsidRDefault="01CAFC1A">
      <w:pPr>
        <w:pStyle w:val="BodyText"/>
        <w:numPr>
          <w:ilvl w:val="0"/>
          <w:numId w:val="22"/>
        </w:numPr>
        <w:spacing w:after="0" w:line="259" w:lineRule="auto"/>
        <w:rPr>
          <w:rFonts w:ascii="Calibri" w:hAnsi="Calibri" w:cs="Calibri"/>
          <w:sz w:val="24"/>
          <w:szCs w:val="24"/>
        </w:rPr>
      </w:pPr>
      <w:r w:rsidRPr="02126A6B">
        <w:rPr>
          <w:rFonts w:ascii="Calibri" w:hAnsi="Calibri" w:cs="Calibri"/>
          <w:sz w:val="24"/>
          <w:szCs w:val="24"/>
        </w:rPr>
        <w:t>a</w:t>
      </w:r>
      <w:r w:rsidR="002C7BE8" w:rsidRPr="02126A6B">
        <w:rPr>
          <w:rFonts w:ascii="Calibri" w:hAnsi="Calibri" w:cs="Calibri"/>
          <w:sz w:val="24"/>
          <w:szCs w:val="24"/>
        </w:rPr>
        <w:t xml:space="preserve"> mem</w:t>
      </w:r>
      <w:r w:rsidR="00753C0E" w:rsidRPr="02126A6B">
        <w:rPr>
          <w:rFonts w:ascii="Calibri" w:hAnsi="Calibri" w:cs="Calibri"/>
          <w:sz w:val="24"/>
          <w:szCs w:val="24"/>
        </w:rPr>
        <w:t xml:space="preserve">ber </w:t>
      </w:r>
      <w:r w:rsidR="00EE61C3" w:rsidRPr="02126A6B">
        <w:rPr>
          <w:rFonts w:ascii="Calibri" w:hAnsi="Calibri" w:cs="Calibri"/>
          <w:sz w:val="24"/>
          <w:szCs w:val="24"/>
        </w:rPr>
        <w:t>of the Master Builders Association o</w:t>
      </w:r>
      <w:r w:rsidR="000341AC">
        <w:rPr>
          <w:rFonts w:ascii="Calibri" w:hAnsi="Calibri" w:cs="Calibri"/>
          <w:sz w:val="24"/>
          <w:szCs w:val="24"/>
        </w:rPr>
        <w:t>r</w:t>
      </w:r>
      <w:r w:rsidR="00EE61C3" w:rsidRPr="02126A6B">
        <w:rPr>
          <w:rFonts w:ascii="Calibri" w:hAnsi="Calibri" w:cs="Calibri"/>
          <w:sz w:val="24"/>
          <w:szCs w:val="24"/>
        </w:rPr>
        <w:t xml:space="preserve"> Housing Industry Association</w:t>
      </w:r>
      <w:r w:rsidR="00AC625F" w:rsidRPr="02126A6B">
        <w:rPr>
          <w:rFonts w:ascii="Calibri" w:hAnsi="Calibri" w:cs="Calibri"/>
          <w:sz w:val="24"/>
          <w:szCs w:val="24"/>
        </w:rPr>
        <w:t>, or</w:t>
      </w:r>
    </w:p>
    <w:p w14:paraId="6BB12A03" w14:textId="098A7168" w:rsidR="002C7BE8" w:rsidRPr="003F240A" w:rsidRDefault="32E45569">
      <w:pPr>
        <w:pStyle w:val="BodyText"/>
        <w:numPr>
          <w:ilvl w:val="0"/>
          <w:numId w:val="22"/>
        </w:numPr>
        <w:spacing w:after="0" w:line="259" w:lineRule="auto"/>
        <w:rPr>
          <w:rFonts w:ascii="Calibri" w:hAnsi="Calibri" w:cs="Calibri"/>
          <w:sz w:val="24"/>
          <w:szCs w:val="24"/>
        </w:rPr>
      </w:pPr>
      <w:r w:rsidRPr="02126A6B">
        <w:rPr>
          <w:rFonts w:ascii="Calibri" w:hAnsi="Calibri" w:cs="Calibri"/>
          <w:sz w:val="24"/>
          <w:szCs w:val="24"/>
        </w:rPr>
        <w:t>a</w:t>
      </w:r>
      <w:r w:rsidR="00EE61C3" w:rsidRPr="02126A6B">
        <w:rPr>
          <w:rFonts w:ascii="Calibri" w:hAnsi="Calibri" w:cs="Calibri"/>
          <w:sz w:val="24"/>
          <w:szCs w:val="24"/>
        </w:rPr>
        <w:t xml:space="preserve"> member of the Architects Institute or Planning Institute of Australia</w:t>
      </w:r>
      <w:r w:rsidR="698D5C22" w:rsidRPr="02126A6B">
        <w:rPr>
          <w:rFonts w:ascii="Calibri" w:hAnsi="Calibri" w:cs="Calibri"/>
          <w:sz w:val="24"/>
          <w:szCs w:val="24"/>
        </w:rPr>
        <w:t>.</w:t>
      </w:r>
      <w:r w:rsidR="00753C0E" w:rsidRPr="02126A6B">
        <w:rPr>
          <w:rFonts w:ascii="Calibri" w:hAnsi="Calibri" w:cs="Calibri"/>
          <w:sz w:val="24"/>
          <w:szCs w:val="24"/>
        </w:rPr>
        <w:t xml:space="preserve"> </w:t>
      </w:r>
    </w:p>
    <w:p w14:paraId="298A04FF" w14:textId="77777777" w:rsidR="00A3410E" w:rsidRPr="00A3410E" w:rsidRDefault="00A3410E" w:rsidP="002C7BE8">
      <w:pPr>
        <w:pStyle w:val="BodyText"/>
        <w:spacing w:after="0"/>
        <w:rPr>
          <w:b/>
          <w:bCs/>
          <w:sz w:val="24"/>
          <w:szCs w:val="24"/>
        </w:rPr>
      </w:pPr>
    </w:p>
    <w:p w14:paraId="0FA20AE4" w14:textId="73B7A834" w:rsidR="00A3410E" w:rsidRDefault="00EE61C3" w:rsidP="00F272F8">
      <w:pPr>
        <w:pStyle w:val="BodyText"/>
        <w:spacing w:after="0"/>
        <w:rPr>
          <w:rFonts w:ascii="Calibri" w:hAnsi="Calibri" w:cs="Calibri"/>
          <w:sz w:val="24"/>
          <w:szCs w:val="24"/>
        </w:rPr>
      </w:pPr>
      <w:r w:rsidRPr="00EE3AC0">
        <w:rPr>
          <w:rFonts w:ascii="Calibri" w:hAnsi="Calibri" w:cs="Calibri"/>
          <w:sz w:val="24"/>
          <w:szCs w:val="24"/>
        </w:rPr>
        <w:t>Please note</w:t>
      </w:r>
      <w:r w:rsidR="00EE3AC0">
        <w:rPr>
          <w:rFonts w:ascii="Calibri" w:hAnsi="Calibri" w:cs="Calibri"/>
          <w:sz w:val="24"/>
          <w:szCs w:val="24"/>
        </w:rPr>
        <w:t xml:space="preserve">, members of industry or other professional </w:t>
      </w:r>
      <w:r w:rsidR="00C85856">
        <w:rPr>
          <w:rFonts w:ascii="Calibri" w:hAnsi="Calibri" w:cs="Calibri"/>
          <w:sz w:val="24"/>
          <w:szCs w:val="24"/>
        </w:rPr>
        <w:t xml:space="preserve">organisations will not be expected to represent the </w:t>
      </w:r>
      <w:r w:rsidR="00A644AD">
        <w:rPr>
          <w:rFonts w:ascii="Calibri" w:hAnsi="Calibri" w:cs="Calibri"/>
          <w:sz w:val="24"/>
          <w:szCs w:val="24"/>
        </w:rPr>
        <w:t>view of their</w:t>
      </w:r>
      <w:r w:rsidR="00F329DD">
        <w:rPr>
          <w:rFonts w:ascii="Calibri" w:hAnsi="Calibri" w:cs="Calibri"/>
          <w:sz w:val="24"/>
          <w:szCs w:val="24"/>
        </w:rPr>
        <w:t xml:space="preserve"> </w:t>
      </w:r>
      <w:r w:rsidR="00C85856">
        <w:rPr>
          <w:rFonts w:ascii="Calibri" w:hAnsi="Calibri" w:cs="Calibri"/>
          <w:sz w:val="24"/>
          <w:szCs w:val="24"/>
        </w:rPr>
        <w:t>organ</w:t>
      </w:r>
      <w:r w:rsidR="00F329DD">
        <w:rPr>
          <w:rFonts w:ascii="Calibri" w:hAnsi="Calibri" w:cs="Calibri"/>
          <w:sz w:val="24"/>
          <w:szCs w:val="24"/>
        </w:rPr>
        <w:t>isation.</w:t>
      </w:r>
    </w:p>
    <w:p w14:paraId="5A6A6804" w14:textId="77777777" w:rsidR="00AC625F" w:rsidRPr="00EE3AC0" w:rsidRDefault="00AC625F" w:rsidP="00A3410E">
      <w:pPr>
        <w:pStyle w:val="BodyText"/>
        <w:rPr>
          <w:rFonts w:ascii="Calibri" w:hAnsi="Calibri" w:cs="Calibri"/>
          <w:sz w:val="24"/>
          <w:szCs w:val="24"/>
        </w:rPr>
      </w:pPr>
    </w:p>
    <w:p w14:paraId="0DFE201F" w14:textId="27458E4A" w:rsidR="00C44974" w:rsidRPr="00372BB3" w:rsidRDefault="00AC625F" w:rsidP="02126A6B">
      <w:pPr>
        <w:pStyle w:val="Heading1"/>
        <w:pBdr>
          <w:bottom w:val="single" w:sz="12" w:space="1" w:color="auto"/>
        </w:pBdr>
        <w:rPr>
          <w:rFonts w:asciiTheme="minorHAnsi" w:hAnsiTheme="minorHAnsi" w:cstheme="minorBidi"/>
          <w:sz w:val="28"/>
          <w:szCs w:val="28"/>
        </w:rPr>
      </w:pPr>
      <w:r w:rsidRPr="02126A6B">
        <w:rPr>
          <w:rFonts w:asciiTheme="minorHAnsi" w:hAnsiTheme="minorHAnsi" w:cstheme="minorBidi"/>
          <w:sz w:val="28"/>
          <w:szCs w:val="28"/>
        </w:rPr>
        <w:t>DIVERSITY</w:t>
      </w:r>
    </w:p>
    <w:p w14:paraId="0FAB3AA5" w14:textId="755277D3" w:rsidR="00AC625F" w:rsidRDefault="00737493" w:rsidP="00737493">
      <w:pPr>
        <w:spacing w:before="240" w:after="0"/>
      </w:pPr>
      <w:r>
        <w:t xml:space="preserve">In accordance with the ACT </w:t>
      </w:r>
      <w:hyperlink r:id="rId24" w:history="1">
        <w:r w:rsidRPr="02126A6B">
          <w:rPr>
            <w:rStyle w:val="Hyperlink"/>
          </w:rPr>
          <w:t>Governance Principles</w:t>
        </w:r>
      </w:hyperlink>
      <w:r>
        <w:t xml:space="preserve"> the recruitment will encourage greater gender diversity</w:t>
      </w:r>
      <w:r w:rsidR="00AC625F">
        <w:t xml:space="preserve"> and </w:t>
      </w:r>
      <w:r>
        <w:t>participation by</w:t>
      </w:r>
      <w:r w:rsidR="2BFE30AA">
        <w:t>:</w:t>
      </w:r>
      <w:r>
        <w:t xml:space="preserve"> </w:t>
      </w:r>
    </w:p>
    <w:p w14:paraId="66F5CD16" w14:textId="598976E3" w:rsidR="00AC625F" w:rsidRPr="00AC625F" w:rsidRDefault="00737493" w:rsidP="02126A6B">
      <w:pPr>
        <w:pStyle w:val="ListParagraph"/>
        <w:numPr>
          <w:ilvl w:val="0"/>
          <w:numId w:val="23"/>
        </w:numPr>
        <w:spacing w:before="240" w:after="0"/>
        <w:rPr>
          <w:rFonts w:asciiTheme="minorHAnsi" w:hAnsiTheme="minorHAnsi" w:cstheme="minorBidi"/>
          <w:b/>
          <w:bCs/>
          <w:caps/>
          <w:color w:val="313131"/>
        </w:rPr>
      </w:pPr>
      <w:r>
        <w:t>Aboriginal and Torres Strait Islander</w:t>
      </w:r>
      <w:r w:rsidR="0B044821">
        <w:t xml:space="preserve"> people</w:t>
      </w:r>
      <w:r>
        <w:t xml:space="preserve">, </w:t>
      </w:r>
    </w:p>
    <w:p w14:paraId="1B5A3AF6" w14:textId="42E2EA3F" w:rsidR="00AC625F" w:rsidRPr="00AC625F" w:rsidRDefault="0674C0BB" w:rsidP="02126A6B">
      <w:pPr>
        <w:pStyle w:val="ListParagraph"/>
        <w:numPr>
          <w:ilvl w:val="0"/>
          <w:numId w:val="23"/>
        </w:numPr>
        <w:spacing w:before="240" w:after="0"/>
        <w:rPr>
          <w:rFonts w:asciiTheme="minorHAnsi" w:hAnsiTheme="minorHAnsi" w:cstheme="minorBidi"/>
          <w:b/>
          <w:bCs/>
          <w:caps/>
          <w:color w:val="313131"/>
        </w:rPr>
      </w:pPr>
      <w:r>
        <w:t xml:space="preserve">People from </w:t>
      </w:r>
      <w:r w:rsidR="00737493">
        <w:t>culturally and linguistically diverse</w:t>
      </w:r>
      <w:r w:rsidR="51A7A61B">
        <w:t xml:space="preserve"> backgrounds</w:t>
      </w:r>
      <w:r w:rsidR="00737493">
        <w:t xml:space="preserve">, </w:t>
      </w:r>
    </w:p>
    <w:p w14:paraId="382BDC9E" w14:textId="6BA1E405" w:rsidR="00AC625F" w:rsidRPr="00AC625F" w:rsidRDefault="0D3CCED3" w:rsidP="02126A6B">
      <w:pPr>
        <w:pStyle w:val="ListParagraph"/>
        <w:numPr>
          <w:ilvl w:val="0"/>
          <w:numId w:val="23"/>
        </w:numPr>
        <w:spacing w:before="240" w:after="0"/>
        <w:rPr>
          <w:rFonts w:asciiTheme="minorHAnsi" w:hAnsiTheme="minorHAnsi" w:cstheme="minorBidi"/>
          <w:b/>
          <w:bCs/>
          <w:caps/>
          <w:color w:val="313131"/>
        </w:rPr>
      </w:pPr>
      <w:r>
        <w:t xml:space="preserve">People who identify as </w:t>
      </w:r>
      <w:r w:rsidR="00737493">
        <w:t>LGBTIQ</w:t>
      </w:r>
      <w:r w:rsidR="00AC625F">
        <w:t>A</w:t>
      </w:r>
      <w:r w:rsidR="00F94F31">
        <w:t>+</w:t>
      </w:r>
      <w:r w:rsidR="00AC625F">
        <w:t>,</w:t>
      </w:r>
      <w:r w:rsidR="00737493">
        <w:t xml:space="preserve"> and </w:t>
      </w:r>
    </w:p>
    <w:p w14:paraId="130DD398" w14:textId="09A2D7A8" w:rsidR="00737493" w:rsidRPr="00AC625F" w:rsidRDefault="4E1759FB" w:rsidP="02126A6B">
      <w:pPr>
        <w:pStyle w:val="ListParagraph"/>
        <w:numPr>
          <w:ilvl w:val="0"/>
          <w:numId w:val="23"/>
        </w:numPr>
        <w:spacing w:before="240" w:after="0"/>
        <w:rPr>
          <w:rFonts w:asciiTheme="minorHAnsi" w:hAnsiTheme="minorHAnsi" w:cstheme="minorBidi"/>
          <w:b/>
          <w:bCs/>
          <w:caps/>
          <w:color w:val="313131"/>
        </w:rPr>
      </w:pPr>
      <w:r>
        <w:t xml:space="preserve">People with </w:t>
      </w:r>
      <w:r w:rsidR="00737493">
        <w:t>disab</w:t>
      </w:r>
      <w:r w:rsidR="7BE3FC3A">
        <w:t>ility</w:t>
      </w:r>
      <w:r w:rsidR="00F94F31">
        <w:t>.</w:t>
      </w:r>
    </w:p>
    <w:p w14:paraId="5FDB0CCF" w14:textId="77777777" w:rsidR="00F94F31" w:rsidRDefault="00F94F31" w:rsidP="00737493">
      <w:pPr>
        <w:rPr>
          <w:rFonts w:asciiTheme="minorHAnsi" w:hAnsiTheme="minorHAnsi" w:cstheme="minorHAnsi"/>
          <w:b/>
          <w:bCs/>
          <w:szCs w:val="24"/>
        </w:rPr>
      </w:pPr>
    </w:p>
    <w:p w14:paraId="356953D6" w14:textId="7C587B25" w:rsidR="00F94F31" w:rsidRPr="00372BB3" w:rsidRDefault="00F94F31" w:rsidP="00F94F31">
      <w:pPr>
        <w:pStyle w:val="Heading1"/>
        <w:pBdr>
          <w:bottom w:val="single" w:sz="12" w:space="1" w:color="auto"/>
        </w:pBd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EXPRESSIONS OF INTEREST</w:t>
      </w:r>
      <w:r w:rsidRPr="00372BB3">
        <w:rPr>
          <w:rFonts w:asciiTheme="minorHAnsi" w:hAnsiTheme="minorHAnsi" w:cstheme="minorHAnsi"/>
          <w:sz w:val="28"/>
        </w:rPr>
        <w:t xml:space="preserve"> </w:t>
      </w:r>
      <w:r w:rsidR="002B124D">
        <w:rPr>
          <w:rFonts w:asciiTheme="minorHAnsi" w:hAnsiTheme="minorHAnsi" w:cstheme="minorHAnsi"/>
          <w:sz w:val="28"/>
        </w:rPr>
        <w:t>and RESUMES</w:t>
      </w:r>
    </w:p>
    <w:p w14:paraId="621504B3" w14:textId="1E206D63" w:rsidR="00314FB0" w:rsidRDefault="00AC625F" w:rsidP="0057360C">
      <w:pPr>
        <w:spacing w:after="0"/>
        <w:rPr>
          <w:rFonts w:asciiTheme="minorHAnsi" w:hAnsiTheme="minorHAnsi" w:cstheme="minorBidi"/>
        </w:rPr>
      </w:pPr>
      <w:r w:rsidRPr="02126A6B">
        <w:rPr>
          <w:rFonts w:asciiTheme="minorHAnsi" w:hAnsiTheme="minorHAnsi" w:cstheme="minorBidi"/>
        </w:rPr>
        <w:t>All n</w:t>
      </w:r>
      <w:r w:rsidR="00737493" w:rsidRPr="02126A6B">
        <w:rPr>
          <w:rFonts w:asciiTheme="minorHAnsi" w:hAnsiTheme="minorHAnsi" w:cstheme="minorBidi"/>
        </w:rPr>
        <w:t xml:space="preserve">ominees </w:t>
      </w:r>
      <w:r w:rsidRPr="02126A6B">
        <w:rPr>
          <w:rFonts w:asciiTheme="minorHAnsi" w:hAnsiTheme="minorHAnsi" w:cstheme="minorBidi"/>
        </w:rPr>
        <w:t xml:space="preserve">and applicants </w:t>
      </w:r>
      <w:r w:rsidR="00737493" w:rsidRPr="02126A6B">
        <w:rPr>
          <w:rFonts w:asciiTheme="minorHAnsi" w:hAnsiTheme="minorHAnsi" w:cstheme="minorBidi"/>
          <w:u w:val="single"/>
        </w:rPr>
        <w:t>must</w:t>
      </w:r>
      <w:r w:rsidR="00737493" w:rsidRPr="02126A6B">
        <w:rPr>
          <w:rFonts w:asciiTheme="minorHAnsi" w:hAnsiTheme="minorHAnsi" w:cstheme="minorBidi"/>
        </w:rPr>
        <w:t xml:space="preserve"> </w:t>
      </w:r>
      <w:r w:rsidR="00314FB0">
        <w:rPr>
          <w:rFonts w:asciiTheme="minorHAnsi" w:hAnsiTheme="minorHAnsi" w:cstheme="minorBidi"/>
        </w:rPr>
        <w:t>provide:</w:t>
      </w:r>
    </w:p>
    <w:p w14:paraId="13DD95D0" w14:textId="00D54957" w:rsidR="00737493" w:rsidRDefault="00314FB0" w:rsidP="00314FB0">
      <w:pPr>
        <w:pStyle w:val="ListParagraph"/>
        <w:numPr>
          <w:ilvl w:val="0"/>
          <w:numId w:val="25"/>
        </w:numPr>
        <w:spacing w:after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A</w:t>
      </w:r>
      <w:r w:rsidR="00737493" w:rsidRPr="00314FB0">
        <w:rPr>
          <w:rFonts w:asciiTheme="minorHAnsi" w:hAnsiTheme="minorHAnsi" w:cstheme="minorBidi"/>
        </w:rPr>
        <w:t xml:space="preserve"> written Expression of Interest addressing the following selection criteria in a maximum of </w:t>
      </w:r>
      <w:r w:rsidR="001B4DC0">
        <w:rPr>
          <w:rFonts w:asciiTheme="minorHAnsi" w:hAnsiTheme="minorHAnsi" w:cstheme="minorBidi"/>
          <w:u w:val="single"/>
        </w:rPr>
        <w:t>5</w:t>
      </w:r>
      <w:r w:rsidR="003A6615" w:rsidRPr="00314FB0">
        <w:rPr>
          <w:rFonts w:asciiTheme="minorHAnsi" w:hAnsiTheme="minorHAnsi" w:cstheme="minorBidi"/>
          <w:u w:val="single"/>
        </w:rPr>
        <w:t>0</w:t>
      </w:r>
      <w:r w:rsidR="00737493" w:rsidRPr="00314FB0">
        <w:rPr>
          <w:rFonts w:asciiTheme="minorHAnsi" w:hAnsiTheme="minorHAnsi" w:cstheme="minorBidi"/>
          <w:u w:val="single"/>
        </w:rPr>
        <w:t>0 words</w:t>
      </w:r>
      <w:r w:rsidR="002B124D">
        <w:rPr>
          <w:rFonts w:asciiTheme="minorHAnsi" w:hAnsiTheme="minorHAnsi" w:cstheme="minorBidi"/>
        </w:rPr>
        <w:t>,</w:t>
      </w:r>
    </w:p>
    <w:p w14:paraId="3CD28AD3" w14:textId="1BA0967D" w:rsidR="002B124D" w:rsidRDefault="002B124D" w:rsidP="00314FB0">
      <w:pPr>
        <w:pStyle w:val="ListParagraph"/>
        <w:numPr>
          <w:ilvl w:val="0"/>
          <w:numId w:val="25"/>
        </w:numPr>
        <w:spacing w:after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A current resume, and </w:t>
      </w:r>
    </w:p>
    <w:p w14:paraId="0B41E7C3" w14:textId="67AB48A5" w:rsidR="00314FB0" w:rsidRPr="00314FB0" w:rsidRDefault="00314FB0" w:rsidP="00314FB0">
      <w:pPr>
        <w:pStyle w:val="ListParagraph"/>
        <w:numPr>
          <w:ilvl w:val="0"/>
          <w:numId w:val="25"/>
        </w:numPr>
        <w:spacing w:after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The names and contact details of at least 2 referees</w:t>
      </w:r>
      <w:r w:rsidR="000341AC">
        <w:rPr>
          <w:rFonts w:asciiTheme="minorHAnsi" w:hAnsiTheme="minorHAnsi" w:cstheme="minorBidi"/>
        </w:rPr>
        <w:t>.</w:t>
      </w:r>
    </w:p>
    <w:p w14:paraId="4CDF111B" w14:textId="77777777" w:rsidR="00F94F31" w:rsidRDefault="00F94F31" w:rsidP="00F94F31">
      <w:pPr>
        <w:pStyle w:val="BodyText"/>
      </w:pPr>
    </w:p>
    <w:p w14:paraId="411D4431" w14:textId="77777777" w:rsidR="00B46E17" w:rsidRDefault="00B46E17" w:rsidP="00F94F31">
      <w:pPr>
        <w:pStyle w:val="BodyText"/>
      </w:pPr>
    </w:p>
    <w:p w14:paraId="049F0022" w14:textId="0336B13F" w:rsidR="00630D4E" w:rsidRPr="00372BB3" w:rsidRDefault="00630D4E" w:rsidP="00630D4E">
      <w:pPr>
        <w:pStyle w:val="Heading1"/>
        <w:pBdr>
          <w:bottom w:val="single" w:sz="12" w:space="1" w:color="auto"/>
        </w:pBdr>
        <w:rPr>
          <w:rFonts w:asciiTheme="minorHAnsi" w:hAnsiTheme="minorHAnsi" w:cstheme="minorHAnsi"/>
          <w:sz w:val="28"/>
        </w:rPr>
      </w:pPr>
      <w:r w:rsidRPr="00372BB3">
        <w:rPr>
          <w:rFonts w:asciiTheme="minorHAnsi" w:hAnsiTheme="minorHAnsi" w:cstheme="minorHAnsi"/>
          <w:sz w:val="28"/>
        </w:rPr>
        <w:t>SELECTION CRITERIA</w:t>
      </w:r>
      <w:r w:rsidR="00B255F3" w:rsidRPr="00372BB3">
        <w:rPr>
          <w:rFonts w:asciiTheme="minorHAnsi" w:hAnsiTheme="minorHAnsi" w:cstheme="minorHAnsi"/>
          <w:sz w:val="28"/>
        </w:rPr>
        <w:t xml:space="preserve"> </w:t>
      </w:r>
    </w:p>
    <w:p w14:paraId="6070737D" w14:textId="3A31A763" w:rsidR="00C44974" w:rsidRPr="00431925" w:rsidRDefault="00C44974" w:rsidP="00EB7D7C">
      <w:pPr>
        <w:spacing w:after="1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All nominees </w:t>
      </w:r>
      <w:r w:rsidR="00AC625F">
        <w:rPr>
          <w:rFonts w:asciiTheme="minorHAnsi" w:hAnsiTheme="minorHAnsi" w:cstheme="minorHAnsi"/>
          <w:szCs w:val="24"/>
        </w:rPr>
        <w:t xml:space="preserve">and applicants </w:t>
      </w:r>
      <w:r>
        <w:rPr>
          <w:rFonts w:asciiTheme="minorHAnsi" w:hAnsiTheme="minorHAnsi" w:cstheme="minorHAnsi"/>
          <w:szCs w:val="24"/>
        </w:rPr>
        <w:t>will be required to</w:t>
      </w:r>
      <w:r w:rsidR="00B46E17">
        <w:rPr>
          <w:rFonts w:asciiTheme="minorHAnsi" w:hAnsiTheme="minorHAnsi" w:cstheme="minorHAnsi"/>
          <w:szCs w:val="24"/>
        </w:rPr>
        <w:t xml:space="preserve"> </w:t>
      </w:r>
      <w:r w:rsidR="00314FB0">
        <w:rPr>
          <w:rFonts w:asciiTheme="minorHAnsi" w:hAnsiTheme="minorHAnsi" w:cstheme="minorHAnsi"/>
          <w:szCs w:val="24"/>
        </w:rPr>
        <w:t>demonstrate</w:t>
      </w:r>
      <w:r w:rsidR="00B46E17">
        <w:rPr>
          <w:rFonts w:asciiTheme="minorHAnsi" w:hAnsiTheme="minorHAnsi" w:cstheme="minorHAnsi"/>
          <w:szCs w:val="24"/>
        </w:rPr>
        <w:t xml:space="preserve"> the following</w:t>
      </w:r>
      <w:r w:rsidRPr="00431925">
        <w:rPr>
          <w:rFonts w:asciiTheme="minorHAnsi" w:hAnsiTheme="minorHAnsi" w:cstheme="minorHAnsi"/>
          <w:szCs w:val="24"/>
        </w:rPr>
        <w:t>:</w:t>
      </w:r>
    </w:p>
    <w:p w14:paraId="550B5C79" w14:textId="67E8D954" w:rsidR="00C44974" w:rsidRPr="00431925" w:rsidRDefault="00314FB0" w:rsidP="00C44974">
      <w:pPr>
        <w:numPr>
          <w:ilvl w:val="0"/>
          <w:numId w:val="14"/>
        </w:numPr>
        <w:suppressAutoHyphens w:val="0"/>
        <w:spacing w:after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The</w:t>
      </w:r>
      <w:r w:rsidR="00C44974" w:rsidRPr="00431925">
        <w:rPr>
          <w:rFonts w:asciiTheme="minorHAnsi" w:hAnsiTheme="minorHAnsi" w:cstheme="minorHAnsi"/>
          <w:szCs w:val="24"/>
        </w:rPr>
        <w:t xml:space="preserve"> </w:t>
      </w:r>
      <w:r w:rsidR="00C44974">
        <w:rPr>
          <w:rFonts w:asciiTheme="minorHAnsi" w:hAnsiTheme="minorHAnsi" w:cstheme="minorHAnsi"/>
          <w:szCs w:val="24"/>
        </w:rPr>
        <w:t xml:space="preserve">ability and </w:t>
      </w:r>
      <w:r w:rsidR="00C44974" w:rsidRPr="00431925">
        <w:rPr>
          <w:rFonts w:asciiTheme="minorHAnsi" w:hAnsiTheme="minorHAnsi" w:cstheme="minorHAnsi"/>
          <w:szCs w:val="24"/>
        </w:rPr>
        <w:t>willingness to work collaboratively in professional groups or forums.</w:t>
      </w:r>
    </w:p>
    <w:p w14:paraId="2FE77489" w14:textId="2972EB81" w:rsidR="00C44974" w:rsidRPr="00431925" w:rsidRDefault="00314FB0" w:rsidP="00C44974">
      <w:pPr>
        <w:numPr>
          <w:ilvl w:val="0"/>
          <w:numId w:val="14"/>
        </w:numPr>
        <w:suppressAutoHyphens w:val="0"/>
        <w:spacing w:after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E</w:t>
      </w:r>
      <w:r w:rsidR="00C44974" w:rsidRPr="00431925">
        <w:rPr>
          <w:rFonts w:asciiTheme="minorHAnsi" w:hAnsiTheme="minorHAnsi" w:cstheme="minorHAnsi"/>
          <w:szCs w:val="24"/>
        </w:rPr>
        <w:t>ffective communication skills.</w:t>
      </w:r>
    </w:p>
    <w:p w14:paraId="5D6E78CB" w14:textId="116B2C6E" w:rsidR="00C44974" w:rsidRPr="00431925" w:rsidRDefault="00C44974" w:rsidP="00C44974">
      <w:pPr>
        <w:numPr>
          <w:ilvl w:val="0"/>
          <w:numId w:val="14"/>
        </w:numPr>
        <w:suppressAutoHyphens w:val="0"/>
        <w:spacing w:after="0"/>
        <w:rPr>
          <w:rFonts w:asciiTheme="minorHAnsi" w:hAnsiTheme="minorHAnsi" w:cstheme="minorHAnsi"/>
          <w:szCs w:val="24"/>
        </w:rPr>
      </w:pPr>
      <w:r w:rsidRPr="00431925">
        <w:rPr>
          <w:rFonts w:asciiTheme="minorHAnsi" w:hAnsiTheme="minorHAnsi" w:cstheme="minorHAnsi"/>
          <w:szCs w:val="24"/>
        </w:rPr>
        <w:t>Participat</w:t>
      </w:r>
      <w:r w:rsidR="000341AC">
        <w:rPr>
          <w:rFonts w:asciiTheme="minorHAnsi" w:hAnsiTheme="minorHAnsi" w:cstheme="minorHAnsi"/>
          <w:szCs w:val="24"/>
        </w:rPr>
        <w:t>ion</w:t>
      </w:r>
      <w:r w:rsidRPr="00431925">
        <w:rPr>
          <w:rFonts w:asciiTheme="minorHAnsi" w:hAnsiTheme="minorHAnsi" w:cstheme="minorHAnsi"/>
          <w:szCs w:val="24"/>
        </w:rPr>
        <w:t xml:space="preserve"> in committee meetings and out of session processes.</w:t>
      </w:r>
    </w:p>
    <w:p w14:paraId="729D3FCD" w14:textId="77777777" w:rsidR="006213CA" w:rsidRDefault="006213CA" w:rsidP="00C44974">
      <w:pPr>
        <w:spacing w:after="0"/>
        <w:rPr>
          <w:rFonts w:asciiTheme="minorHAnsi" w:hAnsiTheme="minorHAnsi" w:cstheme="minorHAnsi"/>
          <w:szCs w:val="24"/>
        </w:rPr>
      </w:pPr>
    </w:p>
    <w:p w14:paraId="5C9AE50E" w14:textId="579436AD" w:rsidR="00C44974" w:rsidRDefault="00C44974" w:rsidP="00EB7D7C">
      <w:pPr>
        <w:spacing w:after="1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Registered</w:t>
      </w:r>
      <w:r w:rsidR="000341AC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Surveyor </w:t>
      </w:r>
      <w:r w:rsidR="00AC625F">
        <w:rPr>
          <w:rFonts w:asciiTheme="minorHAnsi" w:hAnsiTheme="minorHAnsi" w:cstheme="minorHAnsi"/>
          <w:szCs w:val="24"/>
        </w:rPr>
        <w:t>n</w:t>
      </w:r>
      <w:r>
        <w:rPr>
          <w:rFonts w:asciiTheme="minorHAnsi" w:hAnsiTheme="minorHAnsi" w:cstheme="minorHAnsi"/>
          <w:szCs w:val="24"/>
        </w:rPr>
        <w:t xml:space="preserve">ominees </w:t>
      </w:r>
      <w:r w:rsidR="00AC625F">
        <w:rPr>
          <w:rFonts w:asciiTheme="minorHAnsi" w:hAnsiTheme="minorHAnsi" w:cstheme="minorHAnsi"/>
          <w:szCs w:val="24"/>
        </w:rPr>
        <w:t xml:space="preserve">and applicants </w:t>
      </w:r>
      <w:r w:rsidRPr="00431925">
        <w:rPr>
          <w:rFonts w:asciiTheme="minorHAnsi" w:hAnsiTheme="minorHAnsi" w:cstheme="minorHAnsi"/>
          <w:szCs w:val="24"/>
        </w:rPr>
        <w:t>should</w:t>
      </w:r>
      <w:r w:rsidR="00314FB0">
        <w:rPr>
          <w:rFonts w:asciiTheme="minorHAnsi" w:hAnsiTheme="minorHAnsi" w:cstheme="minorHAnsi"/>
          <w:szCs w:val="24"/>
        </w:rPr>
        <w:t xml:space="preserve"> have</w:t>
      </w:r>
      <w:r w:rsidRPr="00431925">
        <w:rPr>
          <w:rFonts w:asciiTheme="minorHAnsi" w:hAnsiTheme="minorHAnsi" w:cstheme="minorHAnsi"/>
          <w:szCs w:val="24"/>
        </w:rPr>
        <w:t>:</w:t>
      </w:r>
    </w:p>
    <w:p w14:paraId="3D522520" w14:textId="32422C68" w:rsidR="00C44974" w:rsidRPr="00431925" w:rsidRDefault="00314FB0" w:rsidP="02126A6B">
      <w:pPr>
        <w:numPr>
          <w:ilvl w:val="0"/>
          <w:numId w:val="15"/>
        </w:numPr>
        <w:suppressAutoHyphens w:val="0"/>
        <w:spacing w:after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E</w:t>
      </w:r>
      <w:r w:rsidR="00C44974" w:rsidRPr="02126A6B">
        <w:rPr>
          <w:rFonts w:asciiTheme="minorHAnsi" w:hAnsiTheme="minorHAnsi" w:cstheme="minorBidi"/>
        </w:rPr>
        <w:t>xperience in the practice of cadastral surveying within the ACT</w:t>
      </w:r>
      <w:r w:rsidR="12662FB6" w:rsidRPr="02126A6B">
        <w:rPr>
          <w:rFonts w:asciiTheme="minorHAnsi" w:hAnsiTheme="minorHAnsi" w:cstheme="minorBidi"/>
        </w:rPr>
        <w:t>.</w:t>
      </w:r>
    </w:p>
    <w:p w14:paraId="13670AB4" w14:textId="69B8350D" w:rsidR="00C44974" w:rsidRPr="00431925" w:rsidRDefault="00314FB0" w:rsidP="00C44974">
      <w:pPr>
        <w:numPr>
          <w:ilvl w:val="0"/>
          <w:numId w:val="15"/>
        </w:numPr>
        <w:suppressAutoHyphens w:val="0"/>
        <w:spacing w:after="0"/>
        <w:rPr>
          <w:rFonts w:asciiTheme="minorHAnsi" w:hAnsiTheme="minorHAnsi" w:cstheme="minorHAnsi"/>
          <w:szCs w:val="24"/>
        </w:rPr>
      </w:pPr>
      <w:bookmarkStart w:id="0" w:name="_Hlk207876721"/>
      <w:r>
        <w:rPr>
          <w:rFonts w:asciiTheme="minorHAnsi" w:hAnsiTheme="minorHAnsi" w:cstheme="minorHAnsi"/>
          <w:szCs w:val="24"/>
        </w:rPr>
        <w:t>E</w:t>
      </w:r>
      <w:r w:rsidR="00C44974" w:rsidRPr="00431925">
        <w:rPr>
          <w:rFonts w:asciiTheme="minorHAnsi" w:hAnsiTheme="minorHAnsi" w:cstheme="minorHAnsi"/>
          <w:szCs w:val="24"/>
        </w:rPr>
        <w:t>xperience in non-cadastral surveying and geospatial information.</w:t>
      </w:r>
    </w:p>
    <w:bookmarkEnd w:id="0"/>
    <w:p w14:paraId="73125934" w14:textId="13B96252" w:rsidR="00C44974" w:rsidRPr="00431925" w:rsidRDefault="00314FB0" w:rsidP="00C44974">
      <w:pPr>
        <w:numPr>
          <w:ilvl w:val="0"/>
          <w:numId w:val="15"/>
        </w:numPr>
        <w:suppressAutoHyphens w:val="0"/>
        <w:spacing w:after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</w:t>
      </w:r>
      <w:r w:rsidR="00C44974" w:rsidRPr="00431925">
        <w:rPr>
          <w:rFonts w:asciiTheme="minorHAnsi" w:hAnsiTheme="minorHAnsi" w:cstheme="minorHAnsi"/>
          <w:szCs w:val="24"/>
        </w:rPr>
        <w:t>nowledge of ACT land administration.</w:t>
      </w:r>
    </w:p>
    <w:p w14:paraId="21F51A7A" w14:textId="77777777" w:rsidR="00C44974" w:rsidRPr="00431925" w:rsidRDefault="00C44974" w:rsidP="00C44974">
      <w:pPr>
        <w:spacing w:after="0"/>
        <w:rPr>
          <w:rFonts w:asciiTheme="minorHAnsi" w:hAnsiTheme="minorHAnsi" w:cstheme="minorHAnsi"/>
          <w:szCs w:val="24"/>
        </w:rPr>
      </w:pPr>
    </w:p>
    <w:p w14:paraId="53057417" w14:textId="63276687" w:rsidR="00C44974" w:rsidRPr="00431925" w:rsidRDefault="00C44974" w:rsidP="00EB7D7C">
      <w:pPr>
        <w:spacing w:after="120"/>
        <w:rPr>
          <w:rFonts w:asciiTheme="minorHAnsi" w:hAnsiTheme="minorHAnsi" w:cstheme="minorBidi"/>
        </w:rPr>
      </w:pPr>
      <w:r w:rsidRPr="02126A6B">
        <w:rPr>
          <w:rFonts w:asciiTheme="minorHAnsi" w:hAnsiTheme="minorHAnsi" w:cstheme="minorBidi"/>
        </w:rPr>
        <w:t>Non-Registered</w:t>
      </w:r>
      <w:r w:rsidR="2823B6CC" w:rsidRPr="02126A6B">
        <w:rPr>
          <w:rFonts w:asciiTheme="minorHAnsi" w:hAnsiTheme="minorHAnsi" w:cstheme="minorBidi"/>
        </w:rPr>
        <w:t xml:space="preserve"> </w:t>
      </w:r>
      <w:r w:rsidRPr="02126A6B">
        <w:rPr>
          <w:rFonts w:asciiTheme="minorHAnsi" w:hAnsiTheme="minorHAnsi" w:cstheme="minorBidi"/>
        </w:rPr>
        <w:t xml:space="preserve">Surveyor </w:t>
      </w:r>
      <w:r w:rsidR="00AC625F" w:rsidRPr="02126A6B">
        <w:rPr>
          <w:rFonts w:asciiTheme="minorHAnsi" w:hAnsiTheme="minorHAnsi" w:cstheme="minorBidi"/>
        </w:rPr>
        <w:t xml:space="preserve">applicants </w:t>
      </w:r>
      <w:r w:rsidRPr="02126A6B">
        <w:rPr>
          <w:rFonts w:asciiTheme="minorHAnsi" w:hAnsiTheme="minorHAnsi" w:cstheme="minorBidi"/>
        </w:rPr>
        <w:t>should</w:t>
      </w:r>
      <w:r w:rsidR="00314FB0">
        <w:rPr>
          <w:rFonts w:asciiTheme="minorHAnsi" w:hAnsiTheme="minorHAnsi" w:cstheme="minorBidi"/>
        </w:rPr>
        <w:t xml:space="preserve"> have</w:t>
      </w:r>
      <w:r w:rsidRPr="02126A6B">
        <w:rPr>
          <w:rFonts w:asciiTheme="minorHAnsi" w:hAnsiTheme="minorHAnsi" w:cstheme="minorBidi"/>
        </w:rPr>
        <w:t>:</w:t>
      </w:r>
    </w:p>
    <w:p w14:paraId="134371EC" w14:textId="6D5BDC40" w:rsidR="00C44974" w:rsidRPr="00431925" w:rsidRDefault="00314FB0" w:rsidP="02126A6B">
      <w:pPr>
        <w:numPr>
          <w:ilvl w:val="0"/>
          <w:numId w:val="15"/>
        </w:numPr>
        <w:suppressAutoHyphens w:val="0"/>
        <w:spacing w:after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A</w:t>
      </w:r>
      <w:r w:rsidR="00C44974" w:rsidRPr="02126A6B">
        <w:rPr>
          <w:rFonts w:asciiTheme="minorHAnsi" w:hAnsiTheme="minorHAnsi" w:cstheme="minorBidi"/>
        </w:rPr>
        <w:t>wareness of the practice of cadastral surveying within the ACT</w:t>
      </w:r>
      <w:r w:rsidR="473A0F8B" w:rsidRPr="02126A6B">
        <w:rPr>
          <w:rFonts w:asciiTheme="minorHAnsi" w:hAnsiTheme="minorHAnsi" w:cstheme="minorBidi"/>
        </w:rPr>
        <w:t>.</w:t>
      </w:r>
    </w:p>
    <w:p w14:paraId="1D761CDD" w14:textId="1A918135" w:rsidR="00C44974" w:rsidRPr="00431925" w:rsidRDefault="00314FB0" w:rsidP="02126A6B">
      <w:pPr>
        <w:numPr>
          <w:ilvl w:val="0"/>
          <w:numId w:val="15"/>
        </w:numPr>
        <w:suppressAutoHyphens w:val="0"/>
        <w:spacing w:after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A</w:t>
      </w:r>
      <w:r w:rsidR="00C44974" w:rsidRPr="02126A6B">
        <w:rPr>
          <w:rFonts w:asciiTheme="minorHAnsi" w:hAnsiTheme="minorHAnsi" w:cstheme="minorBidi"/>
        </w:rPr>
        <w:t>wareness of non-cadastral surveying and geospatial information.</w:t>
      </w:r>
    </w:p>
    <w:p w14:paraId="573E119E" w14:textId="0B252178" w:rsidR="00C44974" w:rsidRPr="00431925" w:rsidRDefault="00314FB0" w:rsidP="00C44974">
      <w:pPr>
        <w:numPr>
          <w:ilvl w:val="0"/>
          <w:numId w:val="15"/>
        </w:numPr>
        <w:suppressAutoHyphens w:val="0"/>
        <w:spacing w:after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</w:t>
      </w:r>
      <w:r w:rsidR="00C44974" w:rsidRPr="00431925">
        <w:rPr>
          <w:rFonts w:asciiTheme="minorHAnsi" w:hAnsiTheme="minorHAnsi" w:cstheme="minorHAnsi"/>
          <w:szCs w:val="24"/>
        </w:rPr>
        <w:t xml:space="preserve">nowledge of ACT land </w:t>
      </w:r>
      <w:r w:rsidR="00C44974">
        <w:rPr>
          <w:rFonts w:asciiTheme="minorHAnsi" w:hAnsiTheme="minorHAnsi" w:cstheme="minorHAnsi"/>
          <w:szCs w:val="24"/>
        </w:rPr>
        <w:t>development.</w:t>
      </w:r>
    </w:p>
    <w:p w14:paraId="14405723" w14:textId="77777777" w:rsidR="004D741B" w:rsidRPr="004D741B" w:rsidRDefault="004D741B" w:rsidP="004D741B">
      <w:pPr>
        <w:pStyle w:val="BodyText"/>
      </w:pPr>
    </w:p>
    <w:p w14:paraId="3906AC6B" w14:textId="28A33A00" w:rsidR="009A0130" w:rsidRPr="00372BB3" w:rsidRDefault="00B255F3" w:rsidP="00A4740F">
      <w:pPr>
        <w:pStyle w:val="Heading1"/>
        <w:pBdr>
          <w:bottom w:val="single" w:sz="12" w:space="1" w:color="auto"/>
        </w:pBdr>
        <w:spacing w:before="360"/>
        <w:rPr>
          <w:rFonts w:asciiTheme="minorHAnsi" w:hAnsiTheme="minorHAnsi" w:cstheme="minorHAnsi"/>
          <w:sz w:val="28"/>
        </w:rPr>
      </w:pPr>
      <w:r w:rsidRPr="02126A6B">
        <w:rPr>
          <w:rFonts w:asciiTheme="minorHAnsi" w:hAnsiTheme="minorHAnsi" w:cstheme="minorBidi"/>
          <w:sz w:val="28"/>
          <w:szCs w:val="28"/>
        </w:rPr>
        <w:t>QUALIFICATIONS</w:t>
      </w:r>
    </w:p>
    <w:p w14:paraId="6D645714" w14:textId="6C027176" w:rsidR="00253DE8" w:rsidRPr="00C44974" w:rsidRDefault="14345F74" w:rsidP="02126A6B">
      <w:pPr>
        <w:rPr>
          <w:rFonts w:asciiTheme="minorHAnsi" w:hAnsiTheme="minorHAnsi" w:cstheme="minorBidi"/>
        </w:rPr>
      </w:pPr>
      <w:r w:rsidRPr="02126A6B">
        <w:rPr>
          <w:rFonts w:asciiTheme="minorHAnsi" w:hAnsiTheme="minorHAnsi" w:cstheme="minorBidi"/>
        </w:rPr>
        <w:t>Registered</w:t>
      </w:r>
      <w:r w:rsidR="000341AC">
        <w:rPr>
          <w:rFonts w:asciiTheme="minorHAnsi" w:hAnsiTheme="minorHAnsi" w:cstheme="minorBidi"/>
        </w:rPr>
        <w:t xml:space="preserve"> </w:t>
      </w:r>
      <w:r w:rsidRPr="02126A6B">
        <w:rPr>
          <w:rFonts w:asciiTheme="minorHAnsi" w:hAnsiTheme="minorHAnsi" w:cstheme="minorBidi"/>
        </w:rPr>
        <w:t xml:space="preserve">Surveyor nominees </w:t>
      </w:r>
      <w:r w:rsidR="003A6615">
        <w:rPr>
          <w:rFonts w:asciiTheme="minorHAnsi" w:hAnsiTheme="minorHAnsi" w:cstheme="minorBidi"/>
        </w:rPr>
        <w:t xml:space="preserve">and applicants </w:t>
      </w:r>
      <w:r w:rsidRPr="02126A6B">
        <w:rPr>
          <w:rFonts w:asciiTheme="minorHAnsi" w:hAnsiTheme="minorHAnsi" w:cstheme="minorBidi"/>
        </w:rPr>
        <w:t xml:space="preserve">must be </w:t>
      </w:r>
      <w:r w:rsidR="008A2F6F">
        <w:rPr>
          <w:rFonts w:asciiTheme="minorHAnsi" w:hAnsiTheme="minorHAnsi" w:cstheme="minorBidi"/>
        </w:rPr>
        <w:t xml:space="preserve">currently </w:t>
      </w:r>
      <w:r w:rsidRPr="02126A6B">
        <w:rPr>
          <w:rFonts w:asciiTheme="minorHAnsi" w:hAnsiTheme="minorHAnsi" w:cstheme="minorBidi"/>
        </w:rPr>
        <w:t>registered.</w:t>
      </w:r>
    </w:p>
    <w:p w14:paraId="5ED88675" w14:textId="501EF611" w:rsidR="00253DE8" w:rsidRDefault="14345F74" w:rsidP="02126A6B">
      <w:pPr>
        <w:rPr>
          <w:rFonts w:asciiTheme="minorHAnsi" w:hAnsiTheme="minorHAnsi" w:cstheme="minorBidi"/>
        </w:rPr>
      </w:pPr>
      <w:r w:rsidRPr="02126A6B">
        <w:rPr>
          <w:rFonts w:asciiTheme="minorHAnsi" w:hAnsiTheme="minorHAnsi" w:cstheme="minorBidi"/>
        </w:rPr>
        <w:t>Non-Registered Surveyor applicants</w:t>
      </w:r>
      <w:r>
        <w:t xml:space="preserve"> with e</w:t>
      </w:r>
      <w:r w:rsidR="0087638F">
        <w:t>xperience or qualifications in</w:t>
      </w:r>
      <w:r w:rsidR="0087638F" w:rsidRPr="02126A6B">
        <w:rPr>
          <w:rFonts w:asciiTheme="minorHAnsi" w:hAnsiTheme="minorHAnsi" w:cstheme="minorBidi"/>
        </w:rPr>
        <w:t xml:space="preserve"> </w:t>
      </w:r>
      <w:r w:rsidR="00253DE8" w:rsidRPr="02126A6B">
        <w:rPr>
          <w:rFonts w:asciiTheme="minorHAnsi" w:hAnsiTheme="minorHAnsi" w:cstheme="minorBidi"/>
        </w:rPr>
        <w:t>spatial, surveying</w:t>
      </w:r>
      <w:r w:rsidR="00F871DD" w:rsidRPr="02126A6B">
        <w:rPr>
          <w:rFonts w:asciiTheme="minorHAnsi" w:hAnsiTheme="minorHAnsi" w:cstheme="minorBidi"/>
        </w:rPr>
        <w:t xml:space="preserve">, </w:t>
      </w:r>
      <w:r w:rsidR="00C44974" w:rsidRPr="02126A6B">
        <w:rPr>
          <w:rFonts w:asciiTheme="minorHAnsi" w:hAnsiTheme="minorHAnsi" w:cstheme="minorBidi"/>
        </w:rPr>
        <w:t>building</w:t>
      </w:r>
      <w:r w:rsidR="00CC0702">
        <w:rPr>
          <w:rFonts w:asciiTheme="minorHAnsi" w:hAnsiTheme="minorHAnsi" w:cstheme="minorBidi"/>
        </w:rPr>
        <w:t>,</w:t>
      </w:r>
      <w:r w:rsidR="00C44974" w:rsidRPr="02126A6B">
        <w:rPr>
          <w:rFonts w:asciiTheme="minorHAnsi" w:hAnsiTheme="minorHAnsi" w:cstheme="minorBidi"/>
        </w:rPr>
        <w:t xml:space="preserve"> </w:t>
      </w:r>
      <w:r w:rsidR="00F871DD" w:rsidRPr="02126A6B">
        <w:rPr>
          <w:rFonts w:asciiTheme="minorHAnsi" w:hAnsiTheme="minorHAnsi" w:cstheme="minorBidi"/>
        </w:rPr>
        <w:t>planning</w:t>
      </w:r>
      <w:r w:rsidR="00253DE8" w:rsidRPr="02126A6B">
        <w:rPr>
          <w:rFonts w:asciiTheme="minorHAnsi" w:hAnsiTheme="minorHAnsi" w:cstheme="minorBidi"/>
        </w:rPr>
        <w:t xml:space="preserve"> or </w:t>
      </w:r>
      <w:r w:rsidR="001E183E" w:rsidRPr="02126A6B">
        <w:rPr>
          <w:rFonts w:asciiTheme="minorHAnsi" w:hAnsiTheme="minorHAnsi" w:cstheme="minorBidi"/>
        </w:rPr>
        <w:t>another</w:t>
      </w:r>
      <w:r w:rsidR="00253DE8" w:rsidRPr="02126A6B">
        <w:rPr>
          <w:rFonts w:asciiTheme="minorHAnsi" w:hAnsiTheme="minorHAnsi" w:cstheme="minorBidi"/>
        </w:rPr>
        <w:t xml:space="preserve"> </w:t>
      </w:r>
      <w:r w:rsidR="00F871DD" w:rsidRPr="02126A6B">
        <w:rPr>
          <w:rFonts w:asciiTheme="minorHAnsi" w:hAnsiTheme="minorHAnsi" w:cstheme="minorBidi"/>
        </w:rPr>
        <w:t>related</w:t>
      </w:r>
      <w:r w:rsidR="00253DE8" w:rsidRPr="02126A6B">
        <w:rPr>
          <w:rFonts w:asciiTheme="minorHAnsi" w:hAnsiTheme="minorHAnsi" w:cstheme="minorBidi"/>
        </w:rPr>
        <w:t xml:space="preserve"> field </w:t>
      </w:r>
      <w:r w:rsidR="001E183E" w:rsidRPr="02126A6B">
        <w:rPr>
          <w:rFonts w:asciiTheme="minorHAnsi" w:hAnsiTheme="minorHAnsi" w:cstheme="minorBidi"/>
        </w:rPr>
        <w:t>is desirable</w:t>
      </w:r>
      <w:r w:rsidR="00253DE8" w:rsidRPr="02126A6B">
        <w:rPr>
          <w:rFonts w:asciiTheme="minorHAnsi" w:hAnsiTheme="minorHAnsi" w:cstheme="minorBidi"/>
        </w:rPr>
        <w:t>.</w:t>
      </w:r>
    </w:p>
    <w:p w14:paraId="17C25FB7" w14:textId="77777777" w:rsidR="00F272F8" w:rsidRPr="00F272F8" w:rsidRDefault="00F272F8" w:rsidP="00F272F8">
      <w:pPr>
        <w:pStyle w:val="BodyText"/>
      </w:pPr>
    </w:p>
    <w:p w14:paraId="62A5A5B0" w14:textId="5D8BD8D5" w:rsidR="00F94F31" w:rsidRPr="00372BB3" w:rsidRDefault="00F94F31" w:rsidP="00F272F8">
      <w:pPr>
        <w:pStyle w:val="Heading1"/>
        <w:pBdr>
          <w:bottom w:val="single" w:sz="12" w:space="1" w:color="auto"/>
        </w:pBd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 xml:space="preserve">CLOSING DATE FOR </w:t>
      </w:r>
      <w:r w:rsidR="00C527B6">
        <w:rPr>
          <w:rFonts w:asciiTheme="minorHAnsi" w:hAnsiTheme="minorHAnsi" w:cstheme="minorHAnsi"/>
          <w:sz w:val="28"/>
        </w:rPr>
        <w:t>LODGEMENT OF EXPRESSIONS OF INTEREST</w:t>
      </w:r>
    </w:p>
    <w:p w14:paraId="743A1F9F" w14:textId="3B62B56F" w:rsidR="00314FB0" w:rsidRDefault="00F94F31" w:rsidP="00EB7D7C">
      <w:pPr>
        <w:spacing w:after="120"/>
        <w:rPr>
          <w:lang w:eastAsia="ja-JP"/>
        </w:rPr>
      </w:pPr>
      <w:r w:rsidRPr="00314FB0">
        <w:rPr>
          <w:rFonts w:asciiTheme="minorHAnsi" w:hAnsiTheme="minorHAnsi" w:cstheme="minorHAnsi"/>
          <w:szCs w:val="24"/>
        </w:rPr>
        <w:t xml:space="preserve">Expressions of Interest must be </w:t>
      </w:r>
      <w:r w:rsidR="00314FB0" w:rsidRPr="00314FB0">
        <w:rPr>
          <w:rFonts w:asciiTheme="minorHAnsi" w:hAnsiTheme="minorHAnsi" w:cstheme="minorHAnsi"/>
          <w:szCs w:val="24"/>
        </w:rPr>
        <w:t>lodged with the ACT Surveyors Registrar</w:t>
      </w:r>
      <w:r w:rsidR="000341AC">
        <w:rPr>
          <w:rFonts w:asciiTheme="minorHAnsi" w:hAnsiTheme="minorHAnsi" w:cstheme="minorHAnsi"/>
          <w:szCs w:val="24"/>
        </w:rPr>
        <w:t xml:space="preserve"> </w:t>
      </w:r>
      <w:r w:rsidR="000341AC" w:rsidRPr="000341AC">
        <w:rPr>
          <w:rFonts w:asciiTheme="minorHAnsi" w:hAnsiTheme="minorHAnsi" w:cstheme="minorHAnsi"/>
          <w:szCs w:val="24"/>
        </w:rPr>
        <w:t xml:space="preserve">to the email address: </w:t>
      </w:r>
      <w:hyperlink r:id="rId25" w:history="1">
        <w:r w:rsidR="000341AC" w:rsidRPr="0008178A">
          <w:rPr>
            <w:rStyle w:val="Hyperlink"/>
            <w:rFonts w:asciiTheme="minorHAnsi" w:hAnsiTheme="minorHAnsi" w:cstheme="minorHAnsi"/>
            <w:szCs w:val="24"/>
          </w:rPr>
          <w:t>Surveyors.Registrar@act.gov.au</w:t>
        </w:r>
      </w:hyperlink>
      <w:r w:rsidR="000341AC">
        <w:rPr>
          <w:rFonts w:asciiTheme="minorHAnsi" w:hAnsiTheme="minorHAnsi" w:cstheme="minorHAnsi"/>
          <w:szCs w:val="24"/>
        </w:rPr>
        <w:t xml:space="preserve"> </w:t>
      </w:r>
      <w:r w:rsidRPr="00314FB0">
        <w:rPr>
          <w:rFonts w:asciiTheme="minorHAnsi" w:hAnsiTheme="minorHAnsi" w:cstheme="minorHAnsi"/>
          <w:bCs/>
          <w:spacing w:val="5"/>
          <w:szCs w:val="24"/>
          <w:lang w:eastAsia="ja-JP"/>
        </w:rPr>
        <w:t>by</w:t>
      </w:r>
      <w:r w:rsidR="002B124D">
        <w:rPr>
          <w:rFonts w:asciiTheme="minorHAnsi" w:hAnsiTheme="minorHAnsi" w:cstheme="minorHAnsi"/>
          <w:bCs/>
          <w:spacing w:val="5"/>
          <w:szCs w:val="24"/>
          <w:lang w:eastAsia="ja-JP"/>
        </w:rPr>
        <w:t xml:space="preserve"> Friday, </w:t>
      </w:r>
      <w:r w:rsidR="002D2D44">
        <w:rPr>
          <w:rFonts w:asciiTheme="minorHAnsi" w:hAnsiTheme="minorHAnsi" w:cstheme="minorHAnsi"/>
          <w:bCs/>
          <w:spacing w:val="5"/>
          <w:szCs w:val="24"/>
          <w:lang w:eastAsia="ja-JP"/>
        </w:rPr>
        <w:t>14 August</w:t>
      </w:r>
      <w:r w:rsidR="002B124D">
        <w:rPr>
          <w:rFonts w:asciiTheme="minorHAnsi" w:hAnsiTheme="minorHAnsi" w:cstheme="minorHAnsi"/>
          <w:bCs/>
          <w:spacing w:val="5"/>
          <w:szCs w:val="24"/>
          <w:lang w:eastAsia="ja-JP"/>
        </w:rPr>
        <w:t xml:space="preserve"> 2026</w:t>
      </w:r>
      <w:r w:rsidR="00EE5E52">
        <w:rPr>
          <w:rFonts w:asciiTheme="minorHAnsi" w:hAnsiTheme="minorHAnsi" w:cstheme="minorHAnsi"/>
          <w:bCs/>
          <w:spacing w:val="5"/>
          <w:szCs w:val="24"/>
          <w:lang w:eastAsia="ja-JP"/>
        </w:rPr>
        <w:t>.</w:t>
      </w:r>
    </w:p>
    <w:p w14:paraId="1C63A5D5" w14:textId="77777777" w:rsidR="00314FB0" w:rsidRPr="00314FB0" w:rsidRDefault="00314FB0" w:rsidP="00EB7D7C">
      <w:pPr>
        <w:pStyle w:val="BodyText"/>
        <w:rPr>
          <w:b/>
          <w:bCs/>
          <w:lang w:eastAsia="ja-JP"/>
        </w:rPr>
      </w:pPr>
    </w:p>
    <w:sectPr w:rsidR="00314FB0" w:rsidRPr="00314FB0" w:rsidSect="006F09E8">
      <w:type w:val="continuous"/>
      <w:pgSz w:w="11906" w:h="16838" w:code="9"/>
      <w:pgMar w:top="851" w:right="1134" w:bottom="1134" w:left="1134" w:header="680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8A985" w14:textId="77777777" w:rsidR="0093675D" w:rsidRDefault="0093675D" w:rsidP="00456927">
      <w:pPr>
        <w:spacing w:after="0"/>
      </w:pPr>
      <w:r>
        <w:separator/>
      </w:r>
    </w:p>
  </w:endnote>
  <w:endnote w:type="continuationSeparator" w:id="0">
    <w:p w14:paraId="414C6C82" w14:textId="77777777" w:rsidR="0093675D" w:rsidRDefault="0093675D" w:rsidP="004569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2B65E" w14:textId="77777777" w:rsidR="00D541C2" w:rsidRPr="00D541C2" w:rsidRDefault="00D541C2" w:rsidP="00D541C2">
    <w:pPr>
      <w:pStyle w:val="Footer"/>
      <w:jc w:val="center"/>
      <w:rPr>
        <w:rFonts w:ascii="Calibri" w:hAnsi="Calibri"/>
        <w:b/>
        <w:color w:val="F00000"/>
        <w:sz w:val="24"/>
      </w:rPr>
    </w:pPr>
    <w:r>
      <w:fldChar w:fldCharType="begin" w:fldLock="1"/>
    </w:r>
    <w:r>
      <w:instrText xml:space="preserve"> DOCPROPERTY bjFooterEvenPageDocProperty \* MERGEFORMAT </w:instrText>
    </w:r>
    <w:r>
      <w:fldChar w:fldCharType="separate"/>
    </w:r>
  </w:p>
  <w:p w14:paraId="59FADE8E" w14:textId="77777777" w:rsidR="00BD0795" w:rsidRPr="00D541C2" w:rsidRDefault="00D541C2" w:rsidP="00D541C2">
    <w:pPr>
      <w:pStyle w:val="Footer"/>
      <w:jc w:val="center"/>
    </w:pPr>
    <w:r w:rsidRPr="00D541C2">
      <w:rPr>
        <w:rFonts w:ascii="Calibri" w:hAnsi="Calibri"/>
        <w:b/>
        <w:color w:val="F00000"/>
        <w:sz w:val="24"/>
      </w:rPr>
      <w:t>UNCLASSIFIED</w:t>
    </w:r>
    <w:r>
      <w:t xml:space="preserve"> 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D7CBB" w14:textId="77777777" w:rsidR="00D541C2" w:rsidRPr="00D541C2" w:rsidRDefault="00D541C2" w:rsidP="00D541C2">
    <w:pPr>
      <w:pStyle w:val="Footer"/>
      <w:jc w:val="center"/>
      <w:rPr>
        <w:rFonts w:ascii="Calibri" w:hAnsi="Calibri"/>
        <w:b/>
        <w:color w:val="F00000"/>
        <w:sz w:val="24"/>
      </w:rPr>
    </w:pPr>
    <w:r>
      <w:fldChar w:fldCharType="begin" w:fldLock="1"/>
    </w:r>
    <w:r>
      <w:instrText xml:space="preserve"> DOCPROPERTY bjFooterBothDocProperty \* MERGEFORMAT </w:instrText>
    </w:r>
    <w:r>
      <w:fldChar w:fldCharType="separate"/>
    </w:r>
  </w:p>
  <w:p w14:paraId="76D6D930" w14:textId="66692D8F" w:rsidR="00FC1DE9" w:rsidRPr="00D541C2" w:rsidRDefault="00092BDF" w:rsidP="00D541C2">
    <w:pPr>
      <w:pStyle w:val="Footer"/>
      <w:jc w:val="center"/>
    </w:pPr>
    <w:r>
      <w:rPr>
        <w:rFonts w:ascii="Calibri" w:hAnsi="Calibri"/>
        <w:b/>
        <w:color w:val="F00000"/>
        <w:sz w:val="24"/>
      </w:rPr>
      <w:t>OFFICIAL</w:t>
    </w:r>
    <w:r w:rsidR="00D541C2">
      <w:t xml:space="preserve"> </w:t>
    </w:r>
    <w:r w:rsidR="00D541C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572FF" w14:textId="77777777" w:rsidR="00D541C2" w:rsidRPr="00D541C2" w:rsidRDefault="00D541C2" w:rsidP="00D541C2">
    <w:pPr>
      <w:pStyle w:val="Footer"/>
      <w:jc w:val="center"/>
      <w:rPr>
        <w:rFonts w:ascii="Calibri" w:hAnsi="Calibri"/>
        <w:b/>
        <w:color w:val="F00000"/>
        <w:sz w:val="24"/>
      </w:rPr>
    </w:pPr>
    <w:r>
      <w:fldChar w:fldCharType="begin" w:fldLock="1"/>
    </w:r>
    <w:r>
      <w:instrText xml:space="preserve"> DOCPROPERTY bjFooterFirstPageDocProperty \* MERGEFORMAT </w:instrText>
    </w:r>
    <w:r>
      <w:fldChar w:fldCharType="separate"/>
    </w:r>
  </w:p>
  <w:p w14:paraId="7D6956F5" w14:textId="77777777" w:rsidR="00BD0795" w:rsidRPr="00D541C2" w:rsidRDefault="00D541C2" w:rsidP="00D541C2">
    <w:pPr>
      <w:pStyle w:val="Footer"/>
      <w:jc w:val="center"/>
    </w:pPr>
    <w:r w:rsidRPr="00D541C2">
      <w:rPr>
        <w:rFonts w:ascii="Calibri" w:hAnsi="Calibri"/>
        <w:b/>
        <w:color w:val="F00000"/>
        <w:sz w:val="24"/>
      </w:rPr>
      <w:t>UNCLASSIFIED</w:t>
    </w:r>
    <w:r>
      <w:t xml:space="preserve"> 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D215C" w14:textId="77777777" w:rsidR="0093675D" w:rsidRDefault="0093675D" w:rsidP="00456927">
      <w:pPr>
        <w:spacing w:after="0"/>
      </w:pPr>
      <w:r>
        <w:separator/>
      </w:r>
    </w:p>
  </w:footnote>
  <w:footnote w:type="continuationSeparator" w:id="0">
    <w:p w14:paraId="7BDE808D" w14:textId="77777777" w:rsidR="0093675D" w:rsidRDefault="0093675D" w:rsidP="004569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2791D" w14:textId="77777777" w:rsidR="00D541C2" w:rsidRPr="00D541C2" w:rsidRDefault="00D541C2" w:rsidP="00D541C2">
    <w:pPr>
      <w:pStyle w:val="Header"/>
      <w:jc w:val="center"/>
      <w:rPr>
        <w:rFonts w:ascii="Calibri" w:hAnsi="Calibri"/>
        <w:color w:val="000000"/>
        <w:sz w:val="22"/>
      </w:rPr>
    </w:pPr>
    <w:r>
      <w:fldChar w:fldCharType="begin" w:fldLock="1"/>
    </w:r>
    <w:r>
      <w:instrText xml:space="preserve"> DOCPROPERTY bjHeaderEvenPageDocProperty \* MERGEFORMAT </w:instrText>
    </w:r>
    <w:r>
      <w:fldChar w:fldCharType="separate"/>
    </w:r>
    <w:r w:rsidRPr="00D541C2">
      <w:rPr>
        <w:rFonts w:ascii="Calibri" w:hAnsi="Calibri"/>
        <w:b/>
        <w:color w:val="F00000"/>
        <w:sz w:val="24"/>
      </w:rPr>
      <w:t>UNCLASSIFIED</w:t>
    </w:r>
  </w:p>
  <w:p w14:paraId="308D456C" w14:textId="77777777" w:rsidR="00BD0795" w:rsidRPr="00D541C2" w:rsidRDefault="00D541C2" w:rsidP="00D541C2">
    <w:pPr>
      <w:pStyle w:val="Header"/>
      <w:jc w:val="center"/>
    </w:pPr>
    <w:r w:rsidRPr="00D541C2">
      <w:rPr>
        <w:rFonts w:ascii="Calibri" w:hAnsi="Calibri"/>
        <w:b/>
        <w:color w:val="F00000"/>
        <w:sz w:val="24"/>
      </w:rPr>
      <w:t xml:space="preserve">  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BA1C9" w14:textId="22E985A3" w:rsidR="00BD0795" w:rsidRPr="00D541C2" w:rsidRDefault="00237B8C" w:rsidP="00237B8C">
    <w:pPr>
      <w:pStyle w:val="Header"/>
      <w:jc w:val="left"/>
    </w:pPr>
    <w:r>
      <w:rPr>
        <w:noProof/>
      </w:rPr>
      <w:drawing>
        <wp:inline distT="0" distB="0" distL="0" distR="0" wp14:anchorId="4F21F22A" wp14:editId="1326AD0E">
          <wp:extent cx="1135380" cy="578410"/>
          <wp:effectExtent l="0" t="0" r="7620" b="0"/>
          <wp:docPr id="12793387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901939" name="Picture 127090193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5380" cy="578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fldSimple w:instr="DOCPROPERTY bjHeaderBothDocProperty \* MERGEFORMAT" w:fldLock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8449A" w14:textId="77777777" w:rsidR="00D541C2" w:rsidRPr="00D541C2" w:rsidRDefault="00D541C2" w:rsidP="00D541C2">
    <w:pPr>
      <w:pStyle w:val="Header"/>
      <w:jc w:val="center"/>
      <w:rPr>
        <w:rFonts w:ascii="Calibri" w:hAnsi="Calibri"/>
        <w:color w:val="000000"/>
        <w:sz w:val="22"/>
      </w:rPr>
    </w:pPr>
    <w:r>
      <w:fldChar w:fldCharType="begin" w:fldLock="1"/>
    </w:r>
    <w:r>
      <w:instrText xml:space="preserve"> DOCPROPERTY bjHeaderFirstPageDocProperty \* MERGEFORMAT </w:instrText>
    </w:r>
    <w:r>
      <w:fldChar w:fldCharType="separate"/>
    </w:r>
    <w:r w:rsidRPr="00D541C2">
      <w:rPr>
        <w:rFonts w:ascii="Calibri" w:hAnsi="Calibri"/>
        <w:b/>
        <w:color w:val="F00000"/>
        <w:sz w:val="24"/>
      </w:rPr>
      <w:t>UNCLASSIFIED</w:t>
    </w:r>
  </w:p>
  <w:p w14:paraId="7ADC93EB" w14:textId="77777777" w:rsidR="00BD0795" w:rsidRPr="00D541C2" w:rsidRDefault="00D541C2" w:rsidP="00D541C2">
    <w:pPr>
      <w:pStyle w:val="Header"/>
      <w:jc w:val="center"/>
    </w:pPr>
    <w:r w:rsidRPr="00D541C2">
      <w:rPr>
        <w:rFonts w:ascii="Calibri" w:hAnsi="Calibri"/>
        <w:b/>
        <w:color w:val="F00000"/>
        <w:sz w:val="24"/>
      </w:rPr>
      <w:t xml:space="preserve">  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E62CF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1A3D91"/>
    <w:multiLevelType w:val="hybridMultilevel"/>
    <w:tmpl w:val="889C6066"/>
    <w:lvl w:ilvl="0" w:tplc="AF1C5D38">
      <w:start w:val="1"/>
      <w:numFmt w:val="bullet"/>
      <w:pStyle w:val="Tabledo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755DD"/>
    <w:multiLevelType w:val="hybridMultilevel"/>
    <w:tmpl w:val="7A5690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612EF"/>
    <w:multiLevelType w:val="multilevel"/>
    <w:tmpl w:val="6440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F96D71"/>
    <w:multiLevelType w:val="hybridMultilevel"/>
    <w:tmpl w:val="C56EAF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055D1"/>
    <w:multiLevelType w:val="hybridMultilevel"/>
    <w:tmpl w:val="107E19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85619"/>
    <w:multiLevelType w:val="hybridMultilevel"/>
    <w:tmpl w:val="09DC7D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060A9"/>
    <w:multiLevelType w:val="multilevel"/>
    <w:tmpl w:val="FF6C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AA5320"/>
    <w:multiLevelType w:val="hybridMultilevel"/>
    <w:tmpl w:val="7592D3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872B8"/>
    <w:multiLevelType w:val="hybridMultilevel"/>
    <w:tmpl w:val="2F8C5B6E"/>
    <w:lvl w:ilvl="0" w:tplc="6DBAF65E">
      <w:start w:val="1"/>
      <w:numFmt w:val="decimal"/>
      <w:pStyle w:val="CS-Paragraphnumbering"/>
      <w:lvlText w:val="%1."/>
      <w:lvlJc w:val="left"/>
      <w:pPr>
        <w:ind w:left="720" w:hanging="360"/>
      </w:pPr>
      <w:rPr>
        <w:sz w:val="24"/>
        <w:szCs w:val="24"/>
      </w:rPr>
    </w:lvl>
    <w:lvl w:ilvl="1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967CA"/>
    <w:multiLevelType w:val="hybridMultilevel"/>
    <w:tmpl w:val="119E4D9C"/>
    <w:lvl w:ilvl="0" w:tplc="880A59D0">
      <w:start w:val="1"/>
      <w:numFmt w:val="bullet"/>
      <w:pStyle w:val="DotPoin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>
      <w:start w:val="1"/>
      <w:numFmt w:val="bullet"/>
      <w:pStyle w:val="SubdotPoin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061DA9"/>
    <w:multiLevelType w:val="hybridMultilevel"/>
    <w:tmpl w:val="52366478"/>
    <w:lvl w:ilvl="0" w:tplc="34366F6C">
      <w:start w:val="1"/>
      <w:numFmt w:val="decimal"/>
      <w:pStyle w:val="NumberedPoints"/>
      <w:lvlText w:val="%1."/>
      <w:lvlJc w:val="left"/>
      <w:pPr>
        <w:ind w:left="360" w:hanging="360"/>
      </w:pPr>
    </w:lvl>
    <w:lvl w:ilvl="1" w:tplc="B63A6604" w:tentative="1">
      <w:start w:val="1"/>
      <w:numFmt w:val="lowerLetter"/>
      <w:lvlText w:val="%2."/>
      <w:lvlJc w:val="left"/>
      <w:pPr>
        <w:ind w:left="1080" w:hanging="360"/>
      </w:pPr>
    </w:lvl>
    <w:lvl w:ilvl="2" w:tplc="0C090005" w:tentative="1">
      <w:start w:val="1"/>
      <w:numFmt w:val="lowerRoman"/>
      <w:lvlText w:val="%3."/>
      <w:lvlJc w:val="right"/>
      <w:pPr>
        <w:ind w:left="1800" w:hanging="180"/>
      </w:pPr>
    </w:lvl>
    <w:lvl w:ilvl="3" w:tplc="0C090001" w:tentative="1">
      <w:start w:val="1"/>
      <w:numFmt w:val="decimal"/>
      <w:lvlText w:val="%4."/>
      <w:lvlJc w:val="left"/>
      <w:pPr>
        <w:ind w:left="2520" w:hanging="360"/>
      </w:pPr>
    </w:lvl>
    <w:lvl w:ilvl="4" w:tplc="0C090003" w:tentative="1">
      <w:start w:val="1"/>
      <w:numFmt w:val="lowerLetter"/>
      <w:lvlText w:val="%5."/>
      <w:lvlJc w:val="left"/>
      <w:pPr>
        <w:ind w:left="3240" w:hanging="360"/>
      </w:pPr>
    </w:lvl>
    <w:lvl w:ilvl="5" w:tplc="0C090005" w:tentative="1">
      <w:start w:val="1"/>
      <w:numFmt w:val="lowerRoman"/>
      <w:lvlText w:val="%6."/>
      <w:lvlJc w:val="right"/>
      <w:pPr>
        <w:ind w:left="3960" w:hanging="180"/>
      </w:pPr>
    </w:lvl>
    <w:lvl w:ilvl="6" w:tplc="0C090001" w:tentative="1">
      <w:start w:val="1"/>
      <w:numFmt w:val="decimal"/>
      <w:lvlText w:val="%7."/>
      <w:lvlJc w:val="left"/>
      <w:pPr>
        <w:ind w:left="4680" w:hanging="360"/>
      </w:pPr>
    </w:lvl>
    <w:lvl w:ilvl="7" w:tplc="0C090003" w:tentative="1">
      <w:start w:val="1"/>
      <w:numFmt w:val="lowerLetter"/>
      <w:lvlText w:val="%8."/>
      <w:lvlJc w:val="left"/>
      <w:pPr>
        <w:ind w:left="5400" w:hanging="360"/>
      </w:pPr>
    </w:lvl>
    <w:lvl w:ilvl="8" w:tplc="0C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3D0FDB"/>
    <w:multiLevelType w:val="hybridMultilevel"/>
    <w:tmpl w:val="EB48B4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A2A87"/>
    <w:multiLevelType w:val="hybridMultilevel"/>
    <w:tmpl w:val="3B660B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334E7C"/>
    <w:multiLevelType w:val="hybridMultilevel"/>
    <w:tmpl w:val="65CE18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0018A8"/>
    <w:multiLevelType w:val="hybridMultilevel"/>
    <w:tmpl w:val="1A8024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E0A7D"/>
    <w:multiLevelType w:val="hybridMultilevel"/>
    <w:tmpl w:val="D8EEB5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AC4107"/>
    <w:multiLevelType w:val="hybridMultilevel"/>
    <w:tmpl w:val="C988F2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E55DD7"/>
    <w:multiLevelType w:val="hybridMultilevel"/>
    <w:tmpl w:val="75128D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40267F"/>
    <w:multiLevelType w:val="hybridMultilevel"/>
    <w:tmpl w:val="420C2A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0C2536"/>
    <w:multiLevelType w:val="hybridMultilevel"/>
    <w:tmpl w:val="32706C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D5C2E68"/>
    <w:multiLevelType w:val="multilevel"/>
    <w:tmpl w:val="6440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447A86"/>
    <w:multiLevelType w:val="hybridMultilevel"/>
    <w:tmpl w:val="8572F606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7F6D42AE"/>
    <w:multiLevelType w:val="hybridMultilevel"/>
    <w:tmpl w:val="B978AB46"/>
    <w:lvl w:ilvl="0" w:tplc="E9FC0AB4">
      <w:start w:val="1"/>
      <w:numFmt w:val="decimal"/>
      <w:pStyle w:val="TableNumberList"/>
      <w:lvlText w:val="%1."/>
      <w:lvlJc w:val="left"/>
      <w:pPr>
        <w:ind w:left="1077" w:hanging="360"/>
      </w:pPr>
    </w:lvl>
    <w:lvl w:ilvl="1" w:tplc="0C090019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7F9E3115"/>
    <w:multiLevelType w:val="hybridMultilevel"/>
    <w:tmpl w:val="8496CD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488169">
    <w:abstractNumId w:val="10"/>
  </w:num>
  <w:num w:numId="2" w16cid:durableId="1536960860">
    <w:abstractNumId w:val="11"/>
  </w:num>
  <w:num w:numId="3" w16cid:durableId="38435536">
    <w:abstractNumId w:val="1"/>
  </w:num>
  <w:num w:numId="4" w16cid:durableId="119034905">
    <w:abstractNumId w:val="0"/>
  </w:num>
  <w:num w:numId="5" w16cid:durableId="1172254070">
    <w:abstractNumId w:val="23"/>
  </w:num>
  <w:num w:numId="6" w16cid:durableId="2106993952">
    <w:abstractNumId w:val="24"/>
  </w:num>
  <w:num w:numId="7" w16cid:durableId="423646233">
    <w:abstractNumId w:val="7"/>
  </w:num>
  <w:num w:numId="8" w16cid:durableId="1255476049">
    <w:abstractNumId w:val="21"/>
  </w:num>
  <w:num w:numId="9" w16cid:durableId="1728526378">
    <w:abstractNumId w:val="16"/>
  </w:num>
  <w:num w:numId="10" w16cid:durableId="361590530">
    <w:abstractNumId w:val="20"/>
  </w:num>
  <w:num w:numId="11" w16cid:durableId="1140150565">
    <w:abstractNumId w:val="18"/>
  </w:num>
  <w:num w:numId="12" w16cid:durableId="118914253">
    <w:abstractNumId w:val="3"/>
  </w:num>
  <w:num w:numId="13" w16cid:durableId="680201534">
    <w:abstractNumId w:val="9"/>
  </w:num>
  <w:num w:numId="14" w16cid:durableId="598369709">
    <w:abstractNumId w:val="19"/>
  </w:num>
  <w:num w:numId="15" w16cid:durableId="1997226026">
    <w:abstractNumId w:val="8"/>
  </w:num>
  <w:num w:numId="16" w16cid:durableId="1166356368">
    <w:abstractNumId w:val="4"/>
  </w:num>
  <w:num w:numId="17" w16cid:durableId="342367111">
    <w:abstractNumId w:val="13"/>
  </w:num>
  <w:num w:numId="18" w16cid:durableId="679700081">
    <w:abstractNumId w:val="15"/>
  </w:num>
  <w:num w:numId="19" w16cid:durableId="601575587">
    <w:abstractNumId w:val="12"/>
  </w:num>
  <w:num w:numId="20" w16cid:durableId="410742550">
    <w:abstractNumId w:val="17"/>
  </w:num>
  <w:num w:numId="21" w16cid:durableId="1452822844">
    <w:abstractNumId w:val="6"/>
  </w:num>
  <w:num w:numId="22" w16cid:durableId="829173993">
    <w:abstractNumId w:val="5"/>
  </w:num>
  <w:num w:numId="23" w16cid:durableId="723793162">
    <w:abstractNumId w:val="2"/>
  </w:num>
  <w:num w:numId="24" w16cid:durableId="638144746">
    <w:abstractNumId w:val="22"/>
  </w:num>
  <w:num w:numId="25" w16cid:durableId="191623377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documentProtection w:edit="forms" w:formatting="1" w:enforcement="0"/>
  <w:defaultTabStop w:val="720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5B8"/>
    <w:rsid w:val="0000064E"/>
    <w:rsid w:val="000021F5"/>
    <w:rsid w:val="00003247"/>
    <w:rsid w:val="000049C7"/>
    <w:rsid w:val="00005214"/>
    <w:rsid w:val="00015483"/>
    <w:rsid w:val="0001642D"/>
    <w:rsid w:val="00024ECE"/>
    <w:rsid w:val="00027998"/>
    <w:rsid w:val="00027EC2"/>
    <w:rsid w:val="00031F0F"/>
    <w:rsid w:val="000341AC"/>
    <w:rsid w:val="00034B31"/>
    <w:rsid w:val="00036182"/>
    <w:rsid w:val="00036230"/>
    <w:rsid w:val="00037785"/>
    <w:rsid w:val="00040B0F"/>
    <w:rsid w:val="00041017"/>
    <w:rsid w:val="0004150E"/>
    <w:rsid w:val="00042396"/>
    <w:rsid w:val="000426E8"/>
    <w:rsid w:val="000456E0"/>
    <w:rsid w:val="00045D17"/>
    <w:rsid w:val="00054A8A"/>
    <w:rsid w:val="00057B6E"/>
    <w:rsid w:val="00061670"/>
    <w:rsid w:val="00062D0E"/>
    <w:rsid w:val="00062DDF"/>
    <w:rsid w:val="00066909"/>
    <w:rsid w:val="0006716E"/>
    <w:rsid w:val="00074DA8"/>
    <w:rsid w:val="00075C33"/>
    <w:rsid w:val="00083084"/>
    <w:rsid w:val="00090C5A"/>
    <w:rsid w:val="00092BDF"/>
    <w:rsid w:val="00094562"/>
    <w:rsid w:val="0009609E"/>
    <w:rsid w:val="000A0D34"/>
    <w:rsid w:val="000A5186"/>
    <w:rsid w:val="000A6A28"/>
    <w:rsid w:val="000B30C9"/>
    <w:rsid w:val="000B70D8"/>
    <w:rsid w:val="000C1E0C"/>
    <w:rsid w:val="000C3654"/>
    <w:rsid w:val="000C452E"/>
    <w:rsid w:val="000D5A11"/>
    <w:rsid w:val="000E0141"/>
    <w:rsid w:val="000E2939"/>
    <w:rsid w:val="000E639E"/>
    <w:rsid w:val="000E7885"/>
    <w:rsid w:val="000F2684"/>
    <w:rsid w:val="000F2688"/>
    <w:rsid w:val="000F5045"/>
    <w:rsid w:val="000F7295"/>
    <w:rsid w:val="0010052B"/>
    <w:rsid w:val="00114CE0"/>
    <w:rsid w:val="00116871"/>
    <w:rsid w:val="00121074"/>
    <w:rsid w:val="0012323D"/>
    <w:rsid w:val="001242BD"/>
    <w:rsid w:val="001244F5"/>
    <w:rsid w:val="00127312"/>
    <w:rsid w:val="00130012"/>
    <w:rsid w:val="00130DE5"/>
    <w:rsid w:val="00132043"/>
    <w:rsid w:val="00132703"/>
    <w:rsid w:val="00132E2D"/>
    <w:rsid w:val="00137840"/>
    <w:rsid w:val="001459EB"/>
    <w:rsid w:val="001501F0"/>
    <w:rsid w:val="001552C6"/>
    <w:rsid w:val="00157AB5"/>
    <w:rsid w:val="00160582"/>
    <w:rsid w:val="00160D2A"/>
    <w:rsid w:val="00163DC4"/>
    <w:rsid w:val="00165E93"/>
    <w:rsid w:val="00166318"/>
    <w:rsid w:val="0016790E"/>
    <w:rsid w:val="00172CB0"/>
    <w:rsid w:val="00173331"/>
    <w:rsid w:val="00180C52"/>
    <w:rsid w:val="00183A2A"/>
    <w:rsid w:val="00183B39"/>
    <w:rsid w:val="00186299"/>
    <w:rsid w:val="00187B8C"/>
    <w:rsid w:val="001910E2"/>
    <w:rsid w:val="00191E48"/>
    <w:rsid w:val="001924CF"/>
    <w:rsid w:val="001948AD"/>
    <w:rsid w:val="001A12DC"/>
    <w:rsid w:val="001A14C0"/>
    <w:rsid w:val="001B0ED7"/>
    <w:rsid w:val="001B29AC"/>
    <w:rsid w:val="001B306F"/>
    <w:rsid w:val="001B48A7"/>
    <w:rsid w:val="001B48AF"/>
    <w:rsid w:val="001B4DC0"/>
    <w:rsid w:val="001C206E"/>
    <w:rsid w:val="001C6806"/>
    <w:rsid w:val="001C7CEE"/>
    <w:rsid w:val="001D0161"/>
    <w:rsid w:val="001D03EA"/>
    <w:rsid w:val="001D284A"/>
    <w:rsid w:val="001D285E"/>
    <w:rsid w:val="001D2953"/>
    <w:rsid w:val="001D62A0"/>
    <w:rsid w:val="001E183E"/>
    <w:rsid w:val="001E3D18"/>
    <w:rsid w:val="001E403E"/>
    <w:rsid w:val="001E49C0"/>
    <w:rsid w:val="001E79AB"/>
    <w:rsid w:val="001F2C45"/>
    <w:rsid w:val="001F3914"/>
    <w:rsid w:val="001F42FB"/>
    <w:rsid w:val="001F76A4"/>
    <w:rsid w:val="002014E5"/>
    <w:rsid w:val="00204473"/>
    <w:rsid w:val="0020493E"/>
    <w:rsid w:val="00207BA8"/>
    <w:rsid w:val="002113B4"/>
    <w:rsid w:val="00220092"/>
    <w:rsid w:val="00230BBE"/>
    <w:rsid w:val="00231B57"/>
    <w:rsid w:val="00231F75"/>
    <w:rsid w:val="002320E8"/>
    <w:rsid w:val="0023640E"/>
    <w:rsid w:val="00236DB5"/>
    <w:rsid w:val="00237B8C"/>
    <w:rsid w:val="0024134A"/>
    <w:rsid w:val="00243171"/>
    <w:rsid w:val="00243603"/>
    <w:rsid w:val="00243E7B"/>
    <w:rsid w:val="0025092A"/>
    <w:rsid w:val="00252449"/>
    <w:rsid w:val="00253A4C"/>
    <w:rsid w:val="00253DE8"/>
    <w:rsid w:val="0025426F"/>
    <w:rsid w:val="0026001C"/>
    <w:rsid w:val="00260B76"/>
    <w:rsid w:val="0026249D"/>
    <w:rsid w:val="00262DEE"/>
    <w:rsid w:val="0026689B"/>
    <w:rsid w:val="0027094B"/>
    <w:rsid w:val="0027121D"/>
    <w:rsid w:val="00271701"/>
    <w:rsid w:val="00272F0B"/>
    <w:rsid w:val="002756D8"/>
    <w:rsid w:val="00275CEC"/>
    <w:rsid w:val="002840E6"/>
    <w:rsid w:val="00284D8B"/>
    <w:rsid w:val="00285B53"/>
    <w:rsid w:val="00290E50"/>
    <w:rsid w:val="00290FAD"/>
    <w:rsid w:val="00291481"/>
    <w:rsid w:val="00295705"/>
    <w:rsid w:val="002A43D2"/>
    <w:rsid w:val="002A49EE"/>
    <w:rsid w:val="002B1194"/>
    <w:rsid w:val="002B124D"/>
    <w:rsid w:val="002B128F"/>
    <w:rsid w:val="002B288B"/>
    <w:rsid w:val="002B297D"/>
    <w:rsid w:val="002B4DD4"/>
    <w:rsid w:val="002B5433"/>
    <w:rsid w:val="002C30F1"/>
    <w:rsid w:val="002C7BE8"/>
    <w:rsid w:val="002D07CD"/>
    <w:rsid w:val="002D2A06"/>
    <w:rsid w:val="002D2A0D"/>
    <w:rsid w:val="002D2D44"/>
    <w:rsid w:val="002E6343"/>
    <w:rsid w:val="002E78B8"/>
    <w:rsid w:val="002F25EB"/>
    <w:rsid w:val="002F6989"/>
    <w:rsid w:val="002F69C3"/>
    <w:rsid w:val="003003A3"/>
    <w:rsid w:val="0030208D"/>
    <w:rsid w:val="003020B5"/>
    <w:rsid w:val="00303EA5"/>
    <w:rsid w:val="003051AD"/>
    <w:rsid w:val="00312796"/>
    <w:rsid w:val="00314FB0"/>
    <w:rsid w:val="0031523D"/>
    <w:rsid w:val="00321863"/>
    <w:rsid w:val="00326758"/>
    <w:rsid w:val="00327679"/>
    <w:rsid w:val="00330B10"/>
    <w:rsid w:val="0033768C"/>
    <w:rsid w:val="00344845"/>
    <w:rsid w:val="003461EF"/>
    <w:rsid w:val="003469A3"/>
    <w:rsid w:val="00351230"/>
    <w:rsid w:val="003513F4"/>
    <w:rsid w:val="0035220A"/>
    <w:rsid w:val="003660FD"/>
    <w:rsid w:val="00366983"/>
    <w:rsid w:val="00367C98"/>
    <w:rsid w:val="00372BB3"/>
    <w:rsid w:val="00373FED"/>
    <w:rsid w:val="003743B3"/>
    <w:rsid w:val="00384332"/>
    <w:rsid w:val="0039040A"/>
    <w:rsid w:val="00390B42"/>
    <w:rsid w:val="00390F2F"/>
    <w:rsid w:val="00392AFC"/>
    <w:rsid w:val="00394A89"/>
    <w:rsid w:val="003957D2"/>
    <w:rsid w:val="00395E36"/>
    <w:rsid w:val="0039682F"/>
    <w:rsid w:val="003A0564"/>
    <w:rsid w:val="003A3578"/>
    <w:rsid w:val="003A6615"/>
    <w:rsid w:val="003C0264"/>
    <w:rsid w:val="003C592D"/>
    <w:rsid w:val="003C6256"/>
    <w:rsid w:val="003C6678"/>
    <w:rsid w:val="003D3A6F"/>
    <w:rsid w:val="003D688A"/>
    <w:rsid w:val="003D7D45"/>
    <w:rsid w:val="003E1245"/>
    <w:rsid w:val="003F240A"/>
    <w:rsid w:val="003F2E1C"/>
    <w:rsid w:val="00402D13"/>
    <w:rsid w:val="004061F4"/>
    <w:rsid w:val="00410BF0"/>
    <w:rsid w:val="004121AA"/>
    <w:rsid w:val="004128B6"/>
    <w:rsid w:val="00422504"/>
    <w:rsid w:val="00422DC4"/>
    <w:rsid w:val="0042331E"/>
    <w:rsid w:val="00423859"/>
    <w:rsid w:val="0042794F"/>
    <w:rsid w:val="00433C25"/>
    <w:rsid w:val="00434524"/>
    <w:rsid w:val="0043559B"/>
    <w:rsid w:val="00436B75"/>
    <w:rsid w:val="00436FB2"/>
    <w:rsid w:val="00440D74"/>
    <w:rsid w:val="00441286"/>
    <w:rsid w:val="00441ECC"/>
    <w:rsid w:val="00442939"/>
    <w:rsid w:val="0044768B"/>
    <w:rsid w:val="00455CDA"/>
    <w:rsid w:val="00456927"/>
    <w:rsid w:val="00457BE7"/>
    <w:rsid w:val="00461819"/>
    <w:rsid w:val="004638A4"/>
    <w:rsid w:val="0046475E"/>
    <w:rsid w:val="00464D35"/>
    <w:rsid w:val="00474A22"/>
    <w:rsid w:val="00475504"/>
    <w:rsid w:val="00480812"/>
    <w:rsid w:val="00481829"/>
    <w:rsid w:val="00483477"/>
    <w:rsid w:val="0048530A"/>
    <w:rsid w:val="00492EE9"/>
    <w:rsid w:val="00493773"/>
    <w:rsid w:val="00495B39"/>
    <w:rsid w:val="00496DA1"/>
    <w:rsid w:val="004A2C60"/>
    <w:rsid w:val="004A3822"/>
    <w:rsid w:val="004A4246"/>
    <w:rsid w:val="004A5A47"/>
    <w:rsid w:val="004A5DB6"/>
    <w:rsid w:val="004A7D25"/>
    <w:rsid w:val="004B1121"/>
    <w:rsid w:val="004B3190"/>
    <w:rsid w:val="004B32D2"/>
    <w:rsid w:val="004B5B77"/>
    <w:rsid w:val="004C1716"/>
    <w:rsid w:val="004C57F9"/>
    <w:rsid w:val="004D741B"/>
    <w:rsid w:val="004E6BD0"/>
    <w:rsid w:val="004F0AB2"/>
    <w:rsid w:val="004F4A59"/>
    <w:rsid w:val="004F6202"/>
    <w:rsid w:val="00505A6D"/>
    <w:rsid w:val="00507949"/>
    <w:rsid w:val="00510829"/>
    <w:rsid w:val="00512C5C"/>
    <w:rsid w:val="00514711"/>
    <w:rsid w:val="0052245D"/>
    <w:rsid w:val="00526413"/>
    <w:rsid w:val="0053083B"/>
    <w:rsid w:val="00530D3E"/>
    <w:rsid w:val="00533FCA"/>
    <w:rsid w:val="0054727B"/>
    <w:rsid w:val="00547E3F"/>
    <w:rsid w:val="005519F1"/>
    <w:rsid w:val="0055314F"/>
    <w:rsid w:val="0055729E"/>
    <w:rsid w:val="00565312"/>
    <w:rsid w:val="00565DB6"/>
    <w:rsid w:val="00567FB5"/>
    <w:rsid w:val="0057360C"/>
    <w:rsid w:val="00573D58"/>
    <w:rsid w:val="0057462A"/>
    <w:rsid w:val="00576FB9"/>
    <w:rsid w:val="00577862"/>
    <w:rsid w:val="00584463"/>
    <w:rsid w:val="005870D8"/>
    <w:rsid w:val="00591341"/>
    <w:rsid w:val="005916F8"/>
    <w:rsid w:val="00591E9E"/>
    <w:rsid w:val="00596244"/>
    <w:rsid w:val="005A0982"/>
    <w:rsid w:val="005A32E7"/>
    <w:rsid w:val="005A70F8"/>
    <w:rsid w:val="005B3007"/>
    <w:rsid w:val="005B3171"/>
    <w:rsid w:val="005B38C8"/>
    <w:rsid w:val="005B4335"/>
    <w:rsid w:val="005B4948"/>
    <w:rsid w:val="005B79F5"/>
    <w:rsid w:val="005C2940"/>
    <w:rsid w:val="005C2BFC"/>
    <w:rsid w:val="005C391C"/>
    <w:rsid w:val="005C4C73"/>
    <w:rsid w:val="005C55B4"/>
    <w:rsid w:val="005D3E06"/>
    <w:rsid w:val="005D4EDB"/>
    <w:rsid w:val="005D5063"/>
    <w:rsid w:val="005D6888"/>
    <w:rsid w:val="005D6F20"/>
    <w:rsid w:val="005E0037"/>
    <w:rsid w:val="005E2EBD"/>
    <w:rsid w:val="005F1480"/>
    <w:rsid w:val="005F14FC"/>
    <w:rsid w:val="005F1A2B"/>
    <w:rsid w:val="00604B5C"/>
    <w:rsid w:val="00605302"/>
    <w:rsid w:val="0060B598"/>
    <w:rsid w:val="006200E7"/>
    <w:rsid w:val="006213CA"/>
    <w:rsid w:val="00621707"/>
    <w:rsid w:val="00622575"/>
    <w:rsid w:val="00626951"/>
    <w:rsid w:val="00626AEC"/>
    <w:rsid w:val="00630D4E"/>
    <w:rsid w:val="00633643"/>
    <w:rsid w:val="00634958"/>
    <w:rsid w:val="00634D3A"/>
    <w:rsid w:val="00634E13"/>
    <w:rsid w:val="00636A46"/>
    <w:rsid w:val="00645D88"/>
    <w:rsid w:val="00661330"/>
    <w:rsid w:val="006616A2"/>
    <w:rsid w:val="00663AC6"/>
    <w:rsid w:val="00665693"/>
    <w:rsid w:val="00666990"/>
    <w:rsid w:val="00666999"/>
    <w:rsid w:val="00676EE5"/>
    <w:rsid w:val="006774A2"/>
    <w:rsid w:val="006822CC"/>
    <w:rsid w:val="00684510"/>
    <w:rsid w:val="00685107"/>
    <w:rsid w:val="00686402"/>
    <w:rsid w:val="006873BA"/>
    <w:rsid w:val="0069634D"/>
    <w:rsid w:val="006A285E"/>
    <w:rsid w:val="006A6866"/>
    <w:rsid w:val="006A7919"/>
    <w:rsid w:val="006B4D9E"/>
    <w:rsid w:val="006B5CD6"/>
    <w:rsid w:val="006C102C"/>
    <w:rsid w:val="006C3FCC"/>
    <w:rsid w:val="006C574A"/>
    <w:rsid w:val="006C7246"/>
    <w:rsid w:val="006C74CE"/>
    <w:rsid w:val="006D0C48"/>
    <w:rsid w:val="006D1700"/>
    <w:rsid w:val="006D3B64"/>
    <w:rsid w:val="006D3D07"/>
    <w:rsid w:val="006D6D49"/>
    <w:rsid w:val="006E453E"/>
    <w:rsid w:val="006E69CC"/>
    <w:rsid w:val="006E6E58"/>
    <w:rsid w:val="006F0754"/>
    <w:rsid w:val="006F09E8"/>
    <w:rsid w:val="006F668C"/>
    <w:rsid w:val="007010FB"/>
    <w:rsid w:val="00701A46"/>
    <w:rsid w:val="00710C22"/>
    <w:rsid w:val="007117A5"/>
    <w:rsid w:val="00712E46"/>
    <w:rsid w:val="00712EF1"/>
    <w:rsid w:val="00715C75"/>
    <w:rsid w:val="00715F74"/>
    <w:rsid w:val="00716314"/>
    <w:rsid w:val="00721D4D"/>
    <w:rsid w:val="0072498E"/>
    <w:rsid w:val="00725080"/>
    <w:rsid w:val="00727237"/>
    <w:rsid w:val="00730593"/>
    <w:rsid w:val="007310BD"/>
    <w:rsid w:val="00731AF2"/>
    <w:rsid w:val="0073483B"/>
    <w:rsid w:val="00737493"/>
    <w:rsid w:val="00737923"/>
    <w:rsid w:val="00741130"/>
    <w:rsid w:val="00742F6F"/>
    <w:rsid w:val="00744B53"/>
    <w:rsid w:val="00745C99"/>
    <w:rsid w:val="007471D6"/>
    <w:rsid w:val="00750B78"/>
    <w:rsid w:val="00753085"/>
    <w:rsid w:val="00753C0E"/>
    <w:rsid w:val="007552E3"/>
    <w:rsid w:val="00767F6F"/>
    <w:rsid w:val="00773F12"/>
    <w:rsid w:val="007774E5"/>
    <w:rsid w:val="00781C92"/>
    <w:rsid w:val="00797339"/>
    <w:rsid w:val="007B3CBC"/>
    <w:rsid w:val="007B524C"/>
    <w:rsid w:val="007C03C0"/>
    <w:rsid w:val="007C257B"/>
    <w:rsid w:val="007C40E2"/>
    <w:rsid w:val="007E23ED"/>
    <w:rsid w:val="007E396F"/>
    <w:rsid w:val="007E3B1B"/>
    <w:rsid w:val="007E3B64"/>
    <w:rsid w:val="007E4124"/>
    <w:rsid w:val="007F088F"/>
    <w:rsid w:val="007F332D"/>
    <w:rsid w:val="00801478"/>
    <w:rsid w:val="00801DAF"/>
    <w:rsid w:val="00802C7D"/>
    <w:rsid w:val="00810089"/>
    <w:rsid w:val="0081518C"/>
    <w:rsid w:val="00820021"/>
    <w:rsid w:val="0082108F"/>
    <w:rsid w:val="00823275"/>
    <w:rsid w:val="00827843"/>
    <w:rsid w:val="008343E7"/>
    <w:rsid w:val="0083521F"/>
    <w:rsid w:val="00852AF0"/>
    <w:rsid w:val="0085512F"/>
    <w:rsid w:val="008558CC"/>
    <w:rsid w:val="0085629E"/>
    <w:rsid w:val="008565FE"/>
    <w:rsid w:val="00856709"/>
    <w:rsid w:val="00856B62"/>
    <w:rsid w:val="0085751D"/>
    <w:rsid w:val="008602A5"/>
    <w:rsid w:val="008607E8"/>
    <w:rsid w:val="00861687"/>
    <w:rsid w:val="008707DA"/>
    <w:rsid w:val="008727D3"/>
    <w:rsid w:val="00872DCF"/>
    <w:rsid w:val="00873F30"/>
    <w:rsid w:val="0087638F"/>
    <w:rsid w:val="008778EF"/>
    <w:rsid w:val="00887553"/>
    <w:rsid w:val="0089137B"/>
    <w:rsid w:val="00891B42"/>
    <w:rsid w:val="008A16C0"/>
    <w:rsid w:val="008A1B61"/>
    <w:rsid w:val="008A2F6F"/>
    <w:rsid w:val="008A3ACA"/>
    <w:rsid w:val="008A6779"/>
    <w:rsid w:val="008B166A"/>
    <w:rsid w:val="008B1B96"/>
    <w:rsid w:val="008B22B1"/>
    <w:rsid w:val="008C0D9A"/>
    <w:rsid w:val="008C255F"/>
    <w:rsid w:val="008C4982"/>
    <w:rsid w:val="008C5205"/>
    <w:rsid w:val="008D500C"/>
    <w:rsid w:val="008E11A3"/>
    <w:rsid w:val="008E1D22"/>
    <w:rsid w:val="008E39C8"/>
    <w:rsid w:val="008E3ED7"/>
    <w:rsid w:val="008E4109"/>
    <w:rsid w:val="008E4326"/>
    <w:rsid w:val="008E6EEE"/>
    <w:rsid w:val="008E704D"/>
    <w:rsid w:val="008E7728"/>
    <w:rsid w:val="008F0135"/>
    <w:rsid w:val="008F53EF"/>
    <w:rsid w:val="008F78B3"/>
    <w:rsid w:val="0090095E"/>
    <w:rsid w:val="009020BE"/>
    <w:rsid w:val="00910A68"/>
    <w:rsid w:val="00911542"/>
    <w:rsid w:val="009116C0"/>
    <w:rsid w:val="0091264C"/>
    <w:rsid w:val="00917A43"/>
    <w:rsid w:val="00917AED"/>
    <w:rsid w:val="00921435"/>
    <w:rsid w:val="00925D84"/>
    <w:rsid w:val="009304D0"/>
    <w:rsid w:val="00930927"/>
    <w:rsid w:val="009336C2"/>
    <w:rsid w:val="00934C54"/>
    <w:rsid w:val="00935AEA"/>
    <w:rsid w:val="0093675D"/>
    <w:rsid w:val="009468CB"/>
    <w:rsid w:val="00946FEA"/>
    <w:rsid w:val="00950306"/>
    <w:rsid w:val="009555F0"/>
    <w:rsid w:val="00961E88"/>
    <w:rsid w:val="00963A4C"/>
    <w:rsid w:val="00963FD5"/>
    <w:rsid w:val="00970489"/>
    <w:rsid w:val="0097089E"/>
    <w:rsid w:val="009731E7"/>
    <w:rsid w:val="0097441F"/>
    <w:rsid w:val="00976B8F"/>
    <w:rsid w:val="0097715C"/>
    <w:rsid w:val="00982A27"/>
    <w:rsid w:val="00982B92"/>
    <w:rsid w:val="00993F15"/>
    <w:rsid w:val="0099481E"/>
    <w:rsid w:val="009A0130"/>
    <w:rsid w:val="009A35A6"/>
    <w:rsid w:val="009A4899"/>
    <w:rsid w:val="009B1493"/>
    <w:rsid w:val="009B3A9E"/>
    <w:rsid w:val="009B4039"/>
    <w:rsid w:val="009B4408"/>
    <w:rsid w:val="009B540E"/>
    <w:rsid w:val="009B56B6"/>
    <w:rsid w:val="009B59AC"/>
    <w:rsid w:val="009B61FE"/>
    <w:rsid w:val="009B74ED"/>
    <w:rsid w:val="009B7A0E"/>
    <w:rsid w:val="009C12E4"/>
    <w:rsid w:val="009C544A"/>
    <w:rsid w:val="009C6236"/>
    <w:rsid w:val="009C7A6B"/>
    <w:rsid w:val="009D329B"/>
    <w:rsid w:val="009D33ED"/>
    <w:rsid w:val="009D46E6"/>
    <w:rsid w:val="009D6C8B"/>
    <w:rsid w:val="009E0BC2"/>
    <w:rsid w:val="009E1DD3"/>
    <w:rsid w:val="009E635F"/>
    <w:rsid w:val="009F068C"/>
    <w:rsid w:val="009F3FFB"/>
    <w:rsid w:val="009F4392"/>
    <w:rsid w:val="00A0134E"/>
    <w:rsid w:val="00A01AE3"/>
    <w:rsid w:val="00A05E7F"/>
    <w:rsid w:val="00A1194D"/>
    <w:rsid w:val="00A134F4"/>
    <w:rsid w:val="00A13839"/>
    <w:rsid w:val="00A20EE2"/>
    <w:rsid w:val="00A25992"/>
    <w:rsid w:val="00A31D1D"/>
    <w:rsid w:val="00A331E5"/>
    <w:rsid w:val="00A337F0"/>
    <w:rsid w:val="00A3410E"/>
    <w:rsid w:val="00A358FA"/>
    <w:rsid w:val="00A4493D"/>
    <w:rsid w:val="00A4740F"/>
    <w:rsid w:val="00A644AD"/>
    <w:rsid w:val="00A669C3"/>
    <w:rsid w:val="00A67A36"/>
    <w:rsid w:val="00A67D9A"/>
    <w:rsid w:val="00A67FDF"/>
    <w:rsid w:val="00A70582"/>
    <w:rsid w:val="00A75FA8"/>
    <w:rsid w:val="00A770D2"/>
    <w:rsid w:val="00A772F1"/>
    <w:rsid w:val="00A77E89"/>
    <w:rsid w:val="00A81E05"/>
    <w:rsid w:val="00A91A77"/>
    <w:rsid w:val="00A9277D"/>
    <w:rsid w:val="00A940E8"/>
    <w:rsid w:val="00A94984"/>
    <w:rsid w:val="00A97920"/>
    <w:rsid w:val="00AA168C"/>
    <w:rsid w:val="00AB6B4E"/>
    <w:rsid w:val="00AC1E3C"/>
    <w:rsid w:val="00AC625F"/>
    <w:rsid w:val="00AD0074"/>
    <w:rsid w:val="00AD5491"/>
    <w:rsid w:val="00AD698B"/>
    <w:rsid w:val="00AD7583"/>
    <w:rsid w:val="00AD7EB8"/>
    <w:rsid w:val="00AE293C"/>
    <w:rsid w:val="00AE3735"/>
    <w:rsid w:val="00AE5DB5"/>
    <w:rsid w:val="00AF1222"/>
    <w:rsid w:val="00B018F3"/>
    <w:rsid w:val="00B02EB8"/>
    <w:rsid w:val="00B10AE6"/>
    <w:rsid w:val="00B132EF"/>
    <w:rsid w:val="00B16D45"/>
    <w:rsid w:val="00B1764A"/>
    <w:rsid w:val="00B20D4F"/>
    <w:rsid w:val="00B2281B"/>
    <w:rsid w:val="00B255F3"/>
    <w:rsid w:val="00B25B5A"/>
    <w:rsid w:val="00B32846"/>
    <w:rsid w:val="00B34F63"/>
    <w:rsid w:val="00B35396"/>
    <w:rsid w:val="00B35EEC"/>
    <w:rsid w:val="00B400BF"/>
    <w:rsid w:val="00B406B1"/>
    <w:rsid w:val="00B44F24"/>
    <w:rsid w:val="00B45AD2"/>
    <w:rsid w:val="00B45C3A"/>
    <w:rsid w:val="00B46E17"/>
    <w:rsid w:val="00B52740"/>
    <w:rsid w:val="00B535BF"/>
    <w:rsid w:val="00B566EA"/>
    <w:rsid w:val="00B6117A"/>
    <w:rsid w:val="00B61FA7"/>
    <w:rsid w:val="00B64704"/>
    <w:rsid w:val="00B65153"/>
    <w:rsid w:val="00B66DAD"/>
    <w:rsid w:val="00B7075A"/>
    <w:rsid w:val="00B7183E"/>
    <w:rsid w:val="00B71E77"/>
    <w:rsid w:val="00B7327F"/>
    <w:rsid w:val="00B74800"/>
    <w:rsid w:val="00B76711"/>
    <w:rsid w:val="00B814CB"/>
    <w:rsid w:val="00B84743"/>
    <w:rsid w:val="00B9177F"/>
    <w:rsid w:val="00B91A2E"/>
    <w:rsid w:val="00B97E2D"/>
    <w:rsid w:val="00BA1A51"/>
    <w:rsid w:val="00BB439A"/>
    <w:rsid w:val="00BB6A5F"/>
    <w:rsid w:val="00BB7CA4"/>
    <w:rsid w:val="00BC022B"/>
    <w:rsid w:val="00BC79C7"/>
    <w:rsid w:val="00BC7B29"/>
    <w:rsid w:val="00BD0795"/>
    <w:rsid w:val="00BD7E30"/>
    <w:rsid w:val="00BE45BF"/>
    <w:rsid w:val="00BE7CDB"/>
    <w:rsid w:val="00BE7DC3"/>
    <w:rsid w:val="00BF50AE"/>
    <w:rsid w:val="00BF6367"/>
    <w:rsid w:val="00BF6527"/>
    <w:rsid w:val="00BF6FEA"/>
    <w:rsid w:val="00C03BA9"/>
    <w:rsid w:val="00C100B3"/>
    <w:rsid w:val="00C102EF"/>
    <w:rsid w:val="00C11089"/>
    <w:rsid w:val="00C133A3"/>
    <w:rsid w:val="00C14B96"/>
    <w:rsid w:val="00C21878"/>
    <w:rsid w:val="00C26FBD"/>
    <w:rsid w:val="00C31CFD"/>
    <w:rsid w:val="00C363C4"/>
    <w:rsid w:val="00C365EF"/>
    <w:rsid w:val="00C36A88"/>
    <w:rsid w:val="00C40078"/>
    <w:rsid w:val="00C40FC1"/>
    <w:rsid w:val="00C41069"/>
    <w:rsid w:val="00C44974"/>
    <w:rsid w:val="00C45B3D"/>
    <w:rsid w:val="00C47CF7"/>
    <w:rsid w:val="00C47F97"/>
    <w:rsid w:val="00C527B6"/>
    <w:rsid w:val="00C5414F"/>
    <w:rsid w:val="00C565DC"/>
    <w:rsid w:val="00C5687B"/>
    <w:rsid w:val="00C62CDF"/>
    <w:rsid w:val="00C63771"/>
    <w:rsid w:val="00C63BEA"/>
    <w:rsid w:val="00C63F3A"/>
    <w:rsid w:val="00C646BA"/>
    <w:rsid w:val="00C64D88"/>
    <w:rsid w:val="00C71D42"/>
    <w:rsid w:val="00C7533A"/>
    <w:rsid w:val="00C75A36"/>
    <w:rsid w:val="00C77CC5"/>
    <w:rsid w:val="00C82D2B"/>
    <w:rsid w:val="00C85856"/>
    <w:rsid w:val="00C91044"/>
    <w:rsid w:val="00C92D9E"/>
    <w:rsid w:val="00C944C2"/>
    <w:rsid w:val="00C94935"/>
    <w:rsid w:val="00CA0A2E"/>
    <w:rsid w:val="00CA1548"/>
    <w:rsid w:val="00CA1F62"/>
    <w:rsid w:val="00CA359C"/>
    <w:rsid w:val="00CB2FA2"/>
    <w:rsid w:val="00CB3252"/>
    <w:rsid w:val="00CB75CC"/>
    <w:rsid w:val="00CC0702"/>
    <w:rsid w:val="00CD3133"/>
    <w:rsid w:val="00CD7115"/>
    <w:rsid w:val="00CE1AEA"/>
    <w:rsid w:val="00CE4193"/>
    <w:rsid w:val="00CE4EF3"/>
    <w:rsid w:val="00CF1A2C"/>
    <w:rsid w:val="00CF5813"/>
    <w:rsid w:val="00D01554"/>
    <w:rsid w:val="00D0239B"/>
    <w:rsid w:val="00D10DDC"/>
    <w:rsid w:val="00D1138B"/>
    <w:rsid w:val="00D172F9"/>
    <w:rsid w:val="00D20788"/>
    <w:rsid w:val="00D20F05"/>
    <w:rsid w:val="00D23188"/>
    <w:rsid w:val="00D318CA"/>
    <w:rsid w:val="00D35B31"/>
    <w:rsid w:val="00D43403"/>
    <w:rsid w:val="00D451A6"/>
    <w:rsid w:val="00D45CA0"/>
    <w:rsid w:val="00D500CD"/>
    <w:rsid w:val="00D503CB"/>
    <w:rsid w:val="00D50DA6"/>
    <w:rsid w:val="00D541C2"/>
    <w:rsid w:val="00D551ED"/>
    <w:rsid w:val="00D55B39"/>
    <w:rsid w:val="00D56E65"/>
    <w:rsid w:val="00D60920"/>
    <w:rsid w:val="00D610BD"/>
    <w:rsid w:val="00D628E1"/>
    <w:rsid w:val="00D6348C"/>
    <w:rsid w:val="00D64AB3"/>
    <w:rsid w:val="00D65D6F"/>
    <w:rsid w:val="00D66353"/>
    <w:rsid w:val="00D75169"/>
    <w:rsid w:val="00D804B2"/>
    <w:rsid w:val="00D85ACB"/>
    <w:rsid w:val="00D868F1"/>
    <w:rsid w:val="00D93FFB"/>
    <w:rsid w:val="00D97AFF"/>
    <w:rsid w:val="00DA095B"/>
    <w:rsid w:val="00DA3322"/>
    <w:rsid w:val="00DA4B37"/>
    <w:rsid w:val="00DA4E54"/>
    <w:rsid w:val="00DB08AD"/>
    <w:rsid w:val="00DB2266"/>
    <w:rsid w:val="00DC2FF8"/>
    <w:rsid w:val="00DC3343"/>
    <w:rsid w:val="00DC36A6"/>
    <w:rsid w:val="00DC5F70"/>
    <w:rsid w:val="00DC68CD"/>
    <w:rsid w:val="00DC7F77"/>
    <w:rsid w:val="00DD195C"/>
    <w:rsid w:val="00DD4461"/>
    <w:rsid w:val="00DD47F9"/>
    <w:rsid w:val="00DD59BC"/>
    <w:rsid w:val="00DF1B37"/>
    <w:rsid w:val="00DF344C"/>
    <w:rsid w:val="00DF46B4"/>
    <w:rsid w:val="00E00ACC"/>
    <w:rsid w:val="00E024BB"/>
    <w:rsid w:val="00E039FB"/>
    <w:rsid w:val="00E059B1"/>
    <w:rsid w:val="00E06429"/>
    <w:rsid w:val="00E11CED"/>
    <w:rsid w:val="00E152B4"/>
    <w:rsid w:val="00E160EF"/>
    <w:rsid w:val="00E2078F"/>
    <w:rsid w:val="00E223A3"/>
    <w:rsid w:val="00E242E5"/>
    <w:rsid w:val="00E26C14"/>
    <w:rsid w:val="00E27D70"/>
    <w:rsid w:val="00E30DA4"/>
    <w:rsid w:val="00E437EE"/>
    <w:rsid w:val="00E460A5"/>
    <w:rsid w:val="00E479A3"/>
    <w:rsid w:val="00E57678"/>
    <w:rsid w:val="00E632CB"/>
    <w:rsid w:val="00E65843"/>
    <w:rsid w:val="00E662A3"/>
    <w:rsid w:val="00E66C45"/>
    <w:rsid w:val="00E709DC"/>
    <w:rsid w:val="00E71695"/>
    <w:rsid w:val="00E716E0"/>
    <w:rsid w:val="00E7349D"/>
    <w:rsid w:val="00E74DE0"/>
    <w:rsid w:val="00E75113"/>
    <w:rsid w:val="00E7588A"/>
    <w:rsid w:val="00E75FF1"/>
    <w:rsid w:val="00E81F0F"/>
    <w:rsid w:val="00E873C4"/>
    <w:rsid w:val="00E87B6A"/>
    <w:rsid w:val="00E920E4"/>
    <w:rsid w:val="00E92FC2"/>
    <w:rsid w:val="00E97A2C"/>
    <w:rsid w:val="00EA0F8B"/>
    <w:rsid w:val="00EA4DEE"/>
    <w:rsid w:val="00EA6EBA"/>
    <w:rsid w:val="00EB0724"/>
    <w:rsid w:val="00EB0DAE"/>
    <w:rsid w:val="00EB1248"/>
    <w:rsid w:val="00EB23F9"/>
    <w:rsid w:val="00EB2558"/>
    <w:rsid w:val="00EB3BC0"/>
    <w:rsid w:val="00EB3F11"/>
    <w:rsid w:val="00EB6906"/>
    <w:rsid w:val="00EB777E"/>
    <w:rsid w:val="00EB7D7C"/>
    <w:rsid w:val="00EC4A22"/>
    <w:rsid w:val="00EC5BAD"/>
    <w:rsid w:val="00EC7B3B"/>
    <w:rsid w:val="00EC7F5A"/>
    <w:rsid w:val="00ED05B8"/>
    <w:rsid w:val="00ED156A"/>
    <w:rsid w:val="00ED638F"/>
    <w:rsid w:val="00ED798F"/>
    <w:rsid w:val="00EE0A90"/>
    <w:rsid w:val="00EE291E"/>
    <w:rsid w:val="00EE3AC0"/>
    <w:rsid w:val="00EE5E52"/>
    <w:rsid w:val="00EE61C3"/>
    <w:rsid w:val="00EF3267"/>
    <w:rsid w:val="00EF4A6C"/>
    <w:rsid w:val="00EF7D22"/>
    <w:rsid w:val="00F03623"/>
    <w:rsid w:val="00F05F0B"/>
    <w:rsid w:val="00F0692A"/>
    <w:rsid w:val="00F10165"/>
    <w:rsid w:val="00F15B8F"/>
    <w:rsid w:val="00F1669D"/>
    <w:rsid w:val="00F17E84"/>
    <w:rsid w:val="00F20919"/>
    <w:rsid w:val="00F272F8"/>
    <w:rsid w:val="00F312A2"/>
    <w:rsid w:val="00F322AA"/>
    <w:rsid w:val="00F329DD"/>
    <w:rsid w:val="00F36F2D"/>
    <w:rsid w:val="00F41989"/>
    <w:rsid w:val="00F4209C"/>
    <w:rsid w:val="00F4291D"/>
    <w:rsid w:val="00F43D82"/>
    <w:rsid w:val="00F43DC5"/>
    <w:rsid w:val="00F517A9"/>
    <w:rsid w:val="00F51A79"/>
    <w:rsid w:val="00F524CF"/>
    <w:rsid w:val="00F56AB9"/>
    <w:rsid w:val="00F56D34"/>
    <w:rsid w:val="00F60676"/>
    <w:rsid w:val="00F6300D"/>
    <w:rsid w:val="00F63605"/>
    <w:rsid w:val="00F638A0"/>
    <w:rsid w:val="00F6473C"/>
    <w:rsid w:val="00F66B23"/>
    <w:rsid w:val="00F6763F"/>
    <w:rsid w:val="00F705F7"/>
    <w:rsid w:val="00F720B0"/>
    <w:rsid w:val="00F7692D"/>
    <w:rsid w:val="00F775E8"/>
    <w:rsid w:val="00F846EC"/>
    <w:rsid w:val="00F863CF"/>
    <w:rsid w:val="00F871DD"/>
    <w:rsid w:val="00F94758"/>
    <w:rsid w:val="00F94966"/>
    <w:rsid w:val="00F94F31"/>
    <w:rsid w:val="00FA7EBD"/>
    <w:rsid w:val="00FB019C"/>
    <w:rsid w:val="00FB36C8"/>
    <w:rsid w:val="00FB63E0"/>
    <w:rsid w:val="00FC1D8E"/>
    <w:rsid w:val="00FC1DE9"/>
    <w:rsid w:val="00FC4570"/>
    <w:rsid w:val="00FC7209"/>
    <w:rsid w:val="00FD0F23"/>
    <w:rsid w:val="00FD11B8"/>
    <w:rsid w:val="00FD2E2F"/>
    <w:rsid w:val="00FD5A4A"/>
    <w:rsid w:val="00FE20E8"/>
    <w:rsid w:val="00FE3CB6"/>
    <w:rsid w:val="00FF00F1"/>
    <w:rsid w:val="00FF0930"/>
    <w:rsid w:val="00FF6AE4"/>
    <w:rsid w:val="01CAFC1A"/>
    <w:rsid w:val="02126A6B"/>
    <w:rsid w:val="02290B2C"/>
    <w:rsid w:val="045E8141"/>
    <w:rsid w:val="0643A307"/>
    <w:rsid w:val="0674C0BB"/>
    <w:rsid w:val="06F7EDE5"/>
    <w:rsid w:val="0B044821"/>
    <w:rsid w:val="0B553876"/>
    <w:rsid w:val="0D3CCED3"/>
    <w:rsid w:val="11E0EBC9"/>
    <w:rsid w:val="12662FB6"/>
    <w:rsid w:val="1291A8AD"/>
    <w:rsid w:val="14345F74"/>
    <w:rsid w:val="18A8107E"/>
    <w:rsid w:val="1C4C5A7A"/>
    <w:rsid w:val="1C9BAAA6"/>
    <w:rsid w:val="22EE5261"/>
    <w:rsid w:val="2462FD15"/>
    <w:rsid w:val="25BD6B89"/>
    <w:rsid w:val="25D4D3C2"/>
    <w:rsid w:val="2823B6CC"/>
    <w:rsid w:val="2908271A"/>
    <w:rsid w:val="2BFE30AA"/>
    <w:rsid w:val="2DA97540"/>
    <w:rsid w:val="31DFE73F"/>
    <w:rsid w:val="32E45569"/>
    <w:rsid w:val="33238387"/>
    <w:rsid w:val="3AD3C4DC"/>
    <w:rsid w:val="3BCA9E0E"/>
    <w:rsid w:val="3D02EB04"/>
    <w:rsid w:val="3F40F0E9"/>
    <w:rsid w:val="4276A313"/>
    <w:rsid w:val="43E00A91"/>
    <w:rsid w:val="44413314"/>
    <w:rsid w:val="473A0F8B"/>
    <w:rsid w:val="4E1759FB"/>
    <w:rsid w:val="50A23842"/>
    <w:rsid w:val="51A7A61B"/>
    <w:rsid w:val="535D3012"/>
    <w:rsid w:val="55F99BB2"/>
    <w:rsid w:val="567862F8"/>
    <w:rsid w:val="59CA4882"/>
    <w:rsid w:val="604DA2F2"/>
    <w:rsid w:val="60A0A260"/>
    <w:rsid w:val="6506E59A"/>
    <w:rsid w:val="698D5C22"/>
    <w:rsid w:val="715C0347"/>
    <w:rsid w:val="78FEEFFA"/>
    <w:rsid w:val="7BE3F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299D66"/>
  <w15:docId w15:val="{94A84A99-25B8-4BF2-8CBB-D94626260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72498E"/>
    <w:pPr>
      <w:suppressAutoHyphens/>
      <w:spacing w:after="240"/>
    </w:pPr>
    <w:rPr>
      <w:sz w:val="24"/>
    </w:rPr>
  </w:style>
  <w:style w:type="paragraph" w:styleId="Heading1">
    <w:name w:val="heading 1"/>
    <w:basedOn w:val="Normal"/>
    <w:next w:val="Normal"/>
    <w:link w:val="Heading1Char"/>
    <w:unhideWhenUsed/>
    <w:qFormat/>
    <w:rsid w:val="00A1194D"/>
    <w:pPr>
      <w:pBdr>
        <w:bottom w:val="single" w:sz="4" w:space="1" w:color="auto"/>
      </w:pBdr>
      <w:outlineLvl w:val="0"/>
    </w:pPr>
    <w:rPr>
      <w:b/>
      <w:spacing w:val="5"/>
      <w:sz w:val="36"/>
      <w:szCs w:val="32"/>
      <w:lang w:eastAsia="ja-JP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45CA0"/>
    <w:pPr>
      <w:keepNext/>
      <w:keepLines/>
      <w:outlineLvl w:val="1"/>
    </w:pPr>
    <w:rPr>
      <w:b/>
      <w:szCs w:val="24"/>
      <w:lang w:eastAsia="ja-JP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498E"/>
    <w:pPr>
      <w:keepNext/>
      <w:keepLines/>
      <w:tabs>
        <w:tab w:val="left" w:pos="851"/>
      </w:tabs>
      <w:spacing w:before="120" w:after="120"/>
      <w:outlineLvl w:val="2"/>
    </w:pPr>
    <w:rPr>
      <w:rFonts w:eastAsia="Calibri"/>
      <w:b/>
      <w:spacing w:val="5"/>
      <w:szCs w:val="22"/>
      <w:lang w:eastAsia="ja-JP"/>
    </w:rPr>
  </w:style>
  <w:style w:type="paragraph" w:styleId="Heading4">
    <w:name w:val="heading 4"/>
    <w:basedOn w:val="Normal"/>
    <w:link w:val="Heading4Char"/>
    <w:autoRedefine/>
    <w:uiPriority w:val="9"/>
    <w:qFormat/>
    <w:rsid w:val="003020B5"/>
    <w:pPr>
      <w:keepNext/>
      <w:keepLines/>
      <w:spacing w:before="120" w:after="120"/>
      <w:outlineLvl w:val="3"/>
    </w:pPr>
    <w:rPr>
      <w:b/>
      <w:bCs/>
      <w:sz w:val="26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70F8"/>
    <w:pPr>
      <w:keepNext/>
      <w:keepLines/>
      <w:spacing w:before="20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1194D"/>
    <w:rPr>
      <w:b/>
      <w:spacing w:val="5"/>
      <w:sz w:val="36"/>
      <w:szCs w:val="32"/>
      <w:lang w:eastAsia="ja-JP"/>
    </w:rPr>
  </w:style>
  <w:style w:type="character" w:customStyle="1" w:styleId="Heading2Char">
    <w:name w:val="Heading 2 Char"/>
    <w:link w:val="Heading2"/>
    <w:rsid w:val="00D45CA0"/>
    <w:rPr>
      <w:b/>
      <w:sz w:val="24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56927"/>
    <w:pPr>
      <w:spacing w:after="300"/>
      <w:contextualSpacing/>
      <w:jc w:val="center"/>
    </w:pPr>
    <w:rPr>
      <w:spacing w:val="5"/>
      <w:kern w:val="28"/>
      <w:sz w:val="72"/>
      <w:szCs w:val="72"/>
    </w:rPr>
  </w:style>
  <w:style w:type="character" w:customStyle="1" w:styleId="TitleChar">
    <w:name w:val="Title Char"/>
    <w:link w:val="Title"/>
    <w:uiPriority w:val="10"/>
    <w:rsid w:val="00456927"/>
    <w:rPr>
      <w:rFonts w:ascii="Calibri" w:eastAsia="Times New Roman" w:hAnsi="Calibri" w:cs="Times New Roman"/>
      <w:spacing w:val="5"/>
      <w:kern w:val="28"/>
      <w:sz w:val="72"/>
      <w:szCs w:val="72"/>
      <w:lang w:eastAsia="en-AU"/>
    </w:rPr>
  </w:style>
  <w:style w:type="character" w:customStyle="1" w:styleId="Heading3Char">
    <w:name w:val="Heading 3 Char"/>
    <w:link w:val="Heading3"/>
    <w:uiPriority w:val="9"/>
    <w:rsid w:val="0072498E"/>
    <w:rPr>
      <w:rFonts w:eastAsia="Calibri"/>
      <w:b/>
      <w:spacing w:val="5"/>
      <w:sz w:val="24"/>
      <w:szCs w:val="22"/>
      <w:lang w:eastAsia="ja-JP"/>
    </w:rPr>
  </w:style>
  <w:style w:type="character" w:customStyle="1" w:styleId="Heading4Char">
    <w:name w:val="Heading 4 Char"/>
    <w:link w:val="Heading4"/>
    <w:uiPriority w:val="9"/>
    <w:rsid w:val="003020B5"/>
    <w:rPr>
      <w:rFonts w:eastAsia="Times New Roman"/>
      <w:b/>
      <w:bCs/>
      <w:sz w:val="26"/>
      <w:szCs w:val="24"/>
    </w:rPr>
  </w:style>
  <w:style w:type="character" w:customStyle="1" w:styleId="Heading5Char">
    <w:name w:val="Heading 5 Char"/>
    <w:link w:val="Heading5"/>
    <w:uiPriority w:val="9"/>
    <w:semiHidden/>
    <w:rsid w:val="005A70F8"/>
    <w:rPr>
      <w:rFonts w:ascii="Calibri" w:eastAsia="Times New Roman" w:hAnsi="Calibri" w:cs="Times New Roman"/>
      <w:sz w:val="24"/>
    </w:rPr>
  </w:style>
  <w:style w:type="character" w:styleId="Emphasis">
    <w:name w:val="Emphasis"/>
    <w:uiPriority w:val="20"/>
    <w:rsid w:val="00ED798F"/>
    <w:rPr>
      <w:rFonts w:ascii="Calibri" w:hAnsi="Calibri"/>
      <w:i/>
      <w:iCs/>
      <w:sz w:val="24"/>
    </w:rPr>
  </w:style>
  <w:style w:type="paragraph" w:customStyle="1" w:styleId="Tableheading">
    <w:name w:val="Table heading"/>
    <w:basedOn w:val="Normal"/>
    <w:qFormat/>
    <w:rsid w:val="00A1194D"/>
    <w:pPr>
      <w:keepNext/>
      <w:keepLines/>
      <w:spacing w:before="40" w:after="40"/>
    </w:pPr>
    <w:rPr>
      <w:rFonts w:eastAsia="Calibri"/>
      <w:b/>
      <w:szCs w:val="22"/>
    </w:rPr>
  </w:style>
  <w:style w:type="paragraph" w:customStyle="1" w:styleId="Tabledotpoints">
    <w:name w:val="Table dot points"/>
    <w:basedOn w:val="Normal"/>
    <w:qFormat/>
    <w:rsid w:val="008E3ED7"/>
    <w:pPr>
      <w:numPr>
        <w:numId w:val="3"/>
      </w:numPr>
      <w:spacing w:after="0"/>
      <w:ind w:left="714" w:hanging="357"/>
      <w:contextualSpacing/>
    </w:pPr>
    <w:rPr>
      <w:sz w:val="20"/>
    </w:rPr>
  </w:style>
  <w:style w:type="paragraph" w:customStyle="1" w:styleId="Tablenumber">
    <w:name w:val="Table number"/>
    <w:basedOn w:val="Normal"/>
    <w:autoRedefine/>
    <w:rsid w:val="008E3ED7"/>
    <w:pPr>
      <w:spacing w:before="40" w:after="40"/>
      <w:jc w:val="right"/>
    </w:pPr>
    <w:rPr>
      <w:sz w:val="20"/>
    </w:rPr>
  </w:style>
  <w:style w:type="paragraph" w:customStyle="1" w:styleId="Tabletext">
    <w:name w:val="Table text"/>
    <w:basedOn w:val="Normal"/>
    <w:qFormat/>
    <w:rsid w:val="00A1194D"/>
    <w:pPr>
      <w:spacing w:before="80" w:after="120"/>
    </w:pPr>
    <w:rPr>
      <w:rFonts w:eastAsia="Calibri"/>
      <w:sz w:val="20"/>
      <w:szCs w:val="22"/>
    </w:rPr>
  </w:style>
  <w:style w:type="paragraph" w:customStyle="1" w:styleId="DotPoint">
    <w:name w:val="Dot Point"/>
    <w:basedOn w:val="ListParagraph"/>
    <w:qFormat/>
    <w:rsid w:val="005A70F8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ED798F"/>
    <w:pPr>
      <w:ind w:left="720"/>
      <w:contextualSpacing/>
    </w:pPr>
  </w:style>
  <w:style w:type="paragraph" w:customStyle="1" w:styleId="SubdotPoint">
    <w:name w:val="Subdot Point"/>
    <w:basedOn w:val="ListParagraph"/>
    <w:link w:val="SubdotPointChar"/>
    <w:qFormat/>
    <w:rsid w:val="005A70F8"/>
    <w:pPr>
      <w:numPr>
        <w:ilvl w:val="1"/>
        <w:numId w:val="1"/>
      </w:numPr>
    </w:pPr>
  </w:style>
  <w:style w:type="character" w:customStyle="1" w:styleId="SubdotPointChar">
    <w:name w:val="Subdot Point Char"/>
    <w:link w:val="SubdotPoint"/>
    <w:rsid w:val="005A70F8"/>
    <w:rPr>
      <w:sz w:val="24"/>
    </w:rPr>
  </w:style>
  <w:style w:type="paragraph" w:customStyle="1" w:styleId="NumberedPoints">
    <w:name w:val="Numbered Points"/>
    <w:basedOn w:val="ListParagraph"/>
    <w:link w:val="NumberedPointsChar"/>
    <w:qFormat/>
    <w:rsid w:val="005A70F8"/>
    <w:pPr>
      <w:numPr>
        <w:numId w:val="2"/>
      </w:numPr>
    </w:pPr>
  </w:style>
  <w:style w:type="character" w:customStyle="1" w:styleId="NumberedPointsChar">
    <w:name w:val="Numbered Points Char"/>
    <w:link w:val="NumberedPoints"/>
    <w:rsid w:val="005A70F8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927"/>
    <w:pPr>
      <w:numPr>
        <w:ilvl w:val="1"/>
      </w:numPr>
      <w:jc w:val="center"/>
    </w:pPr>
    <w:rPr>
      <w:iCs/>
      <w:spacing w:val="15"/>
      <w:sz w:val="36"/>
      <w:szCs w:val="36"/>
    </w:rPr>
  </w:style>
  <w:style w:type="character" w:customStyle="1" w:styleId="SubtitleChar">
    <w:name w:val="Subtitle Char"/>
    <w:link w:val="Subtitle"/>
    <w:uiPriority w:val="11"/>
    <w:rsid w:val="00456927"/>
    <w:rPr>
      <w:rFonts w:ascii="Calibri" w:eastAsia="Times New Roman" w:hAnsi="Calibri" w:cs="Times New Roman"/>
      <w:iCs/>
      <w:spacing w:val="15"/>
      <w:sz w:val="36"/>
      <w:szCs w:val="36"/>
      <w:lang w:eastAsia="en-AU"/>
    </w:rPr>
  </w:style>
  <w:style w:type="character" w:styleId="SubtleEmphasis">
    <w:name w:val="Subtle Emphasis"/>
    <w:uiPriority w:val="19"/>
    <w:rsid w:val="00ED798F"/>
    <w:rPr>
      <w:i/>
      <w:iCs/>
      <w:color w:val="808080"/>
    </w:rPr>
  </w:style>
  <w:style w:type="character" w:styleId="IntenseEmphasis">
    <w:name w:val="Intense Emphasis"/>
    <w:uiPriority w:val="21"/>
    <w:rsid w:val="00ED798F"/>
    <w:rPr>
      <w:b/>
      <w:bCs/>
      <w:i/>
      <w:iCs/>
      <w:color w:val="4F81BD"/>
    </w:rPr>
  </w:style>
  <w:style w:type="character" w:styleId="Strong">
    <w:name w:val="Strong"/>
    <w:uiPriority w:val="22"/>
    <w:rsid w:val="000C3654"/>
    <w:rPr>
      <w:rFonts w:ascii="Calibri" w:hAnsi="Calibri"/>
      <w:b/>
      <w:bCs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ED798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ED798F"/>
    <w:rPr>
      <w:b/>
      <w:bCs/>
      <w:i/>
      <w:iCs/>
      <w:color w:val="4F81BD"/>
      <w:sz w:val="24"/>
    </w:rPr>
  </w:style>
  <w:style w:type="character" w:styleId="IntenseReference">
    <w:name w:val="Intense Reference"/>
    <w:uiPriority w:val="32"/>
    <w:rsid w:val="00ED798F"/>
    <w:rPr>
      <w:b/>
      <w:bCs/>
      <w:smallCaps/>
      <w:color w:val="C0504D"/>
      <w:spacing w:val="5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5A70F8"/>
    <w:rPr>
      <w:i/>
      <w:iCs/>
    </w:rPr>
  </w:style>
  <w:style w:type="character" w:customStyle="1" w:styleId="QuoteChar">
    <w:name w:val="Quote Char"/>
    <w:link w:val="Quote"/>
    <w:uiPriority w:val="29"/>
    <w:rsid w:val="005A70F8"/>
    <w:rPr>
      <w:rFonts w:ascii="Calibri" w:hAnsi="Calibri"/>
      <w:i/>
      <w:iCs/>
      <w:sz w:val="24"/>
    </w:rPr>
  </w:style>
  <w:style w:type="character" w:styleId="BookTitle">
    <w:name w:val="Book Title"/>
    <w:uiPriority w:val="33"/>
    <w:rsid w:val="00ED798F"/>
    <w:rPr>
      <w:b/>
      <w:bCs/>
      <w:smallCaps/>
      <w:spacing w:val="5"/>
    </w:rPr>
  </w:style>
  <w:style w:type="paragraph" w:styleId="NoSpacing">
    <w:name w:val="No Spacing"/>
    <w:uiPriority w:val="1"/>
    <w:rsid w:val="00ED798F"/>
    <w:rPr>
      <w:sz w:val="24"/>
      <w:szCs w:val="22"/>
      <w:lang w:eastAsia="en-US"/>
    </w:rPr>
  </w:style>
  <w:style w:type="character" w:styleId="SubtleReference">
    <w:name w:val="Subtle Reference"/>
    <w:uiPriority w:val="31"/>
    <w:rsid w:val="00ED798F"/>
    <w:rPr>
      <w:smallCaps/>
      <w:color w:val="C0504D"/>
      <w:u w:val="single"/>
    </w:rPr>
  </w:style>
  <w:style w:type="paragraph" w:styleId="BodyText">
    <w:name w:val="Body Text"/>
    <w:basedOn w:val="Normal"/>
    <w:link w:val="BodyTextChar"/>
    <w:rsid w:val="00456927"/>
    <w:rPr>
      <w:rFonts w:ascii="Verdana" w:hAnsi="Verdana"/>
      <w:sz w:val="20"/>
    </w:rPr>
  </w:style>
  <w:style w:type="character" w:customStyle="1" w:styleId="BodyTextChar">
    <w:name w:val="Body Text Char"/>
    <w:link w:val="BodyText"/>
    <w:rsid w:val="00456927"/>
    <w:rPr>
      <w:rFonts w:ascii="Verdana" w:hAnsi="Verdana" w:cs="Times New Roman"/>
      <w:sz w:val="20"/>
      <w:szCs w:val="20"/>
      <w:lang w:eastAsia="en-AU"/>
    </w:rPr>
  </w:style>
  <w:style w:type="paragraph" w:styleId="TOC2">
    <w:name w:val="toc 2"/>
    <w:basedOn w:val="TOC1"/>
    <w:next w:val="Normal"/>
    <w:uiPriority w:val="39"/>
    <w:rsid w:val="00456927"/>
    <w:pPr>
      <w:tabs>
        <w:tab w:val="left" w:pos="567"/>
        <w:tab w:val="right" w:leader="dot" w:pos="8505"/>
      </w:tabs>
      <w:spacing w:after="60"/>
      <w:ind w:left="181"/>
    </w:pPr>
  </w:style>
  <w:style w:type="paragraph" w:customStyle="1" w:styleId="IssueDate">
    <w:name w:val="IssueDate"/>
    <w:basedOn w:val="DocumentVersionnumber"/>
    <w:rsid w:val="00456927"/>
    <w:pPr>
      <w:spacing w:before="240" w:after="600"/>
      <w:jc w:val="center"/>
    </w:pPr>
    <w:rPr>
      <w:rFonts w:ascii="Tahoma" w:hAnsi="Tahoma"/>
      <w:sz w:val="36"/>
      <w:szCs w:val="36"/>
    </w:rPr>
  </w:style>
  <w:style w:type="paragraph" w:customStyle="1" w:styleId="DocumentVersionnumber">
    <w:name w:val="Document Version number"/>
    <w:basedOn w:val="Normal"/>
    <w:next w:val="Normal"/>
    <w:rsid w:val="00456927"/>
  </w:style>
  <w:style w:type="paragraph" w:customStyle="1" w:styleId="MetaHeading">
    <w:name w:val="Meta Heading"/>
    <w:basedOn w:val="Heading2"/>
    <w:next w:val="BodyText"/>
    <w:rsid w:val="00456927"/>
    <w:pPr>
      <w:keepLines w:val="0"/>
      <w:spacing w:after="120"/>
      <w:outlineLvl w:val="9"/>
    </w:pPr>
    <w:rPr>
      <w:rFonts w:ascii="Tahoma" w:hAnsi="Tahoma" w:cs="Tahoma"/>
      <w:b w:val="0"/>
      <w:szCs w:val="32"/>
      <w:lang w:eastAsia="en-AU"/>
    </w:rPr>
  </w:style>
  <w:style w:type="paragraph" w:styleId="ListBullet">
    <w:name w:val="List Bullet"/>
    <w:basedOn w:val="BodyText"/>
    <w:link w:val="ListBulletChar"/>
    <w:rsid w:val="00456927"/>
    <w:pPr>
      <w:numPr>
        <w:numId w:val="4"/>
      </w:numPr>
      <w:suppressAutoHyphens w:val="0"/>
      <w:spacing w:after="120"/>
      <w:ind w:left="357" w:hanging="357"/>
    </w:pPr>
    <w:rPr>
      <w:lang w:eastAsia="en-US"/>
    </w:rPr>
  </w:style>
  <w:style w:type="character" w:customStyle="1" w:styleId="ListBulletChar">
    <w:name w:val="List Bullet Char"/>
    <w:basedOn w:val="BodyTextChar"/>
    <w:link w:val="ListBullet"/>
    <w:rsid w:val="00456927"/>
    <w:rPr>
      <w:rFonts w:ascii="Verdana" w:hAnsi="Verdana" w:cs="Times New Roman"/>
      <w:sz w:val="20"/>
      <w:szCs w:val="20"/>
      <w:lang w:eastAsia="en-US"/>
    </w:rPr>
  </w:style>
  <w:style w:type="paragraph" w:styleId="Footer">
    <w:name w:val="footer"/>
    <w:basedOn w:val="BodyText"/>
    <w:link w:val="FooterChar"/>
    <w:uiPriority w:val="99"/>
    <w:rsid w:val="00456927"/>
    <w:pPr>
      <w:tabs>
        <w:tab w:val="center" w:pos="4253"/>
        <w:tab w:val="right" w:pos="8931"/>
      </w:tabs>
      <w:spacing w:after="0"/>
    </w:pPr>
    <w:rPr>
      <w:rFonts w:ascii="Tahoma" w:hAnsi="Tahoma"/>
      <w:sz w:val="18"/>
      <w:szCs w:val="18"/>
    </w:rPr>
  </w:style>
  <w:style w:type="character" w:customStyle="1" w:styleId="FooterChar">
    <w:name w:val="Footer Char"/>
    <w:link w:val="Footer"/>
    <w:uiPriority w:val="99"/>
    <w:rsid w:val="00456927"/>
    <w:rPr>
      <w:rFonts w:ascii="Tahoma" w:hAnsi="Tahoma" w:cs="Tahoma"/>
      <w:sz w:val="18"/>
      <w:szCs w:val="18"/>
      <w:lang w:eastAsia="en-AU"/>
    </w:rPr>
  </w:style>
  <w:style w:type="paragraph" w:styleId="Header">
    <w:name w:val="header"/>
    <w:basedOn w:val="BodyText"/>
    <w:link w:val="HeaderChar"/>
    <w:uiPriority w:val="99"/>
    <w:rsid w:val="00456927"/>
    <w:pPr>
      <w:tabs>
        <w:tab w:val="right" w:pos="9072"/>
      </w:tabs>
      <w:spacing w:after="120"/>
      <w:jc w:val="right"/>
    </w:pPr>
    <w:rPr>
      <w:rFonts w:ascii="Tahoma" w:hAnsi="Tahoma"/>
      <w:sz w:val="18"/>
      <w:szCs w:val="18"/>
    </w:rPr>
  </w:style>
  <w:style w:type="character" w:customStyle="1" w:styleId="HeaderChar">
    <w:name w:val="Header Char"/>
    <w:link w:val="Header"/>
    <w:uiPriority w:val="99"/>
    <w:rsid w:val="00456927"/>
    <w:rPr>
      <w:rFonts w:ascii="Tahoma" w:hAnsi="Tahoma" w:cs="Tahoma"/>
      <w:sz w:val="18"/>
      <w:szCs w:val="18"/>
      <w:lang w:eastAsia="en-AU"/>
    </w:rPr>
  </w:style>
  <w:style w:type="paragraph" w:customStyle="1" w:styleId="logo">
    <w:name w:val="logo"/>
    <w:basedOn w:val="BodyText"/>
    <w:rsid w:val="00456927"/>
    <w:pPr>
      <w:suppressAutoHyphens w:val="0"/>
      <w:jc w:val="center"/>
    </w:pPr>
    <w:rPr>
      <w:rFonts w:ascii="Tahoma" w:hAnsi="Tahoma" w:cs="Tahoma"/>
      <w:bCs/>
      <w:color w:val="0051BA"/>
      <w:sz w:val="36"/>
      <w:szCs w:val="36"/>
      <w:lang w:eastAsia="en-US"/>
    </w:rPr>
  </w:style>
  <w:style w:type="character" w:styleId="Hyperlink">
    <w:name w:val="Hyperlink"/>
    <w:uiPriority w:val="99"/>
    <w:unhideWhenUsed/>
    <w:rsid w:val="00B52740"/>
    <w:rPr>
      <w:color w:val="0000FF"/>
      <w:u w:val="single"/>
    </w:rPr>
  </w:style>
  <w:style w:type="paragraph" w:customStyle="1" w:styleId="TableColumnHeadingNormal">
    <w:name w:val="Table Column Heading Normal"/>
    <w:basedOn w:val="Normal"/>
    <w:rsid w:val="00456927"/>
    <w:pPr>
      <w:keepNext/>
      <w:keepLines/>
      <w:suppressAutoHyphens w:val="0"/>
      <w:kinsoku w:val="0"/>
      <w:overflowPunct w:val="0"/>
      <w:autoSpaceDE w:val="0"/>
      <w:autoSpaceDN w:val="0"/>
      <w:adjustRightInd w:val="0"/>
      <w:snapToGrid w:val="0"/>
      <w:spacing w:before="80" w:after="80"/>
    </w:pPr>
    <w:rPr>
      <w:rFonts w:ascii="Georgia" w:hAnsi="Georgia" w:cs="Arial"/>
      <w:b/>
      <w:color w:val="FFFFFF"/>
      <w:szCs w:val="21"/>
      <w:lang w:eastAsia="en-US"/>
    </w:rPr>
  </w:style>
  <w:style w:type="paragraph" w:styleId="TOCHeading">
    <w:name w:val="TOC Heading"/>
    <w:basedOn w:val="Heading1"/>
    <w:next w:val="Normal"/>
    <w:uiPriority w:val="39"/>
    <w:unhideWhenUsed/>
    <w:rsid w:val="00C63BEA"/>
    <w:pPr>
      <w:keepNext/>
      <w:keepLines/>
      <w:suppressAutoHyphens w:val="0"/>
      <w:spacing w:before="480" w:after="0" w:line="276" w:lineRule="auto"/>
      <w:outlineLvl w:val="9"/>
    </w:pPr>
    <w:rPr>
      <w:rFonts w:ascii="Cambria" w:hAnsi="Cambria"/>
      <w:bCs/>
      <w:color w:val="365F91"/>
      <w:spacing w:val="0"/>
      <w:sz w:val="28"/>
      <w:szCs w:val="28"/>
      <w:lang w:val="en-US" w:eastAsia="en-US"/>
    </w:rPr>
  </w:style>
  <w:style w:type="paragraph" w:styleId="FootnoteText">
    <w:name w:val="footnote text"/>
    <w:basedOn w:val="Normal"/>
    <w:link w:val="FootnoteTextChar"/>
    <w:rsid w:val="00ED156A"/>
    <w:pPr>
      <w:suppressAutoHyphens w:val="0"/>
      <w:spacing w:after="0"/>
    </w:pPr>
    <w:rPr>
      <w:rFonts w:ascii="Times New Roman" w:hAnsi="Times New Roman"/>
      <w:sz w:val="20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56927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927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6927"/>
    <w:rPr>
      <w:rFonts w:ascii="Tahoma" w:hAnsi="Tahoma" w:cs="Tahoma"/>
      <w:sz w:val="16"/>
      <w:szCs w:val="16"/>
      <w:lang w:eastAsia="en-AU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56927"/>
    <w:pPr>
      <w:spacing w:after="0"/>
    </w:pPr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56927"/>
    <w:rPr>
      <w:rFonts w:ascii="Tahoma" w:hAnsi="Tahoma" w:cs="Tahoma"/>
      <w:sz w:val="16"/>
      <w:szCs w:val="16"/>
      <w:lang w:eastAsia="en-AU"/>
    </w:rPr>
  </w:style>
  <w:style w:type="character" w:customStyle="1" w:styleId="FootnoteTextChar">
    <w:name w:val="Footnote Text Char"/>
    <w:link w:val="FootnoteText"/>
    <w:rsid w:val="00ED156A"/>
    <w:rPr>
      <w:rFonts w:ascii="Times New Roman" w:hAnsi="Times New Roman"/>
      <w:lang w:eastAsia="en-US"/>
    </w:rPr>
  </w:style>
  <w:style w:type="character" w:styleId="FootnoteReference">
    <w:name w:val="footnote reference"/>
    <w:rsid w:val="00ED156A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EB0DAE"/>
    <w:rPr>
      <w:color w:val="80008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B0DAE"/>
    <w:pPr>
      <w:ind w:left="480"/>
    </w:pPr>
  </w:style>
  <w:style w:type="table" w:styleId="TableGrid">
    <w:name w:val="Table Grid"/>
    <w:basedOn w:val="TableNormal"/>
    <w:uiPriority w:val="59"/>
    <w:rsid w:val="00F60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440D74"/>
    <w:rPr>
      <w:color w:val="808080"/>
    </w:rPr>
  </w:style>
  <w:style w:type="character" w:styleId="CommentReference">
    <w:name w:val="annotation reference"/>
    <w:uiPriority w:val="99"/>
    <w:semiHidden/>
    <w:unhideWhenUsed/>
    <w:rsid w:val="000E29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293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293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9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E2939"/>
    <w:rPr>
      <w:b/>
      <w:bCs/>
    </w:rPr>
  </w:style>
  <w:style w:type="paragraph" w:customStyle="1" w:styleId="TableNumberList">
    <w:name w:val="Table Number List"/>
    <w:basedOn w:val="Tabledotpoints"/>
    <w:qFormat/>
    <w:rsid w:val="008E3ED7"/>
    <w:pPr>
      <w:numPr>
        <w:numId w:val="5"/>
      </w:numPr>
      <w:ind w:left="714" w:hanging="357"/>
    </w:pPr>
    <w:rPr>
      <w:lang w:eastAsia="ja-JP"/>
    </w:rPr>
  </w:style>
  <w:style w:type="paragraph" w:customStyle="1" w:styleId="Default">
    <w:name w:val="Default"/>
    <w:rsid w:val="000049C7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90B42"/>
    <w:pPr>
      <w:suppressAutoHyphens w:val="0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LetterBody">
    <w:name w:val="LetterBody"/>
    <w:basedOn w:val="Normal"/>
    <w:rsid w:val="009A0130"/>
    <w:pPr>
      <w:suppressAutoHyphens w:val="0"/>
      <w:spacing w:after="0"/>
    </w:pPr>
    <w:rPr>
      <w:rFonts w:ascii="Arial" w:hAnsi="Arial"/>
      <w:lang w:eastAsia="en-US"/>
    </w:rPr>
  </w:style>
  <w:style w:type="paragraph" w:styleId="Revision">
    <w:name w:val="Revision"/>
    <w:hidden/>
    <w:uiPriority w:val="99"/>
    <w:semiHidden/>
    <w:rsid w:val="001D285E"/>
    <w:rPr>
      <w:sz w:val="24"/>
    </w:rPr>
  </w:style>
  <w:style w:type="paragraph" w:customStyle="1" w:styleId="xmsonormal">
    <w:name w:val="x_msonormal"/>
    <w:basedOn w:val="Normal"/>
    <w:rsid w:val="001D285E"/>
    <w:pPr>
      <w:suppressAutoHyphens w:val="0"/>
      <w:spacing w:after="0"/>
    </w:pPr>
    <w:rPr>
      <w:rFonts w:eastAsiaTheme="minorHAns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0692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236DB5"/>
  </w:style>
  <w:style w:type="character" w:customStyle="1" w:styleId="scxw213593575">
    <w:name w:val="scxw213593575"/>
    <w:basedOn w:val="DefaultParagraphFont"/>
    <w:rsid w:val="00236DB5"/>
  </w:style>
  <w:style w:type="character" w:customStyle="1" w:styleId="scxw187159603">
    <w:name w:val="scxw187159603"/>
    <w:basedOn w:val="DefaultParagraphFont"/>
    <w:rsid w:val="004C57F9"/>
  </w:style>
  <w:style w:type="character" w:customStyle="1" w:styleId="eop">
    <w:name w:val="eop"/>
    <w:basedOn w:val="DefaultParagraphFont"/>
    <w:rsid w:val="004C57F9"/>
  </w:style>
  <w:style w:type="paragraph" w:customStyle="1" w:styleId="CS-Paragraphnumbering">
    <w:name w:val="CS - Paragraph numbering"/>
    <w:basedOn w:val="Normal"/>
    <w:rsid w:val="00116871"/>
    <w:pPr>
      <w:numPr>
        <w:numId w:val="13"/>
      </w:numPr>
      <w:suppressAutoHyphens w:val="0"/>
      <w:spacing w:before="100" w:after="120" w:line="280" w:lineRule="exact"/>
      <w:ind w:right="-45"/>
    </w:pPr>
    <w:rPr>
      <w:rFonts w:asciiTheme="minorHAnsi" w:eastAsiaTheme="minorHAnsi" w:hAnsiTheme="minorHAnsi" w:cstheme="minorBidi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33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18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7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143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78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811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1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24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13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550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564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496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1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legislation.act.gov.au/View/a/2007-33/current/html/2007-33.html" TargetMode="Externa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5" Type="http://schemas.openxmlformats.org/officeDocument/2006/relationships/hyperlink" Target="mailto:Surveyors.Registrar@act.gov.au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greg.ledwidge@act.gov.au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hyperlink" Target="https://www.act.gov.au/__data/assets/pdf_file/0004/1045984/Governance-Principles-Appointments_-Boards-and-Committees-in-the-ACT.PDF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hyperlink" Target="https://remunerationtribunal.act.gov.au/__data/assets/pdf_file/0008/2919824/Determination-13-of-2025-Part-time-Public-Office-Holders.pdf" TargetMode="Externa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hyperlink" Target="https://www.planning.act.gov.au/professionals/resources" TargetMode="Externa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aela%20jessup\Downloads\PD%20Template%20(Access%20Canberra)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2F746C05D40A4C8D0E6C9AC5C6805E" ma:contentTypeVersion="10" ma:contentTypeDescription="Create a new document." ma:contentTypeScope="" ma:versionID="e0b3820bf7a961bb5e83c3849bfe8fa7">
  <xsd:schema xmlns:xsd="http://www.w3.org/2001/XMLSchema" xmlns:xs="http://www.w3.org/2001/XMLSchema" xmlns:p="http://schemas.microsoft.com/office/2006/metadata/properties" xmlns:ns2="1b2d411c-1ac9-4301-ba2b-e244f2bd7937" targetNamespace="http://schemas.microsoft.com/office/2006/metadata/properties" ma:root="true" ma:fieldsID="233a86c769742aa1ba10ccef4b1f3575" ns2:_="">
    <xsd:import namespace="1b2d411c-1ac9-4301-ba2b-e244f2bd7937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Topic" minOccurs="0"/>
                <xsd:element ref="ns2:Topic_x0020__x002d__x0020_sub" minOccurs="0"/>
                <xsd:element ref="ns2:keywords" minOccurs="0"/>
                <xsd:element ref="ns2:Creator"/>
                <xsd:element ref="ns2:Expiry_x0020_Date"/>
                <xsd:element ref="ns2:Document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d411c-1ac9-4301-ba2b-e244f2bd7937" elementFormDefault="qualified">
    <xsd:import namespace="http://schemas.microsoft.com/office/2006/documentManagement/types"/>
    <xsd:import namespace="http://schemas.microsoft.com/office/infopath/2007/PartnerControls"/>
    <xsd:element name="Description0" ma:index="1" nillable="true" ma:displayName="Description" ma:internalName="Description0">
      <xsd:simpleType>
        <xsd:restriction base="dms:Note"/>
      </xsd:simpleType>
    </xsd:element>
    <xsd:element name="Topic" ma:index="2" nillable="true" ma:displayName="Topic" ma:internalName="Top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abinet &amp; Assembly Business"/>
                    <xsd:enumeration value="Corporate Governance"/>
                    <xsd:enumeration value="Facilities Management"/>
                    <xsd:enumeration value="Finance"/>
                    <xsd:enumeration value="Health &amp; Safety"/>
                    <xsd:enumeration value="Human Resources"/>
                    <xsd:enumeration value="Induction"/>
                    <xsd:enumeration value="ICT Services"/>
                    <xsd:enumeration value="Communications"/>
                    <xsd:enumeration value="Social Committee"/>
                    <xsd:enumeration value="Requirements"/>
                    <xsd:enumeration value="Attraction"/>
                    <xsd:enumeration value="Selection"/>
                    <xsd:enumeration value="Appointment"/>
                    <xsd:enumeration value="TRIM"/>
                    <xsd:enumeration value="Transition to CMTEDD"/>
                    <xsd:enumeration value="Org Chart"/>
                  </xsd:restriction>
                </xsd:simpleType>
              </xsd:element>
            </xsd:sequence>
          </xsd:extension>
        </xsd:complexContent>
      </xsd:complexType>
    </xsd:element>
    <xsd:element name="Topic_x0020__x002d__x0020_sub" ma:index="3" nillable="true" ma:displayName="Topic - sub" ma:internalName="Topic_x0020__x002d__x0020_sub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abinet"/>
                    <xsd:enumeration value="Assembly"/>
                    <xsd:enumeration value="Freedom of Information"/>
                    <xsd:enumeration value="Integrity"/>
                    <xsd:enumeration value="Procurement"/>
                    <xsd:enumeration value="Risk Management"/>
                    <xsd:enumeration value="Corporate Plans"/>
                    <xsd:enumeration value="Travel"/>
                    <xsd:enumeration value="Bookings"/>
                    <xsd:enumeration value="Security"/>
                    <xsd:enumeration value="Vehicles"/>
                    <xsd:enumeration value="Chief Executive Financial Instructions"/>
                    <xsd:enumeration value="Health &amp; Safety Committee"/>
                    <xsd:enumeration value="Health &amp; Wellbeing"/>
                    <xsd:enumeration value="Work Safety Committee"/>
                    <xsd:enumeration value="Injury Prevention &amp; Management"/>
                    <xsd:enumeration value="Employment Conditions"/>
                    <xsd:enumeration value="Performance &amp; Development"/>
                    <xsd:enumeration value="Respect, Equity &amp; Diversity"/>
                    <xsd:enumeration value="Consultative Committees"/>
                    <xsd:enumeration value="Executives"/>
                    <xsd:enumeration value="Reward &amp; Recognition"/>
                    <xsd:enumeration value="Disposal Schedule"/>
                    <xsd:enumeration value="Registry"/>
                    <xsd:enumeration value="Thesaurus"/>
                    <xsd:enumeration value="Standards &amp; Guidelines"/>
                    <xsd:enumeration value="TRIM"/>
                    <xsd:enumeration value="ICT Fact Sheets &amp; Advice"/>
                    <xsd:enumeration value="New Starters"/>
                    <xsd:enumeration value="Records Management"/>
                    <xsd:enumeration value="Recycling Tips"/>
                    <xsd:enumeration value="Recruitment and Commencements"/>
                    <xsd:enumeration value="Supporting Staff"/>
                    <xsd:enumeration value="Online Communications"/>
                    <xsd:enumeration value="footy tipping"/>
                    <xsd:enumeration value="web stats"/>
                    <xsd:enumeration value="media monitoring"/>
                    <xsd:enumeration value="today"/>
                    <xsd:enumeration value="internal audit"/>
                    <xsd:enumeration value="Engagement"/>
                    <xsd:enumeration value="WCC"/>
                    <xsd:enumeration value="Phones"/>
                    <xsd:enumeration value="Outlook"/>
                    <xsd:enumeration value="hub"/>
                    <xsd:enumeration value="Long Term"/>
                    <xsd:enumeration value="Short Term &lt;6"/>
                    <xsd:enumeration value="Short Term &gt;6"/>
                    <xsd:enumeration value="Fixed Term"/>
                    <xsd:enumeration value="Advertise"/>
                    <xsd:enumeration value="Internal EOI"/>
                    <xsd:enumeration value="Recruitment Agencies"/>
                    <xsd:enumeration value="Panel"/>
                    <xsd:enumeration value="Selection methods"/>
                    <xsd:enumeration value="Strategic Business"/>
                    <xsd:enumeration value="Rating systems"/>
                    <xsd:enumeration value="permanent position"/>
                    <xsd:enumeration value="temporary position"/>
                    <xsd:enumeration value="Employee Obligations"/>
                    <xsd:enumeration value="Employee Relations"/>
                    <xsd:enumeration value="Workplace Processes"/>
                    <xsd:enumeration value="Setup"/>
                    <xsd:enumeration value="Working"/>
                    <xsd:enumeration value="TRIM Guide"/>
                  </xsd:restriction>
                </xsd:simpleType>
              </xsd:element>
            </xsd:sequence>
          </xsd:extension>
        </xsd:complexContent>
      </xsd:complexType>
    </xsd:element>
    <xsd:element name="keywords" ma:index="4" nillable="true" ma:displayName="keywords" ma:internalName="keywords">
      <xsd:simpleType>
        <xsd:restriction base="dms:Text">
          <xsd:maxLength value="255"/>
        </xsd:restriction>
      </xsd:simpleType>
    </xsd:element>
    <xsd:element name="Creator" ma:index="5" ma:displayName="Creator" ma:list="UserInfo" ma:SharePointGroup="0" ma:internalName="Creator" ma:showField="Job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piry_x0020_Date" ma:index="6" ma:displayName="Expiry Date" ma:default="[today]" ma:format="DateOnly" ma:internalName="Expiry_x0020_Date">
      <xsd:simpleType>
        <xsd:restriction base="dms:DateTime"/>
      </xsd:simpleType>
    </xsd:element>
    <xsd:element name="Document_x0020_Type" ma:index="7" nillable="true" ma:displayName="Document Type" ma:internalName="Document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olicy"/>
                    <xsd:enumeration value="Guideline"/>
                    <xsd:enumeration value="Form"/>
                    <xsd:enumeration value="Template"/>
                    <xsd:enumeration value="Fact Sheet"/>
                    <xsd:enumeration value="Procedure"/>
                    <xsd:enumeration value="Plan"/>
                    <xsd:enumeration value="Strategy"/>
                    <xsd:enumeration value="Framework"/>
                    <xsd:enumeration value="Checklist"/>
                    <xsd:enumeration value="Chart"/>
                    <xsd:enumeration value="Delegation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8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tadata xmlns="http://www.objective.com/ecm/document/metadata/4FEB93B0D38B3BDFE05400144FFB2061" version="1.0.0">
  <systemFields>
    <field name="Objective-Id">
      <value order="0">A56013840</value>
    </field>
    <field name="Objective-Title">
      <value order="0">202606 SPAC Member - Selection Criteria</value>
    </field>
    <field name="Objective-Description">
      <value order="0"/>
    </field>
    <field name="Objective-CreationStamp">
      <value order="0">2025-08-06T02:56:13Z</value>
    </field>
    <field name="Objective-IsApproved">
      <value order="0">false</value>
    </field>
    <field name="Objective-IsPublished">
      <value order="0">true</value>
    </field>
    <field name="Objective-DatePublished">
      <value order="0">2026-07-12T22:43:16Z</value>
    </field>
    <field name="Objective-ModificationStamp">
      <value order="0">2026-07-12T22:43:16Z</value>
    </field>
    <field name="Objective-Owner">
      <value order="0">Greg Ledwidge</value>
    </field>
    <field name="Objective-Path">
      <value order="0">Whole of ACT Government:EPSDD - Environment Planning and Sustainable Development Directorate:DIVISION - Statutory Planning:12. Planning Delivery - BRANCH - Office of the Surveyor-General:Boards and Committees:Survey Practice Advisory Committee:04. Committee Members &amp; Recruitment:2026 SPAC Recruitment of members:2026 SPAC Recruitment Documentation</value>
    </field>
    <field name="Objective-Parent">
      <value order="0">2026 SPAC Recruitment Documentation</value>
    </field>
    <field name="Objective-State">
      <value order="0">Published</value>
    </field>
    <field name="Objective-VersionId">
      <value order="0">vA79896092</value>
    </field>
    <field name="Objective-Version">
      <value order="0">15.0</value>
    </field>
    <field name="Objective-VersionNumber">
      <value order="0">16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EPSDD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Expiry_x0020_Date xmlns="1b2d411c-1ac9-4301-ba2b-e244f2bd7937">2017-06-30T14:00:00+00:00</Expiry_x0020_Date>
    <Description0 xmlns="1b2d411c-1ac9-4301-ba2b-e244f2bd7937" xsi:nil="true"/>
    <Document_x0020_Type xmlns="1b2d411c-1ac9-4301-ba2b-e244f2bd7937">
      <Value>Template</Value>
    </Document_x0020_Type>
    <keywords xmlns="1b2d411c-1ac9-4301-ba2b-e244f2bd7937" xsi:nil="true"/>
    <Topic xmlns="1b2d411c-1ac9-4301-ba2b-e244f2bd7937">
      <Value>Human Resources</Value>
    </Topic>
    <Creator xmlns="1b2d411c-1ac9-4301-ba2b-e244f2bd7937">
      <UserInfo>
        <DisplayName>Thompson, Kirsten</DisplayName>
        <AccountId>53</AccountId>
        <AccountType/>
      </UserInfo>
    </Creator>
    <Topic_x0020__x002d__x0020_sub xmlns="1b2d411c-1ac9-4301-ba2b-e244f2bd7937">
      <Value>Integrity</Value>
      <Value>Recruitment and Commencements</Value>
    </Topic_x0020__x002d__x0020_sub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7c13fe2d-c7c1-4f6c-bb3a-8f72249e7201" value=""/>
</sisl>
</file>

<file path=customXml/item7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0821E91-2698-44F2-BAC2-6EC5020EE7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2d411c-1ac9-4301-ba2b-e244f2bd79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3.xml><?xml version="1.0" encoding="utf-8"?>
<ds:datastoreItem xmlns:ds="http://schemas.openxmlformats.org/officeDocument/2006/customXml" ds:itemID="{17B88AF5-0D0B-4149-8EA0-F01EB20857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E80B9E-DE87-4A47-A8AD-AADD901779D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07605A3-3152-4306-81CA-A8C9FEC3292B}">
  <ds:schemaRefs>
    <ds:schemaRef ds:uri="http://schemas.microsoft.com/office/2006/metadata/properties"/>
    <ds:schemaRef ds:uri="1b2d411c-1ac9-4301-ba2b-e244f2bd7937"/>
  </ds:schemaRefs>
</ds:datastoreItem>
</file>

<file path=customXml/itemProps6.xml><?xml version="1.0" encoding="utf-8"?>
<ds:datastoreItem xmlns:ds="http://schemas.openxmlformats.org/officeDocument/2006/customXml" ds:itemID="{96C340D7-ED20-4830-B338-6CE6D265DD92}">
  <ds:schemaRefs>
    <ds:schemaRef ds:uri="http://www.w3.org/2001/XMLSchema"/>
    <ds:schemaRef ds:uri="http://www.boldonjames.com/2008/01/sie/internal/label"/>
  </ds:schemaRefs>
</ds:datastoreItem>
</file>

<file path=customXml/itemProps7.xml><?xml version="1.0" encoding="utf-8"?>
<ds:datastoreItem xmlns:ds="http://schemas.openxmlformats.org/officeDocument/2006/customXml" ds:itemID="{D034E6C7-F61A-45E2-B729-1C61E94CC0F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PD Template (Access Canberra) (2)</Template>
  <TotalTime>114</TotalTime>
  <Pages>4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Description Template - Access Canberra</vt:lpstr>
    </vt:vector>
  </TitlesOfParts>
  <Company>ACT Government</Company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Description Template - Access Canberra</dc:title>
  <dc:subject/>
  <dc:creator>Arquero, Daniel</dc:creator>
  <cp:keywords/>
  <dc:description/>
  <cp:lastModifiedBy>ODay, Connie</cp:lastModifiedBy>
  <cp:revision>41</cp:revision>
  <cp:lastPrinted>2017-11-27T22:33:00Z</cp:lastPrinted>
  <dcterms:created xsi:type="dcterms:W3CDTF">2026-06-19T07:38:00Z</dcterms:created>
  <dcterms:modified xsi:type="dcterms:W3CDTF">2026-08-07T05:47:00Z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Creator">
    <vt:lpwstr>Thompson, Kirsten</vt:lpwstr>
  </property>
  <property fmtid="{D5CDD505-2E9C-101B-9397-08002B2CF9AE}" pid="3" name="docIndexRef">
    <vt:lpwstr>d276e6f7-84fb-48d0-9661-a12fc2bd831f</vt:lpwstr>
  </property>
  <property fmtid="{D5CDD505-2E9C-101B-9397-08002B2CF9AE}" pid="4" name="bjSaver">
    <vt:lpwstr>YW2K09diGy+0DNQ8QYJnWyLply53p429</vt:lpwstr>
  </property>
  <property fmtid="{D5CDD505-2E9C-101B-9397-08002B2CF9AE}" pid="5" name="ContentTypeId">
    <vt:lpwstr>0x0101004C2F746C05D40A4C8D0E6C9AC5C6805E</vt:lpwstr>
  </property>
  <property fmtid="{D5CDD505-2E9C-101B-9397-08002B2CF9AE}" pid="6" name="Objective-Comment">
    <vt:lpwstr/>
  </property>
  <property fmtid="{D5CDD505-2E9C-101B-9397-08002B2CF9AE}" pid="7" name="Objective-Owner Agency [system]">
    <vt:lpwstr>EPD</vt:lpwstr>
  </property>
  <property fmtid="{D5CDD505-2E9C-101B-9397-08002B2CF9AE}" pid="8" name="Objective-Document Type [system]">
    <vt:lpwstr>0-Document</vt:lpwstr>
  </property>
  <property fmtid="{D5CDD505-2E9C-101B-9397-08002B2CF9AE}" pid="9" name="Objective-Language [system]">
    <vt:lpwstr>English (en)</vt:lpwstr>
  </property>
  <property fmtid="{D5CDD505-2E9C-101B-9397-08002B2CF9AE}" pid="10" name="Objective-Jurisdiction [system]">
    <vt:lpwstr>ACT</vt:lpwstr>
  </property>
  <property fmtid="{D5CDD505-2E9C-101B-9397-08002B2CF9AE}" pid="11" name="Objective-Customers [system]">
    <vt:lpwstr/>
  </property>
  <property fmtid="{D5CDD505-2E9C-101B-9397-08002B2CF9AE}" pid="12" name="Objective-Places [system]">
    <vt:lpwstr/>
  </property>
  <property fmtid="{D5CDD505-2E9C-101B-9397-08002B2CF9AE}" pid="13" name="Objective-Transaction Reference [system]">
    <vt:lpwstr/>
  </property>
  <property fmtid="{D5CDD505-2E9C-101B-9397-08002B2CF9AE}" pid="14" name="Objective-Document Created By [system]">
    <vt:lpwstr/>
  </property>
  <property fmtid="{D5CDD505-2E9C-101B-9397-08002B2CF9AE}" pid="15" name="Objective-Document Created On [system]">
    <vt:lpwstr/>
  </property>
  <property fmtid="{D5CDD505-2E9C-101B-9397-08002B2CF9AE}" pid="16" name="Objective-Covers Period From [system]">
    <vt:lpwstr/>
  </property>
  <property fmtid="{D5CDD505-2E9C-101B-9397-08002B2CF9AE}" pid="17" name="Objective-Covers Period To [system]">
    <vt:lpwstr/>
  </property>
  <property fmtid="{D5CDD505-2E9C-101B-9397-08002B2CF9AE}" pid="18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19" name="bjDocumentLabelXML-0">
    <vt:lpwstr>nternal/label"&gt;&lt;element uid="7c13fe2d-c7c1-4f6c-bb3a-8f72249e7201" value="" /&gt;&lt;/sisl&gt;</vt:lpwstr>
  </property>
  <property fmtid="{D5CDD505-2E9C-101B-9397-08002B2CF9AE}" pid="20" name="bjDocumentSecurityLabel">
    <vt:lpwstr>UNCLASSIFIED</vt:lpwstr>
  </property>
  <property fmtid="{D5CDD505-2E9C-101B-9397-08002B2CF9AE}" pid="21" name="bjDocumentLabelFieldCode">
    <vt:lpwstr>UNCLASSIFIED</vt:lpwstr>
  </property>
  <property fmtid="{D5CDD505-2E9C-101B-9397-08002B2CF9AE}" pid="22" name="bjDocumentLabelFieldCodeHeaderFooter">
    <vt:lpwstr>UNCLASSIFIED</vt:lpwstr>
  </property>
  <property fmtid="{D5CDD505-2E9C-101B-9397-08002B2CF9AE}" pid="23" name="bjHeaderBothDocProperty">
    <vt:lpwstr>UNCLASSIFIED_x000d__x000d__x000d__x000d__x000d__x000d__x000d__x000d__x000d__x000d__x000d__x000d__x000d__x000d__x000d__x000d__x000d__x000d__x000d_
  </vt:lpwstr>
  </property>
  <property fmtid="{D5CDD505-2E9C-101B-9397-08002B2CF9AE}" pid="24" name="bjHeaderFirstPageDocProperty">
    <vt:lpwstr>UNCLASSIFIED_x000d__x000d__x000d__x000d__x000d__x000d__x000d__x000d__x000d__x000d__x000d__x000d__x000d__x000d__x000d__x000d__x000d__x000d__x000d_
  </vt:lpwstr>
  </property>
  <property fmtid="{D5CDD505-2E9C-101B-9397-08002B2CF9AE}" pid="25" name="bjHeaderEvenPageDocProperty">
    <vt:lpwstr>UNCLASSIFIED_x000d__x000d__x000d__x000d__x000d__x000d__x000d__x000d__x000d__x000d__x000d__x000d__x000d__x000d__x000d__x000d__x000d__x000d__x000d_
  </vt:lpwstr>
  </property>
  <property fmtid="{D5CDD505-2E9C-101B-9397-08002B2CF9AE}" pid="26" name="bjFooterBothDocProperty">
    <vt:lpwstr>_x000d__x000d__x000d__x000d__x000d__x000d__x000d__x000d__x000d__x000d__x000d__x000d__x000d__x000d__x000d__x000d__x000d__x000d__x000d_
UNCLASSIFIED </vt:lpwstr>
  </property>
  <property fmtid="{D5CDD505-2E9C-101B-9397-08002B2CF9AE}" pid="27" name="bjFooterFirstPageDocProperty">
    <vt:lpwstr>_x000d__x000d__x000d__x000d__x000d__x000d__x000d__x000d__x000d__x000d__x000d__x000d__x000d__x000d__x000d__x000d__x000d__x000d__x000d_
UNCLASSIFIED </vt:lpwstr>
  </property>
  <property fmtid="{D5CDD505-2E9C-101B-9397-08002B2CF9AE}" pid="28" name="bjFooterEvenPageDocProperty">
    <vt:lpwstr>_x000d__x000d__x000d__x000d__x000d__x000d__x000d__x000d__x000d__x000d__x000d__x000d__x000d__x000d__x000d__x000d__x000d__x000d__x000d_
UNCLASSIFIED </vt:lpwstr>
  </property>
  <property fmtid="{D5CDD505-2E9C-101B-9397-08002B2CF9AE}" pid="29" name="MSIP_Label_69af8531-eb46-4968-8cb3-105d2f5ea87e_Enabled">
    <vt:lpwstr>true</vt:lpwstr>
  </property>
  <property fmtid="{D5CDD505-2E9C-101B-9397-08002B2CF9AE}" pid="30" name="MSIP_Label_69af8531-eb46-4968-8cb3-105d2f5ea87e_SetDate">
    <vt:lpwstr>2025-02-03T22:32:32Z</vt:lpwstr>
  </property>
  <property fmtid="{D5CDD505-2E9C-101B-9397-08002B2CF9AE}" pid="31" name="MSIP_Label_69af8531-eb46-4968-8cb3-105d2f5ea87e_Method">
    <vt:lpwstr>Standard</vt:lpwstr>
  </property>
  <property fmtid="{D5CDD505-2E9C-101B-9397-08002B2CF9AE}" pid="32" name="MSIP_Label_69af8531-eb46-4968-8cb3-105d2f5ea87e_Name">
    <vt:lpwstr>Official - No Marking</vt:lpwstr>
  </property>
  <property fmtid="{D5CDD505-2E9C-101B-9397-08002B2CF9AE}" pid="33" name="MSIP_Label_69af8531-eb46-4968-8cb3-105d2f5ea87e_SiteId">
    <vt:lpwstr>b46c1908-0334-4236-b978-585ee88e4199</vt:lpwstr>
  </property>
  <property fmtid="{D5CDD505-2E9C-101B-9397-08002B2CF9AE}" pid="34" name="MSIP_Label_69af8531-eb46-4968-8cb3-105d2f5ea87e_ActionId">
    <vt:lpwstr>f278ea0d-9bc9-497a-8987-3dd5ed86b12a</vt:lpwstr>
  </property>
  <property fmtid="{D5CDD505-2E9C-101B-9397-08002B2CF9AE}" pid="35" name="MSIP_Label_69af8531-eb46-4968-8cb3-105d2f5ea87e_ContentBits">
    <vt:lpwstr>0</vt:lpwstr>
  </property>
  <property fmtid="{D5CDD505-2E9C-101B-9397-08002B2CF9AE}" pid="36" name="Customer-Id">
    <vt:lpwstr>4FEB93B0D38B3BDFE05400144FFB2061</vt:lpwstr>
  </property>
  <property fmtid="{D5CDD505-2E9C-101B-9397-08002B2CF9AE}" pid="37" name="Objective-Id">
    <vt:lpwstr>A56013840</vt:lpwstr>
  </property>
  <property fmtid="{D5CDD505-2E9C-101B-9397-08002B2CF9AE}" pid="38" name="Objective-Title">
    <vt:lpwstr>202606 SPAC Member - Selection Criteria</vt:lpwstr>
  </property>
  <property fmtid="{D5CDD505-2E9C-101B-9397-08002B2CF9AE}" pid="39" name="Objective-Description">
    <vt:lpwstr/>
  </property>
  <property fmtid="{D5CDD505-2E9C-101B-9397-08002B2CF9AE}" pid="40" name="Objective-CreationStamp">
    <vt:filetime>2025-08-06T02:56:13Z</vt:filetime>
  </property>
  <property fmtid="{D5CDD505-2E9C-101B-9397-08002B2CF9AE}" pid="41" name="Objective-IsApproved">
    <vt:bool>false</vt:bool>
  </property>
  <property fmtid="{D5CDD505-2E9C-101B-9397-08002B2CF9AE}" pid="42" name="Objective-IsPublished">
    <vt:bool>true</vt:bool>
  </property>
  <property fmtid="{D5CDD505-2E9C-101B-9397-08002B2CF9AE}" pid="43" name="Objective-DatePublished">
    <vt:filetime>2026-07-12T22:43:16Z</vt:filetime>
  </property>
  <property fmtid="{D5CDD505-2E9C-101B-9397-08002B2CF9AE}" pid="44" name="Objective-ModificationStamp">
    <vt:filetime>2026-07-12T22:43:16Z</vt:filetime>
  </property>
  <property fmtid="{D5CDD505-2E9C-101B-9397-08002B2CF9AE}" pid="45" name="Objective-Owner">
    <vt:lpwstr>Greg Ledwidge</vt:lpwstr>
  </property>
  <property fmtid="{D5CDD505-2E9C-101B-9397-08002B2CF9AE}" pid="46" name="Objective-Path">
    <vt:lpwstr>Whole of ACT Government:EPSDD - Environment Planning and Sustainable Development Directorate:DIVISION - Statutory Planning:12. Planning Delivery - BRANCH - Office of the Surveyor-General:Boards and Committees:Survey Practice Advisory Committee:04. Committee Members &amp; Recruitment:2026 SPAC Recruitment of members:2026 SPAC Recruitment Documentation:</vt:lpwstr>
  </property>
  <property fmtid="{D5CDD505-2E9C-101B-9397-08002B2CF9AE}" pid="47" name="Objective-Parent">
    <vt:lpwstr>2026 SPAC Recruitment Documentation</vt:lpwstr>
  </property>
  <property fmtid="{D5CDD505-2E9C-101B-9397-08002B2CF9AE}" pid="48" name="Objective-State">
    <vt:lpwstr>Published</vt:lpwstr>
  </property>
  <property fmtid="{D5CDD505-2E9C-101B-9397-08002B2CF9AE}" pid="49" name="Objective-VersionId">
    <vt:lpwstr>vA79896092</vt:lpwstr>
  </property>
  <property fmtid="{D5CDD505-2E9C-101B-9397-08002B2CF9AE}" pid="50" name="Objective-Version">
    <vt:lpwstr>15.0</vt:lpwstr>
  </property>
  <property fmtid="{D5CDD505-2E9C-101B-9397-08002B2CF9AE}" pid="51" name="Objective-VersionNumber">
    <vt:r8>16</vt:r8>
  </property>
  <property fmtid="{D5CDD505-2E9C-101B-9397-08002B2CF9AE}" pid="52" name="Objective-VersionComment">
    <vt:lpwstr/>
  </property>
  <property fmtid="{D5CDD505-2E9C-101B-9397-08002B2CF9AE}" pid="53" name="Objective-FileNumber">
    <vt:lpwstr/>
  </property>
  <property fmtid="{D5CDD505-2E9C-101B-9397-08002B2CF9AE}" pid="54" name="Objective-Classification">
    <vt:lpwstr>[Inherited - none]</vt:lpwstr>
  </property>
  <property fmtid="{D5CDD505-2E9C-101B-9397-08002B2CF9AE}" pid="55" name="Objective-Caveats">
    <vt:lpwstr/>
  </property>
  <property fmtid="{D5CDD505-2E9C-101B-9397-08002B2CF9AE}" pid="56" name="Objective-Owner Agency">
    <vt:lpwstr>EPSDD</vt:lpwstr>
  </property>
  <property fmtid="{D5CDD505-2E9C-101B-9397-08002B2CF9AE}" pid="57" name="Objective-Document Type">
    <vt:lpwstr>0-Document</vt:lpwstr>
  </property>
  <property fmtid="{D5CDD505-2E9C-101B-9397-08002B2CF9AE}" pid="58" name="Objective-Language">
    <vt:lpwstr>English (en)</vt:lpwstr>
  </property>
  <property fmtid="{D5CDD505-2E9C-101B-9397-08002B2CF9AE}" pid="59" name="Objective-Jurisdiction">
    <vt:lpwstr>ACT</vt:lpwstr>
  </property>
  <property fmtid="{D5CDD505-2E9C-101B-9397-08002B2CF9AE}" pid="60" name="Objective-Customers">
    <vt:lpwstr/>
  </property>
  <property fmtid="{D5CDD505-2E9C-101B-9397-08002B2CF9AE}" pid="61" name="Objective-Places">
    <vt:lpwstr/>
  </property>
  <property fmtid="{D5CDD505-2E9C-101B-9397-08002B2CF9AE}" pid="62" name="Objective-Transaction Reference">
    <vt:lpwstr/>
  </property>
  <property fmtid="{D5CDD505-2E9C-101B-9397-08002B2CF9AE}" pid="63" name="Objective-Document Created By">
    <vt:lpwstr/>
  </property>
  <property fmtid="{D5CDD505-2E9C-101B-9397-08002B2CF9AE}" pid="64" name="Objective-Document Created On">
    <vt:lpwstr/>
  </property>
  <property fmtid="{D5CDD505-2E9C-101B-9397-08002B2CF9AE}" pid="65" name="Objective-Covers Period From">
    <vt:lpwstr/>
  </property>
  <property fmtid="{D5CDD505-2E9C-101B-9397-08002B2CF9AE}" pid="66" name="Objective-Covers Period To">
    <vt:lpwstr/>
  </property>
  <property fmtid="{D5CDD505-2E9C-101B-9397-08002B2CF9AE}" pid="67" name="Objective-Status">
    <vt:lpwstr/>
  </property>
  <property fmtid="{D5CDD505-2E9C-101B-9397-08002B2CF9AE}" pid="68" name="Objective-S28 Exemption Number">
    <vt:lpwstr/>
  </property>
  <property fmtid="{D5CDD505-2E9C-101B-9397-08002B2CF9AE}" pid="69" name="Objective-S28 Exemption">
    <vt:lpwstr/>
  </property>
  <property fmtid="{D5CDD505-2E9C-101B-9397-08002B2CF9AE}" pid="70" name="Objective-S28 Exemption Reason">
    <vt:lpwstr/>
  </property>
  <property fmtid="{D5CDD505-2E9C-101B-9397-08002B2CF9AE}" pid="71" name="Objective-S28 Comments if partial exemption">
    <vt:lpwstr/>
  </property>
  <property fmtid="{D5CDD505-2E9C-101B-9397-08002B2CF9AE}" pid="72" name="Objective-S28 Date Approved">
    <vt:lpwstr/>
  </property>
</Properties>
</file>