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D874868" w14:textId="1FCB93AF" w:rsidR="00A43348" w:rsidRPr="0044768B" w:rsidRDefault="00A43348" w:rsidP="00A43348">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Pr="001A22C0">
        <w:rPr>
          <w:rFonts w:ascii="Calibri" w:hAnsi="Calibri"/>
          <w:sz w:val="24"/>
        </w:rPr>
        <w:t xml:space="preserve"> </w:t>
      </w:r>
      <w:r w:rsidRPr="00DD7517">
        <w:rPr>
          <w:rFonts w:asciiTheme="minorHAnsi" w:hAnsiTheme="minorHAnsi" w:cstheme="minorHAnsi"/>
          <w:sz w:val="24"/>
          <w:szCs w:val="24"/>
        </w:rPr>
        <w:t>Assistant Director, Contracts and Commercial Advisor</w:t>
      </w:r>
    </w:p>
    <w:p w14:paraId="59F1A628" w14:textId="4E0C3C84" w:rsidR="00A43348" w:rsidRPr="0044768B" w:rsidRDefault="00A43348" w:rsidP="00A43348">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Pr="001A22C0">
        <w:rPr>
          <w:rFonts w:asciiTheme="minorHAnsi" w:hAnsiTheme="minorHAnsi" w:cstheme="minorHAnsi"/>
          <w:sz w:val="24"/>
          <w:szCs w:val="24"/>
        </w:rPr>
        <w:t xml:space="preserve"> </w:t>
      </w:r>
      <w:r w:rsidRPr="00E747BD">
        <w:rPr>
          <w:rFonts w:asciiTheme="minorHAnsi" w:hAnsiTheme="minorHAnsi" w:cstheme="minorHAnsi"/>
          <w:sz w:val="24"/>
          <w:szCs w:val="24"/>
        </w:rPr>
        <w:t>S</w:t>
      </w:r>
      <w:r>
        <w:rPr>
          <w:rFonts w:asciiTheme="minorHAnsi" w:hAnsiTheme="minorHAnsi" w:cstheme="minorHAnsi"/>
          <w:sz w:val="24"/>
          <w:szCs w:val="24"/>
        </w:rPr>
        <w:t xml:space="preserve">enior </w:t>
      </w:r>
      <w:r w:rsidRPr="00E747BD">
        <w:rPr>
          <w:rFonts w:asciiTheme="minorHAnsi" w:hAnsiTheme="minorHAnsi" w:cstheme="minorHAnsi"/>
          <w:sz w:val="24"/>
          <w:szCs w:val="24"/>
        </w:rPr>
        <w:t>O</w:t>
      </w:r>
      <w:r>
        <w:rPr>
          <w:rFonts w:asciiTheme="minorHAnsi" w:hAnsiTheme="minorHAnsi" w:cstheme="minorHAnsi"/>
          <w:sz w:val="24"/>
          <w:szCs w:val="24"/>
        </w:rPr>
        <w:t xml:space="preserve">fficer </w:t>
      </w:r>
      <w:r w:rsidRPr="00E747BD">
        <w:rPr>
          <w:rFonts w:asciiTheme="minorHAnsi" w:hAnsiTheme="minorHAnsi" w:cstheme="minorHAnsi"/>
          <w:sz w:val="24"/>
          <w:szCs w:val="24"/>
        </w:rPr>
        <w:t>G</w:t>
      </w:r>
      <w:r>
        <w:rPr>
          <w:rFonts w:asciiTheme="minorHAnsi" w:hAnsiTheme="minorHAnsi" w:cstheme="minorHAnsi"/>
          <w:sz w:val="24"/>
          <w:szCs w:val="24"/>
        </w:rPr>
        <w:t>rade C</w:t>
      </w:r>
    </w:p>
    <w:p w14:paraId="26802759" w14:textId="4F409EB4" w:rsidR="00A43348" w:rsidRPr="001A22C0" w:rsidRDefault="00A43348" w:rsidP="00A43348">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Pr>
          <w:rFonts w:asciiTheme="minorHAnsi" w:hAnsiTheme="minorHAnsi" w:cstheme="minorHAnsi"/>
          <w:sz w:val="24"/>
          <w:szCs w:val="24"/>
        </w:rPr>
        <w:t xml:space="preserve"> </w:t>
      </w:r>
      <w:r w:rsidRPr="00A43348">
        <w:rPr>
          <w:rFonts w:asciiTheme="minorHAnsi" w:hAnsiTheme="minorHAnsi" w:cstheme="minorHAnsi"/>
          <w:sz w:val="24"/>
          <w:szCs w:val="24"/>
        </w:rPr>
        <w:t>P57983</w:t>
      </w:r>
    </w:p>
    <w:p w14:paraId="1D723A81" w14:textId="77777777" w:rsidR="00A43348" w:rsidRPr="0044768B" w:rsidRDefault="00A43348" w:rsidP="00A43348">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Pr="001A22C0">
        <w:rPr>
          <w:rFonts w:asciiTheme="minorHAnsi" w:hAnsiTheme="minorHAnsi" w:cstheme="minorHAnsi"/>
          <w:sz w:val="24"/>
          <w:szCs w:val="24"/>
        </w:rPr>
        <w:t xml:space="preserve"> </w:t>
      </w:r>
      <w:r w:rsidRPr="00BE488E">
        <w:rPr>
          <w:rFonts w:asciiTheme="minorHAnsi" w:hAnsiTheme="minorHAnsi" w:cstheme="minorHAnsi"/>
          <w:sz w:val="24"/>
          <w:szCs w:val="24"/>
        </w:rPr>
        <w:t>Strategic Finance and Business Services</w:t>
      </w:r>
    </w:p>
    <w:p w14:paraId="423B310B" w14:textId="77777777" w:rsidR="00A43348" w:rsidRPr="0044768B" w:rsidRDefault="00A43348" w:rsidP="00A43348">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Pr="001A22C0">
        <w:rPr>
          <w:rFonts w:asciiTheme="minorHAnsi" w:hAnsiTheme="minorHAnsi" w:cstheme="minorHAnsi"/>
          <w:sz w:val="24"/>
          <w:szCs w:val="24"/>
        </w:rPr>
        <w:t xml:space="preserve"> </w:t>
      </w:r>
      <w:r w:rsidRPr="00474F8A">
        <w:rPr>
          <w:rFonts w:asciiTheme="minorHAnsi" w:hAnsiTheme="minorHAnsi" w:cstheme="minorHAnsi"/>
          <w:sz w:val="24"/>
          <w:szCs w:val="24"/>
        </w:rPr>
        <w:t xml:space="preserve">CED </w:t>
      </w:r>
      <w:r w:rsidRPr="00BE488E">
        <w:rPr>
          <w:rFonts w:asciiTheme="minorHAnsi" w:hAnsiTheme="minorHAnsi" w:cstheme="minorHAnsi"/>
          <w:sz w:val="24"/>
          <w:szCs w:val="24"/>
        </w:rPr>
        <w:t>Central Procurement Team</w:t>
      </w:r>
    </w:p>
    <w:p w14:paraId="73D54617" w14:textId="77777777" w:rsidR="00A43348" w:rsidRPr="0044768B" w:rsidRDefault="00A43348" w:rsidP="00A43348">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Pr="001A22C0">
        <w:rPr>
          <w:rFonts w:asciiTheme="minorHAnsi" w:hAnsiTheme="minorHAnsi" w:cstheme="minorHAnsi"/>
          <w:sz w:val="24"/>
          <w:szCs w:val="24"/>
        </w:rPr>
        <w:t xml:space="preserve"> </w:t>
      </w:r>
      <w:r w:rsidRPr="00BE488E">
        <w:rPr>
          <w:rFonts w:asciiTheme="minorHAnsi" w:hAnsiTheme="minorHAnsi" w:cstheme="minorHAnsi"/>
          <w:sz w:val="24"/>
          <w:szCs w:val="24"/>
        </w:rPr>
        <w:t>480 Northbourne Avenue, Dickson</w:t>
      </w:r>
    </w:p>
    <w:p w14:paraId="57EECB0D" w14:textId="1F083E79" w:rsidR="00A43348" w:rsidRPr="0044768B" w:rsidRDefault="00A43348" w:rsidP="00A43348">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Pr="001A22C0">
        <w:rPr>
          <w:rFonts w:asciiTheme="minorHAnsi" w:hAnsiTheme="minorHAnsi" w:cstheme="minorHAnsi"/>
          <w:sz w:val="24"/>
          <w:szCs w:val="24"/>
        </w:rPr>
        <w:t xml:space="preserve"> Director, Governance, Reporting &amp; Insourcing</w:t>
      </w:r>
    </w:p>
    <w:p w14:paraId="7EF0A4BC" w14:textId="070E987D" w:rsidR="00A43348" w:rsidRPr="0044768B" w:rsidRDefault="00A43348" w:rsidP="00A43348">
      <w:pPr>
        <w:spacing w:before="240"/>
        <w:rPr>
          <w:rFonts w:asciiTheme="minorHAnsi" w:hAnsiTheme="minorHAnsi" w:cstheme="minorHAnsi"/>
          <w:b/>
          <w:szCs w:val="24"/>
        </w:rPr>
      </w:pPr>
      <w:r w:rsidRPr="0044768B">
        <w:rPr>
          <w:rFonts w:asciiTheme="minorHAnsi" w:hAnsiTheme="minorHAnsi" w:cstheme="minorHAnsi"/>
          <w:b/>
          <w:szCs w:val="24"/>
        </w:rPr>
        <w:t xml:space="preserve">Date last </w:t>
      </w:r>
      <w:proofErr w:type="spellStart"/>
      <w:proofErr w:type="gramStart"/>
      <w:r w:rsidRPr="0044768B">
        <w:rPr>
          <w:rFonts w:asciiTheme="minorHAnsi" w:hAnsiTheme="minorHAnsi" w:cstheme="minorHAnsi"/>
          <w:b/>
          <w:szCs w:val="24"/>
        </w:rPr>
        <w:t>reviewed:</w:t>
      </w:r>
      <w:r w:rsidR="0003356D">
        <w:rPr>
          <w:rFonts w:asciiTheme="minorHAnsi" w:hAnsiTheme="minorHAnsi" w:cstheme="minorHAnsi"/>
          <w:bCs/>
          <w:szCs w:val="24"/>
        </w:rPr>
        <w:t>N</w:t>
      </w:r>
      <w:proofErr w:type="spellEnd"/>
      <w:proofErr w:type="gramEnd"/>
      <w:r w:rsidR="0003356D">
        <w:rPr>
          <w:rFonts w:asciiTheme="minorHAnsi" w:hAnsiTheme="minorHAnsi" w:cstheme="minorHAnsi"/>
          <w:bCs/>
          <w:szCs w:val="24"/>
        </w:rPr>
        <w:t>/A</w:t>
      </w:r>
    </w:p>
    <w:p w14:paraId="70ECB987" w14:textId="361B4A49" w:rsidR="00A43348" w:rsidRPr="0044768B" w:rsidRDefault="00A43348" w:rsidP="00A43348">
      <w:pPr>
        <w:pStyle w:val="BodyText"/>
        <w:spacing w:after="0"/>
        <w:rPr>
          <w:rFonts w:asciiTheme="minorHAnsi" w:hAnsiTheme="minorHAnsi" w:cstheme="minorHAnsi"/>
          <w:b/>
          <w:bCs/>
          <w:sz w:val="24"/>
          <w:szCs w:val="24"/>
        </w:rPr>
        <w:sectPr w:rsidR="00A43348" w:rsidRPr="0044768B" w:rsidSect="00A4334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Pr>
          <w:rFonts w:asciiTheme="minorHAnsi" w:hAnsiTheme="minorHAnsi" w:cstheme="minorHAnsi"/>
          <w:b/>
          <w:bCs/>
          <w:sz w:val="24"/>
          <w:szCs w:val="24"/>
        </w:rPr>
        <w:t>i</w:t>
      </w:r>
      <w:r w:rsidRPr="0044768B">
        <w:rPr>
          <w:rFonts w:asciiTheme="minorHAnsi" w:hAnsiTheme="minorHAnsi" w:cstheme="minorHAnsi"/>
          <w:b/>
          <w:bCs/>
          <w:sz w:val="24"/>
          <w:szCs w:val="24"/>
        </w:rPr>
        <w:t xml:space="preserve">on </w:t>
      </w:r>
      <w:proofErr w:type="spellStart"/>
      <w:proofErr w:type="gramStart"/>
      <w:r w:rsidRPr="0044768B">
        <w:rPr>
          <w:rFonts w:asciiTheme="minorHAnsi" w:hAnsiTheme="minorHAnsi" w:cstheme="minorHAnsi"/>
          <w:b/>
          <w:bCs/>
          <w:sz w:val="24"/>
          <w:szCs w:val="24"/>
        </w:rPr>
        <w:t>requirements:</w:t>
      </w:r>
      <w:r w:rsidR="0003356D">
        <w:rPr>
          <w:rFonts w:asciiTheme="minorHAnsi" w:hAnsiTheme="minorHAnsi" w:cstheme="minorHAnsi"/>
          <w:b/>
          <w:bCs/>
          <w:sz w:val="24"/>
          <w:szCs w:val="24"/>
        </w:rPr>
        <w:t>N</w:t>
      </w:r>
      <w:proofErr w:type="spellEnd"/>
      <w:proofErr w:type="gramEnd"/>
      <w:r w:rsidR="0003356D">
        <w:rPr>
          <w:rFonts w:asciiTheme="minorHAnsi" w:hAnsiTheme="minorHAnsi" w:cstheme="minorHAnsi"/>
          <w:b/>
          <w:bCs/>
          <w:sz w:val="24"/>
          <w:szCs w:val="24"/>
        </w:rPr>
        <w:t>/A</w:t>
      </w:r>
      <w:r w:rsidRPr="0044768B">
        <w:rPr>
          <w:rFonts w:asciiTheme="minorHAnsi" w:hAnsiTheme="minorHAnsi" w:cstheme="minorHAnsi"/>
          <w:b/>
          <w:bCs/>
          <w:sz w:val="24"/>
          <w:szCs w:val="24"/>
        </w:rPr>
        <w:t xml:space="preserve"> </w:t>
      </w:r>
    </w:p>
    <w:p w14:paraId="56956709" w14:textId="695AC0AC"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p>
    <w:p w14:paraId="3C9EBA82" w14:textId="4822EE24" w:rsidR="009A0130" w:rsidRPr="009A0130" w:rsidRDefault="00C71D42" w:rsidP="006D6D49">
      <w:pPr>
        <w:pStyle w:val="Heading1"/>
        <w:pBdr>
          <w:bottom w:val="single" w:sz="12" w:space="1" w:color="auto"/>
        </w:pBdr>
        <w:spacing w:before="360"/>
        <w:rPr>
          <w:sz w:val="28"/>
        </w:rPr>
      </w:pPr>
      <w:r>
        <w:rPr>
          <w:sz w:val="28"/>
        </w:rPr>
        <w:lastRenderedPageBreak/>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5E1AA3C4" w14:textId="77777777" w:rsidR="00DD7517" w:rsidRPr="000222A7" w:rsidRDefault="00DD7517" w:rsidP="00DD7517">
      <w:pPr>
        <w:spacing w:after="120"/>
      </w:pPr>
      <w:r w:rsidRPr="000222A7">
        <w:t xml:space="preserve">The Procurement and Business Operations (PABO) Branch delivers key corporate services for the City and Environment Directorate (CED), covering procurement, insurance and information access, sustainability, asset policy, facilities and fleet management. </w:t>
      </w:r>
    </w:p>
    <w:p w14:paraId="3F097344" w14:textId="77777777" w:rsidR="00DD7517" w:rsidRPr="000222A7" w:rsidRDefault="00DD7517" w:rsidP="00DD7517">
      <w:pPr>
        <w:spacing w:after="120"/>
      </w:pPr>
      <w:r w:rsidRPr="000222A7">
        <w:t>The CED Central Procurement Team (CPT) is the first point of contact for procurement and contract management, providing advice across the full procurement lifecycle, including planning, panel management, exemption reviews and negotiations. CPT also leads governance functions such as procurement reporting, framework development, guidance material, whole</w:t>
      </w:r>
      <w:r w:rsidRPr="000222A7">
        <w:noBreakHyphen/>
        <w:t>of</w:t>
      </w:r>
      <w:r w:rsidRPr="000222A7">
        <w:noBreakHyphen/>
        <w:t xml:space="preserve">government reform implementation, assurance reviews, internal audits and executive reporting. The team oversees CED’s grants and insourcing frameworks. </w:t>
      </w:r>
    </w:p>
    <w:p w14:paraId="6897C21B" w14:textId="77777777" w:rsidR="00DD7517" w:rsidRPr="000222A7" w:rsidRDefault="00DD7517" w:rsidP="00DD7517">
      <w:pPr>
        <w:spacing w:after="120"/>
      </w:pPr>
      <w:r w:rsidRPr="000222A7">
        <w:t xml:space="preserve">The Sustainability, Assets, Facilities and Fleet team manages around 1,200 fleet vehicles, including leasing, procurement, disposal and administration, and supports approximately 70 CED sites to ensure facilities and depots are safe and fit for purpose. </w:t>
      </w:r>
    </w:p>
    <w:p w14:paraId="20FE6DD0" w14:textId="77777777" w:rsidR="00DD7517" w:rsidRDefault="00DD7517" w:rsidP="00DD7517">
      <w:pPr>
        <w:spacing w:after="120"/>
      </w:pPr>
      <w:r w:rsidRPr="000222A7">
        <w:t>The Insurance and Information Access team coordinates insurance and claims, Freedom of Information and Open Access disclosures, Standing Orders, 213A requests and Executive Document Releases.</w:t>
      </w:r>
    </w:p>
    <w:p w14:paraId="5D345559" w14:textId="77777777" w:rsidR="00A43348" w:rsidRDefault="00A43348" w:rsidP="00A43348">
      <w:pPr>
        <w:pStyle w:val="BodyText"/>
      </w:pPr>
    </w:p>
    <w:p w14:paraId="127A7791" w14:textId="77777777" w:rsidR="00A43348" w:rsidRPr="00A43348" w:rsidRDefault="00A43348" w:rsidP="00A43348">
      <w:pPr>
        <w:pStyle w:val="BodyText"/>
      </w:pPr>
    </w:p>
    <w:p w14:paraId="25AD1D91" w14:textId="00AD24E3" w:rsidR="002A43D2" w:rsidRDefault="00D1138B" w:rsidP="00D868F1">
      <w:pPr>
        <w:pStyle w:val="Heading1"/>
        <w:pBdr>
          <w:bottom w:val="single" w:sz="12" w:space="1" w:color="auto"/>
        </w:pBdr>
        <w:spacing w:before="360"/>
        <w:rPr>
          <w:sz w:val="28"/>
        </w:rPr>
      </w:pPr>
      <w:r>
        <w:rPr>
          <w:sz w:val="28"/>
        </w:rPr>
        <w:lastRenderedPageBreak/>
        <w:t>BUSINESS UNIT OVERVIEW</w:t>
      </w:r>
    </w:p>
    <w:p w14:paraId="02F666A0" w14:textId="77777777" w:rsidR="00DD7517" w:rsidRPr="00EB5781" w:rsidRDefault="00DD7517" w:rsidP="00DD7517">
      <w:pPr>
        <w:rPr>
          <w:i/>
          <w:iCs/>
          <w:color w:val="0070C0"/>
        </w:rPr>
      </w:pPr>
      <w:r>
        <w:t>The Central Procurement Team (CPT) is the first point of contact for procurement, contract, grant and insourcing advice across CED. CPT provides end-to-end procurement support, commercial advisory services, panel and contract management, governance, reporting and capability uplift. The team also oversees development of the annual procurement plan, accreditation implementation, probity guidance, notifiable contracts and invoices reporting, and supports internal audits and assurance reviews.</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78D2829C" w14:textId="77777777" w:rsidR="00DD7517" w:rsidRDefault="00DD7517" w:rsidP="00A43348">
      <w:r>
        <w:t>The</w:t>
      </w:r>
      <w:r w:rsidRPr="00A43348">
        <w:t xml:space="preserve"> </w:t>
      </w:r>
      <w:r>
        <w:t>Assistant</w:t>
      </w:r>
      <w:r w:rsidRPr="00A43348">
        <w:t xml:space="preserve"> </w:t>
      </w:r>
      <w:r>
        <w:t>Director</w:t>
      </w:r>
      <w:r w:rsidRPr="00A43348">
        <w:t xml:space="preserve">, Contracts and Commercial Advisor </w:t>
      </w:r>
      <w:r>
        <w:t>provides</w:t>
      </w:r>
      <w:r w:rsidRPr="00A43348">
        <w:t xml:space="preserve"> </w:t>
      </w:r>
      <w:r>
        <w:t>strategic and practical</w:t>
      </w:r>
      <w:r w:rsidRPr="00A43348">
        <w:t xml:space="preserve"> </w:t>
      </w:r>
      <w:r>
        <w:t xml:space="preserve">commercial </w:t>
      </w:r>
      <w:r w:rsidRPr="00A43348">
        <w:t xml:space="preserve">support across procurements, contract development, risk assessment, negotiations and contract management for low to medium risk procurements. This role also includes the development and delivery of procurement, contract management and insourcing training materials across CED to uplift capability, alongside advisory services. </w:t>
      </w:r>
    </w:p>
    <w:p w14:paraId="1F975B33" w14:textId="77777777" w:rsidR="00DD7517" w:rsidRDefault="00DD7517" w:rsidP="00A43348">
      <w:r>
        <w:t>Reporting to the Procurement Governance Team with a dotted-line to support Operations, the</w:t>
      </w:r>
      <w:r w:rsidRPr="00A43348">
        <w:t xml:space="preserve"> </w:t>
      </w:r>
      <w:r>
        <w:t>role</w:t>
      </w:r>
      <w:r w:rsidRPr="00A43348">
        <w:t xml:space="preserve"> ensures the accurate and timely </w:t>
      </w:r>
      <w:r>
        <w:t>provision of commercial advice and guidance to stakeholders in the resolution of procurement and contract-related issues, and contributes to major commercial projects. Key responsibilities include:</w:t>
      </w:r>
    </w:p>
    <w:p w14:paraId="6B6BD628" w14:textId="77777777" w:rsidR="00DD7517" w:rsidRDefault="00DD7517">
      <w:pPr>
        <w:pStyle w:val="ListParagraph"/>
        <w:widowControl w:val="0"/>
        <w:numPr>
          <w:ilvl w:val="0"/>
          <w:numId w:val="9"/>
        </w:numPr>
        <w:tabs>
          <w:tab w:val="left" w:pos="854"/>
          <w:tab w:val="left" w:pos="855"/>
        </w:tabs>
        <w:suppressAutoHyphens w:val="0"/>
        <w:autoSpaceDE w:val="0"/>
        <w:autoSpaceDN w:val="0"/>
        <w:spacing w:after="0"/>
        <w:contextualSpacing w:val="0"/>
        <w:rPr>
          <w:rFonts w:ascii="Symbol" w:hAnsi="Symbol"/>
        </w:rPr>
      </w:pPr>
      <w:r>
        <w:t>drafting</w:t>
      </w:r>
      <w:r>
        <w:rPr>
          <w:spacing w:val="-3"/>
        </w:rPr>
        <w:t xml:space="preserve"> </w:t>
      </w:r>
      <w:r>
        <w:t>and</w:t>
      </w:r>
      <w:r>
        <w:rPr>
          <w:spacing w:val="-2"/>
        </w:rPr>
        <w:t xml:space="preserve"> </w:t>
      </w:r>
      <w:r>
        <w:t>reviewing</w:t>
      </w:r>
      <w:r>
        <w:rPr>
          <w:spacing w:val="-1"/>
        </w:rPr>
        <w:t xml:space="preserve"> procurement and contract documents, templates and operationally focused materials</w:t>
      </w:r>
      <w:r>
        <w:rPr>
          <w:spacing w:val="-2"/>
        </w:rPr>
        <w:t>,</w:t>
      </w:r>
    </w:p>
    <w:p w14:paraId="2303B1B9" w14:textId="77777777" w:rsidR="00DD7517" w:rsidRDefault="00DD7517">
      <w:pPr>
        <w:pStyle w:val="ListParagraph"/>
        <w:widowControl w:val="0"/>
        <w:numPr>
          <w:ilvl w:val="0"/>
          <w:numId w:val="9"/>
        </w:numPr>
        <w:tabs>
          <w:tab w:val="left" w:pos="854"/>
          <w:tab w:val="left" w:pos="855"/>
        </w:tabs>
        <w:suppressAutoHyphens w:val="0"/>
        <w:autoSpaceDE w:val="0"/>
        <w:autoSpaceDN w:val="0"/>
        <w:spacing w:before="45" w:after="0"/>
        <w:contextualSpacing w:val="0"/>
        <w:rPr>
          <w:rFonts w:ascii="Symbol" w:hAnsi="Symbol"/>
        </w:rPr>
      </w:pPr>
      <w:r>
        <w:t>providing clear advice on commercial and contractual considerations</w:t>
      </w:r>
      <w:r>
        <w:rPr>
          <w:spacing w:val="-2"/>
        </w:rPr>
        <w:t>,</w:t>
      </w:r>
    </w:p>
    <w:p w14:paraId="5FC5BCFA" w14:textId="77777777" w:rsidR="00DD7517" w:rsidRDefault="00DD7517">
      <w:pPr>
        <w:pStyle w:val="ListParagraph"/>
        <w:widowControl w:val="0"/>
        <w:numPr>
          <w:ilvl w:val="0"/>
          <w:numId w:val="9"/>
        </w:numPr>
        <w:tabs>
          <w:tab w:val="left" w:pos="854"/>
          <w:tab w:val="left" w:pos="855"/>
        </w:tabs>
        <w:suppressAutoHyphens w:val="0"/>
        <w:autoSpaceDE w:val="0"/>
        <w:autoSpaceDN w:val="0"/>
        <w:spacing w:before="43" w:after="0" w:line="273" w:lineRule="auto"/>
        <w:ind w:right="865"/>
        <w:contextualSpacing w:val="0"/>
        <w:rPr>
          <w:rFonts w:ascii="Symbol" w:hAnsi="Symbol"/>
        </w:rPr>
      </w:pPr>
      <w:r>
        <w:t>developing</w:t>
      </w:r>
      <w:r>
        <w:rPr>
          <w:spacing w:val="-5"/>
        </w:rPr>
        <w:t xml:space="preserve"> </w:t>
      </w:r>
      <w:r>
        <w:t>and</w:t>
      </w:r>
      <w:r>
        <w:rPr>
          <w:spacing w:val="-4"/>
        </w:rPr>
        <w:t xml:space="preserve"> </w:t>
      </w:r>
      <w:r>
        <w:t>delivering</w:t>
      </w:r>
      <w:r>
        <w:rPr>
          <w:spacing w:val="-4"/>
        </w:rPr>
        <w:t xml:space="preserve"> </w:t>
      </w:r>
      <w:r>
        <w:t>to</w:t>
      </w:r>
      <w:r>
        <w:rPr>
          <w:spacing w:val="-3"/>
        </w:rPr>
        <w:t xml:space="preserve"> </w:t>
      </w:r>
      <w:r>
        <w:t>commercially</w:t>
      </w:r>
      <w:r>
        <w:rPr>
          <w:spacing w:val="-3"/>
        </w:rPr>
        <w:t xml:space="preserve"> </w:t>
      </w:r>
      <w:r>
        <w:t>sensible,</w:t>
      </w:r>
      <w:r>
        <w:rPr>
          <w:spacing w:val="-4"/>
        </w:rPr>
        <w:t xml:space="preserve"> </w:t>
      </w:r>
      <w:r>
        <w:t>and</w:t>
      </w:r>
      <w:r>
        <w:rPr>
          <w:spacing w:val="-4"/>
        </w:rPr>
        <w:t xml:space="preserve"> </w:t>
      </w:r>
      <w:r>
        <w:t>contractually viable,</w:t>
      </w:r>
      <w:r>
        <w:rPr>
          <w:spacing w:val="-4"/>
        </w:rPr>
        <w:t xml:space="preserve"> </w:t>
      </w:r>
      <w:r>
        <w:t>outcomes</w:t>
      </w:r>
      <w:r>
        <w:rPr>
          <w:spacing w:val="-4"/>
        </w:rPr>
        <w:t xml:space="preserve"> </w:t>
      </w:r>
      <w:r>
        <w:t xml:space="preserve">for </w:t>
      </w:r>
      <w:r>
        <w:rPr>
          <w:spacing w:val="-2"/>
        </w:rPr>
        <w:t>stakeholders,</w:t>
      </w:r>
    </w:p>
    <w:p w14:paraId="3FEFBA8E" w14:textId="77777777" w:rsidR="00DD7517" w:rsidRDefault="00DD7517">
      <w:pPr>
        <w:pStyle w:val="ListParagraph"/>
        <w:widowControl w:val="0"/>
        <w:numPr>
          <w:ilvl w:val="0"/>
          <w:numId w:val="9"/>
        </w:numPr>
        <w:tabs>
          <w:tab w:val="left" w:pos="854"/>
          <w:tab w:val="left" w:pos="855"/>
        </w:tabs>
        <w:suppressAutoHyphens w:val="0"/>
        <w:autoSpaceDE w:val="0"/>
        <w:autoSpaceDN w:val="0"/>
        <w:spacing w:before="6" w:after="0" w:line="273" w:lineRule="auto"/>
        <w:ind w:right="348"/>
        <w:contextualSpacing w:val="0"/>
        <w:rPr>
          <w:rFonts w:ascii="Symbol" w:hAnsi="Symbol"/>
        </w:rPr>
      </w:pPr>
      <w:r>
        <w:t>providing</w:t>
      </w:r>
      <w:r>
        <w:rPr>
          <w:spacing w:val="-4"/>
        </w:rPr>
        <w:t xml:space="preserve"> </w:t>
      </w:r>
      <w:r>
        <w:t>advice</w:t>
      </w:r>
      <w:r>
        <w:rPr>
          <w:spacing w:val="-3"/>
        </w:rPr>
        <w:t xml:space="preserve"> </w:t>
      </w:r>
      <w:r>
        <w:t>on</w:t>
      </w:r>
      <w:r>
        <w:rPr>
          <w:spacing w:val="-4"/>
        </w:rPr>
        <w:t xml:space="preserve"> </w:t>
      </w:r>
      <w:r>
        <w:t>options</w:t>
      </w:r>
      <w:r>
        <w:rPr>
          <w:spacing w:val="-4"/>
        </w:rPr>
        <w:t xml:space="preserve"> </w:t>
      </w:r>
      <w:r>
        <w:t>to</w:t>
      </w:r>
      <w:r>
        <w:rPr>
          <w:spacing w:val="-3"/>
        </w:rPr>
        <w:t xml:space="preserve"> </w:t>
      </w:r>
      <w:r>
        <w:t>enable</w:t>
      </w:r>
      <w:r>
        <w:rPr>
          <w:spacing w:val="-4"/>
        </w:rPr>
        <w:t xml:space="preserve"> </w:t>
      </w:r>
      <w:r>
        <w:t>delivery</w:t>
      </w:r>
      <w:r>
        <w:rPr>
          <w:spacing w:val="-3"/>
        </w:rPr>
        <w:t xml:space="preserve"> </w:t>
      </w:r>
      <w:r>
        <w:t>of</w:t>
      </w:r>
      <w:r>
        <w:rPr>
          <w:spacing w:val="-4"/>
        </w:rPr>
        <w:t xml:space="preserve"> </w:t>
      </w:r>
      <w:r>
        <w:t>projects</w:t>
      </w:r>
      <w:r>
        <w:rPr>
          <w:spacing w:val="-4"/>
        </w:rPr>
        <w:t xml:space="preserve"> </w:t>
      </w:r>
      <w:r>
        <w:t>in</w:t>
      </w:r>
      <w:r>
        <w:rPr>
          <w:spacing w:val="-3"/>
        </w:rPr>
        <w:t xml:space="preserve"> </w:t>
      </w:r>
      <w:r>
        <w:t>line</w:t>
      </w:r>
      <w:r>
        <w:rPr>
          <w:spacing w:val="-1"/>
        </w:rPr>
        <w:t xml:space="preserve"> </w:t>
      </w:r>
      <w:r>
        <w:t>with</w:t>
      </w:r>
      <w:r>
        <w:rPr>
          <w:spacing w:val="-3"/>
        </w:rPr>
        <w:t xml:space="preserve"> ACT </w:t>
      </w:r>
      <w:r>
        <w:t>Government objectives and timeframes,</w:t>
      </w:r>
    </w:p>
    <w:p w14:paraId="6AD4BD77" w14:textId="77777777" w:rsidR="00DD7517" w:rsidRDefault="00DD7517">
      <w:pPr>
        <w:pStyle w:val="ListParagraph"/>
        <w:widowControl w:val="0"/>
        <w:numPr>
          <w:ilvl w:val="0"/>
          <w:numId w:val="9"/>
        </w:numPr>
        <w:tabs>
          <w:tab w:val="left" w:pos="854"/>
          <w:tab w:val="left" w:pos="855"/>
        </w:tabs>
        <w:suppressAutoHyphens w:val="0"/>
        <w:autoSpaceDE w:val="0"/>
        <w:autoSpaceDN w:val="0"/>
        <w:spacing w:before="6" w:after="0" w:line="273" w:lineRule="auto"/>
        <w:ind w:right="741"/>
        <w:contextualSpacing w:val="0"/>
        <w:rPr>
          <w:rFonts w:ascii="Symbol" w:hAnsi="Symbol"/>
        </w:rPr>
      </w:pPr>
      <w:r>
        <w:t>assisting</w:t>
      </w:r>
      <w:r>
        <w:rPr>
          <w:spacing w:val="-4"/>
        </w:rPr>
        <w:t xml:space="preserve"> </w:t>
      </w:r>
      <w:r>
        <w:t>and</w:t>
      </w:r>
      <w:r>
        <w:rPr>
          <w:spacing w:val="-4"/>
        </w:rPr>
        <w:t xml:space="preserve"> </w:t>
      </w:r>
      <w:r>
        <w:t>supporting</w:t>
      </w:r>
      <w:r>
        <w:rPr>
          <w:spacing w:val="-4"/>
        </w:rPr>
        <w:t xml:space="preserve"> </w:t>
      </w:r>
      <w:r>
        <w:t>negotiations</w:t>
      </w:r>
      <w:r>
        <w:rPr>
          <w:spacing w:val="-4"/>
        </w:rPr>
        <w:t xml:space="preserve"> </w:t>
      </w:r>
      <w:r>
        <w:t>with</w:t>
      </w:r>
      <w:r>
        <w:rPr>
          <w:spacing w:val="-3"/>
        </w:rPr>
        <w:t xml:space="preserve"> </w:t>
      </w:r>
      <w:r>
        <w:t>other</w:t>
      </w:r>
      <w:r>
        <w:rPr>
          <w:spacing w:val="-3"/>
        </w:rPr>
        <w:t xml:space="preserve"> </w:t>
      </w:r>
      <w:r>
        <w:t>agencies,</w:t>
      </w:r>
      <w:r>
        <w:rPr>
          <w:spacing w:val="-3"/>
        </w:rPr>
        <w:t xml:space="preserve"> external stakeholders and </w:t>
      </w:r>
      <w:r>
        <w:t>proponents</w:t>
      </w:r>
      <w:r>
        <w:rPr>
          <w:spacing w:val="-4"/>
        </w:rPr>
        <w:t xml:space="preserve"> </w:t>
      </w:r>
      <w:r>
        <w:t xml:space="preserve">to achieve positive client and directorate outcomes, </w:t>
      </w:r>
    </w:p>
    <w:p w14:paraId="7E755CF0" w14:textId="77777777" w:rsidR="00DD7517" w:rsidRPr="00374278" w:rsidRDefault="00DD7517">
      <w:pPr>
        <w:pStyle w:val="ListParagraph"/>
        <w:widowControl w:val="0"/>
        <w:numPr>
          <w:ilvl w:val="0"/>
          <w:numId w:val="9"/>
        </w:numPr>
        <w:tabs>
          <w:tab w:val="left" w:pos="854"/>
          <w:tab w:val="left" w:pos="855"/>
        </w:tabs>
        <w:suppressAutoHyphens w:val="0"/>
        <w:autoSpaceDE w:val="0"/>
        <w:autoSpaceDN w:val="0"/>
        <w:spacing w:before="6" w:after="0" w:line="273" w:lineRule="auto"/>
        <w:ind w:right="636"/>
        <w:contextualSpacing w:val="0"/>
        <w:rPr>
          <w:rFonts w:ascii="Symbol" w:hAnsi="Symbol"/>
        </w:rPr>
      </w:pPr>
      <w:r>
        <w:t>undertaking</w:t>
      </w:r>
      <w:r>
        <w:rPr>
          <w:spacing w:val="-5"/>
        </w:rPr>
        <w:t xml:space="preserve"> </w:t>
      </w:r>
      <w:r>
        <w:t>research</w:t>
      </w:r>
      <w:r>
        <w:rPr>
          <w:spacing w:val="-4"/>
        </w:rPr>
        <w:t xml:space="preserve"> </w:t>
      </w:r>
      <w:r>
        <w:t>and</w:t>
      </w:r>
      <w:r>
        <w:rPr>
          <w:spacing w:val="-4"/>
        </w:rPr>
        <w:t xml:space="preserve"> </w:t>
      </w:r>
      <w:r>
        <w:t>analysis</w:t>
      </w:r>
      <w:r>
        <w:rPr>
          <w:spacing w:val="-3"/>
        </w:rPr>
        <w:t xml:space="preserve"> that underpins advice and </w:t>
      </w:r>
      <w:r>
        <w:t>recommendations</w:t>
      </w:r>
      <w:r>
        <w:rPr>
          <w:spacing w:val="-4"/>
        </w:rPr>
        <w:t xml:space="preserve"> </w:t>
      </w:r>
      <w:r>
        <w:t>on</w:t>
      </w:r>
      <w:r>
        <w:rPr>
          <w:spacing w:val="-4"/>
        </w:rPr>
        <w:t xml:space="preserve"> </w:t>
      </w:r>
      <w:r>
        <w:t>complex matters to support decision making,</w:t>
      </w:r>
    </w:p>
    <w:p w14:paraId="777B53CD" w14:textId="77777777" w:rsidR="00DD7517" w:rsidRPr="00374278" w:rsidRDefault="00DD7517">
      <w:pPr>
        <w:pStyle w:val="ListParagraph"/>
        <w:widowControl w:val="0"/>
        <w:numPr>
          <w:ilvl w:val="0"/>
          <w:numId w:val="9"/>
        </w:numPr>
        <w:tabs>
          <w:tab w:val="left" w:pos="854"/>
          <w:tab w:val="left" w:pos="855"/>
        </w:tabs>
        <w:suppressAutoHyphens w:val="0"/>
        <w:autoSpaceDE w:val="0"/>
        <w:autoSpaceDN w:val="0"/>
        <w:spacing w:before="6" w:after="0" w:line="273" w:lineRule="auto"/>
        <w:ind w:right="636"/>
        <w:contextualSpacing w:val="0"/>
        <w:rPr>
          <w:rFonts w:ascii="Symbol" w:hAnsi="Symbol"/>
        </w:rPr>
      </w:pPr>
      <w:r>
        <w:t>supporting and advising on appropriate contract management options, reviewing and providing guidance on risk to ensure arrangements are compliant and fit-for-purpose,</w:t>
      </w:r>
    </w:p>
    <w:p w14:paraId="514ADFF9" w14:textId="77777777" w:rsidR="00DD7517" w:rsidRDefault="00DD7517">
      <w:pPr>
        <w:pStyle w:val="ListParagraph"/>
        <w:widowControl w:val="0"/>
        <w:numPr>
          <w:ilvl w:val="0"/>
          <w:numId w:val="9"/>
        </w:numPr>
        <w:tabs>
          <w:tab w:val="left" w:pos="854"/>
          <w:tab w:val="left" w:pos="855"/>
        </w:tabs>
        <w:suppressAutoHyphens w:val="0"/>
        <w:autoSpaceDE w:val="0"/>
        <w:autoSpaceDN w:val="0"/>
        <w:spacing w:before="6" w:after="0" w:line="273" w:lineRule="auto"/>
        <w:ind w:right="636"/>
        <w:contextualSpacing w:val="0"/>
        <w:rPr>
          <w:rFonts w:ascii="Symbol" w:hAnsi="Symbol"/>
        </w:rPr>
      </w:pPr>
      <w:r>
        <w:t>supporting legal engagement with the ACT Government Solicitor’s Office where matters are high risk, involve complex legal arrangements or require legal advice or bespoke drafting.</w:t>
      </w:r>
    </w:p>
    <w:p w14:paraId="6CF06C23" w14:textId="77777777" w:rsidR="00DD7517" w:rsidRPr="00A43348" w:rsidRDefault="00DD7517" w:rsidP="00DD7517">
      <w:pPr>
        <w:pStyle w:val="BodyText"/>
        <w:spacing w:before="38" w:line="276" w:lineRule="auto"/>
        <w:rPr>
          <w:rFonts w:ascii="Calibri" w:hAnsi="Calibri"/>
          <w:sz w:val="24"/>
        </w:rPr>
      </w:pPr>
      <w:r w:rsidRPr="00A43348">
        <w:rPr>
          <w:rFonts w:ascii="Calibri" w:hAnsi="Calibri"/>
          <w:sz w:val="24"/>
        </w:rPr>
        <w:t>This position works collaboratively across functions to model respect, accountability and customer service excellence. The ideal candidate applies sound judgement to draw on the right skills in a contextually and environmentally appropriate manner, align performance and develop capacity to achieve  organisational objectives. They model commitment to continual learning and participate in ongoing development.</w:t>
      </w:r>
    </w:p>
    <w:p w14:paraId="1E22AC75" w14:textId="77777777" w:rsidR="00630D4E" w:rsidRPr="009731E7" w:rsidRDefault="00630D4E" w:rsidP="008E4326">
      <w:pPr>
        <w:pStyle w:val="Heading1"/>
        <w:pBdr>
          <w:bottom w:val="single" w:sz="12" w:space="1" w:color="auto"/>
        </w:pBdr>
        <w:spacing w:before="360"/>
        <w:rPr>
          <w:sz w:val="28"/>
        </w:rPr>
      </w:pPr>
      <w:r>
        <w:rPr>
          <w:sz w:val="28"/>
        </w:rPr>
        <w:lastRenderedPageBreak/>
        <w:t>D</w:t>
      </w:r>
      <w:r w:rsidRPr="002A43D2">
        <w:rPr>
          <w:sz w:val="28"/>
        </w:rPr>
        <w:t xml:space="preserve">UTIES / RESPONSIBILITIES </w:t>
      </w:r>
    </w:p>
    <w:p w14:paraId="147B205E" w14:textId="77777777" w:rsidR="00DD7517" w:rsidRPr="00A43348" w:rsidRDefault="00DD7517" w:rsidP="00DD7517">
      <w:pPr>
        <w:pStyle w:val="BodyText"/>
        <w:ind w:left="134"/>
        <w:rPr>
          <w:rFonts w:ascii="Calibri" w:hAnsi="Calibri"/>
          <w:sz w:val="24"/>
        </w:rPr>
      </w:pPr>
      <w:r w:rsidRPr="00A43348">
        <w:rPr>
          <w:rFonts w:ascii="Calibri" w:hAnsi="Calibri"/>
          <w:sz w:val="24"/>
        </w:rPr>
        <w:t>The primary responsibilities for this position are to deliver commercial, contractual and procurement advisory support across CED, including:</w:t>
      </w:r>
    </w:p>
    <w:p w14:paraId="47AEC00F" w14:textId="77777777" w:rsidR="00DD7517" w:rsidRDefault="00DD7517">
      <w:pPr>
        <w:pStyle w:val="ListParagraph"/>
        <w:widowControl w:val="0"/>
        <w:numPr>
          <w:ilvl w:val="0"/>
          <w:numId w:val="13"/>
        </w:numPr>
        <w:tabs>
          <w:tab w:val="left" w:pos="849"/>
        </w:tabs>
        <w:suppressAutoHyphens w:val="0"/>
        <w:autoSpaceDE w:val="0"/>
        <w:autoSpaceDN w:val="0"/>
        <w:spacing w:after="120" w:line="276" w:lineRule="auto"/>
        <w:ind w:right="610"/>
        <w:contextualSpacing w:val="0"/>
        <w:jc w:val="both"/>
        <w:rPr>
          <w:rFonts w:ascii="Symbol" w:hAnsi="Symbol"/>
        </w:rPr>
      </w:pPr>
      <w:r>
        <w:t>Provide commercial and contractual advice to a range of clients to achieve outcomes that manage risk to the Territory and ensuring compliance with CED’s statutory and legal obligations, particularly in relation to procurement;</w:t>
      </w:r>
    </w:p>
    <w:p w14:paraId="160ACC67" w14:textId="77777777" w:rsidR="00DD7517" w:rsidRDefault="00DD7517">
      <w:pPr>
        <w:pStyle w:val="ListParagraph"/>
        <w:widowControl w:val="0"/>
        <w:numPr>
          <w:ilvl w:val="0"/>
          <w:numId w:val="13"/>
        </w:numPr>
        <w:tabs>
          <w:tab w:val="left" w:pos="848"/>
          <w:tab w:val="left" w:pos="849"/>
        </w:tabs>
        <w:suppressAutoHyphens w:val="0"/>
        <w:autoSpaceDE w:val="0"/>
        <w:autoSpaceDN w:val="0"/>
        <w:spacing w:before="86" w:after="120" w:line="276" w:lineRule="auto"/>
        <w:ind w:right="424"/>
        <w:contextualSpacing w:val="0"/>
        <w:rPr>
          <w:rFonts w:ascii="Symbol" w:hAnsi="Symbol"/>
        </w:rPr>
      </w:pPr>
      <w:r>
        <w:t>Maintain</w:t>
      </w:r>
      <w:r>
        <w:rPr>
          <w:spacing w:val="-3"/>
        </w:rPr>
        <w:t xml:space="preserve"> </w:t>
      </w:r>
      <w:r>
        <w:t>up</w:t>
      </w:r>
      <w:r>
        <w:rPr>
          <w:spacing w:val="-3"/>
        </w:rPr>
        <w:t>-</w:t>
      </w:r>
      <w:r>
        <w:t>to</w:t>
      </w:r>
      <w:r>
        <w:rPr>
          <w:spacing w:val="-2"/>
        </w:rPr>
        <w:t>-</w:t>
      </w:r>
      <w:r>
        <w:t>date</w:t>
      </w:r>
      <w:r>
        <w:rPr>
          <w:spacing w:val="-2"/>
        </w:rPr>
        <w:t xml:space="preserve"> </w:t>
      </w:r>
      <w:r>
        <w:t>knowledge</w:t>
      </w:r>
      <w:r>
        <w:rPr>
          <w:spacing w:val="-2"/>
        </w:rPr>
        <w:t xml:space="preserve"> </w:t>
      </w:r>
      <w:r>
        <w:t>of</w:t>
      </w:r>
      <w:r>
        <w:rPr>
          <w:spacing w:val="-3"/>
        </w:rPr>
        <w:t xml:space="preserve"> </w:t>
      </w:r>
      <w:r>
        <w:t>relevant commercial and contractual</w:t>
      </w:r>
      <w:r>
        <w:rPr>
          <w:spacing w:val="-2"/>
        </w:rPr>
        <w:t xml:space="preserve"> </w:t>
      </w:r>
      <w:r>
        <w:t>matters</w:t>
      </w:r>
      <w:r>
        <w:rPr>
          <w:spacing w:val="-3"/>
        </w:rPr>
        <w:t xml:space="preserve"> </w:t>
      </w:r>
      <w:r>
        <w:t>impacting</w:t>
      </w:r>
      <w:r>
        <w:rPr>
          <w:spacing w:val="-3"/>
        </w:rPr>
        <w:t xml:space="preserve"> </w:t>
      </w:r>
      <w:r>
        <w:t>CED</w:t>
      </w:r>
      <w:r>
        <w:rPr>
          <w:spacing w:val="-3"/>
        </w:rPr>
        <w:t xml:space="preserve"> </w:t>
      </w:r>
      <w:r>
        <w:t>to provide timely, accurate and practical advice aligned with legislation, policies and procurement frameworks;</w:t>
      </w:r>
    </w:p>
    <w:p w14:paraId="375053CD" w14:textId="77777777" w:rsidR="00DD7517" w:rsidRDefault="00DD7517">
      <w:pPr>
        <w:pStyle w:val="ListParagraph"/>
        <w:widowControl w:val="0"/>
        <w:numPr>
          <w:ilvl w:val="0"/>
          <w:numId w:val="13"/>
        </w:numPr>
        <w:tabs>
          <w:tab w:val="left" w:pos="848"/>
          <w:tab w:val="left" w:pos="849"/>
        </w:tabs>
        <w:suppressAutoHyphens w:val="0"/>
        <w:autoSpaceDE w:val="0"/>
        <w:autoSpaceDN w:val="0"/>
        <w:spacing w:before="81" w:after="120" w:line="276" w:lineRule="auto"/>
        <w:ind w:right="266"/>
        <w:contextualSpacing w:val="0"/>
        <w:rPr>
          <w:rFonts w:ascii="Symbol" w:hAnsi="Symbol"/>
        </w:rPr>
      </w:pPr>
      <w:r>
        <w:t>Understand</w:t>
      </w:r>
      <w:r>
        <w:rPr>
          <w:spacing w:val="-2"/>
        </w:rPr>
        <w:t xml:space="preserve"> </w:t>
      </w:r>
      <w:r>
        <w:t>and</w:t>
      </w:r>
      <w:r>
        <w:rPr>
          <w:spacing w:val="-3"/>
        </w:rPr>
        <w:t xml:space="preserve"> </w:t>
      </w:r>
      <w:r>
        <w:t>advise</w:t>
      </w:r>
      <w:r>
        <w:rPr>
          <w:spacing w:val="-3"/>
        </w:rPr>
        <w:t xml:space="preserve"> </w:t>
      </w:r>
      <w:r>
        <w:t>on</w:t>
      </w:r>
      <w:r>
        <w:rPr>
          <w:spacing w:val="-4"/>
        </w:rPr>
        <w:t xml:space="preserve"> </w:t>
      </w:r>
      <w:r>
        <w:t>contract</w:t>
      </w:r>
      <w:r>
        <w:rPr>
          <w:spacing w:val="-3"/>
        </w:rPr>
        <w:t xml:space="preserve"> </w:t>
      </w:r>
      <w:r>
        <w:t>development including contract interpretation and management;</w:t>
      </w:r>
      <w:r>
        <w:rPr>
          <w:spacing w:val="40"/>
        </w:rPr>
        <w:t xml:space="preserve"> </w:t>
      </w:r>
      <w:r>
        <w:t>advise on of commercial disputes and assist with negotiated outcomes;</w:t>
      </w:r>
    </w:p>
    <w:p w14:paraId="1FABA4C9" w14:textId="77777777" w:rsidR="00DD7517" w:rsidRDefault="00DD7517">
      <w:pPr>
        <w:pStyle w:val="ListParagraph"/>
        <w:widowControl w:val="0"/>
        <w:numPr>
          <w:ilvl w:val="0"/>
          <w:numId w:val="13"/>
        </w:numPr>
        <w:tabs>
          <w:tab w:val="left" w:pos="848"/>
          <w:tab w:val="left" w:pos="849"/>
        </w:tabs>
        <w:suppressAutoHyphens w:val="0"/>
        <w:autoSpaceDE w:val="0"/>
        <w:autoSpaceDN w:val="0"/>
        <w:spacing w:before="79" w:after="120" w:line="276" w:lineRule="auto"/>
        <w:ind w:right="296"/>
        <w:contextualSpacing w:val="0"/>
        <w:rPr>
          <w:rFonts w:ascii="Symbol" w:hAnsi="Symbol"/>
        </w:rPr>
      </w:pPr>
      <w:r>
        <w:t>Build and maintain relationships with business units, external key stakeholders and proponents</w:t>
      </w:r>
      <w:r>
        <w:rPr>
          <w:spacing w:val="-4"/>
        </w:rPr>
        <w:t xml:space="preserve"> </w:t>
      </w:r>
      <w:r>
        <w:t>to</w:t>
      </w:r>
      <w:r>
        <w:rPr>
          <w:spacing w:val="-3"/>
        </w:rPr>
        <w:t xml:space="preserve"> </w:t>
      </w:r>
      <w:r>
        <w:t>deliver</w:t>
      </w:r>
      <w:r>
        <w:rPr>
          <w:spacing w:val="-5"/>
        </w:rPr>
        <w:t xml:space="preserve"> advice targeted to their needs operational and commercial needs</w:t>
      </w:r>
      <w:r>
        <w:rPr>
          <w:spacing w:val="-3"/>
        </w:rPr>
        <w:t>;</w:t>
      </w:r>
    </w:p>
    <w:p w14:paraId="16DD672C" w14:textId="77777777" w:rsidR="00DD7517" w:rsidRPr="00B371CC" w:rsidRDefault="00DD7517">
      <w:pPr>
        <w:pStyle w:val="ListParagraph"/>
        <w:widowControl w:val="0"/>
        <w:numPr>
          <w:ilvl w:val="0"/>
          <w:numId w:val="13"/>
        </w:numPr>
        <w:tabs>
          <w:tab w:val="left" w:pos="849"/>
        </w:tabs>
        <w:suppressAutoHyphens w:val="0"/>
        <w:autoSpaceDE w:val="0"/>
        <w:autoSpaceDN w:val="0"/>
        <w:spacing w:before="79" w:after="120" w:line="273" w:lineRule="auto"/>
        <w:ind w:right="677"/>
        <w:contextualSpacing w:val="0"/>
        <w:jc w:val="both"/>
        <w:rPr>
          <w:rFonts w:ascii="Symbol" w:hAnsi="Symbol"/>
        </w:rPr>
      </w:pPr>
      <w:r>
        <w:t>Manage</w:t>
      </w:r>
      <w:r>
        <w:rPr>
          <w:spacing w:val="-3"/>
        </w:rPr>
        <w:t xml:space="preserve"> </w:t>
      </w:r>
      <w:r>
        <w:t>competing</w:t>
      </w:r>
      <w:r>
        <w:rPr>
          <w:spacing w:val="-3"/>
        </w:rPr>
        <w:t xml:space="preserve"> </w:t>
      </w:r>
      <w:r>
        <w:t>priorities</w:t>
      </w:r>
      <w:r>
        <w:rPr>
          <w:spacing w:val="-3"/>
        </w:rPr>
        <w:t xml:space="preserve"> </w:t>
      </w:r>
      <w:r>
        <w:t>and</w:t>
      </w:r>
      <w:r>
        <w:rPr>
          <w:spacing w:val="-4"/>
        </w:rPr>
        <w:t xml:space="preserve"> </w:t>
      </w:r>
      <w:r>
        <w:t>interests</w:t>
      </w:r>
      <w:r>
        <w:rPr>
          <w:spacing w:val="-4"/>
        </w:rPr>
        <w:t xml:space="preserve"> </w:t>
      </w:r>
      <w:r>
        <w:t>in</w:t>
      </w:r>
      <w:r>
        <w:rPr>
          <w:spacing w:val="-4"/>
        </w:rPr>
        <w:t xml:space="preserve"> </w:t>
      </w:r>
      <w:r>
        <w:t>an</w:t>
      </w:r>
      <w:r>
        <w:rPr>
          <w:spacing w:val="-4"/>
        </w:rPr>
        <w:t xml:space="preserve"> </w:t>
      </w:r>
      <w:r>
        <w:t>environment</w:t>
      </w:r>
      <w:r>
        <w:rPr>
          <w:spacing w:val="-3"/>
        </w:rPr>
        <w:t xml:space="preserve"> </w:t>
      </w:r>
      <w:r>
        <w:t>of</w:t>
      </w:r>
      <w:r>
        <w:rPr>
          <w:spacing w:val="-4"/>
        </w:rPr>
        <w:t xml:space="preserve"> </w:t>
      </w:r>
      <w:r>
        <w:t>challenging</w:t>
      </w:r>
      <w:r>
        <w:rPr>
          <w:spacing w:val="-3"/>
        </w:rPr>
        <w:t xml:space="preserve"> </w:t>
      </w:r>
      <w:r>
        <w:t>workload demands and tight timeframes;</w:t>
      </w:r>
    </w:p>
    <w:p w14:paraId="46CBC6A5" w14:textId="77777777" w:rsidR="00DD7517" w:rsidRPr="00B371CC" w:rsidRDefault="00DD7517">
      <w:pPr>
        <w:pStyle w:val="ListParagraph"/>
        <w:widowControl w:val="0"/>
        <w:numPr>
          <w:ilvl w:val="0"/>
          <w:numId w:val="13"/>
        </w:numPr>
        <w:tabs>
          <w:tab w:val="left" w:pos="854"/>
          <w:tab w:val="left" w:pos="855"/>
        </w:tabs>
        <w:suppressAutoHyphens w:val="0"/>
        <w:autoSpaceDE w:val="0"/>
        <w:autoSpaceDN w:val="0"/>
        <w:spacing w:after="120"/>
        <w:ind w:right="187"/>
        <w:contextualSpacing w:val="0"/>
        <w:rPr>
          <w:rFonts w:ascii="Symbol" w:hAnsi="Symbol"/>
        </w:rPr>
      </w:pPr>
      <w:r>
        <w:t>Understand</w:t>
      </w:r>
      <w:r>
        <w:rPr>
          <w:spacing w:val="-5"/>
        </w:rPr>
        <w:t xml:space="preserve"> </w:t>
      </w:r>
      <w:r>
        <w:t>and apply</w:t>
      </w:r>
      <w:r>
        <w:rPr>
          <w:spacing w:val="-3"/>
        </w:rPr>
        <w:t xml:space="preserve"> </w:t>
      </w:r>
      <w:r>
        <w:t xml:space="preserve">legislative and procurement frameworks; </w:t>
      </w:r>
    </w:p>
    <w:p w14:paraId="1290829C" w14:textId="77777777" w:rsidR="00DD7517" w:rsidRPr="00374278" w:rsidRDefault="00DD7517">
      <w:pPr>
        <w:pStyle w:val="ListParagraph"/>
        <w:widowControl w:val="0"/>
        <w:numPr>
          <w:ilvl w:val="0"/>
          <w:numId w:val="13"/>
        </w:numPr>
        <w:tabs>
          <w:tab w:val="left" w:pos="854"/>
          <w:tab w:val="left" w:pos="855"/>
        </w:tabs>
        <w:suppressAutoHyphens w:val="0"/>
        <w:autoSpaceDE w:val="0"/>
        <w:autoSpaceDN w:val="0"/>
        <w:spacing w:after="120"/>
        <w:ind w:right="187"/>
        <w:contextualSpacing w:val="0"/>
        <w:rPr>
          <w:rFonts w:eastAsia="Calibri" w:cs="Calibri"/>
          <w:szCs w:val="22"/>
          <w:lang w:val="en-US" w:eastAsia="en-US"/>
        </w:rPr>
      </w:pPr>
      <w:r w:rsidRPr="00374278">
        <w:rPr>
          <w:rFonts w:eastAsia="Calibri" w:cs="Calibri"/>
          <w:szCs w:val="22"/>
          <w:lang w:val="en-US" w:eastAsia="en-US"/>
        </w:rPr>
        <w:t xml:space="preserve">Provide procurement governance and operational procurement support across CED, including developing and refining procurement processes, guidance materials and training; </w:t>
      </w:r>
      <w:r>
        <w:t>supporting Procurement ACT engagements as an advisor</w:t>
      </w:r>
      <w:r w:rsidRPr="00374278">
        <w:rPr>
          <w:rFonts w:eastAsia="Calibri" w:cs="Calibri"/>
          <w:szCs w:val="22"/>
          <w:lang w:val="en-US" w:eastAsia="en-US"/>
        </w:rPr>
        <w:t xml:space="preserve">; supporting insourcing assessments and implementation; and providing practical operational procurement assistance </w:t>
      </w:r>
      <w:r>
        <w:t>as needed</w:t>
      </w:r>
      <w:r w:rsidRPr="00374278">
        <w:rPr>
          <w:rFonts w:eastAsia="Calibri" w:cs="Calibri"/>
          <w:szCs w:val="22"/>
          <w:lang w:val="en-US" w:eastAsia="en-US"/>
        </w:rPr>
        <w:t>. Escalate high</w:t>
      </w:r>
      <w:r w:rsidRPr="00374278">
        <w:rPr>
          <w:rFonts w:eastAsia="Calibri" w:cs="Calibri"/>
          <w:szCs w:val="22"/>
          <w:lang w:val="en-US" w:eastAsia="en-US"/>
        </w:rPr>
        <w:noBreakHyphen/>
        <w:t>risk or complex matters to Procurement ACT or ACT Government Solicitor</w:t>
      </w:r>
      <w:r>
        <w:t>,</w:t>
      </w:r>
      <w:r w:rsidRPr="00374278">
        <w:rPr>
          <w:rFonts w:eastAsia="Calibri" w:cs="Calibri"/>
          <w:szCs w:val="22"/>
          <w:lang w:val="en-US" w:eastAsia="en-US"/>
        </w:rPr>
        <w:t xml:space="preserve"> where appropriate</w:t>
      </w:r>
      <w:r>
        <w:t>;</w:t>
      </w:r>
    </w:p>
    <w:p w14:paraId="4CEF45E8" w14:textId="77777777" w:rsidR="00DD7517" w:rsidRPr="00935234" w:rsidRDefault="00DD7517">
      <w:pPr>
        <w:pStyle w:val="ListParagraph"/>
        <w:widowControl w:val="0"/>
        <w:numPr>
          <w:ilvl w:val="0"/>
          <w:numId w:val="13"/>
        </w:numPr>
        <w:tabs>
          <w:tab w:val="left" w:pos="854"/>
          <w:tab w:val="left" w:pos="855"/>
        </w:tabs>
        <w:suppressAutoHyphens w:val="0"/>
        <w:autoSpaceDE w:val="0"/>
        <w:autoSpaceDN w:val="0"/>
        <w:spacing w:after="120"/>
        <w:ind w:right="187"/>
        <w:contextualSpacing w:val="0"/>
        <w:rPr>
          <w:rFonts w:ascii="Symbol" w:hAnsi="Symbol"/>
        </w:rPr>
      </w:pPr>
      <w:r>
        <w:t>Contribute</w:t>
      </w:r>
      <w:r w:rsidRPr="00935234">
        <w:rPr>
          <w:spacing w:val="-3"/>
        </w:rPr>
        <w:t xml:space="preserve"> </w:t>
      </w:r>
      <w:r>
        <w:t>to</w:t>
      </w:r>
      <w:r w:rsidRPr="00935234">
        <w:rPr>
          <w:spacing w:val="40"/>
        </w:rPr>
        <w:t xml:space="preserve"> </w:t>
      </w:r>
      <w:r>
        <w:t>Procurement and Business Operations</w:t>
      </w:r>
      <w:r w:rsidRPr="00935234">
        <w:rPr>
          <w:spacing w:val="-4"/>
        </w:rPr>
        <w:t xml:space="preserve"> </w:t>
      </w:r>
      <w:r>
        <w:t>reporting</w:t>
      </w:r>
      <w:r w:rsidRPr="00935234">
        <w:rPr>
          <w:spacing w:val="-3"/>
        </w:rPr>
        <w:t xml:space="preserve"> </w:t>
      </w:r>
      <w:r>
        <w:t>requirements</w:t>
      </w:r>
      <w:r w:rsidRPr="00935234">
        <w:rPr>
          <w:spacing w:val="-3"/>
        </w:rPr>
        <w:t xml:space="preserve"> </w:t>
      </w:r>
      <w:r>
        <w:t xml:space="preserve">and responses to </w:t>
      </w:r>
      <w:r w:rsidRPr="00374278">
        <w:t>Whole</w:t>
      </w:r>
      <w:r>
        <w:t xml:space="preserve"> of Government requests for information and reporting; and</w:t>
      </w:r>
    </w:p>
    <w:p w14:paraId="1259A7B5" w14:textId="77777777" w:rsidR="00DD7517" w:rsidRDefault="00DD7517">
      <w:pPr>
        <w:pStyle w:val="ListParagraph"/>
        <w:widowControl w:val="0"/>
        <w:numPr>
          <w:ilvl w:val="0"/>
          <w:numId w:val="13"/>
        </w:numPr>
        <w:tabs>
          <w:tab w:val="left" w:pos="854"/>
          <w:tab w:val="left" w:pos="855"/>
        </w:tabs>
        <w:suppressAutoHyphens w:val="0"/>
        <w:autoSpaceDE w:val="0"/>
        <w:autoSpaceDN w:val="0"/>
        <w:spacing w:after="120"/>
        <w:ind w:right="187"/>
        <w:contextualSpacing w:val="0"/>
        <w:sectPr w:rsidR="00DD7517" w:rsidSect="00DD7517">
          <w:type w:val="continuous"/>
          <w:pgSz w:w="11910" w:h="16840"/>
          <w:pgMar w:top="960" w:right="1000" w:bottom="280" w:left="1000" w:header="720" w:footer="720" w:gutter="0"/>
          <w:cols w:space="720"/>
        </w:sectPr>
      </w:pPr>
      <w:r>
        <w:t>Support Branch operations on an as needed, ad hoc basis.</w:t>
      </w:r>
    </w:p>
    <w:p w14:paraId="7AE0823F" w14:textId="2973A732" w:rsidR="008E4326" w:rsidRPr="008E4326" w:rsidRDefault="008E4326" w:rsidP="00503AA0">
      <w:pPr>
        <w:suppressAutoHyphens w:val="0"/>
        <w:spacing w:after="160" w:line="259" w:lineRule="auto"/>
        <w:ind w:left="360"/>
        <w:rPr>
          <w:szCs w:val="24"/>
        </w:rPr>
      </w:pPr>
      <w:r w:rsidRPr="005A754D">
        <w:lastRenderedPageBreak/>
        <w:t xml:space="preserve">This </w:t>
      </w:r>
      <w:r w:rsidRPr="008E4326">
        <w:t xml:space="preserve">position </w:t>
      </w:r>
      <w:r w:rsidRPr="008E4326">
        <w:rPr>
          <w:b/>
          <w:bCs/>
          <w:i/>
        </w:rPr>
        <w:t>may</w:t>
      </w:r>
      <w:r w:rsidRPr="008E4326">
        <w:t xml:space="preserve"> involve direct supervision of staff</w:t>
      </w:r>
      <w:r w:rsidRPr="008E4326">
        <w:rPr>
          <w:szCs w:val="24"/>
        </w:rPr>
        <w: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46C416DC" w14:textId="77777777" w:rsidR="00DD7517" w:rsidRDefault="00DD7517">
      <w:pPr>
        <w:pStyle w:val="ListParagraph"/>
        <w:widowControl w:val="0"/>
        <w:numPr>
          <w:ilvl w:val="0"/>
          <w:numId w:val="11"/>
        </w:numPr>
        <w:tabs>
          <w:tab w:val="left" w:pos="855"/>
        </w:tabs>
        <w:suppressAutoHyphens w:val="0"/>
        <w:autoSpaceDE w:val="0"/>
        <w:autoSpaceDN w:val="0"/>
        <w:spacing w:after="120"/>
        <w:ind w:right="187"/>
        <w:contextualSpacing w:val="0"/>
      </w:pPr>
      <w:r>
        <w:t>Demonstrates experience in commercial and contract matters, including</w:t>
      </w:r>
      <w:r w:rsidRPr="00A43348">
        <w:t>:</w:t>
      </w:r>
    </w:p>
    <w:p w14:paraId="6BADE078" w14:textId="77777777" w:rsidR="00DD7517" w:rsidRDefault="00DD7517">
      <w:pPr>
        <w:pStyle w:val="ListParagraph"/>
        <w:widowControl w:val="0"/>
        <w:numPr>
          <w:ilvl w:val="1"/>
          <w:numId w:val="10"/>
        </w:numPr>
        <w:tabs>
          <w:tab w:val="left" w:pos="1575"/>
        </w:tabs>
        <w:suppressAutoHyphens w:val="0"/>
        <w:autoSpaceDE w:val="0"/>
        <w:autoSpaceDN w:val="0"/>
        <w:spacing w:before="43" w:after="0" w:line="273" w:lineRule="auto"/>
        <w:ind w:right="272"/>
        <w:contextualSpacing w:val="0"/>
      </w:pPr>
      <w:r>
        <w:t>The ability to interpret, analyse and advise on complex and long-term commercial contracts and support the development of contract terms that achieve value-for-money outcomes for the Territory;</w:t>
      </w:r>
    </w:p>
    <w:p w14:paraId="088940AD" w14:textId="77777777" w:rsidR="00DD7517" w:rsidRPr="00374278" w:rsidRDefault="00DD7517">
      <w:pPr>
        <w:pStyle w:val="ListParagraph"/>
        <w:widowControl w:val="0"/>
        <w:numPr>
          <w:ilvl w:val="1"/>
          <w:numId w:val="10"/>
        </w:numPr>
        <w:tabs>
          <w:tab w:val="left" w:pos="1575"/>
        </w:tabs>
        <w:suppressAutoHyphens w:val="0"/>
        <w:autoSpaceDE w:val="0"/>
        <w:autoSpaceDN w:val="0"/>
        <w:spacing w:before="43" w:after="0" w:line="273" w:lineRule="auto"/>
        <w:ind w:right="272"/>
        <w:contextualSpacing w:val="0"/>
        <w:rPr>
          <w:rFonts w:eastAsia="Calibri" w:cs="Calibri"/>
          <w:szCs w:val="22"/>
          <w:lang w:val="en-US" w:eastAsia="en-US"/>
        </w:rPr>
      </w:pPr>
      <w:r w:rsidRPr="00374278">
        <w:rPr>
          <w:rFonts w:eastAsia="Calibri" w:cs="Calibri"/>
          <w:szCs w:val="22"/>
          <w:lang w:val="en-US" w:eastAsia="en-US"/>
        </w:rPr>
        <w:t>an understanding of information law, privacy requirements and statutory obligations as they relate to procurement and contract management</w:t>
      </w:r>
    </w:p>
    <w:p w14:paraId="1482E1AD" w14:textId="77777777" w:rsidR="00DD7517" w:rsidRPr="00374278" w:rsidRDefault="00DD7517">
      <w:pPr>
        <w:pStyle w:val="ListParagraph"/>
        <w:widowControl w:val="0"/>
        <w:numPr>
          <w:ilvl w:val="1"/>
          <w:numId w:val="10"/>
        </w:numPr>
        <w:tabs>
          <w:tab w:val="left" w:pos="1575"/>
        </w:tabs>
        <w:suppressAutoHyphens w:val="0"/>
        <w:autoSpaceDE w:val="0"/>
        <w:autoSpaceDN w:val="0"/>
        <w:spacing w:before="43" w:after="0" w:line="273" w:lineRule="auto"/>
        <w:ind w:right="272"/>
        <w:contextualSpacing w:val="0"/>
        <w:rPr>
          <w:rFonts w:eastAsia="Calibri" w:cs="Calibri"/>
          <w:szCs w:val="22"/>
          <w:lang w:val="en-US" w:eastAsia="en-US"/>
        </w:rPr>
      </w:pPr>
      <w:r w:rsidRPr="00374278">
        <w:rPr>
          <w:rFonts w:eastAsia="Calibri" w:cs="Calibri"/>
          <w:szCs w:val="22"/>
          <w:lang w:val="en-US" w:eastAsia="en-US"/>
        </w:rPr>
        <w:t>the ability to interpret and apply relevant legislation, policy and procurement frameworks.</w:t>
      </w:r>
    </w:p>
    <w:p w14:paraId="4E146713" w14:textId="77777777" w:rsidR="00DD7517" w:rsidRPr="00A43348" w:rsidRDefault="00DD7517">
      <w:pPr>
        <w:pStyle w:val="ListParagraph"/>
        <w:widowControl w:val="0"/>
        <w:numPr>
          <w:ilvl w:val="0"/>
          <w:numId w:val="11"/>
        </w:numPr>
        <w:tabs>
          <w:tab w:val="left" w:pos="855"/>
        </w:tabs>
        <w:suppressAutoHyphens w:val="0"/>
        <w:autoSpaceDE w:val="0"/>
        <w:autoSpaceDN w:val="0"/>
        <w:spacing w:after="120"/>
        <w:ind w:right="187"/>
        <w:contextualSpacing w:val="0"/>
      </w:pPr>
      <w:r w:rsidRPr="00A43348">
        <w:t>Demonstrated ability to interpret contract clauses and provide advice on effective commercial strategies, negotiating positions and the resolution of contractual or performance</w:t>
      </w:r>
      <w:r w:rsidRPr="00A43348">
        <w:noBreakHyphen/>
        <w:t>related issues</w:t>
      </w:r>
    </w:p>
    <w:p w14:paraId="7AA0DBF8" w14:textId="77777777" w:rsidR="00DD7517" w:rsidRPr="00A43348" w:rsidRDefault="00DD7517">
      <w:pPr>
        <w:pStyle w:val="ListParagraph"/>
        <w:widowControl w:val="0"/>
        <w:numPr>
          <w:ilvl w:val="0"/>
          <w:numId w:val="11"/>
        </w:numPr>
        <w:tabs>
          <w:tab w:val="left" w:pos="855"/>
        </w:tabs>
        <w:suppressAutoHyphens w:val="0"/>
        <w:autoSpaceDE w:val="0"/>
        <w:autoSpaceDN w:val="0"/>
        <w:spacing w:after="120"/>
        <w:ind w:right="187"/>
        <w:contextualSpacing w:val="0"/>
      </w:pPr>
      <w:r w:rsidRPr="00A43348">
        <w:t>Demonstrated capacity to analyse procurement and commercial issues, evaluate risks and provide clear, practical advice that supports compliance with legislative, policy and whole</w:t>
      </w:r>
      <w:r w:rsidRPr="00A43348">
        <w:noBreakHyphen/>
        <w:t>of</w:t>
      </w:r>
      <w:r w:rsidRPr="00A43348">
        <w:noBreakHyphen/>
        <w:t>government procurement requirements.</w:t>
      </w:r>
    </w:p>
    <w:p w14:paraId="5CC4F326" w14:textId="77777777" w:rsidR="00DD7517" w:rsidRPr="00551E0C" w:rsidRDefault="00DD7517">
      <w:pPr>
        <w:pStyle w:val="ListParagraph"/>
        <w:widowControl w:val="0"/>
        <w:numPr>
          <w:ilvl w:val="0"/>
          <w:numId w:val="11"/>
        </w:numPr>
        <w:tabs>
          <w:tab w:val="left" w:pos="855"/>
        </w:tabs>
        <w:suppressAutoHyphens w:val="0"/>
        <w:autoSpaceDE w:val="0"/>
        <w:autoSpaceDN w:val="0"/>
        <w:spacing w:after="120"/>
        <w:ind w:right="187"/>
        <w:contextualSpacing w:val="0"/>
      </w:pPr>
      <w:r w:rsidRPr="00A43348">
        <w:t xml:space="preserve">Highly </w:t>
      </w:r>
      <w:r w:rsidRPr="00551E0C">
        <w:t>developed oral and written communication skills, with the ability to communicate clearly, influence internal and external stakeholders, and deliver procurement and contract management training to build organisational capability, including training on identifying and managing contract and commercial risks.</w:t>
      </w:r>
    </w:p>
    <w:p w14:paraId="3F485630" w14:textId="77777777" w:rsidR="00DD7517" w:rsidRPr="00A43348" w:rsidRDefault="00DD7517">
      <w:pPr>
        <w:pStyle w:val="ListParagraph"/>
        <w:widowControl w:val="0"/>
        <w:numPr>
          <w:ilvl w:val="0"/>
          <w:numId w:val="11"/>
        </w:numPr>
        <w:tabs>
          <w:tab w:val="left" w:pos="855"/>
        </w:tabs>
        <w:suppressAutoHyphens w:val="0"/>
        <w:autoSpaceDE w:val="0"/>
        <w:autoSpaceDN w:val="0"/>
        <w:spacing w:after="120"/>
        <w:ind w:right="187"/>
        <w:contextualSpacing w:val="0"/>
      </w:pPr>
      <w:r>
        <w:t>Demonstrated</w:t>
      </w:r>
      <w:r w:rsidRPr="00A43348">
        <w:t xml:space="preserve"> ability to manage competing priorities and deliver high</w:t>
      </w:r>
      <w:r w:rsidRPr="00A43348">
        <w:noBreakHyphen/>
        <w:t>quality work in a dynamic environment with challenging workload demands and tight timeframes.</w:t>
      </w:r>
    </w:p>
    <w:p w14:paraId="693D1912" w14:textId="34FBFD6F" w:rsidR="00DD7517" w:rsidRDefault="00DD7517">
      <w:pPr>
        <w:pStyle w:val="ListParagraph"/>
        <w:widowControl w:val="0"/>
        <w:numPr>
          <w:ilvl w:val="0"/>
          <w:numId w:val="11"/>
        </w:numPr>
        <w:tabs>
          <w:tab w:val="left" w:pos="855"/>
        </w:tabs>
        <w:suppressAutoHyphens w:val="0"/>
        <w:autoSpaceDE w:val="0"/>
        <w:autoSpaceDN w:val="0"/>
        <w:spacing w:before="2" w:after="120"/>
        <w:ind w:right="187"/>
        <w:contextualSpacing w:val="0"/>
        <w:rPr>
          <w:sz w:val="20"/>
        </w:rPr>
      </w:pPr>
      <w:r w:rsidRPr="00A43348">
        <w:t>Demonstrated understanding and commitment to the CED and ACTPS values, including respect, equity and diversity, workplace health and safety, industrial democracy and fostering a positive and inclusive working environment.</w:t>
      </w:r>
    </w:p>
    <w:p w14:paraId="67F7A606" w14:textId="77777777" w:rsidR="00DD7517" w:rsidRPr="00A43348" w:rsidRDefault="00DD7517" w:rsidP="00A43348">
      <w:pPr>
        <w:widowControl w:val="0"/>
        <w:tabs>
          <w:tab w:val="left" w:pos="855"/>
        </w:tabs>
        <w:suppressAutoHyphens w:val="0"/>
        <w:autoSpaceDE w:val="0"/>
        <w:autoSpaceDN w:val="0"/>
        <w:spacing w:after="120"/>
        <w:ind w:left="360" w:right="187"/>
        <w:rPr>
          <w:b/>
          <w:bCs/>
          <w:u w:val="single"/>
        </w:rPr>
      </w:pPr>
      <w:r w:rsidRPr="00A43348">
        <w:rPr>
          <w:b/>
          <w:bCs/>
          <w:u w:val="single"/>
        </w:rPr>
        <w:t>Behavioural Capabilities</w:t>
      </w:r>
    </w:p>
    <w:p w14:paraId="4AD38441" w14:textId="77777777" w:rsidR="00DD7517" w:rsidRDefault="00DD7517">
      <w:pPr>
        <w:pStyle w:val="ListParagraph"/>
        <w:widowControl w:val="0"/>
        <w:numPr>
          <w:ilvl w:val="0"/>
          <w:numId w:val="12"/>
        </w:numPr>
        <w:tabs>
          <w:tab w:val="left" w:pos="855"/>
        </w:tabs>
        <w:suppressAutoHyphens w:val="0"/>
        <w:autoSpaceDE w:val="0"/>
        <w:autoSpaceDN w:val="0"/>
        <w:spacing w:after="120"/>
        <w:ind w:right="187"/>
        <w:contextualSpacing w:val="0"/>
      </w:pPr>
      <w:r w:rsidRPr="00A43348">
        <w:t xml:space="preserve">Service Delivery </w:t>
      </w:r>
      <w:r>
        <w:t>–</w:t>
      </w:r>
      <w:r w:rsidRPr="00A43348">
        <w:t xml:space="preserve"> </w:t>
      </w:r>
      <w:r>
        <w:t>provide</w:t>
      </w:r>
      <w:r w:rsidRPr="00A43348">
        <w:t xml:space="preserve"> </w:t>
      </w:r>
      <w:r>
        <w:t>high</w:t>
      </w:r>
      <w:r w:rsidRPr="00A43348">
        <w:t xml:space="preserve"> </w:t>
      </w:r>
      <w:r>
        <w:t>quality commercial, procurement and contract advisory services in accordance with policies,</w:t>
      </w:r>
      <w:r w:rsidRPr="00A43348">
        <w:t xml:space="preserve"> </w:t>
      </w:r>
      <w:r>
        <w:t>standards and procedures, program outcomes, and community/stakeholder needs.</w:t>
      </w:r>
    </w:p>
    <w:p w14:paraId="33013EC5" w14:textId="77777777" w:rsidR="00DD7517" w:rsidRPr="00C74D17" w:rsidRDefault="00DD7517">
      <w:pPr>
        <w:pStyle w:val="ListParagraph"/>
        <w:widowControl w:val="0"/>
        <w:numPr>
          <w:ilvl w:val="0"/>
          <w:numId w:val="12"/>
        </w:numPr>
        <w:tabs>
          <w:tab w:val="left" w:pos="855"/>
        </w:tabs>
        <w:suppressAutoHyphens w:val="0"/>
        <w:autoSpaceDE w:val="0"/>
        <w:autoSpaceDN w:val="0"/>
        <w:spacing w:after="120"/>
        <w:ind w:right="187"/>
        <w:contextualSpacing w:val="0"/>
      </w:pPr>
      <w:r w:rsidRPr="00A43348">
        <w:t xml:space="preserve">Interpersonal Skills &amp; Teamwork </w:t>
      </w:r>
      <w:r>
        <w:t xml:space="preserve">–build </w:t>
      </w:r>
      <w:r w:rsidRPr="00C74D17">
        <w:t>strong working relationships through effective liaison, communication and coordination with internal business units, external agencies, suppliers and stakeholders. Demonstrate high</w:t>
      </w:r>
      <w:r w:rsidRPr="00C74D17">
        <w:noBreakHyphen/>
        <w:t>level interpersonal skills to work collaboratively and cooperatively with others, contribute to team outcomes and support capability uplift through contract management and procurement training, while complying with ACT Government policies and procedures.</w:t>
      </w:r>
    </w:p>
    <w:p w14:paraId="788C244B" w14:textId="77777777" w:rsidR="00DD7517" w:rsidRPr="005E474C" w:rsidRDefault="00DD7517">
      <w:pPr>
        <w:pStyle w:val="ListParagraph"/>
        <w:widowControl w:val="0"/>
        <w:numPr>
          <w:ilvl w:val="0"/>
          <w:numId w:val="12"/>
        </w:numPr>
        <w:tabs>
          <w:tab w:val="left" w:pos="855"/>
        </w:tabs>
        <w:suppressAutoHyphens w:val="0"/>
        <w:autoSpaceDE w:val="0"/>
        <w:autoSpaceDN w:val="0"/>
        <w:spacing w:after="120"/>
        <w:ind w:right="187"/>
        <w:contextualSpacing w:val="0"/>
      </w:pPr>
      <w:r w:rsidRPr="00A43348">
        <w:lastRenderedPageBreak/>
        <w:t xml:space="preserve">Thinking and Innovating </w:t>
      </w:r>
      <w:r>
        <w:t>–</w:t>
      </w:r>
      <w:r w:rsidRPr="00A43348">
        <w:t xml:space="preserve"> apply </w:t>
      </w:r>
      <w:r w:rsidRPr="005E474C">
        <w:t>critical thinking, research and analysis to assess procurement and commercial risks, consider broader organisational and policy context, and develop practical, innovative solutions that support operational outcomes and sound commercial decision</w:t>
      </w:r>
      <w:r w:rsidRPr="005E474C">
        <w:noBreakHyphen/>
        <w:t>making.</w:t>
      </w:r>
    </w:p>
    <w:p w14:paraId="1DA81A1D" w14:textId="247F63E5" w:rsidR="00716314" w:rsidRPr="009116C0" w:rsidRDefault="00716314">
      <w:pPr>
        <w:numPr>
          <w:ilvl w:val="0"/>
          <w:numId w:val="7"/>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2C3F1C20" w14:textId="12A9F048" w:rsidR="00DD7517" w:rsidRDefault="00DD7517">
      <w:pPr>
        <w:numPr>
          <w:ilvl w:val="0"/>
          <w:numId w:val="8"/>
        </w:numPr>
        <w:suppressAutoHyphens w:val="0"/>
        <w:spacing w:after="160" w:line="259" w:lineRule="auto"/>
        <w:rPr>
          <w:szCs w:val="24"/>
        </w:rPr>
      </w:pPr>
      <w:r w:rsidRPr="00DD7517">
        <w:rPr>
          <w:szCs w:val="24"/>
        </w:rPr>
        <w:t>Tertiary qualifications in Law – Bachelor of Laws (LLB) (or equivalent).</w:t>
      </w:r>
    </w:p>
    <w:p w14:paraId="03925A62" w14:textId="2D131967" w:rsidR="00DD7517" w:rsidRPr="008C17C7" w:rsidRDefault="008C17C7" w:rsidP="008C17C7">
      <w:pPr>
        <w:numPr>
          <w:ilvl w:val="0"/>
          <w:numId w:val="8"/>
        </w:numPr>
        <w:suppressAutoHyphens w:val="0"/>
        <w:spacing w:after="160" w:line="259" w:lineRule="auto"/>
        <w:rPr>
          <w:szCs w:val="24"/>
        </w:rPr>
      </w:pPr>
      <w:r w:rsidRPr="008C17C7">
        <w:rPr>
          <w:szCs w:val="24"/>
        </w:rPr>
        <w:t>While not a legal role, the ability to be admission to legal practice in Australia, or the ability to obtain a practising certificate, as a highly desirable requirement;</w:t>
      </w:r>
      <w:r w:rsidRPr="008C17C7">
        <w:rPr>
          <w:szCs w:val="24"/>
        </w:rPr>
        <w:br/>
      </w:r>
      <w:r w:rsidR="00DD7517" w:rsidRPr="008C17C7">
        <w:rPr>
          <w:szCs w:val="24"/>
        </w:rPr>
        <w:t xml:space="preserve">Demonstrated experience in procurement and contract management in the ACT Government context; </w:t>
      </w:r>
    </w:p>
    <w:p w14:paraId="039ADF21" w14:textId="34F82B87" w:rsidR="00D36BB5" w:rsidRPr="00D36BB5" w:rsidRDefault="00D36BB5" w:rsidP="00D36BB5">
      <w:pPr>
        <w:numPr>
          <w:ilvl w:val="0"/>
          <w:numId w:val="8"/>
        </w:numPr>
        <w:suppressAutoHyphens w:val="0"/>
        <w:spacing w:after="160" w:line="259" w:lineRule="auto"/>
        <w:rPr>
          <w:szCs w:val="24"/>
        </w:rPr>
      </w:pPr>
      <w:r w:rsidRPr="00D36BB5">
        <w:rPr>
          <w:szCs w:val="24"/>
        </w:rPr>
        <w:t>Demonstrated experience in providing commercial and/</w:t>
      </w:r>
      <w:r w:rsidRPr="009731E6">
        <w:rPr>
          <w:szCs w:val="24"/>
        </w:rPr>
        <w:t>or legal advice</w:t>
      </w:r>
      <w:r w:rsidRPr="00D36BB5">
        <w:rPr>
          <w:szCs w:val="24"/>
        </w:rPr>
        <w:t xml:space="preserve"> in a contractual and procurement context, preferably within the ACT Government;</w:t>
      </w:r>
    </w:p>
    <w:p w14:paraId="74E43251" w14:textId="575815B5" w:rsidR="00027998" w:rsidRPr="00EB5781" w:rsidRDefault="00D36BB5">
      <w:pPr>
        <w:pStyle w:val="ListParagraph"/>
        <w:numPr>
          <w:ilvl w:val="0"/>
          <w:numId w:val="8"/>
        </w:numPr>
        <w:spacing w:after="120"/>
        <w:ind w:left="714" w:hanging="357"/>
        <w:contextualSpacing w:val="0"/>
        <w:rPr>
          <w:rFonts w:asciiTheme="minorHAnsi" w:hAnsiTheme="minorHAnsi" w:cstheme="minorHAnsi"/>
          <w:i/>
          <w:iCs/>
          <w:szCs w:val="24"/>
        </w:rPr>
      </w:pPr>
      <w:r w:rsidRPr="00D36BB5">
        <w:rPr>
          <w:szCs w:val="24"/>
        </w:rPr>
        <w:t>Relevant procurement qualifications (e.g. Certificate IV in Procurement or Advanced Diploma of Government (Procurement and Contracting)) or commensurate experience as highly desirable</w:t>
      </w:r>
      <w:r w:rsidR="00027998" w:rsidRPr="00EB5781">
        <w:t>To be eligible to apply for this role, you must be an Australian citizen.</w:t>
      </w:r>
      <w:r w:rsidR="00027998" w:rsidRPr="00EB5781">
        <w:rPr>
          <w:i/>
          <w:iCs/>
        </w:rPr>
        <w:t xml:space="preserve"> </w:t>
      </w:r>
    </w:p>
    <w:p w14:paraId="5AC3686B" w14:textId="2FEF36BF" w:rsidR="00027998" w:rsidRDefault="00946FEA">
      <w:pPr>
        <w:pStyle w:val="ListParagraph"/>
        <w:numPr>
          <w:ilvl w:val="0"/>
          <w:numId w:val="8"/>
        </w:numPr>
        <w:spacing w:after="120"/>
        <w:ind w:left="714" w:hanging="357"/>
        <w:contextualSpacing w:val="0"/>
      </w:pPr>
      <w:r w:rsidRPr="00EB5781">
        <w:rPr>
          <w:rFonts w:asciiTheme="minorHAnsi" w:hAnsiTheme="minorHAnsi" w:cstheme="minorHAnsi"/>
        </w:rPr>
        <w:t xml:space="preserve">This position </w:t>
      </w:r>
      <w:r w:rsidRPr="00EB5781">
        <w:rPr>
          <w:rFonts w:asciiTheme="minorHAnsi" w:hAnsiTheme="minorHAnsi" w:cstheme="minorHAnsi"/>
          <w:b/>
          <w:bCs/>
        </w:rPr>
        <w:t>does not</w:t>
      </w:r>
      <w:r w:rsidRPr="00EB5781">
        <w:rPr>
          <w:rFonts w:asciiTheme="minorHAnsi" w:hAnsiTheme="minorHAnsi" w:cstheme="minorHAnsi"/>
        </w:rPr>
        <w:t xml:space="preserve"> require a Working</w:t>
      </w:r>
      <w:r w:rsidRPr="00EB5781">
        <w:t xml:space="preserve"> with Vulnerable People Check.</w:t>
      </w:r>
    </w:p>
    <w:p w14:paraId="36B84378" w14:textId="5E0A1B4F" w:rsidR="00EB5781" w:rsidRPr="002D538B" w:rsidRDefault="00EB5781">
      <w:pPr>
        <w:pStyle w:val="ListParagraph"/>
        <w:numPr>
          <w:ilvl w:val="0"/>
          <w:numId w:val="8"/>
        </w:numPr>
        <w:spacing w:after="120"/>
        <w:ind w:left="714"/>
        <w:contextualSpacing w:val="0"/>
      </w:pPr>
      <w:r w:rsidRPr="002D538B">
        <w:t xml:space="preserve">This </w:t>
      </w:r>
      <w:r w:rsidRPr="002D538B">
        <w:rPr>
          <w:rFonts w:asciiTheme="minorHAnsi" w:hAnsiTheme="minorHAnsi" w:cstheme="minorHAnsi"/>
          <w:b/>
          <w:bCs/>
        </w:rPr>
        <w:t>does not</w:t>
      </w:r>
      <w:r w:rsidRPr="002D538B">
        <w:rPr>
          <w:rFonts w:asciiTheme="minorHAnsi" w:hAnsiTheme="minorHAnsi" w:cstheme="minorHAnsi"/>
        </w:rPr>
        <w:t xml:space="preserve"> require a Security Clearance</w:t>
      </w:r>
      <w:r w:rsidR="002D538B">
        <w:rPr>
          <w:rFonts w:asciiTheme="minorHAnsi" w:hAnsiTheme="minorHAnsi" w:cstheme="minorHAnsi"/>
        </w:rPr>
        <w:t>.</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446047C3"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A43348" w:rsidRPr="00DD7517">
        <w:rPr>
          <w:rFonts w:asciiTheme="minorHAnsi" w:hAnsiTheme="minorHAnsi" w:cstheme="minorHAnsi"/>
          <w:szCs w:val="24"/>
        </w:rPr>
        <w:t>Assistant Director, Contracts and Commercial Advisor</w:t>
      </w:r>
      <w:r w:rsidR="00630D4E" w:rsidRPr="009116C0">
        <w:rPr>
          <w:rFonts w:asciiTheme="minorHAnsi" w:hAnsiTheme="minorHAnsi" w:cstheme="minorHAnsi"/>
          <w:szCs w:val="24"/>
        </w:rPr>
        <w:t xml:space="preserve"> </w:t>
      </w:r>
      <w:r w:rsidRPr="009116C0">
        <w:rPr>
          <w:rFonts w:asciiTheme="minorHAnsi" w:hAnsiTheme="minorHAnsi" w:cstheme="minorHAnsi"/>
          <w:szCs w:val="24"/>
        </w:rPr>
        <w:t>(position number</w:t>
      </w:r>
      <w:r w:rsidR="00A43348">
        <w:rPr>
          <w:rFonts w:asciiTheme="minorHAnsi" w:hAnsiTheme="minorHAnsi" w:cstheme="minorHAnsi"/>
          <w:szCs w:val="24"/>
        </w:rPr>
        <w:t xml:space="preserve"> P57983</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DD7517" w:rsidRPr="00A4740F" w14:paraId="5AF6FE6B" w14:textId="77777777" w:rsidTr="005B38C8">
        <w:trPr>
          <w:trHeight w:val="283"/>
        </w:trPr>
        <w:tc>
          <w:tcPr>
            <w:tcW w:w="6912" w:type="dxa"/>
            <w:vAlign w:val="center"/>
          </w:tcPr>
          <w:p w14:paraId="4610AF48"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0E87F7579E444511AE7A5D0383C7F86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0E260BE9" w:rsidR="00DD7517" w:rsidRPr="00A4740F" w:rsidRDefault="00DD7517" w:rsidP="00DD7517">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DD7517" w:rsidRPr="00A4740F" w14:paraId="4D461F64" w14:textId="77777777" w:rsidTr="005B38C8">
        <w:trPr>
          <w:trHeight w:val="283"/>
        </w:trPr>
        <w:tc>
          <w:tcPr>
            <w:tcW w:w="6912" w:type="dxa"/>
            <w:vAlign w:val="center"/>
          </w:tcPr>
          <w:p w14:paraId="508B396B"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8CE6F68F46474C498BEF490FC326EE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6B7B671E"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DD7517" w:rsidRPr="00A4740F" w14:paraId="12DE95A3" w14:textId="77777777" w:rsidTr="005B38C8">
        <w:trPr>
          <w:trHeight w:val="283"/>
        </w:trPr>
        <w:tc>
          <w:tcPr>
            <w:tcW w:w="6912" w:type="dxa"/>
            <w:vAlign w:val="center"/>
          </w:tcPr>
          <w:p w14:paraId="162F1460"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B82468AFB8B743309D18203AA962C40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6B80231C"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DD7517" w:rsidRPr="00A4740F" w14:paraId="6A1B1BCD" w14:textId="77777777" w:rsidTr="005B38C8">
        <w:trPr>
          <w:trHeight w:val="283"/>
        </w:trPr>
        <w:tc>
          <w:tcPr>
            <w:tcW w:w="6912" w:type="dxa"/>
            <w:vAlign w:val="center"/>
          </w:tcPr>
          <w:p w14:paraId="001F4478"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2909AE5648EF475EB27DB69EAFF53B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3616C58D"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DD7517" w:rsidRPr="00A4740F" w14:paraId="316ED86A" w14:textId="77777777" w:rsidTr="005B38C8">
        <w:trPr>
          <w:trHeight w:val="283"/>
        </w:trPr>
        <w:tc>
          <w:tcPr>
            <w:tcW w:w="6912" w:type="dxa"/>
            <w:vAlign w:val="center"/>
          </w:tcPr>
          <w:p w14:paraId="2D0671F2"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AFC266BA6E4B4DD2A2137580E407B4C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7F31C077"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DD7517" w:rsidRPr="00A4740F" w14:paraId="670F3B30" w14:textId="77777777" w:rsidTr="005B38C8">
        <w:trPr>
          <w:trHeight w:val="283"/>
        </w:trPr>
        <w:tc>
          <w:tcPr>
            <w:tcW w:w="6912" w:type="dxa"/>
            <w:vAlign w:val="center"/>
          </w:tcPr>
          <w:p w14:paraId="04712F41"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866AF6F2578A468695ACB55EAE9041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78BFD876"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02236A70" w14:textId="77777777" w:rsidTr="005B38C8">
        <w:trPr>
          <w:trHeight w:val="283"/>
        </w:trPr>
        <w:tc>
          <w:tcPr>
            <w:tcW w:w="6912" w:type="dxa"/>
            <w:vAlign w:val="center"/>
          </w:tcPr>
          <w:p w14:paraId="4E5E7B8D"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The position in an activity based work environment</w:t>
            </w:r>
          </w:p>
        </w:tc>
        <w:sdt>
          <w:sdtPr>
            <w:rPr>
              <w:rFonts w:asciiTheme="minorHAnsi" w:hAnsiTheme="minorHAnsi" w:cstheme="minorHAnsi"/>
              <w:sz w:val="24"/>
              <w:szCs w:val="24"/>
            </w:rPr>
            <w:id w:val="-65644667"/>
            <w:placeholder>
              <w:docPart w:val="1FB58F55A9714111B419E8FBA9272D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1C5E6453"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DD7517" w:rsidRPr="00A4740F" w14:paraId="17EAE638" w14:textId="77777777" w:rsidTr="005B38C8">
        <w:trPr>
          <w:trHeight w:val="283"/>
        </w:trPr>
        <w:tc>
          <w:tcPr>
            <w:tcW w:w="6912" w:type="dxa"/>
            <w:vAlign w:val="center"/>
          </w:tcPr>
          <w:p w14:paraId="66ECD212"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working hours (access to flex time)</w:t>
            </w:r>
          </w:p>
        </w:tc>
        <w:sdt>
          <w:sdtPr>
            <w:rPr>
              <w:rFonts w:asciiTheme="minorHAnsi" w:hAnsiTheme="minorHAnsi" w:cstheme="minorHAnsi"/>
              <w:sz w:val="24"/>
              <w:szCs w:val="24"/>
            </w:rPr>
            <w:id w:val="407194600"/>
            <w:placeholder>
              <w:docPart w:val="F1BB900F91744576803F481AC0F94E2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73480CDB"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DD7517" w:rsidRPr="00A4740F" w14:paraId="63E12389" w14:textId="77777777" w:rsidTr="005B38C8">
        <w:trPr>
          <w:trHeight w:val="283"/>
        </w:trPr>
        <w:tc>
          <w:tcPr>
            <w:tcW w:w="6912" w:type="dxa"/>
            <w:vAlign w:val="center"/>
          </w:tcPr>
          <w:p w14:paraId="298EA12D"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Fixed or specified start/finish times </w:t>
            </w:r>
          </w:p>
        </w:tc>
        <w:sdt>
          <w:sdtPr>
            <w:rPr>
              <w:rFonts w:asciiTheme="minorHAnsi" w:hAnsiTheme="minorHAnsi" w:cstheme="minorHAnsi"/>
              <w:sz w:val="24"/>
              <w:szCs w:val="24"/>
            </w:rPr>
            <w:id w:val="767433542"/>
            <w:placeholder>
              <w:docPart w:val="F4F72836269948B087EBCBB8FEAE94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24FECF10"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16297C39" w14:textId="77777777" w:rsidTr="005B38C8">
        <w:trPr>
          <w:trHeight w:val="283"/>
        </w:trPr>
        <w:tc>
          <w:tcPr>
            <w:tcW w:w="6912" w:type="dxa"/>
            <w:vAlign w:val="center"/>
          </w:tcPr>
          <w:p w14:paraId="4F1D1C21"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extensive hours over a significant period due to the nature of the duties </w:t>
            </w:r>
          </w:p>
        </w:tc>
        <w:sdt>
          <w:sdtPr>
            <w:rPr>
              <w:rFonts w:asciiTheme="minorHAnsi" w:hAnsiTheme="minorHAnsi" w:cstheme="minorHAnsi"/>
              <w:sz w:val="24"/>
              <w:szCs w:val="24"/>
            </w:rPr>
            <w:id w:val="811215438"/>
            <w:placeholder>
              <w:docPart w:val="49B28519B1B548F198AAC0DF324E00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0764FFFB"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1A2C9608" w14:textId="77777777" w:rsidTr="005B38C8">
        <w:trPr>
          <w:trHeight w:val="283"/>
        </w:trPr>
        <w:tc>
          <w:tcPr>
            <w:tcW w:w="6912" w:type="dxa"/>
            <w:vAlign w:val="center"/>
          </w:tcPr>
          <w:p w14:paraId="508F502D"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C805050E1404485F8FB51C6EF1C12B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79242FC0"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27650F09" w14:textId="77777777" w:rsidTr="005B38C8">
        <w:trPr>
          <w:trHeight w:val="283"/>
        </w:trPr>
        <w:tc>
          <w:tcPr>
            <w:tcW w:w="6912" w:type="dxa"/>
            <w:vAlign w:val="center"/>
          </w:tcPr>
          <w:p w14:paraId="3B8476BD"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88E962E995E84B95B0E2AC526FF2E2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2598516E"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DD7517" w:rsidRPr="00A4740F" w14:paraId="171EE3D0" w14:textId="77777777" w:rsidTr="005B38C8">
        <w:trPr>
          <w:trHeight w:val="283"/>
        </w:trPr>
        <w:tc>
          <w:tcPr>
            <w:tcW w:w="6912" w:type="dxa"/>
            <w:vAlign w:val="center"/>
          </w:tcPr>
          <w:p w14:paraId="6AFE8331"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paid overtime </w:t>
            </w:r>
          </w:p>
        </w:tc>
        <w:sdt>
          <w:sdtPr>
            <w:rPr>
              <w:rFonts w:asciiTheme="minorHAnsi" w:hAnsiTheme="minorHAnsi" w:cstheme="minorHAnsi"/>
              <w:sz w:val="24"/>
              <w:szCs w:val="24"/>
            </w:rPr>
            <w:id w:val="-769472630"/>
            <w:placeholder>
              <w:docPart w:val="ED65555272514913A0090F02F529371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2DCC2DCF"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25FA8287" w14:textId="77777777" w:rsidTr="005B38C8">
        <w:trPr>
          <w:trHeight w:val="283"/>
        </w:trPr>
        <w:tc>
          <w:tcPr>
            <w:tcW w:w="6912" w:type="dxa"/>
            <w:vAlign w:val="center"/>
          </w:tcPr>
          <w:p w14:paraId="17165BA9"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1E3FD2AD8E5542CAB23F74A5535C81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611C2B9F"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DD7517" w:rsidRPr="00A4740F" w14:paraId="2C6F2F37" w14:textId="77777777" w:rsidTr="005B38C8">
        <w:trPr>
          <w:trHeight w:val="283"/>
        </w:trPr>
        <w:tc>
          <w:tcPr>
            <w:tcW w:w="6912" w:type="dxa"/>
            <w:vAlign w:val="center"/>
          </w:tcPr>
          <w:p w14:paraId="3FE9FB76"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B13C27D116FA4CE7BB9C8321E44DA20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0665382E"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DD7517" w:rsidRPr="00A4740F" w14:paraId="1951CE36" w14:textId="77777777" w:rsidTr="005B38C8">
        <w:trPr>
          <w:trHeight w:val="283"/>
        </w:trPr>
        <w:tc>
          <w:tcPr>
            <w:tcW w:w="6912" w:type="dxa"/>
            <w:vAlign w:val="center"/>
          </w:tcPr>
          <w:p w14:paraId="40732666"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E1A16004AF234CBB9D8382CC91D8BDA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0B7CA84A"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DD7517" w:rsidRPr="00A4740F" w14:paraId="589765F0" w14:textId="77777777" w:rsidTr="005B38C8">
        <w:trPr>
          <w:trHeight w:val="283"/>
        </w:trPr>
        <w:tc>
          <w:tcPr>
            <w:tcW w:w="6912" w:type="dxa"/>
            <w:vAlign w:val="center"/>
          </w:tcPr>
          <w:p w14:paraId="7260A5BC"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1DF161205BE40479B8F31F2AA0D33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0E5E954C"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57EAB8A2" w14:textId="77777777" w:rsidTr="005B38C8">
        <w:trPr>
          <w:trHeight w:val="283"/>
        </w:trPr>
        <w:tc>
          <w:tcPr>
            <w:tcW w:w="6912" w:type="dxa"/>
            <w:vAlign w:val="center"/>
          </w:tcPr>
          <w:p w14:paraId="432E8DA4"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133B477543E44C909CD046A9427897B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6725633C"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DD7517" w:rsidRPr="00A4740F" w14:paraId="0446BEE1" w14:textId="77777777" w:rsidTr="005B38C8">
        <w:trPr>
          <w:trHeight w:val="283"/>
        </w:trPr>
        <w:tc>
          <w:tcPr>
            <w:tcW w:w="6912" w:type="dxa"/>
            <w:vAlign w:val="center"/>
          </w:tcPr>
          <w:p w14:paraId="61E6630F"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99F3230FDA2A41DEA4AA17685FF1A8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4DDA332F"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324997AF" w14:textId="77777777" w:rsidTr="005B38C8">
        <w:trPr>
          <w:trHeight w:val="283"/>
        </w:trPr>
        <w:tc>
          <w:tcPr>
            <w:tcW w:w="6912" w:type="dxa"/>
            <w:vAlign w:val="center"/>
          </w:tcPr>
          <w:p w14:paraId="29157436"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B9144E35090C471C81A8962B787606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6CDE6EDA"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DD7517" w:rsidRPr="00A4740F" w14:paraId="18C437A0" w14:textId="77777777" w:rsidTr="005B38C8">
        <w:trPr>
          <w:trHeight w:val="283"/>
        </w:trPr>
        <w:tc>
          <w:tcPr>
            <w:tcW w:w="6912" w:type="dxa"/>
            <w:vAlign w:val="center"/>
          </w:tcPr>
          <w:p w14:paraId="7B9574D7"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A3EFA4243F294042A2244141386280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0B50445E"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163AF008" w14:textId="77777777" w:rsidTr="005B38C8">
        <w:trPr>
          <w:trHeight w:val="283"/>
        </w:trPr>
        <w:tc>
          <w:tcPr>
            <w:tcW w:w="6912" w:type="dxa"/>
            <w:vAlign w:val="center"/>
          </w:tcPr>
          <w:p w14:paraId="3A96B783"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ECAED82E0FA94EDB9FC9CDA4B61F839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50D6D148"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38D1261B" w14:textId="77777777" w:rsidTr="005B38C8">
        <w:trPr>
          <w:trHeight w:val="283"/>
        </w:trPr>
        <w:tc>
          <w:tcPr>
            <w:tcW w:w="6912" w:type="dxa"/>
            <w:vAlign w:val="center"/>
          </w:tcPr>
          <w:p w14:paraId="6E172EF5"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0CD99E993FD948A1811F528C096873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0FB67E01"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1F65FF74" w14:textId="77777777" w:rsidTr="005B38C8">
        <w:trPr>
          <w:trHeight w:val="283"/>
        </w:trPr>
        <w:tc>
          <w:tcPr>
            <w:tcW w:w="6912" w:type="dxa"/>
            <w:vAlign w:val="center"/>
          </w:tcPr>
          <w:p w14:paraId="4AAFBDC3"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7BFB6896CBD94E198D626A7BC79C25C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542C461A"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78B4760D" w14:textId="77777777" w:rsidTr="005B38C8">
        <w:trPr>
          <w:trHeight w:val="283"/>
        </w:trPr>
        <w:tc>
          <w:tcPr>
            <w:tcW w:w="6912" w:type="dxa"/>
            <w:vAlign w:val="center"/>
          </w:tcPr>
          <w:p w14:paraId="2705B938"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85B40BC0BB47467D83D377AEC60C54C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7E10CA66"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0DD1FE88" w14:textId="77777777" w:rsidTr="005B38C8">
        <w:trPr>
          <w:trHeight w:val="283"/>
        </w:trPr>
        <w:tc>
          <w:tcPr>
            <w:tcW w:w="6912" w:type="dxa"/>
            <w:vAlign w:val="center"/>
          </w:tcPr>
          <w:p w14:paraId="3E21C84F"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1DEFC8BA031E49F492435940C7D6A7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414205B0"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603E5E2C" w14:textId="77777777" w:rsidTr="005B38C8">
        <w:trPr>
          <w:trHeight w:val="283"/>
        </w:trPr>
        <w:tc>
          <w:tcPr>
            <w:tcW w:w="6912" w:type="dxa"/>
            <w:vAlign w:val="center"/>
          </w:tcPr>
          <w:p w14:paraId="4C1E70E9"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730A564EA6714A7797E5A99ACB97FF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3FCD0157"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6D40E6B9" w14:textId="77777777" w:rsidTr="005B38C8">
        <w:trPr>
          <w:trHeight w:val="283"/>
        </w:trPr>
        <w:tc>
          <w:tcPr>
            <w:tcW w:w="6912" w:type="dxa"/>
            <w:vAlign w:val="center"/>
          </w:tcPr>
          <w:p w14:paraId="53AFADA0"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C40C35ED932048CB8BD34203D11FDF9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31CAE8EF"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DD7517" w:rsidRPr="00A4740F" w14:paraId="3E324753" w14:textId="77777777" w:rsidTr="005B38C8">
        <w:trPr>
          <w:trHeight w:val="283"/>
        </w:trPr>
        <w:tc>
          <w:tcPr>
            <w:tcW w:w="6912" w:type="dxa"/>
            <w:vAlign w:val="center"/>
          </w:tcPr>
          <w:p w14:paraId="6016096E"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06C4ECCA7323417F95596294201F7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4D1EA85A"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DD7517" w:rsidRPr="00A4740F" w14:paraId="55169D78" w14:textId="77777777" w:rsidTr="005B38C8">
        <w:trPr>
          <w:trHeight w:val="283"/>
        </w:trPr>
        <w:tc>
          <w:tcPr>
            <w:tcW w:w="6912" w:type="dxa"/>
            <w:vAlign w:val="center"/>
          </w:tcPr>
          <w:p w14:paraId="29E7093B"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3DD5A62C15004CF2AFEC532794A884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09A68382"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37A1E3D8" w14:textId="77777777" w:rsidTr="005B38C8">
        <w:trPr>
          <w:trHeight w:val="283"/>
        </w:trPr>
        <w:tc>
          <w:tcPr>
            <w:tcW w:w="6912" w:type="dxa"/>
            <w:vAlign w:val="center"/>
          </w:tcPr>
          <w:p w14:paraId="5FA3E4BA"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B2CFA730F96540FBAB5745AA1331E1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100869CE"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DD7517" w:rsidRPr="00A4740F" w14:paraId="0A57F0D0" w14:textId="77777777" w:rsidTr="00442939">
        <w:trPr>
          <w:trHeight w:val="283"/>
        </w:trPr>
        <w:tc>
          <w:tcPr>
            <w:tcW w:w="6912" w:type="dxa"/>
            <w:vAlign w:val="center"/>
          </w:tcPr>
          <w:p w14:paraId="63AA6B0D"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BDC241B9AED6443E959BEB80FE49AEF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6EE96E98"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35138CD3" w14:textId="77777777" w:rsidTr="00442939">
        <w:trPr>
          <w:trHeight w:val="283"/>
        </w:trPr>
        <w:tc>
          <w:tcPr>
            <w:tcW w:w="6912" w:type="dxa"/>
            <w:vAlign w:val="center"/>
          </w:tcPr>
          <w:p w14:paraId="6ABE17E1"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FCCAE5C3BFE847B1BF42519553C54BB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713F982B" w:rsidR="00DD7517" w:rsidRPr="00A4740F" w:rsidRDefault="00DD7517" w:rsidP="00DD7517">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DD7517" w:rsidRPr="00A4740F" w14:paraId="644A1038" w14:textId="77777777" w:rsidTr="00442939">
        <w:trPr>
          <w:trHeight w:val="283"/>
        </w:trPr>
        <w:tc>
          <w:tcPr>
            <w:tcW w:w="6912" w:type="dxa"/>
            <w:vAlign w:val="center"/>
          </w:tcPr>
          <w:p w14:paraId="4A0E4EB9" w14:textId="77777777" w:rsidR="00DD7517" w:rsidRPr="00A4740F" w:rsidRDefault="00DD7517" w:rsidP="00DD751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7156016A" w:rsidR="00DD7517" w:rsidRPr="00A4740F" w:rsidRDefault="00953238" w:rsidP="00DD751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43A57D154F834AAF9B5C73423DC21ABF"/>
                </w:placeholder>
                <w:dropDownList>
                  <w:listItem w:value="Choose an item."/>
                  <w:listItem w:displayText="Never" w:value="Never"/>
                  <w:listItem w:displayText="Occasionally" w:value="Occasionally"/>
                  <w:listItem w:displayText="Frequently" w:value="Frequently"/>
                </w:dropDownList>
              </w:sdtPr>
              <w:sdtEndPr/>
              <w:sdtContent>
                <w:r w:rsidR="00DD7517">
                  <w:rPr>
                    <w:rFonts w:asciiTheme="minorHAnsi" w:hAnsiTheme="minorHAnsi" w:cstheme="minorHAnsi"/>
                    <w:sz w:val="24"/>
                    <w:szCs w:val="24"/>
                  </w:rPr>
                  <w:t>Never</w:t>
                </w:r>
              </w:sdtContent>
            </w:sdt>
            <w:r w:rsidR="00DD7517" w:rsidRPr="00A4740F">
              <w:rPr>
                <w:rFonts w:asciiTheme="minorHAnsi" w:hAnsiTheme="minorHAnsi" w:cstheme="minorHAnsi"/>
                <w:sz w:val="24"/>
                <w:szCs w:val="24"/>
              </w:rPr>
              <w:t xml:space="preserve"> </w:t>
            </w:r>
          </w:p>
        </w:tc>
      </w:tr>
      <w:tr w:rsidR="00DD7517" w:rsidRPr="005A754D" w14:paraId="178E95DC" w14:textId="77777777" w:rsidTr="00442939">
        <w:trPr>
          <w:trHeight w:val="283"/>
        </w:trPr>
        <w:tc>
          <w:tcPr>
            <w:tcW w:w="6912" w:type="dxa"/>
            <w:vAlign w:val="center"/>
          </w:tcPr>
          <w:p w14:paraId="085D3274" w14:textId="77777777" w:rsidR="00DD7517" w:rsidRPr="00493773" w:rsidRDefault="00DD7517" w:rsidP="00DD7517">
            <w:pPr>
              <w:pStyle w:val="Tabletext"/>
              <w:spacing w:before="0" w:after="0"/>
              <w:rPr>
                <w:sz w:val="24"/>
              </w:rPr>
            </w:pPr>
            <w:r w:rsidRPr="00493773">
              <w:rPr>
                <w:sz w:val="24"/>
              </w:rPr>
              <w:t>Confined spaces</w:t>
            </w:r>
          </w:p>
        </w:tc>
        <w:sdt>
          <w:sdtPr>
            <w:rPr>
              <w:rFonts w:asciiTheme="minorHAnsi" w:hAnsiTheme="minorHAnsi" w:cstheme="minorHAnsi"/>
              <w:sz w:val="24"/>
              <w:szCs w:val="24"/>
            </w:rPr>
            <w:id w:val="1837028653"/>
            <w:placeholder>
              <w:docPart w:val="B21B6CBF46214481B004F04B57A7F0D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4CC1E844" w:rsidR="00DD7517" w:rsidRPr="00493773" w:rsidRDefault="00DD7517" w:rsidP="00DD7517">
                <w:pPr>
                  <w:pStyle w:val="Tabletext"/>
                  <w:spacing w:before="0" w:after="0"/>
                  <w:jc w:val="center"/>
                  <w:rPr>
                    <w:sz w:val="24"/>
                  </w:rPr>
                </w:pPr>
                <w:r>
                  <w:rPr>
                    <w:rFonts w:asciiTheme="minorHAnsi" w:hAnsiTheme="minorHAnsi" w:cstheme="minorHAnsi"/>
                    <w:sz w:val="24"/>
                    <w:szCs w:val="24"/>
                  </w:rPr>
                  <w:t>Never</w:t>
                </w:r>
              </w:p>
            </w:tc>
          </w:sdtContent>
        </w:sdt>
      </w:tr>
      <w:tr w:rsidR="00DD7517" w:rsidRPr="005A754D" w14:paraId="547B8320" w14:textId="77777777" w:rsidTr="00442939">
        <w:trPr>
          <w:trHeight w:val="283"/>
        </w:trPr>
        <w:tc>
          <w:tcPr>
            <w:tcW w:w="6912" w:type="dxa"/>
            <w:vAlign w:val="center"/>
          </w:tcPr>
          <w:p w14:paraId="5417DCBB" w14:textId="77777777" w:rsidR="00DD7517" w:rsidRPr="00493773" w:rsidRDefault="00DD7517" w:rsidP="00DD7517">
            <w:pPr>
              <w:pStyle w:val="Tabletext"/>
              <w:spacing w:before="0" w:after="0"/>
              <w:rPr>
                <w:sz w:val="24"/>
              </w:rPr>
            </w:pPr>
            <w:r w:rsidRPr="00493773">
              <w:rPr>
                <w:sz w:val="24"/>
              </w:rPr>
              <w:t>Excessive noise</w:t>
            </w:r>
          </w:p>
        </w:tc>
        <w:sdt>
          <w:sdtPr>
            <w:rPr>
              <w:rFonts w:asciiTheme="minorHAnsi" w:hAnsiTheme="minorHAnsi" w:cstheme="minorHAnsi"/>
              <w:sz w:val="24"/>
              <w:szCs w:val="24"/>
            </w:rPr>
            <w:id w:val="-1890796881"/>
            <w:placeholder>
              <w:docPart w:val="211C070EB78044B390D3A2497BB58D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6BC44ECC" w:rsidR="00DD7517" w:rsidRPr="00493773" w:rsidRDefault="00DD7517" w:rsidP="00DD7517">
                <w:pPr>
                  <w:pStyle w:val="Tabletext"/>
                  <w:spacing w:before="0" w:after="0"/>
                  <w:jc w:val="center"/>
                  <w:rPr>
                    <w:sz w:val="24"/>
                  </w:rPr>
                </w:pPr>
                <w:r>
                  <w:rPr>
                    <w:rFonts w:asciiTheme="minorHAnsi" w:hAnsiTheme="minorHAnsi" w:cstheme="minorHAnsi"/>
                    <w:sz w:val="24"/>
                    <w:szCs w:val="24"/>
                  </w:rPr>
                  <w:t>Never</w:t>
                </w:r>
              </w:p>
            </w:tc>
          </w:sdtContent>
        </w:sdt>
      </w:tr>
      <w:tr w:rsidR="00DD7517" w:rsidRPr="005A754D" w14:paraId="2BE8110A" w14:textId="77777777" w:rsidTr="00442939">
        <w:trPr>
          <w:trHeight w:val="283"/>
        </w:trPr>
        <w:tc>
          <w:tcPr>
            <w:tcW w:w="6912" w:type="dxa"/>
            <w:vAlign w:val="center"/>
          </w:tcPr>
          <w:p w14:paraId="216235CC" w14:textId="77777777" w:rsidR="00DD7517" w:rsidRPr="00493773" w:rsidRDefault="00DD7517" w:rsidP="00DD7517">
            <w:pPr>
              <w:pStyle w:val="Tabletext"/>
              <w:spacing w:before="0" w:after="0"/>
              <w:rPr>
                <w:sz w:val="24"/>
              </w:rPr>
            </w:pPr>
            <w:r w:rsidRPr="00493773">
              <w:rPr>
                <w:sz w:val="24"/>
              </w:rPr>
              <w:lastRenderedPageBreak/>
              <w:t>Low lighting</w:t>
            </w:r>
          </w:p>
        </w:tc>
        <w:tc>
          <w:tcPr>
            <w:tcW w:w="2694" w:type="dxa"/>
            <w:vAlign w:val="center"/>
          </w:tcPr>
          <w:p w14:paraId="4FB69E69" w14:textId="7B551F75" w:rsidR="00DD7517" w:rsidRPr="00493773" w:rsidRDefault="00953238" w:rsidP="00DD7517">
            <w:pPr>
              <w:pStyle w:val="Tabletext"/>
              <w:spacing w:before="0" w:after="0"/>
              <w:jc w:val="center"/>
              <w:rPr>
                <w:sz w:val="24"/>
              </w:rPr>
            </w:pPr>
            <w:sdt>
              <w:sdtPr>
                <w:rPr>
                  <w:rFonts w:asciiTheme="minorHAnsi" w:hAnsiTheme="minorHAnsi" w:cstheme="minorHAnsi"/>
                  <w:sz w:val="24"/>
                  <w:szCs w:val="24"/>
                </w:rPr>
                <w:id w:val="924450039"/>
                <w:placeholder>
                  <w:docPart w:val="BCDEDE86B3264AD4B7FE85D57D830160"/>
                </w:placeholder>
                <w:dropDownList>
                  <w:listItem w:value="Choose an item."/>
                  <w:listItem w:displayText="Never" w:value="Never"/>
                  <w:listItem w:displayText="Occasionally" w:value="Occasionally"/>
                  <w:listItem w:displayText="Frequently" w:value="Frequently"/>
                </w:dropDownList>
              </w:sdtPr>
              <w:sdtEndPr/>
              <w:sdtContent>
                <w:r w:rsidR="00DD7517">
                  <w:rPr>
                    <w:rFonts w:asciiTheme="minorHAnsi" w:hAnsiTheme="minorHAnsi" w:cstheme="minorHAnsi"/>
                    <w:sz w:val="24"/>
                    <w:szCs w:val="24"/>
                  </w:rPr>
                  <w:t>Never</w:t>
                </w:r>
              </w:sdtContent>
            </w:sdt>
            <w:r w:rsidR="00DD7517" w:rsidRPr="00A4740F">
              <w:rPr>
                <w:rFonts w:asciiTheme="minorHAnsi" w:hAnsiTheme="minorHAnsi" w:cstheme="minorHAnsi"/>
                <w:sz w:val="24"/>
                <w:szCs w:val="24"/>
              </w:rPr>
              <w:t xml:space="preserve"> </w:t>
            </w:r>
          </w:p>
        </w:tc>
      </w:tr>
      <w:tr w:rsidR="00DD7517" w:rsidRPr="005A754D" w14:paraId="0E0A1081" w14:textId="77777777" w:rsidTr="00442939">
        <w:trPr>
          <w:trHeight w:val="283"/>
        </w:trPr>
        <w:tc>
          <w:tcPr>
            <w:tcW w:w="6912" w:type="dxa"/>
            <w:vAlign w:val="center"/>
          </w:tcPr>
          <w:p w14:paraId="00E27FE2" w14:textId="77777777" w:rsidR="00DD7517" w:rsidRPr="00493773" w:rsidRDefault="00DD7517" w:rsidP="00DD7517">
            <w:pPr>
              <w:pStyle w:val="Tabletext"/>
              <w:spacing w:before="0" w:after="0"/>
              <w:rPr>
                <w:sz w:val="24"/>
              </w:rPr>
            </w:pPr>
            <w:r w:rsidRPr="00493773">
              <w:rPr>
                <w:sz w:val="24"/>
              </w:rPr>
              <w:t>Handling of dangerous goods/equipment</w:t>
            </w:r>
          </w:p>
        </w:tc>
        <w:sdt>
          <w:sdtPr>
            <w:rPr>
              <w:rFonts w:asciiTheme="minorHAnsi" w:hAnsiTheme="minorHAnsi" w:cstheme="minorHAnsi"/>
              <w:sz w:val="24"/>
              <w:szCs w:val="24"/>
            </w:rPr>
            <w:id w:val="-145203523"/>
            <w:placeholder>
              <w:docPart w:val="646CBAA4263C4E808D1B22A5369365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41DEC717" w:rsidR="00DD7517" w:rsidRPr="00493773" w:rsidRDefault="00DD7517" w:rsidP="00DD7517">
                <w:pPr>
                  <w:pStyle w:val="Tabletext"/>
                  <w:spacing w:before="0" w:after="0"/>
                  <w:jc w:val="center"/>
                  <w:rPr>
                    <w:sz w:val="24"/>
                  </w:rPr>
                </w:pPr>
                <w:r>
                  <w:rPr>
                    <w:rFonts w:asciiTheme="minorHAnsi" w:hAnsiTheme="minorHAnsi" w:cstheme="minorHAnsi"/>
                    <w:sz w:val="24"/>
                    <w:szCs w:val="24"/>
                  </w:rPr>
                  <w:t>Never</w:t>
                </w:r>
              </w:p>
            </w:tc>
          </w:sdtContent>
        </w:sdt>
      </w:tr>
      <w:tr w:rsidR="00DD7517" w:rsidRPr="005A754D" w14:paraId="6522CD79" w14:textId="77777777" w:rsidTr="00442939">
        <w:trPr>
          <w:trHeight w:val="283"/>
        </w:trPr>
        <w:tc>
          <w:tcPr>
            <w:tcW w:w="6912" w:type="dxa"/>
            <w:vAlign w:val="center"/>
          </w:tcPr>
          <w:p w14:paraId="3327DD9F" w14:textId="77777777" w:rsidR="00DD7517" w:rsidRPr="00493773" w:rsidRDefault="00DD7517" w:rsidP="00DD7517">
            <w:pPr>
              <w:pStyle w:val="Tabletext"/>
              <w:spacing w:before="0" w:after="0"/>
              <w:rPr>
                <w:sz w:val="24"/>
              </w:rPr>
            </w:pPr>
            <w:r w:rsidRPr="00493773">
              <w:rPr>
                <w:sz w:val="24"/>
              </w:rPr>
              <w:t xml:space="preserve">Working with asbestos </w:t>
            </w:r>
          </w:p>
        </w:tc>
        <w:sdt>
          <w:sdtPr>
            <w:rPr>
              <w:rFonts w:asciiTheme="minorHAnsi" w:hAnsiTheme="minorHAnsi" w:cstheme="minorHAnsi"/>
              <w:sz w:val="24"/>
              <w:szCs w:val="24"/>
            </w:rPr>
            <w:id w:val="-807004115"/>
            <w:placeholder>
              <w:docPart w:val="178E7C4F3A67494EB08EA30605D5BC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537D93C3" w:rsidR="00DD7517" w:rsidRPr="00493773" w:rsidRDefault="00DD7517" w:rsidP="00DD7517">
                <w:pPr>
                  <w:pStyle w:val="Tabletext"/>
                  <w:spacing w:before="0" w:after="0"/>
                  <w:jc w:val="center"/>
                  <w:rPr>
                    <w:sz w:val="24"/>
                  </w:rPr>
                </w:pPr>
                <w:r>
                  <w:rPr>
                    <w:rFonts w:asciiTheme="minorHAnsi" w:hAnsiTheme="minorHAnsi" w:cstheme="minorHAnsi"/>
                    <w:sz w:val="24"/>
                    <w:szCs w:val="24"/>
                  </w:rPr>
                  <w:t>Never</w:t>
                </w:r>
              </w:p>
            </w:tc>
          </w:sdtContent>
        </w:sdt>
      </w:tr>
      <w:tr w:rsidR="00DD7517" w:rsidRPr="00311AE8" w14:paraId="0E6BFE65" w14:textId="77777777" w:rsidTr="00442939">
        <w:trPr>
          <w:trHeight w:val="283"/>
        </w:trPr>
        <w:tc>
          <w:tcPr>
            <w:tcW w:w="6912" w:type="dxa"/>
            <w:vAlign w:val="center"/>
          </w:tcPr>
          <w:p w14:paraId="03318399" w14:textId="77777777" w:rsidR="00DD7517" w:rsidRPr="00493773" w:rsidRDefault="00DD7517" w:rsidP="00DD7517">
            <w:pPr>
              <w:pStyle w:val="Tabletext"/>
              <w:spacing w:before="0" w:after="0"/>
              <w:rPr>
                <w:sz w:val="24"/>
              </w:rPr>
            </w:pPr>
            <w:r w:rsidRPr="00493773">
              <w:rPr>
                <w:sz w:val="24"/>
              </w:rPr>
              <w:t>Potential to encounter agitated customers</w:t>
            </w:r>
          </w:p>
        </w:tc>
        <w:tc>
          <w:tcPr>
            <w:tcW w:w="2694" w:type="dxa"/>
            <w:vAlign w:val="center"/>
          </w:tcPr>
          <w:p w14:paraId="1D923E47" w14:textId="28274A9B" w:rsidR="00DD7517" w:rsidRPr="00493773" w:rsidRDefault="00953238" w:rsidP="00DD7517">
            <w:pPr>
              <w:pStyle w:val="Tabletext"/>
              <w:spacing w:before="0" w:after="0"/>
              <w:jc w:val="center"/>
              <w:rPr>
                <w:sz w:val="24"/>
              </w:rPr>
            </w:pPr>
            <w:sdt>
              <w:sdtPr>
                <w:rPr>
                  <w:rFonts w:asciiTheme="minorHAnsi" w:hAnsiTheme="minorHAnsi" w:cstheme="minorHAnsi"/>
                  <w:sz w:val="24"/>
                  <w:szCs w:val="24"/>
                </w:rPr>
                <w:id w:val="-1331214284"/>
                <w:placeholder>
                  <w:docPart w:val="1EC6B2455C4A47048C22ABD63AF6F41A"/>
                </w:placeholder>
                <w:dropDownList>
                  <w:listItem w:value="Choose an item."/>
                  <w:listItem w:displayText="Never" w:value="Never"/>
                  <w:listItem w:displayText="Occasionally" w:value="Occasionally"/>
                  <w:listItem w:displayText="Frequently" w:value="Frequently"/>
                </w:dropDownList>
              </w:sdtPr>
              <w:sdtEndPr/>
              <w:sdtContent>
                <w:r w:rsidR="00DD7517">
                  <w:rPr>
                    <w:rFonts w:asciiTheme="minorHAnsi" w:hAnsiTheme="minorHAnsi" w:cstheme="minorHAnsi"/>
                    <w:sz w:val="24"/>
                    <w:szCs w:val="24"/>
                  </w:rPr>
                  <w:t>Never</w:t>
                </w:r>
              </w:sdtContent>
            </w:sdt>
            <w:r w:rsidR="00DD7517" w:rsidRPr="00A4740F">
              <w:rPr>
                <w:rFonts w:asciiTheme="minorHAnsi" w:hAnsiTheme="minorHAnsi" w:cstheme="minorHAnsi"/>
                <w:sz w:val="24"/>
                <w:szCs w:val="24"/>
              </w:rPr>
              <w:t xml:space="preserve"> </w:t>
            </w:r>
          </w:p>
        </w:tc>
      </w:tr>
      <w:tr w:rsidR="00DD7517" w:rsidRPr="00311AE8" w14:paraId="6F38EC00" w14:textId="77777777" w:rsidTr="00442939">
        <w:trPr>
          <w:trHeight w:val="283"/>
        </w:trPr>
        <w:tc>
          <w:tcPr>
            <w:tcW w:w="6912" w:type="dxa"/>
            <w:vAlign w:val="center"/>
          </w:tcPr>
          <w:p w14:paraId="600B0F94" w14:textId="77777777" w:rsidR="00DD7517" w:rsidRPr="005F1B26" w:rsidRDefault="00DD7517" w:rsidP="00DD7517">
            <w:pPr>
              <w:pStyle w:val="Tabletext"/>
              <w:spacing w:before="0" w:after="0"/>
              <w:rPr>
                <w:sz w:val="24"/>
              </w:rPr>
            </w:pPr>
            <w:r w:rsidRPr="005F1B26">
              <w:rPr>
                <w:sz w:val="24"/>
              </w:rPr>
              <w:t>Exposure to potentially distressing case material</w:t>
            </w:r>
          </w:p>
        </w:tc>
        <w:sdt>
          <w:sdtPr>
            <w:rPr>
              <w:rFonts w:asciiTheme="minorHAnsi" w:hAnsiTheme="minorHAnsi" w:cstheme="minorHAnsi"/>
              <w:sz w:val="24"/>
              <w:szCs w:val="24"/>
            </w:rPr>
            <w:id w:val="-393582155"/>
            <w:placeholder>
              <w:docPart w:val="67650360A5E44D32AEAADE304604108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467CB623" w:rsidR="00DD7517" w:rsidRPr="005F1B26" w:rsidRDefault="00DD7517" w:rsidP="00DD7517">
                <w:pPr>
                  <w:pStyle w:val="Tabletext"/>
                  <w:spacing w:before="0" w:after="0"/>
                  <w:jc w:val="center"/>
                  <w:rPr>
                    <w:sz w:val="24"/>
                    <w:szCs w:val="24"/>
                  </w:rPr>
                </w:pPr>
                <w:r>
                  <w:rPr>
                    <w:rFonts w:asciiTheme="minorHAnsi" w:hAnsiTheme="minorHAnsi" w:cstheme="minorHAnsi"/>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DD7517" w:rsidRPr="005A754D" w14:paraId="58C323C1" w14:textId="77777777" w:rsidTr="00442939">
        <w:trPr>
          <w:trHeight w:val="283"/>
        </w:trPr>
        <w:tc>
          <w:tcPr>
            <w:tcW w:w="6912" w:type="dxa"/>
            <w:vAlign w:val="center"/>
          </w:tcPr>
          <w:p w14:paraId="3B1A0560" w14:textId="77777777" w:rsidR="00DD7517" w:rsidRPr="00493773" w:rsidRDefault="00DD7517" w:rsidP="00DD7517">
            <w:pPr>
              <w:pStyle w:val="Tabletext"/>
              <w:spacing w:before="0" w:after="0"/>
              <w:rPr>
                <w:sz w:val="24"/>
              </w:rPr>
            </w:pPr>
            <w:r w:rsidRPr="00493773">
              <w:rPr>
                <w:sz w:val="24"/>
              </w:rPr>
              <w:t xml:space="preserve">Uniform required </w:t>
            </w:r>
          </w:p>
        </w:tc>
        <w:sdt>
          <w:sdtPr>
            <w:rPr>
              <w:sz w:val="24"/>
              <w:szCs w:val="24"/>
            </w:rPr>
            <w:id w:val="1345441205"/>
            <w:placeholder>
              <w:docPart w:val="000CEC3354304C4988A9880F8B80D8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73496FDB" w:rsidR="00DD7517" w:rsidRPr="00493773" w:rsidRDefault="00DD7517" w:rsidP="00DD7517">
                <w:pPr>
                  <w:pStyle w:val="Tabletext"/>
                  <w:spacing w:before="0" w:after="0"/>
                  <w:jc w:val="center"/>
                  <w:rPr>
                    <w:sz w:val="24"/>
                  </w:rPr>
                </w:pPr>
                <w:r>
                  <w:rPr>
                    <w:sz w:val="24"/>
                    <w:szCs w:val="24"/>
                  </w:rPr>
                  <w:t>Never</w:t>
                </w:r>
              </w:p>
            </w:tc>
          </w:sdtContent>
        </w:sdt>
      </w:tr>
      <w:tr w:rsidR="00DD7517" w:rsidRPr="005A754D" w14:paraId="6C5F5372" w14:textId="77777777" w:rsidTr="00442939">
        <w:trPr>
          <w:trHeight w:val="283"/>
        </w:trPr>
        <w:tc>
          <w:tcPr>
            <w:tcW w:w="6912" w:type="dxa"/>
            <w:vAlign w:val="center"/>
          </w:tcPr>
          <w:p w14:paraId="513F7828" w14:textId="77777777" w:rsidR="00DD7517" w:rsidRPr="00493773" w:rsidRDefault="00DD7517" w:rsidP="00DD7517">
            <w:pPr>
              <w:pStyle w:val="Tabletext"/>
              <w:spacing w:before="0" w:after="0"/>
              <w:rPr>
                <w:sz w:val="24"/>
              </w:rPr>
            </w:pPr>
            <w:r w:rsidRPr="00493773">
              <w:rPr>
                <w:sz w:val="24"/>
              </w:rPr>
              <w:t>P</w:t>
            </w:r>
            <w:r>
              <w:rPr>
                <w:sz w:val="24"/>
              </w:rPr>
              <w:t xml:space="preserve">ersonal </w:t>
            </w:r>
            <w:r w:rsidRPr="00493773">
              <w:rPr>
                <w:sz w:val="24"/>
              </w:rPr>
              <w:t>P</w:t>
            </w:r>
            <w:r>
              <w:rPr>
                <w:sz w:val="24"/>
              </w:rPr>
              <w:t>rotective Equipment (PPE)</w:t>
            </w:r>
            <w:r w:rsidRPr="00493773">
              <w:rPr>
                <w:sz w:val="24"/>
              </w:rPr>
              <w:t xml:space="preserve"> required </w:t>
            </w:r>
          </w:p>
        </w:tc>
        <w:sdt>
          <w:sdtPr>
            <w:rPr>
              <w:sz w:val="24"/>
              <w:szCs w:val="24"/>
            </w:rPr>
            <w:id w:val="-2016527366"/>
            <w:placeholder>
              <w:docPart w:val="C9A381DD1C6A4AC7BF7B1007D25FE6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713F31B2" w:rsidR="00DD7517" w:rsidRPr="00493773" w:rsidRDefault="00DD7517" w:rsidP="00DD7517">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0C1FF" w14:textId="77777777" w:rsidR="00953238" w:rsidRDefault="00953238" w:rsidP="00456927">
      <w:pPr>
        <w:spacing w:after="0"/>
      </w:pPr>
      <w:r>
        <w:separator/>
      </w:r>
    </w:p>
  </w:endnote>
  <w:endnote w:type="continuationSeparator" w:id="0">
    <w:p w14:paraId="16519743" w14:textId="77777777" w:rsidR="00953238" w:rsidRDefault="0095323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1D7E1" w14:textId="77777777" w:rsidR="00953238" w:rsidRDefault="00953238" w:rsidP="00456927">
      <w:pPr>
        <w:spacing w:after="0"/>
      </w:pPr>
      <w:r>
        <w:separator/>
      </w:r>
    </w:p>
  </w:footnote>
  <w:footnote w:type="continuationSeparator" w:id="0">
    <w:p w14:paraId="79B13821" w14:textId="77777777" w:rsidR="00953238" w:rsidRDefault="0095323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55901"/>
    <w:multiLevelType w:val="multilevel"/>
    <w:tmpl w:val="F386089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E1A718E"/>
    <w:multiLevelType w:val="multilevel"/>
    <w:tmpl w:val="F386089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005085"/>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BFB7568"/>
    <w:multiLevelType w:val="multilevel"/>
    <w:tmpl w:val="4D620B1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CC4067"/>
    <w:multiLevelType w:val="hybridMultilevel"/>
    <w:tmpl w:val="F2C630A2"/>
    <w:lvl w:ilvl="0" w:tplc="0D2CC9F8">
      <w:numFmt w:val="bullet"/>
      <w:lvlText w:val=""/>
      <w:lvlJc w:val="left"/>
      <w:pPr>
        <w:ind w:left="854" w:hanging="361"/>
      </w:pPr>
      <w:rPr>
        <w:rFonts w:ascii="Symbol" w:eastAsia="Symbol" w:hAnsi="Symbol" w:cs="Symbol" w:hint="default"/>
        <w:w w:val="100"/>
        <w:lang w:val="en-US" w:eastAsia="en-US" w:bidi="ar-SA"/>
      </w:rPr>
    </w:lvl>
    <w:lvl w:ilvl="1" w:tplc="E034E54E">
      <w:numFmt w:val="bullet"/>
      <w:lvlText w:val="o"/>
      <w:lvlJc w:val="left"/>
      <w:pPr>
        <w:ind w:left="1574" w:hanging="360"/>
      </w:pPr>
      <w:rPr>
        <w:rFonts w:ascii="Courier New" w:eastAsia="Courier New" w:hAnsi="Courier New" w:cs="Courier New" w:hint="default"/>
        <w:b w:val="0"/>
        <w:bCs w:val="0"/>
        <w:i w:val="0"/>
        <w:iCs w:val="0"/>
        <w:w w:val="100"/>
        <w:sz w:val="24"/>
        <w:szCs w:val="24"/>
        <w:lang w:val="en-US" w:eastAsia="en-US" w:bidi="ar-SA"/>
      </w:rPr>
    </w:lvl>
    <w:lvl w:ilvl="2" w:tplc="6B10D320">
      <w:numFmt w:val="bullet"/>
      <w:lvlText w:val="•"/>
      <w:lvlJc w:val="left"/>
      <w:pPr>
        <w:ind w:left="2505" w:hanging="360"/>
      </w:pPr>
      <w:rPr>
        <w:rFonts w:hint="default"/>
        <w:lang w:val="en-US" w:eastAsia="en-US" w:bidi="ar-SA"/>
      </w:rPr>
    </w:lvl>
    <w:lvl w:ilvl="3" w:tplc="218C3BE8">
      <w:numFmt w:val="bullet"/>
      <w:lvlText w:val="•"/>
      <w:lvlJc w:val="left"/>
      <w:pPr>
        <w:ind w:left="3430" w:hanging="360"/>
      </w:pPr>
      <w:rPr>
        <w:rFonts w:hint="default"/>
        <w:lang w:val="en-US" w:eastAsia="en-US" w:bidi="ar-SA"/>
      </w:rPr>
    </w:lvl>
    <w:lvl w:ilvl="4" w:tplc="AEEC34FE">
      <w:numFmt w:val="bullet"/>
      <w:lvlText w:val="•"/>
      <w:lvlJc w:val="left"/>
      <w:pPr>
        <w:ind w:left="4355" w:hanging="360"/>
      </w:pPr>
      <w:rPr>
        <w:rFonts w:hint="default"/>
        <w:lang w:val="en-US" w:eastAsia="en-US" w:bidi="ar-SA"/>
      </w:rPr>
    </w:lvl>
    <w:lvl w:ilvl="5" w:tplc="768C66FE">
      <w:numFmt w:val="bullet"/>
      <w:lvlText w:val="•"/>
      <w:lvlJc w:val="left"/>
      <w:pPr>
        <w:ind w:left="5280" w:hanging="360"/>
      </w:pPr>
      <w:rPr>
        <w:rFonts w:hint="default"/>
        <w:lang w:val="en-US" w:eastAsia="en-US" w:bidi="ar-SA"/>
      </w:rPr>
    </w:lvl>
    <w:lvl w:ilvl="6" w:tplc="91FC16C8">
      <w:numFmt w:val="bullet"/>
      <w:lvlText w:val="•"/>
      <w:lvlJc w:val="left"/>
      <w:pPr>
        <w:ind w:left="6205" w:hanging="360"/>
      </w:pPr>
      <w:rPr>
        <w:rFonts w:hint="default"/>
        <w:lang w:val="en-US" w:eastAsia="en-US" w:bidi="ar-SA"/>
      </w:rPr>
    </w:lvl>
    <w:lvl w:ilvl="7" w:tplc="4130267C">
      <w:numFmt w:val="bullet"/>
      <w:lvlText w:val="•"/>
      <w:lvlJc w:val="left"/>
      <w:pPr>
        <w:ind w:left="7130" w:hanging="360"/>
      </w:pPr>
      <w:rPr>
        <w:rFonts w:hint="default"/>
        <w:lang w:val="en-US" w:eastAsia="en-US" w:bidi="ar-SA"/>
      </w:rPr>
    </w:lvl>
    <w:lvl w:ilvl="8" w:tplc="BF3AC194">
      <w:numFmt w:val="bullet"/>
      <w:lvlText w:val="•"/>
      <w:lvlJc w:val="left"/>
      <w:pPr>
        <w:ind w:left="8056" w:hanging="360"/>
      </w:pPr>
      <w:rPr>
        <w:rFonts w:hint="default"/>
        <w:lang w:val="en-US" w:eastAsia="en-US" w:bidi="ar-SA"/>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2" w15:restartNumberingAfterBreak="0">
    <w:nsid w:val="7FDA2C84"/>
    <w:multiLevelType w:val="hybridMultilevel"/>
    <w:tmpl w:val="135E42C4"/>
    <w:lvl w:ilvl="0" w:tplc="DF00B53E">
      <w:start w:val="1"/>
      <w:numFmt w:val="decimal"/>
      <w:lvlText w:val="%1."/>
      <w:lvlJc w:val="left"/>
      <w:pPr>
        <w:ind w:left="854" w:hanging="361"/>
      </w:pPr>
      <w:rPr>
        <w:rFonts w:ascii="Calibri" w:eastAsia="Calibri" w:hAnsi="Calibri" w:cs="Calibri" w:hint="default"/>
        <w:b w:val="0"/>
        <w:bCs w:val="0"/>
        <w:i w:val="0"/>
        <w:iCs w:val="0"/>
        <w:spacing w:val="-1"/>
        <w:w w:val="100"/>
        <w:sz w:val="24"/>
        <w:szCs w:val="24"/>
        <w:lang w:val="en-US" w:eastAsia="en-US" w:bidi="ar-SA"/>
      </w:rPr>
    </w:lvl>
    <w:lvl w:ilvl="1" w:tplc="C36C893C">
      <w:numFmt w:val="bullet"/>
      <w:lvlText w:val="o"/>
      <w:lvlJc w:val="left"/>
      <w:pPr>
        <w:ind w:left="1574" w:hanging="360"/>
      </w:pPr>
      <w:rPr>
        <w:rFonts w:ascii="Courier New" w:eastAsia="Courier New" w:hAnsi="Courier New" w:cs="Courier New" w:hint="default"/>
        <w:b w:val="0"/>
        <w:bCs w:val="0"/>
        <w:i w:val="0"/>
        <w:iCs w:val="0"/>
        <w:w w:val="100"/>
        <w:sz w:val="24"/>
        <w:szCs w:val="24"/>
        <w:lang w:val="en-US" w:eastAsia="en-US" w:bidi="ar-SA"/>
      </w:rPr>
    </w:lvl>
    <w:lvl w:ilvl="2" w:tplc="2E5A9406">
      <w:numFmt w:val="bullet"/>
      <w:lvlText w:val="•"/>
      <w:lvlJc w:val="left"/>
      <w:pPr>
        <w:ind w:left="2505" w:hanging="360"/>
      </w:pPr>
      <w:rPr>
        <w:rFonts w:hint="default"/>
        <w:lang w:val="en-US" w:eastAsia="en-US" w:bidi="ar-SA"/>
      </w:rPr>
    </w:lvl>
    <w:lvl w:ilvl="3" w:tplc="10A60A4A">
      <w:numFmt w:val="bullet"/>
      <w:lvlText w:val="•"/>
      <w:lvlJc w:val="left"/>
      <w:pPr>
        <w:ind w:left="3430" w:hanging="360"/>
      </w:pPr>
      <w:rPr>
        <w:rFonts w:hint="default"/>
        <w:lang w:val="en-US" w:eastAsia="en-US" w:bidi="ar-SA"/>
      </w:rPr>
    </w:lvl>
    <w:lvl w:ilvl="4" w:tplc="FBEAE560">
      <w:numFmt w:val="bullet"/>
      <w:lvlText w:val="•"/>
      <w:lvlJc w:val="left"/>
      <w:pPr>
        <w:ind w:left="4355" w:hanging="360"/>
      </w:pPr>
      <w:rPr>
        <w:rFonts w:hint="default"/>
        <w:lang w:val="en-US" w:eastAsia="en-US" w:bidi="ar-SA"/>
      </w:rPr>
    </w:lvl>
    <w:lvl w:ilvl="5" w:tplc="30967178">
      <w:numFmt w:val="bullet"/>
      <w:lvlText w:val="•"/>
      <w:lvlJc w:val="left"/>
      <w:pPr>
        <w:ind w:left="5280" w:hanging="360"/>
      </w:pPr>
      <w:rPr>
        <w:rFonts w:hint="default"/>
        <w:lang w:val="en-US" w:eastAsia="en-US" w:bidi="ar-SA"/>
      </w:rPr>
    </w:lvl>
    <w:lvl w:ilvl="6" w:tplc="90E0782E">
      <w:numFmt w:val="bullet"/>
      <w:lvlText w:val="•"/>
      <w:lvlJc w:val="left"/>
      <w:pPr>
        <w:ind w:left="6205" w:hanging="360"/>
      </w:pPr>
      <w:rPr>
        <w:rFonts w:hint="default"/>
        <w:lang w:val="en-US" w:eastAsia="en-US" w:bidi="ar-SA"/>
      </w:rPr>
    </w:lvl>
    <w:lvl w:ilvl="7" w:tplc="17E63FCC">
      <w:numFmt w:val="bullet"/>
      <w:lvlText w:val="•"/>
      <w:lvlJc w:val="left"/>
      <w:pPr>
        <w:ind w:left="7130" w:hanging="360"/>
      </w:pPr>
      <w:rPr>
        <w:rFonts w:hint="default"/>
        <w:lang w:val="en-US" w:eastAsia="en-US" w:bidi="ar-SA"/>
      </w:rPr>
    </w:lvl>
    <w:lvl w:ilvl="8" w:tplc="FF2249AC">
      <w:numFmt w:val="bullet"/>
      <w:lvlText w:val="•"/>
      <w:lvlJc w:val="left"/>
      <w:pPr>
        <w:ind w:left="8056" w:hanging="360"/>
      </w:pPr>
      <w:rPr>
        <w:rFonts w:hint="default"/>
        <w:lang w:val="en-US" w:eastAsia="en-US" w:bidi="ar-SA"/>
      </w:r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11"/>
  </w:num>
  <w:num w:numId="6" w16cid:durableId="423646233">
    <w:abstractNumId w:val="2"/>
  </w:num>
  <w:num w:numId="7" w16cid:durableId="323632453">
    <w:abstractNumId w:val="6"/>
  </w:num>
  <w:num w:numId="8" w16cid:durableId="1728526378">
    <w:abstractNumId w:val="8"/>
  </w:num>
  <w:num w:numId="9" w16cid:durableId="1926920017">
    <w:abstractNumId w:val="10"/>
  </w:num>
  <w:num w:numId="10" w16cid:durableId="153572730">
    <w:abstractNumId w:val="12"/>
  </w:num>
  <w:num w:numId="11" w16cid:durableId="1046181480">
    <w:abstractNumId w:val="7"/>
  </w:num>
  <w:num w:numId="12" w16cid:durableId="971591187">
    <w:abstractNumId w:val="3"/>
  </w:num>
  <w:num w:numId="13" w16cid:durableId="19853570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356D"/>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96455"/>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058BC"/>
    <w:rsid w:val="00114CE0"/>
    <w:rsid w:val="00121074"/>
    <w:rsid w:val="0012323D"/>
    <w:rsid w:val="001244F5"/>
    <w:rsid w:val="00127312"/>
    <w:rsid w:val="001459EB"/>
    <w:rsid w:val="001501F0"/>
    <w:rsid w:val="001552C6"/>
    <w:rsid w:val="00160D2A"/>
    <w:rsid w:val="00165E93"/>
    <w:rsid w:val="00166318"/>
    <w:rsid w:val="0016790E"/>
    <w:rsid w:val="00172CB0"/>
    <w:rsid w:val="0018097A"/>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4DE8"/>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D538B"/>
    <w:rsid w:val="002E6343"/>
    <w:rsid w:val="002E78B8"/>
    <w:rsid w:val="002F25EB"/>
    <w:rsid w:val="002F69C3"/>
    <w:rsid w:val="0030208D"/>
    <w:rsid w:val="003020B5"/>
    <w:rsid w:val="00305EDD"/>
    <w:rsid w:val="0031523D"/>
    <w:rsid w:val="00321863"/>
    <w:rsid w:val="00324FE7"/>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0500"/>
    <w:rsid w:val="00422504"/>
    <w:rsid w:val="0042331E"/>
    <w:rsid w:val="00424D76"/>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3AA0"/>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30E0"/>
    <w:rsid w:val="00634958"/>
    <w:rsid w:val="00634E13"/>
    <w:rsid w:val="00645D88"/>
    <w:rsid w:val="006616A2"/>
    <w:rsid w:val="00665693"/>
    <w:rsid w:val="00666990"/>
    <w:rsid w:val="00666999"/>
    <w:rsid w:val="00676EE5"/>
    <w:rsid w:val="006822CC"/>
    <w:rsid w:val="00685107"/>
    <w:rsid w:val="006873BA"/>
    <w:rsid w:val="0069634D"/>
    <w:rsid w:val="00697165"/>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C03C0"/>
    <w:rsid w:val="007C0915"/>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17C7"/>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53238"/>
    <w:rsid w:val="00961E88"/>
    <w:rsid w:val="00963FD5"/>
    <w:rsid w:val="009731E6"/>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9F52B0"/>
    <w:rsid w:val="00A0134E"/>
    <w:rsid w:val="00A05E7F"/>
    <w:rsid w:val="00A1194D"/>
    <w:rsid w:val="00A134F4"/>
    <w:rsid w:val="00A13839"/>
    <w:rsid w:val="00A25992"/>
    <w:rsid w:val="00A31D1D"/>
    <w:rsid w:val="00A331E5"/>
    <w:rsid w:val="00A358FA"/>
    <w:rsid w:val="00A40172"/>
    <w:rsid w:val="00A43348"/>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C4C5B"/>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36BB5"/>
    <w:rsid w:val="00D43403"/>
    <w:rsid w:val="00D451A6"/>
    <w:rsid w:val="00D50DA6"/>
    <w:rsid w:val="00D541C2"/>
    <w:rsid w:val="00D56E65"/>
    <w:rsid w:val="00D60920"/>
    <w:rsid w:val="00D610BD"/>
    <w:rsid w:val="00D628E1"/>
    <w:rsid w:val="00D6348C"/>
    <w:rsid w:val="00D65D6F"/>
    <w:rsid w:val="00D66353"/>
    <w:rsid w:val="00D7142E"/>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D7517"/>
    <w:rsid w:val="00DF344C"/>
    <w:rsid w:val="00DF46B4"/>
    <w:rsid w:val="00E039FB"/>
    <w:rsid w:val="00E059B1"/>
    <w:rsid w:val="00E06429"/>
    <w:rsid w:val="00E1046B"/>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0C3D"/>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87F7579E444511AE7A5D0383C7F86E"/>
        <w:category>
          <w:name w:val="General"/>
          <w:gallery w:val="placeholder"/>
        </w:category>
        <w:types>
          <w:type w:val="bbPlcHdr"/>
        </w:types>
        <w:behaviors>
          <w:behavior w:val="content"/>
        </w:behaviors>
        <w:guid w:val="{DAE5021C-AA3B-41AE-BFB4-E224291D4B62}"/>
      </w:docPartPr>
      <w:docPartBody>
        <w:p w:rsidR="00FE53BD" w:rsidRDefault="008D7AA2" w:rsidP="008D7AA2">
          <w:pPr>
            <w:pStyle w:val="0E87F7579E444511AE7A5D0383C7F86E"/>
          </w:pPr>
          <w:r w:rsidRPr="004D2D92">
            <w:rPr>
              <w:rStyle w:val="PlaceholderText"/>
            </w:rPr>
            <w:t>Choose an item.</w:t>
          </w:r>
        </w:p>
      </w:docPartBody>
    </w:docPart>
    <w:docPart>
      <w:docPartPr>
        <w:name w:val="8CE6F68F46474C498BEF490FC326EEFA"/>
        <w:category>
          <w:name w:val="General"/>
          <w:gallery w:val="placeholder"/>
        </w:category>
        <w:types>
          <w:type w:val="bbPlcHdr"/>
        </w:types>
        <w:behaviors>
          <w:behavior w:val="content"/>
        </w:behaviors>
        <w:guid w:val="{2A0DF1ED-F39A-4BBD-BE42-018D5CAEACCF}"/>
      </w:docPartPr>
      <w:docPartBody>
        <w:p w:rsidR="00FE53BD" w:rsidRDefault="008D7AA2" w:rsidP="008D7AA2">
          <w:pPr>
            <w:pStyle w:val="8CE6F68F46474C498BEF490FC326EEFA"/>
          </w:pPr>
          <w:r w:rsidRPr="004D2D92">
            <w:rPr>
              <w:rStyle w:val="PlaceholderText"/>
            </w:rPr>
            <w:t>Choose an item.</w:t>
          </w:r>
        </w:p>
      </w:docPartBody>
    </w:docPart>
    <w:docPart>
      <w:docPartPr>
        <w:name w:val="B82468AFB8B743309D18203AA962C404"/>
        <w:category>
          <w:name w:val="General"/>
          <w:gallery w:val="placeholder"/>
        </w:category>
        <w:types>
          <w:type w:val="bbPlcHdr"/>
        </w:types>
        <w:behaviors>
          <w:behavior w:val="content"/>
        </w:behaviors>
        <w:guid w:val="{94296DB9-8FE3-44CD-9177-9293A9E849CA}"/>
      </w:docPartPr>
      <w:docPartBody>
        <w:p w:rsidR="00FE53BD" w:rsidRDefault="008D7AA2" w:rsidP="008D7AA2">
          <w:pPr>
            <w:pStyle w:val="B82468AFB8B743309D18203AA962C404"/>
          </w:pPr>
          <w:r w:rsidRPr="004D2D92">
            <w:rPr>
              <w:rStyle w:val="PlaceholderText"/>
            </w:rPr>
            <w:t>Choose an item.</w:t>
          </w:r>
        </w:p>
      </w:docPartBody>
    </w:docPart>
    <w:docPart>
      <w:docPartPr>
        <w:name w:val="2909AE5648EF475EB27DB69EAFF53B34"/>
        <w:category>
          <w:name w:val="General"/>
          <w:gallery w:val="placeholder"/>
        </w:category>
        <w:types>
          <w:type w:val="bbPlcHdr"/>
        </w:types>
        <w:behaviors>
          <w:behavior w:val="content"/>
        </w:behaviors>
        <w:guid w:val="{F7496C9C-75F4-4C58-8AF0-F017E9CA6562}"/>
      </w:docPartPr>
      <w:docPartBody>
        <w:p w:rsidR="00FE53BD" w:rsidRDefault="008D7AA2" w:rsidP="008D7AA2">
          <w:pPr>
            <w:pStyle w:val="2909AE5648EF475EB27DB69EAFF53B34"/>
          </w:pPr>
          <w:r w:rsidRPr="004D2D92">
            <w:rPr>
              <w:rStyle w:val="PlaceholderText"/>
            </w:rPr>
            <w:t>Choose an item.</w:t>
          </w:r>
        </w:p>
      </w:docPartBody>
    </w:docPart>
    <w:docPart>
      <w:docPartPr>
        <w:name w:val="AFC266BA6E4B4DD2A2137580E407B4C5"/>
        <w:category>
          <w:name w:val="General"/>
          <w:gallery w:val="placeholder"/>
        </w:category>
        <w:types>
          <w:type w:val="bbPlcHdr"/>
        </w:types>
        <w:behaviors>
          <w:behavior w:val="content"/>
        </w:behaviors>
        <w:guid w:val="{B907D947-18F7-4BF6-8691-8E6064541129}"/>
      </w:docPartPr>
      <w:docPartBody>
        <w:p w:rsidR="00FE53BD" w:rsidRDefault="008D7AA2" w:rsidP="008D7AA2">
          <w:pPr>
            <w:pStyle w:val="AFC266BA6E4B4DD2A2137580E407B4C5"/>
          </w:pPr>
          <w:r w:rsidRPr="004D2D92">
            <w:rPr>
              <w:rStyle w:val="PlaceholderText"/>
            </w:rPr>
            <w:t>Choose an item.</w:t>
          </w:r>
        </w:p>
      </w:docPartBody>
    </w:docPart>
    <w:docPart>
      <w:docPartPr>
        <w:name w:val="866AF6F2578A468695ACB55EAE904188"/>
        <w:category>
          <w:name w:val="General"/>
          <w:gallery w:val="placeholder"/>
        </w:category>
        <w:types>
          <w:type w:val="bbPlcHdr"/>
        </w:types>
        <w:behaviors>
          <w:behavior w:val="content"/>
        </w:behaviors>
        <w:guid w:val="{15BC0572-DFBE-486A-82AB-522F55DF9995}"/>
      </w:docPartPr>
      <w:docPartBody>
        <w:p w:rsidR="00FE53BD" w:rsidRDefault="008D7AA2" w:rsidP="008D7AA2">
          <w:pPr>
            <w:pStyle w:val="866AF6F2578A468695ACB55EAE904188"/>
          </w:pPr>
          <w:r w:rsidRPr="004D2D92">
            <w:rPr>
              <w:rStyle w:val="PlaceholderText"/>
            </w:rPr>
            <w:t>Choose an item.</w:t>
          </w:r>
        </w:p>
      </w:docPartBody>
    </w:docPart>
    <w:docPart>
      <w:docPartPr>
        <w:name w:val="1FB58F55A9714111B419E8FBA9272DDD"/>
        <w:category>
          <w:name w:val="General"/>
          <w:gallery w:val="placeholder"/>
        </w:category>
        <w:types>
          <w:type w:val="bbPlcHdr"/>
        </w:types>
        <w:behaviors>
          <w:behavior w:val="content"/>
        </w:behaviors>
        <w:guid w:val="{5C57B40C-A2A3-40C0-953E-96191BFF68AC}"/>
      </w:docPartPr>
      <w:docPartBody>
        <w:p w:rsidR="00FE53BD" w:rsidRDefault="008D7AA2" w:rsidP="008D7AA2">
          <w:pPr>
            <w:pStyle w:val="1FB58F55A9714111B419E8FBA9272DDD"/>
          </w:pPr>
          <w:r w:rsidRPr="004D2D92">
            <w:rPr>
              <w:rStyle w:val="PlaceholderText"/>
            </w:rPr>
            <w:t>Choose an item.</w:t>
          </w:r>
        </w:p>
      </w:docPartBody>
    </w:docPart>
    <w:docPart>
      <w:docPartPr>
        <w:name w:val="F1BB900F91744576803F481AC0F94E2C"/>
        <w:category>
          <w:name w:val="General"/>
          <w:gallery w:val="placeholder"/>
        </w:category>
        <w:types>
          <w:type w:val="bbPlcHdr"/>
        </w:types>
        <w:behaviors>
          <w:behavior w:val="content"/>
        </w:behaviors>
        <w:guid w:val="{0E5B5B30-1931-4CD3-B35B-C41C8F4723E0}"/>
      </w:docPartPr>
      <w:docPartBody>
        <w:p w:rsidR="00FE53BD" w:rsidRDefault="008D7AA2" w:rsidP="008D7AA2">
          <w:pPr>
            <w:pStyle w:val="F1BB900F91744576803F481AC0F94E2C"/>
          </w:pPr>
          <w:r w:rsidRPr="004D2D92">
            <w:rPr>
              <w:rStyle w:val="PlaceholderText"/>
            </w:rPr>
            <w:t>Choose an item.</w:t>
          </w:r>
        </w:p>
      </w:docPartBody>
    </w:docPart>
    <w:docPart>
      <w:docPartPr>
        <w:name w:val="F4F72836269948B087EBCBB8FEAE943D"/>
        <w:category>
          <w:name w:val="General"/>
          <w:gallery w:val="placeholder"/>
        </w:category>
        <w:types>
          <w:type w:val="bbPlcHdr"/>
        </w:types>
        <w:behaviors>
          <w:behavior w:val="content"/>
        </w:behaviors>
        <w:guid w:val="{C817E631-16B1-4780-B010-937FBF267D7C}"/>
      </w:docPartPr>
      <w:docPartBody>
        <w:p w:rsidR="00FE53BD" w:rsidRDefault="008D7AA2" w:rsidP="008D7AA2">
          <w:pPr>
            <w:pStyle w:val="F4F72836269948B087EBCBB8FEAE943D"/>
          </w:pPr>
          <w:r w:rsidRPr="004D2D92">
            <w:rPr>
              <w:rStyle w:val="PlaceholderText"/>
            </w:rPr>
            <w:t>Choose an item.</w:t>
          </w:r>
        </w:p>
      </w:docPartBody>
    </w:docPart>
    <w:docPart>
      <w:docPartPr>
        <w:name w:val="49B28519B1B548F198AAC0DF324E0037"/>
        <w:category>
          <w:name w:val="General"/>
          <w:gallery w:val="placeholder"/>
        </w:category>
        <w:types>
          <w:type w:val="bbPlcHdr"/>
        </w:types>
        <w:behaviors>
          <w:behavior w:val="content"/>
        </w:behaviors>
        <w:guid w:val="{B73EDD8F-24AC-405F-97B5-59810B13638B}"/>
      </w:docPartPr>
      <w:docPartBody>
        <w:p w:rsidR="00FE53BD" w:rsidRDefault="008D7AA2" w:rsidP="008D7AA2">
          <w:pPr>
            <w:pStyle w:val="49B28519B1B548F198AAC0DF324E0037"/>
          </w:pPr>
          <w:r w:rsidRPr="004D2D92">
            <w:rPr>
              <w:rStyle w:val="PlaceholderText"/>
            </w:rPr>
            <w:t>Choose an item.</w:t>
          </w:r>
        </w:p>
      </w:docPartBody>
    </w:docPart>
    <w:docPart>
      <w:docPartPr>
        <w:name w:val="C805050E1404485F8FB51C6EF1C12B14"/>
        <w:category>
          <w:name w:val="General"/>
          <w:gallery w:val="placeholder"/>
        </w:category>
        <w:types>
          <w:type w:val="bbPlcHdr"/>
        </w:types>
        <w:behaviors>
          <w:behavior w:val="content"/>
        </w:behaviors>
        <w:guid w:val="{0FFA58D5-D8E7-440C-B215-162568889E73}"/>
      </w:docPartPr>
      <w:docPartBody>
        <w:p w:rsidR="00FE53BD" w:rsidRDefault="008D7AA2" w:rsidP="008D7AA2">
          <w:pPr>
            <w:pStyle w:val="C805050E1404485F8FB51C6EF1C12B14"/>
          </w:pPr>
          <w:r w:rsidRPr="004D2D92">
            <w:rPr>
              <w:rStyle w:val="PlaceholderText"/>
            </w:rPr>
            <w:t>Choose an item.</w:t>
          </w:r>
        </w:p>
      </w:docPartBody>
    </w:docPart>
    <w:docPart>
      <w:docPartPr>
        <w:name w:val="88E962E995E84B95B0E2AC526FF2E237"/>
        <w:category>
          <w:name w:val="General"/>
          <w:gallery w:val="placeholder"/>
        </w:category>
        <w:types>
          <w:type w:val="bbPlcHdr"/>
        </w:types>
        <w:behaviors>
          <w:behavior w:val="content"/>
        </w:behaviors>
        <w:guid w:val="{3EA573AD-AF48-44DF-BAA8-4F6F96DEF316}"/>
      </w:docPartPr>
      <w:docPartBody>
        <w:p w:rsidR="00FE53BD" w:rsidRDefault="008D7AA2" w:rsidP="008D7AA2">
          <w:pPr>
            <w:pStyle w:val="88E962E995E84B95B0E2AC526FF2E237"/>
          </w:pPr>
          <w:r w:rsidRPr="004D2D92">
            <w:rPr>
              <w:rStyle w:val="PlaceholderText"/>
            </w:rPr>
            <w:t>Choose an item.</w:t>
          </w:r>
        </w:p>
      </w:docPartBody>
    </w:docPart>
    <w:docPart>
      <w:docPartPr>
        <w:name w:val="ED65555272514913A0090F02F529371F"/>
        <w:category>
          <w:name w:val="General"/>
          <w:gallery w:val="placeholder"/>
        </w:category>
        <w:types>
          <w:type w:val="bbPlcHdr"/>
        </w:types>
        <w:behaviors>
          <w:behavior w:val="content"/>
        </w:behaviors>
        <w:guid w:val="{E69CF383-6391-4629-85ED-2EADEF5C58D5}"/>
      </w:docPartPr>
      <w:docPartBody>
        <w:p w:rsidR="00FE53BD" w:rsidRDefault="008D7AA2" w:rsidP="008D7AA2">
          <w:pPr>
            <w:pStyle w:val="ED65555272514913A0090F02F529371F"/>
          </w:pPr>
          <w:r w:rsidRPr="004D2D92">
            <w:rPr>
              <w:rStyle w:val="PlaceholderText"/>
            </w:rPr>
            <w:t>Choose an item.</w:t>
          </w:r>
        </w:p>
      </w:docPartBody>
    </w:docPart>
    <w:docPart>
      <w:docPartPr>
        <w:name w:val="1E3FD2AD8E5542CAB23F74A5535C812F"/>
        <w:category>
          <w:name w:val="General"/>
          <w:gallery w:val="placeholder"/>
        </w:category>
        <w:types>
          <w:type w:val="bbPlcHdr"/>
        </w:types>
        <w:behaviors>
          <w:behavior w:val="content"/>
        </w:behaviors>
        <w:guid w:val="{83FAEE3E-98D0-4456-9105-94A7E0DD4669}"/>
      </w:docPartPr>
      <w:docPartBody>
        <w:p w:rsidR="00FE53BD" w:rsidRDefault="008D7AA2" w:rsidP="008D7AA2">
          <w:pPr>
            <w:pStyle w:val="1E3FD2AD8E5542CAB23F74A5535C812F"/>
          </w:pPr>
          <w:r w:rsidRPr="004D2D92">
            <w:rPr>
              <w:rStyle w:val="PlaceholderText"/>
            </w:rPr>
            <w:t>Choose an item.</w:t>
          </w:r>
        </w:p>
      </w:docPartBody>
    </w:docPart>
    <w:docPart>
      <w:docPartPr>
        <w:name w:val="B13C27D116FA4CE7BB9C8321E44DA201"/>
        <w:category>
          <w:name w:val="General"/>
          <w:gallery w:val="placeholder"/>
        </w:category>
        <w:types>
          <w:type w:val="bbPlcHdr"/>
        </w:types>
        <w:behaviors>
          <w:behavior w:val="content"/>
        </w:behaviors>
        <w:guid w:val="{C61781C8-A3B1-42D4-903E-FF57B4EBB0F8}"/>
      </w:docPartPr>
      <w:docPartBody>
        <w:p w:rsidR="00FE53BD" w:rsidRDefault="008D7AA2" w:rsidP="008D7AA2">
          <w:pPr>
            <w:pStyle w:val="B13C27D116FA4CE7BB9C8321E44DA201"/>
          </w:pPr>
          <w:r w:rsidRPr="004D2D92">
            <w:rPr>
              <w:rStyle w:val="PlaceholderText"/>
            </w:rPr>
            <w:t>Choose an item.</w:t>
          </w:r>
        </w:p>
      </w:docPartBody>
    </w:docPart>
    <w:docPart>
      <w:docPartPr>
        <w:name w:val="E1A16004AF234CBB9D8382CC91D8BDAE"/>
        <w:category>
          <w:name w:val="General"/>
          <w:gallery w:val="placeholder"/>
        </w:category>
        <w:types>
          <w:type w:val="bbPlcHdr"/>
        </w:types>
        <w:behaviors>
          <w:behavior w:val="content"/>
        </w:behaviors>
        <w:guid w:val="{0ABD430A-5342-468C-B09C-FABE9A85276B}"/>
      </w:docPartPr>
      <w:docPartBody>
        <w:p w:rsidR="00FE53BD" w:rsidRDefault="008D7AA2" w:rsidP="008D7AA2">
          <w:pPr>
            <w:pStyle w:val="E1A16004AF234CBB9D8382CC91D8BDAE"/>
          </w:pPr>
          <w:r w:rsidRPr="004D2D92">
            <w:rPr>
              <w:rStyle w:val="PlaceholderText"/>
            </w:rPr>
            <w:t>Choose an item.</w:t>
          </w:r>
        </w:p>
      </w:docPartBody>
    </w:docPart>
    <w:docPart>
      <w:docPartPr>
        <w:name w:val="A1DF161205BE40479B8F31F2AA0D33A6"/>
        <w:category>
          <w:name w:val="General"/>
          <w:gallery w:val="placeholder"/>
        </w:category>
        <w:types>
          <w:type w:val="bbPlcHdr"/>
        </w:types>
        <w:behaviors>
          <w:behavior w:val="content"/>
        </w:behaviors>
        <w:guid w:val="{84D708EA-C33C-4638-801E-0BA8B8924625}"/>
      </w:docPartPr>
      <w:docPartBody>
        <w:p w:rsidR="00FE53BD" w:rsidRDefault="008D7AA2" w:rsidP="008D7AA2">
          <w:pPr>
            <w:pStyle w:val="A1DF161205BE40479B8F31F2AA0D33A6"/>
          </w:pPr>
          <w:r w:rsidRPr="004D2D92">
            <w:rPr>
              <w:rStyle w:val="PlaceholderText"/>
            </w:rPr>
            <w:t>Choose an item.</w:t>
          </w:r>
        </w:p>
      </w:docPartBody>
    </w:docPart>
    <w:docPart>
      <w:docPartPr>
        <w:name w:val="133B477543E44C909CD046A9427897B9"/>
        <w:category>
          <w:name w:val="General"/>
          <w:gallery w:val="placeholder"/>
        </w:category>
        <w:types>
          <w:type w:val="bbPlcHdr"/>
        </w:types>
        <w:behaviors>
          <w:behavior w:val="content"/>
        </w:behaviors>
        <w:guid w:val="{2E9BB415-489C-4EF8-B833-72E791428BDD}"/>
      </w:docPartPr>
      <w:docPartBody>
        <w:p w:rsidR="00FE53BD" w:rsidRDefault="008D7AA2" w:rsidP="008D7AA2">
          <w:pPr>
            <w:pStyle w:val="133B477543E44C909CD046A9427897B9"/>
          </w:pPr>
          <w:r w:rsidRPr="004D2D92">
            <w:rPr>
              <w:rStyle w:val="PlaceholderText"/>
            </w:rPr>
            <w:t>Choose an item.</w:t>
          </w:r>
        </w:p>
      </w:docPartBody>
    </w:docPart>
    <w:docPart>
      <w:docPartPr>
        <w:name w:val="99F3230FDA2A41DEA4AA17685FF1A87C"/>
        <w:category>
          <w:name w:val="General"/>
          <w:gallery w:val="placeholder"/>
        </w:category>
        <w:types>
          <w:type w:val="bbPlcHdr"/>
        </w:types>
        <w:behaviors>
          <w:behavior w:val="content"/>
        </w:behaviors>
        <w:guid w:val="{A4337BB0-0BC8-4BCD-80C5-1CE32220CBFC}"/>
      </w:docPartPr>
      <w:docPartBody>
        <w:p w:rsidR="00FE53BD" w:rsidRDefault="008D7AA2" w:rsidP="008D7AA2">
          <w:pPr>
            <w:pStyle w:val="99F3230FDA2A41DEA4AA17685FF1A87C"/>
          </w:pPr>
          <w:r w:rsidRPr="004D2D92">
            <w:rPr>
              <w:rStyle w:val="PlaceholderText"/>
            </w:rPr>
            <w:t>Choose an item.</w:t>
          </w:r>
        </w:p>
      </w:docPartBody>
    </w:docPart>
    <w:docPart>
      <w:docPartPr>
        <w:name w:val="B9144E35090C471C81A8962B7876062F"/>
        <w:category>
          <w:name w:val="General"/>
          <w:gallery w:val="placeholder"/>
        </w:category>
        <w:types>
          <w:type w:val="bbPlcHdr"/>
        </w:types>
        <w:behaviors>
          <w:behavior w:val="content"/>
        </w:behaviors>
        <w:guid w:val="{7560EF58-FA96-44CB-B819-B6B8EAA78E17}"/>
      </w:docPartPr>
      <w:docPartBody>
        <w:p w:rsidR="00FE53BD" w:rsidRDefault="008D7AA2" w:rsidP="008D7AA2">
          <w:pPr>
            <w:pStyle w:val="B9144E35090C471C81A8962B7876062F"/>
          </w:pPr>
          <w:r w:rsidRPr="004D2D92">
            <w:rPr>
              <w:rStyle w:val="PlaceholderText"/>
            </w:rPr>
            <w:t>Choose an item.</w:t>
          </w:r>
        </w:p>
      </w:docPartBody>
    </w:docPart>
    <w:docPart>
      <w:docPartPr>
        <w:name w:val="A3EFA4243F294042A2244141386280E6"/>
        <w:category>
          <w:name w:val="General"/>
          <w:gallery w:val="placeholder"/>
        </w:category>
        <w:types>
          <w:type w:val="bbPlcHdr"/>
        </w:types>
        <w:behaviors>
          <w:behavior w:val="content"/>
        </w:behaviors>
        <w:guid w:val="{26DA7F0C-A8AD-47AC-BC31-5A7B7CE5F187}"/>
      </w:docPartPr>
      <w:docPartBody>
        <w:p w:rsidR="00FE53BD" w:rsidRDefault="008D7AA2" w:rsidP="008D7AA2">
          <w:pPr>
            <w:pStyle w:val="A3EFA4243F294042A2244141386280E6"/>
          </w:pPr>
          <w:r w:rsidRPr="004D2D92">
            <w:rPr>
              <w:rStyle w:val="PlaceholderText"/>
            </w:rPr>
            <w:t>Choose an item.</w:t>
          </w:r>
        </w:p>
      </w:docPartBody>
    </w:docPart>
    <w:docPart>
      <w:docPartPr>
        <w:name w:val="ECAED82E0FA94EDB9FC9CDA4B61F8395"/>
        <w:category>
          <w:name w:val="General"/>
          <w:gallery w:val="placeholder"/>
        </w:category>
        <w:types>
          <w:type w:val="bbPlcHdr"/>
        </w:types>
        <w:behaviors>
          <w:behavior w:val="content"/>
        </w:behaviors>
        <w:guid w:val="{2E9F2FA5-FBD8-4752-8CDC-6792C5E68127}"/>
      </w:docPartPr>
      <w:docPartBody>
        <w:p w:rsidR="00FE53BD" w:rsidRDefault="008D7AA2" w:rsidP="008D7AA2">
          <w:pPr>
            <w:pStyle w:val="ECAED82E0FA94EDB9FC9CDA4B61F8395"/>
          </w:pPr>
          <w:r w:rsidRPr="004D2D92">
            <w:rPr>
              <w:rStyle w:val="PlaceholderText"/>
            </w:rPr>
            <w:t>Choose an item.</w:t>
          </w:r>
        </w:p>
      </w:docPartBody>
    </w:docPart>
    <w:docPart>
      <w:docPartPr>
        <w:name w:val="0CD99E993FD948A1811F528C096873D7"/>
        <w:category>
          <w:name w:val="General"/>
          <w:gallery w:val="placeholder"/>
        </w:category>
        <w:types>
          <w:type w:val="bbPlcHdr"/>
        </w:types>
        <w:behaviors>
          <w:behavior w:val="content"/>
        </w:behaviors>
        <w:guid w:val="{67DA50E1-1021-4D9F-9842-7D406B8217A6}"/>
      </w:docPartPr>
      <w:docPartBody>
        <w:p w:rsidR="00FE53BD" w:rsidRDefault="008D7AA2" w:rsidP="008D7AA2">
          <w:pPr>
            <w:pStyle w:val="0CD99E993FD948A1811F528C096873D7"/>
          </w:pPr>
          <w:r w:rsidRPr="004D2D92">
            <w:rPr>
              <w:rStyle w:val="PlaceholderText"/>
            </w:rPr>
            <w:t>Choose an item.</w:t>
          </w:r>
        </w:p>
      </w:docPartBody>
    </w:docPart>
    <w:docPart>
      <w:docPartPr>
        <w:name w:val="7BFB6896CBD94E198D626A7BC79C25C3"/>
        <w:category>
          <w:name w:val="General"/>
          <w:gallery w:val="placeholder"/>
        </w:category>
        <w:types>
          <w:type w:val="bbPlcHdr"/>
        </w:types>
        <w:behaviors>
          <w:behavior w:val="content"/>
        </w:behaviors>
        <w:guid w:val="{E0E677B5-1256-471A-B59C-FE78FF5B1D5E}"/>
      </w:docPartPr>
      <w:docPartBody>
        <w:p w:rsidR="00FE53BD" w:rsidRDefault="008D7AA2" w:rsidP="008D7AA2">
          <w:pPr>
            <w:pStyle w:val="7BFB6896CBD94E198D626A7BC79C25C3"/>
          </w:pPr>
          <w:r w:rsidRPr="004D2D92">
            <w:rPr>
              <w:rStyle w:val="PlaceholderText"/>
            </w:rPr>
            <w:t>Choose an item.</w:t>
          </w:r>
        </w:p>
      </w:docPartBody>
    </w:docPart>
    <w:docPart>
      <w:docPartPr>
        <w:name w:val="85B40BC0BB47467D83D377AEC60C54C1"/>
        <w:category>
          <w:name w:val="General"/>
          <w:gallery w:val="placeholder"/>
        </w:category>
        <w:types>
          <w:type w:val="bbPlcHdr"/>
        </w:types>
        <w:behaviors>
          <w:behavior w:val="content"/>
        </w:behaviors>
        <w:guid w:val="{8E1F597A-03D6-4C90-8E9D-921B794C8C67}"/>
      </w:docPartPr>
      <w:docPartBody>
        <w:p w:rsidR="00FE53BD" w:rsidRDefault="008D7AA2" w:rsidP="008D7AA2">
          <w:pPr>
            <w:pStyle w:val="85B40BC0BB47467D83D377AEC60C54C1"/>
          </w:pPr>
          <w:r w:rsidRPr="004D2D92">
            <w:rPr>
              <w:rStyle w:val="PlaceholderText"/>
            </w:rPr>
            <w:t>Choose an item.</w:t>
          </w:r>
        </w:p>
      </w:docPartBody>
    </w:docPart>
    <w:docPart>
      <w:docPartPr>
        <w:name w:val="1DEFC8BA031E49F492435940C7D6A7F7"/>
        <w:category>
          <w:name w:val="General"/>
          <w:gallery w:val="placeholder"/>
        </w:category>
        <w:types>
          <w:type w:val="bbPlcHdr"/>
        </w:types>
        <w:behaviors>
          <w:behavior w:val="content"/>
        </w:behaviors>
        <w:guid w:val="{77E33ED5-C596-4FB5-B682-7DDEC3AAC30B}"/>
      </w:docPartPr>
      <w:docPartBody>
        <w:p w:rsidR="00FE53BD" w:rsidRDefault="008D7AA2" w:rsidP="008D7AA2">
          <w:pPr>
            <w:pStyle w:val="1DEFC8BA031E49F492435940C7D6A7F7"/>
          </w:pPr>
          <w:r w:rsidRPr="004D2D92">
            <w:rPr>
              <w:rStyle w:val="PlaceholderText"/>
            </w:rPr>
            <w:t>Choose an item.</w:t>
          </w:r>
        </w:p>
      </w:docPartBody>
    </w:docPart>
    <w:docPart>
      <w:docPartPr>
        <w:name w:val="730A564EA6714A7797E5A99ACB97FF9C"/>
        <w:category>
          <w:name w:val="General"/>
          <w:gallery w:val="placeholder"/>
        </w:category>
        <w:types>
          <w:type w:val="bbPlcHdr"/>
        </w:types>
        <w:behaviors>
          <w:behavior w:val="content"/>
        </w:behaviors>
        <w:guid w:val="{5C565966-1B80-413E-AAF7-2301E243911D}"/>
      </w:docPartPr>
      <w:docPartBody>
        <w:p w:rsidR="00FE53BD" w:rsidRDefault="008D7AA2" w:rsidP="008D7AA2">
          <w:pPr>
            <w:pStyle w:val="730A564EA6714A7797E5A99ACB97FF9C"/>
          </w:pPr>
          <w:r w:rsidRPr="004D2D92">
            <w:rPr>
              <w:rStyle w:val="PlaceholderText"/>
            </w:rPr>
            <w:t>Choose an item.</w:t>
          </w:r>
        </w:p>
      </w:docPartBody>
    </w:docPart>
    <w:docPart>
      <w:docPartPr>
        <w:name w:val="C40C35ED932048CB8BD34203D11FDF96"/>
        <w:category>
          <w:name w:val="General"/>
          <w:gallery w:val="placeholder"/>
        </w:category>
        <w:types>
          <w:type w:val="bbPlcHdr"/>
        </w:types>
        <w:behaviors>
          <w:behavior w:val="content"/>
        </w:behaviors>
        <w:guid w:val="{0F82381F-1D12-4B91-958C-F645BC6B76BB}"/>
      </w:docPartPr>
      <w:docPartBody>
        <w:p w:rsidR="00FE53BD" w:rsidRDefault="008D7AA2" w:rsidP="008D7AA2">
          <w:pPr>
            <w:pStyle w:val="C40C35ED932048CB8BD34203D11FDF96"/>
          </w:pPr>
          <w:r w:rsidRPr="004D2D92">
            <w:rPr>
              <w:rStyle w:val="PlaceholderText"/>
            </w:rPr>
            <w:t>Choose an item.</w:t>
          </w:r>
        </w:p>
      </w:docPartBody>
    </w:docPart>
    <w:docPart>
      <w:docPartPr>
        <w:name w:val="06C4ECCA7323417F95596294201F7B69"/>
        <w:category>
          <w:name w:val="General"/>
          <w:gallery w:val="placeholder"/>
        </w:category>
        <w:types>
          <w:type w:val="bbPlcHdr"/>
        </w:types>
        <w:behaviors>
          <w:behavior w:val="content"/>
        </w:behaviors>
        <w:guid w:val="{E6274932-8CCC-4EA8-82EA-122B955D2729}"/>
      </w:docPartPr>
      <w:docPartBody>
        <w:p w:rsidR="00FE53BD" w:rsidRDefault="008D7AA2" w:rsidP="008D7AA2">
          <w:pPr>
            <w:pStyle w:val="06C4ECCA7323417F95596294201F7B69"/>
          </w:pPr>
          <w:r w:rsidRPr="004D2D92">
            <w:rPr>
              <w:rStyle w:val="PlaceholderText"/>
            </w:rPr>
            <w:t>Choose an item.</w:t>
          </w:r>
        </w:p>
      </w:docPartBody>
    </w:docPart>
    <w:docPart>
      <w:docPartPr>
        <w:name w:val="3DD5A62C15004CF2AFEC532794A88487"/>
        <w:category>
          <w:name w:val="General"/>
          <w:gallery w:val="placeholder"/>
        </w:category>
        <w:types>
          <w:type w:val="bbPlcHdr"/>
        </w:types>
        <w:behaviors>
          <w:behavior w:val="content"/>
        </w:behaviors>
        <w:guid w:val="{69BA78D4-EADC-4A1A-8183-D4E93745E858}"/>
      </w:docPartPr>
      <w:docPartBody>
        <w:p w:rsidR="00FE53BD" w:rsidRDefault="008D7AA2" w:rsidP="008D7AA2">
          <w:pPr>
            <w:pStyle w:val="3DD5A62C15004CF2AFEC532794A88487"/>
          </w:pPr>
          <w:r w:rsidRPr="004D2D92">
            <w:rPr>
              <w:rStyle w:val="PlaceholderText"/>
            </w:rPr>
            <w:t>Choose an item.</w:t>
          </w:r>
        </w:p>
      </w:docPartBody>
    </w:docPart>
    <w:docPart>
      <w:docPartPr>
        <w:name w:val="B2CFA730F96540FBAB5745AA1331E173"/>
        <w:category>
          <w:name w:val="General"/>
          <w:gallery w:val="placeholder"/>
        </w:category>
        <w:types>
          <w:type w:val="bbPlcHdr"/>
        </w:types>
        <w:behaviors>
          <w:behavior w:val="content"/>
        </w:behaviors>
        <w:guid w:val="{063A2A18-31B3-47FC-AFB5-B11690989F7B}"/>
      </w:docPartPr>
      <w:docPartBody>
        <w:p w:rsidR="00FE53BD" w:rsidRDefault="008D7AA2" w:rsidP="008D7AA2">
          <w:pPr>
            <w:pStyle w:val="B2CFA730F96540FBAB5745AA1331E173"/>
          </w:pPr>
          <w:r w:rsidRPr="004D2D92">
            <w:rPr>
              <w:rStyle w:val="PlaceholderText"/>
            </w:rPr>
            <w:t>Choose an item.</w:t>
          </w:r>
        </w:p>
      </w:docPartBody>
    </w:docPart>
    <w:docPart>
      <w:docPartPr>
        <w:name w:val="BDC241B9AED6443E959BEB80FE49AEF5"/>
        <w:category>
          <w:name w:val="General"/>
          <w:gallery w:val="placeholder"/>
        </w:category>
        <w:types>
          <w:type w:val="bbPlcHdr"/>
        </w:types>
        <w:behaviors>
          <w:behavior w:val="content"/>
        </w:behaviors>
        <w:guid w:val="{4A3DE09E-E1BB-42AE-B2B0-39BE0D194FE9}"/>
      </w:docPartPr>
      <w:docPartBody>
        <w:p w:rsidR="00FE53BD" w:rsidRDefault="008D7AA2" w:rsidP="008D7AA2">
          <w:pPr>
            <w:pStyle w:val="BDC241B9AED6443E959BEB80FE49AEF5"/>
          </w:pPr>
          <w:r w:rsidRPr="004D2D92">
            <w:rPr>
              <w:rStyle w:val="PlaceholderText"/>
            </w:rPr>
            <w:t>Choose an item.</w:t>
          </w:r>
        </w:p>
      </w:docPartBody>
    </w:docPart>
    <w:docPart>
      <w:docPartPr>
        <w:name w:val="FCCAE5C3BFE847B1BF42519553C54BB4"/>
        <w:category>
          <w:name w:val="General"/>
          <w:gallery w:val="placeholder"/>
        </w:category>
        <w:types>
          <w:type w:val="bbPlcHdr"/>
        </w:types>
        <w:behaviors>
          <w:behavior w:val="content"/>
        </w:behaviors>
        <w:guid w:val="{2A1F290D-545D-43E8-91FD-3DA85DF380A6}"/>
      </w:docPartPr>
      <w:docPartBody>
        <w:p w:rsidR="00FE53BD" w:rsidRDefault="008D7AA2" w:rsidP="008D7AA2">
          <w:pPr>
            <w:pStyle w:val="FCCAE5C3BFE847B1BF42519553C54BB4"/>
          </w:pPr>
          <w:r w:rsidRPr="004D2D92">
            <w:rPr>
              <w:rStyle w:val="PlaceholderText"/>
            </w:rPr>
            <w:t>Choose an item.</w:t>
          </w:r>
        </w:p>
      </w:docPartBody>
    </w:docPart>
    <w:docPart>
      <w:docPartPr>
        <w:name w:val="43A57D154F834AAF9B5C73423DC21ABF"/>
        <w:category>
          <w:name w:val="General"/>
          <w:gallery w:val="placeholder"/>
        </w:category>
        <w:types>
          <w:type w:val="bbPlcHdr"/>
        </w:types>
        <w:behaviors>
          <w:behavior w:val="content"/>
        </w:behaviors>
        <w:guid w:val="{89963BE5-6094-444C-BADD-B3615ADB875F}"/>
      </w:docPartPr>
      <w:docPartBody>
        <w:p w:rsidR="00FE53BD" w:rsidRDefault="008D7AA2" w:rsidP="008D7AA2">
          <w:pPr>
            <w:pStyle w:val="43A57D154F834AAF9B5C73423DC21ABF"/>
          </w:pPr>
          <w:r w:rsidRPr="004D2D92">
            <w:rPr>
              <w:rStyle w:val="PlaceholderText"/>
            </w:rPr>
            <w:t>Choose an item.</w:t>
          </w:r>
        </w:p>
      </w:docPartBody>
    </w:docPart>
    <w:docPart>
      <w:docPartPr>
        <w:name w:val="B21B6CBF46214481B004F04B57A7F0D0"/>
        <w:category>
          <w:name w:val="General"/>
          <w:gallery w:val="placeholder"/>
        </w:category>
        <w:types>
          <w:type w:val="bbPlcHdr"/>
        </w:types>
        <w:behaviors>
          <w:behavior w:val="content"/>
        </w:behaviors>
        <w:guid w:val="{C7C84803-F044-4B7B-AB5F-8DAF4D2EE418}"/>
      </w:docPartPr>
      <w:docPartBody>
        <w:p w:rsidR="00FE53BD" w:rsidRDefault="008D7AA2" w:rsidP="008D7AA2">
          <w:pPr>
            <w:pStyle w:val="B21B6CBF46214481B004F04B57A7F0D0"/>
          </w:pPr>
          <w:r w:rsidRPr="004D2D92">
            <w:rPr>
              <w:rStyle w:val="PlaceholderText"/>
            </w:rPr>
            <w:t>Choose an item.</w:t>
          </w:r>
        </w:p>
      </w:docPartBody>
    </w:docPart>
    <w:docPart>
      <w:docPartPr>
        <w:name w:val="211C070EB78044B390D3A2497BB58D92"/>
        <w:category>
          <w:name w:val="General"/>
          <w:gallery w:val="placeholder"/>
        </w:category>
        <w:types>
          <w:type w:val="bbPlcHdr"/>
        </w:types>
        <w:behaviors>
          <w:behavior w:val="content"/>
        </w:behaviors>
        <w:guid w:val="{1F2DFF5E-9FD7-4EC0-9F79-9B3C2432DFA5}"/>
      </w:docPartPr>
      <w:docPartBody>
        <w:p w:rsidR="00FE53BD" w:rsidRDefault="008D7AA2" w:rsidP="008D7AA2">
          <w:pPr>
            <w:pStyle w:val="211C070EB78044B390D3A2497BB58D92"/>
          </w:pPr>
          <w:r w:rsidRPr="004D2D92">
            <w:rPr>
              <w:rStyle w:val="PlaceholderText"/>
            </w:rPr>
            <w:t>Choose an item.</w:t>
          </w:r>
        </w:p>
      </w:docPartBody>
    </w:docPart>
    <w:docPart>
      <w:docPartPr>
        <w:name w:val="BCDEDE86B3264AD4B7FE85D57D830160"/>
        <w:category>
          <w:name w:val="General"/>
          <w:gallery w:val="placeholder"/>
        </w:category>
        <w:types>
          <w:type w:val="bbPlcHdr"/>
        </w:types>
        <w:behaviors>
          <w:behavior w:val="content"/>
        </w:behaviors>
        <w:guid w:val="{FB8F23E6-5814-478F-AA35-5EF99F3FF643}"/>
      </w:docPartPr>
      <w:docPartBody>
        <w:p w:rsidR="00FE53BD" w:rsidRDefault="008D7AA2" w:rsidP="008D7AA2">
          <w:pPr>
            <w:pStyle w:val="BCDEDE86B3264AD4B7FE85D57D830160"/>
          </w:pPr>
          <w:r w:rsidRPr="004D2D92">
            <w:rPr>
              <w:rStyle w:val="PlaceholderText"/>
            </w:rPr>
            <w:t>Choose an item.</w:t>
          </w:r>
        </w:p>
      </w:docPartBody>
    </w:docPart>
    <w:docPart>
      <w:docPartPr>
        <w:name w:val="646CBAA4263C4E808D1B22A5369365F0"/>
        <w:category>
          <w:name w:val="General"/>
          <w:gallery w:val="placeholder"/>
        </w:category>
        <w:types>
          <w:type w:val="bbPlcHdr"/>
        </w:types>
        <w:behaviors>
          <w:behavior w:val="content"/>
        </w:behaviors>
        <w:guid w:val="{79107EBA-5A38-4589-9FDD-6213344AC6F9}"/>
      </w:docPartPr>
      <w:docPartBody>
        <w:p w:rsidR="00FE53BD" w:rsidRDefault="008D7AA2" w:rsidP="008D7AA2">
          <w:pPr>
            <w:pStyle w:val="646CBAA4263C4E808D1B22A5369365F0"/>
          </w:pPr>
          <w:r w:rsidRPr="004D2D92">
            <w:rPr>
              <w:rStyle w:val="PlaceholderText"/>
            </w:rPr>
            <w:t>Choose an item.</w:t>
          </w:r>
        </w:p>
      </w:docPartBody>
    </w:docPart>
    <w:docPart>
      <w:docPartPr>
        <w:name w:val="178E7C4F3A67494EB08EA30605D5BC08"/>
        <w:category>
          <w:name w:val="General"/>
          <w:gallery w:val="placeholder"/>
        </w:category>
        <w:types>
          <w:type w:val="bbPlcHdr"/>
        </w:types>
        <w:behaviors>
          <w:behavior w:val="content"/>
        </w:behaviors>
        <w:guid w:val="{C44E134B-78FB-4A51-8385-1D32D949BA5F}"/>
      </w:docPartPr>
      <w:docPartBody>
        <w:p w:rsidR="00FE53BD" w:rsidRDefault="008D7AA2" w:rsidP="008D7AA2">
          <w:pPr>
            <w:pStyle w:val="178E7C4F3A67494EB08EA30605D5BC08"/>
          </w:pPr>
          <w:r w:rsidRPr="004D2D92">
            <w:rPr>
              <w:rStyle w:val="PlaceholderText"/>
            </w:rPr>
            <w:t>Choose an item.</w:t>
          </w:r>
        </w:p>
      </w:docPartBody>
    </w:docPart>
    <w:docPart>
      <w:docPartPr>
        <w:name w:val="1EC6B2455C4A47048C22ABD63AF6F41A"/>
        <w:category>
          <w:name w:val="General"/>
          <w:gallery w:val="placeholder"/>
        </w:category>
        <w:types>
          <w:type w:val="bbPlcHdr"/>
        </w:types>
        <w:behaviors>
          <w:behavior w:val="content"/>
        </w:behaviors>
        <w:guid w:val="{DE41BF06-7D63-4A93-A438-46B7D03B24C4}"/>
      </w:docPartPr>
      <w:docPartBody>
        <w:p w:rsidR="00FE53BD" w:rsidRDefault="008D7AA2" w:rsidP="008D7AA2">
          <w:pPr>
            <w:pStyle w:val="1EC6B2455C4A47048C22ABD63AF6F41A"/>
          </w:pPr>
          <w:r w:rsidRPr="004D2D92">
            <w:rPr>
              <w:rStyle w:val="PlaceholderText"/>
            </w:rPr>
            <w:t>Choose an item.</w:t>
          </w:r>
        </w:p>
      </w:docPartBody>
    </w:docPart>
    <w:docPart>
      <w:docPartPr>
        <w:name w:val="67650360A5E44D32AEAADE304604108A"/>
        <w:category>
          <w:name w:val="General"/>
          <w:gallery w:val="placeholder"/>
        </w:category>
        <w:types>
          <w:type w:val="bbPlcHdr"/>
        </w:types>
        <w:behaviors>
          <w:behavior w:val="content"/>
        </w:behaviors>
        <w:guid w:val="{F1578066-5B44-45FD-B6BB-167FDD0E5B29}"/>
      </w:docPartPr>
      <w:docPartBody>
        <w:p w:rsidR="00FE53BD" w:rsidRDefault="008D7AA2" w:rsidP="008D7AA2">
          <w:pPr>
            <w:pStyle w:val="67650360A5E44D32AEAADE304604108A"/>
          </w:pPr>
          <w:r w:rsidRPr="004D2D92">
            <w:rPr>
              <w:rStyle w:val="PlaceholderText"/>
            </w:rPr>
            <w:t>Choose an item.</w:t>
          </w:r>
        </w:p>
      </w:docPartBody>
    </w:docPart>
    <w:docPart>
      <w:docPartPr>
        <w:name w:val="000CEC3354304C4988A9880F8B80D80B"/>
        <w:category>
          <w:name w:val="General"/>
          <w:gallery w:val="placeholder"/>
        </w:category>
        <w:types>
          <w:type w:val="bbPlcHdr"/>
        </w:types>
        <w:behaviors>
          <w:behavior w:val="content"/>
        </w:behaviors>
        <w:guid w:val="{E2757CE9-671F-4368-8216-77444B657640}"/>
      </w:docPartPr>
      <w:docPartBody>
        <w:p w:rsidR="00FE53BD" w:rsidRDefault="008D7AA2" w:rsidP="008D7AA2">
          <w:pPr>
            <w:pStyle w:val="000CEC3354304C4988A9880F8B80D80B"/>
          </w:pPr>
          <w:r w:rsidRPr="004D2D92">
            <w:rPr>
              <w:rStyle w:val="PlaceholderText"/>
            </w:rPr>
            <w:t>Choose an item.</w:t>
          </w:r>
        </w:p>
      </w:docPartBody>
    </w:docPart>
    <w:docPart>
      <w:docPartPr>
        <w:name w:val="C9A381DD1C6A4AC7BF7B1007D25FE691"/>
        <w:category>
          <w:name w:val="General"/>
          <w:gallery w:val="placeholder"/>
        </w:category>
        <w:types>
          <w:type w:val="bbPlcHdr"/>
        </w:types>
        <w:behaviors>
          <w:behavior w:val="content"/>
        </w:behaviors>
        <w:guid w:val="{F37E9073-4F91-48FF-BDAA-28F5262605E5}"/>
      </w:docPartPr>
      <w:docPartBody>
        <w:p w:rsidR="00FE53BD" w:rsidRDefault="008D7AA2" w:rsidP="008D7AA2">
          <w:pPr>
            <w:pStyle w:val="C9A381DD1C6A4AC7BF7B1007D25FE691"/>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96455"/>
    <w:rsid w:val="00126267"/>
    <w:rsid w:val="001410E7"/>
    <w:rsid w:val="00244B26"/>
    <w:rsid w:val="0026689B"/>
    <w:rsid w:val="00291481"/>
    <w:rsid w:val="00321863"/>
    <w:rsid w:val="00324FE7"/>
    <w:rsid w:val="003511D2"/>
    <w:rsid w:val="003957D2"/>
    <w:rsid w:val="003A737C"/>
    <w:rsid w:val="00401AFF"/>
    <w:rsid w:val="00435CA7"/>
    <w:rsid w:val="00436B75"/>
    <w:rsid w:val="00446BE1"/>
    <w:rsid w:val="0046078A"/>
    <w:rsid w:val="004A588D"/>
    <w:rsid w:val="004A6B92"/>
    <w:rsid w:val="004B3190"/>
    <w:rsid w:val="004B6D71"/>
    <w:rsid w:val="00520533"/>
    <w:rsid w:val="00523305"/>
    <w:rsid w:val="00562F0B"/>
    <w:rsid w:val="005B4335"/>
    <w:rsid w:val="005F71F3"/>
    <w:rsid w:val="0060792E"/>
    <w:rsid w:val="00697165"/>
    <w:rsid w:val="006A4CED"/>
    <w:rsid w:val="006E6E58"/>
    <w:rsid w:val="00724A4D"/>
    <w:rsid w:val="0076409F"/>
    <w:rsid w:val="007A6C24"/>
    <w:rsid w:val="007C0915"/>
    <w:rsid w:val="007D1DCD"/>
    <w:rsid w:val="008D269C"/>
    <w:rsid w:val="008D7AA2"/>
    <w:rsid w:val="0096648C"/>
    <w:rsid w:val="009F52B0"/>
    <w:rsid w:val="00A40172"/>
    <w:rsid w:val="00A723AA"/>
    <w:rsid w:val="00AC4C5B"/>
    <w:rsid w:val="00B35EEC"/>
    <w:rsid w:val="00B7004C"/>
    <w:rsid w:val="00BB4808"/>
    <w:rsid w:val="00C2221A"/>
    <w:rsid w:val="00C34F4F"/>
    <w:rsid w:val="00D01C83"/>
    <w:rsid w:val="00D7142E"/>
    <w:rsid w:val="00DB0721"/>
    <w:rsid w:val="00E05648"/>
    <w:rsid w:val="00E169CE"/>
    <w:rsid w:val="00E307F5"/>
    <w:rsid w:val="00E3202D"/>
    <w:rsid w:val="00EA1220"/>
    <w:rsid w:val="00EE338B"/>
    <w:rsid w:val="00F11A9A"/>
    <w:rsid w:val="00F15B8F"/>
    <w:rsid w:val="00F22E96"/>
    <w:rsid w:val="00F8335A"/>
    <w:rsid w:val="00FA0893"/>
    <w:rsid w:val="00FB54F9"/>
    <w:rsid w:val="00FE53B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D7AA2"/>
    <w:rPr>
      <w:color w:val="808080"/>
    </w:rPr>
  </w:style>
  <w:style w:type="paragraph" w:customStyle="1" w:styleId="0E87F7579E444511AE7A5D0383C7F86E">
    <w:name w:val="0E87F7579E444511AE7A5D0383C7F86E"/>
    <w:rsid w:val="008D7AA2"/>
    <w:pPr>
      <w:spacing w:after="160" w:line="278" w:lineRule="auto"/>
    </w:pPr>
    <w:rPr>
      <w:kern w:val="2"/>
      <w:sz w:val="24"/>
      <w:szCs w:val="24"/>
      <w14:ligatures w14:val="standardContextual"/>
    </w:rPr>
  </w:style>
  <w:style w:type="paragraph" w:customStyle="1" w:styleId="8CE6F68F46474C498BEF490FC326EEFA">
    <w:name w:val="8CE6F68F46474C498BEF490FC326EEFA"/>
    <w:rsid w:val="008D7AA2"/>
    <w:pPr>
      <w:spacing w:after="160" w:line="278" w:lineRule="auto"/>
    </w:pPr>
    <w:rPr>
      <w:kern w:val="2"/>
      <w:sz w:val="24"/>
      <w:szCs w:val="24"/>
      <w14:ligatures w14:val="standardContextual"/>
    </w:rPr>
  </w:style>
  <w:style w:type="paragraph" w:customStyle="1" w:styleId="B82468AFB8B743309D18203AA962C404">
    <w:name w:val="B82468AFB8B743309D18203AA962C404"/>
    <w:rsid w:val="008D7AA2"/>
    <w:pPr>
      <w:spacing w:after="160" w:line="278" w:lineRule="auto"/>
    </w:pPr>
    <w:rPr>
      <w:kern w:val="2"/>
      <w:sz w:val="24"/>
      <w:szCs w:val="24"/>
      <w14:ligatures w14:val="standardContextual"/>
    </w:rPr>
  </w:style>
  <w:style w:type="paragraph" w:customStyle="1" w:styleId="2909AE5648EF475EB27DB69EAFF53B34">
    <w:name w:val="2909AE5648EF475EB27DB69EAFF53B34"/>
    <w:rsid w:val="008D7AA2"/>
    <w:pPr>
      <w:spacing w:after="160" w:line="278" w:lineRule="auto"/>
    </w:pPr>
    <w:rPr>
      <w:kern w:val="2"/>
      <w:sz w:val="24"/>
      <w:szCs w:val="24"/>
      <w14:ligatures w14:val="standardContextual"/>
    </w:rPr>
  </w:style>
  <w:style w:type="paragraph" w:customStyle="1" w:styleId="AFC266BA6E4B4DD2A2137580E407B4C5">
    <w:name w:val="AFC266BA6E4B4DD2A2137580E407B4C5"/>
    <w:rsid w:val="008D7AA2"/>
    <w:pPr>
      <w:spacing w:after="160" w:line="278" w:lineRule="auto"/>
    </w:pPr>
    <w:rPr>
      <w:kern w:val="2"/>
      <w:sz w:val="24"/>
      <w:szCs w:val="24"/>
      <w14:ligatures w14:val="standardContextual"/>
    </w:rPr>
  </w:style>
  <w:style w:type="paragraph" w:customStyle="1" w:styleId="866AF6F2578A468695ACB55EAE904188">
    <w:name w:val="866AF6F2578A468695ACB55EAE904188"/>
    <w:rsid w:val="008D7AA2"/>
    <w:pPr>
      <w:spacing w:after="160" w:line="278" w:lineRule="auto"/>
    </w:pPr>
    <w:rPr>
      <w:kern w:val="2"/>
      <w:sz w:val="24"/>
      <w:szCs w:val="24"/>
      <w14:ligatures w14:val="standardContextual"/>
    </w:rPr>
  </w:style>
  <w:style w:type="paragraph" w:customStyle="1" w:styleId="1FB58F55A9714111B419E8FBA9272DDD">
    <w:name w:val="1FB58F55A9714111B419E8FBA9272DDD"/>
    <w:rsid w:val="008D7AA2"/>
    <w:pPr>
      <w:spacing w:after="160" w:line="278" w:lineRule="auto"/>
    </w:pPr>
    <w:rPr>
      <w:kern w:val="2"/>
      <w:sz w:val="24"/>
      <w:szCs w:val="24"/>
      <w14:ligatures w14:val="standardContextual"/>
    </w:rPr>
  </w:style>
  <w:style w:type="paragraph" w:customStyle="1" w:styleId="F1BB900F91744576803F481AC0F94E2C">
    <w:name w:val="F1BB900F91744576803F481AC0F94E2C"/>
    <w:rsid w:val="008D7AA2"/>
    <w:pPr>
      <w:spacing w:after="160" w:line="278" w:lineRule="auto"/>
    </w:pPr>
    <w:rPr>
      <w:kern w:val="2"/>
      <w:sz w:val="24"/>
      <w:szCs w:val="24"/>
      <w14:ligatures w14:val="standardContextual"/>
    </w:rPr>
  </w:style>
  <w:style w:type="paragraph" w:customStyle="1" w:styleId="F4F72836269948B087EBCBB8FEAE943D">
    <w:name w:val="F4F72836269948B087EBCBB8FEAE943D"/>
    <w:rsid w:val="008D7AA2"/>
    <w:pPr>
      <w:spacing w:after="160" w:line="278" w:lineRule="auto"/>
    </w:pPr>
    <w:rPr>
      <w:kern w:val="2"/>
      <w:sz w:val="24"/>
      <w:szCs w:val="24"/>
      <w14:ligatures w14:val="standardContextual"/>
    </w:rPr>
  </w:style>
  <w:style w:type="paragraph" w:customStyle="1" w:styleId="49B28519B1B548F198AAC0DF324E0037">
    <w:name w:val="49B28519B1B548F198AAC0DF324E0037"/>
    <w:rsid w:val="008D7AA2"/>
    <w:pPr>
      <w:spacing w:after="160" w:line="278" w:lineRule="auto"/>
    </w:pPr>
    <w:rPr>
      <w:kern w:val="2"/>
      <w:sz w:val="24"/>
      <w:szCs w:val="24"/>
      <w14:ligatures w14:val="standardContextual"/>
    </w:rPr>
  </w:style>
  <w:style w:type="paragraph" w:customStyle="1" w:styleId="C805050E1404485F8FB51C6EF1C12B14">
    <w:name w:val="C805050E1404485F8FB51C6EF1C12B14"/>
    <w:rsid w:val="008D7AA2"/>
    <w:pPr>
      <w:spacing w:after="160" w:line="278" w:lineRule="auto"/>
    </w:pPr>
    <w:rPr>
      <w:kern w:val="2"/>
      <w:sz w:val="24"/>
      <w:szCs w:val="24"/>
      <w14:ligatures w14:val="standardContextual"/>
    </w:rPr>
  </w:style>
  <w:style w:type="paragraph" w:customStyle="1" w:styleId="88E962E995E84B95B0E2AC526FF2E237">
    <w:name w:val="88E962E995E84B95B0E2AC526FF2E237"/>
    <w:rsid w:val="008D7AA2"/>
    <w:pPr>
      <w:spacing w:after="160" w:line="278" w:lineRule="auto"/>
    </w:pPr>
    <w:rPr>
      <w:kern w:val="2"/>
      <w:sz w:val="24"/>
      <w:szCs w:val="24"/>
      <w14:ligatures w14:val="standardContextual"/>
    </w:rPr>
  </w:style>
  <w:style w:type="paragraph" w:customStyle="1" w:styleId="ED65555272514913A0090F02F529371F">
    <w:name w:val="ED65555272514913A0090F02F529371F"/>
    <w:rsid w:val="008D7AA2"/>
    <w:pPr>
      <w:spacing w:after="160" w:line="278" w:lineRule="auto"/>
    </w:pPr>
    <w:rPr>
      <w:kern w:val="2"/>
      <w:sz w:val="24"/>
      <w:szCs w:val="24"/>
      <w14:ligatures w14:val="standardContextual"/>
    </w:rPr>
  </w:style>
  <w:style w:type="paragraph" w:customStyle="1" w:styleId="1E3FD2AD8E5542CAB23F74A5535C812F">
    <w:name w:val="1E3FD2AD8E5542CAB23F74A5535C812F"/>
    <w:rsid w:val="008D7AA2"/>
    <w:pPr>
      <w:spacing w:after="160" w:line="278" w:lineRule="auto"/>
    </w:pPr>
    <w:rPr>
      <w:kern w:val="2"/>
      <w:sz w:val="24"/>
      <w:szCs w:val="24"/>
      <w14:ligatures w14:val="standardContextual"/>
    </w:rPr>
  </w:style>
  <w:style w:type="paragraph" w:customStyle="1" w:styleId="B13C27D116FA4CE7BB9C8321E44DA201">
    <w:name w:val="B13C27D116FA4CE7BB9C8321E44DA201"/>
    <w:rsid w:val="008D7AA2"/>
    <w:pPr>
      <w:spacing w:after="160" w:line="278" w:lineRule="auto"/>
    </w:pPr>
    <w:rPr>
      <w:kern w:val="2"/>
      <w:sz w:val="24"/>
      <w:szCs w:val="24"/>
      <w14:ligatures w14:val="standardContextual"/>
    </w:rPr>
  </w:style>
  <w:style w:type="paragraph" w:customStyle="1" w:styleId="E1A16004AF234CBB9D8382CC91D8BDAE">
    <w:name w:val="E1A16004AF234CBB9D8382CC91D8BDAE"/>
    <w:rsid w:val="008D7AA2"/>
    <w:pPr>
      <w:spacing w:after="160" w:line="278" w:lineRule="auto"/>
    </w:pPr>
    <w:rPr>
      <w:kern w:val="2"/>
      <w:sz w:val="24"/>
      <w:szCs w:val="24"/>
      <w14:ligatures w14:val="standardContextual"/>
    </w:rPr>
  </w:style>
  <w:style w:type="paragraph" w:customStyle="1" w:styleId="A1DF161205BE40479B8F31F2AA0D33A6">
    <w:name w:val="A1DF161205BE40479B8F31F2AA0D33A6"/>
    <w:rsid w:val="008D7AA2"/>
    <w:pPr>
      <w:spacing w:after="160" w:line="278" w:lineRule="auto"/>
    </w:pPr>
    <w:rPr>
      <w:kern w:val="2"/>
      <w:sz w:val="24"/>
      <w:szCs w:val="24"/>
      <w14:ligatures w14:val="standardContextual"/>
    </w:rPr>
  </w:style>
  <w:style w:type="paragraph" w:customStyle="1" w:styleId="133B477543E44C909CD046A9427897B9">
    <w:name w:val="133B477543E44C909CD046A9427897B9"/>
    <w:rsid w:val="008D7AA2"/>
    <w:pPr>
      <w:spacing w:after="160" w:line="278" w:lineRule="auto"/>
    </w:pPr>
    <w:rPr>
      <w:kern w:val="2"/>
      <w:sz w:val="24"/>
      <w:szCs w:val="24"/>
      <w14:ligatures w14:val="standardContextual"/>
    </w:rPr>
  </w:style>
  <w:style w:type="paragraph" w:customStyle="1" w:styleId="99F3230FDA2A41DEA4AA17685FF1A87C">
    <w:name w:val="99F3230FDA2A41DEA4AA17685FF1A87C"/>
    <w:rsid w:val="008D7AA2"/>
    <w:pPr>
      <w:spacing w:after="160" w:line="278" w:lineRule="auto"/>
    </w:pPr>
    <w:rPr>
      <w:kern w:val="2"/>
      <w:sz w:val="24"/>
      <w:szCs w:val="24"/>
      <w14:ligatures w14:val="standardContextual"/>
    </w:rPr>
  </w:style>
  <w:style w:type="paragraph" w:customStyle="1" w:styleId="B9144E35090C471C81A8962B7876062F">
    <w:name w:val="B9144E35090C471C81A8962B7876062F"/>
    <w:rsid w:val="008D7AA2"/>
    <w:pPr>
      <w:spacing w:after="160" w:line="278" w:lineRule="auto"/>
    </w:pPr>
    <w:rPr>
      <w:kern w:val="2"/>
      <w:sz w:val="24"/>
      <w:szCs w:val="24"/>
      <w14:ligatures w14:val="standardContextual"/>
    </w:rPr>
  </w:style>
  <w:style w:type="paragraph" w:customStyle="1" w:styleId="A3EFA4243F294042A2244141386280E6">
    <w:name w:val="A3EFA4243F294042A2244141386280E6"/>
    <w:rsid w:val="008D7AA2"/>
    <w:pPr>
      <w:spacing w:after="160" w:line="278" w:lineRule="auto"/>
    </w:pPr>
    <w:rPr>
      <w:kern w:val="2"/>
      <w:sz w:val="24"/>
      <w:szCs w:val="24"/>
      <w14:ligatures w14:val="standardContextual"/>
    </w:rPr>
  </w:style>
  <w:style w:type="paragraph" w:customStyle="1" w:styleId="ECAED82E0FA94EDB9FC9CDA4B61F8395">
    <w:name w:val="ECAED82E0FA94EDB9FC9CDA4B61F8395"/>
    <w:rsid w:val="008D7AA2"/>
    <w:pPr>
      <w:spacing w:after="160" w:line="278" w:lineRule="auto"/>
    </w:pPr>
    <w:rPr>
      <w:kern w:val="2"/>
      <w:sz w:val="24"/>
      <w:szCs w:val="24"/>
      <w14:ligatures w14:val="standardContextual"/>
    </w:rPr>
  </w:style>
  <w:style w:type="paragraph" w:customStyle="1" w:styleId="0CD99E993FD948A1811F528C096873D7">
    <w:name w:val="0CD99E993FD948A1811F528C096873D7"/>
    <w:rsid w:val="008D7AA2"/>
    <w:pPr>
      <w:spacing w:after="160" w:line="278" w:lineRule="auto"/>
    </w:pPr>
    <w:rPr>
      <w:kern w:val="2"/>
      <w:sz w:val="24"/>
      <w:szCs w:val="24"/>
      <w14:ligatures w14:val="standardContextual"/>
    </w:rPr>
  </w:style>
  <w:style w:type="paragraph" w:customStyle="1" w:styleId="7BFB6896CBD94E198D626A7BC79C25C3">
    <w:name w:val="7BFB6896CBD94E198D626A7BC79C25C3"/>
    <w:rsid w:val="008D7AA2"/>
    <w:pPr>
      <w:spacing w:after="160" w:line="278" w:lineRule="auto"/>
    </w:pPr>
    <w:rPr>
      <w:kern w:val="2"/>
      <w:sz w:val="24"/>
      <w:szCs w:val="24"/>
      <w14:ligatures w14:val="standardContextual"/>
    </w:rPr>
  </w:style>
  <w:style w:type="paragraph" w:customStyle="1" w:styleId="85B40BC0BB47467D83D377AEC60C54C1">
    <w:name w:val="85B40BC0BB47467D83D377AEC60C54C1"/>
    <w:rsid w:val="008D7AA2"/>
    <w:pPr>
      <w:spacing w:after="160" w:line="278" w:lineRule="auto"/>
    </w:pPr>
    <w:rPr>
      <w:kern w:val="2"/>
      <w:sz w:val="24"/>
      <w:szCs w:val="24"/>
      <w14:ligatures w14:val="standardContextual"/>
    </w:rPr>
  </w:style>
  <w:style w:type="paragraph" w:customStyle="1" w:styleId="1DEFC8BA031E49F492435940C7D6A7F7">
    <w:name w:val="1DEFC8BA031E49F492435940C7D6A7F7"/>
    <w:rsid w:val="008D7AA2"/>
    <w:pPr>
      <w:spacing w:after="160" w:line="278" w:lineRule="auto"/>
    </w:pPr>
    <w:rPr>
      <w:kern w:val="2"/>
      <w:sz w:val="24"/>
      <w:szCs w:val="24"/>
      <w14:ligatures w14:val="standardContextual"/>
    </w:rPr>
  </w:style>
  <w:style w:type="paragraph" w:customStyle="1" w:styleId="730A564EA6714A7797E5A99ACB97FF9C">
    <w:name w:val="730A564EA6714A7797E5A99ACB97FF9C"/>
    <w:rsid w:val="008D7AA2"/>
    <w:pPr>
      <w:spacing w:after="160" w:line="278" w:lineRule="auto"/>
    </w:pPr>
    <w:rPr>
      <w:kern w:val="2"/>
      <w:sz w:val="24"/>
      <w:szCs w:val="24"/>
      <w14:ligatures w14:val="standardContextual"/>
    </w:rPr>
  </w:style>
  <w:style w:type="paragraph" w:customStyle="1" w:styleId="C40C35ED932048CB8BD34203D11FDF96">
    <w:name w:val="C40C35ED932048CB8BD34203D11FDF96"/>
    <w:rsid w:val="008D7AA2"/>
    <w:pPr>
      <w:spacing w:after="160" w:line="278" w:lineRule="auto"/>
    </w:pPr>
    <w:rPr>
      <w:kern w:val="2"/>
      <w:sz w:val="24"/>
      <w:szCs w:val="24"/>
      <w14:ligatures w14:val="standardContextual"/>
    </w:rPr>
  </w:style>
  <w:style w:type="paragraph" w:customStyle="1" w:styleId="06C4ECCA7323417F95596294201F7B69">
    <w:name w:val="06C4ECCA7323417F95596294201F7B69"/>
    <w:rsid w:val="008D7AA2"/>
    <w:pPr>
      <w:spacing w:after="160" w:line="278" w:lineRule="auto"/>
    </w:pPr>
    <w:rPr>
      <w:kern w:val="2"/>
      <w:sz w:val="24"/>
      <w:szCs w:val="24"/>
      <w14:ligatures w14:val="standardContextual"/>
    </w:rPr>
  </w:style>
  <w:style w:type="paragraph" w:customStyle="1" w:styleId="3DD5A62C15004CF2AFEC532794A88487">
    <w:name w:val="3DD5A62C15004CF2AFEC532794A88487"/>
    <w:rsid w:val="008D7AA2"/>
    <w:pPr>
      <w:spacing w:after="160" w:line="278" w:lineRule="auto"/>
    </w:pPr>
    <w:rPr>
      <w:kern w:val="2"/>
      <w:sz w:val="24"/>
      <w:szCs w:val="24"/>
      <w14:ligatures w14:val="standardContextual"/>
    </w:rPr>
  </w:style>
  <w:style w:type="paragraph" w:customStyle="1" w:styleId="B2CFA730F96540FBAB5745AA1331E173">
    <w:name w:val="B2CFA730F96540FBAB5745AA1331E173"/>
    <w:rsid w:val="008D7AA2"/>
    <w:pPr>
      <w:spacing w:after="160" w:line="278" w:lineRule="auto"/>
    </w:pPr>
    <w:rPr>
      <w:kern w:val="2"/>
      <w:sz w:val="24"/>
      <w:szCs w:val="24"/>
      <w14:ligatures w14:val="standardContextual"/>
    </w:rPr>
  </w:style>
  <w:style w:type="paragraph" w:customStyle="1" w:styleId="BDC241B9AED6443E959BEB80FE49AEF5">
    <w:name w:val="BDC241B9AED6443E959BEB80FE49AEF5"/>
    <w:rsid w:val="008D7AA2"/>
    <w:pPr>
      <w:spacing w:after="160" w:line="278" w:lineRule="auto"/>
    </w:pPr>
    <w:rPr>
      <w:kern w:val="2"/>
      <w:sz w:val="24"/>
      <w:szCs w:val="24"/>
      <w14:ligatures w14:val="standardContextual"/>
    </w:rPr>
  </w:style>
  <w:style w:type="paragraph" w:customStyle="1" w:styleId="FCCAE5C3BFE847B1BF42519553C54BB4">
    <w:name w:val="FCCAE5C3BFE847B1BF42519553C54BB4"/>
    <w:rsid w:val="008D7AA2"/>
    <w:pPr>
      <w:spacing w:after="160" w:line="278" w:lineRule="auto"/>
    </w:pPr>
    <w:rPr>
      <w:kern w:val="2"/>
      <w:sz w:val="24"/>
      <w:szCs w:val="24"/>
      <w14:ligatures w14:val="standardContextual"/>
    </w:rPr>
  </w:style>
  <w:style w:type="paragraph" w:customStyle="1" w:styleId="43A57D154F834AAF9B5C73423DC21ABF">
    <w:name w:val="43A57D154F834AAF9B5C73423DC21ABF"/>
    <w:rsid w:val="008D7AA2"/>
    <w:pPr>
      <w:spacing w:after="160" w:line="278" w:lineRule="auto"/>
    </w:pPr>
    <w:rPr>
      <w:kern w:val="2"/>
      <w:sz w:val="24"/>
      <w:szCs w:val="24"/>
      <w14:ligatures w14:val="standardContextual"/>
    </w:rPr>
  </w:style>
  <w:style w:type="paragraph" w:customStyle="1" w:styleId="B21B6CBF46214481B004F04B57A7F0D0">
    <w:name w:val="B21B6CBF46214481B004F04B57A7F0D0"/>
    <w:rsid w:val="008D7AA2"/>
    <w:pPr>
      <w:spacing w:after="160" w:line="278" w:lineRule="auto"/>
    </w:pPr>
    <w:rPr>
      <w:kern w:val="2"/>
      <w:sz w:val="24"/>
      <w:szCs w:val="24"/>
      <w14:ligatures w14:val="standardContextual"/>
    </w:rPr>
  </w:style>
  <w:style w:type="paragraph" w:customStyle="1" w:styleId="211C070EB78044B390D3A2497BB58D92">
    <w:name w:val="211C070EB78044B390D3A2497BB58D92"/>
    <w:rsid w:val="008D7AA2"/>
    <w:pPr>
      <w:spacing w:after="160" w:line="278" w:lineRule="auto"/>
    </w:pPr>
    <w:rPr>
      <w:kern w:val="2"/>
      <w:sz w:val="24"/>
      <w:szCs w:val="24"/>
      <w14:ligatures w14:val="standardContextual"/>
    </w:rPr>
  </w:style>
  <w:style w:type="paragraph" w:customStyle="1" w:styleId="BCDEDE86B3264AD4B7FE85D57D830160">
    <w:name w:val="BCDEDE86B3264AD4B7FE85D57D830160"/>
    <w:rsid w:val="008D7AA2"/>
    <w:pPr>
      <w:spacing w:after="160" w:line="278" w:lineRule="auto"/>
    </w:pPr>
    <w:rPr>
      <w:kern w:val="2"/>
      <w:sz w:val="24"/>
      <w:szCs w:val="24"/>
      <w14:ligatures w14:val="standardContextual"/>
    </w:rPr>
  </w:style>
  <w:style w:type="paragraph" w:customStyle="1" w:styleId="646CBAA4263C4E808D1B22A5369365F0">
    <w:name w:val="646CBAA4263C4E808D1B22A5369365F0"/>
    <w:rsid w:val="008D7AA2"/>
    <w:pPr>
      <w:spacing w:after="160" w:line="278" w:lineRule="auto"/>
    </w:pPr>
    <w:rPr>
      <w:kern w:val="2"/>
      <w:sz w:val="24"/>
      <w:szCs w:val="24"/>
      <w14:ligatures w14:val="standardContextual"/>
    </w:rPr>
  </w:style>
  <w:style w:type="paragraph" w:customStyle="1" w:styleId="178E7C4F3A67494EB08EA30605D5BC08">
    <w:name w:val="178E7C4F3A67494EB08EA30605D5BC08"/>
    <w:rsid w:val="008D7AA2"/>
    <w:pPr>
      <w:spacing w:after="160" w:line="278" w:lineRule="auto"/>
    </w:pPr>
    <w:rPr>
      <w:kern w:val="2"/>
      <w:sz w:val="24"/>
      <w:szCs w:val="24"/>
      <w14:ligatures w14:val="standardContextual"/>
    </w:rPr>
  </w:style>
  <w:style w:type="paragraph" w:customStyle="1" w:styleId="1EC6B2455C4A47048C22ABD63AF6F41A">
    <w:name w:val="1EC6B2455C4A47048C22ABD63AF6F41A"/>
    <w:rsid w:val="008D7AA2"/>
    <w:pPr>
      <w:spacing w:after="160" w:line="278" w:lineRule="auto"/>
    </w:pPr>
    <w:rPr>
      <w:kern w:val="2"/>
      <w:sz w:val="24"/>
      <w:szCs w:val="24"/>
      <w14:ligatures w14:val="standardContextual"/>
    </w:rPr>
  </w:style>
  <w:style w:type="paragraph" w:customStyle="1" w:styleId="67650360A5E44D32AEAADE304604108A">
    <w:name w:val="67650360A5E44D32AEAADE304604108A"/>
    <w:rsid w:val="008D7AA2"/>
    <w:pPr>
      <w:spacing w:after="160" w:line="278" w:lineRule="auto"/>
    </w:pPr>
    <w:rPr>
      <w:kern w:val="2"/>
      <w:sz w:val="24"/>
      <w:szCs w:val="24"/>
      <w14:ligatures w14:val="standardContextual"/>
    </w:rPr>
  </w:style>
  <w:style w:type="paragraph" w:customStyle="1" w:styleId="000CEC3354304C4988A9880F8B80D80B">
    <w:name w:val="000CEC3354304C4988A9880F8B80D80B"/>
    <w:rsid w:val="008D7AA2"/>
    <w:pPr>
      <w:spacing w:after="160" w:line="278" w:lineRule="auto"/>
    </w:pPr>
    <w:rPr>
      <w:kern w:val="2"/>
      <w:sz w:val="24"/>
      <w:szCs w:val="24"/>
      <w14:ligatures w14:val="standardContextual"/>
    </w:rPr>
  </w:style>
  <w:style w:type="paragraph" w:customStyle="1" w:styleId="C9A381DD1C6A4AC7BF7B1007D25FE691">
    <w:name w:val="C9A381DD1C6A4AC7BF7B1007D25FE691"/>
    <w:rsid w:val="008D7AA2"/>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metadata xmlns="http://www.objective.com/ecm/document/metadata/4FEB93B0D38B3BDFE05400144FFB2061" version="1.0.0">
  <systemFields>
    <field name="Objective-Id">
      <value order="0">A62737049</value>
    </field>
    <field name="Objective-Title">
      <value order="0">CED - P57983 - Position Description - Assistant Director Contracts and Commercial Advisor - ced template</value>
    </field>
    <field name="Objective-Description">
      <value order="0"/>
    </field>
    <field name="Objective-CreationStamp">
      <value order="0">2026-06-29T03:32:01Z</value>
    </field>
    <field name="Objective-IsApproved">
      <value order="0">false</value>
    </field>
    <field name="Objective-IsPublished">
      <value order="0">true</value>
    </field>
    <field name="Objective-DatePublished">
      <value order="0">2026-08-06T05:17:15Z</value>
    </field>
    <field name="Objective-ModificationStamp">
      <value order="0">2026-08-06T05:17:15Z</value>
    </field>
    <field name="Objective-Owner">
      <value order="0">Danny Warburton</value>
    </field>
    <field name="Objective-Path">
      <value order="0">Whole of ACT Government:CED - City and Environment Directorate:02. CED - Corporate Enabling Functions:PBO - Central Procurement:* Central Procurement - Section Management (records that relate to the management of the section/team):CP - Human Resource:CP - Position Descriptions:2. Post MoG - 2026:Governance, Reporting and Insourcing</value>
    </field>
    <field name="Objective-Parent">
      <value order="0">Governance, Reporting and Insourcing</value>
    </field>
    <field name="Objective-State">
      <value order="0">Published</value>
    </field>
    <field name="Objective-VersionId">
      <value order="0">vA80514953</value>
    </field>
    <field name="Objective-Version">
      <value order="0">1.0</value>
    </field>
    <field name="Objective-VersionNumber">
      <value order="0">2</value>
    </field>
    <field name="Objective-VersionComment">
      <value order="0"/>
    </field>
    <field name="Objective-FileNumber">
      <value order="0">1-2026/0071395</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5.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15</TotalTime>
  <Pages>8</Pages>
  <Words>2030</Words>
  <Characters>11574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Company/>
  <LinksUpToDate>false</LinksUpToDate>
  <CharactersWithSpaces>13577</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Yang, Zhoujing</cp:lastModifiedBy>
  <cp:revision>2</cp:revision>
  <cp:lastPrinted>2017-11-27T22:33:00Z</cp:lastPrinted>
  <dcterms:created xsi:type="dcterms:W3CDTF">2026-08-07T00:07:00Z</dcterms:created>
  <dcterms:modified xsi:type="dcterms:W3CDTF">2026-08-12T03:06:00Z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UNCLASSIFIED_x000d__x000d__x000d__x000d__x000d__x000d__x000d__x000d__x000d__x000d__x000d__x000d__x000d__x000d__x000d_
  </vt:lpwstr>
  </property>
  <property fmtid="{D5CDD505-2E9C-101B-9397-08002B2CF9AE}" pid="24" name="bjHeaderFirstPageDocProperty">
    <vt:lpwstr>UNCLASSIFIED_x000d__x000d__x000d__x000d__x000d__x000d__x000d__x000d__x000d__x000d__x000d__x000d__x000d__x000d__x000d_
  </vt:lpwstr>
  </property>
  <property fmtid="{D5CDD505-2E9C-101B-9397-08002B2CF9AE}" pid="25" name="bjHeaderEvenPageDocProperty">
    <vt:lpwstr>UNCLASSIFIED_x000d__x000d__x000d__x000d__x000d__x000d__x000d__x000d__x000d__x000d__x000d__x000d__x000d__x000d__x000d_
  </vt:lpwstr>
  </property>
  <property fmtid="{D5CDD505-2E9C-101B-9397-08002B2CF9AE}" pid="26" name="bjFooterBothDocProperty">
    <vt:lpwstr>_x000d__x000d__x000d__x000d__x000d__x000d__x000d__x000d__x000d__x000d__x000d__x000d__x000d__x000d__x000d_
UNCLASSIFIED </vt:lpwstr>
  </property>
  <property fmtid="{D5CDD505-2E9C-101B-9397-08002B2CF9AE}" pid="27" name="bjFooterFirstPageDocProperty">
    <vt:lpwstr>_x000d__x000d__x000d__x000d__x000d__x000d__x000d__x000d__x000d__x000d__x000d__x000d__x000d__x000d__x000d_
UNCLASSIFIED </vt:lpwstr>
  </property>
  <property fmtid="{D5CDD505-2E9C-101B-9397-08002B2CF9AE}" pid="28" name="bjFooterEvenPageDocProperty">
    <vt:lpwstr>_x000d__x000d__x000d__x000d__x000d__x000d__x000d__x000d__x000d__x000d__x000d__x000d__x000d__x000d__x000d_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A62737049</vt:lpwstr>
  </property>
  <property fmtid="{D5CDD505-2E9C-101B-9397-08002B2CF9AE}" pid="38" name="Objective-Title">
    <vt:lpwstr>CED - P57983 - Position Description - Assistant Director Contracts and Commercial Advisor - ced template</vt:lpwstr>
  </property>
  <property fmtid="{D5CDD505-2E9C-101B-9397-08002B2CF9AE}" pid="39" name="Objective-Description">
    <vt:lpwstr/>
  </property>
  <property fmtid="{D5CDD505-2E9C-101B-9397-08002B2CF9AE}" pid="40" name="Objective-CreationStamp">
    <vt:filetime>2026-06-29T03:32:01Z</vt:filetime>
  </property>
  <property fmtid="{D5CDD505-2E9C-101B-9397-08002B2CF9AE}" pid="41" name="Objective-IsApproved">
    <vt:bool>false</vt:bool>
  </property>
  <property fmtid="{D5CDD505-2E9C-101B-9397-08002B2CF9AE}" pid="42" name="Objective-IsPublished">
    <vt:bool>true</vt:bool>
  </property>
  <property fmtid="{D5CDD505-2E9C-101B-9397-08002B2CF9AE}" pid="43" name="Objective-DatePublished">
    <vt:filetime>2026-08-06T05:17:15Z</vt:filetime>
  </property>
  <property fmtid="{D5CDD505-2E9C-101B-9397-08002B2CF9AE}" pid="44" name="Objective-ModificationStamp">
    <vt:filetime>2026-08-06T05:17:15Z</vt:filetime>
  </property>
  <property fmtid="{D5CDD505-2E9C-101B-9397-08002B2CF9AE}" pid="45" name="Objective-Owner">
    <vt:lpwstr>Danny Warburton</vt:lpwstr>
  </property>
  <property fmtid="{D5CDD505-2E9C-101B-9397-08002B2CF9AE}" pid="46" name="Objective-Path">
    <vt:lpwstr>Whole of ACT Government:CED - City and Environment Directorate:02. CED - Corporate Enabling Functions:PBO - Central Procurement:* Central Procurement - Section Management (records that relate to the management of the section/team):CP - Human Resource:CP - Position Descriptions:2. Post MoG - 2026:Governance, Reporting and Insourcing:</vt:lpwstr>
  </property>
  <property fmtid="{D5CDD505-2E9C-101B-9397-08002B2CF9AE}" pid="47" name="Objective-Parent">
    <vt:lpwstr>Governance, Reporting and Insourcing</vt:lpwstr>
  </property>
  <property fmtid="{D5CDD505-2E9C-101B-9397-08002B2CF9AE}" pid="48" name="Objective-State">
    <vt:lpwstr>Published</vt:lpwstr>
  </property>
  <property fmtid="{D5CDD505-2E9C-101B-9397-08002B2CF9AE}" pid="49" name="Objective-VersionId">
    <vt:lpwstr>vA80514953</vt:lpwstr>
  </property>
  <property fmtid="{D5CDD505-2E9C-101B-9397-08002B2CF9AE}" pid="50" name="Objective-Version">
    <vt:lpwstr>1.0</vt:lpwstr>
  </property>
  <property fmtid="{D5CDD505-2E9C-101B-9397-08002B2CF9AE}" pid="51" name="Objective-VersionNumber">
    <vt:r8>2</vt:r8>
  </property>
  <property fmtid="{D5CDD505-2E9C-101B-9397-08002B2CF9AE}" pid="52" name="Objective-VersionComment">
    <vt:lpwstr/>
  </property>
  <property fmtid="{D5CDD505-2E9C-101B-9397-08002B2CF9AE}" pid="53" name="Objective-FileNumber">
    <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CED - City and Environment Directorate</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