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AAE82" w14:textId="77777777" w:rsidR="00D12667" w:rsidRDefault="00752363">
      <w:pPr>
        <w:ind w:left="142"/>
        <w:rPr>
          <w:rFonts w:ascii="Times New Roman"/>
          <w:position w:val="26"/>
          <w:sz w:val="20"/>
        </w:rPr>
      </w:pPr>
      <w:r>
        <w:rPr>
          <w:rFonts w:ascii="Times New Roman"/>
          <w:noProof/>
          <w:sz w:val="20"/>
        </w:rPr>
        <w:drawing>
          <wp:inline distT="0" distB="0" distL="0" distR="0" wp14:anchorId="54A715D9" wp14:editId="28FE0A50">
            <wp:extent cx="690816" cy="69056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90816" cy="690562"/>
                    </a:xfrm>
                    <a:prstGeom prst="rect">
                      <a:avLst/>
                    </a:prstGeom>
                  </pic:spPr>
                </pic:pic>
              </a:graphicData>
            </a:graphic>
          </wp:inline>
        </w:drawing>
      </w:r>
      <w:r>
        <w:rPr>
          <w:rFonts w:ascii="Times New Roman"/>
          <w:spacing w:val="77"/>
          <w:sz w:val="20"/>
        </w:rPr>
        <w:t xml:space="preserve"> </w:t>
      </w:r>
      <w:r>
        <w:rPr>
          <w:rFonts w:ascii="Times New Roman"/>
          <w:noProof/>
          <w:spacing w:val="77"/>
          <w:position w:val="26"/>
          <w:sz w:val="20"/>
        </w:rPr>
        <w:drawing>
          <wp:inline distT="0" distB="0" distL="0" distR="0" wp14:anchorId="34DE68CB" wp14:editId="53670365">
            <wp:extent cx="581820" cy="36671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581820" cy="366712"/>
                    </a:xfrm>
                    <a:prstGeom prst="rect">
                      <a:avLst/>
                    </a:prstGeom>
                  </pic:spPr>
                </pic:pic>
              </a:graphicData>
            </a:graphic>
          </wp:inline>
        </w:drawing>
      </w:r>
    </w:p>
    <w:p w14:paraId="4145D5A9" w14:textId="77777777" w:rsidR="00536098" w:rsidRDefault="00536098">
      <w:pPr>
        <w:pStyle w:val="Title"/>
        <w:spacing w:line="338" w:lineRule="auto"/>
      </w:pPr>
    </w:p>
    <w:p w14:paraId="3A3BE65E" w14:textId="53BE295E" w:rsidR="00D12667" w:rsidRDefault="00752363">
      <w:pPr>
        <w:pStyle w:val="Title"/>
        <w:spacing w:line="338" w:lineRule="auto"/>
      </w:pPr>
      <w:r>
        <w:t>CITY</w:t>
      </w:r>
      <w:r>
        <w:rPr>
          <w:spacing w:val="-8"/>
        </w:rPr>
        <w:t xml:space="preserve"> </w:t>
      </w:r>
      <w:r>
        <w:t>AND</w:t>
      </w:r>
      <w:r>
        <w:rPr>
          <w:spacing w:val="-8"/>
        </w:rPr>
        <w:t xml:space="preserve"> </w:t>
      </w:r>
      <w:r>
        <w:t>ENVIRONMENT</w:t>
      </w:r>
      <w:r>
        <w:rPr>
          <w:spacing w:val="-6"/>
        </w:rPr>
        <w:t xml:space="preserve"> </w:t>
      </w:r>
      <w:r>
        <w:t>DIRECTORATE</w:t>
      </w:r>
      <w:r>
        <w:rPr>
          <w:spacing w:val="-8"/>
        </w:rPr>
        <w:t xml:space="preserve"> </w:t>
      </w:r>
      <w:r>
        <w:t>(CED) POSITION DESCRIPTION</w:t>
      </w:r>
    </w:p>
    <w:p w14:paraId="27016CD5" w14:textId="77777777" w:rsidR="00D12667" w:rsidRDefault="00752363">
      <w:pPr>
        <w:pStyle w:val="Heading1"/>
        <w:spacing w:before="2"/>
      </w:pPr>
      <w:r>
        <w:rPr>
          <w:noProof/>
        </w:rPr>
        <mc:AlternateContent>
          <mc:Choice Requires="wps">
            <w:drawing>
              <wp:anchor distT="0" distB="0" distL="0" distR="0" simplePos="0" relativeHeight="15728640" behindDoc="0" locked="0" layoutInCell="1" allowOverlap="1" wp14:anchorId="31FA16C1" wp14:editId="6247B484">
                <wp:simplePos x="0" y="0"/>
                <wp:positionH relativeFrom="page">
                  <wp:posOffset>701040</wp:posOffset>
                </wp:positionH>
                <wp:positionV relativeFrom="paragraph">
                  <wp:posOffset>230062</wp:posOffset>
                </wp:positionV>
                <wp:extent cx="6156960" cy="184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DE8B69" id="Graphic 3" o:spid="_x0000_s1026" style="position:absolute;margin-left:55.2pt;margin-top:18.1pt;width:484.8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" path="m6156960,l,,,18288r6156960,l6156960,xe" fillcolor="black" stroked="f">
                <v:path arrowok="t"/>
                <w10:wrap anchorx="page"/>
              </v:shape>
            </w:pict>
          </mc:Fallback>
        </mc:AlternateContent>
      </w:r>
      <w:r>
        <w:t>POSITION</w:t>
      </w:r>
      <w:r>
        <w:rPr>
          <w:spacing w:val="30"/>
        </w:rPr>
        <w:t xml:space="preserve"> </w:t>
      </w:r>
      <w:r>
        <w:rPr>
          <w:spacing w:val="-2"/>
        </w:rPr>
        <w:t>DETAILS</w:t>
      </w:r>
    </w:p>
    <w:p w14:paraId="7CB8E232" w14:textId="77777777" w:rsidR="00D12667" w:rsidRDefault="00D12667">
      <w:pPr>
        <w:pStyle w:val="BodyText"/>
        <w:spacing w:before="5"/>
        <w:rPr>
          <w:b/>
          <w:sz w:val="19"/>
        </w:rPr>
      </w:pPr>
    </w:p>
    <w:p w14:paraId="5BCA888E" w14:textId="77777777" w:rsidR="00D12667" w:rsidRDefault="00D12667">
      <w:pPr>
        <w:pStyle w:val="BodyText"/>
        <w:rPr>
          <w:b/>
          <w:sz w:val="19"/>
        </w:rPr>
        <w:sectPr w:rsidR="00D12667">
          <w:type w:val="continuous"/>
          <w:pgSz w:w="11920" w:h="16850"/>
          <w:pgMar w:top="600" w:right="1133" w:bottom="280" w:left="992" w:header="720" w:footer="720" w:gutter="0"/>
          <w:cols w:space="720"/>
        </w:sectPr>
      </w:pPr>
    </w:p>
    <w:p w14:paraId="03E59B1D" w14:textId="6178B57F" w:rsidR="00D12667" w:rsidRDefault="00752363">
      <w:pPr>
        <w:spacing w:before="52"/>
        <w:ind w:left="138"/>
        <w:rPr>
          <w:sz w:val="24"/>
        </w:rPr>
      </w:pPr>
      <w:r>
        <w:rPr>
          <w:b/>
          <w:sz w:val="24"/>
        </w:rPr>
        <w:t>Position</w:t>
      </w:r>
      <w:r>
        <w:rPr>
          <w:b/>
          <w:spacing w:val="-9"/>
          <w:sz w:val="24"/>
        </w:rPr>
        <w:t xml:space="preserve"> </w:t>
      </w:r>
      <w:r>
        <w:rPr>
          <w:b/>
          <w:sz w:val="24"/>
        </w:rPr>
        <w:t>title:</w:t>
      </w:r>
      <w:r>
        <w:rPr>
          <w:b/>
          <w:spacing w:val="-7"/>
          <w:sz w:val="24"/>
        </w:rPr>
        <w:t xml:space="preserve"> </w:t>
      </w:r>
      <w:r w:rsidR="00937214">
        <w:rPr>
          <w:sz w:val="24"/>
        </w:rPr>
        <w:t>Scanning</w:t>
      </w:r>
      <w:r w:rsidR="005F4A55">
        <w:rPr>
          <w:sz w:val="24"/>
        </w:rPr>
        <w:t xml:space="preserve"> Officer</w:t>
      </w:r>
    </w:p>
    <w:p w14:paraId="1A7C4DC0" w14:textId="63856C1E" w:rsidR="00D12667" w:rsidRDefault="00752363">
      <w:pPr>
        <w:spacing w:before="241"/>
        <w:ind w:left="138"/>
        <w:rPr>
          <w:sz w:val="24"/>
        </w:rPr>
      </w:pPr>
      <w:r>
        <w:rPr>
          <w:b/>
          <w:spacing w:val="-2"/>
          <w:sz w:val="24"/>
        </w:rPr>
        <w:t xml:space="preserve">Classification: </w:t>
      </w:r>
      <w:r>
        <w:rPr>
          <w:spacing w:val="-2"/>
          <w:sz w:val="24"/>
        </w:rPr>
        <w:t xml:space="preserve">Administrative Services Officer </w:t>
      </w:r>
      <w:r>
        <w:rPr>
          <w:sz w:val="24"/>
        </w:rPr>
        <w:t xml:space="preserve">Class </w:t>
      </w:r>
      <w:r w:rsidR="00937214">
        <w:rPr>
          <w:sz w:val="24"/>
        </w:rPr>
        <w:t>3</w:t>
      </w:r>
    </w:p>
    <w:p w14:paraId="2DBF8AA7" w14:textId="28557020" w:rsidR="00D12667" w:rsidRDefault="00752363">
      <w:pPr>
        <w:spacing w:before="239"/>
        <w:ind w:left="138"/>
        <w:rPr>
          <w:sz w:val="24"/>
        </w:rPr>
      </w:pPr>
      <w:r>
        <w:rPr>
          <w:b/>
          <w:sz w:val="24"/>
        </w:rPr>
        <w:t>Position</w:t>
      </w:r>
      <w:r>
        <w:rPr>
          <w:b/>
          <w:spacing w:val="-10"/>
          <w:sz w:val="24"/>
        </w:rPr>
        <w:t xml:space="preserve"> </w:t>
      </w:r>
      <w:r>
        <w:rPr>
          <w:b/>
          <w:sz w:val="24"/>
        </w:rPr>
        <w:t>number:</w:t>
      </w:r>
      <w:r>
        <w:rPr>
          <w:b/>
          <w:spacing w:val="-6"/>
          <w:sz w:val="24"/>
        </w:rPr>
        <w:t xml:space="preserve"> </w:t>
      </w:r>
      <w:r>
        <w:rPr>
          <w:sz w:val="24"/>
        </w:rPr>
        <w:t>P</w:t>
      </w:r>
      <w:r w:rsidR="00937214">
        <w:rPr>
          <w:sz w:val="24"/>
        </w:rPr>
        <w:t>35871</w:t>
      </w:r>
    </w:p>
    <w:p w14:paraId="616AE6C4" w14:textId="7DE00700" w:rsidR="00D12667" w:rsidRDefault="00752363" w:rsidP="005B7765">
      <w:pPr>
        <w:spacing w:before="240"/>
        <w:ind w:left="138"/>
        <w:rPr>
          <w:sz w:val="24"/>
        </w:rPr>
      </w:pPr>
      <w:r>
        <w:rPr>
          <w:b/>
          <w:sz w:val="24"/>
        </w:rPr>
        <w:t>Division:</w:t>
      </w:r>
      <w:r>
        <w:rPr>
          <w:b/>
          <w:spacing w:val="-6"/>
          <w:sz w:val="24"/>
        </w:rPr>
        <w:t xml:space="preserve"> </w:t>
      </w:r>
      <w:r>
        <w:rPr>
          <w:sz w:val="24"/>
        </w:rPr>
        <w:t>Access</w:t>
      </w:r>
      <w:r>
        <w:rPr>
          <w:spacing w:val="-4"/>
          <w:sz w:val="24"/>
        </w:rPr>
        <w:t xml:space="preserve"> </w:t>
      </w:r>
      <w:r>
        <w:rPr>
          <w:spacing w:val="-2"/>
          <w:sz w:val="24"/>
        </w:rPr>
        <w:t>Canberra</w:t>
      </w:r>
      <w:r w:rsidR="005B7765">
        <w:rPr>
          <w:rFonts w:asciiTheme="minorHAnsi" w:hAnsiTheme="minorHAnsi" w:cstheme="minorHAnsi"/>
          <w:sz w:val="24"/>
          <w:szCs w:val="24"/>
        </w:rPr>
        <w:t>, Authorisations and Approvals</w:t>
      </w:r>
      <w:r w:rsidR="005B7765" w:rsidRPr="00007E59">
        <w:rPr>
          <w:rFonts w:asciiTheme="minorHAnsi" w:hAnsiTheme="minorHAnsi" w:cstheme="minorHAnsi"/>
          <w:sz w:val="24"/>
          <w:szCs w:val="24"/>
        </w:rPr>
        <w:t xml:space="preserve"> </w:t>
      </w:r>
      <w:r>
        <w:br w:type="column"/>
      </w:r>
      <w:r>
        <w:rPr>
          <w:b/>
          <w:sz w:val="24"/>
        </w:rPr>
        <w:t>Business</w:t>
      </w:r>
      <w:r>
        <w:rPr>
          <w:b/>
          <w:spacing w:val="-5"/>
          <w:sz w:val="24"/>
        </w:rPr>
        <w:t xml:space="preserve"> </w:t>
      </w:r>
      <w:r>
        <w:rPr>
          <w:b/>
          <w:sz w:val="24"/>
        </w:rPr>
        <w:t>unit:</w:t>
      </w:r>
      <w:r>
        <w:rPr>
          <w:b/>
          <w:spacing w:val="-3"/>
          <w:sz w:val="24"/>
        </w:rPr>
        <w:t xml:space="preserve"> </w:t>
      </w:r>
      <w:r w:rsidR="00A67CAC" w:rsidRPr="00A67CAC">
        <w:rPr>
          <w:bCs/>
          <w:spacing w:val="-3"/>
          <w:sz w:val="24"/>
        </w:rPr>
        <w:t>Registries</w:t>
      </w:r>
      <w:r w:rsidR="00A67CAC">
        <w:rPr>
          <w:b/>
          <w:spacing w:val="-3"/>
          <w:sz w:val="24"/>
        </w:rPr>
        <w:t xml:space="preserve"> - </w:t>
      </w:r>
      <w:r>
        <w:rPr>
          <w:sz w:val="24"/>
        </w:rPr>
        <w:t>Births,</w:t>
      </w:r>
      <w:r>
        <w:rPr>
          <w:spacing w:val="-8"/>
          <w:sz w:val="24"/>
        </w:rPr>
        <w:t xml:space="preserve"> </w:t>
      </w:r>
      <w:r>
        <w:rPr>
          <w:sz w:val="24"/>
        </w:rPr>
        <w:t>Deaths</w:t>
      </w:r>
      <w:r>
        <w:rPr>
          <w:spacing w:val="-3"/>
          <w:sz w:val="24"/>
        </w:rPr>
        <w:t xml:space="preserve"> </w:t>
      </w:r>
      <w:r>
        <w:rPr>
          <w:sz w:val="24"/>
        </w:rPr>
        <w:t>and</w:t>
      </w:r>
      <w:r>
        <w:rPr>
          <w:spacing w:val="-2"/>
          <w:sz w:val="24"/>
        </w:rPr>
        <w:t xml:space="preserve"> Marriages</w:t>
      </w:r>
      <w:r w:rsidR="005F4A55">
        <w:rPr>
          <w:spacing w:val="-2"/>
          <w:sz w:val="24"/>
        </w:rPr>
        <w:t xml:space="preserve"> &amp; Land Titles</w:t>
      </w:r>
    </w:p>
    <w:p w14:paraId="5D23E8D5" w14:textId="7EB294EE" w:rsidR="00D12667" w:rsidRDefault="00752363">
      <w:pPr>
        <w:spacing w:before="121"/>
        <w:ind w:left="138"/>
        <w:rPr>
          <w:sz w:val="24"/>
        </w:rPr>
      </w:pPr>
      <w:r>
        <w:rPr>
          <w:b/>
          <w:sz w:val="24"/>
        </w:rPr>
        <w:t>Location:</w:t>
      </w:r>
      <w:r>
        <w:rPr>
          <w:b/>
          <w:spacing w:val="-9"/>
          <w:sz w:val="24"/>
        </w:rPr>
        <w:t xml:space="preserve"> </w:t>
      </w:r>
      <w:r w:rsidR="005F4A55">
        <w:rPr>
          <w:sz w:val="24"/>
        </w:rPr>
        <w:t>Dickson/</w:t>
      </w:r>
      <w:r w:rsidR="00B76DB3">
        <w:rPr>
          <w:sz w:val="24"/>
        </w:rPr>
        <w:t>Woden</w:t>
      </w:r>
    </w:p>
    <w:p w14:paraId="45A82858" w14:textId="67B77319" w:rsidR="00D12667" w:rsidRDefault="00752363">
      <w:pPr>
        <w:spacing w:before="239"/>
        <w:ind w:left="138"/>
        <w:rPr>
          <w:sz w:val="24"/>
        </w:rPr>
      </w:pPr>
      <w:r>
        <w:rPr>
          <w:b/>
          <w:sz w:val="24"/>
        </w:rPr>
        <w:t>Reports</w:t>
      </w:r>
      <w:r>
        <w:rPr>
          <w:b/>
          <w:spacing w:val="-12"/>
          <w:sz w:val="24"/>
        </w:rPr>
        <w:t xml:space="preserve"> </w:t>
      </w:r>
      <w:r>
        <w:rPr>
          <w:b/>
          <w:sz w:val="24"/>
        </w:rPr>
        <w:t>to:</w:t>
      </w:r>
      <w:r>
        <w:rPr>
          <w:b/>
          <w:spacing w:val="-11"/>
          <w:sz w:val="24"/>
        </w:rPr>
        <w:t xml:space="preserve"> </w:t>
      </w:r>
      <w:r w:rsidR="005F4A55" w:rsidRPr="005F4A55">
        <w:rPr>
          <w:bCs/>
          <w:spacing w:val="-11"/>
          <w:sz w:val="24"/>
        </w:rPr>
        <w:t>Assistant</w:t>
      </w:r>
      <w:r w:rsidR="005F4A55" w:rsidRPr="005F4A55">
        <w:rPr>
          <w:sz w:val="24"/>
        </w:rPr>
        <w:t xml:space="preserve"> </w:t>
      </w:r>
      <w:r>
        <w:rPr>
          <w:sz w:val="24"/>
        </w:rPr>
        <w:t>Manager</w:t>
      </w:r>
    </w:p>
    <w:p w14:paraId="5F208033" w14:textId="45AA5F8D" w:rsidR="00D12667" w:rsidRDefault="00752363">
      <w:pPr>
        <w:spacing w:before="240"/>
        <w:ind w:left="138"/>
        <w:rPr>
          <w:sz w:val="24"/>
        </w:rPr>
      </w:pPr>
      <w:r>
        <w:rPr>
          <w:b/>
          <w:sz w:val="24"/>
        </w:rPr>
        <w:t>Date</w:t>
      </w:r>
      <w:r>
        <w:rPr>
          <w:b/>
          <w:spacing w:val="-7"/>
          <w:sz w:val="24"/>
        </w:rPr>
        <w:t xml:space="preserve"> </w:t>
      </w:r>
      <w:r>
        <w:rPr>
          <w:b/>
          <w:sz w:val="24"/>
        </w:rPr>
        <w:t>last</w:t>
      </w:r>
      <w:r>
        <w:rPr>
          <w:b/>
          <w:spacing w:val="-4"/>
          <w:sz w:val="24"/>
        </w:rPr>
        <w:t xml:space="preserve"> </w:t>
      </w:r>
      <w:r>
        <w:rPr>
          <w:b/>
          <w:sz w:val="24"/>
        </w:rPr>
        <w:t>reviewed:</w:t>
      </w:r>
      <w:r>
        <w:rPr>
          <w:b/>
          <w:spacing w:val="-5"/>
          <w:sz w:val="24"/>
        </w:rPr>
        <w:t xml:space="preserve"> </w:t>
      </w:r>
      <w:r w:rsidR="00B76DB3">
        <w:rPr>
          <w:sz w:val="24"/>
        </w:rPr>
        <w:t>Octo</w:t>
      </w:r>
      <w:r w:rsidR="005F4A55">
        <w:rPr>
          <w:sz w:val="24"/>
        </w:rPr>
        <w:t>ber</w:t>
      </w:r>
      <w:r>
        <w:rPr>
          <w:spacing w:val="-5"/>
          <w:sz w:val="24"/>
        </w:rPr>
        <w:t xml:space="preserve"> </w:t>
      </w:r>
      <w:r>
        <w:rPr>
          <w:spacing w:val="-4"/>
          <w:sz w:val="24"/>
        </w:rPr>
        <w:t>2026</w:t>
      </w:r>
    </w:p>
    <w:p w14:paraId="7CE30242" w14:textId="77777777" w:rsidR="00D12667" w:rsidRDefault="00D12667">
      <w:pPr>
        <w:rPr>
          <w:sz w:val="24"/>
        </w:rPr>
        <w:sectPr w:rsidR="00D12667">
          <w:type w:val="continuous"/>
          <w:pgSz w:w="11920" w:h="16850"/>
          <w:pgMar w:top="600" w:right="1133" w:bottom="280" w:left="992" w:header="720" w:footer="720" w:gutter="0"/>
          <w:cols w:num="2" w:space="720" w:equalWidth="0">
            <w:col w:w="4568" w:space="612"/>
            <w:col w:w="4615"/>
          </w:cols>
        </w:sectPr>
      </w:pPr>
    </w:p>
    <w:p w14:paraId="2BDAA719" w14:textId="77777777" w:rsidR="00D12667" w:rsidRDefault="00D12667">
      <w:pPr>
        <w:pStyle w:val="BodyText"/>
        <w:spacing w:before="18"/>
        <w:rPr>
          <w:sz w:val="28"/>
        </w:rPr>
      </w:pPr>
    </w:p>
    <w:p w14:paraId="7E492D24" w14:textId="77777777" w:rsidR="00D12667" w:rsidRDefault="00752363">
      <w:pPr>
        <w:pStyle w:val="Heading1"/>
        <w:jc w:val="both"/>
      </w:pPr>
      <w:r>
        <w:rPr>
          <w:noProof/>
        </w:rPr>
        <mc:AlternateContent>
          <mc:Choice Requires="wps">
            <w:drawing>
              <wp:anchor distT="0" distB="0" distL="0" distR="0" simplePos="0" relativeHeight="15729152" behindDoc="0" locked="0" layoutInCell="1" allowOverlap="1" wp14:anchorId="73E513F3" wp14:editId="363B55FA">
                <wp:simplePos x="0" y="0"/>
                <wp:positionH relativeFrom="page">
                  <wp:posOffset>701040</wp:posOffset>
                </wp:positionH>
                <wp:positionV relativeFrom="paragraph">
                  <wp:posOffset>230082</wp:posOffset>
                </wp:positionV>
                <wp:extent cx="6156960" cy="1841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6"/>
                              </a:lnTo>
                              <a:lnTo>
                                <a:pt x="6156960" y="18286"/>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96D91B" id="Graphic 4" o:spid="_x0000_s1026" style="position:absolute;margin-left:55.2pt;margin-top:18.1pt;width:484.8pt;height:1.45pt;z-index:15729152;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" path="m6156960,l,,,18286r6156960,l6156960,xe" fillcolor="black" stroked="f">
                <v:path arrowok="t"/>
                <w10:wrap anchorx="page"/>
              </v:shape>
            </w:pict>
          </mc:Fallback>
        </mc:AlternateContent>
      </w:r>
      <w:r>
        <w:t>DIRECTORATE</w:t>
      </w:r>
      <w:r>
        <w:rPr>
          <w:spacing w:val="43"/>
        </w:rPr>
        <w:t xml:space="preserve"> </w:t>
      </w:r>
      <w:r>
        <w:rPr>
          <w:spacing w:val="-2"/>
        </w:rPr>
        <w:t>OVERVIEW</w:t>
      </w:r>
    </w:p>
    <w:p w14:paraId="5855ADB8" w14:textId="77777777" w:rsidR="00D12667" w:rsidRDefault="00752363">
      <w:pPr>
        <w:pStyle w:val="BodyText"/>
        <w:spacing w:before="292"/>
        <w:ind w:left="138" w:right="133"/>
        <w:jc w:val="both"/>
      </w:pPr>
      <w:r>
        <w:t>The</w:t>
      </w:r>
      <w:r>
        <w:rPr>
          <w:spacing w:val="-4"/>
        </w:rPr>
        <w:t xml:space="preserve"> </w:t>
      </w:r>
      <w:r>
        <w:t>City</w:t>
      </w:r>
      <w:r>
        <w:rPr>
          <w:spacing w:val="-8"/>
        </w:rPr>
        <w:t xml:space="preserve"> </w:t>
      </w:r>
      <w:r>
        <w:t>and</w:t>
      </w:r>
      <w:r>
        <w:rPr>
          <w:spacing w:val="-4"/>
        </w:rPr>
        <w:t xml:space="preserve"> </w:t>
      </w:r>
      <w:r>
        <w:t>Environment</w:t>
      </w:r>
      <w:r>
        <w:rPr>
          <w:spacing w:val="-3"/>
        </w:rPr>
        <w:t xml:space="preserve"> </w:t>
      </w:r>
      <w:r>
        <w:t>Directorate</w:t>
      </w:r>
      <w:r>
        <w:rPr>
          <w:spacing w:val="-6"/>
        </w:rPr>
        <w:t xml:space="preserve"> </w:t>
      </w:r>
      <w:r>
        <w:t>(CED)</w:t>
      </w:r>
      <w:r>
        <w:rPr>
          <w:spacing w:val="-5"/>
        </w:rPr>
        <w:t xml:space="preserve"> </w:t>
      </w:r>
      <w:r>
        <w:t>brings</w:t>
      </w:r>
      <w:r>
        <w:rPr>
          <w:spacing w:val="-4"/>
        </w:rPr>
        <w:t xml:space="preserve"> </w:t>
      </w:r>
      <w:r>
        <w:t>together</w:t>
      </w:r>
      <w:r>
        <w:rPr>
          <w:spacing w:val="-6"/>
        </w:rPr>
        <w:t xml:space="preserve"> </w:t>
      </w:r>
      <w:r>
        <w:t>the</w:t>
      </w:r>
      <w:r>
        <w:rPr>
          <w:spacing w:val="-9"/>
        </w:rPr>
        <w:t xml:space="preserve"> </w:t>
      </w:r>
      <w:r>
        <w:t>people,</w:t>
      </w:r>
      <w:r>
        <w:rPr>
          <w:spacing w:val="-5"/>
        </w:rPr>
        <w:t xml:space="preserve"> </w:t>
      </w:r>
      <w:r>
        <w:t>services</w:t>
      </w:r>
      <w:r>
        <w:rPr>
          <w:spacing w:val="-4"/>
        </w:rPr>
        <w:t xml:space="preserve"> </w:t>
      </w:r>
      <w:r>
        <w:t>and</w:t>
      </w:r>
      <w:r>
        <w:rPr>
          <w:spacing w:val="-6"/>
        </w:rPr>
        <w:t xml:space="preserve"> </w:t>
      </w:r>
      <w:r>
        <w:t>systems</w:t>
      </w:r>
      <w:r>
        <w:rPr>
          <w:spacing w:val="-9"/>
        </w:rPr>
        <w:t xml:space="preserve"> </w:t>
      </w:r>
      <w:r>
        <w:t>that shape Canberra’s future.</w:t>
      </w:r>
      <w:r>
        <w:rPr>
          <w:spacing w:val="-1"/>
        </w:rPr>
        <w:t xml:space="preserve"> </w:t>
      </w:r>
      <w:r>
        <w:t>We are a new directorate with a bold purpose: to deliver smarter, more connected services that respond to the needs of our Territory and community.</w:t>
      </w:r>
    </w:p>
    <w:p w14:paraId="69F65E8F" w14:textId="77777777" w:rsidR="00D12667" w:rsidRDefault="00752363">
      <w:pPr>
        <w:pStyle w:val="BodyText"/>
        <w:spacing w:before="120"/>
        <w:ind w:left="138" w:right="77"/>
      </w:pPr>
      <w:r>
        <w:t>CED</w:t>
      </w:r>
      <w:r>
        <w:rPr>
          <w:spacing w:val="-3"/>
        </w:rPr>
        <w:t xml:space="preserve"> </w:t>
      </w:r>
      <w:r>
        <w:t>was</w:t>
      </w:r>
      <w:r>
        <w:rPr>
          <w:spacing w:val="-7"/>
        </w:rPr>
        <w:t xml:space="preserve"> </w:t>
      </w:r>
      <w:r>
        <w:t>established</w:t>
      </w:r>
      <w:r>
        <w:rPr>
          <w:spacing w:val="-7"/>
        </w:rPr>
        <w:t xml:space="preserve"> </w:t>
      </w:r>
      <w:r>
        <w:t>to</w:t>
      </w:r>
      <w:r>
        <w:rPr>
          <w:spacing w:val="-6"/>
        </w:rPr>
        <w:t xml:space="preserve"> </w:t>
      </w:r>
      <w:r>
        <w:t>align</w:t>
      </w:r>
      <w:r>
        <w:rPr>
          <w:spacing w:val="-3"/>
        </w:rPr>
        <w:t xml:space="preserve"> </w:t>
      </w:r>
      <w:r>
        <w:t>planning</w:t>
      </w:r>
      <w:r>
        <w:rPr>
          <w:spacing w:val="-6"/>
        </w:rPr>
        <w:t xml:space="preserve"> </w:t>
      </w:r>
      <w:r>
        <w:t>and</w:t>
      </w:r>
      <w:r>
        <w:rPr>
          <w:spacing w:val="-6"/>
        </w:rPr>
        <w:t xml:space="preserve"> </w:t>
      </w:r>
      <w:r>
        <w:t>transport,</w:t>
      </w:r>
      <w:r>
        <w:rPr>
          <w:spacing w:val="-4"/>
        </w:rPr>
        <w:t xml:space="preserve"> </w:t>
      </w:r>
      <w:r>
        <w:t>improve</w:t>
      </w:r>
      <w:r>
        <w:rPr>
          <w:spacing w:val="-9"/>
        </w:rPr>
        <w:t xml:space="preserve"> </w:t>
      </w:r>
      <w:r>
        <w:t>efficiency</w:t>
      </w:r>
      <w:r>
        <w:rPr>
          <w:spacing w:val="-4"/>
        </w:rPr>
        <w:t xml:space="preserve"> </w:t>
      </w:r>
      <w:r>
        <w:t>of</w:t>
      </w:r>
      <w:r>
        <w:rPr>
          <w:spacing w:val="-4"/>
        </w:rPr>
        <w:t xml:space="preserve"> </w:t>
      </w:r>
      <w:r>
        <w:t>development</w:t>
      </w:r>
      <w:r>
        <w:rPr>
          <w:spacing w:val="-5"/>
        </w:rPr>
        <w:t xml:space="preserve"> </w:t>
      </w:r>
      <w:r>
        <w:t>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2B967150" w14:textId="77777777" w:rsidR="00D12667" w:rsidRDefault="00752363">
      <w:pPr>
        <w:pStyle w:val="BodyText"/>
        <w:spacing w:before="119"/>
        <w:ind w:left="138"/>
      </w:pPr>
      <w:r>
        <w:t>We</w:t>
      </w:r>
      <w:r>
        <w:rPr>
          <w:spacing w:val="1"/>
        </w:rPr>
        <w:t xml:space="preserve"> </w:t>
      </w:r>
      <w:r>
        <w:t>are</w:t>
      </w:r>
      <w:r>
        <w:rPr>
          <w:spacing w:val="-3"/>
        </w:rPr>
        <w:t xml:space="preserve"> </w:t>
      </w:r>
      <w:r>
        <w:t>here</w:t>
      </w:r>
      <w:r>
        <w:rPr>
          <w:spacing w:val="-1"/>
        </w:rPr>
        <w:t xml:space="preserve"> </w:t>
      </w:r>
      <w:r>
        <w:rPr>
          <w:spacing w:val="-5"/>
        </w:rPr>
        <w:t>to:</w:t>
      </w:r>
    </w:p>
    <w:p w14:paraId="4585C9FA" w14:textId="77777777" w:rsidR="00D12667" w:rsidRDefault="00752363">
      <w:pPr>
        <w:pStyle w:val="ListParagraph"/>
        <w:numPr>
          <w:ilvl w:val="0"/>
          <w:numId w:val="5"/>
        </w:numPr>
        <w:tabs>
          <w:tab w:val="left" w:pos="858"/>
        </w:tabs>
        <w:spacing w:before="120"/>
        <w:rPr>
          <w:sz w:val="24"/>
        </w:rPr>
      </w:pPr>
      <w:r>
        <w:rPr>
          <w:sz w:val="24"/>
        </w:rPr>
        <w:t>Deliver</w:t>
      </w:r>
      <w:r>
        <w:rPr>
          <w:spacing w:val="-9"/>
          <w:sz w:val="24"/>
        </w:rPr>
        <w:t xml:space="preserve"> </w:t>
      </w:r>
      <w:r>
        <w:rPr>
          <w:sz w:val="24"/>
        </w:rPr>
        <w:t>streamlined,</w:t>
      </w:r>
      <w:r>
        <w:rPr>
          <w:spacing w:val="-8"/>
          <w:sz w:val="24"/>
        </w:rPr>
        <w:t xml:space="preserve"> </w:t>
      </w:r>
      <w:r>
        <w:rPr>
          <w:sz w:val="24"/>
        </w:rPr>
        <w:t>customer-focused</w:t>
      </w:r>
      <w:r>
        <w:rPr>
          <w:spacing w:val="-5"/>
          <w:sz w:val="24"/>
        </w:rPr>
        <w:t xml:space="preserve"> </w:t>
      </w:r>
      <w:r>
        <w:rPr>
          <w:spacing w:val="-2"/>
          <w:sz w:val="24"/>
        </w:rPr>
        <w:t>services.</w:t>
      </w:r>
    </w:p>
    <w:p w14:paraId="38A25356" w14:textId="77777777" w:rsidR="00D12667" w:rsidRDefault="00752363">
      <w:pPr>
        <w:pStyle w:val="ListParagraph"/>
        <w:numPr>
          <w:ilvl w:val="0"/>
          <w:numId w:val="5"/>
        </w:numPr>
        <w:tabs>
          <w:tab w:val="left" w:pos="858"/>
        </w:tabs>
        <w:spacing w:before="144"/>
        <w:rPr>
          <w:sz w:val="24"/>
        </w:rPr>
      </w:pPr>
      <w:r>
        <w:rPr>
          <w:sz w:val="24"/>
        </w:rPr>
        <w:t>Align</w:t>
      </w:r>
      <w:r>
        <w:rPr>
          <w:spacing w:val="-10"/>
          <w:sz w:val="24"/>
        </w:rPr>
        <w:t xml:space="preserve"> </w:t>
      </w:r>
      <w:r>
        <w:rPr>
          <w:sz w:val="24"/>
        </w:rPr>
        <w:t>planning,</w:t>
      </w:r>
      <w:r>
        <w:rPr>
          <w:spacing w:val="-10"/>
          <w:sz w:val="24"/>
        </w:rPr>
        <w:t xml:space="preserve"> </w:t>
      </w:r>
      <w:r>
        <w:rPr>
          <w:sz w:val="24"/>
        </w:rPr>
        <w:t>transport</w:t>
      </w:r>
      <w:r>
        <w:rPr>
          <w:spacing w:val="-7"/>
          <w:sz w:val="24"/>
        </w:rPr>
        <w:t xml:space="preserve"> </w:t>
      </w:r>
      <w:r>
        <w:rPr>
          <w:sz w:val="24"/>
        </w:rPr>
        <w:t>and</w:t>
      </w:r>
      <w:r>
        <w:rPr>
          <w:spacing w:val="-7"/>
          <w:sz w:val="24"/>
        </w:rPr>
        <w:t xml:space="preserve"> </w:t>
      </w:r>
      <w:r>
        <w:rPr>
          <w:sz w:val="24"/>
        </w:rPr>
        <w:t>environmental</w:t>
      </w:r>
      <w:r>
        <w:rPr>
          <w:spacing w:val="-3"/>
          <w:sz w:val="24"/>
        </w:rPr>
        <w:t xml:space="preserve"> </w:t>
      </w:r>
      <w:r>
        <w:rPr>
          <w:spacing w:val="-2"/>
          <w:sz w:val="24"/>
        </w:rPr>
        <w:t>stewardship.</w:t>
      </w:r>
    </w:p>
    <w:p w14:paraId="4663EA13" w14:textId="77777777" w:rsidR="00D12667" w:rsidRDefault="00752363">
      <w:pPr>
        <w:pStyle w:val="ListParagraph"/>
        <w:numPr>
          <w:ilvl w:val="0"/>
          <w:numId w:val="5"/>
        </w:numPr>
        <w:tabs>
          <w:tab w:val="left" w:pos="858"/>
        </w:tabs>
        <w:spacing w:before="144"/>
        <w:rPr>
          <w:sz w:val="24"/>
        </w:rPr>
      </w:pPr>
      <w:r>
        <w:rPr>
          <w:sz w:val="24"/>
        </w:rPr>
        <w:t>Consolidate</w:t>
      </w:r>
      <w:r>
        <w:rPr>
          <w:spacing w:val="-10"/>
          <w:sz w:val="24"/>
        </w:rPr>
        <w:t xml:space="preserve"> </w:t>
      </w:r>
      <w:r>
        <w:rPr>
          <w:sz w:val="24"/>
        </w:rPr>
        <w:t>operations</w:t>
      </w:r>
      <w:r>
        <w:rPr>
          <w:spacing w:val="-10"/>
          <w:sz w:val="24"/>
        </w:rPr>
        <w:t xml:space="preserve"> </w:t>
      </w:r>
      <w:r>
        <w:rPr>
          <w:sz w:val="24"/>
        </w:rPr>
        <w:t>for</w:t>
      </w:r>
      <w:r>
        <w:rPr>
          <w:spacing w:val="-4"/>
          <w:sz w:val="24"/>
        </w:rPr>
        <w:t xml:space="preserve"> </w:t>
      </w:r>
      <w:r>
        <w:rPr>
          <w:sz w:val="24"/>
        </w:rPr>
        <w:t>greater</w:t>
      </w:r>
      <w:r>
        <w:rPr>
          <w:spacing w:val="-9"/>
          <w:sz w:val="24"/>
        </w:rPr>
        <w:t xml:space="preserve"> </w:t>
      </w:r>
      <w:r>
        <w:rPr>
          <w:sz w:val="24"/>
        </w:rPr>
        <w:t>efficiency</w:t>
      </w:r>
      <w:r>
        <w:rPr>
          <w:spacing w:val="-6"/>
          <w:sz w:val="24"/>
        </w:rPr>
        <w:t xml:space="preserve"> </w:t>
      </w:r>
      <w:r>
        <w:rPr>
          <w:sz w:val="24"/>
        </w:rPr>
        <w:t>and</w:t>
      </w:r>
      <w:r>
        <w:rPr>
          <w:spacing w:val="-10"/>
          <w:sz w:val="24"/>
        </w:rPr>
        <w:t xml:space="preserve"> </w:t>
      </w:r>
      <w:r>
        <w:rPr>
          <w:spacing w:val="-2"/>
          <w:sz w:val="24"/>
        </w:rPr>
        <w:t>impact.</w:t>
      </w:r>
    </w:p>
    <w:p w14:paraId="0217C0F5" w14:textId="77777777" w:rsidR="00D12667" w:rsidRDefault="00752363">
      <w:pPr>
        <w:pStyle w:val="ListParagraph"/>
        <w:numPr>
          <w:ilvl w:val="0"/>
          <w:numId w:val="5"/>
        </w:numPr>
        <w:tabs>
          <w:tab w:val="left" w:pos="858"/>
        </w:tabs>
        <w:spacing w:before="142"/>
        <w:rPr>
          <w:sz w:val="24"/>
        </w:rPr>
      </w:pPr>
      <w:r>
        <w:rPr>
          <w:sz w:val="24"/>
        </w:rPr>
        <w:t>Make</w:t>
      </w:r>
      <w:r>
        <w:rPr>
          <w:spacing w:val="-11"/>
          <w:sz w:val="24"/>
        </w:rPr>
        <w:t xml:space="preserve"> </w:t>
      </w:r>
      <w:r>
        <w:rPr>
          <w:sz w:val="24"/>
        </w:rPr>
        <w:t>government</w:t>
      </w:r>
      <w:r>
        <w:rPr>
          <w:spacing w:val="-2"/>
          <w:sz w:val="24"/>
        </w:rPr>
        <w:t xml:space="preserve"> </w:t>
      </w:r>
      <w:r>
        <w:rPr>
          <w:sz w:val="24"/>
        </w:rPr>
        <w:t>services</w:t>
      </w:r>
      <w:r>
        <w:rPr>
          <w:spacing w:val="-6"/>
          <w:sz w:val="24"/>
        </w:rPr>
        <w:t xml:space="preserve"> </w:t>
      </w:r>
      <w:r>
        <w:rPr>
          <w:sz w:val="24"/>
        </w:rPr>
        <w:t>more</w:t>
      </w:r>
      <w:r>
        <w:rPr>
          <w:spacing w:val="-8"/>
          <w:sz w:val="24"/>
        </w:rPr>
        <w:t xml:space="preserve"> </w:t>
      </w:r>
      <w:r>
        <w:rPr>
          <w:sz w:val="24"/>
        </w:rPr>
        <w:t>accessible,</w:t>
      </w:r>
      <w:r>
        <w:rPr>
          <w:spacing w:val="-10"/>
          <w:sz w:val="24"/>
        </w:rPr>
        <w:t xml:space="preserve"> </w:t>
      </w:r>
      <w:r>
        <w:rPr>
          <w:sz w:val="24"/>
        </w:rPr>
        <w:t>transparent</w:t>
      </w:r>
      <w:r>
        <w:rPr>
          <w:spacing w:val="-5"/>
          <w:sz w:val="24"/>
        </w:rPr>
        <w:t xml:space="preserve"> </w:t>
      </w:r>
      <w:r>
        <w:rPr>
          <w:sz w:val="24"/>
        </w:rPr>
        <w:t>and</w:t>
      </w:r>
      <w:r>
        <w:rPr>
          <w:spacing w:val="-7"/>
          <w:sz w:val="24"/>
        </w:rPr>
        <w:t xml:space="preserve"> </w:t>
      </w:r>
      <w:r>
        <w:rPr>
          <w:spacing w:val="-2"/>
          <w:sz w:val="24"/>
        </w:rPr>
        <w:t>trusted.</w:t>
      </w:r>
    </w:p>
    <w:p w14:paraId="6452399D" w14:textId="77777777" w:rsidR="00D12667" w:rsidRDefault="00752363">
      <w:pPr>
        <w:pStyle w:val="BodyText"/>
        <w:spacing w:before="143" w:line="259" w:lineRule="auto"/>
        <w:ind w:left="138" w:right="620"/>
        <w:jc w:val="both"/>
      </w:pPr>
      <w:r>
        <w:t>At CED, we put people and place at the centre of everything we do. Whether shaping policy, maintaining</w:t>
      </w:r>
      <w:r>
        <w:rPr>
          <w:spacing w:val="-9"/>
        </w:rPr>
        <w:t xml:space="preserve"> </w:t>
      </w:r>
      <w:r>
        <w:t>public</w:t>
      </w:r>
      <w:r>
        <w:rPr>
          <w:spacing w:val="-7"/>
        </w:rPr>
        <w:t xml:space="preserve"> </w:t>
      </w:r>
      <w:r>
        <w:t>spaces,</w:t>
      </w:r>
      <w:r>
        <w:rPr>
          <w:spacing w:val="-4"/>
        </w:rPr>
        <w:t xml:space="preserve"> </w:t>
      </w:r>
      <w:r>
        <w:t>designing</w:t>
      </w:r>
      <w:r>
        <w:rPr>
          <w:spacing w:val="-9"/>
        </w:rPr>
        <w:t xml:space="preserve"> </w:t>
      </w:r>
      <w:r>
        <w:t>transport</w:t>
      </w:r>
      <w:r>
        <w:rPr>
          <w:spacing w:val="-3"/>
        </w:rPr>
        <w:t xml:space="preserve"> </w:t>
      </w:r>
      <w:r>
        <w:t>networks</w:t>
      </w:r>
      <w:r>
        <w:rPr>
          <w:spacing w:val="-7"/>
        </w:rPr>
        <w:t xml:space="preserve"> </w:t>
      </w:r>
      <w:r>
        <w:t>or</w:t>
      </w:r>
      <w:r>
        <w:rPr>
          <w:spacing w:val="-5"/>
        </w:rPr>
        <w:t xml:space="preserve"> </w:t>
      </w:r>
      <w:r>
        <w:t>supporting</w:t>
      </w:r>
      <w:r>
        <w:rPr>
          <w:spacing w:val="-4"/>
        </w:rPr>
        <w:t xml:space="preserve"> </w:t>
      </w:r>
      <w:r>
        <w:t>regulatory</w:t>
      </w:r>
      <w:r>
        <w:rPr>
          <w:spacing w:val="-10"/>
        </w:rPr>
        <w:t xml:space="preserve"> </w:t>
      </w:r>
      <w:r>
        <w:t>access,</w:t>
      </w:r>
      <w:r>
        <w:rPr>
          <w:spacing w:val="-5"/>
        </w:rPr>
        <w:t xml:space="preserve"> </w:t>
      </w:r>
      <w:r>
        <w:t>our people contribute to a connected, inclusive and resilient Canberra.</w:t>
      </w:r>
    </w:p>
    <w:p w14:paraId="4179283C" w14:textId="77777777" w:rsidR="00D12667" w:rsidRDefault="00D12667">
      <w:pPr>
        <w:pStyle w:val="BodyText"/>
        <w:spacing w:line="259" w:lineRule="auto"/>
        <w:jc w:val="both"/>
        <w:sectPr w:rsidR="00D12667">
          <w:type w:val="continuous"/>
          <w:pgSz w:w="11920" w:h="16850"/>
          <w:pgMar w:top="600" w:right="1133" w:bottom="280" w:left="992" w:header="720" w:footer="720" w:gutter="0"/>
          <w:cols w:space="720"/>
        </w:sectPr>
      </w:pPr>
    </w:p>
    <w:p w14:paraId="24BB6717" w14:textId="6AE78118" w:rsidR="00D12667" w:rsidRDefault="00752363" w:rsidP="005B6C14">
      <w:pPr>
        <w:pStyle w:val="Heading1"/>
        <w:ind w:left="0"/>
      </w:pPr>
      <w:r>
        <w:lastRenderedPageBreak/>
        <w:t>DIVISION</w:t>
      </w:r>
      <w:r>
        <w:rPr>
          <w:spacing w:val="31"/>
        </w:rPr>
        <w:t xml:space="preserve"> </w:t>
      </w:r>
      <w:r>
        <w:rPr>
          <w:spacing w:val="-2"/>
        </w:rPr>
        <w:t>OVERVIEW</w:t>
      </w:r>
    </w:p>
    <w:p w14:paraId="1F58C47A" w14:textId="65B1A9B3" w:rsidR="005B7765" w:rsidRDefault="005B6C14" w:rsidP="005B7765">
      <w:r>
        <w:rPr>
          <w:noProof/>
        </w:rPr>
        <mc:AlternateContent>
          <mc:Choice Requires="wps">
            <w:drawing>
              <wp:anchor distT="0" distB="0" distL="0" distR="0" simplePos="0" relativeHeight="251654144" behindDoc="0" locked="0" layoutInCell="1" allowOverlap="1" wp14:anchorId="1D5E25AC" wp14:editId="46598A41">
                <wp:simplePos x="0" y="0"/>
                <wp:positionH relativeFrom="page">
                  <wp:posOffset>650240</wp:posOffset>
                </wp:positionH>
                <wp:positionV relativeFrom="paragraph">
                  <wp:posOffset>86995</wp:posOffset>
                </wp:positionV>
                <wp:extent cx="6156960" cy="1841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F54EF4" id="Graphic 7" o:spid="_x0000_s1026" style="position:absolute;margin-left:51.2pt;margin-top:6.85pt;width:484.8pt;height:1.45pt;z-index:251654144;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" path="m6156960,l,,,18288r6156960,l6156960,xe" fillcolor="black" stroked="f">
                <v:path arrowok="t"/>
                <w10:wrap anchorx="page"/>
              </v:shape>
            </w:pict>
          </mc:Fallback>
        </mc:AlternateContent>
      </w:r>
    </w:p>
    <w:p w14:paraId="18B54273" w14:textId="4253AE76" w:rsidR="005B7765" w:rsidRPr="00B76DB3" w:rsidRDefault="005B7765" w:rsidP="005B7765">
      <w:pPr>
        <w:rPr>
          <w:sz w:val="24"/>
          <w:szCs w:val="24"/>
        </w:rPr>
      </w:pPr>
      <w:r w:rsidRPr="00B76DB3">
        <w:rPr>
          <w:sz w:val="24"/>
          <w:szCs w:val="24"/>
        </w:rPr>
        <w:t>At Access Canberra, we are all about giving people easy access to ACT Government regulatory services, payments and information while offering great customer experience when accessing our services. We help community organisations, business and individuals work with the ACT Government and constantly look for new ways to improve our services.</w:t>
      </w:r>
    </w:p>
    <w:p w14:paraId="7486C391" w14:textId="77777777" w:rsidR="005B7765" w:rsidRPr="00B76DB3" w:rsidRDefault="005B7765" w:rsidP="005B7765">
      <w:pPr>
        <w:rPr>
          <w:sz w:val="24"/>
          <w:szCs w:val="24"/>
        </w:rPr>
      </w:pPr>
    </w:p>
    <w:p w14:paraId="7CC2EDE5" w14:textId="77777777" w:rsidR="005B7765" w:rsidRPr="00B76DB3" w:rsidRDefault="005B7765" w:rsidP="005B7765">
      <w:pPr>
        <w:rPr>
          <w:sz w:val="24"/>
          <w:szCs w:val="24"/>
        </w:rPr>
      </w:pPr>
      <w:r w:rsidRPr="00B76DB3">
        <w:rPr>
          <w:sz w:val="24"/>
          <w:szCs w:val="24"/>
        </w:rPr>
        <w:t>Access Canberra works across many different regulatory and customer service areas to support the delivery of regulatory reform and red tape reduction, drive government priorities and implement new initiatives. We adopt a risk and harm-based approach to achieve regulatory compliance through a broad range of enforcement tools aimed at those not doing the right thing and to protect our community. We aim to deliver exceptional customer services through our Service Centres and Contact Centres, and we also deliver the regulatory functions of:</w:t>
      </w:r>
    </w:p>
    <w:p w14:paraId="5D2D6C44"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Registrar-General</w:t>
      </w:r>
    </w:p>
    <w:p w14:paraId="329F5322"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Commissioner for Fair Trading</w:t>
      </w:r>
    </w:p>
    <w:p w14:paraId="2544FE71"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ACT Gambling and Racing Commission</w:t>
      </w:r>
    </w:p>
    <w:p w14:paraId="62E20CA4"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Road Transport Authority</w:t>
      </w:r>
    </w:p>
    <w:p w14:paraId="150BD662"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Registrar for Co-operatives</w:t>
      </w:r>
    </w:p>
    <w:p w14:paraId="022C292C"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Controlled Sports Registrar</w:t>
      </w:r>
    </w:p>
    <w:p w14:paraId="73343FF8"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Constructions Occupations Registrar</w:t>
      </w:r>
    </w:p>
    <w:p w14:paraId="3686F5C6"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Architects Registrar</w:t>
      </w:r>
    </w:p>
    <w:p w14:paraId="728F6DE4"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Professional Engineer’s Registrar</w:t>
      </w:r>
    </w:p>
    <w:p w14:paraId="0377B02E"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Environment Protection Authority</w:t>
      </w:r>
    </w:p>
    <w:p w14:paraId="21AE7B00"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Utilities Technical Regulator</w:t>
      </w:r>
    </w:p>
    <w:p w14:paraId="3DB181DF"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Delegate for Lakes</w:t>
      </w:r>
    </w:p>
    <w:p w14:paraId="5DD01DCE"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Clinical Waster Controller</w:t>
      </w:r>
    </w:p>
    <w:p w14:paraId="141440DB" w14:textId="77777777" w:rsidR="005B7765" w:rsidRPr="00B76DB3" w:rsidRDefault="005B7765" w:rsidP="005B7765">
      <w:pPr>
        <w:widowControl/>
        <w:numPr>
          <w:ilvl w:val="0"/>
          <w:numId w:val="8"/>
        </w:numPr>
        <w:suppressAutoHyphens/>
        <w:autoSpaceDE/>
        <w:autoSpaceDN/>
        <w:spacing w:after="240"/>
        <w:rPr>
          <w:sz w:val="24"/>
          <w:szCs w:val="24"/>
        </w:rPr>
      </w:pPr>
      <w:r w:rsidRPr="00B76DB3">
        <w:rPr>
          <w:sz w:val="24"/>
          <w:szCs w:val="24"/>
        </w:rPr>
        <w:t>Racing Appeals Tribunal Registrar.</w:t>
      </w:r>
    </w:p>
    <w:p w14:paraId="6808BCF1" w14:textId="77777777" w:rsidR="005B7765" w:rsidRPr="00B76DB3" w:rsidRDefault="005B7765" w:rsidP="005B7765">
      <w:pPr>
        <w:rPr>
          <w:sz w:val="24"/>
          <w:szCs w:val="24"/>
        </w:rPr>
      </w:pPr>
      <w:r w:rsidRPr="00B76DB3">
        <w:rPr>
          <w:sz w:val="24"/>
          <w:szCs w:val="24"/>
        </w:rPr>
        <w:t>We are a diverse, innovative and professional team of people who come from a wide variety of backgrounds. We welcome people with experience from the community, public and private sectors and believe the more diverse our knowledge base is, the better our results will be.</w:t>
      </w:r>
    </w:p>
    <w:p w14:paraId="14039AF5" w14:textId="77777777" w:rsidR="005B7765" w:rsidRPr="00B76DB3" w:rsidRDefault="005B7765" w:rsidP="005B7765">
      <w:pPr>
        <w:rPr>
          <w:sz w:val="24"/>
          <w:szCs w:val="24"/>
        </w:rPr>
      </w:pPr>
    </w:p>
    <w:p w14:paraId="324549E9" w14:textId="77777777" w:rsidR="005B7765" w:rsidRPr="00B76DB3" w:rsidRDefault="005B7765" w:rsidP="005B7765">
      <w:pPr>
        <w:rPr>
          <w:sz w:val="24"/>
          <w:szCs w:val="24"/>
        </w:rPr>
      </w:pPr>
      <w:r w:rsidRPr="00B76DB3">
        <w:rPr>
          <w:sz w:val="24"/>
          <w:szCs w:val="24"/>
        </w:rPr>
        <w:t>We value people with innovative and creative ideas, who communicate with candour and respect, and who have the motivation to drive projects from conception through to delivery. We are curious about each other’s work and always ask “who else needs to know?”</w:t>
      </w:r>
    </w:p>
    <w:p w14:paraId="273139C0" w14:textId="77777777" w:rsidR="005B7765" w:rsidRDefault="005B7765" w:rsidP="005B7765">
      <w:pPr>
        <w:rPr>
          <w:b/>
          <w:bCs/>
        </w:rPr>
      </w:pPr>
    </w:p>
    <w:p w14:paraId="1A3A0553" w14:textId="77777777" w:rsidR="005B6C14" w:rsidRDefault="005B6C14" w:rsidP="005B7765">
      <w:pPr>
        <w:rPr>
          <w:b/>
          <w:bCs/>
        </w:rPr>
      </w:pPr>
    </w:p>
    <w:p w14:paraId="573BD036" w14:textId="77777777" w:rsidR="005B6C14" w:rsidRDefault="005B6C14" w:rsidP="005B7765">
      <w:pPr>
        <w:rPr>
          <w:b/>
          <w:bCs/>
        </w:rPr>
      </w:pPr>
    </w:p>
    <w:p w14:paraId="268146E1" w14:textId="77777777" w:rsidR="005B7765" w:rsidRPr="00B76DB3" w:rsidRDefault="005B7765" w:rsidP="005B7765">
      <w:pPr>
        <w:rPr>
          <w:b/>
          <w:bCs/>
          <w:sz w:val="24"/>
          <w:szCs w:val="24"/>
        </w:rPr>
      </w:pPr>
      <w:r w:rsidRPr="00B76DB3">
        <w:rPr>
          <w:b/>
          <w:bCs/>
          <w:sz w:val="24"/>
          <w:szCs w:val="24"/>
        </w:rPr>
        <w:lastRenderedPageBreak/>
        <w:t>We offer:</w:t>
      </w:r>
    </w:p>
    <w:p w14:paraId="4888EE32" w14:textId="5BE4A6B9" w:rsidR="005B7765" w:rsidRPr="00B76DB3" w:rsidRDefault="005B7765" w:rsidP="005B7765">
      <w:pPr>
        <w:widowControl/>
        <w:numPr>
          <w:ilvl w:val="0"/>
          <w:numId w:val="9"/>
        </w:numPr>
        <w:suppressAutoHyphens/>
        <w:autoSpaceDE/>
        <w:autoSpaceDN/>
        <w:spacing w:after="240"/>
        <w:rPr>
          <w:sz w:val="24"/>
          <w:szCs w:val="24"/>
        </w:rPr>
      </w:pPr>
      <w:r w:rsidRPr="00B76DB3">
        <w:rPr>
          <w:sz w:val="24"/>
          <w:szCs w:val="24"/>
        </w:rPr>
        <w:t>Interesting and fulfilling work in a unique government environment where you can see the impact you have on the Canberra community.</w:t>
      </w:r>
    </w:p>
    <w:p w14:paraId="4826C071" w14:textId="77777777" w:rsidR="005B7765" w:rsidRPr="00B76DB3" w:rsidRDefault="005B7765" w:rsidP="005B7765">
      <w:pPr>
        <w:widowControl/>
        <w:numPr>
          <w:ilvl w:val="0"/>
          <w:numId w:val="9"/>
        </w:numPr>
        <w:suppressAutoHyphens/>
        <w:autoSpaceDE/>
        <w:autoSpaceDN/>
        <w:spacing w:after="240"/>
        <w:rPr>
          <w:sz w:val="24"/>
          <w:szCs w:val="24"/>
        </w:rPr>
      </w:pPr>
      <w:r w:rsidRPr="00B76DB3">
        <w:rPr>
          <w:sz w:val="24"/>
          <w:szCs w:val="24"/>
        </w:rPr>
        <w:t>The opportunity to work with passionate, innovative and experienced leaders who encourage and support you to develop your interests and expertise.</w:t>
      </w:r>
    </w:p>
    <w:p w14:paraId="11B18572" w14:textId="77777777" w:rsidR="005B7765" w:rsidRDefault="005B7765" w:rsidP="005B7765">
      <w:pPr>
        <w:widowControl/>
        <w:numPr>
          <w:ilvl w:val="0"/>
          <w:numId w:val="9"/>
        </w:numPr>
        <w:suppressAutoHyphens/>
        <w:autoSpaceDE/>
        <w:autoSpaceDN/>
        <w:spacing w:after="240"/>
        <w:rPr>
          <w:sz w:val="24"/>
          <w:szCs w:val="24"/>
        </w:rPr>
      </w:pPr>
      <w:r w:rsidRPr="00B76DB3">
        <w:rPr>
          <w:sz w:val="24"/>
          <w:szCs w:val="24"/>
        </w:rPr>
        <w:t>A flexible workplace with various accommodation settings enabling activity-based work in a fun and creative environment.</w:t>
      </w:r>
    </w:p>
    <w:p w14:paraId="1F1443C7" w14:textId="77777777" w:rsidR="00B76DB3" w:rsidRPr="00B76DB3" w:rsidRDefault="00B76DB3" w:rsidP="00B76DB3">
      <w:pPr>
        <w:widowControl/>
        <w:suppressAutoHyphens/>
        <w:autoSpaceDE/>
        <w:autoSpaceDN/>
        <w:spacing w:after="240"/>
        <w:ind w:left="720"/>
        <w:rPr>
          <w:sz w:val="24"/>
          <w:szCs w:val="24"/>
        </w:rPr>
      </w:pPr>
    </w:p>
    <w:p w14:paraId="2A3EAD23" w14:textId="77777777" w:rsidR="00D12667" w:rsidRDefault="00752363">
      <w:pPr>
        <w:pStyle w:val="Heading1"/>
        <w:spacing w:before="116"/>
      </w:pPr>
      <w:r>
        <w:rPr>
          <w:noProof/>
        </w:rPr>
        <mc:AlternateContent>
          <mc:Choice Requires="wps">
            <w:drawing>
              <wp:anchor distT="0" distB="0" distL="0" distR="0" simplePos="0" relativeHeight="15730176" behindDoc="0" locked="0" layoutInCell="1" allowOverlap="1" wp14:anchorId="5D88210F" wp14:editId="4A691B75">
                <wp:simplePos x="0" y="0"/>
                <wp:positionH relativeFrom="page">
                  <wp:posOffset>701040</wp:posOffset>
                </wp:positionH>
                <wp:positionV relativeFrom="paragraph">
                  <wp:posOffset>303275</wp:posOffset>
                </wp:positionV>
                <wp:extent cx="6156960" cy="1841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1B2754" id="Graphic 8" o:spid="_x0000_s1026" style="position:absolute;margin-left:55.2pt;margin-top:23.9pt;width:484.8pt;height:1.45pt;z-index:15730176;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" path="m6156960,l,,,18288r6156960,l6156960,xe" fillcolor="black" stroked="f">
                <v:path arrowok="t"/>
                <w10:wrap anchorx="page"/>
              </v:shape>
            </w:pict>
          </mc:Fallback>
        </mc:AlternateContent>
      </w:r>
      <w:r>
        <w:t>BUSINESS</w:t>
      </w:r>
      <w:r>
        <w:rPr>
          <w:spacing w:val="18"/>
        </w:rPr>
        <w:t xml:space="preserve"> </w:t>
      </w:r>
      <w:r>
        <w:t>UNIT</w:t>
      </w:r>
      <w:r>
        <w:rPr>
          <w:spacing w:val="25"/>
        </w:rPr>
        <w:t xml:space="preserve"> </w:t>
      </w:r>
      <w:r>
        <w:rPr>
          <w:spacing w:val="-2"/>
        </w:rPr>
        <w:t>OVERVIEW</w:t>
      </w:r>
    </w:p>
    <w:p w14:paraId="4184E019" w14:textId="77777777" w:rsidR="00D12667" w:rsidRDefault="00752363">
      <w:pPr>
        <w:pStyle w:val="BodyText"/>
        <w:spacing w:before="291" w:line="276" w:lineRule="auto"/>
        <w:ind w:left="138" w:right="84"/>
      </w:pPr>
      <w:r>
        <w:t>The Authorisations and Approvals Branch plays a pivotal role in enabling businesses, protecting people, and supporting life’s most important milestones. We oversee building and construction approvals,</w:t>
      </w:r>
      <w:r>
        <w:rPr>
          <w:spacing w:val="-7"/>
        </w:rPr>
        <w:t xml:space="preserve"> </w:t>
      </w:r>
      <w:r>
        <w:t>public</w:t>
      </w:r>
      <w:r>
        <w:rPr>
          <w:spacing w:val="-7"/>
        </w:rPr>
        <w:t xml:space="preserve"> </w:t>
      </w:r>
      <w:r>
        <w:t>unleased</w:t>
      </w:r>
      <w:r>
        <w:rPr>
          <w:spacing w:val="-2"/>
        </w:rPr>
        <w:t xml:space="preserve"> </w:t>
      </w:r>
      <w:r>
        <w:t>land</w:t>
      </w:r>
      <w:r>
        <w:rPr>
          <w:spacing w:val="-6"/>
        </w:rPr>
        <w:t xml:space="preserve"> </w:t>
      </w:r>
      <w:r>
        <w:t>permits,</w:t>
      </w:r>
      <w:r>
        <w:rPr>
          <w:spacing w:val="-5"/>
        </w:rPr>
        <w:t xml:space="preserve"> </w:t>
      </w:r>
      <w:r>
        <w:t>and</w:t>
      </w:r>
      <w:r>
        <w:rPr>
          <w:spacing w:val="-6"/>
        </w:rPr>
        <w:t xml:space="preserve"> </w:t>
      </w:r>
      <w:r>
        <w:t>business</w:t>
      </w:r>
      <w:r>
        <w:rPr>
          <w:spacing w:val="-4"/>
        </w:rPr>
        <w:t xml:space="preserve"> </w:t>
      </w:r>
      <w:r>
        <w:t>licensing</w:t>
      </w:r>
      <w:r>
        <w:rPr>
          <w:spacing w:val="-7"/>
        </w:rPr>
        <w:t xml:space="preserve"> </w:t>
      </w:r>
      <w:r>
        <w:t>and</w:t>
      </w:r>
      <w:r>
        <w:rPr>
          <w:spacing w:val="-4"/>
        </w:rPr>
        <w:t xml:space="preserve"> </w:t>
      </w:r>
      <w:r>
        <w:t>registrations.</w:t>
      </w:r>
      <w:r>
        <w:rPr>
          <w:spacing w:val="-6"/>
        </w:rPr>
        <w:t xml:space="preserve"> </w:t>
      </w:r>
      <w:r>
        <w:t>We</w:t>
      </w:r>
      <w:r>
        <w:rPr>
          <w:spacing w:val="-7"/>
        </w:rPr>
        <w:t xml:space="preserve"> </w:t>
      </w:r>
      <w:r>
        <w:t>manage</w:t>
      </w:r>
      <w:r>
        <w:rPr>
          <w:spacing w:val="-6"/>
        </w:rPr>
        <w:t xml:space="preserve"> </w:t>
      </w:r>
      <w:r>
        <w:t>vital registries—including</w:t>
      </w:r>
      <w:r>
        <w:rPr>
          <w:spacing w:val="-9"/>
        </w:rPr>
        <w:t xml:space="preserve"> </w:t>
      </w:r>
      <w:r>
        <w:t>Land</w:t>
      </w:r>
      <w:r>
        <w:rPr>
          <w:spacing w:val="-7"/>
        </w:rPr>
        <w:t xml:space="preserve"> </w:t>
      </w:r>
      <w:r>
        <w:t>Titles</w:t>
      </w:r>
      <w:r>
        <w:rPr>
          <w:spacing w:val="-8"/>
        </w:rPr>
        <w:t xml:space="preserve"> </w:t>
      </w:r>
      <w:r>
        <w:t>and</w:t>
      </w:r>
      <w:r>
        <w:rPr>
          <w:spacing w:val="-7"/>
        </w:rPr>
        <w:t xml:space="preserve"> </w:t>
      </w:r>
      <w:r>
        <w:t>Births,</w:t>
      </w:r>
      <w:r>
        <w:rPr>
          <w:spacing w:val="-9"/>
        </w:rPr>
        <w:t xml:space="preserve"> </w:t>
      </w:r>
      <w:r>
        <w:t>Deaths,</w:t>
      </w:r>
      <w:r>
        <w:rPr>
          <w:spacing w:val="-8"/>
        </w:rPr>
        <w:t xml:space="preserve"> </w:t>
      </w:r>
      <w:r>
        <w:t>and</w:t>
      </w:r>
      <w:r>
        <w:rPr>
          <w:spacing w:val="-8"/>
        </w:rPr>
        <w:t xml:space="preserve"> </w:t>
      </w:r>
      <w:r>
        <w:t>Marriages—and</w:t>
      </w:r>
      <w:r>
        <w:rPr>
          <w:spacing w:val="-6"/>
        </w:rPr>
        <w:t xml:space="preserve"> </w:t>
      </w:r>
      <w:r>
        <w:t>safeguard</w:t>
      </w:r>
      <w:r>
        <w:rPr>
          <w:spacing w:val="-7"/>
        </w:rPr>
        <w:t xml:space="preserve"> </w:t>
      </w:r>
      <w:r>
        <w:t>the</w:t>
      </w:r>
      <w:r>
        <w:rPr>
          <w:spacing w:val="-8"/>
        </w:rPr>
        <w:t xml:space="preserve"> </w:t>
      </w:r>
      <w:r>
        <w:t>community through Working with Vulnerable People checks.</w:t>
      </w:r>
    </w:p>
    <w:p w14:paraId="0E67AAD8" w14:textId="48BD1C95" w:rsidR="00D12667" w:rsidRDefault="00752363" w:rsidP="005F4A55">
      <w:pPr>
        <w:pStyle w:val="BodyText"/>
        <w:spacing w:before="238" w:line="276" w:lineRule="auto"/>
        <w:ind w:left="138" w:right="95"/>
      </w:pPr>
      <w:r>
        <w:t>If you’ve</w:t>
      </w:r>
      <w:r>
        <w:rPr>
          <w:spacing w:val="-3"/>
        </w:rPr>
        <w:t xml:space="preserve"> </w:t>
      </w:r>
      <w:r>
        <w:t>ever</w:t>
      </w:r>
      <w:r>
        <w:rPr>
          <w:spacing w:val="-2"/>
        </w:rPr>
        <w:t xml:space="preserve"> </w:t>
      </w:r>
      <w:r>
        <w:t>had</w:t>
      </w:r>
      <w:r>
        <w:rPr>
          <w:spacing w:val="-2"/>
        </w:rPr>
        <w:t xml:space="preserve"> </w:t>
      </w:r>
      <w:r>
        <w:t>a</w:t>
      </w:r>
      <w:r>
        <w:rPr>
          <w:spacing w:val="-1"/>
        </w:rPr>
        <w:t xml:space="preserve"> </w:t>
      </w:r>
      <w:r>
        <w:t>life</w:t>
      </w:r>
      <w:r>
        <w:rPr>
          <w:spacing w:val="-3"/>
        </w:rPr>
        <w:t xml:space="preserve"> </w:t>
      </w:r>
      <w:r>
        <w:t>event</w:t>
      </w:r>
      <w:r>
        <w:rPr>
          <w:spacing w:val="-2"/>
        </w:rPr>
        <w:t xml:space="preserve"> </w:t>
      </w:r>
      <w:r>
        <w:t>registered</w:t>
      </w:r>
      <w:r>
        <w:rPr>
          <w:spacing w:val="-2"/>
        </w:rPr>
        <w:t xml:space="preserve"> </w:t>
      </w:r>
      <w:r>
        <w:t>in</w:t>
      </w:r>
      <w:r>
        <w:rPr>
          <w:spacing w:val="-2"/>
        </w:rPr>
        <w:t xml:space="preserve"> </w:t>
      </w:r>
      <w:r>
        <w:t>the ACT, chances</w:t>
      </w:r>
      <w:r>
        <w:rPr>
          <w:spacing w:val="-3"/>
        </w:rPr>
        <w:t xml:space="preserve"> </w:t>
      </w:r>
      <w:r>
        <w:t>are</w:t>
      </w:r>
      <w:r>
        <w:rPr>
          <w:spacing w:val="-2"/>
        </w:rPr>
        <w:t xml:space="preserve"> </w:t>
      </w:r>
      <w:r>
        <w:t>that you’ve already</w:t>
      </w:r>
      <w:r>
        <w:rPr>
          <w:spacing w:val="-1"/>
        </w:rPr>
        <w:t xml:space="preserve"> </w:t>
      </w:r>
      <w:r>
        <w:t>accessed</w:t>
      </w:r>
      <w:r>
        <w:rPr>
          <w:spacing w:val="-2"/>
        </w:rPr>
        <w:t xml:space="preserve"> </w:t>
      </w:r>
      <w:r>
        <w:t>one of the many services from the Registry of Births, Deaths and Marriages (BDM). BDM administer life</w:t>
      </w:r>
      <w:r>
        <w:rPr>
          <w:spacing w:val="-2"/>
        </w:rPr>
        <w:t xml:space="preserve"> </w:t>
      </w:r>
      <w:r>
        <w:t>events</w:t>
      </w:r>
      <w:r>
        <w:rPr>
          <w:spacing w:val="-4"/>
        </w:rPr>
        <w:t xml:space="preserve"> </w:t>
      </w:r>
      <w:r>
        <w:t>registrations</w:t>
      </w:r>
      <w:r>
        <w:rPr>
          <w:spacing w:val="-4"/>
        </w:rPr>
        <w:t xml:space="preserve"> </w:t>
      </w:r>
      <w:r>
        <w:t>such</w:t>
      </w:r>
      <w:r>
        <w:rPr>
          <w:spacing w:val="-2"/>
        </w:rPr>
        <w:t xml:space="preserve"> </w:t>
      </w:r>
      <w:r>
        <w:t>as</w:t>
      </w:r>
      <w:r>
        <w:rPr>
          <w:spacing w:val="-4"/>
        </w:rPr>
        <w:t xml:space="preserve"> </w:t>
      </w:r>
      <w:r>
        <w:t>births,</w:t>
      </w:r>
      <w:r>
        <w:rPr>
          <w:spacing w:val="-2"/>
        </w:rPr>
        <w:t xml:space="preserve"> </w:t>
      </w:r>
      <w:r>
        <w:t>deaths,</w:t>
      </w:r>
      <w:r>
        <w:rPr>
          <w:spacing w:val="-4"/>
        </w:rPr>
        <w:t xml:space="preserve"> </w:t>
      </w:r>
      <w:r>
        <w:t>marriages,</w:t>
      </w:r>
      <w:r>
        <w:rPr>
          <w:spacing w:val="-3"/>
        </w:rPr>
        <w:t xml:space="preserve"> </w:t>
      </w:r>
      <w:r>
        <w:t>adoptions,</w:t>
      </w:r>
      <w:r>
        <w:rPr>
          <w:spacing w:val="-4"/>
        </w:rPr>
        <w:t xml:space="preserve"> </w:t>
      </w:r>
      <w:r>
        <w:t>civil</w:t>
      </w:r>
      <w:r>
        <w:rPr>
          <w:spacing w:val="-4"/>
        </w:rPr>
        <w:t xml:space="preserve"> </w:t>
      </w:r>
      <w:r>
        <w:t>partnerships,</w:t>
      </w:r>
      <w:r>
        <w:rPr>
          <w:spacing w:val="-4"/>
        </w:rPr>
        <w:t xml:space="preserve"> </w:t>
      </w:r>
      <w:r>
        <w:t>changes</w:t>
      </w:r>
      <w:r>
        <w:rPr>
          <w:spacing w:val="-3"/>
        </w:rPr>
        <w:t xml:space="preserve"> </w:t>
      </w:r>
      <w:r>
        <w:t>of name or sex and other aspects of identity management.</w:t>
      </w:r>
    </w:p>
    <w:p w14:paraId="4FD9793A" w14:textId="4335508C" w:rsidR="005F4A55" w:rsidRDefault="005F4A55" w:rsidP="005F4A55">
      <w:pPr>
        <w:pStyle w:val="BodyText"/>
        <w:spacing w:before="238" w:line="276" w:lineRule="auto"/>
        <w:ind w:left="138" w:right="95"/>
      </w:pPr>
      <w:r w:rsidRPr="005F4A55">
        <w:t xml:space="preserve">The Land Titles </w:t>
      </w:r>
      <w:r w:rsidR="00B76DB3">
        <w:t>team are</w:t>
      </w:r>
      <w:r w:rsidRPr="005F4A55">
        <w:t xml:space="preserve"> responsible for registration of all land related transactions pertaining to the purchase and sale of land and properties in the ACT and for maintaining the land titles register under the </w:t>
      </w:r>
      <w:r w:rsidRPr="005F4A55">
        <w:rPr>
          <w:i/>
          <w:iCs/>
        </w:rPr>
        <w:t>Land Titles Act 1925</w:t>
      </w:r>
      <w:r w:rsidRPr="005F4A55">
        <w:t>.</w:t>
      </w:r>
    </w:p>
    <w:p w14:paraId="2E17C259" w14:textId="77777777" w:rsidR="005F4A55" w:rsidRDefault="005F4A55" w:rsidP="005F4A55">
      <w:pPr>
        <w:pStyle w:val="BodyText"/>
        <w:spacing w:before="238" w:line="276" w:lineRule="auto"/>
        <w:ind w:left="138" w:right="95"/>
      </w:pPr>
    </w:p>
    <w:p w14:paraId="3A11E421" w14:textId="77777777" w:rsidR="00D12667" w:rsidRDefault="00752363">
      <w:pPr>
        <w:pStyle w:val="Heading1"/>
      </w:pPr>
      <w:r>
        <w:rPr>
          <w:noProof/>
        </w:rPr>
        <mc:AlternateContent>
          <mc:Choice Requires="wps">
            <w:drawing>
              <wp:anchor distT="0" distB="0" distL="0" distR="0" simplePos="0" relativeHeight="15730688" behindDoc="0" locked="0" layoutInCell="1" allowOverlap="1" wp14:anchorId="3D4F3DA2" wp14:editId="23FC396F">
                <wp:simplePos x="0" y="0"/>
                <wp:positionH relativeFrom="page">
                  <wp:posOffset>701040</wp:posOffset>
                </wp:positionH>
                <wp:positionV relativeFrom="paragraph">
                  <wp:posOffset>227715</wp:posOffset>
                </wp:positionV>
                <wp:extent cx="6156960" cy="1841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355B86" id="Graphic 9" o:spid="_x0000_s1026" style="position:absolute;margin-left:55.2pt;margin-top:17.95pt;width:484.8pt;height:1.45pt;z-index:15730688;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" path="m6156960,l,,,18288r6156960,l6156960,xe" fillcolor="black" stroked="f">
                <v:path arrowok="t"/>
                <w10:wrap anchorx="page"/>
              </v:shape>
            </w:pict>
          </mc:Fallback>
        </mc:AlternateContent>
      </w:r>
      <w:r>
        <w:t>POSITION</w:t>
      </w:r>
      <w:r>
        <w:rPr>
          <w:spacing w:val="30"/>
        </w:rPr>
        <w:t xml:space="preserve"> </w:t>
      </w:r>
      <w:r>
        <w:rPr>
          <w:spacing w:val="-2"/>
        </w:rPr>
        <w:t>PURPOSE</w:t>
      </w:r>
    </w:p>
    <w:p w14:paraId="5B69A0A6" w14:textId="4EE0421C" w:rsidR="00374267" w:rsidRDefault="00752363">
      <w:pPr>
        <w:pStyle w:val="BodyText"/>
        <w:spacing w:before="289" w:line="276" w:lineRule="auto"/>
        <w:ind w:left="138" w:right="77"/>
        <w:rPr>
          <w:spacing w:val="-2"/>
        </w:rPr>
      </w:pPr>
      <w:r>
        <w:t xml:space="preserve">The </w:t>
      </w:r>
      <w:r w:rsidR="00B76DB3">
        <w:t>scanning</w:t>
      </w:r>
      <w:r>
        <w:t xml:space="preserve"> officer will </w:t>
      </w:r>
      <w:r w:rsidR="00B76DB3">
        <w:t xml:space="preserve">be primarily responsible for digitizing physical paper records on behalf of the Births, Deaths and Marriages, and Land Titles teams. They may also be required to assess, triage and process </w:t>
      </w:r>
      <w:r>
        <w:t>applications, assist with</w:t>
      </w:r>
      <w:r>
        <w:rPr>
          <w:spacing w:val="-1"/>
        </w:rPr>
        <w:t xml:space="preserve"> </w:t>
      </w:r>
      <w:r>
        <w:t>in-office</w:t>
      </w:r>
      <w:r>
        <w:rPr>
          <w:spacing w:val="-5"/>
        </w:rPr>
        <w:t xml:space="preserve"> </w:t>
      </w:r>
      <w:r>
        <w:t>duties</w:t>
      </w:r>
      <w:r>
        <w:rPr>
          <w:spacing w:val="-5"/>
        </w:rPr>
        <w:t xml:space="preserve"> </w:t>
      </w:r>
      <w:r>
        <w:t>and</w:t>
      </w:r>
      <w:r>
        <w:rPr>
          <w:spacing w:val="-9"/>
        </w:rPr>
        <w:t xml:space="preserve"> </w:t>
      </w:r>
      <w:r>
        <w:t>undertake</w:t>
      </w:r>
      <w:r>
        <w:rPr>
          <w:spacing w:val="-5"/>
        </w:rPr>
        <w:t xml:space="preserve"> </w:t>
      </w:r>
      <w:r>
        <w:t>various</w:t>
      </w:r>
      <w:r>
        <w:rPr>
          <w:spacing w:val="-6"/>
        </w:rPr>
        <w:t xml:space="preserve"> </w:t>
      </w:r>
      <w:r w:rsidR="00B76DB3">
        <w:rPr>
          <w:spacing w:val="-6"/>
        </w:rPr>
        <w:t xml:space="preserve">other </w:t>
      </w:r>
      <w:r>
        <w:t>administrative</w:t>
      </w:r>
      <w:r>
        <w:rPr>
          <w:spacing w:val="-5"/>
        </w:rPr>
        <w:t xml:space="preserve"> </w:t>
      </w:r>
      <w:r>
        <w:t>tasks</w:t>
      </w:r>
      <w:r>
        <w:rPr>
          <w:spacing w:val="-4"/>
        </w:rPr>
        <w:t xml:space="preserve"> </w:t>
      </w:r>
      <w:r>
        <w:t xml:space="preserve">as required. You will need to </w:t>
      </w:r>
      <w:r w:rsidR="00B76DB3">
        <w:t>work well with others, have good attention to detail and process, a</w:t>
      </w:r>
      <w:r>
        <w:t xml:space="preserve">dapt well to change, and balance competing priorities in a dynamic regulatory </w:t>
      </w:r>
      <w:r>
        <w:rPr>
          <w:spacing w:val="-2"/>
        </w:rPr>
        <w:t>environment.</w:t>
      </w:r>
    </w:p>
    <w:p w14:paraId="0C55015E" w14:textId="77777777" w:rsidR="00374267" w:rsidRDefault="00374267">
      <w:pPr>
        <w:rPr>
          <w:spacing w:val="-2"/>
          <w:sz w:val="24"/>
          <w:szCs w:val="24"/>
        </w:rPr>
      </w:pPr>
      <w:r>
        <w:rPr>
          <w:spacing w:val="-2"/>
        </w:rPr>
        <w:br w:type="page"/>
      </w:r>
    </w:p>
    <w:p w14:paraId="19DB0A13" w14:textId="5F967B77" w:rsidR="00374267" w:rsidRDefault="00374267" w:rsidP="00374267">
      <w:pPr>
        <w:pStyle w:val="Heading1"/>
        <w:spacing w:before="116"/>
      </w:pPr>
      <w:r>
        <w:rPr>
          <w:noProof/>
        </w:rPr>
        <w:lastRenderedPageBreak/>
        <mc:AlternateContent>
          <mc:Choice Requires="wps">
            <w:drawing>
              <wp:anchor distT="0" distB="0" distL="0" distR="0" simplePos="0" relativeHeight="251668480" behindDoc="0" locked="0" layoutInCell="1" allowOverlap="1" wp14:anchorId="031E2AC9" wp14:editId="375C171E">
                <wp:simplePos x="0" y="0"/>
                <wp:positionH relativeFrom="page">
                  <wp:posOffset>701040</wp:posOffset>
                </wp:positionH>
                <wp:positionV relativeFrom="paragraph">
                  <wp:posOffset>303275</wp:posOffset>
                </wp:positionV>
                <wp:extent cx="6156960" cy="18415"/>
                <wp:effectExtent l="0" t="0" r="0" b="0"/>
                <wp:wrapNone/>
                <wp:docPr id="975592094"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00D200" id="Graphic 8" o:spid="_x0000_s1026" style="position:absolute;margin-left:55.2pt;margin-top:23.9pt;width:484.8pt;height:1.45pt;z-index:251668480;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" path="m6156960,l,,,18288r6156960,l6156960,xe" fillcolor="black" stroked="f">
                <v:path arrowok="t"/>
                <w10:wrap anchorx="page"/>
              </v:shape>
            </w:pict>
          </mc:Fallback>
        </mc:AlternateContent>
      </w:r>
      <w:r>
        <w:t>DUTIES/RESPONSIBILITIES</w:t>
      </w:r>
    </w:p>
    <w:p w14:paraId="11E8946B" w14:textId="25EBD61C" w:rsidR="00374267" w:rsidRDefault="00374267" w:rsidP="00374267">
      <w:pPr>
        <w:pStyle w:val="BodyText"/>
        <w:spacing w:before="287"/>
        <w:ind w:left="138"/>
      </w:pPr>
      <w:r>
        <w:t>Under</w:t>
      </w:r>
      <w:r>
        <w:rPr>
          <w:spacing w:val="-3"/>
        </w:rPr>
        <w:t xml:space="preserve"> </w:t>
      </w:r>
      <w:r>
        <w:t>the</w:t>
      </w:r>
      <w:r>
        <w:rPr>
          <w:spacing w:val="1"/>
        </w:rPr>
        <w:t xml:space="preserve"> </w:t>
      </w:r>
      <w:r>
        <w:t>general</w:t>
      </w:r>
      <w:r>
        <w:rPr>
          <w:spacing w:val="-2"/>
        </w:rPr>
        <w:t xml:space="preserve"> </w:t>
      </w:r>
      <w:r>
        <w:t>direction</w:t>
      </w:r>
      <w:r>
        <w:rPr>
          <w:spacing w:val="5"/>
        </w:rPr>
        <w:t xml:space="preserve"> </w:t>
      </w:r>
      <w:r>
        <w:t>of</w:t>
      </w:r>
      <w:r>
        <w:rPr>
          <w:spacing w:val="-1"/>
        </w:rPr>
        <w:t xml:space="preserve"> </w:t>
      </w:r>
      <w:r>
        <w:t>the</w:t>
      </w:r>
      <w:r>
        <w:rPr>
          <w:spacing w:val="-2"/>
        </w:rPr>
        <w:t xml:space="preserve"> </w:t>
      </w:r>
      <w:r>
        <w:t>Assistant Manager</w:t>
      </w:r>
      <w:r>
        <w:rPr>
          <w:spacing w:val="-2"/>
        </w:rPr>
        <w:t>:</w:t>
      </w:r>
    </w:p>
    <w:p w14:paraId="2292775C" w14:textId="77777777" w:rsidR="00374267" w:rsidRDefault="00374267" w:rsidP="00374267">
      <w:pPr>
        <w:pStyle w:val="ListParagraph"/>
        <w:tabs>
          <w:tab w:val="left" w:pos="858"/>
        </w:tabs>
        <w:spacing w:before="11"/>
        <w:ind w:firstLine="0"/>
        <w:rPr>
          <w:sz w:val="24"/>
        </w:rPr>
      </w:pPr>
    </w:p>
    <w:p w14:paraId="67F9B785" w14:textId="24A0732B" w:rsidR="00374267" w:rsidRDefault="00374267" w:rsidP="00374267">
      <w:pPr>
        <w:pStyle w:val="ListParagraph"/>
        <w:numPr>
          <w:ilvl w:val="0"/>
          <w:numId w:val="4"/>
        </w:numPr>
        <w:tabs>
          <w:tab w:val="left" w:pos="858"/>
        </w:tabs>
        <w:spacing w:before="11"/>
        <w:rPr>
          <w:sz w:val="24"/>
        </w:rPr>
      </w:pPr>
      <w:r>
        <w:rPr>
          <w:sz w:val="24"/>
        </w:rPr>
        <w:t>D</w:t>
      </w:r>
      <w:r>
        <w:rPr>
          <w:sz w:val="24"/>
        </w:rPr>
        <w:t>igit</w:t>
      </w:r>
      <w:r>
        <w:rPr>
          <w:sz w:val="24"/>
        </w:rPr>
        <w:t>i</w:t>
      </w:r>
      <w:r>
        <w:rPr>
          <w:sz w:val="24"/>
        </w:rPr>
        <w:t>s</w:t>
      </w:r>
      <w:r>
        <w:rPr>
          <w:sz w:val="24"/>
        </w:rPr>
        <w:t>e</w:t>
      </w:r>
      <w:r>
        <w:rPr>
          <w:sz w:val="24"/>
        </w:rPr>
        <w:t xml:space="preserve"> and </w:t>
      </w:r>
      <w:r>
        <w:rPr>
          <w:sz w:val="24"/>
        </w:rPr>
        <w:t>catalogue historical r</w:t>
      </w:r>
      <w:r>
        <w:rPr>
          <w:sz w:val="24"/>
        </w:rPr>
        <w:t>ecords</w:t>
      </w:r>
      <w:r w:rsidR="00C160BA">
        <w:rPr>
          <w:sz w:val="24"/>
        </w:rPr>
        <w:t xml:space="preserve"> on behalf of the Births Deaths and Marriages and Land Titles teams.</w:t>
      </w:r>
    </w:p>
    <w:p w14:paraId="4FCB4591" w14:textId="329B257C" w:rsidR="00C160BA" w:rsidRDefault="00C160BA" w:rsidP="00374267">
      <w:pPr>
        <w:pStyle w:val="ListParagraph"/>
        <w:numPr>
          <w:ilvl w:val="0"/>
          <w:numId w:val="4"/>
        </w:numPr>
        <w:tabs>
          <w:tab w:val="left" w:pos="858"/>
        </w:tabs>
        <w:spacing w:before="18" w:line="252" w:lineRule="auto"/>
        <w:ind w:right="311"/>
        <w:rPr>
          <w:sz w:val="24"/>
        </w:rPr>
      </w:pPr>
      <w:r>
        <w:rPr>
          <w:sz w:val="24"/>
        </w:rPr>
        <w:t xml:space="preserve">Manage sensitive information, consistent with the Territory Privacy Principles in the </w:t>
      </w:r>
      <w:r w:rsidRPr="00C160BA">
        <w:rPr>
          <w:i/>
          <w:iCs/>
          <w:sz w:val="24"/>
        </w:rPr>
        <w:t>Information Privacy Act 2014</w:t>
      </w:r>
      <w:r>
        <w:rPr>
          <w:sz w:val="24"/>
        </w:rPr>
        <w:t>.</w:t>
      </w:r>
    </w:p>
    <w:p w14:paraId="6C468EC8" w14:textId="3A6F02CD" w:rsidR="00374267" w:rsidRDefault="00374267" w:rsidP="00374267">
      <w:pPr>
        <w:pStyle w:val="ListParagraph"/>
        <w:numPr>
          <w:ilvl w:val="0"/>
          <w:numId w:val="4"/>
        </w:numPr>
        <w:tabs>
          <w:tab w:val="left" w:pos="858"/>
        </w:tabs>
        <w:spacing w:before="18" w:line="252" w:lineRule="auto"/>
        <w:ind w:right="311"/>
        <w:rPr>
          <w:sz w:val="24"/>
        </w:rPr>
      </w:pPr>
      <w:r>
        <w:rPr>
          <w:sz w:val="24"/>
        </w:rPr>
        <w:t>Maintain</w:t>
      </w:r>
      <w:r>
        <w:rPr>
          <w:spacing w:val="-4"/>
          <w:sz w:val="24"/>
        </w:rPr>
        <w:t xml:space="preserve"> </w:t>
      </w:r>
      <w:r>
        <w:rPr>
          <w:sz w:val="24"/>
        </w:rPr>
        <w:t>accurate</w:t>
      </w:r>
      <w:r>
        <w:rPr>
          <w:spacing w:val="-4"/>
          <w:sz w:val="24"/>
        </w:rPr>
        <w:t xml:space="preserve"> </w:t>
      </w:r>
      <w:r>
        <w:rPr>
          <w:sz w:val="24"/>
        </w:rPr>
        <w:t>records across</w:t>
      </w:r>
      <w:r>
        <w:rPr>
          <w:spacing w:val="-4"/>
          <w:sz w:val="24"/>
        </w:rPr>
        <w:t xml:space="preserve"> </w:t>
      </w:r>
      <w:r>
        <w:rPr>
          <w:sz w:val="24"/>
        </w:rPr>
        <w:t>a</w:t>
      </w:r>
      <w:r>
        <w:rPr>
          <w:spacing w:val="-6"/>
          <w:sz w:val="24"/>
        </w:rPr>
        <w:t xml:space="preserve"> </w:t>
      </w:r>
      <w:r>
        <w:rPr>
          <w:sz w:val="24"/>
        </w:rPr>
        <w:t>variety</w:t>
      </w:r>
      <w:r>
        <w:rPr>
          <w:spacing w:val="-6"/>
          <w:sz w:val="24"/>
        </w:rPr>
        <w:t xml:space="preserve"> </w:t>
      </w:r>
      <w:r>
        <w:rPr>
          <w:sz w:val="24"/>
        </w:rPr>
        <w:t>of</w:t>
      </w:r>
      <w:r>
        <w:rPr>
          <w:spacing w:val="-5"/>
          <w:sz w:val="24"/>
        </w:rPr>
        <w:t xml:space="preserve"> </w:t>
      </w:r>
      <w:r>
        <w:rPr>
          <w:sz w:val="24"/>
        </w:rPr>
        <w:t>databases</w:t>
      </w:r>
      <w:r>
        <w:rPr>
          <w:spacing w:val="-3"/>
          <w:sz w:val="24"/>
        </w:rPr>
        <w:t xml:space="preserve"> </w:t>
      </w:r>
      <w:r>
        <w:rPr>
          <w:sz w:val="24"/>
        </w:rPr>
        <w:t>and</w:t>
      </w:r>
      <w:r>
        <w:rPr>
          <w:spacing w:val="-5"/>
          <w:sz w:val="24"/>
        </w:rPr>
        <w:t xml:space="preserve"> </w:t>
      </w:r>
      <w:r>
        <w:rPr>
          <w:sz w:val="24"/>
        </w:rPr>
        <w:t>registers</w:t>
      </w:r>
      <w:r>
        <w:rPr>
          <w:spacing w:val="-3"/>
          <w:sz w:val="24"/>
        </w:rPr>
        <w:t xml:space="preserve"> </w:t>
      </w:r>
      <w:r>
        <w:rPr>
          <w:sz w:val="24"/>
        </w:rPr>
        <w:t>in</w:t>
      </w:r>
      <w:r>
        <w:rPr>
          <w:spacing w:val="-3"/>
          <w:sz w:val="24"/>
        </w:rPr>
        <w:t xml:space="preserve"> </w:t>
      </w:r>
      <w:r>
        <w:rPr>
          <w:sz w:val="24"/>
        </w:rPr>
        <w:t>accordance</w:t>
      </w:r>
      <w:r>
        <w:rPr>
          <w:spacing w:val="-5"/>
          <w:sz w:val="24"/>
        </w:rPr>
        <w:t xml:space="preserve"> </w:t>
      </w:r>
      <w:r>
        <w:rPr>
          <w:sz w:val="24"/>
        </w:rPr>
        <w:t xml:space="preserve">with the </w:t>
      </w:r>
      <w:r>
        <w:rPr>
          <w:i/>
          <w:sz w:val="24"/>
        </w:rPr>
        <w:t>Territory Records Act 2002</w:t>
      </w:r>
      <w:r>
        <w:rPr>
          <w:sz w:val="24"/>
        </w:rPr>
        <w:t>.</w:t>
      </w:r>
    </w:p>
    <w:p w14:paraId="720264DF" w14:textId="205F21BC" w:rsidR="00374267" w:rsidRDefault="00374267" w:rsidP="00374267">
      <w:pPr>
        <w:pStyle w:val="ListParagraph"/>
        <w:numPr>
          <w:ilvl w:val="0"/>
          <w:numId w:val="4"/>
        </w:numPr>
        <w:tabs>
          <w:tab w:val="left" w:pos="858"/>
        </w:tabs>
        <w:spacing w:before="11"/>
        <w:rPr>
          <w:sz w:val="24"/>
        </w:rPr>
      </w:pPr>
      <w:r>
        <w:rPr>
          <w:sz w:val="24"/>
        </w:rPr>
        <w:t xml:space="preserve">Request archived </w:t>
      </w:r>
      <w:r w:rsidR="00C160BA">
        <w:rPr>
          <w:sz w:val="24"/>
        </w:rPr>
        <w:t>r</w:t>
      </w:r>
      <w:r>
        <w:rPr>
          <w:sz w:val="24"/>
        </w:rPr>
        <w:t>ecords</w:t>
      </w:r>
      <w:r w:rsidR="00C160BA">
        <w:rPr>
          <w:sz w:val="24"/>
        </w:rPr>
        <w:t xml:space="preserve"> and </w:t>
      </w:r>
      <w:r>
        <w:rPr>
          <w:sz w:val="24"/>
        </w:rPr>
        <w:t xml:space="preserve">unbound and rebound </w:t>
      </w:r>
      <w:r w:rsidR="00C160BA">
        <w:rPr>
          <w:sz w:val="24"/>
        </w:rPr>
        <w:t>the</w:t>
      </w:r>
      <w:r>
        <w:rPr>
          <w:sz w:val="24"/>
        </w:rPr>
        <w:t xml:space="preserve"> books once </w:t>
      </w:r>
      <w:r w:rsidR="00C160BA">
        <w:rPr>
          <w:sz w:val="24"/>
        </w:rPr>
        <w:t>digitised.</w:t>
      </w:r>
    </w:p>
    <w:p w14:paraId="60E4AD01" w14:textId="1B4B8DA7" w:rsidR="00374267" w:rsidRDefault="00374267" w:rsidP="00374267">
      <w:pPr>
        <w:pStyle w:val="ListParagraph"/>
        <w:numPr>
          <w:ilvl w:val="0"/>
          <w:numId w:val="4"/>
        </w:numPr>
        <w:tabs>
          <w:tab w:val="left" w:pos="858"/>
        </w:tabs>
        <w:spacing w:before="11"/>
        <w:rPr>
          <w:sz w:val="24"/>
        </w:rPr>
      </w:pPr>
      <w:r>
        <w:rPr>
          <w:sz w:val="24"/>
        </w:rPr>
        <w:t>Assess</w:t>
      </w:r>
      <w:r w:rsidR="00C160BA">
        <w:rPr>
          <w:sz w:val="24"/>
        </w:rPr>
        <w:t>, triage,</w:t>
      </w:r>
      <w:r>
        <w:rPr>
          <w:spacing w:val="-7"/>
          <w:sz w:val="24"/>
        </w:rPr>
        <w:t xml:space="preserve"> </w:t>
      </w:r>
      <w:r>
        <w:rPr>
          <w:sz w:val="24"/>
        </w:rPr>
        <w:t>and</w:t>
      </w:r>
      <w:r>
        <w:rPr>
          <w:spacing w:val="-7"/>
          <w:sz w:val="24"/>
        </w:rPr>
        <w:t xml:space="preserve"> </w:t>
      </w:r>
      <w:r>
        <w:rPr>
          <w:sz w:val="24"/>
        </w:rPr>
        <w:t>process</w:t>
      </w:r>
      <w:r>
        <w:rPr>
          <w:spacing w:val="-3"/>
          <w:sz w:val="24"/>
        </w:rPr>
        <w:t xml:space="preserve"> </w:t>
      </w:r>
      <w:r w:rsidR="00C160BA">
        <w:rPr>
          <w:spacing w:val="-3"/>
          <w:sz w:val="24"/>
        </w:rPr>
        <w:t xml:space="preserve">enquiries and </w:t>
      </w:r>
      <w:r>
        <w:rPr>
          <w:sz w:val="24"/>
        </w:rPr>
        <w:t>applications</w:t>
      </w:r>
      <w:r>
        <w:rPr>
          <w:spacing w:val="-2"/>
          <w:sz w:val="24"/>
        </w:rPr>
        <w:t>.</w:t>
      </w:r>
    </w:p>
    <w:p w14:paraId="3FCDF214" w14:textId="59631890" w:rsidR="00374267" w:rsidRDefault="00374267" w:rsidP="00374267">
      <w:pPr>
        <w:pStyle w:val="ListParagraph"/>
        <w:numPr>
          <w:ilvl w:val="0"/>
          <w:numId w:val="4"/>
        </w:numPr>
        <w:tabs>
          <w:tab w:val="left" w:pos="858"/>
        </w:tabs>
        <w:spacing w:before="27"/>
        <w:rPr>
          <w:sz w:val="24"/>
        </w:rPr>
      </w:pPr>
      <w:r>
        <w:rPr>
          <w:sz w:val="24"/>
        </w:rPr>
        <w:t>Manage</w:t>
      </w:r>
      <w:r>
        <w:rPr>
          <w:spacing w:val="-3"/>
          <w:sz w:val="24"/>
        </w:rPr>
        <w:t xml:space="preserve"> </w:t>
      </w:r>
      <w:r>
        <w:rPr>
          <w:sz w:val="24"/>
        </w:rPr>
        <w:t>competing priorities whil</w:t>
      </w:r>
      <w:r w:rsidR="00C160BA">
        <w:rPr>
          <w:sz w:val="24"/>
        </w:rPr>
        <w:t>e</w:t>
      </w:r>
      <w:r>
        <w:rPr>
          <w:spacing w:val="3"/>
          <w:sz w:val="24"/>
        </w:rPr>
        <w:t xml:space="preserve"> </w:t>
      </w:r>
      <w:r>
        <w:rPr>
          <w:sz w:val="24"/>
        </w:rPr>
        <w:t>meeting</w:t>
      </w:r>
      <w:r>
        <w:rPr>
          <w:spacing w:val="3"/>
          <w:sz w:val="24"/>
        </w:rPr>
        <w:t xml:space="preserve"> </w:t>
      </w:r>
      <w:r>
        <w:rPr>
          <w:sz w:val="24"/>
        </w:rPr>
        <w:t>statutory</w:t>
      </w:r>
      <w:r>
        <w:rPr>
          <w:spacing w:val="1"/>
          <w:sz w:val="24"/>
        </w:rPr>
        <w:t xml:space="preserve"> </w:t>
      </w:r>
      <w:r>
        <w:rPr>
          <w:sz w:val="24"/>
        </w:rPr>
        <w:t>and</w:t>
      </w:r>
      <w:r>
        <w:rPr>
          <w:spacing w:val="2"/>
          <w:sz w:val="24"/>
        </w:rPr>
        <w:t xml:space="preserve"> </w:t>
      </w:r>
      <w:r>
        <w:rPr>
          <w:sz w:val="24"/>
        </w:rPr>
        <w:t>organisational</w:t>
      </w:r>
      <w:r>
        <w:rPr>
          <w:spacing w:val="1"/>
          <w:sz w:val="24"/>
        </w:rPr>
        <w:t xml:space="preserve"> </w:t>
      </w:r>
      <w:r>
        <w:rPr>
          <w:spacing w:val="-2"/>
          <w:sz w:val="24"/>
        </w:rPr>
        <w:t>deadlines.</w:t>
      </w:r>
    </w:p>
    <w:p w14:paraId="5ACCC6A0" w14:textId="7C6720AD" w:rsidR="00374267" w:rsidRDefault="00C160BA" w:rsidP="00374267">
      <w:pPr>
        <w:pStyle w:val="ListParagraph"/>
        <w:numPr>
          <w:ilvl w:val="0"/>
          <w:numId w:val="4"/>
        </w:numPr>
        <w:tabs>
          <w:tab w:val="left" w:pos="858"/>
        </w:tabs>
        <w:spacing w:before="18" w:line="254" w:lineRule="auto"/>
        <w:ind w:right="580"/>
        <w:rPr>
          <w:sz w:val="24"/>
        </w:rPr>
      </w:pPr>
      <w:r>
        <w:rPr>
          <w:sz w:val="24"/>
        </w:rPr>
        <w:t xml:space="preserve">Contribute positively to creating </w:t>
      </w:r>
      <w:r w:rsidR="00374267">
        <w:rPr>
          <w:sz w:val="24"/>
        </w:rPr>
        <w:t>an</w:t>
      </w:r>
      <w:r w:rsidR="00374267">
        <w:rPr>
          <w:spacing w:val="-2"/>
          <w:sz w:val="24"/>
        </w:rPr>
        <w:t xml:space="preserve"> </w:t>
      </w:r>
      <w:r w:rsidR="00374267">
        <w:rPr>
          <w:sz w:val="24"/>
        </w:rPr>
        <w:t>environment</w:t>
      </w:r>
      <w:r w:rsidR="00374267">
        <w:rPr>
          <w:spacing w:val="-4"/>
          <w:sz w:val="24"/>
        </w:rPr>
        <w:t xml:space="preserve"> </w:t>
      </w:r>
      <w:r w:rsidR="00374267">
        <w:rPr>
          <w:sz w:val="24"/>
        </w:rPr>
        <w:t>of</w:t>
      </w:r>
      <w:r w:rsidR="00374267">
        <w:rPr>
          <w:spacing w:val="-4"/>
          <w:sz w:val="24"/>
        </w:rPr>
        <w:t xml:space="preserve"> </w:t>
      </w:r>
      <w:r w:rsidR="00374267">
        <w:rPr>
          <w:sz w:val="24"/>
        </w:rPr>
        <w:t>innovation,</w:t>
      </w:r>
      <w:r w:rsidR="00374267">
        <w:rPr>
          <w:spacing w:val="-5"/>
          <w:sz w:val="24"/>
        </w:rPr>
        <w:t xml:space="preserve"> </w:t>
      </w:r>
      <w:r w:rsidR="00374267">
        <w:rPr>
          <w:sz w:val="24"/>
        </w:rPr>
        <w:t>problem</w:t>
      </w:r>
      <w:r w:rsidR="00374267">
        <w:rPr>
          <w:spacing w:val="-4"/>
          <w:sz w:val="24"/>
        </w:rPr>
        <w:t xml:space="preserve"> </w:t>
      </w:r>
      <w:r w:rsidR="00374267">
        <w:rPr>
          <w:sz w:val="24"/>
        </w:rPr>
        <w:t>solving</w:t>
      </w:r>
      <w:r w:rsidR="00374267">
        <w:rPr>
          <w:spacing w:val="-3"/>
          <w:sz w:val="24"/>
        </w:rPr>
        <w:t xml:space="preserve"> </w:t>
      </w:r>
      <w:r w:rsidR="00374267">
        <w:rPr>
          <w:sz w:val="24"/>
        </w:rPr>
        <w:t>and</w:t>
      </w:r>
      <w:r w:rsidR="00374267">
        <w:rPr>
          <w:spacing w:val="-4"/>
          <w:sz w:val="24"/>
        </w:rPr>
        <w:t xml:space="preserve"> </w:t>
      </w:r>
      <w:r w:rsidR="00374267">
        <w:rPr>
          <w:sz w:val="24"/>
        </w:rPr>
        <w:t>working</w:t>
      </w:r>
      <w:r w:rsidR="00374267">
        <w:rPr>
          <w:spacing w:val="-3"/>
          <w:sz w:val="24"/>
        </w:rPr>
        <w:t xml:space="preserve"> </w:t>
      </w:r>
      <w:r w:rsidR="00374267">
        <w:rPr>
          <w:sz w:val="24"/>
        </w:rPr>
        <w:t>together across the various disciplines within Access Canberra.</w:t>
      </w:r>
    </w:p>
    <w:p w14:paraId="42DDDCA8" w14:textId="5BB8AE6A" w:rsidR="00374267" w:rsidRDefault="00C160BA" w:rsidP="00374267">
      <w:pPr>
        <w:pStyle w:val="ListParagraph"/>
        <w:numPr>
          <w:ilvl w:val="0"/>
          <w:numId w:val="4"/>
        </w:numPr>
        <w:tabs>
          <w:tab w:val="left" w:pos="858"/>
        </w:tabs>
        <w:spacing w:before="12"/>
        <w:rPr>
          <w:sz w:val="24"/>
        </w:rPr>
      </w:pPr>
      <w:r>
        <w:rPr>
          <w:sz w:val="24"/>
        </w:rPr>
        <w:t>Support and p</w:t>
      </w:r>
      <w:r w:rsidR="00374267">
        <w:rPr>
          <w:sz w:val="24"/>
        </w:rPr>
        <w:t xml:space="preserve">repare </w:t>
      </w:r>
      <w:r>
        <w:rPr>
          <w:sz w:val="24"/>
        </w:rPr>
        <w:t>implementation of</w:t>
      </w:r>
      <w:r w:rsidR="00374267">
        <w:rPr>
          <w:sz w:val="24"/>
        </w:rPr>
        <w:t xml:space="preserve"> procedural</w:t>
      </w:r>
      <w:r w:rsidR="00374267">
        <w:rPr>
          <w:spacing w:val="1"/>
          <w:sz w:val="24"/>
        </w:rPr>
        <w:t xml:space="preserve"> </w:t>
      </w:r>
      <w:r w:rsidR="00374267">
        <w:rPr>
          <w:sz w:val="24"/>
        </w:rPr>
        <w:t xml:space="preserve">documents </w:t>
      </w:r>
      <w:r>
        <w:rPr>
          <w:sz w:val="24"/>
        </w:rPr>
        <w:t xml:space="preserve">i.e. Standard Operating Procedures </w:t>
      </w:r>
      <w:r w:rsidR="00374267">
        <w:rPr>
          <w:sz w:val="24"/>
        </w:rPr>
        <w:t>to</w:t>
      </w:r>
      <w:r w:rsidR="00374267">
        <w:rPr>
          <w:spacing w:val="3"/>
          <w:sz w:val="24"/>
        </w:rPr>
        <w:t xml:space="preserve"> </w:t>
      </w:r>
      <w:r w:rsidR="00374267">
        <w:rPr>
          <w:sz w:val="24"/>
        </w:rPr>
        <w:t>support the</w:t>
      </w:r>
      <w:r w:rsidR="00374267">
        <w:rPr>
          <w:spacing w:val="1"/>
          <w:sz w:val="24"/>
        </w:rPr>
        <w:t xml:space="preserve"> </w:t>
      </w:r>
      <w:r>
        <w:rPr>
          <w:sz w:val="24"/>
        </w:rPr>
        <w:t>team’s</w:t>
      </w:r>
      <w:r w:rsidR="00374267">
        <w:rPr>
          <w:spacing w:val="-2"/>
          <w:sz w:val="24"/>
        </w:rPr>
        <w:t xml:space="preserve"> functions.</w:t>
      </w:r>
    </w:p>
    <w:p w14:paraId="5466FF15" w14:textId="77777777" w:rsidR="00374267" w:rsidRDefault="00374267" w:rsidP="00374267">
      <w:pPr>
        <w:pStyle w:val="DotPoint"/>
        <w:numPr>
          <w:ilvl w:val="0"/>
          <w:numId w:val="4"/>
        </w:numPr>
        <w:tabs>
          <w:tab w:val="left" w:pos="858"/>
        </w:tabs>
        <w:spacing w:before="24" w:line="247" w:lineRule="auto"/>
        <w:ind w:right="509"/>
      </w:pPr>
      <w:r w:rsidRPr="00A67CAC">
        <w:t>This</w:t>
      </w:r>
      <w:r w:rsidRPr="00A67CAC">
        <w:rPr>
          <w:spacing w:val="-5"/>
        </w:rPr>
        <w:t xml:space="preserve"> </w:t>
      </w:r>
      <w:r w:rsidRPr="00A67CAC">
        <w:t>position</w:t>
      </w:r>
      <w:r w:rsidRPr="00A67CAC">
        <w:rPr>
          <w:spacing w:val="-1"/>
        </w:rPr>
        <w:t xml:space="preserve"> </w:t>
      </w:r>
      <w:r w:rsidRPr="00A67CAC">
        <w:t>may</w:t>
      </w:r>
      <w:r w:rsidRPr="00A67CAC">
        <w:rPr>
          <w:spacing w:val="-3"/>
        </w:rPr>
        <w:t xml:space="preserve"> </w:t>
      </w:r>
      <w:r w:rsidRPr="00A67CAC">
        <w:t>be</w:t>
      </w:r>
      <w:r w:rsidRPr="00A67CAC">
        <w:rPr>
          <w:spacing w:val="-5"/>
        </w:rPr>
        <w:t xml:space="preserve"> </w:t>
      </w:r>
      <w:r w:rsidRPr="00A67CAC">
        <w:t>required</w:t>
      </w:r>
      <w:r w:rsidRPr="00A67CAC">
        <w:rPr>
          <w:spacing w:val="-4"/>
        </w:rPr>
        <w:t xml:space="preserve"> </w:t>
      </w:r>
      <w:r w:rsidRPr="00A67CAC">
        <w:t>to</w:t>
      </w:r>
      <w:r w:rsidRPr="00A67CAC">
        <w:rPr>
          <w:spacing w:val="-5"/>
        </w:rPr>
        <w:t xml:space="preserve"> </w:t>
      </w:r>
      <w:r w:rsidRPr="00A67CAC">
        <w:t>work</w:t>
      </w:r>
      <w:r w:rsidRPr="00A67CAC">
        <w:rPr>
          <w:spacing w:val="-4"/>
        </w:rPr>
        <w:t xml:space="preserve"> </w:t>
      </w:r>
      <w:r w:rsidRPr="00A67CAC">
        <w:t>across</w:t>
      </w:r>
      <w:r w:rsidRPr="00A67CAC">
        <w:rPr>
          <w:spacing w:val="-3"/>
        </w:rPr>
        <w:t xml:space="preserve"> </w:t>
      </w:r>
      <w:r w:rsidRPr="00A67CAC">
        <w:t>multiple</w:t>
      </w:r>
      <w:r w:rsidRPr="00A67CAC">
        <w:rPr>
          <w:spacing w:val="-5"/>
        </w:rPr>
        <w:t xml:space="preserve"> </w:t>
      </w:r>
      <w:r w:rsidRPr="00A67CAC">
        <w:t>teams</w:t>
      </w:r>
      <w:r w:rsidRPr="00A67CAC">
        <w:rPr>
          <w:spacing w:val="-3"/>
        </w:rPr>
        <w:t xml:space="preserve"> </w:t>
      </w:r>
      <w:r w:rsidRPr="00A67CAC">
        <w:t>within</w:t>
      </w:r>
      <w:r w:rsidRPr="00A67CAC">
        <w:rPr>
          <w:spacing w:val="-4"/>
        </w:rPr>
        <w:t xml:space="preserve"> </w:t>
      </w:r>
      <w:r w:rsidRPr="00A67CAC">
        <w:t>the</w:t>
      </w:r>
      <w:r w:rsidRPr="00A67CAC">
        <w:rPr>
          <w:spacing w:val="-2"/>
        </w:rPr>
        <w:t xml:space="preserve"> </w:t>
      </w:r>
      <w:r w:rsidRPr="00A67CAC">
        <w:t>Authorisations and Approvals Branch.</w:t>
      </w:r>
    </w:p>
    <w:p w14:paraId="6AA08732" w14:textId="77777777" w:rsidR="00C160BA" w:rsidRDefault="00C160BA" w:rsidP="00C160BA">
      <w:pPr>
        <w:pStyle w:val="DotPoint"/>
        <w:numPr>
          <w:ilvl w:val="0"/>
          <w:numId w:val="0"/>
        </w:numPr>
        <w:tabs>
          <w:tab w:val="left" w:pos="858"/>
        </w:tabs>
        <w:spacing w:before="24" w:line="247" w:lineRule="auto"/>
        <w:ind w:left="858" w:right="509"/>
      </w:pPr>
    </w:p>
    <w:p w14:paraId="0E54B19B" w14:textId="77777777" w:rsidR="00374267" w:rsidRDefault="00374267" w:rsidP="00374267">
      <w:pPr>
        <w:pStyle w:val="DotPoint"/>
        <w:numPr>
          <w:ilvl w:val="0"/>
          <w:numId w:val="0"/>
        </w:numPr>
        <w:tabs>
          <w:tab w:val="left" w:pos="858"/>
        </w:tabs>
        <w:spacing w:before="24" w:line="247" w:lineRule="auto"/>
        <w:ind w:right="509"/>
      </w:pPr>
      <w:r>
        <w:t>Provide</w:t>
      </w:r>
      <w:r>
        <w:rPr>
          <w:spacing w:val="-6"/>
        </w:rPr>
        <w:t xml:space="preserve"> </w:t>
      </w:r>
      <w:r>
        <w:t>concise</w:t>
      </w:r>
      <w:r>
        <w:rPr>
          <w:spacing w:val="-9"/>
        </w:rPr>
        <w:t xml:space="preserve"> </w:t>
      </w:r>
      <w:r>
        <w:t>evidence</w:t>
      </w:r>
      <w:r>
        <w:rPr>
          <w:spacing w:val="-5"/>
        </w:rPr>
        <w:t xml:space="preserve"> </w:t>
      </w:r>
      <w:r>
        <w:t>of</w:t>
      </w:r>
      <w:r>
        <w:rPr>
          <w:spacing w:val="-6"/>
        </w:rPr>
        <w:t xml:space="preserve"> </w:t>
      </w:r>
      <w:r>
        <w:t>your</w:t>
      </w:r>
      <w:r>
        <w:rPr>
          <w:spacing w:val="-7"/>
        </w:rPr>
        <w:t xml:space="preserve"> </w:t>
      </w:r>
      <w:r>
        <w:rPr>
          <w:b/>
        </w:rPr>
        <w:t>skills,</w:t>
      </w:r>
      <w:r>
        <w:rPr>
          <w:b/>
          <w:spacing w:val="-4"/>
        </w:rPr>
        <w:t xml:space="preserve"> </w:t>
      </w:r>
      <w:r>
        <w:rPr>
          <w:b/>
        </w:rPr>
        <w:t>knowledge</w:t>
      </w:r>
      <w:r>
        <w:rPr>
          <w:b/>
          <w:spacing w:val="-4"/>
        </w:rPr>
        <w:t xml:space="preserve"> </w:t>
      </w:r>
      <w:r>
        <w:rPr>
          <w:b/>
        </w:rPr>
        <w:t>and</w:t>
      </w:r>
      <w:r>
        <w:rPr>
          <w:b/>
          <w:spacing w:val="-4"/>
        </w:rPr>
        <w:t xml:space="preserve"> </w:t>
      </w:r>
      <w:r>
        <w:rPr>
          <w:b/>
        </w:rPr>
        <w:t>behaviours</w:t>
      </w:r>
      <w:r>
        <w:rPr>
          <w:b/>
          <w:spacing w:val="-4"/>
        </w:rPr>
        <w:t xml:space="preserve"> </w:t>
      </w:r>
      <w:r>
        <w:t>against</w:t>
      </w:r>
      <w:r>
        <w:rPr>
          <w:spacing w:val="-3"/>
        </w:rPr>
        <w:t xml:space="preserve"> </w:t>
      </w:r>
      <w:r>
        <w:t>the</w:t>
      </w:r>
      <w:r>
        <w:rPr>
          <w:spacing w:val="-7"/>
        </w:rPr>
        <w:t xml:space="preserve"> </w:t>
      </w:r>
      <w:r>
        <w:t>duties</w:t>
      </w:r>
      <w:r>
        <w:rPr>
          <w:spacing w:val="-6"/>
        </w:rPr>
        <w:t xml:space="preserve"> </w:t>
      </w:r>
      <w:r>
        <w:t>above</w:t>
      </w:r>
      <w:r>
        <w:rPr>
          <w:spacing w:val="-4"/>
        </w:rPr>
        <w:t xml:space="preserve"> </w:t>
      </w:r>
      <w:r>
        <w:t>and the ACTPS Shared Capability Framework.</w:t>
      </w:r>
    </w:p>
    <w:p w14:paraId="643B1EFA" w14:textId="77777777" w:rsidR="00374267" w:rsidRDefault="00374267" w:rsidP="00374267">
      <w:pPr>
        <w:pStyle w:val="Heading1"/>
      </w:pPr>
    </w:p>
    <w:p w14:paraId="654DC09B" w14:textId="57DCA06D" w:rsidR="00374267" w:rsidRDefault="00374267" w:rsidP="00374267">
      <w:pPr>
        <w:pStyle w:val="Heading1"/>
      </w:pPr>
      <w:r>
        <w:rPr>
          <w:noProof/>
        </w:rPr>
        <mc:AlternateContent>
          <mc:Choice Requires="wps">
            <w:drawing>
              <wp:anchor distT="0" distB="0" distL="0" distR="0" simplePos="0" relativeHeight="251670528" behindDoc="0" locked="0" layoutInCell="1" allowOverlap="1" wp14:anchorId="72E2E561" wp14:editId="0586A9BC">
                <wp:simplePos x="0" y="0"/>
                <wp:positionH relativeFrom="page">
                  <wp:posOffset>701040</wp:posOffset>
                </wp:positionH>
                <wp:positionV relativeFrom="paragraph">
                  <wp:posOffset>227715</wp:posOffset>
                </wp:positionV>
                <wp:extent cx="6156960" cy="18415"/>
                <wp:effectExtent l="0" t="0" r="0" b="0"/>
                <wp:wrapNone/>
                <wp:docPr id="1541833787"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632C8F" id="Graphic 9" o:spid="_x0000_s1026" style="position:absolute;margin-left:55.2pt;margin-top:17.95pt;width:484.8pt;height:1.45pt;z-index:251670528;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" path="m6156960,l,,,18288r6156960,l6156960,xe" fillcolor="black" stroked="f">
                <v:path arrowok="t"/>
                <w10:wrap anchorx="page"/>
              </v:shape>
            </w:pict>
          </mc:Fallback>
        </mc:AlternateContent>
      </w:r>
      <w:r w:rsidR="00C160BA">
        <w:t>SELECTION CRITERIA</w:t>
      </w:r>
    </w:p>
    <w:p w14:paraId="5E026AB9" w14:textId="77777777" w:rsidR="00374267" w:rsidRDefault="00374267">
      <w:pPr>
        <w:rPr>
          <w:spacing w:val="-2"/>
        </w:rPr>
      </w:pPr>
    </w:p>
    <w:p w14:paraId="1DC52AA1" w14:textId="6D307EE7" w:rsidR="00374267" w:rsidRDefault="00374267" w:rsidP="00374267">
      <w:pPr>
        <w:pStyle w:val="Heading2"/>
        <w:spacing w:before="237"/>
      </w:pPr>
      <w:r>
        <w:t>Professional/Technical</w:t>
      </w:r>
      <w:r>
        <w:rPr>
          <w:spacing w:val="-6"/>
        </w:rPr>
        <w:t xml:space="preserve"> </w:t>
      </w:r>
      <w:r>
        <w:t>Skills</w:t>
      </w:r>
      <w:r>
        <w:rPr>
          <w:spacing w:val="-6"/>
        </w:rPr>
        <w:t xml:space="preserve"> </w:t>
      </w:r>
      <w:r>
        <w:t>and</w:t>
      </w:r>
      <w:r>
        <w:rPr>
          <w:spacing w:val="-2"/>
        </w:rPr>
        <w:t xml:space="preserve"> Knowledge</w:t>
      </w:r>
    </w:p>
    <w:p w14:paraId="35470FCF" w14:textId="77777777" w:rsidR="00374267" w:rsidRDefault="00374267" w:rsidP="00C160BA">
      <w:pPr>
        <w:pStyle w:val="ListParagraph"/>
        <w:numPr>
          <w:ilvl w:val="0"/>
          <w:numId w:val="10"/>
        </w:numPr>
        <w:tabs>
          <w:tab w:val="left" w:pos="926"/>
        </w:tabs>
        <w:ind w:right="44"/>
        <w:rPr>
          <w:sz w:val="24"/>
        </w:rPr>
      </w:pPr>
      <w:r>
        <w:rPr>
          <w:sz w:val="24"/>
        </w:rPr>
        <w:t>Demonstrated organisational and administrative skills, including the capacity to set priorities,</w:t>
      </w:r>
      <w:r>
        <w:rPr>
          <w:spacing w:val="-4"/>
          <w:sz w:val="24"/>
        </w:rPr>
        <w:t xml:space="preserve"> </w:t>
      </w:r>
      <w:r>
        <w:rPr>
          <w:sz w:val="24"/>
        </w:rPr>
        <w:t>meet</w:t>
      </w:r>
      <w:r>
        <w:rPr>
          <w:spacing w:val="-6"/>
          <w:sz w:val="24"/>
        </w:rPr>
        <w:t xml:space="preserve"> </w:t>
      </w:r>
      <w:r>
        <w:rPr>
          <w:sz w:val="24"/>
        </w:rPr>
        <w:t>deadlines,</w:t>
      </w:r>
      <w:r>
        <w:rPr>
          <w:spacing w:val="-4"/>
          <w:sz w:val="24"/>
        </w:rPr>
        <w:t xml:space="preserve"> </w:t>
      </w:r>
      <w:r>
        <w:rPr>
          <w:sz w:val="24"/>
        </w:rPr>
        <w:t>produce</w:t>
      </w:r>
      <w:r>
        <w:rPr>
          <w:spacing w:val="-5"/>
          <w:sz w:val="24"/>
        </w:rPr>
        <w:t xml:space="preserve"> </w:t>
      </w:r>
      <w:r>
        <w:rPr>
          <w:sz w:val="24"/>
        </w:rPr>
        <w:t>accurate</w:t>
      </w:r>
      <w:r>
        <w:rPr>
          <w:spacing w:val="-5"/>
          <w:sz w:val="24"/>
        </w:rPr>
        <w:t xml:space="preserve"> </w:t>
      </w:r>
      <w:r>
        <w:rPr>
          <w:sz w:val="24"/>
        </w:rPr>
        <w:t>work,</w:t>
      </w:r>
      <w:r>
        <w:rPr>
          <w:spacing w:val="-4"/>
          <w:sz w:val="24"/>
        </w:rPr>
        <w:t xml:space="preserve"> </w:t>
      </w:r>
      <w:r>
        <w:rPr>
          <w:sz w:val="24"/>
        </w:rPr>
        <w:t>and</w:t>
      </w:r>
      <w:r>
        <w:rPr>
          <w:spacing w:val="-7"/>
          <w:sz w:val="24"/>
        </w:rPr>
        <w:t xml:space="preserve"> </w:t>
      </w:r>
      <w:r>
        <w:rPr>
          <w:sz w:val="24"/>
        </w:rPr>
        <w:t>work</w:t>
      </w:r>
      <w:r>
        <w:rPr>
          <w:spacing w:val="-7"/>
          <w:sz w:val="24"/>
        </w:rPr>
        <w:t xml:space="preserve"> </w:t>
      </w:r>
      <w:r>
        <w:rPr>
          <w:sz w:val="24"/>
        </w:rPr>
        <w:t>collaboratively</w:t>
      </w:r>
      <w:r>
        <w:rPr>
          <w:spacing w:val="-4"/>
          <w:sz w:val="24"/>
        </w:rPr>
        <w:t xml:space="preserve"> </w:t>
      </w:r>
      <w:r>
        <w:rPr>
          <w:sz w:val="24"/>
        </w:rPr>
        <w:t>in</w:t>
      </w:r>
      <w:r>
        <w:rPr>
          <w:spacing w:val="-4"/>
          <w:sz w:val="24"/>
        </w:rPr>
        <w:t xml:space="preserve"> </w:t>
      </w:r>
      <w:r>
        <w:rPr>
          <w:sz w:val="24"/>
        </w:rPr>
        <w:t>a</w:t>
      </w:r>
      <w:r>
        <w:rPr>
          <w:spacing w:val="-9"/>
          <w:sz w:val="24"/>
        </w:rPr>
        <w:t xml:space="preserve"> </w:t>
      </w:r>
      <w:r>
        <w:rPr>
          <w:sz w:val="24"/>
        </w:rPr>
        <w:t>busy</w:t>
      </w:r>
      <w:r>
        <w:rPr>
          <w:spacing w:val="-6"/>
          <w:sz w:val="24"/>
        </w:rPr>
        <w:t xml:space="preserve"> </w:t>
      </w:r>
      <w:r>
        <w:rPr>
          <w:sz w:val="24"/>
        </w:rPr>
        <w:t xml:space="preserve">team </w:t>
      </w:r>
      <w:r>
        <w:rPr>
          <w:spacing w:val="-2"/>
          <w:sz w:val="24"/>
        </w:rPr>
        <w:t>environment.</w:t>
      </w:r>
    </w:p>
    <w:p w14:paraId="02363F3C" w14:textId="77777777" w:rsidR="00374267" w:rsidRDefault="00374267" w:rsidP="00C160BA">
      <w:pPr>
        <w:pStyle w:val="ListParagraph"/>
        <w:numPr>
          <w:ilvl w:val="0"/>
          <w:numId w:val="10"/>
        </w:numPr>
        <w:tabs>
          <w:tab w:val="left" w:pos="925"/>
        </w:tabs>
        <w:rPr>
          <w:sz w:val="24"/>
        </w:rPr>
      </w:pPr>
      <w:r>
        <w:rPr>
          <w:sz w:val="24"/>
        </w:rPr>
        <w:t>Demonstrated</w:t>
      </w:r>
      <w:r>
        <w:rPr>
          <w:spacing w:val="-10"/>
          <w:sz w:val="24"/>
        </w:rPr>
        <w:t xml:space="preserve"> </w:t>
      </w:r>
      <w:r>
        <w:rPr>
          <w:sz w:val="24"/>
        </w:rPr>
        <w:t>effective</w:t>
      </w:r>
      <w:r>
        <w:rPr>
          <w:spacing w:val="-8"/>
          <w:sz w:val="24"/>
        </w:rPr>
        <w:t xml:space="preserve"> </w:t>
      </w:r>
      <w:r>
        <w:rPr>
          <w:sz w:val="24"/>
        </w:rPr>
        <w:t>skills</w:t>
      </w:r>
      <w:r>
        <w:rPr>
          <w:spacing w:val="-7"/>
          <w:sz w:val="24"/>
        </w:rPr>
        <w:t xml:space="preserve"> </w:t>
      </w:r>
      <w:r>
        <w:rPr>
          <w:sz w:val="24"/>
        </w:rPr>
        <w:t>in</w:t>
      </w:r>
      <w:r>
        <w:rPr>
          <w:spacing w:val="-6"/>
          <w:sz w:val="24"/>
        </w:rPr>
        <w:t xml:space="preserve"> </w:t>
      </w:r>
      <w:r>
        <w:rPr>
          <w:sz w:val="24"/>
        </w:rPr>
        <w:t>written</w:t>
      </w:r>
      <w:r>
        <w:rPr>
          <w:spacing w:val="-6"/>
          <w:sz w:val="24"/>
        </w:rPr>
        <w:t xml:space="preserve"> </w:t>
      </w:r>
      <w:r>
        <w:rPr>
          <w:sz w:val="24"/>
        </w:rPr>
        <w:t>and</w:t>
      </w:r>
      <w:r>
        <w:rPr>
          <w:spacing w:val="-6"/>
          <w:sz w:val="24"/>
        </w:rPr>
        <w:t xml:space="preserve"> </w:t>
      </w:r>
      <w:r>
        <w:rPr>
          <w:sz w:val="24"/>
        </w:rPr>
        <w:t>verbal</w:t>
      </w:r>
      <w:r>
        <w:rPr>
          <w:spacing w:val="-5"/>
          <w:sz w:val="24"/>
        </w:rPr>
        <w:t xml:space="preserve"> </w:t>
      </w:r>
      <w:r>
        <w:rPr>
          <w:spacing w:val="-2"/>
          <w:sz w:val="24"/>
        </w:rPr>
        <w:t>communication.</w:t>
      </w:r>
    </w:p>
    <w:p w14:paraId="76249BC3" w14:textId="77777777" w:rsidR="00374267" w:rsidRDefault="00374267" w:rsidP="00374267">
      <w:pPr>
        <w:pStyle w:val="BodyText"/>
        <w:spacing w:before="59"/>
      </w:pPr>
    </w:p>
    <w:p w14:paraId="7578862B" w14:textId="77777777" w:rsidR="00374267" w:rsidRDefault="00374267" w:rsidP="00C160BA">
      <w:pPr>
        <w:pStyle w:val="Heading2"/>
      </w:pPr>
      <w:r>
        <w:t>Behavioural</w:t>
      </w:r>
      <w:r>
        <w:rPr>
          <w:spacing w:val="-5"/>
        </w:rPr>
        <w:t xml:space="preserve"> </w:t>
      </w:r>
      <w:r>
        <w:rPr>
          <w:spacing w:val="-2"/>
        </w:rPr>
        <w:t>Capabilities</w:t>
      </w:r>
    </w:p>
    <w:p w14:paraId="2BC019FB" w14:textId="3CD35990" w:rsidR="00374267" w:rsidRDefault="00374267" w:rsidP="00C160BA">
      <w:pPr>
        <w:pStyle w:val="ListParagraph"/>
        <w:numPr>
          <w:ilvl w:val="0"/>
          <w:numId w:val="10"/>
        </w:numPr>
        <w:tabs>
          <w:tab w:val="left" w:pos="858"/>
        </w:tabs>
        <w:ind w:right="762"/>
        <w:rPr>
          <w:sz w:val="24"/>
        </w:rPr>
      </w:pPr>
      <w:r>
        <w:rPr>
          <w:sz w:val="24"/>
        </w:rPr>
        <w:t>Demonstrated</w:t>
      </w:r>
      <w:r>
        <w:rPr>
          <w:spacing w:val="-8"/>
          <w:sz w:val="24"/>
        </w:rPr>
        <w:t xml:space="preserve"> </w:t>
      </w:r>
      <w:r>
        <w:rPr>
          <w:sz w:val="24"/>
        </w:rPr>
        <w:t>emotional</w:t>
      </w:r>
      <w:r>
        <w:rPr>
          <w:spacing w:val="-7"/>
          <w:sz w:val="24"/>
        </w:rPr>
        <w:t xml:space="preserve"> </w:t>
      </w:r>
      <w:r>
        <w:rPr>
          <w:sz w:val="24"/>
        </w:rPr>
        <w:t>intelligence</w:t>
      </w:r>
      <w:r>
        <w:rPr>
          <w:spacing w:val="-9"/>
          <w:sz w:val="24"/>
        </w:rPr>
        <w:t xml:space="preserve"> </w:t>
      </w:r>
      <w:r>
        <w:rPr>
          <w:sz w:val="24"/>
        </w:rPr>
        <w:t>interpersonal skills</w:t>
      </w:r>
      <w:r w:rsidR="00C160BA">
        <w:rPr>
          <w:sz w:val="24"/>
        </w:rPr>
        <w:t>, including</w:t>
      </w:r>
      <w:r>
        <w:rPr>
          <w:sz w:val="24"/>
        </w:rPr>
        <w:t xml:space="preserve"> the ability to manage sensitive and confidential issues with integrity.</w:t>
      </w:r>
    </w:p>
    <w:p w14:paraId="03B17D7E" w14:textId="7144FE40" w:rsidR="00374267" w:rsidRDefault="00C160BA" w:rsidP="00C160BA">
      <w:pPr>
        <w:pStyle w:val="ListParagraph"/>
        <w:numPr>
          <w:ilvl w:val="0"/>
          <w:numId w:val="10"/>
        </w:numPr>
        <w:tabs>
          <w:tab w:val="left" w:pos="858"/>
        </w:tabs>
        <w:spacing w:before="245"/>
        <w:ind w:right="112"/>
        <w:rPr>
          <w:sz w:val="24"/>
        </w:rPr>
      </w:pPr>
      <w:r>
        <w:rPr>
          <w:sz w:val="24"/>
        </w:rPr>
        <w:t>D</w:t>
      </w:r>
      <w:r w:rsidR="00374267">
        <w:rPr>
          <w:sz w:val="24"/>
        </w:rPr>
        <w:t>emonstrated understanding of public service values covering ethical standards</w:t>
      </w:r>
      <w:r>
        <w:rPr>
          <w:sz w:val="24"/>
        </w:rPr>
        <w:t xml:space="preserve">, </w:t>
      </w:r>
      <w:r w:rsidR="00374267">
        <w:rPr>
          <w:sz w:val="24"/>
        </w:rPr>
        <w:t>self-awareness, professionalism, and a proven commitment to the ongoing integration</w:t>
      </w:r>
      <w:r w:rsidR="00374267">
        <w:rPr>
          <w:spacing w:val="-2"/>
          <w:sz w:val="24"/>
        </w:rPr>
        <w:t xml:space="preserve"> </w:t>
      </w:r>
      <w:r w:rsidR="00374267">
        <w:rPr>
          <w:sz w:val="24"/>
        </w:rPr>
        <w:t>of</w:t>
      </w:r>
      <w:r w:rsidR="00374267">
        <w:rPr>
          <w:spacing w:val="-4"/>
          <w:sz w:val="24"/>
        </w:rPr>
        <w:t xml:space="preserve"> </w:t>
      </w:r>
      <w:r w:rsidR="00374267">
        <w:rPr>
          <w:sz w:val="24"/>
        </w:rPr>
        <w:t>workplace</w:t>
      </w:r>
      <w:r w:rsidR="00374267">
        <w:rPr>
          <w:spacing w:val="-10"/>
          <w:sz w:val="24"/>
        </w:rPr>
        <w:t xml:space="preserve"> </w:t>
      </w:r>
      <w:r w:rsidR="00374267">
        <w:rPr>
          <w:sz w:val="24"/>
        </w:rPr>
        <w:t>respect,</w:t>
      </w:r>
      <w:r w:rsidR="00374267">
        <w:rPr>
          <w:spacing w:val="-8"/>
          <w:sz w:val="24"/>
        </w:rPr>
        <w:t xml:space="preserve"> </w:t>
      </w:r>
      <w:r w:rsidR="00374267">
        <w:rPr>
          <w:sz w:val="24"/>
        </w:rPr>
        <w:t>equity</w:t>
      </w:r>
      <w:r w:rsidR="00374267">
        <w:rPr>
          <w:spacing w:val="-6"/>
          <w:sz w:val="24"/>
        </w:rPr>
        <w:t xml:space="preserve"> </w:t>
      </w:r>
      <w:r w:rsidR="00374267">
        <w:rPr>
          <w:sz w:val="24"/>
        </w:rPr>
        <w:t>and</w:t>
      </w:r>
      <w:r w:rsidR="00374267">
        <w:rPr>
          <w:spacing w:val="-5"/>
          <w:sz w:val="24"/>
        </w:rPr>
        <w:t xml:space="preserve"> </w:t>
      </w:r>
      <w:r w:rsidR="00374267">
        <w:rPr>
          <w:sz w:val="24"/>
        </w:rPr>
        <w:t>diversity</w:t>
      </w:r>
      <w:r w:rsidR="00374267">
        <w:rPr>
          <w:spacing w:val="-5"/>
          <w:sz w:val="24"/>
        </w:rPr>
        <w:t xml:space="preserve"> </w:t>
      </w:r>
      <w:r w:rsidR="00374267">
        <w:rPr>
          <w:sz w:val="24"/>
        </w:rPr>
        <w:t>work</w:t>
      </w:r>
      <w:r w:rsidR="00374267">
        <w:rPr>
          <w:spacing w:val="-10"/>
          <w:sz w:val="24"/>
        </w:rPr>
        <w:t xml:space="preserve"> </w:t>
      </w:r>
      <w:r w:rsidR="00374267">
        <w:rPr>
          <w:sz w:val="24"/>
        </w:rPr>
        <w:t>practices</w:t>
      </w:r>
      <w:r w:rsidR="00374267">
        <w:rPr>
          <w:spacing w:val="-5"/>
          <w:sz w:val="24"/>
        </w:rPr>
        <w:t xml:space="preserve"> </w:t>
      </w:r>
      <w:r w:rsidR="00374267">
        <w:rPr>
          <w:sz w:val="24"/>
        </w:rPr>
        <w:t>and</w:t>
      </w:r>
      <w:r w:rsidR="00374267">
        <w:rPr>
          <w:spacing w:val="-5"/>
          <w:sz w:val="24"/>
        </w:rPr>
        <w:t xml:space="preserve"> </w:t>
      </w:r>
      <w:r w:rsidR="00374267">
        <w:rPr>
          <w:sz w:val="24"/>
        </w:rPr>
        <w:t>workplace</w:t>
      </w:r>
      <w:r w:rsidR="00374267">
        <w:rPr>
          <w:spacing w:val="-6"/>
          <w:sz w:val="24"/>
        </w:rPr>
        <w:t xml:space="preserve"> </w:t>
      </w:r>
      <w:r w:rsidR="00374267">
        <w:rPr>
          <w:sz w:val="24"/>
        </w:rPr>
        <w:t>health and safety principles.</w:t>
      </w:r>
    </w:p>
    <w:p w14:paraId="217AD403" w14:textId="77777777" w:rsidR="00374267" w:rsidRDefault="00374267" w:rsidP="00374267"/>
    <w:p w14:paraId="4D76806D" w14:textId="37C364E5" w:rsidR="00B76DB3" w:rsidRDefault="00B76DB3">
      <w:pPr>
        <w:rPr>
          <w:spacing w:val="-2"/>
          <w:sz w:val="24"/>
          <w:szCs w:val="24"/>
        </w:rPr>
      </w:pPr>
      <w:r>
        <w:rPr>
          <w:spacing w:val="-2"/>
        </w:rPr>
        <w:br w:type="page"/>
      </w:r>
    </w:p>
    <w:p w14:paraId="542B78CD" w14:textId="13EB50B3" w:rsidR="00945884" w:rsidRDefault="00945884">
      <w:pPr>
        <w:pStyle w:val="BodyText"/>
        <w:spacing w:before="228" w:line="276" w:lineRule="auto"/>
        <w:ind w:left="138" w:right="77"/>
      </w:pPr>
      <w:r>
        <w:rPr>
          <w:noProof/>
          <w:sz w:val="20"/>
        </w:rPr>
        <w:lastRenderedPageBreak/>
        <mc:AlternateContent>
          <mc:Choice Requires="wps">
            <w:drawing>
              <wp:anchor distT="0" distB="0" distL="0" distR="0" simplePos="0" relativeHeight="251666432" behindDoc="1" locked="0" layoutInCell="1" allowOverlap="1" wp14:anchorId="4583942E" wp14:editId="63D8888B">
                <wp:simplePos x="0" y="0"/>
                <wp:positionH relativeFrom="page">
                  <wp:posOffset>629920</wp:posOffset>
                </wp:positionH>
                <wp:positionV relativeFrom="page">
                  <wp:posOffset>1434465</wp:posOffset>
                </wp:positionV>
                <wp:extent cx="2749550" cy="2038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0" cy="203835"/>
                        </a:xfrm>
                        <a:prstGeom prst="rect">
                          <a:avLst/>
                        </a:prstGeom>
                      </wps:spPr>
                      <wps:txbx>
                        <w:txbxContent>
                          <w:p w14:paraId="46D4AB87" w14:textId="77777777" w:rsidR="00945884" w:rsidRDefault="00945884" w:rsidP="00945884">
                            <w:pPr>
                              <w:spacing w:line="306" w:lineRule="exact"/>
                              <w:ind w:left="20"/>
                              <w:rPr>
                                <w:b/>
                                <w:sz w:val="28"/>
                              </w:rPr>
                            </w:pPr>
                            <w:r>
                              <w:rPr>
                                <w:b/>
                                <w:sz w:val="28"/>
                              </w:rPr>
                              <w:t>WORK</w:t>
                            </w:r>
                            <w:r>
                              <w:rPr>
                                <w:b/>
                                <w:spacing w:val="28"/>
                                <w:sz w:val="28"/>
                              </w:rPr>
                              <w:t xml:space="preserve"> </w:t>
                            </w:r>
                            <w:r>
                              <w:rPr>
                                <w:b/>
                                <w:sz w:val="28"/>
                              </w:rPr>
                              <w:t>ENVIRONMENT</w:t>
                            </w:r>
                            <w:r>
                              <w:rPr>
                                <w:b/>
                                <w:spacing w:val="30"/>
                                <w:sz w:val="28"/>
                              </w:rPr>
                              <w:t xml:space="preserve"> </w:t>
                            </w:r>
                            <w:r>
                              <w:rPr>
                                <w:b/>
                                <w:spacing w:val="-2"/>
                                <w:sz w:val="28"/>
                              </w:rPr>
                              <w:t>DESCRIPTION</w:t>
                            </w:r>
                          </w:p>
                        </w:txbxContent>
                      </wps:txbx>
                      <wps:bodyPr wrap="square" lIns="0" tIns="0" rIns="0" bIns="0" rtlCol="0">
                        <a:noAutofit/>
                      </wps:bodyPr>
                    </wps:wsp>
                  </a:graphicData>
                </a:graphic>
              </wp:anchor>
            </w:drawing>
          </mc:Choice>
          <mc:Fallback>
            <w:pict>
              <v:shapetype w14:anchorId="4583942E" id="_x0000_t202" coordsize="21600,21600" o:spt="202" path="m,l,21600r21600,l21600,xe">
                <v:stroke joinstyle="miter"/>
                <v:path gradientshapeok="t" o:connecttype="rect"/>
              </v:shapetype>
              <v:shape id="Textbox 18" o:spid="_x0000_s1026" type="#_x0000_t202" style="position:absolute;left:0;text-align:left;margin-left:49.6pt;margin-top:112.95pt;width:216.5pt;height:16.0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" filled="f" stroked="f">
                <v:textbox inset="0,0,0,0">
                  <w:txbxContent>
                    <w:p w14:paraId="46D4AB87" w14:textId="77777777" w:rsidR="00945884" w:rsidRDefault="00945884" w:rsidP="00945884">
                      <w:pPr>
                        <w:spacing w:line="306" w:lineRule="exact"/>
                        <w:ind w:left="20"/>
                        <w:rPr>
                          <w:b/>
                          <w:sz w:val="28"/>
                        </w:rPr>
                      </w:pPr>
                      <w:r>
                        <w:rPr>
                          <w:b/>
                          <w:sz w:val="28"/>
                        </w:rPr>
                        <w:t>WORK</w:t>
                      </w:r>
                      <w:r>
                        <w:rPr>
                          <w:b/>
                          <w:spacing w:val="28"/>
                          <w:sz w:val="28"/>
                        </w:rPr>
                        <w:t xml:space="preserve"> </w:t>
                      </w:r>
                      <w:r>
                        <w:rPr>
                          <w:b/>
                          <w:sz w:val="28"/>
                        </w:rPr>
                        <w:t>ENVIRONMENT</w:t>
                      </w:r>
                      <w:r>
                        <w:rPr>
                          <w:b/>
                          <w:spacing w:val="30"/>
                          <w:sz w:val="28"/>
                        </w:rPr>
                        <w:t xml:space="preserve"> </w:t>
                      </w:r>
                      <w:r>
                        <w:rPr>
                          <w:b/>
                          <w:spacing w:val="-2"/>
                          <w:sz w:val="28"/>
                        </w:rPr>
                        <w:t>DESCRIPTION</w:t>
                      </w:r>
                    </w:p>
                  </w:txbxContent>
                </v:textbox>
                <w10:wrap anchorx="page" anchory="page"/>
              </v:shape>
            </w:pict>
          </mc:Fallback>
        </mc:AlternateContent>
      </w:r>
    </w:p>
    <w:p w14:paraId="0237CCFB" w14:textId="6E31780C" w:rsidR="00D12667" w:rsidRDefault="00752363">
      <w:pPr>
        <w:pStyle w:val="BodyText"/>
        <w:spacing w:before="228" w:line="276" w:lineRule="auto"/>
        <w:ind w:left="138" w:right="77"/>
      </w:pPr>
      <w:r>
        <w:t>The</w:t>
      </w:r>
      <w:r>
        <w:rPr>
          <w:spacing w:val="-7"/>
        </w:rPr>
        <w:t xml:space="preserve"> </w:t>
      </w:r>
      <w:r>
        <w:t>following</w:t>
      </w:r>
      <w:r>
        <w:rPr>
          <w:spacing w:val="-7"/>
        </w:rPr>
        <w:t xml:space="preserve"> </w:t>
      </w:r>
      <w:r>
        <w:t>work</w:t>
      </w:r>
      <w:r>
        <w:rPr>
          <w:spacing w:val="-6"/>
        </w:rPr>
        <w:t xml:space="preserve"> </w:t>
      </w:r>
      <w:r>
        <w:t>environment</w:t>
      </w:r>
      <w:r>
        <w:rPr>
          <w:spacing w:val="-5"/>
        </w:rPr>
        <w:t xml:space="preserve"> </w:t>
      </w:r>
      <w:r>
        <w:t>description</w:t>
      </w:r>
      <w:r w:rsidR="00945884">
        <w:rPr>
          <w:noProof/>
          <w:sz w:val="20"/>
        </w:rPr>
        <mc:AlternateContent>
          <mc:Choice Requires="wps">
            <w:drawing>
              <wp:anchor distT="0" distB="0" distL="0" distR="0" simplePos="0" relativeHeight="251664384" behindDoc="1" locked="0" layoutInCell="1" allowOverlap="1" wp14:anchorId="7F1D9B45" wp14:editId="2DDA9F87">
                <wp:simplePos x="0" y="0"/>
                <wp:positionH relativeFrom="page">
                  <wp:posOffset>629920</wp:posOffset>
                </wp:positionH>
                <wp:positionV relativeFrom="page">
                  <wp:posOffset>1793240</wp:posOffset>
                </wp:positionV>
                <wp:extent cx="6156960" cy="1841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CAB9E7" id="Graphic 17" o:spid="_x0000_s1026" style="position:absolute;margin-left:49.6pt;margin-top:141.2pt;width:484.8pt;height:1.45pt;z-index:-251652096;visibility:visible;mso-wrap-style:square;mso-wrap-distance-left:0;mso-wrap-distance-top:0;mso-wrap-distance-right:0;mso-wrap-distance-bottom:0;mso-position-horizontal:absolute;mso-position-horizontal-relative:page;mso-position-vertical:absolute;mso-position-vertical-relative:page;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" path="m6156960,l,,,18288r6156960,l6156960,xe" fillcolor="black" stroked="f">
                <v:path arrowok="t"/>
                <w10:wrap anchorx="page" anchory="page"/>
              </v:shape>
            </w:pict>
          </mc:Fallback>
        </mc:AlternateContent>
      </w:r>
      <w:r>
        <w:rPr>
          <w:spacing w:val="-4"/>
        </w:rPr>
        <w:t xml:space="preserve"> </w:t>
      </w:r>
      <w:r>
        <w:t>outlines</w:t>
      </w:r>
      <w:r>
        <w:rPr>
          <w:spacing w:val="-3"/>
        </w:rPr>
        <w:t xml:space="preserve"> </w:t>
      </w:r>
      <w:r>
        <w:t>the</w:t>
      </w:r>
      <w:r>
        <w:rPr>
          <w:spacing w:val="-7"/>
        </w:rPr>
        <w:t xml:space="preserve"> </w:t>
      </w:r>
      <w:r>
        <w:t>inherent</w:t>
      </w:r>
      <w:r>
        <w:rPr>
          <w:spacing w:val="-5"/>
        </w:rPr>
        <w:t xml:space="preserve"> </w:t>
      </w:r>
      <w:r>
        <w:t>requirements</w:t>
      </w:r>
      <w:r>
        <w:rPr>
          <w:spacing w:val="-8"/>
        </w:rPr>
        <w:t xml:space="preserve"> </w:t>
      </w:r>
      <w:r>
        <w:t>of</w:t>
      </w:r>
      <w:r>
        <w:rPr>
          <w:spacing w:val="-6"/>
        </w:rPr>
        <w:t xml:space="preserve"> </w:t>
      </w:r>
      <w:r>
        <w:t>the</w:t>
      </w:r>
      <w:r>
        <w:rPr>
          <w:spacing w:val="-4"/>
        </w:rPr>
        <w:t xml:space="preserve"> </w:t>
      </w:r>
      <w:r>
        <w:t>role</w:t>
      </w:r>
      <w:r>
        <w:rPr>
          <w:spacing w:val="-6"/>
        </w:rPr>
        <w:t xml:space="preserve"> </w:t>
      </w:r>
      <w:r>
        <w:t>of</w:t>
      </w:r>
      <w:r>
        <w:rPr>
          <w:spacing w:val="-3"/>
        </w:rPr>
        <w:t xml:space="preserve"> </w:t>
      </w:r>
      <w:r>
        <w:t>a</w:t>
      </w:r>
      <w:r w:rsidR="002B7C32">
        <w:t xml:space="preserve"> scanning</w:t>
      </w:r>
      <w:r>
        <w:t xml:space="preserve"> officer and indicates how frequently each of these requirements would be performed.</w:t>
      </w:r>
      <w:r>
        <w:rPr>
          <w:spacing w:val="-2"/>
        </w:rPr>
        <w:t xml:space="preserve"> </w:t>
      </w:r>
      <w:r>
        <w:t>Please note</w:t>
      </w:r>
      <w:r>
        <w:rPr>
          <w:spacing w:val="-3"/>
        </w:rPr>
        <w:t xml:space="preserve"> </w:t>
      </w:r>
      <w:r>
        <w:t>that CED is</w:t>
      </w:r>
      <w:r>
        <w:rPr>
          <w:spacing w:val="-1"/>
        </w:rPr>
        <w:t xml:space="preserve"> </w:t>
      </w:r>
      <w:r>
        <w:t>committed</w:t>
      </w:r>
      <w:r>
        <w:rPr>
          <w:spacing w:val="-2"/>
        </w:rPr>
        <w:t xml:space="preserve"> </w:t>
      </w:r>
      <w:r>
        <w:t>to</w:t>
      </w:r>
      <w:r>
        <w:rPr>
          <w:spacing w:val="-2"/>
        </w:rPr>
        <w:t xml:space="preserve"> </w:t>
      </w:r>
      <w:r>
        <w:t>providing</w:t>
      </w:r>
      <w:r>
        <w:rPr>
          <w:spacing w:val="-1"/>
        </w:rPr>
        <w:t xml:space="preserve"> </w:t>
      </w:r>
      <w:r>
        <w:t>reasonable adjustment</w:t>
      </w:r>
      <w:r>
        <w:rPr>
          <w:spacing w:val="-2"/>
        </w:rPr>
        <w:t xml:space="preserve"> </w:t>
      </w:r>
      <w:r>
        <w:t>and ensuring all individuals have equal opportunities in the workplace.</w:t>
      </w:r>
    </w:p>
    <w:p w14:paraId="31BF6013" w14:textId="77777777" w:rsidR="00D12667" w:rsidRDefault="00D12667">
      <w:pPr>
        <w:pStyle w:val="BodyText"/>
        <w:spacing w:before="7"/>
        <w:rPr>
          <w:sz w:val="19"/>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D12667" w14:paraId="30773922" w14:textId="77777777">
        <w:trPr>
          <w:trHeight w:val="453"/>
        </w:trPr>
        <w:tc>
          <w:tcPr>
            <w:tcW w:w="6914" w:type="dxa"/>
            <w:shd w:val="clear" w:color="auto" w:fill="DEEAF6"/>
          </w:tcPr>
          <w:p w14:paraId="15D576CC" w14:textId="77777777" w:rsidR="00D12667" w:rsidRDefault="00752363">
            <w:pPr>
              <w:pStyle w:val="TableParagraph"/>
              <w:spacing w:before="57"/>
              <w:rPr>
                <w:b/>
                <w:sz w:val="24"/>
              </w:rPr>
            </w:pPr>
            <w:r>
              <w:rPr>
                <w:b/>
                <w:spacing w:val="-2"/>
                <w:sz w:val="24"/>
              </w:rPr>
              <w:t>ADMINISTRATIVE</w:t>
            </w:r>
          </w:p>
        </w:tc>
        <w:tc>
          <w:tcPr>
            <w:tcW w:w="2696" w:type="dxa"/>
            <w:shd w:val="clear" w:color="auto" w:fill="DEEAF6"/>
          </w:tcPr>
          <w:p w14:paraId="393B3BF0" w14:textId="77777777" w:rsidR="00D12667" w:rsidRDefault="00752363">
            <w:pPr>
              <w:pStyle w:val="TableParagraph"/>
              <w:spacing w:before="57"/>
              <w:ind w:left="66" w:right="40"/>
              <w:jc w:val="center"/>
              <w:rPr>
                <w:b/>
                <w:sz w:val="24"/>
              </w:rPr>
            </w:pPr>
            <w:r>
              <w:rPr>
                <w:b/>
                <w:spacing w:val="-2"/>
                <w:sz w:val="24"/>
              </w:rPr>
              <w:t>FREQUENCY</w:t>
            </w:r>
          </w:p>
        </w:tc>
      </w:tr>
      <w:tr w:rsidR="00D12667" w14:paraId="5CDF2115" w14:textId="77777777">
        <w:trPr>
          <w:trHeight w:val="535"/>
        </w:trPr>
        <w:tc>
          <w:tcPr>
            <w:tcW w:w="6914" w:type="dxa"/>
          </w:tcPr>
          <w:p w14:paraId="68D7AA1C" w14:textId="77777777" w:rsidR="00D12667" w:rsidRDefault="00752363">
            <w:pPr>
              <w:pStyle w:val="TableParagraph"/>
              <w:spacing w:before="95"/>
              <w:rPr>
                <w:sz w:val="24"/>
              </w:rPr>
            </w:pPr>
            <w:r>
              <w:rPr>
                <w:sz w:val="24"/>
              </w:rPr>
              <w:t>Telephone</w:t>
            </w:r>
            <w:r>
              <w:rPr>
                <w:spacing w:val="-6"/>
                <w:sz w:val="24"/>
              </w:rPr>
              <w:t xml:space="preserve"> </w:t>
            </w:r>
            <w:r>
              <w:rPr>
                <w:spacing w:val="-5"/>
                <w:sz w:val="24"/>
              </w:rPr>
              <w:t>use</w:t>
            </w:r>
          </w:p>
        </w:tc>
        <w:tc>
          <w:tcPr>
            <w:tcW w:w="2696" w:type="dxa"/>
          </w:tcPr>
          <w:p w14:paraId="34A5EF6E" w14:textId="77777777" w:rsidR="00D12667" w:rsidRDefault="00752363">
            <w:pPr>
              <w:pStyle w:val="TableParagraph"/>
              <w:spacing w:before="81"/>
              <w:ind w:left="66" w:right="39"/>
              <w:jc w:val="center"/>
              <w:rPr>
                <w:sz w:val="24"/>
              </w:rPr>
            </w:pPr>
            <w:r>
              <w:rPr>
                <w:spacing w:val="-2"/>
                <w:sz w:val="24"/>
              </w:rPr>
              <w:t>Frequently</w:t>
            </w:r>
          </w:p>
        </w:tc>
      </w:tr>
      <w:tr w:rsidR="00D12667" w14:paraId="67ABEADE" w14:textId="77777777">
        <w:trPr>
          <w:trHeight w:val="337"/>
        </w:trPr>
        <w:tc>
          <w:tcPr>
            <w:tcW w:w="6914" w:type="dxa"/>
          </w:tcPr>
          <w:p w14:paraId="7704FF76" w14:textId="77777777" w:rsidR="00D12667" w:rsidRDefault="00752363">
            <w:pPr>
              <w:pStyle w:val="TableParagraph"/>
              <w:spacing w:before="0" w:line="292" w:lineRule="exact"/>
              <w:rPr>
                <w:sz w:val="24"/>
              </w:rPr>
            </w:pPr>
            <w:r>
              <w:rPr>
                <w:sz w:val="24"/>
              </w:rPr>
              <w:t>General</w:t>
            </w:r>
            <w:r>
              <w:rPr>
                <w:spacing w:val="-6"/>
                <w:sz w:val="24"/>
              </w:rPr>
              <w:t xml:space="preserve"> </w:t>
            </w:r>
            <w:r>
              <w:rPr>
                <w:sz w:val="24"/>
              </w:rPr>
              <w:t>computer</w:t>
            </w:r>
            <w:r>
              <w:rPr>
                <w:spacing w:val="-4"/>
                <w:sz w:val="24"/>
              </w:rPr>
              <w:t xml:space="preserve"> </w:t>
            </w:r>
            <w:r>
              <w:rPr>
                <w:spacing w:val="-5"/>
                <w:sz w:val="24"/>
              </w:rPr>
              <w:t>use</w:t>
            </w:r>
          </w:p>
        </w:tc>
        <w:tc>
          <w:tcPr>
            <w:tcW w:w="2696" w:type="dxa"/>
          </w:tcPr>
          <w:p w14:paraId="15C95418" w14:textId="77777777" w:rsidR="00D12667" w:rsidRDefault="00752363">
            <w:pPr>
              <w:pStyle w:val="TableParagraph"/>
              <w:spacing w:before="0" w:line="292" w:lineRule="exact"/>
              <w:ind w:left="66" w:right="39"/>
              <w:jc w:val="center"/>
              <w:rPr>
                <w:sz w:val="24"/>
              </w:rPr>
            </w:pPr>
            <w:r>
              <w:rPr>
                <w:spacing w:val="-2"/>
                <w:sz w:val="24"/>
              </w:rPr>
              <w:t>Frequently</w:t>
            </w:r>
          </w:p>
        </w:tc>
      </w:tr>
      <w:tr w:rsidR="00D12667" w14:paraId="1E84E4C4" w14:textId="77777777">
        <w:trPr>
          <w:trHeight w:val="333"/>
        </w:trPr>
        <w:tc>
          <w:tcPr>
            <w:tcW w:w="6914" w:type="dxa"/>
          </w:tcPr>
          <w:p w14:paraId="495E31CC" w14:textId="77777777" w:rsidR="00D12667" w:rsidRDefault="00752363">
            <w:pPr>
              <w:pStyle w:val="TableParagraph"/>
              <w:spacing w:before="4"/>
              <w:rPr>
                <w:sz w:val="24"/>
              </w:rPr>
            </w:pPr>
            <w:r>
              <w:rPr>
                <w:sz w:val="24"/>
              </w:rPr>
              <w:t>Extensive</w:t>
            </w:r>
            <w:r>
              <w:rPr>
                <w:spacing w:val="-12"/>
                <w:sz w:val="24"/>
              </w:rPr>
              <w:t xml:space="preserve"> </w:t>
            </w:r>
            <w:r>
              <w:rPr>
                <w:sz w:val="24"/>
              </w:rPr>
              <w:t>keying/data</w:t>
            </w:r>
            <w:r>
              <w:rPr>
                <w:spacing w:val="-6"/>
                <w:sz w:val="24"/>
              </w:rPr>
              <w:t xml:space="preserve"> </w:t>
            </w:r>
            <w:r>
              <w:rPr>
                <w:spacing w:val="-2"/>
                <w:sz w:val="24"/>
              </w:rPr>
              <w:t>entry</w:t>
            </w:r>
          </w:p>
        </w:tc>
        <w:tc>
          <w:tcPr>
            <w:tcW w:w="2696" w:type="dxa"/>
          </w:tcPr>
          <w:p w14:paraId="3DA92F35" w14:textId="77777777" w:rsidR="00D12667" w:rsidRDefault="00752363">
            <w:pPr>
              <w:pStyle w:val="TableParagraph"/>
              <w:spacing w:before="4"/>
              <w:ind w:left="66" w:right="39"/>
              <w:jc w:val="center"/>
              <w:rPr>
                <w:sz w:val="24"/>
              </w:rPr>
            </w:pPr>
            <w:r>
              <w:rPr>
                <w:spacing w:val="-2"/>
                <w:sz w:val="24"/>
              </w:rPr>
              <w:t>Frequently</w:t>
            </w:r>
          </w:p>
        </w:tc>
      </w:tr>
      <w:tr w:rsidR="00D12667" w14:paraId="0F983445" w14:textId="77777777">
        <w:trPr>
          <w:trHeight w:val="338"/>
        </w:trPr>
        <w:tc>
          <w:tcPr>
            <w:tcW w:w="6914" w:type="dxa"/>
          </w:tcPr>
          <w:p w14:paraId="6B48E4E1" w14:textId="77777777" w:rsidR="00D12667" w:rsidRDefault="00752363">
            <w:pPr>
              <w:pStyle w:val="TableParagraph"/>
              <w:spacing w:before="0" w:line="292" w:lineRule="exact"/>
              <w:rPr>
                <w:sz w:val="24"/>
              </w:rPr>
            </w:pPr>
            <w:r>
              <w:rPr>
                <w:sz w:val="24"/>
              </w:rPr>
              <w:t>Graphical/analytical</w:t>
            </w:r>
            <w:r>
              <w:rPr>
                <w:spacing w:val="-13"/>
                <w:sz w:val="24"/>
              </w:rPr>
              <w:t xml:space="preserve"> </w:t>
            </w:r>
            <w:r>
              <w:rPr>
                <w:spacing w:val="-2"/>
                <w:sz w:val="24"/>
              </w:rPr>
              <w:t>based</w:t>
            </w:r>
          </w:p>
        </w:tc>
        <w:tc>
          <w:tcPr>
            <w:tcW w:w="2696" w:type="dxa"/>
          </w:tcPr>
          <w:p w14:paraId="668175FC" w14:textId="77777777" w:rsidR="00D12667" w:rsidRDefault="00752363">
            <w:pPr>
              <w:pStyle w:val="TableParagraph"/>
              <w:spacing w:before="0" w:line="292" w:lineRule="exact"/>
              <w:ind w:left="66" w:right="44"/>
              <w:jc w:val="center"/>
              <w:rPr>
                <w:sz w:val="24"/>
              </w:rPr>
            </w:pPr>
            <w:r>
              <w:rPr>
                <w:spacing w:val="-2"/>
                <w:sz w:val="24"/>
              </w:rPr>
              <w:t>Occasionally</w:t>
            </w:r>
          </w:p>
        </w:tc>
      </w:tr>
      <w:tr w:rsidR="00D12667" w14:paraId="6E87A6BD" w14:textId="77777777">
        <w:trPr>
          <w:trHeight w:val="337"/>
        </w:trPr>
        <w:tc>
          <w:tcPr>
            <w:tcW w:w="6914" w:type="dxa"/>
          </w:tcPr>
          <w:p w14:paraId="5D19E7DF" w14:textId="77777777" w:rsidR="00D12667" w:rsidRDefault="00752363">
            <w:pPr>
              <w:pStyle w:val="TableParagraph"/>
              <w:rPr>
                <w:sz w:val="24"/>
              </w:rPr>
            </w:pPr>
            <w:r>
              <w:rPr>
                <w:sz w:val="24"/>
              </w:rPr>
              <w:t>Sitting</w:t>
            </w:r>
            <w:r>
              <w:rPr>
                <w:spacing w:val="-5"/>
                <w:sz w:val="24"/>
              </w:rPr>
              <w:t xml:space="preserve"> </w:t>
            </w:r>
            <w:r>
              <w:rPr>
                <w:sz w:val="24"/>
              </w:rPr>
              <w:t>at</w:t>
            </w:r>
            <w:r>
              <w:rPr>
                <w:spacing w:val="-1"/>
                <w:sz w:val="24"/>
              </w:rPr>
              <w:t xml:space="preserve"> </w:t>
            </w:r>
            <w:r>
              <w:rPr>
                <w:sz w:val="24"/>
              </w:rPr>
              <w:t>a</w:t>
            </w:r>
            <w:r>
              <w:rPr>
                <w:spacing w:val="-5"/>
                <w:sz w:val="24"/>
              </w:rPr>
              <w:t xml:space="preserve"> </w:t>
            </w:r>
            <w:r>
              <w:rPr>
                <w:spacing w:val="-4"/>
                <w:sz w:val="24"/>
              </w:rPr>
              <w:t>desk</w:t>
            </w:r>
          </w:p>
        </w:tc>
        <w:tc>
          <w:tcPr>
            <w:tcW w:w="2696" w:type="dxa"/>
          </w:tcPr>
          <w:p w14:paraId="45E147AE" w14:textId="77777777" w:rsidR="00D12667" w:rsidRDefault="00752363">
            <w:pPr>
              <w:pStyle w:val="TableParagraph"/>
              <w:ind w:left="66" w:right="39"/>
              <w:jc w:val="center"/>
              <w:rPr>
                <w:sz w:val="24"/>
              </w:rPr>
            </w:pPr>
            <w:r>
              <w:rPr>
                <w:spacing w:val="-2"/>
                <w:sz w:val="24"/>
              </w:rPr>
              <w:t>Frequently</w:t>
            </w:r>
          </w:p>
        </w:tc>
      </w:tr>
      <w:tr w:rsidR="00D12667" w14:paraId="5B7B7CE2" w14:textId="77777777">
        <w:trPr>
          <w:trHeight w:val="335"/>
        </w:trPr>
        <w:tc>
          <w:tcPr>
            <w:tcW w:w="6914" w:type="dxa"/>
          </w:tcPr>
          <w:p w14:paraId="65149A44" w14:textId="77777777" w:rsidR="00D12667" w:rsidRDefault="00752363">
            <w:pPr>
              <w:pStyle w:val="TableParagraph"/>
              <w:rPr>
                <w:sz w:val="24"/>
              </w:rPr>
            </w:pPr>
            <w:r>
              <w:rPr>
                <w:sz w:val="24"/>
              </w:rPr>
              <w:t>Standing</w:t>
            </w:r>
            <w:r>
              <w:rPr>
                <w:spacing w:val="-4"/>
                <w:sz w:val="24"/>
              </w:rPr>
              <w:t xml:space="preserve"> </w:t>
            </w:r>
            <w:r>
              <w:rPr>
                <w:sz w:val="24"/>
              </w:rPr>
              <w:t>for</w:t>
            </w:r>
            <w:r>
              <w:rPr>
                <w:spacing w:val="-3"/>
                <w:sz w:val="24"/>
              </w:rPr>
              <w:t xml:space="preserve"> </w:t>
            </w:r>
            <w:r>
              <w:rPr>
                <w:sz w:val="24"/>
              </w:rPr>
              <w:t>long</w:t>
            </w:r>
            <w:r>
              <w:rPr>
                <w:spacing w:val="-3"/>
                <w:sz w:val="24"/>
              </w:rPr>
              <w:t xml:space="preserve"> </w:t>
            </w:r>
            <w:r>
              <w:rPr>
                <w:spacing w:val="-2"/>
                <w:sz w:val="24"/>
              </w:rPr>
              <w:t>periods</w:t>
            </w:r>
          </w:p>
        </w:tc>
        <w:tc>
          <w:tcPr>
            <w:tcW w:w="2696" w:type="dxa"/>
          </w:tcPr>
          <w:p w14:paraId="626F1B69" w14:textId="77777777" w:rsidR="00D12667" w:rsidRDefault="00752363">
            <w:pPr>
              <w:pStyle w:val="TableParagraph"/>
              <w:ind w:left="66" w:right="44"/>
              <w:jc w:val="center"/>
              <w:rPr>
                <w:sz w:val="24"/>
              </w:rPr>
            </w:pPr>
            <w:r>
              <w:rPr>
                <w:spacing w:val="-2"/>
                <w:sz w:val="24"/>
              </w:rPr>
              <w:t>Occasionally</w:t>
            </w:r>
          </w:p>
        </w:tc>
      </w:tr>
      <w:tr w:rsidR="00D12667" w14:paraId="759F8337" w14:textId="77777777">
        <w:trPr>
          <w:trHeight w:val="671"/>
        </w:trPr>
        <w:tc>
          <w:tcPr>
            <w:tcW w:w="6914" w:type="dxa"/>
          </w:tcPr>
          <w:p w14:paraId="2B72DFF7" w14:textId="77777777" w:rsidR="00D12667" w:rsidRDefault="00752363">
            <w:pPr>
              <w:pStyle w:val="TableParagraph"/>
              <w:spacing w:before="4"/>
              <w:rPr>
                <w:sz w:val="24"/>
              </w:rPr>
            </w:pPr>
            <w:r>
              <w:rPr>
                <w:sz w:val="24"/>
              </w:rPr>
              <w:t>Designated</w:t>
            </w:r>
            <w:r>
              <w:rPr>
                <w:spacing w:val="-9"/>
                <w:sz w:val="24"/>
              </w:rPr>
              <w:t xml:space="preserve"> </w:t>
            </w:r>
            <w:r>
              <w:rPr>
                <w:spacing w:val="-2"/>
                <w:sz w:val="24"/>
              </w:rPr>
              <w:t>workstation</w:t>
            </w:r>
          </w:p>
          <w:p w14:paraId="7106D5DA" w14:textId="77777777" w:rsidR="00D12667" w:rsidRDefault="00752363">
            <w:pPr>
              <w:pStyle w:val="TableParagraph"/>
              <w:spacing w:before="38"/>
              <w:rPr>
                <w:b/>
                <w:i/>
                <w:sz w:val="24"/>
              </w:rPr>
            </w:pPr>
            <w:r>
              <w:rPr>
                <w:b/>
                <w:i/>
                <w:sz w:val="24"/>
              </w:rPr>
              <w:t>The</w:t>
            </w:r>
            <w:r>
              <w:rPr>
                <w:b/>
                <w:i/>
                <w:spacing w:val="-6"/>
                <w:sz w:val="24"/>
              </w:rPr>
              <w:t xml:space="preserve"> </w:t>
            </w:r>
            <w:r>
              <w:rPr>
                <w:b/>
                <w:i/>
                <w:sz w:val="24"/>
              </w:rPr>
              <w:t>position</w:t>
            </w:r>
            <w:r>
              <w:rPr>
                <w:b/>
                <w:i/>
                <w:spacing w:val="-3"/>
                <w:sz w:val="24"/>
              </w:rPr>
              <w:t xml:space="preserve"> </w:t>
            </w:r>
            <w:r>
              <w:rPr>
                <w:b/>
                <w:i/>
                <w:sz w:val="24"/>
              </w:rPr>
              <w:t>works</w:t>
            </w:r>
            <w:r>
              <w:rPr>
                <w:b/>
                <w:i/>
                <w:spacing w:val="-5"/>
                <w:sz w:val="24"/>
              </w:rPr>
              <w:t xml:space="preserve"> </w:t>
            </w:r>
            <w:r>
              <w:rPr>
                <w:b/>
                <w:i/>
                <w:sz w:val="24"/>
              </w:rPr>
              <w:t>in</w:t>
            </w:r>
            <w:r>
              <w:rPr>
                <w:b/>
                <w:i/>
                <w:spacing w:val="-3"/>
                <w:sz w:val="24"/>
              </w:rPr>
              <w:t xml:space="preserve"> </w:t>
            </w:r>
            <w:r>
              <w:rPr>
                <w:b/>
                <w:i/>
                <w:sz w:val="24"/>
              </w:rPr>
              <w:t>an</w:t>
            </w:r>
            <w:r>
              <w:rPr>
                <w:b/>
                <w:i/>
                <w:spacing w:val="-5"/>
                <w:sz w:val="24"/>
              </w:rPr>
              <w:t xml:space="preserve"> </w:t>
            </w:r>
            <w:r>
              <w:rPr>
                <w:b/>
                <w:i/>
                <w:sz w:val="24"/>
              </w:rPr>
              <w:t>activity</w:t>
            </w:r>
            <w:r>
              <w:rPr>
                <w:b/>
                <w:i/>
                <w:spacing w:val="-5"/>
                <w:sz w:val="24"/>
              </w:rPr>
              <w:t xml:space="preserve"> </w:t>
            </w:r>
            <w:r>
              <w:rPr>
                <w:b/>
                <w:i/>
                <w:sz w:val="24"/>
              </w:rPr>
              <w:t>based</w:t>
            </w:r>
            <w:r>
              <w:rPr>
                <w:b/>
                <w:i/>
                <w:spacing w:val="-4"/>
                <w:sz w:val="24"/>
              </w:rPr>
              <w:t xml:space="preserve"> </w:t>
            </w:r>
            <w:r>
              <w:rPr>
                <w:b/>
                <w:i/>
                <w:sz w:val="24"/>
              </w:rPr>
              <w:t>work</w:t>
            </w:r>
            <w:r>
              <w:rPr>
                <w:b/>
                <w:i/>
                <w:spacing w:val="-3"/>
                <w:sz w:val="24"/>
              </w:rPr>
              <w:t xml:space="preserve"> </w:t>
            </w:r>
            <w:r>
              <w:rPr>
                <w:b/>
                <w:i/>
                <w:spacing w:val="-2"/>
                <w:sz w:val="24"/>
              </w:rPr>
              <w:t>environment</w:t>
            </w:r>
          </w:p>
        </w:tc>
        <w:tc>
          <w:tcPr>
            <w:tcW w:w="2696" w:type="dxa"/>
          </w:tcPr>
          <w:p w14:paraId="2E470535" w14:textId="77777777" w:rsidR="00D12667" w:rsidRDefault="00752363">
            <w:pPr>
              <w:pStyle w:val="TableParagraph"/>
              <w:spacing w:before="165"/>
              <w:ind w:left="66" w:right="40"/>
              <w:jc w:val="center"/>
              <w:rPr>
                <w:sz w:val="24"/>
              </w:rPr>
            </w:pPr>
            <w:r>
              <w:rPr>
                <w:spacing w:val="-2"/>
                <w:sz w:val="24"/>
              </w:rPr>
              <w:t>Never</w:t>
            </w:r>
          </w:p>
        </w:tc>
      </w:tr>
    </w:tbl>
    <w:p w14:paraId="0379C155" w14:textId="77777777" w:rsidR="00D12667" w:rsidRDefault="00D12667">
      <w:pPr>
        <w:pStyle w:val="BodyText"/>
        <w:spacing w:before="102"/>
        <w:rPr>
          <w:sz w:val="20"/>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D12667" w14:paraId="7265EBB7" w14:textId="77777777">
        <w:trPr>
          <w:trHeight w:val="453"/>
        </w:trPr>
        <w:tc>
          <w:tcPr>
            <w:tcW w:w="6914" w:type="dxa"/>
            <w:shd w:val="clear" w:color="auto" w:fill="DEEAF6"/>
          </w:tcPr>
          <w:p w14:paraId="70FA802A" w14:textId="77777777" w:rsidR="00D12667" w:rsidRDefault="00752363">
            <w:pPr>
              <w:pStyle w:val="TableParagraph"/>
              <w:spacing w:before="59"/>
              <w:rPr>
                <w:b/>
                <w:sz w:val="24"/>
              </w:rPr>
            </w:pPr>
            <w:r>
              <w:rPr>
                <w:b/>
                <w:sz w:val="24"/>
              </w:rPr>
              <w:t>STANDARD</w:t>
            </w:r>
            <w:r>
              <w:rPr>
                <w:b/>
                <w:spacing w:val="-2"/>
                <w:sz w:val="24"/>
              </w:rPr>
              <w:t xml:space="preserve"> HOURS</w:t>
            </w:r>
          </w:p>
        </w:tc>
        <w:tc>
          <w:tcPr>
            <w:tcW w:w="2696" w:type="dxa"/>
            <w:shd w:val="clear" w:color="auto" w:fill="DEEAF6"/>
          </w:tcPr>
          <w:p w14:paraId="5513C47E" w14:textId="77777777" w:rsidR="00D12667" w:rsidRDefault="00752363">
            <w:pPr>
              <w:pStyle w:val="TableParagraph"/>
              <w:spacing w:before="59"/>
              <w:ind w:left="66" w:right="40"/>
              <w:jc w:val="center"/>
              <w:rPr>
                <w:b/>
                <w:sz w:val="24"/>
              </w:rPr>
            </w:pPr>
            <w:r>
              <w:rPr>
                <w:b/>
                <w:spacing w:val="-2"/>
                <w:sz w:val="24"/>
              </w:rPr>
              <w:t>FREQUENCY</w:t>
            </w:r>
          </w:p>
        </w:tc>
      </w:tr>
      <w:tr w:rsidR="00D12667" w14:paraId="644A06DD" w14:textId="77777777">
        <w:trPr>
          <w:trHeight w:val="335"/>
        </w:trPr>
        <w:tc>
          <w:tcPr>
            <w:tcW w:w="6914" w:type="dxa"/>
          </w:tcPr>
          <w:p w14:paraId="4B10B26E" w14:textId="77777777" w:rsidR="00D12667" w:rsidRDefault="00752363">
            <w:pPr>
              <w:pStyle w:val="TableParagraph"/>
              <w:rPr>
                <w:sz w:val="24"/>
              </w:rPr>
            </w:pPr>
            <w:r>
              <w:rPr>
                <w:sz w:val="24"/>
              </w:rPr>
              <w:t>Flexible</w:t>
            </w:r>
            <w:r>
              <w:rPr>
                <w:spacing w:val="-6"/>
                <w:sz w:val="24"/>
              </w:rPr>
              <w:t xml:space="preserve"> </w:t>
            </w:r>
            <w:r>
              <w:rPr>
                <w:sz w:val="24"/>
              </w:rPr>
              <w:t>working</w:t>
            </w:r>
            <w:r>
              <w:rPr>
                <w:spacing w:val="-7"/>
                <w:sz w:val="24"/>
              </w:rPr>
              <w:t xml:space="preserve"> </w:t>
            </w:r>
            <w:r>
              <w:rPr>
                <w:sz w:val="24"/>
              </w:rPr>
              <w:t>hours</w:t>
            </w:r>
            <w:r>
              <w:rPr>
                <w:spacing w:val="-4"/>
                <w:sz w:val="24"/>
              </w:rPr>
              <w:t xml:space="preserve"> </w:t>
            </w:r>
            <w:r>
              <w:rPr>
                <w:sz w:val="24"/>
              </w:rPr>
              <w:t>(access</w:t>
            </w:r>
            <w:r>
              <w:rPr>
                <w:spacing w:val="-5"/>
                <w:sz w:val="24"/>
              </w:rPr>
              <w:t xml:space="preserve"> </w:t>
            </w:r>
            <w:r>
              <w:rPr>
                <w:sz w:val="24"/>
              </w:rPr>
              <w:t>to</w:t>
            </w:r>
            <w:r>
              <w:rPr>
                <w:spacing w:val="-2"/>
                <w:sz w:val="24"/>
              </w:rPr>
              <w:t xml:space="preserve"> </w:t>
            </w:r>
            <w:r>
              <w:rPr>
                <w:sz w:val="24"/>
              </w:rPr>
              <w:t>flex</w:t>
            </w:r>
            <w:r>
              <w:rPr>
                <w:spacing w:val="-2"/>
                <w:sz w:val="24"/>
              </w:rPr>
              <w:t xml:space="preserve"> </w:t>
            </w:r>
            <w:r>
              <w:rPr>
                <w:spacing w:val="-4"/>
                <w:sz w:val="24"/>
              </w:rPr>
              <w:t>time)</w:t>
            </w:r>
          </w:p>
        </w:tc>
        <w:tc>
          <w:tcPr>
            <w:tcW w:w="2696" w:type="dxa"/>
          </w:tcPr>
          <w:p w14:paraId="5A9A15FA" w14:textId="77777777" w:rsidR="00D12667" w:rsidRDefault="00752363">
            <w:pPr>
              <w:pStyle w:val="TableParagraph"/>
              <w:ind w:left="66" w:right="39"/>
              <w:jc w:val="center"/>
              <w:rPr>
                <w:sz w:val="24"/>
              </w:rPr>
            </w:pPr>
            <w:r>
              <w:rPr>
                <w:spacing w:val="-2"/>
                <w:sz w:val="24"/>
              </w:rPr>
              <w:t>Frequently</w:t>
            </w:r>
          </w:p>
        </w:tc>
      </w:tr>
      <w:tr w:rsidR="00D12667" w14:paraId="5012A548" w14:textId="77777777">
        <w:trPr>
          <w:trHeight w:val="337"/>
        </w:trPr>
        <w:tc>
          <w:tcPr>
            <w:tcW w:w="6914" w:type="dxa"/>
          </w:tcPr>
          <w:p w14:paraId="06F62D79" w14:textId="77777777" w:rsidR="00D12667" w:rsidRDefault="00752363">
            <w:pPr>
              <w:pStyle w:val="TableParagraph"/>
              <w:spacing w:before="0" w:line="292" w:lineRule="exact"/>
              <w:rPr>
                <w:sz w:val="24"/>
              </w:rPr>
            </w:pPr>
            <w:r>
              <w:rPr>
                <w:sz w:val="24"/>
              </w:rPr>
              <w:t>Fixed</w:t>
            </w:r>
            <w:r>
              <w:rPr>
                <w:spacing w:val="-6"/>
                <w:sz w:val="24"/>
              </w:rPr>
              <w:t xml:space="preserve"> </w:t>
            </w:r>
            <w:r>
              <w:rPr>
                <w:sz w:val="24"/>
              </w:rPr>
              <w:t>or</w:t>
            </w:r>
            <w:r>
              <w:rPr>
                <w:spacing w:val="-10"/>
                <w:sz w:val="24"/>
              </w:rPr>
              <w:t xml:space="preserve"> </w:t>
            </w:r>
            <w:r>
              <w:rPr>
                <w:sz w:val="24"/>
              </w:rPr>
              <w:t>specified</w:t>
            </w:r>
            <w:r>
              <w:rPr>
                <w:spacing w:val="-6"/>
                <w:sz w:val="24"/>
              </w:rPr>
              <w:t xml:space="preserve"> </w:t>
            </w:r>
            <w:r>
              <w:rPr>
                <w:sz w:val="24"/>
              </w:rPr>
              <w:t>start/finish</w:t>
            </w:r>
            <w:r>
              <w:rPr>
                <w:spacing w:val="-7"/>
                <w:sz w:val="24"/>
              </w:rPr>
              <w:t xml:space="preserve"> </w:t>
            </w:r>
            <w:r>
              <w:rPr>
                <w:spacing w:val="-4"/>
                <w:sz w:val="24"/>
              </w:rPr>
              <w:t>times</w:t>
            </w:r>
          </w:p>
        </w:tc>
        <w:tc>
          <w:tcPr>
            <w:tcW w:w="2696" w:type="dxa"/>
          </w:tcPr>
          <w:p w14:paraId="2D3B1EA0" w14:textId="77777777" w:rsidR="00D12667" w:rsidRDefault="00752363">
            <w:pPr>
              <w:pStyle w:val="TableParagraph"/>
              <w:spacing w:before="0" w:line="292" w:lineRule="exact"/>
              <w:ind w:left="66" w:right="39"/>
              <w:jc w:val="center"/>
              <w:rPr>
                <w:sz w:val="24"/>
              </w:rPr>
            </w:pPr>
            <w:r>
              <w:rPr>
                <w:spacing w:val="-2"/>
                <w:sz w:val="24"/>
              </w:rPr>
              <w:t>Frequently</w:t>
            </w:r>
          </w:p>
        </w:tc>
      </w:tr>
      <w:tr w:rsidR="00D12667" w14:paraId="456B3061" w14:textId="77777777">
        <w:trPr>
          <w:trHeight w:val="674"/>
        </w:trPr>
        <w:tc>
          <w:tcPr>
            <w:tcW w:w="6914" w:type="dxa"/>
          </w:tcPr>
          <w:p w14:paraId="765BAE18" w14:textId="77777777" w:rsidR="00D12667" w:rsidRDefault="00752363">
            <w:pPr>
              <w:pStyle w:val="TableParagraph"/>
              <w:rPr>
                <w:sz w:val="24"/>
              </w:rPr>
            </w:pPr>
            <w:r>
              <w:rPr>
                <w:sz w:val="24"/>
              </w:rPr>
              <w:t>Expected</w:t>
            </w:r>
            <w:r>
              <w:rPr>
                <w:spacing w:val="-9"/>
                <w:sz w:val="24"/>
              </w:rPr>
              <w:t xml:space="preserve"> </w:t>
            </w:r>
            <w:r>
              <w:rPr>
                <w:sz w:val="24"/>
              </w:rPr>
              <w:t>to</w:t>
            </w:r>
            <w:r>
              <w:rPr>
                <w:spacing w:val="-6"/>
                <w:sz w:val="24"/>
              </w:rPr>
              <w:t xml:space="preserve"> </w:t>
            </w:r>
            <w:r>
              <w:rPr>
                <w:sz w:val="24"/>
              </w:rPr>
              <w:t>work</w:t>
            </w:r>
            <w:r>
              <w:rPr>
                <w:spacing w:val="-5"/>
                <w:sz w:val="24"/>
              </w:rPr>
              <w:t xml:space="preserve"> </w:t>
            </w:r>
            <w:r>
              <w:rPr>
                <w:sz w:val="24"/>
              </w:rPr>
              <w:t>extensive</w:t>
            </w:r>
            <w:r>
              <w:rPr>
                <w:spacing w:val="-3"/>
                <w:sz w:val="24"/>
              </w:rPr>
              <w:t xml:space="preserve"> </w:t>
            </w:r>
            <w:r>
              <w:rPr>
                <w:sz w:val="24"/>
              </w:rPr>
              <w:t>hours</w:t>
            </w:r>
            <w:r>
              <w:rPr>
                <w:spacing w:val="-2"/>
                <w:sz w:val="24"/>
              </w:rPr>
              <w:t xml:space="preserve"> </w:t>
            </w:r>
            <w:r>
              <w:rPr>
                <w:sz w:val="24"/>
              </w:rPr>
              <w:t>over</w:t>
            </w:r>
            <w:r>
              <w:rPr>
                <w:spacing w:val="-5"/>
                <w:sz w:val="24"/>
              </w:rPr>
              <w:t xml:space="preserve"> </w:t>
            </w:r>
            <w:r>
              <w:rPr>
                <w:sz w:val="24"/>
              </w:rPr>
              <w:t>a</w:t>
            </w:r>
            <w:r>
              <w:rPr>
                <w:spacing w:val="-4"/>
                <w:sz w:val="24"/>
              </w:rPr>
              <w:t xml:space="preserve"> </w:t>
            </w:r>
            <w:r>
              <w:rPr>
                <w:sz w:val="24"/>
              </w:rPr>
              <w:t>significant</w:t>
            </w:r>
            <w:r>
              <w:rPr>
                <w:spacing w:val="-4"/>
                <w:sz w:val="24"/>
              </w:rPr>
              <w:t xml:space="preserve"> </w:t>
            </w:r>
            <w:r>
              <w:rPr>
                <w:sz w:val="24"/>
              </w:rPr>
              <w:t>period</w:t>
            </w:r>
            <w:r>
              <w:rPr>
                <w:spacing w:val="-4"/>
                <w:sz w:val="24"/>
              </w:rPr>
              <w:t xml:space="preserve"> </w:t>
            </w:r>
            <w:r>
              <w:rPr>
                <w:sz w:val="24"/>
              </w:rPr>
              <w:t>due</w:t>
            </w:r>
            <w:r>
              <w:rPr>
                <w:spacing w:val="-3"/>
                <w:sz w:val="24"/>
              </w:rPr>
              <w:t xml:space="preserve"> </w:t>
            </w:r>
            <w:r>
              <w:rPr>
                <w:spacing w:val="-5"/>
                <w:sz w:val="24"/>
              </w:rPr>
              <w:t>to</w:t>
            </w:r>
          </w:p>
          <w:p w14:paraId="3632C0FC" w14:textId="77777777" w:rsidR="00D12667" w:rsidRDefault="00752363">
            <w:pPr>
              <w:pStyle w:val="TableParagraph"/>
              <w:spacing w:before="38"/>
              <w:rPr>
                <w:sz w:val="24"/>
              </w:rPr>
            </w:pPr>
            <w:r>
              <w:rPr>
                <w:sz w:val="24"/>
              </w:rPr>
              <w:t>the</w:t>
            </w:r>
            <w:r>
              <w:rPr>
                <w:spacing w:val="-5"/>
                <w:sz w:val="24"/>
              </w:rPr>
              <w:t xml:space="preserve"> </w:t>
            </w:r>
            <w:r>
              <w:rPr>
                <w:sz w:val="24"/>
              </w:rPr>
              <w:t>nature</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duties</w:t>
            </w:r>
          </w:p>
        </w:tc>
        <w:tc>
          <w:tcPr>
            <w:tcW w:w="2696" w:type="dxa"/>
          </w:tcPr>
          <w:p w14:paraId="54225D89" w14:textId="77777777" w:rsidR="00D12667" w:rsidRDefault="00752363">
            <w:pPr>
              <w:pStyle w:val="TableParagraph"/>
              <w:spacing w:before="167"/>
              <w:ind w:left="66" w:right="40"/>
              <w:jc w:val="center"/>
              <w:rPr>
                <w:sz w:val="24"/>
              </w:rPr>
            </w:pPr>
            <w:r>
              <w:rPr>
                <w:spacing w:val="-2"/>
                <w:sz w:val="24"/>
              </w:rPr>
              <w:t>Never</w:t>
            </w:r>
          </w:p>
        </w:tc>
      </w:tr>
      <w:tr w:rsidR="00D12667" w14:paraId="57171042" w14:textId="77777777">
        <w:trPr>
          <w:trHeight w:val="335"/>
        </w:trPr>
        <w:tc>
          <w:tcPr>
            <w:tcW w:w="6914" w:type="dxa"/>
          </w:tcPr>
          <w:p w14:paraId="3C2BCA63" w14:textId="77777777" w:rsidR="00D12667" w:rsidRDefault="00752363">
            <w:pPr>
              <w:pStyle w:val="TableParagraph"/>
              <w:spacing w:before="4"/>
              <w:rPr>
                <w:sz w:val="24"/>
              </w:rPr>
            </w:pPr>
            <w:r>
              <w:rPr>
                <w:sz w:val="24"/>
              </w:rPr>
              <w:t>Access</w:t>
            </w:r>
            <w:r>
              <w:rPr>
                <w:spacing w:val="-5"/>
                <w:sz w:val="24"/>
              </w:rPr>
              <w:t xml:space="preserve"> </w:t>
            </w:r>
            <w:r>
              <w:rPr>
                <w:sz w:val="24"/>
              </w:rPr>
              <w:t>to</w:t>
            </w:r>
            <w:r>
              <w:rPr>
                <w:spacing w:val="-2"/>
                <w:sz w:val="24"/>
              </w:rPr>
              <w:t xml:space="preserve"> </w:t>
            </w:r>
            <w:r>
              <w:rPr>
                <w:sz w:val="24"/>
              </w:rPr>
              <w:t>Accrued</w:t>
            </w:r>
            <w:r>
              <w:rPr>
                <w:spacing w:val="-2"/>
                <w:sz w:val="24"/>
              </w:rPr>
              <w:t xml:space="preserve"> </w:t>
            </w:r>
            <w:r>
              <w:rPr>
                <w:sz w:val="24"/>
              </w:rPr>
              <w:t>Days</w:t>
            </w:r>
            <w:r>
              <w:rPr>
                <w:spacing w:val="-7"/>
                <w:sz w:val="24"/>
              </w:rPr>
              <w:t xml:space="preserve"> </w:t>
            </w:r>
            <w:r>
              <w:rPr>
                <w:sz w:val="24"/>
              </w:rPr>
              <w:t xml:space="preserve">Off </w:t>
            </w:r>
            <w:r>
              <w:rPr>
                <w:spacing w:val="-2"/>
                <w:sz w:val="24"/>
              </w:rPr>
              <w:t>(ADO’s)</w:t>
            </w:r>
          </w:p>
        </w:tc>
        <w:tc>
          <w:tcPr>
            <w:tcW w:w="2696" w:type="dxa"/>
          </w:tcPr>
          <w:p w14:paraId="770006F0" w14:textId="77777777" w:rsidR="00D12667" w:rsidRDefault="00752363">
            <w:pPr>
              <w:pStyle w:val="TableParagraph"/>
              <w:spacing w:before="4"/>
              <w:ind w:left="66" w:right="40"/>
              <w:jc w:val="center"/>
              <w:rPr>
                <w:sz w:val="24"/>
              </w:rPr>
            </w:pPr>
            <w:r>
              <w:rPr>
                <w:spacing w:val="-2"/>
                <w:sz w:val="24"/>
              </w:rPr>
              <w:t>Never</w:t>
            </w:r>
          </w:p>
        </w:tc>
      </w:tr>
      <w:tr w:rsidR="00D12667" w14:paraId="6C792743" w14:textId="77777777">
        <w:trPr>
          <w:trHeight w:val="335"/>
        </w:trPr>
        <w:tc>
          <w:tcPr>
            <w:tcW w:w="6914" w:type="dxa"/>
          </w:tcPr>
          <w:p w14:paraId="2AD7A38C" w14:textId="77777777" w:rsidR="00D12667" w:rsidRDefault="00752363">
            <w:pPr>
              <w:pStyle w:val="TableParagraph"/>
              <w:rPr>
                <w:sz w:val="24"/>
              </w:rPr>
            </w:pPr>
            <w:r>
              <w:rPr>
                <w:sz w:val="24"/>
              </w:rPr>
              <w:t>Peaks</w:t>
            </w:r>
            <w:r>
              <w:rPr>
                <w:spacing w:val="-2"/>
                <w:sz w:val="24"/>
              </w:rPr>
              <w:t xml:space="preserve"> </w:t>
            </w:r>
            <w:r>
              <w:rPr>
                <w:sz w:val="24"/>
              </w:rPr>
              <w:t>and</w:t>
            </w:r>
            <w:r>
              <w:rPr>
                <w:spacing w:val="-2"/>
                <w:sz w:val="24"/>
              </w:rPr>
              <w:t xml:space="preserve"> troughs</w:t>
            </w:r>
          </w:p>
        </w:tc>
        <w:tc>
          <w:tcPr>
            <w:tcW w:w="2696" w:type="dxa"/>
          </w:tcPr>
          <w:p w14:paraId="2DA9F718" w14:textId="77777777" w:rsidR="00D12667" w:rsidRDefault="00752363">
            <w:pPr>
              <w:pStyle w:val="TableParagraph"/>
              <w:ind w:left="66" w:right="44"/>
              <w:jc w:val="center"/>
              <w:rPr>
                <w:sz w:val="24"/>
              </w:rPr>
            </w:pPr>
            <w:r>
              <w:rPr>
                <w:spacing w:val="-2"/>
                <w:sz w:val="24"/>
              </w:rPr>
              <w:t>Occasionally</w:t>
            </w:r>
          </w:p>
        </w:tc>
      </w:tr>
      <w:tr w:rsidR="00D12667" w14:paraId="4BFB462D" w14:textId="77777777">
        <w:trPr>
          <w:trHeight w:val="338"/>
        </w:trPr>
        <w:tc>
          <w:tcPr>
            <w:tcW w:w="6914" w:type="dxa"/>
          </w:tcPr>
          <w:p w14:paraId="7EE4237B" w14:textId="77777777" w:rsidR="00D12667" w:rsidRDefault="00752363">
            <w:pPr>
              <w:pStyle w:val="TableParagraph"/>
              <w:rPr>
                <w:sz w:val="24"/>
              </w:rPr>
            </w:pPr>
            <w:r>
              <w:rPr>
                <w:sz w:val="24"/>
              </w:rPr>
              <w:t>Frequent</w:t>
            </w:r>
            <w:r>
              <w:rPr>
                <w:spacing w:val="-4"/>
                <w:sz w:val="24"/>
              </w:rPr>
              <w:t xml:space="preserve"> </w:t>
            </w:r>
            <w:r>
              <w:rPr>
                <w:sz w:val="24"/>
              </w:rPr>
              <w:t>paid</w:t>
            </w:r>
            <w:r>
              <w:rPr>
                <w:spacing w:val="-4"/>
                <w:sz w:val="24"/>
              </w:rPr>
              <w:t xml:space="preserve"> </w:t>
            </w:r>
            <w:r>
              <w:rPr>
                <w:spacing w:val="-2"/>
                <w:sz w:val="24"/>
              </w:rPr>
              <w:t>overtime</w:t>
            </w:r>
          </w:p>
        </w:tc>
        <w:tc>
          <w:tcPr>
            <w:tcW w:w="2696" w:type="dxa"/>
          </w:tcPr>
          <w:p w14:paraId="1132267D" w14:textId="77777777" w:rsidR="00D12667" w:rsidRDefault="00752363">
            <w:pPr>
              <w:pStyle w:val="TableParagraph"/>
              <w:ind w:left="66" w:right="44"/>
              <w:jc w:val="center"/>
              <w:rPr>
                <w:sz w:val="24"/>
              </w:rPr>
            </w:pPr>
            <w:r>
              <w:rPr>
                <w:spacing w:val="-2"/>
                <w:sz w:val="24"/>
              </w:rPr>
              <w:t>Occasionally</w:t>
            </w:r>
          </w:p>
        </w:tc>
      </w:tr>
      <w:tr w:rsidR="00D12667" w14:paraId="05B69D2F" w14:textId="77777777">
        <w:trPr>
          <w:trHeight w:val="333"/>
        </w:trPr>
        <w:tc>
          <w:tcPr>
            <w:tcW w:w="6914" w:type="dxa"/>
          </w:tcPr>
          <w:p w14:paraId="01C0121B" w14:textId="77777777" w:rsidR="00D12667" w:rsidRDefault="00752363">
            <w:pPr>
              <w:pStyle w:val="TableParagraph"/>
              <w:spacing w:before="4"/>
              <w:rPr>
                <w:sz w:val="24"/>
              </w:rPr>
            </w:pPr>
            <w:r>
              <w:rPr>
                <w:sz w:val="24"/>
              </w:rPr>
              <w:t>Rostered</w:t>
            </w:r>
            <w:r>
              <w:rPr>
                <w:spacing w:val="-7"/>
                <w:sz w:val="24"/>
              </w:rPr>
              <w:t xml:space="preserve"> </w:t>
            </w:r>
            <w:r>
              <w:rPr>
                <w:sz w:val="24"/>
              </w:rPr>
              <w:t>shift</w:t>
            </w:r>
            <w:r>
              <w:rPr>
                <w:spacing w:val="-5"/>
                <w:sz w:val="24"/>
              </w:rPr>
              <w:t xml:space="preserve"> </w:t>
            </w:r>
            <w:r>
              <w:rPr>
                <w:spacing w:val="-4"/>
                <w:sz w:val="24"/>
              </w:rPr>
              <w:t>work</w:t>
            </w:r>
          </w:p>
        </w:tc>
        <w:tc>
          <w:tcPr>
            <w:tcW w:w="2696" w:type="dxa"/>
          </w:tcPr>
          <w:p w14:paraId="40833C8C" w14:textId="77777777" w:rsidR="00D12667" w:rsidRDefault="00752363">
            <w:pPr>
              <w:pStyle w:val="TableParagraph"/>
              <w:spacing w:before="4"/>
              <w:ind w:left="66" w:right="40"/>
              <w:jc w:val="center"/>
              <w:rPr>
                <w:sz w:val="24"/>
              </w:rPr>
            </w:pPr>
            <w:r>
              <w:rPr>
                <w:spacing w:val="-2"/>
                <w:sz w:val="24"/>
              </w:rPr>
              <w:t>Never</w:t>
            </w:r>
          </w:p>
        </w:tc>
      </w:tr>
    </w:tbl>
    <w:p w14:paraId="49B8C1C8" w14:textId="77777777" w:rsidR="00D12667" w:rsidRDefault="00D12667">
      <w:pPr>
        <w:pStyle w:val="BodyText"/>
        <w:spacing w:before="102"/>
        <w:rPr>
          <w:sz w:val="20"/>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D12667" w14:paraId="39F229BE" w14:textId="77777777">
        <w:trPr>
          <w:trHeight w:val="453"/>
        </w:trPr>
        <w:tc>
          <w:tcPr>
            <w:tcW w:w="6914" w:type="dxa"/>
            <w:shd w:val="clear" w:color="auto" w:fill="DEEAF6"/>
          </w:tcPr>
          <w:p w14:paraId="4FEEE7DA" w14:textId="77777777" w:rsidR="00D12667" w:rsidRDefault="00752363">
            <w:pPr>
              <w:pStyle w:val="TableParagraph"/>
              <w:spacing w:before="60"/>
              <w:rPr>
                <w:b/>
                <w:sz w:val="24"/>
              </w:rPr>
            </w:pPr>
            <w:r>
              <w:rPr>
                <w:b/>
                <w:sz w:val="24"/>
              </w:rPr>
              <w:t>SOCIAL</w:t>
            </w:r>
            <w:r>
              <w:rPr>
                <w:b/>
                <w:spacing w:val="1"/>
                <w:sz w:val="24"/>
              </w:rPr>
              <w:t xml:space="preserve"> </w:t>
            </w:r>
            <w:r>
              <w:rPr>
                <w:b/>
                <w:spacing w:val="-2"/>
                <w:sz w:val="24"/>
              </w:rPr>
              <w:t>DEMANDS</w:t>
            </w:r>
          </w:p>
        </w:tc>
        <w:tc>
          <w:tcPr>
            <w:tcW w:w="2696" w:type="dxa"/>
            <w:shd w:val="clear" w:color="auto" w:fill="DEEAF6"/>
          </w:tcPr>
          <w:p w14:paraId="1B417A01" w14:textId="77777777" w:rsidR="00D12667" w:rsidRDefault="00752363">
            <w:pPr>
              <w:pStyle w:val="TableParagraph"/>
              <w:spacing w:before="60"/>
              <w:ind w:left="66" w:right="40"/>
              <w:jc w:val="center"/>
              <w:rPr>
                <w:b/>
                <w:sz w:val="24"/>
              </w:rPr>
            </w:pPr>
            <w:r>
              <w:rPr>
                <w:b/>
                <w:spacing w:val="-2"/>
                <w:sz w:val="24"/>
              </w:rPr>
              <w:t>FREQUENCY</w:t>
            </w:r>
          </w:p>
        </w:tc>
      </w:tr>
      <w:tr w:rsidR="00D12667" w14:paraId="04044920" w14:textId="77777777">
        <w:trPr>
          <w:trHeight w:val="337"/>
        </w:trPr>
        <w:tc>
          <w:tcPr>
            <w:tcW w:w="6914" w:type="dxa"/>
          </w:tcPr>
          <w:p w14:paraId="1A382C67" w14:textId="77777777" w:rsidR="00D12667" w:rsidRDefault="00752363">
            <w:pPr>
              <w:pStyle w:val="TableParagraph"/>
              <w:rPr>
                <w:sz w:val="24"/>
              </w:rPr>
            </w:pPr>
            <w:r>
              <w:rPr>
                <w:sz w:val="24"/>
              </w:rPr>
              <w:t>Work</w:t>
            </w:r>
            <w:r>
              <w:rPr>
                <w:spacing w:val="-9"/>
                <w:sz w:val="24"/>
              </w:rPr>
              <w:t xml:space="preserve"> </w:t>
            </w:r>
            <w:r>
              <w:rPr>
                <w:sz w:val="24"/>
              </w:rPr>
              <w:t>with</w:t>
            </w:r>
            <w:r>
              <w:rPr>
                <w:spacing w:val="-6"/>
                <w:sz w:val="24"/>
              </w:rPr>
              <w:t xml:space="preserve"> </w:t>
            </w:r>
            <w:r>
              <w:rPr>
                <w:sz w:val="24"/>
              </w:rPr>
              <w:t>others</w:t>
            </w:r>
            <w:r>
              <w:rPr>
                <w:spacing w:val="-8"/>
                <w:sz w:val="24"/>
              </w:rPr>
              <w:t xml:space="preserve"> </w:t>
            </w:r>
            <w:r>
              <w:rPr>
                <w:sz w:val="24"/>
              </w:rPr>
              <w:t>towards</w:t>
            </w:r>
            <w:r>
              <w:rPr>
                <w:spacing w:val="-1"/>
                <w:sz w:val="24"/>
              </w:rPr>
              <w:t xml:space="preserve"> </w:t>
            </w:r>
            <w:r>
              <w:rPr>
                <w:sz w:val="24"/>
              </w:rPr>
              <w:t>shared goals</w:t>
            </w:r>
            <w:r>
              <w:rPr>
                <w:spacing w:val="-3"/>
                <w:sz w:val="24"/>
              </w:rPr>
              <w:t xml:space="preserve"> </w:t>
            </w:r>
            <w:r>
              <w:rPr>
                <w:sz w:val="24"/>
              </w:rPr>
              <w:t>in</w:t>
            </w:r>
            <w:r>
              <w:rPr>
                <w:spacing w:val="-3"/>
                <w:sz w:val="24"/>
              </w:rPr>
              <w:t xml:space="preserve"> </w:t>
            </w:r>
            <w:r>
              <w:rPr>
                <w:sz w:val="24"/>
              </w:rPr>
              <w:t>a</w:t>
            </w:r>
            <w:r>
              <w:rPr>
                <w:spacing w:val="-6"/>
                <w:sz w:val="24"/>
              </w:rPr>
              <w:t xml:space="preserve"> </w:t>
            </w:r>
            <w:r>
              <w:rPr>
                <w:sz w:val="24"/>
              </w:rPr>
              <w:t>team</w:t>
            </w:r>
            <w:r>
              <w:rPr>
                <w:spacing w:val="-3"/>
                <w:sz w:val="24"/>
              </w:rPr>
              <w:t xml:space="preserve"> </w:t>
            </w:r>
            <w:r>
              <w:rPr>
                <w:spacing w:val="-2"/>
                <w:sz w:val="24"/>
              </w:rPr>
              <w:t>environment</w:t>
            </w:r>
          </w:p>
        </w:tc>
        <w:tc>
          <w:tcPr>
            <w:tcW w:w="2696" w:type="dxa"/>
          </w:tcPr>
          <w:p w14:paraId="780C1EBE" w14:textId="77777777" w:rsidR="00D12667" w:rsidRDefault="00752363">
            <w:pPr>
              <w:pStyle w:val="TableParagraph"/>
              <w:ind w:left="66" w:right="39"/>
              <w:jc w:val="center"/>
              <w:rPr>
                <w:sz w:val="24"/>
              </w:rPr>
            </w:pPr>
            <w:r>
              <w:rPr>
                <w:spacing w:val="-2"/>
                <w:sz w:val="24"/>
              </w:rPr>
              <w:t>Frequently</w:t>
            </w:r>
          </w:p>
        </w:tc>
      </w:tr>
      <w:tr w:rsidR="00D12667" w14:paraId="3C85FBEB" w14:textId="77777777">
        <w:trPr>
          <w:trHeight w:val="335"/>
        </w:trPr>
        <w:tc>
          <w:tcPr>
            <w:tcW w:w="6914" w:type="dxa"/>
          </w:tcPr>
          <w:p w14:paraId="33760BE5" w14:textId="77777777" w:rsidR="00D12667" w:rsidRDefault="00752363">
            <w:pPr>
              <w:pStyle w:val="TableParagraph"/>
              <w:rPr>
                <w:sz w:val="24"/>
              </w:rPr>
            </w:pPr>
            <w:r>
              <w:rPr>
                <w:sz w:val="24"/>
              </w:rPr>
              <w:t>Work</w:t>
            </w:r>
            <w:r>
              <w:rPr>
                <w:spacing w:val="-6"/>
                <w:sz w:val="24"/>
              </w:rPr>
              <w:t xml:space="preserve"> </w:t>
            </w:r>
            <w:r>
              <w:rPr>
                <w:sz w:val="24"/>
              </w:rPr>
              <w:t>in</w:t>
            </w:r>
            <w:r>
              <w:rPr>
                <w:spacing w:val="-4"/>
                <w:sz w:val="24"/>
              </w:rPr>
              <w:t xml:space="preserve"> </w:t>
            </w:r>
            <w:r>
              <w:rPr>
                <w:sz w:val="24"/>
              </w:rPr>
              <w:t>isolation</w:t>
            </w:r>
            <w:r>
              <w:rPr>
                <w:spacing w:val="-5"/>
                <w:sz w:val="24"/>
              </w:rPr>
              <w:t xml:space="preserve"> </w:t>
            </w:r>
            <w:r>
              <w:rPr>
                <w:sz w:val="24"/>
              </w:rPr>
              <w:t>from</w:t>
            </w:r>
            <w:r>
              <w:rPr>
                <w:spacing w:val="-7"/>
                <w:sz w:val="24"/>
              </w:rPr>
              <w:t xml:space="preserve"> </w:t>
            </w:r>
            <w:r>
              <w:rPr>
                <w:sz w:val="24"/>
              </w:rPr>
              <w:t>other</w:t>
            </w:r>
            <w:r>
              <w:rPr>
                <w:spacing w:val="-2"/>
                <w:sz w:val="24"/>
              </w:rPr>
              <w:t xml:space="preserve"> </w:t>
            </w:r>
            <w:r>
              <w:rPr>
                <w:sz w:val="24"/>
              </w:rPr>
              <w:t>staff</w:t>
            </w:r>
            <w:r>
              <w:rPr>
                <w:spacing w:val="-2"/>
                <w:sz w:val="24"/>
              </w:rPr>
              <w:t xml:space="preserve"> </w:t>
            </w:r>
            <w:r>
              <w:rPr>
                <w:sz w:val="24"/>
              </w:rPr>
              <w:t>(remote</w:t>
            </w:r>
            <w:r>
              <w:rPr>
                <w:spacing w:val="-1"/>
                <w:sz w:val="24"/>
              </w:rPr>
              <w:t xml:space="preserve"> </w:t>
            </w:r>
            <w:r>
              <w:rPr>
                <w:spacing w:val="-2"/>
                <w:sz w:val="24"/>
              </w:rPr>
              <w:t>supervision)</w:t>
            </w:r>
          </w:p>
        </w:tc>
        <w:tc>
          <w:tcPr>
            <w:tcW w:w="2696" w:type="dxa"/>
          </w:tcPr>
          <w:p w14:paraId="52B31DAB" w14:textId="77777777" w:rsidR="00D12667" w:rsidRDefault="00752363">
            <w:pPr>
              <w:pStyle w:val="TableParagraph"/>
              <w:ind w:left="66" w:right="39"/>
              <w:jc w:val="center"/>
              <w:rPr>
                <w:sz w:val="24"/>
              </w:rPr>
            </w:pPr>
            <w:r>
              <w:rPr>
                <w:spacing w:val="-2"/>
                <w:sz w:val="24"/>
              </w:rPr>
              <w:t>Frequently</w:t>
            </w:r>
          </w:p>
        </w:tc>
      </w:tr>
      <w:tr w:rsidR="00D12667" w14:paraId="79D8076B" w14:textId="77777777">
        <w:trPr>
          <w:trHeight w:val="337"/>
        </w:trPr>
        <w:tc>
          <w:tcPr>
            <w:tcW w:w="6914" w:type="dxa"/>
          </w:tcPr>
          <w:p w14:paraId="7B1E3531" w14:textId="77777777" w:rsidR="00D12667" w:rsidRDefault="00752363">
            <w:pPr>
              <w:pStyle w:val="TableParagraph"/>
              <w:rPr>
                <w:sz w:val="24"/>
              </w:rPr>
            </w:pPr>
            <w:r>
              <w:rPr>
                <w:sz w:val="24"/>
              </w:rPr>
              <w:t>Working</w:t>
            </w:r>
            <w:r>
              <w:rPr>
                <w:spacing w:val="-4"/>
                <w:sz w:val="24"/>
              </w:rPr>
              <w:t xml:space="preserve"> </w:t>
            </w:r>
            <w:r>
              <w:rPr>
                <w:sz w:val="24"/>
              </w:rPr>
              <w:t>in</w:t>
            </w:r>
            <w:r>
              <w:rPr>
                <w:spacing w:val="-3"/>
                <w:sz w:val="24"/>
              </w:rPr>
              <w:t xml:space="preserve"> </w:t>
            </w:r>
            <w:r>
              <w:rPr>
                <w:sz w:val="24"/>
              </w:rPr>
              <w:t>a</w:t>
            </w:r>
            <w:r>
              <w:rPr>
                <w:spacing w:val="-3"/>
                <w:sz w:val="24"/>
              </w:rPr>
              <w:t xml:space="preserve"> </w:t>
            </w:r>
            <w:r>
              <w:rPr>
                <w:sz w:val="24"/>
              </w:rPr>
              <w:t>call</w:t>
            </w:r>
            <w:r>
              <w:rPr>
                <w:spacing w:val="-1"/>
                <w:sz w:val="24"/>
              </w:rPr>
              <w:t xml:space="preserve"> </w:t>
            </w:r>
            <w:r>
              <w:rPr>
                <w:sz w:val="24"/>
              </w:rPr>
              <w:t>centre</w:t>
            </w:r>
            <w:r>
              <w:rPr>
                <w:spacing w:val="-6"/>
                <w:sz w:val="24"/>
              </w:rPr>
              <w:t xml:space="preserve"> </w:t>
            </w:r>
            <w:r>
              <w:rPr>
                <w:spacing w:val="-2"/>
                <w:sz w:val="24"/>
              </w:rPr>
              <w:t>environment</w:t>
            </w:r>
          </w:p>
        </w:tc>
        <w:tc>
          <w:tcPr>
            <w:tcW w:w="2696" w:type="dxa"/>
          </w:tcPr>
          <w:p w14:paraId="50EB9C4D" w14:textId="77777777" w:rsidR="00D12667" w:rsidRDefault="00752363">
            <w:pPr>
              <w:pStyle w:val="TableParagraph"/>
              <w:spacing w:before="30" w:line="288" w:lineRule="exact"/>
              <w:ind w:left="66"/>
              <w:jc w:val="center"/>
              <w:rPr>
                <w:sz w:val="24"/>
              </w:rPr>
            </w:pPr>
            <w:r>
              <w:rPr>
                <w:spacing w:val="-2"/>
                <w:sz w:val="24"/>
              </w:rPr>
              <w:t>Frequently</w:t>
            </w:r>
          </w:p>
        </w:tc>
      </w:tr>
      <w:tr w:rsidR="00D12667" w14:paraId="5AD2B3C5" w14:textId="77777777">
        <w:trPr>
          <w:trHeight w:val="335"/>
        </w:trPr>
        <w:tc>
          <w:tcPr>
            <w:tcW w:w="6914" w:type="dxa"/>
          </w:tcPr>
          <w:p w14:paraId="6FA17EB7" w14:textId="77777777" w:rsidR="00D12667" w:rsidRDefault="00752363">
            <w:pPr>
              <w:pStyle w:val="TableParagraph"/>
              <w:rPr>
                <w:sz w:val="24"/>
              </w:rPr>
            </w:pPr>
            <w:r>
              <w:rPr>
                <w:sz w:val="24"/>
              </w:rPr>
              <w:t>Working</w:t>
            </w:r>
            <w:r>
              <w:rPr>
                <w:spacing w:val="-5"/>
                <w:sz w:val="24"/>
              </w:rPr>
              <w:t xml:space="preserve"> </w:t>
            </w:r>
            <w:r>
              <w:rPr>
                <w:sz w:val="24"/>
              </w:rPr>
              <w:t>directly</w:t>
            </w:r>
            <w:r>
              <w:rPr>
                <w:spacing w:val="-7"/>
                <w:sz w:val="24"/>
              </w:rPr>
              <w:t xml:space="preserve"> </w:t>
            </w:r>
            <w:r>
              <w:rPr>
                <w:sz w:val="24"/>
              </w:rPr>
              <w:t>with</w:t>
            </w:r>
            <w:r>
              <w:rPr>
                <w:spacing w:val="-4"/>
                <w:sz w:val="24"/>
              </w:rPr>
              <w:t xml:space="preserve"> </w:t>
            </w:r>
            <w:r>
              <w:rPr>
                <w:sz w:val="24"/>
              </w:rPr>
              <w:t>the</w:t>
            </w:r>
            <w:r>
              <w:rPr>
                <w:spacing w:val="-1"/>
                <w:sz w:val="24"/>
              </w:rPr>
              <w:t xml:space="preserve"> </w:t>
            </w:r>
            <w:r>
              <w:rPr>
                <w:spacing w:val="-2"/>
                <w:sz w:val="24"/>
              </w:rPr>
              <w:t>public</w:t>
            </w:r>
          </w:p>
        </w:tc>
        <w:tc>
          <w:tcPr>
            <w:tcW w:w="2696" w:type="dxa"/>
          </w:tcPr>
          <w:p w14:paraId="21873396" w14:textId="77777777" w:rsidR="00D12667" w:rsidRDefault="00752363">
            <w:pPr>
              <w:pStyle w:val="TableParagraph"/>
              <w:ind w:left="66" w:right="39"/>
              <w:jc w:val="center"/>
              <w:rPr>
                <w:sz w:val="24"/>
              </w:rPr>
            </w:pPr>
            <w:r>
              <w:rPr>
                <w:spacing w:val="-2"/>
                <w:sz w:val="24"/>
              </w:rPr>
              <w:t>Frequently</w:t>
            </w:r>
          </w:p>
        </w:tc>
      </w:tr>
    </w:tbl>
    <w:p w14:paraId="604761D5" w14:textId="77777777" w:rsidR="00D12667" w:rsidRDefault="00D12667">
      <w:pPr>
        <w:pStyle w:val="BodyText"/>
        <w:spacing w:before="97" w:after="1"/>
        <w:rPr>
          <w:sz w:val="20"/>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D12667" w14:paraId="7E1C5F42" w14:textId="77777777">
        <w:trPr>
          <w:trHeight w:val="453"/>
        </w:trPr>
        <w:tc>
          <w:tcPr>
            <w:tcW w:w="6914" w:type="dxa"/>
            <w:shd w:val="clear" w:color="auto" w:fill="DEEAF6"/>
          </w:tcPr>
          <w:p w14:paraId="2D811D58" w14:textId="77777777" w:rsidR="00D12667" w:rsidRDefault="00752363">
            <w:pPr>
              <w:pStyle w:val="TableParagraph"/>
              <w:spacing w:before="59"/>
              <w:rPr>
                <w:b/>
                <w:sz w:val="24"/>
              </w:rPr>
            </w:pPr>
            <w:r>
              <w:rPr>
                <w:b/>
                <w:sz w:val="24"/>
              </w:rPr>
              <w:t>PHYSICAL</w:t>
            </w:r>
            <w:r>
              <w:rPr>
                <w:b/>
                <w:spacing w:val="-3"/>
                <w:sz w:val="24"/>
              </w:rPr>
              <w:t xml:space="preserve"> </w:t>
            </w:r>
            <w:r>
              <w:rPr>
                <w:b/>
                <w:spacing w:val="-2"/>
                <w:sz w:val="24"/>
              </w:rPr>
              <w:t>DEMANDS</w:t>
            </w:r>
          </w:p>
        </w:tc>
        <w:tc>
          <w:tcPr>
            <w:tcW w:w="2696" w:type="dxa"/>
            <w:shd w:val="clear" w:color="auto" w:fill="DEEAF6"/>
          </w:tcPr>
          <w:p w14:paraId="4D4F8133" w14:textId="77777777" w:rsidR="00D12667" w:rsidRDefault="00752363">
            <w:pPr>
              <w:pStyle w:val="TableParagraph"/>
              <w:spacing w:before="59"/>
              <w:ind w:left="66" w:right="40"/>
              <w:jc w:val="center"/>
              <w:rPr>
                <w:b/>
                <w:sz w:val="24"/>
              </w:rPr>
            </w:pPr>
            <w:r>
              <w:rPr>
                <w:b/>
                <w:spacing w:val="-2"/>
                <w:sz w:val="24"/>
              </w:rPr>
              <w:t>FREQUENCY</w:t>
            </w:r>
          </w:p>
        </w:tc>
      </w:tr>
      <w:tr w:rsidR="00D12667" w14:paraId="561C7EB8" w14:textId="77777777">
        <w:trPr>
          <w:trHeight w:val="338"/>
        </w:trPr>
        <w:tc>
          <w:tcPr>
            <w:tcW w:w="6914" w:type="dxa"/>
          </w:tcPr>
          <w:p w14:paraId="217F7019" w14:textId="77777777" w:rsidR="00D12667" w:rsidRDefault="00752363">
            <w:pPr>
              <w:pStyle w:val="TableParagraph"/>
              <w:rPr>
                <w:sz w:val="24"/>
              </w:rPr>
            </w:pPr>
            <w:r>
              <w:rPr>
                <w:sz w:val="24"/>
              </w:rPr>
              <w:t>Distance</w:t>
            </w:r>
            <w:r>
              <w:rPr>
                <w:spacing w:val="-9"/>
                <w:sz w:val="24"/>
              </w:rPr>
              <w:t xml:space="preserve"> </w:t>
            </w:r>
            <w:r>
              <w:rPr>
                <w:sz w:val="24"/>
              </w:rPr>
              <w:t>walking</w:t>
            </w:r>
            <w:r>
              <w:rPr>
                <w:spacing w:val="-4"/>
                <w:sz w:val="24"/>
              </w:rPr>
              <w:t xml:space="preserve"> </w:t>
            </w:r>
            <w:r>
              <w:rPr>
                <w:sz w:val="24"/>
              </w:rPr>
              <w:t>(large</w:t>
            </w:r>
            <w:r>
              <w:rPr>
                <w:spacing w:val="-8"/>
                <w:sz w:val="24"/>
              </w:rPr>
              <w:t xml:space="preserve"> </w:t>
            </w:r>
            <w:r>
              <w:rPr>
                <w:sz w:val="24"/>
              </w:rPr>
              <w:t>buildings</w:t>
            </w:r>
            <w:r>
              <w:rPr>
                <w:spacing w:val="-2"/>
                <w:sz w:val="24"/>
              </w:rPr>
              <w:t xml:space="preserve"> </w:t>
            </w:r>
            <w:r>
              <w:rPr>
                <w:sz w:val="24"/>
              </w:rPr>
              <w:t>or</w:t>
            </w:r>
            <w:r>
              <w:rPr>
                <w:spacing w:val="-7"/>
                <w:sz w:val="24"/>
              </w:rPr>
              <w:t xml:space="preserve"> </w:t>
            </w:r>
            <w:r>
              <w:rPr>
                <w:sz w:val="24"/>
              </w:rPr>
              <w:t>inter-building</w:t>
            </w:r>
            <w:r>
              <w:rPr>
                <w:spacing w:val="-11"/>
                <w:sz w:val="24"/>
              </w:rPr>
              <w:t xml:space="preserve"> </w:t>
            </w:r>
            <w:r>
              <w:rPr>
                <w:spacing w:val="-2"/>
                <w:sz w:val="24"/>
              </w:rPr>
              <w:t>transit)</w:t>
            </w:r>
          </w:p>
        </w:tc>
        <w:tc>
          <w:tcPr>
            <w:tcW w:w="2696" w:type="dxa"/>
          </w:tcPr>
          <w:p w14:paraId="30FC3225" w14:textId="77777777" w:rsidR="00D12667" w:rsidRDefault="00752363">
            <w:pPr>
              <w:pStyle w:val="TableParagraph"/>
              <w:ind w:left="66" w:right="44"/>
              <w:jc w:val="center"/>
              <w:rPr>
                <w:sz w:val="24"/>
              </w:rPr>
            </w:pPr>
            <w:r>
              <w:rPr>
                <w:spacing w:val="-2"/>
                <w:sz w:val="24"/>
              </w:rPr>
              <w:t>Occasionally</w:t>
            </w:r>
          </w:p>
        </w:tc>
      </w:tr>
      <w:tr w:rsidR="00D12667" w14:paraId="74230B31" w14:textId="77777777">
        <w:trPr>
          <w:trHeight w:val="335"/>
        </w:trPr>
        <w:tc>
          <w:tcPr>
            <w:tcW w:w="6914" w:type="dxa"/>
          </w:tcPr>
          <w:p w14:paraId="1E364B69" w14:textId="77777777" w:rsidR="00D12667" w:rsidRDefault="00752363">
            <w:pPr>
              <w:pStyle w:val="TableParagraph"/>
              <w:rPr>
                <w:sz w:val="24"/>
              </w:rPr>
            </w:pPr>
            <w:r>
              <w:rPr>
                <w:sz w:val="24"/>
              </w:rPr>
              <w:t>Working</w:t>
            </w:r>
            <w:r>
              <w:rPr>
                <w:spacing w:val="-2"/>
                <w:sz w:val="24"/>
              </w:rPr>
              <w:t xml:space="preserve"> outdoors</w:t>
            </w:r>
          </w:p>
        </w:tc>
        <w:tc>
          <w:tcPr>
            <w:tcW w:w="2696" w:type="dxa"/>
          </w:tcPr>
          <w:p w14:paraId="23F7CA92" w14:textId="77777777" w:rsidR="00D12667" w:rsidRDefault="00752363">
            <w:pPr>
              <w:pStyle w:val="TableParagraph"/>
              <w:ind w:left="66" w:right="40"/>
              <w:jc w:val="center"/>
              <w:rPr>
                <w:sz w:val="24"/>
              </w:rPr>
            </w:pPr>
            <w:r>
              <w:rPr>
                <w:spacing w:val="-2"/>
                <w:sz w:val="24"/>
              </w:rPr>
              <w:t>Never</w:t>
            </w:r>
          </w:p>
        </w:tc>
      </w:tr>
    </w:tbl>
    <w:p w14:paraId="7F7153ED" w14:textId="77777777" w:rsidR="00D12667" w:rsidRDefault="00D12667">
      <w:pPr>
        <w:pStyle w:val="TableParagraph"/>
        <w:jc w:val="center"/>
        <w:rPr>
          <w:sz w:val="24"/>
        </w:rPr>
        <w:sectPr w:rsidR="00D12667">
          <w:headerReference w:type="default" r:id="rId9"/>
          <w:pgSz w:w="11920" w:h="16850"/>
          <w:pgMar w:top="2260" w:right="1133" w:bottom="280" w:left="992" w:header="679" w:footer="0" w:gutter="0"/>
          <w:cols w:space="720"/>
        </w:sectPr>
      </w:pPr>
    </w:p>
    <w:p w14:paraId="39ADB87D" w14:textId="77777777" w:rsidR="00D12667" w:rsidRDefault="00D12667">
      <w:pPr>
        <w:pStyle w:val="BodyText"/>
        <w:rPr>
          <w:sz w:val="20"/>
        </w:rPr>
      </w:pPr>
    </w:p>
    <w:p w14:paraId="588B63F5" w14:textId="77777777" w:rsidR="00D12667" w:rsidRDefault="00D12667">
      <w:pPr>
        <w:pStyle w:val="BodyText"/>
        <w:spacing w:before="112"/>
        <w:rPr>
          <w:sz w:val="20"/>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D12667" w14:paraId="710984C8" w14:textId="77777777">
        <w:trPr>
          <w:trHeight w:val="453"/>
        </w:trPr>
        <w:tc>
          <w:tcPr>
            <w:tcW w:w="6914" w:type="dxa"/>
            <w:shd w:val="clear" w:color="auto" w:fill="DEEAF6"/>
          </w:tcPr>
          <w:p w14:paraId="768691F5" w14:textId="77777777" w:rsidR="00D12667" w:rsidRDefault="00752363">
            <w:pPr>
              <w:pStyle w:val="TableParagraph"/>
              <w:spacing w:before="59"/>
              <w:rPr>
                <w:b/>
                <w:sz w:val="24"/>
              </w:rPr>
            </w:pPr>
            <w:r>
              <w:rPr>
                <w:b/>
                <w:sz w:val="24"/>
              </w:rPr>
              <w:t>MANUAL</w:t>
            </w:r>
            <w:r>
              <w:rPr>
                <w:b/>
                <w:spacing w:val="-3"/>
                <w:sz w:val="24"/>
              </w:rPr>
              <w:t xml:space="preserve"> </w:t>
            </w:r>
            <w:r>
              <w:rPr>
                <w:b/>
                <w:spacing w:val="-2"/>
                <w:sz w:val="24"/>
              </w:rPr>
              <w:t>HANDLING</w:t>
            </w:r>
          </w:p>
        </w:tc>
        <w:tc>
          <w:tcPr>
            <w:tcW w:w="2696" w:type="dxa"/>
            <w:shd w:val="clear" w:color="auto" w:fill="DEEAF6"/>
          </w:tcPr>
          <w:p w14:paraId="239A49AF" w14:textId="77777777" w:rsidR="00D12667" w:rsidRDefault="00752363">
            <w:pPr>
              <w:pStyle w:val="TableParagraph"/>
              <w:spacing w:before="59"/>
              <w:ind w:left="66" w:right="40"/>
              <w:jc w:val="center"/>
              <w:rPr>
                <w:b/>
                <w:sz w:val="24"/>
              </w:rPr>
            </w:pPr>
            <w:r>
              <w:rPr>
                <w:b/>
                <w:spacing w:val="-2"/>
                <w:sz w:val="24"/>
              </w:rPr>
              <w:t>FREQUENCY</w:t>
            </w:r>
          </w:p>
        </w:tc>
      </w:tr>
      <w:tr w:rsidR="00D12667" w14:paraId="41B3F08C" w14:textId="77777777">
        <w:trPr>
          <w:trHeight w:val="335"/>
        </w:trPr>
        <w:tc>
          <w:tcPr>
            <w:tcW w:w="6914" w:type="dxa"/>
          </w:tcPr>
          <w:p w14:paraId="1537CE11" w14:textId="77777777" w:rsidR="00D12667" w:rsidRDefault="00752363">
            <w:pPr>
              <w:pStyle w:val="TableParagraph"/>
              <w:spacing w:before="4"/>
              <w:rPr>
                <w:sz w:val="24"/>
              </w:rPr>
            </w:pPr>
            <w:r>
              <w:rPr>
                <w:sz w:val="24"/>
              </w:rPr>
              <w:t>Lifting</w:t>
            </w:r>
            <w:r>
              <w:rPr>
                <w:spacing w:val="-4"/>
                <w:sz w:val="24"/>
              </w:rPr>
              <w:t xml:space="preserve"> </w:t>
            </w:r>
            <w:r>
              <w:rPr>
                <w:sz w:val="24"/>
              </w:rPr>
              <w:t>0</w:t>
            </w:r>
            <w:r>
              <w:rPr>
                <w:spacing w:val="-2"/>
                <w:sz w:val="24"/>
              </w:rPr>
              <w:t xml:space="preserve"> </w:t>
            </w:r>
            <w:r>
              <w:rPr>
                <w:sz w:val="24"/>
              </w:rPr>
              <w:t>–</w:t>
            </w:r>
            <w:r>
              <w:rPr>
                <w:spacing w:val="2"/>
                <w:sz w:val="24"/>
              </w:rPr>
              <w:t xml:space="preserve"> </w:t>
            </w:r>
            <w:r>
              <w:rPr>
                <w:spacing w:val="-5"/>
                <w:sz w:val="24"/>
              </w:rPr>
              <w:t>5kg</w:t>
            </w:r>
          </w:p>
        </w:tc>
        <w:tc>
          <w:tcPr>
            <w:tcW w:w="2696" w:type="dxa"/>
          </w:tcPr>
          <w:p w14:paraId="18E91AC0" w14:textId="77777777" w:rsidR="00D12667" w:rsidRDefault="00752363">
            <w:pPr>
              <w:pStyle w:val="TableParagraph"/>
              <w:spacing w:before="4"/>
              <w:ind w:left="66" w:right="44"/>
              <w:jc w:val="center"/>
              <w:rPr>
                <w:sz w:val="24"/>
              </w:rPr>
            </w:pPr>
            <w:r>
              <w:rPr>
                <w:spacing w:val="-2"/>
                <w:sz w:val="24"/>
              </w:rPr>
              <w:t>Occasionally</w:t>
            </w:r>
          </w:p>
        </w:tc>
      </w:tr>
      <w:tr w:rsidR="00D12667" w14:paraId="316E6221" w14:textId="77777777">
        <w:trPr>
          <w:trHeight w:val="335"/>
        </w:trPr>
        <w:tc>
          <w:tcPr>
            <w:tcW w:w="6914" w:type="dxa"/>
          </w:tcPr>
          <w:p w14:paraId="2F1FF890" w14:textId="77777777" w:rsidR="00D12667" w:rsidRDefault="00752363">
            <w:pPr>
              <w:pStyle w:val="TableParagraph"/>
              <w:rPr>
                <w:sz w:val="24"/>
              </w:rPr>
            </w:pPr>
            <w:r>
              <w:rPr>
                <w:sz w:val="24"/>
              </w:rPr>
              <w:t>Lifting</w:t>
            </w:r>
            <w:r>
              <w:rPr>
                <w:spacing w:val="-7"/>
                <w:sz w:val="24"/>
              </w:rPr>
              <w:t xml:space="preserve"> </w:t>
            </w:r>
            <w:r>
              <w:rPr>
                <w:sz w:val="24"/>
              </w:rPr>
              <w:t xml:space="preserve">5 – </w:t>
            </w:r>
            <w:r>
              <w:rPr>
                <w:spacing w:val="-4"/>
                <w:sz w:val="24"/>
              </w:rPr>
              <w:t>10kg</w:t>
            </w:r>
          </w:p>
        </w:tc>
        <w:tc>
          <w:tcPr>
            <w:tcW w:w="2696" w:type="dxa"/>
          </w:tcPr>
          <w:p w14:paraId="788F6DA6" w14:textId="77777777" w:rsidR="00D12667" w:rsidRDefault="00752363">
            <w:pPr>
              <w:pStyle w:val="TableParagraph"/>
              <w:ind w:left="66" w:right="44"/>
              <w:jc w:val="center"/>
              <w:rPr>
                <w:sz w:val="24"/>
              </w:rPr>
            </w:pPr>
            <w:r>
              <w:rPr>
                <w:spacing w:val="-2"/>
                <w:sz w:val="24"/>
              </w:rPr>
              <w:t>Occasionally</w:t>
            </w:r>
          </w:p>
        </w:tc>
      </w:tr>
      <w:tr w:rsidR="00D12667" w14:paraId="43ADD5EB" w14:textId="77777777">
        <w:trPr>
          <w:trHeight w:val="337"/>
        </w:trPr>
        <w:tc>
          <w:tcPr>
            <w:tcW w:w="6914" w:type="dxa"/>
          </w:tcPr>
          <w:p w14:paraId="72B76A52" w14:textId="77777777" w:rsidR="00D12667" w:rsidRDefault="00752363">
            <w:pPr>
              <w:pStyle w:val="TableParagraph"/>
              <w:rPr>
                <w:sz w:val="24"/>
              </w:rPr>
            </w:pPr>
            <w:r>
              <w:rPr>
                <w:sz w:val="24"/>
              </w:rPr>
              <w:t>Lifting</w:t>
            </w:r>
            <w:r>
              <w:rPr>
                <w:spacing w:val="-8"/>
                <w:sz w:val="24"/>
              </w:rPr>
              <w:t xml:space="preserve"> </w:t>
            </w:r>
            <w:r>
              <w:rPr>
                <w:spacing w:val="-2"/>
                <w:sz w:val="24"/>
              </w:rPr>
              <w:t>10kg+</w:t>
            </w:r>
          </w:p>
        </w:tc>
        <w:tc>
          <w:tcPr>
            <w:tcW w:w="2696" w:type="dxa"/>
          </w:tcPr>
          <w:p w14:paraId="0176BFEF" w14:textId="77777777" w:rsidR="00D12667" w:rsidRDefault="00752363">
            <w:pPr>
              <w:pStyle w:val="TableParagraph"/>
              <w:ind w:left="66" w:right="44"/>
              <w:jc w:val="center"/>
              <w:rPr>
                <w:sz w:val="24"/>
              </w:rPr>
            </w:pPr>
            <w:r>
              <w:rPr>
                <w:spacing w:val="-2"/>
                <w:sz w:val="24"/>
              </w:rPr>
              <w:t>Occasionally</w:t>
            </w:r>
          </w:p>
        </w:tc>
      </w:tr>
      <w:tr w:rsidR="00D12667" w14:paraId="4A4D056D" w14:textId="77777777">
        <w:trPr>
          <w:trHeight w:val="333"/>
        </w:trPr>
        <w:tc>
          <w:tcPr>
            <w:tcW w:w="6914" w:type="dxa"/>
          </w:tcPr>
          <w:p w14:paraId="7EF464A5" w14:textId="77777777" w:rsidR="00D12667" w:rsidRDefault="00752363">
            <w:pPr>
              <w:pStyle w:val="TableParagraph"/>
              <w:spacing w:before="4"/>
              <w:rPr>
                <w:sz w:val="24"/>
              </w:rPr>
            </w:pPr>
            <w:r>
              <w:rPr>
                <w:spacing w:val="-2"/>
                <w:sz w:val="24"/>
              </w:rPr>
              <w:t>Climbing</w:t>
            </w:r>
          </w:p>
        </w:tc>
        <w:tc>
          <w:tcPr>
            <w:tcW w:w="2696" w:type="dxa"/>
          </w:tcPr>
          <w:p w14:paraId="00C6162A" w14:textId="77777777" w:rsidR="00D12667" w:rsidRDefault="00752363">
            <w:pPr>
              <w:pStyle w:val="TableParagraph"/>
              <w:spacing w:before="4"/>
              <w:ind w:left="66" w:right="40"/>
              <w:jc w:val="center"/>
              <w:rPr>
                <w:sz w:val="24"/>
              </w:rPr>
            </w:pPr>
            <w:r>
              <w:rPr>
                <w:spacing w:val="-2"/>
                <w:sz w:val="24"/>
              </w:rPr>
              <w:t>Never</w:t>
            </w:r>
          </w:p>
        </w:tc>
      </w:tr>
      <w:tr w:rsidR="00D12667" w14:paraId="0E612F02" w14:textId="77777777">
        <w:trPr>
          <w:trHeight w:val="338"/>
        </w:trPr>
        <w:tc>
          <w:tcPr>
            <w:tcW w:w="6914" w:type="dxa"/>
          </w:tcPr>
          <w:p w14:paraId="07D5FAF9" w14:textId="77777777" w:rsidR="00D12667" w:rsidRDefault="00752363">
            <w:pPr>
              <w:pStyle w:val="TableParagraph"/>
              <w:rPr>
                <w:sz w:val="24"/>
              </w:rPr>
            </w:pPr>
            <w:r>
              <w:rPr>
                <w:spacing w:val="-2"/>
                <w:sz w:val="24"/>
              </w:rPr>
              <w:t>Reaching</w:t>
            </w:r>
          </w:p>
        </w:tc>
        <w:tc>
          <w:tcPr>
            <w:tcW w:w="2696" w:type="dxa"/>
          </w:tcPr>
          <w:p w14:paraId="3709CF44" w14:textId="77777777" w:rsidR="00D12667" w:rsidRDefault="00752363">
            <w:pPr>
              <w:pStyle w:val="TableParagraph"/>
              <w:ind w:left="66" w:right="44"/>
              <w:jc w:val="center"/>
              <w:rPr>
                <w:sz w:val="24"/>
              </w:rPr>
            </w:pPr>
            <w:r>
              <w:rPr>
                <w:spacing w:val="-2"/>
                <w:sz w:val="24"/>
              </w:rPr>
              <w:t>Occasionally</w:t>
            </w:r>
          </w:p>
        </w:tc>
      </w:tr>
      <w:tr w:rsidR="00D12667" w14:paraId="53E43FFA" w14:textId="77777777">
        <w:trPr>
          <w:trHeight w:val="335"/>
        </w:trPr>
        <w:tc>
          <w:tcPr>
            <w:tcW w:w="6914" w:type="dxa"/>
          </w:tcPr>
          <w:p w14:paraId="41552842" w14:textId="77777777" w:rsidR="00D12667" w:rsidRDefault="00752363">
            <w:pPr>
              <w:pStyle w:val="TableParagraph"/>
              <w:rPr>
                <w:sz w:val="24"/>
              </w:rPr>
            </w:pPr>
            <w:r>
              <w:rPr>
                <w:spacing w:val="-2"/>
                <w:sz w:val="24"/>
              </w:rPr>
              <w:t>Bending/squatting</w:t>
            </w:r>
          </w:p>
        </w:tc>
        <w:tc>
          <w:tcPr>
            <w:tcW w:w="2696" w:type="dxa"/>
          </w:tcPr>
          <w:p w14:paraId="7AF63F38" w14:textId="77777777" w:rsidR="00D12667" w:rsidRDefault="00752363">
            <w:pPr>
              <w:pStyle w:val="TableParagraph"/>
              <w:ind w:left="66" w:right="44"/>
              <w:jc w:val="center"/>
              <w:rPr>
                <w:sz w:val="24"/>
              </w:rPr>
            </w:pPr>
            <w:r>
              <w:rPr>
                <w:spacing w:val="-2"/>
                <w:sz w:val="24"/>
              </w:rPr>
              <w:t>Occasionally</w:t>
            </w:r>
          </w:p>
        </w:tc>
      </w:tr>
      <w:tr w:rsidR="00D12667" w14:paraId="695D30C9" w14:textId="77777777">
        <w:trPr>
          <w:trHeight w:val="338"/>
        </w:trPr>
        <w:tc>
          <w:tcPr>
            <w:tcW w:w="6914" w:type="dxa"/>
          </w:tcPr>
          <w:p w14:paraId="767744BD" w14:textId="77777777" w:rsidR="00D12667" w:rsidRDefault="00752363">
            <w:pPr>
              <w:pStyle w:val="TableParagraph"/>
              <w:spacing w:before="7"/>
              <w:rPr>
                <w:sz w:val="24"/>
              </w:rPr>
            </w:pPr>
            <w:r>
              <w:rPr>
                <w:spacing w:val="-2"/>
                <w:sz w:val="24"/>
              </w:rPr>
              <w:t>Push/pull</w:t>
            </w:r>
          </w:p>
        </w:tc>
        <w:tc>
          <w:tcPr>
            <w:tcW w:w="2696" w:type="dxa"/>
          </w:tcPr>
          <w:p w14:paraId="58950E94" w14:textId="77777777" w:rsidR="00D12667" w:rsidRDefault="00752363">
            <w:pPr>
              <w:pStyle w:val="TableParagraph"/>
              <w:spacing w:before="7"/>
              <w:ind w:left="66" w:right="44"/>
              <w:jc w:val="center"/>
              <w:rPr>
                <w:sz w:val="24"/>
              </w:rPr>
            </w:pPr>
            <w:r>
              <w:rPr>
                <w:spacing w:val="-2"/>
                <w:sz w:val="24"/>
              </w:rPr>
              <w:t>Occasionally</w:t>
            </w:r>
          </w:p>
        </w:tc>
      </w:tr>
      <w:tr w:rsidR="00D12667" w14:paraId="1B311B8A" w14:textId="77777777">
        <w:trPr>
          <w:trHeight w:val="335"/>
        </w:trPr>
        <w:tc>
          <w:tcPr>
            <w:tcW w:w="6914" w:type="dxa"/>
          </w:tcPr>
          <w:p w14:paraId="372573E0" w14:textId="77777777" w:rsidR="00D12667" w:rsidRDefault="00752363">
            <w:pPr>
              <w:pStyle w:val="TableParagraph"/>
              <w:spacing w:before="4"/>
              <w:rPr>
                <w:sz w:val="24"/>
              </w:rPr>
            </w:pPr>
            <w:r>
              <w:rPr>
                <w:sz w:val="24"/>
              </w:rPr>
              <w:t>Sequential</w:t>
            </w:r>
            <w:r>
              <w:rPr>
                <w:spacing w:val="-5"/>
                <w:sz w:val="24"/>
              </w:rPr>
              <w:t xml:space="preserve"> </w:t>
            </w:r>
            <w:r>
              <w:rPr>
                <w:sz w:val="24"/>
              </w:rPr>
              <w:t>repetitive</w:t>
            </w:r>
            <w:r>
              <w:rPr>
                <w:spacing w:val="-3"/>
                <w:sz w:val="24"/>
              </w:rPr>
              <w:t xml:space="preserve"> </w:t>
            </w:r>
            <w:r>
              <w:rPr>
                <w:sz w:val="24"/>
              </w:rPr>
              <w:t>movements</w:t>
            </w:r>
            <w:r>
              <w:rPr>
                <w:spacing w:val="-7"/>
                <w:sz w:val="24"/>
              </w:rPr>
              <w:t xml:space="preserve"> </w:t>
            </w:r>
            <w:r>
              <w:rPr>
                <w:sz w:val="24"/>
              </w:rPr>
              <w:t>in</w:t>
            </w:r>
            <w:r>
              <w:rPr>
                <w:spacing w:val="-6"/>
                <w:sz w:val="24"/>
              </w:rPr>
              <w:t xml:space="preserve"> </w:t>
            </w:r>
            <w:r>
              <w:rPr>
                <w:sz w:val="24"/>
              </w:rPr>
              <w:t>a</w:t>
            </w:r>
            <w:r>
              <w:rPr>
                <w:spacing w:val="-5"/>
                <w:sz w:val="24"/>
              </w:rPr>
              <w:t xml:space="preserve"> </w:t>
            </w:r>
            <w:r>
              <w:rPr>
                <w:sz w:val="24"/>
              </w:rPr>
              <w:t>short</w:t>
            </w:r>
            <w:r>
              <w:rPr>
                <w:spacing w:val="-4"/>
                <w:sz w:val="24"/>
              </w:rPr>
              <w:t xml:space="preserve"> </w:t>
            </w:r>
            <w:r>
              <w:rPr>
                <w:sz w:val="24"/>
              </w:rPr>
              <w:t>amount</w:t>
            </w:r>
            <w:r>
              <w:rPr>
                <w:spacing w:val="-3"/>
                <w:sz w:val="24"/>
              </w:rPr>
              <w:t xml:space="preserve"> </w:t>
            </w:r>
            <w:r>
              <w:rPr>
                <w:sz w:val="24"/>
              </w:rPr>
              <w:t>of</w:t>
            </w:r>
            <w:r>
              <w:rPr>
                <w:spacing w:val="-4"/>
                <w:sz w:val="24"/>
              </w:rPr>
              <w:t xml:space="preserve"> time</w:t>
            </w:r>
          </w:p>
        </w:tc>
        <w:tc>
          <w:tcPr>
            <w:tcW w:w="2696" w:type="dxa"/>
          </w:tcPr>
          <w:p w14:paraId="32DB1E95" w14:textId="77777777" w:rsidR="00D12667" w:rsidRDefault="00752363">
            <w:pPr>
              <w:pStyle w:val="TableParagraph"/>
              <w:spacing w:before="4"/>
              <w:ind w:left="66" w:right="44"/>
              <w:jc w:val="center"/>
              <w:rPr>
                <w:sz w:val="24"/>
              </w:rPr>
            </w:pPr>
            <w:r>
              <w:rPr>
                <w:spacing w:val="-2"/>
                <w:sz w:val="24"/>
              </w:rPr>
              <w:t>Occasionally</w:t>
            </w:r>
          </w:p>
        </w:tc>
      </w:tr>
    </w:tbl>
    <w:p w14:paraId="45FA35B4" w14:textId="77777777" w:rsidR="00D12667" w:rsidRDefault="00D12667">
      <w:pPr>
        <w:pStyle w:val="BodyText"/>
        <w:spacing w:before="103"/>
        <w:rPr>
          <w:sz w:val="20"/>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D12667" w14:paraId="6AE35C6F" w14:textId="77777777">
        <w:trPr>
          <w:trHeight w:val="450"/>
        </w:trPr>
        <w:tc>
          <w:tcPr>
            <w:tcW w:w="6914" w:type="dxa"/>
            <w:shd w:val="clear" w:color="auto" w:fill="DEEAF6"/>
          </w:tcPr>
          <w:p w14:paraId="2AEB198D" w14:textId="77777777" w:rsidR="00D12667" w:rsidRDefault="00752363">
            <w:pPr>
              <w:pStyle w:val="TableParagraph"/>
              <w:spacing w:before="57"/>
              <w:rPr>
                <w:b/>
                <w:sz w:val="24"/>
              </w:rPr>
            </w:pPr>
            <w:r>
              <w:rPr>
                <w:b/>
                <w:spacing w:val="-2"/>
                <w:sz w:val="24"/>
              </w:rPr>
              <w:t>TRAVEL</w:t>
            </w:r>
          </w:p>
        </w:tc>
        <w:tc>
          <w:tcPr>
            <w:tcW w:w="2696" w:type="dxa"/>
            <w:shd w:val="clear" w:color="auto" w:fill="DEEAF6"/>
          </w:tcPr>
          <w:p w14:paraId="184003ED" w14:textId="77777777" w:rsidR="00D12667" w:rsidRDefault="00752363">
            <w:pPr>
              <w:pStyle w:val="TableParagraph"/>
              <w:spacing w:before="57"/>
              <w:ind w:left="66" w:right="40"/>
              <w:jc w:val="center"/>
              <w:rPr>
                <w:b/>
                <w:sz w:val="24"/>
              </w:rPr>
            </w:pPr>
            <w:r>
              <w:rPr>
                <w:b/>
                <w:spacing w:val="-2"/>
                <w:sz w:val="24"/>
              </w:rPr>
              <w:t>FREQUENCY</w:t>
            </w:r>
          </w:p>
        </w:tc>
      </w:tr>
      <w:tr w:rsidR="00D12667" w14:paraId="0B5271DB" w14:textId="77777777">
        <w:trPr>
          <w:trHeight w:val="338"/>
        </w:trPr>
        <w:tc>
          <w:tcPr>
            <w:tcW w:w="6914" w:type="dxa"/>
          </w:tcPr>
          <w:p w14:paraId="2F5DF726" w14:textId="77777777" w:rsidR="00D12667" w:rsidRDefault="00752363">
            <w:pPr>
              <w:pStyle w:val="TableParagraph"/>
              <w:rPr>
                <w:sz w:val="24"/>
              </w:rPr>
            </w:pPr>
            <w:r>
              <w:rPr>
                <w:sz w:val="24"/>
              </w:rPr>
              <w:t>Frequent</w:t>
            </w:r>
            <w:r>
              <w:rPr>
                <w:spacing w:val="-3"/>
                <w:sz w:val="24"/>
              </w:rPr>
              <w:t xml:space="preserve"> </w:t>
            </w:r>
            <w:r>
              <w:rPr>
                <w:sz w:val="24"/>
              </w:rPr>
              <w:t>travel</w:t>
            </w:r>
            <w:r>
              <w:rPr>
                <w:spacing w:val="-6"/>
                <w:sz w:val="24"/>
              </w:rPr>
              <w:t xml:space="preserve"> </w:t>
            </w:r>
            <w:r>
              <w:rPr>
                <w:sz w:val="24"/>
              </w:rPr>
              <w:t>–</w:t>
            </w:r>
            <w:r>
              <w:rPr>
                <w:spacing w:val="-4"/>
                <w:sz w:val="24"/>
              </w:rPr>
              <w:t xml:space="preserve"> </w:t>
            </w:r>
            <w:r>
              <w:rPr>
                <w:sz w:val="24"/>
              </w:rPr>
              <w:t>multiple</w:t>
            </w:r>
            <w:r>
              <w:rPr>
                <w:spacing w:val="-2"/>
                <w:sz w:val="24"/>
              </w:rPr>
              <w:t xml:space="preserve"> </w:t>
            </w:r>
            <w:r>
              <w:rPr>
                <w:sz w:val="24"/>
              </w:rPr>
              <w:t>work</w:t>
            </w:r>
            <w:r>
              <w:rPr>
                <w:spacing w:val="-5"/>
                <w:sz w:val="24"/>
              </w:rPr>
              <w:t xml:space="preserve"> </w:t>
            </w:r>
            <w:r>
              <w:rPr>
                <w:spacing w:val="-4"/>
                <w:sz w:val="24"/>
              </w:rPr>
              <w:t>sites</w:t>
            </w:r>
          </w:p>
        </w:tc>
        <w:tc>
          <w:tcPr>
            <w:tcW w:w="2696" w:type="dxa"/>
          </w:tcPr>
          <w:p w14:paraId="42DF4B24" w14:textId="77777777" w:rsidR="00D12667" w:rsidRDefault="00752363">
            <w:pPr>
              <w:pStyle w:val="TableParagraph"/>
              <w:ind w:left="66" w:right="44"/>
              <w:jc w:val="center"/>
              <w:rPr>
                <w:sz w:val="24"/>
              </w:rPr>
            </w:pPr>
            <w:r>
              <w:rPr>
                <w:spacing w:val="-2"/>
                <w:sz w:val="24"/>
              </w:rPr>
              <w:t>Occasionally</w:t>
            </w:r>
          </w:p>
        </w:tc>
      </w:tr>
      <w:tr w:rsidR="00D12667" w14:paraId="3ADBD88C" w14:textId="77777777">
        <w:trPr>
          <w:trHeight w:val="335"/>
        </w:trPr>
        <w:tc>
          <w:tcPr>
            <w:tcW w:w="6914" w:type="dxa"/>
          </w:tcPr>
          <w:p w14:paraId="74E6A6DD" w14:textId="77777777" w:rsidR="00D12667" w:rsidRDefault="00752363">
            <w:pPr>
              <w:pStyle w:val="TableParagraph"/>
              <w:rPr>
                <w:sz w:val="24"/>
              </w:rPr>
            </w:pPr>
            <w:r>
              <w:rPr>
                <w:sz w:val="24"/>
              </w:rPr>
              <w:t>Frequent</w:t>
            </w:r>
            <w:r>
              <w:rPr>
                <w:spacing w:val="-2"/>
                <w:sz w:val="24"/>
              </w:rPr>
              <w:t xml:space="preserve"> </w:t>
            </w:r>
            <w:r>
              <w:rPr>
                <w:sz w:val="24"/>
              </w:rPr>
              <w:t>travel</w:t>
            </w:r>
            <w:r>
              <w:rPr>
                <w:spacing w:val="-5"/>
                <w:sz w:val="24"/>
              </w:rPr>
              <w:t xml:space="preserve"> </w:t>
            </w:r>
            <w:r>
              <w:rPr>
                <w:sz w:val="24"/>
              </w:rPr>
              <w:t>–</w:t>
            </w:r>
            <w:r>
              <w:rPr>
                <w:spacing w:val="-2"/>
                <w:sz w:val="24"/>
              </w:rPr>
              <w:t xml:space="preserve"> driving</w:t>
            </w:r>
          </w:p>
        </w:tc>
        <w:tc>
          <w:tcPr>
            <w:tcW w:w="2696" w:type="dxa"/>
          </w:tcPr>
          <w:p w14:paraId="4F9C50FD" w14:textId="77777777" w:rsidR="00D12667" w:rsidRDefault="00752363">
            <w:pPr>
              <w:pStyle w:val="TableParagraph"/>
              <w:ind w:left="66" w:right="44"/>
              <w:jc w:val="center"/>
              <w:rPr>
                <w:sz w:val="24"/>
              </w:rPr>
            </w:pPr>
            <w:r>
              <w:rPr>
                <w:spacing w:val="-2"/>
                <w:sz w:val="24"/>
              </w:rPr>
              <w:t>Occasionally</w:t>
            </w:r>
          </w:p>
        </w:tc>
      </w:tr>
      <w:tr w:rsidR="00D12667" w14:paraId="143A6B55" w14:textId="77777777">
        <w:trPr>
          <w:trHeight w:val="337"/>
        </w:trPr>
        <w:tc>
          <w:tcPr>
            <w:tcW w:w="6914" w:type="dxa"/>
          </w:tcPr>
          <w:p w14:paraId="1F0F3626" w14:textId="77777777" w:rsidR="00D12667" w:rsidRDefault="00752363">
            <w:pPr>
              <w:pStyle w:val="TableParagraph"/>
              <w:spacing w:before="0" w:line="292" w:lineRule="exact"/>
              <w:rPr>
                <w:sz w:val="24"/>
              </w:rPr>
            </w:pPr>
            <w:r>
              <w:rPr>
                <w:sz w:val="24"/>
              </w:rPr>
              <w:t>Frequent</w:t>
            </w:r>
            <w:r>
              <w:rPr>
                <w:spacing w:val="-2"/>
                <w:sz w:val="24"/>
              </w:rPr>
              <w:t xml:space="preserve"> </w:t>
            </w:r>
            <w:r>
              <w:rPr>
                <w:sz w:val="24"/>
              </w:rPr>
              <w:t>travel</w:t>
            </w:r>
            <w:r>
              <w:rPr>
                <w:spacing w:val="-5"/>
                <w:sz w:val="24"/>
              </w:rPr>
              <w:t xml:space="preserve"> </w:t>
            </w:r>
            <w:r>
              <w:rPr>
                <w:sz w:val="24"/>
              </w:rPr>
              <w:t>–</w:t>
            </w:r>
            <w:r>
              <w:rPr>
                <w:spacing w:val="-2"/>
                <w:sz w:val="24"/>
              </w:rPr>
              <w:t xml:space="preserve"> interstate</w:t>
            </w:r>
          </w:p>
        </w:tc>
        <w:tc>
          <w:tcPr>
            <w:tcW w:w="2696" w:type="dxa"/>
          </w:tcPr>
          <w:p w14:paraId="259D07A1" w14:textId="77777777" w:rsidR="00D12667" w:rsidRDefault="00752363">
            <w:pPr>
              <w:pStyle w:val="TableParagraph"/>
              <w:spacing w:before="0" w:line="292" w:lineRule="exact"/>
              <w:ind w:left="66" w:right="40"/>
              <w:jc w:val="center"/>
              <w:rPr>
                <w:sz w:val="24"/>
              </w:rPr>
            </w:pPr>
            <w:r>
              <w:rPr>
                <w:spacing w:val="-2"/>
                <w:sz w:val="24"/>
              </w:rPr>
              <w:t>Never</w:t>
            </w:r>
          </w:p>
        </w:tc>
      </w:tr>
    </w:tbl>
    <w:p w14:paraId="20344611" w14:textId="77777777" w:rsidR="00D12667" w:rsidRDefault="00D12667">
      <w:pPr>
        <w:pStyle w:val="BodyText"/>
        <w:spacing w:before="93" w:after="1"/>
        <w:rPr>
          <w:sz w:val="20"/>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D12667" w14:paraId="683C073B" w14:textId="77777777">
        <w:trPr>
          <w:trHeight w:val="455"/>
        </w:trPr>
        <w:tc>
          <w:tcPr>
            <w:tcW w:w="6914" w:type="dxa"/>
            <w:shd w:val="clear" w:color="auto" w:fill="DEEAF6"/>
          </w:tcPr>
          <w:p w14:paraId="1070B7C5" w14:textId="77777777" w:rsidR="00D12667" w:rsidRDefault="00752363">
            <w:pPr>
              <w:pStyle w:val="TableParagraph"/>
              <w:spacing w:before="59"/>
              <w:rPr>
                <w:b/>
                <w:sz w:val="24"/>
              </w:rPr>
            </w:pPr>
            <w:r>
              <w:rPr>
                <w:b/>
                <w:sz w:val="24"/>
              </w:rPr>
              <w:t>SPECIFIC</w:t>
            </w:r>
            <w:r>
              <w:rPr>
                <w:b/>
                <w:spacing w:val="-3"/>
                <w:sz w:val="24"/>
              </w:rPr>
              <w:t xml:space="preserve"> </w:t>
            </w:r>
            <w:r>
              <w:rPr>
                <w:b/>
                <w:spacing w:val="-2"/>
                <w:sz w:val="24"/>
              </w:rPr>
              <w:t>HAZARDS</w:t>
            </w:r>
          </w:p>
        </w:tc>
        <w:tc>
          <w:tcPr>
            <w:tcW w:w="2696" w:type="dxa"/>
            <w:shd w:val="clear" w:color="auto" w:fill="DEEAF6"/>
          </w:tcPr>
          <w:p w14:paraId="4F46BFE1" w14:textId="77777777" w:rsidR="00D12667" w:rsidRDefault="00752363">
            <w:pPr>
              <w:pStyle w:val="TableParagraph"/>
              <w:spacing w:before="59"/>
              <w:ind w:left="66" w:right="40"/>
              <w:jc w:val="center"/>
              <w:rPr>
                <w:b/>
                <w:sz w:val="24"/>
              </w:rPr>
            </w:pPr>
            <w:r>
              <w:rPr>
                <w:b/>
                <w:spacing w:val="-2"/>
                <w:sz w:val="24"/>
              </w:rPr>
              <w:t>FREQUENCY</w:t>
            </w:r>
          </w:p>
        </w:tc>
      </w:tr>
      <w:tr w:rsidR="00D12667" w14:paraId="71A2A4FA" w14:textId="77777777">
        <w:trPr>
          <w:trHeight w:val="336"/>
        </w:trPr>
        <w:tc>
          <w:tcPr>
            <w:tcW w:w="6914" w:type="dxa"/>
          </w:tcPr>
          <w:p w14:paraId="61EE633C" w14:textId="77777777" w:rsidR="00D12667" w:rsidRDefault="00752363">
            <w:pPr>
              <w:pStyle w:val="TableParagraph"/>
              <w:spacing w:before="7"/>
              <w:rPr>
                <w:sz w:val="24"/>
              </w:rPr>
            </w:pPr>
            <w:r>
              <w:rPr>
                <w:sz w:val="24"/>
              </w:rPr>
              <w:t>Working</w:t>
            </w:r>
            <w:r>
              <w:rPr>
                <w:spacing w:val="-3"/>
                <w:sz w:val="24"/>
              </w:rPr>
              <w:t xml:space="preserve"> </w:t>
            </w:r>
            <w:r>
              <w:rPr>
                <w:sz w:val="24"/>
              </w:rPr>
              <w:t>at</w:t>
            </w:r>
            <w:r>
              <w:rPr>
                <w:spacing w:val="-3"/>
                <w:sz w:val="24"/>
              </w:rPr>
              <w:t xml:space="preserve"> </w:t>
            </w:r>
            <w:r>
              <w:rPr>
                <w:spacing w:val="-2"/>
                <w:sz w:val="24"/>
              </w:rPr>
              <w:t>heights</w:t>
            </w:r>
          </w:p>
        </w:tc>
        <w:tc>
          <w:tcPr>
            <w:tcW w:w="2696" w:type="dxa"/>
          </w:tcPr>
          <w:p w14:paraId="1161D7DB" w14:textId="77777777" w:rsidR="00D12667" w:rsidRDefault="00752363">
            <w:pPr>
              <w:pStyle w:val="TableParagraph"/>
              <w:spacing w:before="7"/>
              <w:ind w:left="66" w:right="40"/>
              <w:jc w:val="center"/>
              <w:rPr>
                <w:sz w:val="24"/>
              </w:rPr>
            </w:pPr>
            <w:r>
              <w:rPr>
                <w:spacing w:val="-2"/>
                <w:sz w:val="24"/>
              </w:rPr>
              <w:t>Never</w:t>
            </w:r>
          </w:p>
        </w:tc>
      </w:tr>
      <w:tr w:rsidR="00D12667" w14:paraId="48791129" w14:textId="77777777">
        <w:trPr>
          <w:trHeight w:val="335"/>
        </w:trPr>
        <w:tc>
          <w:tcPr>
            <w:tcW w:w="6914" w:type="dxa"/>
          </w:tcPr>
          <w:p w14:paraId="07A00269" w14:textId="77777777" w:rsidR="00D12667" w:rsidRDefault="00752363">
            <w:pPr>
              <w:pStyle w:val="TableParagraph"/>
              <w:spacing w:before="0" w:line="292" w:lineRule="exact"/>
              <w:rPr>
                <w:sz w:val="24"/>
              </w:rPr>
            </w:pPr>
            <w:r>
              <w:rPr>
                <w:sz w:val="24"/>
              </w:rPr>
              <w:t>Exposure</w:t>
            </w:r>
            <w:r>
              <w:rPr>
                <w:spacing w:val="-5"/>
                <w:sz w:val="24"/>
              </w:rPr>
              <w:t xml:space="preserve"> </w:t>
            </w:r>
            <w:r>
              <w:rPr>
                <w:sz w:val="24"/>
              </w:rPr>
              <w:t>to</w:t>
            </w:r>
            <w:r>
              <w:rPr>
                <w:spacing w:val="-6"/>
                <w:sz w:val="24"/>
              </w:rPr>
              <w:t xml:space="preserve"> </w:t>
            </w:r>
            <w:r>
              <w:rPr>
                <w:sz w:val="24"/>
              </w:rPr>
              <w:t>extreme</w:t>
            </w:r>
            <w:r>
              <w:rPr>
                <w:spacing w:val="-1"/>
                <w:sz w:val="24"/>
              </w:rPr>
              <w:t xml:space="preserve"> </w:t>
            </w:r>
            <w:r>
              <w:rPr>
                <w:spacing w:val="-2"/>
                <w:sz w:val="24"/>
              </w:rPr>
              <w:t>temperatures</w:t>
            </w:r>
          </w:p>
        </w:tc>
        <w:tc>
          <w:tcPr>
            <w:tcW w:w="2696" w:type="dxa"/>
          </w:tcPr>
          <w:p w14:paraId="208925BA" w14:textId="77777777" w:rsidR="00D12667" w:rsidRDefault="00752363">
            <w:pPr>
              <w:pStyle w:val="TableParagraph"/>
              <w:spacing w:before="0" w:line="292" w:lineRule="exact"/>
              <w:ind w:left="66" w:right="40"/>
              <w:jc w:val="center"/>
              <w:rPr>
                <w:sz w:val="24"/>
              </w:rPr>
            </w:pPr>
            <w:r>
              <w:rPr>
                <w:spacing w:val="-2"/>
                <w:sz w:val="24"/>
              </w:rPr>
              <w:t>Never</w:t>
            </w:r>
          </w:p>
        </w:tc>
      </w:tr>
      <w:tr w:rsidR="00D12667" w14:paraId="72C28351" w14:textId="77777777">
        <w:trPr>
          <w:trHeight w:val="335"/>
        </w:trPr>
        <w:tc>
          <w:tcPr>
            <w:tcW w:w="6914" w:type="dxa"/>
          </w:tcPr>
          <w:p w14:paraId="67941B66" w14:textId="77777777" w:rsidR="00D12667" w:rsidRDefault="00752363">
            <w:pPr>
              <w:pStyle w:val="TableParagraph"/>
              <w:rPr>
                <w:sz w:val="24"/>
              </w:rPr>
            </w:pPr>
            <w:r>
              <w:rPr>
                <w:sz w:val="24"/>
              </w:rPr>
              <w:t>Operation</w:t>
            </w:r>
            <w:r>
              <w:rPr>
                <w:spacing w:val="-5"/>
                <w:sz w:val="24"/>
              </w:rPr>
              <w:t xml:space="preserve"> </w:t>
            </w:r>
            <w:r>
              <w:rPr>
                <w:sz w:val="24"/>
              </w:rPr>
              <w:t>of</w:t>
            </w:r>
            <w:r>
              <w:rPr>
                <w:spacing w:val="-5"/>
                <w:sz w:val="24"/>
              </w:rPr>
              <w:t xml:space="preserve"> </w:t>
            </w:r>
            <w:r>
              <w:rPr>
                <w:sz w:val="24"/>
              </w:rPr>
              <w:t>heavy</w:t>
            </w:r>
            <w:r>
              <w:rPr>
                <w:spacing w:val="-4"/>
                <w:sz w:val="24"/>
              </w:rPr>
              <w:t xml:space="preserve"> </w:t>
            </w:r>
            <w:r>
              <w:rPr>
                <w:sz w:val="24"/>
              </w:rPr>
              <w:t>machinery</w:t>
            </w:r>
            <w:r>
              <w:rPr>
                <w:spacing w:val="-5"/>
                <w:sz w:val="24"/>
              </w:rPr>
              <w:t xml:space="preserve"> </w:t>
            </w:r>
            <w:r>
              <w:rPr>
                <w:sz w:val="24"/>
              </w:rPr>
              <w:t>e.g.</w:t>
            </w:r>
            <w:r>
              <w:rPr>
                <w:spacing w:val="-4"/>
                <w:sz w:val="24"/>
              </w:rPr>
              <w:t xml:space="preserve"> </w:t>
            </w:r>
            <w:r>
              <w:rPr>
                <w:spacing w:val="-2"/>
                <w:sz w:val="24"/>
              </w:rPr>
              <w:t>forklift</w:t>
            </w:r>
          </w:p>
        </w:tc>
        <w:tc>
          <w:tcPr>
            <w:tcW w:w="2696" w:type="dxa"/>
          </w:tcPr>
          <w:p w14:paraId="37EBF92A" w14:textId="77777777" w:rsidR="00D12667" w:rsidRDefault="00752363">
            <w:pPr>
              <w:pStyle w:val="TableParagraph"/>
              <w:ind w:left="66" w:right="45"/>
              <w:jc w:val="center"/>
              <w:rPr>
                <w:sz w:val="24"/>
              </w:rPr>
            </w:pPr>
            <w:r>
              <w:rPr>
                <w:spacing w:val="-2"/>
                <w:sz w:val="24"/>
              </w:rPr>
              <w:t>Never</w:t>
            </w:r>
          </w:p>
        </w:tc>
      </w:tr>
      <w:tr w:rsidR="00D12667" w14:paraId="605F4830" w14:textId="77777777">
        <w:trPr>
          <w:trHeight w:val="338"/>
        </w:trPr>
        <w:tc>
          <w:tcPr>
            <w:tcW w:w="6914" w:type="dxa"/>
          </w:tcPr>
          <w:p w14:paraId="2B34AA12" w14:textId="77777777" w:rsidR="00D12667" w:rsidRDefault="00752363">
            <w:pPr>
              <w:pStyle w:val="TableParagraph"/>
              <w:spacing w:before="0" w:line="292" w:lineRule="exact"/>
              <w:rPr>
                <w:sz w:val="24"/>
              </w:rPr>
            </w:pPr>
            <w:r>
              <w:rPr>
                <w:sz w:val="24"/>
              </w:rPr>
              <w:t>Confined</w:t>
            </w:r>
            <w:r>
              <w:rPr>
                <w:spacing w:val="-5"/>
                <w:sz w:val="24"/>
              </w:rPr>
              <w:t xml:space="preserve"> </w:t>
            </w:r>
            <w:r>
              <w:rPr>
                <w:spacing w:val="-2"/>
                <w:sz w:val="24"/>
              </w:rPr>
              <w:t>spaces</w:t>
            </w:r>
          </w:p>
        </w:tc>
        <w:tc>
          <w:tcPr>
            <w:tcW w:w="2696" w:type="dxa"/>
          </w:tcPr>
          <w:p w14:paraId="1E6D40E5" w14:textId="77777777" w:rsidR="00D12667" w:rsidRDefault="00752363">
            <w:pPr>
              <w:pStyle w:val="TableParagraph"/>
              <w:ind w:left="66"/>
              <w:jc w:val="center"/>
              <w:rPr>
                <w:sz w:val="24"/>
              </w:rPr>
            </w:pPr>
            <w:r>
              <w:rPr>
                <w:spacing w:val="-2"/>
                <w:sz w:val="24"/>
              </w:rPr>
              <w:t>Occasionally</w:t>
            </w:r>
          </w:p>
        </w:tc>
      </w:tr>
      <w:tr w:rsidR="00D12667" w14:paraId="5DA2E478" w14:textId="77777777">
        <w:trPr>
          <w:trHeight w:val="337"/>
        </w:trPr>
        <w:tc>
          <w:tcPr>
            <w:tcW w:w="6914" w:type="dxa"/>
          </w:tcPr>
          <w:p w14:paraId="42613FB7" w14:textId="77777777" w:rsidR="00D12667" w:rsidRDefault="00752363">
            <w:pPr>
              <w:pStyle w:val="TableParagraph"/>
              <w:rPr>
                <w:sz w:val="24"/>
              </w:rPr>
            </w:pPr>
            <w:r>
              <w:rPr>
                <w:sz w:val="24"/>
              </w:rPr>
              <w:t>Excessive</w:t>
            </w:r>
            <w:r>
              <w:rPr>
                <w:spacing w:val="-6"/>
                <w:sz w:val="24"/>
              </w:rPr>
              <w:t xml:space="preserve"> </w:t>
            </w:r>
            <w:r>
              <w:rPr>
                <w:spacing w:val="-4"/>
                <w:sz w:val="24"/>
              </w:rPr>
              <w:t>noise</w:t>
            </w:r>
          </w:p>
        </w:tc>
        <w:tc>
          <w:tcPr>
            <w:tcW w:w="2696" w:type="dxa"/>
          </w:tcPr>
          <w:p w14:paraId="27D62700" w14:textId="77777777" w:rsidR="00D12667" w:rsidRDefault="00752363">
            <w:pPr>
              <w:pStyle w:val="TableParagraph"/>
              <w:ind w:left="66" w:right="44"/>
              <w:jc w:val="center"/>
              <w:rPr>
                <w:sz w:val="24"/>
              </w:rPr>
            </w:pPr>
            <w:r>
              <w:rPr>
                <w:spacing w:val="-2"/>
                <w:sz w:val="24"/>
              </w:rPr>
              <w:t>Occasionally</w:t>
            </w:r>
          </w:p>
        </w:tc>
      </w:tr>
      <w:tr w:rsidR="00D12667" w14:paraId="0691F435" w14:textId="77777777">
        <w:trPr>
          <w:trHeight w:val="335"/>
        </w:trPr>
        <w:tc>
          <w:tcPr>
            <w:tcW w:w="6914" w:type="dxa"/>
          </w:tcPr>
          <w:p w14:paraId="4D23B5A5" w14:textId="77777777" w:rsidR="00D12667" w:rsidRDefault="00752363">
            <w:pPr>
              <w:pStyle w:val="TableParagraph"/>
              <w:rPr>
                <w:sz w:val="24"/>
              </w:rPr>
            </w:pPr>
            <w:r>
              <w:rPr>
                <w:sz w:val="24"/>
              </w:rPr>
              <w:t>Low</w:t>
            </w:r>
            <w:r>
              <w:rPr>
                <w:spacing w:val="2"/>
                <w:sz w:val="24"/>
              </w:rPr>
              <w:t xml:space="preserve"> </w:t>
            </w:r>
            <w:r>
              <w:rPr>
                <w:spacing w:val="-2"/>
                <w:sz w:val="24"/>
              </w:rPr>
              <w:t>lighting</w:t>
            </w:r>
          </w:p>
        </w:tc>
        <w:tc>
          <w:tcPr>
            <w:tcW w:w="2696" w:type="dxa"/>
          </w:tcPr>
          <w:p w14:paraId="6DFC63EA" w14:textId="77777777" w:rsidR="00D12667" w:rsidRDefault="00752363">
            <w:pPr>
              <w:pStyle w:val="TableParagraph"/>
              <w:ind w:left="66" w:right="44"/>
              <w:jc w:val="center"/>
              <w:rPr>
                <w:sz w:val="24"/>
              </w:rPr>
            </w:pPr>
            <w:r>
              <w:rPr>
                <w:spacing w:val="-2"/>
                <w:sz w:val="24"/>
              </w:rPr>
              <w:t>Occasionally</w:t>
            </w:r>
          </w:p>
        </w:tc>
      </w:tr>
      <w:tr w:rsidR="00D12667" w14:paraId="695BEE84" w14:textId="77777777">
        <w:trPr>
          <w:trHeight w:val="335"/>
        </w:trPr>
        <w:tc>
          <w:tcPr>
            <w:tcW w:w="6914" w:type="dxa"/>
          </w:tcPr>
          <w:p w14:paraId="285253D2" w14:textId="77777777" w:rsidR="00D12667" w:rsidRDefault="00752363">
            <w:pPr>
              <w:pStyle w:val="TableParagraph"/>
              <w:spacing w:before="4"/>
              <w:rPr>
                <w:sz w:val="24"/>
              </w:rPr>
            </w:pPr>
            <w:r>
              <w:rPr>
                <w:sz w:val="24"/>
              </w:rPr>
              <w:t>Handling</w:t>
            </w:r>
            <w:r>
              <w:rPr>
                <w:spacing w:val="-6"/>
                <w:sz w:val="24"/>
              </w:rPr>
              <w:t xml:space="preserve"> </w:t>
            </w:r>
            <w:r>
              <w:rPr>
                <w:sz w:val="24"/>
              </w:rPr>
              <w:t>of</w:t>
            </w:r>
            <w:r>
              <w:rPr>
                <w:spacing w:val="-4"/>
                <w:sz w:val="24"/>
              </w:rPr>
              <w:t xml:space="preserve"> </w:t>
            </w:r>
            <w:r>
              <w:rPr>
                <w:sz w:val="24"/>
              </w:rPr>
              <w:t>dangerous</w:t>
            </w:r>
            <w:r>
              <w:rPr>
                <w:spacing w:val="-3"/>
                <w:sz w:val="24"/>
              </w:rPr>
              <w:t xml:space="preserve"> </w:t>
            </w:r>
            <w:r>
              <w:rPr>
                <w:spacing w:val="-2"/>
                <w:sz w:val="24"/>
              </w:rPr>
              <w:t>goods/equipment</w:t>
            </w:r>
          </w:p>
        </w:tc>
        <w:tc>
          <w:tcPr>
            <w:tcW w:w="2696" w:type="dxa"/>
          </w:tcPr>
          <w:p w14:paraId="79666C76" w14:textId="77777777" w:rsidR="00D12667" w:rsidRDefault="00752363">
            <w:pPr>
              <w:pStyle w:val="TableParagraph"/>
              <w:spacing w:before="4"/>
              <w:ind w:left="66" w:right="40"/>
              <w:jc w:val="center"/>
              <w:rPr>
                <w:sz w:val="24"/>
              </w:rPr>
            </w:pPr>
            <w:r>
              <w:rPr>
                <w:spacing w:val="-2"/>
                <w:sz w:val="24"/>
              </w:rPr>
              <w:t>Never</w:t>
            </w:r>
          </w:p>
        </w:tc>
      </w:tr>
      <w:tr w:rsidR="00D12667" w14:paraId="5271B62B" w14:textId="77777777">
        <w:trPr>
          <w:trHeight w:val="335"/>
        </w:trPr>
        <w:tc>
          <w:tcPr>
            <w:tcW w:w="6914" w:type="dxa"/>
          </w:tcPr>
          <w:p w14:paraId="06DA1D57" w14:textId="77777777" w:rsidR="00D12667" w:rsidRDefault="00752363">
            <w:pPr>
              <w:pStyle w:val="TableParagraph"/>
              <w:rPr>
                <w:sz w:val="24"/>
              </w:rPr>
            </w:pPr>
            <w:r>
              <w:rPr>
                <w:sz w:val="24"/>
              </w:rPr>
              <w:t>Working</w:t>
            </w:r>
            <w:r>
              <w:rPr>
                <w:spacing w:val="-6"/>
                <w:sz w:val="24"/>
              </w:rPr>
              <w:t xml:space="preserve"> </w:t>
            </w:r>
            <w:r>
              <w:rPr>
                <w:sz w:val="24"/>
              </w:rPr>
              <w:t>with</w:t>
            </w:r>
            <w:r>
              <w:rPr>
                <w:spacing w:val="-2"/>
                <w:sz w:val="24"/>
              </w:rPr>
              <w:t xml:space="preserve"> asbestos</w:t>
            </w:r>
          </w:p>
        </w:tc>
        <w:tc>
          <w:tcPr>
            <w:tcW w:w="2696" w:type="dxa"/>
          </w:tcPr>
          <w:p w14:paraId="78A44ED8" w14:textId="77777777" w:rsidR="00D12667" w:rsidRDefault="00752363">
            <w:pPr>
              <w:pStyle w:val="TableParagraph"/>
              <w:ind w:left="66" w:right="40"/>
              <w:jc w:val="center"/>
              <w:rPr>
                <w:sz w:val="24"/>
              </w:rPr>
            </w:pPr>
            <w:r>
              <w:rPr>
                <w:spacing w:val="-2"/>
                <w:sz w:val="24"/>
              </w:rPr>
              <w:t>Never</w:t>
            </w:r>
          </w:p>
        </w:tc>
      </w:tr>
      <w:tr w:rsidR="00D12667" w14:paraId="718CD10D" w14:textId="77777777">
        <w:trPr>
          <w:trHeight w:val="338"/>
        </w:trPr>
        <w:tc>
          <w:tcPr>
            <w:tcW w:w="6914" w:type="dxa"/>
          </w:tcPr>
          <w:p w14:paraId="6F6679A4" w14:textId="77777777" w:rsidR="00D12667" w:rsidRDefault="00752363">
            <w:pPr>
              <w:pStyle w:val="TableParagraph"/>
              <w:rPr>
                <w:sz w:val="24"/>
              </w:rPr>
            </w:pPr>
            <w:r>
              <w:rPr>
                <w:sz w:val="24"/>
              </w:rPr>
              <w:t>Potential</w:t>
            </w:r>
            <w:r>
              <w:rPr>
                <w:spacing w:val="-8"/>
                <w:sz w:val="24"/>
              </w:rPr>
              <w:t xml:space="preserve"> </w:t>
            </w:r>
            <w:r>
              <w:rPr>
                <w:sz w:val="24"/>
              </w:rPr>
              <w:t>to</w:t>
            </w:r>
            <w:r>
              <w:rPr>
                <w:spacing w:val="-3"/>
                <w:sz w:val="24"/>
              </w:rPr>
              <w:t xml:space="preserve"> </w:t>
            </w:r>
            <w:r>
              <w:rPr>
                <w:sz w:val="24"/>
              </w:rPr>
              <w:t>encounter</w:t>
            </w:r>
            <w:r>
              <w:rPr>
                <w:spacing w:val="-5"/>
                <w:sz w:val="24"/>
              </w:rPr>
              <w:t xml:space="preserve"> </w:t>
            </w:r>
            <w:r>
              <w:rPr>
                <w:sz w:val="24"/>
              </w:rPr>
              <w:t xml:space="preserve">agitated </w:t>
            </w:r>
            <w:r>
              <w:rPr>
                <w:spacing w:val="-2"/>
                <w:sz w:val="24"/>
              </w:rPr>
              <w:t>customers</w:t>
            </w:r>
          </w:p>
        </w:tc>
        <w:tc>
          <w:tcPr>
            <w:tcW w:w="2696" w:type="dxa"/>
          </w:tcPr>
          <w:p w14:paraId="4955899B" w14:textId="77777777" w:rsidR="00D12667" w:rsidRDefault="00752363">
            <w:pPr>
              <w:pStyle w:val="TableParagraph"/>
              <w:ind w:left="66" w:right="44"/>
              <w:jc w:val="center"/>
              <w:rPr>
                <w:sz w:val="24"/>
              </w:rPr>
            </w:pPr>
            <w:r>
              <w:rPr>
                <w:spacing w:val="-2"/>
                <w:sz w:val="24"/>
              </w:rPr>
              <w:t>Occasionally</w:t>
            </w:r>
          </w:p>
        </w:tc>
      </w:tr>
      <w:tr w:rsidR="00D12667" w14:paraId="75B9132F" w14:textId="77777777">
        <w:trPr>
          <w:trHeight w:val="336"/>
        </w:trPr>
        <w:tc>
          <w:tcPr>
            <w:tcW w:w="6914" w:type="dxa"/>
          </w:tcPr>
          <w:p w14:paraId="423CE672" w14:textId="77777777" w:rsidR="00D12667" w:rsidRDefault="00752363">
            <w:pPr>
              <w:pStyle w:val="TableParagraph"/>
              <w:rPr>
                <w:sz w:val="24"/>
              </w:rPr>
            </w:pPr>
            <w:r>
              <w:rPr>
                <w:sz w:val="24"/>
              </w:rPr>
              <w:t>Exposure</w:t>
            </w:r>
            <w:r>
              <w:rPr>
                <w:spacing w:val="-8"/>
                <w:sz w:val="24"/>
              </w:rPr>
              <w:t xml:space="preserve"> </w:t>
            </w:r>
            <w:r>
              <w:rPr>
                <w:sz w:val="24"/>
              </w:rPr>
              <w:t>to</w:t>
            </w:r>
            <w:r>
              <w:rPr>
                <w:spacing w:val="-6"/>
                <w:sz w:val="24"/>
              </w:rPr>
              <w:t xml:space="preserve"> </w:t>
            </w:r>
            <w:r>
              <w:rPr>
                <w:sz w:val="24"/>
              </w:rPr>
              <w:t>potentially</w:t>
            </w:r>
            <w:r>
              <w:rPr>
                <w:spacing w:val="-6"/>
                <w:sz w:val="24"/>
              </w:rPr>
              <w:t xml:space="preserve"> </w:t>
            </w:r>
            <w:r>
              <w:rPr>
                <w:sz w:val="24"/>
              </w:rPr>
              <w:t>distressing</w:t>
            </w:r>
            <w:r>
              <w:rPr>
                <w:spacing w:val="-3"/>
                <w:sz w:val="24"/>
              </w:rPr>
              <w:t xml:space="preserve"> </w:t>
            </w:r>
            <w:r>
              <w:rPr>
                <w:sz w:val="24"/>
              </w:rPr>
              <w:t>case</w:t>
            </w:r>
            <w:r>
              <w:rPr>
                <w:spacing w:val="-4"/>
                <w:sz w:val="24"/>
              </w:rPr>
              <w:t xml:space="preserve"> </w:t>
            </w:r>
            <w:r>
              <w:rPr>
                <w:spacing w:val="-2"/>
                <w:sz w:val="24"/>
              </w:rPr>
              <w:t>material</w:t>
            </w:r>
          </w:p>
        </w:tc>
        <w:tc>
          <w:tcPr>
            <w:tcW w:w="2696" w:type="dxa"/>
          </w:tcPr>
          <w:p w14:paraId="35616DAB" w14:textId="77777777" w:rsidR="00D12667" w:rsidRDefault="00752363">
            <w:pPr>
              <w:pStyle w:val="TableParagraph"/>
              <w:ind w:left="66" w:right="44"/>
              <w:jc w:val="center"/>
              <w:rPr>
                <w:sz w:val="24"/>
              </w:rPr>
            </w:pPr>
            <w:r>
              <w:rPr>
                <w:spacing w:val="-2"/>
                <w:sz w:val="24"/>
              </w:rPr>
              <w:t>Occasionally</w:t>
            </w:r>
          </w:p>
        </w:tc>
      </w:tr>
    </w:tbl>
    <w:p w14:paraId="5821D8A6" w14:textId="77777777" w:rsidR="00D12667" w:rsidRDefault="00D12667">
      <w:pPr>
        <w:pStyle w:val="BodyText"/>
        <w:spacing w:before="158"/>
        <w:rPr>
          <w:sz w:val="20"/>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D12667" w14:paraId="1EF6B389" w14:textId="77777777">
        <w:trPr>
          <w:trHeight w:val="455"/>
        </w:trPr>
        <w:tc>
          <w:tcPr>
            <w:tcW w:w="6914" w:type="dxa"/>
            <w:shd w:val="clear" w:color="auto" w:fill="DEEAF6"/>
          </w:tcPr>
          <w:p w14:paraId="25814BC5" w14:textId="77777777" w:rsidR="00D12667" w:rsidRDefault="00752363">
            <w:pPr>
              <w:pStyle w:val="TableParagraph"/>
              <w:spacing w:before="59"/>
              <w:rPr>
                <w:b/>
                <w:sz w:val="24"/>
              </w:rPr>
            </w:pPr>
            <w:r>
              <w:rPr>
                <w:b/>
                <w:spacing w:val="-2"/>
                <w:sz w:val="24"/>
              </w:rPr>
              <w:t>OTHER</w:t>
            </w:r>
          </w:p>
        </w:tc>
        <w:tc>
          <w:tcPr>
            <w:tcW w:w="2696" w:type="dxa"/>
            <w:shd w:val="clear" w:color="auto" w:fill="DEEAF6"/>
          </w:tcPr>
          <w:p w14:paraId="6C449AE2" w14:textId="77777777" w:rsidR="00D12667" w:rsidRDefault="00752363">
            <w:pPr>
              <w:pStyle w:val="TableParagraph"/>
              <w:spacing w:before="59"/>
              <w:ind w:left="66" w:right="40"/>
              <w:jc w:val="center"/>
              <w:rPr>
                <w:b/>
                <w:sz w:val="24"/>
              </w:rPr>
            </w:pPr>
            <w:r>
              <w:rPr>
                <w:b/>
                <w:spacing w:val="-2"/>
                <w:sz w:val="24"/>
              </w:rPr>
              <w:t>FREQUENCY</w:t>
            </w:r>
          </w:p>
        </w:tc>
      </w:tr>
      <w:tr w:rsidR="00D12667" w14:paraId="17D4594E" w14:textId="77777777">
        <w:trPr>
          <w:trHeight w:val="335"/>
        </w:trPr>
        <w:tc>
          <w:tcPr>
            <w:tcW w:w="6914" w:type="dxa"/>
          </w:tcPr>
          <w:p w14:paraId="795243BE" w14:textId="77777777" w:rsidR="00D12667" w:rsidRDefault="00752363">
            <w:pPr>
              <w:pStyle w:val="TableParagraph"/>
              <w:rPr>
                <w:sz w:val="24"/>
              </w:rPr>
            </w:pPr>
            <w:r>
              <w:rPr>
                <w:sz w:val="24"/>
              </w:rPr>
              <w:t>Uniform</w:t>
            </w:r>
            <w:r>
              <w:rPr>
                <w:spacing w:val="-3"/>
                <w:sz w:val="24"/>
              </w:rPr>
              <w:t xml:space="preserve"> </w:t>
            </w:r>
            <w:r>
              <w:rPr>
                <w:spacing w:val="-2"/>
                <w:sz w:val="24"/>
              </w:rPr>
              <w:t>required</w:t>
            </w:r>
          </w:p>
        </w:tc>
        <w:tc>
          <w:tcPr>
            <w:tcW w:w="2696" w:type="dxa"/>
          </w:tcPr>
          <w:p w14:paraId="63FDB9F8" w14:textId="77777777" w:rsidR="00D12667" w:rsidRDefault="00752363">
            <w:pPr>
              <w:pStyle w:val="TableParagraph"/>
              <w:ind w:left="66" w:right="40"/>
              <w:jc w:val="center"/>
              <w:rPr>
                <w:sz w:val="24"/>
              </w:rPr>
            </w:pPr>
            <w:r>
              <w:rPr>
                <w:spacing w:val="-2"/>
                <w:sz w:val="24"/>
              </w:rPr>
              <w:t>Never</w:t>
            </w:r>
          </w:p>
        </w:tc>
      </w:tr>
      <w:tr w:rsidR="00D12667" w14:paraId="4B9167DD" w14:textId="77777777">
        <w:trPr>
          <w:trHeight w:val="338"/>
        </w:trPr>
        <w:tc>
          <w:tcPr>
            <w:tcW w:w="6914" w:type="dxa"/>
          </w:tcPr>
          <w:p w14:paraId="4872C2A1" w14:textId="77777777" w:rsidR="00D12667" w:rsidRDefault="00752363">
            <w:pPr>
              <w:pStyle w:val="TableParagraph"/>
              <w:spacing w:before="4"/>
              <w:rPr>
                <w:sz w:val="24"/>
              </w:rPr>
            </w:pPr>
            <w:r>
              <w:rPr>
                <w:sz w:val="24"/>
              </w:rPr>
              <w:t>Personal</w:t>
            </w:r>
            <w:r>
              <w:rPr>
                <w:spacing w:val="-11"/>
                <w:sz w:val="24"/>
              </w:rPr>
              <w:t xml:space="preserve"> </w:t>
            </w:r>
            <w:r>
              <w:rPr>
                <w:sz w:val="24"/>
              </w:rPr>
              <w:t>Protective</w:t>
            </w:r>
            <w:r>
              <w:rPr>
                <w:spacing w:val="-6"/>
                <w:sz w:val="24"/>
              </w:rPr>
              <w:t xml:space="preserve"> </w:t>
            </w:r>
            <w:r>
              <w:rPr>
                <w:sz w:val="24"/>
              </w:rPr>
              <w:t>Equipment</w:t>
            </w:r>
            <w:r>
              <w:rPr>
                <w:spacing w:val="-3"/>
                <w:sz w:val="24"/>
              </w:rPr>
              <w:t xml:space="preserve"> </w:t>
            </w:r>
            <w:r>
              <w:rPr>
                <w:sz w:val="24"/>
              </w:rPr>
              <w:t>(PPE)</w:t>
            </w:r>
            <w:r>
              <w:rPr>
                <w:spacing w:val="-4"/>
                <w:sz w:val="24"/>
              </w:rPr>
              <w:t xml:space="preserve"> </w:t>
            </w:r>
            <w:r>
              <w:rPr>
                <w:spacing w:val="-2"/>
                <w:sz w:val="24"/>
              </w:rPr>
              <w:t>required</w:t>
            </w:r>
          </w:p>
        </w:tc>
        <w:tc>
          <w:tcPr>
            <w:tcW w:w="2696" w:type="dxa"/>
          </w:tcPr>
          <w:p w14:paraId="75A1644A" w14:textId="77777777" w:rsidR="00D12667" w:rsidRDefault="00752363">
            <w:pPr>
              <w:pStyle w:val="TableParagraph"/>
              <w:spacing w:before="4"/>
              <w:ind w:left="66" w:right="40"/>
              <w:jc w:val="center"/>
              <w:rPr>
                <w:sz w:val="24"/>
              </w:rPr>
            </w:pPr>
            <w:r>
              <w:rPr>
                <w:spacing w:val="-2"/>
                <w:sz w:val="24"/>
              </w:rPr>
              <w:t>Never</w:t>
            </w:r>
          </w:p>
        </w:tc>
      </w:tr>
    </w:tbl>
    <w:p w14:paraId="244A623A" w14:textId="77777777" w:rsidR="00752363" w:rsidRDefault="00752363"/>
    <w:sectPr w:rsidR="00752363">
      <w:headerReference w:type="default" r:id="rId10"/>
      <w:pgSz w:w="11920" w:h="16850"/>
      <w:pgMar w:top="1760" w:right="1133" w:bottom="280" w:left="992" w:header="67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3AAAA" w14:textId="77777777" w:rsidR="00F35734" w:rsidRDefault="00F35734">
      <w:r>
        <w:separator/>
      </w:r>
    </w:p>
  </w:endnote>
  <w:endnote w:type="continuationSeparator" w:id="0">
    <w:p w14:paraId="264FD996" w14:textId="77777777" w:rsidR="00F35734" w:rsidRDefault="00F35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7A242" w14:textId="77777777" w:rsidR="00F35734" w:rsidRDefault="00F35734">
      <w:r>
        <w:separator/>
      </w:r>
    </w:p>
  </w:footnote>
  <w:footnote w:type="continuationSeparator" w:id="0">
    <w:p w14:paraId="7CA84A4A" w14:textId="77777777" w:rsidR="00F35734" w:rsidRDefault="00F35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48616" w14:textId="2F7F6F11" w:rsidR="00D12667" w:rsidRDefault="00752363">
    <w:pPr>
      <w:pStyle w:val="BodyText"/>
      <w:spacing w:line="14" w:lineRule="auto"/>
      <w:rPr>
        <w:sz w:val="20"/>
      </w:rPr>
    </w:pPr>
    <w:r>
      <w:rPr>
        <w:noProof/>
        <w:sz w:val="20"/>
      </w:rPr>
      <w:drawing>
        <wp:anchor distT="0" distB="0" distL="0" distR="0" simplePos="0" relativeHeight="487336448" behindDoc="1" locked="0" layoutInCell="1" allowOverlap="1" wp14:anchorId="7E75D790" wp14:editId="09DBB9B5">
          <wp:simplePos x="0" y="0"/>
          <wp:positionH relativeFrom="page">
            <wp:posOffset>720090</wp:posOffset>
          </wp:positionH>
          <wp:positionV relativeFrom="page">
            <wp:posOffset>431164</wp:posOffset>
          </wp:positionV>
          <wp:extent cx="688340" cy="688594"/>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688340" cy="688594"/>
                  </a:xfrm>
                  <a:prstGeom prst="rect">
                    <a:avLst/>
                  </a:prstGeom>
                </pic:spPr>
              </pic:pic>
            </a:graphicData>
          </a:graphic>
        </wp:anchor>
      </w:drawing>
    </w:r>
    <w:r>
      <w:rPr>
        <w:noProof/>
        <w:sz w:val="20"/>
      </w:rPr>
      <w:drawing>
        <wp:anchor distT="0" distB="0" distL="0" distR="0" simplePos="0" relativeHeight="487336960" behindDoc="1" locked="0" layoutInCell="1" allowOverlap="1" wp14:anchorId="4D701B1C" wp14:editId="60CCF083">
          <wp:simplePos x="0" y="0"/>
          <wp:positionH relativeFrom="page">
            <wp:posOffset>1491614</wp:posOffset>
          </wp:positionH>
          <wp:positionV relativeFrom="page">
            <wp:posOffset>593089</wp:posOffset>
          </wp:positionV>
          <wp:extent cx="579297" cy="365125"/>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 cstate="print"/>
                  <a:stretch>
                    <a:fillRect/>
                  </a:stretch>
                </pic:blipFill>
                <pic:spPr>
                  <a:xfrm>
                    <a:off x="0" y="0"/>
                    <a:ext cx="579297" cy="3651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3E2A1" w14:textId="77777777" w:rsidR="00D12667" w:rsidRDefault="00752363">
    <w:pPr>
      <w:pStyle w:val="BodyText"/>
      <w:spacing w:line="14" w:lineRule="auto"/>
      <w:rPr>
        <w:sz w:val="20"/>
      </w:rPr>
    </w:pPr>
    <w:r>
      <w:rPr>
        <w:noProof/>
        <w:sz w:val="20"/>
      </w:rPr>
      <w:drawing>
        <wp:anchor distT="0" distB="0" distL="0" distR="0" simplePos="0" relativeHeight="487338496" behindDoc="1" locked="0" layoutInCell="1" allowOverlap="1" wp14:anchorId="3587ECEE" wp14:editId="3A9947DE">
          <wp:simplePos x="0" y="0"/>
          <wp:positionH relativeFrom="page">
            <wp:posOffset>720090</wp:posOffset>
          </wp:positionH>
          <wp:positionV relativeFrom="page">
            <wp:posOffset>431164</wp:posOffset>
          </wp:positionV>
          <wp:extent cx="688340" cy="688594"/>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688340" cy="688594"/>
                  </a:xfrm>
                  <a:prstGeom prst="rect">
                    <a:avLst/>
                  </a:prstGeom>
                </pic:spPr>
              </pic:pic>
            </a:graphicData>
          </a:graphic>
        </wp:anchor>
      </w:drawing>
    </w:r>
    <w:r>
      <w:rPr>
        <w:noProof/>
        <w:sz w:val="20"/>
      </w:rPr>
      <w:drawing>
        <wp:anchor distT="0" distB="0" distL="0" distR="0" simplePos="0" relativeHeight="487339008" behindDoc="1" locked="0" layoutInCell="1" allowOverlap="1" wp14:anchorId="2566EE96" wp14:editId="78DBA949">
          <wp:simplePos x="0" y="0"/>
          <wp:positionH relativeFrom="page">
            <wp:posOffset>1491614</wp:posOffset>
          </wp:positionH>
          <wp:positionV relativeFrom="page">
            <wp:posOffset>593089</wp:posOffset>
          </wp:positionV>
          <wp:extent cx="579297" cy="365125"/>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 cstate="print"/>
                  <a:stretch>
                    <a:fillRect/>
                  </a:stretch>
                </pic:blipFill>
                <pic:spPr>
                  <a:xfrm>
                    <a:off x="0" y="0"/>
                    <a:ext cx="579297" cy="3651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B6D4B"/>
    <w:multiLevelType w:val="multilevel"/>
    <w:tmpl w:val="3CF0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46109"/>
    <w:multiLevelType w:val="hybridMultilevel"/>
    <w:tmpl w:val="CC462336"/>
    <w:lvl w:ilvl="0" w:tplc="24E481B8">
      <w:start w:val="1"/>
      <w:numFmt w:val="bullet"/>
      <w:lvlText w:val=""/>
      <w:lvlJc w:val="left"/>
      <w:pPr>
        <w:ind w:left="5583"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2" w15:restartNumberingAfterBreak="0">
    <w:nsid w:val="19CE2C38"/>
    <w:multiLevelType w:val="hybridMultilevel"/>
    <w:tmpl w:val="45F06B0E"/>
    <w:lvl w:ilvl="0" w:tplc="4E94014A">
      <w:start w:val="1"/>
      <w:numFmt w:val="decimal"/>
      <w:lvlText w:val="%1."/>
      <w:lvlJc w:val="left"/>
      <w:pPr>
        <w:ind w:left="858" w:hanging="360"/>
        <w:jc w:val="left"/>
      </w:pPr>
      <w:rPr>
        <w:rFonts w:ascii="Calibri" w:eastAsia="Calibri" w:hAnsi="Calibri" w:cs="Calibri" w:hint="default"/>
        <w:b w:val="0"/>
        <w:bCs w:val="0"/>
        <w:i w:val="0"/>
        <w:iCs w:val="0"/>
        <w:spacing w:val="0"/>
        <w:w w:val="100"/>
        <w:sz w:val="24"/>
        <w:szCs w:val="24"/>
        <w:lang w:val="en-US" w:eastAsia="en-US" w:bidi="ar-SA"/>
      </w:rPr>
    </w:lvl>
    <w:lvl w:ilvl="1" w:tplc="DC32FB18">
      <w:numFmt w:val="bullet"/>
      <w:lvlText w:val="•"/>
      <w:lvlJc w:val="left"/>
      <w:pPr>
        <w:ind w:left="1752" w:hanging="360"/>
      </w:pPr>
      <w:rPr>
        <w:rFonts w:hint="default"/>
        <w:lang w:val="en-US" w:eastAsia="en-US" w:bidi="ar-SA"/>
      </w:rPr>
    </w:lvl>
    <w:lvl w:ilvl="2" w:tplc="95266F20">
      <w:numFmt w:val="bullet"/>
      <w:lvlText w:val="•"/>
      <w:lvlJc w:val="left"/>
      <w:pPr>
        <w:ind w:left="2645" w:hanging="360"/>
      </w:pPr>
      <w:rPr>
        <w:rFonts w:hint="default"/>
        <w:lang w:val="en-US" w:eastAsia="en-US" w:bidi="ar-SA"/>
      </w:rPr>
    </w:lvl>
    <w:lvl w:ilvl="3" w:tplc="7DB88008">
      <w:numFmt w:val="bullet"/>
      <w:lvlText w:val="•"/>
      <w:lvlJc w:val="left"/>
      <w:pPr>
        <w:ind w:left="3537" w:hanging="360"/>
      </w:pPr>
      <w:rPr>
        <w:rFonts w:hint="default"/>
        <w:lang w:val="en-US" w:eastAsia="en-US" w:bidi="ar-SA"/>
      </w:rPr>
    </w:lvl>
    <w:lvl w:ilvl="4" w:tplc="57000FA6">
      <w:numFmt w:val="bullet"/>
      <w:lvlText w:val="•"/>
      <w:lvlJc w:val="left"/>
      <w:pPr>
        <w:ind w:left="4430" w:hanging="360"/>
      </w:pPr>
      <w:rPr>
        <w:rFonts w:hint="default"/>
        <w:lang w:val="en-US" w:eastAsia="en-US" w:bidi="ar-SA"/>
      </w:rPr>
    </w:lvl>
    <w:lvl w:ilvl="5" w:tplc="B30A11B8">
      <w:numFmt w:val="bullet"/>
      <w:lvlText w:val="•"/>
      <w:lvlJc w:val="left"/>
      <w:pPr>
        <w:ind w:left="5323" w:hanging="360"/>
      </w:pPr>
      <w:rPr>
        <w:rFonts w:hint="default"/>
        <w:lang w:val="en-US" w:eastAsia="en-US" w:bidi="ar-SA"/>
      </w:rPr>
    </w:lvl>
    <w:lvl w:ilvl="6" w:tplc="08E6AD64">
      <w:numFmt w:val="bullet"/>
      <w:lvlText w:val="•"/>
      <w:lvlJc w:val="left"/>
      <w:pPr>
        <w:ind w:left="6215" w:hanging="360"/>
      </w:pPr>
      <w:rPr>
        <w:rFonts w:hint="default"/>
        <w:lang w:val="en-US" w:eastAsia="en-US" w:bidi="ar-SA"/>
      </w:rPr>
    </w:lvl>
    <w:lvl w:ilvl="7" w:tplc="537C2568">
      <w:numFmt w:val="bullet"/>
      <w:lvlText w:val="•"/>
      <w:lvlJc w:val="left"/>
      <w:pPr>
        <w:ind w:left="7108" w:hanging="360"/>
      </w:pPr>
      <w:rPr>
        <w:rFonts w:hint="default"/>
        <w:lang w:val="en-US" w:eastAsia="en-US" w:bidi="ar-SA"/>
      </w:rPr>
    </w:lvl>
    <w:lvl w:ilvl="8" w:tplc="61B49518">
      <w:numFmt w:val="bullet"/>
      <w:lvlText w:val="•"/>
      <w:lvlJc w:val="left"/>
      <w:pPr>
        <w:ind w:left="8000" w:hanging="360"/>
      </w:pPr>
      <w:rPr>
        <w:rFonts w:hint="default"/>
        <w:lang w:val="en-US" w:eastAsia="en-US" w:bidi="ar-SA"/>
      </w:rPr>
    </w:lvl>
  </w:abstractNum>
  <w:abstractNum w:abstractNumId="3" w15:restartNumberingAfterBreak="0">
    <w:nsid w:val="35A65E73"/>
    <w:multiLevelType w:val="multilevel"/>
    <w:tmpl w:val="5EDC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65622E"/>
    <w:multiLevelType w:val="hybridMultilevel"/>
    <w:tmpl w:val="954AD186"/>
    <w:lvl w:ilvl="0" w:tplc="A2A8B436">
      <w:numFmt w:val="bullet"/>
      <w:lvlText w:val="•"/>
      <w:lvlJc w:val="left"/>
      <w:pPr>
        <w:ind w:left="858" w:hanging="360"/>
      </w:pPr>
      <w:rPr>
        <w:rFonts w:ascii="Arial" w:eastAsia="Arial" w:hAnsi="Arial" w:cs="Arial" w:hint="default"/>
        <w:b w:val="0"/>
        <w:bCs w:val="0"/>
        <w:i w:val="0"/>
        <w:iCs w:val="0"/>
        <w:spacing w:val="0"/>
        <w:w w:val="100"/>
        <w:sz w:val="24"/>
        <w:szCs w:val="24"/>
        <w:lang w:val="en-US" w:eastAsia="en-US" w:bidi="ar-SA"/>
      </w:rPr>
    </w:lvl>
    <w:lvl w:ilvl="1" w:tplc="0D40CDF0">
      <w:numFmt w:val="bullet"/>
      <w:lvlText w:val="•"/>
      <w:lvlJc w:val="left"/>
      <w:pPr>
        <w:ind w:left="1752" w:hanging="360"/>
      </w:pPr>
      <w:rPr>
        <w:rFonts w:hint="default"/>
        <w:lang w:val="en-US" w:eastAsia="en-US" w:bidi="ar-SA"/>
      </w:rPr>
    </w:lvl>
    <w:lvl w:ilvl="2" w:tplc="E8BE6FC8">
      <w:numFmt w:val="bullet"/>
      <w:lvlText w:val="•"/>
      <w:lvlJc w:val="left"/>
      <w:pPr>
        <w:ind w:left="2645" w:hanging="360"/>
      </w:pPr>
      <w:rPr>
        <w:rFonts w:hint="default"/>
        <w:lang w:val="en-US" w:eastAsia="en-US" w:bidi="ar-SA"/>
      </w:rPr>
    </w:lvl>
    <w:lvl w:ilvl="3" w:tplc="CB341B3A">
      <w:numFmt w:val="bullet"/>
      <w:lvlText w:val="•"/>
      <w:lvlJc w:val="left"/>
      <w:pPr>
        <w:ind w:left="3537" w:hanging="360"/>
      </w:pPr>
      <w:rPr>
        <w:rFonts w:hint="default"/>
        <w:lang w:val="en-US" w:eastAsia="en-US" w:bidi="ar-SA"/>
      </w:rPr>
    </w:lvl>
    <w:lvl w:ilvl="4" w:tplc="DAE05884">
      <w:numFmt w:val="bullet"/>
      <w:lvlText w:val="•"/>
      <w:lvlJc w:val="left"/>
      <w:pPr>
        <w:ind w:left="4430" w:hanging="360"/>
      </w:pPr>
      <w:rPr>
        <w:rFonts w:hint="default"/>
        <w:lang w:val="en-US" w:eastAsia="en-US" w:bidi="ar-SA"/>
      </w:rPr>
    </w:lvl>
    <w:lvl w:ilvl="5" w:tplc="1C5416D4">
      <w:numFmt w:val="bullet"/>
      <w:lvlText w:val="•"/>
      <w:lvlJc w:val="left"/>
      <w:pPr>
        <w:ind w:left="5323" w:hanging="360"/>
      </w:pPr>
      <w:rPr>
        <w:rFonts w:hint="default"/>
        <w:lang w:val="en-US" w:eastAsia="en-US" w:bidi="ar-SA"/>
      </w:rPr>
    </w:lvl>
    <w:lvl w:ilvl="6" w:tplc="351E3FF8">
      <w:numFmt w:val="bullet"/>
      <w:lvlText w:val="•"/>
      <w:lvlJc w:val="left"/>
      <w:pPr>
        <w:ind w:left="6215" w:hanging="360"/>
      </w:pPr>
      <w:rPr>
        <w:rFonts w:hint="default"/>
        <w:lang w:val="en-US" w:eastAsia="en-US" w:bidi="ar-SA"/>
      </w:rPr>
    </w:lvl>
    <w:lvl w:ilvl="7" w:tplc="6DC21F76">
      <w:numFmt w:val="bullet"/>
      <w:lvlText w:val="•"/>
      <w:lvlJc w:val="left"/>
      <w:pPr>
        <w:ind w:left="7108" w:hanging="360"/>
      </w:pPr>
      <w:rPr>
        <w:rFonts w:hint="default"/>
        <w:lang w:val="en-US" w:eastAsia="en-US" w:bidi="ar-SA"/>
      </w:rPr>
    </w:lvl>
    <w:lvl w:ilvl="8" w:tplc="748C9A7A">
      <w:numFmt w:val="bullet"/>
      <w:lvlText w:val="•"/>
      <w:lvlJc w:val="left"/>
      <w:pPr>
        <w:ind w:left="8000" w:hanging="360"/>
      </w:pPr>
      <w:rPr>
        <w:rFonts w:hint="default"/>
        <w:lang w:val="en-US" w:eastAsia="en-US" w:bidi="ar-SA"/>
      </w:r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452276BE"/>
    <w:multiLevelType w:val="hybridMultilevel"/>
    <w:tmpl w:val="354868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A5F2FE2"/>
    <w:multiLevelType w:val="hybridMultilevel"/>
    <w:tmpl w:val="4CA60C42"/>
    <w:lvl w:ilvl="0" w:tplc="B34AA596">
      <w:start w:val="1"/>
      <w:numFmt w:val="decimal"/>
      <w:lvlText w:val="%1."/>
      <w:lvlJc w:val="left"/>
      <w:pPr>
        <w:ind w:left="858" w:hanging="360"/>
        <w:jc w:val="left"/>
      </w:pPr>
      <w:rPr>
        <w:rFonts w:ascii="Calibri" w:eastAsia="Calibri" w:hAnsi="Calibri" w:cs="Calibri" w:hint="default"/>
        <w:b w:val="0"/>
        <w:bCs w:val="0"/>
        <w:i w:val="0"/>
        <w:iCs w:val="0"/>
        <w:spacing w:val="0"/>
        <w:w w:val="100"/>
        <w:sz w:val="24"/>
        <w:szCs w:val="24"/>
        <w:lang w:val="en-US" w:eastAsia="en-US" w:bidi="ar-SA"/>
      </w:rPr>
    </w:lvl>
    <w:lvl w:ilvl="1" w:tplc="D980B31E">
      <w:numFmt w:val="bullet"/>
      <w:lvlText w:val="•"/>
      <w:lvlJc w:val="left"/>
      <w:pPr>
        <w:ind w:left="1752" w:hanging="360"/>
      </w:pPr>
      <w:rPr>
        <w:rFonts w:hint="default"/>
        <w:lang w:val="en-US" w:eastAsia="en-US" w:bidi="ar-SA"/>
      </w:rPr>
    </w:lvl>
    <w:lvl w:ilvl="2" w:tplc="3182BEA8">
      <w:numFmt w:val="bullet"/>
      <w:lvlText w:val="•"/>
      <w:lvlJc w:val="left"/>
      <w:pPr>
        <w:ind w:left="2645" w:hanging="360"/>
      </w:pPr>
      <w:rPr>
        <w:rFonts w:hint="default"/>
        <w:lang w:val="en-US" w:eastAsia="en-US" w:bidi="ar-SA"/>
      </w:rPr>
    </w:lvl>
    <w:lvl w:ilvl="3" w:tplc="B38EE224">
      <w:numFmt w:val="bullet"/>
      <w:lvlText w:val="•"/>
      <w:lvlJc w:val="left"/>
      <w:pPr>
        <w:ind w:left="3537" w:hanging="360"/>
      </w:pPr>
      <w:rPr>
        <w:rFonts w:hint="default"/>
        <w:lang w:val="en-US" w:eastAsia="en-US" w:bidi="ar-SA"/>
      </w:rPr>
    </w:lvl>
    <w:lvl w:ilvl="4" w:tplc="FC749980">
      <w:numFmt w:val="bullet"/>
      <w:lvlText w:val="•"/>
      <w:lvlJc w:val="left"/>
      <w:pPr>
        <w:ind w:left="4430" w:hanging="360"/>
      </w:pPr>
      <w:rPr>
        <w:rFonts w:hint="default"/>
        <w:lang w:val="en-US" w:eastAsia="en-US" w:bidi="ar-SA"/>
      </w:rPr>
    </w:lvl>
    <w:lvl w:ilvl="5" w:tplc="30D823C6">
      <w:numFmt w:val="bullet"/>
      <w:lvlText w:val="•"/>
      <w:lvlJc w:val="left"/>
      <w:pPr>
        <w:ind w:left="5323" w:hanging="360"/>
      </w:pPr>
      <w:rPr>
        <w:rFonts w:hint="default"/>
        <w:lang w:val="en-US" w:eastAsia="en-US" w:bidi="ar-SA"/>
      </w:rPr>
    </w:lvl>
    <w:lvl w:ilvl="6" w:tplc="B7908C6E">
      <w:numFmt w:val="bullet"/>
      <w:lvlText w:val="•"/>
      <w:lvlJc w:val="left"/>
      <w:pPr>
        <w:ind w:left="6215" w:hanging="360"/>
      </w:pPr>
      <w:rPr>
        <w:rFonts w:hint="default"/>
        <w:lang w:val="en-US" w:eastAsia="en-US" w:bidi="ar-SA"/>
      </w:rPr>
    </w:lvl>
    <w:lvl w:ilvl="7" w:tplc="BA3661EC">
      <w:numFmt w:val="bullet"/>
      <w:lvlText w:val="•"/>
      <w:lvlJc w:val="left"/>
      <w:pPr>
        <w:ind w:left="7108" w:hanging="360"/>
      </w:pPr>
      <w:rPr>
        <w:rFonts w:hint="default"/>
        <w:lang w:val="en-US" w:eastAsia="en-US" w:bidi="ar-SA"/>
      </w:rPr>
    </w:lvl>
    <w:lvl w:ilvl="8" w:tplc="FDA8AF36">
      <w:numFmt w:val="bullet"/>
      <w:lvlText w:val="•"/>
      <w:lvlJc w:val="left"/>
      <w:pPr>
        <w:ind w:left="8000" w:hanging="360"/>
      </w:pPr>
      <w:rPr>
        <w:rFonts w:hint="default"/>
        <w:lang w:val="en-US" w:eastAsia="en-US" w:bidi="ar-SA"/>
      </w:rPr>
    </w:lvl>
  </w:abstractNum>
  <w:abstractNum w:abstractNumId="8" w15:restartNumberingAfterBreak="0">
    <w:nsid w:val="5EED06CA"/>
    <w:multiLevelType w:val="hybridMultilevel"/>
    <w:tmpl w:val="26CCD0D4"/>
    <w:lvl w:ilvl="0" w:tplc="E592A30E">
      <w:start w:val="1"/>
      <w:numFmt w:val="decimal"/>
      <w:lvlText w:val="%1."/>
      <w:lvlJc w:val="left"/>
      <w:pPr>
        <w:ind w:left="926" w:hanging="360"/>
        <w:jc w:val="left"/>
      </w:pPr>
      <w:rPr>
        <w:rFonts w:ascii="Calibri" w:eastAsia="Calibri" w:hAnsi="Calibri" w:cs="Calibri" w:hint="default"/>
        <w:b w:val="0"/>
        <w:bCs w:val="0"/>
        <w:i w:val="0"/>
        <w:iCs w:val="0"/>
        <w:spacing w:val="0"/>
        <w:w w:val="100"/>
        <w:sz w:val="24"/>
        <w:szCs w:val="24"/>
        <w:lang w:val="en-US" w:eastAsia="en-US" w:bidi="ar-SA"/>
      </w:rPr>
    </w:lvl>
    <w:lvl w:ilvl="1" w:tplc="EF32EE52">
      <w:numFmt w:val="bullet"/>
      <w:lvlText w:val="•"/>
      <w:lvlJc w:val="left"/>
      <w:pPr>
        <w:ind w:left="1806" w:hanging="360"/>
      </w:pPr>
      <w:rPr>
        <w:rFonts w:hint="default"/>
        <w:lang w:val="en-US" w:eastAsia="en-US" w:bidi="ar-SA"/>
      </w:rPr>
    </w:lvl>
    <w:lvl w:ilvl="2" w:tplc="514C330C">
      <w:numFmt w:val="bullet"/>
      <w:lvlText w:val="•"/>
      <w:lvlJc w:val="left"/>
      <w:pPr>
        <w:ind w:left="2693" w:hanging="360"/>
      </w:pPr>
      <w:rPr>
        <w:rFonts w:hint="default"/>
        <w:lang w:val="en-US" w:eastAsia="en-US" w:bidi="ar-SA"/>
      </w:rPr>
    </w:lvl>
    <w:lvl w:ilvl="3" w:tplc="D3EA3444">
      <w:numFmt w:val="bullet"/>
      <w:lvlText w:val="•"/>
      <w:lvlJc w:val="left"/>
      <w:pPr>
        <w:ind w:left="3579" w:hanging="360"/>
      </w:pPr>
      <w:rPr>
        <w:rFonts w:hint="default"/>
        <w:lang w:val="en-US" w:eastAsia="en-US" w:bidi="ar-SA"/>
      </w:rPr>
    </w:lvl>
    <w:lvl w:ilvl="4" w:tplc="91B44286">
      <w:numFmt w:val="bullet"/>
      <w:lvlText w:val="•"/>
      <w:lvlJc w:val="left"/>
      <w:pPr>
        <w:ind w:left="4466" w:hanging="360"/>
      </w:pPr>
      <w:rPr>
        <w:rFonts w:hint="default"/>
        <w:lang w:val="en-US" w:eastAsia="en-US" w:bidi="ar-SA"/>
      </w:rPr>
    </w:lvl>
    <w:lvl w:ilvl="5" w:tplc="5AA61E7C">
      <w:numFmt w:val="bullet"/>
      <w:lvlText w:val="•"/>
      <w:lvlJc w:val="left"/>
      <w:pPr>
        <w:ind w:left="5353" w:hanging="360"/>
      </w:pPr>
      <w:rPr>
        <w:rFonts w:hint="default"/>
        <w:lang w:val="en-US" w:eastAsia="en-US" w:bidi="ar-SA"/>
      </w:rPr>
    </w:lvl>
    <w:lvl w:ilvl="6" w:tplc="E9F4E412">
      <w:numFmt w:val="bullet"/>
      <w:lvlText w:val="•"/>
      <w:lvlJc w:val="left"/>
      <w:pPr>
        <w:ind w:left="6239" w:hanging="360"/>
      </w:pPr>
      <w:rPr>
        <w:rFonts w:hint="default"/>
        <w:lang w:val="en-US" w:eastAsia="en-US" w:bidi="ar-SA"/>
      </w:rPr>
    </w:lvl>
    <w:lvl w:ilvl="7" w:tplc="0EA6783C">
      <w:numFmt w:val="bullet"/>
      <w:lvlText w:val="•"/>
      <w:lvlJc w:val="left"/>
      <w:pPr>
        <w:ind w:left="7126" w:hanging="360"/>
      </w:pPr>
      <w:rPr>
        <w:rFonts w:hint="default"/>
        <w:lang w:val="en-US" w:eastAsia="en-US" w:bidi="ar-SA"/>
      </w:rPr>
    </w:lvl>
    <w:lvl w:ilvl="8" w:tplc="FC92F06A">
      <w:numFmt w:val="bullet"/>
      <w:lvlText w:val="•"/>
      <w:lvlJc w:val="left"/>
      <w:pPr>
        <w:ind w:left="8012" w:hanging="360"/>
      </w:pPr>
      <w:rPr>
        <w:rFonts w:hint="default"/>
        <w:lang w:val="en-US" w:eastAsia="en-US" w:bidi="ar-SA"/>
      </w:rPr>
    </w:lvl>
  </w:abstractNum>
  <w:abstractNum w:abstractNumId="9" w15:restartNumberingAfterBreak="0">
    <w:nsid w:val="64A72DF3"/>
    <w:multiLevelType w:val="hybridMultilevel"/>
    <w:tmpl w:val="F244B6C6"/>
    <w:lvl w:ilvl="0" w:tplc="62EC801A">
      <w:numFmt w:val="bullet"/>
      <w:lvlText w:val=""/>
      <w:lvlJc w:val="left"/>
      <w:pPr>
        <w:ind w:left="858" w:hanging="360"/>
      </w:pPr>
      <w:rPr>
        <w:rFonts w:ascii="Symbol" w:eastAsia="Symbol" w:hAnsi="Symbol" w:cs="Symbol" w:hint="default"/>
        <w:b w:val="0"/>
        <w:bCs w:val="0"/>
        <w:i w:val="0"/>
        <w:iCs w:val="0"/>
        <w:spacing w:val="0"/>
        <w:w w:val="97"/>
        <w:sz w:val="20"/>
        <w:szCs w:val="20"/>
        <w:lang w:val="en-US" w:eastAsia="en-US" w:bidi="ar-SA"/>
      </w:rPr>
    </w:lvl>
    <w:lvl w:ilvl="1" w:tplc="CA9C4188">
      <w:numFmt w:val="bullet"/>
      <w:lvlText w:val=""/>
      <w:lvlJc w:val="left"/>
      <w:pPr>
        <w:ind w:left="1218" w:hanging="360"/>
      </w:pPr>
      <w:rPr>
        <w:rFonts w:ascii="Symbol" w:eastAsia="Symbol" w:hAnsi="Symbol" w:cs="Symbol" w:hint="default"/>
        <w:b w:val="0"/>
        <w:bCs w:val="0"/>
        <w:i w:val="0"/>
        <w:iCs w:val="0"/>
        <w:spacing w:val="0"/>
        <w:w w:val="100"/>
        <w:sz w:val="24"/>
        <w:szCs w:val="24"/>
        <w:lang w:val="en-US" w:eastAsia="en-US" w:bidi="ar-SA"/>
      </w:rPr>
    </w:lvl>
    <w:lvl w:ilvl="2" w:tplc="74346702">
      <w:numFmt w:val="bullet"/>
      <w:lvlText w:val="•"/>
      <w:lvlJc w:val="left"/>
      <w:pPr>
        <w:ind w:left="2171" w:hanging="360"/>
      </w:pPr>
      <w:rPr>
        <w:rFonts w:hint="default"/>
        <w:lang w:val="en-US" w:eastAsia="en-US" w:bidi="ar-SA"/>
      </w:rPr>
    </w:lvl>
    <w:lvl w:ilvl="3" w:tplc="414A1FAE">
      <w:numFmt w:val="bullet"/>
      <w:lvlText w:val="•"/>
      <w:lvlJc w:val="left"/>
      <w:pPr>
        <w:ind w:left="3123" w:hanging="360"/>
      </w:pPr>
      <w:rPr>
        <w:rFonts w:hint="default"/>
        <w:lang w:val="en-US" w:eastAsia="en-US" w:bidi="ar-SA"/>
      </w:rPr>
    </w:lvl>
    <w:lvl w:ilvl="4" w:tplc="A6EC5E60">
      <w:numFmt w:val="bullet"/>
      <w:lvlText w:val="•"/>
      <w:lvlJc w:val="left"/>
      <w:pPr>
        <w:ind w:left="4075" w:hanging="360"/>
      </w:pPr>
      <w:rPr>
        <w:rFonts w:hint="default"/>
        <w:lang w:val="en-US" w:eastAsia="en-US" w:bidi="ar-SA"/>
      </w:rPr>
    </w:lvl>
    <w:lvl w:ilvl="5" w:tplc="EACAFCE4">
      <w:numFmt w:val="bullet"/>
      <w:lvlText w:val="•"/>
      <w:lvlJc w:val="left"/>
      <w:pPr>
        <w:ind w:left="5027" w:hanging="360"/>
      </w:pPr>
      <w:rPr>
        <w:rFonts w:hint="default"/>
        <w:lang w:val="en-US" w:eastAsia="en-US" w:bidi="ar-SA"/>
      </w:rPr>
    </w:lvl>
    <w:lvl w:ilvl="6" w:tplc="68D2D014">
      <w:numFmt w:val="bullet"/>
      <w:lvlText w:val="•"/>
      <w:lvlJc w:val="left"/>
      <w:pPr>
        <w:ind w:left="5979" w:hanging="360"/>
      </w:pPr>
      <w:rPr>
        <w:rFonts w:hint="default"/>
        <w:lang w:val="en-US" w:eastAsia="en-US" w:bidi="ar-SA"/>
      </w:rPr>
    </w:lvl>
    <w:lvl w:ilvl="7" w:tplc="4C86185A">
      <w:numFmt w:val="bullet"/>
      <w:lvlText w:val="•"/>
      <w:lvlJc w:val="left"/>
      <w:pPr>
        <w:ind w:left="6930" w:hanging="360"/>
      </w:pPr>
      <w:rPr>
        <w:rFonts w:hint="default"/>
        <w:lang w:val="en-US" w:eastAsia="en-US" w:bidi="ar-SA"/>
      </w:rPr>
    </w:lvl>
    <w:lvl w:ilvl="8" w:tplc="B02033EE">
      <w:numFmt w:val="bullet"/>
      <w:lvlText w:val="•"/>
      <w:lvlJc w:val="left"/>
      <w:pPr>
        <w:ind w:left="7882" w:hanging="360"/>
      </w:pPr>
      <w:rPr>
        <w:rFonts w:hint="default"/>
        <w:lang w:val="en-US" w:eastAsia="en-US" w:bidi="ar-SA"/>
      </w:rPr>
    </w:lvl>
  </w:abstractNum>
  <w:num w:numId="1" w16cid:durableId="2141066523">
    <w:abstractNumId w:val="7"/>
  </w:num>
  <w:num w:numId="2" w16cid:durableId="1589463885">
    <w:abstractNumId w:val="2"/>
  </w:num>
  <w:num w:numId="3" w16cid:durableId="4523248">
    <w:abstractNumId w:val="8"/>
  </w:num>
  <w:num w:numId="4" w16cid:durableId="2146585330">
    <w:abstractNumId w:val="4"/>
  </w:num>
  <w:num w:numId="5" w16cid:durableId="540242472">
    <w:abstractNumId w:val="9"/>
  </w:num>
  <w:num w:numId="6" w16cid:durableId="1902667526">
    <w:abstractNumId w:val="5"/>
  </w:num>
  <w:num w:numId="7" w16cid:durableId="903180368">
    <w:abstractNumId w:val="1"/>
  </w:num>
  <w:num w:numId="8" w16cid:durableId="388766936">
    <w:abstractNumId w:val="0"/>
  </w:num>
  <w:num w:numId="9" w16cid:durableId="1509372382">
    <w:abstractNumId w:val="3"/>
  </w:num>
  <w:num w:numId="10" w16cid:durableId="3315659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667"/>
    <w:rsid w:val="001352BE"/>
    <w:rsid w:val="001C0DAD"/>
    <w:rsid w:val="002B7C32"/>
    <w:rsid w:val="00374267"/>
    <w:rsid w:val="005269A1"/>
    <w:rsid w:val="00536098"/>
    <w:rsid w:val="005B6C14"/>
    <w:rsid w:val="005B7765"/>
    <w:rsid w:val="005F4A55"/>
    <w:rsid w:val="00752363"/>
    <w:rsid w:val="00905995"/>
    <w:rsid w:val="00937214"/>
    <w:rsid w:val="00945884"/>
    <w:rsid w:val="009822EF"/>
    <w:rsid w:val="009D20EF"/>
    <w:rsid w:val="00A035B0"/>
    <w:rsid w:val="00A67CAC"/>
    <w:rsid w:val="00AE029A"/>
    <w:rsid w:val="00B76DB3"/>
    <w:rsid w:val="00C160BA"/>
    <w:rsid w:val="00D12667"/>
    <w:rsid w:val="00E73C70"/>
    <w:rsid w:val="00F35734"/>
    <w:rsid w:val="00FA695C"/>
    <w:rsid w:val="00FE0D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6DED1"/>
  <w15:docId w15:val="{E11D649A-263B-4B9B-B9F6-60BC3BDD0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38"/>
      <w:outlineLvl w:val="0"/>
    </w:pPr>
    <w:rPr>
      <w:b/>
      <w:bCs/>
      <w:sz w:val="28"/>
      <w:szCs w:val="28"/>
    </w:rPr>
  </w:style>
  <w:style w:type="paragraph" w:styleId="Heading2">
    <w:name w:val="heading 2"/>
    <w:basedOn w:val="Normal"/>
    <w:uiPriority w:val="9"/>
    <w:unhideWhenUsed/>
    <w:qFormat/>
    <w:pPr>
      <w:ind w:left="13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138"/>
    </w:pPr>
    <w:rPr>
      <w:sz w:val="48"/>
      <w:szCs w:val="48"/>
    </w:rPr>
  </w:style>
  <w:style w:type="paragraph" w:styleId="ListParagraph">
    <w:name w:val="List Paragraph"/>
    <w:basedOn w:val="Normal"/>
    <w:uiPriority w:val="1"/>
    <w:qFormat/>
    <w:pPr>
      <w:spacing w:before="240"/>
      <w:ind w:left="858" w:hanging="360"/>
    </w:pPr>
  </w:style>
  <w:style w:type="paragraph" w:customStyle="1" w:styleId="TableParagraph">
    <w:name w:val="Table Paragraph"/>
    <w:basedOn w:val="Normal"/>
    <w:uiPriority w:val="1"/>
    <w:qFormat/>
    <w:pPr>
      <w:spacing w:before="6"/>
      <w:ind w:left="117"/>
    </w:pPr>
  </w:style>
  <w:style w:type="paragraph" w:customStyle="1" w:styleId="DotPoint">
    <w:name w:val="Dot Point"/>
    <w:basedOn w:val="ListParagraph"/>
    <w:qFormat/>
    <w:rsid w:val="00A67CAC"/>
    <w:pPr>
      <w:widowControl/>
      <w:numPr>
        <w:numId w:val="6"/>
      </w:numPr>
      <w:suppressAutoHyphens/>
      <w:autoSpaceDE/>
      <w:autoSpaceDN/>
      <w:spacing w:before="0" w:after="240"/>
      <w:contextualSpacing/>
    </w:pPr>
    <w:rPr>
      <w:rFonts w:eastAsia="Times New Roman" w:cs="Times New Roman"/>
      <w:sz w:val="24"/>
      <w:szCs w:val="20"/>
      <w:lang w:val="en-AU" w:eastAsia="en-AU"/>
    </w:rPr>
  </w:style>
  <w:style w:type="paragraph" w:customStyle="1" w:styleId="SubdotPoint">
    <w:name w:val="Subdot Point"/>
    <w:basedOn w:val="ListParagraph"/>
    <w:qFormat/>
    <w:rsid w:val="00A67CAC"/>
    <w:pPr>
      <w:widowControl/>
      <w:numPr>
        <w:ilvl w:val="1"/>
        <w:numId w:val="6"/>
      </w:numPr>
      <w:suppressAutoHyphens/>
      <w:autoSpaceDE/>
      <w:autoSpaceDN/>
      <w:spacing w:before="0" w:after="240"/>
      <w:contextualSpacing/>
    </w:pPr>
    <w:rPr>
      <w:rFonts w:eastAsia="Times New Roman" w:cs="Times New Roman"/>
      <w:sz w:val="24"/>
      <w:szCs w:val="20"/>
      <w:lang w:val="en-AU" w:eastAsia="en-AU"/>
    </w:rPr>
  </w:style>
  <w:style w:type="paragraph" w:styleId="Header">
    <w:name w:val="header"/>
    <w:basedOn w:val="Normal"/>
    <w:link w:val="HeaderChar"/>
    <w:uiPriority w:val="99"/>
    <w:unhideWhenUsed/>
    <w:rsid w:val="00945884"/>
    <w:pPr>
      <w:tabs>
        <w:tab w:val="center" w:pos="4513"/>
        <w:tab w:val="right" w:pos="9026"/>
      </w:tabs>
    </w:pPr>
  </w:style>
  <w:style w:type="character" w:customStyle="1" w:styleId="HeaderChar">
    <w:name w:val="Header Char"/>
    <w:basedOn w:val="DefaultParagraphFont"/>
    <w:link w:val="Header"/>
    <w:uiPriority w:val="99"/>
    <w:rsid w:val="00945884"/>
    <w:rPr>
      <w:rFonts w:ascii="Calibri" w:eastAsia="Calibri" w:hAnsi="Calibri" w:cs="Calibri"/>
    </w:rPr>
  </w:style>
  <w:style w:type="paragraph" w:styleId="Footer">
    <w:name w:val="footer"/>
    <w:basedOn w:val="Normal"/>
    <w:link w:val="FooterChar"/>
    <w:uiPriority w:val="99"/>
    <w:unhideWhenUsed/>
    <w:rsid w:val="00945884"/>
    <w:pPr>
      <w:tabs>
        <w:tab w:val="center" w:pos="4513"/>
        <w:tab w:val="right" w:pos="9026"/>
      </w:tabs>
    </w:pPr>
  </w:style>
  <w:style w:type="character" w:customStyle="1" w:styleId="FooterChar">
    <w:name w:val="Footer Char"/>
    <w:basedOn w:val="DefaultParagraphFont"/>
    <w:link w:val="Footer"/>
    <w:uiPriority w:val="99"/>
    <w:rsid w:val="00945884"/>
    <w:rPr>
      <w:rFonts w:ascii="Calibri" w:eastAsia="Calibri" w:hAnsi="Calibri" w:cs="Calibri"/>
    </w:rPr>
  </w:style>
  <w:style w:type="character" w:customStyle="1" w:styleId="BodyTextChar">
    <w:name w:val="Body Text Char"/>
    <w:basedOn w:val="DefaultParagraphFont"/>
    <w:link w:val="BodyText"/>
    <w:uiPriority w:val="1"/>
    <w:rsid w:val="00374267"/>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1441</Words>
  <Characters>8216</Characters>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2026-10-07T21:43:00Z</dcterms:created>
  <dcterms:modified xsi:type="dcterms:W3CDTF">2026-10-07T22:13:00Z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2026-02-05T00:00:00Z</vt:filetime>
  </property>
  <property fmtid="{D5CDD505-2E9C-101B-9397-08002B2CF9AE}" pid="3" name="Creator">
    <vt:lpwstr>Microsoft® Word for Microsoft 365</vt:lpwstr>
  </property>
  <property fmtid="{D5CDD505-2E9C-101B-9397-08002B2CF9AE}" pid="4" name="LastSaved">
    <vt:filetime>2026-09-28T00:00:00Z</vt:filetime>
  </property>
  <property fmtid="{D5CDD505-2E9C-101B-9397-08002B2CF9AE}" pid="5" name="MSIP_Label_69af8531-eb46-4968-8cb3-105d2f5ea87e_ActionId">
    <vt:lpwstr>7a8e701d-6510-475c-9bd7-2f13ffdfde6a</vt:lpwstr>
  </property>
  <property fmtid="{D5CDD505-2E9C-101B-9397-08002B2CF9AE}" pid="6" name="MSIP_Label_69af8531-eb46-4968-8cb3-105d2f5ea87e_ContentBits">
    <vt:lpwstr>0</vt:lpwstr>
  </property>
  <property fmtid="{D5CDD505-2E9C-101B-9397-08002B2CF9AE}" pid="7" name="MSIP_Label_69af8531-eb46-4968-8cb3-105d2f5ea87e_Enabled">
    <vt:lpwstr>true</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etDate">
    <vt:lpwstr>2026-02-04T21:56:37Z</vt:lpwstr>
  </property>
  <property fmtid="{D5CDD505-2E9C-101B-9397-08002B2CF9AE}" pid="11" name="MSIP_Label_69af8531-eb46-4968-8cb3-105d2f5ea87e_SiteId">
    <vt:lpwstr>b46c1908-0334-4236-b978-585ee88e4199</vt:lpwstr>
  </property>
  <property fmtid="{D5CDD505-2E9C-101B-9397-08002B2CF9AE}" pid="12" name="MSIP_Label_69af8531-eb46-4968-8cb3-105d2f5ea87e_Tag">
    <vt:lpwstr>10, 3, 0, 1</vt:lpwstr>
  </property>
  <property fmtid="{D5CDD505-2E9C-101B-9397-08002B2CF9AE}" pid="13" name="Producer">
    <vt:lpwstr>Microsoft® Word for Microsoft 365</vt:lpwstr>
  </property>
</Properties>
</file>