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1B379A61"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5A86707C">
            <wp:simplePos x="0" y="0"/>
            <wp:positionH relativeFrom="column">
              <wp:posOffset>-26670</wp:posOffset>
            </wp:positionH>
            <wp:positionV relativeFrom="paragraph">
              <wp:posOffset>0</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2A43D2">
        <w:rPr>
          <w:rFonts w:asciiTheme="minorHAnsi" w:hAnsiTheme="minorHAnsi"/>
          <w:sz w:val="52"/>
        </w:rPr>
        <w:t>POSITION DESCRIPTION</w:t>
      </w:r>
    </w:p>
    <w:p w14:paraId="45290168" w14:textId="435E0127" w:rsidR="002A43D2" w:rsidRDefault="002A43D2" w:rsidP="002A43D2"/>
    <w:p w14:paraId="5958E20A" w14:textId="77777777" w:rsidR="006F09E8" w:rsidRDefault="006F09E8" w:rsidP="00DC42EA">
      <w:pPr>
        <w:spacing w:before="240" w:after="0"/>
        <w:rPr>
          <w:b/>
          <w:szCs w:val="24"/>
        </w:rPr>
        <w:sectPr w:rsidR="006F09E8"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p>
    <w:p w14:paraId="57E49D41" w14:textId="77777777" w:rsidR="009C23C8" w:rsidRDefault="009C23C8" w:rsidP="002A43D2">
      <w:pPr>
        <w:tabs>
          <w:tab w:val="left" w:pos="3600"/>
        </w:tabs>
        <w:rPr>
          <w:b/>
          <w:szCs w:val="24"/>
        </w:rPr>
      </w:pPr>
    </w:p>
    <w:p w14:paraId="7A26DD12" w14:textId="77777777" w:rsidR="009C23C8" w:rsidRDefault="009C23C8" w:rsidP="002A43D2">
      <w:pPr>
        <w:spacing w:before="240"/>
        <w:rPr>
          <w:b/>
          <w:szCs w:val="24"/>
        </w:rPr>
      </w:pPr>
    </w:p>
    <w:p w14:paraId="5E25595C" w14:textId="0ABFC64B" w:rsidR="009C23C8" w:rsidRPr="00285171" w:rsidRDefault="009C23C8" w:rsidP="002A43D2">
      <w:pPr>
        <w:spacing w:before="240"/>
        <w:rPr>
          <w:b/>
          <w:iCs/>
          <w:szCs w:val="24"/>
        </w:rPr>
      </w:pPr>
      <w:r>
        <w:rPr>
          <w:b/>
          <w:szCs w:val="24"/>
        </w:rPr>
        <w:t xml:space="preserve">Directorate: </w:t>
      </w:r>
      <w:r w:rsidRPr="00285171">
        <w:rPr>
          <w:iCs/>
          <w:szCs w:val="24"/>
        </w:rPr>
        <w:t>Education</w:t>
      </w:r>
      <w:r w:rsidRPr="00285171">
        <w:rPr>
          <w:b/>
          <w:iCs/>
          <w:szCs w:val="24"/>
        </w:rPr>
        <w:t xml:space="preserve"> </w:t>
      </w:r>
    </w:p>
    <w:p w14:paraId="7473B786" w14:textId="60C870BA" w:rsidR="006F09E8" w:rsidRPr="00285171" w:rsidRDefault="002A43D2" w:rsidP="002A43D2">
      <w:pPr>
        <w:spacing w:before="240"/>
        <w:rPr>
          <w:iCs/>
          <w:szCs w:val="24"/>
        </w:rPr>
      </w:pPr>
      <w:r w:rsidRPr="00285171">
        <w:rPr>
          <w:b/>
          <w:iCs/>
          <w:szCs w:val="24"/>
        </w:rPr>
        <w:t xml:space="preserve">Division: </w:t>
      </w:r>
      <w:r w:rsidR="00E00652" w:rsidRPr="00285171">
        <w:rPr>
          <w:iCs/>
          <w:szCs w:val="24"/>
        </w:rPr>
        <w:t>System Policy and R</w:t>
      </w:r>
      <w:r w:rsidR="00406B01" w:rsidRPr="00285171">
        <w:rPr>
          <w:iCs/>
          <w:szCs w:val="24"/>
        </w:rPr>
        <w:t>e</w:t>
      </w:r>
      <w:r w:rsidR="00E00652" w:rsidRPr="00285171">
        <w:rPr>
          <w:iCs/>
          <w:szCs w:val="24"/>
        </w:rPr>
        <w:t>form</w:t>
      </w:r>
    </w:p>
    <w:p w14:paraId="16547942" w14:textId="536751DC" w:rsidR="006F09E8" w:rsidRPr="00285171" w:rsidRDefault="002A43D2" w:rsidP="002A43D2">
      <w:pPr>
        <w:spacing w:before="240"/>
        <w:rPr>
          <w:iCs/>
          <w:szCs w:val="24"/>
        </w:rPr>
      </w:pPr>
      <w:r w:rsidRPr="00285171">
        <w:rPr>
          <w:b/>
          <w:iCs/>
          <w:szCs w:val="24"/>
        </w:rPr>
        <w:t>Business Unit:</w:t>
      </w:r>
      <w:r w:rsidRPr="00285171">
        <w:rPr>
          <w:b/>
          <w:iCs/>
          <w:szCs w:val="24"/>
        </w:rPr>
        <w:tab/>
      </w:r>
      <w:r w:rsidR="00B310DE">
        <w:rPr>
          <w:iCs/>
          <w:szCs w:val="24"/>
        </w:rPr>
        <w:t>Planning, Evidence and Analytics</w:t>
      </w:r>
    </w:p>
    <w:p w14:paraId="41BC89E8" w14:textId="1C6A82D2" w:rsidR="008C40B5" w:rsidRPr="00285171" w:rsidRDefault="006F09E8" w:rsidP="006F09E8">
      <w:pPr>
        <w:spacing w:before="240"/>
        <w:rPr>
          <w:iCs/>
          <w:szCs w:val="24"/>
        </w:rPr>
      </w:pPr>
      <w:r w:rsidRPr="00285171">
        <w:rPr>
          <w:b/>
          <w:iCs/>
          <w:szCs w:val="24"/>
        </w:rPr>
        <w:t>Position Title:</w:t>
      </w:r>
      <w:r w:rsidRPr="00285171">
        <w:rPr>
          <w:b/>
          <w:iCs/>
          <w:szCs w:val="24"/>
        </w:rPr>
        <w:tab/>
      </w:r>
      <w:r w:rsidR="00360C9C" w:rsidRPr="00285171">
        <w:rPr>
          <w:iCs/>
          <w:szCs w:val="24"/>
        </w:rPr>
        <w:t>Director</w:t>
      </w:r>
      <w:r w:rsidR="00D11629">
        <w:rPr>
          <w:iCs/>
          <w:szCs w:val="24"/>
        </w:rPr>
        <w:t xml:space="preserve">, </w:t>
      </w:r>
      <w:r w:rsidR="00B310DE">
        <w:rPr>
          <w:iCs/>
          <w:szCs w:val="24"/>
        </w:rPr>
        <w:t>NAPLAN Team</w:t>
      </w:r>
      <w:r w:rsidR="004F04EB">
        <w:rPr>
          <w:iCs/>
          <w:szCs w:val="24"/>
        </w:rPr>
        <w:t xml:space="preserve"> </w:t>
      </w:r>
    </w:p>
    <w:p w14:paraId="3FC1E789" w14:textId="15A55B80" w:rsidR="009C23C8" w:rsidRPr="00285171" w:rsidRDefault="006F09E8" w:rsidP="006F09E8">
      <w:pPr>
        <w:spacing w:before="240"/>
        <w:rPr>
          <w:szCs w:val="24"/>
        </w:rPr>
      </w:pPr>
      <w:r w:rsidRPr="00285171">
        <w:rPr>
          <w:szCs w:val="24"/>
        </w:rPr>
        <w:br w:type="column"/>
      </w:r>
    </w:p>
    <w:p w14:paraId="777A109D" w14:textId="77777777" w:rsidR="009C23C8" w:rsidRPr="00285171" w:rsidRDefault="009C23C8" w:rsidP="006F09E8">
      <w:pPr>
        <w:spacing w:before="240"/>
        <w:rPr>
          <w:szCs w:val="24"/>
        </w:rPr>
      </w:pPr>
    </w:p>
    <w:p w14:paraId="0FC267AC" w14:textId="4719A681" w:rsidR="006F09E8" w:rsidRPr="00285171" w:rsidRDefault="006F09E8" w:rsidP="006F09E8">
      <w:pPr>
        <w:spacing w:before="240"/>
        <w:rPr>
          <w:b/>
          <w:szCs w:val="24"/>
        </w:rPr>
      </w:pPr>
      <w:r w:rsidRPr="00285171">
        <w:rPr>
          <w:b/>
          <w:szCs w:val="24"/>
        </w:rPr>
        <w:t xml:space="preserve">Position Number: </w:t>
      </w:r>
      <w:r w:rsidR="00B310DE">
        <w:rPr>
          <w:rFonts w:cstheme="minorHAnsi"/>
          <w:szCs w:val="24"/>
        </w:rPr>
        <w:t>PN1</w:t>
      </w:r>
      <w:r w:rsidR="00B310DE" w:rsidRPr="002E682B">
        <w:rPr>
          <w:rFonts w:cstheme="minorHAnsi"/>
          <w:szCs w:val="24"/>
        </w:rPr>
        <w:t>7364</w:t>
      </w:r>
    </w:p>
    <w:p w14:paraId="300FF30C" w14:textId="5997547A" w:rsidR="006F09E8" w:rsidRPr="00285171" w:rsidRDefault="006F09E8" w:rsidP="006F09E8">
      <w:pPr>
        <w:spacing w:before="240"/>
        <w:rPr>
          <w:b/>
          <w:szCs w:val="24"/>
        </w:rPr>
      </w:pPr>
      <w:r w:rsidRPr="00285171">
        <w:rPr>
          <w:b/>
          <w:szCs w:val="24"/>
        </w:rPr>
        <w:t xml:space="preserve">Classification: </w:t>
      </w:r>
      <w:r w:rsidR="00E00652" w:rsidRPr="00285171">
        <w:rPr>
          <w:szCs w:val="24"/>
        </w:rPr>
        <w:t>SOG</w:t>
      </w:r>
      <w:r w:rsidR="00B310DE">
        <w:rPr>
          <w:szCs w:val="24"/>
        </w:rPr>
        <w:t>B</w:t>
      </w:r>
    </w:p>
    <w:p w14:paraId="6EEBEAB9" w14:textId="15DE68A8" w:rsidR="002A43D2" w:rsidRPr="00285171" w:rsidRDefault="002A43D2" w:rsidP="002A43D2">
      <w:pPr>
        <w:spacing w:before="240"/>
        <w:rPr>
          <w:b/>
          <w:szCs w:val="24"/>
        </w:rPr>
      </w:pPr>
      <w:r w:rsidRPr="00285171">
        <w:rPr>
          <w:b/>
          <w:szCs w:val="24"/>
        </w:rPr>
        <w:t xml:space="preserve">Location: </w:t>
      </w:r>
      <w:r w:rsidR="00E00652" w:rsidRPr="00285171">
        <w:rPr>
          <w:szCs w:val="24"/>
        </w:rPr>
        <w:t>220 London Circuit Civic</w:t>
      </w:r>
    </w:p>
    <w:p w14:paraId="5C29CA99" w14:textId="048F1214" w:rsidR="002A43D2" w:rsidRPr="00B74516" w:rsidRDefault="002A43D2" w:rsidP="002A43D2">
      <w:pPr>
        <w:spacing w:before="240"/>
        <w:rPr>
          <w:b/>
          <w:i/>
          <w:szCs w:val="24"/>
        </w:rPr>
      </w:pPr>
      <w:r w:rsidRPr="00285171">
        <w:rPr>
          <w:b/>
          <w:szCs w:val="24"/>
        </w:rPr>
        <w:t xml:space="preserve">Last Reviewed: </w:t>
      </w:r>
      <w:r w:rsidR="00B310DE">
        <w:rPr>
          <w:szCs w:val="24"/>
        </w:rPr>
        <w:t>13</w:t>
      </w:r>
      <w:r w:rsidR="00E00652" w:rsidRPr="00285171">
        <w:rPr>
          <w:szCs w:val="24"/>
        </w:rPr>
        <w:t>/</w:t>
      </w:r>
      <w:r w:rsidR="00B310DE">
        <w:rPr>
          <w:szCs w:val="24"/>
        </w:rPr>
        <w:t>08</w:t>
      </w:r>
      <w:r w:rsidR="00E00652" w:rsidRPr="00285171">
        <w:rPr>
          <w:szCs w:val="24"/>
        </w:rPr>
        <w:t>/202</w:t>
      </w:r>
      <w:r w:rsidR="00B310DE">
        <w:rPr>
          <w:szCs w:val="24"/>
        </w:rPr>
        <w:t>5</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2B35E13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66D7C86A" w14:textId="0D94DBDC" w:rsidR="00A87868" w:rsidRPr="00C149EE" w:rsidRDefault="00D11629" w:rsidP="00A87868">
      <w:r>
        <w:rPr>
          <w:rStyle w:val="normaltextrun"/>
          <w:rFonts w:eastAsia="Calibri" w:cs="Calibri"/>
          <w:color w:val="000000"/>
          <w:shd w:val="clear" w:color="auto" w:fill="FFFFFF"/>
        </w:rP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Further information about working in the ACT Public Service and the Education Directorate can be found at </w:t>
      </w:r>
      <w:r>
        <w:rPr>
          <w:rStyle w:val="normaltextrun"/>
          <w:rFonts w:eastAsia="Calibri" w:cs="Calibri"/>
          <w:color w:val="0000FF"/>
          <w:shd w:val="clear" w:color="auto" w:fill="FFFFFF"/>
        </w:rPr>
        <w:t xml:space="preserve">https://www.jobs.act.gov.au/about-the-actps </w:t>
      </w:r>
      <w:r>
        <w:rPr>
          <w:rStyle w:val="normaltextrun"/>
          <w:rFonts w:eastAsia="Calibri" w:cs="Calibri"/>
          <w:color w:val="000000"/>
          <w:shd w:val="clear" w:color="auto" w:fill="FFFFFF"/>
        </w:rPr>
        <w:t xml:space="preserve">and </w:t>
      </w:r>
      <w:r>
        <w:rPr>
          <w:rStyle w:val="normaltextrun"/>
          <w:rFonts w:eastAsia="Calibri" w:cs="Calibri"/>
          <w:color w:val="0000FF"/>
          <w:shd w:val="clear" w:color="auto" w:fill="FFFFFF"/>
        </w:rPr>
        <w:t>https://www.education.act.gov.au/. </w:t>
      </w:r>
      <w:r>
        <w:rPr>
          <w:rStyle w:val="eop"/>
          <w:rFonts w:cs="Calibri"/>
          <w:color w:val="0000FF"/>
          <w:shd w:val="clear" w:color="auto" w:fill="FFFFFF"/>
        </w:rPr>
        <w:t> </w:t>
      </w:r>
    </w:p>
    <w:p w14:paraId="05677FF9" w14:textId="3DE69A07" w:rsidR="002A43D2" w:rsidRPr="00423241" w:rsidRDefault="00182DA9" w:rsidP="002A43D2">
      <w:pPr>
        <w:pStyle w:val="Heading1"/>
        <w:pBdr>
          <w:bottom w:val="single" w:sz="12" w:space="1" w:color="auto"/>
        </w:pBdr>
        <w:rPr>
          <w:rFonts w:asciiTheme="minorHAnsi" w:hAnsiTheme="minorHAnsi"/>
          <w:sz w:val="32"/>
        </w:rPr>
      </w:pPr>
      <w:r>
        <w:rPr>
          <w:rFonts w:asciiTheme="minorHAnsi" w:hAnsiTheme="minorHAnsi"/>
          <w:sz w:val="32"/>
        </w:rPr>
        <w:t>BRANCH</w:t>
      </w:r>
      <w:r w:rsidR="002A43D2" w:rsidRPr="00423241">
        <w:rPr>
          <w:rFonts w:asciiTheme="minorHAnsi" w:hAnsiTheme="minorHAnsi"/>
          <w:sz w:val="32"/>
        </w:rPr>
        <w:t xml:space="preserve"> OVERVIEW</w:t>
      </w:r>
    </w:p>
    <w:p w14:paraId="35810F91" w14:textId="77777777" w:rsidR="004105F2" w:rsidRDefault="004105F2" w:rsidP="004105F2">
      <w:pPr>
        <w:pStyle w:val="BodyText"/>
      </w:pPr>
      <w:r>
        <w:t>The Planning, Evidence and Analytics Branch leads and is accountable for the collection, analysis, and reporting on key educational data sets to the Minister for Education and Early Childhood; Education Directorate Executive; schools; and other key stakeholders to support school improvement in the ACT.</w:t>
      </w:r>
    </w:p>
    <w:p w14:paraId="11D9DE1B" w14:textId="10B342D0" w:rsidR="004105F2" w:rsidRDefault="004105F2" w:rsidP="004105F2">
      <w:pPr>
        <w:pStyle w:val="BodyText"/>
      </w:pPr>
      <w:r>
        <w:t>The Branch is responsible for developing, leading and managing the Directorate’s student enrolment policy and planning for school infrastructure in response to population growth and student demand. It also provides advice on managing school demand, including new and expanded school infrastructure, and on land planning/school siting needs for the ACT school system.</w:t>
      </w:r>
    </w:p>
    <w:p w14:paraId="6E2A6B0D" w14:textId="77777777" w:rsidR="004105F2" w:rsidRDefault="004105F2" w:rsidP="004105F2">
      <w:pPr>
        <w:pStyle w:val="BodyText"/>
      </w:pPr>
      <w:r>
        <w:t>The Branch manages the delivery and analysis of local, national, and international system-required assessment programs and surveys, and leads the Directorate’s evaluation program, working with business units to scope, conduct and report on policy and program evaluations. The Branch also leads engagement on education data sharing arrangements and research.</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CF1C32F" w14:textId="77777777" w:rsidR="00B63DC1" w:rsidRPr="00B63DC1" w:rsidRDefault="00B63DC1" w:rsidP="00B63DC1">
      <w:pPr>
        <w:pStyle w:val="NormalWeb"/>
        <w:spacing w:line="300" w:lineRule="atLeast"/>
        <w:rPr>
          <w:rFonts w:ascii="Calibri" w:hAnsi="Calibri"/>
          <w:szCs w:val="20"/>
        </w:rPr>
      </w:pPr>
      <w:r w:rsidRPr="00B63DC1">
        <w:rPr>
          <w:rFonts w:ascii="Calibri" w:hAnsi="Calibri"/>
          <w:szCs w:val="20"/>
        </w:rPr>
        <w:t xml:space="preserve">The Director, NAPLAN Team leads the coordination and delivery of national, local and international assessment programs and surveys across ACT schools, including the National </w:t>
      </w:r>
      <w:r w:rsidRPr="00B63DC1">
        <w:rPr>
          <w:rFonts w:ascii="Calibri" w:hAnsi="Calibri"/>
          <w:szCs w:val="20"/>
        </w:rPr>
        <w:lastRenderedPageBreak/>
        <w:t>Assessment Program (NAPLAN). The role is responsible for ensuring effective implementation of assessment processes, and the quality collection, analysis and reporting of associated data to support operational and system performance.</w:t>
      </w:r>
    </w:p>
    <w:p w14:paraId="21D9A92F" w14:textId="77777777" w:rsidR="00B63DC1" w:rsidRPr="00B63DC1" w:rsidRDefault="00B63DC1" w:rsidP="00B63DC1">
      <w:pPr>
        <w:pStyle w:val="NormalWeb"/>
        <w:spacing w:line="300" w:lineRule="atLeast"/>
        <w:rPr>
          <w:rFonts w:ascii="Calibri" w:hAnsi="Calibri"/>
          <w:szCs w:val="20"/>
        </w:rPr>
      </w:pPr>
      <w:r w:rsidRPr="00B63DC1">
        <w:rPr>
          <w:rFonts w:ascii="Calibri" w:hAnsi="Calibri"/>
          <w:szCs w:val="20"/>
        </w:rPr>
        <w:t>The Director manages a small team to deliver assessment-related work programs, including providing guidance to schools, coordinating stakeholders, and ensuring activities are delivered to agreed timelines and standards.</w:t>
      </w:r>
    </w:p>
    <w:p w14:paraId="363C3203" w14:textId="77777777" w:rsidR="00B63DC1" w:rsidRPr="00B63DC1" w:rsidRDefault="00B63DC1" w:rsidP="00B63DC1">
      <w:pPr>
        <w:pStyle w:val="NormalWeb"/>
        <w:spacing w:line="300" w:lineRule="atLeast"/>
        <w:rPr>
          <w:rFonts w:ascii="Calibri" w:hAnsi="Calibri"/>
          <w:szCs w:val="20"/>
        </w:rPr>
      </w:pPr>
      <w:r w:rsidRPr="00B63DC1">
        <w:rPr>
          <w:rFonts w:ascii="Calibri" w:hAnsi="Calibri"/>
          <w:szCs w:val="20"/>
        </w:rPr>
        <w:t>The role provides technical and operational advice, analysis and reporting to inform decision-making, and works closely with internal areas, schools and external stakeholders to support the effective delivery of assessment programs.</w:t>
      </w:r>
    </w:p>
    <w:p w14:paraId="4C385B01" w14:textId="21A29320" w:rsidR="00B63DC1" w:rsidRPr="00B63DC1" w:rsidRDefault="00B63DC1" w:rsidP="00B63DC1">
      <w:pPr>
        <w:pStyle w:val="NormalWeb"/>
        <w:spacing w:line="300" w:lineRule="atLeast"/>
        <w:rPr>
          <w:rFonts w:ascii="Calibri" w:hAnsi="Calibri"/>
          <w:szCs w:val="20"/>
        </w:rPr>
      </w:pPr>
      <w:r w:rsidRPr="00B63DC1">
        <w:rPr>
          <w:rFonts w:ascii="Calibri" w:hAnsi="Calibri"/>
          <w:szCs w:val="20"/>
        </w:rPr>
        <w:t>The Director contributes to broader branch and directorate priorities and represents the ACT, as required, on relevant committees and working groups.</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2C0B648A" w14:textId="41CA8AE4" w:rsidR="00182DA9" w:rsidRPr="00182DA9" w:rsidRDefault="00182DA9" w:rsidP="00182DA9">
      <w:pPr>
        <w:suppressAutoHyphens w:val="0"/>
        <w:spacing w:before="120" w:after="120"/>
        <w:rPr>
          <w:rFonts w:cs="Calibri"/>
          <w:color w:val="000000"/>
        </w:rPr>
      </w:pPr>
      <w:r w:rsidRPr="4C7C3E65">
        <w:rPr>
          <w:rFonts w:cs="Calibri"/>
          <w:color w:val="000000" w:themeColor="text1"/>
        </w:rPr>
        <w:t xml:space="preserve">As </w:t>
      </w:r>
      <w:r>
        <w:t>Director, NAPLAN team</w:t>
      </w:r>
      <w:r w:rsidRPr="4C7C3E65">
        <w:rPr>
          <w:rFonts w:cs="Calibri"/>
          <w:color w:val="000000" w:themeColor="text1"/>
        </w:rPr>
        <w:t>, you will be responsible for:</w:t>
      </w:r>
    </w:p>
    <w:p w14:paraId="1E47EEE5" w14:textId="0E2BB718" w:rsidR="00B63DC1" w:rsidRPr="00B63DC1" w:rsidRDefault="00B63DC1" w:rsidP="00D03072">
      <w:pPr>
        <w:pStyle w:val="ListParagraph"/>
        <w:numPr>
          <w:ilvl w:val="0"/>
          <w:numId w:val="25"/>
        </w:numPr>
        <w:rPr>
          <w:iCs/>
        </w:rPr>
      </w:pPr>
      <w:r w:rsidRPr="00B63DC1">
        <w:rPr>
          <w:szCs w:val="24"/>
        </w:rPr>
        <w:t>Leading the coordination and delivery of national, local and international assessments across ACT schools, including NAPLAN, ensuring effective planning, implementation and continuous improvement of assessment processes.</w:t>
      </w:r>
    </w:p>
    <w:p w14:paraId="1AF1CE97" w14:textId="77777777" w:rsidR="00B63DC1" w:rsidRPr="00B63DC1" w:rsidRDefault="00B63DC1" w:rsidP="00B63DC1">
      <w:pPr>
        <w:pStyle w:val="ListParagraph"/>
        <w:numPr>
          <w:ilvl w:val="0"/>
          <w:numId w:val="25"/>
        </w:numPr>
        <w:suppressAutoHyphens w:val="0"/>
        <w:spacing w:after="0" w:line="300" w:lineRule="atLeast"/>
        <w:rPr>
          <w:szCs w:val="24"/>
        </w:rPr>
      </w:pPr>
      <w:r w:rsidRPr="00B63DC1">
        <w:rPr>
          <w:szCs w:val="24"/>
        </w:rPr>
        <w:t>Managing the analysis, interpretation and reporting of assessment and participation data, providing high-quality advice, briefings and insights to support operational and system performance decision-making.</w:t>
      </w:r>
    </w:p>
    <w:p w14:paraId="7C9A9C68" w14:textId="35B20766" w:rsidR="00B63DC1" w:rsidRPr="00B63DC1" w:rsidRDefault="00B63DC1" w:rsidP="00B63DC1">
      <w:pPr>
        <w:pStyle w:val="ListParagraph"/>
        <w:numPr>
          <w:ilvl w:val="0"/>
          <w:numId w:val="25"/>
        </w:numPr>
        <w:suppressAutoHyphens w:val="0"/>
        <w:spacing w:after="0" w:line="300" w:lineRule="atLeast"/>
        <w:rPr>
          <w:szCs w:val="24"/>
        </w:rPr>
      </w:pPr>
      <w:r w:rsidRPr="00B63DC1">
        <w:rPr>
          <w:szCs w:val="24"/>
        </w:rPr>
        <w:t>Building and maintaining strong stakeholder relationships, working collaboratively with schools, contractors, government agencies and national bodies, and representing the ACT and contributing to committees and working groups.</w:t>
      </w:r>
    </w:p>
    <w:p w14:paraId="25D35E51" w14:textId="77777777" w:rsidR="00B63DC1" w:rsidRPr="00B63DC1" w:rsidRDefault="00B63DC1" w:rsidP="00B63DC1">
      <w:pPr>
        <w:pStyle w:val="ListParagraph"/>
        <w:numPr>
          <w:ilvl w:val="0"/>
          <w:numId w:val="25"/>
        </w:numPr>
        <w:suppressAutoHyphens w:val="0"/>
        <w:spacing w:after="0" w:line="300" w:lineRule="atLeast"/>
        <w:rPr>
          <w:szCs w:val="24"/>
        </w:rPr>
      </w:pPr>
      <w:r w:rsidRPr="00B63DC1">
        <w:rPr>
          <w:szCs w:val="24"/>
        </w:rPr>
        <w:t>Leading and managing the NAPLAN team, including workforce planning, resource management, setting priorities and ensuring delivery of work programs to agreed timelines and quality standards.</w:t>
      </w:r>
    </w:p>
    <w:p w14:paraId="30A5525A" w14:textId="644D6FFE" w:rsidR="00182DA9" w:rsidRDefault="00B63DC1" w:rsidP="00B63DC1">
      <w:pPr>
        <w:pStyle w:val="ListParagraph"/>
        <w:numPr>
          <w:ilvl w:val="0"/>
          <w:numId w:val="25"/>
        </w:numPr>
        <w:suppressAutoHyphens w:val="0"/>
        <w:spacing w:after="0" w:line="300" w:lineRule="atLeast"/>
        <w:rPr>
          <w:szCs w:val="24"/>
        </w:rPr>
      </w:pPr>
      <w:r w:rsidRPr="00B63DC1">
        <w:rPr>
          <w:szCs w:val="24"/>
        </w:rPr>
        <w:t>Contributing to branch and directorate priorities, including supporting the delivery of system-wide strategies, policies and programs, and undertaking additional projects and duties as required.</w:t>
      </w:r>
    </w:p>
    <w:p w14:paraId="4B416E38" w14:textId="77777777" w:rsidR="00B63DC1" w:rsidRPr="00B63DC1" w:rsidRDefault="00B63DC1" w:rsidP="00B63DC1">
      <w:pPr>
        <w:suppressAutoHyphens w:val="0"/>
        <w:spacing w:after="0" w:line="300" w:lineRule="atLeast"/>
        <w:ind w:left="360"/>
        <w:rPr>
          <w:szCs w:val="24"/>
        </w:rPr>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1BF860D7" w14:textId="61DDCA6B" w:rsidR="00182DA9" w:rsidRPr="00182DA9" w:rsidRDefault="00182DA9" w:rsidP="00182DA9">
      <w:pPr>
        <w:pStyle w:val="BodyText"/>
        <w:spacing w:line="259" w:lineRule="auto"/>
        <w:rPr>
          <w:rFonts w:eastAsia="Calibri" w:cs="Calibri"/>
          <w:b/>
          <w:bCs/>
          <w:sz w:val="28"/>
          <w:szCs w:val="28"/>
        </w:rPr>
      </w:pPr>
      <w:r w:rsidRPr="5B3C25B9">
        <w:rPr>
          <w:rFonts w:eastAsia="Calibri" w:cs="Calibri"/>
          <w:b/>
          <w:bCs/>
          <w:sz w:val="28"/>
          <w:szCs w:val="28"/>
        </w:rPr>
        <w:t>Professional / Technical Skills and Knowledge</w:t>
      </w:r>
    </w:p>
    <w:p w14:paraId="35B4E318" w14:textId="0C736D17" w:rsidR="00B63DC1" w:rsidRPr="00B63DC1" w:rsidRDefault="00B63DC1" w:rsidP="00B63DC1">
      <w:pPr>
        <w:pStyle w:val="ListParagraph"/>
        <w:numPr>
          <w:ilvl w:val="0"/>
          <w:numId w:val="42"/>
        </w:numPr>
        <w:suppressAutoHyphens w:val="0"/>
        <w:spacing w:after="200" w:line="276" w:lineRule="auto"/>
        <w:rPr>
          <w:rFonts w:cs="Calibri"/>
          <w:szCs w:val="24"/>
        </w:rPr>
      </w:pPr>
      <w:r w:rsidRPr="00B63DC1">
        <w:rPr>
          <w:rFonts w:cs="Calibri"/>
          <w:szCs w:val="24"/>
        </w:rPr>
        <w:t>Demonstrated expertise in data management, analysis and reporting, including the ability to manage large and complex data collections and provide clear, actionable insights to support operational and system performance decision-making.</w:t>
      </w:r>
    </w:p>
    <w:p w14:paraId="7EE26A0B" w14:textId="1FBEDAA4" w:rsidR="00B63DC1" w:rsidRPr="00B63DC1" w:rsidRDefault="00B63DC1" w:rsidP="00B63DC1">
      <w:pPr>
        <w:pStyle w:val="ListParagraph"/>
        <w:numPr>
          <w:ilvl w:val="0"/>
          <w:numId w:val="42"/>
        </w:numPr>
        <w:suppressAutoHyphens w:val="0"/>
        <w:spacing w:after="200" w:line="276" w:lineRule="auto"/>
        <w:rPr>
          <w:rFonts w:cs="Calibri"/>
          <w:szCs w:val="24"/>
        </w:rPr>
      </w:pPr>
      <w:r w:rsidRPr="00B63DC1">
        <w:rPr>
          <w:rFonts w:cs="Calibri"/>
          <w:szCs w:val="24"/>
        </w:rPr>
        <w:t>Strong conceptual, analytical and problem-solving skills, with the ability to plan and deliver projects, set priorities, monitor progress and meet deadlines in a dynamic environment.</w:t>
      </w:r>
    </w:p>
    <w:p w14:paraId="1CC5A9BD" w14:textId="617BC3B5" w:rsidR="00182DA9" w:rsidRPr="00B63DC1" w:rsidRDefault="00B63DC1" w:rsidP="00B63DC1">
      <w:pPr>
        <w:pStyle w:val="ListParagraph"/>
        <w:numPr>
          <w:ilvl w:val="0"/>
          <w:numId w:val="42"/>
        </w:numPr>
        <w:suppressAutoHyphens w:val="0"/>
        <w:spacing w:after="200" w:line="276" w:lineRule="auto"/>
        <w:rPr>
          <w:rFonts w:cs="Calibri"/>
          <w:szCs w:val="24"/>
        </w:rPr>
      </w:pPr>
      <w:r w:rsidRPr="00B63DC1">
        <w:rPr>
          <w:rFonts w:cs="Calibri"/>
          <w:szCs w:val="24"/>
        </w:rPr>
        <w:lastRenderedPageBreak/>
        <w:t>Highly developed communication and stakeholder engagement skills, including the ability to prepare high-quality written materials and communicate complex data and policy issues to a range of audiences.</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6B380B35" w14:textId="77777777" w:rsidR="00B63DC1" w:rsidRDefault="00B63DC1" w:rsidP="00B63DC1">
      <w:pPr>
        <w:pStyle w:val="ListParagraph"/>
        <w:numPr>
          <w:ilvl w:val="0"/>
          <w:numId w:val="45"/>
        </w:numPr>
        <w:suppressAutoHyphens w:val="0"/>
        <w:spacing w:before="100" w:beforeAutospacing="1" w:after="100" w:afterAutospacing="1" w:line="300" w:lineRule="atLeast"/>
        <w:rPr>
          <w:rFonts w:cs="Calibri"/>
          <w:szCs w:val="24"/>
        </w:rPr>
      </w:pPr>
      <w:r w:rsidRPr="00B63DC1">
        <w:rPr>
          <w:rFonts w:cs="Calibri"/>
          <w:szCs w:val="24"/>
        </w:rPr>
        <w:t>Proven ability to lead and manage a small team and work program, including allocating work, managing competing priorities, working under pressure, and ensuring delivery of high-quality outcomes.</w:t>
      </w:r>
    </w:p>
    <w:p w14:paraId="5262739C" w14:textId="51C6124D" w:rsidR="00B63DC1" w:rsidRPr="00B63DC1" w:rsidRDefault="00B63DC1" w:rsidP="00B63DC1">
      <w:pPr>
        <w:pStyle w:val="ListParagraph"/>
        <w:numPr>
          <w:ilvl w:val="0"/>
          <w:numId w:val="45"/>
        </w:numPr>
        <w:suppressAutoHyphens w:val="0"/>
        <w:spacing w:before="100" w:beforeAutospacing="1" w:after="100" w:afterAutospacing="1" w:line="300" w:lineRule="atLeast"/>
        <w:rPr>
          <w:rFonts w:cs="Calibri"/>
          <w:szCs w:val="24"/>
        </w:rPr>
      </w:pPr>
      <w:r>
        <w:rPr>
          <w:rFonts w:cs="Calibri"/>
          <w:szCs w:val="24"/>
        </w:rPr>
        <w:t>D</w:t>
      </w:r>
      <w:r w:rsidRPr="00B63DC1">
        <w:rPr>
          <w:rFonts w:cs="Calibri"/>
          <w:szCs w:val="24"/>
        </w:rPr>
        <w:t>emonstrated ability to build and maintain collaborative relationships, and to work effectively with internal and external stakeholders to deliver programs, influence outcomes, and support the appropriate use of data.</w:t>
      </w:r>
    </w:p>
    <w:p w14:paraId="1A0BD68D" w14:textId="26343974"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DC632F0" w14:textId="77777777" w:rsidR="00182DA9" w:rsidRPr="007E3908" w:rsidRDefault="00182DA9" w:rsidP="00182DA9">
      <w:pPr>
        <w:pStyle w:val="BodyText"/>
        <w:numPr>
          <w:ilvl w:val="0"/>
          <w:numId w:val="34"/>
        </w:numPr>
        <w:suppressAutoHyphens w:val="0"/>
        <w:spacing w:before="120" w:after="120"/>
        <w:rPr>
          <w:rFonts w:cs="Calibri"/>
          <w:color w:val="000000" w:themeColor="text1"/>
        </w:rPr>
      </w:pPr>
      <w:r w:rsidRPr="4C7C3E65">
        <w:rPr>
          <w:rFonts w:cs="Calibri"/>
          <w:color w:val="000000" w:themeColor="text1"/>
        </w:rPr>
        <w:t>Knowledge of and skills relating to data management and statistical software will be considered favourably.</w:t>
      </w:r>
    </w:p>
    <w:p w14:paraId="03B9D995" w14:textId="77777777" w:rsidR="00CC455B" w:rsidRPr="00CC455B" w:rsidRDefault="00CC455B" w:rsidP="00CC455B">
      <w:pPr>
        <w:pStyle w:val="ListParagraph"/>
        <w:numPr>
          <w:ilvl w:val="0"/>
          <w:numId w:val="34"/>
        </w:numPr>
        <w:suppressAutoHyphens w:val="0"/>
        <w:spacing w:after="0" w:line="300" w:lineRule="atLeast"/>
        <w:rPr>
          <w:rFonts w:ascii="Segoe UI" w:hAnsi="Segoe UI" w:cs="Segoe UI"/>
          <w:sz w:val="21"/>
          <w:szCs w:val="21"/>
        </w:rPr>
      </w:pPr>
      <w:r w:rsidRPr="00CC455B">
        <w:rPr>
          <w:rFonts w:ascii="Segoe UI" w:hAnsi="Segoe UI" w:cs="Segoe UI"/>
          <w:sz w:val="21"/>
          <w:szCs w:val="21"/>
        </w:rPr>
        <w:t>Eligibility to obtain a Working with Vulnerable People (WWVP) registration is required.</w:t>
      </w: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20989FFA" w14:textId="750CA0DA"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DF1767" w:rsidRPr="00863141">
        <w:rPr>
          <w:szCs w:val="24"/>
        </w:rPr>
        <w:t>Data Analyst</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0F253DDF" w:rsidR="005B38C8" w:rsidRPr="00493773" w:rsidRDefault="009C23C8"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BFE8B21" w:rsidR="005B38C8" w:rsidRPr="00493773" w:rsidRDefault="00DF1767"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1760F227" w:rsidR="005B38C8" w:rsidRPr="00493773" w:rsidRDefault="00DF1767"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3048AA37" w:rsidR="005B38C8" w:rsidRPr="00493773" w:rsidRDefault="00DF1767"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470C5C1" w:rsidR="005B38C8" w:rsidRPr="00493773" w:rsidRDefault="00DF1767"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5ACDDB0B" w:rsidR="005B38C8" w:rsidRPr="00493773" w:rsidRDefault="00DF1767"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7E5BF31E" w:rsidR="005B38C8" w:rsidRPr="00493773" w:rsidRDefault="005B38C8" w:rsidP="00493773">
            <w:pPr>
              <w:pStyle w:val="Tabletext"/>
              <w:spacing w:before="0" w:after="0"/>
              <w:rPr>
                <w:sz w:val="24"/>
              </w:rPr>
            </w:pPr>
            <w:r w:rsidRPr="00493773">
              <w:rPr>
                <w:sz w:val="24"/>
              </w:rPr>
              <w:t xml:space="preserve">Designated workstation </w:t>
            </w:r>
            <w:r w:rsidR="00863141">
              <w:rPr>
                <w:sz w:val="24"/>
              </w:rPr>
              <w:t>–</w:t>
            </w:r>
            <w:r w:rsidR="00DF1767">
              <w:rPr>
                <w:sz w:val="24"/>
              </w:rPr>
              <w:t xml:space="preserve"> </w:t>
            </w:r>
            <w:r w:rsidR="00863141">
              <w:rPr>
                <w:sz w:val="24"/>
              </w:rPr>
              <w:t>(</w:t>
            </w:r>
            <w:r w:rsidRPr="00863141">
              <w:rPr>
                <w:i/>
                <w:sz w:val="24"/>
              </w:rPr>
              <w:t>the position</w:t>
            </w:r>
            <w:r w:rsidR="00DF1767" w:rsidRPr="00863141">
              <w:rPr>
                <w:i/>
                <w:sz w:val="24"/>
              </w:rPr>
              <w:t xml:space="preserve"> is</w:t>
            </w:r>
            <w:r w:rsidRPr="00863141">
              <w:rPr>
                <w:i/>
                <w:sz w:val="24"/>
              </w:rPr>
              <w:t xml:space="preserve"> in an activity based work environment</w:t>
            </w:r>
            <w:r w:rsidR="00DF1767" w:rsidRPr="00863141">
              <w:rPr>
                <w:i/>
                <w:sz w:val="24"/>
              </w:rPr>
              <w:t xml:space="preserve"> at 220 London Circuit</w:t>
            </w:r>
            <w:r w:rsidR="00863141">
              <w:rPr>
                <w:i/>
                <w:sz w:val="24"/>
              </w:rPr>
              <w:t>)</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57D8CAB" w:rsidR="005B38C8" w:rsidRPr="00493773" w:rsidRDefault="00DF1767"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21FB4618" w:rsidR="00D25B82" w:rsidRPr="00493773" w:rsidRDefault="00D25B82" w:rsidP="00AA5EBD">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4ACEED54" w:rsidR="00D25B82" w:rsidRPr="00493773" w:rsidRDefault="00DF1767"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7F7397BD" w:rsidR="00D25B82" w:rsidRPr="00493773" w:rsidRDefault="00D25B82" w:rsidP="00AA5EBD">
            <w:pPr>
              <w:pStyle w:val="Tabletext"/>
              <w:spacing w:before="0" w:after="0"/>
              <w:rPr>
                <w:sz w:val="24"/>
              </w:rPr>
            </w:pPr>
            <w:r w:rsidRPr="00493773">
              <w:rPr>
                <w:sz w:val="24"/>
              </w:rPr>
              <w:t xml:space="preserve">Fixed or specified start/finish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2AA7FF7B" w:rsidR="00D25B82" w:rsidRPr="00493773" w:rsidRDefault="00DF1767" w:rsidP="00AA5EBD">
                <w:pPr>
                  <w:pStyle w:val="Tabletext"/>
                  <w:spacing w:before="0" w:after="0"/>
                  <w:jc w:val="center"/>
                  <w:rPr>
                    <w:sz w:val="24"/>
                  </w:rPr>
                </w:pPr>
                <w:r>
                  <w:rPr>
                    <w:sz w:val="24"/>
                    <w:szCs w:val="24"/>
                  </w:rPr>
                  <w:t>Frequently</w:t>
                </w:r>
              </w:p>
            </w:tc>
          </w:sdtContent>
        </w:sdt>
      </w:tr>
      <w:tr w:rsidR="00D25B82" w:rsidRPr="005A754D" w14:paraId="5E092AEE" w14:textId="77777777" w:rsidTr="005B38C8">
        <w:trPr>
          <w:trHeight w:val="283"/>
        </w:trPr>
        <w:tc>
          <w:tcPr>
            <w:tcW w:w="6912" w:type="dxa"/>
            <w:vAlign w:val="center"/>
          </w:tcPr>
          <w:p w14:paraId="498C6E9D" w14:textId="0698500E" w:rsidR="00D25B82" w:rsidRPr="00493773" w:rsidRDefault="00D25B82" w:rsidP="00AA5EBD">
            <w:pPr>
              <w:pStyle w:val="Tabletext"/>
              <w:spacing w:before="0" w:after="0"/>
              <w:rPr>
                <w:sz w:val="24"/>
              </w:rPr>
            </w:pPr>
            <w:r>
              <w:rPr>
                <w:sz w:val="24"/>
              </w:rPr>
              <w:t>Expected to work extensive hours over a significant period due to the nature of the</w:t>
            </w:r>
            <w:r w:rsidR="00556AFD">
              <w:rPr>
                <w:sz w:val="24"/>
              </w:rPr>
              <w:t xml:space="preserve"> duties</w:t>
            </w:r>
            <w:r>
              <w:rPr>
                <w:sz w:val="24"/>
              </w:rPr>
              <w:t xml:space="preserve">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ACE2E87" w:rsidR="00D25B82" w:rsidRDefault="00DF1767"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1314A805" w:rsidR="00D25B82" w:rsidRDefault="00DF1767"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03F8DF24" w:rsidR="00D25B82" w:rsidRPr="00493773" w:rsidRDefault="00DF1767"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5EBBCC52" w:rsidR="00D25B82" w:rsidRPr="00493773" w:rsidRDefault="00DF1767"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E1120E9" w:rsidR="00D25B82" w:rsidRPr="00493773" w:rsidRDefault="00DF1767"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0607D3BE" w:rsidR="005B38C8" w:rsidRPr="00493773" w:rsidRDefault="00DF1767"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3F91927" w:rsidR="005B38C8" w:rsidRPr="00493773" w:rsidRDefault="00DF1767"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E1AB0C9"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4321BEB6" w:rsidR="005B38C8" w:rsidRPr="00493773" w:rsidRDefault="00DF1767"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4FE36580"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2E5B4C7B" w:rsidR="005B38C8" w:rsidRPr="00493773" w:rsidRDefault="00DF1767"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0B637765" w:rsidR="005B38C8" w:rsidRPr="00493773" w:rsidRDefault="00863141" w:rsidP="00493773">
                <w:pPr>
                  <w:pStyle w:val="Tabletext"/>
                  <w:spacing w:before="0" w:after="0"/>
                  <w:jc w:val="center"/>
                  <w:rPr>
                    <w:sz w:val="24"/>
                  </w:rPr>
                </w:pPr>
                <w:r>
                  <w:rPr>
                    <w:sz w:val="24"/>
                    <w:szCs w:val="24"/>
                  </w:rPr>
                  <w:t>Never</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1FD0DCD6"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74CB174D"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6212564D"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A23E61E"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52C9063F"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78F2611" w:rsidR="005B38C8" w:rsidRPr="00493773" w:rsidRDefault="00DF1767"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4FE91E63" w:rsidR="005B38C8" w:rsidRPr="00493773" w:rsidRDefault="00DF1767"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CC0EE8A"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2378E3B4"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54EB32F0" w:rsidR="005B38C8" w:rsidRPr="00493773" w:rsidRDefault="00584B69"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9D7080A"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62D4CDF4"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97914A3"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42E5969"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4A3032B1"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74B4897D"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495E064E" w:rsidR="005B38C8" w:rsidRPr="00493773" w:rsidRDefault="00584B69"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16A08930" w:rsidR="005B38C8" w:rsidRPr="00493773" w:rsidRDefault="00584B69"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5302AA7" w:rsidR="005B38C8" w:rsidRPr="005F1B26" w:rsidRDefault="00584B69"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71992881" w:rsidR="003B7B87" w:rsidRPr="005F1B26" w:rsidRDefault="00584B69"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5CBC17CA" w:rsidR="005B38C8" w:rsidRPr="00493773" w:rsidRDefault="00584B69"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7A6F6B3C"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365BCA5F" w:rsidR="005B38C8" w:rsidRPr="00493773" w:rsidRDefault="00584B69"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005E" w14:textId="77777777" w:rsidR="00FA2CEA" w:rsidRDefault="00FA2CEA" w:rsidP="00456927">
      <w:pPr>
        <w:spacing w:after="0"/>
      </w:pPr>
      <w:r>
        <w:separator/>
      </w:r>
    </w:p>
  </w:endnote>
  <w:endnote w:type="continuationSeparator" w:id="0">
    <w:p w14:paraId="209BE37B" w14:textId="77777777" w:rsidR="00FA2CEA" w:rsidRDefault="00FA2CE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8853" w14:textId="77777777" w:rsidR="00FA2CEA" w:rsidRDefault="00FA2CEA" w:rsidP="00456927">
      <w:pPr>
        <w:spacing w:after="0"/>
      </w:pPr>
      <w:r>
        <w:separator/>
      </w:r>
    </w:p>
  </w:footnote>
  <w:footnote w:type="continuationSeparator" w:id="0">
    <w:p w14:paraId="773B724E" w14:textId="77777777" w:rsidR="00FA2CEA" w:rsidRDefault="00FA2CE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E2BFF"/>
    <w:multiLevelType w:val="hybridMultilevel"/>
    <w:tmpl w:val="A0FC8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3D5569"/>
    <w:multiLevelType w:val="hybridMultilevel"/>
    <w:tmpl w:val="52A4F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127355"/>
    <w:multiLevelType w:val="hybridMultilevel"/>
    <w:tmpl w:val="AF8CFFB8"/>
    <w:lvl w:ilvl="0" w:tplc="C8CA6776">
      <w:start w:val="1"/>
      <w:numFmt w:val="decimal"/>
      <w:lvlText w:val="%1."/>
      <w:lvlJc w:val="left"/>
      <w:pPr>
        <w:ind w:left="1440" w:hanging="360"/>
      </w:pPr>
    </w:lvl>
    <w:lvl w:ilvl="1" w:tplc="74DC96E2">
      <w:start w:val="1"/>
      <w:numFmt w:val="decimal"/>
      <w:lvlText w:val="%2."/>
      <w:lvlJc w:val="left"/>
      <w:pPr>
        <w:ind w:left="1440" w:hanging="360"/>
      </w:pPr>
    </w:lvl>
    <w:lvl w:ilvl="2" w:tplc="08423E40">
      <w:start w:val="1"/>
      <w:numFmt w:val="decimal"/>
      <w:lvlText w:val="%3."/>
      <w:lvlJc w:val="left"/>
      <w:pPr>
        <w:ind w:left="1440" w:hanging="360"/>
      </w:pPr>
    </w:lvl>
    <w:lvl w:ilvl="3" w:tplc="A93044AC">
      <w:start w:val="1"/>
      <w:numFmt w:val="decimal"/>
      <w:lvlText w:val="%4."/>
      <w:lvlJc w:val="left"/>
      <w:pPr>
        <w:ind w:left="1440" w:hanging="360"/>
      </w:pPr>
    </w:lvl>
    <w:lvl w:ilvl="4" w:tplc="D8D87262">
      <w:start w:val="1"/>
      <w:numFmt w:val="decimal"/>
      <w:lvlText w:val="%5."/>
      <w:lvlJc w:val="left"/>
      <w:pPr>
        <w:ind w:left="1440" w:hanging="360"/>
      </w:pPr>
    </w:lvl>
    <w:lvl w:ilvl="5" w:tplc="A76ECDBA">
      <w:start w:val="1"/>
      <w:numFmt w:val="decimal"/>
      <w:lvlText w:val="%6."/>
      <w:lvlJc w:val="left"/>
      <w:pPr>
        <w:ind w:left="1440" w:hanging="360"/>
      </w:pPr>
    </w:lvl>
    <w:lvl w:ilvl="6" w:tplc="F84C3A84">
      <w:start w:val="1"/>
      <w:numFmt w:val="decimal"/>
      <w:lvlText w:val="%7."/>
      <w:lvlJc w:val="left"/>
      <w:pPr>
        <w:ind w:left="1440" w:hanging="360"/>
      </w:pPr>
    </w:lvl>
    <w:lvl w:ilvl="7" w:tplc="294499CC">
      <w:start w:val="1"/>
      <w:numFmt w:val="decimal"/>
      <w:lvlText w:val="%8."/>
      <w:lvlJc w:val="left"/>
      <w:pPr>
        <w:ind w:left="1440" w:hanging="360"/>
      </w:pPr>
    </w:lvl>
    <w:lvl w:ilvl="8" w:tplc="AF689A88">
      <w:start w:val="1"/>
      <w:numFmt w:val="decimal"/>
      <w:lvlText w:val="%9."/>
      <w:lvlJc w:val="left"/>
      <w:pPr>
        <w:ind w:left="1440" w:hanging="360"/>
      </w:pPr>
    </w:lvl>
  </w:abstractNum>
  <w:abstractNum w:abstractNumId="10"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6785D"/>
    <w:multiLevelType w:val="hybridMultilevel"/>
    <w:tmpl w:val="A44A3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2452E5"/>
    <w:multiLevelType w:val="hybridMultilevel"/>
    <w:tmpl w:val="6F8CC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542938"/>
    <w:multiLevelType w:val="hybridMultilevel"/>
    <w:tmpl w:val="1CAC7420"/>
    <w:lvl w:ilvl="0" w:tplc="0C090005">
      <w:start w:val="1"/>
      <w:numFmt w:val="bullet"/>
      <w:lvlText w:val=""/>
      <w:lvlJc w:val="left"/>
      <w:pPr>
        <w:ind w:left="2128" w:hanging="360"/>
      </w:pPr>
      <w:rPr>
        <w:rFonts w:ascii="Wingdings" w:hAnsi="Wingdings" w:hint="default"/>
        <w:b w:val="0"/>
      </w:rPr>
    </w:lvl>
    <w:lvl w:ilvl="1" w:tplc="0C090019" w:tentative="1">
      <w:start w:val="1"/>
      <w:numFmt w:val="lowerLetter"/>
      <w:lvlText w:val="%2."/>
      <w:lvlJc w:val="left"/>
      <w:pPr>
        <w:ind w:left="2848" w:hanging="360"/>
      </w:pPr>
    </w:lvl>
    <w:lvl w:ilvl="2" w:tplc="0C09001B" w:tentative="1">
      <w:start w:val="1"/>
      <w:numFmt w:val="lowerRoman"/>
      <w:lvlText w:val="%3."/>
      <w:lvlJc w:val="right"/>
      <w:pPr>
        <w:ind w:left="3568" w:hanging="180"/>
      </w:pPr>
    </w:lvl>
    <w:lvl w:ilvl="3" w:tplc="0C09000F" w:tentative="1">
      <w:start w:val="1"/>
      <w:numFmt w:val="decimal"/>
      <w:lvlText w:val="%4."/>
      <w:lvlJc w:val="left"/>
      <w:pPr>
        <w:ind w:left="4288" w:hanging="360"/>
      </w:pPr>
    </w:lvl>
    <w:lvl w:ilvl="4" w:tplc="0C090019" w:tentative="1">
      <w:start w:val="1"/>
      <w:numFmt w:val="lowerLetter"/>
      <w:lvlText w:val="%5."/>
      <w:lvlJc w:val="left"/>
      <w:pPr>
        <w:ind w:left="5008" w:hanging="360"/>
      </w:pPr>
    </w:lvl>
    <w:lvl w:ilvl="5" w:tplc="0C09001B" w:tentative="1">
      <w:start w:val="1"/>
      <w:numFmt w:val="lowerRoman"/>
      <w:lvlText w:val="%6."/>
      <w:lvlJc w:val="right"/>
      <w:pPr>
        <w:ind w:left="5728" w:hanging="180"/>
      </w:pPr>
    </w:lvl>
    <w:lvl w:ilvl="6" w:tplc="0C09000F" w:tentative="1">
      <w:start w:val="1"/>
      <w:numFmt w:val="decimal"/>
      <w:lvlText w:val="%7."/>
      <w:lvlJc w:val="left"/>
      <w:pPr>
        <w:ind w:left="6448" w:hanging="360"/>
      </w:pPr>
    </w:lvl>
    <w:lvl w:ilvl="7" w:tplc="0C090019" w:tentative="1">
      <w:start w:val="1"/>
      <w:numFmt w:val="lowerLetter"/>
      <w:lvlText w:val="%8."/>
      <w:lvlJc w:val="left"/>
      <w:pPr>
        <w:ind w:left="7168" w:hanging="360"/>
      </w:pPr>
    </w:lvl>
    <w:lvl w:ilvl="8" w:tplc="0C09001B" w:tentative="1">
      <w:start w:val="1"/>
      <w:numFmt w:val="lowerRoman"/>
      <w:lvlText w:val="%9."/>
      <w:lvlJc w:val="right"/>
      <w:pPr>
        <w:ind w:left="7888" w:hanging="180"/>
      </w:pPr>
    </w:lvl>
  </w:abstractNum>
  <w:abstractNum w:abstractNumId="18" w15:restartNumberingAfterBreak="0">
    <w:nsid w:val="38DF104E"/>
    <w:multiLevelType w:val="hybridMultilevel"/>
    <w:tmpl w:val="4E4E5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B82509"/>
    <w:multiLevelType w:val="hybridMultilevel"/>
    <w:tmpl w:val="09E86F02"/>
    <w:lvl w:ilvl="0" w:tplc="5B28636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270899"/>
    <w:multiLevelType w:val="singleLevel"/>
    <w:tmpl w:val="0C09000F"/>
    <w:lvl w:ilvl="0">
      <w:start w:val="1"/>
      <w:numFmt w:val="decimal"/>
      <w:lvlText w:val="%1."/>
      <w:lvlJc w:val="left"/>
      <w:pPr>
        <w:ind w:left="360" w:hanging="360"/>
      </w:pPr>
    </w:lvl>
  </w:abstractNum>
  <w:abstractNum w:abstractNumId="36" w15:restartNumberingAfterBreak="0">
    <w:nsid w:val="739A37AD"/>
    <w:multiLevelType w:val="hybridMultilevel"/>
    <w:tmpl w:val="64243A6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81927E3"/>
    <w:multiLevelType w:val="hybridMultilevel"/>
    <w:tmpl w:val="BC4AD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549679034">
    <w:abstractNumId w:val="20"/>
  </w:num>
  <w:num w:numId="2" w16cid:durableId="1965502175">
    <w:abstractNumId w:val="20"/>
  </w:num>
  <w:num w:numId="3" w16cid:durableId="33192440">
    <w:abstractNumId w:val="21"/>
  </w:num>
  <w:num w:numId="4" w16cid:durableId="1878397278">
    <w:abstractNumId w:val="20"/>
  </w:num>
  <w:num w:numId="5" w16cid:durableId="1520510836">
    <w:abstractNumId w:val="21"/>
  </w:num>
  <w:num w:numId="6" w16cid:durableId="213392557">
    <w:abstractNumId w:val="2"/>
  </w:num>
  <w:num w:numId="7" w16cid:durableId="385298709">
    <w:abstractNumId w:val="0"/>
  </w:num>
  <w:num w:numId="8" w16cid:durableId="537397456">
    <w:abstractNumId w:val="23"/>
  </w:num>
  <w:num w:numId="9" w16cid:durableId="1579438056">
    <w:abstractNumId w:val="26"/>
  </w:num>
  <w:num w:numId="10" w16cid:durableId="575700749">
    <w:abstractNumId w:val="13"/>
  </w:num>
  <w:num w:numId="11" w16cid:durableId="682171414">
    <w:abstractNumId w:val="33"/>
  </w:num>
  <w:num w:numId="12" w16cid:durableId="283656492">
    <w:abstractNumId w:val="8"/>
  </w:num>
  <w:num w:numId="13" w16cid:durableId="1505362477">
    <w:abstractNumId w:val="32"/>
  </w:num>
  <w:num w:numId="14" w16cid:durableId="689839750">
    <w:abstractNumId w:val="12"/>
  </w:num>
  <w:num w:numId="15" w16cid:durableId="1729374466">
    <w:abstractNumId w:val="39"/>
  </w:num>
  <w:num w:numId="16" w16cid:durableId="2046442010">
    <w:abstractNumId w:val="35"/>
  </w:num>
  <w:num w:numId="17" w16cid:durableId="214196753">
    <w:abstractNumId w:val="7"/>
  </w:num>
  <w:num w:numId="18" w16cid:durableId="993142080">
    <w:abstractNumId w:val="31"/>
  </w:num>
  <w:num w:numId="19" w16cid:durableId="708185556">
    <w:abstractNumId w:val="29"/>
  </w:num>
  <w:num w:numId="20" w16cid:durableId="71125275">
    <w:abstractNumId w:val="25"/>
  </w:num>
  <w:num w:numId="21" w16cid:durableId="768934774">
    <w:abstractNumId w:val="11"/>
  </w:num>
  <w:num w:numId="22" w16cid:durableId="1921451381">
    <w:abstractNumId w:val="28"/>
  </w:num>
  <w:num w:numId="23" w16cid:durableId="1083379826">
    <w:abstractNumId w:val="1"/>
  </w:num>
  <w:num w:numId="24" w16cid:durableId="1446846012">
    <w:abstractNumId w:val="22"/>
  </w:num>
  <w:num w:numId="25" w16cid:durableId="1403596841">
    <w:abstractNumId w:val="15"/>
  </w:num>
  <w:num w:numId="26" w16cid:durableId="489948406">
    <w:abstractNumId w:val="16"/>
  </w:num>
  <w:num w:numId="27" w16cid:durableId="1583290919">
    <w:abstractNumId w:val="38"/>
  </w:num>
  <w:num w:numId="28" w16cid:durableId="1322931135">
    <w:abstractNumId w:val="19"/>
  </w:num>
  <w:num w:numId="29" w16cid:durableId="337927206">
    <w:abstractNumId w:val="4"/>
  </w:num>
  <w:num w:numId="30" w16cid:durableId="689914828">
    <w:abstractNumId w:val="6"/>
  </w:num>
  <w:num w:numId="31" w16cid:durableId="20598675">
    <w:abstractNumId w:val="30"/>
  </w:num>
  <w:num w:numId="32" w16cid:durableId="611862269">
    <w:abstractNumId w:val="24"/>
  </w:num>
  <w:num w:numId="33" w16cid:durableId="423890213">
    <w:abstractNumId w:val="27"/>
  </w:num>
  <w:num w:numId="34" w16cid:durableId="1084105294">
    <w:abstractNumId w:val="10"/>
  </w:num>
  <w:num w:numId="35" w16cid:durableId="2024551295">
    <w:abstractNumId w:val="20"/>
  </w:num>
  <w:num w:numId="36" w16cid:durableId="1593008803">
    <w:abstractNumId w:val="18"/>
  </w:num>
  <w:num w:numId="37" w16cid:durableId="1104421819">
    <w:abstractNumId w:val="5"/>
  </w:num>
  <w:num w:numId="38" w16cid:durableId="562567149">
    <w:abstractNumId w:val="17"/>
  </w:num>
  <w:num w:numId="39" w16cid:durableId="1528449720">
    <w:abstractNumId w:val="20"/>
  </w:num>
  <w:num w:numId="40" w16cid:durableId="1683898940">
    <w:abstractNumId w:val="9"/>
  </w:num>
  <w:num w:numId="41" w16cid:durableId="1990473500">
    <w:abstractNumId w:val="36"/>
  </w:num>
  <w:num w:numId="42" w16cid:durableId="118227214">
    <w:abstractNumId w:val="3"/>
  </w:num>
  <w:num w:numId="43" w16cid:durableId="2079014546">
    <w:abstractNumId w:val="37"/>
  </w:num>
  <w:num w:numId="44" w16cid:durableId="975793526">
    <w:abstractNumId w:val="14"/>
  </w:num>
  <w:num w:numId="45" w16cid:durableId="16492438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41CE"/>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C5A"/>
    <w:rsid w:val="00093FCA"/>
    <w:rsid w:val="00094562"/>
    <w:rsid w:val="000A5186"/>
    <w:rsid w:val="000B622C"/>
    <w:rsid w:val="000C3654"/>
    <w:rsid w:val="000C452E"/>
    <w:rsid w:val="000E2939"/>
    <w:rsid w:val="000E639E"/>
    <w:rsid w:val="000F2684"/>
    <w:rsid w:val="000F2688"/>
    <w:rsid w:val="0010052B"/>
    <w:rsid w:val="001028D2"/>
    <w:rsid w:val="00114CE0"/>
    <w:rsid w:val="00127312"/>
    <w:rsid w:val="001429A6"/>
    <w:rsid w:val="00147704"/>
    <w:rsid w:val="001501F0"/>
    <w:rsid w:val="0015056D"/>
    <w:rsid w:val="001552C6"/>
    <w:rsid w:val="00160D2A"/>
    <w:rsid w:val="00166318"/>
    <w:rsid w:val="0016790E"/>
    <w:rsid w:val="00173E02"/>
    <w:rsid w:val="0017746E"/>
    <w:rsid w:val="001813B0"/>
    <w:rsid w:val="00182DA9"/>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43A0E"/>
    <w:rsid w:val="00252449"/>
    <w:rsid w:val="0026001C"/>
    <w:rsid w:val="00262DEE"/>
    <w:rsid w:val="0027094B"/>
    <w:rsid w:val="00271701"/>
    <w:rsid w:val="00272F0B"/>
    <w:rsid w:val="002756D8"/>
    <w:rsid w:val="00277F02"/>
    <w:rsid w:val="002840E6"/>
    <w:rsid w:val="00284D8B"/>
    <w:rsid w:val="00285171"/>
    <w:rsid w:val="00285B53"/>
    <w:rsid w:val="00290E50"/>
    <w:rsid w:val="00290FAD"/>
    <w:rsid w:val="00291D21"/>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07011"/>
    <w:rsid w:val="0031523D"/>
    <w:rsid w:val="00326758"/>
    <w:rsid w:val="00327679"/>
    <w:rsid w:val="00334F25"/>
    <w:rsid w:val="0033768C"/>
    <w:rsid w:val="00344845"/>
    <w:rsid w:val="003461EF"/>
    <w:rsid w:val="00347432"/>
    <w:rsid w:val="00350170"/>
    <w:rsid w:val="0035537A"/>
    <w:rsid w:val="00356DD0"/>
    <w:rsid w:val="00357BE2"/>
    <w:rsid w:val="00360C9C"/>
    <w:rsid w:val="003660FD"/>
    <w:rsid w:val="00366983"/>
    <w:rsid w:val="00367C98"/>
    <w:rsid w:val="00373FED"/>
    <w:rsid w:val="003743B3"/>
    <w:rsid w:val="003819A0"/>
    <w:rsid w:val="00384332"/>
    <w:rsid w:val="0039040A"/>
    <w:rsid w:val="00392AFC"/>
    <w:rsid w:val="00394A89"/>
    <w:rsid w:val="003958AF"/>
    <w:rsid w:val="00395E36"/>
    <w:rsid w:val="00396DF5"/>
    <w:rsid w:val="003A3785"/>
    <w:rsid w:val="003B7B87"/>
    <w:rsid w:val="003C6108"/>
    <w:rsid w:val="003C6256"/>
    <w:rsid w:val="003D422A"/>
    <w:rsid w:val="00402D13"/>
    <w:rsid w:val="004061F4"/>
    <w:rsid w:val="00406B01"/>
    <w:rsid w:val="004105F2"/>
    <w:rsid w:val="00410BF0"/>
    <w:rsid w:val="004121AA"/>
    <w:rsid w:val="00422506"/>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05B9"/>
    <w:rsid w:val="00461819"/>
    <w:rsid w:val="00464D35"/>
    <w:rsid w:val="00474D11"/>
    <w:rsid w:val="00475504"/>
    <w:rsid w:val="00480812"/>
    <w:rsid w:val="00481829"/>
    <w:rsid w:val="00481BE9"/>
    <w:rsid w:val="0048530A"/>
    <w:rsid w:val="00486402"/>
    <w:rsid w:val="00486ED4"/>
    <w:rsid w:val="00492EE9"/>
    <w:rsid w:val="00493773"/>
    <w:rsid w:val="00495B39"/>
    <w:rsid w:val="00497297"/>
    <w:rsid w:val="004A2C60"/>
    <w:rsid w:val="004A3822"/>
    <w:rsid w:val="004A5A47"/>
    <w:rsid w:val="004A7311"/>
    <w:rsid w:val="004B32D2"/>
    <w:rsid w:val="004C1716"/>
    <w:rsid w:val="004C6C23"/>
    <w:rsid w:val="004F04EB"/>
    <w:rsid w:val="004F2565"/>
    <w:rsid w:val="004F3F6F"/>
    <w:rsid w:val="004F4613"/>
    <w:rsid w:val="004F46AC"/>
    <w:rsid w:val="004F5EDD"/>
    <w:rsid w:val="00505A6D"/>
    <w:rsid w:val="00505FA9"/>
    <w:rsid w:val="00507949"/>
    <w:rsid w:val="005107B8"/>
    <w:rsid w:val="00514711"/>
    <w:rsid w:val="0052245D"/>
    <w:rsid w:val="0053083B"/>
    <w:rsid w:val="00536C34"/>
    <w:rsid w:val="00541C41"/>
    <w:rsid w:val="005466BD"/>
    <w:rsid w:val="0054727B"/>
    <w:rsid w:val="0055314F"/>
    <w:rsid w:val="00556AFD"/>
    <w:rsid w:val="0055729E"/>
    <w:rsid w:val="00561454"/>
    <w:rsid w:val="00573D58"/>
    <w:rsid w:val="005744E0"/>
    <w:rsid w:val="00576FB9"/>
    <w:rsid w:val="00582863"/>
    <w:rsid w:val="0058419A"/>
    <w:rsid w:val="00584463"/>
    <w:rsid w:val="00584B69"/>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40273"/>
    <w:rsid w:val="0065069B"/>
    <w:rsid w:val="006522B3"/>
    <w:rsid w:val="00653FBE"/>
    <w:rsid w:val="00661329"/>
    <w:rsid w:val="006616A2"/>
    <w:rsid w:val="00663BFC"/>
    <w:rsid w:val="00665693"/>
    <w:rsid w:val="00666999"/>
    <w:rsid w:val="00676EE5"/>
    <w:rsid w:val="006822CC"/>
    <w:rsid w:val="00685107"/>
    <w:rsid w:val="006873BA"/>
    <w:rsid w:val="00690B17"/>
    <w:rsid w:val="006912A5"/>
    <w:rsid w:val="0069634D"/>
    <w:rsid w:val="006A159D"/>
    <w:rsid w:val="006B5CD6"/>
    <w:rsid w:val="006C102C"/>
    <w:rsid w:val="006C3FCC"/>
    <w:rsid w:val="006C67B7"/>
    <w:rsid w:val="006C7246"/>
    <w:rsid w:val="006C74CE"/>
    <w:rsid w:val="006D5791"/>
    <w:rsid w:val="006E453E"/>
    <w:rsid w:val="006F09E8"/>
    <w:rsid w:val="007010FB"/>
    <w:rsid w:val="00701A46"/>
    <w:rsid w:val="007117A5"/>
    <w:rsid w:val="00712EF1"/>
    <w:rsid w:val="00715C75"/>
    <w:rsid w:val="00717B1B"/>
    <w:rsid w:val="0072357B"/>
    <w:rsid w:val="0072498E"/>
    <w:rsid w:val="00725A09"/>
    <w:rsid w:val="00727237"/>
    <w:rsid w:val="007471D6"/>
    <w:rsid w:val="00753085"/>
    <w:rsid w:val="0076089A"/>
    <w:rsid w:val="00764EF4"/>
    <w:rsid w:val="007702B5"/>
    <w:rsid w:val="007774E5"/>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302"/>
    <w:rsid w:val="00814878"/>
    <w:rsid w:val="0081518C"/>
    <w:rsid w:val="00816ACF"/>
    <w:rsid w:val="00820354"/>
    <w:rsid w:val="008243EE"/>
    <w:rsid w:val="00827843"/>
    <w:rsid w:val="008343E7"/>
    <w:rsid w:val="0083521F"/>
    <w:rsid w:val="00853027"/>
    <w:rsid w:val="0085512F"/>
    <w:rsid w:val="0085751D"/>
    <w:rsid w:val="00860D79"/>
    <w:rsid w:val="008612C8"/>
    <w:rsid w:val="00863141"/>
    <w:rsid w:val="008707D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A49F0"/>
    <w:rsid w:val="009B1D24"/>
    <w:rsid w:val="009B3A9E"/>
    <w:rsid w:val="009B4408"/>
    <w:rsid w:val="009B485A"/>
    <w:rsid w:val="009B4ADC"/>
    <w:rsid w:val="009B56B6"/>
    <w:rsid w:val="009B61FE"/>
    <w:rsid w:val="009B7A0E"/>
    <w:rsid w:val="009C23C8"/>
    <w:rsid w:val="009C544A"/>
    <w:rsid w:val="009C7A6B"/>
    <w:rsid w:val="009D0E00"/>
    <w:rsid w:val="009D329B"/>
    <w:rsid w:val="009D33ED"/>
    <w:rsid w:val="009D46E6"/>
    <w:rsid w:val="009D6C8B"/>
    <w:rsid w:val="009E0BC2"/>
    <w:rsid w:val="009E1DD3"/>
    <w:rsid w:val="009E2180"/>
    <w:rsid w:val="009E635F"/>
    <w:rsid w:val="009E69AB"/>
    <w:rsid w:val="009F3F96"/>
    <w:rsid w:val="009F5427"/>
    <w:rsid w:val="00A0134E"/>
    <w:rsid w:val="00A05E7F"/>
    <w:rsid w:val="00A1194D"/>
    <w:rsid w:val="00A13839"/>
    <w:rsid w:val="00A25992"/>
    <w:rsid w:val="00A31D1D"/>
    <w:rsid w:val="00A331E5"/>
    <w:rsid w:val="00A358FA"/>
    <w:rsid w:val="00A4183C"/>
    <w:rsid w:val="00A42B6C"/>
    <w:rsid w:val="00A55D4F"/>
    <w:rsid w:val="00A56576"/>
    <w:rsid w:val="00A6799C"/>
    <w:rsid w:val="00A67D9A"/>
    <w:rsid w:val="00A67EFD"/>
    <w:rsid w:val="00A67FDF"/>
    <w:rsid w:val="00A75FA8"/>
    <w:rsid w:val="00A81E05"/>
    <w:rsid w:val="00A82BCC"/>
    <w:rsid w:val="00A87868"/>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AF5E98"/>
    <w:rsid w:val="00B10AE6"/>
    <w:rsid w:val="00B140A3"/>
    <w:rsid w:val="00B14F71"/>
    <w:rsid w:val="00B16D45"/>
    <w:rsid w:val="00B1764A"/>
    <w:rsid w:val="00B23C4D"/>
    <w:rsid w:val="00B266D2"/>
    <w:rsid w:val="00B310DE"/>
    <w:rsid w:val="00B34F4E"/>
    <w:rsid w:val="00B41628"/>
    <w:rsid w:val="00B45C3A"/>
    <w:rsid w:val="00B52740"/>
    <w:rsid w:val="00B54281"/>
    <w:rsid w:val="00B60BC4"/>
    <w:rsid w:val="00B6117A"/>
    <w:rsid w:val="00B6194A"/>
    <w:rsid w:val="00B61DAA"/>
    <w:rsid w:val="00B63DC1"/>
    <w:rsid w:val="00B66DAD"/>
    <w:rsid w:val="00B7075A"/>
    <w:rsid w:val="00B74516"/>
    <w:rsid w:val="00B76AEC"/>
    <w:rsid w:val="00B814CB"/>
    <w:rsid w:val="00BB1BAA"/>
    <w:rsid w:val="00BB6A5F"/>
    <w:rsid w:val="00BB7CA4"/>
    <w:rsid w:val="00BC022B"/>
    <w:rsid w:val="00BE45BF"/>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004E"/>
    <w:rsid w:val="00CA359C"/>
    <w:rsid w:val="00CB2FA2"/>
    <w:rsid w:val="00CC455B"/>
    <w:rsid w:val="00CD3133"/>
    <w:rsid w:val="00CE1AEA"/>
    <w:rsid w:val="00CE32CB"/>
    <w:rsid w:val="00CE4EF3"/>
    <w:rsid w:val="00CF5813"/>
    <w:rsid w:val="00CF7E61"/>
    <w:rsid w:val="00D01554"/>
    <w:rsid w:val="00D0239B"/>
    <w:rsid w:val="00D03072"/>
    <w:rsid w:val="00D10DDC"/>
    <w:rsid w:val="00D11629"/>
    <w:rsid w:val="00D14203"/>
    <w:rsid w:val="00D1468D"/>
    <w:rsid w:val="00D172F9"/>
    <w:rsid w:val="00D2304F"/>
    <w:rsid w:val="00D23188"/>
    <w:rsid w:val="00D25B82"/>
    <w:rsid w:val="00D43403"/>
    <w:rsid w:val="00D4340C"/>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42EA"/>
    <w:rsid w:val="00DC5F70"/>
    <w:rsid w:val="00DD053C"/>
    <w:rsid w:val="00DD195C"/>
    <w:rsid w:val="00DD47F9"/>
    <w:rsid w:val="00DD59BC"/>
    <w:rsid w:val="00DD6689"/>
    <w:rsid w:val="00DE3037"/>
    <w:rsid w:val="00DF1767"/>
    <w:rsid w:val="00DF344C"/>
    <w:rsid w:val="00DF46B4"/>
    <w:rsid w:val="00DF53AD"/>
    <w:rsid w:val="00DF5D05"/>
    <w:rsid w:val="00E00652"/>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E3A13"/>
    <w:rsid w:val="00EF1299"/>
    <w:rsid w:val="00F10165"/>
    <w:rsid w:val="00F15A25"/>
    <w:rsid w:val="00F1669D"/>
    <w:rsid w:val="00F20919"/>
    <w:rsid w:val="00F312A2"/>
    <w:rsid w:val="00F322AA"/>
    <w:rsid w:val="00F36F2D"/>
    <w:rsid w:val="00F419D8"/>
    <w:rsid w:val="00F43DC5"/>
    <w:rsid w:val="00F517A9"/>
    <w:rsid w:val="00F533E7"/>
    <w:rsid w:val="00F56AB9"/>
    <w:rsid w:val="00F60676"/>
    <w:rsid w:val="00F62F0E"/>
    <w:rsid w:val="00F63605"/>
    <w:rsid w:val="00F66B23"/>
    <w:rsid w:val="00F7692D"/>
    <w:rsid w:val="00F775E8"/>
    <w:rsid w:val="00F862C7"/>
    <w:rsid w:val="00F863CF"/>
    <w:rsid w:val="00F9038F"/>
    <w:rsid w:val="00F94966"/>
    <w:rsid w:val="00FA2CEA"/>
    <w:rsid w:val="00FA522D"/>
    <w:rsid w:val="00FA5730"/>
    <w:rsid w:val="00FA7EBD"/>
    <w:rsid w:val="00FB019C"/>
    <w:rsid w:val="00FB36C8"/>
    <w:rsid w:val="00FB5C3A"/>
    <w:rsid w:val="00FD2E2F"/>
    <w:rsid w:val="00FD5A4A"/>
    <w:rsid w:val="00FE3CB6"/>
    <w:rsid w:val="00FE47A2"/>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Recommendation,List Paragraph1,List Paragraph11,L,Heading 2.,Bullet point,Bullets,Normal + Das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customStyle="1" w:styleId="normaltextrun">
    <w:name w:val="normaltextrun"/>
    <w:basedOn w:val="DefaultParagraphFont"/>
    <w:rsid w:val="00285171"/>
  </w:style>
  <w:style w:type="character" w:customStyle="1" w:styleId="tabchar">
    <w:name w:val="tabchar"/>
    <w:basedOn w:val="DefaultParagraphFont"/>
    <w:rsid w:val="00285171"/>
  </w:style>
  <w:style w:type="character" w:customStyle="1" w:styleId="eop">
    <w:name w:val="eop"/>
    <w:basedOn w:val="DefaultParagraphFont"/>
    <w:rsid w:val="00285171"/>
  </w:style>
  <w:style w:type="paragraph" w:styleId="Revision">
    <w:name w:val="Revision"/>
    <w:hidden/>
    <w:uiPriority w:val="99"/>
    <w:semiHidden/>
    <w:rsid w:val="00D11629"/>
    <w:rPr>
      <w:sz w:val="24"/>
    </w:rPr>
  </w:style>
  <w:style w:type="character" w:styleId="UnresolvedMention">
    <w:name w:val="Unresolved Mention"/>
    <w:basedOn w:val="DefaultParagraphFont"/>
    <w:uiPriority w:val="99"/>
    <w:semiHidden/>
    <w:unhideWhenUsed/>
    <w:rsid w:val="00D11629"/>
    <w:rPr>
      <w:color w:val="605E5C"/>
      <w:shd w:val="clear" w:color="auto" w:fill="E1DFDD"/>
    </w:rPr>
  </w:style>
  <w:style w:type="character" w:customStyle="1" w:styleId="cf01">
    <w:name w:val="cf01"/>
    <w:basedOn w:val="DefaultParagraphFont"/>
    <w:rsid w:val="00CA004E"/>
    <w:rPr>
      <w:rFonts w:ascii="Segoe UI" w:hAnsi="Segoe UI" w:cs="Segoe UI" w:hint="default"/>
      <w:sz w:val="18"/>
      <w:szCs w:val="18"/>
    </w:rPr>
  </w:style>
  <w:style w:type="character" w:customStyle="1" w:styleId="ListParagraphChar">
    <w:name w:val="List Paragraph Char"/>
    <w:aliases w:val="Recommendation Char,List Paragraph1 Char,List Paragraph11 Char,L Char,Heading 2. Char,Bullet point Char,Bullets Char,Normal + Dash Char"/>
    <w:link w:val="ListParagraph"/>
    <w:uiPriority w:val="34"/>
    <w:locked/>
    <w:rsid w:val="00182DA9"/>
    <w:rPr>
      <w:sz w:val="24"/>
    </w:rPr>
  </w:style>
  <w:style w:type="paragraph" w:styleId="NormalWeb">
    <w:name w:val="Normal (Web)"/>
    <w:basedOn w:val="Normal"/>
    <w:uiPriority w:val="99"/>
    <w:unhideWhenUsed/>
    <w:rsid w:val="00B63DC1"/>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72BF3"/>
    <w:rsid w:val="00291D21"/>
    <w:rsid w:val="003113D0"/>
    <w:rsid w:val="00343F80"/>
    <w:rsid w:val="00357BE2"/>
    <w:rsid w:val="00371098"/>
    <w:rsid w:val="00501749"/>
    <w:rsid w:val="00505FA9"/>
    <w:rsid w:val="00634BF0"/>
    <w:rsid w:val="00681A19"/>
    <w:rsid w:val="006A4FE8"/>
    <w:rsid w:val="006F494E"/>
    <w:rsid w:val="00770BA6"/>
    <w:rsid w:val="008248AC"/>
    <w:rsid w:val="0098012A"/>
    <w:rsid w:val="009E7760"/>
    <w:rsid w:val="00B23C4D"/>
    <w:rsid w:val="00C6479F"/>
    <w:rsid w:val="00C7736D"/>
    <w:rsid w:val="00D84F94"/>
    <w:rsid w:val="00DD74F2"/>
    <w:rsid w:val="00E72039"/>
    <w:rsid w:val="00F9038F"/>
    <w:rsid w:val="00F90E53"/>
    <w:rsid w:val="00FA522D"/>
    <w:rsid w:val="00FE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2026-06-29T02:34:00Z</dcterms:created>
  <dcterms:modified xsi:type="dcterms:W3CDTF">2026-06-29T02:34:00Z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2026-06-29T02:34:57Z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e4cb4444-ee1d-4ccb-bf8d-cdc3270231af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