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AEEAE" w14:textId="77777777" w:rsidR="002A43D2" w:rsidRPr="00E52D09" w:rsidRDefault="00304679" w:rsidP="00033D63">
      <w:pPr>
        <w:pStyle w:val="Title"/>
        <w:spacing w:before="240" w:after="0"/>
        <w:ind w:left="4320" w:firstLine="216"/>
        <w:jc w:val="right"/>
        <w:rPr>
          <w:rFonts w:asciiTheme="minorHAnsi" w:hAnsiTheme="minorHAnsi" w:cstheme="minorHAnsi"/>
          <w:sz w:val="48"/>
          <w:szCs w:val="48"/>
        </w:rPr>
      </w:pPr>
      <w:r w:rsidRPr="00E52D09">
        <w:rPr>
          <w:rFonts w:asciiTheme="minorHAnsi" w:hAnsiTheme="minorHAnsi" w:cstheme="minorHAnsi"/>
          <w:noProof/>
          <w:sz w:val="48"/>
          <w:szCs w:val="48"/>
        </w:rPr>
        <w:drawing>
          <wp:anchor distT="0" distB="0" distL="114300" distR="114300" simplePos="0" relativeHeight="251659264" behindDoc="1" locked="0" layoutInCell="1" allowOverlap="1" wp14:anchorId="5A905C68" wp14:editId="75BFCEA3">
            <wp:simplePos x="0" y="0"/>
            <wp:positionH relativeFrom="margin">
              <wp:posOffset>-196215</wp:posOffset>
            </wp:positionH>
            <wp:positionV relativeFrom="paragraph">
              <wp:posOffset>-273685</wp:posOffset>
            </wp:positionV>
            <wp:extent cx="3274092" cy="1085850"/>
            <wp:effectExtent l="0" t="0" r="2540" b="0"/>
            <wp:wrapNone/>
            <wp:docPr id="2" name="Picture 2" descr="HRC_AC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C_ACT_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4092" cy="1085850"/>
                    </a:xfrm>
                    <a:prstGeom prst="rect">
                      <a:avLst/>
                    </a:prstGeom>
                    <a:noFill/>
                  </pic:spPr>
                </pic:pic>
              </a:graphicData>
            </a:graphic>
            <wp14:sizeRelH relativeFrom="margin">
              <wp14:pctWidth>0</wp14:pctWidth>
            </wp14:sizeRelH>
            <wp14:sizeRelV relativeFrom="margin">
              <wp14:pctHeight>0</wp14:pctHeight>
            </wp14:sizeRelV>
          </wp:anchor>
        </w:drawing>
      </w:r>
      <w:r w:rsidR="002D7380" w:rsidRPr="00E52D09">
        <w:rPr>
          <w:rFonts w:asciiTheme="minorHAnsi" w:hAnsiTheme="minorHAnsi" w:cstheme="minorHAnsi"/>
          <w:sz w:val="48"/>
          <w:szCs w:val="48"/>
        </w:rPr>
        <w:t>P</w:t>
      </w:r>
      <w:r w:rsidR="002A43D2" w:rsidRPr="00E52D09">
        <w:rPr>
          <w:rFonts w:asciiTheme="minorHAnsi" w:hAnsiTheme="minorHAnsi" w:cstheme="minorHAnsi"/>
          <w:sz w:val="48"/>
          <w:szCs w:val="48"/>
        </w:rPr>
        <w:t>OSITION DESCRIPTION</w:t>
      </w:r>
    </w:p>
    <w:p w14:paraId="73E080E9" w14:textId="77777777" w:rsidR="00033D63" w:rsidRPr="00E52D09" w:rsidRDefault="00033D63" w:rsidP="00033D63">
      <w:pPr>
        <w:rPr>
          <w:rFonts w:asciiTheme="minorHAnsi" w:hAnsiTheme="minorHAnsi" w:cstheme="minorHAnsi"/>
        </w:rPr>
      </w:pPr>
    </w:p>
    <w:p w14:paraId="08530A5E" w14:textId="1D3420F1" w:rsidR="00033D63" w:rsidRPr="00E52D09" w:rsidRDefault="00033D63" w:rsidP="00033D63">
      <w:pPr>
        <w:pStyle w:val="BodyText"/>
        <w:spacing w:after="0"/>
        <w:rPr>
          <w:rFonts w:asciiTheme="minorHAnsi" w:hAnsiTheme="minorHAnsi" w:cstheme="minorHAnsi"/>
        </w:rPr>
        <w:sectPr w:rsidR="00033D63" w:rsidRPr="00E52D09" w:rsidSect="005B38C8">
          <w:headerReference w:type="even"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p>
    <w:p w14:paraId="055EA872" w14:textId="77777777" w:rsidR="00D272F0" w:rsidRPr="00E52D09" w:rsidRDefault="00D272F0" w:rsidP="00D272F0">
      <w:pPr>
        <w:pStyle w:val="BodyText"/>
        <w:rPr>
          <w:rFonts w:asciiTheme="minorHAnsi" w:hAnsiTheme="minorHAnsi" w:cstheme="minorHAnsi"/>
        </w:rPr>
        <w:sectPr w:rsidR="00D272F0" w:rsidRPr="00E52D09" w:rsidSect="00832206">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rsidRPr="00E10DFD" w14:paraId="2EBC6289" w14:textId="77777777" w:rsidTr="008A24E7">
        <w:tc>
          <w:tcPr>
            <w:tcW w:w="2410" w:type="dxa"/>
            <w:tcBorders>
              <w:top w:val="nil"/>
              <w:left w:val="nil"/>
              <w:bottom w:val="nil"/>
              <w:right w:val="nil"/>
            </w:tcBorders>
          </w:tcPr>
          <w:p w14:paraId="392763AF" w14:textId="6A8A28E5" w:rsidR="002C0CDD" w:rsidRPr="00E52D09" w:rsidRDefault="002C0CDD" w:rsidP="000D4DDF">
            <w:pPr>
              <w:rPr>
                <w:rFonts w:asciiTheme="minorHAnsi" w:hAnsiTheme="minorHAnsi" w:cstheme="minorHAnsi"/>
                <w:b/>
                <w:bCs/>
              </w:rPr>
            </w:pPr>
            <w:r w:rsidRPr="00E52D09">
              <w:rPr>
                <w:rFonts w:asciiTheme="minorHAnsi" w:hAnsiTheme="minorHAnsi" w:cstheme="minorHAnsi"/>
                <w:b/>
                <w:bCs/>
              </w:rPr>
              <w:t>Directorate</w:t>
            </w:r>
          </w:p>
        </w:tc>
        <w:tc>
          <w:tcPr>
            <w:tcW w:w="3822" w:type="dxa"/>
            <w:tcBorders>
              <w:top w:val="nil"/>
              <w:left w:val="nil"/>
              <w:bottom w:val="nil"/>
            </w:tcBorders>
          </w:tcPr>
          <w:p w14:paraId="37280086" w14:textId="696F4371" w:rsidR="002C0CDD" w:rsidRPr="00E52D09" w:rsidRDefault="002C0CDD" w:rsidP="000D4DDF">
            <w:pPr>
              <w:rPr>
                <w:rFonts w:asciiTheme="minorHAnsi" w:hAnsiTheme="minorHAnsi" w:cstheme="minorHAnsi"/>
              </w:rPr>
            </w:pPr>
            <w:r w:rsidRPr="00E52D09">
              <w:rPr>
                <w:rFonts w:asciiTheme="minorHAnsi" w:hAnsiTheme="minorHAnsi" w:cstheme="minorHAnsi"/>
              </w:rPr>
              <w:t xml:space="preserve">Justice and Community Safety </w:t>
            </w:r>
          </w:p>
        </w:tc>
        <w:tc>
          <w:tcPr>
            <w:tcW w:w="3544" w:type="dxa"/>
          </w:tcPr>
          <w:p w14:paraId="14A8E741" w14:textId="3BC51AAF" w:rsidR="002C0CDD" w:rsidRPr="00E52D09" w:rsidRDefault="002C0CDD" w:rsidP="002C0CDD">
            <w:pPr>
              <w:jc w:val="center"/>
              <w:rPr>
                <w:rFonts w:asciiTheme="minorHAnsi" w:hAnsiTheme="minorHAnsi" w:cstheme="minorHAnsi"/>
                <w:b/>
                <w:bCs/>
              </w:rPr>
            </w:pPr>
            <w:r w:rsidRPr="00E52D09">
              <w:rPr>
                <w:rFonts w:asciiTheme="minorHAnsi" w:hAnsiTheme="minorHAnsi" w:cstheme="minorHAnsi"/>
                <w:b/>
                <w:bCs/>
              </w:rPr>
              <w:t>Reporting Relationships</w:t>
            </w:r>
          </w:p>
        </w:tc>
      </w:tr>
      <w:tr w:rsidR="002C0CDD" w:rsidRPr="00E10DFD" w14:paraId="01911837" w14:textId="77777777" w:rsidTr="008A24E7">
        <w:tc>
          <w:tcPr>
            <w:tcW w:w="2410" w:type="dxa"/>
            <w:tcBorders>
              <w:top w:val="nil"/>
              <w:left w:val="nil"/>
              <w:bottom w:val="nil"/>
              <w:right w:val="nil"/>
            </w:tcBorders>
          </w:tcPr>
          <w:p w14:paraId="0C1CE4E9" w14:textId="5F3FD6A5" w:rsidR="002C0CDD" w:rsidRPr="00E52D09" w:rsidRDefault="002C0CDD" w:rsidP="000D4DDF">
            <w:pPr>
              <w:rPr>
                <w:rFonts w:asciiTheme="minorHAnsi" w:hAnsiTheme="minorHAnsi" w:cstheme="minorHAnsi"/>
                <w:b/>
                <w:bCs/>
              </w:rPr>
            </w:pPr>
            <w:r w:rsidRPr="00E52D09">
              <w:rPr>
                <w:rFonts w:asciiTheme="minorHAnsi" w:hAnsiTheme="minorHAnsi" w:cstheme="minorHAnsi"/>
                <w:b/>
                <w:bCs/>
              </w:rPr>
              <w:t>Business Unit</w:t>
            </w:r>
            <w:r w:rsidR="008A24E7" w:rsidRPr="00E52D09">
              <w:rPr>
                <w:rFonts w:asciiTheme="minorHAnsi" w:hAnsiTheme="minorHAnsi" w:cstheme="minorHAnsi"/>
                <w:b/>
                <w:bCs/>
              </w:rPr>
              <w:t>/Agency</w:t>
            </w:r>
          </w:p>
        </w:tc>
        <w:tc>
          <w:tcPr>
            <w:tcW w:w="3822" w:type="dxa"/>
            <w:tcBorders>
              <w:top w:val="nil"/>
              <w:left w:val="nil"/>
              <w:bottom w:val="nil"/>
            </w:tcBorders>
          </w:tcPr>
          <w:p w14:paraId="4B866887" w14:textId="5394CAF2" w:rsidR="002C0CDD" w:rsidRPr="00E52D09" w:rsidRDefault="00C57968" w:rsidP="000D4DDF">
            <w:pPr>
              <w:rPr>
                <w:rFonts w:asciiTheme="minorHAnsi" w:hAnsiTheme="minorHAnsi" w:cstheme="minorHAnsi"/>
              </w:rPr>
            </w:pPr>
            <w:r w:rsidRPr="00E52D09">
              <w:rPr>
                <w:rFonts w:asciiTheme="minorHAnsi" w:hAnsiTheme="minorHAnsi" w:cstheme="minorHAnsi"/>
              </w:rPr>
              <w:t>ACT Human Rights Commission</w:t>
            </w:r>
          </w:p>
        </w:tc>
        <w:tc>
          <w:tcPr>
            <w:tcW w:w="3544" w:type="dxa"/>
            <w:vMerge w:val="restart"/>
          </w:tcPr>
          <w:p w14:paraId="374B0B91" w14:textId="77777777" w:rsidR="00923B92" w:rsidRPr="00E52D09" w:rsidRDefault="00923B92" w:rsidP="00923B92">
            <w:pPr>
              <w:spacing w:after="0" w:line="120" w:lineRule="auto"/>
              <w:rPr>
                <w:rFonts w:asciiTheme="minorHAnsi" w:hAnsiTheme="minorHAnsi" w:cstheme="minorHAnsi"/>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E10DFD"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5CE66EC5" w14:textId="0A9759DE" w:rsidR="000D4DDF" w:rsidRPr="00E52D09" w:rsidRDefault="002E309E" w:rsidP="00316C35">
                  <w:pPr>
                    <w:pStyle w:val="BodyText"/>
                    <w:spacing w:after="0"/>
                    <w:jc w:val="center"/>
                    <w:rPr>
                      <w:rFonts w:asciiTheme="minorHAnsi" w:hAnsiTheme="minorHAnsi" w:cstheme="minorHAnsi"/>
                      <w:color w:val="0070C0"/>
                    </w:rPr>
                  </w:pPr>
                  <w:r w:rsidRPr="00E52D09">
                    <w:rPr>
                      <w:rFonts w:asciiTheme="minorHAnsi" w:hAnsiTheme="minorHAnsi" w:cstheme="minorHAnsi"/>
                    </w:rPr>
                    <w:t>Children and Young People Commissioner</w:t>
                  </w:r>
                </w:p>
              </w:tc>
            </w:tr>
            <w:tr w:rsidR="000D4DDF" w:rsidRPr="00E10DFD"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639D982B" w:rsidR="000D4DDF" w:rsidRPr="00E52D09" w:rsidRDefault="00923B92" w:rsidP="00923B92">
                  <w:pPr>
                    <w:pStyle w:val="BodyText"/>
                    <w:spacing w:after="60"/>
                    <w:jc w:val="center"/>
                    <w:rPr>
                      <w:rFonts w:asciiTheme="minorHAnsi" w:hAnsiTheme="minorHAnsi" w:cstheme="minorHAnsi"/>
                      <w:noProof/>
                    </w:rPr>
                  </w:pPr>
                  <w:r w:rsidRPr="00E52D09">
                    <w:rPr>
                      <w:rFonts w:asciiTheme="minorHAnsi" w:hAnsiTheme="minorHAnsi" w:cstheme="minorHAnsi"/>
                      <w:noProof/>
                    </w:rPr>
                    <w:drawing>
                      <wp:inline distT="0" distB="0" distL="0" distR="0" wp14:anchorId="0F61E3E2" wp14:editId="43104E6E">
                        <wp:extent cx="255905"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p>
              </w:tc>
            </w:tr>
            <w:tr w:rsidR="000D4DDF" w:rsidRPr="00E10DFD"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02B256A1" w:rsidR="000D4DDF" w:rsidRPr="00E52D09" w:rsidRDefault="00930D91" w:rsidP="00930D91">
                  <w:pPr>
                    <w:pStyle w:val="BodyText"/>
                    <w:spacing w:after="0"/>
                    <w:jc w:val="center"/>
                    <w:rPr>
                      <w:rFonts w:asciiTheme="minorHAnsi" w:hAnsiTheme="minorHAnsi" w:cstheme="minorHAnsi"/>
                    </w:rPr>
                  </w:pPr>
                  <w:r w:rsidRPr="00E52D09">
                    <w:rPr>
                      <w:rFonts w:asciiTheme="minorHAnsi" w:hAnsiTheme="minorHAnsi" w:cstheme="minorHAnsi"/>
                    </w:rPr>
                    <w:t>Senior Director</w:t>
                  </w:r>
                </w:p>
              </w:tc>
            </w:tr>
          </w:tbl>
          <w:p w14:paraId="3053ED38" w14:textId="15D20BF4" w:rsidR="00923B92" w:rsidRPr="00E52D09" w:rsidRDefault="004D2A58" w:rsidP="00923B92">
            <w:pPr>
              <w:pStyle w:val="BodyText"/>
              <w:spacing w:after="60"/>
              <w:ind w:left="-108"/>
              <w:jc w:val="center"/>
              <w:rPr>
                <w:rFonts w:asciiTheme="minorHAnsi" w:hAnsiTheme="minorHAnsi" w:cstheme="minorHAnsi"/>
              </w:rPr>
            </w:pPr>
            <w:r w:rsidRPr="004D2A58">
              <w:rPr>
                <w:rFonts w:asciiTheme="minorHAnsi" w:hAnsiTheme="minorHAnsi" w:cstheme="minorHAnsi"/>
              </w:rPr>
              <w:pict w14:anchorId="29F592C4">
                <v:shape id="_x0000_i1026" type="#_x0000_t75" style="width:20.25pt;height:18pt;visibility:visible;mso-wrap-style:square">
                  <v:imagedata r:id="rId20" o:title=""/>
                </v:shape>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316C35" w:rsidRPr="00E10DFD" w14:paraId="176BA681" w14:textId="77777777" w:rsidTr="00923B92">
              <w:trPr>
                <w:trHeight w:val="769"/>
                <w:jc w:val="center"/>
              </w:trPr>
              <w:tc>
                <w:tcPr>
                  <w:tcW w:w="2835" w:type="dxa"/>
                  <w:tcBorders>
                    <w:top w:val="single" w:sz="8" w:space="0" w:color="auto"/>
                    <w:left w:val="single" w:sz="8" w:space="0" w:color="auto"/>
                    <w:bottom w:val="single" w:sz="8" w:space="0" w:color="auto"/>
                    <w:right w:val="single" w:sz="8" w:space="0" w:color="auto"/>
                  </w:tcBorders>
                  <w:vAlign w:val="center"/>
                </w:tcPr>
                <w:p w14:paraId="40B5BEF5" w14:textId="346421F9" w:rsidR="00316C35" w:rsidRPr="00E52D09" w:rsidRDefault="00316C35" w:rsidP="00316C35">
                  <w:pPr>
                    <w:pStyle w:val="BodyText"/>
                    <w:spacing w:after="0"/>
                    <w:jc w:val="center"/>
                    <w:rPr>
                      <w:rFonts w:asciiTheme="minorHAnsi" w:hAnsiTheme="minorHAnsi" w:cstheme="minorHAnsi"/>
                    </w:rPr>
                  </w:pPr>
                  <w:r w:rsidRPr="00E52D09">
                    <w:rPr>
                      <w:rFonts w:asciiTheme="minorHAnsi" w:hAnsiTheme="minorHAnsi" w:cstheme="minorHAnsi"/>
                    </w:rPr>
                    <w:t xml:space="preserve">Senior </w:t>
                  </w:r>
                  <w:r w:rsidR="00E812D8">
                    <w:rPr>
                      <w:rFonts w:asciiTheme="minorHAnsi" w:hAnsiTheme="minorHAnsi" w:cstheme="minorHAnsi"/>
                    </w:rPr>
                    <w:t xml:space="preserve">Engagement </w:t>
                  </w:r>
                  <w:r w:rsidR="00476E0A" w:rsidRPr="00E52D09">
                    <w:rPr>
                      <w:rFonts w:asciiTheme="minorHAnsi" w:hAnsiTheme="minorHAnsi" w:cstheme="minorHAnsi"/>
                    </w:rPr>
                    <w:t>Officer</w:t>
                  </w:r>
                </w:p>
              </w:tc>
            </w:tr>
          </w:tbl>
          <w:p w14:paraId="7E64F17C" w14:textId="354B2C0B" w:rsidR="000D4DDF" w:rsidRPr="00E52D09" w:rsidRDefault="000D4DDF" w:rsidP="00923B92">
            <w:pPr>
              <w:pStyle w:val="BodyText"/>
              <w:spacing w:after="0" w:line="120" w:lineRule="auto"/>
              <w:rPr>
                <w:rFonts w:asciiTheme="minorHAnsi" w:hAnsiTheme="minorHAnsi" w:cstheme="minorHAnsi"/>
              </w:rPr>
            </w:pPr>
          </w:p>
        </w:tc>
      </w:tr>
      <w:tr w:rsidR="002C0CDD" w:rsidRPr="00E10DFD" w14:paraId="416C65EB" w14:textId="77777777" w:rsidTr="008A24E7">
        <w:tc>
          <w:tcPr>
            <w:tcW w:w="2410" w:type="dxa"/>
            <w:tcBorders>
              <w:top w:val="nil"/>
              <w:left w:val="nil"/>
              <w:bottom w:val="nil"/>
              <w:right w:val="nil"/>
            </w:tcBorders>
          </w:tcPr>
          <w:p w14:paraId="365A9454" w14:textId="0183B0FB" w:rsidR="002C0CDD" w:rsidRPr="00E52D09" w:rsidRDefault="002C0CDD" w:rsidP="000D4DDF">
            <w:pPr>
              <w:rPr>
                <w:rFonts w:asciiTheme="minorHAnsi" w:hAnsiTheme="minorHAnsi" w:cstheme="minorHAnsi"/>
                <w:b/>
                <w:bCs/>
              </w:rPr>
            </w:pPr>
            <w:r w:rsidRPr="00E52D09">
              <w:rPr>
                <w:rFonts w:asciiTheme="minorHAnsi" w:hAnsiTheme="minorHAnsi" w:cstheme="minorHAnsi"/>
                <w:b/>
                <w:bCs/>
              </w:rPr>
              <w:t>Branch</w:t>
            </w:r>
          </w:p>
        </w:tc>
        <w:tc>
          <w:tcPr>
            <w:tcW w:w="3822" w:type="dxa"/>
            <w:tcBorders>
              <w:top w:val="nil"/>
              <w:left w:val="nil"/>
              <w:bottom w:val="nil"/>
            </w:tcBorders>
          </w:tcPr>
          <w:p w14:paraId="4B6378B2" w14:textId="77777777" w:rsidR="00C57968" w:rsidRPr="00E52D09" w:rsidRDefault="00C57968" w:rsidP="00C57968">
            <w:pPr>
              <w:tabs>
                <w:tab w:val="left" w:pos="3782"/>
              </w:tabs>
              <w:spacing w:after="0"/>
              <w:ind w:right="-252"/>
              <w:rPr>
                <w:rFonts w:asciiTheme="minorHAnsi" w:hAnsiTheme="minorHAnsi" w:cstheme="minorHAnsi"/>
              </w:rPr>
            </w:pPr>
            <w:r w:rsidRPr="00E52D09">
              <w:rPr>
                <w:rFonts w:asciiTheme="minorHAnsi" w:hAnsiTheme="minorHAnsi" w:cstheme="minorHAnsi"/>
              </w:rPr>
              <w:t>Public Advocate and Children and</w:t>
            </w:r>
          </w:p>
          <w:p w14:paraId="4BF923A5" w14:textId="421A2EB0" w:rsidR="002C0CDD" w:rsidRPr="00E52D09" w:rsidRDefault="00C57968" w:rsidP="00C57968">
            <w:pPr>
              <w:rPr>
                <w:rFonts w:asciiTheme="minorHAnsi" w:hAnsiTheme="minorHAnsi" w:cstheme="minorHAnsi"/>
              </w:rPr>
            </w:pPr>
            <w:r w:rsidRPr="00E52D09">
              <w:rPr>
                <w:rFonts w:asciiTheme="minorHAnsi" w:hAnsiTheme="minorHAnsi" w:cstheme="minorHAnsi"/>
              </w:rPr>
              <w:t>Young People Commissioner</w:t>
            </w:r>
          </w:p>
        </w:tc>
        <w:tc>
          <w:tcPr>
            <w:tcW w:w="3544" w:type="dxa"/>
            <w:vMerge/>
          </w:tcPr>
          <w:p w14:paraId="2FD96109" w14:textId="77777777" w:rsidR="002C0CDD" w:rsidRPr="00E52D09" w:rsidRDefault="002C0CDD" w:rsidP="00E45888">
            <w:pPr>
              <w:rPr>
                <w:rFonts w:asciiTheme="minorHAnsi" w:hAnsiTheme="minorHAnsi" w:cstheme="minorHAnsi"/>
              </w:rPr>
            </w:pPr>
          </w:p>
        </w:tc>
      </w:tr>
      <w:tr w:rsidR="002C0CDD" w:rsidRPr="00E10DFD" w14:paraId="57078F3E" w14:textId="77777777" w:rsidTr="008A24E7">
        <w:tc>
          <w:tcPr>
            <w:tcW w:w="2410" w:type="dxa"/>
            <w:tcBorders>
              <w:top w:val="nil"/>
              <w:left w:val="nil"/>
              <w:bottom w:val="nil"/>
              <w:right w:val="nil"/>
            </w:tcBorders>
          </w:tcPr>
          <w:p w14:paraId="768EC56E" w14:textId="77F8A177" w:rsidR="002C0CDD" w:rsidRPr="00E52D09" w:rsidRDefault="002C0CDD" w:rsidP="000D4DDF">
            <w:pPr>
              <w:rPr>
                <w:rFonts w:asciiTheme="minorHAnsi" w:hAnsiTheme="minorHAnsi" w:cstheme="minorHAnsi"/>
                <w:b/>
                <w:bCs/>
              </w:rPr>
            </w:pPr>
            <w:r w:rsidRPr="00E52D09">
              <w:rPr>
                <w:rFonts w:asciiTheme="minorHAnsi" w:hAnsiTheme="minorHAnsi" w:cstheme="minorHAnsi"/>
                <w:b/>
                <w:bCs/>
              </w:rPr>
              <w:t>Position Number</w:t>
            </w:r>
          </w:p>
        </w:tc>
        <w:tc>
          <w:tcPr>
            <w:tcW w:w="3822" w:type="dxa"/>
            <w:tcBorders>
              <w:top w:val="nil"/>
              <w:left w:val="nil"/>
              <w:bottom w:val="nil"/>
            </w:tcBorders>
          </w:tcPr>
          <w:p w14:paraId="5E38FDBA" w14:textId="007811F2" w:rsidR="002C0CDD" w:rsidRPr="00E52D09" w:rsidRDefault="00E15874" w:rsidP="000D4DDF">
            <w:pPr>
              <w:rPr>
                <w:rFonts w:asciiTheme="minorHAnsi" w:hAnsiTheme="minorHAnsi" w:cstheme="minorHAnsi"/>
              </w:rPr>
            </w:pPr>
            <w:r w:rsidRPr="00E52D09">
              <w:rPr>
                <w:rFonts w:asciiTheme="minorHAnsi" w:hAnsiTheme="minorHAnsi" w:cstheme="minorHAnsi"/>
              </w:rPr>
              <w:t>P</w:t>
            </w:r>
            <w:r w:rsidR="00DB0D18" w:rsidRPr="00E52D09">
              <w:t>11396</w:t>
            </w:r>
          </w:p>
        </w:tc>
        <w:tc>
          <w:tcPr>
            <w:tcW w:w="3544" w:type="dxa"/>
            <w:vMerge/>
          </w:tcPr>
          <w:p w14:paraId="4B6AB0A5" w14:textId="77777777" w:rsidR="002C0CDD" w:rsidRPr="00E52D09" w:rsidRDefault="002C0CDD" w:rsidP="00E45888">
            <w:pPr>
              <w:rPr>
                <w:rFonts w:asciiTheme="minorHAnsi" w:hAnsiTheme="minorHAnsi" w:cstheme="minorHAnsi"/>
              </w:rPr>
            </w:pPr>
          </w:p>
        </w:tc>
      </w:tr>
      <w:tr w:rsidR="006D1333" w:rsidRPr="00E10DFD" w14:paraId="1CE5CFFA" w14:textId="77777777" w:rsidTr="008A24E7">
        <w:tc>
          <w:tcPr>
            <w:tcW w:w="2410" w:type="dxa"/>
            <w:tcBorders>
              <w:top w:val="nil"/>
              <w:left w:val="nil"/>
              <w:bottom w:val="nil"/>
              <w:right w:val="nil"/>
            </w:tcBorders>
          </w:tcPr>
          <w:p w14:paraId="384FF3BF" w14:textId="6CF9C15C" w:rsidR="006D1333" w:rsidRPr="00E52D09" w:rsidRDefault="006D1333" w:rsidP="000D4DDF">
            <w:pPr>
              <w:rPr>
                <w:rFonts w:asciiTheme="minorHAnsi" w:hAnsiTheme="minorHAnsi" w:cstheme="minorHAnsi"/>
                <w:b/>
                <w:bCs/>
              </w:rPr>
            </w:pPr>
            <w:r w:rsidRPr="00E52D09">
              <w:rPr>
                <w:rFonts w:asciiTheme="minorHAnsi" w:hAnsiTheme="minorHAnsi" w:cstheme="minorHAnsi"/>
                <w:b/>
                <w:bCs/>
              </w:rPr>
              <w:t>Position Title</w:t>
            </w:r>
          </w:p>
        </w:tc>
        <w:tc>
          <w:tcPr>
            <w:tcW w:w="3822" w:type="dxa"/>
            <w:tcBorders>
              <w:top w:val="nil"/>
              <w:left w:val="nil"/>
              <w:bottom w:val="nil"/>
            </w:tcBorders>
          </w:tcPr>
          <w:p w14:paraId="6E46C1F2" w14:textId="7EE821CB" w:rsidR="006D1333" w:rsidRPr="00E52D09" w:rsidRDefault="00476E0A" w:rsidP="000D4DDF">
            <w:pPr>
              <w:rPr>
                <w:rFonts w:asciiTheme="minorHAnsi" w:hAnsiTheme="minorHAnsi" w:cstheme="minorHAnsi"/>
              </w:rPr>
            </w:pPr>
            <w:r w:rsidRPr="00E52D09">
              <w:rPr>
                <w:rFonts w:asciiTheme="minorHAnsi" w:hAnsiTheme="minorHAnsi" w:cstheme="minorHAnsi"/>
              </w:rPr>
              <w:t xml:space="preserve">Senior </w:t>
            </w:r>
            <w:r w:rsidR="00FB2FE7" w:rsidRPr="00E52D09">
              <w:rPr>
                <w:rFonts w:asciiTheme="minorHAnsi" w:hAnsiTheme="minorHAnsi" w:cstheme="minorHAnsi"/>
              </w:rPr>
              <w:t>Engagement</w:t>
            </w:r>
            <w:r w:rsidRPr="00E52D09">
              <w:rPr>
                <w:rFonts w:asciiTheme="minorHAnsi" w:hAnsiTheme="minorHAnsi" w:cstheme="minorHAnsi"/>
              </w:rPr>
              <w:t xml:space="preserve"> Officer</w:t>
            </w:r>
            <w:r w:rsidR="00E52D09">
              <w:rPr>
                <w:rFonts w:asciiTheme="minorHAnsi" w:hAnsiTheme="minorHAnsi" w:cstheme="minorHAnsi"/>
              </w:rPr>
              <w:t>, Child Rights, Safety and Wellbeing</w:t>
            </w:r>
          </w:p>
        </w:tc>
        <w:tc>
          <w:tcPr>
            <w:tcW w:w="3544" w:type="dxa"/>
            <w:vMerge/>
          </w:tcPr>
          <w:p w14:paraId="2B8B5FC5" w14:textId="77777777" w:rsidR="006D1333" w:rsidRPr="00E52D09" w:rsidRDefault="006D1333" w:rsidP="00E45888">
            <w:pPr>
              <w:rPr>
                <w:rFonts w:asciiTheme="minorHAnsi" w:hAnsiTheme="minorHAnsi" w:cstheme="minorHAnsi"/>
              </w:rPr>
            </w:pPr>
          </w:p>
        </w:tc>
      </w:tr>
      <w:tr w:rsidR="002C0CDD" w:rsidRPr="00E10DFD" w14:paraId="469D146F" w14:textId="77777777" w:rsidTr="008A24E7">
        <w:tc>
          <w:tcPr>
            <w:tcW w:w="2410" w:type="dxa"/>
            <w:tcBorders>
              <w:top w:val="nil"/>
              <w:left w:val="nil"/>
              <w:bottom w:val="nil"/>
              <w:right w:val="nil"/>
            </w:tcBorders>
          </w:tcPr>
          <w:p w14:paraId="580F2D8A" w14:textId="06B295F3" w:rsidR="002C0CDD" w:rsidRPr="00E52D09" w:rsidRDefault="002C0CDD" w:rsidP="000D4DDF">
            <w:pPr>
              <w:rPr>
                <w:rFonts w:asciiTheme="minorHAnsi" w:hAnsiTheme="minorHAnsi" w:cstheme="minorHAnsi"/>
                <w:b/>
                <w:bCs/>
              </w:rPr>
            </w:pPr>
            <w:r w:rsidRPr="00E52D09">
              <w:rPr>
                <w:rFonts w:asciiTheme="minorHAnsi" w:hAnsiTheme="minorHAnsi" w:cstheme="minorHAnsi"/>
                <w:b/>
                <w:bCs/>
              </w:rPr>
              <w:t>Classification</w:t>
            </w:r>
          </w:p>
        </w:tc>
        <w:tc>
          <w:tcPr>
            <w:tcW w:w="3822" w:type="dxa"/>
            <w:tcBorders>
              <w:top w:val="nil"/>
              <w:left w:val="nil"/>
              <w:bottom w:val="nil"/>
            </w:tcBorders>
          </w:tcPr>
          <w:p w14:paraId="5952F62D" w14:textId="48961ADB" w:rsidR="002C0CDD" w:rsidRPr="00E52D09" w:rsidRDefault="00C57968" w:rsidP="000D4DDF">
            <w:pPr>
              <w:rPr>
                <w:rFonts w:asciiTheme="minorHAnsi" w:hAnsiTheme="minorHAnsi" w:cstheme="minorHAnsi"/>
              </w:rPr>
            </w:pPr>
            <w:r w:rsidRPr="00E52D09">
              <w:rPr>
                <w:rFonts w:asciiTheme="minorHAnsi" w:hAnsiTheme="minorHAnsi" w:cstheme="minorHAnsi"/>
              </w:rPr>
              <w:t xml:space="preserve">Senior Officer Grade </w:t>
            </w:r>
            <w:r w:rsidR="00316C35" w:rsidRPr="00E52D09">
              <w:rPr>
                <w:rFonts w:asciiTheme="minorHAnsi" w:hAnsiTheme="minorHAnsi" w:cstheme="minorHAnsi"/>
              </w:rPr>
              <w:t>C</w:t>
            </w:r>
            <w:r w:rsidRPr="00E52D09">
              <w:rPr>
                <w:rFonts w:asciiTheme="minorHAnsi" w:hAnsiTheme="minorHAnsi" w:cstheme="minorHAnsi"/>
              </w:rPr>
              <w:t xml:space="preserve"> (SOG</w:t>
            </w:r>
            <w:r w:rsidR="00316C35" w:rsidRPr="00E52D09">
              <w:rPr>
                <w:rFonts w:asciiTheme="minorHAnsi" w:hAnsiTheme="minorHAnsi" w:cstheme="minorHAnsi"/>
              </w:rPr>
              <w:t>C</w:t>
            </w:r>
            <w:r w:rsidRPr="00E52D09">
              <w:rPr>
                <w:rFonts w:asciiTheme="minorHAnsi" w:hAnsiTheme="minorHAnsi" w:cstheme="minorHAnsi"/>
              </w:rPr>
              <w:t>)</w:t>
            </w:r>
          </w:p>
        </w:tc>
        <w:tc>
          <w:tcPr>
            <w:tcW w:w="3544" w:type="dxa"/>
            <w:vMerge/>
          </w:tcPr>
          <w:p w14:paraId="5EBAFD87" w14:textId="77777777" w:rsidR="002C0CDD" w:rsidRPr="00E52D09" w:rsidRDefault="002C0CDD" w:rsidP="00E45888">
            <w:pPr>
              <w:rPr>
                <w:rFonts w:asciiTheme="minorHAnsi" w:hAnsiTheme="minorHAnsi" w:cstheme="minorHAnsi"/>
              </w:rPr>
            </w:pPr>
          </w:p>
        </w:tc>
      </w:tr>
      <w:tr w:rsidR="002C0CDD" w:rsidRPr="00E10DFD" w14:paraId="64E39AF9" w14:textId="77777777" w:rsidTr="008A24E7">
        <w:tc>
          <w:tcPr>
            <w:tcW w:w="2410" w:type="dxa"/>
            <w:tcBorders>
              <w:top w:val="nil"/>
              <w:left w:val="nil"/>
              <w:bottom w:val="nil"/>
              <w:right w:val="nil"/>
            </w:tcBorders>
          </w:tcPr>
          <w:p w14:paraId="3E1225D5" w14:textId="36CDC777" w:rsidR="002C0CDD" w:rsidRPr="00E52D09" w:rsidRDefault="002C0CDD" w:rsidP="000D4DDF">
            <w:pPr>
              <w:rPr>
                <w:rFonts w:asciiTheme="minorHAnsi" w:hAnsiTheme="minorHAnsi" w:cstheme="minorHAnsi"/>
                <w:b/>
                <w:bCs/>
              </w:rPr>
            </w:pPr>
            <w:r w:rsidRPr="00E52D09">
              <w:rPr>
                <w:rFonts w:asciiTheme="minorHAnsi" w:hAnsiTheme="minorHAnsi" w:cstheme="minorHAnsi"/>
                <w:b/>
                <w:bCs/>
              </w:rPr>
              <w:t>Location</w:t>
            </w:r>
          </w:p>
        </w:tc>
        <w:tc>
          <w:tcPr>
            <w:tcW w:w="3822" w:type="dxa"/>
            <w:tcBorders>
              <w:top w:val="nil"/>
              <w:left w:val="nil"/>
              <w:bottom w:val="nil"/>
            </w:tcBorders>
          </w:tcPr>
          <w:p w14:paraId="5942244F" w14:textId="2EFBCBFC" w:rsidR="002C0CDD" w:rsidRPr="00E52D09" w:rsidRDefault="00C57968" w:rsidP="000D4DDF">
            <w:pPr>
              <w:rPr>
                <w:rFonts w:asciiTheme="minorHAnsi" w:hAnsiTheme="minorHAnsi" w:cstheme="minorHAnsi"/>
              </w:rPr>
            </w:pPr>
            <w:r w:rsidRPr="00E52D09">
              <w:rPr>
                <w:rFonts w:asciiTheme="minorHAnsi" w:hAnsiTheme="minorHAnsi" w:cstheme="minorHAnsi"/>
              </w:rPr>
              <w:t>Canberra City</w:t>
            </w:r>
          </w:p>
        </w:tc>
        <w:tc>
          <w:tcPr>
            <w:tcW w:w="3544" w:type="dxa"/>
            <w:vMerge/>
          </w:tcPr>
          <w:p w14:paraId="5977D2EC" w14:textId="77777777" w:rsidR="002C0CDD" w:rsidRPr="00E52D09" w:rsidRDefault="002C0CDD" w:rsidP="00E45888">
            <w:pPr>
              <w:rPr>
                <w:rFonts w:asciiTheme="minorHAnsi" w:hAnsiTheme="minorHAnsi" w:cstheme="minorHAnsi"/>
              </w:rPr>
            </w:pPr>
          </w:p>
        </w:tc>
      </w:tr>
      <w:tr w:rsidR="002C0CDD" w:rsidRPr="00E10DFD" w14:paraId="6A40AA89" w14:textId="77777777" w:rsidTr="008A24E7">
        <w:tc>
          <w:tcPr>
            <w:tcW w:w="2410" w:type="dxa"/>
            <w:tcBorders>
              <w:top w:val="nil"/>
              <w:left w:val="nil"/>
              <w:bottom w:val="nil"/>
              <w:right w:val="nil"/>
            </w:tcBorders>
          </w:tcPr>
          <w:p w14:paraId="2041AD1C" w14:textId="45E45B2E" w:rsidR="002C0CDD" w:rsidRPr="00E52D09" w:rsidRDefault="002C0CDD" w:rsidP="000D4DDF">
            <w:pPr>
              <w:rPr>
                <w:rFonts w:asciiTheme="minorHAnsi" w:hAnsiTheme="minorHAnsi" w:cstheme="minorHAnsi"/>
                <w:b/>
                <w:bCs/>
              </w:rPr>
            </w:pPr>
            <w:r w:rsidRPr="00E52D09">
              <w:rPr>
                <w:rFonts w:asciiTheme="minorHAnsi" w:hAnsiTheme="minorHAnsi" w:cstheme="minorHAnsi"/>
                <w:b/>
                <w:bCs/>
              </w:rPr>
              <w:t xml:space="preserve">Last Reviewed </w:t>
            </w:r>
          </w:p>
        </w:tc>
        <w:tc>
          <w:tcPr>
            <w:tcW w:w="3822" w:type="dxa"/>
            <w:tcBorders>
              <w:top w:val="nil"/>
              <w:left w:val="nil"/>
              <w:bottom w:val="nil"/>
            </w:tcBorders>
          </w:tcPr>
          <w:p w14:paraId="129ADA86" w14:textId="66225CE4" w:rsidR="002C0CDD" w:rsidRPr="00E52D09" w:rsidRDefault="00FB2FE7" w:rsidP="000D4DDF">
            <w:pPr>
              <w:rPr>
                <w:rFonts w:asciiTheme="minorHAnsi" w:hAnsiTheme="minorHAnsi" w:cstheme="minorHAnsi"/>
              </w:rPr>
            </w:pPr>
            <w:r w:rsidRPr="00E52D09">
              <w:rPr>
                <w:rFonts w:asciiTheme="minorHAnsi" w:hAnsiTheme="minorHAnsi" w:cstheme="minorHAnsi"/>
              </w:rPr>
              <w:t>August 2026</w:t>
            </w:r>
          </w:p>
        </w:tc>
        <w:tc>
          <w:tcPr>
            <w:tcW w:w="3544" w:type="dxa"/>
            <w:vMerge/>
          </w:tcPr>
          <w:p w14:paraId="59BE07DE" w14:textId="77777777" w:rsidR="002C0CDD" w:rsidRPr="00E52D09" w:rsidRDefault="002C0CDD" w:rsidP="00E45888">
            <w:pPr>
              <w:rPr>
                <w:rFonts w:asciiTheme="minorHAnsi" w:hAnsiTheme="minorHAnsi" w:cstheme="minorHAnsi"/>
              </w:rPr>
            </w:pPr>
          </w:p>
        </w:tc>
      </w:tr>
    </w:tbl>
    <w:p w14:paraId="5A0E2296" w14:textId="77777777" w:rsidR="002C0CDD" w:rsidRPr="00E52D09" w:rsidRDefault="002C0CDD" w:rsidP="00D45DED">
      <w:pPr>
        <w:rPr>
          <w:rFonts w:asciiTheme="minorHAnsi" w:hAnsiTheme="minorHAnsi" w:cstheme="minorHAnsi"/>
          <w:sz w:val="22"/>
          <w:szCs w:val="22"/>
        </w:rPr>
      </w:pPr>
    </w:p>
    <w:p w14:paraId="4AADF119" w14:textId="0BAC7245" w:rsidR="00BE0250" w:rsidRPr="00E52D09" w:rsidRDefault="00B85DF4" w:rsidP="00D45DED">
      <w:pPr>
        <w:pStyle w:val="Heading2"/>
        <w:rPr>
          <w:rFonts w:asciiTheme="minorHAnsi" w:hAnsiTheme="minorHAnsi" w:cstheme="minorHAnsi"/>
          <w:b w:val="0"/>
          <w:bCs/>
          <w:sz w:val="22"/>
          <w:szCs w:val="22"/>
        </w:rPr>
      </w:pPr>
      <w:r w:rsidRPr="00E52D09">
        <w:rPr>
          <w:rFonts w:asciiTheme="minorHAnsi" w:hAnsiTheme="minorHAnsi" w:cstheme="minorHAnsi"/>
          <w:b w:val="0"/>
          <w:bCs/>
          <w:sz w:val="22"/>
          <w:szCs w:val="22"/>
        </w:rPr>
        <w:t xml:space="preserve">The Australian Capital Territory Public Service (ACTPS) is a </w:t>
      </w:r>
      <w:proofErr w:type="gramStart"/>
      <w:r w:rsidRPr="00E52D09">
        <w:rPr>
          <w:rFonts w:asciiTheme="minorHAnsi" w:hAnsiTheme="minorHAnsi" w:cstheme="minorHAnsi"/>
          <w:b w:val="0"/>
          <w:bCs/>
          <w:sz w:val="22"/>
          <w:szCs w:val="22"/>
        </w:rPr>
        <w:t>values based</w:t>
      </w:r>
      <w:proofErr w:type="gramEnd"/>
      <w:r w:rsidRPr="00E52D09">
        <w:rPr>
          <w:rFonts w:asciiTheme="minorHAnsi" w:hAnsiTheme="minorHAnsi" w:cstheme="minorHAnsi"/>
          <w:b w:val="0"/>
          <w:bCs/>
          <w:sz w:val="22"/>
          <w:szCs w:val="22"/>
        </w:rPr>
        <w:t xml:space="preserve"> organisation where all employees are expected to embody the prescribed core values of respect, integrity, collaboration and innovation, as well as demonstrate the related signature behaviours.</w:t>
      </w:r>
      <w:r w:rsidR="00D80AB4" w:rsidRPr="00E52D09">
        <w:rPr>
          <w:rFonts w:asciiTheme="minorHAnsi" w:hAnsiTheme="minorHAnsi" w:cstheme="minorHAnsi"/>
          <w:b w:val="0"/>
          <w:bCs/>
          <w:sz w:val="22"/>
          <w:szCs w:val="22"/>
        </w:rPr>
        <w:t xml:space="preserve"> </w:t>
      </w:r>
    </w:p>
    <w:p w14:paraId="27FF2F67" w14:textId="77777777" w:rsidR="002A43D2" w:rsidRPr="00E52D09" w:rsidRDefault="002A43D2" w:rsidP="00460753">
      <w:pPr>
        <w:pStyle w:val="Heading1"/>
        <w:rPr>
          <w:rFonts w:asciiTheme="minorHAnsi" w:hAnsiTheme="minorHAnsi" w:cstheme="minorHAnsi"/>
        </w:rPr>
      </w:pPr>
      <w:r w:rsidRPr="00E52D09">
        <w:rPr>
          <w:rFonts w:asciiTheme="minorHAnsi" w:hAnsiTheme="minorHAnsi" w:cstheme="minorHAnsi"/>
        </w:rPr>
        <w:t>DIRECTORATE OVERVIEW</w:t>
      </w:r>
    </w:p>
    <w:p w14:paraId="39F999A6" w14:textId="4C3A886F" w:rsidR="000224F9" w:rsidRPr="00E52D09" w:rsidRDefault="000224F9" w:rsidP="00033D63">
      <w:pPr>
        <w:pStyle w:val="Normal0"/>
        <w:pBdr>
          <w:top w:val="nil"/>
          <w:left w:val="nil"/>
          <w:bottom w:val="nil"/>
          <w:right w:val="nil"/>
          <w:between w:val="nil"/>
          <w:bar w:val="nil"/>
        </w:pBdr>
        <w:spacing w:before="0" w:after="120"/>
        <w:jc w:val="both"/>
        <w:rPr>
          <w:rFonts w:asciiTheme="minorHAnsi" w:hAnsiTheme="minorHAnsi" w:cstheme="minorHAnsi"/>
          <w:sz w:val="22"/>
          <w:szCs w:val="22"/>
          <w:bdr w:val="nil"/>
        </w:rPr>
      </w:pPr>
      <w:r w:rsidRPr="00E52D09">
        <w:rPr>
          <w:rFonts w:asciiTheme="minorHAnsi" w:hAnsiTheme="minorHAnsi" w:cstheme="minorHAnsi"/>
          <w:sz w:val="22"/>
          <w:szCs w:val="22"/>
          <w:bdr w:val="nil"/>
        </w:rPr>
        <w:t>The Justice and Community Safety Directorate (the Directorate) seeks to maintain a safe, just</w:t>
      </w:r>
      <w:r w:rsidR="0082292A" w:rsidRPr="00E52D09">
        <w:rPr>
          <w:rFonts w:asciiTheme="minorHAnsi" w:hAnsiTheme="minorHAnsi" w:cstheme="minorHAnsi"/>
          <w:sz w:val="22"/>
          <w:szCs w:val="22"/>
          <w:bdr w:val="nil"/>
        </w:rPr>
        <w:t>,</w:t>
      </w:r>
      <w:r w:rsidRPr="00E52D09">
        <w:rPr>
          <w:rFonts w:asciiTheme="minorHAnsi" w:hAnsiTheme="minorHAnsi" w:cstheme="minorHAnsi"/>
          <w:sz w:val="22"/>
          <w:szCs w:val="22"/>
          <w:bdr w:val="nil"/>
        </w:rPr>
        <w:t xml:space="preserve"> resilient</w:t>
      </w:r>
      <w:r w:rsidR="00CA2154" w:rsidRPr="00E52D09">
        <w:rPr>
          <w:rFonts w:asciiTheme="minorHAnsi" w:hAnsiTheme="minorHAnsi" w:cstheme="minorHAnsi"/>
          <w:sz w:val="22"/>
          <w:szCs w:val="22"/>
          <w:bdr w:val="nil"/>
        </w:rPr>
        <w:t>,</w:t>
      </w:r>
      <w:r w:rsidRPr="00E52D09">
        <w:rPr>
          <w:rFonts w:asciiTheme="minorHAnsi" w:hAnsiTheme="minorHAnsi" w:cstheme="minorHAnsi"/>
          <w:sz w:val="22"/>
          <w:szCs w:val="22"/>
          <w:bdr w:val="nil"/>
        </w:rPr>
        <w:t xml:space="preserve"> </w:t>
      </w:r>
      <w:r w:rsidR="0082292A" w:rsidRPr="00E52D09">
        <w:rPr>
          <w:rFonts w:asciiTheme="minorHAnsi" w:hAnsiTheme="minorHAnsi" w:cstheme="minorHAnsi"/>
          <w:sz w:val="22"/>
          <w:szCs w:val="22"/>
          <w:bdr w:val="nil"/>
        </w:rPr>
        <w:t xml:space="preserve">and inclusive </w:t>
      </w:r>
      <w:r w:rsidRPr="00E52D09">
        <w:rPr>
          <w:rFonts w:asciiTheme="minorHAnsi" w:hAnsiTheme="minorHAnsi" w:cstheme="minorHAnsi"/>
          <w:sz w:val="22"/>
          <w:szCs w:val="22"/>
          <w:bdr w:val="nil"/>
        </w:rPr>
        <w:t xml:space="preserve">community.  </w:t>
      </w:r>
    </w:p>
    <w:p w14:paraId="3B018E2D" w14:textId="77777777" w:rsidR="0082292A" w:rsidRPr="00E52D09" w:rsidRDefault="0082292A" w:rsidP="0082292A">
      <w:pPr>
        <w:pStyle w:val="Normal0"/>
        <w:pBdr>
          <w:top w:val="nil"/>
          <w:left w:val="nil"/>
          <w:bottom w:val="nil"/>
          <w:right w:val="nil"/>
          <w:between w:val="nil"/>
          <w:bar w:val="nil"/>
        </w:pBdr>
        <w:spacing w:before="0" w:after="60"/>
        <w:jc w:val="both"/>
        <w:rPr>
          <w:rFonts w:asciiTheme="minorHAnsi" w:hAnsiTheme="minorHAnsi" w:cstheme="minorHAnsi"/>
          <w:sz w:val="22"/>
          <w:szCs w:val="22"/>
          <w:bdr w:val="nil"/>
        </w:rPr>
      </w:pPr>
      <w:r w:rsidRPr="00E52D09">
        <w:rPr>
          <w:rFonts w:asciiTheme="minorHAnsi" w:hAnsiTheme="minorHAnsi" w:cstheme="minorHAnsi"/>
          <w:sz w:val="22"/>
          <w:szCs w:val="22"/>
          <w:bdr w:val="nil"/>
        </w:rPr>
        <w:t>Our purpose is to continuously improve the wellbeing of our community by delivering responsive justice and community safety services that:</w:t>
      </w:r>
    </w:p>
    <w:p w14:paraId="47B96320" w14:textId="5DF13FE2" w:rsidR="0082292A" w:rsidRPr="00E52D09" w:rsidRDefault="0082292A" w:rsidP="0082292A">
      <w:pPr>
        <w:pStyle w:val="Normal0"/>
        <w:numPr>
          <w:ilvl w:val="0"/>
          <w:numId w:val="24"/>
        </w:numPr>
        <w:pBdr>
          <w:top w:val="nil"/>
          <w:left w:val="nil"/>
          <w:bottom w:val="nil"/>
          <w:right w:val="nil"/>
          <w:between w:val="nil"/>
          <w:bar w:val="nil"/>
        </w:pBdr>
        <w:spacing w:before="0" w:after="60"/>
        <w:ind w:left="709"/>
        <w:jc w:val="both"/>
        <w:rPr>
          <w:rFonts w:asciiTheme="minorHAnsi" w:hAnsiTheme="minorHAnsi" w:cstheme="minorHAnsi"/>
          <w:sz w:val="22"/>
          <w:szCs w:val="22"/>
          <w:bdr w:val="nil"/>
        </w:rPr>
      </w:pPr>
      <w:r w:rsidRPr="00E52D09">
        <w:rPr>
          <w:rFonts w:asciiTheme="minorHAnsi" w:hAnsiTheme="minorHAnsi" w:cstheme="minorHAnsi"/>
          <w:sz w:val="22"/>
          <w:szCs w:val="22"/>
          <w:bdr w:val="nil"/>
        </w:rPr>
        <w:t>Maintain the rule of law and support a democratic society;</w:t>
      </w:r>
    </w:p>
    <w:p w14:paraId="1918E503" w14:textId="77EE4856" w:rsidR="0082292A" w:rsidRPr="00E52D09" w:rsidRDefault="0082292A" w:rsidP="0082292A">
      <w:pPr>
        <w:pStyle w:val="Normal0"/>
        <w:numPr>
          <w:ilvl w:val="0"/>
          <w:numId w:val="24"/>
        </w:numPr>
        <w:pBdr>
          <w:top w:val="nil"/>
          <w:left w:val="nil"/>
          <w:bottom w:val="nil"/>
          <w:right w:val="nil"/>
          <w:between w:val="nil"/>
          <w:bar w:val="nil"/>
        </w:pBdr>
        <w:spacing w:before="0" w:after="60"/>
        <w:ind w:left="709"/>
        <w:jc w:val="both"/>
        <w:rPr>
          <w:rFonts w:asciiTheme="minorHAnsi" w:hAnsiTheme="minorHAnsi" w:cstheme="minorHAnsi"/>
          <w:sz w:val="22"/>
          <w:szCs w:val="22"/>
          <w:bdr w:val="nil"/>
        </w:rPr>
      </w:pPr>
      <w:r w:rsidRPr="00E52D09">
        <w:rPr>
          <w:rFonts w:asciiTheme="minorHAnsi" w:hAnsiTheme="minorHAnsi" w:cstheme="minorHAnsi"/>
          <w:sz w:val="22"/>
          <w:szCs w:val="22"/>
          <w:bdr w:val="nil"/>
        </w:rPr>
        <w:t>Strengthens community safety;</w:t>
      </w:r>
    </w:p>
    <w:p w14:paraId="53526589" w14:textId="0B5A065A" w:rsidR="0082292A" w:rsidRPr="00E52D09" w:rsidRDefault="0082292A" w:rsidP="0082292A">
      <w:pPr>
        <w:pStyle w:val="Normal0"/>
        <w:numPr>
          <w:ilvl w:val="0"/>
          <w:numId w:val="24"/>
        </w:numPr>
        <w:pBdr>
          <w:top w:val="nil"/>
          <w:left w:val="nil"/>
          <w:bottom w:val="nil"/>
          <w:right w:val="nil"/>
          <w:between w:val="nil"/>
          <w:bar w:val="nil"/>
        </w:pBdr>
        <w:spacing w:before="0" w:after="60"/>
        <w:ind w:left="709"/>
        <w:jc w:val="both"/>
        <w:rPr>
          <w:rFonts w:asciiTheme="minorHAnsi" w:hAnsiTheme="minorHAnsi" w:cstheme="minorHAnsi"/>
          <w:sz w:val="22"/>
          <w:szCs w:val="22"/>
          <w:bdr w:val="nil"/>
        </w:rPr>
      </w:pPr>
      <w:r w:rsidRPr="00E52D09">
        <w:rPr>
          <w:rFonts w:asciiTheme="minorHAnsi" w:hAnsiTheme="minorHAnsi" w:cstheme="minorHAnsi"/>
          <w:sz w:val="22"/>
          <w:szCs w:val="22"/>
          <w:bdr w:val="nil"/>
        </w:rPr>
        <w:t>Protects people’s legal and human rights and interests;</w:t>
      </w:r>
    </w:p>
    <w:p w14:paraId="08B59C46" w14:textId="17B26EF5" w:rsidR="0082292A" w:rsidRPr="00E52D09" w:rsidRDefault="0082292A" w:rsidP="0082292A">
      <w:pPr>
        <w:pStyle w:val="Normal0"/>
        <w:numPr>
          <w:ilvl w:val="0"/>
          <w:numId w:val="24"/>
        </w:numPr>
        <w:pBdr>
          <w:top w:val="nil"/>
          <w:left w:val="nil"/>
          <w:bottom w:val="nil"/>
          <w:right w:val="nil"/>
          <w:between w:val="nil"/>
          <w:bar w:val="nil"/>
        </w:pBdr>
        <w:spacing w:before="0" w:after="60"/>
        <w:ind w:left="709"/>
        <w:jc w:val="both"/>
        <w:rPr>
          <w:rFonts w:asciiTheme="minorHAnsi" w:hAnsiTheme="minorHAnsi" w:cstheme="minorHAnsi"/>
          <w:sz w:val="22"/>
          <w:szCs w:val="22"/>
          <w:bdr w:val="nil"/>
        </w:rPr>
      </w:pPr>
      <w:r w:rsidRPr="00E52D09">
        <w:rPr>
          <w:rFonts w:asciiTheme="minorHAnsi" w:hAnsiTheme="minorHAnsi" w:cstheme="minorHAnsi"/>
          <w:sz w:val="22"/>
          <w:szCs w:val="22"/>
          <w:bdr w:val="nil"/>
        </w:rPr>
        <w:t>Cares for and supporting people who are at a higher risk of vulnerability;</w:t>
      </w:r>
    </w:p>
    <w:p w14:paraId="347F2AEF" w14:textId="335772B0" w:rsidR="0082292A" w:rsidRPr="00E52D09" w:rsidRDefault="0082292A" w:rsidP="0082292A">
      <w:pPr>
        <w:pStyle w:val="Normal0"/>
        <w:numPr>
          <w:ilvl w:val="0"/>
          <w:numId w:val="24"/>
        </w:numPr>
        <w:pBdr>
          <w:top w:val="nil"/>
          <w:left w:val="nil"/>
          <w:bottom w:val="nil"/>
          <w:right w:val="nil"/>
          <w:between w:val="nil"/>
          <w:bar w:val="nil"/>
        </w:pBdr>
        <w:spacing w:before="0" w:after="60"/>
        <w:ind w:left="709"/>
        <w:jc w:val="both"/>
        <w:rPr>
          <w:rFonts w:asciiTheme="minorHAnsi" w:hAnsiTheme="minorHAnsi" w:cstheme="minorHAnsi"/>
          <w:sz w:val="22"/>
          <w:szCs w:val="22"/>
          <w:bdr w:val="nil"/>
        </w:rPr>
      </w:pPr>
      <w:r w:rsidRPr="00E52D09">
        <w:rPr>
          <w:rFonts w:asciiTheme="minorHAnsi" w:hAnsiTheme="minorHAnsi" w:cstheme="minorHAnsi"/>
          <w:sz w:val="22"/>
          <w:szCs w:val="22"/>
          <w:bdr w:val="nil"/>
        </w:rPr>
        <w:t>Enhances timely access to justice;</w:t>
      </w:r>
    </w:p>
    <w:p w14:paraId="16B14F4C" w14:textId="77777777" w:rsidR="0082292A" w:rsidRPr="00E52D09" w:rsidRDefault="0082292A" w:rsidP="0082292A">
      <w:pPr>
        <w:pStyle w:val="Normal0"/>
        <w:numPr>
          <w:ilvl w:val="0"/>
          <w:numId w:val="24"/>
        </w:numPr>
        <w:pBdr>
          <w:top w:val="nil"/>
          <w:left w:val="nil"/>
          <w:bottom w:val="nil"/>
          <w:right w:val="nil"/>
          <w:between w:val="nil"/>
          <w:bar w:val="nil"/>
        </w:pBdr>
        <w:spacing w:before="0" w:after="60"/>
        <w:ind w:left="709"/>
        <w:jc w:val="both"/>
        <w:rPr>
          <w:rFonts w:asciiTheme="minorHAnsi" w:hAnsiTheme="minorHAnsi" w:cstheme="minorHAnsi"/>
          <w:sz w:val="22"/>
          <w:szCs w:val="22"/>
          <w:bdr w:val="nil"/>
        </w:rPr>
      </w:pPr>
      <w:r w:rsidRPr="00E52D09">
        <w:rPr>
          <w:rFonts w:asciiTheme="minorHAnsi" w:hAnsiTheme="minorHAnsi" w:cstheme="minorHAnsi"/>
          <w:sz w:val="22"/>
          <w:szCs w:val="22"/>
          <w:bdr w:val="nil"/>
        </w:rPr>
        <w:t>Builds community and business resilience to emergencies and disasters/disruptions; and</w:t>
      </w:r>
    </w:p>
    <w:p w14:paraId="47863AC1" w14:textId="77777777" w:rsidR="0082292A" w:rsidRPr="00E52D09" w:rsidRDefault="0082292A" w:rsidP="00CA2154">
      <w:pPr>
        <w:pStyle w:val="Normal0"/>
        <w:numPr>
          <w:ilvl w:val="0"/>
          <w:numId w:val="24"/>
        </w:numPr>
        <w:pBdr>
          <w:top w:val="nil"/>
          <w:left w:val="nil"/>
          <w:bottom w:val="nil"/>
          <w:right w:val="nil"/>
          <w:between w:val="nil"/>
          <w:bar w:val="nil"/>
        </w:pBdr>
        <w:spacing w:before="0" w:after="120"/>
        <w:ind w:left="709"/>
        <w:jc w:val="both"/>
        <w:rPr>
          <w:rFonts w:asciiTheme="minorHAnsi" w:hAnsiTheme="minorHAnsi" w:cstheme="minorHAnsi"/>
          <w:sz w:val="22"/>
          <w:szCs w:val="22"/>
          <w:bdr w:val="nil"/>
        </w:rPr>
      </w:pPr>
      <w:r w:rsidRPr="00E52D09">
        <w:rPr>
          <w:rFonts w:asciiTheme="minorHAnsi" w:hAnsiTheme="minorHAnsi" w:cstheme="minorHAnsi"/>
          <w:sz w:val="22"/>
          <w:szCs w:val="22"/>
          <w:bdr w:val="nil"/>
        </w:rPr>
        <w:t>Supports formal partnerships and shared decision making with First Nations Peoples.</w:t>
      </w:r>
      <w:r w:rsidRPr="00E52D09" w:rsidDel="0082292A">
        <w:rPr>
          <w:rFonts w:asciiTheme="minorHAnsi" w:hAnsiTheme="minorHAnsi" w:cstheme="minorHAnsi"/>
          <w:sz w:val="22"/>
          <w:szCs w:val="22"/>
          <w:bdr w:val="nil"/>
        </w:rPr>
        <w:t xml:space="preserve"> </w:t>
      </w:r>
    </w:p>
    <w:p w14:paraId="314ECC7F" w14:textId="77777777" w:rsidR="00786337" w:rsidRPr="00E52D09" w:rsidRDefault="00786337" w:rsidP="00CA2154">
      <w:pPr>
        <w:pStyle w:val="Normal0"/>
        <w:pBdr>
          <w:top w:val="nil"/>
          <w:left w:val="nil"/>
          <w:bottom w:val="nil"/>
          <w:right w:val="nil"/>
          <w:between w:val="nil"/>
          <w:bar w:val="nil"/>
        </w:pBdr>
        <w:spacing w:before="0" w:after="120"/>
        <w:jc w:val="both"/>
        <w:rPr>
          <w:rFonts w:asciiTheme="minorHAnsi" w:hAnsiTheme="minorHAnsi" w:cstheme="minorHAnsi"/>
          <w:sz w:val="22"/>
          <w:szCs w:val="22"/>
          <w:bdr w:val="nil"/>
        </w:rPr>
      </w:pPr>
      <w:r w:rsidRPr="00E52D09">
        <w:rPr>
          <w:rFonts w:asciiTheme="minorHAnsi" w:hAnsiTheme="minorHAnsi" w:cstheme="minorHAnsi"/>
          <w:sz w:val="22"/>
          <w:szCs w:val="22"/>
          <w:bdr w:val="nil"/>
        </w:rPr>
        <w:t>We will invest in the capability of our people, and we will support them to deliver innovative and sustainable services for our ACT Community.</w:t>
      </w:r>
    </w:p>
    <w:p w14:paraId="0A8A6781" w14:textId="1BE5C0E5" w:rsidR="00786337" w:rsidRPr="00E52D09" w:rsidRDefault="00786337" w:rsidP="00CA2154">
      <w:pPr>
        <w:pStyle w:val="Normal0"/>
        <w:pBdr>
          <w:top w:val="nil"/>
          <w:left w:val="nil"/>
          <w:bottom w:val="nil"/>
          <w:right w:val="nil"/>
          <w:between w:val="nil"/>
          <w:bar w:val="nil"/>
        </w:pBdr>
        <w:spacing w:before="0" w:after="120"/>
        <w:jc w:val="both"/>
        <w:rPr>
          <w:rFonts w:asciiTheme="minorHAnsi" w:hAnsiTheme="minorHAnsi" w:cstheme="minorHAnsi"/>
          <w:sz w:val="22"/>
          <w:szCs w:val="22"/>
          <w:bdr w:val="nil"/>
        </w:rPr>
      </w:pPr>
      <w:r w:rsidRPr="00E52D09">
        <w:rPr>
          <w:rFonts w:asciiTheme="minorHAnsi" w:hAnsiTheme="minorHAnsi" w:cstheme="minorHAnsi"/>
          <w:sz w:val="22"/>
          <w:szCs w:val="22"/>
          <w:bdr w:val="nil"/>
        </w:rPr>
        <w:t>We will do this by demonstrating strong public sector values and behaviours; we will be community minded; legal and human rights focussed; inclusive and diverse; passionate about our work and we will listen to and genuinely engage with our stakeholders.</w:t>
      </w:r>
      <w:r w:rsidRPr="00E52D09" w:rsidDel="00786337">
        <w:rPr>
          <w:rFonts w:asciiTheme="minorHAnsi" w:hAnsiTheme="minorHAnsi" w:cstheme="minorHAnsi"/>
          <w:sz w:val="22"/>
          <w:szCs w:val="22"/>
          <w:bdr w:val="nil"/>
        </w:rPr>
        <w:t xml:space="preserve"> </w:t>
      </w:r>
    </w:p>
    <w:p w14:paraId="79AF73CA" w14:textId="076A0D3C" w:rsidR="00CF7847" w:rsidRPr="00E52D09" w:rsidRDefault="00CF7847" w:rsidP="00CA2154">
      <w:pPr>
        <w:pStyle w:val="Normal0"/>
        <w:pBdr>
          <w:top w:val="nil"/>
          <w:left w:val="nil"/>
          <w:bottom w:val="nil"/>
          <w:right w:val="nil"/>
          <w:between w:val="nil"/>
          <w:bar w:val="nil"/>
        </w:pBdr>
        <w:spacing w:before="0" w:after="60"/>
        <w:jc w:val="both"/>
        <w:rPr>
          <w:rFonts w:asciiTheme="minorHAnsi" w:hAnsiTheme="minorHAnsi" w:cstheme="minorHAnsi"/>
          <w:sz w:val="22"/>
          <w:szCs w:val="22"/>
        </w:rPr>
      </w:pPr>
      <w:r w:rsidRPr="00E52D09">
        <w:rPr>
          <w:rFonts w:asciiTheme="minorHAnsi" w:hAnsiTheme="minorHAnsi" w:cstheme="minorHAnsi"/>
          <w:sz w:val="22"/>
          <w:szCs w:val="22"/>
        </w:rPr>
        <w:t>The Directorate advises and supports the following ministerial portfolio</w:t>
      </w:r>
      <w:r w:rsidR="00157696" w:rsidRPr="00E52D09">
        <w:rPr>
          <w:rFonts w:asciiTheme="minorHAnsi" w:hAnsiTheme="minorHAnsi" w:cstheme="minorHAnsi"/>
          <w:sz w:val="22"/>
          <w:szCs w:val="22"/>
        </w:rPr>
        <w:t>s</w:t>
      </w:r>
      <w:r w:rsidRPr="00E52D09">
        <w:rPr>
          <w:rFonts w:asciiTheme="minorHAnsi" w:hAnsiTheme="minorHAnsi" w:cstheme="minorHAnsi"/>
          <w:sz w:val="22"/>
          <w:szCs w:val="22"/>
        </w:rPr>
        <w:t>:</w:t>
      </w:r>
    </w:p>
    <w:p w14:paraId="581D6110" w14:textId="7E9E4653"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Chief Minister</w:t>
      </w:r>
    </w:p>
    <w:p w14:paraId="7494E35C" w14:textId="38658C81"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Attorney-General</w:t>
      </w:r>
    </w:p>
    <w:p w14:paraId="3CE2E683" w14:textId="4CF89FE3"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Manager of Government Business</w:t>
      </w:r>
    </w:p>
    <w:p w14:paraId="35D85ED9" w14:textId="5B63E232"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Minister for Gaming Reform</w:t>
      </w:r>
    </w:p>
    <w:p w14:paraId="5A4B49C5" w14:textId="6E08C4FA"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Minister for City and Government Services</w:t>
      </w:r>
    </w:p>
    <w:p w14:paraId="37FD7487" w14:textId="445E7CC4"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lastRenderedPageBreak/>
        <w:t>Minister for Night-Time Economy</w:t>
      </w:r>
    </w:p>
    <w:p w14:paraId="7DD23EA9" w14:textId="2F559ADA"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Minister for Police, Fire and Emergency Services</w:t>
      </w:r>
    </w:p>
    <w:p w14:paraId="6C3D741F" w14:textId="0A06F0DD"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Minister for Corrections</w:t>
      </w:r>
    </w:p>
    <w:p w14:paraId="753A53F0" w14:textId="0CA8CD9B"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Minister for Women</w:t>
      </w:r>
    </w:p>
    <w:p w14:paraId="4714DA7D" w14:textId="13DE4D05" w:rsidR="00786337" w:rsidRPr="00E52D09" w:rsidRDefault="00786337" w:rsidP="00786337">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Minister for Prevention of Family and Domestic Violence</w:t>
      </w:r>
    </w:p>
    <w:p w14:paraId="44658A1E" w14:textId="77777777" w:rsidR="00786337" w:rsidRPr="00E52D09" w:rsidRDefault="00786337" w:rsidP="00E52D09">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Minister for Human Rights</w:t>
      </w:r>
    </w:p>
    <w:p w14:paraId="069A28C6" w14:textId="452B90A6" w:rsidR="00F61FFB" w:rsidRPr="00E52D09" w:rsidRDefault="00F61FFB" w:rsidP="00E52D09">
      <w:pPr>
        <w:pStyle w:val="BodyText"/>
        <w:numPr>
          <w:ilvl w:val="0"/>
          <w:numId w:val="8"/>
        </w:numPr>
        <w:spacing w:after="60"/>
        <w:rPr>
          <w:rFonts w:asciiTheme="minorHAnsi" w:hAnsiTheme="minorHAnsi" w:cstheme="minorHAnsi"/>
          <w:sz w:val="22"/>
          <w:szCs w:val="22"/>
        </w:rPr>
      </w:pPr>
      <w:r w:rsidRPr="00E52D09">
        <w:rPr>
          <w:rFonts w:asciiTheme="minorHAnsi" w:hAnsiTheme="minorHAnsi" w:cstheme="minorHAnsi"/>
          <w:sz w:val="22"/>
          <w:szCs w:val="22"/>
        </w:rPr>
        <w:t>Minister for Child Development and Wellbeing</w:t>
      </w:r>
    </w:p>
    <w:p w14:paraId="05677FF9" w14:textId="03DFB396" w:rsidR="002A43D2" w:rsidRPr="00E52D09" w:rsidRDefault="002D7380" w:rsidP="00E45888">
      <w:pPr>
        <w:pStyle w:val="Heading1"/>
        <w:rPr>
          <w:rFonts w:asciiTheme="minorHAnsi" w:hAnsiTheme="minorHAnsi" w:cstheme="minorHAnsi"/>
        </w:rPr>
      </w:pPr>
      <w:r w:rsidRPr="00E52D09">
        <w:rPr>
          <w:rFonts w:asciiTheme="minorHAnsi" w:hAnsiTheme="minorHAnsi" w:cstheme="minorHAnsi"/>
        </w:rPr>
        <w:t>BUSINESS UNIT/AGENCY</w:t>
      </w:r>
      <w:r w:rsidR="002A43D2" w:rsidRPr="00E52D09">
        <w:rPr>
          <w:rFonts w:asciiTheme="minorHAnsi" w:hAnsiTheme="minorHAnsi" w:cstheme="minorHAnsi"/>
        </w:rPr>
        <w:t xml:space="preserve"> OVERVIEW</w:t>
      </w:r>
    </w:p>
    <w:p w14:paraId="3457DEAB" w14:textId="77777777" w:rsidR="00C57968" w:rsidRPr="00E52D09" w:rsidRDefault="00C57968" w:rsidP="00C57968">
      <w:pPr>
        <w:pStyle w:val="BodyText"/>
        <w:spacing w:after="60"/>
        <w:rPr>
          <w:rFonts w:asciiTheme="minorHAnsi" w:hAnsiTheme="minorHAnsi" w:cstheme="minorHAnsi"/>
          <w:sz w:val="23"/>
          <w:szCs w:val="23"/>
        </w:rPr>
      </w:pPr>
      <w:r w:rsidRPr="00E52D09">
        <w:rPr>
          <w:rFonts w:asciiTheme="minorHAnsi" w:hAnsiTheme="minorHAnsi" w:cstheme="minorHAnsi"/>
          <w:sz w:val="23"/>
          <w:szCs w:val="23"/>
        </w:rPr>
        <w:t xml:space="preserve">The ACT Human Rights Commission (the Commission) is an independent agency established by the </w:t>
      </w:r>
      <w:r w:rsidRPr="00E52D09">
        <w:rPr>
          <w:rFonts w:asciiTheme="minorHAnsi" w:hAnsiTheme="minorHAnsi" w:cstheme="minorHAnsi"/>
          <w:i/>
          <w:iCs/>
          <w:sz w:val="23"/>
          <w:szCs w:val="23"/>
        </w:rPr>
        <w:t>Human Rights Commission Act 2005</w:t>
      </w:r>
      <w:r w:rsidRPr="00E52D09">
        <w:rPr>
          <w:rFonts w:asciiTheme="minorHAnsi" w:hAnsiTheme="minorHAnsi" w:cstheme="minorHAnsi"/>
          <w:sz w:val="23"/>
          <w:szCs w:val="23"/>
        </w:rPr>
        <w:t>. The role of the Commission is to promote individual and collective rights, including by:</w:t>
      </w:r>
    </w:p>
    <w:p w14:paraId="6433F97C" w14:textId="6022C574" w:rsidR="00786337" w:rsidRPr="00E52D09" w:rsidRDefault="00786337" w:rsidP="00786337">
      <w:pPr>
        <w:pStyle w:val="BodyText"/>
        <w:numPr>
          <w:ilvl w:val="0"/>
          <w:numId w:val="13"/>
        </w:numPr>
        <w:spacing w:after="0"/>
        <w:rPr>
          <w:rFonts w:asciiTheme="minorHAnsi" w:hAnsiTheme="minorHAnsi" w:cstheme="minorHAnsi"/>
          <w:sz w:val="23"/>
          <w:szCs w:val="23"/>
        </w:rPr>
      </w:pPr>
      <w:r w:rsidRPr="00E52D09">
        <w:rPr>
          <w:rFonts w:asciiTheme="minorHAnsi" w:hAnsiTheme="minorHAnsi" w:cstheme="minorHAnsi"/>
          <w:sz w:val="23"/>
          <w:szCs w:val="23"/>
        </w:rPr>
        <w:t xml:space="preserve">advocating for the rights and interests of persons experiencing vulnerability </w:t>
      </w:r>
    </w:p>
    <w:p w14:paraId="2A061180" w14:textId="51C75AED" w:rsidR="00C57968" w:rsidRPr="00E52D09" w:rsidRDefault="00C57968" w:rsidP="00CF533D">
      <w:pPr>
        <w:pStyle w:val="BodyText"/>
        <w:numPr>
          <w:ilvl w:val="0"/>
          <w:numId w:val="13"/>
        </w:numPr>
        <w:spacing w:after="0"/>
        <w:rPr>
          <w:rFonts w:asciiTheme="minorHAnsi" w:hAnsiTheme="minorHAnsi" w:cstheme="minorHAnsi"/>
          <w:sz w:val="23"/>
          <w:szCs w:val="23"/>
        </w:rPr>
      </w:pPr>
      <w:r w:rsidRPr="00E52D09">
        <w:rPr>
          <w:rFonts w:asciiTheme="minorHAnsi" w:hAnsiTheme="minorHAnsi" w:cstheme="minorHAnsi"/>
          <w:sz w:val="23"/>
          <w:szCs w:val="23"/>
        </w:rPr>
        <w:t>providing an independent, fair, and accessible process for resolving individual complaints</w:t>
      </w:r>
    </w:p>
    <w:p w14:paraId="45DA2B00" w14:textId="77777777" w:rsidR="00C57968" w:rsidRPr="00E52D09" w:rsidRDefault="00C57968" w:rsidP="00CF533D">
      <w:pPr>
        <w:pStyle w:val="BodyText"/>
        <w:numPr>
          <w:ilvl w:val="0"/>
          <w:numId w:val="13"/>
        </w:numPr>
        <w:spacing w:after="0"/>
        <w:rPr>
          <w:rFonts w:asciiTheme="minorHAnsi" w:hAnsiTheme="minorHAnsi" w:cstheme="minorHAnsi"/>
          <w:sz w:val="23"/>
          <w:szCs w:val="23"/>
        </w:rPr>
      </w:pPr>
      <w:r w:rsidRPr="00E52D09">
        <w:rPr>
          <w:rFonts w:asciiTheme="minorHAnsi" w:hAnsiTheme="minorHAnsi" w:cstheme="minorHAnsi"/>
          <w:sz w:val="23"/>
          <w:szCs w:val="23"/>
        </w:rPr>
        <w:t>promoting service improvement</w:t>
      </w:r>
    </w:p>
    <w:p w14:paraId="5DB06E1F" w14:textId="77777777" w:rsidR="00C57968" w:rsidRPr="00E52D09" w:rsidRDefault="00C57968" w:rsidP="00CF533D">
      <w:pPr>
        <w:pStyle w:val="BodyText"/>
        <w:numPr>
          <w:ilvl w:val="0"/>
          <w:numId w:val="13"/>
        </w:numPr>
        <w:spacing w:after="0"/>
        <w:rPr>
          <w:rFonts w:asciiTheme="minorHAnsi" w:hAnsiTheme="minorHAnsi" w:cstheme="minorHAnsi"/>
          <w:sz w:val="23"/>
          <w:szCs w:val="23"/>
        </w:rPr>
      </w:pPr>
      <w:r w:rsidRPr="00E52D09">
        <w:rPr>
          <w:rFonts w:asciiTheme="minorHAnsi" w:hAnsiTheme="minorHAnsi" w:cstheme="minorHAnsi"/>
          <w:sz w:val="23"/>
          <w:szCs w:val="23"/>
        </w:rPr>
        <w:t>promoting the human rights and welfare of people, and</w:t>
      </w:r>
    </w:p>
    <w:p w14:paraId="547D9445" w14:textId="77777777" w:rsidR="00C57968" w:rsidRPr="00E52D09" w:rsidRDefault="00C57968" w:rsidP="00CF533D">
      <w:pPr>
        <w:pStyle w:val="BodyText"/>
        <w:numPr>
          <w:ilvl w:val="0"/>
          <w:numId w:val="13"/>
        </w:numPr>
        <w:rPr>
          <w:rFonts w:asciiTheme="minorHAnsi" w:hAnsiTheme="minorHAnsi" w:cstheme="minorHAnsi"/>
          <w:sz w:val="23"/>
          <w:szCs w:val="23"/>
        </w:rPr>
      </w:pPr>
      <w:r w:rsidRPr="00E52D09">
        <w:rPr>
          <w:rFonts w:asciiTheme="minorHAnsi" w:hAnsiTheme="minorHAnsi" w:cstheme="minorHAnsi"/>
          <w:sz w:val="23"/>
          <w:szCs w:val="23"/>
        </w:rPr>
        <w:t>fostering understanding of relevant legislation.</w:t>
      </w:r>
    </w:p>
    <w:p w14:paraId="70AE0251" w14:textId="77777777" w:rsidR="00C57968" w:rsidRPr="00E52D09" w:rsidRDefault="00C57968" w:rsidP="00C57968">
      <w:pPr>
        <w:pStyle w:val="BodyText"/>
        <w:spacing w:after="60"/>
        <w:rPr>
          <w:rFonts w:asciiTheme="minorHAnsi" w:hAnsiTheme="minorHAnsi" w:cstheme="minorHAnsi"/>
          <w:sz w:val="23"/>
          <w:szCs w:val="23"/>
        </w:rPr>
      </w:pPr>
      <w:r w:rsidRPr="00E52D09">
        <w:rPr>
          <w:rFonts w:asciiTheme="minorHAnsi" w:hAnsiTheme="minorHAnsi" w:cstheme="minorHAnsi"/>
          <w:sz w:val="23"/>
          <w:szCs w:val="23"/>
        </w:rPr>
        <w:t>The Commission includes four statutory office holders:</w:t>
      </w:r>
    </w:p>
    <w:p w14:paraId="5E9BC2CD" w14:textId="77777777" w:rsidR="00C57968" w:rsidRPr="00E52D09" w:rsidRDefault="00C57968" w:rsidP="00CF533D">
      <w:pPr>
        <w:pStyle w:val="BodyText"/>
        <w:numPr>
          <w:ilvl w:val="0"/>
          <w:numId w:val="14"/>
        </w:numPr>
        <w:spacing w:after="0"/>
        <w:rPr>
          <w:rFonts w:asciiTheme="minorHAnsi" w:hAnsiTheme="minorHAnsi" w:cstheme="minorHAnsi"/>
          <w:sz w:val="23"/>
          <w:szCs w:val="23"/>
        </w:rPr>
      </w:pPr>
      <w:r w:rsidRPr="00E52D09">
        <w:rPr>
          <w:rFonts w:asciiTheme="minorHAnsi" w:hAnsiTheme="minorHAnsi" w:cstheme="minorHAnsi"/>
          <w:sz w:val="23"/>
          <w:szCs w:val="23"/>
        </w:rPr>
        <w:t>President and Human Rights Commissioner</w:t>
      </w:r>
    </w:p>
    <w:p w14:paraId="188D2989" w14:textId="77777777" w:rsidR="00C57968" w:rsidRPr="00E52D09" w:rsidRDefault="00C57968" w:rsidP="00CF533D">
      <w:pPr>
        <w:pStyle w:val="BodyText"/>
        <w:numPr>
          <w:ilvl w:val="0"/>
          <w:numId w:val="14"/>
        </w:numPr>
        <w:spacing w:after="0"/>
        <w:rPr>
          <w:rFonts w:asciiTheme="minorHAnsi" w:hAnsiTheme="minorHAnsi" w:cstheme="minorHAnsi"/>
          <w:sz w:val="23"/>
          <w:szCs w:val="23"/>
        </w:rPr>
      </w:pPr>
      <w:r w:rsidRPr="00E52D09">
        <w:rPr>
          <w:rFonts w:asciiTheme="minorHAnsi" w:hAnsiTheme="minorHAnsi" w:cstheme="minorHAnsi"/>
          <w:sz w:val="23"/>
          <w:szCs w:val="23"/>
        </w:rPr>
        <w:t>Public Advocate and Children and Young People Commissioner</w:t>
      </w:r>
    </w:p>
    <w:p w14:paraId="7A7F384B" w14:textId="77777777" w:rsidR="00C57968" w:rsidRPr="00E52D09" w:rsidRDefault="00C57968" w:rsidP="00CF533D">
      <w:pPr>
        <w:pStyle w:val="BodyText"/>
        <w:numPr>
          <w:ilvl w:val="0"/>
          <w:numId w:val="14"/>
        </w:numPr>
        <w:spacing w:after="0"/>
        <w:rPr>
          <w:rFonts w:asciiTheme="minorHAnsi" w:hAnsiTheme="minorHAnsi" w:cstheme="minorHAnsi"/>
          <w:sz w:val="23"/>
          <w:szCs w:val="23"/>
        </w:rPr>
      </w:pPr>
      <w:r w:rsidRPr="00E52D09">
        <w:rPr>
          <w:rFonts w:asciiTheme="minorHAnsi" w:hAnsiTheme="minorHAnsi" w:cstheme="minorHAnsi"/>
          <w:sz w:val="23"/>
          <w:szCs w:val="23"/>
        </w:rPr>
        <w:t>Discrimination, Health Services, Disability and Community Services Commissioner</w:t>
      </w:r>
    </w:p>
    <w:p w14:paraId="4C13CAC5" w14:textId="75645449" w:rsidR="00A30549" w:rsidRPr="00E52D09" w:rsidRDefault="00C57968" w:rsidP="00923B92">
      <w:pPr>
        <w:pStyle w:val="BodyText"/>
        <w:numPr>
          <w:ilvl w:val="0"/>
          <w:numId w:val="14"/>
        </w:numPr>
        <w:ind w:left="714" w:hanging="357"/>
        <w:rPr>
          <w:rFonts w:asciiTheme="minorHAnsi" w:hAnsiTheme="minorHAnsi" w:cstheme="minorHAnsi"/>
          <w:sz w:val="23"/>
          <w:szCs w:val="23"/>
        </w:rPr>
      </w:pPr>
      <w:r w:rsidRPr="00E52D09">
        <w:rPr>
          <w:rFonts w:asciiTheme="minorHAnsi" w:hAnsiTheme="minorHAnsi" w:cstheme="minorHAnsi"/>
          <w:sz w:val="23"/>
          <w:szCs w:val="23"/>
        </w:rPr>
        <w:t>Victims of Crime Commissioner</w:t>
      </w:r>
    </w:p>
    <w:p w14:paraId="2F57E57C" w14:textId="77777777" w:rsidR="0089235D" w:rsidRPr="00E52D09" w:rsidRDefault="0089235D" w:rsidP="00E52D09">
      <w:pPr>
        <w:pStyle w:val="Heading2"/>
        <w:rPr>
          <w:rFonts w:asciiTheme="minorHAnsi" w:hAnsiTheme="minorHAnsi" w:cstheme="minorHAnsi"/>
        </w:rPr>
      </w:pPr>
      <w:r w:rsidRPr="00E52D09">
        <w:rPr>
          <w:rFonts w:asciiTheme="minorHAnsi" w:hAnsiTheme="minorHAnsi" w:cstheme="minorHAnsi"/>
        </w:rPr>
        <w:t>A CHILD SAFE ORGANISATION</w:t>
      </w:r>
    </w:p>
    <w:p w14:paraId="223726B2" w14:textId="77777777" w:rsidR="002F36A6" w:rsidRPr="00E52D09" w:rsidRDefault="002F36A6" w:rsidP="002F36A6">
      <w:pPr>
        <w:pStyle w:val="BodyText"/>
        <w:spacing w:after="160"/>
        <w:rPr>
          <w:rFonts w:asciiTheme="minorHAnsi" w:hAnsiTheme="minorHAnsi" w:cstheme="minorHAnsi"/>
          <w:sz w:val="23"/>
          <w:szCs w:val="23"/>
        </w:rPr>
      </w:pPr>
      <w:bookmarkStart w:id="0" w:name="_Hlk172620846"/>
      <w:r w:rsidRPr="00E52D09">
        <w:rPr>
          <w:rFonts w:asciiTheme="minorHAnsi" w:hAnsiTheme="minorHAnsi" w:cstheme="minorHAnsi"/>
          <w:sz w:val="23"/>
          <w:szCs w:val="23"/>
        </w:rPr>
        <w:t xml:space="preserve">The ACT Human Rights Commission is committed to protecting and promoting the rights, safety, and wellbeing of children and young people. The Commission is actively implementing the ten Child Safe Standards in a manner that is culturally safe and inclusive for all children and young people, including by respecting and valuing the diverse and unique identities and experiences of Aboriginal and Torres Strait Islander children and young people, and their families. </w:t>
      </w:r>
    </w:p>
    <w:p w14:paraId="38D448BD" w14:textId="77777777" w:rsidR="002F36A6" w:rsidRPr="00E52D09" w:rsidRDefault="002F36A6" w:rsidP="002F36A6">
      <w:pPr>
        <w:spacing w:after="160"/>
        <w:rPr>
          <w:rFonts w:asciiTheme="minorHAnsi" w:hAnsiTheme="minorHAnsi" w:cstheme="minorHAnsi"/>
          <w:sz w:val="23"/>
          <w:szCs w:val="23"/>
        </w:rPr>
      </w:pPr>
      <w:r w:rsidRPr="00E52D09">
        <w:rPr>
          <w:rFonts w:asciiTheme="minorHAnsi" w:hAnsiTheme="minorHAnsi" w:cstheme="minorHAnsi"/>
          <w:sz w:val="23"/>
          <w:szCs w:val="23"/>
        </w:rPr>
        <w:t>The Commission takes a zero-tolerance approach to child abuse, and will seek to ensure all executives, employees, volunteers, and contracted staff uphold their responsibilities.</w:t>
      </w:r>
    </w:p>
    <w:bookmarkEnd w:id="0"/>
    <w:p w14:paraId="14651CC1" w14:textId="27376595" w:rsidR="00886D16" w:rsidRPr="00E52D09" w:rsidRDefault="004E2C52" w:rsidP="00E52D09">
      <w:pPr>
        <w:pStyle w:val="Heading1"/>
      </w:pPr>
      <w:r w:rsidRPr="00E52D09">
        <w:t>BRANCH OVERVIEW</w:t>
      </w:r>
    </w:p>
    <w:p w14:paraId="675DD174" w14:textId="77777777" w:rsidR="004E2C52" w:rsidRPr="00E52D09" w:rsidRDefault="004E2C52" w:rsidP="004E2C52">
      <w:pPr>
        <w:rPr>
          <w:rFonts w:asciiTheme="minorHAnsi" w:hAnsiTheme="minorHAnsi" w:cstheme="minorHAnsi"/>
          <w:sz w:val="23"/>
          <w:szCs w:val="23"/>
        </w:rPr>
      </w:pPr>
      <w:r w:rsidRPr="00E52D09">
        <w:rPr>
          <w:rFonts w:asciiTheme="minorHAnsi" w:hAnsiTheme="minorHAnsi" w:cstheme="minorHAnsi"/>
          <w:sz w:val="23"/>
          <w:szCs w:val="23"/>
        </w:rPr>
        <w:t xml:space="preserve">The Public Advocate and Children and Young People Commissioner (PA/CYPC) branch </w:t>
      </w:r>
      <w:proofErr w:type="gramStart"/>
      <w:r w:rsidRPr="00E52D09">
        <w:rPr>
          <w:rFonts w:asciiTheme="minorHAnsi" w:hAnsiTheme="minorHAnsi" w:cstheme="minorHAnsi"/>
          <w:sz w:val="23"/>
          <w:szCs w:val="23"/>
        </w:rPr>
        <w:t>comprises</w:t>
      </w:r>
      <w:proofErr w:type="gramEnd"/>
      <w:r w:rsidRPr="00E52D09">
        <w:rPr>
          <w:rFonts w:asciiTheme="minorHAnsi" w:hAnsiTheme="minorHAnsi" w:cstheme="minorHAnsi"/>
          <w:sz w:val="23"/>
          <w:szCs w:val="23"/>
        </w:rPr>
        <w:t xml:space="preserve"> two teams, one responsible for supporting the Public Advocate's statutory functions and one responsible for supporting the Children and Young People Commissioner's (CYPC) statutory functions.</w:t>
      </w:r>
    </w:p>
    <w:p w14:paraId="77F4D769" w14:textId="77777777" w:rsidR="004E2C52" w:rsidRPr="00E52D09" w:rsidRDefault="004E2C52" w:rsidP="004E2C52">
      <w:pPr>
        <w:rPr>
          <w:rFonts w:asciiTheme="minorHAnsi" w:hAnsiTheme="minorHAnsi" w:cstheme="minorHAnsi"/>
          <w:sz w:val="23"/>
          <w:szCs w:val="23"/>
        </w:rPr>
      </w:pPr>
      <w:r w:rsidRPr="00E52D09">
        <w:rPr>
          <w:rFonts w:asciiTheme="minorHAnsi" w:hAnsiTheme="minorHAnsi" w:cstheme="minorHAnsi"/>
          <w:sz w:val="23"/>
          <w:szCs w:val="23"/>
        </w:rPr>
        <w:t>The CYPC promotes and protects the rights, interests, safety, wellbeing and participation of children and young people in the ACT through systemic advocacy, engagement, education, awareness raising, policy influence and oversight functions.</w:t>
      </w:r>
    </w:p>
    <w:p w14:paraId="06F8C18C" w14:textId="77777777" w:rsidR="004E2C52" w:rsidRPr="00E52D09" w:rsidRDefault="004E2C52" w:rsidP="004E2C52">
      <w:pPr>
        <w:rPr>
          <w:rFonts w:asciiTheme="minorHAnsi" w:hAnsiTheme="minorHAnsi" w:cstheme="minorHAnsi"/>
          <w:sz w:val="23"/>
          <w:szCs w:val="23"/>
        </w:rPr>
      </w:pPr>
      <w:r w:rsidRPr="00E52D09">
        <w:rPr>
          <w:rFonts w:asciiTheme="minorHAnsi" w:hAnsiTheme="minorHAnsi" w:cstheme="minorHAnsi"/>
          <w:sz w:val="23"/>
          <w:szCs w:val="23"/>
        </w:rPr>
        <w:t>The CYPC also has lead responsibility for implementing the ACT Child Safe Standards Scheme, with a particular focus on education, awareness raising, training, resource development and capability-building activities across organisations and sectors that provide services for children and young people.</w:t>
      </w:r>
    </w:p>
    <w:p w14:paraId="1025C8A4" w14:textId="77777777" w:rsidR="004E2C52" w:rsidRPr="004E2C52" w:rsidRDefault="004E2C52" w:rsidP="004E2C52">
      <w:pPr>
        <w:rPr>
          <w:rFonts w:asciiTheme="minorHAnsi" w:hAnsiTheme="minorHAnsi" w:cstheme="minorHAnsi"/>
          <w:sz w:val="23"/>
          <w:szCs w:val="23"/>
        </w:rPr>
      </w:pPr>
      <w:r w:rsidRPr="00E52D09">
        <w:rPr>
          <w:rFonts w:asciiTheme="minorHAnsi" w:hAnsiTheme="minorHAnsi" w:cstheme="minorHAnsi"/>
          <w:sz w:val="23"/>
          <w:szCs w:val="23"/>
        </w:rPr>
        <w:t xml:space="preserve">The role of the CYPC is given effect through the </w:t>
      </w:r>
      <w:r w:rsidRPr="00E52D09">
        <w:rPr>
          <w:rFonts w:asciiTheme="minorHAnsi" w:hAnsiTheme="minorHAnsi" w:cstheme="minorHAnsi"/>
          <w:i/>
          <w:iCs/>
          <w:sz w:val="23"/>
          <w:szCs w:val="23"/>
        </w:rPr>
        <w:t>Human Rights Commission Act 2005</w:t>
      </w:r>
      <w:r w:rsidRPr="00E52D09">
        <w:rPr>
          <w:rFonts w:asciiTheme="minorHAnsi" w:hAnsiTheme="minorHAnsi" w:cstheme="minorHAnsi"/>
          <w:sz w:val="23"/>
          <w:szCs w:val="23"/>
        </w:rPr>
        <w:t>. The CYPC also has statutory responsibilities under other legislation.</w:t>
      </w:r>
    </w:p>
    <w:p w14:paraId="4294D08B" w14:textId="13F39857" w:rsidR="000D4DDF" w:rsidRPr="004E2C52" w:rsidRDefault="000D4DDF" w:rsidP="00E52D09">
      <w:pPr>
        <w:pStyle w:val="Heading2"/>
      </w:pPr>
      <w:bookmarkStart w:id="1" w:name="_Hlk160038515"/>
      <w:r w:rsidRPr="004E2C52">
        <w:lastRenderedPageBreak/>
        <w:t>POSITION OVERVIEW</w:t>
      </w:r>
    </w:p>
    <w:bookmarkEnd w:id="1"/>
    <w:p w14:paraId="765DACA7" w14:textId="6A135CB8" w:rsidR="00C068F1" w:rsidRPr="00E52D09" w:rsidRDefault="00C068F1" w:rsidP="00C068F1">
      <w:pPr>
        <w:rPr>
          <w:rFonts w:asciiTheme="minorHAnsi" w:hAnsiTheme="minorHAnsi" w:cstheme="minorHAnsi"/>
          <w:sz w:val="23"/>
          <w:szCs w:val="23"/>
        </w:rPr>
      </w:pPr>
      <w:r w:rsidRPr="00E52D09">
        <w:rPr>
          <w:rFonts w:asciiTheme="minorHAnsi" w:hAnsiTheme="minorHAnsi" w:cstheme="minorHAnsi"/>
          <w:sz w:val="23"/>
          <w:szCs w:val="23"/>
        </w:rPr>
        <w:t xml:space="preserve">The Senior Engagement Officer supports the CYPC by working </w:t>
      </w:r>
      <w:r w:rsidR="00886D16" w:rsidRPr="00E52D09">
        <w:rPr>
          <w:rFonts w:asciiTheme="minorHAnsi" w:hAnsiTheme="minorHAnsi" w:cstheme="minorHAnsi"/>
          <w:sz w:val="23"/>
          <w:szCs w:val="23"/>
        </w:rPr>
        <w:t>closely with</w:t>
      </w:r>
      <w:r w:rsidRPr="00E52D09">
        <w:rPr>
          <w:rFonts w:asciiTheme="minorHAnsi" w:hAnsiTheme="minorHAnsi" w:cstheme="minorHAnsi"/>
          <w:sz w:val="23"/>
          <w:szCs w:val="23"/>
        </w:rPr>
        <w:t xml:space="preserve"> the Senior Director to operationalise the CYPC's statutory responsibilities and other functions associated with promoting and upholding the rights of children and young people. Working under limited direction, the position leads rights-based engagement activities with children and young people and contributes to the implementation of the Child Safe Standards Scheme through capability-building, education, training, resource development and strategic stakeholder engagement. The role also contributes to policy advice, submissions, advocacy activities and communications initiatives that promote and protect the rights, safety, wellbeing and participation of children and young people.</w:t>
      </w:r>
    </w:p>
    <w:p w14:paraId="221A3506" w14:textId="2F66A20E" w:rsidR="008C40B5" w:rsidRPr="004E2C52" w:rsidRDefault="00AE5D2C" w:rsidP="004E2C52">
      <w:pPr>
        <w:pStyle w:val="Heading2"/>
      </w:pPr>
      <w:bookmarkStart w:id="2" w:name="_Hlk160038536"/>
      <w:r w:rsidRPr="004E2C52">
        <w:t>WHAT YOU WILL DO</w:t>
      </w:r>
    </w:p>
    <w:bookmarkEnd w:id="2"/>
    <w:p w14:paraId="2EC31C8B" w14:textId="3CC2FA4F" w:rsidR="00C57968" w:rsidRPr="00E52D09" w:rsidRDefault="00C57968" w:rsidP="00C57968">
      <w:pPr>
        <w:rPr>
          <w:rFonts w:asciiTheme="minorHAnsi" w:hAnsiTheme="minorHAnsi" w:cstheme="minorHAnsi"/>
          <w:sz w:val="23"/>
          <w:szCs w:val="23"/>
        </w:rPr>
      </w:pPr>
      <w:r w:rsidRPr="00E52D09">
        <w:rPr>
          <w:rFonts w:asciiTheme="minorHAnsi" w:hAnsiTheme="minorHAnsi" w:cstheme="minorHAnsi"/>
          <w:sz w:val="23"/>
          <w:szCs w:val="23"/>
          <w:lang w:eastAsia="ja-JP"/>
        </w:rPr>
        <w:t xml:space="preserve">Under the </w:t>
      </w:r>
      <w:r w:rsidR="00F4586F" w:rsidRPr="00E52D09">
        <w:rPr>
          <w:rFonts w:asciiTheme="minorHAnsi" w:hAnsiTheme="minorHAnsi" w:cstheme="minorHAnsi"/>
          <w:sz w:val="23"/>
          <w:szCs w:val="23"/>
          <w:lang w:eastAsia="ja-JP"/>
        </w:rPr>
        <w:t xml:space="preserve">limited </w:t>
      </w:r>
      <w:r w:rsidRPr="00E52D09">
        <w:rPr>
          <w:rFonts w:asciiTheme="minorHAnsi" w:hAnsiTheme="minorHAnsi" w:cstheme="minorHAnsi"/>
          <w:sz w:val="23"/>
          <w:szCs w:val="23"/>
          <w:lang w:eastAsia="ja-JP"/>
        </w:rPr>
        <w:t>direction of the Senior Director</w:t>
      </w:r>
      <w:r w:rsidR="00C82733" w:rsidRPr="00E52D09">
        <w:rPr>
          <w:rFonts w:asciiTheme="minorHAnsi" w:hAnsiTheme="minorHAnsi" w:cstheme="minorHAnsi"/>
          <w:sz w:val="23"/>
          <w:szCs w:val="23"/>
          <w:lang w:eastAsia="ja-JP"/>
        </w:rPr>
        <w:t xml:space="preserve">, the Senior </w:t>
      </w:r>
      <w:r w:rsidR="004158B0" w:rsidRPr="00E52D09">
        <w:rPr>
          <w:rFonts w:asciiTheme="minorHAnsi" w:hAnsiTheme="minorHAnsi" w:cstheme="minorHAnsi"/>
          <w:sz w:val="23"/>
          <w:szCs w:val="23"/>
          <w:lang w:eastAsia="ja-JP"/>
        </w:rPr>
        <w:t>Engagement</w:t>
      </w:r>
      <w:r w:rsidR="00F4586F" w:rsidRPr="00E52D09">
        <w:rPr>
          <w:rFonts w:asciiTheme="minorHAnsi" w:hAnsiTheme="minorHAnsi" w:cstheme="minorHAnsi"/>
          <w:sz w:val="23"/>
          <w:szCs w:val="23"/>
          <w:lang w:eastAsia="ja-JP"/>
        </w:rPr>
        <w:t xml:space="preserve"> </w:t>
      </w:r>
      <w:r w:rsidR="00C82733" w:rsidRPr="00E52D09">
        <w:rPr>
          <w:rFonts w:asciiTheme="minorHAnsi" w:hAnsiTheme="minorHAnsi" w:cstheme="minorHAnsi"/>
          <w:sz w:val="23"/>
          <w:szCs w:val="23"/>
          <w:lang w:eastAsia="ja-JP"/>
        </w:rPr>
        <w:t xml:space="preserve">Officer </w:t>
      </w:r>
      <w:r w:rsidRPr="00E52D09">
        <w:rPr>
          <w:rFonts w:asciiTheme="minorHAnsi" w:hAnsiTheme="minorHAnsi" w:cstheme="minorHAnsi"/>
          <w:sz w:val="23"/>
          <w:szCs w:val="23"/>
          <w:lang w:eastAsia="ja-JP"/>
        </w:rPr>
        <w:t>will:</w:t>
      </w:r>
    </w:p>
    <w:p w14:paraId="4D605A16" w14:textId="6F27B16F" w:rsidR="00211EC4" w:rsidRPr="00E52D09" w:rsidRDefault="002A07D0" w:rsidP="00BD0462">
      <w:pPr>
        <w:pStyle w:val="ListParagraph"/>
        <w:numPr>
          <w:ilvl w:val="0"/>
          <w:numId w:val="26"/>
        </w:numPr>
        <w:contextualSpacing w:val="0"/>
        <w:rPr>
          <w:rFonts w:asciiTheme="minorHAnsi" w:hAnsiTheme="minorHAnsi" w:cstheme="minorHAnsi"/>
          <w:sz w:val="23"/>
          <w:szCs w:val="23"/>
        </w:rPr>
      </w:pPr>
      <w:r w:rsidRPr="00E52D09">
        <w:rPr>
          <w:rFonts w:asciiTheme="minorHAnsi" w:hAnsiTheme="minorHAnsi" w:cstheme="minorHAnsi"/>
          <w:sz w:val="23"/>
          <w:szCs w:val="23"/>
        </w:rPr>
        <w:t>Develop and deliver</w:t>
      </w:r>
      <w:r w:rsidR="004158B0" w:rsidRPr="00E52D09">
        <w:rPr>
          <w:rFonts w:asciiTheme="minorHAnsi" w:hAnsiTheme="minorHAnsi" w:cstheme="minorHAnsi"/>
          <w:sz w:val="23"/>
          <w:szCs w:val="23"/>
        </w:rPr>
        <w:t xml:space="preserve"> </w:t>
      </w:r>
      <w:r w:rsidR="00CA2154" w:rsidRPr="00E52D09">
        <w:rPr>
          <w:rFonts w:asciiTheme="minorHAnsi" w:hAnsiTheme="minorHAnsi" w:cstheme="minorHAnsi"/>
          <w:sz w:val="23"/>
          <w:szCs w:val="23"/>
        </w:rPr>
        <w:t xml:space="preserve">information, </w:t>
      </w:r>
      <w:r w:rsidRPr="00E52D09">
        <w:rPr>
          <w:rFonts w:asciiTheme="minorHAnsi" w:hAnsiTheme="minorHAnsi" w:cstheme="minorHAnsi"/>
          <w:sz w:val="23"/>
          <w:szCs w:val="23"/>
        </w:rPr>
        <w:t>communication</w:t>
      </w:r>
      <w:r w:rsidR="00AF5BC5" w:rsidRPr="00E52D09">
        <w:rPr>
          <w:rFonts w:asciiTheme="minorHAnsi" w:hAnsiTheme="minorHAnsi" w:cstheme="minorHAnsi"/>
          <w:sz w:val="23"/>
          <w:szCs w:val="23"/>
        </w:rPr>
        <w:t>s</w:t>
      </w:r>
      <w:r w:rsidRPr="00E52D09">
        <w:rPr>
          <w:rFonts w:asciiTheme="minorHAnsi" w:hAnsiTheme="minorHAnsi" w:cstheme="minorHAnsi"/>
          <w:sz w:val="23"/>
          <w:szCs w:val="23"/>
        </w:rPr>
        <w:t>, marketing</w:t>
      </w:r>
      <w:r w:rsidR="00CA2154" w:rsidRPr="00E52D09">
        <w:rPr>
          <w:rFonts w:asciiTheme="minorHAnsi" w:hAnsiTheme="minorHAnsi" w:cstheme="minorHAnsi"/>
          <w:sz w:val="23"/>
          <w:szCs w:val="23"/>
        </w:rPr>
        <w:t>,</w:t>
      </w:r>
      <w:r w:rsidRPr="00E52D09">
        <w:rPr>
          <w:rFonts w:asciiTheme="minorHAnsi" w:hAnsiTheme="minorHAnsi" w:cstheme="minorHAnsi"/>
          <w:sz w:val="23"/>
          <w:szCs w:val="23"/>
        </w:rPr>
        <w:t xml:space="preserve"> and online resources that are underpinned by a child rights framework </w:t>
      </w:r>
      <w:r w:rsidR="00B844EE" w:rsidRPr="00E52D09">
        <w:rPr>
          <w:rFonts w:asciiTheme="minorHAnsi" w:hAnsiTheme="minorHAnsi" w:cstheme="minorHAnsi"/>
          <w:sz w:val="23"/>
          <w:szCs w:val="23"/>
        </w:rPr>
        <w:t>to</w:t>
      </w:r>
      <w:r w:rsidRPr="00E52D09">
        <w:rPr>
          <w:rFonts w:asciiTheme="minorHAnsi" w:hAnsiTheme="minorHAnsi" w:cstheme="minorHAnsi"/>
          <w:sz w:val="23"/>
          <w:szCs w:val="23"/>
        </w:rPr>
        <w:t xml:space="preserve"> raise awareness and educate key stakeholders, service providers and members of the public (including children and young people themselves) about </w:t>
      </w:r>
      <w:r w:rsidR="00211EC4" w:rsidRPr="00E52D09">
        <w:rPr>
          <w:rFonts w:asciiTheme="minorHAnsi" w:hAnsiTheme="minorHAnsi" w:cstheme="minorHAnsi"/>
          <w:sz w:val="23"/>
          <w:szCs w:val="23"/>
        </w:rPr>
        <w:t>matters relating to the rights, safety, wellbeing and participation of children and young people, including the Child Safe Standards Scheme.</w:t>
      </w:r>
    </w:p>
    <w:p w14:paraId="4B0EC154" w14:textId="4DCCEC39" w:rsidR="00BD0462" w:rsidRPr="00E52D09" w:rsidRDefault="00BD0462" w:rsidP="00E52D09">
      <w:pPr>
        <w:pStyle w:val="ListParagraph"/>
        <w:numPr>
          <w:ilvl w:val="0"/>
          <w:numId w:val="26"/>
        </w:numPr>
        <w:contextualSpacing w:val="0"/>
        <w:rPr>
          <w:rFonts w:asciiTheme="minorHAnsi" w:hAnsiTheme="minorHAnsi" w:cstheme="minorHAnsi"/>
          <w:sz w:val="23"/>
          <w:szCs w:val="23"/>
        </w:rPr>
      </w:pPr>
      <w:r w:rsidRPr="00E52D09">
        <w:rPr>
          <w:rFonts w:asciiTheme="minorHAnsi" w:hAnsiTheme="minorHAnsi" w:cstheme="minorHAnsi"/>
          <w:sz w:val="23"/>
          <w:szCs w:val="23"/>
        </w:rPr>
        <w:t>Lead activities with children and young people that promote and protect their rights, safety, and wellbeing in accordance with the CYPC’s statutory functions, including consultation, community events, rights education and other activities commissioned by the CYPC.</w:t>
      </w:r>
    </w:p>
    <w:p w14:paraId="1058839C" w14:textId="3117D502" w:rsidR="002A07D0" w:rsidRPr="00E52D09" w:rsidRDefault="00181FAE" w:rsidP="00E52D09">
      <w:pPr>
        <w:pStyle w:val="ListParagraph"/>
        <w:numPr>
          <w:ilvl w:val="0"/>
          <w:numId w:val="22"/>
        </w:numPr>
        <w:contextualSpacing w:val="0"/>
        <w:rPr>
          <w:rFonts w:asciiTheme="minorHAnsi" w:hAnsiTheme="minorHAnsi" w:cstheme="minorHAnsi"/>
          <w:sz w:val="23"/>
          <w:szCs w:val="23"/>
        </w:rPr>
      </w:pPr>
      <w:r w:rsidRPr="00E52D09">
        <w:rPr>
          <w:rFonts w:asciiTheme="minorHAnsi" w:hAnsiTheme="minorHAnsi" w:cstheme="minorHAnsi"/>
          <w:sz w:val="23"/>
          <w:szCs w:val="23"/>
        </w:rPr>
        <w:t>Engage and consult with relevant services</w:t>
      </w:r>
      <w:r w:rsidR="00923B92" w:rsidRPr="00E52D09">
        <w:rPr>
          <w:rFonts w:asciiTheme="minorHAnsi" w:hAnsiTheme="minorHAnsi" w:cstheme="minorHAnsi"/>
          <w:sz w:val="23"/>
          <w:szCs w:val="23"/>
        </w:rPr>
        <w:t>/</w:t>
      </w:r>
      <w:r w:rsidRPr="00E52D09">
        <w:rPr>
          <w:rFonts w:asciiTheme="minorHAnsi" w:hAnsiTheme="minorHAnsi" w:cstheme="minorHAnsi"/>
          <w:sz w:val="23"/>
          <w:szCs w:val="23"/>
        </w:rPr>
        <w:t>sectors and stakeholders</w:t>
      </w:r>
      <w:r w:rsidR="00CA2154" w:rsidRPr="00E52D09">
        <w:rPr>
          <w:rFonts w:asciiTheme="minorHAnsi" w:hAnsiTheme="minorHAnsi" w:cstheme="minorHAnsi"/>
          <w:sz w:val="23"/>
          <w:szCs w:val="23"/>
        </w:rPr>
        <w:t xml:space="preserve"> (including children and young people themselves), </w:t>
      </w:r>
      <w:r w:rsidR="004C2888" w:rsidRPr="00E52D09">
        <w:rPr>
          <w:rFonts w:asciiTheme="minorHAnsi" w:hAnsiTheme="minorHAnsi" w:cstheme="minorHAnsi"/>
          <w:sz w:val="23"/>
          <w:szCs w:val="23"/>
        </w:rPr>
        <w:t>to</w:t>
      </w:r>
      <w:r w:rsidR="004A1C09" w:rsidRPr="00E52D09">
        <w:rPr>
          <w:rFonts w:asciiTheme="minorHAnsi" w:hAnsiTheme="minorHAnsi" w:cstheme="minorHAnsi"/>
          <w:sz w:val="23"/>
          <w:szCs w:val="23"/>
        </w:rPr>
        <w:t xml:space="preserve"> </w:t>
      </w:r>
      <w:r w:rsidRPr="00E52D09">
        <w:rPr>
          <w:rFonts w:asciiTheme="minorHAnsi" w:hAnsiTheme="minorHAnsi" w:cstheme="minorHAnsi"/>
          <w:sz w:val="23"/>
          <w:szCs w:val="23"/>
        </w:rPr>
        <w:t>d</w:t>
      </w:r>
      <w:r w:rsidR="00B32674" w:rsidRPr="00E52D09">
        <w:rPr>
          <w:rFonts w:asciiTheme="minorHAnsi" w:hAnsiTheme="minorHAnsi" w:cstheme="minorHAnsi"/>
          <w:sz w:val="23"/>
          <w:szCs w:val="23"/>
        </w:rPr>
        <w:t xml:space="preserve">evelop and </w:t>
      </w:r>
      <w:r w:rsidRPr="00E52D09">
        <w:rPr>
          <w:rFonts w:asciiTheme="minorHAnsi" w:hAnsiTheme="minorHAnsi" w:cstheme="minorHAnsi"/>
          <w:sz w:val="23"/>
          <w:szCs w:val="23"/>
        </w:rPr>
        <w:t>deliver</w:t>
      </w:r>
      <w:r w:rsidR="00B32674" w:rsidRPr="00E52D09">
        <w:rPr>
          <w:rFonts w:asciiTheme="minorHAnsi" w:hAnsiTheme="minorHAnsi" w:cstheme="minorHAnsi"/>
          <w:sz w:val="23"/>
          <w:szCs w:val="23"/>
        </w:rPr>
        <w:t xml:space="preserve"> information sessions</w:t>
      </w:r>
      <w:r w:rsidR="00794E8C" w:rsidRPr="00E52D09">
        <w:rPr>
          <w:rFonts w:asciiTheme="minorHAnsi" w:hAnsiTheme="minorHAnsi" w:cstheme="minorHAnsi"/>
          <w:sz w:val="23"/>
          <w:szCs w:val="23"/>
        </w:rPr>
        <w:t>, interactive workshops</w:t>
      </w:r>
      <w:r w:rsidR="00CA2154" w:rsidRPr="00E52D09">
        <w:rPr>
          <w:rFonts w:asciiTheme="minorHAnsi" w:hAnsiTheme="minorHAnsi" w:cstheme="minorHAnsi"/>
          <w:sz w:val="23"/>
          <w:szCs w:val="23"/>
        </w:rPr>
        <w:t>,</w:t>
      </w:r>
      <w:r w:rsidR="00B32674" w:rsidRPr="00E52D09">
        <w:rPr>
          <w:rFonts w:asciiTheme="minorHAnsi" w:hAnsiTheme="minorHAnsi" w:cstheme="minorHAnsi"/>
          <w:sz w:val="23"/>
          <w:szCs w:val="23"/>
        </w:rPr>
        <w:t xml:space="preserve"> and </w:t>
      </w:r>
      <w:r w:rsidR="00177D78" w:rsidRPr="00E52D09">
        <w:rPr>
          <w:rFonts w:asciiTheme="minorHAnsi" w:hAnsiTheme="minorHAnsi" w:cstheme="minorHAnsi"/>
          <w:sz w:val="23"/>
          <w:szCs w:val="23"/>
        </w:rPr>
        <w:t xml:space="preserve">communications products </w:t>
      </w:r>
      <w:r w:rsidR="004C2888" w:rsidRPr="00E52D09">
        <w:rPr>
          <w:rFonts w:asciiTheme="minorHAnsi" w:hAnsiTheme="minorHAnsi" w:cstheme="minorHAnsi"/>
          <w:sz w:val="23"/>
          <w:szCs w:val="23"/>
        </w:rPr>
        <w:t xml:space="preserve">to </w:t>
      </w:r>
      <w:r w:rsidRPr="00E52D09">
        <w:rPr>
          <w:rFonts w:asciiTheme="minorHAnsi" w:hAnsiTheme="minorHAnsi" w:cstheme="minorHAnsi"/>
          <w:sz w:val="23"/>
          <w:szCs w:val="23"/>
        </w:rPr>
        <w:t xml:space="preserve">promote the </w:t>
      </w:r>
      <w:r w:rsidR="004C2888" w:rsidRPr="00E52D09">
        <w:rPr>
          <w:rFonts w:asciiTheme="minorHAnsi" w:hAnsiTheme="minorHAnsi" w:cstheme="minorHAnsi"/>
          <w:sz w:val="23"/>
          <w:szCs w:val="23"/>
        </w:rPr>
        <w:t xml:space="preserve">CSS </w:t>
      </w:r>
      <w:r w:rsidRPr="00E52D09">
        <w:rPr>
          <w:rFonts w:asciiTheme="minorHAnsi" w:hAnsiTheme="minorHAnsi" w:cstheme="minorHAnsi"/>
          <w:sz w:val="23"/>
          <w:szCs w:val="23"/>
        </w:rPr>
        <w:t>Scheme</w:t>
      </w:r>
      <w:r w:rsidR="00813B06" w:rsidRPr="00E52D09">
        <w:rPr>
          <w:rFonts w:asciiTheme="minorHAnsi" w:hAnsiTheme="minorHAnsi" w:cstheme="minorHAnsi"/>
          <w:sz w:val="23"/>
          <w:szCs w:val="23"/>
        </w:rPr>
        <w:t xml:space="preserve"> and </w:t>
      </w:r>
      <w:r w:rsidR="00794E8C" w:rsidRPr="00E52D09">
        <w:rPr>
          <w:rFonts w:asciiTheme="minorHAnsi" w:hAnsiTheme="minorHAnsi" w:cstheme="minorHAnsi"/>
          <w:sz w:val="23"/>
          <w:szCs w:val="23"/>
        </w:rPr>
        <w:t xml:space="preserve">build </w:t>
      </w:r>
      <w:r w:rsidR="00813B06" w:rsidRPr="00E52D09">
        <w:rPr>
          <w:rFonts w:asciiTheme="minorHAnsi" w:hAnsiTheme="minorHAnsi" w:cstheme="minorHAnsi"/>
          <w:sz w:val="23"/>
          <w:szCs w:val="23"/>
        </w:rPr>
        <w:t>organisational capability</w:t>
      </w:r>
      <w:r w:rsidR="00F41403" w:rsidRPr="00E52D09">
        <w:rPr>
          <w:rFonts w:asciiTheme="minorHAnsi" w:hAnsiTheme="minorHAnsi" w:cstheme="minorHAnsi"/>
          <w:sz w:val="23"/>
          <w:szCs w:val="23"/>
        </w:rPr>
        <w:t>.</w:t>
      </w:r>
    </w:p>
    <w:p w14:paraId="3733CE7D" w14:textId="7B11820B" w:rsidR="002A07D0" w:rsidRPr="00E52D09" w:rsidRDefault="002A07D0" w:rsidP="002A07D0">
      <w:pPr>
        <w:pStyle w:val="ListParagraph"/>
        <w:numPr>
          <w:ilvl w:val="0"/>
          <w:numId w:val="22"/>
        </w:numPr>
        <w:ind w:left="426" w:hanging="426"/>
        <w:contextualSpacing w:val="0"/>
        <w:rPr>
          <w:rFonts w:asciiTheme="minorHAnsi" w:hAnsiTheme="minorHAnsi" w:cstheme="minorHAnsi"/>
          <w:sz w:val="23"/>
          <w:szCs w:val="23"/>
        </w:rPr>
      </w:pPr>
      <w:r w:rsidRPr="00E52D09">
        <w:rPr>
          <w:rFonts w:asciiTheme="minorHAnsi" w:hAnsiTheme="minorHAnsi" w:cstheme="minorHAnsi"/>
          <w:sz w:val="23"/>
          <w:szCs w:val="23"/>
        </w:rPr>
        <w:t xml:space="preserve">Distil relevant and complex information from a range of sources and translate it into engaging and clear </w:t>
      </w:r>
      <w:r w:rsidR="00177D78" w:rsidRPr="00E52D09">
        <w:rPr>
          <w:rFonts w:asciiTheme="minorHAnsi" w:hAnsiTheme="minorHAnsi" w:cstheme="minorHAnsi"/>
          <w:sz w:val="23"/>
          <w:szCs w:val="23"/>
        </w:rPr>
        <w:t xml:space="preserve">communications and </w:t>
      </w:r>
      <w:r w:rsidRPr="00E52D09">
        <w:rPr>
          <w:rFonts w:asciiTheme="minorHAnsi" w:hAnsiTheme="minorHAnsi" w:cstheme="minorHAnsi"/>
          <w:sz w:val="23"/>
          <w:szCs w:val="23"/>
        </w:rPr>
        <w:t>information assets for the ACT context using strengths-based and child-focused language.</w:t>
      </w:r>
    </w:p>
    <w:p w14:paraId="162B780A" w14:textId="30572336" w:rsidR="00355E14" w:rsidRPr="00E52D09" w:rsidRDefault="00211EC4" w:rsidP="00E52D09">
      <w:pPr>
        <w:pStyle w:val="ListParagraph"/>
        <w:numPr>
          <w:ilvl w:val="0"/>
          <w:numId w:val="22"/>
        </w:numPr>
        <w:contextualSpacing w:val="0"/>
        <w:rPr>
          <w:rFonts w:asciiTheme="minorHAnsi" w:hAnsiTheme="minorHAnsi" w:cstheme="minorHAnsi"/>
          <w:sz w:val="23"/>
          <w:szCs w:val="23"/>
        </w:rPr>
      </w:pPr>
      <w:r w:rsidRPr="00E52D09">
        <w:rPr>
          <w:rFonts w:asciiTheme="minorHAnsi" w:hAnsiTheme="minorHAnsi" w:cstheme="minorHAnsi"/>
          <w:sz w:val="23"/>
          <w:szCs w:val="23"/>
        </w:rPr>
        <w:t>Provide research, policy and strategic advice to the Commissioner, organisations and decision-makers, including through legislative and policy analysis, consultation activities, and the preparation of submissions, reports and briefing materials.</w:t>
      </w:r>
    </w:p>
    <w:p w14:paraId="7F354A30" w14:textId="6084430A" w:rsidR="00577B3C" w:rsidRPr="00E52D09" w:rsidRDefault="00813B06" w:rsidP="00E52D09">
      <w:pPr>
        <w:pStyle w:val="ListParagraph"/>
        <w:numPr>
          <w:ilvl w:val="0"/>
          <w:numId w:val="22"/>
        </w:numPr>
        <w:contextualSpacing w:val="0"/>
        <w:rPr>
          <w:rFonts w:asciiTheme="minorHAnsi" w:hAnsiTheme="minorHAnsi" w:cstheme="minorHAnsi"/>
          <w:sz w:val="23"/>
          <w:szCs w:val="23"/>
        </w:rPr>
      </w:pPr>
      <w:r w:rsidRPr="00E52D09">
        <w:rPr>
          <w:rFonts w:asciiTheme="minorHAnsi" w:hAnsiTheme="minorHAnsi" w:cstheme="minorHAnsi"/>
          <w:sz w:val="23"/>
          <w:szCs w:val="23"/>
        </w:rPr>
        <w:t>Liaise with key stakeholders, service providers and members of the public, and represent the Commission</w:t>
      </w:r>
      <w:r w:rsidR="00355E14" w:rsidRPr="00E52D09">
        <w:rPr>
          <w:rFonts w:asciiTheme="minorHAnsi" w:hAnsiTheme="minorHAnsi" w:cstheme="minorHAnsi"/>
          <w:sz w:val="23"/>
          <w:szCs w:val="23"/>
        </w:rPr>
        <w:t>er</w:t>
      </w:r>
      <w:r w:rsidRPr="00E52D09">
        <w:rPr>
          <w:rFonts w:asciiTheme="minorHAnsi" w:hAnsiTheme="minorHAnsi" w:cstheme="minorHAnsi"/>
          <w:sz w:val="23"/>
          <w:szCs w:val="23"/>
        </w:rPr>
        <w:t xml:space="preserve"> as required</w:t>
      </w:r>
      <w:r w:rsidR="00577B3C" w:rsidRPr="00E52D09">
        <w:rPr>
          <w:rFonts w:asciiTheme="minorHAnsi" w:hAnsiTheme="minorHAnsi" w:cstheme="minorHAnsi"/>
          <w:sz w:val="23"/>
          <w:szCs w:val="23"/>
        </w:rPr>
        <w:t>, while ensuring the integrity of the CYPC brand and reputation is maintained.</w:t>
      </w:r>
    </w:p>
    <w:p w14:paraId="55753461" w14:textId="77024E49" w:rsidR="007C257E" w:rsidRPr="00E52D09" w:rsidRDefault="00AB3CD6" w:rsidP="00E52D09">
      <w:pPr>
        <w:pStyle w:val="ListParagraph"/>
        <w:numPr>
          <w:ilvl w:val="0"/>
          <w:numId w:val="22"/>
        </w:numPr>
        <w:contextualSpacing w:val="0"/>
        <w:rPr>
          <w:rFonts w:asciiTheme="minorHAnsi" w:hAnsiTheme="minorHAnsi" w:cstheme="minorHAnsi"/>
          <w:sz w:val="23"/>
          <w:szCs w:val="23"/>
        </w:rPr>
      </w:pPr>
      <w:r w:rsidRPr="00E52D09">
        <w:rPr>
          <w:rFonts w:asciiTheme="minorHAnsi" w:hAnsiTheme="minorHAnsi" w:cstheme="minorHAnsi"/>
          <w:sz w:val="21"/>
          <w:szCs w:val="21"/>
        </w:rPr>
        <w:t xml:space="preserve">Lead and contribute to strategic projects, submissions, issues management, stakeholder </w:t>
      </w:r>
      <w:r w:rsidRPr="00E52D09">
        <w:rPr>
          <w:rFonts w:asciiTheme="minorHAnsi" w:hAnsiTheme="minorHAnsi" w:cstheme="minorHAnsi"/>
          <w:sz w:val="23"/>
          <w:szCs w:val="23"/>
        </w:rPr>
        <w:t>engagement initiatives, communications activities and other priorities of the CYPC</w:t>
      </w:r>
      <w:r w:rsidR="00BD0462" w:rsidRPr="00E52D09">
        <w:rPr>
          <w:rFonts w:asciiTheme="minorHAnsi" w:hAnsiTheme="minorHAnsi" w:cstheme="minorHAnsi"/>
          <w:sz w:val="23"/>
          <w:szCs w:val="23"/>
        </w:rPr>
        <w:t>.</w:t>
      </w:r>
    </w:p>
    <w:p w14:paraId="69D9A4F8" w14:textId="5C308D29" w:rsidR="00182087" w:rsidRPr="00E52D09" w:rsidRDefault="00EB7353" w:rsidP="00E52D09">
      <w:pPr>
        <w:pStyle w:val="ListParagraph"/>
        <w:numPr>
          <w:ilvl w:val="0"/>
          <w:numId w:val="22"/>
        </w:numPr>
        <w:contextualSpacing w:val="0"/>
        <w:rPr>
          <w:rFonts w:asciiTheme="minorHAnsi" w:hAnsiTheme="minorHAnsi" w:cstheme="minorHAnsi"/>
          <w:sz w:val="23"/>
          <w:szCs w:val="23"/>
        </w:rPr>
      </w:pPr>
      <w:r w:rsidRPr="00E52D09">
        <w:rPr>
          <w:rFonts w:asciiTheme="minorHAnsi" w:hAnsiTheme="minorHAnsi" w:cstheme="minorHAnsi"/>
          <w:sz w:val="23"/>
          <w:szCs w:val="23"/>
        </w:rPr>
        <w:t>Work collaborative</w:t>
      </w:r>
      <w:r w:rsidR="00F4586F" w:rsidRPr="00E52D09">
        <w:rPr>
          <w:rFonts w:asciiTheme="minorHAnsi" w:hAnsiTheme="minorHAnsi" w:cstheme="minorHAnsi"/>
          <w:sz w:val="23"/>
          <w:szCs w:val="23"/>
        </w:rPr>
        <w:t>ly</w:t>
      </w:r>
      <w:r w:rsidRPr="00E52D09">
        <w:rPr>
          <w:rFonts w:asciiTheme="minorHAnsi" w:hAnsiTheme="minorHAnsi" w:cstheme="minorHAnsi"/>
          <w:sz w:val="23"/>
          <w:szCs w:val="23"/>
        </w:rPr>
        <w:t xml:space="preserve"> with the PA</w:t>
      </w:r>
      <w:r w:rsidR="00F4586F" w:rsidRPr="00E52D09">
        <w:rPr>
          <w:rFonts w:asciiTheme="minorHAnsi" w:hAnsiTheme="minorHAnsi" w:cstheme="minorHAnsi"/>
          <w:sz w:val="23"/>
          <w:szCs w:val="23"/>
        </w:rPr>
        <w:t xml:space="preserve"> and </w:t>
      </w:r>
      <w:r w:rsidRPr="00E52D09">
        <w:rPr>
          <w:rFonts w:asciiTheme="minorHAnsi" w:hAnsiTheme="minorHAnsi" w:cstheme="minorHAnsi"/>
          <w:sz w:val="23"/>
          <w:szCs w:val="23"/>
        </w:rPr>
        <w:t>CYPC team</w:t>
      </w:r>
      <w:r w:rsidR="00F4586F" w:rsidRPr="00E52D09">
        <w:rPr>
          <w:rFonts w:asciiTheme="minorHAnsi" w:hAnsiTheme="minorHAnsi" w:cstheme="minorHAnsi"/>
          <w:sz w:val="23"/>
          <w:szCs w:val="23"/>
        </w:rPr>
        <w:t>s</w:t>
      </w:r>
      <w:r w:rsidRPr="00E52D09">
        <w:rPr>
          <w:rFonts w:asciiTheme="minorHAnsi" w:hAnsiTheme="minorHAnsi" w:cstheme="minorHAnsi"/>
          <w:sz w:val="23"/>
          <w:szCs w:val="23"/>
        </w:rPr>
        <w:t xml:space="preserve"> and broader Co</w:t>
      </w:r>
      <w:r w:rsidR="00F4586F" w:rsidRPr="00E52D09">
        <w:rPr>
          <w:rFonts w:asciiTheme="minorHAnsi" w:hAnsiTheme="minorHAnsi" w:cstheme="minorHAnsi"/>
          <w:sz w:val="23"/>
          <w:szCs w:val="23"/>
        </w:rPr>
        <w:t>m</w:t>
      </w:r>
      <w:r w:rsidRPr="00E52D09">
        <w:rPr>
          <w:rFonts w:asciiTheme="minorHAnsi" w:hAnsiTheme="minorHAnsi" w:cstheme="minorHAnsi"/>
          <w:sz w:val="23"/>
          <w:szCs w:val="23"/>
        </w:rPr>
        <w:t>mission to achieve the PACYPC</w:t>
      </w:r>
      <w:r w:rsidR="00813B06" w:rsidRPr="00E52D09">
        <w:rPr>
          <w:rFonts w:asciiTheme="minorHAnsi" w:hAnsiTheme="minorHAnsi" w:cstheme="minorHAnsi"/>
          <w:sz w:val="23"/>
          <w:szCs w:val="23"/>
        </w:rPr>
        <w:t xml:space="preserve"> and HRC</w:t>
      </w:r>
      <w:r w:rsidRPr="00E52D09">
        <w:rPr>
          <w:rFonts w:asciiTheme="minorHAnsi" w:hAnsiTheme="minorHAnsi" w:cstheme="minorHAnsi"/>
          <w:sz w:val="23"/>
          <w:szCs w:val="23"/>
        </w:rPr>
        <w:t xml:space="preserve"> strategic objectives</w:t>
      </w:r>
      <w:r w:rsidR="00C57968" w:rsidRPr="00E52D09">
        <w:rPr>
          <w:rFonts w:asciiTheme="minorHAnsi" w:hAnsiTheme="minorHAnsi" w:cstheme="minorHAnsi"/>
          <w:sz w:val="23"/>
          <w:szCs w:val="23"/>
        </w:rPr>
        <w:t>.</w:t>
      </w:r>
    </w:p>
    <w:p w14:paraId="22BD9BC4" w14:textId="6FDF2E23" w:rsidR="002D06CE" w:rsidRPr="00E52D09" w:rsidRDefault="00345B1D" w:rsidP="002A07D0">
      <w:pPr>
        <w:pStyle w:val="BodyText"/>
        <w:numPr>
          <w:ilvl w:val="0"/>
          <w:numId w:val="22"/>
        </w:numPr>
        <w:ind w:left="426" w:hanging="426"/>
        <w:rPr>
          <w:rFonts w:asciiTheme="minorHAnsi" w:hAnsiTheme="minorHAnsi" w:cstheme="minorHAnsi"/>
          <w:sz w:val="23"/>
          <w:szCs w:val="23"/>
        </w:rPr>
      </w:pPr>
      <w:bookmarkStart w:id="3" w:name="_Hlk160038550"/>
      <w:r w:rsidRPr="00E52D09">
        <w:rPr>
          <w:rFonts w:asciiTheme="minorHAnsi" w:hAnsiTheme="minorHAnsi" w:cstheme="minorHAnsi"/>
          <w:sz w:val="23"/>
          <w:szCs w:val="23"/>
        </w:rPr>
        <w:t xml:space="preserve">Model </w:t>
      </w:r>
      <w:r w:rsidR="00D634BA" w:rsidRPr="00E52D09">
        <w:rPr>
          <w:rFonts w:asciiTheme="minorHAnsi" w:hAnsiTheme="minorHAnsi" w:cstheme="minorHAnsi"/>
          <w:sz w:val="23"/>
          <w:szCs w:val="23"/>
        </w:rPr>
        <w:t>your commitment to u</w:t>
      </w:r>
      <w:r w:rsidR="002D06CE" w:rsidRPr="00E52D09">
        <w:rPr>
          <w:rFonts w:asciiTheme="minorHAnsi" w:hAnsiTheme="minorHAnsi" w:cstheme="minorHAnsi"/>
          <w:sz w:val="23"/>
          <w:szCs w:val="23"/>
        </w:rPr>
        <w:t>phold</w:t>
      </w:r>
      <w:r w:rsidR="00651911" w:rsidRPr="00E52D09">
        <w:rPr>
          <w:rFonts w:asciiTheme="minorHAnsi" w:hAnsiTheme="minorHAnsi" w:cstheme="minorHAnsi"/>
          <w:sz w:val="23"/>
          <w:szCs w:val="23"/>
        </w:rPr>
        <w:t>ing</w:t>
      </w:r>
      <w:r w:rsidR="002D06CE" w:rsidRPr="00E52D09">
        <w:rPr>
          <w:rFonts w:asciiTheme="minorHAnsi" w:hAnsiTheme="minorHAnsi" w:cstheme="minorHAnsi"/>
          <w:sz w:val="23"/>
          <w:szCs w:val="23"/>
        </w:rPr>
        <w:t xml:space="preserve"> the Child Safe Standards</w:t>
      </w:r>
      <w:r w:rsidRPr="00E52D09">
        <w:rPr>
          <w:rFonts w:asciiTheme="minorHAnsi" w:hAnsiTheme="minorHAnsi" w:cstheme="minorHAnsi"/>
          <w:sz w:val="23"/>
          <w:szCs w:val="23"/>
        </w:rPr>
        <w:t xml:space="preserve"> in all </w:t>
      </w:r>
      <w:r w:rsidR="00D634BA" w:rsidRPr="00E52D09">
        <w:rPr>
          <w:rFonts w:asciiTheme="minorHAnsi" w:hAnsiTheme="minorHAnsi" w:cstheme="minorHAnsi"/>
          <w:sz w:val="23"/>
          <w:szCs w:val="23"/>
        </w:rPr>
        <w:t>aspects of the role</w:t>
      </w:r>
      <w:r w:rsidRPr="00E52D09">
        <w:rPr>
          <w:rFonts w:asciiTheme="minorHAnsi" w:hAnsiTheme="minorHAnsi" w:cstheme="minorHAnsi"/>
          <w:sz w:val="23"/>
          <w:szCs w:val="23"/>
        </w:rPr>
        <w:t>.</w:t>
      </w:r>
    </w:p>
    <w:p w14:paraId="4E2AAE79" w14:textId="5503A4F8" w:rsidR="001469B7" w:rsidRPr="00E52D09" w:rsidRDefault="00474D11" w:rsidP="00D45DED">
      <w:pPr>
        <w:pStyle w:val="Heading2"/>
        <w:rPr>
          <w:rFonts w:asciiTheme="minorHAnsi" w:hAnsiTheme="minorHAnsi" w:cstheme="minorHAnsi"/>
        </w:rPr>
      </w:pPr>
      <w:bookmarkStart w:id="4" w:name="_Hlk160038561"/>
      <w:bookmarkEnd w:id="3"/>
      <w:r w:rsidRPr="00E52D09">
        <w:rPr>
          <w:rFonts w:asciiTheme="minorHAnsi" w:hAnsiTheme="minorHAnsi" w:cstheme="minorHAnsi"/>
        </w:rPr>
        <w:t xml:space="preserve">WHAT </w:t>
      </w:r>
      <w:r w:rsidR="005C290A" w:rsidRPr="00E52D09">
        <w:rPr>
          <w:rFonts w:asciiTheme="minorHAnsi" w:hAnsiTheme="minorHAnsi" w:cstheme="minorHAnsi"/>
        </w:rPr>
        <w:t>YOU</w:t>
      </w:r>
      <w:r w:rsidR="00C51FDA" w:rsidRPr="00E52D09">
        <w:rPr>
          <w:rFonts w:asciiTheme="minorHAnsi" w:hAnsiTheme="minorHAnsi" w:cstheme="minorHAnsi"/>
        </w:rPr>
        <w:t xml:space="preserve"> REQUIRE</w:t>
      </w:r>
    </w:p>
    <w:bookmarkEnd w:id="4"/>
    <w:p w14:paraId="4170BEC0" w14:textId="2E822C6C" w:rsidR="001469B7" w:rsidRPr="00E52D09" w:rsidRDefault="001469B7" w:rsidP="001469B7">
      <w:pPr>
        <w:pStyle w:val="BodyText"/>
        <w:spacing w:after="200"/>
        <w:rPr>
          <w:rFonts w:asciiTheme="minorHAnsi" w:hAnsiTheme="minorHAnsi" w:cstheme="minorHAnsi"/>
          <w:sz w:val="23"/>
          <w:szCs w:val="23"/>
        </w:rPr>
      </w:pPr>
      <w:r w:rsidRPr="00E52D09">
        <w:rPr>
          <w:rFonts w:asciiTheme="minorHAnsi" w:hAnsiTheme="minorHAnsi" w:cstheme="minorHAnsi"/>
          <w:sz w:val="23"/>
          <w:szCs w:val="23"/>
        </w:rPr>
        <w:t xml:space="preserve">The following capabilities form the criteria that are required to perform the duties and responsibilities of Senior </w:t>
      </w:r>
      <w:r w:rsidR="00AB3CD6" w:rsidRPr="00E52D09">
        <w:rPr>
          <w:rFonts w:asciiTheme="minorHAnsi" w:hAnsiTheme="minorHAnsi" w:cstheme="minorHAnsi"/>
          <w:sz w:val="23"/>
          <w:szCs w:val="23"/>
        </w:rPr>
        <w:t>Engagement</w:t>
      </w:r>
      <w:r w:rsidR="00F4586F" w:rsidRPr="00E52D09">
        <w:rPr>
          <w:rFonts w:asciiTheme="minorHAnsi" w:hAnsiTheme="minorHAnsi" w:cstheme="minorHAnsi"/>
          <w:sz w:val="23"/>
          <w:szCs w:val="23"/>
        </w:rPr>
        <w:t xml:space="preserve"> Officer</w:t>
      </w:r>
      <w:r w:rsidRPr="00E52D09">
        <w:rPr>
          <w:rFonts w:asciiTheme="minorHAnsi" w:hAnsiTheme="minorHAnsi" w:cstheme="minorHAnsi"/>
          <w:sz w:val="23"/>
          <w:szCs w:val="23"/>
        </w:rPr>
        <w:t xml:space="preserve">. </w:t>
      </w:r>
    </w:p>
    <w:p w14:paraId="245D0F61" w14:textId="563C3F63" w:rsidR="008F29AC" w:rsidRPr="00E52D09" w:rsidRDefault="00931430" w:rsidP="00E45888">
      <w:pPr>
        <w:pStyle w:val="BodyText"/>
        <w:rPr>
          <w:rFonts w:asciiTheme="minorHAnsi" w:hAnsiTheme="minorHAnsi" w:cstheme="minorHAnsi"/>
          <w:b/>
          <w:sz w:val="28"/>
          <w:szCs w:val="28"/>
        </w:rPr>
      </w:pPr>
      <w:r w:rsidRPr="00E52D09">
        <w:rPr>
          <w:rFonts w:asciiTheme="minorHAnsi" w:hAnsiTheme="minorHAnsi" w:cstheme="minorHAnsi"/>
          <w:b/>
          <w:sz w:val="28"/>
          <w:szCs w:val="28"/>
        </w:rPr>
        <w:t>Professional /</w:t>
      </w:r>
      <w:r w:rsidR="009E69AB" w:rsidRPr="00E52D09">
        <w:rPr>
          <w:rFonts w:asciiTheme="minorHAnsi" w:hAnsiTheme="minorHAnsi" w:cstheme="minorHAnsi"/>
          <w:b/>
          <w:sz w:val="28"/>
          <w:szCs w:val="28"/>
        </w:rPr>
        <w:t xml:space="preserve"> </w:t>
      </w:r>
      <w:r w:rsidR="00040CD3" w:rsidRPr="00E52D09">
        <w:rPr>
          <w:rFonts w:asciiTheme="minorHAnsi" w:hAnsiTheme="minorHAnsi" w:cstheme="minorHAnsi"/>
          <w:b/>
          <w:sz w:val="28"/>
          <w:szCs w:val="28"/>
        </w:rPr>
        <w:t xml:space="preserve">Technical </w:t>
      </w:r>
      <w:r w:rsidR="005861A6" w:rsidRPr="00E52D09">
        <w:rPr>
          <w:rFonts w:asciiTheme="minorHAnsi" w:hAnsiTheme="minorHAnsi" w:cstheme="minorHAnsi"/>
          <w:b/>
          <w:sz w:val="28"/>
          <w:szCs w:val="28"/>
        </w:rPr>
        <w:t>S</w:t>
      </w:r>
      <w:r w:rsidR="008F29AC" w:rsidRPr="00E52D09">
        <w:rPr>
          <w:rFonts w:asciiTheme="minorHAnsi" w:hAnsiTheme="minorHAnsi" w:cstheme="minorHAnsi"/>
          <w:b/>
          <w:sz w:val="28"/>
          <w:szCs w:val="28"/>
        </w:rPr>
        <w:t>kills</w:t>
      </w:r>
      <w:r w:rsidR="005C290A" w:rsidRPr="00E52D09">
        <w:rPr>
          <w:rFonts w:asciiTheme="minorHAnsi" w:hAnsiTheme="minorHAnsi" w:cstheme="minorHAnsi"/>
          <w:b/>
          <w:sz w:val="28"/>
          <w:szCs w:val="28"/>
        </w:rPr>
        <w:t xml:space="preserve"> and Knowledge </w:t>
      </w:r>
    </w:p>
    <w:p w14:paraId="153A1B93" w14:textId="73C5B07C" w:rsidR="001469B7" w:rsidRPr="00E52D09" w:rsidRDefault="001469B7" w:rsidP="00CF533D">
      <w:pPr>
        <w:numPr>
          <w:ilvl w:val="0"/>
          <w:numId w:val="7"/>
        </w:numPr>
        <w:ind w:left="425" w:hanging="425"/>
        <w:rPr>
          <w:rFonts w:asciiTheme="minorHAnsi" w:hAnsiTheme="minorHAnsi" w:cstheme="minorHAnsi"/>
          <w:sz w:val="23"/>
          <w:szCs w:val="23"/>
        </w:rPr>
      </w:pPr>
      <w:bookmarkStart w:id="5" w:name="_Hlk73440388"/>
      <w:r w:rsidRPr="00E52D09">
        <w:rPr>
          <w:rFonts w:asciiTheme="minorHAnsi" w:hAnsiTheme="minorHAnsi" w:cstheme="minorHAnsi"/>
          <w:b/>
          <w:bCs/>
          <w:sz w:val="23"/>
          <w:szCs w:val="23"/>
        </w:rPr>
        <w:t>Qualifications and experience –</w:t>
      </w:r>
      <w:r w:rsidR="004A1C09" w:rsidRPr="00E52D09">
        <w:rPr>
          <w:rFonts w:asciiTheme="minorHAnsi" w:hAnsiTheme="minorHAnsi" w:cstheme="minorHAnsi"/>
          <w:sz w:val="23"/>
          <w:szCs w:val="23"/>
        </w:rPr>
        <w:t xml:space="preserve"> </w:t>
      </w:r>
      <w:r w:rsidR="00561F4B" w:rsidRPr="00E52D09">
        <w:rPr>
          <w:rFonts w:asciiTheme="minorHAnsi" w:hAnsiTheme="minorHAnsi" w:cstheme="minorHAnsi"/>
          <w:sz w:val="23"/>
          <w:szCs w:val="23"/>
        </w:rPr>
        <w:t xml:space="preserve">Experience in relevant fields of practice that support the rights, interests, safety, wellbeing, and participation of children and young people </w:t>
      </w:r>
      <w:r w:rsidR="00691CC8" w:rsidRPr="00E52D09">
        <w:rPr>
          <w:rFonts w:asciiTheme="minorHAnsi" w:hAnsiTheme="minorHAnsi" w:cstheme="minorHAnsi"/>
          <w:sz w:val="23"/>
          <w:szCs w:val="23"/>
        </w:rPr>
        <w:t>is</w:t>
      </w:r>
      <w:r w:rsidR="00561F4B" w:rsidRPr="00E52D09">
        <w:rPr>
          <w:rFonts w:asciiTheme="minorHAnsi" w:hAnsiTheme="minorHAnsi" w:cstheme="minorHAnsi"/>
          <w:sz w:val="23"/>
          <w:szCs w:val="23"/>
        </w:rPr>
        <w:t xml:space="preserve"> essential. </w:t>
      </w:r>
      <w:r w:rsidR="000B54E0" w:rsidRPr="00E52D09">
        <w:rPr>
          <w:rFonts w:asciiTheme="minorHAnsi" w:hAnsiTheme="minorHAnsi" w:cstheme="minorHAnsi"/>
          <w:sz w:val="23"/>
          <w:szCs w:val="23"/>
        </w:rPr>
        <w:t xml:space="preserve">Tertiary level qualifications </w:t>
      </w:r>
      <w:r w:rsidR="004A1C09" w:rsidRPr="00E52D09">
        <w:rPr>
          <w:rFonts w:asciiTheme="minorHAnsi" w:hAnsiTheme="minorHAnsi" w:cstheme="minorHAnsi"/>
          <w:sz w:val="23"/>
          <w:szCs w:val="23"/>
        </w:rPr>
        <w:t>and/</w:t>
      </w:r>
      <w:r w:rsidR="000B54E0" w:rsidRPr="00E52D09">
        <w:rPr>
          <w:rFonts w:asciiTheme="minorHAnsi" w:hAnsiTheme="minorHAnsi" w:cstheme="minorHAnsi"/>
          <w:sz w:val="23"/>
          <w:szCs w:val="23"/>
        </w:rPr>
        <w:t xml:space="preserve">or proven experience in </w:t>
      </w:r>
      <w:r w:rsidR="004A1C09" w:rsidRPr="00E52D09">
        <w:rPr>
          <w:rFonts w:asciiTheme="minorHAnsi" w:hAnsiTheme="minorHAnsi" w:cstheme="minorHAnsi"/>
          <w:sz w:val="23"/>
          <w:szCs w:val="23"/>
        </w:rPr>
        <w:t xml:space="preserve">sector </w:t>
      </w:r>
      <w:r w:rsidR="000B54E0" w:rsidRPr="00E52D09">
        <w:rPr>
          <w:rFonts w:asciiTheme="minorHAnsi" w:hAnsiTheme="minorHAnsi" w:cstheme="minorHAnsi"/>
          <w:sz w:val="23"/>
          <w:szCs w:val="23"/>
        </w:rPr>
        <w:t>development</w:t>
      </w:r>
      <w:r w:rsidR="00577B3C" w:rsidRPr="00E52D09">
        <w:rPr>
          <w:rFonts w:asciiTheme="minorHAnsi" w:hAnsiTheme="minorHAnsi" w:cstheme="minorHAnsi"/>
          <w:sz w:val="23"/>
          <w:szCs w:val="23"/>
        </w:rPr>
        <w:t xml:space="preserve"> and</w:t>
      </w:r>
      <w:r w:rsidR="000B54E0" w:rsidRPr="00E52D09">
        <w:rPr>
          <w:rFonts w:asciiTheme="minorHAnsi" w:hAnsiTheme="minorHAnsi" w:cstheme="minorHAnsi"/>
          <w:sz w:val="23"/>
          <w:szCs w:val="23"/>
        </w:rPr>
        <w:t xml:space="preserve"> communications</w:t>
      </w:r>
      <w:r w:rsidR="004A1C09" w:rsidRPr="00E52D09">
        <w:rPr>
          <w:rFonts w:asciiTheme="minorHAnsi" w:hAnsiTheme="minorHAnsi" w:cstheme="minorHAnsi"/>
          <w:sz w:val="23"/>
          <w:szCs w:val="23"/>
        </w:rPr>
        <w:t>/</w:t>
      </w:r>
      <w:r w:rsidR="000B54E0" w:rsidRPr="00E52D09">
        <w:rPr>
          <w:rFonts w:asciiTheme="minorHAnsi" w:hAnsiTheme="minorHAnsi" w:cstheme="minorHAnsi"/>
          <w:sz w:val="23"/>
          <w:szCs w:val="23"/>
        </w:rPr>
        <w:t>public relations</w:t>
      </w:r>
      <w:r w:rsidR="00577B3C" w:rsidRPr="00E52D09">
        <w:rPr>
          <w:rFonts w:asciiTheme="minorHAnsi" w:hAnsiTheme="minorHAnsi" w:cstheme="minorHAnsi"/>
          <w:sz w:val="23"/>
          <w:szCs w:val="23"/>
        </w:rPr>
        <w:t xml:space="preserve"> </w:t>
      </w:r>
      <w:r w:rsidR="004A1C09" w:rsidRPr="00E52D09">
        <w:rPr>
          <w:rFonts w:asciiTheme="minorHAnsi" w:hAnsiTheme="minorHAnsi" w:cstheme="minorHAnsi"/>
          <w:sz w:val="23"/>
          <w:szCs w:val="23"/>
        </w:rPr>
        <w:t>are highly desirable</w:t>
      </w:r>
      <w:r w:rsidR="000B54E0" w:rsidRPr="00E52D09">
        <w:rPr>
          <w:rFonts w:asciiTheme="minorHAnsi" w:hAnsiTheme="minorHAnsi" w:cstheme="minorHAnsi"/>
          <w:sz w:val="23"/>
          <w:szCs w:val="23"/>
        </w:rPr>
        <w:t xml:space="preserve">. </w:t>
      </w:r>
    </w:p>
    <w:p w14:paraId="3FBFA26F" w14:textId="5C3B5552" w:rsidR="00D54B7A" w:rsidRPr="00E52D09" w:rsidRDefault="001469B7" w:rsidP="00D54B7A">
      <w:pPr>
        <w:numPr>
          <w:ilvl w:val="0"/>
          <w:numId w:val="7"/>
        </w:numPr>
        <w:ind w:left="425" w:hanging="425"/>
        <w:rPr>
          <w:rFonts w:asciiTheme="minorHAnsi" w:hAnsiTheme="minorHAnsi" w:cstheme="minorHAnsi"/>
          <w:sz w:val="23"/>
          <w:szCs w:val="23"/>
        </w:rPr>
      </w:pPr>
      <w:r w:rsidRPr="00E52D09">
        <w:rPr>
          <w:rFonts w:asciiTheme="minorHAnsi" w:hAnsiTheme="minorHAnsi" w:cstheme="minorHAnsi"/>
          <w:b/>
          <w:bCs/>
          <w:sz w:val="23"/>
          <w:szCs w:val="23"/>
        </w:rPr>
        <w:lastRenderedPageBreak/>
        <w:t xml:space="preserve">Human </w:t>
      </w:r>
      <w:r w:rsidR="006C6BE3" w:rsidRPr="00E52D09">
        <w:rPr>
          <w:rFonts w:asciiTheme="minorHAnsi" w:hAnsiTheme="minorHAnsi" w:cstheme="minorHAnsi"/>
          <w:b/>
          <w:bCs/>
          <w:sz w:val="23"/>
          <w:szCs w:val="23"/>
        </w:rPr>
        <w:t>r</w:t>
      </w:r>
      <w:r w:rsidRPr="00E52D09">
        <w:rPr>
          <w:rFonts w:asciiTheme="minorHAnsi" w:hAnsiTheme="minorHAnsi" w:cstheme="minorHAnsi"/>
          <w:b/>
          <w:bCs/>
          <w:sz w:val="23"/>
          <w:szCs w:val="23"/>
        </w:rPr>
        <w:t>ights –</w:t>
      </w:r>
      <w:r w:rsidRPr="00E52D09">
        <w:rPr>
          <w:rFonts w:asciiTheme="minorHAnsi" w:hAnsiTheme="minorHAnsi" w:cstheme="minorHAnsi"/>
          <w:sz w:val="23"/>
          <w:szCs w:val="23"/>
        </w:rPr>
        <w:t xml:space="preserve"> You have</w:t>
      </w:r>
      <w:r w:rsidR="00A91AED" w:rsidRPr="00E52D09">
        <w:rPr>
          <w:rFonts w:asciiTheme="minorHAnsi" w:hAnsiTheme="minorHAnsi" w:cstheme="minorHAnsi"/>
          <w:sz w:val="23"/>
          <w:szCs w:val="23"/>
        </w:rPr>
        <w:t xml:space="preserve"> </w:t>
      </w:r>
      <w:r w:rsidRPr="00E52D09">
        <w:rPr>
          <w:rFonts w:asciiTheme="minorHAnsi" w:hAnsiTheme="minorHAnsi" w:cstheme="minorHAnsi"/>
          <w:sz w:val="23"/>
          <w:szCs w:val="23"/>
        </w:rPr>
        <w:t xml:space="preserve">a </w:t>
      </w:r>
      <w:proofErr w:type="spellStart"/>
      <w:proofErr w:type="gramStart"/>
      <w:r w:rsidR="004A1C09" w:rsidRPr="00E52D09">
        <w:rPr>
          <w:rFonts w:asciiTheme="minorHAnsi" w:hAnsiTheme="minorHAnsi" w:cstheme="minorHAnsi"/>
          <w:sz w:val="23"/>
          <w:szCs w:val="23"/>
        </w:rPr>
        <w:t>well developed</w:t>
      </w:r>
      <w:proofErr w:type="spellEnd"/>
      <w:proofErr w:type="gramEnd"/>
      <w:r w:rsidR="001A598D" w:rsidRPr="00E52D09">
        <w:rPr>
          <w:rFonts w:asciiTheme="minorHAnsi" w:hAnsiTheme="minorHAnsi" w:cstheme="minorHAnsi"/>
          <w:sz w:val="23"/>
          <w:szCs w:val="23"/>
        </w:rPr>
        <w:t xml:space="preserve"> understanding</w:t>
      </w:r>
      <w:r w:rsidRPr="00E52D09">
        <w:rPr>
          <w:rFonts w:asciiTheme="minorHAnsi" w:hAnsiTheme="minorHAnsi" w:cstheme="minorHAnsi"/>
          <w:sz w:val="23"/>
          <w:szCs w:val="23"/>
        </w:rPr>
        <w:t xml:space="preserve"> of human rights principles </w:t>
      </w:r>
      <w:r w:rsidR="002D2E02" w:rsidRPr="00E52D09">
        <w:rPr>
          <w:rFonts w:asciiTheme="minorHAnsi" w:hAnsiTheme="minorHAnsi" w:cstheme="minorHAnsi"/>
          <w:sz w:val="23"/>
          <w:szCs w:val="23"/>
        </w:rPr>
        <w:t>(notably those affecting children and young people)</w:t>
      </w:r>
      <w:r w:rsidRPr="00E52D09">
        <w:rPr>
          <w:rFonts w:asciiTheme="minorHAnsi" w:hAnsiTheme="minorHAnsi" w:cstheme="minorHAnsi"/>
          <w:sz w:val="23"/>
          <w:szCs w:val="23"/>
        </w:rPr>
        <w:t xml:space="preserve">, enabling you to </w:t>
      </w:r>
      <w:r w:rsidR="001A598D" w:rsidRPr="00E52D09">
        <w:rPr>
          <w:rFonts w:asciiTheme="minorHAnsi" w:hAnsiTheme="minorHAnsi" w:cstheme="minorHAnsi"/>
          <w:sz w:val="23"/>
          <w:szCs w:val="23"/>
        </w:rPr>
        <w:t>support</w:t>
      </w:r>
      <w:r w:rsidRPr="00E52D09">
        <w:rPr>
          <w:rFonts w:asciiTheme="minorHAnsi" w:hAnsiTheme="minorHAnsi" w:cstheme="minorHAnsi"/>
          <w:sz w:val="23"/>
          <w:szCs w:val="23"/>
        </w:rPr>
        <w:t xml:space="preserve"> decisions and </w:t>
      </w:r>
      <w:r w:rsidR="001A598D" w:rsidRPr="00E52D09">
        <w:rPr>
          <w:rFonts w:asciiTheme="minorHAnsi" w:hAnsiTheme="minorHAnsi" w:cstheme="minorHAnsi"/>
          <w:sz w:val="23"/>
          <w:szCs w:val="23"/>
        </w:rPr>
        <w:t>develop</w:t>
      </w:r>
      <w:r w:rsidRPr="00E52D09">
        <w:rPr>
          <w:rFonts w:asciiTheme="minorHAnsi" w:hAnsiTheme="minorHAnsi" w:cstheme="minorHAnsi"/>
          <w:sz w:val="23"/>
          <w:szCs w:val="23"/>
        </w:rPr>
        <w:t xml:space="preserve"> </w:t>
      </w:r>
      <w:r w:rsidR="002D2E02" w:rsidRPr="00E52D09">
        <w:rPr>
          <w:rFonts w:asciiTheme="minorHAnsi" w:hAnsiTheme="minorHAnsi" w:cstheme="minorHAnsi"/>
          <w:sz w:val="23"/>
          <w:szCs w:val="23"/>
        </w:rPr>
        <w:t>activities</w:t>
      </w:r>
      <w:r w:rsidRPr="00E52D09">
        <w:rPr>
          <w:rFonts w:asciiTheme="minorHAnsi" w:hAnsiTheme="minorHAnsi" w:cstheme="minorHAnsi"/>
          <w:sz w:val="23"/>
          <w:szCs w:val="23"/>
        </w:rPr>
        <w:t xml:space="preserve"> that uphold and promote the rights, interests</w:t>
      </w:r>
      <w:r w:rsidR="002E309E" w:rsidRPr="00E52D09">
        <w:rPr>
          <w:rFonts w:asciiTheme="minorHAnsi" w:hAnsiTheme="minorHAnsi" w:cstheme="minorHAnsi"/>
          <w:sz w:val="23"/>
          <w:szCs w:val="23"/>
        </w:rPr>
        <w:t>, safety, wellbeing</w:t>
      </w:r>
      <w:r w:rsidR="00CA2154" w:rsidRPr="00E52D09">
        <w:rPr>
          <w:rFonts w:asciiTheme="minorHAnsi" w:hAnsiTheme="minorHAnsi" w:cstheme="minorHAnsi"/>
          <w:sz w:val="23"/>
          <w:szCs w:val="23"/>
        </w:rPr>
        <w:t>,</w:t>
      </w:r>
      <w:r w:rsidRPr="00E52D09">
        <w:rPr>
          <w:rFonts w:asciiTheme="minorHAnsi" w:hAnsiTheme="minorHAnsi" w:cstheme="minorHAnsi"/>
          <w:sz w:val="23"/>
          <w:szCs w:val="23"/>
        </w:rPr>
        <w:t xml:space="preserve"> and participation of children</w:t>
      </w:r>
      <w:r w:rsidR="002E309E" w:rsidRPr="00E52D09">
        <w:rPr>
          <w:rFonts w:asciiTheme="minorHAnsi" w:hAnsiTheme="minorHAnsi" w:cstheme="minorHAnsi"/>
          <w:sz w:val="23"/>
          <w:szCs w:val="23"/>
        </w:rPr>
        <w:t xml:space="preserve"> and</w:t>
      </w:r>
      <w:r w:rsidRPr="00E52D09">
        <w:rPr>
          <w:rFonts w:asciiTheme="minorHAnsi" w:hAnsiTheme="minorHAnsi" w:cstheme="minorHAnsi"/>
          <w:sz w:val="23"/>
          <w:szCs w:val="23"/>
        </w:rPr>
        <w:t xml:space="preserve"> young people</w:t>
      </w:r>
      <w:r w:rsidR="002E309E" w:rsidRPr="00E52D09">
        <w:rPr>
          <w:rFonts w:asciiTheme="minorHAnsi" w:hAnsiTheme="minorHAnsi" w:cstheme="minorHAnsi"/>
          <w:sz w:val="23"/>
          <w:szCs w:val="23"/>
        </w:rPr>
        <w:t>.</w:t>
      </w:r>
    </w:p>
    <w:p w14:paraId="263E79FB" w14:textId="5E711318" w:rsidR="00963981" w:rsidRPr="00E52D09" w:rsidRDefault="005E1457" w:rsidP="00AD11A5">
      <w:pPr>
        <w:pStyle w:val="BodyText2"/>
        <w:numPr>
          <w:ilvl w:val="0"/>
          <w:numId w:val="7"/>
        </w:numPr>
        <w:suppressAutoHyphens w:val="0"/>
        <w:spacing w:line="240" w:lineRule="auto"/>
        <w:ind w:left="425" w:hanging="425"/>
        <w:rPr>
          <w:rFonts w:asciiTheme="minorHAnsi" w:eastAsia="Calibri" w:hAnsiTheme="minorHAnsi" w:cstheme="minorHAnsi"/>
          <w:sz w:val="23"/>
          <w:szCs w:val="23"/>
        </w:rPr>
      </w:pPr>
      <w:r w:rsidRPr="00E52D09">
        <w:rPr>
          <w:rFonts w:asciiTheme="minorHAnsi" w:hAnsiTheme="minorHAnsi" w:cstheme="minorHAnsi"/>
          <w:b/>
          <w:sz w:val="23"/>
          <w:szCs w:val="23"/>
        </w:rPr>
        <w:t>C</w:t>
      </w:r>
      <w:r w:rsidR="000B54E0" w:rsidRPr="00E52D09">
        <w:rPr>
          <w:rFonts w:asciiTheme="minorHAnsi" w:hAnsiTheme="minorHAnsi" w:cstheme="minorHAnsi"/>
          <w:b/>
          <w:sz w:val="23"/>
          <w:szCs w:val="23"/>
        </w:rPr>
        <w:t>a</w:t>
      </w:r>
      <w:r w:rsidRPr="00E52D09">
        <w:rPr>
          <w:rFonts w:asciiTheme="minorHAnsi" w:hAnsiTheme="minorHAnsi" w:cstheme="minorHAnsi"/>
          <w:b/>
          <w:sz w:val="23"/>
          <w:szCs w:val="23"/>
        </w:rPr>
        <w:t xml:space="preserve">pability </w:t>
      </w:r>
      <w:r w:rsidR="003E7087" w:rsidRPr="00E52D09">
        <w:rPr>
          <w:rFonts w:asciiTheme="minorHAnsi" w:hAnsiTheme="minorHAnsi" w:cstheme="minorHAnsi"/>
          <w:b/>
          <w:sz w:val="23"/>
          <w:szCs w:val="23"/>
        </w:rPr>
        <w:t xml:space="preserve">development </w:t>
      </w:r>
      <w:r w:rsidR="00963981" w:rsidRPr="00E52D09">
        <w:rPr>
          <w:rFonts w:asciiTheme="minorHAnsi" w:hAnsiTheme="minorHAnsi" w:cstheme="minorHAnsi"/>
          <w:b/>
          <w:sz w:val="23"/>
          <w:szCs w:val="23"/>
        </w:rPr>
        <w:t>–</w:t>
      </w:r>
      <w:r w:rsidR="00963981" w:rsidRPr="00E52D09">
        <w:rPr>
          <w:rFonts w:asciiTheme="minorHAnsi" w:hAnsiTheme="minorHAnsi" w:cstheme="minorHAnsi"/>
          <w:sz w:val="23"/>
          <w:szCs w:val="23"/>
        </w:rPr>
        <w:t xml:space="preserve"> </w:t>
      </w:r>
      <w:r w:rsidR="00AB3CD6" w:rsidRPr="00E52D09">
        <w:rPr>
          <w:rFonts w:asciiTheme="minorHAnsi" w:hAnsiTheme="minorHAnsi" w:cstheme="minorHAnsi"/>
          <w:sz w:val="23"/>
          <w:szCs w:val="23"/>
        </w:rPr>
        <w:t xml:space="preserve">You have experience designing and delivering high quality engagement, </w:t>
      </w:r>
      <w:r w:rsidR="00691CC8" w:rsidRPr="00E52D09">
        <w:rPr>
          <w:rFonts w:asciiTheme="minorHAnsi" w:hAnsiTheme="minorHAnsi" w:cstheme="minorHAnsi"/>
          <w:sz w:val="23"/>
          <w:szCs w:val="23"/>
        </w:rPr>
        <w:t xml:space="preserve">participation, </w:t>
      </w:r>
      <w:r w:rsidR="00AB3CD6" w:rsidRPr="00E52D09">
        <w:rPr>
          <w:rFonts w:asciiTheme="minorHAnsi" w:hAnsiTheme="minorHAnsi" w:cstheme="minorHAnsi"/>
          <w:sz w:val="23"/>
          <w:szCs w:val="23"/>
        </w:rPr>
        <w:t>capability development and communications initiatives, including child-friendly information and education resources. You have knowledge and experience designing, implementing and evaluating activities that facilitate change and achieve strategic outcomes.</w:t>
      </w:r>
    </w:p>
    <w:p w14:paraId="5A3A10E8" w14:textId="535F88FB" w:rsidR="008F29AC" w:rsidRPr="00E52D09" w:rsidRDefault="009E69AB" w:rsidP="00813B06">
      <w:pPr>
        <w:pStyle w:val="BodyText"/>
        <w:rPr>
          <w:rFonts w:asciiTheme="minorHAnsi" w:hAnsiTheme="minorHAnsi" w:cstheme="minorHAnsi"/>
          <w:b/>
          <w:sz w:val="28"/>
          <w:szCs w:val="28"/>
        </w:rPr>
      </w:pPr>
      <w:bookmarkStart w:id="6" w:name="_Hlk160038573"/>
      <w:bookmarkEnd w:id="5"/>
      <w:r w:rsidRPr="00E52D09">
        <w:rPr>
          <w:rFonts w:asciiTheme="minorHAnsi" w:hAnsiTheme="minorHAnsi" w:cstheme="minorHAnsi"/>
          <w:b/>
          <w:sz w:val="28"/>
          <w:szCs w:val="28"/>
        </w:rPr>
        <w:t>Behavioural Capabilities</w:t>
      </w:r>
      <w:r w:rsidR="005861A6" w:rsidRPr="00E52D09">
        <w:rPr>
          <w:rFonts w:asciiTheme="minorHAnsi" w:hAnsiTheme="minorHAnsi" w:cstheme="minorHAnsi"/>
          <w:b/>
          <w:sz w:val="28"/>
          <w:szCs w:val="28"/>
        </w:rPr>
        <w:t xml:space="preserve"> </w:t>
      </w:r>
    </w:p>
    <w:bookmarkEnd w:id="6"/>
    <w:p w14:paraId="6A42C064" w14:textId="18E2F671" w:rsidR="00711C93" w:rsidRPr="00E52D09" w:rsidRDefault="00C3310D" w:rsidP="00A91AED">
      <w:pPr>
        <w:numPr>
          <w:ilvl w:val="0"/>
          <w:numId w:val="7"/>
        </w:numPr>
        <w:ind w:left="426" w:hanging="426"/>
        <w:rPr>
          <w:rFonts w:asciiTheme="minorHAnsi" w:hAnsiTheme="minorHAnsi" w:cstheme="minorHAnsi"/>
          <w:sz w:val="23"/>
          <w:szCs w:val="23"/>
        </w:rPr>
      </w:pPr>
      <w:r w:rsidRPr="00E52D09">
        <w:rPr>
          <w:rFonts w:asciiTheme="minorHAnsi" w:hAnsiTheme="minorHAnsi" w:cstheme="minorHAnsi"/>
          <w:b/>
          <w:bCs/>
          <w:sz w:val="23"/>
          <w:szCs w:val="23"/>
        </w:rPr>
        <w:t xml:space="preserve">Achieves </w:t>
      </w:r>
      <w:r w:rsidR="003E7087" w:rsidRPr="00E52D09">
        <w:rPr>
          <w:rFonts w:asciiTheme="minorHAnsi" w:hAnsiTheme="minorHAnsi" w:cstheme="minorHAnsi"/>
          <w:b/>
          <w:bCs/>
          <w:sz w:val="23"/>
          <w:szCs w:val="23"/>
        </w:rPr>
        <w:t>r</w:t>
      </w:r>
      <w:r w:rsidRPr="00E52D09">
        <w:rPr>
          <w:rFonts w:asciiTheme="minorHAnsi" w:hAnsiTheme="minorHAnsi" w:cstheme="minorHAnsi"/>
          <w:b/>
          <w:bCs/>
          <w:sz w:val="23"/>
          <w:szCs w:val="23"/>
        </w:rPr>
        <w:t>esults</w:t>
      </w:r>
      <w:r w:rsidR="00711C93" w:rsidRPr="00E52D09">
        <w:rPr>
          <w:rFonts w:asciiTheme="minorHAnsi" w:hAnsiTheme="minorHAnsi" w:cstheme="minorHAnsi"/>
          <w:b/>
          <w:bCs/>
          <w:sz w:val="23"/>
          <w:szCs w:val="23"/>
        </w:rPr>
        <w:t xml:space="preserve"> –</w:t>
      </w:r>
      <w:r w:rsidR="00711C93" w:rsidRPr="00E52D09">
        <w:rPr>
          <w:rFonts w:asciiTheme="minorHAnsi" w:hAnsiTheme="minorHAnsi" w:cstheme="minorHAnsi"/>
          <w:sz w:val="23"/>
          <w:szCs w:val="23"/>
        </w:rPr>
        <w:t xml:space="preserve"> You have experience </w:t>
      </w:r>
      <w:r w:rsidR="00122BF8" w:rsidRPr="00E52D09">
        <w:rPr>
          <w:rFonts w:asciiTheme="minorHAnsi" w:hAnsiTheme="minorHAnsi" w:cstheme="minorHAnsi"/>
          <w:sz w:val="23"/>
          <w:szCs w:val="23"/>
        </w:rPr>
        <w:t xml:space="preserve">analysing and distilling information from multiple sources to </w:t>
      </w:r>
      <w:r w:rsidR="00A91AED" w:rsidRPr="00E52D09">
        <w:rPr>
          <w:rFonts w:asciiTheme="minorHAnsi" w:hAnsiTheme="minorHAnsi" w:cstheme="minorHAnsi"/>
          <w:sz w:val="23"/>
          <w:szCs w:val="23"/>
        </w:rPr>
        <w:t xml:space="preserve">prioritise activities, </w:t>
      </w:r>
      <w:r w:rsidRPr="00E52D09">
        <w:rPr>
          <w:rFonts w:asciiTheme="minorHAnsi" w:hAnsiTheme="minorHAnsi" w:cstheme="minorHAnsi"/>
          <w:sz w:val="23"/>
          <w:szCs w:val="23"/>
        </w:rPr>
        <w:t>recommend</w:t>
      </w:r>
      <w:r w:rsidR="00122BF8" w:rsidRPr="00E52D09">
        <w:rPr>
          <w:rFonts w:asciiTheme="minorHAnsi" w:hAnsiTheme="minorHAnsi" w:cstheme="minorHAnsi"/>
          <w:sz w:val="23"/>
          <w:szCs w:val="23"/>
        </w:rPr>
        <w:t xml:space="preserve"> appropriate courses of action, and </w:t>
      </w:r>
      <w:r w:rsidRPr="00E52D09">
        <w:rPr>
          <w:rFonts w:asciiTheme="minorHAnsi" w:hAnsiTheme="minorHAnsi" w:cstheme="minorHAnsi"/>
          <w:sz w:val="23"/>
          <w:szCs w:val="23"/>
        </w:rPr>
        <w:t>develop a</w:t>
      </w:r>
      <w:r w:rsidR="00C21848" w:rsidRPr="00E52D09">
        <w:rPr>
          <w:rFonts w:asciiTheme="minorHAnsi" w:hAnsiTheme="minorHAnsi" w:cstheme="minorHAnsi"/>
          <w:sz w:val="23"/>
          <w:szCs w:val="23"/>
        </w:rPr>
        <w:t>ctivities and</w:t>
      </w:r>
      <w:r w:rsidRPr="00E52D09">
        <w:rPr>
          <w:rFonts w:asciiTheme="minorHAnsi" w:hAnsiTheme="minorHAnsi" w:cstheme="minorHAnsi"/>
          <w:sz w:val="23"/>
          <w:szCs w:val="23"/>
        </w:rPr>
        <w:t xml:space="preserve"> products </w:t>
      </w:r>
      <w:r w:rsidR="00F54702" w:rsidRPr="00E52D09">
        <w:rPr>
          <w:rFonts w:asciiTheme="minorHAnsi" w:hAnsiTheme="minorHAnsi" w:cstheme="minorHAnsi"/>
          <w:sz w:val="23"/>
          <w:szCs w:val="23"/>
        </w:rPr>
        <w:t>that facilitate desired</w:t>
      </w:r>
      <w:r w:rsidR="00122BF8" w:rsidRPr="00E52D09">
        <w:rPr>
          <w:rFonts w:asciiTheme="minorHAnsi" w:hAnsiTheme="minorHAnsi" w:cstheme="minorHAnsi"/>
          <w:sz w:val="23"/>
          <w:szCs w:val="23"/>
        </w:rPr>
        <w:t xml:space="preserve"> outcomes.</w:t>
      </w:r>
      <w:r w:rsidR="008B1DC8" w:rsidRPr="00E52D09">
        <w:rPr>
          <w:rFonts w:asciiTheme="minorHAnsi" w:hAnsiTheme="minorHAnsi" w:cstheme="minorHAnsi"/>
          <w:sz w:val="23"/>
          <w:szCs w:val="23"/>
        </w:rPr>
        <w:t xml:space="preserve"> </w:t>
      </w:r>
      <w:r w:rsidR="00F54702" w:rsidRPr="00E52D09">
        <w:rPr>
          <w:rFonts w:asciiTheme="minorHAnsi" w:hAnsiTheme="minorHAnsi" w:cstheme="minorHAnsi"/>
          <w:sz w:val="23"/>
          <w:szCs w:val="23"/>
        </w:rPr>
        <w:t>You m</w:t>
      </w:r>
      <w:r w:rsidR="0065556D" w:rsidRPr="00E52D09">
        <w:rPr>
          <w:rFonts w:asciiTheme="minorHAnsi" w:hAnsiTheme="minorHAnsi" w:cstheme="minorHAnsi"/>
          <w:sz w:val="23"/>
          <w:szCs w:val="23"/>
        </w:rPr>
        <w:t xml:space="preserve">odel </w:t>
      </w:r>
      <w:r w:rsidR="00C6407D" w:rsidRPr="00E52D09">
        <w:rPr>
          <w:rFonts w:asciiTheme="minorHAnsi" w:hAnsiTheme="minorHAnsi" w:cstheme="minorHAnsi"/>
          <w:sz w:val="23"/>
          <w:szCs w:val="23"/>
        </w:rPr>
        <w:t>curi</w:t>
      </w:r>
      <w:r w:rsidR="00561F4B" w:rsidRPr="00E52D09">
        <w:rPr>
          <w:rFonts w:asciiTheme="minorHAnsi" w:hAnsiTheme="minorHAnsi" w:cstheme="minorHAnsi"/>
          <w:sz w:val="23"/>
          <w:szCs w:val="23"/>
        </w:rPr>
        <w:t>osity</w:t>
      </w:r>
      <w:r w:rsidR="00C6407D" w:rsidRPr="00E52D09">
        <w:rPr>
          <w:rFonts w:asciiTheme="minorHAnsi" w:hAnsiTheme="minorHAnsi" w:cstheme="minorHAnsi"/>
          <w:sz w:val="23"/>
          <w:szCs w:val="23"/>
        </w:rPr>
        <w:t>, genuine respect for children and young people, with an up-beat approach</w:t>
      </w:r>
      <w:r w:rsidR="00C21848" w:rsidRPr="00E52D09">
        <w:rPr>
          <w:rFonts w:asciiTheme="minorHAnsi" w:hAnsiTheme="minorHAnsi" w:cstheme="minorHAnsi"/>
          <w:sz w:val="23"/>
          <w:szCs w:val="23"/>
        </w:rPr>
        <w:t xml:space="preserve">, along with </w:t>
      </w:r>
      <w:r w:rsidR="0065556D" w:rsidRPr="00E52D09">
        <w:rPr>
          <w:rFonts w:asciiTheme="minorHAnsi" w:hAnsiTheme="minorHAnsi" w:cstheme="minorHAnsi"/>
          <w:sz w:val="23"/>
          <w:szCs w:val="23"/>
        </w:rPr>
        <w:t>an enthusiasm for learning</w:t>
      </w:r>
      <w:r w:rsidR="00C6407D" w:rsidRPr="00E52D09">
        <w:rPr>
          <w:rFonts w:asciiTheme="minorHAnsi" w:hAnsiTheme="minorHAnsi" w:cstheme="minorHAnsi"/>
          <w:sz w:val="23"/>
          <w:szCs w:val="23"/>
        </w:rPr>
        <w:t>,</w:t>
      </w:r>
      <w:r w:rsidR="0065556D" w:rsidRPr="00E52D09">
        <w:rPr>
          <w:rFonts w:asciiTheme="minorHAnsi" w:hAnsiTheme="minorHAnsi" w:cstheme="minorHAnsi"/>
          <w:sz w:val="23"/>
          <w:szCs w:val="23"/>
        </w:rPr>
        <w:t xml:space="preserve"> </w:t>
      </w:r>
      <w:r w:rsidR="00C6407D" w:rsidRPr="00E52D09">
        <w:rPr>
          <w:rFonts w:asciiTheme="minorHAnsi" w:hAnsiTheme="minorHAnsi" w:cstheme="minorHAnsi"/>
          <w:sz w:val="23"/>
          <w:szCs w:val="23"/>
        </w:rPr>
        <w:t xml:space="preserve">and </w:t>
      </w:r>
      <w:r w:rsidR="0065556D" w:rsidRPr="00E52D09">
        <w:rPr>
          <w:rFonts w:asciiTheme="minorHAnsi" w:hAnsiTheme="minorHAnsi" w:cstheme="minorHAnsi"/>
          <w:sz w:val="23"/>
          <w:szCs w:val="23"/>
        </w:rPr>
        <w:t xml:space="preserve">continuous </w:t>
      </w:r>
      <w:r w:rsidR="00813B06" w:rsidRPr="00E52D09">
        <w:rPr>
          <w:rFonts w:asciiTheme="minorHAnsi" w:hAnsiTheme="minorHAnsi" w:cstheme="minorHAnsi"/>
          <w:sz w:val="23"/>
          <w:szCs w:val="23"/>
        </w:rPr>
        <w:t>improvement</w:t>
      </w:r>
      <w:r w:rsidR="0065556D" w:rsidRPr="00E52D09">
        <w:rPr>
          <w:rFonts w:asciiTheme="minorHAnsi" w:hAnsiTheme="minorHAnsi" w:cstheme="minorHAnsi"/>
          <w:sz w:val="23"/>
          <w:szCs w:val="23"/>
        </w:rPr>
        <w:t>.</w:t>
      </w:r>
    </w:p>
    <w:p w14:paraId="4575DA28" w14:textId="27EEE552" w:rsidR="001469B7" w:rsidRPr="00E52D09" w:rsidRDefault="001469B7" w:rsidP="00A91AED">
      <w:pPr>
        <w:pStyle w:val="BodyText2"/>
        <w:numPr>
          <w:ilvl w:val="0"/>
          <w:numId w:val="7"/>
        </w:numPr>
        <w:suppressAutoHyphens w:val="0"/>
        <w:spacing w:line="240" w:lineRule="auto"/>
        <w:ind w:left="426" w:hanging="426"/>
        <w:rPr>
          <w:rFonts w:asciiTheme="minorHAnsi" w:eastAsia="Calibri" w:hAnsiTheme="minorHAnsi" w:cstheme="minorHAnsi"/>
          <w:sz w:val="23"/>
          <w:szCs w:val="23"/>
        </w:rPr>
      </w:pPr>
      <w:r w:rsidRPr="00E52D09">
        <w:rPr>
          <w:rFonts w:asciiTheme="minorHAnsi" w:hAnsiTheme="minorHAnsi" w:cstheme="minorHAnsi"/>
          <w:b/>
          <w:sz w:val="23"/>
          <w:szCs w:val="23"/>
        </w:rPr>
        <w:t>Stakeholder engagement –</w:t>
      </w:r>
      <w:r w:rsidRPr="00E52D09">
        <w:rPr>
          <w:rFonts w:asciiTheme="minorHAnsi" w:hAnsiTheme="minorHAnsi" w:cstheme="minorHAnsi"/>
          <w:sz w:val="23"/>
          <w:szCs w:val="23"/>
        </w:rPr>
        <w:t xml:space="preserve"> You have </w:t>
      </w:r>
      <w:r w:rsidR="00F47527" w:rsidRPr="00E52D09">
        <w:rPr>
          <w:rFonts w:asciiTheme="minorHAnsi" w:hAnsiTheme="minorHAnsi" w:cstheme="minorHAnsi"/>
          <w:sz w:val="23"/>
          <w:szCs w:val="23"/>
        </w:rPr>
        <w:t xml:space="preserve">strong </w:t>
      </w:r>
      <w:r w:rsidRPr="00E52D09">
        <w:rPr>
          <w:rFonts w:asciiTheme="minorHAnsi" w:hAnsiTheme="minorHAnsi" w:cstheme="minorHAnsi"/>
          <w:sz w:val="23"/>
          <w:szCs w:val="23"/>
        </w:rPr>
        <w:t xml:space="preserve">engagement skills </w:t>
      </w:r>
      <w:r w:rsidR="00F47527" w:rsidRPr="00E52D09">
        <w:rPr>
          <w:rFonts w:asciiTheme="minorHAnsi" w:hAnsiTheme="minorHAnsi" w:cstheme="minorHAnsi"/>
          <w:sz w:val="23"/>
          <w:szCs w:val="23"/>
        </w:rPr>
        <w:t>to</w:t>
      </w:r>
      <w:r w:rsidRPr="00E52D09">
        <w:rPr>
          <w:rFonts w:asciiTheme="minorHAnsi" w:hAnsiTheme="minorHAnsi" w:cstheme="minorHAnsi"/>
          <w:sz w:val="23"/>
          <w:szCs w:val="23"/>
        </w:rPr>
        <w:t xml:space="preserve"> communicate effectively across a broad range of stakeholder</w:t>
      </w:r>
      <w:r w:rsidR="00C21848" w:rsidRPr="00E52D09">
        <w:rPr>
          <w:rFonts w:asciiTheme="minorHAnsi" w:hAnsiTheme="minorHAnsi" w:cstheme="minorHAnsi"/>
          <w:sz w:val="23"/>
          <w:szCs w:val="23"/>
        </w:rPr>
        <w:t>s, including children and young people,</w:t>
      </w:r>
      <w:r w:rsidR="00F47527" w:rsidRPr="00E52D09">
        <w:rPr>
          <w:rFonts w:asciiTheme="minorHAnsi" w:hAnsiTheme="minorHAnsi" w:cstheme="minorHAnsi"/>
          <w:sz w:val="23"/>
          <w:szCs w:val="23"/>
        </w:rPr>
        <w:t xml:space="preserve"> to identify</w:t>
      </w:r>
      <w:r w:rsidR="00C6407D" w:rsidRPr="00E52D09">
        <w:rPr>
          <w:rFonts w:asciiTheme="minorHAnsi" w:hAnsiTheme="minorHAnsi" w:cstheme="minorHAnsi"/>
          <w:sz w:val="23"/>
          <w:szCs w:val="23"/>
        </w:rPr>
        <w:t xml:space="preserve"> interests</w:t>
      </w:r>
      <w:r w:rsidR="00F47527" w:rsidRPr="00E52D09">
        <w:rPr>
          <w:rFonts w:asciiTheme="minorHAnsi" w:hAnsiTheme="minorHAnsi" w:cstheme="minorHAnsi"/>
          <w:sz w:val="23"/>
          <w:szCs w:val="23"/>
        </w:rPr>
        <w:t xml:space="preserve"> </w:t>
      </w:r>
      <w:r w:rsidR="00561F4B" w:rsidRPr="00E52D09">
        <w:rPr>
          <w:rFonts w:asciiTheme="minorHAnsi" w:hAnsiTheme="minorHAnsi" w:cstheme="minorHAnsi"/>
          <w:sz w:val="23"/>
          <w:szCs w:val="23"/>
        </w:rPr>
        <w:t xml:space="preserve">and </w:t>
      </w:r>
      <w:r w:rsidR="00C21848" w:rsidRPr="00E52D09">
        <w:rPr>
          <w:rFonts w:asciiTheme="minorHAnsi" w:hAnsiTheme="minorHAnsi" w:cstheme="minorHAnsi"/>
          <w:sz w:val="23"/>
          <w:szCs w:val="23"/>
        </w:rPr>
        <w:t>systemic issues, to</w:t>
      </w:r>
      <w:r w:rsidR="003E7087" w:rsidRPr="00E52D09">
        <w:rPr>
          <w:rFonts w:asciiTheme="minorHAnsi" w:hAnsiTheme="minorHAnsi" w:cstheme="minorHAnsi"/>
          <w:sz w:val="23"/>
          <w:szCs w:val="23"/>
        </w:rPr>
        <w:t xml:space="preserve"> inform </w:t>
      </w:r>
      <w:r w:rsidR="00C6407D" w:rsidRPr="00E52D09">
        <w:rPr>
          <w:rFonts w:asciiTheme="minorHAnsi" w:hAnsiTheme="minorHAnsi" w:cstheme="minorHAnsi"/>
          <w:sz w:val="23"/>
          <w:szCs w:val="23"/>
        </w:rPr>
        <w:t xml:space="preserve">best practice advice and to </w:t>
      </w:r>
      <w:r w:rsidR="003E7087" w:rsidRPr="00E52D09">
        <w:rPr>
          <w:rFonts w:asciiTheme="minorHAnsi" w:hAnsiTheme="minorHAnsi" w:cstheme="minorHAnsi"/>
          <w:sz w:val="23"/>
          <w:szCs w:val="23"/>
        </w:rPr>
        <w:t xml:space="preserve">design and </w:t>
      </w:r>
      <w:proofErr w:type="gramStart"/>
      <w:r w:rsidR="003E7087" w:rsidRPr="00E52D09">
        <w:rPr>
          <w:rFonts w:asciiTheme="minorHAnsi" w:hAnsiTheme="minorHAnsi" w:cstheme="minorHAnsi"/>
          <w:sz w:val="23"/>
          <w:szCs w:val="23"/>
        </w:rPr>
        <w:t xml:space="preserve">deliver  </w:t>
      </w:r>
      <w:r w:rsidR="00F47527" w:rsidRPr="00E52D09">
        <w:rPr>
          <w:rFonts w:asciiTheme="minorHAnsi" w:hAnsiTheme="minorHAnsi" w:cstheme="minorHAnsi"/>
          <w:sz w:val="23"/>
          <w:szCs w:val="23"/>
        </w:rPr>
        <w:t>appropriate</w:t>
      </w:r>
      <w:proofErr w:type="gramEnd"/>
      <w:r w:rsidR="00F47527" w:rsidRPr="00E52D09">
        <w:rPr>
          <w:rFonts w:asciiTheme="minorHAnsi" w:hAnsiTheme="minorHAnsi" w:cstheme="minorHAnsi"/>
          <w:sz w:val="23"/>
          <w:szCs w:val="23"/>
        </w:rPr>
        <w:t xml:space="preserve"> </w:t>
      </w:r>
      <w:r w:rsidR="003409ED" w:rsidRPr="00E52D09">
        <w:rPr>
          <w:rFonts w:asciiTheme="minorHAnsi" w:hAnsiTheme="minorHAnsi" w:cstheme="minorHAnsi"/>
          <w:sz w:val="23"/>
          <w:szCs w:val="23"/>
        </w:rPr>
        <w:t xml:space="preserve">child-centred activities and </w:t>
      </w:r>
      <w:r w:rsidR="0077138B" w:rsidRPr="00E52D09">
        <w:rPr>
          <w:rFonts w:asciiTheme="minorHAnsi" w:hAnsiTheme="minorHAnsi" w:cstheme="minorHAnsi"/>
          <w:sz w:val="23"/>
          <w:szCs w:val="23"/>
        </w:rPr>
        <w:t>comm</w:t>
      </w:r>
      <w:r w:rsidR="00CA2154" w:rsidRPr="00E52D09">
        <w:rPr>
          <w:rFonts w:asciiTheme="minorHAnsi" w:hAnsiTheme="minorHAnsi" w:cstheme="minorHAnsi"/>
          <w:sz w:val="23"/>
          <w:szCs w:val="23"/>
        </w:rPr>
        <w:t>u</w:t>
      </w:r>
      <w:r w:rsidR="0077138B" w:rsidRPr="00E52D09">
        <w:rPr>
          <w:rFonts w:asciiTheme="minorHAnsi" w:hAnsiTheme="minorHAnsi" w:cstheme="minorHAnsi"/>
          <w:sz w:val="23"/>
          <w:szCs w:val="23"/>
        </w:rPr>
        <w:t>n</w:t>
      </w:r>
      <w:r w:rsidR="00CA2154" w:rsidRPr="00E52D09">
        <w:rPr>
          <w:rFonts w:asciiTheme="minorHAnsi" w:hAnsiTheme="minorHAnsi" w:cstheme="minorHAnsi"/>
          <w:sz w:val="23"/>
          <w:szCs w:val="23"/>
        </w:rPr>
        <w:t>i</w:t>
      </w:r>
      <w:r w:rsidR="0077138B" w:rsidRPr="00E52D09">
        <w:rPr>
          <w:rFonts w:asciiTheme="minorHAnsi" w:hAnsiTheme="minorHAnsi" w:cstheme="minorHAnsi"/>
          <w:sz w:val="23"/>
          <w:szCs w:val="23"/>
        </w:rPr>
        <w:t>cation</w:t>
      </w:r>
      <w:r w:rsidR="003409ED" w:rsidRPr="00E52D09">
        <w:rPr>
          <w:rFonts w:asciiTheme="minorHAnsi" w:hAnsiTheme="minorHAnsi" w:cstheme="minorHAnsi"/>
          <w:sz w:val="23"/>
          <w:szCs w:val="23"/>
        </w:rPr>
        <w:t>s</w:t>
      </w:r>
      <w:r w:rsidR="00122BF8" w:rsidRPr="00E52D09">
        <w:rPr>
          <w:rFonts w:asciiTheme="minorHAnsi" w:hAnsiTheme="minorHAnsi" w:cstheme="minorHAnsi"/>
          <w:sz w:val="23"/>
          <w:szCs w:val="23"/>
        </w:rPr>
        <w:t xml:space="preserve">. </w:t>
      </w:r>
      <w:r w:rsidR="00122BF8" w:rsidRPr="00E52D09">
        <w:rPr>
          <w:rFonts w:asciiTheme="minorHAnsi" w:eastAsia="Calibri" w:hAnsiTheme="minorHAnsi" w:cstheme="minorHAnsi"/>
          <w:sz w:val="23"/>
          <w:szCs w:val="23"/>
        </w:rPr>
        <w:t xml:space="preserve">You </w:t>
      </w:r>
      <w:r w:rsidR="008B1DC8" w:rsidRPr="00E52D09">
        <w:rPr>
          <w:rFonts w:asciiTheme="minorHAnsi" w:eastAsia="Calibri" w:hAnsiTheme="minorHAnsi" w:cstheme="minorHAnsi"/>
          <w:sz w:val="23"/>
          <w:szCs w:val="23"/>
        </w:rPr>
        <w:t xml:space="preserve">have </w:t>
      </w:r>
      <w:r w:rsidR="00C3310D" w:rsidRPr="00E52D09">
        <w:rPr>
          <w:rFonts w:asciiTheme="minorHAnsi" w:eastAsia="Calibri" w:hAnsiTheme="minorHAnsi" w:cstheme="minorHAnsi"/>
          <w:sz w:val="23"/>
          <w:szCs w:val="23"/>
        </w:rPr>
        <w:t>experience</w:t>
      </w:r>
      <w:r w:rsidRPr="00E52D09">
        <w:rPr>
          <w:rFonts w:asciiTheme="minorHAnsi" w:eastAsia="Calibri" w:hAnsiTheme="minorHAnsi" w:cstheme="minorHAnsi"/>
          <w:sz w:val="23"/>
          <w:szCs w:val="23"/>
        </w:rPr>
        <w:t xml:space="preserve"> build</w:t>
      </w:r>
      <w:r w:rsidR="008B1DC8" w:rsidRPr="00E52D09">
        <w:rPr>
          <w:rFonts w:asciiTheme="minorHAnsi" w:eastAsia="Calibri" w:hAnsiTheme="minorHAnsi" w:cstheme="minorHAnsi"/>
          <w:sz w:val="23"/>
          <w:szCs w:val="23"/>
        </w:rPr>
        <w:t>ing</w:t>
      </w:r>
      <w:r w:rsidRPr="00E52D09">
        <w:rPr>
          <w:rFonts w:asciiTheme="minorHAnsi" w:eastAsia="Calibri" w:hAnsiTheme="minorHAnsi" w:cstheme="minorHAnsi"/>
          <w:sz w:val="23"/>
          <w:szCs w:val="23"/>
        </w:rPr>
        <w:t xml:space="preserve"> productive </w:t>
      </w:r>
      <w:r w:rsidR="00CE2BEF" w:rsidRPr="00E52D09">
        <w:rPr>
          <w:rFonts w:asciiTheme="minorHAnsi" w:eastAsia="Calibri" w:hAnsiTheme="minorHAnsi" w:cstheme="minorHAnsi"/>
          <w:sz w:val="23"/>
          <w:szCs w:val="23"/>
        </w:rPr>
        <w:t>relationships</w:t>
      </w:r>
      <w:r w:rsidRPr="00E52D09">
        <w:rPr>
          <w:rFonts w:asciiTheme="minorHAnsi" w:eastAsia="Calibri" w:hAnsiTheme="minorHAnsi" w:cstheme="minorHAnsi"/>
          <w:sz w:val="23"/>
          <w:szCs w:val="23"/>
        </w:rPr>
        <w:t xml:space="preserve"> </w:t>
      </w:r>
      <w:r w:rsidR="003E7087" w:rsidRPr="00E52D09">
        <w:rPr>
          <w:rFonts w:asciiTheme="minorHAnsi" w:eastAsia="Calibri" w:hAnsiTheme="minorHAnsi" w:cstheme="minorHAnsi"/>
          <w:sz w:val="23"/>
          <w:szCs w:val="23"/>
        </w:rPr>
        <w:t>with g</w:t>
      </w:r>
      <w:r w:rsidRPr="00E52D09">
        <w:rPr>
          <w:rFonts w:asciiTheme="minorHAnsi" w:eastAsia="Calibri" w:hAnsiTheme="minorHAnsi" w:cstheme="minorHAnsi"/>
          <w:sz w:val="23"/>
          <w:szCs w:val="23"/>
        </w:rPr>
        <w:t xml:space="preserve">overnment and </w:t>
      </w:r>
      <w:r w:rsidR="003E7087" w:rsidRPr="00E52D09">
        <w:rPr>
          <w:rFonts w:asciiTheme="minorHAnsi" w:eastAsia="Calibri" w:hAnsiTheme="minorHAnsi" w:cstheme="minorHAnsi"/>
          <w:sz w:val="23"/>
          <w:szCs w:val="23"/>
        </w:rPr>
        <w:t>non-government</w:t>
      </w:r>
      <w:r w:rsidRPr="00E52D09">
        <w:rPr>
          <w:rFonts w:asciiTheme="minorHAnsi" w:eastAsia="Calibri" w:hAnsiTheme="minorHAnsi" w:cstheme="minorHAnsi"/>
          <w:sz w:val="23"/>
          <w:szCs w:val="23"/>
        </w:rPr>
        <w:t xml:space="preserve"> </w:t>
      </w:r>
      <w:proofErr w:type="gramStart"/>
      <w:r w:rsidRPr="00E52D09">
        <w:rPr>
          <w:rFonts w:asciiTheme="minorHAnsi" w:eastAsia="Calibri" w:hAnsiTheme="minorHAnsi" w:cstheme="minorHAnsi"/>
          <w:sz w:val="23"/>
          <w:szCs w:val="23"/>
        </w:rPr>
        <w:t xml:space="preserve">stakeholders, </w:t>
      </w:r>
      <w:r w:rsidR="008B1DC8" w:rsidRPr="00E52D09">
        <w:rPr>
          <w:rFonts w:asciiTheme="minorHAnsi" w:eastAsia="Calibri" w:hAnsiTheme="minorHAnsi" w:cstheme="minorHAnsi"/>
          <w:sz w:val="23"/>
          <w:szCs w:val="23"/>
        </w:rPr>
        <w:t>and</w:t>
      </w:r>
      <w:proofErr w:type="gramEnd"/>
      <w:r w:rsidR="008B1DC8" w:rsidRPr="00E52D09">
        <w:rPr>
          <w:rFonts w:asciiTheme="minorHAnsi" w:eastAsia="Calibri" w:hAnsiTheme="minorHAnsi" w:cstheme="minorHAnsi"/>
          <w:sz w:val="23"/>
          <w:szCs w:val="23"/>
        </w:rPr>
        <w:t xml:space="preserve"> </w:t>
      </w:r>
      <w:r w:rsidRPr="00E52D09">
        <w:rPr>
          <w:rFonts w:asciiTheme="minorHAnsi" w:hAnsiTheme="minorHAnsi" w:cstheme="minorHAnsi"/>
          <w:sz w:val="23"/>
          <w:szCs w:val="23"/>
        </w:rPr>
        <w:t>shar</w:t>
      </w:r>
      <w:r w:rsidR="003E7087" w:rsidRPr="00E52D09">
        <w:rPr>
          <w:rFonts w:asciiTheme="minorHAnsi" w:hAnsiTheme="minorHAnsi" w:cstheme="minorHAnsi"/>
          <w:sz w:val="23"/>
          <w:szCs w:val="23"/>
        </w:rPr>
        <w:t>e</w:t>
      </w:r>
      <w:r w:rsidRPr="00E52D09">
        <w:rPr>
          <w:rFonts w:asciiTheme="minorHAnsi" w:hAnsiTheme="minorHAnsi" w:cstheme="minorHAnsi"/>
          <w:sz w:val="23"/>
          <w:szCs w:val="23"/>
        </w:rPr>
        <w:t xml:space="preserve"> information and knowledge in ways that </w:t>
      </w:r>
      <w:r w:rsidR="00CE2BEF" w:rsidRPr="00E52D09">
        <w:rPr>
          <w:rFonts w:asciiTheme="minorHAnsi" w:hAnsiTheme="minorHAnsi" w:cstheme="minorHAnsi"/>
          <w:sz w:val="23"/>
          <w:szCs w:val="23"/>
        </w:rPr>
        <w:t>builds</w:t>
      </w:r>
      <w:r w:rsidRPr="00E52D09">
        <w:rPr>
          <w:rFonts w:asciiTheme="minorHAnsi" w:hAnsiTheme="minorHAnsi" w:cstheme="minorHAnsi"/>
          <w:sz w:val="23"/>
          <w:szCs w:val="23"/>
        </w:rPr>
        <w:t xml:space="preserve"> the </w:t>
      </w:r>
      <w:r w:rsidR="003409ED" w:rsidRPr="00E52D09">
        <w:rPr>
          <w:rFonts w:asciiTheme="minorHAnsi" w:hAnsiTheme="minorHAnsi" w:cstheme="minorHAnsi"/>
          <w:sz w:val="23"/>
          <w:szCs w:val="23"/>
        </w:rPr>
        <w:t>capacity of children and young people, organisations and the PA/CYPC branch</w:t>
      </w:r>
      <w:r w:rsidRPr="00E52D09">
        <w:rPr>
          <w:rFonts w:asciiTheme="minorHAnsi" w:hAnsiTheme="minorHAnsi" w:cstheme="minorHAnsi"/>
          <w:sz w:val="23"/>
          <w:szCs w:val="23"/>
        </w:rPr>
        <w:t xml:space="preserve">. </w:t>
      </w:r>
    </w:p>
    <w:p w14:paraId="553F002E" w14:textId="1548C206" w:rsidR="001469B7" w:rsidRPr="00E52D09" w:rsidRDefault="001469B7" w:rsidP="00A91AED">
      <w:pPr>
        <w:pStyle w:val="BodyText2"/>
        <w:numPr>
          <w:ilvl w:val="0"/>
          <w:numId w:val="7"/>
        </w:numPr>
        <w:suppressAutoHyphens w:val="0"/>
        <w:spacing w:line="240" w:lineRule="auto"/>
        <w:ind w:left="426" w:hanging="426"/>
        <w:rPr>
          <w:rFonts w:asciiTheme="minorHAnsi" w:eastAsia="Calibri" w:hAnsiTheme="minorHAnsi" w:cstheme="minorHAnsi"/>
          <w:sz w:val="23"/>
          <w:szCs w:val="23"/>
        </w:rPr>
      </w:pPr>
      <w:r w:rsidRPr="00E52D09">
        <w:rPr>
          <w:rFonts w:asciiTheme="minorHAnsi" w:hAnsiTheme="minorHAnsi" w:cstheme="minorHAnsi"/>
          <w:b/>
          <w:bCs/>
          <w:sz w:val="23"/>
          <w:szCs w:val="23"/>
        </w:rPr>
        <w:t>Communication and representation –</w:t>
      </w:r>
      <w:r w:rsidRPr="00E52D09">
        <w:rPr>
          <w:rFonts w:asciiTheme="minorHAnsi" w:hAnsiTheme="minorHAnsi" w:cstheme="minorHAnsi"/>
          <w:sz w:val="23"/>
          <w:szCs w:val="23"/>
        </w:rPr>
        <w:t xml:space="preserve"> You </w:t>
      </w:r>
      <w:r w:rsidR="00C12BD5" w:rsidRPr="00E52D09">
        <w:rPr>
          <w:rFonts w:asciiTheme="minorHAnsi" w:hAnsiTheme="minorHAnsi" w:cstheme="minorHAnsi"/>
          <w:sz w:val="23"/>
          <w:szCs w:val="23"/>
        </w:rPr>
        <w:t xml:space="preserve">can confidently present </w:t>
      </w:r>
      <w:r w:rsidR="00C12BD5" w:rsidRPr="00E52D09">
        <w:rPr>
          <w:rFonts w:asciiTheme="minorHAnsi" w:eastAsia="Calibri" w:hAnsiTheme="minorHAnsi" w:cstheme="minorHAnsi"/>
          <w:sz w:val="23"/>
          <w:szCs w:val="23"/>
        </w:rPr>
        <w:t xml:space="preserve">written and </w:t>
      </w:r>
      <w:r w:rsidR="00050551" w:rsidRPr="00E52D09">
        <w:rPr>
          <w:rFonts w:asciiTheme="minorHAnsi" w:eastAsia="Calibri" w:hAnsiTheme="minorHAnsi" w:cstheme="minorHAnsi"/>
          <w:sz w:val="23"/>
          <w:szCs w:val="23"/>
        </w:rPr>
        <w:t>oral</w:t>
      </w:r>
      <w:r w:rsidR="0077138B" w:rsidRPr="00E52D09">
        <w:rPr>
          <w:rFonts w:asciiTheme="minorHAnsi" w:eastAsia="Calibri" w:hAnsiTheme="minorHAnsi" w:cstheme="minorHAnsi"/>
          <w:sz w:val="23"/>
          <w:szCs w:val="23"/>
        </w:rPr>
        <w:t xml:space="preserve"> </w:t>
      </w:r>
      <w:r w:rsidR="00C12BD5" w:rsidRPr="00E52D09">
        <w:rPr>
          <w:rFonts w:asciiTheme="minorHAnsi" w:eastAsia="Calibri" w:hAnsiTheme="minorHAnsi" w:cstheme="minorHAnsi"/>
          <w:sz w:val="23"/>
          <w:szCs w:val="23"/>
        </w:rPr>
        <w:t xml:space="preserve">communication </w:t>
      </w:r>
      <w:r w:rsidR="00C12BD5" w:rsidRPr="00E52D09">
        <w:rPr>
          <w:rFonts w:asciiTheme="minorHAnsi" w:hAnsiTheme="minorHAnsi" w:cstheme="minorHAnsi"/>
          <w:sz w:val="23"/>
          <w:szCs w:val="23"/>
        </w:rPr>
        <w:t xml:space="preserve">messages in a clear, concise and articulate manner, and </w:t>
      </w:r>
      <w:r w:rsidR="003E7087" w:rsidRPr="00E52D09">
        <w:rPr>
          <w:rFonts w:asciiTheme="minorHAnsi" w:hAnsiTheme="minorHAnsi" w:cstheme="minorHAnsi"/>
          <w:sz w:val="23"/>
          <w:szCs w:val="23"/>
        </w:rPr>
        <w:t>are skilled in</w:t>
      </w:r>
      <w:r w:rsidR="00ED70A8" w:rsidRPr="00E52D09">
        <w:rPr>
          <w:rFonts w:asciiTheme="minorHAnsi" w:eastAsia="Calibri" w:hAnsiTheme="minorHAnsi" w:cstheme="minorHAnsi"/>
          <w:sz w:val="23"/>
          <w:szCs w:val="23"/>
        </w:rPr>
        <w:t xml:space="preserve"> prepar</w:t>
      </w:r>
      <w:r w:rsidR="003E7087" w:rsidRPr="00E52D09">
        <w:rPr>
          <w:rFonts w:asciiTheme="minorHAnsi" w:eastAsia="Calibri" w:hAnsiTheme="minorHAnsi" w:cstheme="minorHAnsi"/>
          <w:sz w:val="23"/>
          <w:szCs w:val="23"/>
        </w:rPr>
        <w:t>ing</w:t>
      </w:r>
      <w:r w:rsidR="00ED70A8" w:rsidRPr="00E52D09">
        <w:rPr>
          <w:rFonts w:asciiTheme="minorHAnsi" w:eastAsia="Calibri" w:hAnsiTheme="minorHAnsi" w:cstheme="minorHAnsi"/>
          <w:sz w:val="23"/>
          <w:szCs w:val="23"/>
        </w:rPr>
        <w:t xml:space="preserve"> and/or coordinat</w:t>
      </w:r>
      <w:r w:rsidR="003E7087" w:rsidRPr="00E52D09">
        <w:rPr>
          <w:rFonts w:asciiTheme="minorHAnsi" w:eastAsia="Calibri" w:hAnsiTheme="minorHAnsi" w:cstheme="minorHAnsi"/>
          <w:sz w:val="23"/>
          <w:szCs w:val="23"/>
        </w:rPr>
        <w:t>ing</w:t>
      </w:r>
      <w:r w:rsidR="00ED70A8" w:rsidRPr="00E52D09">
        <w:rPr>
          <w:rFonts w:asciiTheme="minorHAnsi" w:eastAsia="Calibri" w:hAnsiTheme="minorHAnsi" w:cstheme="minorHAnsi"/>
          <w:sz w:val="23"/>
          <w:szCs w:val="23"/>
        </w:rPr>
        <w:t xml:space="preserve"> high quality briefings, correspondence and reports</w:t>
      </w:r>
      <w:r w:rsidR="00C12BD5" w:rsidRPr="00E52D09">
        <w:rPr>
          <w:rFonts w:asciiTheme="minorHAnsi" w:eastAsia="Calibri" w:hAnsiTheme="minorHAnsi" w:cstheme="minorHAnsi"/>
          <w:sz w:val="23"/>
          <w:szCs w:val="23"/>
        </w:rPr>
        <w:t xml:space="preserve">. You have a strong </w:t>
      </w:r>
      <w:r w:rsidR="00B57BDE" w:rsidRPr="00E52D09">
        <w:rPr>
          <w:rFonts w:asciiTheme="minorHAnsi" w:eastAsia="Calibri" w:hAnsiTheme="minorHAnsi" w:cstheme="minorHAnsi"/>
          <w:sz w:val="23"/>
          <w:szCs w:val="23"/>
        </w:rPr>
        <w:t xml:space="preserve">ability to </w:t>
      </w:r>
      <w:r w:rsidR="00ED70A8" w:rsidRPr="00E52D09">
        <w:rPr>
          <w:rFonts w:asciiTheme="minorHAnsi" w:eastAsia="Calibri" w:hAnsiTheme="minorHAnsi" w:cstheme="minorHAnsi"/>
          <w:sz w:val="23"/>
          <w:szCs w:val="23"/>
        </w:rPr>
        <w:t>effectively communicate</w:t>
      </w:r>
      <w:r w:rsidRPr="00E52D09">
        <w:rPr>
          <w:rFonts w:asciiTheme="minorHAnsi" w:eastAsia="Calibri" w:hAnsiTheme="minorHAnsi" w:cstheme="minorHAnsi"/>
          <w:sz w:val="23"/>
          <w:szCs w:val="23"/>
        </w:rPr>
        <w:t xml:space="preserve"> complex information in simple and concise ways to a range of audiences</w:t>
      </w:r>
      <w:r w:rsidR="00ED70A8" w:rsidRPr="00E52D09">
        <w:rPr>
          <w:rFonts w:asciiTheme="minorHAnsi" w:eastAsia="Calibri" w:hAnsiTheme="minorHAnsi" w:cstheme="minorHAnsi"/>
          <w:sz w:val="23"/>
          <w:szCs w:val="23"/>
        </w:rPr>
        <w:t xml:space="preserve"> and in different contexts</w:t>
      </w:r>
      <w:r w:rsidR="003E7ED1" w:rsidRPr="00E52D09">
        <w:rPr>
          <w:rFonts w:asciiTheme="minorHAnsi" w:eastAsia="Calibri" w:hAnsiTheme="minorHAnsi" w:cstheme="minorHAnsi"/>
          <w:sz w:val="23"/>
          <w:szCs w:val="23"/>
        </w:rPr>
        <w:t>.</w:t>
      </w:r>
    </w:p>
    <w:p w14:paraId="64F02082" w14:textId="2C580BAC" w:rsidR="00877967" w:rsidRPr="00E52D09" w:rsidRDefault="00877967" w:rsidP="00A91AED">
      <w:pPr>
        <w:pStyle w:val="ListParagraph"/>
        <w:numPr>
          <w:ilvl w:val="0"/>
          <w:numId w:val="7"/>
        </w:numPr>
        <w:tabs>
          <w:tab w:val="num" w:pos="426"/>
        </w:tabs>
        <w:ind w:left="426" w:hanging="426"/>
        <w:contextualSpacing w:val="0"/>
        <w:rPr>
          <w:rFonts w:asciiTheme="minorHAnsi" w:hAnsiTheme="minorHAnsi" w:cstheme="minorHAnsi"/>
          <w:b/>
          <w:sz w:val="23"/>
          <w:szCs w:val="23"/>
        </w:rPr>
      </w:pPr>
      <w:r w:rsidRPr="00E52D09">
        <w:rPr>
          <w:rFonts w:asciiTheme="minorHAnsi" w:hAnsiTheme="minorHAnsi" w:cstheme="minorHAnsi"/>
          <w:b/>
          <w:sz w:val="23"/>
          <w:szCs w:val="23"/>
        </w:rPr>
        <w:t xml:space="preserve">Personal </w:t>
      </w:r>
      <w:r w:rsidR="003E7087" w:rsidRPr="00E52D09">
        <w:rPr>
          <w:rFonts w:asciiTheme="minorHAnsi" w:hAnsiTheme="minorHAnsi" w:cstheme="minorHAnsi"/>
          <w:b/>
          <w:sz w:val="23"/>
          <w:szCs w:val="23"/>
        </w:rPr>
        <w:t>r</w:t>
      </w:r>
      <w:r w:rsidRPr="00E52D09">
        <w:rPr>
          <w:rFonts w:asciiTheme="minorHAnsi" w:hAnsiTheme="minorHAnsi" w:cstheme="minorHAnsi"/>
          <w:b/>
          <w:sz w:val="23"/>
          <w:szCs w:val="23"/>
        </w:rPr>
        <w:t xml:space="preserve">esilience – </w:t>
      </w:r>
      <w:r w:rsidRPr="00E52D09">
        <w:rPr>
          <w:rFonts w:asciiTheme="minorHAnsi" w:hAnsiTheme="minorHAnsi" w:cstheme="minorHAnsi"/>
          <w:sz w:val="23"/>
          <w:szCs w:val="23"/>
        </w:rPr>
        <w:t xml:space="preserve">You are skilled in managing information and situations that are highly sensitive and confronting, while remaining objective and outcome-focused. You have a demonstrated ability to seek and obtain support for yourself when </w:t>
      </w:r>
      <w:proofErr w:type="gramStart"/>
      <w:r w:rsidRPr="00E52D09">
        <w:rPr>
          <w:rFonts w:asciiTheme="minorHAnsi" w:hAnsiTheme="minorHAnsi" w:cstheme="minorHAnsi"/>
          <w:sz w:val="23"/>
          <w:szCs w:val="23"/>
        </w:rPr>
        <w:t xml:space="preserve">needed, </w:t>
      </w:r>
      <w:r w:rsidR="004A4FE7" w:rsidRPr="00E52D09">
        <w:rPr>
          <w:rFonts w:asciiTheme="minorHAnsi" w:hAnsiTheme="minorHAnsi" w:cstheme="minorHAnsi"/>
          <w:sz w:val="23"/>
          <w:szCs w:val="23"/>
        </w:rPr>
        <w:t>and</w:t>
      </w:r>
      <w:proofErr w:type="gramEnd"/>
      <w:r w:rsidR="004A4FE7" w:rsidRPr="00E52D09">
        <w:rPr>
          <w:rFonts w:asciiTheme="minorHAnsi" w:hAnsiTheme="minorHAnsi" w:cstheme="minorHAnsi"/>
          <w:sz w:val="23"/>
          <w:szCs w:val="23"/>
        </w:rPr>
        <w:t xml:space="preserve"> provide support to the team when required in response to key </w:t>
      </w:r>
      <w:r w:rsidRPr="00E52D09">
        <w:rPr>
          <w:rFonts w:asciiTheme="minorHAnsi" w:hAnsiTheme="minorHAnsi" w:cstheme="minorHAnsi"/>
          <w:sz w:val="23"/>
          <w:szCs w:val="23"/>
        </w:rPr>
        <w:t xml:space="preserve">challenges. </w:t>
      </w:r>
    </w:p>
    <w:p w14:paraId="70F4F99B" w14:textId="36A682F2" w:rsidR="00113FF2" w:rsidRPr="00E52D09" w:rsidRDefault="00113FF2" w:rsidP="00813B06">
      <w:pPr>
        <w:pStyle w:val="ListParagraph"/>
        <w:numPr>
          <w:ilvl w:val="0"/>
          <w:numId w:val="7"/>
        </w:numPr>
        <w:tabs>
          <w:tab w:val="num" w:pos="426"/>
        </w:tabs>
        <w:ind w:left="425" w:hanging="425"/>
        <w:contextualSpacing w:val="0"/>
        <w:rPr>
          <w:rFonts w:asciiTheme="minorHAnsi" w:hAnsiTheme="minorHAnsi" w:cstheme="minorHAnsi"/>
          <w:b/>
          <w:sz w:val="23"/>
          <w:szCs w:val="23"/>
        </w:rPr>
      </w:pPr>
      <w:bookmarkStart w:id="7" w:name="_Hlk160038587"/>
      <w:r w:rsidRPr="00E52D09">
        <w:rPr>
          <w:rFonts w:asciiTheme="minorHAnsi" w:hAnsiTheme="minorHAnsi" w:cstheme="minorHAnsi"/>
          <w:b/>
          <w:sz w:val="23"/>
          <w:szCs w:val="23"/>
        </w:rPr>
        <w:t xml:space="preserve">Uphold </w:t>
      </w:r>
      <w:r w:rsidR="00CA260E" w:rsidRPr="00E52D09">
        <w:rPr>
          <w:rFonts w:asciiTheme="minorHAnsi" w:hAnsiTheme="minorHAnsi" w:cstheme="minorHAnsi"/>
          <w:b/>
          <w:sz w:val="23"/>
          <w:szCs w:val="23"/>
        </w:rPr>
        <w:t xml:space="preserve">the </w:t>
      </w:r>
      <w:r w:rsidRPr="00E52D09">
        <w:rPr>
          <w:rFonts w:asciiTheme="minorHAnsi" w:hAnsiTheme="minorHAnsi" w:cstheme="minorHAnsi"/>
          <w:b/>
          <w:sz w:val="23"/>
          <w:szCs w:val="23"/>
        </w:rPr>
        <w:t xml:space="preserve">Child Safe Standards </w:t>
      </w:r>
      <w:r w:rsidR="00A24A79" w:rsidRPr="00E52D09">
        <w:rPr>
          <w:rFonts w:asciiTheme="minorHAnsi" w:hAnsiTheme="minorHAnsi" w:cstheme="minorHAnsi"/>
          <w:b/>
          <w:sz w:val="23"/>
          <w:szCs w:val="23"/>
        </w:rPr>
        <w:t>–</w:t>
      </w:r>
      <w:r w:rsidRPr="00E52D09">
        <w:rPr>
          <w:rFonts w:asciiTheme="minorHAnsi" w:hAnsiTheme="minorHAnsi" w:cstheme="minorHAnsi"/>
          <w:b/>
          <w:sz w:val="23"/>
          <w:szCs w:val="23"/>
        </w:rPr>
        <w:t xml:space="preserve"> </w:t>
      </w:r>
      <w:r w:rsidR="0024202C" w:rsidRPr="00E52D09">
        <w:rPr>
          <w:rFonts w:asciiTheme="minorHAnsi" w:hAnsiTheme="minorHAnsi" w:cstheme="minorHAnsi"/>
          <w:sz w:val="23"/>
          <w:szCs w:val="23"/>
        </w:rPr>
        <w:t xml:space="preserve">You demonstrate your commitment to child rights, safety, and wellbeing by </w:t>
      </w:r>
      <w:r w:rsidR="00492CC7" w:rsidRPr="00E52D09">
        <w:rPr>
          <w:rFonts w:asciiTheme="minorHAnsi" w:hAnsiTheme="minorHAnsi" w:cstheme="minorHAnsi"/>
          <w:sz w:val="23"/>
          <w:szCs w:val="23"/>
        </w:rPr>
        <w:t xml:space="preserve">understanding and </w:t>
      </w:r>
      <w:r w:rsidR="0024202C" w:rsidRPr="00E52D09">
        <w:rPr>
          <w:rFonts w:asciiTheme="minorHAnsi" w:hAnsiTheme="minorHAnsi" w:cstheme="minorHAnsi"/>
          <w:sz w:val="23"/>
          <w:szCs w:val="23"/>
        </w:rPr>
        <w:t xml:space="preserve">implementing </w:t>
      </w:r>
      <w:r w:rsidR="0077138B" w:rsidRPr="00E52D09">
        <w:rPr>
          <w:rFonts w:asciiTheme="minorHAnsi" w:hAnsiTheme="minorHAnsi" w:cstheme="minorHAnsi"/>
          <w:sz w:val="23"/>
          <w:szCs w:val="23"/>
        </w:rPr>
        <w:t>appropriate professional boundaries,</w:t>
      </w:r>
      <w:r w:rsidR="00492CC7" w:rsidRPr="00E52D09">
        <w:rPr>
          <w:rFonts w:asciiTheme="minorHAnsi" w:hAnsiTheme="minorHAnsi" w:cstheme="minorHAnsi"/>
          <w:sz w:val="23"/>
          <w:szCs w:val="23"/>
        </w:rPr>
        <w:t xml:space="preserve"> and </w:t>
      </w:r>
      <w:r w:rsidR="0024202C" w:rsidRPr="00E52D09">
        <w:rPr>
          <w:rFonts w:asciiTheme="minorHAnsi" w:hAnsiTheme="minorHAnsi" w:cstheme="minorHAnsi"/>
          <w:sz w:val="23"/>
          <w:szCs w:val="23"/>
        </w:rPr>
        <w:t>show courage in addressing non-compliance, including by reporting any suspected or alleged abuse</w:t>
      </w:r>
      <w:r w:rsidR="00D430B7" w:rsidRPr="00E52D09">
        <w:rPr>
          <w:rFonts w:asciiTheme="minorHAnsi" w:hAnsiTheme="minorHAnsi" w:cstheme="minorHAnsi"/>
          <w:bCs/>
          <w:sz w:val="23"/>
          <w:szCs w:val="23"/>
        </w:rPr>
        <w:t>.</w:t>
      </w:r>
    </w:p>
    <w:bookmarkEnd w:id="7"/>
    <w:p w14:paraId="1A0BD68D" w14:textId="4C7DA1B2" w:rsidR="00717B1B" w:rsidRPr="00E52D09" w:rsidRDefault="00AE5D2C" w:rsidP="00813B06">
      <w:pPr>
        <w:pStyle w:val="BodyText"/>
        <w:rPr>
          <w:rFonts w:asciiTheme="minorHAnsi" w:hAnsiTheme="minorHAnsi" w:cstheme="minorHAnsi"/>
          <w:b/>
          <w:sz w:val="28"/>
          <w:szCs w:val="28"/>
        </w:rPr>
      </w:pPr>
      <w:r w:rsidRPr="00E52D09">
        <w:rPr>
          <w:rFonts w:asciiTheme="minorHAnsi" w:hAnsiTheme="minorHAnsi" w:cstheme="minorHAnsi"/>
          <w:b/>
          <w:sz w:val="28"/>
          <w:szCs w:val="28"/>
        </w:rPr>
        <w:t>C</w:t>
      </w:r>
      <w:r w:rsidR="00717B1B" w:rsidRPr="00E52D09">
        <w:rPr>
          <w:rFonts w:asciiTheme="minorHAnsi" w:hAnsiTheme="minorHAnsi" w:cstheme="minorHAnsi"/>
          <w:b/>
          <w:sz w:val="28"/>
          <w:szCs w:val="28"/>
        </w:rPr>
        <w:t>ompliance Requirements</w:t>
      </w:r>
      <w:r w:rsidR="00423241" w:rsidRPr="00E52D09">
        <w:rPr>
          <w:rFonts w:asciiTheme="minorHAnsi" w:hAnsiTheme="minorHAnsi" w:cstheme="minorHAnsi"/>
          <w:b/>
          <w:sz w:val="28"/>
          <w:szCs w:val="28"/>
        </w:rPr>
        <w:t>/Q</w:t>
      </w:r>
      <w:r w:rsidR="00717B1B" w:rsidRPr="00E52D09">
        <w:rPr>
          <w:rFonts w:asciiTheme="minorHAnsi" w:hAnsiTheme="minorHAnsi" w:cstheme="minorHAnsi"/>
          <w:b/>
          <w:sz w:val="28"/>
          <w:szCs w:val="28"/>
        </w:rPr>
        <w:t>ualifications</w:t>
      </w:r>
    </w:p>
    <w:p w14:paraId="048B2EB9" w14:textId="06165D44" w:rsidR="001469B7" w:rsidRPr="00E52D09" w:rsidRDefault="001469B7" w:rsidP="00CA260E">
      <w:pPr>
        <w:pStyle w:val="ListParagraph"/>
        <w:numPr>
          <w:ilvl w:val="0"/>
          <w:numId w:val="20"/>
        </w:numPr>
        <w:ind w:left="426" w:hanging="426"/>
        <w:contextualSpacing w:val="0"/>
        <w:rPr>
          <w:rFonts w:asciiTheme="minorHAnsi" w:hAnsiTheme="minorHAnsi" w:cstheme="minorHAnsi"/>
          <w:sz w:val="23"/>
          <w:szCs w:val="23"/>
        </w:rPr>
      </w:pPr>
      <w:r w:rsidRPr="00E52D09">
        <w:rPr>
          <w:rFonts w:asciiTheme="minorHAnsi" w:hAnsiTheme="minorHAnsi" w:cstheme="minorHAnsi"/>
          <w:sz w:val="23"/>
          <w:szCs w:val="23"/>
        </w:rPr>
        <w:t xml:space="preserve">Tertiary qualifications in </w:t>
      </w:r>
      <w:r w:rsidR="00902FCF" w:rsidRPr="00E52D09">
        <w:rPr>
          <w:rFonts w:asciiTheme="minorHAnsi" w:hAnsiTheme="minorHAnsi" w:cstheme="minorHAnsi"/>
          <w:sz w:val="23"/>
          <w:szCs w:val="23"/>
        </w:rPr>
        <w:t xml:space="preserve">relevant </w:t>
      </w:r>
      <w:r w:rsidR="00F017A9" w:rsidRPr="00E52D09">
        <w:rPr>
          <w:rFonts w:asciiTheme="minorHAnsi" w:hAnsiTheme="minorHAnsi" w:cstheme="minorHAnsi"/>
          <w:sz w:val="23"/>
          <w:szCs w:val="23"/>
        </w:rPr>
        <w:t xml:space="preserve">fields/disciplines </w:t>
      </w:r>
      <w:r w:rsidRPr="00E52D09">
        <w:rPr>
          <w:rFonts w:asciiTheme="minorHAnsi" w:hAnsiTheme="minorHAnsi" w:cstheme="minorHAnsi"/>
          <w:sz w:val="23"/>
          <w:szCs w:val="23"/>
        </w:rPr>
        <w:t>are highly desirable</w:t>
      </w:r>
      <w:r w:rsidR="00893C90" w:rsidRPr="00E52D09">
        <w:rPr>
          <w:rFonts w:asciiTheme="minorHAnsi" w:hAnsiTheme="minorHAnsi" w:cstheme="minorHAnsi"/>
          <w:sz w:val="23"/>
          <w:szCs w:val="23"/>
        </w:rPr>
        <w:t xml:space="preserve"> but not a requirement</w:t>
      </w:r>
      <w:r w:rsidRPr="00E52D09">
        <w:rPr>
          <w:rFonts w:asciiTheme="minorHAnsi" w:hAnsiTheme="minorHAnsi" w:cstheme="minorHAnsi"/>
          <w:sz w:val="23"/>
          <w:szCs w:val="23"/>
        </w:rPr>
        <w:t>.</w:t>
      </w:r>
    </w:p>
    <w:p w14:paraId="1F9C6869" w14:textId="17A96639" w:rsidR="001469B7" w:rsidRPr="00E52D09" w:rsidRDefault="00400B97" w:rsidP="00CA260E">
      <w:pPr>
        <w:pStyle w:val="ListParagraph"/>
        <w:numPr>
          <w:ilvl w:val="0"/>
          <w:numId w:val="20"/>
        </w:numPr>
        <w:ind w:left="426" w:hanging="426"/>
        <w:contextualSpacing w:val="0"/>
        <w:rPr>
          <w:rFonts w:asciiTheme="minorHAnsi" w:hAnsiTheme="minorHAnsi" w:cstheme="minorHAnsi"/>
          <w:sz w:val="23"/>
          <w:szCs w:val="23"/>
        </w:rPr>
      </w:pPr>
      <w:r w:rsidRPr="00E52D09">
        <w:rPr>
          <w:rFonts w:asciiTheme="minorHAnsi" w:hAnsiTheme="minorHAnsi" w:cstheme="minorHAnsi"/>
          <w:sz w:val="23"/>
          <w:szCs w:val="23"/>
        </w:rPr>
        <w:t>A minimum of a Class ‘C’ driver’s licence is desirable.</w:t>
      </w:r>
    </w:p>
    <w:p w14:paraId="0FB97E3D" w14:textId="77777777" w:rsidR="001469B7" w:rsidRPr="00E52D09" w:rsidRDefault="00423241" w:rsidP="00CA260E">
      <w:pPr>
        <w:pStyle w:val="ListParagraph"/>
        <w:numPr>
          <w:ilvl w:val="0"/>
          <w:numId w:val="20"/>
        </w:numPr>
        <w:ind w:left="426" w:hanging="426"/>
        <w:contextualSpacing w:val="0"/>
        <w:rPr>
          <w:rFonts w:asciiTheme="minorHAnsi" w:hAnsiTheme="minorHAnsi" w:cstheme="minorHAnsi"/>
          <w:sz w:val="23"/>
          <w:szCs w:val="23"/>
        </w:rPr>
      </w:pPr>
      <w:r w:rsidRPr="00E52D09">
        <w:rPr>
          <w:rFonts w:asciiTheme="minorHAnsi" w:hAnsiTheme="minorHAnsi" w:cstheme="minorHAnsi"/>
          <w:sz w:val="23"/>
          <w:szCs w:val="23"/>
        </w:rPr>
        <w:t>This position does not require a pre-employment medical</w:t>
      </w:r>
      <w:r w:rsidR="001469B7" w:rsidRPr="00E52D09">
        <w:rPr>
          <w:rFonts w:asciiTheme="minorHAnsi" w:hAnsiTheme="minorHAnsi" w:cstheme="minorHAnsi"/>
          <w:sz w:val="23"/>
          <w:szCs w:val="23"/>
        </w:rPr>
        <w:t>.</w:t>
      </w:r>
    </w:p>
    <w:p w14:paraId="3A23F064" w14:textId="0FF5CA42" w:rsidR="008C5432" w:rsidRPr="00E52D09" w:rsidRDefault="00423241" w:rsidP="00CA260E">
      <w:pPr>
        <w:pStyle w:val="ListParagraph"/>
        <w:numPr>
          <w:ilvl w:val="0"/>
          <w:numId w:val="20"/>
        </w:numPr>
        <w:ind w:left="426" w:hanging="426"/>
        <w:contextualSpacing w:val="0"/>
        <w:rPr>
          <w:rFonts w:asciiTheme="minorHAnsi" w:hAnsiTheme="minorHAnsi" w:cstheme="minorHAnsi"/>
          <w:sz w:val="23"/>
          <w:szCs w:val="23"/>
        </w:rPr>
      </w:pPr>
      <w:r w:rsidRPr="00E52D09">
        <w:rPr>
          <w:rFonts w:asciiTheme="minorHAnsi" w:hAnsiTheme="minorHAnsi" w:cstheme="minorHAnsi"/>
          <w:sz w:val="23"/>
          <w:szCs w:val="23"/>
        </w:rPr>
        <w:t xml:space="preserve">This position does require a Working with Vulnerable People </w:t>
      </w:r>
      <w:r w:rsidR="00400B97" w:rsidRPr="00E52D09">
        <w:rPr>
          <w:rFonts w:asciiTheme="minorHAnsi" w:hAnsiTheme="minorHAnsi" w:cstheme="minorHAnsi"/>
          <w:sz w:val="23"/>
          <w:szCs w:val="23"/>
        </w:rPr>
        <w:t>registration</w:t>
      </w:r>
      <w:r w:rsidRPr="00E52D09">
        <w:rPr>
          <w:rFonts w:asciiTheme="minorHAnsi" w:hAnsiTheme="minorHAnsi" w:cstheme="minorHAnsi"/>
          <w:sz w:val="23"/>
          <w:szCs w:val="23"/>
        </w:rPr>
        <w:t>.</w:t>
      </w:r>
    </w:p>
    <w:p w14:paraId="378EE13B" w14:textId="77777777" w:rsidR="00723C02" w:rsidRPr="00E52D09" w:rsidRDefault="00B57BDE" w:rsidP="00723C02">
      <w:pPr>
        <w:pStyle w:val="ListParagraph"/>
        <w:numPr>
          <w:ilvl w:val="0"/>
          <w:numId w:val="20"/>
        </w:numPr>
        <w:ind w:left="426" w:hanging="426"/>
        <w:contextualSpacing w:val="0"/>
        <w:rPr>
          <w:rFonts w:asciiTheme="minorHAnsi" w:hAnsiTheme="minorHAnsi" w:cstheme="minorHAnsi"/>
        </w:rPr>
      </w:pPr>
      <w:r w:rsidRPr="00E52D09">
        <w:rPr>
          <w:rFonts w:asciiTheme="minorHAnsi" w:hAnsiTheme="minorHAnsi" w:cstheme="minorHAnsi"/>
          <w:sz w:val="23"/>
          <w:szCs w:val="23"/>
        </w:rPr>
        <w:t>This position may be subject to pre-employment checks</w:t>
      </w:r>
      <w:r w:rsidR="00363988" w:rsidRPr="00E52D09">
        <w:rPr>
          <w:rFonts w:asciiTheme="minorHAnsi" w:hAnsiTheme="minorHAnsi" w:cstheme="minorHAnsi"/>
          <w:sz w:val="23"/>
          <w:szCs w:val="23"/>
        </w:rPr>
        <w:t>.</w:t>
      </w:r>
    </w:p>
    <w:p w14:paraId="6327B567" w14:textId="5BFA2A4C" w:rsidR="00723C02" w:rsidRPr="00E52D09" w:rsidRDefault="00723C02" w:rsidP="00723C02">
      <w:pPr>
        <w:pStyle w:val="ListParagraph"/>
        <w:numPr>
          <w:ilvl w:val="0"/>
          <w:numId w:val="20"/>
        </w:numPr>
        <w:ind w:left="426" w:hanging="426"/>
        <w:contextualSpacing w:val="0"/>
        <w:rPr>
          <w:rFonts w:asciiTheme="minorHAnsi" w:hAnsiTheme="minorHAnsi" w:cstheme="minorHAnsi"/>
          <w:sz w:val="23"/>
          <w:szCs w:val="23"/>
        </w:rPr>
      </w:pPr>
      <w:r w:rsidRPr="00E52D09">
        <w:rPr>
          <w:rFonts w:asciiTheme="minorHAnsi" w:hAnsiTheme="minorHAnsi" w:cstheme="minorHAnsi"/>
          <w:sz w:val="23"/>
          <w:szCs w:val="23"/>
        </w:rPr>
        <w:t>To be eligible for permanent or temporary employment within the ACT Public Service (ACTPS) you must be an Australian citizen, a permanent resident</w:t>
      </w:r>
      <w:r w:rsidR="00CA2154" w:rsidRPr="00E52D09">
        <w:rPr>
          <w:rFonts w:asciiTheme="minorHAnsi" w:hAnsiTheme="minorHAnsi" w:cstheme="minorHAnsi"/>
          <w:sz w:val="23"/>
          <w:szCs w:val="23"/>
        </w:rPr>
        <w:t>,</w:t>
      </w:r>
      <w:r w:rsidRPr="00E52D09">
        <w:rPr>
          <w:rFonts w:asciiTheme="minorHAnsi" w:hAnsiTheme="minorHAnsi" w:cstheme="minorHAnsi"/>
          <w:sz w:val="23"/>
          <w:szCs w:val="23"/>
        </w:rPr>
        <w:t xml:space="preserve"> or hold a valid work visa.</w:t>
      </w:r>
    </w:p>
    <w:p w14:paraId="76ECBFFB" w14:textId="710B8CDC" w:rsidR="00723C02" w:rsidRPr="00E52D09" w:rsidRDefault="00723C02" w:rsidP="00CA2154">
      <w:pPr>
        <w:pStyle w:val="ListParagraph"/>
        <w:numPr>
          <w:ilvl w:val="0"/>
          <w:numId w:val="20"/>
        </w:numPr>
        <w:ind w:left="426" w:hanging="426"/>
        <w:contextualSpacing w:val="0"/>
        <w:rPr>
          <w:rFonts w:asciiTheme="minorHAnsi" w:hAnsiTheme="minorHAnsi" w:cstheme="minorHAnsi"/>
          <w:sz w:val="23"/>
          <w:szCs w:val="23"/>
        </w:rPr>
      </w:pPr>
      <w:r w:rsidRPr="00E52D09">
        <w:rPr>
          <w:rFonts w:asciiTheme="minorHAnsi" w:hAnsiTheme="minorHAnsi" w:cstheme="minorHAnsi"/>
          <w:sz w:val="23"/>
          <w:szCs w:val="23"/>
        </w:rPr>
        <w:t>If an officer no longer holds a visa that permits them to work in Australia, their employment with the ACT Public Service (ACTPS) will be terminated.</w:t>
      </w:r>
    </w:p>
    <w:sectPr w:rsidR="00723C02" w:rsidRPr="00E52D09"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741E6" w14:textId="77777777" w:rsidR="007F4EFA" w:rsidRDefault="007F4EFA" w:rsidP="00E45888">
      <w:r>
        <w:separator/>
      </w:r>
    </w:p>
  </w:endnote>
  <w:endnote w:type="continuationSeparator" w:id="0">
    <w:p w14:paraId="22D92C2D" w14:textId="77777777" w:rsidR="007F4EFA" w:rsidRDefault="007F4EFA"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136840"/>
      <w:docPartObj>
        <w:docPartGallery w:val="Page Numbers (Bottom of Page)"/>
        <w:docPartUnique/>
      </w:docPartObj>
    </w:sdtPr>
    <w:sdtEndPr>
      <w:rPr>
        <w:noProof/>
      </w:rPr>
    </w:sdtEndPr>
    <w:sdtContent>
      <w:p w14:paraId="668305E1" w14:textId="3CC8B712" w:rsidR="001F5D6C" w:rsidRDefault="00033D63" w:rsidP="00033D63">
        <w:pPr>
          <w:pStyle w:val="Footer"/>
          <w:jc w:val="center"/>
        </w:pPr>
        <w:r>
          <w:fldChar w:fldCharType="begin"/>
        </w:r>
        <w:r>
          <w:instrText xml:space="preserve"> PAGE   \* MERGEFORMAT </w:instrText>
        </w:r>
        <w:r>
          <w:fldChar w:fldCharType="separate"/>
        </w:r>
        <w:r w:rsidR="00E96266">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34B62" w14:textId="77777777" w:rsidR="007F4EFA" w:rsidRDefault="007F4EFA" w:rsidP="00E45888">
      <w:r>
        <w:separator/>
      </w:r>
    </w:p>
  </w:footnote>
  <w:footnote w:type="continuationSeparator" w:id="0">
    <w:p w14:paraId="4E4A01F5" w14:textId="77777777" w:rsidR="007F4EFA" w:rsidRDefault="007F4EFA"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A905C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4.25pt;visibility:visible;mso-wrap-style:square" o:bullet="t">
        <v:imagedata r:id="rId1" o:title=""/>
      </v:shape>
    </w:pict>
  </w:numPicBullet>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5D04D8"/>
    <w:multiLevelType w:val="hybridMultilevel"/>
    <w:tmpl w:val="44A6129E"/>
    <w:lvl w:ilvl="0" w:tplc="00E81AE0">
      <w:start w:val="1"/>
      <w:numFmt w:val="decimal"/>
      <w:lvlText w:val="%1."/>
      <w:lvlJc w:val="left"/>
      <w:pPr>
        <w:tabs>
          <w:tab w:val="num" w:pos="363"/>
        </w:tabs>
        <w:ind w:left="363"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6624C6"/>
    <w:multiLevelType w:val="hybridMultilevel"/>
    <w:tmpl w:val="EFE85638"/>
    <w:lvl w:ilvl="0" w:tplc="9FF4E71E">
      <w:start w:val="1"/>
      <w:numFmt w:val="decimal"/>
      <w:lvlText w:val="%1."/>
      <w:lvlJc w:val="left"/>
      <w:pPr>
        <w:ind w:left="720" w:hanging="360"/>
      </w:pPr>
      <w:rPr>
        <w:b/>
        <w:bCs/>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673F36"/>
    <w:multiLevelType w:val="hybridMultilevel"/>
    <w:tmpl w:val="0FAC7D0E"/>
    <w:lvl w:ilvl="0" w:tplc="B86A5978">
      <w:start w:val="1"/>
      <w:numFmt w:val="decimal"/>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3C2959"/>
    <w:multiLevelType w:val="hybridMultilevel"/>
    <w:tmpl w:val="AFFE2BB4"/>
    <w:lvl w:ilvl="0" w:tplc="8C40D430">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32452E5"/>
    <w:multiLevelType w:val="hybridMultilevel"/>
    <w:tmpl w:val="B6D830CC"/>
    <w:lvl w:ilvl="0" w:tplc="F30223BC">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222EBB"/>
    <w:multiLevelType w:val="hybridMultilevel"/>
    <w:tmpl w:val="57CC80B4"/>
    <w:lvl w:ilvl="0" w:tplc="483809E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75AF0"/>
    <w:multiLevelType w:val="hybridMultilevel"/>
    <w:tmpl w:val="B94292C4"/>
    <w:lvl w:ilvl="0" w:tplc="9BB86576">
      <w:start w:val="3"/>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6D67B17"/>
    <w:multiLevelType w:val="hybridMultilevel"/>
    <w:tmpl w:val="EF1A77E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DF9473F"/>
    <w:multiLevelType w:val="hybridMultilevel"/>
    <w:tmpl w:val="47CA5E96"/>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43874BB5"/>
    <w:multiLevelType w:val="hybridMultilevel"/>
    <w:tmpl w:val="40C2D57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4D590284"/>
    <w:multiLevelType w:val="hybridMultilevel"/>
    <w:tmpl w:val="78ACC32E"/>
    <w:lvl w:ilvl="0" w:tplc="D7101E02">
      <w:start w:val="1"/>
      <w:numFmt w:val="decimal"/>
      <w:lvlText w:val="%1."/>
      <w:lvlJc w:val="left"/>
      <w:pPr>
        <w:ind w:left="786" w:hanging="360"/>
      </w:pPr>
      <w:rPr>
        <w:rFonts w:hint="default"/>
        <w:b/>
        <w:bCs w:val="0"/>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4F152B7A"/>
    <w:multiLevelType w:val="hybridMultilevel"/>
    <w:tmpl w:val="510EDF7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A2B7D95"/>
    <w:multiLevelType w:val="hybridMultilevel"/>
    <w:tmpl w:val="9F425646"/>
    <w:lvl w:ilvl="0" w:tplc="56A42260">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9B2599"/>
    <w:multiLevelType w:val="hybridMultilevel"/>
    <w:tmpl w:val="2B3AAFB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30A43E0"/>
    <w:multiLevelType w:val="hybridMultilevel"/>
    <w:tmpl w:val="619C2AA4"/>
    <w:lvl w:ilvl="0" w:tplc="506E2050">
      <w:start w:val="6"/>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4B24C23"/>
    <w:multiLevelType w:val="hybridMultilevel"/>
    <w:tmpl w:val="F048AD8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BFA1C55"/>
    <w:multiLevelType w:val="hybridMultilevel"/>
    <w:tmpl w:val="47CA5E96"/>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E881594"/>
    <w:multiLevelType w:val="hybridMultilevel"/>
    <w:tmpl w:val="0F2AFC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997226155">
    <w:abstractNumId w:val="12"/>
  </w:num>
  <w:num w:numId="2" w16cid:durableId="911620208">
    <w:abstractNumId w:val="14"/>
  </w:num>
  <w:num w:numId="3" w16cid:durableId="1644461748">
    <w:abstractNumId w:val="3"/>
  </w:num>
  <w:num w:numId="4" w16cid:durableId="738750049">
    <w:abstractNumId w:val="0"/>
  </w:num>
  <w:num w:numId="5" w16cid:durableId="1190220111">
    <w:abstractNumId w:val="25"/>
  </w:num>
  <w:num w:numId="6" w16cid:durableId="632713169">
    <w:abstractNumId w:val="8"/>
  </w:num>
  <w:num w:numId="7" w16cid:durableId="120420818">
    <w:abstractNumId w:val="5"/>
  </w:num>
  <w:num w:numId="8" w16cid:durableId="777870630">
    <w:abstractNumId w:val="19"/>
  </w:num>
  <w:num w:numId="9" w16cid:durableId="987170358">
    <w:abstractNumId w:val="1"/>
  </w:num>
  <w:num w:numId="10" w16cid:durableId="1548445179">
    <w:abstractNumId w:val="2"/>
  </w:num>
  <w:num w:numId="11" w16cid:durableId="1341659314">
    <w:abstractNumId w:val="4"/>
  </w:num>
  <w:num w:numId="12" w16cid:durableId="1535120739">
    <w:abstractNumId w:val="18"/>
  </w:num>
  <w:num w:numId="13" w16cid:durableId="639772545">
    <w:abstractNumId w:val="20"/>
  </w:num>
  <w:num w:numId="14" w16cid:durableId="937712278">
    <w:abstractNumId w:val="17"/>
  </w:num>
  <w:num w:numId="15" w16cid:durableId="2146656864">
    <w:abstractNumId w:val="11"/>
  </w:num>
  <w:num w:numId="16" w16cid:durableId="2096198996">
    <w:abstractNumId w:val="16"/>
  </w:num>
  <w:num w:numId="17" w16cid:durableId="937905197">
    <w:abstractNumId w:val="15"/>
  </w:num>
  <w:num w:numId="18" w16cid:durableId="1924799059">
    <w:abstractNumId w:val="7"/>
  </w:num>
  <w:num w:numId="19" w16cid:durableId="1908421707">
    <w:abstractNumId w:val="21"/>
  </w:num>
  <w:num w:numId="20" w16cid:durableId="964042648">
    <w:abstractNumId w:val="6"/>
  </w:num>
  <w:num w:numId="21" w16cid:durableId="1880432734">
    <w:abstractNumId w:val="13"/>
  </w:num>
  <w:num w:numId="22" w16cid:durableId="52045839">
    <w:abstractNumId w:val="10"/>
  </w:num>
  <w:num w:numId="23" w16cid:durableId="541789427">
    <w:abstractNumId w:val="23"/>
  </w:num>
  <w:num w:numId="24" w16cid:durableId="199362976">
    <w:abstractNumId w:val="22"/>
  </w:num>
  <w:num w:numId="25" w16cid:durableId="981999875">
    <w:abstractNumId w:val="9"/>
  </w:num>
  <w:num w:numId="26" w16cid:durableId="136648567">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5452"/>
    <w:rsid w:val="00006312"/>
    <w:rsid w:val="00012BDE"/>
    <w:rsid w:val="00015483"/>
    <w:rsid w:val="0001642D"/>
    <w:rsid w:val="00021102"/>
    <w:rsid w:val="000224F9"/>
    <w:rsid w:val="00033D63"/>
    <w:rsid w:val="00034905"/>
    <w:rsid w:val="00036182"/>
    <w:rsid w:val="000409FA"/>
    <w:rsid w:val="00040CD3"/>
    <w:rsid w:val="00044187"/>
    <w:rsid w:val="000456E0"/>
    <w:rsid w:val="00045D17"/>
    <w:rsid w:val="00050551"/>
    <w:rsid w:val="00051744"/>
    <w:rsid w:val="00057CF9"/>
    <w:rsid w:val="00061670"/>
    <w:rsid w:val="00063A3F"/>
    <w:rsid w:val="000713F3"/>
    <w:rsid w:val="00072674"/>
    <w:rsid w:val="00074DA8"/>
    <w:rsid w:val="00075C33"/>
    <w:rsid w:val="00083084"/>
    <w:rsid w:val="000901FA"/>
    <w:rsid w:val="00090C5A"/>
    <w:rsid w:val="00092694"/>
    <w:rsid w:val="0009389A"/>
    <w:rsid w:val="00094562"/>
    <w:rsid w:val="000953DB"/>
    <w:rsid w:val="000A24A7"/>
    <w:rsid w:val="000A5186"/>
    <w:rsid w:val="000B3ECE"/>
    <w:rsid w:val="000B5314"/>
    <w:rsid w:val="000B54E0"/>
    <w:rsid w:val="000B622C"/>
    <w:rsid w:val="000C1389"/>
    <w:rsid w:val="000C3654"/>
    <w:rsid w:val="000C452E"/>
    <w:rsid w:val="000C7EF8"/>
    <w:rsid w:val="000D4DDF"/>
    <w:rsid w:val="000D7C30"/>
    <w:rsid w:val="000E2939"/>
    <w:rsid w:val="000E639E"/>
    <w:rsid w:val="000F0F7D"/>
    <w:rsid w:val="000F23A3"/>
    <w:rsid w:val="000F2684"/>
    <w:rsid w:val="000F2688"/>
    <w:rsid w:val="0010052B"/>
    <w:rsid w:val="001070D9"/>
    <w:rsid w:val="00113FF2"/>
    <w:rsid w:val="00114CE0"/>
    <w:rsid w:val="00122BF8"/>
    <w:rsid w:val="00127312"/>
    <w:rsid w:val="001429A6"/>
    <w:rsid w:val="001469B7"/>
    <w:rsid w:val="001501F0"/>
    <w:rsid w:val="0015056D"/>
    <w:rsid w:val="001552C6"/>
    <w:rsid w:val="00157696"/>
    <w:rsid w:val="00160D2A"/>
    <w:rsid w:val="00166318"/>
    <w:rsid w:val="0016790E"/>
    <w:rsid w:val="00173E02"/>
    <w:rsid w:val="0017746E"/>
    <w:rsid w:val="00177D78"/>
    <w:rsid w:val="00181FAE"/>
    <w:rsid w:val="00182087"/>
    <w:rsid w:val="00183A2A"/>
    <w:rsid w:val="00185003"/>
    <w:rsid w:val="001905C2"/>
    <w:rsid w:val="0019126D"/>
    <w:rsid w:val="001948AD"/>
    <w:rsid w:val="00196DC8"/>
    <w:rsid w:val="001A12DC"/>
    <w:rsid w:val="001A36F2"/>
    <w:rsid w:val="001A598D"/>
    <w:rsid w:val="001B306F"/>
    <w:rsid w:val="001B4022"/>
    <w:rsid w:val="001B4119"/>
    <w:rsid w:val="001B429B"/>
    <w:rsid w:val="001C206E"/>
    <w:rsid w:val="001C74C9"/>
    <w:rsid w:val="001C7CEE"/>
    <w:rsid w:val="001D0161"/>
    <w:rsid w:val="001D0BB4"/>
    <w:rsid w:val="001D284A"/>
    <w:rsid w:val="001D2953"/>
    <w:rsid w:val="001E2082"/>
    <w:rsid w:val="001E49C0"/>
    <w:rsid w:val="001E5640"/>
    <w:rsid w:val="001F2C45"/>
    <w:rsid w:val="001F5D6C"/>
    <w:rsid w:val="001F76A4"/>
    <w:rsid w:val="002014E5"/>
    <w:rsid w:val="00204473"/>
    <w:rsid w:val="0020493E"/>
    <w:rsid w:val="002113B4"/>
    <w:rsid w:val="0021151E"/>
    <w:rsid w:val="00211EC4"/>
    <w:rsid w:val="00214732"/>
    <w:rsid w:val="00216658"/>
    <w:rsid w:val="00220092"/>
    <w:rsid w:val="00222AE4"/>
    <w:rsid w:val="0022484E"/>
    <w:rsid w:val="0022677F"/>
    <w:rsid w:val="00227627"/>
    <w:rsid w:val="0023024E"/>
    <w:rsid w:val="00231B57"/>
    <w:rsid w:val="0023640E"/>
    <w:rsid w:val="0024005B"/>
    <w:rsid w:val="0024202C"/>
    <w:rsid w:val="00243603"/>
    <w:rsid w:val="00252449"/>
    <w:rsid w:val="00253B2D"/>
    <w:rsid w:val="0026001C"/>
    <w:rsid w:val="00260E66"/>
    <w:rsid w:val="00262DEE"/>
    <w:rsid w:val="00267945"/>
    <w:rsid w:val="0027094B"/>
    <w:rsid w:val="00271701"/>
    <w:rsid w:val="00271D76"/>
    <w:rsid w:val="00272F0B"/>
    <w:rsid w:val="00273CD1"/>
    <w:rsid w:val="002756D8"/>
    <w:rsid w:val="002832C2"/>
    <w:rsid w:val="002840E6"/>
    <w:rsid w:val="00284D8B"/>
    <w:rsid w:val="00285B53"/>
    <w:rsid w:val="00290E50"/>
    <w:rsid w:val="00290FAD"/>
    <w:rsid w:val="00295705"/>
    <w:rsid w:val="002A07D0"/>
    <w:rsid w:val="002A0C3B"/>
    <w:rsid w:val="002A43D2"/>
    <w:rsid w:val="002A49EE"/>
    <w:rsid w:val="002A74F6"/>
    <w:rsid w:val="002B1194"/>
    <w:rsid w:val="002B2314"/>
    <w:rsid w:val="002B297D"/>
    <w:rsid w:val="002B4318"/>
    <w:rsid w:val="002C0CDD"/>
    <w:rsid w:val="002C41BC"/>
    <w:rsid w:val="002D06CE"/>
    <w:rsid w:val="002D07A1"/>
    <w:rsid w:val="002D2873"/>
    <w:rsid w:val="002D2A0D"/>
    <w:rsid w:val="002D2E02"/>
    <w:rsid w:val="002D7380"/>
    <w:rsid w:val="002E309E"/>
    <w:rsid w:val="002E6343"/>
    <w:rsid w:val="002E78B8"/>
    <w:rsid w:val="002F0510"/>
    <w:rsid w:val="002F3365"/>
    <w:rsid w:val="002F36A6"/>
    <w:rsid w:val="002F69C3"/>
    <w:rsid w:val="0030208D"/>
    <w:rsid w:val="003020B5"/>
    <w:rsid w:val="00304679"/>
    <w:rsid w:val="00305A5F"/>
    <w:rsid w:val="00306ED0"/>
    <w:rsid w:val="003076C3"/>
    <w:rsid w:val="0031384E"/>
    <w:rsid w:val="0031523D"/>
    <w:rsid w:val="00316C35"/>
    <w:rsid w:val="00326758"/>
    <w:rsid w:val="00327679"/>
    <w:rsid w:val="00334F25"/>
    <w:rsid w:val="0033768C"/>
    <w:rsid w:val="003409ED"/>
    <w:rsid w:val="00344845"/>
    <w:rsid w:val="00345B1D"/>
    <w:rsid w:val="003461EF"/>
    <w:rsid w:val="00347432"/>
    <w:rsid w:val="00350170"/>
    <w:rsid w:val="0035537A"/>
    <w:rsid w:val="00355E14"/>
    <w:rsid w:val="00356DD0"/>
    <w:rsid w:val="0036136A"/>
    <w:rsid w:val="00363988"/>
    <w:rsid w:val="003660FD"/>
    <w:rsid w:val="00366983"/>
    <w:rsid w:val="00367C98"/>
    <w:rsid w:val="003711DF"/>
    <w:rsid w:val="00373FED"/>
    <w:rsid w:val="003743B3"/>
    <w:rsid w:val="00374D3D"/>
    <w:rsid w:val="00376317"/>
    <w:rsid w:val="003778C8"/>
    <w:rsid w:val="00384332"/>
    <w:rsid w:val="0039040A"/>
    <w:rsid w:val="00392AFC"/>
    <w:rsid w:val="00394A89"/>
    <w:rsid w:val="003958AF"/>
    <w:rsid w:val="00395E36"/>
    <w:rsid w:val="003A3785"/>
    <w:rsid w:val="003A59FC"/>
    <w:rsid w:val="003B1970"/>
    <w:rsid w:val="003B3F9F"/>
    <w:rsid w:val="003B7B87"/>
    <w:rsid w:val="003C5DBD"/>
    <w:rsid w:val="003C6108"/>
    <w:rsid w:val="003C6256"/>
    <w:rsid w:val="003D422A"/>
    <w:rsid w:val="003E7087"/>
    <w:rsid w:val="003E7ED1"/>
    <w:rsid w:val="00400B97"/>
    <w:rsid w:val="00402D13"/>
    <w:rsid w:val="004061F4"/>
    <w:rsid w:val="00410BF0"/>
    <w:rsid w:val="004121AA"/>
    <w:rsid w:val="004158B0"/>
    <w:rsid w:val="0041638B"/>
    <w:rsid w:val="00423241"/>
    <w:rsid w:val="0042331E"/>
    <w:rsid w:val="00425252"/>
    <w:rsid w:val="004254CE"/>
    <w:rsid w:val="00430EE7"/>
    <w:rsid w:val="00431485"/>
    <w:rsid w:val="00432969"/>
    <w:rsid w:val="00434524"/>
    <w:rsid w:val="0043559B"/>
    <w:rsid w:val="00440141"/>
    <w:rsid w:val="00440D74"/>
    <w:rsid w:val="00441286"/>
    <w:rsid w:val="00441ECC"/>
    <w:rsid w:val="00442939"/>
    <w:rsid w:val="00444C2F"/>
    <w:rsid w:val="00445BC7"/>
    <w:rsid w:val="00452108"/>
    <w:rsid w:val="004530AE"/>
    <w:rsid w:val="00455CDA"/>
    <w:rsid w:val="00456927"/>
    <w:rsid w:val="00460753"/>
    <w:rsid w:val="00461819"/>
    <w:rsid w:val="00464D35"/>
    <w:rsid w:val="00470C4D"/>
    <w:rsid w:val="00474D11"/>
    <w:rsid w:val="00475504"/>
    <w:rsid w:val="00476E0A"/>
    <w:rsid w:val="00480812"/>
    <w:rsid w:val="00480B2C"/>
    <w:rsid w:val="00480E5B"/>
    <w:rsid w:val="00481581"/>
    <w:rsid w:val="00481829"/>
    <w:rsid w:val="00481BE9"/>
    <w:rsid w:val="0048530A"/>
    <w:rsid w:val="00486402"/>
    <w:rsid w:val="00486ED4"/>
    <w:rsid w:val="00492CC7"/>
    <w:rsid w:val="00492EE9"/>
    <w:rsid w:val="00493773"/>
    <w:rsid w:val="00495B39"/>
    <w:rsid w:val="004A1C09"/>
    <w:rsid w:val="004A2C60"/>
    <w:rsid w:val="004A3822"/>
    <w:rsid w:val="004A4FE7"/>
    <w:rsid w:val="004A5A47"/>
    <w:rsid w:val="004A7311"/>
    <w:rsid w:val="004B32D2"/>
    <w:rsid w:val="004C1716"/>
    <w:rsid w:val="004C2888"/>
    <w:rsid w:val="004C6C23"/>
    <w:rsid w:val="004D2A58"/>
    <w:rsid w:val="004D3B56"/>
    <w:rsid w:val="004E08FF"/>
    <w:rsid w:val="004E1138"/>
    <w:rsid w:val="004E2C52"/>
    <w:rsid w:val="004F2565"/>
    <w:rsid w:val="004F3F6F"/>
    <w:rsid w:val="004F4613"/>
    <w:rsid w:val="004F46AC"/>
    <w:rsid w:val="00505A6D"/>
    <w:rsid w:val="00507949"/>
    <w:rsid w:val="00514711"/>
    <w:rsid w:val="00521BAD"/>
    <w:rsid w:val="0052245D"/>
    <w:rsid w:val="00527C29"/>
    <w:rsid w:val="0053083B"/>
    <w:rsid w:val="00536C34"/>
    <w:rsid w:val="00541C41"/>
    <w:rsid w:val="005466BD"/>
    <w:rsid w:val="0054727B"/>
    <w:rsid w:val="0055314F"/>
    <w:rsid w:val="0055334E"/>
    <w:rsid w:val="0055729E"/>
    <w:rsid w:val="00561454"/>
    <w:rsid w:val="00561F4B"/>
    <w:rsid w:val="00573D58"/>
    <w:rsid w:val="00576FB9"/>
    <w:rsid w:val="00577B3C"/>
    <w:rsid w:val="00582863"/>
    <w:rsid w:val="0058419A"/>
    <w:rsid w:val="00584463"/>
    <w:rsid w:val="005861A6"/>
    <w:rsid w:val="00587DFD"/>
    <w:rsid w:val="005A0982"/>
    <w:rsid w:val="005A0F3B"/>
    <w:rsid w:val="005A5D64"/>
    <w:rsid w:val="005A70F8"/>
    <w:rsid w:val="005B1653"/>
    <w:rsid w:val="005B38C8"/>
    <w:rsid w:val="005B39D3"/>
    <w:rsid w:val="005B4948"/>
    <w:rsid w:val="005B56A8"/>
    <w:rsid w:val="005B7C35"/>
    <w:rsid w:val="005C290A"/>
    <w:rsid w:val="005C2940"/>
    <w:rsid w:val="005C2BFC"/>
    <w:rsid w:val="005C391C"/>
    <w:rsid w:val="005D4959"/>
    <w:rsid w:val="005D4EDB"/>
    <w:rsid w:val="005D5063"/>
    <w:rsid w:val="005E0077"/>
    <w:rsid w:val="005E1457"/>
    <w:rsid w:val="005E2EBD"/>
    <w:rsid w:val="005E4E9D"/>
    <w:rsid w:val="005F1480"/>
    <w:rsid w:val="005F1A2B"/>
    <w:rsid w:val="005F1B26"/>
    <w:rsid w:val="00601827"/>
    <w:rsid w:val="006030D0"/>
    <w:rsid w:val="00604AD4"/>
    <w:rsid w:val="00604B5C"/>
    <w:rsid w:val="00615D88"/>
    <w:rsid w:val="006213FB"/>
    <w:rsid w:val="00621532"/>
    <w:rsid w:val="00622D9B"/>
    <w:rsid w:val="00626AEC"/>
    <w:rsid w:val="00633484"/>
    <w:rsid w:val="00634E13"/>
    <w:rsid w:val="0064458F"/>
    <w:rsid w:val="00651911"/>
    <w:rsid w:val="006522B3"/>
    <w:rsid w:val="00653FBE"/>
    <w:rsid w:val="0065556D"/>
    <w:rsid w:val="00661329"/>
    <w:rsid w:val="006616A2"/>
    <w:rsid w:val="00665693"/>
    <w:rsid w:val="00666999"/>
    <w:rsid w:val="00676EE5"/>
    <w:rsid w:val="006822CC"/>
    <w:rsid w:val="00685107"/>
    <w:rsid w:val="006873BA"/>
    <w:rsid w:val="006912A5"/>
    <w:rsid w:val="00691CC8"/>
    <w:rsid w:val="00693A38"/>
    <w:rsid w:val="0069634D"/>
    <w:rsid w:val="006A159D"/>
    <w:rsid w:val="006A1F66"/>
    <w:rsid w:val="006B3A80"/>
    <w:rsid w:val="006B5CD6"/>
    <w:rsid w:val="006B6AB5"/>
    <w:rsid w:val="006C102C"/>
    <w:rsid w:val="006C3FCC"/>
    <w:rsid w:val="006C46B3"/>
    <w:rsid w:val="006C6BE3"/>
    <w:rsid w:val="006C7246"/>
    <w:rsid w:val="006C74CE"/>
    <w:rsid w:val="006D1333"/>
    <w:rsid w:val="006D3691"/>
    <w:rsid w:val="006D4F79"/>
    <w:rsid w:val="006D6136"/>
    <w:rsid w:val="006E453E"/>
    <w:rsid w:val="006E6170"/>
    <w:rsid w:val="006F09E8"/>
    <w:rsid w:val="007010FB"/>
    <w:rsid w:val="00701A46"/>
    <w:rsid w:val="007117A5"/>
    <w:rsid w:val="00711C93"/>
    <w:rsid w:val="00712EF1"/>
    <w:rsid w:val="00713513"/>
    <w:rsid w:val="00715C75"/>
    <w:rsid w:val="00717B1B"/>
    <w:rsid w:val="00723C02"/>
    <w:rsid w:val="0072498E"/>
    <w:rsid w:val="00725A09"/>
    <w:rsid w:val="00727237"/>
    <w:rsid w:val="0073797D"/>
    <w:rsid w:val="007471D6"/>
    <w:rsid w:val="00753085"/>
    <w:rsid w:val="007565E6"/>
    <w:rsid w:val="00756A4D"/>
    <w:rsid w:val="00764EF4"/>
    <w:rsid w:val="0076506C"/>
    <w:rsid w:val="007657ED"/>
    <w:rsid w:val="0077138B"/>
    <w:rsid w:val="007774E5"/>
    <w:rsid w:val="00781524"/>
    <w:rsid w:val="00781C35"/>
    <w:rsid w:val="00783CBE"/>
    <w:rsid w:val="00786337"/>
    <w:rsid w:val="00794E8C"/>
    <w:rsid w:val="00797C12"/>
    <w:rsid w:val="007A7B6A"/>
    <w:rsid w:val="007B23B6"/>
    <w:rsid w:val="007B271A"/>
    <w:rsid w:val="007B4877"/>
    <w:rsid w:val="007B56B1"/>
    <w:rsid w:val="007C029B"/>
    <w:rsid w:val="007C03C0"/>
    <w:rsid w:val="007C257B"/>
    <w:rsid w:val="007C257E"/>
    <w:rsid w:val="007C40E2"/>
    <w:rsid w:val="007D0013"/>
    <w:rsid w:val="007D34B0"/>
    <w:rsid w:val="007E23ED"/>
    <w:rsid w:val="007E396F"/>
    <w:rsid w:val="007E3B64"/>
    <w:rsid w:val="007E4124"/>
    <w:rsid w:val="007F088F"/>
    <w:rsid w:val="007F332D"/>
    <w:rsid w:val="007F4EFA"/>
    <w:rsid w:val="007F76B0"/>
    <w:rsid w:val="00801DAF"/>
    <w:rsid w:val="00802C7D"/>
    <w:rsid w:val="008055CE"/>
    <w:rsid w:val="00810089"/>
    <w:rsid w:val="00813B06"/>
    <w:rsid w:val="00814878"/>
    <w:rsid w:val="0081518C"/>
    <w:rsid w:val="00816ACF"/>
    <w:rsid w:val="00820354"/>
    <w:rsid w:val="008204BF"/>
    <w:rsid w:val="0082292A"/>
    <w:rsid w:val="00827843"/>
    <w:rsid w:val="00832206"/>
    <w:rsid w:val="008343E7"/>
    <w:rsid w:val="0083521F"/>
    <w:rsid w:val="00842D46"/>
    <w:rsid w:val="00853027"/>
    <w:rsid w:val="008541ED"/>
    <w:rsid w:val="0085512F"/>
    <w:rsid w:val="00855772"/>
    <w:rsid w:val="0085751D"/>
    <w:rsid w:val="00860D79"/>
    <w:rsid w:val="008612C8"/>
    <w:rsid w:val="008707DA"/>
    <w:rsid w:val="008778EF"/>
    <w:rsid w:val="00877967"/>
    <w:rsid w:val="00886D16"/>
    <w:rsid w:val="00887553"/>
    <w:rsid w:val="0089235D"/>
    <w:rsid w:val="00893C90"/>
    <w:rsid w:val="0089595B"/>
    <w:rsid w:val="00897D79"/>
    <w:rsid w:val="008A24E7"/>
    <w:rsid w:val="008B1DC8"/>
    <w:rsid w:val="008B22B1"/>
    <w:rsid w:val="008C367A"/>
    <w:rsid w:val="008C40B5"/>
    <w:rsid w:val="008C4982"/>
    <w:rsid w:val="008C5432"/>
    <w:rsid w:val="008C611D"/>
    <w:rsid w:val="008D1EA2"/>
    <w:rsid w:val="008E198B"/>
    <w:rsid w:val="008E38C7"/>
    <w:rsid w:val="008E3ED7"/>
    <w:rsid w:val="008E4109"/>
    <w:rsid w:val="008E5749"/>
    <w:rsid w:val="008E704D"/>
    <w:rsid w:val="008F0135"/>
    <w:rsid w:val="008F29AC"/>
    <w:rsid w:val="008F53EF"/>
    <w:rsid w:val="008F78B3"/>
    <w:rsid w:val="009020BE"/>
    <w:rsid w:val="00902FCF"/>
    <w:rsid w:val="00910A68"/>
    <w:rsid w:val="0091264C"/>
    <w:rsid w:val="00914F3E"/>
    <w:rsid w:val="0091504C"/>
    <w:rsid w:val="00916321"/>
    <w:rsid w:val="00917324"/>
    <w:rsid w:val="00917A43"/>
    <w:rsid w:val="00917AED"/>
    <w:rsid w:val="00921435"/>
    <w:rsid w:val="00923B92"/>
    <w:rsid w:val="00925679"/>
    <w:rsid w:val="00925D84"/>
    <w:rsid w:val="009304D0"/>
    <w:rsid w:val="00930D91"/>
    <w:rsid w:val="00931430"/>
    <w:rsid w:val="0093491F"/>
    <w:rsid w:val="00934C54"/>
    <w:rsid w:val="00944B05"/>
    <w:rsid w:val="009468CB"/>
    <w:rsid w:val="00951EF1"/>
    <w:rsid w:val="00953230"/>
    <w:rsid w:val="00956BB9"/>
    <w:rsid w:val="00963981"/>
    <w:rsid w:val="00967DC3"/>
    <w:rsid w:val="0097715C"/>
    <w:rsid w:val="00982A27"/>
    <w:rsid w:val="00986862"/>
    <w:rsid w:val="00987C48"/>
    <w:rsid w:val="00993A24"/>
    <w:rsid w:val="00996360"/>
    <w:rsid w:val="009B18F0"/>
    <w:rsid w:val="009B1D24"/>
    <w:rsid w:val="009B3A9E"/>
    <w:rsid w:val="009B4408"/>
    <w:rsid w:val="009B56B6"/>
    <w:rsid w:val="009B61FE"/>
    <w:rsid w:val="009B7A0E"/>
    <w:rsid w:val="009C544A"/>
    <w:rsid w:val="009C7A6B"/>
    <w:rsid w:val="009D317C"/>
    <w:rsid w:val="009D329B"/>
    <w:rsid w:val="009D33ED"/>
    <w:rsid w:val="009D46E6"/>
    <w:rsid w:val="009D6C8B"/>
    <w:rsid w:val="009E0BC2"/>
    <w:rsid w:val="009E1DD3"/>
    <w:rsid w:val="009E269F"/>
    <w:rsid w:val="009E635F"/>
    <w:rsid w:val="009E69AB"/>
    <w:rsid w:val="009E6BB7"/>
    <w:rsid w:val="009F335F"/>
    <w:rsid w:val="009F3DAC"/>
    <w:rsid w:val="009F5427"/>
    <w:rsid w:val="00A0134E"/>
    <w:rsid w:val="00A013CF"/>
    <w:rsid w:val="00A04AD2"/>
    <w:rsid w:val="00A05E7F"/>
    <w:rsid w:val="00A1194D"/>
    <w:rsid w:val="00A13839"/>
    <w:rsid w:val="00A24A79"/>
    <w:rsid w:val="00A25992"/>
    <w:rsid w:val="00A30549"/>
    <w:rsid w:val="00A31D1D"/>
    <w:rsid w:val="00A331E5"/>
    <w:rsid w:val="00A358FA"/>
    <w:rsid w:val="00A42B6C"/>
    <w:rsid w:val="00A6799C"/>
    <w:rsid w:val="00A67D9A"/>
    <w:rsid w:val="00A67EFD"/>
    <w:rsid w:val="00A67FDF"/>
    <w:rsid w:val="00A75FA8"/>
    <w:rsid w:val="00A81E05"/>
    <w:rsid w:val="00A82BCC"/>
    <w:rsid w:val="00A91AED"/>
    <w:rsid w:val="00A9302F"/>
    <w:rsid w:val="00A940E8"/>
    <w:rsid w:val="00A965B2"/>
    <w:rsid w:val="00A97920"/>
    <w:rsid w:val="00AA5EBD"/>
    <w:rsid w:val="00AB26D3"/>
    <w:rsid w:val="00AB2DC4"/>
    <w:rsid w:val="00AB3CD6"/>
    <w:rsid w:val="00AB6B4E"/>
    <w:rsid w:val="00AC1E3C"/>
    <w:rsid w:val="00AC2C96"/>
    <w:rsid w:val="00AC42C3"/>
    <w:rsid w:val="00AC576F"/>
    <w:rsid w:val="00AD11A5"/>
    <w:rsid w:val="00AD698B"/>
    <w:rsid w:val="00AE293C"/>
    <w:rsid w:val="00AE3735"/>
    <w:rsid w:val="00AE5D2C"/>
    <w:rsid w:val="00AE5DB5"/>
    <w:rsid w:val="00AE7101"/>
    <w:rsid w:val="00AF1222"/>
    <w:rsid w:val="00AF24A2"/>
    <w:rsid w:val="00AF5BC5"/>
    <w:rsid w:val="00AF75E9"/>
    <w:rsid w:val="00B061F8"/>
    <w:rsid w:val="00B10AE6"/>
    <w:rsid w:val="00B14F71"/>
    <w:rsid w:val="00B1661A"/>
    <w:rsid w:val="00B16D45"/>
    <w:rsid w:val="00B1764A"/>
    <w:rsid w:val="00B266D2"/>
    <w:rsid w:val="00B32674"/>
    <w:rsid w:val="00B3365A"/>
    <w:rsid w:val="00B34F4E"/>
    <w:rsid w:val="00B35C24"/>
    <w:rsid w:val="00B41628"/>
    <w:rsid w:val="00B45C3A"/>
    <w:rsid w:val="00B51F76"/>
    <w:rsid w:val="00B52740"/>
    <w:rsid w:val="00B54281"/>
    <w:rsid w:val="00B57BDE"/>
    <w:rsid w:val="00B60BC4"/>
    <w:rsid w:val="00B6117A"/>
    <w:rsid w:val="00B6194A"/>
    <w:rsid w:val="00B66DAD"/>
    <w:rsid w:val="00B7075A"/>
    <w:rsid w:val="00B70BC7"/>
    <w:rsid w:val="00B74516"/>
    <w:rsid w:val="00B76AEC"/>
    <w:rsid w:val="00B814CB"/>
    <w:rsid w:val="00B844EE"/>
    <w:rsid w:val="00B85DF4"/>
    <w:rsid w:val="00BB1481"/>
    <w:rsid w:val="00BB6A5F"/>
    <w:rsid w:val="00BB7CA4"/>
    <w:rsid w:val="00BC022B"/>
    <w:rsid w:val="00BD0462"/>
    <w:rsid w:val="00BD4F9F"/>
    <w:rsid w:val="00BE0250"/>
    <w:rsid w:val="00BE45BF"/>
    <w:rsid w:val="00BE6143"/>
    <w:rsid w:val="00BF50AE"/>
    <w:rsid w:val="00BF6527"/>
    <w:rsid w:val="00BF6947"/>
    <w:rsid w:val="00C03BA9"/>
    <w:rsid w:val="00C0471B"/>
    <w:rsid w:val="00C068F1"/>
    <w:rsid w:val="00C11089"/>
    <w:rsid w:val="00C12BD5"/>
    <w:rsid w:val="00C133A3"/>
    <w:rsid w:val="00C14B96"/>
    <w:rsid w:val="00C15B5E"/>
    <w:rsid w:val="00C17F5B"/>
    <w:rsid w:val="00C21848"/>
    <w:rsid w:val="00C3310D"/>
    <w:rsid w:val="00C34784"/>
    <w:rsid w:val="00C363C4"/>
    <w:rsid w:val="00C365EF"/>
    <w:rsid w:val="00C36633"/>
    <w:rsid w:val="00C43765"/>
    <w:rsid w:val="00C51FDA"/>
    <w:rsid w:val="00C565DC"/>
    <w:rsid w:val="00C5687B"/>
    <w:rsid w:val="00C57968"/>
    <w:rsid w:val="00C60047"/>
    <w:rsid w:val="00C62CDF"/>
    <w:rsid w:val="00C634C7"/>
    <w:rsid w:val="00C63771"/>
    <w:rsid w:val="00C63BEA"/>
    <w:rsid w:val="00C63F3A"/>
    <w:rsid w:val="00C6407D"/>
    <w:rsid w:val="00C75A36"/>
    <w:rsid w:val="00C82733"/>
    <w:rsid w:val="00C856AB"/>
    <w:rsid w:val="00C91044"/>
    <w:rsid w:val="00C93268"/>
    <w:rsid w:val="00C944C2"/>
    <w:rsid w:val="00CA159F"/>
    <w:rsid w:val="00CA2154"/>
    <w:rsid w:val="00CA260E"/>
    <w:rsid w:val="00CA359C"/>
    <w:rsid w:val="00CB04A5"/>
    <w:rsid w:val="00CB2FA2"/>
    <w:rsid w:val="00CB5C13"/>
    <w:rsid w:val="00CD04F0"/>
    <w:rsid w:val="00CD3133"/>
    <w:rsid w:val="00CD31C0"/>
    <w:rsid w:val="00CD3B67"/>
    <w:rsid w:val="00CE1AEA"/>
    <w:rsid w:val="00CE2BEF"/>
    <w:rsid w:val="00CE32CB"/>
    <w:rsid w:val="00CE4EF3"/>
    <w:rsid w:val="00CF0B73"/>
    <w:rsid w:val="00CF46D8"/>
    <w:rsid w:val="00CF533D"/>
    <w:rsid w:val="00CF5813"/>
    <w:rsid w:val="00CF7847"/>
    <w:rsid w:val="00CF7E61"/>
    <w:rsid w:val="00D01554"/>
    <w:rsid w:val="00D0239B"/>
    <w:rsid w:val="00D10DDC"/>
    <w:rsid w:val="00D14203"/>
    <w:rsid w:val="00D1468D"/>
    <w:rsid w:val="00D16C14"/>
    <w:rsid w:val="00D172F9"/>
    <w:rsid w:val="00D209C9"/>
    <w:rsid w:val="00D2304F"/>
    <w:rsid w:val="00D23188"/>
    <w:rsid w:val="00D25B82"/>
    <w:rsid w:val="00D272F0"/>
    <w:rsid w:val="00D27932"/>
    <w:rsid w:val="00D351E4"/>
    <w:rsid w:val="00D430B7"/>
    <w:rsid w:val="00D43403"/>
    <w:rsid w:val="00D451A6"/>
    <w:rsid w:val="00D45DED"/>
    <w:rsid w:val="00D50DA6"/>
    <w:rsid w:val="00D544FB"/>
    <w:rsid w:val="00D54B7A"/>
    <w:rsid w:val="00D56CEB"/>
    <w:rsid w:val="00D573A3"/>
    <w:rsid w:val="00D610BD"/>
    <w:rsid w:val="00D628E1"/>
    <w:rsid w:val="00D634BA"/>
    <w:rsid w:val="00D634D2"/>
    <w:rsid w:val="00D66353"/>
    <w:rsid w:val="00D737F9"/>
    <w:rsid w:val="00D75169"/>
    <w:rsid w:val="00D77C23"/>
    <w:rsid w:val="00D80AB4"/>
    <w:rsid w:val="00D92DA7"/>
    <w:rsid w:val="00D96AAB"/>
    <w:rsid w:val="00D97AFF"/>
    <w:rsid w:val="00DA4E54"/>
    <w:rsid w:val="00DA77DB"/>
    <w:rsid w:val="00DB0D18"/>
    <w:rsid w:val="00DC1F6C"/>
    <w:rsid w:val="00DC2FF8"/>
    <w:rsid w:val="00DC3343"/>
    <w:rsid w:val="00DC36A6"/>
    <w:rsid w:val="00DC5F70"/>
    <w:rsid w:val="00DD053C"/>
    <w:rsid w:val="00DD195C"/>
    <w:rsid w:val="00DD44A5"/>
    <w:rsid w:val="00DD47F9"/>
    <w:rsid w:val="00DD59BC"/>
    <w:rsid w:val="00DD6689"/>
    <w:rsid w:val="00DE3037"/>
    <w:rsid w:val="00DE75D2"/>
    <w:rsid w:val="00DF344C"/>
    <w:rsid w:val="00DF46B4"/>
    <w:rsid w:val="00DF7A46"/>
    <w:rsid w:val="00E04004"/>
    <w:rsid w:val="00E059B1"/>
    <w:rsid w:val="00E06429"/>
    <w:rsid w:val="00E10DFD"/>
    <w:rsid w:val="00E11CED"/>
    <w:rsid w:val="00E15874"/>
    <w:rsid w:val="00E160EF"/>
    <w:rsid w:val="00E242E5"/>
    <w:rsid w:val="00E43160"/>
    <w:rsid w:val="00E44103"/>
    <w:rsid w:val="00E45888"/>
    <w:rsid w:val="00E513E1"/>
    <w:rsid w:val="00E52D09"/>
    <w:rsid w:val="00E57678"/>
    <w:rsid w:val="00E66219"/>
    <w:rsid w:val="00E662A3"/>
    <w:rsid w:val="00E7588A"/>
    <w:rsid w:val="00E800FD"/>
    <w:rsid w:val="00E80AE9"/>
    <w:rsid w:val="00E812D8"/>
    <w:rsid w:val="00E83374"/>
    <w:rsid w:val="00E873C4"/>
    <w:rsid w:val="00E87B6A"/>
    <w:rsid w:val="00E96266"/>
    <w:rsid w:val="00E97A2C"/>
    <w:rsid w:val="00EA05EE"/>
    <w:rsid w:val="00EA6D12"/>
    <w:rsid w:val="00EB0DAE"/>
    <w:rsid w:val="00EB1248"/>
    <w:rsid w:val="00EB3BC0"/>
    <w:rsid w:val="00EB3F11"/>
    <w:rsid w:val="00EB7156"/>
    <w:rsid w:val="00EB7353"/>
    <w:rsid w:val="00EB76C6"/>
    <w:rsid w:val="00EB777E"/>
    <w:rsid w:val="00EC5BAD"/>
    <w:rsid w:val="00EC7F5A"/>
    <w:rsid w:val="00ED010D"/>
    <w:rsid w:val="00ED156A"/>
    <w:rsid w:val="00ED168B"/>
    <w:rsid w:val="00ED2B07"/>
    <w:rsid w:val="00ED638F"/>
    <w:rsid w:val="00ED70A8"/>
    <w:rsid w:val="00ED798F"/>
    <w:rsid w:val="00EF1299"/>
    <w:rsid w:val="00EF1724"/>
    <w:rsid w:val="00F017A9"/>
    <w:rsid w:val="00F10165"/>
    <w:rsid w:val="00F14E06"/>
    <w:rsid w:val="00F15A25"/>
    <w:rsid w:val="00F1669D"/>
    <w:rsid w:val="00F20919"/>
    <w:rsid w:val="00F264A6"/>
    <w:rsid w:val="00F2683A"/>
    <w:rsid w:val="00F312A2"/>
    <w:rsid w:val="00F322AA"/>
    <w:rsid w:val="00F33098"/>
    <w:rsid w:val="00F36F2D"/>
    <w:rsid w:val="00F41403"/>
    <w:rsid w:val="00F43DC5"/>
    <w:rsid w:val="00F4586F"/>
    <w:rsid w:val="00F47527"/>
    <w:rsid w:val="00F517A9"/>
    <w:rsid w:val="00F533E7"/>
    <w:rsid w:val="00F54702"/>
    <w:rsid w:val="00F56AB9"/>
    <w:rsid w:val="00F60676"/>
    <w:rsid w:val="00F61FFB"/>
    <w:rsid w:val="00F62F0E"/>
    <w:rsid w:val="00F63605"/>
    <w:rsid w:val="00F66B23"/>
    <w:rsid w:val="00F7692D"/>
    <w:rsid w:val="00F775E8"/>
    <w:rsid w:val="00F862C7"/>
    <w:rsid w:val="00F863CF"/>
    <w:rsid w:val="00F8718F"/>
    <w:rsid w:val="00F94966"/>
    <w:rsid w:val="00FA7EBD"/>
    <w:rsid w:val="00FB019C"/>
    <w:rsid w:val="00FB2FE7"/>
    <w:rsid w:val="00FB36C8"/>
    <w:rsid w:val="00FB5C3A"/>
    <w:rsid w:val="00FD2E2F"/>
    <w:rsid w:val="00FD3BE4"/>
    <w:rsid w:val="00FD5A4A"/>
    <w:rsid w:val="00FE3CB6"/>
    <w:rsid w:val="00FF0930"/>
    <w:rsid w:val="02469342"/>
    <w:rsid w:val="02C84415"/>
    <w:rsid w:val="0623B9F4"/>
    <w:rsid w:val="11331E1F"/>
    <w:rsid w:val="1175CD89"/>
    <w:rsid w:val="11C92467"/>
    <w:rsid w:val="13DEB379"/>
    <w:rsid w:val="18F9AEBE"/>
    <w:rsid w:val="1F98A0B3"/>
    <w:rsid w:val="24B196A7"/>
    <w:rsid w:val="282997E1"/>
    <w:rsid w:val="2B9B2D35"/>
    <w:rsid w:val="2BB56C36"/>
    <w:rsid w:val="2CB32C24"/>
    <w:rsid w:val="301A2344"/>
    <w:rsid w:val="333F1D7C"/>
    <w:rsid w:val="3BCC27FA"/>
    <w:rsid w:val="3CB75F72"/>
    <w:rsid w:val="3F73465B"/>
    <w:rsid w:val="43161541"/>
    <w:rsid w:val="43E4D017"/>
    <w:rsid w:val="5292260A"/>
    <w:rsid w:val="59724D4C"/>
    <w:rsid w:val="639C8FC0"/>
    <w:rsid w:val="655701F9"/>
    <w:rsid w:val="70A1D611"/>
    <w:rsid w:val="727F79CA"/>
    <w:rsid w:val="736AC025"/>
    <w:rsid w:val="776A63D6"/>
    <w:rsid w:val="77ADD3D1"/>
    <w:rsid w:val="79039E3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D45DED"/>
    <w:pPr>
      <w:keepNext/>
      <w:keepLines/>
      <w:spacing w:before="120"/>
      <w:outlineLvl w:val="1"/>
    </w:pPr>
    <w:rPr>
      <w:rFonts w:cs="Calibri"/>
      <w:b/>
      <w:sz w:val="32"/>
      <w:szCs w:val="32"/>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D45DED"/>
    <w:rPr>
      <w:rFonts w:cs="Calibri"/>
      <w:b/>
      <w:sz w:val="32"/>
      <w:szCs w:val="32"/>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uiPriority w:val="99"/>
    <w:rsid w:val="00456927"/>
  </w:style>
  <w:style w:type="character" w:customStyle="1" w:styleId="BodyTextChar">
    <w:name w:val="Body Text Char"/>
    <w:link w:val="BodyText"/>
    <w:uiPriority w:val="99"/>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9"/>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BodyText2">
    <w:name w:val="Body Text 2"/>
    <w:basedOn w:val="Normal"/>
    <w:link w:val="BodyText2Char"/>
    <w:uiPriority w:val="99"/>
    <w:unhideWhenUsed/>
    <w:rsid w:val="001469B7"/>
    <w:pPr>
      <w:spacing w:line="480" w:lineRule="auto"/>
    </w:pPr>
  </w:style>
  <w:style w:type="character" w:customStyle="1" w:styleId="BodyText2Char">
    <w:name w:val="Body Text 2 Char"/>
    <w:basedOn w:val="DefaultParagraphFont"/>
    <w:link w:val="BodyText2"/>
    <w:uiPriority w:val="99"/>
    <w:rsid w:val="001469B7"/>
    <w:rPr>
      <w:rFonts w:cs="Arial"/>
      <w:sz w:val="24"/>
      <w:szCs w:val="24"/>
    </w:rPr>
  </w:style>
  <w:style w:type="paragraph" w:styleId="Revision">
    <w:name w:val="Revision"/>
    <w:hidden/>
    <w:uiPriority w:val="99"/>
    <w:semiHidden/>
    <w:rsid w:val="00304679"/>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 w:id="193678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88E9DAE0C3DA4ABEB80C8605FC0091" ma:contentTypeVersion="70" ma:contentTypeDescription="Create a new document." ma:contentTypeScope="" ma:versionID="a08ca5059bfc8bbb4dc5f058e4a7e514">
  <xsd:schema xmlns:xsd="http://www.w3.org/2001/XMLSchema" xmlns:xs="http://www.w3.org/2001/XMLSchema" xmlns:p="http://schemas.microsoft.com/office/2006/metadata/properties" xmlns:ns2="a5114ee5-3726-4731-9074-90979358cacc" xmlns:ns3="2533f9c8-71e4-4f35-88ef-e30479bf4f2d" targetNamespace="http://schemas.microsoft.com/office/2006/metadata/properties" ma:root="true" ma:fieldsID="553c68dfe0d8cb1101ec3e1e98ae44c9" ns2:_="" ns3:_="">
    <xsd:import namespace="a5114ee5-3726-4731-9074-90979358cacc"/>
    <xsd:import namespace="2533f9c8-71e4-4f35-88ef-e30479bf4f2d"/>
    <xsd:element name="properties">
      <xsd:complexType>
        <xsd:sequence>
          <xsd:element name="documentManagement">
            <xsd:complexType>
              <xsd:all>
                <xsd:element ref="ns2:Copyright_x003f_" minOccurs="0"/>
                <xsd:element ref="ns2:Curation_x002f_Views" minOccurs="0"/>
                <xsd:element ref="ns2:JACS_x0020_Resource_x0020_Type" minOccurs="0"/>
                <xsd:element ref="ns2:Level" minOccurs="0"/>
                <xsd:element ref="ns2:Owner" minOccurs="0"/>
                <xsd:element ref="ns2:Publication_x0020_Date" minOccurs="0"/>
                <xsd:element ref="ns2:Related_x0020_documents" minOccurs="0"/>
                <xsd:element ref="ns3:Relevant_x0020_legislation_x0020__x0028_look_x002d_up_x0020_list_x0029_" minOccurs="0"/>
                <xsd:element ref="ns3:Related_x0020_framework_x0020_documents" minOccurs="0"/>
                <xsd:element ref="ns2:Reporting_x0020_Obligations" minOccurs="0"/>
                <xsd:element ref="ns2:Resource_x0020_Description" minOccurs="0"/>
                <xsd:element ref="ns2:Review_x0020_date" minOccurs="0"/>
                <xsd:element ref="ns2:Risk_x0020_Priority" minOccurs="0"/>
                <xsd:element ref="ns2:Resource_x0020_Subject" minOccurs="0"/>
                <xsd:element ref="ns3:File_x0020_type0" minOccurs="0"/>
                <xsd:element ref="ns3:Access" minOccurs="0"/>
                <xsd:element ref="ns3:Comments" minOccurs="0"/>
                <xsd:element ref="ns2:Hide_x0020_document" minOccurs="0"/>
                <xsd:element ref="ns2:JACS_x0020_Unique_x0020_Identifier" minOccurs="0"/>
                <xsd:element ref="ns3:JACS_x0020_policy_x0020_and_x0020_procedure_x0020_register" minOccurs="0"/>
                <xsd:element ref="ns2:Owner_x0020_Group_x002f_Division" minOccurs="0"/>
                <xsd:element ref="ns2:Open_x0020_Access_x0020_Published" minOccurs="0"/>
                <xsd:element ref="ns2:Open_x0020_Access_x0020_Weblink" minOccurs="0"/>
                <xsd:element ref="ns2:Trim_x0020_Reference" minOccurs="0"/>
                <xsd:element ref="ns2:Relevant_x0020_Legisla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14ee5-3726-4731-9074-90979358cacc" elementFormDefault="qualified">
    <xsd:import namespace="http://schemas.microsoft.com/office/2006/documentManagement/types"/>
    <xsd:import namespace="http://schemas.microsoft.com/office/infopath/2007/PartnerControls"/>
    <xsd:element name="Copyright_x003f_" ma:index="2" nillable="true" ma:displayName="Creative Commons" ma:format="Dropdown" ma:internalName="Copyright_x003F_" ma:readOnly="false">
      <xsd:simpleType>
        <xsd:restriction base="dms:Choice">
          <xsd:enumeration value="Attribution CC BY"/>
          <xsd:enumeration value="Attribution-ShareAlike CC BY-SA"/>
          <xsd:enumeration value="Attribution-NoDerivs CC BY-ND"/>
          <xsd:enumeration value="Attribution-NonCommercial CC-BY-NC"/>
          <xsd:enumeration value="Attribution-NonCommercial-NoDerivs CC BY-NC-ND"/>
        </xsd:restriction>
      </xsd:simpleType>
    </xsd:element>
    <xsd:element name="Curation_x002f_Views" ma:index="3" nillable="true" ma:displayName="Targeted Audience" ma:internalName="Curation_x002F_Views" ma:readOnly="false">
      <xsd:complexType>
        <xsd:complexContent>
          <xsd:extension base="dms:MultiChoice">
            <xsd:sequence>
              <xsd:element name="Value" maxOccurs="unbounded" minOccurs="0" nillable="true">
                <xsd:simpleType>
                  <xsd:restriction base="dms:Choice">
                    <xsd:enumeration value="JACS Executive"/>
                    <xsd:enumeration value="JACS Manager"/>
                    <xsd:enumeration value="JACS Staff Member"/>
                    <xsd:enumeration value="New Starter"/>
                    <xsd:enumeration value="Volunteer"/>
                  </xsd:restriction>
                </xsd:simpleType>
              </xsd:element>
            </xsd:sequence>
          </xsd:extension>
        </xsd:complexContent>
      </xsd:complexType>
    </xsd:element>
    <xsd:element name="JACS_x0020_Resource_x0020_Type" ma:index="4" nillable="true" ma:displayName="JACS Resource Type" ma:indexed="true" ma:list="{671e5621-44f3-4073-bcd7-9dc41b1f3145}" ma:internalName="JACS_x0020_Resource_x0020_Type" ma:readOnly="false" ma:showField="Title" ma:web="a5114ee5-3726-4731-9074-90979358cacc">
      <xsd:simpleType>
        <xsd:restriction base="dms:Lookup"/>
      </xsd:simpleType>
    </xsd:element>
    <xsd:element name="Level" ma:index="5" nillable="true" ma:displayName="Level" ma:format="Dropdown" ma:internalName="Level">
      <xsd:simpleType>
        <xsd:union memberTypes="dms:Text">
          <xsd:simpleType>
            <xsd:restriction base="dms:Choice">
              <xsd:enumeration value="ACT Government Directorate"/>
              <xsd:enumeration value="ACT Legislation"/>
              <xsd:enumeration value="ACT Public Service"/>
              <xsd:enumeration value="ACT Whole of Government"/>
              <xsd:enumeration value="Commonwealth Legislation"/>
              <xsd:enumeration value="Federal Government"/>
              <xsd:enumeration value="JACS Business Unit"/>
              <xsd:enumeration value="JACS Directorate"/>
            </xsd:restriction>
          </xsd:simpleType>
        </xsd:union>
      </xsd:simpleType>
    </xsd:element>
    <xsd:element name="Owner" ma:index="6" nillable="true" ma:displayName="Owner" ma:format="Dropdown" ma:internalName="Owner">
      <xsd:simpleType>
        <xsd:restriction base="dms:Choice">
          <xsd:enumeration value="Chief Operating Officer"/>
          <xsd:enumeration value="Governance and Business Improvement"/>
          <xsd:enumeration value="ICT Capital Works and Infrastructure"/>
          <xsd:enumeration value="Communications Engagement and Media"/>
          <xsd:enumeration value="People and Workplace Strategy"/>
          <xsd:enumeration value="Strategic Finance"/>
        </xsd:restriction>
      </xsd:simpleType>
    </xsd:element>
    <xsd:element name="Publication_x0020_Date" ma:index="7" nillable="true" ma:displayName="Publication Date" ma:default="[today]" ma:description="Date when the document was originally published" ma:format="DateOnly" ma:internalName="Publication_x0020_Date" ma:readOnly="false">
      <xsd:simpleType>
        <xsd:restriction base="dms:DateTime"/>
      </xsd:simpleType>
    </xsd:element>
    <xsd:element name="Related_x0020_documents" ma:index="8" nillable="true" ma:displayName="Related documents" ma:description="Related documents in the document library" ma:list="{2533f9c8-71e4-4f35-88ef-e30479bf4f2d}" ma:internalName="Related_x0020_documents" ma:readOnly="false" ma:showField="Title" ma:web="a5114ee5-3726-4731-9074-90979358cacc">
      <xsd:complexType>
        <xsd:complexContent>
          <xsd:extension base="dms:MultiChoiceLookup">
            <xsd:sequence>
              <xsd:element name="Value" type="dms:Lookup" maxOccurs="unbounded" minOccurs="0" nillable="true"/>
            </xsd:sequence>
          </xsd:extension>
        </xsd:complexContent>
      </xsd:complexType>
    </xsd:element>
    <xsd:element name="Reporting_x0020_Obligations" ma:index="11" nillable="true" ma:displayName="Reporting Obligations" ma:internalName="Reporting_x0020_Obligations" ma:readOnly="false">
      <xsd:complexType>
        <xsd:complexContent>
          <xsd:extension base="dms:MultiChoice">
            <xsd:sequence>
              <xsd:element name="Value" maxOccurs="unbounded" minOccurs="0" nillable="true">
                <xsd:simpleType>
                  <xsd:restriction base="dms:Choice">
                    <xsd:enumeration value="Information Privacy Breach"/>
                    <xsd:enumeration value="Reportable Conduct Incident"/>
                    <xsd:enumeration value="Fraud and Integrity Breach"/>
                    <xsd:enumeration value="Security Breach"/>
                  </xsd:restriction>
                </xsd:simpleType>
              </xsd:element>
            </xsd:sequence>
          </xsd:extension>
        </xsd:complexContent>
      </xsd:complexType>
    </xsd:element>
    <xsd:element name="Resource_x0020_Description" ma:index="12" nillable="true" ma:displayName="Resource Description" ma:description="Once sentence explaining what the resource is and it's primary use." ma:internalName="Resource_x0020_Description">
      <xsd:simpleType>
        <xsd:restriction base="dms:Note">
          <xsd:maxLength value="255"/>
        </xsd:restriction>
      </xsd:simpleType>
    </xsd:element>
    <xsd:element name="Review_x0020_date" ma:index="13" nillable="true" ma:displayName="Review date" ma:description="Date when document is due for review, ensure reporting on this is 6 months before due." ma:format="DateOnly" ma:internalName="Review_x0020_date" ma:readOnly="false">
      <xsd:simpleType>
        <xsd:restriction base="dms:DateTime"/>
      </xsd:simpleType>
    </xsd:element>
    <xsd:element name="Risk_x0020_Priority" ma:index="14" nillable="true" ma:displayName="Risk Priority" ma:format="Dropdown" ma:internalName="Risk_x0020_Priority" ma:readOnly="false">
      <xsd:simpleType>
        <xsd:restriction base="dms:Choice">
          <xsd:enumeration value="High"/>
          <xsd:enumeration value="Medium"/>
          <xsd:enumeration value="Low"/>
          <xsd:enumeration value="No"/>
        </xsd:restriction>
      </xsd:simpleType>
    </xsd:element>
    <xsd:element name="Resource_x0020_Subject" ma:index="15" nillable="true" ma:displayName="Resource Subject" ma:list="{2f0d3bf4-2021-4227-a279-7bf4c337b3b4}" ma:internalName="Resource_x0020_Subject" ma:readOnly="false" ma:showField="Title" ma:web="a5114ee5-3726-4731-9074-90979358cacc">
      <xsd:complexType>
        <xsd:complexContent>
          <xsd:extension base="dms:MultiChoiceLookup">
            <xsd:sequence>
              <xsd:element name="Value" type="dms:Lookup" maxOccurs="unbounded" minOccurs="0" nillable="true"/>
            </xsd:sequence>
          </xsd:extension>
        </xsd:complexContent>
      </xsd:complexType>
    </xsd:element>
    <xsd:element name="Hide_x0020_document" ma:index="19" nillable="true" ma:displayName="Hide document" ma:default="0" ma:internalName="Hide_x0020_document" ma:readOnly="false">
      <xsd:simpleType>
        <xsd:restriction base="dms:Boolean"/>
      </xsd:simpleType>
    </xsd:element>
    <xsd:element name="JACS_x0020_Unique_x0020_Identifier" ma:index="20" nillable="true" ma:displayName="JACS Unique ID" ma:indexed="true" ma:internalName="JACS_x0020_Unique_x0020_Identifier" ma:readOnly="false">
      <xsd:simpleType>
        <xsd:restriction base="dms:Text">
          <xsd:maxLength value="255"/>
        </xsd:restriction>
      </xsd:simpleType>
    </xsd:element>
    <xsd:element name="Owner_x0020_Group_x002f_Division" ma:index="22" nillable="true" ma:displayName="Owner Group/Division" ma:indexed="true" ma:list="{a1bbdb68-52a1-4138-8a5a-680c640017ea}" ma:internalName="Owner_x0020_Group_x002F_Division" ma:readOnly="false" ma:showField="Title" ma:web="a5114ee5-3726-4731-9074-90979358cacc">
      <xsd:simpleType>
        <xsd:restriction base="dms:Lookup"/>
      </xsd:simpleType>
    </xsd:element>
    <xsd:element name="Open_x0020_Access_x0020_Published" ma:index="23" nillable="true" ma:displayName="Open Access Published" ma:default="0" ma:internalName="Open_x0020_Access_x0020_Published" ma:readOnly="false">
      <xsd:simpleType>
        <xsd:restriction base="dms:Boolean"/>
      </xsd:simpleType>
    </xsd:element>
    <xsd:element name="Open_x0020_Access_x0020_Weblink" ma:index="24" nillable="true" ma:displayName="Open Access Weblink" ma:format="Hyperlink" ma:internalName="Open_x0020_Access_x0020_Web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rim_x0020_Reference" ma:index="25" nillable="true" ma:displayName="Trim Reference" ma:format="Hyperlink" ma:internalName="Trim_x0020_Referenc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elevant_x0020_Legislation" ma:index="26" nillable="true" ma:displayName="DO NOT FILL (Relevant Legislation legacy metadata field)" ma:description="This metadata field which drew metadata information from title field has been replaced with a Relevant Legislation metadata column that draws from a lookup list." ma:list="{2533f9c8-71e4-4f35-88ef-e30479bf4f2d}" ma:internalName="Relevant_x0020_Legislation" ma:readOnly="false" ma:showField="Title" ma:web="a5114ee5-3726-4731-9074-90979358cacc">
      <xsd:complexType>
        <xsd:complexContent>
          <xsd:extension base="dms:MultiChoiceLookup">
            <xsd:sequence>
              <xsd:element name="Value" type="dms:Lookup" maxOccurs="unbounded" minOccurs="0" nillable="true"/>
            </xsd:sequence>
          </xsd:extension>
        </xsd:complexContent>
      </xsd:complex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33f9c8-71e4-4f35-88ef-e30479bf4f2d" elementFormDefault="qualified">
    <xsd:import namespace="http://schemas.microsoft.com/office/2006/documentManagement/types"/>
    <xsd:import namespace="http://schemas.microsoft.com/office/infopath/2007/PartnerControls"/>
    <xsd:element name="Relevant_x0020_legislation_x0020__x0028_look_x002d_up_x0020_list_x0029_" ma:index="9" nillable="true" ma:displayName="Relevant legislation" ma:list="{b6f673c1-3329-454f-8c8a-76ac0fe81256}" ma:internalName="Relevant_x0020_legislation_x0020__x0028_look_x002d_up_x0020_list_x0029_" ma:readOnly="false" ma:showField="Title">
      <xsd:complexType>
        <xsd:complexContent>
          <xsd:extension base="dms:MultiChoiceLookup">
            <xsd:sequence>
              <xsd:element name="Value" type="dms:Lookup" maxOccurs="unbounded" minOccurs="0" nillable="true"/>
            </xsd:sequence>
          </xsd:extension>
        </xsd:complexContent>
      </xsd:complexType>
    </xsd:element>
    <xsd:element name="Related_x0020_framework_x0020_documents" ma:index="10" nillable="true" ma:displayName="Related framework documents" ma:list="{13833e1e-8fe3-4e64-9419-30d6994d454d}" ma:internalName="Related_x0020_framework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File_x0020_type0" ma:index="16" nillable="true" ma:displayName="File type" ma:default="Word" ma:format="Dropdown" ma:internalName="File_x0020_type0">
      <xsd:simpleType>
        <xsd:restriction base="dms:Choice">
          <xsd:enumeration value="Excel"/>
          <xsd:enumeration value="JPEG/PNG"/>
          <xsd:enumeration value="PDF"/>
          <xsd:enumeration value="PowerPoint"/>
          <xsd:enumeration value="SharePoint page"/>
          <xsd:enumeration value="Website"/>
          <xsd:enumeration value="Word"/>
        </xsd:restriction>
      </xsd:simpleType>
    </xsd:element>
    <xsd:element name="Access" ma:index="17" nillable="true" ma:displayName="Access" ma:description="To be used for library resources only" ma:internalName="Access" ma:readOnly="false">
      <xsd:simpleType>
        <xsd:restriction base="dms:Note">
          <xsd:maxLength value="255"/>
        </xsd:restriction>
      </xsd:simpleType>
    </xsd:element>
    <xsd:element name="Comments" ma:index="18" nillable="true" ma:displayName="Comments" ma:internalName="Comments" ma:readOnly="false">
      <xsd:simpleType>
        <xsd:restriction base="dms:Note">
          <xsd:maxLength value="255"/>
        </xsd:restriction>
      </xsd:simpleType>
    </xsd:element>
    <xsd:element name="JACS_x0020_policy_x0020_and_x0020_procedure_x0020_register" ma:index="21" nillable="true" ma:displayName="Policy register" ma:default="0" ma:internalName="JACS_x0020_policy_x0020_and_x0020_procedure_x0020_register" ma:readOnly="false">
      <xsd:simpleType>
        <xsd:restriction base="dms:Boolea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hidden="true" ma:internalName="MediaServiceKeyPoints" ma:readOnly="true">
      <xsd:simpleType>
        <xsd:restriction base="dms:Note"/>
      </xsd:simpleType>
    </xsd:element>
    <xsd:element name="MediaServiceAutoTags" ma:index="33" nillable="true" ma:displayName="Tags" ma:hidden="true"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hidden="true" ma:internalName="MediaServiceOCR" ma:readOnly="true">
      <xsd:simpleType>
        <xsd:restriction base="dms:Note"/>
      </xsd:simpleType>
    </xsd:element>
    <xsd:element name="MediaServiceDateTaken" ma:index="3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lated_x0020_documents xmlns="a5114ee5-3726-4731-9074-90979358cacc" xsi:nil="true"/>
    <Hide_x0020_document xmlns="a5114ee5-3726-4731-9074-90979358cacc">false</Hide_x0020_document>
    <Trim_x0020_Reference xmlns="a5114ee5-3726-4731-9074-90979358cacc">
      <Url xsi:nil="true"/>
      <Description xsi:nil="true"/>
    </Trim_x0020_Reference>
    <Relevant_x0020_Legislation xmlns="a5114ee5-3726-4731-9074-90979358cacc" xsi:nil="true"/>
    <Owner xmlns="a5114ee5-3726-4731-9074-90979358cacc" xsi:nil="true"/>
    <Resource_x0020_Description xmlns="a5114ee5-3726-4731-9074-90979358cacc" xsi:nil="true"/>
    <Review_x0020_date xmlns="a5114ee5-3726-4731-9074-90979358cacc" xsi:nil="true"/>
    <JACS_x0020_Unique_x0020_Identifier xmlns="a5114ee5-3726-4731-9074-90979358cacc" xsi:nil="true"/>
    <File_x0020_type0 xmlns="2533f9c8-71e4-4f35-88ef-e30479bf4f2d">Excel</File_x0020_type0>
    <Publication_x0020_Date xmlns="a5114ee5-3726-4731-9074-90979358cacc">2021-04-15T22:58:59+00:00</Publication_x0020_Date>
    <Comments xmlns="2533f9c8-71e4-4f35-88ef-e30479bf4f2d" xsi:nil="true"/>
    <Access xmlns="2533f9c8-71e4-4f35-88ef-e30479bf4f2d" xsi:nil="true"/>
    <Level xmlns="a5114ee5-3726-4731-9074-90979358cacc" xsi:nil="true"/>
    <JACS_x0020_policy_x0020_and_x0020_procedure_x0020_register xmlns="2533f9c8-71e4-4f35-88ef-e30479bf4f2d">false</JACS_x0020_policy_x0020_and_x0020_procedure_x0020_register>
    <JACS_x0020_Resource_x0020_Type xmlns="a5114ee5-3726-4731-9074-90979358cacc" xsi:nil="true"/>
    <Curation_x002f_Views xmlns="a5114ee5-3726-4731-9074-90979358cacc" xsi:nil="true"/>
    <Reporting_x0020_Obligations xmlns="a5114ee5-3726-4731-9074-90979358cacc" xsi:nil="true"/>
    <Open_x0020_Access_x0020_Published xmlns="a5114ee5-3726-4731-9074-90979358cacc">false</Open_x0020_Access_x0020_Published>
    <Open_x0020_Access_x0020_Weblink xmlns="a5114ee5-3726-4731-9074-90979358cacc">
      <Url xsi:nil="true"/>
      <Description xsi:nil="true"/>
    </Open_x0020_Access_x0020_Weblink>
    <Copyright_x003f_ xmlns="a5114ee5-3726-4731-9074-90979358cacc" xsi:nil="true"/>
    <Owner_x0020_Group_x002f_Division xmlns="a5114ee5-3726-4731-9074-90979358cacc" xsi:nil="true"/>
    <Risk_x0020_Priority xmlns="a5114ee5-3726-4731-9074-90979358cacc" xsi:nil="true"/>
    <Resource_x0020_Subject xmlns="a5114ee5-3726-4731-9074-90979358cacc" xsi:nil="true"/>
    <Relevant_x0020_legislation_x0020__x0028_look_x002d_up_x0020_list_x0029_ xmlns="2533f9c8-71e4-4f35-88ef-e30479bf4f2d" xsi:nil="true"/>
    <Related_x0020_framework_x0020_documents xmlns="2533f9c8-71e4-4f35-88ef-e30479bf4f2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06FCA-0C32-4925-9480-F131E2EAC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14ee5-3726-4731-9074-90979358cacc"/>
    <ds:schemaRef ds:uri="2533f9c8-71e4-4f35-88ef-e30479bf4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a5114ee5-3726-4731-9074-90979358cacc"/>
    <ds:schemaRef ds:uri="2533f9c8-71e4-4f35-88ef-e30479bf4f2d"/>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FE408A88-0E64-4395-B7C7-E3365618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3</TotalTime>
  <Pages>4</Pages>
  <Words>1593</Words>
  <Characters>10007</Characters>
  <DocSecurity>0</DocSecurity>
  <Lines>196</Lines>
  <Paragraphs>120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2026-07-27T04:20:00Z</cp:lastPrinted>
  <dcterms:created xsi:type="dcterms:W3CDTF">2026-08-10T04:21:00Z</dcterms:created>
  <dcterms:modified xsi:type="dcterms:W3CDTF">2026-08-10T04:23:00Z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0x0101001D88E9DAE0C3DA4ABEB80C8605FC0091</vt:lpwstr>
  </property>
  <property fmtid="{D5CDD505-2E9C-101B-9397-08002B2CF9AE}" pid="17" name="PM_ProtectiveMarkingImage_Header">
    <vt:lpwstr>C:\Program Files (x86)\Common Files\janusNET Shared\janusSEAL\Images\DocumentSlashBlue.png</vt:lpwstr>
  </property>
  <property fmtid="{D5CDD505-2E9C-101B-9397-08002B2CF9AE}" pid="18" name="PM_Caveats_Count">
    <vt:lpwstr>0</vt:lpwstr>
  </property>
  <property fmtid="{D5CDD505-2E9C-101B-9397-08002B2CF9AE}" pid="19" name="PM_DisplayValueSecClassificationWithQualifier">
    <vt:lpwstr>UNOFFICIAL</vt:lpwstr>
  </property>
  <property fmtid="{D5CDD505-2E9C-101B-9397-08002B2CF9AE}" pid="20" name="PM_Qualifier">
    <vt:lpwstr/>
  </property>
  <property fmtid="{D5CDD505-2E9C-101B-9397-08002B2CF9AE}" pid="21" name="PM_SecurityClassification">
    <vt:lpwstr>UNOFFICIAL</vt:lpwstr>
  </property>
  <property fmtid="{D5CDD505-2E9C-101B-9397-08002B2CF9AE}" pid="22" name="PM_InsertionValue">
    <vt:lpwstr>UNOFFICIAL</vt:lpwstr>
  </property>
  <property fmtid="{D5CDD505-2E9C-101B-9397-08002B2CF9AE}" pid="23" name="PM_Originating_FileId">
    <vt:lpwstr>7AC623C819B7419484A553D5050A8D7D</vt:lpwstr>
  </property>
  <property fmtid="{D5CDD505-2E9C-101B-9397-08002B2CF9AE}" pid="24" name="PM_ProtectiveMarkingValue_Footer">
    <vt:lpwstr>UNOFFICIAL</vt:lpwstr>
  </property>
  <property fmtid="{D5CDD505-2E9C-101B-9397-08002B2CF9AE}" pid="25" name="PM_Originator_Hash_SHA1">
    <vt:lpwstr>1D549058AEBEF2684C2A3BA4BD8BF95903AF4F83</vt:lpwstr>
  </property>
  <property fmtid="{D5CDD505-2E9C-101B-9397-08002B2CF9AE}" pid="26" name="PM_OriginationTimeStamp">
    <vt:lpwstr>2023-11-21T12:51:36Z</vt:lpwstr>
  </property>
  <property fmtid="{D5CDD505-2E9C-101B-9397-08002B2CF9AE}" pid="27" name="PM_ProtectiveMarkingValue_Header">
    <vt:lpwstr>UNOFFICIAL</vt:lpwstr>
  </property>
  <property fmtid="{D5CDD505-2E9C-101B-9397-08002B2CF9AE}" pid="28" name="PM_ProtectiveMarkingImage_Footer">
    <vt:lpwstr>C:\Program Files (x86)\Common Files\janusNET Shared\janusSEAL\Images\DocumentSlashBlue.png</vt:lpwstr>
  </property>
  <property fmtid="{D5CDD505-2E9C-101B-9397-08002B2CF9AE}" pid="29" name="PM_Namespace">
    <vt:lpwstr>gov.au</vt:lpwstr>
  </property>
  <property fmtid="{D5CDD505-2E9C-101B-9397-08002B2CF9AE}" pid="30" name="PM_Version">
    <vt:lpwstr>2018.4</vt:lpwstr>
  </property>
  <property fmtid="{D5CDD505-2E9C-101B-9397-08002B2CF9AE}" pid="31" name="PM_Note">
    <vt:lpwstr/>
  </property>
  <property fmtid="{D5CDD505-2E9C-101B-9397-08002B2CF9AE}" pid="32" name="PM_Markers">
    <vt:lpwstr/>
  </property>
  <property fmtid="{D5CDD505-2E9C-101B-9397-08002B2CF9AE}" pid="33" name="PM_Display">
    <vt:lpwstr>UNOFFICIAL</vt:lpwstr>
  </property>
  <property fmtid="{D5CDD505-2E9C-101B-9397-08002B2CF9AE}" pid="34" name="PM_Hash_Version">
    <vt:lpwstr>2018.0</vt:lpwstr>
  </property>
  <property fmtid="{D5CDD505-2E9C-101B-9397-08002B2CF9AE}" pid="35" name="PM_Hash_Salt_Prev">
    <vt:lpwstr>DEE9977C4EE0EAA7E0A361117C09EC70</vt:lpwstr>
  </property>
  <property fmtid="{D5CDD505-2E9C-101B-9397-08002B2CF9AE}" pid="36" name="PM_Hash_Salt">
    <vt:lpwstr>DEE9977C4EE0EAA7E0A361117C09EC70</vt:lpwstr>
  </property>
  <property fmtid="{D5CDD505-2E9C-101B-9397-08002B2CF9AE}" pid="37" name="PM_Hash_SHA1">
    <vt:lpwstr>D9F295F4F8F1010BF9E38A4F3A0F1626C38C1CFF</vt:lpwstr>
  </property>
  <property fmtid="{D5CDD505-2E9C-101B-9397-08002B2CF9AE}" pid="38" name="PM_OriginatorUserAccountName_SHA256">
    <vt:lpwstr>9F6024E83FBD290A3572AC0339B8D02490639B1C33B22D127ABBFEA475372E01</vt:lpwstr>
  </property>
  <property fmtid="{D5CDD505-2E9C-101B-9397-08002B2CF9AE}" pid="39" name="PM_OriginatorDomainName_SHA256">
    <vt:lpwstr>E83A2A66C4061446A7E3732E8D44762184B6B377D962B96C83DC624302585857</vt:lpwstr>
  </property>
  <property fmtid="{D5CDD505-2E9C-101B-9397-08002B2CF9AE}" pid="40" name="PM_MinimumSecurityClassification">
    <vt:lpwstr/>
  </property>
  <property fmtid="{D5CDD505-2E9C-101B-9397-08002B2CF9AE}" pid="41" name="MSIP_Label_69af8531-eb46-4968-8cb3-105d2f5ea87e_Enabled">
    <vt:lpwstr>true</vt:lpwstr>
  </property>
  <property fmtid="{D5CDD505-2E9C-101B-9397-08002B2CF9AE}" pid="42" name="MSIP_Label_69af8531-eb46-4968-8cb3-105d2f5ea87e_SetDate">
    <vt:lpwstr>2024-12-04T02:53:54Z</vt:lpwstr>
  </property>
  <property fmtid="{D5CDD505-2E9C-101B-9397-08002B2CF9AE}" pid="43" name="MSIP_Label_69af8531-eb46-4968-8cb3-105d2f5ea87e_Method">
    <vt:lpwstr>Standard</vt:lpwstr>
  </property>
  <property fmtid="{D5CDD505-2E9C-101B-9397-08002B2CF9AE}" pid="44" name="MSIP_Label_69af8531-eb46-4968-8cb3-105d2f5ea87e_Name">
    <vt:lpwstr>Official - No Marking</vt:lpwstr>
  </property>
  <property fmtid="{D5CDD505-2E9C-101B-9397-08002B2CF9AE}" pid="45" name="MSIP_Label_69af8531-eb46-4968-8cb3-105d2f5ea87e_SiteId">
    <vt:lpwstr>b46c1908-0334-4236-b978-585ee88e4199</vt:lpwstr>
  </property>
  <property fmtid="{D5CDD505-2E9C-101B-9397-08002B2CF9AE}" pid="46" name="MSIP_Label_69af8531-eb46-4968-8cb3-105d2f5ea87e_ActionId">
    <vt:lpwstr>2d8a6740-9651-4b3e-a9bb-22eb6bb6aae4</vt:lpwstr>
  </property>
  <property fmtid="{D5CDD505-2E9C-101B-9397-08002B2CF9AE}" pid="47" name="MSIP_Label_69af8531-eb46-4968-8cb3-105d2f5ea87e_ContentBits">
    <vt:lpwstr>0</vt:lpwstr>
  </property>
</Properties>
</file>