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0D5D29B"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w:t>
      </w:r>
      <w:r w:rsidR="006A0387">
        <w:rPr>
          <w:rFonts w:asciiTheme="minorHAnsi" w:hAnsiTheme="minorHAnsi"/>
          <w:sz w:val="52"/>
        </w:rPr>
        <w:t>N</w:t>
      </w:r>
      <w:r w:rsidR="002A43D2">
        <w:rPr>
          <w:rFonts w:asciiTheme="minorHAnsi" w:hAnsiTheme="minorHAnsi"/>
          <w:sz w:val="52"/>
        </w:rPr>
        <w:t xml:space="preserve"> DESCRIPTION</w:t>
      </w:r>
    </w:p>
    <w:p w14:paraId="45290168" w14:textId="77777777" w:rsidR="002A43D2" w:rsidRPr="002A43D2" w:rsidRDefault="002A43D2" w:rsidP="002A43D2"/>
    <w:p w14:paraId="10FCF868" w14:textId="77777777" w:rsidR="006F09E8" w:rsidRDefault="006F09E8" w:rsidP="002A43D2">
      <w:pPr>
        <w:tabs>
          <w:tab w:val="left" w:pos="3600"/>
        </w:tabs>
        <w:rPr>
          <w:b/>
          <w:szCs w:val="24"/>
        </w:rPr>
      </w:pPr>
    </w:p>
    <w:p w14:paraId="4793E20A" w14:textId="77777777" w:rsidR="00870C12" w:rsidRDefault="00870C12" w:rsidP="00870C12">
      <w:pPr>
        <w:pStyle w:val="BodyText"/>
      </w:pPr>
    </w:p>
    <w:p w14:paraId="5958E20A" w14:textId="77777777" w:rsidR="00870C12" w:rsidRPr="00870C12" w:rsidRDefault="00870C12" w:rsidP="00870C12">
      <w:pPr>
        <w:pStyle w:val="BodyText"/>
        <w:sectPr w:rsidR="00870C12" w:rsidRPr="00870C12" w:rsidSect="005B38C8">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134" w:left="1134" w:header="680" w:footer="680" w:gutter="0"/>
          <w:cols w:space="720"/>
          <w:docGrid w:linePitch="326"/>
        </w:sectPr>
      </w:pPr>
    </w:p>
    <w:p w14:paraId="41E47545" w14:textId="43E0508F" w:rsidR="006F09E8" w:rsidRPr="00870C12" w:rsidRDefault="002A43D2" w:rsidP="00870C12">
      <w:r w:rsidRPr="00870C12">
        <w:rPr>
          <w:b/>
          <w:bCs/>
        </w:rPr>
        <w:t>Directorate</w:t>
      </w:r>
      <w:r w:rsidRPr="00870C12">
        <w:t xml:space="preserve">: </w:t>
      </w:r>
      <w:r w:rsidR="00870C12" w:rsidRPr="00870C12">
        <w:t>Chief Minister, Treasury and Economic Development</w:t>
      </w:r>
    </w:p>
    <w:p w14:paraId="7473B786" w14:textId="31D02B57" w:rsidR="006F09E8" w:rsidRPr="00870C12" w:rsidRDefault="00870C12" w:rsidP="00870C12">
      <w:r w:rsidRPr="00870C12">
        <w:rPr>
          <w:b/>
          <w:bCs/>
        </w:rPr>
        <w:t>Group</w:t>
      </w:r>
      <w:r w:rsidR="002A43D2" w:rsidRPr="00870C12">
        <w:t xml:space="preserve">: </w:t>
      </w:r>
      <w:r w:rsidRPr="00870C12">
        <w:t>Revenue Management</w:t>
      </w:r>
    </w:p>
    <w:p w14:paraId="16547942" w14:textId="10774E88" w:rsidR="006F09E8" w:rsidRPr="00870C12" w:rsidRDefault="002A43D2" w:rsidP="00870C12">
      <w:r w:rsidRPr="00870C12">
        <w:rPr>
          <w:b/>
          <w:bCs/>
        </w:rPr>
        <w:t>Business Unit</w:t>
      </w:r>
      <w:r w:rsidRPr="00870C12">
        <w:t>:</w:t>
      </w:r>
      <w:r w:rsidRPr="00870C12">
        <w:tab/>
      </w:r>
      <w:r w:rsidR="00870C12" w:rsidRPr="00870C12">
        <w:t>Support</w:t>
      </w:r>
    </w:p>
    <w:p w14:paraId="41BC89E8" w14:textId="268232BE" w:rsidR="008C40B5" w:rsidRPr="00870C12" w:rsidRDefault="006F09E8" w:rsidP="00870C12">
      <w:r w:rsidRPr="00870C12">
        <w:rPr>
          <w:b/>
          <w:bCs/>
        </w:rPr>
        <w:t>Position Title</w:t>
      </w:r>
      <w:r w:rsidRPr="00870C12">
        <w:t>:</w:t>
      </w:r>
      <w:r w:rsidRPr="00870C12">
        <w:tab/>
      </w:r>
      <w:r w:rsidR="00870C12" w:rsidRPr="00870C12">
        <w:t>Assistant Director, Finance</w:t>
      </w:r>
    </w:p>
    <w:p w14:paraId="0FC267AC" w14:textId="2E078BE6" w:rsidR="006F09E8" w:rsidRPr="00870C12" w:rsidRDefault="006F09E8" w:rsidP="00870C12">
      <w:r w:rsidRPr="00870C12">
        <w:br w:type="column"/>
      </w:r>
      <w:r w:rsidRPr="00870C12">
        <w:rPr>
          <w:b/>
          <w:bCs/>
        </w:rPr>
        <w:t>Position Number</w:t>
      </w:r>
      <w:r w:rsidRPr="00870C12">
        <w:t xml:space="preserve">: </w:t>
      </w:r>
      <w:r w:rsidR="00870C12" w:rsidRPr="00870C12">
        <w:t>P41073</w:t>
      </w:r>
    </w:p>
    <w:p w14:paraId="300FF30C" w14:textId="00B529F5" w:rsidR="006F09E8" w:rsidRPr="00870C12" w:rsidRDefault="006F09E8" w:rsidP="00870C12">
      <w:r w:rsidRPr="00870C12">
        <w:rPr>
          <w:b/>
          <w:bCs/>
        </w:rPr>
        <w:t>Classification</w:t>
      </w:r>
      <w:r w:rsidRPr="00870C12">
        <w:t xml:space="preserve">: </w:t>
      </w:r>
      <w:r w:rsidR="00870C12" w:rsidRPr="00870C12">
        <w:t>Senior Officer Grade C</w:t>
      </w:r>
    </w:p>
    <w:p w14:paraId="416F3F43" w14:textId="77777777" w:rsidR="00870C12" w:rsidRPr="00870C12" w:rsidRDefault="002A43D2" w:rsidP="00870C12">
      <w:r w:rsidRPr="00870C12">
        <w:rPr>
          <w:b/>
          <w:bCs/>
        </w:rPr>
        <w:t>Location</w:t>
      </w:r>
      <w:r w:rsidRPr="00870C12">
        <w:t xml:space="preserve">: </w:t>
      </w:r>
      <w:r w:rsidR="00870C12" w:rsidRPr="00870C12">
        <w:t xml:space="preserve">Hybrid – combination of work from home and 220 London Circuit Canberra City </w:t>
      </w:r>
    </w:p>
    <w:p w14:paraId="5C29CA99" w14:textId="36C64B28" w:rsidR="002A43D2" w:rsidRPr="00870C12" w:rsidRDefault="002A43D2" w:rsidP="00870C12">
      <w:r w:rsidRPr="00870C12">
        <w:rPr>
          <w:b/>
          <w:bCs/>
        </w:rPr>
        <w:t>Last Reviewed</w:t>
      </w:r>
      <w:r w:rsidRPr="00870C12">
        <w:t xml:space="preserve">: </w:t>
      </w:r>
      <w:r w:rsidR="00870C12" w:rsidRPr="00870C12">
        <w:t>July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0C01AA22" w14:textId="73CC6437" w:rsidR="00367EB8" w:rsidRPr="00423241" w:rsidRDefault="00367EB8" w:rsidP="00367EB8">
      <w:pPr>
        <w:pStyle w:val="Heading1"/>
        <w:pBdr>
          <w:bottom w:val="single" w:sz="12" w:space="1" w:color="auto"/>
        </w:pBdr>
        <w:spacing w:after="0"/>
        <w:rPr>
          <w:rFonts w:asciiTheme="minorHAnsi" w:hAnsiTheme="minorHAnsi"/>
          <w:sz w:val="32"/>
        </w:rPr>
      </w:pPr>
      <w:r>
        <w:rPr>
          <w:rFonts w:asciiTheme="minorHAnsi" w:hAnsiTheme="minorHAnsi"/>
          <w:sz w:val="32"/>
        </w:rPr>
        <w:t xml:space="preserve">DIRECTORATE </w:t>
      </w:r>
      <w:r w:rsidRPr="00423241">
        <w:rPr>
          <w:rFonts w:asciiTheme="minorHAnsi" w:hAnsiTheme="minorHAnsi"/>
          <w:sz w:val="32"/>
        </w:rPr>
        <w:t>OVERVIEW</w:t>
      </w:r>
    </w:p>
    <w:p w14:paraId="7A36F4EC" w14:textId="4D599055" w:rsidR="00870C12" w:rsidRPr="00367EB8" w:rsidRDefault="00867F28" w:rsidP="00367EB8">
      <w:pPr>
        <w:spacing w:after="0" w:line="276" w:lineRule="auto"/>
      </w:pPr>
      <w:r w:rsidRPr="00367EB8">
        <w:t>T</w:t>
      </w:r>
      <w:r w:rsidR="00870C12" w:rsidRPr="00367EB8">
        <w:t xml:space="preserve">he Chief Minister, Treasury and Economic Development Directorate (CMTEDD) </w:t>
      </w:r>
      <w:proofErr w:type="gramStart"/>
      <w:r w:rsidR="00870C12" w:rsidRPr="00367EB8">
        <w:t>leads</w:t>
      </w:r>
      <w:proofErr w:type="gramEnd"/>
      <w:r w:rsidR="00870C12" w:rsidRPr="00367EB8">
        <w:t xml:space="preserve"> the public sector and works collaboratively both within government and with the community to achieve positive outcomes.</w:t>
      </w:r>
    </w:p>
    <w:p w14:paraId="3DB49C1B" w14:textId="77777777" w:rsidR="00870C12" w:rsidRPr="00367EB8" w:rsidRDefault="00870C12" w:rsidP="00367EB8">
      <w:pPr>
        <w:spacing w:before="240" w:after="0" w:line="276" w:lineRule="auto"/>
      </w:pPr>
      <w:r w:rsidRPr="00367EB8">
        <w:t>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w:t>
      </w:r>
    </w:p>
    <w:p w14:paraId="34B55FFC" w14:textId="77777777" w:rsidR="00367EB8" w:rsidRPr="00367EB8" w:rsidRDefault="00870C12" w:rsidP="00367EB8">
      <w:pPr>
        <w:spacing w:before="240" w:line="276" w:lineRule="auto"/>
      </w:pPr>
      <w:r w:rsidRPr="00367EB8">
        <w:t>The ACTPS is a values-based organisation where all employees are expected to embody the prescribed core values of respect, integrity, collaboration, and innovation, as well as demonstrate the related signature behaviours.</w:t>
      </w:r>
    </w:p>
    <w:p w14:paraId="0C6D660F" w14:textId="4BFF6C51" w:rsidR="00367EB8" w:rsidRPr="00423241" w:rsidRDefault="00367EB8" w:rsidP="00367EB8">
      <w:pPr>
        <w:pStyle w:val="Heading1"/>
        <w:pBdr>
          <w:bottom w:val="single" w:sz="12" w:space="1" w:color="auto"/>
        </w:pBdr>
        <w:spacing w:after="0"/>
        <w:rPr>
          <w:rFonts w:asciiTheme="minorHAnsi" w:hAnsiTheme="minorHAnsi"/>
          <w:sz w:val="32"/>
        </w:rPr>
      </w:pPr>
      <w:r>
        <w:rPr>
          <w:rFonts w:asciiTheme="minorHAnsi" w:hAnsiTheme="minorHAnsi"/>
          <w:sz w:val="32"/>
        </w:rPr>
        <w:t>GROUP</w:t>
      </w:r>
      <w:r w:rsidRPr="00423241">
        <w:rPr>
          <w:rFonts w:asciiTheme="minorHAnsi" w:hAnsiTheme="minorHAnsi"/>
          <w:sz w:val="32"/>
        </w:rPr>
        <w:t xml:space="preserve"> OVERVIEW</w:t>
      </w:r>
    </w:p>
    <w:p w14:paraId="6010B451" w14:textId="7F4A2BFE" w:rsidR="00870C12" w:rsidRPr="00367EB8" w:rsidRDefault="00367EB8" w:rsidP="00367EB8">
      <w:pPr>
        <w:spacing w:line="276" w:lineRule="auto"/>
      </w:pPr>
      <w:r>
        <w:t xml:space="preserve">Revenue </w:t>
      </w:r>
      <w:r w:rsidR="00870C12" w:rsidRPr="00367EB8">
        <w:t xml:space="preserve">Management is responsible for providing advice on revenue and taxation administration; management of the Territory's taxation base including the development of revenue and taxation legislation; compliance activities; debt management; administering the Territory's rates and land tax including valuations, remissions and rebates (pensioners); administering concessions and grants in the ACT; and administering the Home Loan Portfolio. The Commissioner for ACT Revenue is a statutory position appointed, under the </w:t>
      </w:r>
      <w:r w:rsidR="00870C12" w:rsidRPr="00367EB8">
        <w:rPr>
          <w:i/>
          <w:iCs/>
        </w:rPr>
        <w:t>Taxation Administration Act 1999</w:t>
      </w:r>
      <w:r w:rsidR="00870C12" w:rsidRPr="00367EB8">
        <w:t>, by the Treasurer.</w:t>
      </w:r>
    </w:p>
    <w:p w14:paraId="4E7AAB86" w14:textId="77777777" w:rsidR="002A43D2" w:rsidRPr="00423241" w:rsidRDefault="002A43D2" w:rsidP="00867F28">
      <w:pPr>
        <w:pStyle w:val="Heading1"/>
        <w:pBdr>
          <w:bottom w:val="single" w:sz="12" w:space="1" w:color="auto"/>
        </w:pBdr>
        <w:spacing w:after="0"/>
        <w:rPr>
          <w:rFonts w:asciiTheme="minorHAnsi" w:hAnsiTheme="minorHAnsi"/>
          <w:sz w:val="32"/>
        </w:rPr>
      </w:pPr>
      <w:r w:rsidRPr="00423241">
        <w:rPr>
          <w:rFonts w:asciiTheme="minorHAnsi" w:hAnsiTheme="minorHAnsi"/>
          <w:sz w:val="32"/>
        </w:rPr>
        <w:t>BUSINESS UNIT OVERVIEW</w:t>
      </w:r>
    </w:p>
    <w:p w14:paraId="51C589F4" w14:textId="14D972EC" w:rsidR="00870C12" w:rsidRDefault="00870C12" w:rsidP="00367EB8">
      <w:pPr>
        <w:suppressAutoHyphens w:val="0"/>
        <w:spacing w:after="0" w:line="276" w:lineRule="auto"/>
        <w:rPr>
          <w:rFonts w:asciiTheme="minorHAnsi" w:hAnsiTheme="minorHAnsi"/>
          <w:spacing w:val="5"/>
          <w:szCs w:val="24"/>
          <w:lang w:eastAsia="ja-JP"/>
        </w:rPr>
      </w:pPr>
      <w:r>
        <w:rPr>
          <w:rFonts w:asciiTheme="minorHAnsi" w:hAnsiTheme="minorHAnsi"/>
          <w:spacing w:val="5"/>
          <w:szCs w:val="24"/>
          <w:lang w:eastAsia="ja-JP"/>
        </w:rPr>
        <w:t xml:space="preserve">The Support Unit </w:t>
      </w:r>
      <w:r w:rsidRPr="009C55E4">
        <w:rPr>
          <w:rFonts w:asciiTheme="minorHAnsi" w:hAnsiTheme="minorHAnsi"/>
          <w:spacing w:val="5"/>
          <w:szCs w:val="24"/>
          <w:lang w:eastAsia="ja-JP"/>
        </w:rPr>
        <w:t xml:space="preserve">provides </w:t>
      </w:r>
      <w:r>
        <w:rPr>
          <w:rFonts w:asciiTheme="minorHAnsi" w:hAnsiTheme="minorHAnsi"/>
          <w:spacing w:val="5"/>
          <w:szCs w:val="24"/>
          <w:lang w:eastAsia="ja-JP"/>
        </w:rPr>
        <w:t xml:space="preserve">financial, </w:t>
      </w:r>
      <w:r w:rsidRPr="009C55E4">
        <w:rPr>
          <w:rFonts w:asciiTheme="minorHAnsi" w:hAnsiTheme="minorHAnsi"/>
          <w:spacing w:val="5"/>
          <w:szCs w:val="24"/>
          <w:lang w:eastAsia="ja-JP"/>
        </w:rPr>
        <w:t xml:space="preserve">corporate governance and policy advice, </w:t>
      </w:r>
      <w:r>
        <w:rPr>
          <w:rFonts w:asciiTheme="minorHAnsi" w:hAnsiTheme="minorHAnsi"/>
          <w:spacing w:val="5"/>
          <w:szCs w:val="24"/>
          <w:lang w:eastAsia="ja-JP"/>
        </w:rPr>
        <w:t>strategic planning, fulfils annual reporting</w:t>
      </w:r>
      <w:r w:rsidRPr="009C55E4">
        <w:rPr>
          <w:rFonts w:asciiTheme="minorHAnsi" w:hAnsiTheme="minorHAnsi"/>
          <w:spacing w:val="5"/>
          <w:szCs w:val="24"/>
          <w:lang w:eastAsia="ja-JP"/>
        </w:rPr>
        <w:t xml:space="preserve"> requirements</w:t>
      </w:r>
      <w:r>
        <w:rPr>
          <w:rFonts w:asciiTheme="minorHAnsi" w:hAnsiTheme="minorHAnsi"/>
          <w:spacing w:val="5"/>
          <w:szCs w:val="24"/>
          <w:lang w:eastAsia="ja-JP"/>
        </w:rPr>
        <w:t xml:space="preserve"> and maintains all legislation relating to ACT taxes; provides advice relevant to open access information under s23 of the </w:t>
      </w:r>
      <w:r w:rsidRPr="00502C0E">
        <w:rPr>
          <w:rFonts w:asciiTheme="minorHAnsi" w:hAnsiTheme="minorHAnsi"/>
          <w:i/>
          <w:iCs/>
          <w:spacing w:val="5"/>
          <w:szCs w:val="24"/>
          <w:lang w:eastAsia="ja-JP"/>
        </w:rPr>
        <w:t>Freedom of Information Act 2016</w:t>
      </w:r>
      <w:r>
        <w:rPr>
          <w:rFonts w:asciiTheme="minorHAnsi" w:hAnsiTheme="minorHAnsi"/>
          <w:spacing w:val="5"/>
          <w:szCs w:val="24"/>
          <w:lang w:eastAsia="ja-JP"/>
        </w:rPr>
        <w:t>.</w:t>
      </w:r>
      <w:r w:rsidRPr="009C55E4">
        <w:rPr>
          <w:rFonts w:asciiTheme="minorHAnsi" w:hAnsiTheme="minorHAnsi"/>
          <w:spacing w:val="5"/>
          <w:szCs w:val="24"/>
          <w:lang w:eastAsia="ja-JP"/>
        </w:rPr>
        <w:t xml:space="preserve"> The </w:t>
      </w:r>
      <w:r>
        <w:rPr>
          <w:rFonts w:asciiTheme="minorHAnsi" w:hAnsiTheme="minorHAnsi"/>
          <w:spacing w:val="5"/>
          <w:szCs w:val="24"/>
          <w:lang w:eastAsia="ja-JP"/>
        </w:rPr>
        <w:t xml:space="preserve">unit is also responsible for undertaking budget projections and </w:t>
      </w:r>
      <w:r>
        <w:rPr>
          <w:rFonts w:asciiTheme="minorHAnsi" w:hAnsiTheme="minorHAnsi"/>
          <w:spacing w:val="5"/>
          <w:szCs w:val="24"/>
          <w:lang w:eastAsia="ja-JP"/>
        </w:rPr>
        <w:lastRenderedPageBreak/>
        <w:t>adjustments relating to territorial revenue and expenses; ACTRO financial report; audit activities and liaison with internal and external stakeholders, including the Auditor-General’s Office and the ACT Insurance Authority.</w:t>
      </w:r>
    </w:p>
    <w:p w14:paraId="6B6DC1DA" w14:textId="77777777" w:rsidR="00870C12" w:rsidRPr="00870C12" w:rsidRDefault="00870C12" w:rsidP="00870C12">
      <w:pPr>
        <w:pStyle w:val="BodyText"/>
        <w:spacing w:after="0"/>
        <w:rPr>
          <w:lang w:eastAsia="ja-JP"/>
        </w:rPr>
      </w:pPr>
    </w:p>
    <w:p w14:paraId="409578C2" w14:textId="2E9950AC" w:rsidR="007702B5" w:rsidRPr="00423241" w:rsidRDefault="007702B5" w:rsidP="00867F28">
      <w:pPr>
        <w:pStyle w:val="Heading1"/>
        <w:pBdr>
          <w:bottom w:val="single" w:sz="12" w:space="1" w:color="auto"/>
        </w:pBdr>
        <w:spacing w:after="0"/>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0CAD0E3B" w14:textId="4D44E5A6" w:rsidR="00870C12" w:rsidRPr="00E15544" w:rsidRDefault="00870C12" w:rsidP="00EA0E3E">
      <w:pPr>
        <w:spacing w:line="276" w:lineRule="auto"/>
      </w:pPr>
      <w:r w:rsidRPr="00E15544">
        <w:t>The position of Assistant Director, Finance, is a pivotal management role within the ACT Revenue Office, requiring a strong financial and accounting background, as well as experience in managing a small finance team. The position reports to the Senior Director, Corporate.</w:t>
      </w:r>
    </w:p>
    <w:p w14:paraId="583DE909" w14:textId="779BD8A5" w:rsidR="00EA0E3E" w:rsidRPr="00D80F74" w:rsidRDefault="00EA0E3E" w:rsidP="00EA0E3E">
      <w:pPr>
        <w:spacing w:line="276" w:lineRule="auto"/>
        <w:rPr>
          <w:color w:val="000000" w:themeColor="text1"/>
        </w:rPr>
      </w:pPr>
      <w:r w:rsidRPr="00955870">
        <w:rPr>
          <w:color w:val="000000" w:themeColor="text1"/>
        </w:rPr>
        <w:t xml:space="preserve">The Assistant Director, Finance is responsible for the delivery of financial management, reporting and budget functions for the ACT Revenue Office, while providing expert financial advice, team </w:t>
      </w:r>
      <w:r w:rsidR="00D80F74" w:rsidRPr="00955870">
        <w:rPr>
          <w:color w:val="000000" w:themeColor="text1"/>
        </w:rPr>
        <w:t xml:space="preserve">management </w:t>
      </w:r>
      <w:r w:rsidRPr="00955870">
        <w:rPr>
          <w:color w:val="000000" w:themeColor="text1"/>
        </w:rPr>
        <w:t>and continuous improvement initiatives.</w:t>
      </w:r>
    </w:p>
    <w:p w14:paraId="221A3506" w14:textId="31FCEA9C" w:rsidR="008C40B5" w:rsidRPr="007702B5" w:rsidRDefault="00367EB8" w:rsidP="00867F28">
      <w:pPr>
        <w:pStyle w:val="Heading1"/>
        <w:pBdr>
          <w:bottom w:val="single" w:sz="12" w:space="1" w:color="auto"/>
        </w:pBdr>
        <w:spacing w:after="0"/>
        <w:rPr>
          <w:rFonts w:asciiTheme="minorHAnsi" w:hAnsiTheme="minorHAnsi"/>
          <w:sz w:val="32"/>
        </w:rPr>
      </w:pPr>
      <w:r>
        <w:rPr>
          <w:rFonts w:asciiTheme="minorHAnsi" w:hAnsiTheme="minorHAnsi"/>
          <w:sz w:val="32"/>
        </w:rPr>
        <w:t>DUTIES/RESPONSIBILITIES</w:t>
      </w:r>
    </w:p>
    <w:p w14:paraId="7FE1FD70" w14:textId="77777777" w:rsidR="0062263B" w:rsidRPr="0062263B" w:rsidRDefault="0062263B" w:rsidP="00525EDB">
      <w:pPr>
        <w:pStyle w:val="DotPoint"/>
        <w:numPr>
          <w:ilvl w:val="0"/>
          <w:numId w:val="0"/>
        </w:numPr>
        <w:spacing w:before="120" w:line="276" w:lineRule="auto"/>
        <w:ind w:left="360" w:hanging="360"/>
        <w:rPr>
          <w:iCs/>
          <w:szCs w:val="24"/>
        </w:rPr>
      </w:pPr>
      <w:r w:rsidRPr="0062263B">
        <w:rPr>
          <w:iCs/>
          <w:szCs w:val="24"/>
        </w:rPr>
        <w:t>The Assistant Director, Finance will:</w:t>
      </w:r>
    </w:p>
    <w:p w14:paraId="1BC4A8E7" w14:textId="77777777" w:rsidR="0062263B" w:rsidRPr="0062263B" w:rsidRDefault="0062263B" w:rsidP="00525EDB">
      <w:pPr>
        <w:pStyle w:val="DotPoint"/>
        <w:numPr>
          <w:ilvl w:val="0"/>
          <w:numId w:val="25"/>
        </w:numPr>
        <w:spacing w:after="0" w:line="276" w:lineRule="auto"/>
        <w:ind w:left="709" w:hanging="425"/>
        <w:rPr>
          <w:iCs/>
          <w:szCs w:val="24"/>
        </w:rPr>
      </w:pPr>
      <w:r w:rsidRPr="0062263B">
        <w:rPr>
          <w:iCs/>
          <w:szCs w:val="24"/>
        </w:rPr>
        <w:t>Be responsible for the preparation of monthly and year end reporting of revenue and expenses including monthly taxation revenue reporting to Treasury Executive, providing input into annual financial statements, and liaising with the ACT Audit Office and internal audit committees.</w:t>
      </w:r>
    </w:p>
    <w:p w14:paraId="62905918" w14:textId="3C9319FB" w:rsidR="0062263B" w:rsidRPr="0062263B" w:rsidRDefault="0062263B" w:rsidP="00525EDB">
      <w:pPr>
        <w:pStyle w:val="DotPoint"/>
        <w:numPr>
          <w:ilvl w:val="0"/>
          <w:numId w:val="25"/>
        </w:numPr>
        <w:spacing w:after="0" w:line="276" w:lineRule="auto"/>
        <w:ind w:left="709" w:hanging="425"/>
        <w:rPr>
          <w:iCs/>
          <w:szCs w:val="24"/>
        </w:rPr>
      </w:pPr>
      <w:r w:rsidRPr="0062263B">
        <w:rPr>
          <w:iCs/>
          <w:szCs w:val="24"/>
        </w:rPr>
        <w:t xml:space="preserve">Provide expert accounting and financial advice to </w:t>
      </w:r>
      <w:r w:rsidR="005E5AAA">
        <w:rPr>
          <w:iCs/>
          <w:szCs w:val="24"/>
        </w:rPr>
        <w:t xml:space="preserve">the </w:t>
      </w:r>
      <w:r w:rsidR="0032528F">
        <w:rPr>
          <w:iCs/>
          <w:szCs w:val="24"/>
        </w:rPr>
        <w:t>Commissioner</w:t>
      </w:r>
      <w:r w:rsidR="005E5AAA">
        <w:rPr>
          <w:iCs/>
          <w:szCs w:val="24"/>
        </w:rPr>
        <w:t>, senior management</w:t>
      </w:r>
      <w:r w:rsidRPr="0062263B">
        <w:rPr>
          <w:iCs/>
          <w:szCs w:val="24"/>
        </w:rPr>
        <w:t xml:space="preserve"> and staff.</w:t>
      </w:r>
    </w:p>
    <w:p w14:paraId="56B6C9E1" w14:textId="19A99520" w:rsidR="0062263B" w:rsidRPr="0062263B" w:rsidRDefault="0062263B" w:rsidP="00525EDB">
      <w:pPr>
        <w:pStyle w:val="DotPoint"/>
        <w:numPr>
          <w:ilvl w:val="0"/>
          <w:numId w:val="25"/>
        </w:numPr>
        <w:spacing w:after="0" w:line="276" w:lineRule="auto"/>
        <w:ind w:left="709" w:hanging="425"/>
        <w:rPr>
          <w:iCs/>
          <w:szCs w:val="24"/>
        </w:rPr>
      </w:pPr>
      <w:r w:rsidRPr="0062263B">
        <w:rPr>
          <w:iCs/>
          <w:szCs w:val="24"/>
        </w:rPr>
        <w:t xml:space="preserve">Supervise and provide support to </w:t>
      </w:r>
      <w:r w:rsidR="005E5AAA">
        <w:rPr>
          <w:iCs/>
          <w:szCs w:val="24"/>
        </w:rPr>
        <w:t xml:space="preserve">the </w:t>
      </w:r>
      <w:r w:rsidRPr="0062263B">
        <w:rPr>
          <w:iCs/>
          <w:szCs w:val="24"/>
        </w:rPr>
        <w:t>Finance team members in daily activities, set priorities, monitor workflow and assure quality and accuracy of work, including journals and agency draw down requirements.</w:t>
      </w:r>
    </w:p>
    <w:p w14:paraId="3D6BA69D" w14:textId="77777777" w:rsidR="0062263B" w:rsidRPr="0062263B" w:rsidRDefault="0062263B" w:rsidP="00525EDB">
      <w:pPr>
        <w:pStyle w:val="DotPoint"/>
        <w:numPr>
          <w:ilvl w:val="0"/>
          <w:numId w:val="25"/>
        </w:numPr>
        <w:spacing w:after="0" w:line="276" w:lineRule="auto"/>
        <w:ind w:left="709" w:hanging="425"/>
        <w:rPr>
          <w:iCs/>
          <w:szCs w:val="24"/>
        </w:rPr>
      </w:pPr>
      <w:r w:rsidRPr="0062263B">
        <w:rPr>
          <w:iCs/>
          <w:szCs w:val="24"/>
        </w:rPr>
        <w:t>Develop and allocate internal and external budgets including coordination of the ACT Revenue Office’s input into development of the ACT Government’s annual budget papers.</w:t>
      </w:r>
    </w:p>
    <w:p w14:paraId="65E3A1C2" w14:textId="77777777" w:rsidR="0062263B" w:rsidRPr="0062263B" w:rsidRDefault="0062263B" w:rsidP="00525EDB">
      <w:pPr>
        <w:pStyle w:val="DotPoint"/>
        <w:numPr>
          <w:ilvl w:val="0"/>
          <w:numId w:val="25"/>
        </w:numPr>
        <w:spacing w:after="0" w:line="276" w:lineRule="auto"/>
        <w:ind w:left="709" w:hanging="425"/>
        <w:rPr>
          <w:iCs/>
          <w:szCs w:val="24"/>
        </w:rPr>
      </w:pPr>
      <w:r w:rsidRPr="0062263B">
        <w:rPr>
          <w:iCs/>
          <w:szCs w:val="24"/>
        </w:rPr>
        <w:t>Coordinate and produce reports for internal and external stakeholders including the Commonwealth Grants Commission.</w:t>
      </w:r>
    </w:p>
    <w:p w14:paraId="68C18FAD" w14:textId="77777777" w:rsidR="0062263B" w:rsidRPr="0062263B" w:rsidRDefault="0062263B" w:rsidP="00525EDB">
      <w:pPr>
        <w:pStyle w:val="DotPoint"/>
        <w:numPr>
          <w:ilvl w:val="0"/>
          <w:numId w:val="25"/>
        </w:numPr>
        <w:spacing w:after="0" w:line="276" w:lineRule="auto"/>
        <w:ind w:left="709" w:hanging="425"/>
        <w:rPr>
          <w:iCs/>
          <w:szCs w:val="24"/>
        </w:rPr>
      </w:pPr>
      <w:r w:rsidRPr="0062263B">
        <w:rPr>
          <w:iCs/>
          <w:szCs w:val="24"/>
        </w:rPr>
        <w:t>Manage and resolve complex accounting and financial system issues within ACT Revenue Office.</w:t>
      </w:r>
    </w:p>
    <w:p w14:paraId="64B1D7E2" w14:textId="77777777" w:rsidR="0062263B" w:rsidRPr="0062263B" w:rsidRDefault="0062263B" w:rsidP="00525EDB">
      <w:pPr>
        <w:pStyle w:val="DotPoint"/>
        <w:numPr>
          <w:ilvl w:val="0"/>
          <w:numId w:val="25"/>
        </w:numPr>
        <w:spacing w:after="0" w:line="276" w:lineRule="auto"/>
        <w:ind w:left="709" w:hanging="425"/>
        <w:rPr>
          <w:iCs/>
          <w:szCs w:val="24"/>
        </w:rPr>
      </w:pPr>
      <w:r w:rsidRPr="0062263B">
        <w:rPr>
          <w:iCs/>
          <w:szCs w:val="24"/>
        </w:rPr>
        <w:t>Promote continuous improvement within the ACT Revenue Office and develop innovative solutions to improve the efficiency and effectiveness of systems and procedures.</w:t>
      </w:r>
    </w:p>
    <w:p w14:paraId="15B3D27E" w14:textId="77777777" w:rsidR="0062263B" w:rsidRPr="0062263B" w:rsidRDefault="0062263B" w:rsidP="00525EDB">
      <w:pPr>
        <w:pStyle w:val="DotPoint"/>
        <w:numPr>
          <w:ilvl w:val="0"/>
          <w:numId w:val="25"/>
        </w:numPr>
        <w:spacing w:after="0" w:line="276" w:lineRule="auto"/>
        <w:ind w:left="709" w:hanging="425"/>
        <w:rPr>
          <w:iCs/>
          <w:szCs w:val="24"/>
        </w:rPr>
      </w:pPr>
      <w:r w:rsidRPr="0062263B">
        <w:rPr>
          <w:iCs/>
          <w:szCs w:val="24"/>
        </w:rPr>
        <w:t>Represent the Finance team at various internal and external meetings.</w:t>
      </w:r>
    </w:p>
    <w:p w14:paraId="2E9EFA00" w14:textId="77777777" w:rsidR="0062263B" w:rsidRDefault="0062263B" w:rsidP="00525EDB">
      <w:pPr>
        <w:pStyle w:val="DotPoint"/>
        <w:numPr>
          <w:ilvl w:val="0"/>
          <w:numId w:val="25"/>
        </w:numPr>
        <w:spacing w:after="0" w:line="276" w:lineRule="auto"/>
        <w:ind w:left="709" w:hanging="425"/>
        <w:rPr>
          <w:iCs/>
          <w:szCs w:val="24"/>
        </w:rPr>
      </w:pPr>
      <w:r w:rsidRPr="0062263B">
        <w:rPr>
          <w:iCs/>
          <w:szCs w:val="24"/>
        </w:rPr>
        <w:t>Prepare reports, briefing papers and general correspondence on a range of issues to various internal and external stakeholders.</w:t>
      </w:r>
    </w:p>
    <w:p w14:paraId="29169611" w14:textId="16F51A02" w:rsidR="00525EDB" w:rsidRPr="00955870" w:rsidRDefault="00525EDB" w:rsidP="00525EDB">
      <w:pPr>
        <w:pStyle w:val="ListParagraph"/>
        <w:numPr>
          <w:ilvl w:val="0"/>
          <w:numId w:val="25"/>
        </w:numPr>
        <w:spacing w:after="0" w:line="276" w:lineRule="auto"/>
        <w:ind w:left="709" w:hanging="425"/>
        <w:rPr>
          <w:iCs/>
          <w:szCs w:val="24"/>
        </w:rPr>
      </w:pPr>
      <w:r w:rsidRPr="00955870">
        <w:rPr>
          <w:iCs/>
          <w:szCs w:val="24"/>
        </w:rPr>
        <w:t>Maintain high standards of integrity, professionalism and confidentiality in the management of information.</w:t>
      </w:r>
    </w:p>
    <w:p w14:paraId="23E99DC1" w14:textId="77777777" w:rsidR="0062263B" w:rsidRDefault="0062263B" w:rsidP="00525EDB">
      <w:pPr>
        <w:pStyle w:val="DotPoint"/>
        <w:numPr>
          <w:ilvl w:val="0"/>
          <w:numId w:val="25"/>
        </w:numPr>
        <w:spacing w:after="0" w:line="276" w:lineRule="auto"/>
        <w:ind w:left="709" w:hanging="425"/>
        <w:rPr>
          <w:iCs/>
          <w:szCs w:val="24"/>
        </w:rPr>
      </w:pPr>
      <w:r w:rsidRPr="0062263B">
        <w:rPr>
          <w:iCs/>
          <w:szCs w:val="24"/>
        </w:rPr>
        <w:t>Provide training and support to Finance team members.</w:t>
      </w:r>
    </w:p>
    <w:p w14:paraId="578FF874" w14:textId="77777777" w:rsidR="0062263B" w:rsidRPr="0062263B" w:rsidRDefault="0062263B" w:rsidP="00367EB8">
      <w:pPr>
        <w:pStyle w:val="DotPoint"/>
        <w:numPr>
          <w:ilvl w:val="0"/>
          <w:numId w:val="0"/>
        </w:numPr>
        <w:spacing w:before="120" w:line="276" w:lineRule="auto"/>
        <w:ind w:left="720"/>
        <w:rPr>
          <w:iCs/>
          <w:szCs w:val="24"/>
        </w:rPr>
      </w:pPr>
    </w:p>
    <w:p w14:paraId="2B576A03" w14:textId="77777777" w:rsidR="00525EDB" w:rsidRDefault="00525EDB" w:rsidP="00525EDB">
      <w:pPr>
        <w:pStyle w:val="DotPoint"/>
        <w:numPr>
          <w:ilvl w:val="0"/>
          <w:numId w:val="35"/>
        </w:numPr>
        <w:spacing w:before="120" w:line="276" w:lineRule="auto"/>
        <w:ind w:left="709" w:hanging="425"/>
        <w:rPr>
          <w:iCs/>
        </w:rPr>
      </w:pPr>
      <w:r w:rsidRPr="0062263B">
        <w:rPr>
          <w:iCs/>
        </w:rPr>
        <w:t>This position does involve direct supervision of staff.</w:t>
      </w:r>
    </w:p>
    <w:p w14:paraId="5455C117" w14:textId="77777777" w:rsidR="0062263B" w:rsidRPr="0062263B" w:rsidRDefault="0062263B" w:rsidP="00367EB8">
      <w:pPr>
        <w:pStyle w:val="DotPoint"/>
        <w:numPr>
          <w:ilvl w:val="0"/>
          <w:numId w:val="35"/>
        </w:numPr>
        <w:spacing w:before="120" w:line="276" w:lineRule="auto"/>
        <w:ind w:left="709" w:hanging="425"/>
        <w:rPr>
          <w:iCs/>
          <w:szCs w:val="24"/>
        </w:rPr>
      </w:pPr>
      <w:r w:rsidRPr="0062263B">
        <w:rPr>
          <w:iCs/>
          <w:szCs w:val="24"/>
        </w:rPr>
        <w:t>This position does not require a Working with Vulnerable People Check.</w:t>
      </w:r>
    </w:p>
    <w:p w14:paraId="5480662B" w14:textId="03F0270C" w:rsidR="00B94A25" w:rsidRPr="0095014E" w:rsidRDefault="0062263B" w:rsidP="00525EDB">
      <w:pPr>
        <w:pStyle w:val="DotPoint"/>
        <w:numPr>
          <w:ilvl w:val="0"/>
          <w:numId w:val="0"/>
        </w:numPr>
        <w:suppressAutoHyphens w:val="0"/>
        <w:spacing w:before="120" w:after="0" w:line="276" w:lineRule="auto"/>
        <w:ind w:left="284"/>
        <w:rPr>
          <w:rFonts w:asciiTheme="minorHAnsi" w:hAnsiTheme="minorHAnsi"/>
          <w:b/>
          <w:spacing w:val="5"/>
          <w:szCs w:val="24"/>
          <w:lang w:eastAsia="ja-JP"/>
        </w:rPr>
      </w:pPr>
      <w:r w:rsidRPr="0095014E">
        <w:rPr>
          <w:b/>
          <w:bCs/>
          <w:iCs/>
          <w:szCs w:val="24"/>
        </w:rPr>
        <w:t>Note</w:t>
      </w:r>
      <w:r w:rsidRPr="0095014E">
        <w:rPr>
          <w:iCs/>
          <w:szCs w:val="24"/>
        </w:rPr>
        <w:t xml:space="preserve">: Occupants may be rotated to other positions at the same level within the Revenue Management </w:t>
      </w:r>
      <w:r w:rsidR="00313055" w:rsidRPr="0095014E">
        <w:rPr>
          <w:iCs/>
          <w:szCs w:val="24"/>
        </w:rPr>
        <w:t>Group</w:t>
      </w:r>
      <w:r w:rsidRPr="0095014E">
        <w:rPr>
          <w:iCs/>
          <w:szCs w:val="24"/>
        </w:rPr>
        <w:t>, as required.</w:t>
      </w:r>
      <w:r w:rsidR="00B94A25" w:rsidRPr="0095014E">
        <w:rPr>
          <w:rFonts w:asciiTheme="minorHAnsi" w:hAnsiTheme="minorHAnsi"/>
          <w:szCs w:val="24"/>
        </w:rPr>
        <w:br w:type="page"/>
      </w:r>
    </w:p>
    <w:p w14:paraId="3E0101E5" w14:textId="260CCF7B" w:rsidR="00A9692D" w:rsidRPr="00423241" w:rsidRDefault="00A9692D" w:rsidP="00867F28">
      <w:pPr>
        <w:pStyle w:val="Heading1"/>
        <w:pBdr>
          <w:bottom w:val="single" w:sz="12" w:space="1" w:color="auto"/>
        </w:pBdr>
        <w:spacing w:after="0"/>
        <w:rPr>
          <w:rFonts w:asciiTheme="minorHAnsi" w:hAnsiTheme="minorHAnsi"/>
          <w:sz w:val="32"/>
        </w:rPr>
      </w:pPr>
      <w:r>
        <w:rPr>
          <w:rFonts w:asciiTheme="minorHAnsi" w:hAnsiTheme="minorHAnsi"/>
          <w:sz w:val="32"/>
        </w:rPr>
        <w:lastRenderedPageBreak/>
        <w:t>SELECTION CRITERIA</w:t>
      </w:r>
    </w:p>
    <w:p w14:paraId="29567064" w14:textId="141B300E" w:rsidR="00B266D2" w:rsidRDefault="00B266D2" w:rsidP="00367EB8">
      <w:pPr>
        <w:pStyle w:val="BodyText"/>
        <w:spacing w:after="0" w:line="276" w:lineRule="auto"/>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78BBCD21" w14:textId="77777777" w:rsidR="0062263B" w:rsidRDefault="0062263B" w:rsidP="00367EB8">
      <w:pPr>
        <w:pStyle w:val="Heading2"/>
        <w:spacing w:after="0" w:line="276" w:lineRule="auto"/>
        <w:ind w:left="284"/>
      </w:pPr>
      <w:r>
        <w:t>Professional</w:t>
      </w:r>
      <w:r>
        <w:rPr>
          <w:spacing w:val="-8"/>
        </w:rPr>
        <w:t xml:space="preserve"> </w:t>
      </w:r>
      <w:r>
        <w:t>/</w:t>
      </w:r>
      <w:r>
        <w:rPr>
          <w:spacing w:val="-8"/>
        </w:rPr>
        <w:t xml:space="preserve"> </w:t>
      </w:r>
      <w:r>
        <w:t>Technical</w:t>
      </w:r>
      <w:r>
        <w:rPr>
          <w:spacing w:val="-7"/>
        </w:rPr>
        <w:t xml:space="preserve"> </w:t>
      </w:r>
      <w:r>
        <w:t>Skills</w:t>
      </w:r>
      <w:r>
        <w:rPr>
          <w:spacing w:val="-9"/>
        </w:rPr>
        <w:t xml:space="preserve"> </w:t>
      </w:r>
      <w:r>
        <w:t>and</w:t>
      </w:r>
      <w:r>
        <w:rPr>
          <w:spacing w:val="-7"/>
        </w:rPr>
        <w:t xml:space="preserve"> </w:t>
      </w:r>
      <w:r>
        <w:rPr>
          <w:spacing w:val="-2"/>
        </w:rPr>
        <w:t>Knowledge</w:t>
      </w:r>
    </w:p>
    <w:p w14:paraId="57B96904" w14:textId="77777777" w:rsidR="0062263B" w:rsidRDefault="0062263B" w:rsidP="00367EB8">
      <w:pPr>
        <w:pStyle w:val="ListParagraph"/>
        <w:widowControl w:val="0"/>
        <w:numPr>
          <w:ilvl w:val="0"/>
          <w:numId w:val="37"/>
        </w:numPr>
        <w:tabs>
          <w:tab w:val="left" w:pos="1144"/>
          <w:tab w:val="left" w:pos="1146"/>
        </w:tabs>
        <w:suppressAutoHyphens w:val="0"/>
        <w:autoSpaceDE w:val="0"/>
        <w:autoSpaceDN w:val="0"/>
        <w:spacing w:after="0" w:line="276" w:lineRule="auto"/>
        <w:ind w:left="709" w:right="1342" w:hanging="425"/>
        <w:contextualSpacing w:val="0"/>
      </w:pPr>
      <w:r>
        <w:t>Demonstrated</w:t>
      </w:r>
      <w:r>
        <w:rPr>
          <w:spacing w:val="-4"/>
        </w:rPr>
        <w:t xml:space="preserve"> </w:t>
      </w:r>
      <w:r>
        <w:t>skills</w:t>
      </w:r>
      <w:r>
        <w:rPr>
          <w:spacing w:val="-4"/>
        </w:rPr>
        <w:t xml:space="preserve"> </w:t>
      </w:r>
      <w:r>
        <w:t>and</w:t>
      </w:r>
      <w:r>
        <w:rPr>
          <w:spacing w:val="-4"/>
        </w:rPr>
        <w:t xml:space="preserve"> </w:t>
      </w:r>
      <w:r>
        <w:t>experience</w:t>
      </w:r>
      <w:r>
        <w:rPr>
          <w:spacing w:val="-5"/>
        </w:rPr>
        <w:t xml:space="preserve"> </w:t>
      </w:r>
      <w:r>
        <w:t>in</w:t>
      </w:r>
      <w:r>
        <w:rPr>
          <w:spacing w:val="-4"/>
        </w:rPr>
        <w:t xml:space="preserve"> </w:t>
      </w:r>
      <w:r>
        <w:t>a</w:t>
      </w:r>
      <w:r>
        <w:rPr>
          <w:spacing w:val="-4"/>
        </w:rPr>
        <w:t xml:space="preserve"> </w:t>
      </w:r>
      <w:r>
        <w:t>government</w:t>
      </w:r>
      <w:r>
        <w:rPr>
          <w:spacing w:val="-3"/>
        </w:rPr>
        <w:t xml:space="preserve"> </w:t>
      </w:r>
      <w:r>
        <w:t>finance</w:t>
      </w:r>
      <w:r>
        <w:rPr>
          <w:spacing w:val="-3"/>
        </w:rPr>
        <w:t xml:space="preserve"> </w:t>
      </w:r>
      <w:r>
        <w:t>role,</w:t>
      </w:r>
      <w:r>
        <w:rPr>
          <w:spacing w:val="-3"/>
        </w:rPr>
        <w:t xml:space="preserve"> </w:t>
      </w:r>
      <w:r>
        <w:t>including</w:t>
      </w:r>
      <w:r>
        <w:rPr>
          <w:spacing w:val="-3"/>
        </w:rPr>
        <w:t xml:space="preserve"> </w:t>
      </w:r>
      <w:r>
        <w:t>the preparation and coordination of financial reports and financial data analysis.</w:t>
      </w:r>
    </w:p>
    <w:p w14:paraId="7EFEAC5F" w14:textId="77777777" w:rsidR="0062263B" w:rsidRDefault="0062263B" w:rsidP="00367EB8">
      <w:pPr>
        <w:pStyle w:val="ListParagraph"/>
        <w:widowControl w:val="0"/>
        <w:numPr>
          <w:ilvl w:val="0"/>
          <w:numId w:val="37"/>
        </w:numPr>
        <w:tabs>
          <w:tab w:val="left" w:pos="1144"/>
          <w:tab w:val="left" w:pos="1146"/>
        </w:tabs>
        <w:suppressAutoHyphens w:val="0"/>
        <w:autoSpaceDE w:val="0"/>
        <w:autoSpaceDN w:val="0"/>
        <w:spacing w:after="0" w:line="276" w:lineRule="auto"/>
        <w:ind w:left="709" w:right="280" w:hanging="425"/>
        <w:contextualSpacing w:val="0"/>
      </w:pPr>
      <w:r>
        <w:t>Demonstrated</w:t>
      </w:r>
      <w:r>
        <w:rPr>
          <w:spacing w:val="-4"/>
        </w:rPr>
        <w:t xml:space="preserve"> </w:t>
      </w:r>
      <w:r>
        <w:t>experience</w:t>
      </w:r>
      <w:r>
        <w:rPr>
          <w:spacing w:val="-3"/>
        </w:rPr>
        <w:t xml:space="preserve"> </w:t>
      </w:r>
      <w:r>
        <w:t>in</w:t>
      </w:r>
      <w:r>
        <w:rPr>
          <w:spacing w:val="-3"/>
        </w:rPr>
        <w:t xml:space="preserve"> </w:t>
      </w:r>
      <w:r>
        <w:t>developing</w:t>
      </w:r>
      <w:r>
        <w:rPr>
          <w:spacing w:val="-4"/>
        </w:rPr>
        <w:t xml:space="preserve"> </w:t>
      </w:r>
      <w:r>
        <w:t>and</w:t>
      </w:r>
      <w:r>
        <w:rPr>
          <w:spacing w:val="-4"/>
        </w:rPr>
        <w:t xml:space="preserve"> </w:t>
      </w:r>
      <w:r>
        <w:t>managing</w:t>
      </w:r>
      <w:r>
        <w:rPr>
          <w:spacing w:val="-3"/>
        </w:rPr>
        <w:t xml:space="preserve"> </w:t>
      </w:r>
      <w:r>
        <w:t>internal</w:t>
      </w:r>
      <w:r>
        <w:rPr>
          <w:spacing w:val="-3"/>
        </w:rPr>
        <w:t xml:space="preserve"> </w:t>
      </w:r>
      <w:r>
        <w:t>budget</w:t>
      </w:r>
      <w:r>
        <w:rPr>
          <w:spacing w:val="-3"/>
        </w:rPr>
        <w:t xml:space="preserve"> </w:t>
      </w:r>
      <w:r>
        <w:t>and</w:t>
      </w:r>
      <w:r>
        <w:rPr>
          <w:spacing w:val="-4"/>
        </w:rPr>
        <w:t xml:space="preserve"> </w:t>
      </w:r>
      <w:r>
        <w:t>ability</w:t>
      </w:r>
      <w:r>
        <w:rPr>
          <w:spacing w:val="-2"/>
        </w:rPr>
        <w:t xml:space="preserve"> </w:t>
      </w:r>
      <w:r>
        <w:t>to</w:t>
      </w:r>
      <w:r>
        <w:rPr>
          <w:spacing w:val="-5"/>
        </w:rPr>
        <w:t xml:space="preserve"> </w:t>
      </w:r>
      <w:r>
        <w:t>liaise with business units in relation to budget matters.</w:t>
      </w:r>
    </w:p>
    <w:p w14:paraId="0B27A443" w14:textId="77777777" w:rsidR="0062263B" w:rsidRDefault="0062263B" w:rsidP="00367EB8">
      <w:pPr>
        <w:pStyle w:val="ListParagraph"/>
        <w:widowControl w:val="0"/>
        <w:numPr>
          <w:ilvl w:val="0"/>
          <w:numId w:val="37"/>
        </w:numPr>
        <w:tabs>
          <w:tab w:val="left" w:pos="1144"/>
          <w:tab w:val="left" w:pos="1146"/>
        </w:tabs>
        <w:suppressAutoHyphens w:val="0"/>
        <w:autoSpaceDE w:val="0"/>
        <w:autoSpaceDN w:val="0"/>
        <w:spacing w:after="0" w:line="276" w:lineRule="auto"/>
        <w:ind w:left="709" w:right="344" w:hanging="425"/>
        <w:contextualSpacing w:val="0"/>
      </w:pPr>
      <w:r>
        <w:t>Demonstrated</w:t>
      </w:r>
      <w:r>
        <w:rPr>
          <w:spacing w:val="-4"/>
        </w:rPr>
        <w:t xml:space="preserve"> </w:t>
      </w:r>
      <w:r>
        <w:t>analytical</w:t>
      </w:r>
      <w:r>
        <w:rPr>
          <w:spacing w:val="-3"/>
        </w:rPr>
        <w:t xml:space="preserve"> </w:t>
      </w:r>
      <w:r>
        <w:t>skills</w:t>
      </w:r>
      <w:r>
        <w:rPr>
          <w:spacing w:val="-4"/>
        </w:rPr>
        <w:t xml:space="preserve"> </w:t>
      </w:r>
      <w:r>
        <w:t>and</w:t>
      </w:r>
      <w:r>
        <w:rPr>
          <w:spacing w:val="-4"/>
        </w:rPr>
        <w:t xml:space="preserve"> </w:t>
      </w:r>
      <w:r>
        <w:t>proven</w:t>
      </w:r>
      <w:r>
        <w:rPr>
          <w:spacing w:val="-4"/>
        </w:rPr>
        <w:t xml:space="preserve"> </w:t>
      </w:r>
      <w:r>
        <w:t>ability</w:t>
      </w:r>
      <w:r>
        <w:rPr>
          <w:spacing w:val="-4"/>
        </w:rPr>
        <w:t xml:space="preserve"> </w:t>
      </w:r>
      <w:r>
        <w:t>to</w:t>
      </w:r>
      <w:r>
        <w:rPr>
          <w:spacing w:val="-3"/>
        </w:rPr>
        <w:t xml:space="preserve"> </w:t>
      </w:r>
      <w:r>
        <w:t>make</w:t>
      </w:r>
      <w:r>
        <w:rPr>
          <w:spacing w:val="-3"/>
        </w:rPr>
        <w:t xml:space="preserve"> </w:t>
      </w:r>
      <w:r>
        <w:t>sound</w:t>
      </w:r>
      <w:r>
        <w:rPr>
          <w:spacing w:val="-4"/>
        </w:rPr>
        <w:t xml:space="preserve"> </w:t>
      </w:r>
      <w:r>
        <w:t>judgements</w:t>
      </w:r>
      <w:r>
        <w:rPr>
          <w:spacing w:val="-4"/>
        </w:rPr>
        <w:t xml:space="preserve"> </w:t>
      </w:r>
      <w:r>
        <w:t>in</w:t>
      </w:r>
      <w:r>
        <w:rPr>
          <w:spacing w:val="-4"/>
        </w:rPr>
        <w:t xml:space="preserve"> </w:t>
      </w:r>
      <w:r>
        <w:t>a</w:t>
      </w:r>
      <w:r>
        <w:rPr>
          <w:spacing w:val="-4"/>
        </w:rPr>
        <w:t xml:space="preserve"> </w:t>
      </w:r>
      <w:r>
        <w:t>complex financial environment.</w:t>
      </w:r>
    </w:p>
    <w:p w14:paraId="0AD5599D" w14:textId="77777777" w:rsidR="0062263B" w:rsidRDefault="0062263B" w:rsidP="00367EB8">
      <w:pPr>
        <w:pStyle w:val="ListParagraph"/>
        <w:widowControl w:val="0"/>
        <w:numPr>
          <w:ilvl w:val="0"/>
          <w:numId w:val="37"/>
        </w:numPr>
        <w:tabs>
          <w:tab w:val="left" w:pos="1200"/>
        </w:tabs>
        <w:suppressAutoHyphens w:val="0"/>
        <w:autoSpaceDE w:val="0"/>
        <w:autoSpaceDN w:val="0"/>
        <w:spacing w:after="0" w:line="276" w:lineRule="auto"/>
        <w:ind w:left="709" w:hanging="425"/>
        <w:contextualSpacing w:val="0"/>
      </w:pPr>
      <w:r>
        <w:t>Proven</w:t>
      </w:r>
      <w:r>
        <w:rPr>
          <w:spacing w:val="-6"/>
        </w:rPr>
        <w:t xml:space="preserve"> </w:t>
      </w:r>
      <w:r>
        <w:t>experience</w:t>
      </w:r>
      <w:r>
        <w:rPr>
          <w:spacing w:val="-2"/>
        </w:rPr>
        <w:t xml:space="preserve"> </w:t>
      </w:r>
      <w:r>
        <w:t>in</w:t>
      </w:r>
      <w:r>
        <w:rPr>
          <w:spacing w:val="-4"/>
        </w:rPr>
        <w:t xml:space="preserve"> </w:t>
      </w:r>
      <w:r>
        <w:t>resolving</w:t>
      </w:r>
      <w:r>
        <w:rPr>
          <w:spacing w:val="-3"/>
        </w:rPr>
        <w:t xml:space="preserve"> </w:t>
      </w:r>
      <w:r>
        <w:t>complex</w:t>
      </w:r>
      <w:r>
        <w:rPr>
          <w:spacing w:val="-3"/>
        </w:rPr>
        <w:t xml:space="preserve"> </w:t>
      </w:r>
      <w:r>
        <w:t>accounting</w:t>
      </w:r>
      <w:r>
        <w:rPr>
          <w:spacing w:val="-3"/>
        </w:rPr>
        <w:t xml:space="preserve"> </w:t>
      </w:r>
      <w:r>
        <w:t>and</w:t>
      </w:r>
      <w:r>
        <w:rPr>
          <w:spacing w:val="-2"/>
        </w:rPr>
        <w:t xml:space="preserve"> </w:t>
      </w:r>
      <w:r>
        <w:t>financial</w:t>
      </w:r>
      <w:r>
        <w:rPr>
          <w:spacing w:val="-3"/>
        </w:rPr>
        <w:t xml:space="preserve"> </w:t>
      </w:r>
      <w:r>
        <w:t>system</w:t>
      </w:r>
      <w:r>
        <w:rPr>
          <w:spacing w:val="-4"/>
        </w:rPr>
        <w:t xml:space="preserve"> </w:t>
      </w:r>
      <w:r>
        <w:rPr>
          <w:spacing w:val="-2"/>
        </w:rPr>
        <w:t>issues.</w:t>
      </w:r>
    </w:p>
    <w:p w14:paraId="35DB8326" w14:textId="77777777" w:rsidR="0062263B" w:rsidRDefault="0062263B" w:rsidP="00367EB8">
      <w:pPr>
        <w:pStyle w:val="ListParagraph"/>
        <w:widowControl w:val="0"/>
        <w:numPr>
          <w:ilvl w:val="0"/>
          <w:numId w:val="37"/>
        </w:numPr>
        <w:tabs>
          <w:tab w:val="left" w:pos="1144"/>
          <w:tab w:val="left" w:pos="1146"/>
        </w:tabs>
        <w:suppressAutoHyphens w:val="0"/>
        <w:autoSpaceDE w:val="0"/>
        <w:autoSpaceDN w:val="0"/>
        <w:spacing w:after="0" w:line="276" w:lineRule="auto"/>
        <w:ind w:left="709" w:right="759" w:hanging="425"/>
        <w:contextualSpacing w:val="0"/>
      </w:pPr>
      <w:r>
        <w:t>Ability</w:t>
      </w:r>
      <w:r>
        <w:rPr>
          <w:spacing w:val="-3"/>
        </w:rPr>
        <w:t xml:space="preserve"> </w:t>
      </w:r>
      <w:r>
        <w:t>to</w:t>
      </w:r>
      <w:r>
        <w:rPr>
          <w:spacing w:val="-4"/>
        </w:rPr>
        <w:t xml:space="preserve"> </w:t>
      </w:r>
      <w:r>
        <w:t>work</w:t>
      </w:r>
      <w:r>
        <w:rPr>
          <w:spacing w:val="-3"/>
        </w:rPr>
        <w:t xml:space="preserve"> </w:t>
      </w:r>
      <w:r>
        <w:t>independently</w:t>
      </w:r>
      <w:r>
        <w:rPr>
          <w:spacing w:val="-3"/>
        </w:rPr>
        <w:t xml:space="preserve"> </w:t>
      </w:r>
      <w:r>
        <w:t>with</w:t>
      </w:r>
      <w:r>
        <w:rPr>
          <w:spacing w:val="-4"/>
        </w:rPr>
        <w:t xml:space="preserve"> </w:t>
      </w:r>
      <w:r>
        <w:t>limited</w:t>
      </w:r>
      <w:r>
        <w:rPr>
          <w:spacing w:val="-4"/>
        </w:rPr>
        <w:t xml:space="preserve"> </w:t>
      </w:r>
      <w:r>
        <w:t>supervision,</w:t>
      </w:r>
      <w:r>
        <w:rPr>
          <w:spacing w:val="-4"/>
        </w:rPr>
        <w:t xml:space="preserve"> </w:t>
      </w:r>
      <w:r>
        <w:t>to</w:t>
      </w:r>
      <w:r>
        <w:rPr>
          <w:spacing w:val="-1"/>
        </w:rPr>
        <w:t xml:space="preserve"> </w:t>
      </w:r>
      <w:r>
        <w:t>manage</w:t>
      </w:r>
      <w:r>
        <w:rPr>
          <w:spacing w:val="-3"/>
        </w:rPr>
        <w:t xml:space="preserve"> </w:t>
      </w:r>
      <w:r>
        <w:t>and</w:t>
      </w:r>
      <w:r>
        <w:rPr>
          <w:spacing w:val="-4"/>
        </w:rPr>
        <w:t xml:space="preserve"> </w:t>
      </w:r>
      <w:r>
        <w:t>coordinate</w:t>
      </w:r>
      <w:r>
        <w:rPr>
          <w:spacing w:val="-2"/>
        </w:rPr>
        <w:t xml:space="preserve"> </w:t>
      </w:r>
      <w:r>
        <w:t>the activities of a small team and to meet organisational objectives.</w:t>
      </w:r>
    </w:p>
    <w:p w14:paraId="41431B9A" w14:textId="77777777" w:rsidR="0062263B" w:rsidRDefault="0062263B" w:rsidP="00367EB8">
      <w:pPr>
        <w:pStyle w:val="ListParagraph"/>
        <w:widowControl w:val="0"/>
        <w:numPr>
          <w:ilvl w:val="0"/>
          <w:numId w:val="37"/>
        </w:numPr>
        <w:tabs>
          <w:tab w:val="left" w:pos="1144"/>
          <w:tab w:val="left" w:pos="1146"/>
        </w:tabs>
        <w:suppressAutoHyphens w:val="0"/>
        <w:autoSpaceDE w:val="0"/>
        <w:autoSpaceDN w:val="0"/>
        <w:spacing w:after="0" w:line="276" w:lineRule="auto"/>
        <w:ind w:left="709" w:right="171" w:hanging="425"/>
        <w:contextualSpacing w:val="0"/>
      </w:pPr>
      <w:r>
        <w:t>Demonstrated experience in financial systems (e.g. Oracle and TM1), including experience in</w:t>
      </w:r>
      <w:r>
        <w:rPr>
          <w:spacing w:val="-4"/>
        </w:rPr>
        <w:t xml:space="preserve"> </w:t>
      </w:r>
      <w:r>
        <w:t>the</w:t>
      </w:r>
      <w:r>
        <w:rPr>
          <w:spacing w:val="-3"/>
        </w:rPr>
        <w:t xml:space="preserve"> </w:t>
      </w:r>
      <w:r>
        <w:t>evaluation</w:t>
      </w:r>
      <w:r>
        <w:rPr>
          <w:spacing w:val="-4"/>
        </w:rPr>
        <w:t xml:space="preserve"> </w:t>
      </w:r>
      <w:r>
        <w:t>and</w:t>
      </w:r>
      <w:r>
        <w:rPr>
          <w:spacing w:val="-4"/>
        </w:rPr>
        <w:t xml:space="preserve"> </w:t>
      </w:r>
      <w:r>
        <w:t>implementation</w:t>
      </w:r>
      <w:r>
        <w:rPr>
          <w:spacing w:val="-4"/>
        </w:rPr>
        <w:t xml:space="preserve"> </w:t>
      </w:r>
      <w:r>
        <w:t>of</w:t>
      </w:r>
      <w:r>
        <w:rPr>
          <w:spacing w:val="-4"/>
        </w:rPr>
        <w:t xml:space="preserve"> </w:t>
      </w:r>
      <w:r>
        <w:t>new</w:t>
      </w:r>
      <w:r>
        <w:rPr>
          <w:spacing w:val="-3"/>
        </w:rPr>
        <w:t xml:space="preserve"> </w:t>
      </w:r>
      <w:r>
        <w:t>systems</w:t>
      </w:r>
      <w:r>
        <w:rPr>
          <w:spacing w:val="-4"/>
        </w:rPr>
        <w:t xml:space="preserve"> </w:t>
      </w:r>
      <w:r>
        <w:t>and/or</w:t>
      </w:r>
      <w:r>
        <w:rPr>
          <w:spacing w:val="-3"/>
        </w:rPr>
        <w:t xml:space="preserve"> </w:t>
      </w:r>
      <w:r>
        <w:t>upgrades</w:t>
      </w:r>
      <w:r>
        <w:rPr>
          <w:spacing w:val="-4"/>
        </w:rPr>
        <w:t xml:space="preserve"> </w:t>
      </w:r>
      <w:r>
        <w:t>to</w:t>
      </w:r>
      <w:r>
        <w:rPr>
          <w:spacing w:val="-5"/>
        </w:rPr>
        <w:t xml:space="preserve"> </w:t>
      </w:r>
      <w:r>
        <w:t>existing</w:t>
      </w:r>
      <w:r>
        <w:rPr>
          <w:spacing w:val="-4"/>
        </w:rPr>
        <w:t xml:space="preserve"> </w:t>
      </w:r>
      <w:r>
        <w:t>systems.</w:t>
      </w:r>
    </w:p>
    <w:p w14:paraId="4686B1C5" w14:textId="77777777" w:rsidR="0062263B" w:rsidRDefault="0062263B" w:rsidP="00367EB8">
      <w:pPr>
        <w:pStyle w:val="Heading2"/>
        <w:spacing w:before="120" w:after="0" w:line="276" w:lineRule="auto"/>
        <w:ind w:left="284"/>
      </w:pPr>
      <w:r>
        <w:rPr>
          <w:spacing w:val="-2"/>
        </w:rPr>
        <w:t>Behavioural</w:t>
      </w:r>
      <w:r>
        <w:t xml:space="preserve"> </w:t>
      </w:r>
      <w:r>
        <w:rPr>
          <w:spacing w:val="-2"/>
        </w:rPr>
        <w:t>Capabilities</w:t>
      </w:r>
    </w:p>
    <w:p w14:paraId="385EAFB4" w14:textId="77777777" w:rsidR="0062263B" w:rsidRDefault="0062263B" w:rsidP="00313055">
      <w:pPr>
        <w:pStyle w:val="ListParagraph"/>
        <w:widowControl w:val="0"/>
        <w:numPr>
          <w:ilvl w:val="1"/>
          <w:numId w:val="37"/>
        </w:numPr>
        <w:tabs>
          <w:tab w:val="left" w:pos="709"/>
        </w:tabs>
        <w:suppressAutoHyphens w:val="0"/>
        <w:autoSpaceDE w:val="0"/>
        <w:autoSpaceDN w:val="0"/>
        <w:spacing w:after="0" w:line="276" w:lineRule="auto"/>
        <w:ind w:left="709" w:hanging="425"/>
        <w:contextualSpacing w:val="0"/>
      </w:pPr>
      <w:r>
        <w:t>Contribute</w:t>
      </w:r>
      <w:r>
        <w:rPr>
          <w:spacing w:val="-2"/>
        </w:rPr>
        <w:t xml:space="preserve"> </w:t>
      </w:r>
      <w:r>
        <w:t>to</w:t>
      </w:r>
      <w:r>
        <w:rPr>
          <w:spacing w:val="-2"/>
        </w:rPr>
        <w:t xml:space="preserve"> </w:t>
      </w:r>
      <w:r>
        <w:t>delivering</w:t>
      </w:r>
      <w:r>
        <w:rPr>
          <w:spacing w:val="-4"/>
        </w:rPr>
        <w:t xml:space="preserve"> </w:t>
      </w:r>
      <w:r>
        <w:t>a</w:t>
      </w:r>
      <w:r>
        <w:rPr>
          <w:spacing w:val="-3"/>
        </w:rPr>
        <w:t xml:space="preserve"> </w:t>
      </w:r>
      <w:r>
        <w:t>high</w:t>
      </w:r>
      <w:r>
        <w:rPr>
          <w:spacing w:val="-3"/>
        </w:rPr>
        <w:t xml:space="preserve"> </w:t>
      </w:r>
      <w:r>
        <w:t>standard</w:t>
      </w:r>
      <w:r>
        <w:rPr>
          <w:spacing w:val="-2"/>
        </w:rPr>
        <w:t xml:space="preserve"> </w:t>
      </w:r>
      <w:r>
        <w:t>of</w:t>
      </w:r>
      <w:r>
        <w:rPr>
          <w:spacing w:val="-3"/>
        </w:rPr>
        <w:t xml:space="preserve"> </w:t>
      </w:r>
      <w:r>
        <w:t>customer</w:t>
      </w:r>
      <w:r>
        <w:rPr>
          <w:spacing w:val="-2"/>
        </w:rPr>
        <w:t xml:space="preserve"> </w:t>
      </w:r>
      <w:r>
        <w:t>and</w:t>
      </w:r>
      <w:r>
        <w:rPr>
          <w:spacing w:val="-3"/>
        </w:rPr>
        <w:t xml:space="preserve"> </w:t>
      </w:r>
      <w:r>
        <w:t>community</w:t>
      </w:r>
      <w:r>
        <w:rPr>
          <w:spacing w:val="-2"/>
        </w:rPr>
        <w:t xml:space="preserve"> </w:t>
      </w:r>
      <w:r>
        <w:t>focused</w:t>
      </w:r>
      <w:r>
        <w:rPr>
          <w:spacing w:val="-1"/>
        </w:rPr>
        <w:t xml:space="preserve"> </w:t>
      </w:r>
      <w:r>
        <w:rPr>
          <w:spacing w:val="-2"/>
        </w:rPr>
        <w:t>service.</w:t>
      </w:r>
    </w:p>
    <w:p w14:paraId="23875DC4" w14:textId="77777777" w:rsidR="0062263B" w:rsidRDefault="0062263B" w:rsidP="00313055">
      <w:pPr>
        <w:pStyle w:val="ListParagraph"/>
        <w:widowControl w:val="0"/>
        <w:numPr>
          <w:ilvl w:val="1"/>
          <w:numId w:val="37"/>
        </w:numPr>
        <w:tabs>
          <w:tab w:val="left" w:pos="709"/>
        </w:tabs>
        <w:suppressAutoHyphens w:val="0"/>
        <w:autoSpaceDE w:val="0"/>
        <w:autoSpaceDN w:val="0"/>
        <w:spacing w:after="0" w:line="276" w:lineRule="auto"/>
        <w:ind w:left="709" w:right="1162" w:hanging="425"/>
        <w:contextualSpacing w:val="0"/>
      </w:pPr>
      <w:r>
        <w:t>Cultivate</w:t>
      </w:r>
      <w:r>
        <w:rPr>
          <w:spacing w:val="-4"/>
        </w:rPr>
        <w:t xml:space="preserve"> </w:t>
      </w:r>
      <w:r>
        <w:t>productive</w:t>
      </w:r>
      <w:r>
        <w:rPr>
          <w:spacing w:val="-4"/>
        </w:rPr>
        <w:t xml:space="preserve"> </w:t>
      </w:r>
      <w:r>
        <w:t>working</w:t>
      </w:r>
      <w:r>
        <w:rPr>
          <w:spacing w:val="-5"/>
        </w:rPr>
        <w:t xml:space="preserve"> </w:t>
      </w:r>
      <w:r>
        <w:t>relationships</w:t>
      </w:r>
      <w:r>
        <w:rPr>
          <w:spacing w:val="-5"/>
        </w:rPr>
        <w:t xml:space="preserve"> </w:t>
      </w:r>
      <w:r>
        <w:t>to</w:t>
      </w:r>
      <w:r>
        <w:rPr>
          <w:spacing w:val="-5"/>
        </w:rPr>
        <w:t xml:space="preserve"> </w:t>
      </w:r>
      <w:r>
        <w:t>achieve</w:t>
      </w:r>
      <w:r>
        <w:rPr>
          <w:spacing w:val="-4"/>
        </w:rPr>
        <w:t xml:space="preserve"> </w:t>
      </w:r>
      <w:r>
        <w:t>individual,</w:t>
      </w:r>
      <w:r>
        <w:rPr>
          <w:spacing w:val="-4"/>
        </w:rPr>
        <w:t xml:space="preserve"> </w:t>
      </w:r>
      <w:r>
        <w:t>team</w:t>
      </w:r>
      <w:r>
        <w:rPr>
          <w:spacing w:val="-4"/>
        </w:rPr>
        <w:t xml:space="preserve"> </w:t>
      </w:r>
      <w:r>
        <w:t>and/or organisational objectives.</w:t>
      </w:r>
    </w:p>
    <w:p w14:paraId="1B24E5B9" w14:textId="77777777" w:rsidR="0062263B" w:rsidRDefault="0062263B" w:rsidP="00313055">
      <w:pPr>
        <w:pStyle w:val="ListParagraph"/>
        <w:widowControl w:val="0"/>
        <w:numPr>
          <w:ilvl w:val="1"/>
          <w:numId w:val="37"/>
        </w:numPr>
        <w:tabs>
          <w:tab w:val="left" w:pos="709"/>
        </w:tabs>
        <w:suppressAutoHyphens w:val="0"/>
        <w:autoSpaceDE w:val="0"/>
        <w:autoSpaceDN w:val="0"/>
        <w:spacing w:after="0" w:line="276" w:lineRule="auto"/>
        <w:ind w:left="709" w:right="202" w:hanging="425"/>
        <w:contextualSpacing w:val="0"/>
      </w:pPr>
      <w:r>
        <w:t>Demonstrated understanding and commitment to the ACTPS Code of Conduct and ACTPS</w:t>
      </w:r>
      <w:r>
        <w:rPr>
          <w:spacing w:val="-3"/>
        </w:rPr>
        <w:t xml:space="preserve"> </w:t>
      </w:r>
      <w:r>
        <w:t>Values</w:t>
      </w:r>
      <w:r>
        <w:rPr>
          <w:spacing w:val="-4"/>
        </w:rPr>
        <w:t xml:space="preserve"> </w:t>
      </w:r>
      <w:r>
        <w:t>of</w:t>
      </w:r>
      <w:r>
        <w:rPr>
          <w:spacing w:val="-4"/>
        </w:rPr>
        <w:t xml:space="preserve"> </w:t>
      </w:r>
      <w:r>
        <w:t>Respect,</w:t>
      </w:r>
      <w:r>
        <w:rPr>
          <w:spacing w:val="-3"/>
        </w:rPr>
        <w:t xml:space="preserve"> </w:t>
      </w:r>
      <w:r>
        <w:t>Integrity,</w:t>
      </w:r>
      <w:r>
        <w:rPr>
          <w:spacing w:val="-3"/>
        </w:rPr>
        <w:t xml:space="preserve"> </w:t>
      </w:r>
      <w:r>
        <w:t>Collaboration</w:t>
      </w:r>
      <w:r>
        <w:rPr>
          <w:spacing w:val="-4"/>
        </w:rPr>
        <w:t xml:space="preserve"> </w:t>
      </w:r>
      <w:r>
        <w:t>and</w:t>
      </w:r>
      <w:r>
        <w:rPr>
          <w:spacing w:val="-4"/>
        </w:rPr>
        <w:t xml:space="preserve"> </w:t>
      </w:r>
      <w:r>
        <w:t>Innovation,</w:t>
      </w:r>
      <w:r>
        <w:rPr>
          <w:spacing w:val="-3"/>
        </w:rPr>
        <w:t xml:space="preserve"> </w:t>
      </w:r>
      <w:r>
        <w:t>and</w:t>
      </w:r>
      <w:r>
        <w:rPr>
          <w:spacing w:val="-4"/>
        </w:rPr>
        <w:t xml:space="preserve"> </w:t>
      </w:r>
      <w:r>
        <w:t>model</w:t>
      </w:r>
      <w:r>
        <w:rPr>
          <w:spacing w:val="-3"/>
        </w:rPr>
        <w:t xml:space="preserve"> </w:t>
      </w:r>
      <w:r>
        <w:t>behaviour consistent with the ACTPS Respect Equity and Diversity framework.</w:t>
      </w:r>
    </w:p>
    <w:p w14:paraId="311F1AB6" w14:textId="77777777" w:rsidR="0062263B" w:rsidRDefault="0062263B" w:rsidP="0062263B">
      <w:pPr>
        <w:pStyle w:val="ListParagraph"/>
        <w:widowControl w:val="0"/>
        <w:tabs>
          <w:tab w:val="left" w:pos="1506"/>
        </w:tabs>
        <w:suppressAutoHyphens w:val="0"/>
        <w:autoSpaceDE w:val="0"/>
        <w:autoSpaceDN w:val="0"/>
        <w:spacing w:after="0" w:line="276" w:lineRule="auto"/>
        <w:ind w:left="284" w:right="202"/>
        <w:contextualSpacing w:val="0"/>
      </w:pPr>
    </w:p>
    <w:p w14:paraId="2FC8B855" w14:textId="4EDE97D8" w:rsidR="00A9692D" w:rsidRPr="00423241" w:rsidRDefault="00A9692D" w:rsidP="00867F28">
      <w:pPr>
        <w:pStyle w:val="Heading1"/>
        <w:pBdr>
          <w:bottom w:val="single" w:sz="12" w:space="1" w:color="auto"/>
        </w:pBdr>
        <w:spacing w:after="0"/>
        <w:rPr>
          <w:rFonts w:asciiTheme="minorHAnsi" w:hAnsiTheme="minorHAnsi"/>
          <w:sz w:val="32"/>
        </w:rPr>
      </w:pPr>
      <w:r>
        <w:rPr>
          <w:rFonts w:asciiTheme="minorHAnsi" w:hAnsiTheme="minorHAnsi"/>
          <w:sz w:val="32"/>
        </w:rPr>
        <w:t>QU</w:t>
      </w:r>
      <w:r w:rsidR="005E5AAA">
        <w:rPr>
          <w:rFonts w:asciiTheme="minorHAnsi" w:hAnsiTheme="minorHAnsi"/>
          <w:sz w:val="32"/>
        </w:rPr>
        <w:t>A</w:t>
      </w:r>
      <w:r>
        <w:rPr>
          <w:rFonts w:asciiTheme="minorHAnsi" w:hAnsiTheme="minorHAnsi"/>
          <w:sz w:val="32"/>
        </w:rPr>
        <w:t>LIFICATIONS/REQUIREMENTS</w:t>
      </w:r>
    </w:p>
    <w:p w14:paraId="61A1EBD7" w14:textId="21B4C0E6" w:rsidR="0062263B" w:rsidRDefault="0062263B" w:rsidP="00BE3D87">
      <w:pPr>
        <w:pStyle w:val="ListParagraph"/>
        <w:widowControl w:val="0"/>
        <w:numPr>
          <w:ilvl w:val="0"/>
          <w:numId w:val="36"/>
        </w:numPr>
        <w:tabs>
          <w:tab w:val="left" w:pos="1145"/>
        </w:tabs>
        <w:suppressAutoHyphens w:val="0"/>
        <w:autoSpaceDE w:val="0"/>
        <w:autoSpaceDN w:val="0"/>
        <w:spacing w:after="0" w:line="276" w:lineRule="auto"/>
        <w:ind w:left="709" w:hanging="425"/>
        <w:contextualSpacing w:val="0"/>
      </w:pPr>
      <w:r>
        <w:t>Tertiary</w:t>
      </w:r>
      <w:r>
        <w:rPr>
          <w:spacing w:val="-2"/>
        </w:rPr>
        <w:t xml:space="preserve"> </w:t>
      </w:r>
      <w:r>
        <w:t>qualifications</w:t>
      </w:r>
      <w:r>
        <w:rPr>
          <w:spacing w:val="-3"/>
        </w:rPr>
        <w:t xml:space="preserve"> </w:t>
      </w:r>
      <w:r>
        <w:t>in</w:t>
      </w:r>
      <w:r>
        <w:rPr>
          <w:spacing w:val="-3"/>
        </w:rPr>
        <w:t xml:space="preserve"> </w:t>
      </w:r>
      <w:r w:rsidR="002E257D">
        <w:t>accounting</w:t>
      </w:r>
      <w:r w:rsidR="002E257D">
        <w:rPr>
          <w:spacing w:val="-2"/>
        </w:rPr>
        <w:t>/</w:t>
      </w:r>
      <w:r w:rsidR="002E257D">
        <w:t>finance</w:t>
      </w:r>
      <w:r w:rsidR="002E257D">
        <w:rPr>
          <w:spacing w:val="-2"/>
        </w:rPr>
        <w:t xml:space="preserve"> </w:t>
      </w:r>
      <w:r w:rsidR="00E57A77">
        <w:rPr>
          <w:spacing w:val="-2"/>
        </w:rPr>
        <w:t>are highly desirable</w:t>
      </w:r>
      <w:r>
        <w:rPr>
          <w:spacing w:val="-2"/>
        </w:rPr>
        <w:t>.</w:t>
      </w:r>
    </w:p>
    <w:p w14:paraId="1BE1713F" w14:textId="77777777" w:rsidR="0062263B" w:rsidRPr="0095014E" w:rsidRDefault="0062263B" w:rsidP="00BE3D87">
      <w:pPr>
        <w:pStyle w:val="ListParagraph"/>
        <w:widowControl w:val="0"/>
        <w:numPr>
          <w:ilvl w:val="0"/>
          <w:numId w:val="36"/>
        </w:numPr>
        <w:tabs>
          <w:tab w:val="left" w:pos="1145"/>
        </w:tabs>
        <w:suppressAutoHyphens w:val="0"/>
        <w:autoSpaceDE w:val="0"/>
        <w:autoSpaceDN w:val="0"/>
        <w:spacing w:before="44" w:after="0" w:line="276" w:lineRule="auto"/>
        <w:ind w:left="709" w:hanging="425"/>
        <w:contextualSpacing w:val="0"/>
      </w:pPr>
      <w:r>
        <w:t>CPA</w:t>
      </w:r>
      <w:r>
        <w:rPr>
          <w:spacing w:val="-2"/>
        </w:rPr>
        <w:t xml:space="preserve"> </w:t>
      </w:r>
      <w:r>
        <w:t>or</w:t>
      </w:r>
      <w:r>
        <w:rPr>
          <w:spacing w:val="-1"/>
        </w:rPr>
        <w:t xml:space="preserve"> </w:t>
      </w:r>
      <w:r>
        <w:t>CA</w:t>
      </w:r>
      <w:r>
        <w:rPr>
          <w:spacing w:val="-1"/>
        </w:rPr>
        <w:t xml:space="preserve"> </w:t>
      </w:r>
      <w:r>
        <w:t>qualifications</w:t>
      </w:r>
      <w:r>
        <w:rPr>
          <w:spacing w:val="-2"/>
        </w:rPr>
        <w:t xml:space="preserve"> </w:t>
      </w:r>
      <w:r>
        <w:t>are highly</w:t>
      </w:r>
      <w:r>
        <w:rPr>
          <w:spacing w:val="-1"/>
        </w:rPr>
        <w:t xml:space="preserve"> </w:t>
      </w:r>
      <w:r>
        <w:rPr>
          <w:spacing w:val="-2"/>
        </w:rPr>
        <w:t>desirable.</w:t>
      </w:r>
    </w:p>
    <w:p w14:paraId="455E05B8" w14:textId="01882955" w:rsidR="0095014E" w:rsidRPr="00955870" w:rsidRDefault="0095014E" w:rsidP="00BE3D87">
      <w:pPr>
        <w:pStyle w:val="ListParagraph"/>
        <w:widowControl w:val="0"/>
        <w:numPr>
          <w:ilvl w:val="0"/>
          <w:numId w:val="36"/>
        </w:numPr>
        <w:tabs>
          <w:tab w:val="left" w:pos="1145"/>
        </w:tabs>
        <w:suppressAutoHyphens w:val="0"/>
        <w:autoSpaceDE w:val="0"/>
        <w:autoSpaceDN w:val="0"/>
        <w:spacing w:before="44" w:after="0" w:line="276" w:lineRule="auto"/>
        <w:ind w:left="709" w:hanging="425"/>
        <w:contextualSpacing w:val="0"/>
      </w:pPr>
      <w:r w:rsidRPr="00955870">
        <w:t xml:space="preserve">Experience </w:t>
      </w:r>
      <w:r w:rsidR="00E15544" w:rsidRPr="00955870">
        <w:t>providing financial management, reporting and budget functions i</w:t>
      </w:r>
      <w:r w:rsidRPr="00955870">
        <w:t xml:space="preserve">n a government or public sector </w:t>
      </w:r>
      <w:r w:rsidR="00B24C68" w:rsidRPr="00955870">
        <w:t xml:space="preserve">taxation/revenue management environment </w:t>
      </w:r>
      <w:r w:rsidR="00B24FC4" w:rsidRPr="00955870">
        <w:t>are</w:t>
      </w:r>
      <w:r w:rsidR="00B24C68" w:rsidRPr="00955870">
        <w:t xml:space="preserve"> highly desirable</w:t>
      </w:r>
      <w:r w:rsidRPr="00955870">
        <w:t>.</w:t>
      </w:r>
    </w:p>
    <w:p w14:paraId="32C24512" w14:textId="77777777" w:rsidR="0062263B" w:rsidRDefault="0062263B" w:rsidP="0062263B">
      <w:pPr>
        <w:pStyle w:val="BodyText"/>
        <w:spacing w:after="0"/>
        <w:ind w:left="284"/>
      </w:pPr>
    </w:p>
    <w:p w14:paraId="7E78C122" w14:textId="4FE8BA98" w:rsidR="0062263B" w:rsidRDefault="0062263B" w:rsidP="0062263B">
      <w:pPr>
        <w:pStyle w:val="BodyText"/>
        <w:spacing w:after="0"/>
      </w:pPr>
      <w:r>
        <w:t>Further</w:t>
      </w:r>
      <w:r>
        <w:rPr>
          <w:spacing w:val="-5"/>
        </w:rPr>
        <w:t xml:space="preserve"> </w:t>
      </w:r>
      <w:r>
        <w:t>information</w:t>
      </w:r>
      <w:r>
        <w:rPr>
          <w:spacing w:val="-4"/>
        </w:rPr>
        <w:t xml:space="preserve"> </w:t>
      </w:r>
      <w:r>
        <w:t>on</w:t>
      </w:r>
      <w:r>
        <w:rPr>
          <w:spacing w:val="-3"/>
        </w:rPr>
        <w:t xml:space="preserve"> </w:t>
      </w:r>
      <w:r>
        <w:t>working</w:t>
      </w:r>
      <w:r>
        <w:rPr>
          <w:spacing w:val="-2"/>
        </w:rPr>
        <w:t xml:space="preserve"> </w:t>
      </w:r>
      <w:r>
        <w:t>at</w:t>
      </w:r>
      <w:r>
        <w:rPr>
          <w:spacing w:val="-2"/>
        </w:rPr>
        <w:t xml:space="preserve"> </w:t>
      </w:r>
      <w:r>
        <w:t>CMTEDD</w:t>
      </w:r>
      <w:r>
        <w:rPr>
          <w:spacing w:val="-2"/>
        </w:rPr>
        <w:t xml:space="preserve"> </w:t>
      </w:r>
      <w:r>
        <w:t>can</w:t>
      </w:r>
      <w:r>
        <w:rPr>
          <w:spacing w:val="-3"/>
        </w:rPr>
        <w:t xml:space="preserve"> </w:t>
      </w:r>
      <w:r>
        <w:t>be</w:t>
      </w:r>
      <w:r>
        <w:rPr>
          <w:spacing w:val="-2"/>
        </w:rPr>
        <w:t xml:space="preserve"> </w:t>
      </w:r>
      <w:r>
        <w:t>found</w:t>
      </w:r>
      <w:r>
        <w:rPr>
          <w:spacing w:val="-3"/>
        </w:rPr>
        <w:t xml:space="preserve"> </w:t>
      </w:r>
      <w:r>
        <w:rPr>
          <w:spacing w:val="-5"/>
        </w:rPr>
        <w:t>at:</w:t>
      </w:r>
    </w:p>
    <w:p w14:paraId="537CE075" w14:textId="144C9AA5" w:rsidR="0062263B" w:rsidRDefault="0062263B" w:rsidP="0062263B">
      <w:pPr>
        <w:pStyle w:val="DotPoint"/>
        <w:numPr>
          <w:ilvl w:val="0"/>
          <w:numId w:val="0"/>
        </w:numPr>
        <w:spacing w:after="0" w:line="276" w:lineRule="auto"/>
        <w:ind w:left="360" w:hanging="360"/>
        <w:rPr>
          <w:color w:val="0000FF"/>
          <w:spacing w:val="-2"/>
          <w:u w:val="single" w:color="0000FF"/>
        </w:rPr>
      </w:pPr>
      <w:hyperlink r:id="rId14" w:history="1">
        <w:r w:rsidRPr="00294905">
          <w:rPr>
            <w:rStyle w:val="Hyperlink"/>
            <w:spacing w:val="-2"/>
          </w:rPr>
          <w:t>http://www.jobs.act.gov.au/</w:t>
        </w:r>
        <w:r w:rsidRPr="00294905">
          <w:rPr>
            <w:rStyle w:val="Hyperlink"/>
          </w:rPr>
          <w:tab/>
        </w:r>
        <w:r w:rsidRPr="00294905">
          <w:rPr>
            <w:rStyle w:val="Hyperlink"/>
            <w:spacing w:val="-2"/>
          </w:rPr>
          <w:t>data/assets/</w:t>
        </w:r>
        <w:proofErr w:type="spellStart"/>
        <w:r w:rsidRPr="00294905">
          <w:rPr>
            <w:rStyle w:val="Hyperlink"/>
            <w:spacing w:val="-2"/>
          </w:rPr>
          <w:t>pdf_file</w:t>
        </w:r>
        <w:proofErr w:type="spellEnd"/>
        <w:r w:rsidRPr="00294905">
          <w:rPr>
            <w:rStyle w:val="Hyperlink"/>
            <w:spacing w:val="-2"/>
          </w:rPr>
          <w:t>/0010/839467/Working-in-CMTEDD.pdf</w:t>
        </w:r>
      </w:hyperlink>
    </w:p>
    <w:p w14:paraId="2597EA4D" w14:textId="77777777" w:rsidR="0062263B" w:rsidRDefault="0062263B" w:rsidP="0062263B">
      <w:pPr>
        <w:pStyle w:val="DotPoint"/>
        <w:numPr>
          <w:ilvl w:val="0"/>
          <w:numId w:val="0"/>
        </w:numPr>
        <w:spacing w:after="0" w:line="276" w:lineRule="auto"/>
        <w:ind w:left="360" w:hanging="360"/>
      </w:pPr>
    </w:p>
    <w:p w14:paraId="484767A4" w14:textId="53B3F923" w:rsidR="00A9692D" w:rsidRPr="00423241" w:rsidRDefault="00A9692D" w:rsidP="00867F28">
      <w:pPr>
        <w:pStyle w:val="Heading1"/>
        <w:pBdr>
          <w:bottom w:val="single" w:sz="12" w:space="1" w:color="auto"/>
        </w:pBdr>
        <w:spacing w:after="0"/>
        <w:rPr>
          <w:rFonts w:asciiTheme="minorHAnsi" w:hAnsiTheme="minorHAnsi"/>
          <w:sz w:val="32"/>
        </w:rPr>
      </w:pPr>
      <w:r>
        <w:rPr>
          <w:rFonts w:asciiTheme="minorHAnsi" w:hAnsiTheme="minorHAnsi"/>
          <w:sz w:val="32"/>
        </w:rPr>
        <w:t>WORK ENVIRONMENT DESCRIPTION</w:t>
      </w:r>
    </w:p>
    <w:p w14:paraId="7A6F922F" w14:textId="0F8821A2" w:rsidR="0062263B" w:rsidRDefault="0062263B" w:rsidP="0062263B">
      <w:pPr>
        <w:pStyle w:val="BodyText"/>
        <w:spacing w:before="239"/>
      </w:pPr>
      <w:r>
        <w:t xml:space="preserve">The following work environment description outlines the inherent requirements of the role of </w:t>
      </w:r>
      <w:r w:rsidRPr="0032685C">
        <w:t>Assistant Director</w:t>
      </w:r>
      <w:r>
        <w:t>,</w:t>
      </w:r>
      <w:r w:rsidRPr="0032685C">
        <w:t xml:space="preserve"> Finance</w:t>
      </w:r>
      <w:r w:rsidRPr="0032685C">
        <w:rPr>
          <w:spacing w:val="-3"/>
        </w:rPr>
        <w:t xml:space="preserve"> </w:t>
      </w:r>
      <w:r w:rsidRPr="0032685C">
        <w:t>(Position</w:t>
      </w:r>
      <w:r w:rsidRPr="0032685C">
        <w:rPr>
          <w:spacing w:val="-5"/>
        </w:rPr>
        <w:t xml:space="preserve"> </w:t>
      </w:r>
      <w:r w:rsidRPr="0032685C">
        <w:t>Number</w:t>
      </w:r>
      <w:r w:rsidRPr="0032685C">
        <w:rPr>
          <w:spacing w:val="-3"/>
        </w:rPr>
        <w:t xml:space="preserve"> P</w:t>
      </w:r>
      <w:r w:rsidRPr="0032685C">
        <w:t>41073)</w:t>
      </w:r>
      <w:r w:rsidRPr="0032685C">
        <w:rPr>
          <w:spacing w:val="-3"/>
        </w:rPr>
        <w:t xml:space="preserve"> </w:t>
      </w:r>
      <w:r w:rsidRPr="0032685C">
        <w:t>and</w:t>
      </w:r>
      <w:r>
        <w:rPr>
          <w:spacing w:val="-4"/>
        </w:rPr>
        <w:t xml:space="preserve"> </w:t>
      </w:r>
      <w:r>
        <w:t>indicates</w:t>
      </w:r>
      <w:r>
        <w:rPr>
          <w:spacing w:val="-4"/>
        </w:rPr>
        <w:t xml:space="preserve"> </w:t>
      </w:r>
      <w:r>
        <w:t>how</w:t>
      </w:r>
      <w:r>
        <w:rPr>
          <w:spacing w:val="-3"/>
        </w:rPr>
        <w:t xml:space="preserve"> </w:t>
      </w:r>
      <w:r>
        <w:t>frequently</w:t>
      </w:r>
      <w:r>
        <w:rPr>
          <w:spacing w:val="-3"/>
        </w:rPr>
        <w:t xml:space="preserve"> </w:t>
      </w:r>
      <w:r>
        <w:t>each</w:t>
      </w:r>
      <w:r>
        <w:rPr>
          <w:spacing w:val="-4"/>
        </w:rPr>
        <w:t xml:space="preserve"> </w:t>
      </w:r>
      <w:r>
        <w:t>of</w:t>
      </w:r>
      <w:r>
        <w:rPr>
          <w:spacing w:val="-4"/>
        </w:rPr>
        <w:t xml:space="preserve"> </w:t>
      </w:r>
      <w:r>
        <w:t>these</w:t>
      </w:r>
      <w:r>
        <w:rPr>
          <w:spacing w:val="-4"/>
        </w:rPr>
        <w:t xml:space="preserve"> </w:t>
      </w:r>
      <w:r>
        <w:t>requirements would be performed. Please note that CMTEDD is committed to providing reasonable adjustment and ensuring all individuals have equal opportunities in the workplace.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62263B" w14:paraId="53837DE1" w14:textId="77777777" w:rsidTr="00A9692D">
        <w:trPr>
          <w:trHeight w:val="453"/>
        </w:trPr>
        <w:tc>
          <w:tcPr>
            <w:tcW w:w="6913" w:type="dxa"/>
            <w:shd w:val="clear" w:color="auto" w:fill="DEEAF6"/>
          </w:tcPr>
          <w:p w14:paraId="57684D81" w14:textId="77777777" w:rsidR="0062263B" w:rsidRDefault="0062263B" w:rsidP="00E11132">
            <w:pPr>
              <w:pStyle w:val="TableParagraph"/>
              <w:tabs>
                <w:tab w:val="left" w:pos="290"/>
              </w:tabs>
              <w:spacing w:before="81" w:line="240" w:lineRule="auto"/>
              <w:ind w:left="284"/>
              <w:rPr>
                <w:b/>
                <w:sz w:val="24"/>
              </w:rPr>
            </w:pPr>
            <w:r>
              <w:rPr>
                <w:b/>
                <w:spacing w:val="-2"/>
                <w:sz w:val="24"/>
              </w:rPr>
              <w:lastRenderedPageBreak/>
              <w:t>ADMINISTRATIVE</w:t>
            </w:r>
          </w:p>
        </w:tc>
        <w:tc>
          <w:tcPr>
            <w:tcW w:w="2695" w:type="dxa"/>
            <w:shd w:val="clear" w:color="auto" w:fill="DEEAF6"/>
          </w:tcPr>
          <w:p w14:paraId="577235B6" w14:textId="77777777" w:rsidR="0062263B" w:rsidRDefault="0062263B" w:rsidP="0062263B">
            <w:pPr>
              <w:pStyle w:val="TableParagraph"/>
              <w:spacing w:before="81" w:line="240" w:lineRule="auto"/>
              <w:ind w:left="0" w:right="1"/>
              <w:jc w:val="center"/>
              <w:rPr>
                <w:b/>
                <w:sz w:val="24"/>
              </w:rPr>
            </w:pPr>
            <w:r>
              <w:rPr>
                <w:b/>
                <w:spacing w:val="-2"/>
                <w:sz w:val="24"/>
              </w:rPr>
              <w:t>FREQUENCY</w:t>
            </w:r>
          </w:p>
        </w:tc>
      </w:tr>
      <w:tr w:rsidR="0062263B" w14:paraId="7A7D76BA" w14:textId="77777777" w:rsidTr="00A9692D">
        <w:trPr>
          <w:trHeight w:val="293"/>
        </w:trPr>
        <w:tc>
          <w:tcPr>
            <w:tcW w:w="6913" w:type="dxa"/>
          </w:tcPr>
          <w:p w14:paraId="7680F6C1" w14:textId="77777777" w:rsidR="0062263B" w:rsidRDefault="0062263B" w:rsidP="00E11132">
            <w:pPr>
              <w:pStyle w:val="TableParagraph"/>
              <w:spacing w:line="273" w:lineRule="exact"/>
              <w:ind w:left="284"/>
              <w:rPr>
                <w:sz w:val="24"/>
              </w:rPr>
            </w:pPr>
            <w:r>
              <w:rPr>
                <w:sz w:val="24"/>
              </w:rPr>
              <w:t>Telephone</w:t>
            </w:r>
            <w:r>
              <w:rPr>
                <w:spacing w:val="-4"/>
                <w:sz w:val="24"/>
              </w:rPr>
              <w:t xml:space="preserve"> </w:t>
            </w:r>
            <w:r>
              <w:rPr>
                <w:spacing w:val="-5"/>
                <w:sz w:val="24"/>
              </w:rPr>
              <w:t>use</w:t>
            </w:r>
          </w:p>
        </w:tc>
        <w:tc>
          <w:tcPr>
            <w:tcW w:w="2695" w:type="dxa"/>
          </w:tcPr>
          <w:p w14:paraId="4C873808" w14:textId="77777777" w:rsidR="0062263B" w:rsidRDefault="0062263B" w:rsidP="0062263B">
            <w:pPr>
              <w:pStyle w:val="TableParagraph"/>
              <w:spacing w:line="273" w:lineRule="exact"/>
              <w:ind w:left="0"/>
              <w:jc w:val="center"/>
              <w:rPr>
                <w:sz w:val="24"/>
              </w:rPr>
            </w:pPr>
            <w:r>
              <w:rPr>
                <w:spacing w:val="-2"/>
                <w:sz w:val="24"/>
              </w:rPr>
              <w:t>Frequently</w:t>
            </w:r>
          </w:p>
        </w:tc>
      </w:tr>
      <w:tr w:rsidR="0062263B" w14:paraId="46535BBC" w14:textId="77777777" w:rsidTr="00A9692D">
        <w:trPr>
          <w:trHeight w:val="292"/>
        </w:trPr>
        <w:tc>
          <w:tcPr>
            <w:tcW w:w="6913" w:type="dxa"/>
          </w:tcPr>
          <w:p w14:paraId="3A40A605" w14:textId="77777777" w:rsidR="0062263B" w:rsidRDefault="0062263B" w:rsidP="00E11132">
            <w:pPr>
              <w:pStyle w:val="TableParagraph"/>
              <w:ind w:left="284"/>
              <w:rPr>
                <w:sz w:val="24"/>
              </w:rPr>
            </w:pPr>
            <w:r>
              <w:rPr>
                <w:sz w:val="24"/>
              </w:rPr>
              <w:t>General</w:t>
            </w:r>
            <w:r>
              <w:rPr>
                <w:spacing w:val="-1"/>
                <w:sz w:val="24"/>
              </w:rPr>
              <w:t xml:space="preserve"> </w:t>
            </w:r>
            <w:r>
              <w:rPr>
                <w:sz w:val="24"/>
              </w:rPr>
              <w:t xml:space="preserve">computer </w:t>
            </w:r>
            <w:r>
              <w:rPr>
                <w:spacing w:val="-5"/>
                <w:sz w:val="24"/>
              </w:rPr>
              <w:t>use</w:t>
            </w:r>
          </w:p>
        </w:tc>
        <w:tc>
          <w:tcPr>
            <w:tcW w:w="2695" w:type="dxa"/>
          </w:tcPr>
          <w:p w14:paraId="5D2DEFBF" w14:textId="77777777" w:rsidR="0062263B" w:rsidRDefault="0062263B" w:rsidP="0062263B">
            <w:pPr>
              <w:pStyle w:val="TableParagraph"/>
              <w:ind w:left="0"/>
              <w:jc w:val="center"/>
              <w:rPr>
                <w:sz w:val="24"/>
              </w:rPr>
            </w:pPr>
            <w:r>
              <w:rPr>
                <w:spacing w:val="-2"/>
                <w:sz w:val="24"/>
              </w:rPr>
              <w:t>Frequently</w:t>
            </w:r>
          </w:p>
        </w:tc>
      </w:tr>
      <w:tr w:rsidR="0062263B" w14:paraId="7FDDE2B4" w14:textId="77777777" w:rsidTr="00A9692D">
        <w:trPr>
          <w:trHeight w:val="293"/>
        </w:trPr>
        <w:tc>
          <w:tcPr>
            <w:tcW w:w="6913" w:type="dxa"/>
          </w:tcPr>
          <w:p w14:paraId="06F323FA" w14:textId="77777777" w:rsidR="0062263B" w:rsidRDefault="0062263B" w:rsidP="00E11132">
            <w:pPr>
              <w:pStyle w:val="TableParagraph"/>
              <w:spacing w:line="273" w:lineRule="exact"/>
              <w:ind w:left="284"/>
              <w:rPr>
                <w:sz w:val="24"/>
              </w:rPr>
            </w:pPr>
            <w:r>
              <w:rPr>
                <w:sz w:val="24"/>
              </w:rPr>
              <w:t>Extensive</w:t>
            </w:r>
            <w:r>
              <w:rPr>
                <w:spacing w:val="-5"/>
                <w:sz w:val="24"/>
              </w:rPr>
              <w:t xml:space="preserve"> </w:t>
            </w:r>
            <w:r>
              <w:rPr>
                <w:sz w:val="24"/>
              </w:rPr>
              <w:t>keying/data</w:t>
            </w:r>
            <w:r>
              <w:rPr>
                <w:spacing w:val="-5"/>
                <w:sz w:val="24"/>
              </w:rPr>
              <w:t xml:space="preserve"> </w:t>
            </w:r>
            <w:r>
              <w:rPr>
                <w:spacing w:val="-2"/>
                <w:sz w:val="24"/>
              </w:rPr>
              <w:t>entry</w:t>
            </w:r>
          </w:p>
        </w:tc>
        <w:tc>
          <w:tcPr>
            <w:tcW w:w="2695" w:type="dxa"/>
          </w:tcPr>
          <w:p w14:paraId="38B7D7C8" w14:textId="77777777" w:rsidR="0062263B" w:rsidRDefault="0062263B" w:rsidP="0062263B">
            <w:pPr>
              <w:pStyle w:val="TableParagraph"/>
              <w:spacing w:line="273" w:lineRule="exact"/>
              <w:ind w:left="0"/>
              <w:jc w:val="center"/>
              <w:rPr>
                <w:sz w:val="24"/>
              </w:rPr>
            </w:pPr>
            <w:r>
              <w:rPr>
                <w:spacing w:val="-2"/>
                <w:sz w:val="24"/>
              </w:rPr>
              <w:t>Frequently</w:t>
            </w:r>
          </w:p>
        </w:tc>
      </w:tr>
      <w:tr w:rsidR="0062263B" w14:paraId="0FD3B9B4" w14:textId="77777777" w:rsidTr="00A9692D">
        <w:trPr>
          <w:trHeight w:val="292"/>
        </w:trPr>
        <w:tc>
          <w:tcPr>
            <w:tcW w:w="6913" w:type="dxa"/>
          </w:tcPr>
          <w:p w14:paraId="7E4F056E" w14:textId="77777777" w:rsidR="0062263B" w:rsidRDefault="0062263B" w:rsidP="00E11132">
            <w:pPr>
              <w:pStyle w:val="TableParagraph"/>
              <w:ind w:left="284"/>
              <w:rPr>
                <w:sz w:val="24"/>
              </w:rPr>
            </w:pPr>
            <w:r>
              <w:rPr>
                <w:sz w:val="24"/>
              </w:rPr>
              <w:t>Graphical/analytical</w:t>
            </w:r>
            <w:r>
              <w:rPr>
                <w:spacing w:val="-1"/>
                <w:sz w:val="24"/>
              </w:rPr>
              <w:t xml:space="preserve"> </w:t>
            </w:r>
            <w:r>
              <w:rPr>
                <w:spacing w:val="-2"/>
                <w:sz w:val="24"/>
              </w:rPr>
              <w:t>based</w:t>
            </w:r>
          </w:p>
        </w:tc>
        <w:tc>
          <w:tcPr>
            <w:tcW w:w="2695" w:type="dxa"/>
          </w:tcPr>
          <w:p w14:paraId="3890387C" w14:textId="77777777" w:rsidR="0062263B" w:rsidRDefault="0062263B" w:rsidP="0062263B">
            <w:pPr>
              <w:pStyle w:val="TableParagraph"/>
              <w:ind w:left="0"/>
              <w:jc w:val="center"/>
              <w:rPr>
                <w:sz w:val="24"/>
              </w:rPr>
            </w:pPr>
            <w:r>
              <w:rPr>
                <w:spacing w:val="-2"/>
                <w:sz w:val="24"/>
              </w:rPr>
              <w:t>Frequently</w:t>
            </w:r>
          </w:p>
        </w:tc>
      </w:tr>
      <w:tr w:rsidR="0062263B" w14:paraId="65535258" w14:textId="77777777" w:rsidTr="00A9692D">
        <w:trPr>
          <w:trHeight w:val="293"/>
        </w:trPr>
        <w:tc>
          <w:tcPr>
            <w:tcW w:w="6913" w:type="dxa"/>
          </w:tcPr>
          <w:p w14:paraId="4887DAE6" w14:textId="77777777" w:rsidR="0062263B" w:rsidRDefault="0062263B" w:rsidP="00E11132">
            <w:pPr>
              <w:pStyle w:val="TableParagraph"/>
              <w:spacing w:line="273" w:lineRule="exact"/>
              <w:ind w:left="284"/>
              <w:rPr>
                <w:sz w:val="24"/>
              </w:rPr>
            </w:pPr>
            <w:r>
              <w:rPr>
                <w:sz w:val="24"/>
              </w:rPr>
              <w:t>Sitting at a</w:t>
            </w:r>
            <w:r>
              <w:rPr>
                <w:spacing w:val="-1"/>
                <w:sz w:val="24"/>
              </w:rPr>
              <w:t xml:space="preserve"> </w:t>
            </w:r>
            <w:r>
              <w:rPr>
                <w:spacing w:val="-4"/>
                <w:sz w:val="24"/>
              </w:rPr>
              <w:t>desk</w:t>
            </w:r>
          </w:p>
        </w:tc>
        <w:tc>
          <w:tcPr>
            <w:tcW w:w="2695" w:type="dxa"/>
          </w:tcPr>
          <w:p w14:paraId="1EE57F5A" w14:textId="77777777" w:rsidR="0062263B" w:rsidRDefault="0062263B" w:rsidP="0062263B">
            <w:pPr>
              <w:pStyle w:val="TableParagraph"/>
              <w:spacing w:line="273" w:lineRule="exact"/>
              <w:ind w:left="0"/>
              <w:jc w:val="center"/>
              <w:rPr>
                <w:sz w:val="24"/>
              </w:rPr>
            </w:pPr>
            <w:r>
              <w:rPr>
                <w:spacing w:val="-2"/>
                <w:sz w:val="24"/>
              </w:rPr>
              <w:t>Frequently</w:t>
            </w:r>
          </w:p>
        </w:tc>
      </w:tr>
      <w:tr w:rsidR="0062263B" w14:paraId="62C4C93A" w14:textId="77777777" w:rsidTr="00A9692D">
        <w:trPr>
          <w:trHeight w:val="292"/>
        </w:trPr>
        <w:tc>
          <w:tcPr>
            <w:tcW w:w="6913" w:type="dxa"/>
          </w:tcPr>
          <w:p w14:paraId="488AF214" w14:textId="77777777" w:rsidR="0062263B" w:rsidRDefault="0062263B" w:rsidP="00E11132">
            <w:pPr>
              <w:pStyle w:val="TableParagraph"/>
              <w:ind w:left="284"/>
              <w:rPr>
                <w:sz w:val="24"/>
              </w:rPr>
            </w:pPr>
            <w:r>
              <w:rPr>
                <w:sz w:val="24"/>
              </w:rPr>
              <w:t xml:space="preserve">Standing for long </w:t>
            </w:r>
            <w:r>
              <w:rPr>
                <w:spacing w:val="-2"/>
                <w:sz w:val="24"/>
              </w:rPr>
              <w:t>periods</w:t>
            </w:r>
          </w:p>
        </w:tc>
        <w:tc>
          <w:tcPr>
            <w:tcW w:w="2695" w:type="dxa"/>
          </w:tcPr>
          <w:p w14:paraId="1575C9A0" w14:textId="77777777" w:rsidR="0062263B" w:rsidRDefault="0062263B" w:rsidP="0062263B">
            <w:pPr>
              <w:pStyle w:val="TableParagraph"/>
              <w:ind w:left="0" w:right="2"/>
              <w:jc w:val="center"/>
              <w:rPr>
                <w:sz w:val="24"/>
              </w:rPr>
            </w:pPr>
            <w:r>
              <w:rPr>
                <w:spacing w:val="-2"/>
                <w:sz w:val="24"/>
              </w:rPr>
              <w:t>Never</w:t>
            </w:r>
          </w:p>
        </w:tc>
      </w:tr>
      <w:tr w:rsidR="0062263B" w14:paraId="4081A5D8" w14:textId="77777777" w:rsidTr="00A9692D">
        <w:trPr>
          <w:trHeight w:val="293"/>
        </w:trPr>
        <w:tc>
          <w:tcPr>
            <w:tcW w:w="6913" w:type="dxa"/>
          </w:tcPr>
          <w:p w14:paraId="3268A890" w14:textId="77777777" w:rsidR="0062263B" w:rsidRDefault="0062263B" w:rsidP="00E11132">
            <w:pPr>
              <w:pStyle w:val="TableParagraph"/>
              <w:spacing w:line="273" w:lineRule="exact"/>
              <w:ind w:left="284"/>
              <w:rPr>
                <w:sz w:val="24"/>
              </w:rPr>
            </w:pPr>
            <w:r>
              <w:rPr>
                <w:sz w:val="24"/>
              </w:rPr>
              <w:t>Designated</w:t>
            </w:r>
            <w:r>
              <w:rPr>
                <w:spacing w:val="-10"/>
                <w:sz w:val="24"/>
              </w:rPr>
              <w:t xml:space="preserve"> </w:t>
            </w:r>
            <w:r>
              <w:rPr>
                <w:spacing w:val="-2"/>
                <w:sz w:val="24"/>
              </w:rPr>
              <w:t>workstation</w:t>
            </w:r>
          </w:p>
        </w:tc>
        <w:tc>
          <w:tcPr>
            <w:tcW w:w="2695" w:type="dxa"/>
          </w:tcPr>
          <w:p w14:paraId="741764C4" w14:textId="77777777" w:rsidR="0062263B" w:rsidRDefault="0062263B" w:rsidP="0062263B">
            <w:pPr>
              <w:pStyle w:val="TableParagraph"/>
              <w:spacing w:line="273" w:lineRule="exact"/>
              <w:ind w:left="0"/>
              <w:jc w:val="center"/>
              <w:rPr>
                <w:sz w:val="24"/>
              </w:rPr>
            </w:pPr>
            <w:r>
              <w:rPr>
                <w:spacing w:val="-2"/>
                <w:sz w:val="24"/>
              </w:rPr>
              <w:t>Frequently</w:t>
            </w:r>
          </w:p>
        </w:tc>
      </w:tr>
      <w:tr w:rsidR="0062263B" w14:paraId="3146F939" w14:textId="77777777" w:rsidTr="00A9692D">
        <w:trPr>
          <w:trHeight w:val="454"/>
        </w:trPr>
        <w:tc>
          <w:tcPr>
            <w:tcW w:w="6913" w:type="dxa"/>
            <w:shd w:val="clear" w:color="auto" w:fill="DEEAF6"/>
          </w:tcPr>
          <w:p w14:paraId="27F31310" w14:textId="77777777" w:rsidR="0062263B" w:rsidRDefault="0062263B" w:rsidP="00E11132">
            <w:pPr>
              <w:pStyle w:val="TableParagraph"/>
              <w:spacing w:before="81" w:line="240" w:lineRule="auto"/>
              <w:ind w:left="284"/>
              <w:rPr>
                <w:b/>
                <w:sz w:val="24"/>
              </w:rPr>
            </w:pPr>
            <w:r>
              <w:rPr>
                <w:b/>
                <w:sz w:val="24"/>
              </w:rPr>
              <w:t xml:space="preserve">STANDARD </w:t>
            </w:r>
            <w:r>
              <w:rPr>
                <w:b/>
                <w:spacing w:val="-2"/>
                <w:sz w:val="24"/>
              </w:rPr>
              <w:t>HOURS</w:t>
            </w:r>
          </w:p>
        </w:tc>
        <w:tc>
          <w:tcPr>
            <w:tcW w:w="2695" w:type="dxa"/>
            <w:shd w:val="clear" w:color="auto" w:fill="DEEAF6"/>
          </w:tcPr>
          <w:p w14:paraId="332F1BB7" w14:textId="77777777" w:rsidR="0062263B" w:rsidRDefault="0062263B" w:rsidP="0062263B">
            <w:pPr>
              <w:pStyle w:val="TableParagraph"/>
              <w:spacing w:before="81" w:line="240" w:lineRule="auto"/>
              <w:ind w:left="0" w:right="1"/>
              <w:jc w:val="center"/>
              <w:rPr>
                <w:b/>
                <w:sz w:val="24"/>
              </w:rPr>
            </w:pPr>
            <w:r>
              <w:rPr>
                <w:b/>
                <w:spacing w:val="-2"/>
                <w:sz w:val="24"/>
              </w:rPr>
              <w:t>FREQUENCY</w:t>
            </w:r>
          </w:p>
        </w:tc>
      </w:tr>
      <w:tr w:rsidR="0062263B" w14:paraId="6B053A29" w14:textId="77777777" w:rsidTr="00A9692D">
        <w:trPr>
          <w:trHeight w:val="292"/>
        </w:trPr>
        <w:tc>
          <w:tcPr>
            <w:tcW w:w="6913" w:type="dxa"/>
          </w:tcPr>
          <w:p w14:paraId="0AD3CCF6" w14:textId="77777777" w:rsidR="0062263B" w:rsidRDefault="0062263B" w:rsidP="00E11132">
            <w:pPr>
              <w:pStyle w:val="TableParagraph"/>
              <w:ind w:left="284"/>
              <w:rPr>
                <w:sz w:val="24"/>
              </w:rPr>
            </w:pPr>
            <w:r>
              <w:rPr>
                <w:sz w:val="24"/>
              </w:rPr>
              <w:t>Flexible</w:t>
            </w:r>
            <w:r>
              <w:rPr>
                <w:spacing w:val="-5"/>
                <w:sz w:val="24"/>
              </w:rPr>
              <w:t xml:space="preserve"> </w:t>
            </w:r>
            <w:r>
              <w:rPr>
                <w:sz w:val="24"/>
              </w:rPr>
              <w:t>working</w:t>
            </w:r>
            <w:r>
              <w:rPr>
                <w:spacing w:val="-2"/>
                <w:sz w:val="24"/>
              </w:rPr>
              <w:t xml:space="preserve"> </w:t>
            </w:r>
            <w:r>
              <w:rPr>
                <w:sz w:val="24"/>
              </w:rPr>
              <w:t>hours</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flex</w:t>
            </w:r>
            <w:r>
              <w:rPr>
                <w:spacing w:val="-3"/>
                <w:sz w:val="24"/>
              </w:rPr>
              <w:t xml:space="preserve"> </w:t>
            </w:r>
            <w:r>
              <w:rPr>
                <w:spacing w:val="-2"/>
                <w:sz w:val="24"/>
              </w:rPr>
              <w:t>time)</w:t>
            </w:r>
          </w:p>
        </w:tc>
        <w:tc>
          <w:tcPr>
            <w:tcW w:w="2695" w:type="dxa"/>
          </w:tcPr>
          <w:p w14:paraId="7A6AB741" w14:textId="77777777" w:rsidR="0062263B" w:rsidRDefault="0062263B" w:rsidP="0062263B">
            <w:pPr>
              <w:pStyle w:val="TableParagraph"/>
              <w:ind w:left="0" w:right="3"/>
              <w:jc w:val="center"/>
              <w:rPr>
                <w:sz w:val="24"/>
              </w:rPr>
            </w:pPr>
            <w:r>
              <w:rPr>
                <w:spacing w:val="-2"/>
                <w:sz w:val="24"/>
              </w:rPr>
              <w:t>Occasionally</w:t>
            </w:r>
          </w:p>
        </w:tc>
      </w:tr>
      <w:tr w:rsidR="0062263B" w14:paraId="4B948D18" w14:textId="77777777" w:rsidTr="00A9692D">
        <w:trPr>
          <w:trHeight w:val="293"/>
        </w:trPr>
        <w:tc>
          <w:tcPr>
            <w:tcW w:w="6913" w:type="dxa"/>
          </w:tcPr>
          <w:p w14:paraId="42953958" w14:textId="77777777" w:rsidR="0062263B" w:rsidRDefault="0062263B" w:rsidP="00E11132">
            <w:pPr>
              <w:pStyle w:val="TableParagraph"/>
              <w:spacing w:line="273" w:lineRule="exact"/>
              <w:ind w:left="284"/>
              <w:rPr>
                <w:sz w:val="24"/>
              </w:rPr>
            </w:pPr>
            <w:r>
              <w:rPr>
                <w:sz w:val="24"/>
              </w:rPr>
              <w:t>Fixed</w:t>
            </w:r>
            <w:r>
              <w:rPr>
                <w:spacing w:val="-6"/>
                <w:sz w:val="24"/>
              </w:rPr>
              <w:t xml:space="preserve"> </w:t>
            </w:r>
            <w:r>
              <w:rPr>
                <w:sz w:val="24"/>
              </w:rPr>
              <w:t>or</w:t>
            </w:r>
            <w:r>
              <w:rPr>
                <w:spacing w:val="-4"/>
                <w:sz w:val="24"/>
              </w:rPr>
              <w:t xml:space="preserve"> </w:t>
            </w:r>
            <w:r>
              <w:rPr>
                <w:sz w:val="24"/>
              </w:rPr>
              <w:t>specified</w:t>
            </w:r>
            <w:r>
              <w:rPr>
                <w:spacing w:val="-5"/>
                <w:sz w:val="24"/>
              </w:rPr>
              <w:t xml:space="preserve"> </w:t>
            </w:r>
            <w:r>
              <w:rPr>
                <w:sz w:val="24"/>
              </w:rPr>
              <w:t>start/finish</w:t>
            </w:r>
            <w:r>
              <w:rPr>
                <w:spacing w:val="-5"/>
                <w:sz w:val="24"/>
              </w:rPr>
              <w:t xml:space="preserve"> </w:t>
            </w:r>
            <w:r>
              <w:rPr>
                <w:spacing w:val="-2"/>
                <w:sz w:val="24"/>
              </w:rPr>
              <w:t>times</w:t>
            </w:r>
          </w:p>
        </w:tc>
        <w:tc>
          <w:tcPr>
            <w:tcW w:w="2695" w:type="dxa"/>
          </w:tcPr>
          <w:p w14:paraId="71C5C7F2" w14:textId="77777777" w:rsidR="0062263B" w:rsidRDefault="0062263B" w:rsidP="0062263B">
            <w:pPr>
              <w:pStyle w:val="TableParagraph"/>
              <w:spacing w:line="273" w:lineRule="exact"/>
              <w:ind w:left="0" w:right="3"/>
              <w:jc w:val="center"/>
              <w:rPr>
                <w:sz w:val="24"/>
              </w:rPr>
            </w:pPr>
            <w:r>
              <w:rPr>
                <w:spacing w:val="-2"/>
                <w:sz w:val="24"/>
              </w:rPr>
              <w:t>Occasionally</w:t>
            </w:r>
          </w:p>
        </w:tc>
      </w:tr>
      <w:tr w:rsidR="0062263B" w14:paraId="29FB813B" w14:textId="77777777" w:rsidTr="00A9692D">
        <w:trPr>
          <w:trHeight w:val="585"/>
        </w:trPr>
        <w:tc>
          <w:tcPr>
            <w:tcW w:w="6913" w:type="dxa"/>
          </w:tcPr>
          <w:p w14:paraId="1CF5A711" w14:textId="77777777" w:rsidR="0062263B" w:rsidRDefault="0062263B" w:rsidP="00E11132">
            <w:pPr>
              <w:pStyle w:val="TableParagraph"/>
              <w:spacing w:line="292" w:lineRule="exact"/>
              <w:ind w:left="284"/>
              <w:rPr>
                <w:sz w:val="24"/>
              </w:rPr>
            </w:pPr>
            <w:r>
              <w:rPr>
                <w:sz w:val="24"/>
              </w:rPr>
              <w:t>Expected</w:t>
            </w:r>
            <w:r>
              <w:rPr>
                <w:spacing w:val="-5"/>
                <w:sz w:val="24"/>
              </w:rPr>
              <w:t xml:space="preserve"> </w:t>
            </w:r>
            <w:r>
              <w:rPr>
                <w:sz w:val="24"/>
              </w:rPr>
              <w:t>to</w:t>
            </w:r>
            <w:r>
              <w:rPr>
                <w:spacing w:val="-3"/>
                <w:sz w:val="24"/>
              </w:rPr>
              <w:t xml:space="preserve"> </w:t>
            </w:r>
            <w:r>
              <w:rPr>
                <w:sz w:val="24"/>
              </w:rPr>
              <w:t>work</w:t>
            </w:r>
            <w:r>
              <w:rPr>
                <w:spacing w:val="-2"/>
                <w:sz w:val="24"/>
              </w:rPr>
              <w:t xml:space="preserve"> </w:t>
            </w:r>
            <w:r>
              <w:rPr>
                <w:sz w:val="24"/>
              </w:rPr>
              <w:t>extensive</w:t>
            </w:r>
            <w:r>
              <w:rPr>
                <w:spacing w:val="-1"/>
                <w:sz w:val="24"/>
              </w:rPr>
              <w:t xml:space="preserve"> </w:t>
            </w:r>
            <w:r>
              <w:rPr>
                <w:sz w:val="24"/>
              </w:rPr>
              <w:t>hours</w:t>
            </w:r>
            <w:r>
              <w:rPr>
                <w:spacing w:val="-3"/>
                <w:sz w:val="24"/>
              </w:rPr>
              <w:t xml:space="preserve"> </w:t>
            </w:r>
            <w:r>
              <w:rPr>
                <w:sz w:val="24"/>
              </w:rPr>
              <w:t>over</w:t>
            </w:r>
            <w:r>
              <w:rPr>
                <w:spacing w:val="-1"/>
                <w:sz w:val="24"/>
              </w:rPr>
              <w:t xml:space="preserve"> </w:t>
            </w:r>
            <w:r>
              <w:rPr>
                <w:sz w:val="24"/>
              </w:rPr>
              <w:t>a</w:t>
            </w:r>
            <w:r>
              <w:rPr>
                <w:spacing w:val="-3"/>
                <w:sz w:val="24"/>
              </w:rPr>
              <w:t xml:space="preserve"> </w:t>
            </w:r>
            <w:r>
              <w:rPr>
                <w:sz w:val="24"/>
              </w:rPr>
              <w:t>significant</w:t>
            </w:r>
            <w:r>
              <w:rPr>
                <w:spacing w:val="-1"/>
                <w:sz w:val="24"/>
              </w:rPr>
              <w:t xml:space="preserve"> </w:t>
            </w:r>
            <w:r>
              <w:rPr>
                <w:sz w:val="24"/>
              </w:rPr>
              <w:t>period</w:t>
            </w:r>
            <w:r>
              <w:rPr>
                <w:spacing w:val="-3"/>
                <w:sz w:val="24"/>
              </w:rPr>
              <w:t xml:space="preserve"> </w:t>
            </w:r>
            <w:r>
              <w:rPr>
                <w:sz w:val="24"/>
              </w:rPr>
              <w:t>due</w:t>
            </w:r>
            <w:r>
              <w:rPr>
                <w:spacing w:val="-1"/>
                <w:sz w:val="24"/>
              </w:rPr>
              <w:t xml:space="preserve"> </w:t>
            </w:r>
            <w:r>
              <w:rPr>
                <w:spacing w:val="-5"/>
                <w:sz w:val="24"/>
              </w:rPr>
              <w:t>to</w:t>
            </w:r>
          </w:p>
          <w:p w14:paraId="1716E662" w14:textId="77777777" w:rsidR="0062263B" w:rsidRDefault="0062263B" w:rsidP="00E11132">
            <w:pPr>
              <w:pStyle w:val="TableParagraph"/>
              <w:spacing w:line="273" w:lineRule="exact"/>
              <w:ind w:left="284"/>
              <w:rPr>
                <w:sz w:val="24"/>
              </w:rPr>
            </w:pPr>
            <w:r>
              <w:rPr>
                <w:sz w:val="24"/>
              </w:rPr>
              <w:t>the</w:t>
            </w:r>
            <w:r>
              <w:rPr>
                <w:spacing w:val="-1"/>
                <w:sz w:val="24"/>
              </w:rPr>
              <w:t xml:space="preserve"> </w:t>
            </w:r>
            <w:r>
              <w:rPr>
                <w:sz w:val="24"/>
              </w:rPr>
              <w:t>nature of</w:t>
            </w:r>
            <w:r>
              <w:rPr>
                <w:spacing w:val="-1"/>
                <w:sz w:val="24"/>
              </w:rPr>
              <w:t xml:space="preserve"> </w:t>
            </w:r>
            <w:r>
              <w:rPr>
                <w:sz w:val="24"/>
              </w:rPr>
              <w:t xml:space="preserve">the </w:t>
            </w:r>
            <w:r>
              <w:rPr>
                <w:spacing w:val="-2"/>
                <w:sz w:val="24"/>
              </w:rPr>
              <w:t>duties</w:t>
            </w:r>
          </w:p>
        </w:tc>
        <w:tc>
          <w:tcPr>
            <w:tcW w:w="2695" w:type="dxa"/>
          </w:tcPr>
          <w:p w14:paraId="649101B6" w14:textId="77777777" w:rsidR="0062263B" w:rsidRDefault="0062263B" w:rsidP="0062263B">
            <w:pPr>
              <w:pStyle w:val="TableParagraph"/>
              <w:spacing w:before="145" w:line="240" w:lineRule="auto"/>
              <w:ind w:left="0" w:right="3"/>
              <w:jc w:val="center"/>
              <w:rPr>
                <w:sz w:val="24"/>
              </w:rPr>
            </w:pPr>
            <w:r>
              <w:rPr>
                <w:spacing w:val="-2"/>
                <w:sz w:val="24"/>
              </w:rPr>
              <w:t>Occasionally</w:t>
            </w:r>
          </w:p>
        </w:tc>
      </w:tr>
      <w:tr w:rsidR="0062263B" w14:paraId="57A2EFF1" w14:textId="77777777" w:rsidTr="00A9692D">
        <w:trPr>
          <w:trHeight w:val="293"/>
        </w:trPr>
        <w:tc>
          <w:tcPr>
            <w:tcW w:w="6913" w:type="dxa"/>
          </w:tcPr>
          <w:p w14:paraId="30996D4E" w14:textId="77777777" w:rsidR="0062263B" w:rsidRDefault="0062263B" w:rsidP="00E11132">
            <w:pPr>
              <w:pStyle w:val="TableParagraph"/>
              <w:spacing w:line="273" w:lineRule="exact"/>
              <w:ind w:left="284"/>
              <w:rPr>
                <w:sz w:val="24"/>
              </w:rPr>
            </w:pPr>
            <w:r>
              <w:rPr>
                <w:sz w:val="24"/>
              </w:rPr>
              <w:t>Access</w:t>
            </w:r>
            <w:r>
              <w:rPr>
                <w:spacing w:val="-3"/>
                <w:sz w:val="24"/>
              </w:rPr>
              <w:t xml:space="preserve"> </w:t>
            </w:r>
            <w:r>
              <w:rPr>
                <w:sz w:val="24"/>
              </w:rPr>
              <w:t>to</w:t>
            </w:r>
            <w:r>
              <w:rPr>
                <w:spacing w:val="-3"/>
                <w:sz w:val="24"/>
              </w:rPr>
              <w:t xml:space="preserve"> </w:t>
            </w:r>
            <w:r>
              <w:rPr>
                <w:sz w:val="24"/>
              </w:rPr>
              <w:t>Accrued</w:t>
            </w:r>
            <w:r>
              <w:rPr>
                <w:spacing w:val="-3"/>
                <w:sz w:val="24"/>
              </w:rPr>
              <w:t xml:space="preserve"> </w:t>
            </w:r>
            <w:r>
              <w:rPr>
                <w:sz w:val="24"/>
              </w:rPr>
              <w:t>Days</w:t>
            </w:r>
            <w:r>
              <w:rPr>
                <w:spacing w:val="-4"/>
                <w:sz w:val="24"/>
              </w:rPr>
              <w:t xml:space="preserve"> </w:t>
            </w:r>
            <w:r>
              <w:rPr>
                <w:sz w:val="24"/>
              </w:rPr>
              <w:t>Off</w:t>
            </w:r>
            <w:r>
              <w:rPr>
                <w:spacing w:val="-2"/>
                <w:sz w:val="24"/>
              </w:rPr>
              <w:t xml:space="preserve"> (ADO’s)</w:t>
            </w:r>
          </w:p>
        </w:tc>
        <w:tc>
          <w:tcPr>
            <w:tcW w:w="2695" w:type="dxa"/>
          </w:tcPr>
          <w:p w14:paraId="09031E02" w14:textId="77777777" w:rsidR="0062263B" w:rsidRDefault="0062263B" w:rsidP="0062263B">
            <w:pPr>
              <w:pStyle w:val="TableParagraph"/>
              <w:spacing w:line="273" w:lineRule="exact"/>
              <w:ind w:left="0" w:right="2"/>
              <w:jc w:val="center"/>
              <w:rPr>
                <w:sz w:val="24"/>
              </w:rPr>
            </w:pPr>
            <w:r>
              <w:rPr>
                <w:spacing w:val="-2"/>
                <w:sz w:val="24"/>
              </w:rPr>
              <w:t>Never</w:t>
            </w:r>
          </w:p>
        </w:tc>
      </w:tr>
      <w:tr w:rsidR="0062263B" w14:paraId="29D114FA" w14:textId="77777777" w:rsidTr="00A9692D">
        <w:trPr>
          <w:trHeight w:val="292"/>
        </w:trPr>
        <w:tc>
          <w:tcPr>
            <w:tcW w:w="6913" w:type="dxa"/>
          </w:tcPr>
          <w:p w14:paraId="20DBD9C1" w14:textId="77777777" w:rsidR="0062263B" w:rsidRDefault="0062263B" w:rsidP="00E11132">
            <w:pPr>
              <w:pStyle w:val="TableParagraph"/>
              <w:ind w:left="284"/>
              <w:rPr>
                <w:sz w:val="24"/>
              </w:rPr>
            </w:pPr>
            <w:r>
              <w:rPr>
                <w:sz w:val="24"/>
              </w:rPr>
              <w:t>Peaks</w:t>
            </w:r>
            <w:r>
              <w:rPr>
                <w:spacing w:val="-4"/>
                <w:sz w:val="24"/>
              </w:rPr>
              <w:t xml:space="preserve"> </w:t>
            </w:r>
            <w:r>
              <w:rPr>
                <w:sz w:val="24"/>
              </w:rPr>
              <w:t>and</w:t>
            </w:r>
            <w:r>
              <w:rPr>
                <w:spacing w:val="-4"/>
                <w:sz w:val="24"/>
              </w:rPr>
              <w:t xml:space="preserve"> </w:t>
            </w:r>
            <w:r>
              <w:rPr>
                <w:spacing w:val="-2"/>
                <w:sz w:val="24"/>
              </w:rPr>
              <w:t>troughs</w:t>
            </w:r>
          </w:p>
        </w:tc>
        <w:tc>
          <w:tcPr>
            <w:tcW w:w="2695" w:type="dxa"/>
          </w:tcPr>
          <w:p w14:paraId="2D3D757D" w14:textId="77777777" w:rsidR="0062263B" w:rsidRDefault="0062263B" w:rsidP="0062263B">
            <w:pPr>
              <w:pStyle w:val="TableParagraph"/>
              <w:ind w:left="0" w:right="3"/>
              <w:jc w:val="center"/>
              <w:rPr>
                <w:sz w:val="24"/>
              </w:rPr>
            </w:pPr>
            <w:r>
              <w:rPr>
                <w:spacing w:val="-2"/>
                <w:sz w:val="24"/>
              </w:rPr>
              <w:t>Occasionally</w:t>
            </w:r>
          </w:p>
        </w:tc>
      </w:tr>
      <w:tr w:rsidR="0062263B" w14:paraId="1F535768" w14:textId="77777777" w:rsidTr="00A9692D">
        <w:trPr>
          <w:trHeight w:val="294"/>
        </w:trPr>
        <w:tc>
          <w:tcPr>
            <w:tcW w:w="6913" w:type="dxa"/>
          </w:tcPr>
          <w:p w14:paraId="551E891F" w14:textId="77777777" w:rsidR="0062263B" w:rsidRDefault="0062263B" w:rsidP="00E11132">
            <w:pPr>
              <w:pStyle w:val="TableParagraph"/>
              <w:spacing w:before="1" w:line="273" w:lineRule="exact"/>
              <w:ind w:left="284"/>
              <w:rPr>
                <w:sz w:val="24"/>
              </w:rPr>
            </w:pPr>
            <w:r>
              <w:rPr>
                <w:sz w:val="24"/>
              </w:rPr>
              <w:t xml:space="preserve">Frequent </w:t>
            </w:r>
            <w:r>
              <w:rPr>
                <w:spacing w:val="-2"/>
                <w:sz w:val="24"/>
              </w:rPr>
              <w:t>overtime</w:t>
            </w:r>
          </w:p>
        </w:tc>
        <w:tc>
          <w:tcPr>
            <w:tcW w:w="2695" w:type="dxa"/>
          </w:tcPr>
          <w:p w14:paraId="0F7F3CFC" w14:textId="77777777" w:rsidR="0062263B" w:rsidRDefault="0062263B" w:rsidP="0062263B">
            <w:pPr>
              <w:pStyle w:val="TableParagraph"/>
              <w:spacing w:before="1" w:line="273" w:lineRule="exact"/>
              <w:ind w:left="0" w:right="3"/>
              <w:jc w:val="center"/>
              <w:rPr>
                <w:sz w:val="24"/>
              </w:rPr>
            </w:pPr>
            <w:r>
              <w:rPr>
                <w:spacing w:val="-2"/>
                <w:sz w:val="24"/>
              </w:rPr>
              <w:t>Occasionally</w:t>
            </w:r>
          </w:p>
        </w:tc>
      </w:tr>
      <w:tr w:rsidR="0062263B" w14:paraId="063171E0" w14:textId="77777777" w:rsidTr="00A9692D">
        <w:trPr>
          <w:trHeight w:val="293"/>
        </w:trPr>
        <w:tc>
          <w:tcPr>
            <w:tcW w:w="6913" w:type="dxa"/>
          </w:tcPr>
          <w:p w14:paraId="5B4CEBAC" w14:textId="77777777" w:rsidR="0062263B" w:rsidRDefault="0062263B" w:rsidP="00E11132">
            <w:pPr>
              <w:pStyle w:val="TableParagraph"/>
              <w:spacing w:line="274" w:lineRule="exact"/>
              <w:ind w:left="284"/>
              <w:rPr>
                <w:sz w:val="24"/>
              </w:rPr>
            </w:pPr>
            <w:r>
              <w:rPr>
                <w:sz w:val="24"/>
              </w:rPr>
              <w:t>Rostered</w:t>
            </w:r>
            <w:r>
              <w:rPr>
                <w:spacing w:val="-3"/>
                <w:sz w:val="24"/>
              </w:rPr>
              <w:t xml:space="preserve"> </w:t>
            </w:r>
            <w:r>
              <w:rPr>
                <w:sz w:val="24"/>
              </w:rPr>
              <w:t>shift</w:t>
            </w:r>
            <w:r>
              <w:rPr>
                <w:spacing w:val="-2"/>
                <w:sz w:val="24"/>
              </w:rPr>
              <w:t xml:space="preserve"> </w:t>
            </w:r>
            <w:r>
              <w:rPr>
                <w:spacing w:val="-4"/>
                <w:sz w:val="24"/>
              </w:rPr>
              <w:t>work</w:t>
            </w:r>
          </w:p>
        </w:tc>
        <w:tc>
          <w:tcPr>
            <w:tcW w:w="2695" w:type="dxa"/>
          </w:tcPr>
          <w:p w14:paraId="30FA1CD9" w14:textId="77777777" w:rsidR="0062263B" w:rsidRDefault="0062263B" w:rsidP="0062263B">
            <w:pPr>
              <w:pStyle w:val="TableParagraph"/>
              <w:spacing w:line="274" w:lineRule="exact"/>
              <w:ind w:left="0" w:right="2"/>
              <w:jc w:val="center"/>
              <w:rPr>
                <w:sz w:val="24"/>
              </w:rPr>
            </w:pPr>
            <w:r>
              <w:rPr>
                <w:spacing w:val="-2"/>
                <w:sz w:val="24"/>
              </w:rPr>
              <w:t>Never</w:t>
            </w:r>
          </w:p>
        </w:tc>
      </w:tr>
      <w:tr w:rsidR="0062263B" w14:paraId="571B41FB" w14:textId="77777777" w:rsidTr="00A9692D">
        <w:trPr>
          <w:trHeight w:val="454"/>
        </w:trPr>
        <w:tc>
          <w:tcPr>
            <w:tcW w:w="6913" w:type="dxa"/>
            <w:shd w:val="clear" w:color="auto" w:fill="DEEAF6"/>
          </w:tcPr>
          <w:p w14:paraId="0364801D" w14:textId="77777777" w:rsidR="0062263B" w:rsidRDefault="0062263B" w:rsidP="00E11132">
            <w:pPr>
              <w:pStyle w:val="TableParagraph"/>
              <w:spacing w:before="81" w:line="240" w:lineRule="auto"/>
              <w:ind w:left="284"/>
              <w:rPr>
                <w:b/>
                <w:sz w:val="24"/>
              </w:rPr>
            </w:pPr>
            <w:r>
              <w:rPr>
                <w:b/>
                <w:sz w:val="24"/>
              </w:rPr>
              <w:t xml:space="preserve">SOCIAL </w:t>
            </w:r>
            <w:r>
              <w:rPr>
                <w:b/>
                <w:spacing w:val="-2"/>
                <w:sz w:val="24"/>
              </w:rPr>
              <w:t>DEMANDS</w:t>
            </w:r>
          </w:p>
        </w:tc>
        <w:tc>
          <w:tcPr>
            <w:tcW w:w="2695" w:type="dxa"/>
            <w:shd w:val="clear" w:color="auto" w:fill="DEEAF6"/>
          </w:tcPr>
          <w:p w14:paraId="41939DD8" w14:textId="77777777" w:rsidR="0062263B" w:rsidRDefault="0062263B" w:rsidP="0062263B">
            <w:pPr>
              <w:pStyle w:val="TableParagraph"/>
              <w:spacing w:before="81" w:line="240" w:lineRule="auto"/>
              <w:ind w:left="0" w:right="1"/>
              <w:jc w:val="center"/>
              <w:rPr>
                <w:b/>
                <w:sz w:val="24"/>
              </w:rPr>
            </w:pPr>
            <w:r>
              <w:rPr>
                <w:b/>
                <w:spacing w:val="-2"/>
                <w:sz w:val="24"/>
              </w:rPr>
              <w:t>FREQUENCY</w:t>
            </w:r>
          </w:p>
        </w:tc>
      </w:tr>
      <w:tr w:rsidR="0062263B" w14:paraId="7A870BF7" w14:textId="77777777" w:rsidTr="00A9692D">
        <w:trPr>
          <w:trHeight w:val="292"/>
        </w:trPr>
        <w:tc>
          <w:tcPr>
            <w:tcW w:w="6913" w:type="dxa"/>
          </w:tcPr>
          <w:p w14:paraId="4BBF2435" w14:textId="77777777" w:rsidR="0062263B" w:rsidRDefault="0062263B" w:rsidP="00E11132">
            <w:pPr>
              <w:pStyle w:val="TableParagraph"/>
              <w:ind w:left="284"/>
              <w:rPr>
                <w:sz w:val="24"/>
              </w:rPr>
            </w:pPr>
            <w:r>
              <w:rPr>
                <w:sz w:val="24"/>
              </w:rPr>
              <w:t>Work</w:t>
            </w:r>
            <w:r>
              <w:rPr>
                <w:spacing w:val="-5"/>
                <w:sz w:val="24"/>
              </w:rPr>
              <w:t xml:space="preserve"> </w:t>
            </w:r>
            <w:r>
              <w:rPr>
                <w:sz w:val="24"/>
              </w:rPr>
              <w:t>with</w:t>
            </w:r>
            <w:r>
              <w:rPr>
                <w:spacing w:val="-3"/>
                <w:sz w:val="24"/>
              </w:rPr>
              <w:t xml:space="preserve"> </w:t>
            </w:r>
            <w:r>
              <w:rPr>
                <w:sz w:val="24"/>
              </w:rPr>
              <w:t>others</w:t>
            </w:r>
            <w:r>
              <w:rPr>
                <w:spacing w:val="-3"/>
                <w:sz w:val="24"/>
              </w:rPr>
              <w:t xml:space="preserve"> </w:t>
            </w:r>
            <w:r>
              <w:rPr>
                <w:sz w:val="24"/>
              </w:rPr>
              <w:t>towards</w:t>
            </w:r>
            <w:r>
              <w:rPr>
                <w:spacing w:val="-2"/>
                <w:sz w:val="24"/>
              </w:rPr>
              <w:t xml:space="preserve"> </w:t>
            </w:r>
            <w:r>
              <w:rPr>
                <w:sz w:val="24"/>
              </w:rPr>
              <w:t>shared</w:t>
            </w:r>
            <w:r>
              <w:rPr>
                <w:spacing w:val="-3"/>
                <w:sz w:val="24"/>
              </w:rPr>
              <w:t xml:space="preserve"> </w:t>
            </w:r>
            <w:r>
              <w:rPr>
                <w:sz w:val="24"/>
              </w:rPr>
              <w:t>goals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team</w:t>
            </w:r>
            <w:r>
              <w:rPr>
                <w:spacing w:val="-2"/>
                <w:sz w:val="24"/>
              </w:rPr>
              <w:t xml:space="preserve"> environment</w:t>
            </w:r>
          </w:p>
        </w:tc>
        <w:tc>
          <w:tcPr>
            <w:tcW w:w="2695" w:type="dxa"/>
          </w:tcPr>
          <w:p w14:paraId="7EDCDFEA" w14:textId="77777777" w:rsidR="0062263B" w:rsidRDefault="0062263B" w:rsidP="0062263B">
            <w:pPr>
              <w:pStyle w:val="TableParagraph"/>
              <w:ind w:left="0"/>
              <w:jc w:val="center"/>
              <w:rPr>
                <w:sz w:val="24"/>
              </w:rPr>
            </w:pPr>
            <w:r>
              <w:rPr>
                <w:spacing w:val="-2"/>
                <w:sz w:val="24"/>
              </w:rPr>
              <w:t>Frequently</w:t>
            </w:r>
          </w:p>
        </w:tc>
      </w:tr>
      <w:tr w:rsidR="0062263B" w14:paraId="769BA41C" w14:textId="77777777" w:rsidTr="00A9692D">
        <w:trPr>
          <w:trHeight w:val="292"/>
        </w:trPr>
        <w:tc>
          <w:tcPr>
            <w:tcW w:w="6913" w:type="dxa"/>
          </w:tcPr>
          <w:p w14:paraId="29E2FB97" w14:textId="77777777" w:rsidR="0062263B" w:rsidRDefault="0062263B" w:rsidP="00E11132">
            <w:pPr>
              <w:pStyle w:val="TableParagraph"/>
              <w:ind w:left="284"/>
              <w:rPr>
                <w:sz w:val="24"/>
              </w:rPr>
            </w:pPr>
            <w:r>
              <w:rPr>
                <w:sz w:val="24"/>
              </w:rPr>
              <w:t>Work</w:t>
            </w:r>
            <w:r>
              <w:rPr>
                <w:spacing w:val="-5"/>
                <w:sz w:val="24"/>
              </w:rPr>
              <w:t xml:space="preserve"> </w:t>
            </w:r>
            <w:r>
              <w:rPr>
                <w:sz w:val="24"/>
              </w:rPr>
              <w:t>in</w:t>
            </w:r>
            <w:r>
              <w:rPr>
                <w:spacing w:val="-4"/>
                <w:sz w:val="24"/>
              </w:rPr>
              <w:t xml:space="preserve"> </w:t>
            </w:r>
            <w:r>
              <w:rPr>
                <w:sz w:val="24"/>
              </w:rPr>
              <w:t>isolation</w:t>
            </w:r>
            <w:r>
              <w:rPr>
                <w:spacing w:val="-4"/>
                <w:sz w:val="24"/>
              </w:rPr>
              <w:t xml:space="preserve"> </w:t>
            </w:r>
            <w:r>
              <w:rPr>
                <w:sz w:val="24"/>
              </w:rPr>
              <w:t>from</w:t>
            </w:r>
            <w:r>
              <w:rPr>
                <w:spacing w:val="-2"/>
                <w:sz w:val="24"/>
              </w:rPr>
              <w:t xml:space="preserve"> </w:t>
            </w:r>
            <w:r>
              <w:rPr>
                <w:sz w:val="24"/>
              </w:rPr>
              <w:t>other</w:t>
            </w:r>
            <w:r>
              <w:rPr>
                <w:spacing w:val="-3"/>
                <w:sz w:val="24"/>
              </w:rPr>
              <w:t xml:space="preserve"> </w:t>
            </w:r>
            <w:r>
              <w:rPr>
                <w:sz w:val="24"/>
              </w:rPr>
              <w:t>staff</w:t>
            </w:r>
            <w:r>
              <w:rPr>
                <w:spacing w:val="-4"/>
                <w:sz w:val="24"/>
              </w:rPr>
              <w:t xml:space="preserve"> </w:t>
            </w:r>
            <w:r>
              <w:rPr>
                <w:sz w:val="24"/>
              </w:rPr>
              <w:t>(remote</w:t>
            </w:r>
            <w:r>
              <w:rPr>
                <w:spacing w:val="-2"/>
                <w:sz w:val="24"/>
              </w:rPr>
              <w:t xml:space="preserve"> supervision)</w:t>
            </w:r>
          </w:p>
        </w:tc>
        <w:tc>
          <w:tcPr>
            <w:tcW w:w="2695" w:type="dxa"/>
          </w:tcPr>
          <w:p w14:paraId="03DAA940" w14:textId="77777777" w:rsidR="0062263B" w:rsidRDefault="0062263B" w:rsidP="0062263B">
            <w:pPr>
              <w:pStyle w:val="TableParagraph"/>
              <w:ind w:left="0" w:right="3"/>
              <w:jc w:val="center"/>
              <w:rPr>
                <w:sz w:val="24"/>
              </w:rPr>
            </w:pPr>
            <w:r>
              <w:rPr>
                <w:spacing w:val="-2"/>
                <w:sz w:val="24"/>
              </w:rPr>
              <w:t>Occasionally</w:t>
            </w:r>
          </w:p>
        </w:tc>
      </w:tr>
      <w:tr w:rsidR="0062263B" w14:paraId="579D4AAC" w14:textId="77777777" w:rsidTr="00A9692D">
        <w:trPr>
          <w:trHeight w:val="293"/>
        </w:trPr>
        <w:tc>
          <w:tcPr>
            <w:tcW w:w="6913" w:type="dxa"/>
          </w:tcPr>
          <w:p w14:paraId="4BF3B84A" w14:textId="77777777" w:rsidR="0062263B" w:rsidRDefault="0062263B" w:rsidP="00E11132">
            <w:pPr>
              <w:pStyle w:val="TableParagraph"/>
              <w:spacing w:line="273" w:lineRule="exact"/>
              <w:ind w:left="284"/>
              <w:rPr>
                <w:sz w:val="24"/>
              </w:rPr>
            </w:pPr>
            <w:r>
              <w:rPr>
                <w:sz w:val="24"/>
              </w:rPr>
              <w:t>Working</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call centre</w:t>
            </w:r>
            <w:r>
              <w:rPr>
                <w:spacing w:val="-1"/>
                <w:sz w:val="24"/>
              </w:rPr>
              <w:t xml:space="preserve"> </w:t>
            </w:r>
            <w:r>
              <w:rPr>
                <w:spacing w:val="-2"/>
                <w:sz w:val="24"/>
              </w:rPr>
              <w:t>environment</w:t>
            </w:r>
          </w:p>
        </w:tc>
        <w:tc>
          <w:tcPr>
            <w:tcW w:w="2695" w:type="dxa"/>
          </w:tcPr>
          <w:p w14:paraId="5FF1BAEF" w14:textId="77777777" w:rsidR="0062263B" w:rsidRDefault="0062263B" w:rsidP="0062263B">
            <w:pPr>
              <w:pStyle w:val="TableParagraph"/>
              <w:spacing w:line="273" w:lineRule="exact"/>
              <w:ind w:left="0" w:right="2"/>
              <w:jc w:val="center"/>
              <w:rPr>
                <w:sz w:val="24"/>
              </w:rPr>
            </w:pPr>
            <w:r>
              <w:rPr>
                <w:spacing w:val="-2"/>
                <w:sz w:val="24"/>
              </w:rPr>
              <w:t>Never</w:t>
            </w:r>
          </w:p>
        </w:tc>
      </w:tr>
      <w:tr w:rsidR="0062263B" w14:paraId="4480D0D6" w14:textId="77777777" w:rsidTr="00A9692D">
        <w:trPr>
          <w:trHeight w:val="293"/>
        </w:trPr>
        <w:tc>
          <w:tcPr>
            <w:tcW w:w="6913" w:type="dxa"/>
          </w:tcPr>
          <w:p w14:paraId="48469F3F" w14:textId="77777777" w:rsidR="0062263B" w:rsidRDefault="0062263B" w:rsidP="00E11132">
            <w:pPr>
              <w:pStyle w:val="TableParagraph"/>
              <w:spacing w:line="274" w:lineRule="exact"/>
              <w:ind w:left="284"/>
              <w:rPr>
                <w:sz w:val="24"/>
              </w:rPr>
            </w:pPr>
            <w:r>
              <w:rPr>
                <w:sz w:val="24"/>
              </w:rPr>
              <w:t>Working</w:t>
            </w:r>
            <w:r>
              <w:rPr>
                <w:spacing w:val="-2"/>
                <w:sz w:val="24"/>
              </w:rPr>
              <w:t xml:space="preserve"> </w:t>
            </w:r>
            <w:r>
              <w:rPr>
                <w:sz w:val="24"/>
              </w:rPr>
              <w:t>directly</w:t>
            </w:r>
            <w:r>
              <w:rPr>
                <w:spacing w:val="-2"/>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public</w:t>
            </w:r>
          </w:p>
        </w:tc>
        <w:tc>
          <w:tcPr>
            <w:tcW w:w="2695" w:type="dxa"/>
          </w:tcPr>
          <w:p w14:paraId="585809E7" w14:textId="77777777" w:rsidR="0062263B" w:rsidRDefault="0062263B" w:rsidP="0062263B">
            <w:pPr>
              <w:pStyle w:val="TableParagraph"/>
              <w:spacing w:line="274" w:lineRule="exact"/>
              <w:ind w:left="0" w:right="3"/>
              <w:jc w:val="center"/>
              <w:rPr>
                <w:sz w:val="24"/>
              </w:rPr>
            </w:pPr>
            <w:r>
              <w:rPr>
                <w:spacing w:val="-2"/>
                <w:sz w:val="24"/>
              </w:rPr>
              <w:t>Occasionally</w:t>
            </w:r>
          </w:p>
        </w:tc>
      </w:tr>
      <w:tr w:rsidR="0062263B" w14:paraId="7301EDF8" w14:textId="77777777" w:rsidTr="00A9692D">
        <w:trPr>
          <w:trHeight w:val="454"/>
        </w:trPr>
        <w:tc>
          <w:tcPr>
            <w:tcW w:w="6913" w:type="dxa"/>
            <w:shd w:val="clear" w:color="auto" w:fill="DEEAF6"/>
          </w:tcPr>
          <w:p w14:paraId="3AB8D5E4" w14:textId="77777777" w:rsidR="0062263B" w:rsidRDefault="0062263B" w:rsidP="00E11132">
            <w:pPr>
              <w:pStyle w:val="TableParagraph"/>
              <w:spacing w:before="81" w:line="240" w:lineRule="auto"/>
              <w:ind w:left="284"/>
              <w:rPr>
                <w:b/>
                <w:sz w:val="24"/>
              </w:rPr>
            </w:pPr>
            <w:r>
              <w:rPr>
                <w:b/>
                <w:sz w:val="24"/>
              </w:rPr>
              <w:t>PHYSICAL</w:t>
            </w:r>
            <w:r>
              <w:rPr>
                <w:b/>
                <w:spacing w:val="-1"/>
                <w:sz w:val="24"/>
              </w:rPr>
              <w:t xml:space="preserve"> </w:t>
            </w:r>
            <w:r>
              <w:rPr>
                <w:b/>
                <w:spacing w:val="-2"/>
                <w:sz w:val="24"/>
              </w:rPr>
              <w:t>DEMANDS</w:t>
            </w:r>
          </w:p>
        </w:tc>
        <w:tc>
          <w:tcPr>
            <w:tcW w:w="2695" w:type="dxa"/>
            <w:shd w:val="clear" w:color="auto" w:fill="DEEAF6"/>
          </w:tcPr>
          <w:p w14:paraId="5FF271BB" w14:textId="77777777" w:rsidR="0062263B" w:rsidRDefault="0062263B" w:rsidP="0062263B">
            <w:pPr>
              <w:pStyle w:val="TableParagraph"/>
              <w:spacing w:before="81" w:line="240" w:lineRule="auto"/>
              <w:ind w:left="0" w:right="1"/>
              <w:jc w:val="center"/>
              <w:rPr>
                <w:b/>
                <w:sz w:val="24"/>
              </w:rPr>
            </w:pPr>
            <w:r>
              <w:rPr>
                <w:b/>
                <w:spacing w:val="-2"/>
                <w:sz w:val="24"/>
              </w:rPr>
              <w:t>FREQUENCY</w:t>
            </w:r>
          </w:p>
        </w:tc>
      </w:tr>
      <w:tr w:rsidR="0062263B" w14:paraId="3A2E4E74" w14:textId="77777777" w:rsidTr="00A9692D">
        <w:trPr>
          <w:trHeight w:val="292"/>
        </w:trPr>
        <w:tc>
          <w:tcPr>
            <w:tcW w:w="6913" w:type="dxa"/>
          </w:tcPr>
          <w:p w14:paraId="2C133789" w14:textId="77777777" w:rsidR="0062263B" w:rsidRDefault="0062263B" w:rsidP="00E11132">
            <w:pPr>
              <w:pStyle w:val="TableParagraph"/>
              <w:ind w:left="284"/>
              <w:rPr>
                <w:sz w:val="24"/>
              </w:rPr>
            </w:pPr>
            <w:r>
              <w:rPr>
                <w:sz w:val="24"/>
              </w:rPr>
              <w:t>Distance</w:t>
            </w:r>
            <w:r>
              <w:rPr>
                <w:spacing w:val="-4"/>
                <w:sz w:val="24"/>
              </w:rPr>
              <w:t xml:space="preserve"> </w:t>
            </w:r>
            <w:r>
              <w:rPr>
                <w:sz w:val="24"/>
              </w:rPr>
              <w:t>walking</w:t>
            </w:r>
            <w:r>
              <w:rPr>
                <w:spacing w:val="-3"/>
                <w:sz w:val="24"/>
              </w:rPr>
              <w:t xml:space="preserve"> </w:t>
            </w:r>
            <w:r>
              <w:rPr>
                <w:sz w:val="24"/>
              </w:rPr>
              <w:t>(large</w:t>
            </w:r>
            <w:r>
              <w:rPr>
                <w:spacing w:val="-4"/>
                <w:sz w:val="24"/>
              </w:rPr>
              <w:t xml:space="preserve"> </w:t>
            </w:r>
            <w:r>
              <w:rPr>
                <w:sz w:val="24"/>
              </w:rPr>
              <w:t>buildings</w:t>
            </w:r>
            <w:r>
              <w:rPr>
                <w:spacing w:val="-4"/>
                <w:sz w:val="24"/>
              </w:rPr>
              <w:t xml:space="preserve"> </w:t>
            </w:r>
            <w:r>
              <w:rPr>
                <w:sz w:val="24"/>
              </w:rPr>
              <w:t>or</w:t>
            </w:r>
            <w:r>
              <w:rPr>
                <w:spacing w:val="-3"/>
                <w:sz w:val="24"/>
              </w:rPr>
              <w:t xml:space="preserve"> </w:t>
            </w:r>
            <w:r>
              <w:rPr>
                <w:sz w:val="24"/>
              </w:rPr>
              <w:t>inter-building</w:t>
            </w:r>
            <w:r>
              <w:rPr>
                <w:spacing w:val="-3"/>
                <w:sz w:val="24"/>
              </w:rPr>
              <w:t xml:space="preserve"> </w:t>
            </w:r>
            <w:r>
              <w:rPr>
                <w:spacing w:val="-2"/>
                <w:sz w:val="24"/>
              </w:rPr>
              <w:t>transit)</w:t>
            </w:r>
          </w:p>
        </w:tc>
        <w:tc>
          <w:tcPr>
            <w:tcW w:w="2695" w:type="dxa"/>
          </w:tcPr>
          <w:p w14:paraId="784640BB" w14:textId="77777777" w:rsidR="0062263B" w:rsidRDefault="0062263B" w:rsidP="0062263B">
            <w:pPr>
              <w:pStyle w:val="TableParagraph"/>
              <w:ind w:left="0" w:right="2"/>
              <w:jc w:val="center"/>
              <w:rPr>
                <w:sz w:val="24"/>
              </w:rPr>
            </w:pPr>
            <w:r>
              <w:rPr>
                <w:spacing w:val="-2"/>
                <w:sz w:val="24"/>
              </w:rPr>
              <w:t>Never</w:t>
            </w:r>
          </w:p>
        </w:tc>
      </w:tr>
      <w:tr w:rsidR="0062263B" w14:paraId="5D5C8C92" w14:textId="77777777" w:rsidTr="00A9692D">
        <w:trPr>
          <w:trHeight w:val="293"/>
        </w:trPr>
        <w:tc>
          <w:tcPr>
            <w:tcW w:w="6913" w:type="dxa"/>
          </w:tcPr>
          <w:p w14:paraId="1D84902F" w14:textId="77777777" w:rsidR="0062263B" w:rsidRDefault="0062263B" w:rsidP="00E11132">
            <w:pPr>
              <w:pStyle w:val="TableParagraph"/>
              <w:spacing w:line="274" w:lineRule="exact"/>
              <w:ind w:left="284"/>
              <w:rPr>
                <w:sz w:val="24"/>
              </w:rPr>
            </w:pPr>
            <w:r>
              <w:rPr>
                <w:sz w:val="24"/>
              </w:rPr>
              <w:t xml:space="preserve">Working </w:t>
            </w:r>
            <w:r>
              <w:rPr>
                <w:spacing w:val="-2"/>
                <w:sz w:val="24"/>
              </w:rPr>
              <w:t>outdoors</w:t>
            </w:r>
          </w:p>
        </w:tc>
        <w:tc>
          <w:tcPr>
            <w:tcW w:w="2695" w:type="dxa"/>
          </w:tcPr>
          <w:p w14:paraId="019C1EF7" w14:textId="77777777" w:rsidR="0062263B" w:rsidRDefault="0062263B" w:rsidP="0062263B">
            <w:pPr>
              <w:pStyle w:val="TableParagraph"/>
              <w:spacing w:line="274" w:lineRule="exact"/>
              <w:ind w:left="0" w:right="2"/>
              <w:jc w:val="center"/>
              <w:rPr>
                <w:sz w:val="24"/>
              </w:rPr>
            </w:pPr>
            <w:r>
              <w:rPr>
                <w:spacing w:val="-2"/>
                <w:sz w:val="24"/>
              </w:rPr>
              <w:t>Never</w:t>
            </w:r>
          </w:p>
        </w:tc>
      </w:tr>
      <w:tr w:rsidR="0062263B" w14:paraId="7DEB7F51" w14:textId="77777777" w:rsidTr="00A9692D">
        <w:trPr>
          <w:trHeight w:val="454"/>
        </w:trPr>
        <w:tc>
          <w:tcPr>
            <w:tcW w:w="6913" w:type="dxa"/>
            <w:shd w:val="clear" w:color="auto" w:fill="DEEAF6"/>
          </w:tcPr>
          <w:p w14:paraId="3617543A" w14:textId="77777777" w:rsidR="0062263B" w:rsidRDefault="0062263B" w:rsidP="00E11132">
            <w:pPr>
              <w:pStyle w:val="TableParagraph"/>
              <w:spacing w:before="81" w:line="240" w:lineRule="auto"/>
              <w:ind w:left="284"/>
              <w:rPr>
                <w:b/>
                <w:sz w:val="24"/>
              </w:rPr>
            </w:pPr>
            <w:r>
              <w:rPr>
                <w:b/>
                <w:sz w:val="24"/>
              </w:rPr>
              <w:t xml:space="preserve">MANUAL </w:t>
            </w:r>
            <w:r>
              <w:rPr>
                <w:b/>
                <w:spacing w:val="-2"/>
                <w:sz w:val="24"/>
              </w:rPr>
              <w:t>HANDLING</w:t>
            </w:r>
          </w:p>
        </w:tc>
        <w:tc>
          <w:tcPr>
            <w:tcW w:w="2695" w:type="dxa"/>
            <w:shd w:val="clear" w:color="auto" w:fill="DEEAF6"/>
          </w:tcPr>
          <w:p w14:paraId="3806F4D6" w14:textId="77777777" w:rsidR="0062263B" w:rsidRDefault="0062263B" w:rsidP="0062263B">
            <w:pPr>
              <w:pStyle w:val="TableParagraph"/>
              <w:spacing w:before="81" w:line="240" w:lineRule="auto"/>
              <w:ind w:left="0" w:right="1"/>
              <w:jc w:val="center"/>
              <w:rPr>
                <w:b/>
                <w:sz w:val="24"/>
              </w:rPr>
            </w:pPr>
            <w:r>
              <w:rPr>
                <w:b/>
                <w:spacing w:val="-2"/>
                <w:sz w:val="24"/>
              </w:rPr>
              <w:t>FREQUENCY</w:t>
            </w:r>
          </w:p>
        </w:tc>
      </w:tr>
      <w:tr w:rsidR="0062263B" w14:paraId="5C155561" w14:textId="77777777" w:rsidTr="00A9692D">
        <w:trPr>
          <w:trHeight w:val="292"/>
        </w:trPr>
        <w:tc>
          <w:tcPr>
            <w:tcW w:w="6913" w:type="dxa"/>
          </w:tcPr>
          <w:p w14:paraId="4E8054DD" w14:textId="77777777" w:rsidR="0062263B" w:rsidRDefault="0062263B" w:rsidP="00E11132">
            <w:pPr>
              <w:pStyle w:val="TableParagraph"/>
              <w:ind w:left="284"/>
              <w:rPr>
                <w:sz w:val="24"/>
              </w:rPr>
            </w:pPr>
            <w:r>
              <w:rPr>
                <w:sz w:val="24"/>
              </w:rPr>
              <w:t>Lifting 0</w:t>
            </w:r>
            <w:r>
              <w:rPr>
                <w:spacing w:val="-2"/>
                <w:sz w:val="24"/>
              </w:rPr>
              <w:t xml:space="preserve"> </w:t>
            </w:r>
            <w:r>
              <w:rPr>
                <w:sz w:val="24"/>
              </w:rPr>
              <w:t xml:space="preserve">– </w:t>
            </w:r>
            <w:r>
              <w:rPr>
                <w:spacing w:val="-5"/>
                <w:sz w:val="24"/>
              </w:rPr>
              <w:t>5kg</w:t>
            </w:r>
          </w:p>
        </w:tc>
        <w:tc>
          <w:tcPr>
            <w:tcW w:w="2695" w:type="dxa"/>
          </w:tcPr>
          <w:p w14:paraId="2C4487AA" w14:textId="77777777" w:rsidR="0062263B" w:rsidRDefault="0062263B" w:rsidP="0062263B">
            <w:pPr>
              <w:pStyle w:val="TableParagraph"/>
              <w:ind w:left="0" w:right="3"/>
              <w:jc w:val="center"/>
              <w:rPr>
                <w:sz w:val="24"/>
              </w:rPr>
            </w:pPr>
            <w:r>
              <w:rPr>
                <w:spacing w:val="-2"/>
                <w:sz w:val="24"/>
              </w:rPr>
              <w:t>Occasionally</w:t>
            </w:r>
          </w:p>
        </w:tc>
      </w:tr>
      <w:tr w:rsidR="0062263B" w14:paraId="62F013A5" w14:textId="77777777" w:rsidTr="00A9692D">
        <w:trPr>
          <w:trHeight w:val="293"/>
        </w:trPr>
        <w:tc>
          <w:tcPr>
            <w:tcW w:w="6913" w:type="dxa"/>
          </w:tcPr>
          <w:p w14:paraId="39795529" w14:textId="77777777" w:rsidR="0062263B" w:rsidRDefault="0062263B" w:rsidP="00E11132">
            <w:pPr>
              <w:pStyle w:val="TableParagraph"/>
              <w:spacing w:line="274" w:lineRule="exact"/>
              <w:ind w:left="284"/>
              <w:rPr>
                <w:sz w:val="24"/>
              </w:rPr>
            </w:pPr>
            <w:r>
              <w:rPr>
                <w:sz w:val="24"/>
              </w:rPr>
              <w:t>Lifting 5</w:t>
            </w:r>
            <w:r>
              <w:rPr>
                <w:spacing w:val="-2"/>
                <w:sz w:val="24"/>
              </w:rPr>
              <w:t xml:space="preserve"> </w:t>
            </w:r>
            <w:r>
              <w:rPr>
                <w:sz w:val="24"/>
              </w:rPr>
              <w:t xml:space="preserve">– </w:t>
            </w:r>
            <w:r>
              <w:rPr>
                <w:spacing w:val="-4"/>
                <w:sz w:val="24"/>
              </w:rPr>
              <w:t>10kg</w:t>
            </w:r>
          </w:p>
        </w:tc>
        <w:tc>
          <w:tcPr>
            <w:tcW w:w="2695" w:type="dxa"/>
          </w:tcPr>
          <w:p w14:paraId="7EC4E773" w14:textId="77777777" w:rsidR="0062263B" w:rsidRDefault="0062263B" w:rsidP="0062263B">
            <w:pPr>
              <w:pStyle w:val="TableParagraph"/>
              <w:spacing w:line="274" w:lineRule="exact"/>
              <w:ind w:left="0" w:right="2"/>
              <w:jc w:val="center"/>
              <w:rPr>
                <w:sz w:val="24"/>
              </w:rPr>
            </w:pPr>
            <w:r>
              <w:rPr>
                <w:spacing w:val="-2"/>
                <w:sz w:val="24"/>
              </w:rPr>
              <w:t>Never</w:t>
            </w:r>
          </w:p>
        </w:tc>
      </w:tr>
      <w:tr w:rsidR="0062263B" w14:paraId="6390AC14" w14:textId="77777777" w:rsidTr="00A9692D">
        <w:trPr>
          <w:trHeight w:val="292"/>
        </w:trPr>
        <w:tc>
          <w:tcPr>
            <w:tcW w:w="6913" w:type="dxa"/>
          </w:tcPr>
          <w:p w14:paraId="2F2E9E4C" w14:textId="77777777" w:rsidR="0062263B" w:rsidRDefault="0062263B" w:rsidP="00E11132">
            <w:pPr>
              <w:pStyle w:val="TableParagraph"/>
              <w:ind w:left="284"/>
              <w:rPr>
                <w:sz w:val="24"/>
              </w:rPr>
            </w:pPr>
            <w:r>
              <w:rPr>
                <w:sz w:val="24"/>
              </w:rPr>
              <w:t xml:space="preserve">Lifting </w:t>
            </w:r>
            <w:r>
              <w:rPr>
                <w:spacing w:val="-2"/>
                <w:sz w:val="24"/>
              </w:rPr>
              <w:t>10kg+</w:t>
            </w:r>
          </w:p>
        </w:tc>
        <w:tc>
          <w:tcPr>
            <w:tcW w:w="2695" w:type="dxa"/>
          </w:tcPr>
          <w:p w14:paraId="2A7B9F07" w14:textId="77777777" w:rsidR="0062263B" w:rsidRDefault="0062263B" w:rsidP="0062263B">
            <w:pPr>
              <w:pStyle w:val="TableParagraph"/>
              <w:ind w:left="0" w:right="2"/>
              <w:jc w:val="center"/>
              <w:rPr>
                <w:sz w:val="24"/>
              </w:rPr>
            </w:pPr>
            <w:r>
              <w:rPr>
                <w:spacing w:val="-2"/>
                <w:sz w:val="24"/>
              </w:rPr>
              <w:t>Never</w:t>
            </w:r>
          </w:p>
        </w:tc>
      </w:tr>
      <w:tr w:rsidR="0062263B" w14:paraId="76D661D0" w14:textId="77777777" w:rsidTr="00A9692D">
        <w:trPr>
          <w:trHeight w:val="293"/>
        </w:trPr>
        <w:tc>
          <w:tcPr>
            <w:tcW w:w="6913" w:type="dxa"/>
          </w:tcPr>
          <w:p w14:paraId="4026619E" w14:textId="77777777" w:rsidR="0062263B" w:rsidRDefault="0062263B" w:rsidP="00E11132">
            <w:pPr>
              <w:pStyle w:val="TableParagraph"/>
              <w:spacing w:line="274" w:lineRule="exact"/>
              <w:ind w:left="284"/>
              <w:rPr>
                <w:sz w:val="24"/>
              </w:rPr>
            </w:pPr>
            <w:r>
              <w:rPr>
                <w:spacing w:val="-2"/>
                <w:sz w:val="24"/>
              </w:rPr>
              <w:t>Climbing</w:t>
            </w:r>
          </w:p>
        </w:tc>
        <w:tc>
          <w:tcPr>
            <w:tcW w:w="2695" w:type="dxa"/>
          </w:tcPr>
          <w:p w14:paraId="1B7BC8E3" w14:textId="77777777" w:rsidR="0062263B" w:rsidRDefault="0062263B" w:rsidP="0062263B">
            <w:pPr>
              <w:pStyle w:val="TableParagraph"/>
              <w:spacing w:line="274" w:lineRule="exact"/>
              <w:ind w:left="0" w:right="2"/>
              <w:jc w:val="center"/>
              <w:rPr>
                <w:sz w:val="24"/>
              </w:rPr>
            </w:pPr>
            <w:r>
              <w:rPr>
                <w:spacing w:val="-2"/>
                <w:sz w:val="24"/>
              </w:rPr>
              <w:t>Never</w:t>
            </w:r>
          </w:p>
        </w:tc>
      </w:tr>
      <w:tr w:rsidR="0062263B" w14:paraId="556B183F" w14:textId="77777777" w:rsidTr="00A9692D">
        <w:trPr>
          <w:trHeight w:val="292"/>
        </w:trPr>
        <w:tc>
          <w:tcPr>
            <w:tcW w:w="6913" w:type="dxa"/>
          </w:tcPr>
          <w:p w14:paraId="19734EFE" w14:textId="77777777" w:rsidR="0062263B" w:rsidRDefault="0062263B" w:rsidP="00E11132">
            <w:pPr>
              <w:pStyle w:val="TableParagraph"/>
              <w:ind w:left="284"/>
              <w:rPr>
                <w:sz w:val="24"/>
              </w:rPr>
            </w:pPr>
            <w:r>
              <w:rPr>
                <w:spacing w:val="-2"/>
                <w:sz w:val="24"/>
              </w:rPr>
              <w:t>Reaching</w:t>
            </w:r>
          </w:p>
        </w:tc>
        <w:tc>
          <w:tcPr>
            <w:tcW w:w="2695" w:type="dxa"/>
          </w:tcPr>
          <w:p w14:paraId="77AA256F" w14:textId="77777777" w:rsidR="0062263B" w:rsidRDefault="0062263B" w:rsidP="0062263B">
            <w:pPr>
              <w:pStyle w:val="TableParagraph"/>
              <w:ind w:left="0" w:right="3"/>
              <w:jc w:val="center"/>
              <w:rPr>
                <w:sz w:val="24"/>
              </w:rPr>
            </w:pPr>
            <w:r>
              <w:rPr>
                <w:spacing w:val="-2"/>
                <w:sz w:val="24"/>
              </w:rPr>
              <w:t>Occasionally</w:t>
            </w:r>
          </w:p>
        </w:tc>
      </w:tr>
      <w:tr w:rsidR="0062263B" w14:paraId="411FA5CB" w14:textId="77777777" w:rsidTr="00A9692D">
        <w:trPr>
          <w:trHeight w:val="292"/>
        </w:trPr>
        <w:tc>
          <w:tcPr>
            <w:tcW w:w="6913" w:type="dxa"/>
          </w:tcPr>
          <w:p w14:paraId="088E0BB9" w14:textId="77777777" w:rsidR="0062263B" w:rsidRDefault="0062263B" w:rsidP="00E11132">
            <w:pPr>
              <w:pStyle w:val="TableParagraph"/>
              <w:ind w:left="284"/>
              <w:rPr>
                <w:sz w:val="24"/>
              </w:rPr>
            </w:pPr>
            <w:r>
              <w:rPr>
                <w:spacing w:val="-2"/>
                <w:sz w:val="24"/>
              </w:rPr>
              <w:t>Bending/squatting</w:t>
            </w:r>
          </w:p>
        </w:tc>
        <w:tc>
          <w:tcPr>
            <w:tcW w:w="2695" w:type="dxa"/>
          </w:tcPr>
          <w:p w14:paraId="4C645BB9" w14:textId="77777777" w:rsidR="0062263B" w:rsidRDefault="0062263B" w:rsidP="0062263B">
            <w:pPr>
              <w:pStyle w:val="TableParagraph"/>
              <w:ind w:left="0" w:right="3"/>
              <w:jc w:val="center"/>
              <w:rPr>
                <w:sz w:val="24"/>
              </w:rPr>
            </w:pPr>
            <w:r>
              <w:rPr>
                <w:spacing w:val="-2"/>
                <w:sz w:val="24"/>
              </w:rPr>
              <w:t>Occasionally</w:t>
            </w:r>
          </w:p>
        </w:tc>
      </w:tr>
      <w:tr w:rsidR="0062263B" w14:paraId="1730700D" w14:textId="77777777" w:rsidTr="00A9692D">
        <w:trPr>
          <w:trHeight w:val="293"/>
        </w:trPr>
        <w:tc>
          <w:tcPr>
            <w:tcW w:w="6913" w:type="dxa"/>
          </w:tcPr>
          <w:p w14:paraId="76283190" w14:textId="77777777" w:rsidR="0062263B" w:rsidRDefault="0062263B" w:rsidP="00E11132">
            <w:pPr>
              <w:pStyle w:val="TableParagraph"/>
              <w:spacing w:line="273" w:lineRule="exact"/>
              <w:ind w:left="284"/>
              <w:rPr>
                <w:sz w:val="24"/>
              </w:rPr>
            </w:pPr>
            <w:r>
              <w:rPr>
                <w:spacing w:val="-2"/>
                <w:sz w:val="24"/>
              </w:rPr>
              <w:t>Push/pull</w:t>
            </w:r>
          </w:p>
        </w:tc>
        <w:tc>
          <w:tcPr>
            <w:tcW w:w="2695" w:type="dxa"/>
          </w:tcPr>
          <w:p w14:paraId="7F0252D3" w14:textId="77777777" w:rsidR="0062263B" w:rsidRDefault="0062263B" w:rsidP="0062263B">
            <w:pPr>
              <w:pStyle w:val="TableParagraph"/>
              <w:spacing w:line="273" w:lineRule="exact"/>
              <w:ind w:left="0" w:right="3"/>
              <w:jc w:val="center"/>
              <w:rPr>
                <w:sz w:val="24"/>
              </w:rPr>
            </w:pPr>
            <w:r>
              <w:rPr>
                <w:spacing w:val="-2"/>
                <w:sz w:val="24"/>
              </w:rPr>
              <w:t>Occasionally</w:t>
            </w:r>
          </w:p>
        </w:tc>
      </w:tr>
      <w:tr w:rsidR="0062263B" w14:paraId="776FDD3B" w14:textId="77777777" w:rsidTr="00A9692D">
        <w:trPr>
          <w:trHeight w:val="293"/>
        </w:trPr>
        <w:tc>
          <w:tcPr>
            <w:tcW w:w="6913" w:type="dxa"/>
          </w:tcPr>
          <w:p w14:paraId="38475EE4" w14:textId="77777777" w:rsidR="0062263B" w:rsidRDefault="0062263B" w:rsidP="00E11132">
            <w:pPr>
              <w:pStyle w:val="TableParagraph"/>
              <w:spacing w:line="274" w:lineRule="exact"/>
              <w:ind w:left="284"/>
              <w:rPr>
                <w:sz w:val="24"/>
              </w:rPr>
            </w:pPr>
            <w:r>
              <w:rPr>
                <w:sz w:val="24"/>
              </w:rPr>
              <w:t>Sequential</w:t>
            </w:r>
            <w:r>
              <w:rPr>
                <w:spacing w:val="-1"/>
                <w:sz w:val="24"/>
              </w:rPr>
              <w:t xml:space="preserve"> </w:t>
            </w:r>
            <w:r>
              <w:rPr>
                <w:sz w:val="24"/>
              </w:rPr>
              <w:t>repetitive</w:t>
            </w:r>
            <w:r>
              <w:rPr>
                <w:spacing w:val="-1"/>
                <w:sz w:val="24"/>
              </w:rPr>
              <w:t xml:space="preserve"> </w:t>
            </w:r>
            <w:r>
              <w:rPr>
                <w:sz w:val="24"/>
              </w:rPr>
              <w:t>movements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short</w:t>
            </w:r>
            <w:r>
              <w:rPr>
                <w:spacing w:val="-1"/>
                <w:sz w:val="24"/>
              </w:rPr>
              <w:t xml:space="preserve"> </w:t>
            </w:r>
            <w:r>
              <w:rPr>
                <w:sz w:val="24"/>
              </w:rPr>
              <w:t>amount</w:t>
            </w:r>
            <w:r>
              <w:rPr>
                <w:spacing w:val="-1"/>
                <w:sz w:val="24"/>
              </w:rPr>
              <w:t xml:space="preserve"> </w:t>
            </w:r>
            <w:r>
              <w:rPr>
                <w:sz w:val="24"/>
              </w:rPr>
              <w:t>of</w:t>
            </w:r>
            <w:r>
              <w:rPr>
                <w:spacing w:val="-1"/>
                <w:sz w:val="24"/>
              </w:rPr>
              <w:t xml:space="preserve"> </w:t>
            </w:r>
            <w:r>
              <w:rPr>
                <w:spacing w:val="-4"/>
                <w:sz w:val="24"/>
              </w:rPr>
              <w:t>time</w:t>
            </w:r>
          </w:p>
        </w:tc>
        <w:tc>
          <w:tcPr>
            <w:tcW w:w="2695" w:type="dxa"/>
          </w:tcPr>
          <w:p w14:paraId="25102533" w14:textId="77777777" w:rsidR="0062263B" w:rsidRDefault="0062263B" w:rsidP="0062263B">
            <w:pPr>
              <w:pStyle w:val="TableParagraph"/>
              <w:spacing w:line="274" w:lineRule="exact"/>
              <w:ind w:left="0" w:right="3"/>
              <w:jc w:val="center"/>
              <w:rPr>
                <w:sz w:val="24"/>
              </w:rPr>
            </w:pPr>
            <w:r>
              <w:rPr>
                <w:spacing w:val="-2"/>
                <w:sz w:val="24"/>
              </w:rPr>
              <w:t>Occasionally</w:t>
            </w:r>
          </w:p>
        </w:tc>
      </w:tr>
      <w:tr w:rsidR="0062263B" w14:paraId="52B9F54B" w14:textId="77777777" w:rsidTr="00A9692D">
        <w:trPr>
          <w:trHeight w:val="453"/>
        </w:trPr>
        <w:tc>
          <w:tcPr>
            <w:tcW w:w="6913" w:type="dxa"/>
            <w:shd w:val="clear" w:color="auto" w:fill="DEEAF6"/>
          </w:tcPr>
          <w:p w14:paraId="6F01CA23" w14:textId="77777777" w:rsidR="0062263B" w:rsidRDefault="0062263B" w:rsidP="00E11132">
            <w:pPr>
              <w:pStyle w:val="TableParagraph"/>
              <w:spacing w:before="81" w:line="240" w:lineRule="auto"/>
              <w:ind w:left="284"/>
              <w:rPr>
                <w:b/>
                <w:sz w:val="24"/>
              </w:rPr>
            </w:pPr>
            <w:r>
              <w:rPr>
                <w:b/>
                <w:spacing w:val="-2"/>
                <w:sz w:val="24"/>
              </w:rPr>
              <w:t>TRAVEL</w:t>
            </w:r>
          </w:p>
        </w:tc>
        <w:tc>
          <w:tcPr>
            <w:tcW w:w="2695" w:type="dxa"/>
            <w:shd w:val="clear" w:color="auto" w:fill="DEEAF6"/>
          </w:tcPr>
          <w:p w14:paraId="32B4875E" w14:textId="77777777" w:rsidR="0062263B" w:rsidRDefault="0062263B" w:rsidP="0062263B">
            <w:pPr>
              <w:pStyle w:val="TableParagraph"/>
              <w:spacing w:before="81" w:line="240" w:lineRule="auto"/>
              <w:ind w:left="0" w:right="1"/>
              <w:jc w:val="center"/>
              <w:rPr>
                <w:b/>
                <w:sz w:val="24"/>
              </w:rPr>
            </w:pPr>
            <w:r>
              <w:rPr>
                <w:b/>
                <w:spacing w:val="-2"/>
                <w:sz w:val="24"/>
              </w:rPr>
              <w:t>FREQUENCY</w:t>
            </w:r>
          </w:p>
        </w:tc>
      </w:tr>
      <w:tr w:rsidR="0062263B" w14:paraId="7FC3FB21" w14:textId="77777777" w:rsidTr="00A9692D">
        <w:trPr>
          <w:trHeight w:val="293"/>
        </w:trPr>
        <w:tc>
          <w:tcPr>
            <w:tcW w:w="6913" w:type="dxa"/>
          </w:tcPr>
          <w:p w14:paraId="43041769" w14:textId="77777777" w:rsidR="0062263B" w:rsidRDefault="0062263B" w:rsidP="00E11132">
            <w:pPr>
              <w:pStyle w:val="TableParagraph"/>
              <w:spacing w:line="273" w:lineRule="exact"/>
              <w:ind w:left="284"/>
              <w:rPr>
                <w:sz w:val="24"/>
              </w:rPr>
            </w:pPr>
            <w:r>
              <w:rPr>
                <w:sz w:val="24"/>
              </w:rPr>
              <w:t>Frequent</w:t>
            </w:r>
            <w:r>
              <w:rPr>
                <w:spacing w:val="-1"/>
                <w:sz w:val="24"/>
              </w:rPr>
              <w:t xml:space="preserve"> </w:t>
            </w:r>
            <w:r>
              <w:rPr>
                <w:sz w:val="24"/>
              </w:rPr>
              <w:t>travel</w:t>
            </w:r>
            <w:r>
              <w:rPr>
                <w:spacing w:val="-1"/>
                <w:sz w:val="24"/>
              </w:rPr>
              <w:t xml:space="preserve"> </w:t>
            </w:r>
            <w:r>
              <w:rPr>
                <w:sz w:val="24"/>
              </w:rPr>
              <w:t>– multiple</w:t>
            </w:r>
            <w:r>
              <w:rPr>
                <w:spacing w:val="-1"/>
                <w:sz w:val="24"/>
              </w:rPr>
              <w:t xml:space="preserve"> </w:t>
            </w:r>
            <w:r>
              <w:rPr>
                <w:sz w:val="24"/>
              </w:rPr>
              <w:t xml:space="preserve">work </w:t>
            </w:r>
            <w:r>
              <w:rPr>
                <w:spacing w:val="-2"/>
                <w:sz w:val="24"/>
              </w:rPr>
              <w:t>sites</w:t>
            </w:r>
          </w:p>
        </w:tc>
        <w:tc>
          <w:tcPr>
            <w:tcW w:w="2695" w:type="dxa"/>
          </w:tcPr>
          <w:p w14:paraId="0F02F6D5" w14:textId="77777777" w:rsidR="0062263B" w:rsidRDefault="0062263B" w:rsidP="0062263B">
            <w:pPr>
              <w:pStyle w:val="TableParagraph"/>
              <w:spacing w:line="273" w:lineRule="exact"/>
              <w:ind w:left="0" w:right="2"/>
              <w:jc w:val="center"/>
              <w:rPr>
                <w:sz w:val="24"/>
              </w:rPr>
            </w:pPr>
            <w:r>
              <w:rPr>
                <w:spacing w:val="-2"/>
                <w:sz w:val="24"/>
              </w:rPr>
              <w:t>Never</w:t>
            </w:r>
          </w:p>
        </w:tc>
      </w:tr>
      <w:tr w:rsidR="0062263B" w14:paraId="5334EF15" w14:textId="77777777" w:rsidTr="00A9692D">
        <w:trPr>
          <w:trHeight w:val="292"/>
        </w:trPr>
        <w:tc>
          <w:tcPr>
            <w:tcW w:w="6913" w:type="dxa"/>
          </w:tcPr>
          <w:p w14:paraId="1C861235" w14:textId="77777777" w:rsidR="0062263B" w:rsidRDefault="0062263B" w:rsidP="00E11132">
            <w:pPr>
              <w:pStyle w:val="TableParagraph"/>
              <w:ind w:left="284"/>
              <w:rPr>
                <w:sz w:val="24"/>
              </w:rPr>
            </w:pPr>
            <w:r>
              <w:rPr>
                <w:sz w:val="24"/>
              </w:rPr>
              <w:t>Frequent</w:t>
            </w:r>
            <w:r>
              <w:rPr>
                <w:spacing w:val="-1"/>
                <w:sz w:val="24"/>
              </w:rPr>
              <w:t xml:space="preserve"> </w:t>
            </w:r>
            <w:r>
              <w:rPr>
                <w:sz w:val="24"/>
              </w:rPr>
              <w:t xml:space="preserve">travel – </w:t>
            </w:r>
            <w:r>
              <w:rPr>
                <w:spacing w:val="-2"/>
                <w:sz w:val="24"/>
              </w:rPr>
              <w:t>driving</w:t>
            </w:r>
          </w:p>
        </w:tc>
        <w:tc>
          <w:tcPr>
            <w:tcW w:w="2695" w:type="dxa"/>
          </w:tcPr>
          <w:p w14:paraId="5E754069" w14:textId="77777777" w:rsidR="0062263B" w:rsidRDefault="0062263B" w:rsidP="0062263B">
            <w:pPr>
              <w:pStyle w:val="TableParagraph"/>
              <w:ind w:left="0" w:right="2"/>
              <w:jc w:val="center"/>
              <w:rPr>
                <w:sz w:val="24"/>
              </w:rPr>
            </w:pPr>
            <w:r>
              <w:rPr>
                <w:spacing w:val="-2"/>
                <w:sz w:val="24"/>
              </w:rPr>
              <w:t>Never</w:t>
            </w:r>
          </w:p>
        </w:tc>
      </w:tr>
      <w:tr w:rsidR="0062263B" w14:paraId="3CF33D73" w14:textId="77777777" w:rsidTr="00A9692D">
        <w:trPr>
          <w:trHeight w:val="293"/>
        </w:trPr>
        <w:tc>
          <w:tcPr>
            <w:tcW w:w="6913" w:type="dxa"/>
          </w:tcPr>
          <w:p w14:paraId="30C4EAE5" w14:textId="77777777" w:rsidR="0062263B" w:rsidRDefault="0062263B" w:rsidP="00E11132">
            <w:pPr>
              <w:pStyle w:val="TableParagraph"/>
              <w:spacing w:line="273" w:lineRule="exact"/>
              <w:ind w:left="284"/>
              <w:rPr>
                <w:sz w:val="24"/>
              </w:rPr>
            </w:pPr>
            <w:r>
              <w:rPr>
                <w:sz w:val="24"/>
              </w:rPr>
              <w:t>Frequent</w:t>
            </w:r>
            <w:r>
              <w:rPr>
                <w:spacing w:val="-1"/>
                <w:sz w:val="24"/>
              </w:rPr>
              <w:t xml:space="preserve"> </w:t>
            </w:r>
            <w:r>
              <w:rPr>
                <w:sz w:val="24"/>
              </w:rPr>
              <w:t xml:space="preserve">travel – </w:t>
            </w:r>
            <w:r>
              <w:rPr>
                <w:spacing w:val="-2"/>
                <w:sz w:val="24"/>
              </w:rPr>
              <w:t>interstate</w:t>
            </w:r>
          </w:p>
        </w:tc>
        <w:tc>
          <w:tcPr>
            <w:tcW w:w="2695" w:type="dxa"/>
          </w:tcPr>
          <w:p w14:paraId="0D742D1C" w14:textId="77777777" w:rsidR="0062263B" w:rsidRDefault="0062263B" w:rsidP="0062263B">
            <w:pPr>
              <w:pStyle w:val="TableParagraph"/>
              <w:spacing w:line="273" w:lineRule="exact"/>
              <w:ind w:left="0" w:right="2"/>
              <w:jc w:val="center"/>
              <w:rPr>
                <w:sz w:val="24"/>
              </w:rPr>
            </w:pPr>
            <w:r>
              <w:rPr>
                <w:spacing w:val="-2"/>
                <w:sz w:val="24"/>
              </w:rPr>
              <w:t>Never</w:t>
            </w:r>
          </w:p>
        </w:tc>
      </w:tr>
      <w:tr w:rsidR="0062263B" w14:paraId="0ED1C852" w14:textId="77777777" w:rsidTr="00A9692D">
        <w:trPr>
          <w:trHeight w:val="454"/>
        </w:trPr>
        <w:tc>
          <w:tcPr>
            <w:tcW w:w="6913" w:type="dxa"/>
            <w:shd w:val="clear" w:color="auto" w:fill="DEEAF6"/>
          </w:tcPr>
          <w:p w14:paraId="5D84ACF5" w14:textId="77777777" w:rsidR="0062263B" w:rsidRDefault="0062263B" w:rsidP="00E11132">
            <w:pPr>
              <w:pStyle w:val="TableParagraph"/>
              <w:spacing w:before="81" w:line="240" w:lineRule="auto"/>
              <w:ind w:left="284"/>
              <w:rPr>
                <w:b/>
                <w:sz w:val="24"/>
              </w:rPr>
            </w:pPr>
            <w:r>
              <w:rPr>
                <w:b/>
                <w:sz w:val="24"/>
              </w:rPr>
              <w:t>SPECIFIC</w:t>
            </w:r>
            <w:r>
              <w:rPr>
                <w:b/>
                <w:spacing w:val="-7"/>
                <w:sz w:val="24"/>
              </w:rPr>
              <w:t xml:space="preserve"> </w:t>
            </w:r>
            <w:r>
              <w:rPr>
                <w:b/>
                <w:spacing w:val="-2"/>
                <w:sz w:val="24"/>
              </w:rPr>
              <w:t>HAZARDS</w:t>
            </w:r>
          </w:p>
        </w:tc>
        <w:tc>
          <w:tcPr>
            <w:tcW w:w="2695" w:type="dxa"/>
            <w:shd w:val="clear" w:color="auto" w:fill="DEEAF6"/>
          </w:tcPr>
          <w:p w14:paraId="45EC2199" w14:textId="77777777" w:rsidR="0062263B" w:rsidRDefault="0062263B" w:rsidP="0062263B">
            <w:pPr>
              <w:pStyle w:val="TableParagraph"/>
              <w:spacing w:before="81" w:line="240" w:lineRule="auto"/>
              <w:ind w:left="0" w:right="1"/>
              <w:jc w:val="center"/>
              <w:rPr>
                <w:b/>
                <w:sz w:val="24"/>
              </w:rPr>
            </w:pPr>
            <w:r>
              <w:rPr>
                <w:b/>
                <w:spacing w:val="-2"/>
                <w:sz w:val="24"/>
              </w:rPr>
              <w:t>FREQUENCY</w:t>
            </w:r>
          </w:p>
        </w:tc>
      </w:tr>
      <w:tr w:rsidR="0062263B" w14:paraId="223EBC41" w14:textId="77777777" w:rsidTr="00A9692D">
        <w:trPr>
          <w:trHeight w:val="292"/>
        </w:trPr>
        <w:tc>
          <w:tcPr>
            <w:tcW w:w="6913" w:type="dxa"/>
          </w:tcPr>
          <w:p w14:paraId="20FEAE2F" w14:textId="77777777" w:rsidR="0062263B" w:rsidRDefault="0062263B" w:rsidP="00E11132">
            <w:pPr>
              <w:pStyle w:val="TableParagraph"/>
              <w:ind w:left="284"/>
              <w:rPr>
                <w:sz w:val="24"/>
              </w:rPr>
            </w:pPr>
            <w:r>
              <w:rPr>
                <w:sz w:val="24"/>
              </w:rPr>
              <w:t>Working at</w:t>
            </w:r>
            <w:r>
              <w:rPr>
                <w:spacing w:val="-2"/>
                <w:sz w:val="24"/>
              </w:rPr>
              <w:t xml:space="preserve"> heights</w:t>
            </w:r>
          </w:p>
        </w:tc>
        <w:tc>
          <w:tcPr>
            <w:tcW w:w="2695" w:type="dxa"/>
          </w:tcPr>
          <w:p w14:paraId="656D03FC" w14:textId="77777777" w:rsidR="0062263B" w:rsidRDefault="0062263B" w:rsidP="0062263B">
            <w:pPr>
              <w:pStyle w:val="TableParagraph"/>
              <w:ind w:left="0" w:right="2"/>
              <w:jc w:val="center"/>
              <w:rPr>
                <w:sz w:val="24"/>
              </w:rPr>
            </w:pPr>
            <w:r>
              <w:rPr>
                <w:spacing w:val="-2"/>
                <w:sz w:val="24"/>
              </w:rPr>
              <w:t>Never</w:t>
            </w:r>
          </w:p>
        </w:tc>
      </w:tr>
      <w:tr w:rsidR="0062263B" w14:paraId="2A39FED3" w14:textId="77777777" w:rsidTr="00A9692D">
        <w:trPr>
          <w:trHeight w:val="293"/>
        </w:trPr>
        <w:tc>
          <w:tcPr>
            <w:tcW w:w="6913" w:type="dxa"/>
          </w:tcPr>
          <w:p w14:paraId="5BC8DE0E" w14:textId="77777777" w:rsidR="0062263B" w:rsidRDefault="0062263B" w:rsidP="00E11132">
            <w:pPr>
              <w:pStyle w:val="TableParagraph"/>
              <w:spacing w:line="273" w:lineRule="exact"/>
              <w:ind w:left="284"/>
              <w:rPr>
                <w:sz w:val="24"/>
              </w:rPr>
            </w:pPr>
            <w:r>
              <w:rPr>
                <w:sz w:val="24"/>
              </w:rPr>
              <w:t>Exposure</w:t>
            </w:r>
            <w:r>
              <w:rPr>
                <w:spacing w:val="-2"/>
                <w:sz w:val="24"/>
              </w:rPr>
              <w:t xml:space="preserve"> </w:t>
            </w:r>
            <w:r>
              <w:rPr>
                <w:sz w:val="24"/>
              </w:rPr>
              <w:t>to</w:t>
            </w:r>
            <w:r>
              <w:rPr>
                <w:spacing w:val="-3"/>
                <w:sz w:val="24"/>
              </w:rPr>
              <w:t xml:space="preserve"> </w:t>
            </w:r>
            <w:r>
              <w:rPr>
                <w:sz w:val="24"/>
              </w:rPr>
              <w:t xml:space="preserve">extreme </w:t>
            </w:r>
            <w:r>
              <w:rPr>
                <w:spacing w:val="-2"/>
                <w:sz w:val="24"/>
              </w:rPr>
              <w:t>temperatures</w:t>
            </w:r>
          </w:p>
        </w:tc>
        <w:tc>
          <w:tcPr>
            <w:tcW w:w="2695" w:type="dxa"/>
          </w:tcPr>
          <w:p w14:paraId="43FBB420" w14:textId="77777777" w:rsidR="0062263B" w:rsidRDefault="0062263B" w:rsidP="0062263B">
            <w:pPr>
              <w:pStyle w:val="TableParagraph"/>
              <w:spacing w:line="273" w:lineRule="exact"/>
              <w:ind w:left="0" w:right="2"/>
              <w:jc w:val="center"/>
              <w:rPr>
                <w:sz w:val="24"/>
              </w:rPr>
            </w:pPr>
            <w:r>
              <w:rPr>
                <w:spacing w:val="-2"/>
                <w:sz w:val="24"/>
              </w:rPr>
              <w:t>Never</w:t>
            </w:r>
          </w:p>
        </w:tc>
      </w:tr>
      <w:tr w:rsidR="0062263B" w14:paraId="0D74E623" w14:textId="77777777" w:rsidTr="00A9692D">
        <w:trPr>
          <w:trHeight w:val="292"/>
        </w:trPr>
        <w:tc>
          <w:tcPr>
            <w:tcW w:w="6913" w:type="dxa"/>
          </w:tcPr>
          <w:p w14:paraId="0DF1BE45" w14:textId="77777777" w:rsidR="0062263B" w:rsidRDefault="0062263B" w:rsidP="00E11132">
            <w:pPr>
              <w:pStyle w:val="TableParagraph"/>
              <w:ind w:left="284"/>
              <w:rPr>
                <w:sz w:val="24"/>
              </w:rPr>
            </w:pPr>
            <w:r>
              <w:rPr>
                <w:sz w:val="24"/>
              </w:rPr>
              <w:t>Operation</w:t>
            </w:r>
            <w:r>
              <w:rPr>
                <w:spacing w:val="-4"/>
                <w:sz w:val="24"/>
              </w:rPr>
              <w:t xml:space="preserve"> </w:t>
            </w:r>
            <w:r>
              <w:rPr>
                <w:sz w:val="24"/>
              </w:rPr>
              <w:t>of</w:t>
            </w:r>
            <w:r>
              <w:rPr>
                <w:spacing w:val="-3"/>
                <w:sz w:val="24"/>
              </w:rPr>
              <w:t xml:space="preserve"> </w:t>
            </w:r>
            <w:r>
              <w:rPr>
                <w:sz w:val="24"/>
              </w:rPr>
              <w:t>heavy</w:t>
            </w:r>
            <w:r>
              <w:rPr>
                <w:spacing w:val="-2"/>
                <w:sz w:val="24"/>
              </w:rPr>
              <w:t xml:space="preserve"> </w:t>
            </w:r>
            <w:r>
              <w:rPr>
                <w:sz w:val="24"/>
              </w:rPr>
              <w:t>machinery</w:t>
            </w:r>
            <w:r>
              <w:rPr>
                <w:spacing w:val="-1"/>
                <w:sz w:val="24"/>
              </w:rPr>
              <w:t xml:space="preserve"> </w:t>
            </w:r>
            <w:r>
              <w:rPr>
                <w:sz w:val="24"/>
              </w:rPr>
              <w:t>e.g.</w:t>
            </w:r>
            <w:r>
              <w:rPr>
                <w:spacing w:val="-2"/>
                <w:sz w:val="24"/>
              </w:rPr>
              <w:t xml:space="preserve"> forklift</w:t>
            </w:r>
          </w:p>
        </w:tc>
        <w:tc>
          <w:tcPr>
            <w:tcW w:w="2695" w:type="dxa"/>
          </w:tcPr>
          <w:p w14:paraId="0E1D19D6" w14:textId="77777777" w:rsidR="0062263B" w:rsidRDefault="0062263B" w:rsidP="0062263B">
            <w:pPr>
              <w:pStyle w:val="TableParagraph"/>
              <w:ind w:left="0" w:right="2"/>
              <w:jc w:val="center"/>
              <w:rPr>
                <w:sz w:val="24"/>
              </w:rPr>
            </w:pPr>
            <w:r>
              <w:rPr>
                <w:spacing w:val="-2"/>
                <w:sz w:val="24"/>
              </w:rPr>
              <w:t>Never</w:t>
            </w:r>
          </w:p>
        </w:tc>
      </w:tr>
      <w:tr w:rsidR="0062263B" w14:paraId="6C7F0EEE" w14:textId="77777777" w:rsidTr="00A9692D">
        <w:trPr>
          <w:trHeight w:val="293"/>
        </w:trPr>
        <w:tc>
          <w:tcPr>
            <w:tcW w:w="6913" w:type="dxa"/>
          </w:tcPr>
          <w:p w14:paraId="58AD7374" w14:textId="77777777" w:rsidR="0062263B" w:rsidRDefault="0062263B" w:rsidP="00E11132">
            <w:pPr>
              <w:pStyle w:val="TableParagraph"/>
              <w:spacing w:line="273" w:lineRule="exact"/>
              <w:ind w:left="284"/>
              <w:rPr>
                <w:sz w:val="24"/>
              </w:rPr>
            </w:pPr>
            <w:r>
              <w:rPr>
                <w:sz w:val="24"/>
              </w:rPr>
              <w:t>Confined</w:t>
            </w:r>
            <w:r>
              <w:rPr>
                <w:spacing w:val="-7"/>
                <w:sz w:val="24"/>
              </w:rPr>
              <w:t xml:space="preserve"> </w:t>
            </w:r>
            <w:r>
              <w:rPr>
                <w:spacing w:val="-2"/>
                <w:sz w:val="24"/>
              </w:rPr>
              <w:t>spaces</w:t>
            </w:r>
          </w:p>
        </w:tc>
        <w:tc>
          <w:tcPr>
            <w:tcW w:w="2695" w:type="dxa"/>
          </w:tcPr>
          <w:p w14:paraId="1132FF76" w14:textId="77777777" w:rsidR="0062263B" w:rsidRDefault="0062263B" w:rsidP="0062263B">
            <w:pPr>
              <w:pStyle w:val="TableParagraph"/>
              <w:spacing w:line="273" w:lineRule="exact"/>
              <w:ind w:left="0" w:right="2"/>
              <w:jc w:val="center"/>
              <w:rPr>
                <w:sz w:val="24"/>
              </w:rPr>
            </w:pPr>
            <w:r>
              <w:rPr>
                <w:spacing w:val="-2"/>
                <w:sz w:val="24"/>
              </w:rPr>
              <w:t>Never</w:t>
            </w:r>
          </w:p>
        </w:tc>
      </w:tr>
      <w:tr w:rsidR="0062263B" w14:paraId="5E8AF003" w14:textId="77777777" w:rsidTr="00A9692D">
        <w:trPr>
          <w:trHeight w:val="292"/>
        </w:trPr>
        <w:tc>
          <w:tcPr>
            <w:tcW w:w="6913" w:type="dxa"/>
          </w:tcPr>
          <w:p w14:paraId="616CC216" w14:textId="77777777" w:rsidR="0062263B" w:rsidRDefault="0062263B" w:rsidP="00E11132">
            <w:pPr>
              <w:pStyle w:val="TableParagraph"/>
              <w:ind w:left="284"/>
              <w:rPr>
                <w:sz w:val="24"/>
              </w:rPr>
            </w:pPr>
            <w:r>
              <w:rPr>
                <w:sz w:val="24"/>
              </w:rPr>
              <w:t>Excessive</w:t>
            </w:r>
            <w:r>
              <w:rPr>
                <w:spacing w:val="-2"/>
                <w:sz w:val="24"/>
              </w:rPr>
              <w:t xml:space="preserve"> noise</w:t>
            </w:r>
          </w:p>
        </w:tc>
        <w:tc>
          <w:tcPr>
            <w:tcW w:w="2695" w:type="dxa"/>
          </w:tcPr>
          <w:p w14:paraId="245EA920" w14:textId="77777777" w:rsidR="0062263B" w:rsidRDefault="0062263B" w:rsidP="0062263B">
            <w:pPr>
              <w:pStyle w:val="TableParagraph"/>
              <w:ind w:left="0" w:right="2"/>
              <w:jc w:val="center"/>
              <w:rPr>
                <w:sz w:val="24"/>
              </w:rPr>
            </w:pPr>
            <w:r>
              <w:rPr>
                <w:spacing w:val="-2"/>
                <w:sz w:val="24"/>
              </w:rPr>
              <w:t>Never</w:t>
            </w:r>
          </w:p>
        </w:tc>
      </w:tr>
      <w:tr w:rsidR="0062263B" w14:paraId="76EBD058" w14:textId="77777777" w:rsidTr="00A9692D">
        <w:trPr>
          <w:trHeight w:val="293"/>
        </w:trPr>
        <w:tc>
          <w:tcPr>
            <w:tcW w:w="6913" w:type="dxa"/>
          </w:tcPr>
          <w:p w14:paraId="1326968F" w14:textId="77777777" w:rsidR="0062263B" w:rsidRDefault="0062263B" w:rsidP="00E11132">
            <w:pPr>
              <w:pStyle w:val="TableParagraph"/>
              <w:spacing w:line="273" w:lineRule="exact"/>
              <w:ind w:left="284"/>
              <w:rPr>
                <w:sz w:val="24"/>
              </w:rPr>
            </w:pPr>
            <w:r>
              <w:rPr>
                <w:sz w:val="24"/>
              </w:rPr>
              <w:t xml:space="preserve">Low </w:t>
            </w:r>
            <w:r>
              <w:rPr>
                <w:spacing w:val="-2"/>
                <w:sz w:val="24"/>
              </w:rPr>
              <w:t>lighting</w:t>
            </w:r>
          </w:p>
        </w:tc>
        <w:tc>
          <w:tcPr>
            <w:tcW w:w="2695" w:type="dxa"/>
          </w:tcPr>
          <w:p w14:paraId="4A6A9BE7" w14:textId="77777777" w:rsidR="0062263B" w:rsidRDefault="0062263B" w:rsidP="0062263B">
            <w:pPr>
              <w:pStyle w:val="TableParagraph"/>
              <w:spacing w:line="273" w:lineRule="exact"/>
              <w:ind w:left="0" w:right="2"/>
              <w:jc w:val="center"/>
              <w:rPr>
                <w:sz w:val="24"/>
              </w:rPr>
            </w:pPr>
            <w:r>
              <w:rPr>
                <w:spacing w:val="-2"/>
                <w:sz w:val="24"/>
              </w:rPr>
              <w:t>Never</w:t>
            </w:r>
          </w:p>
        </w:tc>
      </w:tr>
      <w:tr w:rsidR="0062263B" w14:paraId="6C238715" w14:textId="77777777" w:rsidTr="00A9692D">
        <w:trPr>
          <w:trHeight w:val="292"/>
        </w:trPr>
        <w:tc>
          <w:tcPr>
            <w:tcW w:w="6913" w:type="dxa"/>
          </w:tcPr>
          <w:p w14:paraId="4FA4C198" w14:textId="77777777" w:rsidR="0062263B" w:rsidRDefault="0062263B" w:rsidP="00E11132">
            <w:pPr>
              <w:pStyle w:val="TableParagraph"/>
              <w:ind w:left="284"/>
              <w:rPr>
                <w:sz w:val="24"/>
              </w:rPr>
            </w:pPr>
            <w:r>
              <w:rPr>
                <w:sz w:val="24"/>
              </w:rPr>
              <w:lastRenderedPageBreak/>
              <w:t>Handling</w:t>
            </w:r>
            <w:r>
              <w:rPr>
                <w:spacing w:val="-2"/>
                <w:sz w:val="24"/>
              </w:rPr>
              <w:t xml:space="preserve"> </w:t>
            </w:r>
            <w:r>
              <w:rPr>
                <w:sz w:val="24"/>
              </w:rPr>
              <w:t>of</w:t>
            </w:r>
            <w:r>
              <w:rPr>
                <w:spacing w:val="-2"/>
                <w:sz w:val="24"/>
              </w:rPr>
              <w:t xml:space="preserve"> </w:t>
            </w:r>
            <w:r>
              <w:rPr>
                <w:sz w:val="24"/>
              </w:rPr>
              <w:t>dangerous</w:t>
            </w:r>
            <w:r>
              <w:rPr>
                <w:spacing w:val="-2"/>
                <w:sz w:val="24"/>
              </w:rPr>
              <w:t xml:space="preserve"> goods/equipment</w:t>
            </w:r>
          </w:p>
        </w:tc>
        <w:tc>
          <w:tcPr>
            <w:tcW w:w="2695" w:type="dxa"/>
          </w:tcPr>
          <w:p w14:paraId="7EA3C758" w14:textId="77777777" w:rsidR="0062263B" w:rsidRDefault="0062263B" w:rsidP="0062263B">
            <w:pPr>
              <w:pStyle w:val="TableParagraph"/>
              <w:ind w:left="0" w:right="2"/>
              <w:jc w:val="center"/>
              <w:rPr>
                <w:sz w:val="24"/>
              </w:rPr>
            </w:pPr>
            <w:r>
              <w:rPr>
                <w:spacing w:val="-2"/>
                <w:sz w:val="24"/>
              </w:rPr>
              <w:t>Never</w:t>
            </w:r>
          </w:p>
        </w:tc>
      </w:tr>
      <w:tr w:rsidR="0062263B" w14:paraId="2952875A" w14:textId="77777777" w:rsidTr="00A9692D">
        <w:trPr>
          <w:trHeight w:val="293"/>
        </w:trPr>
        <w:tc>
          <w:tcPr>
            <w:tcW w:w="6913" w:type="dxa"/>
          </w:tcPr>
          <w:p w14:paraId="2A02243F" w14:textId="77777777" w:rsidR="0062263B" w:rsidRDefault="0062263B" w:rsidP="00E11132">
            <w:pPr>
              <w:pStyle w:val="TableParagraph"/>
              <w:spacing w:line="273" w:lineRule="exact"/>
              <w:ind w:left="284"/>
              <w:rPr>
                <w:sz w:val="24"/>
              </w:rPr>
            </w:pPr>
            <w:r>
              <w:rPr>
                <w:sz w:val="24"/>
              </w:rPr>
              <w:t>Working</w:t>
            </w:r>
            <w:r>
              <w:rPr>
                <w:spacing w:val="-1"/>
                <w:sz w:val="24"/>
              </w:rPr>
              <w:t xml:space="preserve"> </w:t>
            </w:r>
            <w:r>
              <w:rPr>
                <w:sz w:val="24"/>
              </w:rPr>
              <w:t>with</w:t>
            </w:r>
            <w:r>
              <w:rPr>
                <w:spacing w:val="-2"/>
                <w:sz w:val="24"/>
              </w:rPr>
              <w:t xml:space="preserve"> asbestos</w:t>
            </w:r>
          </w:p>
        </w:tc>
        <w:tc>
          <w:tcPr>
            <w:tcW w:w="2695" w:type="dxa"/>
          </w:tcPr>
          <w:p w14:paraId="2F3542DB" w14:textId="77777777" w:rsidR="0062263B" w:rsidRDefault="0062263B" w:rsidP="0062263B">
            <w:pPr>
              <w:pStyle w:val="TableParagraph"/>
              <w:spacing w:line="273" w:lineRule="exact"/>
              <w:ind w:left="0" w:right="2"/>
              <w:jc w:val="center"/>
              <w:rPr>
                <w:sz w:val="24"/>
              </w:rPr>
            </w:pPr>
            <w:r>
              <w:rPr>
                <w:spacing w:val="-2"/>
                <w:sz w:val="24"/>
              </w:rPr>
              <w:t>Never</w:t>
            </w:r>
          </w:p>
        </w:tc>
      </w:tr>
      <w:tr w:rsidR="0062263B" w14:paraId="268A8549" w14:textId="77777777" w:rsidTr="00A9692D">
        <w:trPr>
          <w:trHeight w:val="292"/>
        </w:trPr>
        <w:tc>
          <w:tcPr>
            <w:tcW w:w="6913" w:type="dxa"/>
          </w:tcPr>
          <w:p w14:paraId="5E1F5F96" w14:textId="77777777" w:rsidR="0062263B" w:rsidRDefault="0062263B" w:rsidP="00E11132">
            <w:pPr>
              <w:pStyle w:val="TableParagraph"/>
              <w:ind w:left="284"/>
              <w:rPr>
                <w:sz w:val="24"/>
              </w:rPr>
            </w:pPr>
            <w:r>
              <w:rPr>
                <w:sz w:val="24"/>
              </w:rPr>
              <w:t>Potential</w:t>
            </w:r>
            <w:r>
              <w:rPr>
                <w:spacing w:val="-4"/>
                <w:sz w:val="24"/>
              </w:rPr>
              <w:t xml:space="preserve"> </w:t>
            </w:r>
            <w:r>
              <w:rPr>
                <w:sz w:val="24"/>
              </w:rPr>
              <w:t>to</w:t>
            </w:r>
            <w:r>
              <w:rPr>
                <w:spacing w:val="-4"/>
                <w:sz w:val="24"/>
              </w:rPr>
              <w:t xml:space="preserve"> </w:t>
            </w:r>
            <w:r>
              <w:rPr>
                <w:sz w:val="24"/>
              </w:rPr>
              <w:t>encounter</w:t>
            </w:r>
            <w:r>
              <w:rPr>
                <w:spacing w:val="-4"/>
                <w:sz w:val="24"/>
              </w:rPr>
              <w:t xml:space="preserve"> </w:t>
            </w:r>
            <w:r>
              <w:rPr>
                <w:sz w:val="24"/>
              </w:rPr>
              <w:t>agitated</w:t>
            </w:r>
            <w:r>
              <w:rPr>
                <w:spacing w:val="-3"/>
                <w:sz w:val="24"/>
              </w:rPr>
              <w:t xml:space="preserve"> </w:t>
            </w:r>
            <w:r>
              <w:rPr>
                <w:spacing w:val="-2"/>
                <w:sz w:val="24"/>
              </w:rPr>
              <w:t>customers</w:t>
            </w:r>
          </w:p>
        </w:tc>
        <w:tc>
          <w:tcPr>
            <w:tcW w:w="2695" w:type="dxa"/>
          </w:tcPr>
          <w:p w14:paraId="74A2D9CD" w14:textId="77777777" w:rsidR="0062263B" w:rsidRDefault="0062263B" w:rsidP="0062263B">
            <w:pPr>
              <w:pStyle w:val="TableParagraph"/>
              <w:ind w:left="0" w:right="3"/>
              <w:jc w:val="center"/>
              <w:rPr>
                <w:sz w:val="24"/>
              </w:rPr>
            </w:pPr>
            <w:r>
              <w:rPr>
                <w:spacing w:val="-2"/>
                <w:sz w:val="24"/>
              </w:rPr>
              <w:t>Occasionally</w:t>
            </w:r>
          </w:p>
        </w:tc>
      </w:tr>
      <w:tr w:rsidR="0062263B" w14:paraId="340B7B29" w14:textId="77777777" w:rsidTr="00A9692D">
        <w:trPr>
          <w:trHeight w:val="293"/>
        </w:trPr>
        <w:tc>
          <w:tcPr>
            <w:tcW w:w="6913" w:type="dxa"/>
          </w:tcPr>
          <w:p w14:paraId="2B280615" w14:textId="77777777" w:rsidR="0062263B" w:rsidRDefault="0062263B" w:rsidP="00E11132">
            <w:pPr>
              <w:pStyle w:val="TableParagraph"/>
              <w:spacing w:line="273" w:lineRule="exact"/>
              <w:ind w:left="284"/>
              <w:rPr>
                <w:sz w:val="24"/>
              </w:rPr>
            </w:pPr>
            <w:r>
              <w:rPr>
                <w:sz w:val="24"/>
              </w:rPr>
              <w:t>Exposure</w:t>
            </w:r>
            <w:r>
              <w:rPr>
                <w:spacing w:val="-2"/>
                <w:sz w:val="24"/>
              </w:rPr>
              <w:t xml:space="preserve"> </w:t>
            </w:r>
            <w:r>
              <w:rPr>
                <w:sz w:val="24"/>
              </w:rPr>
              <w:t>to</w:t>
            </w:r>
            <w:r>
              <w:rPr>
                <w:spacing w:val="-2"/>
                <w:sz w:val="24"/>
              </w:rPr>
              <w:t xml:space="preserve"> </w:t>
            </w:r>
            <w:r>
              <w:rPr>
                <w:sz w:val="24"/>
              </w:rPr>
              <w:t>potentially</w:t>
            </w:r>
            <w:r>
              <w:rPr>
                <w:spacing w:val="-2"/>
                <w:sz w:val="24"/>
              </w:rPr>
              <w:t xml:space="preserve"> </w:t>
            </w:r>
            <w:r>
              <w:rPr>
                <w:sz w:val="24"/>
              </w:rPr>
              <w:t>distressing</w:t>
            </w:r>
            <w:r>
              <w:rPr>
                <w:spacing w:val="-1"/>
                <w:sz w:val="24"/>
              </w:rPr>
              <w:t xml:space="preserve"> </w:t>
            </w:r>
            <w:r>
              <w:rPr>
                <w:sz w:val="24"/>
              </w:rPr>
              <w:t>case</w:t>
            </w:r>
            <w:r>
              <w:rPr>
                <w:spacing w:val="-1"/>
                <w:sz w:val="24"/>
              </w:rPr>
              <w:t xml:space="preserve"> </w:t>
            </w:r>
            <w:r>
              <w:rPr>
                <w:spacing w:val="-2"/>
                <w:sz w:val="24"/>
              </w:rPr>
              <w:t>material</w:t>
            </w:r>
          </w:p>
        </w:tc>
        <w:tc>
          <w:tcPr>
            <w:tcW w:w="2695" w:type="dxa"/>
          </w:tcPr>
          <w:p w14:paraId="397E0ED3" w14:textId="77777777" w:rsidR="0062263B" w:rsidRDefault="0062263B" w:rsidP="0062263B">
            <w:pPr>
              <w:pStyle w:val="TableParagraph"/>
              <w:spacing w:line="273" w:lineRule="exact"/>
              <w:ind w:left="0" w:right="2"/>
              <w:jc w:val="center"/>
              <w:rPr>
                <w:sz w:val="24"/>
              </w:rPr>
            </w:pPr>
            <w:r>
              <w:rPr>
                <w:spacing w:val="-2"/>
                <w:sz w:val="24"/>
              </w:rPr>
              <w:t>Never</w:t>
            </w:r>
          </w:p>
        </w:tc>
      </w:tr>
      <w:tr w:rsidR="0062263B" w14:paraId="74BF485C" w14:textId="77777777" w:rsidTr="00A9692D">
        <w:trPr>
          <w:trHeight w:val="454"/>
        </w:trPr>
        <w:tc>
          <w:tcPr>
            <w:tcW w:w="6913" w:type="dxa"/>
            <w:shd w:val="clear" w:color="auto" w:fill="DEEAF6"/>
          </w:tcPr>
          <w:p w14:paraId="5E25BC03" w14:textId="77777777" w:rsidR="0062263B" w:rsidRDefault="0062263B" w:rsidP="00E11132">
            <w:pPr>
              <w:pStyle w:val="TableParagraph"/>
              <w:spacing w:before="81" w:line="240" w:lineRule="auto"/>
              <w:ind w:left="284"/>
              <w:rPr>
                <w:b/>
                <w:sz w:val="24"/>
              </w:rPr>
            </w:pPr>
            <w:r>
              <w:rPr>
                <w:b/>
                <w:spacing w:val="-2"/>
                <w:sz w:val="24"/>
              </w:rPr>
              <w:t>OTHER</w:t>
            </w:r>
          </w:p>
        </w:tc>
        <w:tc>
          <w:tcPr>
            <w:tcW w:w="2695" w:type="dxa"/>
            <w:shd w:val="clear" w:color="auto" w:fill="DEEAF6"/>
          </w:tcPr>
          <w:p w14:paraId="68AA9FBF" w14:textId="77777777" w:rsidR="0062263B" w:rsidRDefault="0062263B" w:rsidP="0062263B">
            <w:pPr>
              <w:pStyle w:val="TableParagraph"/>
              <w:spacing w:before="81" w:line="240" w:lineRule="auto"/>
              <w:ind w:left="0" w:right="1"/>
              <w:jc w:val="center"/>
              <w:rPr>
                <w:b/>
                <w:sz w:val="24"/>
              </w:rPr>
            </w:pPr>
            <w:r>
              <w:rPr>
                <w:b/>
                <w:spacing w:val="-2"/>
                <w:sz w:val="24"/>
              </w:rPr>
              <w:t>FREQUENCY</w:t>
            </w:r>
          </w:p>
        </w:tc>
      </w:tr>
      <w:tr w:rsidR="0062263B" w14:paraId="770F7994" w14:textId="77777777" w:rsidTr="00A9692D">
        <w:trPr>
          <w:trHeight w:val="292"/>
        </w:trPr>
        <w:tc>
          <w:tcPr>
            <w:tcW w:w="6913" w:type="dxa"/>
          </w:tcPr>
          <w:p w14:paraId="6947F9CA" w14:textId="77777777" w:rsidR="0062263B" w:rsidRDefault="0062263B" w:rsidP="00E11132">
            <w:pPr>
              <w:pStyle w:val="TableParagraph"/>
              <w:ind w:left="284"/>
              <w:rPr>
                <w:sz w:val="24"/>
              </w:rPr>
            </w:pPr>
            <w:r>
              <w:rPr>
                <w:sz w:val="24"/>
              </w:rPr>
              <w:t>Uniform</w:t>
            </w:r>
            <w:r>
              <w:rPr>
                <w:spacing w:val="-2"/>
                <w:sz w:val="24"/>
              </w:rPr>
              <w:t xml:space="preserve"> required</w:t>
            </w:r>
          </w:p>
        </w:tc>
        <w:tc>
          <w:tcPr>
            <w:tcW w:w="2695" w:type="dxa"/>
          </w:tcPr>
          <w:p w14:paraId="0946AAB4" w14:textId="77777777" w:rsidR="0062263B" w:rsidRDefault="0062263B" w:rsidP="0062263B">
            <w:pPr>
              <w:pStyle w:val="TableParagraph"/>
              <w:ind w:left="0" w:right="2"/>
              <w:jc w:val="center"/>
              <w:rPr>
                <w:sz w:val="24"/>
              </w:rPr>
            </w:pPr>
            <w:r>
              <w:rPr>
                <w:spacing w:val="-2"/>
                <w:sz w:val="24"/>
              </w:rPr>
              <w:t>Never</w:t>
            </w:r>
          </w:p>
        </w:tc>
      </w:tr>
      <w:tr w:rsidR="0062263B" w14:paraId="58B582CD" w14:textId="77777777" w:rsidTr="00A9692D">
        <w:trPr>
          <w:trHeight w:val="293"/>
        </w:trPr>
        <w:tc>
          <w:tcPr>
            <w:tcW w:w="6913" w:type="dxa"/>
          </w:tcPr>
          <w:p w14:paraId="27B819D4" w14:textId="77777777" w:rsidR="0062263B" w:rsidRDefault="0062263B" w:rsidP="00E11132">
            <w:pPr>
              <w:pStyle w:val="TableParagraph"/>
              <w:spacing w:line="274" w:lineRule="exact"/>
              <w:ind w:left="284"/>
              <w:rPr>
                <w:sz w:val="24"/>
              </w:rPr>
            </w:pPr>
            <w:r>
              <w:rPr>
                <w:sz w:val="24"/>
              </w:rPr>
              <w:t>Personal</w:t>
            </w:r>
            <w:r>
              <w:rPr>
                <w:spacing w:val="-3"/>
                <w:sz w:val="24"/>
              </w:rPr>
              <w:t xml:space="preserve"> </w:t>
            </w:r>
            <w:r>
              <w:rPr>
                <w:sz w:val="24"/>
              </w:rPr>
              <w:t>Protective</w:t>
            </w:r>
            <w:r>
              <w:rPr>
                <w:spacing w:val="-2"/>
                <w:sz w:val="24"/>
              </w:rPr>
              <w:t xml:space="preserve"> </w:t>
            </w:r>
            <w:r>
              <w:rPr>
                <w:sz w:val="24"/>
              </w:rPr>
              <w:t>Equipment</w:t>
            </w:r>
            <w:r>
              <w:rPr>
                <w:spacing w:val="-3"/>
                <w:sz w:val="24"/>
              </w:rPr>
              <w:t xml:space="preserve"> </w:t>
            </w:r>
            <w:r>
              <w:rPr>
                <w:sz w:val="24"/>
              </w:rPr>
              <w:t>(PPE)</w:t>
            </w:r>
            <w:r>
              <w:rPr>
                <w:spacing w:val="-2"/>
                <w:sz w:val="24"/>
              </w:rPr>
              <w:t xml:space="preserve"> required</w:t>
            </w:r>
          </w:p>
        </w:tc>
        <w:tc>
          <w:tcPr>
            <w:tcW w:w="2695" w:type="dxa"/>
          </w:tcPr>
          <w:p w14:paraId="5CC3A59E" w14:textId="77777777" w:rsidR="0062263B" w:rsidRDefault="0062263B" w:rsidP="0062263B">
            <w:pPr>
              <w:pStyle w:val="TableParagraph"/>
              <w:spacing w:line="274" w:lineRule="exact"/>
              <w:ind w:left="0" w:right="2"/>
              <w:jc w:val="center"/>
              <w:rPr>
                <w:sz w:val="24"/>
              </w:rPr>
            </w:pPr>
            <w:r>
              <w:rPr>
                <w:spacing w:val="-2"/>
                <w:sz w:val="24"/>
              </w:rPr>
              <w:t>Never</w:t>
            </w:r>
          </w:p>
        </w:tc>
      </w:tr>
    </w:tbl>
    <w:p w14:paraId="08655A7D" w14:textId="77777777" w:rsidR="00015483" w:rsidRPr="002A43D2" w:rsidRDefault="00015483" w:rsidP="00E11132">
      <w:pPr>
        <w:spacing w:before="240" w:line="276" w:lineRule="auto"/>
      </w:pPr>
    </w:p>
    <w:sectPr w:rsidR="00015483" w:rsidRPr="002A43D2" w:rsidSect="00E11132">
      <w:type w:val="continuous"/>
      <w:pgSz w:w="11906" w:h="16838" w:code="9"/>
      <w:pgMar w:top="851" w:right="1134" w:bottom="426"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0250" w14:textId="77777777" w:rsidR="00BA454C" w:rsidRDefault="00BA454C" w:rsidP="00456927">
      <w:pPr>
        <w:spacing w:after="0"/>
      </w:pPr>
      <w:r>
        <w:separator/>
      </w:r>
    </w:p>
  </w:endnote>
  <w:endnote w:type="continuationSeparator" w:id="0">
    <w:p w14:paraId="6A07FDC7" w14:textId="77777777" w:rsidR="00BA454C" w:rsidRDefault="00BA454C"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E1B0" w14:textId="77777777" w:rsidR="00DD00E3" w:rsidRDefault="00DD00E3" w:rsidP="00DD00E3">
    <w:pPr>
      <w:pStyle w:val="Head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D81C" w14:textId="77777777" w:rsidR="00BA454C" w:rsidRDefault="00BA454C" w:rsidP="00456927">
      <w:pPr>
        <w:spacing w:after="0"/>
      </w:pPr>
      <w:r>
        <w:separator/>
      </w:r>
    </w:p>
  </w:footnote>
  <w:footnote w:type="continuationSeparator" w:id="0">
    <w:p w14:paraId="1C6124FE" w14:textId="77777777" w:rsidR="00BA454C" w:rsidRDefault="00BA454C"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7C5A4C"/>
    <w:multiLevelType w:val="hybridMultilevel"/>
    <w:tmpl w:val="CE74AE9A"/>
    <w:lvl w:ilvl="0" w:tplc="F2125302">
      <w:start w:val="1"/>
      <w:numFmt w:val="decimal"/>
      <w:lvlText w:val="%1."/>
      <w:lvlJc w:val="left"/>
      <w:pPr>
        <w:ind w:left="1071" w:hanging="361"/>
      </w:pPr>
      <w:rPr>
        <w:rFonts w:ascii="Calibri" w:eastAsia="Calibri" w:hAnsi="Calibri" w:cs="Calibri" w:hint="default"/>
        <w:b w:val="0"/>
        <w:bCs w:val="0"/>
        <w:i w:val="0"/>
        <w:iCs w:val="0"/>
        <w:spacing w:val="-1"/>
        <w:w w:val="100"/>
        <w:sz w:val="24"/>
        <w:szCs w:val="24"/>
        <w:lang w:val="en-US" w:eastAsia="en-US" w:bidi="ar-SA"/>
      </w:rPr>
    </w:lvl>
    <w:lvl w:ilvl="1" w:tplc="0F5CA27E">
      <w:numFmt w:val="bullet"/>
      <w:lvlText w:val="•"/>
      <w:lvlJc w:val="left"/>
      <w:pPr>
        <w:ind w:left="2046" w:hanging="361"/>
      </w:pPr>
      <w:rPr>
        <w:rFonts w:hint="default"/>
        <w:lang w:val="en-US" w:eastAsia="en-US" w:bidi="ar-SA"/>
      </w:rPr>
    </w:lvl>
    <w:lvl w:ilvl="2" w:tplc="64D6EBA8">
      <w:numFmt w:val="bullet"/>
      <w:lvlText w:val="•"/>
      <w:lvlJc w:val="left"/>
      <w:pPr>
        <w:ind w:left="2953" w:hanging="361"/>
      </w:pPr>
      <w:rPr>
        <w:rFonts w:hint="default"/>
        <w:lang w:val="en-US" w:eastAsia="en-US" w:bidi="ar-SA"/>
      </w:rPr>
    </w:lvl>
    <w:lvl w:ilvl="3" w:tplc="38C2CADA">
      <w:numFmt w:val="bullet"/>
      <w:lvlText w:val="•"/>
      <w:lvlJc w:val="left"/>
      <w:pPr>
        <w:ind w:left="3859" w:hanging="361"/>
      </w:pPr>
      <w:rPr>
        <w:rFonts w:hint="default"/>
        <w:lang w:val="en-US" w:eastAsia="en-US" w:bidi="ar-SA"/>
      </w:rPr>
    </w:lvl>
    <w:lvl w:ilvl="4" w:tplc="C1D0EA88">
      <w:numFmt w:val="bullet"/>
      <w:lvlText w:val="•"/>
      <w:lvlJc w:val="left"/>
      <w:pPr>
        <w:ind w:left="4766" w:hanging="361"/>
      </w:pPr>
      <w:rPr>
        <w:rFonts w:hint="default"/>
        <w:lang w:val="en-US" w:eastAsia="en-US" w:bidi="ar-SA"/>
      </w:rPr>
    </w:lvl>
    <w:lvl w:ilvl="5" w:tplc="E98675AE">
      <w:numFmt w:val="bullet"/>
      <w:lvlText w:val="•"/>
      <w:lvlJc w:val="left"/>
      <w:pPr>
        <w:ind w:left="5673" w:hanging="361"/>
      </w:pPr>
      <w:rPr>
        <w:rFonts w:hint="default"/>
        <w:lang w:val="en-US" w:eastAsia="en-US" w:bidi="ar-SA"/>
      </w:rPr>
    </w:lvl>
    <w:lvl w:ilvl="6" w:tplc="3078ECF8">
      <w:numFmt w:val="bullet"/>
      <w:lvlText w:val="•"/>
      <w:lvlJc w:val="left"/>
      <w:pPr>
        <w:ind w:left="6579" w:hanging="361"/>
      </w:pPr>
      <w:rPr>
        <w:rFonts w:hint="default"/>
        <w:lang w:val="en-US" w:eastAsia="en-US" w:bidi="ar-SA"/>
      </w:rPr>
    </w:lvl>
    <w:lvl w:ilvl="7" w:tplc="A6A4708E">
      <w:numFmt w:val="bullet"/>
      <w:lvlText w:val="•"/>
      <w:lvlJc w:val="left"/>
      <w:pPr>
        <w:ind w:left="7486" w:hanging="361"/>
      </w:pPr>
      <w:rPr>
        <w:rFonts w:hint="default"/>
        <w:lang w:val="en-US" w:eastAsia="en-US" w:bidi="ar-SA"/>
      </w:rPr>
    </w:lvl>
    <w:lvl w:ilvl="8" w:tplc="7A769406">
      <w:numFmt w:val="bullet"/>
      <w:lvlText w:val="•"/>
      <w:lvlJc w:val="left"/>
      <w:pPr>
        <w:ind w:left="8393" w:hanging="361"/>
      </w:pPr>
      <w:rPr>
        <w:rFonts w:hint="default"/>
        <w:lang w:val="en-US" w:eastAsia="en-US" w:bidi="ar-SA"/>
      </w:rPr>
    </w:lvl>
  </w:abstractNum>
  <w:abstractNum w:abstractNumId="14"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7"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5"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C705F9"/>
    <w:multiLevelType w:val="hybridMultilevel"/>
    <w:tmpl w:val="387C7B1E"/>
    <w:lvl w:ilvl="0" w:tplc="ED50A244">
      <w:start w:val="1"/>
      <w:numFmt w:val="decimal"/>
      <w:lvlText w:val="%1."/>
      <w:lvlJc w:val="left"/>
      <w:pPr>
        <w:ind w:left="1146" w:hanging="361"/>
      </w:pPr>
      <w:rPr>
        <w:rFonts w:ascii="Calibri" w:eastAsia="Calibri" w:hAnsi="Calibri" w:cs="Calibri" w:hint="default"/>
        <w:b w:val="0"/>
        <w:bCs w:val="0"/>
        <w:i w:val="0"/>
        <w:iCs w:val="0"/>
        <w:spacing w:val="-1"/>
        <w:w w:val="100"/>
        <w:sz w:val="24"/>
        <w:szCs w:val="24"/>
        <w:lang w:val="en-US" w:eastAsia="en-US" w:bidi="ar-SA"/>
      </w:rPr>
    </w:lvl>
    <w:lvl w:ilvl="1" w:tplc="D7182FB4">
      <w:start w:val="7"/>
      <w:numFmt w:val="decimal"/>
      <w:lvlText w:val="%2."/>
      <w:lvlJc w:val="left"/>
      <w:pPr>
        <w:ind w:left="1506" w:hanging="360"/>
      </w:pPr>
      <w:rPr>
        <w:rFonts w:ascii="Calibri" w:eastAsia="Calibri" w:hAnsi="Calibri" w:cs="Calibri" w:hint="default"/>
        <w:b w:val="0"/>
        <w:bCs w:val="0"/>
        <w:i w:val="0"/>
        <w:iCs w:val="0"/>
        <w:spacing w:val="-1"/>
        <w:w w:val="100"/>
        <w:sz w:val="24"/>
        <w:szCs w:val="24"/>
      </w:rPr>
    </w:lvl>
    <w:lvl w:ilvl="2" w:tplc="8FD0C578">
      <w:numFmt w:val="bullet"/>
      <w:lvlText w:val="•"/>
      <w:lvlJc w:val="left"/>
      <w:pPr>
        <w:ind w:left="2467" w:hanging="360"/>
      </w:pPr>
      <w:rPr>
        <w:rFonts w:hint="default"/>
        <w:lang w:val="en-US" w:eastAsia="en-US" w:bidi="ar-SA"/>
      </w:rPr>
    </w:lvl>
    <w:lvl w:ilvl="3" w:tplc="21E493A0">
      <w:numFmt w:val="bullet"/>
      <w:lvlText w:val="•"/>
      <w:lvlJc w:val="left"/>
      <w:pPr>
        <w:ind w:left="3434" w:hanging="360"/>
      </w:pPr>
      <w:rPr>
        <w:rFonts w:hint="default"/>
        <w:lang w:val="en-US" w:eastAsia="en-US" w:bidi="ar-SA"/>
      </w:rPr>
    </w:lvl>
    <w:lvl w:ilvl="4" w:tplc="EF98422C">
      <w:numFmt w:val="bullet"/>
      <w:lvlText w:val="•"/>
      <w:lvlJc w:val="left"/>
      <w:pPr>
        <w:ind w:left="4402" w:hanging="360"/>
      </w:pPr>
      <w:rPr>
        <w:rFonts w:hint="default"/>
        <w:lang w:val="en-US" w:eastAsia="en-US" w:bidi="ar-SA"/>
      </w:rPr>
    </w:lvl>
    <w:lvl w:ilvl="5" w:tplc="1A126B0A">
      <w:numFmt w:val="bullet"/>
      <w:lvlText w:val="•"/>
      <w:lvlJc w:val="left"/>
      <w:pPr>
        <w:ind w:left="5369" w:hanging="360"/>
      </w:pPr>
      <w:rPr>
        <w:rFonts w:hint="default"/>
        <w:lang w:val="en-US" w:eastAsia="en-US" w:bidi="ar-SA"/>
      </w:rPr>
    </w:lvl>
    <w:lvl w:ilvl="6" w:tplc="ECE01488">
      <w:numFmt w:val="bullet"/>
      <w:lvlText w:val="•"/>
      <w:lvlJc w:val="left"/>
      <w:pPr>
        <w:ind w:left="6336" w:hanging="360"/>
      </w:pPr>
      <w:rPr>
        <w:rFonts w:hint="default"/>
        <w:lang w:val="en-US" w:eastAsia="en-US" w:bidi="ar-SA"/>
      </w:rPr>
    </w:lvl>
    <w:lvl w:ilvl="7" w:tplc="2222C2D8">
      <w:numFmt w:val="bullet"/>
      <w:lvlText w:val="•"/>
      <w:lvlJc w:val="left"/>
      <w:pPr>
        <w:ind w:left="7304" w:hanging="360"/>
      </w:pPr>
      <w:rPr>
        <w:rFonts w:hint="default"/>
        <w:lang w:val="en-US" w:eastAsia="en-US" w:bidi="ar-SA"/>
      </w:rPr>
    </w:lvl>
    <w:lvl w:ilvl="8" w:tplc="5CEE9E1A">
      <w:numFmt w:val="bullet"/>
      <w:lvlText w:val="•"/>
      <w:lvlJc w:val="left"/>
      <w:pPr>
        <w:ind w:left="8271" w:hanging="360"/>
      </w:pPr>
      <w:rPr>
        <w:rFonts w:hint="default"/>
        <w:lang w:val="en-US" w:eastAsia="en-US" w:bidi="ar-SA"/>
      </w:rPr>
    </w:lvl>
  </w:abstractNum>
  <w:abstractNum w:abstractNumId="30" w15:restartNumberingAfterBreak="0">
    <w:nsid w:val="72270899"/>
    <w:multiLevelType w:val="singleLevel"/>
    <w:tmpl w:val="0C09000F"/>
    <w:lvl w:ilvl="0">
      <w:start w:val="1"/>
      <w:numFmt w:val="decimal"/>
      <w:lvlText w:val="%1."/>
      <w:lvlJc w:val="left"/>
      <w:pPr>
        <w:ind w:left="360" w:hanging="360"/>
      </w:pPr>
    </w:lvl>
  </w:abstractNum>
  <w:abstractNum w:abstractNumId="31" w15:restartNumberingAfterBreak="0">
    <w:nsid w:val="795B7373"/>
    <w:multiLevelType w:val="hybridMultilevel"/>
    <w:tmpl w:val="323EFBCC"/>
    <w:lvl w:ilvl="0" w:tplc="519E92A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20316503">
    <w:abstractNumId w:val="15"/>
  </w:num>
  <w:num w:numId="2" w16cid:durableId="1847594278">
    <w:abstractNumId w:val="15"/>
  </w:num>
  <w:num w:numId="3" w16cid:durableId="1337004488">
    <w:abstractNumId w:val="16"/>
  </w:num>
  <w:num w:numId="4" w16cid:durableId="1871261510">
    <w:abstractNumId w:val="15"/>
  </w:num>
  <w:num w:numId="5" w16cid:durableId="751199374">
    <w:abstractNumId w:val="16"/>
  </w:num>
  <w:num w:numId="6" w16cid:durableId="1496411115">
    <w:abstractNumId w:val="2"/>
  </w:num>
  <w:num w:numId="7" w16cid:durableId="1864897159">
    <w:abstractNumId w:val="0"/>
  </w:num>
  <w:num w:numId="8" w16cid:durableId="1068646101">
    <w:abstractNumId w:val="18"/>
  </w:num>
  <w:num w:numId="9" w16cid:durableId="2013602721">
    <w:abstractNumId w:val="21"/>
  </w:num>
  <w:num w:numId="10" w16cid:durableId="535385277">
    <w:abstractNumId w:val="10"/>
  </w:num>
  <w:num w:numId="11" w16cid:durableId="790827104">
    <w:abstractNumId w:val="28"/>
  </w:num>
  <w:num w:numId="12" w16cid:durableId="1449273568">
    <w:abstractNumId w:val="6"/>
  </w:num>
  <w:num w:numId="13" w16cid:durableId="660622560">
    <w:abstractNumId w:val="27"/>
  </w:num>
  <w:num w:numId="14" w16cid:durableId="1096634547">
    <w:abstractNumId w:val="9"/>
  </w:num>
  <w:num w:numId="15" w16cid:durableId="218594621">
    <w:abstractNumId w:val="33"/>
  </w:num>
  <w:num w:numId="16" w16cid:durableId="966856469">
    <w:abstractNumId w:val="30"/>
  </w:num>
  <w:num w:numId="17" w16cid:durableId="561332745">
    <w:abstractNumId w:val="5"/>
  </w:num>
  <w:num w:numId="18" w16cid:durableId="1668437436">
    <w:abstractNumId w:val="26"/>
  </w:num>
  <w:num w:numId="19" w16cid:durableId="918713373">
    <w:abstractNumId w:val="24"/>
  </w:num>
  <w:num w:numId="20" w16cid:durableId="340788398">
    <w:abstractNumId w:val="20"/>
  </w:num>
  <w:num w:numId="21" w16cid:durableId="1249315217">
    <w:abstractNumId w:val="8"/>
  </w:num>
  <w:num w:numId="22" w16cid:durableId="1323386420">
    <w:abstractNumId w:val="23"/>
  </w:num>
  <w:num w:numId="23" w16cid:durableId="229275696">
    <w:abstractNumId w:val="1"/>
  </w:num>
  <w:num w:numId="24" w16cid:durableId="1383868332">
    <w:abstractNumId w:val="17"/>
  </w:num>
  <w:num w:numId="25" w16cid:durableId="1398673876">
    <w:abstractNumId w:val="11"/>
  </w:num>
  <w:num w:numId="26" w16cid:durableId="782529778">
    <w:abstractNumId w:val="12"/>
  </w:num>
  <w:num w:numId="27" w16cid:durableId="210045729">
    <w:abstractNumId w:val="32"/>
  </w:num>
  <w:num w:numId="28" w16cid:durableId="443039425">
    <w:abstractNumId w:val="14"/>
  </w:num>
  <w:num w:numId="29" w16cid:durableId="1563062133">
    <w:abstractNumId w:val="3"/>
  </w:num>
  <w:num w:numId="30" w16cid:durableId="1321883609">
    <w:abstractNumId w:val="4"/>
  </w:num>
  <w:num w:numId="31" w16cid:durableId="953556032">
    <w:abstractNumId w:val="25"/>
  </w:num>
  <w:num w:numId="32" w16cid:durableId="1266767896">
    <w:abstractNumId w:val="19"/>
  </w:num>
  <w:num w:numId="33" w16cid:durableId="1845587922">
    <w:abstractNumId w:val="22"/>
  </w:num>
  <w:num w:numId="34" w16cid:durableId="418212325">
    <w:abstractNumId w:val="7"/>
  </w:num>
  <w:num w:numId="35" w16cid:durableId="1720006962">
    <w:abstractNumId w:val="31"/>
  </w:num>
  <w:num w:numId="36" w16cid:durableId="1156724456">
    <w:abstractNumId w:val="13"/>
  </w:num>
  <w:num w:numId="37" w16cid:durableId="6344109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34905"/>
    <w:rsid w:val="00036182"/>
    <w:rsid w:val="00037E42"/>
    <w:rsid w:val="00040CD3"/>
    <w:rsid w:val="00044187"/>
    <w:rsid w:val="00044BB9"/>
    <w:rsid w:val="000456E0"/>
    <w:rsid w:val="00045D17"/>
    <w:rsid w:val="00051744"/>
    <w:rsid w:val="00057CF9"/>
    <w:rsid w:val="00061670"/>
    <w:rsid w:val="00072674"/>
    <w:rsid w:val="00074DA8"/>
    <w:rsid w:val="00075C33"/>
    <w:rsid w:val="00083084"/>
    <w:rsid w:val="00090C5A"/>
    <w:rsid w:val="00094562"/>
    <w:rsid w:val="000A5186"/>
    <w:rsid w:val="000B49AE"/>
    <w:rsid w:val="000B622C"/>
    <w:rsid w:val="000C3654"/>
    <w:rsid w:val="000C452E"/>
    <w:rsid w:val="000E2939"/>
    <w:rsid w:val="000E639E"/>
    <w:rsid w:val="000F2684"/>
    <w:rsid w:val="000F2688"/>
    <w:rsid w:val="0010052B"/>
    <w:rsid w:val="00114CE0"/>
    <w:rsid w:val="00127312"/>
    <w:rsid w:val="001429A6"/>
    <w:rsid w:val="001501F0"/>
    <w:rsid w:val="0015056D"/>
    <w:rsid w:val="001552C6"/>
    <w:rsid w:val="00160D2A"/>
    <w:rsid w:val="00166318"/>
    <w:rsid w:val="0016790E"/>
    <w:rsid w:val="00173E02"/>
    <w:rsid w:val="0017746E"/>
    <w:rsid w:val="00183A2A"/>
    <w:rsid w:val="00185003"/>
    <w:rsid w:val="001905C2"/>
    <w:rsid w:val="001948AD"/>
    <w:rsid w:val="00196DC8"/>
    <w:rsid w:val="001A08F7"/>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76A4"/>
    <w:rsid w:val="002014E5"/>
    <w:rsid w:val="00204473"/>
    <w:rsid w:val="0020493E"/>
    <w:rsid w:val="002113B4"/>
    <w:rsid w:val="0021151E"/>
    <w:rsid w:val="00214732"/>
    <w:rsid w:val="00220092"/>
    <w:rsid w:val="0022484E"/>
    <w:rsid w:val="0022677F"/>
    <w:rsid w:val="0023024E"/>
    <w:rsid w:val="00231B57"/>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E257D"/>
    <w:rsid w:val="002E6343"/>
    <w:rsid w:val="002E78B8"/>
    <w:rsid w:val="002F0510"/>
    <w:rsid w:val="002F3365"/>
    <w:rsid w:val="002F69C3"/>
    <w:rsid w:val="0030208D"/>
    <w:rsid w:val="003020B5"/>
    <w:rsid w:val="00305A5F"/>
    <w:rsid w:val="00306ED0"/>
    <w:rsid w:val="00313055"/>
    <w:rsid w:val="0031523D"/>
    <w:rsid w:val="0032528F"/>
    <w:rsid w:val="00326758"/>
    <w:rsid w:val="00327679"/>
    <w:rsid w:val="00334F25"/>
    <w:rsid w:val="0033768C"/>
    <w:rsid w:val="00344845"/>
    <w:rsid w:val="003461EF"/>
    <w:rsid w:val="00347432"/>
    <w:rsid w:val="00350170"/>
    <w:rsid w:val="0035537A"/>
    <w:rsid w:val="00356DD0"/>
    <w:rsid w:val="003660FD"/>
    <w:rsid w:val="00366983"/>
    <w:rsid w:val="00367C98"/>
    <w:rsid w:val="00367EB8"/>
    <w:rsid w:val="00373FED"/>
    <w:rsid w:val="003743B3"/>
    <w:rsid w:val="00384332"/>
    <w:rsid w:val="0039040A"/>
    <w:rsid w:val="00392AFC"/>
    <w:rsid w:val="00394A89"/>
    <w:rsid w:val="003958AF"/>
    <w:rsid w:val="00395E36"/>
    <w:rsid w:val="003A3785"/>
    <w:rsid w:val="003B7B87"/>
    <w:rsid w:val="003C6108"/>
    <w:rsid w:val="003C6256"/>
    <w:rsid w:val="003D422A"/>
    <w:rsid w:val="00402D13"/>
    <w:rsid w:val="004061F4"/>
    <w:rsid w:val="00410BF0"/>
    <w:rsid w:val="004121AA"/>
    <w:rsid w:val="00423241"/>
    <w:rsid w:val="0042331E"/>
    <w:rsid w:val="00432969"/>
    <w:rsid w:val="00434524"/>
    <w:rsid w:val="0043559B"/>
    <w:rsid w:val="00440141"/>
    <w:rsid w:val="00440D74"/>
    <w:rsid w:val="00441286"/>
    <w:rsid w:val="00441ECC"/>
    <w:rsid w:val="00442939"/>
    <w:rsid w:val="004530AE"/>
    <w:rsid w:val="00455CDA"/>
    <w:rsid w:val="00456927"/>
    <w:rsid w:val="00456928"/>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6C23"/>
    <w:rsid w:val="004D3787"/>
    <w:rsid w:val="004F2565"/>
    <w:rsid w:val="004F3F6F"/>
    <w:rsid w:val="004F4613"/>
    <w:rsid w:val="004F46AC"/>
    <w:rsid w:val="004F74D8"/>
    <w:rsid w:val="00505A6D"/>
    <w:rsid w:val="00507949"/>
    <w:rsid w:val="005107B8"/>
    <w:rsid w:val="00514711"/>
    <w:rsid w:val="0052124D"/>
    <w:rsid w:val="0052245D"/>
    <w:rsid w:val="00525EDB"/>
    <w:rsid w:val="0053083B"/>
    <w:rsid w:val="00536C34"/>
    <w:rsid w:val="00541C41"/>
    <w:rsid w:val="00543C37"/>
    <w:rsid w:val="005466BD"/>
    <w:rsid w:val="0054727B"/>
    <w:rsid w:val="0055314F"/>
    <w:rsid w:val="005533B6"/>
    <w:rsid w:val="0055729E"/>
    <w:rsid w:val="00561454"/>
    <w:rsid w:val="00573D58"/>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E5AAA"/>
    <w:rsid w:val="005F1480"/>
    <w:rsid w:val="005F1A2B"/>
    <w:rsid w:val="005F1B26"/>
    <w:rsid w:val="00601827"/>
    <w:rsid w:val="006030D0"/>
    <w:rsid w:val="00604AD4"/>
    <w:rsid w:val="00604B5C"/>
    <w:rsid w:val="00615D88"/>
    <w:rsid w:val="00621532"/>
    <w:rsid w:val="0062263B"/>
    <w:rsid w:val="00622D9B"/>
    <w:rsid w:val="00626AEC"/>
    <w:rsid w:val="00634E13"/>
    <w:rsid w:val="006522B3"/>
    <w:rsid w:val="00653FBE"/>
    <w:rsid w:val="00661329"/>
    <w:rsid w:val="006616A2"/>
    <w:rsid w:val="00665693"/>
    <w:rsid w:val="00666999"/>
    <w:rsid w:val="00676EE5"/>
    <w:rsid w:val="006822CC"/>
    <w:rsid w:val="00685107"/>
    <w:rsid w:val="006873BA"/>
    <w:rsid w:val="006912A5"/>
    <w:rsid w:val="0069634D"/>
    <w:rsid w:val="006A0387"/>
    <w:rsid w:val="006A159D"/>
    <w:rsid w:val="006B5CD6"/>
    <w:rsid w:val="006C102C"/>
    <w:rsid w:val="006C3FCC"/>
    <w:rsid w:val="006C7246"/>
    <w:rsid w:val="006C74CE"/>
    <w:rsid w:val="006E453E"/>
    <w:rsid w:val="006F09E8"/>
    <w:rsid w:val="007010FB"/>
    <w:rsid w:val="00701A46"/>
    <w:rsid w:val="007117A5"/>
    <w:rsid w:val="00712EF1"/>
    <w:rsid w:val="00715C75"/>
    <w:rsid w:val="00717B1B"/>
    <w:rsid w:val="0072498E"/>
    <w:rsid w:val="00725A09"/>
    <w:rsid w:val="00727237"/>
    <w:rsid w:val="007471D6"/>
    <w:rsid w:val="00753085"/>
    <w:rsid w:val="00764EF4"/>
    <w:rsid w:val="007702B5"/>
    <w:rsid w:val="007774E5"/>
    <w:rsid w:val="00796632"/>
    <w:rsid w:val="007B23B6"/>
    <w:rsid w:val="007B300A"/>
    <w:rsid w:val="007B4877"/>
    <w:rsid w:val="007C029B"/>
    <w:rsid w:val="007C03C0"/>
    <w:rsid w:val="007C257B"/>
    <w:rsid w:val="007C40E2"/>
    <w:rsid w:val="007E0752"/>
    <w:rsid w:val="007E23ED"/>
    <w:rsid w:val="007E396F"/>
    <w:rsid w:val="007E3B64"/>
    <w:rsid w:val="007E4124"/>
    <w:rsid w:val="007F088F"/>
    <w:rsid w:val="007F332D"/>
    <w:rsid w:val="00801DAF"/>
    <w:rsid w:val="00802C7D"/>
    <w:rsid w:val="00810089"/>
    <w:rsid w:val="00812E91"/>
    <w:rsid w:val="00814878"/>
    <w:rsid w:val="0081518C"/>
    <w:rsid w:val="00816ACF"/>
    <w:rsid w:val="00820354"/>
    <w:rsid w:val="00827843"/>
    <w:rsid w:val="008343E7"/>
    <w:rsid w:val="0083521F"/>
    <w:rsid w:val="00853027"/>
    <w:rsid w:val="0085512F"/>
    <w:rsid w:val="0085751D"/>
    <w:rsid w:val="00860D79"/>
    <w:rsid w:val="008612C8"/>
    <w:rsid w:val="00867F28"/>
    <w:rsid w:val="008707DA"/>
    <w:rsid w:val="00870C12"/>
    <w:rsid w:val="008778EF"/>
    <w:rsid w:val="00887553"/>
    <w:rsid w:val="008B22B1"/>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014E"/>
    <w:rsid w:val="00951EF1"/>
    <w:rsid w:val="00955870"/>
    <w:rsid w:val="00956BB9"/>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5427"/>
    <w:rsid w:val="00A0134E"/>
    <w:rsid w:val="00A05E7F"/>
    <w:rsid w:val="00A1194D"/>
    <w:rsid w:val="00A13839"/>
    <w:rsid w:val="00A25992"/>
    <w:rsid w:val="00A31D1D"/>
    <w:rsid w:val="00A331E5"/>
    <w:rsid w:val="00A358FA"/>
    <w:rsid w:val="00A42B6C"/>
    <w:rsid w:val="00A43DA7"/>
    <w:rsid w:val="00A6799C"/>
    <w:rsid w:val="00A67D9A"/>
    <w:rsid w:val="00A67EFD"/>
    <w:rsid w:val="00A67FDF"/>
    <w:rsid w:val="00A75FA8"/>
    <w:rsid w:val="00A81E05"/>
    <w:rsid w:val="00A82BCC"/>
    <w:rsid w:val="00A940E8"/>
    <w:rsid w:val="00A9692D"/>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07512"/>
    <w:rsid w:val="00B10AE6"/>
    <w:rsid w:val="00B140A3"/>
    <w:rsid w:val="00B14F71"/>
    <w:rsid w:val="00B16D45"/>
    <w:rsid w:val="00B1764A"/>
    <w:rsid w:val="00B24C68"/>
    <w:rsid w:val="00B24FC4"/>
    <w:rsid w:val="00B266D2"/>
    <w:rsid w:val="00B34F4E"/>
    <w:rsid w:val="00B41628"/>
    <w:rsid w:val="00B45C3A"/>
    <w:rsid w:val="00B52740"/>
    <w:rsid w:val="00B54281"/>
    <w:rsid w:val="00B60BC4"/>
    <w:rsid w:val="00B6117A"/>
    <w:rsid w:val="00B6194A"/>
    <w:rsid w:val="00B66DAD"/>
    <w:rsid w:val="00B7075A"/>
    <w:rsid w:val="00B71230"/>
    <w:rsid w:val="00B74516"/>
    <w:rsid w:val="00B76AEC"/>
    <w:rsid w:val="00B814CB"/>
    <w:rsid w:val="00B94A25"/>
    <w:rsid w:val="00BA454C"/>
    <w:rsid w:val="00BB6A5F"/>
    <w:rsid w:val="00BB7CA4"/>
    <w:rsid w:val="00BC022B"/>
    <w:rsid w:val="00BE3D87"/>
    <w:rsid w:val="00BE45BF"/>
    <w:rsid w:val="00BF50AE"/>
    <w:rsid w:val="00BF6527"/>
    <w:rsid w:val="00C03BA9"/>
    <w:rsid w:val="00C0471B"/>
    <w:rsid w:val="00C11089"/>
    <w:rsid w:val="00C133A3"/>
    <w:rsid w:val="00C14B96"/>
    <w:rsid w:val="00C15B5E"/>
    <w:rsid w:val="00C15DF9"/>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1044"/>
    <w:rsid w:val="00C944C2"/>
    <w:rsid w:val="00CA359C"/>
    <w:rsid w:val="00CB2FA2"/>
    <w:rsid w:val="00CD3133"/>
    <w:rsid w:val="00CE1AEA"/>
    <w:rsid w:val="00CE32CB"/>
    <w:rsid w:val="00CE4EF3"/>
    <w:rsid w:val="00CF5813"/>
    <w:rsid w:val="00CF7E61"/>
    <w:rsid w:val="00D01554"/>
    <w:rsid w:val="00D0239B"/>
    <w:rsid w:val="00D076EC"/>
    <w:rsid w:val="00D10DDC"/>
    <w:rsid w:val="00D14203"/>
    <w:rsid w:val="00D1468D"/>
    <w:rsid w:val="00D172F9"/>
    <w:rsid w:val="00D2304F"/>
    <w:rsid w:val="00D23188"/>
    <w:rsid w:val="00D2389B"/>
    <w:rsid w:val="00D25B82"/>
    <w:rsid w:val="00D43403"/>
    <w:rsid w:val="00D451A6"/>
    <w:rsid w:val="00D50DA6"/>
    <w:rsid w:val="00D544FB"/>
    <w:rsid w:val="00D54EB6"/>
    <w:rsid w:val="00D573A3"/>
    <w:rsid w:val="00D610BD"/>
    <w:rsid w:val="00D628E1"/>
    <w:rsid w:val="00D64351"/>
    <w:rsid w:val="00D66276"/>
    <w:rsid w:val="00D66353"/>
    <w:rsid w:val="00D737F9"/>
    <w:rsid w:val="00D75169"/>
    <w:rsid w:val="00D77C23"/>
    <w:rsid w:val="00D80F74"/>
    <w:rsid w:val="00D96AAB"/>
    <w:rsid w:val="00D97AFF"/>
    <w:rsid w:val="00DA28D0"/>
    <w:rsid w:val="00DA4E54"/>
    <w:rsid w:val="00DA77DB"/>
    <w:rsid w:val="00DC1F6C"/>
    <w:rsid w:val="00DC2FF8"/>
    <w:rsid w:val="00DC3343"/>
    <w:rsid w:val="00DC36A6"/>
    <w:rsid w:val="00DC5F70"/>
    <w:rsid w:val="00DD00E3"/>
    <w:rsid w:val="00DD053C"/>
    <w:rsid w:val="00DD195C"/>
    <w:rsid w:val="00DD47F9"/>
    <w:rsid w:val="00DD59BC"/>
    <w:rsid w:val="00DD6689"/>
    <w:rsid w:val="00DE3037"/>
    <w:rsid w:val="00DF344C"/>
    <w:rsid w:val="00DF46B4"/>
    <w:rsid w:val="00E059B1"/>
    <w:rsid w:val="00E06429"/>
    <w:rsid w:val="00E11132"/>
    <w:rsid w:val="00E11CED"/>
    <w:rsid w:val="00E15544"/>
    <w:rsid w:val="00E160EF"/>
    <w:rsid w:val="00E242E5"/>
    <w:rsid w:val="00E43160"/>
    <w:rsid w:val="00E513E1"/>
    <w:rsid w:val="00E57678"/>
    <w:rsid w:val="00E57A77"/>
    <w:rsid w:val="00E66219"/>
    <w:rsid w:val="00E662A3"/>
    <w:rsid w:val="00E7389A"/>
    <w:rsid w:val="00E7494F"/>
    <w:rsid w:val="00E7588A"/>
    <w:rsid w:val="00E80AE9"/>
    <w:rsid w:val="00E83374"/>
    <w:rsid w:val="00E873C4"/>
    <w:rsid w:val="00E87B6A"/>
    <w:rsid w:val="00E97A2C"/>
    <w:rsid w:val="00EA0E3E"/>
    <w:rsid w:val="00EA6D12"/>
    <w:rsid w:val="00EB0DAE"/>
    <w:rsid w:val="00EB1248"/>
    <w:rsid w:val="00EB3BC0"/>
    <w:rsid w:val="00EB3F11"/>
    <w:rsid w:val="00EB76C6"/>
    <w:rsid w:val="00EB777E"/>
    <w:rsid w:val="00EC5BAD"/>
    <w:rsid w:val="00EC7F5A"/>
    <w:rsid w:val="00ED156A"/>
    <w:rsid w:val="00ED2B07"/>
    <w:rsid w:val="00ED638F"/>
    <w:rsid w:val="00ED798F"/>
    <w:rsid w:val="00EF1299"/>
    <w:rsid w:val="00F10165"/>
    <w:rsid w:val="00F15A25"/>
    <w:rsid w:val="00F1669D"/>
    <w:rsid w:val="00F20919"/>
    <w:rsid w:val="00F312A2"/>
    <w:rsid w:val="00F322AA"/>
    <w:rsid w:val="00F36F2D"/>
    <w:rsid w:val="00F43DC5"/>
    <w:rsid w:val="00F45DDD"/>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1"/>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character" w:styleId="UnresolvedMention">
    <w:name w:val="Unresolved Mention"/>
    <w:basedOn w:val="DefaultParagraphFont"/>
    <w:uiPriority w:val="99"/>
    <w:semiHidden/>
    <w:unhideWhenUsed/>
    <w:rsid w:val="0062263B"/>
    <w:rPr>
      <w:color w:val="605E5C"/>
      <w:shd w:val="clear" w:color="auto" w:fill="E1DFDD"/>
    </w:rPr>
  </w:style>
  <w:style w:type="paragraph" w:customStyle="1" w:styleId="TableParagraph">
    <w:name w:val="Table Paragraph"/>
    <w:basedOn w:val="Normal"/>
    <w:uiPriority w:val="1"/>
    <w:qFormat/>
    <w:rsid w:val="0062263B"/>
    <w:pPr>
      <w:widowControl w:val="0"/>
      <w:suppressAutoHyphens w:val="0"/>
      <w:autoSpaceDE w:val="0"/>
      <w:autoSpaceDN w:val="0"/>
      <w:spacing w:after="0" w:line="272" w:lineRule="exact"/>
      <w:ind w:left="107"/>
    </w:pPr>
    <w:rPr>
      <w:rFonts w:eastAsia="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jobs.act.gov.au/%09data/assets/pdf_file/0010/839467/Working-in-CMTED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2026-07-09T23:47:00Z</dcterms:created>
  <dcterms:modified xsi:type="dcterms:W3CDTF">2026-07-09T23:47:00Z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2026-07-09T23:47:49Z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6e216ede-d640-4ec7-86c4-6f648c49ae04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