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TLeavetable"/>
        <w:tblW w:w="10207" w:type="dxa"/>
        <w:tblInd w:w="-142" w:type="dxa"/>
        <w:tblLayout w:type="fixed"/>
        <w:tblLook w:val="04A0" w:firstRow="1" w:lastRow="0" w:firstColumn="1" w:lastColumn="0" w:noHBand="0" w:noVBand="1"/>
      </w:tblPr>
      <w:tblGrid>
        <w:gridCol w:w="1701"/>
        <w:gridCol w:w="3119"/>
        <w:gridCol w:w="1985"/>
        <w:gridCol w:w="3388"/>
        <w:gridCol w:w="14"/>
      </w:tblGrid>
      <w:tr w:rsidR="00D658B0" w:rsidRPr="00272CAE" w14:paraId="435525CB" w14:textId="77777777" w:rsidTr="0AD8DE53">
        <w:trPr>
          <w:gridAfter w:val="1"/>
          <w:cnfStyle w:val="100000000000" w:firstRow="1" w:lastRow="0" w:firstColumn="0" w:lastColumn="0" w:oddVBand="0" w:evenVBand="0" w:oddHBand="0" w:evenHBand="0" w:firstRowFirstColumn="0" w:firstRowLastColumn="0" w:lastRowFirstColumn="0" w:lastRowLastColumn="0"/>
          <w:wAfter w:w="14" w:type="dxa"/>
          <w:trHeight w:val="31"/>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tcPr>
          <w:p w14:paraId="1A44253C" w14:textId="77777777" w:rsidR="00D658B0" w:rsidRPr="00272CAE" w:rsidRDefault="00D658B0" w:rsidP="00D658B0">
            <w:pPr>
              <w:pStyle w:val="ListNumber"/>
              <w:tabs>
                <w:tab w:val="clear" w:pos="5318"/>
                <w:tab w:val="center" w:pos="4806"/>
              </w:tabs>
              <w:spacing w:after="0" w:line="240" w:lineRule="auto"/>
              <w:ind w:left="0" w:firstLine="0"/>
              <w:rPr>
                <w:rFonts w:cs="Arial"/>
                <w:bCs/>
                <w:sz w:val="2"/>
                <w:szCs w:val="2"/>
              </w:rPr>
            </w:pPr>
          </w:p>
        </w:tc>
      </w:tr>
      <w:tr w:rsidR="00D658B0" w:rsidRPr="00272CAE" w14:paraId="06C2570E" w14:textId="77777777" w:rsidTr="0AD8DE53">
        <w:trPr>
          <w:trHeight w:val="95"/>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0729B27D" w14:textId="77777777" w:rsidR="00D658B0" w:rsidRPr="00272CAE" w:rsidRDefault="00D658B0" w:rsidP="00BB47D0">
            <w:pPr>
              <w:pStyle w:val="ListNumber"/>
              <w:spacing w:after="0" w:line="240" w:lineRule="auto"/>
              <w:ind w:left="0" w:firstLine="0"/>
              <w:rPr>
                <w:rFonts w:cs="Arial"/>
                <w:bCs/>
                <w:color w:val="FFFFFF"/>
                <w:sz w:val="21"/>
                <w:szCs w:val="21"/>
              </w:rPr>
            </w:pPr>
            <w:r w:rsidRPr="00272CAE">
              <w:rPr>
                <w:rFonts w:cs="Arial"/>
                <w:b/>
                <w:bCs/>
                <w:sz w:val="21"/>
                <w:szCs w:val="21"/>
              </w:rPr>
              <w:t>Organisation:</w:t>
            </w:r>
          </w:p>
        </w:tc>
        <w:tc>
          <w:tcPr>
            <w:tcW w:w="3119" w:type="dxa"/>
            <w:tcBorders>
              <w:top w:val="nil"/>
              <w:bottom w:val="nil"/>
            </w:tcBorders>
          </w:tcPr>
          <w:p w14:paraId="65B12207" w14:textId="4282C769" w:rsidR="00D658B0" w:rsidRPr="00272CAE" w:rsidRDefault="00D658B0" w:rsidP="00BB47D0">
            <w:pPr>
              <w:pStyle w:val="ListNumber"/>
              <w:spacing w:after="0" w:line="240" w:lineRule="auto"/>
              <w:ind w:left="58"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sidRPr="00272CAE">
              <w:rPr>
                <w:rFonts w:cs="Arial"/>
                <w:sz w:val="21"/>
                <w:szCs w:val="21"/>
              </w:rPr>
              <w:t>Long Service Leave Authority (ACT Leave)</w:t>
            </w:r>
          </w:p>
        </w:tc>
        <w:tc>
          <w:tcPr>
            <w:tcW w:w="1985" w:type="dxa"/>
            <w:tcBorders>
              <w:top w:val="nil"/>
              <w:bottom w:val="nil"/>
            </w:tcBorders>
          </w:tcPr>
          <w:p w14:paraId="577349DC" w14:textId="77777777" w:rsidR="00D658B0" w:rsidRPr="00272CAE" w:rsidRDefault="00D658B0"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sidRPr="00272CAE">
              <w:rPr>
                <w:rFonts w:cs="Arial"/>
                <w:b/>
                <w:bCs/>
                <w:sz w:val="21"/>
                <w:szCs w:val="21"/>
              </w:rPr>
              <w:t>Position number:</w:t>
            </w:r>
          </w:p>
        </w:tc>
        <w:tc>
          <w:tcPr>
            <w:tcW w:w="3402" w:type="dxa"/>
            <w:gridSpan w:val="2"/>
            <w:tcBorders>
              <w:top w:val="nil"/>
              <w:bottom w:val="nil"/>
            </w:tcBorders>
          </w:tcPr>
          <w:p w14:paraId="7CE560DF" w14:textId="6BE8F875" w:rsidR="00D658B0" w:rsidRPr="00272CAE" w:rsidRDefault="00F27586"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sidRPr="00F27586">
              <w:rPr>
                <w:rFonts w:cs="Arial"/>
                <w:sz w:val="21"/>
                <w:szCs w:val="21"/>
              </w:rPr>
              <w:t>P70983</w:t>
            </w:r>
          </w:p>
        </w:tc>
      </w:tr>
      <w:tr w:rsidR="00D658B0" w:rsidRPr="00272CAE" w14:paraId="1A981D83" w14:textId="77777777" w:rsidTr="0AD8DE53">
        <w:trPr>
          <w:cnfStyle w:val="000000010000" w:firstRow="0" w:lastRow="0" w:firstColumn="0" w:lastColumn="0" w:oddVBand="0" w:evenVBand="0" w:oddHBand="0" w:evenHBand="1"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Pr>
          <w:p w14:paraId="68927A4B" w14:textId="77777777" w:rsidR="00D658B0" w:rsidRPr="00272CAE" w:rsidRDefault="00D658B0" w:rsidP="00BB47D0">
            <w:pPr>
              <w:pStyle w:val="ListNumber"/>
              <w:spacing w:after="0" w:line="240" w:lineRule="auto"/>
              <w:ind w:left="0" w:firstLine="0"/>
              <w:rPr>
                <w:rFonts w:cs="Arial"/>
                <w:bCs/>
                <w:color w:val="FFFFFF"/>
                <w:sz w:val="21"/>
                <w:szCs w:val="21"/>
              </w:rPr>
            </w:pPr>
            <w:r w:rsidRPr="00272CAE">
              <w:rPr>
                <w:rFonts w:cs="Arial"/>
                <w:b/>
                <w:bCs/>
                <w:sz w:val="21"/>
                <w:szCs w:val="21"/>
              </w:rPr>
              <w:t>Business unit:</w:t>
            </w:r>
          </w:p>
        </w:tc>
        <w:tc>
          <w:tcPr>
            <w:tcW w:w="3119" w:type="dxa"/>
            <w:tcBorders>
              <w:top w:val="nil"/>
              <w:bottom w:val="nil"/>
            </w:tcBorders>
            <w:shd w:val="clear" w:color="auto" w:fill="auto"/>
          </w:tcPr>
          <w:p w14:paraId="566A70A7" w14:textId="04EDF6BF" w:rsidR="00D658B0" w:rsidRPr="00F565CC" w:rsidRDefault="00F565CC" w:rsidP="00BB47D0">
            <w:pPr>
              <w:pStyle w:val="ListNumber"/>
              <w:spacing w:after="0" w:line="240" w:lineRule="auto"/>
              <w:ind w:left="58" w:firstLine="0"/>
              <w:cnfStyle w:val="000000010000" w:firstRow="0" w:lastRow="0" w:firstColumn="0" w:lastColumn="0" w:oddVBand="0" w:evenVBand="0" w:oddHBand="0" w:evenHBand="1" w:firstRowFirstColumn="0" w:firstRowLastColumn="0" w:lastRowFirstColumn="0" w:lastRowLastColumn="0"/>
              <w:rPr>
                <w:rFonts w:cs="Arial"/>
                <w:bCs/>
                <w:color w:val="FFFFFF"/>
                <w:sz w:val="21"/>
                <w:szCs w:val="21"/>
              </w:rPr>
            </w:pPr>
            <w:r w:rsidRPr="00F565CC">
              <w:rPr>
                <w:rFonts w:cs="Arial"/>
                <w:sz w:val="21"/>
                <w:szCs w:val="21"/>
              </w:rPr>
              <w:t>Operations</w:t>
            </w:r>
          </w:p>
        </w:tc>
        <w:tc>
          <w:tcPr>
            <w:tcW w:w="1985" w:type="dxa"/>
            <w:tcBorders>
              <w:top w:val="nil"/>
              <w:bottom w:val="nil"/>
            </w:tcBorders>
            <w:shd w:val="clear" w:color="auto" w:fill="auto"/>
          </w:tcPr>
          <w:p w14:paraId="4C70959A" w14:textId="77777777" w:rsidR="00D658B0" w:rsidRPr="00272CAE" w:rsidRDefault="00D658B0" w:rsidP="00BB47D0">
            <w:pPr>
              <w:pStyle w:val="ListNumber"/>
              <w:spacing w:after="0" w:line="240" w:lineRule="auto"/>
              <w:ind w:left="0" w:firstLine="0"/>
              <w:cnfStyle w:val="000000010000" w:firstRow="0" w:lastRow="0" w:firstColumn="0" w:lastColumn="0" w:oddVBand="0" w:evenVBand="0" w:oddHBand="0" w:evenHBand="1" w:firstRowFirstColumn="0" w:firstRowLastColumn="0" w:lastRowFirstColumn="0" w:lastRowLastColumn="0"/>
              <w:rPr>
                <w:rFonts w:cs="Arial"/>
                <w:bCs/>
                <w:color w:val="FFFFFF"/>
                <w:sz w:val="21"/>
                <w:szCs w:val="21"/>
              </w:rPr>
            </w:pPr>
            <w:r w:rsidRPr="00272CAE">
              <w:rPr>
                <w:rFonts w:cs="Arial"/>
                <w:b/>
                <w:bCs/>
                <w:sz w:val="21"/>
                <w:szCs w:val="21"/>
              </w:rPr>
              <w:t>Classification:</w:t>
            </w:r>
          </w:p>
        </w:tc>
        <w:tc>
          <w:tcPr>
            <w:tcW w:w="3402" w:type="dxa"/>
            <w:gridSpan w:val="2"/>
            <w:tcBorders>
              <w:top w:val="nil"/>
              <w:bottom w:val="nil"/>
            </w:tcBorders>
            <w:shd w:val="clear" w:color="auto" w:fill="auto"/>
          </w:tcPr>
          <w:p w14:paraId="1628141B" w14:textId="0EC74822" w:rsidR="00D658B0" w:rsidRPr="00272CAE" w:rsidRDefault="001B2694" w:rsidP="009761A5">
            <w:pPr>
              <w:pStyle w:val="ListNumber"/>
              <w:spacing w:after="0" w:line="240" w:lineRule="auto"/>
              <w:ind w:left="0" w:right="-226" w:firstLine="0"/>
              <w:cnfStyle w:val="000000010000" w:firstRow="0" w:lastRow="0" w:firstColumn="0" w:lastColumn="0" w:oddVBand="0" w:evenVBand="0" w:oddHBand="0" w:evenHBand="1" w:firstRowFirstColumn="0" w:firstRowLastColumn="0" w:lastRowFirstColumn="0" w:lastRowLastColumn="0"/>
              <w:rPr>
                <w:rFonts w:cs="Arial"/>
                <w:bCs/>
                <w:color w:val="FFFFFF"/>
                <w:sz w:val="21"/>
                <w:szCs w:val="21"/>
              </w:rPr>
            </w:pPr>
            <w:r>
              <w:rPr>
                <w:rFonts w:cs="Arial"/>
                <w:sz w:val="21"/>
                <w:szCs w:val="21"/>
              </w:rPr>
              <w:t xml:space="preserve">Senior Officer Grade </w:t>
            </w:r>
            <w:r w:rsidR="00806601">
              <w:rPr>
                <w:rFonts w:cs="Arial"/>
                <w:sz w:val="21"/>
                <w:szCs w:val="21"/>
              </w:rPr>
              <w:t>B</w:t>
            </w:r>
          </w:p>
        </w:tc>
      </w:tr>
      <w:tr w:rsidR="00D658B0" w:rsidRPr="00272CAE" w14:paraId="5EEE14D7" w14:textId="77777777" w:rsidTr="0AD8DE53">
        <w:trPr>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58B0EBED" w14:textId="77777777" w:rsidR="00D658B0" w:rsidRPr="00272CAE" w:rsidRDefault="00D658B0" w:rsidP="00BB47D0">
            <w:pPr>
              <w:pStyle w:val="ListNumber"/>
              <w:spacing w:after="0" w:line="240" w:lineRule="auto"/>
              <w:ind w:left="0" w:firstLine="0"/>
              <w:rPr>
                <w:rFonts w:cs="Arial"/>
                <w:bCs/>
                <w:color w:val="FFFFFF"/>
                <w:sz w:val="21"/>
                <w:szCs w:val="21"/>
              </w:rPr>
            </w:pPr>
            <w:r w:rsidRPr="00272CAE">
              <w:rPr>
                <w:rFonts w:cs="Arial"/>
                <w:b/>
                <w:bCs/>
                <w:sz w:val="21"/>
                <w:szCs w:val="21"/>
              </w:rPr>
              <w:t>Position title:</w:t>
            </w:r>
          </w:p>
        </w:tc>
        <w:tc>
          <w:tcPr>
            <w:tcW w:w="3119" w:type="dxa"/>
            <w:tcBorders>
              <w:top w:val="nil"/>
              <w:bottom w:val="nil"/>
            </w:tcBorders>
          </w:tcPr>
          <w:p w14:paraId="1657CBED" w14:textId="7ACA525C" w:rsidR="00D658B0" w:rsidRPr="00F565CC" w:rsidRDefault="004B2720" w:rsidP="00BB47D0">
            <w:pPr>
              <w:pStyle w:val="ListNumber"/>
              <w:spacing w:after="0" w:line="240" w:lineRule="auto"/>
              <w:ind w:left="58"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Pr>
                <w:rFonts w:cs="Arial"/>
                <w:sz w:val="21"/>
                <w:szCs w:val="21"/>
              </w:rPr>
              <w:t>Senior Business Analyst and Change Lead</w:t>
            </w:r>
          </w:p>
        </w:tc>
        <w:tc>
          <w:tcPr>
            <w:tcW w:w="1985" w:type="dxa"/>
            <w:tcBorders>
              <w:top w:val="nil"/>
              <w:bottom w:val="nil"/>
            </w:tcBorders>
          </w:tcPr>
          <w:p w14:paraId="4136FAFF" w14:textId="77777777" w:rsidR="00D658B0" w:rsidRPr="00272CAE" w:rsidRDefault="00D658B0"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sidRPr="00272CAE">
              <w:rPr>
                <w:rFonts w:cs="Arial"/>
                <w:b/>
                <w:bCs/>
                <w:sz w:val="21"/>
                <w:szCs w:val="21"/>
              </w:rPr>
              <w:t>Location:</w:t>
            </w:r>
          </w:p>
        </w:tc>
        <w:tc>
          <w:tcPr>
            <w:tcW w:w="3402" w:type="dxa"/>
            <w:gridSpan w:val="2"/>
            <w:tcBorders>
              <w:top w:val="nil"/>
              <w:bottom w:val="nil"/>
            </w:tcBorders>
          </w:tcPr>
          <w:p w14:paraId="7547CF71" w14:textId="77777777" w:rsidR="00D658B0" w:rsidRPr="00272CAE" w:rsidRDefault="00D658B0" w:rsidP="00D75395">
            <w:pPr>
              <w:pStyle w:val="ListNumber"/>
              <w:spacing w:after="0" w:line="240" w:lineRule="auto"/>
              <w:ind w:left="0" w:right="-504" w:firstLine="0"/>
              <w:cnfStyle w:val="000000000000" w:firstRow="0" w:lastRow="0" w:firstColumn="0" w:lastColumn="0" w:oddVBand="0" w:evenVBand="0" w:oddHBand="0" w:evenHBand="0" w:firstRowFirstColumn="0" w:firstRowLastColumn="0" w:lastRowFirstColumn="0" w:lastRowLastColumn="0"/>
              <w:rPr>
                <w:rFonts w:cs="Arial"/>
                <w:bCs/>
                <w:color w:val="FFFFFF"/>
                <w:sz w:val="21"/>
                <w:szCs w:val="21"/>
              </w:rPr>
            </w:pPr>
            <w:r w:rsidRPr="00272CAE">
              <w:rPr>
                <w:rFonts w:cs="Arial"/>
                <w:sz w:val="21"/>
                <w:szCs w:val="21"/>
              </w:rPr>
              <w:t>Bruce ACT</w:t>
            </w:r>
          </w:p>
        </w:tc>
      </w:tr>
      <w:tr w:rsidR="003C0CD0" w:rsidRPr="00272CAE" w14:paraId="7A3E4AC3" w14:textId="77777777" w:rsidTr="0AD8DE53">
        <w:trPr>
          <w:cnfStyle w:val="000000010000" w:firstRow="0" w:lastRow="0" w:firstColumn="0" w:lastColumn="0" w:oddVBand="0" w:evenVBand="0" w:oddHBand="0" w:evenHBand="1"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auto"/>
          </w:tcPr>
          <w:p w14:paraId="7844F3D2" w14:textId="77777777" w:rsidR="003C0CD0" w:rsidRPr="00272CAE" w:rsidRDefault="003C0CD0" w:rsidP="00BB47D0">
            <w:pPr>
              <w:pStyle w:val="ListNumber"/>
              <w:spacing w:after="0" w:line="240" w:lineRule="auto"/>
              <w:ind w:left="0" w:firstLine="0"/>
              <w:rPr>
                <w:rFonts w:cs="Arial"/>
                <w:b/>
                <w:bCs/>
                <w:sz w:val="21"/>
                <w:szCs w:val="21"/>
              </w:rPr>
            </w:pPr>
          </w:p>
        </w:tc>
        <w:tc>
          <w:tcPr>
            <w:tcW w:w="3119" w:type="dxa"/>
            <w:tcBorders>
              <w:top w:val="nil"/>
              <w:bottom w:val="nil"/>
            </w:tcBorders>
            <w:shd w:val="clear" w:color="auto" w:fill="auto"/>
          </w:tcPr>
          <w:p w14:paraId="084AA4D2" w14:textId="77777777" w:rsidR="003C0CD0" w:rsidRPr="00272CAE" w:rsidRDefault="003C0CD0" w:rsidP="00BB47D0">
            <w:pPr>
              <w:pStyle w:val="ListNumber"/>
              <w:spacing w:after="0" w:line="240" w:lineRule="auto"/>
              <w:ind w:left="58" w:firstLine="0"/>
              <w:cnfStyle w:val="000000010000" w:firstRow="0" w:lastRow="0" w:firstColumn="0" w:lastColumn="0" w:oddVBand="0" w:evenVBand="0" w:oddHBand="0" w:evenHBand="1" w:firstRowFirstColumn="0" w:firstRowLastColumn="0" w:lastRowFirstColumn="0" w:lastRowLastColumn="0"/>
              <w:rPr>
                <w:rFonts w:cs="Arial"/>
                <w:sz w:val="21"/>
                <w:szCs w:val="21"/>
              </w:rPr>
            </w:pPr>
          </w:p>
        </w:tc>
        <w:tc>
          <w:tcPr>
            <w:tcW w:w="1985" w:type="dxa"/>
            <w:tcBorders>
              <w:top w:val="nil"/>
              <w:bottom w:val="nil"/>
            </w:tcBorders>
            <w:shd w:val="clear" w:color="auto" w:fill="auto"/>
          </w:tcPr>
          <w:p w14:paraId="32A1C490" w14:textId="71EF1636" w:rsidR="003C0CD0" w:rsidRPr="00272CAE" w:rsidRDefault="003C0CD0" w:rsidP="00BB47D0">
            <w:pPr>
              <w:pStyle w:val="ListNumber"/>
              <w:spacing w:after="0" w:line="240" w:lineRule="auto"/>
              <w:ind w:left="0" w:firstLine="0"/>
              <w:cnfStyle w:val="000000010000" w:firstRow="0" w:lastRow="0" w:firstColumn="0" w:lastColumn="0" w:oddVBand="0" w:evenVBand="0" w:oddHBand="0" w:evenHBand="1" w:firstRowFirstColumn="0" w:firstRowLastColumn="0" w:lastRowFirstColumn="0" w:lastRowLastColumn="0"/>
              <w:rPr>
                <w:rFonts w:cs="Arial"/>
                <w:b/>
                <w:bCs/>
                <w:sz w:val="21"/>
                <w:szCs w:val="21"/>
              </w:rPr>
            </w:pPr>
            <w:r w:rsidRPr="00272CAE">
              <w:rPr>
                <w:rFonts w:cs="Arial"/>
                <w:b/>
                <w:bCs/>
                <w:sz w:val="21"/>
                <w:szCs w:val="21"/>
              </w:rPr>
              <w:t>Last reviewed:</w:t>
            </w:r>
          </w:p>
        </w:tc>
        <w:tc>
          <w:tcPr>
            <w:tcW w:w="3402" w:type="dxa"/>
            <w:gridSpan w:val="2"/>
            <w:tcBorders>
              <w:top w:val="nil"/>
              <w:bottom w:val="nil"/>
            </w:tcBorders>
            <w:shd w:val="clear" w:color="auto" w:fill="auto"/>
          </w:tcPr>
          <w:p w14:paraId="02FE8B9A" w14:textId="5590085E" w:rsidR="003C0CD0" w:rsidRPr="00272CAE" w:rsidRDefault="004B2720" w:rsidP="00D75395">
            <w:pPr>
              <w:pStyle w:val="ListNumber"/>
              <w:spacing w:after="0" w:line="240" w:lineRule="auto"/>
              <w:ind w:left="0" w:right="-504" w:firstLine="0"/>
              <w:cnfStyle w:val="000000010000" w:firstRow="0" w:lastRow="0" w:firstColumn="0" w:lastColumn="0" w:oddVBand="0" w:evenVBand="0" w:oddHBand="0" w:evenHBand="1" w:firstRowFirstColumn="0" w:firstRowLastColumn="0" w:lastRowFirstColumn="0" w:lastRowLastColumn="0"/>
              <w:rPr>
                <w:rFonts w:cs="Arial"/>
                <w:sz w:val="21"/>
                <w:szCs w:val="21"/>
              </w:rPr>
            </w:pPr>
            <w:r>
              <w:rPr>
                <w:rFonts w:cs="Arial"/>
                <w:sz w:val="21"/>
                <w:szCs w:val="21"/>
              </w:rPr>
              <w:t>August</w:t>
            </w:r>
            <w:r w:rsidR="003A1A5B" w:rsidRPr="00EA0239">
              <w:rPr>
                <w:rFonts w:cs="Arial"/>
                <w:sz w:val="21"/>
                <w:szCs w:val="21"/>
              </w:rPr>
              <w:t xml:space="preserve"> 2026</w:t>
            </w:r>
          </w:p>
        </w:tc>
      </w:tr>
      <w:tr w:rsidR="0033147A" w:rsidRPr="00272CAE" w14:paraId="59903762" w14:textId="77777777" w:rsidTr="0AD8DE53">
        <w:trPr>
          <w:trHeight w:val="26"/>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vAlign w:val="center"/>
          </w:tcPr>
          <w:p w14:paraId="271F26D9" w14:textId="77777777" w:rsidR="0033147A" w:rsidRPr="00272CAE" w:rsidRDefault="0033147A" w:rsidP="00BB47D0">
            <w:pPr>
              <w:pStyle w:val="ListNumber"/>
              <w:spacing w:after="0" w:line="240" w:lineRule="auto"/>
              <w:ind w:left="0" w:firstLine="0"/>
              <w:rPr>
                <w:rFonts w:cs="Arial"/>
                <w:b/>
                <w:bCs/>
                <w:sz w:val="2"/>
                <w:szCs w:val="2"/>
              </w:rPr>
            </w:pPr>
          </w:p>
        </w:tc>
        <w:tc>
          <w:tcPr>
            <w:tcW w:w="3119" w:type="dxa"/>
            <w:tcBorders>
              <w:top w:val="nil"/>
              <w:bottom w:val="nil"/>
            </w:tcBorders>
            <w:vAlign w:val="center"/>
          </w:tcPr>
          <w:p w14:paraId="712213CB" w14:textId="77777777" w:rsidR="0033147A" w:rsidRPr="00272CAE" w:rsidRDefault="0033147A" w:rsidP="00BB47D0">
            <w:pPr>
              <w:pStyle w:val="ListNumber"/>
              <w:spacing w:after="0" w:line="240" w:lineRule="auto"/>
              <w:ind w:left="58" w:firstLine="0"/>
              <w:cnfStyle w:val="000000000000" w:firstRow="0" w:lastRow="0" w:firstColumn="0" w:lastColumn="0" w:oddVBand="0" w:evenVBand="0" w:oddHBand="0" w:evenHBand="0" w:firstRowFirstColumn="0" w:firstRowLastColumn="0" w:lastRowFirstColumn="0" w:lastRowLastColumn="0"/>
              <w:rPr>
                <w:rFonts w:cs="Arial"/>
                <w:sz w:val="2"/>
                <w:szCs w:val="2"/>
              </w:rPr>
            </w:pPr>
          </w:p>
        </w:tc>
        <w:tc>
          <w:tcPr>
            <w:tcW w:w="1985" w:type="dxa"/>
            <w:tcBorders>
              <w:top w:val="nil"/>
              <w:bottom w:val="nil"/>
            </w:tcBorders>
            <w:vAlign w:val="center"/>
          </w:tcPr>
          <w:p w14:paraId="435E3F18" w14:textId="77777777" w:rsidR="0033147A" w:rsidRPr="00272CAE" w:rsidRDefault="0033147A" w:rsidP="00BB47D0">
            <w:pPr>
              <w:pStyle w:val="ListNumber"/>
              <w:spacing w:after="0" w:line="240" w:lineRule="auto"/>
              <w:ind w:left="0" w:firstLine="0"/>
              <w:cnfStyle w:val="000000000000" w:firstRow="0" w:lastRow="0" w:firstColumn="0" w:lastColumn="0" w:oddVBand="0" w:evenVBand="0" w:oddHBand="0" w:evenHBand="0" w:firstRowFirstColumn="0" w:firstRowLastColumn="0" w:lastRowFirstColumn="0" w:lastRowLastColumn="0"/>
              <w:rPr>
                <w:rFonts w:cs="Arial"/>
                <w:b/>
                <w:bCs/>
                <w:sz w:val="2"/>
                <w:szCs w:val="2"/>
              </w:rPr>
            </w:pPr>
          </w:p>
        </w:tc>
        <w:tc>
          <w:tcPr>
            <w:tcW w:w="3402" w:type="dxa"/>
            <w:gridSpan w:val="2"/>
            <w:tcBorders>
              <w:top w:val="nil"/>
              <w:bottom w:val="nil"/>
            </w:tcBorders>
            <w:vAlign w:val="center"/>
          </w:tcPr>
          <w:p w14:paraId="11A74860" w14:textId="77777777" w:rsidR="0033147A" w:rsidRPr="00272CAE" w:rsidRDefault="0033147A" w:rsidP="00D75395">
            <w:pPr>
              <w:pStyle w:val="ListNumber"/>
              <w:spacing w:after="0" w:line="240" w:lineRule="auto"/>
              <w:ind w:left="0" w:right="-504" w:firstLine="0"/>
              <w:cnfStyle w:val="000000000000" w:firstRow="0" w:lastRow="0" w:firstColumn="0" w:lastColumn="0" w:oddVBand="0" w:evenVBand="0" w:oddHBand="0" w:evenHBand="0" w:firstRowFirstColumn="0" w:firstRowLastColumn="0" w:lastRowFirstColumn="0" w:lastRowLastColumn="0"/>
              <w:rPr>
                <w:rFonts w:cs="Arial"/>
                <w:sz w:val="2"/>
                <w:szCs w:val="2"/>
              </w:rPr>
            </w:pPr>
          </w:p>
        </w:tc>
      </w:tr>
      <w:tr w:rsidR="00D658B0" w:rsidRPr="00272CAE" w14:paraId="665A647A" w14:textId="77777777" w:rsidTr="0AD8DE53">
        <w:trPr>
          <w:gridAfter w:val="1"/>
          <w:cnfStyle w:val="000000010000" w:firstRow="0" w:lastRow="0" w:firstColumn="0" w:lastColumn="0" w:oddVBand="0" w:evenVBand="0" w:oddHBand="0" w:evenHBand="1" w:firstRowFirstColumn="0" w:firstRowLastColumn="0" w:lastRowFirstColumn="0" w:lastRowLastColumn="0"/>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6EA2606F" w14:textId="685B8F81" w:rsidR="00D658B0" w:rsidRPr="00272CAE" w:rsidRDefault="000346C3" w:rsidP="00BB47D0">
            <w:pPr>
              <w:pStyle w:val="ListNumber"/>
              <w:spacing w:after="0" w:line="240" w:lineRule="auto"/>
              <w:ind w:left="0" w:firstLine="0"/>
              <w:rPr>
                <w:rFonts w:cs="Arial"/>
                <w:b/>
                <w:bCs/>
                <w:sz w:val="21"/>
                <w:szCs w:val="21"/>
              </w:rPr>
            </w:pPr>
            <w:r w:rsidRPr="001175DC">
              <w:rPr>
                <w:rFonts w:cs="Arial"/>
                <w:bCs/>
                <w:color w:val="FFFFFF"/>
                <w:sz w:val="22"/>
              </w:rPr>
              <w:t>Who we are</w:t>
            </w:r>
          </w:p>
        </w:tc>
      </w:tr>
      <w:tr w:rsidR="00D658B0" w:rsidRPr="00FC59BC" w14:paraId="3AD6D13E" w14:textId="77777777" w:rsidTr="0AD8DE53">
        <w:trPr>
          <w:gridAfter w:val="1"/>
          <w:wAfter w:w="14" w:type="dxa"/>
          <w:trHeight w:val="44"/>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FFFFFF" w:themeFill="accent6"/>
          </w:tcPr>
          <w:p w14:paraId="34CD9ABA" w14:textId="7D7BEAE7" w:rsidR="00D658B0" w:rsidRPr="00FC59BC" w:rsidRDefault="001B2694" w:rsidP="002A642B">
            <w:pPr>
              <w:pStyle w:val="ListNumber"/>
              <w:spacing w:line="276" w:lineRule="auto"/>
              <w:ind w:left="0" w:firstLine="0"/>
              <w:rPr>
                <w:rFonts w:cs="Arial"/>
                <w:sz w:val="21"/>
                <w:szCs w:val="21"/>
              </w:rPr>
            </w:pPr>
            <w:r w:rsidRPr="00FC59BC">
              <w:rPr>
                <w:rFonts w:cs="Arial"/>
                <w:bCs/>
                <w:color w:val="auto"/>
                <w:sz w:val="21"/>
                <w:szCs w:val="21"/>
              </w:rPr>
              <w:t xml:space="preserve">The </w:t>
            </w:r>
            <w:r w:rsidR="00D658B0" w:rsidRPr="00FC59BC">
              <w:rPr>
                <w:rFonts w:cs="Arial"/>
                <w:bCs/>
                <w:color w:val="auto"/>
                <w:sz w:val="21"/>
                <w:szCs w:val="21"/>
              </w:rPr>
              <w:t xml:space="preserve">Long Service Leave Authority (ACT Leave) is a Statutory Authority of the ACT Government responsible for the </w:t>
            </w:r>
            <w:r w:rsidR="00D658B0" w:rsidRPr="00FC59BC">
              <w:rPr>
                <w:rFonts w:cs="Arial"/>
                <w:sz w:val="21"/>
                <w:szCs w:val="21"/>
              </w:rPr>
              <w:t>administration of portable long service leave benefit schemes</w:t>
            </w:r>
            <w:r w:rsidR="0034327E" w:rsidRPr="00FC59BC">
              <w:rPr>
                <w:rFonts w:cs="Arial"/>
                <w:sz w:val="21"/>
                <w:szCs w:val="21"/>
              </w:rPr>
              <w:t xml:space="preserve"> for</w:t>
            </w:r>
            <w:r w:rsidR="00D658B0" w:rsidRPr="00FC59BC">
              <w:rPr>
                <w:rFonts w:cs="Arial"/>
                <w:sz w:val="21"/>
                <w:szCs w:val="21"/>
              </w:rPr>
              <w:t xml:space="preserve"> covered industries within the ACT.</w:t>
            </w:r>
          </w:p>
          <w:p w14:paraId="4EB59574" w14:textId="42D8729D" w:rsidR="00D658B0" w:rsidRPr="00FC59BC" w:rsidRDefault="00D658B0" w:rsidP="00CA1C47">
            <w:pPr>
              <w:pStyle w:val="ListNumber"/>
              <w:spacing w:line="276" w:lineRule="auto"/>
              <w:ind w:left="0" w:firstLine="0"/>
              <w:rPr>
                <w:rFonts w:cs="Arial"/>
                <w:bCs/>
                <w:color w:val="auto"/>
                <w:sz w:val="21"/>
                <w:szCs w:val="21"/>
              </w:rPr>
            </w:pPr>
            <w:r w:rsidRPr="00FC59BC">
              <w:rPr>
                <w:rFonts w:cs="Arial"/>
                <w:bCs/>
                <w:color w:val="auto"/>
                <w:sz w:val="21"/>
                <w:szCs w:val="21"/>
              </w:rPr>
              <w:t xml:space="preserve">Our vision is to make portable long service leave universally understood and recognised as an important and accepted part of the employment landscape. Our activities are determined by the </w:t>
            </w:r>
            <w:r w:rsidRPr="00FC59BC">
              <w:rPr>
                <w:rFonts w:cs="Arial"/>
                <w:bCs/>
                <w:i/>
                <w:iCs/>
                <w:color w:val="auto"/>
                <w:sz w:val="21"/>
                <w:szCs w:val="21"/>
              </w:rPr>
              <w:t xml:space="preserve">Long Service Leave (Portable Schemes) Act 2009, </w:t>
            </w:r>
            <w:r w:rsidRPr="00FC59BC">
              <w:rPr>
                <w:rFonts w:cs="Arial"/>
                <w:bCs/>
                <w:color w:val="auto"/>
                <w:sz w:val="21"/>
                <w:szCs w:val="21"/>
              </w:rPr>
              <w:t>and we are governed by a Board of Directors appointed under the legislation. ACT Leave</w:t>
            </w:r>
            <w:r w:rsidR="007C119D" w:rsidRPr="00FC59BC">
              <w:rPr>
                <w:rFonts w:cs="Arial"/>
                <w:bCs/>
                <w:color w:val="auto"/>
                <w:sz w:val="21"/>
                <w:szCs w:val="21"/>
              </w:rPr>
              <w:t xml:space="preserve"> is</w:t>
            </w:r>
            <w:r w:rsidR="001B2694" w:rsidRPr="00FC59BC">
              <w:rPr>
                <w:rFonts w:cs="Arial"/>
                <w:bCs/>
                <w:color w:val="auto"/>
                <w:sz w:val="21"/>
                <w:szCs w:val="21"/>
              </w:rPr>
              <w:t xml:space="preserve"> led </w:t>
            </w:r>
            <w:r w:rsidR="007C119D" w:rsidRPr="00FC59BC">
              <w:rPr>
                <w:rFonts w:cs="Arial"/>
                <w:bCs/>
                <w:color w:val="auto"/>
                <w:sz w:val="21"/>
                <w:szCs w:val="21"/>
              </w:rPr>
              <w:t>by the</w:t>
            </w:r>
            <w:r w:rsidRPr="00FC59BC">
              <w:rPr>
                <w:rFonts w:cs="Arial"/>
                <w:bCs/>
                <w:color w:val="auto"/>
                <w:sz w:val="21"/>
                <w:szCs w:val="21"/>
              </w:rPr>
              <w:t xml:space="preserve"> Chief Executive Officer and Registrar</w:t>
            </w:r>
            <w:r w:rsidR="00C81186">
              <w:rPr>
                <w:rFonts w:cs="Arial"/>
                <w:bCs/>
                <w:color w:val="auto"/>
                <w:sz w:val="21"/>
                <w:szCs w:val="21"/>
              </w:rPr>
              <w:t>,</w:t>
            </w:r>
            <w:r w:rsidRPr="00FC59BC">
              <w:rPr>
                <w:rFonts w:cs="Arial"/>
                <w:bCs/>
                <w:color w:val="auto"/>
                <w:sz w:val="21"/>
                <w:szCs w:val="21"/>
              </w:rPr>
              <w:t xml:space="preserve"> supported by an Executive Team.</w:t>
            </w:r>
            <w:r w:rsidR="00347B90" w:rsidRPr="00FC59BC">
              <w:rPr>
                <w:rFonts w:cs="Arial"/>
                <w:bCs/>
                <w:color w:val="auto"/>
                <w:sz w:val="21"/>
                <w:szCs w:val="21"/>
              </w:rPr>
              <w:t xml:space="preserve"> </w:t>
            </w:r>
          </w:p>
          <w:p w14:paraId="32E1DCCD" w14:textId="77777777" w:rsidR="00A75DFB" w:rsidRPr="00FC59BC" w:rsidRDefault="00D658B0" w:rsidP="00CA1C47">
            <w:pPr>
              <w:pStyle w:val="ListNumber"/>
              <w:spacing w:line="276" w:lineRule="auto"/>
              <w:ind w:left="0" w:firstLine="0"/>
              <w:rPr>
                <w:rFonts w:cs="Arial"/>
                <w:bCs/>
                <w:color w:val="auto"/>
                <w:sz w:val="21"/>
                <w:szCs w:val="21"/>
              </w:rPr>
            </w:pPr>
            <w:r w:rsidRPr="00FC59BC">
              <w:rPr>
                <w:rFonts w:cs="Arial"/>
                <w:bCs/>
                <w:color w:val="auto"/>
                <w:sz w:val="21"/>
                <w:szCs w:val="21"/>
              </w:rPr>
              <w:t xml:space="preserve">ACT Leave provides staff with flexible working arrangements and access to a range of roles and professional development and training opportunities tailored to their career goals and ambitions. Our values: Responsive, Reliable, Approachable, Transparent, and Informative, are at the core of our organisation. </w:t>
            </w:r>
            <w:r w:rsidR="007B41A0" w:rsidRPr="00FC59BC">
              <w:rPr>
                <w:rFonts w:cs="Arial"/>
                <w:bCs/>
                <w:color w:val="auto"/>
                <w:sz w:val="21"/>
                <w:szCs w:val="21"/>
              </w:rPr>
              <w:t>We</w:t>
            </w:r>
            <w:r w:rsidRPr="00FC59BC">
              <w:rPr>
                <w:rFonts w:cs="Arial"/>
                <w:bCs/>
                <w:color w:val="auto"/>
                <w:sz w:val="21"/>
                <w:szCs w:val="21"/>
              </w:rPr>
              <w:t xml:space="preserve"> display these values in everything we do, to deliver quality customer service outcomes, exhibit teamwork, be proactive and willing to continuously improve, be outcome focused</w:t>
            </w:r>
            <w:r w:rsidR="008B4724" w:rsidRPr="00FC59BC">
              <w:rPr>
                <w:rFonts w:cs="Arial"/>
                <w:bCs/>
                <w:color w:val="auto"/>
                <w:sz w:val="21"/>
                <w:szCs w:val="21"/>
              </w:rPr>
              <w:t>,</w:t>
            </w:r>
            <w:r w:rsidRPr="00FC59BC">
              <w:rPr>
                <w:rFonts w:cs="Arial"/>
                <w:bCs/>
                <w:color w:val="auto"/>
                <w:sz w:val="21"/>
                <w:szCs w:val="21"/>
              </w:rPr>
              <w:t xml:space="preserve"> accountable for our actions</w:t>
            </w:r>
            <w:r w:rsidR="00403F5E" w:rsidRPr="00FC59BC">
              <w:rPr>
                <w:rFonts w:cs="Arial"/>
                <w:bCs/>
                <w:color w:val="auto"/>
                <w:sz w:val="21"/>
                <w:szCs w:val="21"/>
              </w:rPr>
              <w:t xml:space="preserve"> and promote and maintain public confidence in our work</w:t>
            </w:r>
            <w:r w:rsidRPr="00FC59BC">
              <w:rPr>
                <w:rFonts w:cs="Arial"/>
                <w:bCs/>
                <w:color w:val="auto"/>
                <w:sz w:val="21"/>
                <w:szCs w:val="21"/>
              </w:rPr>
              <w:t xml:space="preserve">. </w:t>
            </w:r>
          </w:p>
          <w:p w14:paraId="7BC47559" w14:textId="1DE07B2B" w:rsidR="00D658B0" w:rsidRPr="00FC59BC" w:rsidRDefault="00D658B0" w:rsidP="002A642B">
            <w:pPr>
              <w:pStyle w:val="ListNumber"/>
              <w:spacing w:line="276" w:lineRule="auto"/>
              <w:ind w:left="0" w:firstLine="0"/>
              <w:rPr>
                <w:rFonts w:cs="Arial"/>
                <w:bCs/>
                <w:color w:val="auto"/>
                <w:sz w:val="21"/>
                <w:szCs w:val="21"/>
              </w:rPr>
            </w:pPr>
            <w:r w:rsidRPr="00FC59BC">
              <w:rPr>
                <w:rFonts w:cs="Arial"/>
                <w:bCs/>
                <w:color w:val="auto"/>
                <w:sz w:val="21"/>
                <w:szCs w:val="21"/>
              </w:rPr>
              <w:t xml:space="preserve">For more information about ACT Leave, visit our website </w:t>
            </w:r>
            <w:hyperlink r:id="rId8" w:history="1">
              <w:r w:rsidRPr="00FC59BC">
                <w:rPr>
                  <w:rStyle w:val="Hyperlink"/>
                  <w:rFonts w:cs="Arial"/>
                  <w:bCs/>
                  <w:sz w:val="21"/>
                  <w:szCs w:val="21"/>
                </w:rPr>
                <w:t>https://actleave.act.gov.au/</w:t>
              </w:r>
            </w:hyperlink>
            <w:r w:rsidRPr="00FC59BC">
              <w:rPr>
                <w:rFonts w:cs="Arial"/>
                <w:bCs/>
                <w:color w:val="auto"/>
                <w:sz w:val="21"/>
                <w:szCs w:val="21"/>
              </w:rPr>
              <w:t>.</w:t>
            </w:r>
            <w:r w:rsidR="00347B90" w:rsidRPr="00FC59BC">
              <w:rPr>
                <w:rFonts w:cs="Arial"/>
                <w:bCs/>
                <w:color w:val="auto"/>
                <w:sz w:val="21"/>
                <w:szCs w:val="21"/>
              </w:rPr>
              <w:t xml:space="preserve"> </w:t>
            </w:r>
            <w:r w:rsidRPr="00FC59BC">
              <w:rPr>
                <w:rFonts w:cs="Arial"/>
                <w:bCs/>
                <w:color w:val="auto"/>
                <w:sz w:val="21"/>
                <w:szCs w:val="21"/>
              </w:rPr>
              <w:t xml:space="preserve"> </w:t>
            </w:r>
          </w:p>
        </w:tc>
      </w:tr>
      <w:tr w:rsidR="00D658B0" w:rsidRPr="00FC59BC" w14:paraId="72C30D7E" w14:textId="77777777" w:rsidTr="0AD8DE53">
        <w:trPr>
          <w:gridAfter w:val="1"/>
          <w:cnfStyle w:val="000000010000" w:firstRow="0" w:lastRow="0" w:firstColumn="0" w:lastColumn="0" w:oddVBand="0" w:evenVBand="0" w:oddHBand="0" w:evenHBand="1" w:firstRowFirstColumn="0" w:firstRowLastColumn="0" w:lastRowFirstColumn="0" w:lastRowLastColumn="0"/>
          <w:wAfter w:w="14" w:type="dxa"/>
          <w:trHeight w:val="17"/>
        </w:trPr>
        <w:tc>
          <w:tcPr>
            <w:cnfStyle w:val="001000000000" w:firstRow="0" w:lastRow="0" w:firstColumn="1" w:lastColumn="0" w:oddVBand="0" w:evenVBand="0" w:oddHBand="0" w:evenHBand="0" w:firstRowFirstColumn="0" w:firstRowLastColumn="0" w:lastRowFirstColumn="0" w:lastRowLastColumn="0"/>
            <w:tcW w:w="10193" w:type="dxa"/>
            <w:gridSpan w:val="4"/>
            <w:tcBorders>
              <w:top w:val="nil"/>
              <w:bottom w:val="nil"/>
            </w:tcBorders>
            <w:shd w:val="clear" w:color="auto" w:fill="081DA4" w:themeFill="accent1"/>
          </w:tcPr>
          <w:p w14:paraId="5E25FF61" w14:textId="053616C8" w:rsidR="00D658B0" w:rsidRPr="00FC59BC" w:rsidRDefault="009B573F" w:rsidP="00BB47D0">
            <w:pPr>
              <w:pStyle w:val="ListNumber"/>
              <w:spacing w:after="0" w:line="240" w:lineRule="auto"/>
              <w:ind w:left="0" w:firstLine="0"/>
              <w:rPr>
                <w:rFonts w:cs="Arial"/>
                <w:color w:val="auto"/>
                <w:sz w:val="21"/>
                <w:szCs w:val="21"/>
              </w:rPr>
            </w:pPr>
            <w:r w:rsidRPr="00FC59BC">
              <w:rPr>
                <w:rFonts w:cs="Arial"/>
                <w:bCs/>
                <w:color w:val="auto"/>
                <w:sz w:val="21"/>
                <w:szCs w:val="21"/>
              </w:rPr>
              <w:t>About your team</w:t>
            </w:r>
          </w:p>
        </w:tc>
      </w:tr>
    </w:tbl>
    <w:p w14:paraId="49F27AE9" w14:textId="68A551C5" w:rsidR="00690055" w:rsidRDefault="006C50E6" w:rsidP="00FA7378">
      <w:pPr>
        <w:pStyle w:val="ListNumber"/>
        <w:spacing w:before="120" w:line="276" w:lineRule="auto"/>
        <w:ind w:left="0" w:firstLine="0"/>
        <w:rPr>
          <w:rFonts w:cs="Arial"/>
          <w:bCs/>
          <w:color w:val="auto"/>
          <w:sz w:val="21"/>
          <w:szCs w:val="21"/>
        </w:rPr>
      </w:pPr>
      <w:r w:rsidRPr="006C50E6">
        <w:rPr>
          <w:rFonts w:cs="Arial"/>
          <w:bCs/>
          <w:color w:val="auto"/>
          <w:sz w:val="21"/>
          <w:szCs w:val="21"/>
        </w:rPr>
        <w:t xml:space="preserve">The </w:t>
      </w:r>
      <w:r w:rsidR="00883688">
        <w:rPr>
          <w:rFonts w:cs="Arial"/>
          <w:bCs/>
          <w:color w:val="auto"/>
          <w:sz w:val="21"/>
          <w:szCs w:val="21"/>
        </w:rPr>
        <w:t>Operations</w:t>
      </w:r>
      <w:r w:rsidR="00793B88" w:rsidRPr="00793B88">
        <w:rPr>
          <w:rFonts w:cs="Arial"/>
          <w:bCs/>
          <w:color w:val="auto"/>
          <w:sz w:val="21"/>
          <w:szCs w:val="21"/>
        </w:rPr>
        <w:t xml:space="preserve"> Team is the first point of contact for employers and workers engaging with ACT Leave. The team is responsible for </w:t>
      </w:r>
      <w:r w:rsidR="00CF387E">
        <w:rPr>
          <w:rFonts w:cs="Arial"/>
          <w:bCs/>
          <w:color w:val="auto"/>
          <w:sz w:val="21"/>
          <w:szCs w:val="21"/>
        </w:rPr>
        <w:t xml:space="preserve">supporting </w:t>
      </w:r>
      <w:r w:rsidR="00793B88" w:rsidRPr="00793B88">
        <w:rPr>
          <w:rFonts w:cs="Arial"/>
          <w:bCs/>
          <w:color w:val="auto"/>
          <w:sz w:val="21"/>
          <w:szCs w:val="21"/>
        </w:rPr>
        <w:t xml:space="preserve">employers </w:t>
      </w:r>
      <w:r w:rsidR="00CF387E">
        <w:rPr>
          <w:rFonts w:cs="Arial"/>
          <w:bCs/>
          <w:color w:val="auto"/>
          <w:sz w:val="21"/>
          <w:szCs w:val="21"/>
        </w:rPr>
        <w:t>to</w:t>
      </w:r>
      <w:r w:rsidR="00793B88" w:rsidRPr="00793B88">
        <w:rPr>
          <w:rFonts w:cs="Arial"/>
          <w:bCs/>
          <w:color w:val="auto"/>
          <w:sz w:val="21"/>
          <w:szCs w:val="21"/>
        </w:rPr>
        <w:t xml:space="preserve"> </w:t>
      </w:r>
      <w:r w:rsidR="009C7B96">
        <w:rPr>
          <w:rFonts w:cs="Arial"/>
          <w:bCs/>
          <w:color w:val="auto"/>
          <w:sz w:val="21"/>
          <w:szCs w:val="21"/>
        </w:rPr>
        <w:t>understand and meet</w:t>
      </w:r>
      <w:r w:rsidR="00793B88" w:rsidRPr="00793B88">
        <w:rPr>
          <w:rFonts w:cs="Arial"/>
          <w:bCs/>
          <w:color w:val="auto"/>
          <w:sz w:val="21"/>
          <w:szCs w:val="21"/>
        </w:rPr>
        <w:t xml:space="preserve"> their obligations </w:t>
      </w:r>
      <w:r w:rsidR="007B14B1">
        <w:rPr>
          <w:rFonts w:cs="Arial"/>
          <w:bCs/>
          <w:color w:val="auto"/>
          <w:sz w:val="21"/>
          <w:szCs w:val="21"/>
        </w:rPr>
        <w:t>under</w:t>
      </w:r>
      <w:r w:rsidR="00793B88" w:rsidRPr="00793B88">
        <w:rPr>
          <w:rFonts w:cs="Arial"/>
          <w:bCs/>
          <w:color w:val="auto"/>
          <w:sz w:val="21"/>
          <w:szCs w:val="21"/>
        </w:rPr>
        <w:t xml:space="preserve"> </w:t>
      </w:r>
      <w:r w:rsidR="007B14B1" w:rsidRPr="007B14B1">
        <w:rPr>
          <w:rFonts w:cs="Arial"/>
          <w:bCs/>
          <w:color w:val="auto"/>
          <w:sz w:val="21"/>
          <w:szCs w:val="21"/>
        </w:rPr>
        <w:t xml:space="preserve">the </w:t>
      </w:r>
      <w:r w:rsidR="007B14B1" w:rsidRPr="007B14B1">
        <w:rPr>
          <w:rFonts w:cs="Arial"/>
          <w:bCs/>
          <w:i/>
          <w:iCs/>
          <w:color w:val="auto"/>
          <w:sz w:val="21"/>
          <w:szCs w:val="21"/>
        </w:rPr>
        <w:t>Long Service Leave (Portable Schemes) Act 2009</w:t>
      </w:r>
      <w:r w:rsidR="00CF387E">
        <w:rPr>
          <w:rFonts w:cs="Arial"/>
          <w:bCs/>
          <w:i/>
          <w:iCs/>
          <w:color w:val="auto"/>
          <w:sz w:val="21"/>
          <w:szCs w:val="21"/>
        </w:rPr>
        <w:t xml:space="preserve">, </w:t>
      </w:r>
      <w:r w:rsidR="00CF387E">
        <w:rPr>
          <w:rFonts w:cs="Arial"/>
          <w:bCs/>
          <w:color w:val="auto"/>
          <w:sz w:val="21"/>
          <w:szCs w:val="21"/>
        </w:rPr>
        <w:t>and workers to understand their entitlements</w:t>
      </w:r>
      <w:r w:rsidR="00793B88" w:rsidRPr="00793B88">
        <w:rPr>
          <w:rFonts w:cs="Arial"/>
          <w:bCs/>
          <w:color w:val="auto"/>
          <w:sz w:val="21"/>
          <w:szCs w:val="21"/>
        </w:rPr>
        <w:t xml:space="preserve">. The team </w:t>
      </w:r>
      <w:r w:rsidR="007B12DD">
        <w:rPr>
          <w:rFonts w:cs="Arial"/>
          <w:bCs/>
          <w:color w:val="auto"/>
          <w:sz w:val="21"/>
          <w:szCs w:val="21"/>
        </w:rPr>
        <w:t xml:space="preserve">has a multidisciplinary role </w:t>
      </w:r>
      <w:r w:rsidR="00793B88" w:rsidRPr="00793B88">
        <w:rPr>
          <w:rFonts w:cs="Arial"/>
          <w:bCs/>
          <w:color w:val="auto"/>
          <w:sz w:val="21"/>
          <w:szCs w:val="21"/>
        </w:rPr>
        <w:t>bring</w:t>
      </w:r>
      <w:r w:rsidR="007B12DD">
        <w:rPr>
          <w:rFonts w:cs="Arial"/>
          <w:bCs/>
          <w:color w:val="auto"/>
          <w:sz w:val="21"/>
          <w:szCs w:val="21"/>
        </w:rPr>
        <w:t>ing</w:t>
      </w:r>
      <w:r w:rsidR="00793B88" w:rsidRPr="00793B88">
        <w:rPr>
          <w:rFonts w:cs="Arial"/>
          <w:bCs/>
          <w:color w:val="auto"/>
          <w:sz w:val="21"/>
          <w:szCs w:val="21"/>
        </w:rPr>
        <w:t xml:space="preserve"> together customer-facing</w:t>
      </w:r>
      <w:r w:rsidR="007B14B1">
        <w:rPr>
          <w:rFonts w:cs="Arial"/>
          <w:bCs/>
          <w:color w:val="auto"/>
          <w:sz w:val="21"/>
          <w:szCs w:val="21"/>
        </w:rPr>
        <w:t xml:space="preserve"> support,</w:t>
      </w:r>
      <w:r w:rsidR="00793B88" w:rsidRPr="00793B88">
        <w:rPr>
          <w:rFonts w:cs="Arial"/>
          <w:bCs/>
          <w:color w:val="auto"/>
          <w:sz w:val="21"/>
          <w:szCs w:val="21"/>
        </w:rPr>
        <w:t xml:space="preserve"> education </w:t>
      </w:r>
      <w:r w:rsidR="00E962FD">
        <w:rPr>
          <w:rFonts w:cs="Arial"/>
          <w:bCs/>
          <w:color w:val="auto"/>
          <w:sz w:val="21"/>
          <w:szCs w:val="21"/>
        </w:rPr>
        <w:t xml:space="preserve">activities </w:t>
      </w:r>
      <w:r w:rsidR="00793B88" w:rsidRPr="00793B88">
        <w:rPr>
          <w:rFonts w:cs="Arial"/>
          <w:bCs/>
          <w:color w:val="auto"/>
          <w:sz w:val="21"/>
          <w:szCs w:val="21"/>
        </w:rPr>
        <w:t>and compliance initiatives</w:t>
      </w:r>
      <w:r w:rsidR="00E962FD">
        <w:rPr>
          <w:rFonts w:cs="Arial"/>
          <w:bCs/>
          <w:color w:val="auto"/>
          <w:sz w:val="21"/>
          <w:szCs w:val="21"/>
        </w:rPr>
        <w:t>, with the aim of</w:t>
      </w:r>
      <w:r w:rsidR="00793B88" w:rsidRPr="00793B88">
        <w:rPr>
          <w:rFonts w:cs="Arial"/>
          <w:bCs/>
          <w:color w:val="auto"/>
          <w:sz w:val="21"/>
          <w:szCs w:val="21"/>
        </w:rPr>
        <w:t xml:space="preserve"> creating a strong platform of accountability across the scheme</w:t>
      </w:r>
      <w:r w:rsidR="004C7753">
        <w:rPr>
          <w:rFonts w:cs="Arial"/>
          <w:bCs/>
          <w:color w:val="auto"/>
          <w:sz w:val="21"/>
          <w:szCs w:val="21"/>
        </w:rPr>
        <w:t>s</w:t>
      </w:r>
      <w:r w:rsidR="00793B88" w:rsidRPr="00793B88">
        <w:rPr>
          <w:rFonts w:cs="Arial"/>
          <w:bCs/>
          <w:color w:val="auto"/>
          <w:sz w:val="21"/>
          <w:szCs w:val="21"/>
        </w:rPr>
        <w:t>. This includes proactive education</w:t>
      </w:r>
      <w:r w:rsidR="00AD2F47">
        <w:rPr>
          <w:rFonts w:cs="Arial"/>
          <w:bCs/>
          <w:color w:val="auto"/>
          <w:sz w:val="21"/>
          <w:szCs w:val="21"/>
        </w:rPr>
        <w:t xml:space="preserve"> and</w:t>
      </w:r>
      <w:r w:rsidR="00793B88" w:rsidRPr="00793B88">
        <w:rPr>
          <w:rFonts w:cs="Arial"/>
          <w:bCs/>
          <w:color w:val="auto"/>
          <w:sz w:val="21"/>
          <w:szCs w:val="21"/>
        </w:rPr>
        <w:t xml:space="preserve"> </w:t>
      </w:r>
      <w:r w:rsidR="00AF7580">
        <w:rPr>
          <w:rFonts w:cs="Arial"/>
          <w:bCs/>
          <w:color w:val="auto"/>
          <w:sz w:val="21"/>
          <w:szCs w:val="21"/>
        </w:rPr>
        <w:t xml:space="preserve">community </w:t>
      </w:r>
      <w:r w:rsidR="00793B88" w:rsidRPr="00793B88">
        <w:rPr>
          <w:rFonts w:cs="Arial"/>
          <w:bCs/>
          <w:color w:val="auto"/>
          <w:sz w:val="21"/>
          <w:szCs w:val="21"/>
        </w:rPr>
        <w:t>outreach activities</w:t>
      </w:r>
      <w:r w:rsidR="002823C1">
        <w:rPr>
          <w:rFonts w:cs="Arial"/>
          <w:bCs/>
          <w:color w:val="auto"/>
          <w:sz w:val="21"/>
          <w:szCs w:val="21"/>
        </w:rPr>
        <w:t xml:space="preserve">, supporting </w:t>
      </w:r>
      <w:r w:rsidR="00364ED9">
        <w:rPr>
          <w:rFonts w:cs="Arial"/>
          <w:bCs/>
          <w:color w:val="auto"/>
          <w:sz w:val="21"/>
          <w:szCs w:val="21"/>
        </w:rPr>
        <w:t>employers through the registration</w:t>
      </w:r>
      <w:r w:rsidR="003D00F1">
        <w:rPr>
          <w:rFonts w:cs="Arial"/>
          <w:bCs/>
          <w:color w:val="auto"/>
          <w:sz w:val="21"/>
          <w:szCs w:val="21"/>
        </w:rPr>
        <w:t>, quarterly return</w:t>
      </w:r>
      <w:r w:rsidR="00376372">
        <w:rPr>
          <w:rFonts w:cs="Arial"/>
          <w:bCs/>
          <w:color w:val="auto"/>
          <w:sz w:val="21"/>
          <w:szCs w:val="21"/>
        </w:rPr>
        <w:t>s</w:t>
      </w:r>
      <w:r w:rsidR="003D00F1">
        <w:rPr>
          <w:rFonts w:cs="Arial"/>
          <w:bCs/>
          <w:color w:val="auto"/>
          <w:sz w:val="21"/>
          <w:szCs w:val="21"/>
        </w:rPr>
        <w:t xml:space="preserve"> and claims payment processes</w:t>
      </w:r>
      <w:r w:rsidR="00793B88" w:rsidRPr="00793B88">
        <w:rPr>
          <w:rFonts w:cs="Arial"/>
          <w:bCs/>
          <w:color w:val="auto"/>
          <w:sz w:val="21"/>
          <w:szCs w:val="21"/>
        </w:rPr>
        <w:t xml:space="preserve"> and compliance monitoring. </w:t>
      </w:r>
      <w:r w:rsidR="00793B88" w:rsidRPr="00081474">
        <w:rPr>
          <w:rFonts w:cs="Arial"/>
          <w:bCs/>
          <w:color w:val="auto"/>
          <w:sz w:val="21"/>
          <w:szCs w:val="21"/>
        </w:rPr>
        <w:t>The team works closely with the Chief Executive Officer</w:t>
      </w:r>
      <w:r w:rsidR="00081474">
        <w:rPr>
          <w:rFonts w:cs="Arial"/>
          <w:bCs/>
          <w:color w:val="auto"/>
          <w:sz w:val="21"/>
          <w:szCs w:val="21"/>
        </w:rPr>
        <w:t xml:space="preserve"> </w:t>
      </w:r>
      <w:r w:rsidR="00793B88" w:rsidRPr="00081474">
        <w:rPr>
          <w:rFonts w:cs="Arial"/>
          <w:bCs/>
          <w:color w:val="auto"/>
          <w:sz w:val="21"/>
          <w:szCs w:val="21"/>
        </w:rPr>
        <w:t>and the broader ACT Leave Executive Team,</w:t>
      </w:r>
      <w:r w:rsidR="00793B88" w:rsidRPr="00793B88">
        <w:rPr>
          <w:rFonts w:cs="Arial"/>
          <w:bCs/>
          <w:color w:val="auto"/>
          <w:sz w:val="21"/>
          <w:szCs w:val="21"/>
        </w:rPr>
        <w:t xml:space="preserve"> operating as </w:t>
      </w:r>
      <w:r w:rsidR="003C0A66">
        <w:rPr>
          <w:rFonts w:cs="Arial"/>
          <w:bCs/>
          <w:color w:val="auto"/>
          <w:sz w:val="21"/>
          <w:szCs w:val="21"/>
        </w:rPr>
        <w:t>the key</w:t>
      </w:r>
      <w:r w:rsidR="00793B88" w:rsidRPr="00793B88">
        <w:rPr>
          <w:rFonts w:cs="Arial"/>
          <w:bCs/>
          <w:color w:val="auto"/>
          <w:sz w:val="21"/>
          <w:szCs w:val="21"/>
        </w:rPr>
        <w:t xml:space="preserve"> </w:t>
      </w:r>
      <w:r w:rsidR="00CF387E">
        <w:rPr>
          <w:rFonts w:cs="Arial"/>
          <w:bCs/>
          <w:color w:val="auto"/>
          <w:sz w:val="21"/>
          <w:szCs w:val="21"/>
        </w:rPr>
        <w:t>client</w:t>
      </w:r>
      <w:r w:rsidR="00BA68CA">
        <w:rPr>
          <w:rFonts w:cs="Arial"/>
          <w:bCs/>
          <w:color w:val="auto"/>
          <w:sz w:val="21"/>
          <w:szCs w:val="21"/>
        </w:rPr>
        <w:t xml:space="preserve">-facing </w:t>
      </w:r>
      <w:r w:rsidR="00793B88" w:rsidRPr="00793B88">
        <w:rPr>
          <w:rFonts w:cs="Arial"/>
          <w:bCs/>
          <w:color w:val="auto"/>
          <w:sz w:val="21"/>
          <w:szCs w:val="21"/>
        </w:rPr>
        <w:t xml:space="preserve">function </w:t>
      </w:r>
      <w:r w:rsidR="003C0A66">
        <w:rPr>
          <w:rFonts w:cs="Arial"/>
          <w:bCs/>
          <w:color w:val="auto"/>
          <w:sz w:val="21"/>
          <w:szCs w:val="21"/>
        </w:rPr>
        <w:t>within</w:t>
      </w:r>
      <w:r w:rsidR="00793B88" w:rsidRPr="00793B88">
        <w:rPr>
          <w:rFonts w:cs="Arial"/>
          <w:bCs/>
          <w:color w:val="auto"/>
          <w:sz w:val="21"/>
          <w:szCs w:val="21"/>
        </w:rPr>
        <w:t xml:space="preserve"> the organisation</w:t>
      </w:r>
      <w:r w:rsidRPr="006C50E6">
        <w:rPr>
          <w:rFonts w:cs="Arial"/>
          <w:bCs/>
          <w:color w:val="auto"/>
          <w:sz w:val="21"/>
          <w:szCs w:val="21"/>
        </w:rPr>
        <w:t>.</w:t>
      </w:r>
    </w:p>
    <w:tbl>
      <w:tblPr>
        <w:tblStyle w:val="ACTLeavetable"/>
        <w:tblW w:w="10349" w:type="dxa"/>
        <w:tblInd w:w="-199" w:type="dxa"/>
        <w:tblLayout w:type="fixed"/>
        <w:tblLook w:val="04A0" w:firstRow="1" w:lastRow="0" w:firstColumn="1" w:lastColumn="0" w:noHBand="0" w:noVBand="1"/>
      </w:tblPr>
      <w:tblGrid>
        <w:gridCol w:w="10349"/>
      </w:tblGrid>
      <w:tr w:rsidR="00D658B0" w:rsidRPr="00FC59BC" w14:paraId="004BBB16" w14:textId="77777777" w:rsidTr="00CA1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Borders>
              <w:top w:val="nil"/>
              <w:bottom w:val="nil"/>
            </w:tcBorders>
          </w:tcPr>
          <w:p w14:paraId="0DDA0703" w14:textId="3B22A6F7" w:rsidR="00D658B0" w:rsidRPr="00FC59BC" w:rsidRDefault="009E3137" w:rsidP="00BB47D0">
            <w:pPr>
              <w:pStyle w:val="ListNumber"/>
              <w:spacing w:after="0" w:line="240" w:lineRule="auto"/>
              <w:ind w:left="0" w:firstLine="0"/>
              <w:rPr>
                <w:rFonts w:cs="Arial"/>
                <w:b w:val="0"/>
                <w:color w:val="auto"/>
                <w:sz w:val="21"/>
                <w:szCs w:val="21"/>
              </w:rPr>
            </w:pPr>
            <w:r w:rsidRPr="00FC59BC">
              <w:rPr>
                <w:rFonts w:cs="Arial"/>
                <w:b w:val="0"/>
                <w:color w:val="auto"/>
                <w:sz w:val="21"/>
                <w:szCs w:val="21"/>
              </w:rPr>
              <w:t xml:space="preserve">Your </w:t>
            </w:r>
            <w:r w:rsidR="009B573F" w:rsidRPr="00FC59BC">
              <w:rPr>
                <w:rFonts w:cs="Arial"/>
                <w:b w:val="0"/>
                <w:color w:val="auto"/>
                <w:sz w:val="21"/>
                <w:szCs w:val="21"/>
              </w:rPr>
              <w:t>contribution</w:t>
            </w:r>
          </w:p>
        </w:tc>
      </w:tr>
    </w:tbl>
    <w:p w14:paraId="57C44AB7" w14:textId="77777777" w:rsidR="00A348AE" w:rsidRPr="00A348AE" w:rsidRDefault="00A348AE" w:rsidP="00A348AE">
      <w:pPr>
        <w:pStyle w:val="ListNumber"/>
        <w:spacing w:before="120" w:line="276" w:lineRule="auto"/>
        <w:ind w:left="0" w:firstLine="0"/>
        <w:rPr>
          <w:rFonts w:cs="Arial"/>
          <w:bCs/>
          <w:color w:val="auto"/>
          <w:sz w:val="21"/>
          <w:szCs w:val="21"/>
        </w:rPr>
      </w:pPr>
      <w:r w:rsidRPr="00A348AE">
        <w:rPr>
          <w:rFonts w:cs="Arial"/>
          <w:bCs/>
          <w:color w:val="auto"/>
          <w:sz w:val="21"/>
          <w:szCs w:val="21"/>
        </w:rPr>
        <w:t xml:space="preserve">The Senior Business Analyst and Change Lead is a dual-focus role responsible both for the detailed business analysis and solution design work needed to translate operational problems and improvement priorities into practical, deliverable solutions, and for the change planning, stakeholder engagement and implementation support needed to ensure those solutions are successfully adopted. The role works across people, process, service, technology, data, roles and governance, and is expected to complete </w:t>
      </w:r>
      <w:r w:rsidRPr="00A348AE">
        <w:rPr>
          <w:rFonts w:cs="Arial"/>
          <w:bCs/>
          <w:color w:val="auto"/>
          <w:sz w:val="21"/>
          <w:szCs w:val="21"/>
        </w:rPr>
        <w:lastRenderedPageBreak/>
        <w:t>detailed analysis, design and change management work personally, rather than only facilitating workshops or providing high-level advice.</w:t>
      </w:r>
    </w:p>
    <w:p w14:paraId="2073228D" w14:textId="77777777" w:rsidR="00A348AE" w:rsidRPr="00A348AE" w:rsidRDefault="00A348AE" w:rsidP="00A348AE">
      <w:pPr>
        <w:pStyle w:val="ListNumber"/>
        <w:spacing w:before="120" w:line="276" w:lineRule="auto"/>
        <w:ind w:left="0" w:firstLine="0"/>
        <w:rPr>
          <w:rFonts w:cs="Arial"/>
          <w:bCs/>
          <w:color w:val="auto"/>
          <w:sz w:val="21"/>
          <w:szCs w:val="21"/>
        </w:rPr>
      </w:pPr>
      <w:r w:rsidRPr="00A348AE">
        <w:rPr>
          <w:rFonts w:cs="Arial"/>
          <w:bCs/>
          <w:color w:val="auto"/>
          <w:sz w:val="21"/>
          <w:szCs w:val="21"/>
        </w:rPr>
        <w:t>Reporting to the Director, Operations, this role supports ACT Leave's broader improvement and transformation program, working with leaders, subject matter experts and frontline staff to understand business problems, design workable future-state arrangements, and support the organisation through the changes required to implement them.</w:t>
      </w:r>
    </w:p>
    <w:p w14:paraId="7C014D6A" w14:textId="77777777" w:rsidR="00A348AE" w:rsidRPr="00A348AE" w:rsidRDefault="00A348AE" w:rsidP="00A348AE">
      <w:pPr>
        <w:pStyle w:val="ListNumber"/>
        <w:spacing w:before="120" w:line="276" w:lineRule="auto"/>
        <w:rPr>
          <w:rFonts w:cs="Arial"/>
          <w:b/>
          <w:color w:val="auto"/>
          <w:sz w:val="21"/>
          <w:szCs w:val="21"/>
        </w:rPr>
      </w:pPr>
      <w:r w:rsidRPr="00A348AE">
        <w:rPr>
          <w:rFonts w:cs="Arial"/>
          <w:b/>
          <w:color w:val="auto"/>
          <w:sz w:val="21"/>
          <w:szCs w:val="21"/>
        </w:rPr>
        <w:t>Business analysis and solution design</w:t>
      </w:r>
    </w:p>
    <w:p w14:paraId="5903E5AD"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Work with leaders, subject matter experts and frontline staff to understand business problems, desired outcomes and improvement priorities.</w:t>
      </w:r>
    </w:p>
    <w:p w14:paraId="058EF598"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Undertake structured discovery, interviews and working sessions, and document current-state processes, customer journeys, roles, decisions, systems and hand-offs.</w:t>
      </w:r>
    </w:p>
    <w:p w14:paraId="5870703B"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Design practical future-state processes, service arrangements and operating models, and translate business needs into clear requirements, business rules, user stories and acceptance criteria.</w:t>
      </w:r>
    </w:p>
    <w:p w14:paraId="6C8E611F"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Define workflow states, routing rules, escalation triggers, evidence requirements and decision points, and identify process, system, data, workforce, governance and policy dependencies.</w:t>
      </w:r>
    </w:p>
    <w:p w14:paraId="2D30CC5D"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Develop options and recommendations where more than one response is possible, and prepare process maps, service blueprints, responsibility models and supporting documentation.</w:t>
      </w:r>
    </w:p>
    <w:p w14:paraId="441CC70E"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Define reporting and management information requirements with business owners, and shape and prioritise improvement backlogs.</w:t>
      </w:r>
    </w:p>
    <w:p w14:paraId="1F0D3190"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Prepare work for system configuration, vendor delivery or internal implementation, and support testing and user acceptance activities.</w:t>
      </w:r>
    </w:p>
    <w:p w14:paraId="5833341B"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Maintain traceability between the original problem, the agreed solution, the owner, the expected benefit and delivery status.</w:t>
      </w:r>
    </w:p>
    <w:p w14:paraId="3F62E4FF" w14:textId="77777777" w:rsidR="00A348AE" w:rsidRPr="00A348AE" w:rsidRDefault="00A348AE" w:rsidP="00A348AE">
      <w:pPr>
        <w:pStyle w:val="ListNumber"/>
        <w:spacing w:before="120" w:line="276" w:lineRule="auto"/>
        <w:rPr>
          <w:rFonts w:cs="Arial"/>
          <w:b/>
          <w:color w:val="auto"/>
          <w:sz w:val="21"/>
          <w:szCs w:val="21"/>
        </w:rPr>
      </w:pPr>
      <w:r w:rsidRPr="00A348AE">
        <w:rPr>
          <w:rFonts w:cs="Arial"/>
          <w:b/>
          <w:color w:val="auto"/>
          <w:sz w:val="21"/>
          <w:szCs w:val="21"/>
        </w:rPr>
        <w:t>Change planning, readiness and stakeholder engagement</w:t>
      </w:r>
    </w:p>
    <w:p w14:paraId="4FF7E7C6"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Develop and maintain an integrated change plan across approved initiatives, and undertake change impact assessments covering people, roles, process, systems, capability, governance and customers.</w:t>
      </w:r>
    </w:p>
    <w:p w14:paraId="7483684D"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Identify affected stakeholder groups, understand how change will be experienced by each group, and assess organisational and team readiness.</w:t>
      </w:r>
    </w:p>
    <w:p w14:paraId="704535D9"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Identify change risks, resistance, fatigue and implementation constraints, and work with leaders and business owners to clarify the case for change and expected outcomes.</w:t>
      </w:r>
    </w:p>
    <w:p w14:paraId="2A2FCAFB"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Develop practical transition, readiness and adoption plans, and coordinate change activity with implementation milestones and operational capacity.</w:t>
      </w:r>
    </w:p>
    <w:p w14:paraId="6C2E85FA" w14:textId="77777777" w:rsidR="0032350F" w:rsidRPr="0026450D" w:rsidRDefault="0032350F" w:rsidP="0032350F">
      <w:pPr>
        <w:pStyle w:val="ListNumber"/>
        <w:numPr>
          <w:ilvl w:val="0"/>
          <w:numId w:val="9"/>
        </w:numPr>
        <w:spacing w:line="276" w:lineRule="auto"/>
        <w:rPr>
          <w:rFonts w:cs="Arial"/>
          <w:bCs/>
          <w:color w:val="auto"/>
          <w:sz w:val="21"/>
          <w:szCs w:val="21"/>
        </w:rPr>
      </w:pPr>
      <w:r>
        <w:rPr>
          <w:rFonts w:cs="Arial"/>
          <w:bCs/>
          <w:color w:val="auto"/>
          <w:sz w:val="21"/>
          <w:szCs w:val="21"/>
        </w:rPr>
        <w:t>Id</w:t>
      </w:r>
      <w:r w:rsidRPr="00A348AE">
        <w:rPr>
          <w:rFonts w:cs="Arial"/>
          <w:bCs/>
          <w:color w:val="auto"/>
          <w:sz w:val="21"/>
          <w:szCs w:val="21"/>
        </w:rPr>
        <w:t>entify training, onboarding and capability requirements</w:t>
      </w:r>
      <w:r>
        <w:rPr>
          <w:rFonts w:cs="Arial"/>
          <w:bCs/>
          <w:color w:val="auto"/>
          <w:sz w:val="21"/>
          <w:szCs w:val="21"/>
        </w:rPr>
        <w:t xml:space="preserve">, </w:t>
      </w:r>
      <w:r w:rsidRPr="0026450D">
        <w:rPr>
          <w:rFonts w:cs="Arial"/>
          <w:bCs/>
          <w:color w:val="auto"/>
          <w:sz w:val="21"/>
          <w:szCs w:val="21"/>
        </w:rPr>
        <w:t>and coordinate with relevant business areas to support workforce readiness and adoption.</w:t>
      </w:r>
    </w:p>
    <w:p w14:paraId="068AD07C" w14:textId="1239D9AA" w:rsidR="00A348AE" w:rsidRDefault="002C6063" w:rsidP="00A348AE">
      <w:pPr>
        <w:pStyle w:val="ListNumber"/>
        <w:numPr>
          <w:ilvl w:val="0"/>
          <w:numId w:val="9"/>
        </w:numPr>
        <w:spacing w:line="276" w:lineRule="auto"/>
        <w:rPr>
          <w:rFonts w:cs="Arial"/>
          <w:bCs/>
          <w:color w:val="auto"/>
          <w:sz w:val="21"/>
          <w:szCs w:val="21"/>
        </w:rPr>
      </w:pPr>
      <w:r>
        <w:rPr>
          <w:rFonts w:cs="Arial"/>
          <w:bCs/>
          <w:color w:val="auto"/>
          <w:sz w:val="21"/>
          <w:szCs w:val="21"/>
        </w:rPr>
        <w:t>Identify</w:t>
      </w:r>
      <w:r w:rsidRPr="00A348AE">
        <w:rPr>
          <w:rFonts w:cs="Arial"/>
          <w:bCs/>
          <w:color w:val="auto"/>
          <w:sz w:val="21"/>
          <w:szCs w:val="21"/>
        </w:rPr>
        <w:t xml:space="preserve"> </w:t>
      </w:r>
      <w:r w:rsidR="00A348AE" w:rsidRPr="00A348AE">
        <w:rPr>
          <w:rFonts w:cs="Arial"/>
          <w:bCs/>
          <w:color w:val="auto"/>
          <w:sz w:val="21"/>
          <w:szCs w:val="21"/>
        </w:rPr>
        <w:t>communication requirements</w:t>
      </w:r>
      <w:r w:rsidR="00D04406">
        <w:rPr>
          <w:rFonts w:cs="Arial"/>
          <w:bCs/>
          <w:color w:val="auto"/>
          <w:sz w:val="21"/>
          <w:szCs w:val="21"/>
        </w:rPr>
        <w:t>, key messages and stakeholder information needs</w:t>
      </w:r>
      <w:r w:rsidR="00F53B90">
        <w:rPr>
          <w:rFonts w:cs="Arial"/>
          <w:bCs/>
          <w:color w:val="auto"/>
          <w:sz w:val="21"/>
          <w:szCs w:val="21"/>
        </w:rPr>
        <w:t xml:space="preserve"> and timing</w:t>
      </w:r>
      <w:r w:rsidR="00E879E7">
        <w:rPr>
          <w:rFonts w:cs="Arial"/>
          <w:bCs/>
          <w:color w:val="auto"/>
          <w:sz w:val="21"/>
          <w:szCs w:val="21"/>
        </w:rPr>
        <w:t>,</w:t>
      </w:r>
      <w:r w:rsidR="00A348AE" w:rsidRPr="00A348AE">
        <w:rPr>
          <w:rFonts w:cs="Arial"/>
          <w:bCs/>
          <w:color w:val="auto"/>
          <w:sz w:val="21"/>
          <w:szCs w:val="21"/>
        </w:rPr>
        <w:t xml:space="preserve"> and work with </w:t>
      </w:r>
      <w:r w:rsidR="00F53B90">
        <w:rPr>
          <w:rFonts w:cs="Arial"/>
          <w:bCs/>
          <w:color w:val="auto"/>
          <w:sz w:val="21"/>
          <w:szCs w:val="21"/>
        </w:rPr>
        <w:t>the Communications Team</w:t>
      </w:r>
      <w:r w:rsidR="00A348AE" w:rsidRPr="00A348AE">
        <w:rPr>
          <w:rFonts w:cs="Arial"/>
          <w:bCs/>
          <w:color w:val="auto"/>
          <w:sz w:val="21"/>
          <w:szCs w:val="21"/>
        </w:rPr>
        <w:t xml:space="preserve"> </w:t>
      </w:r>
      <w:r w:rsidR="0093722E">
        <w:rPr>
          <w:rFonts w:cs="Arial"/>
          <w:bCs/>
          <w:color w:val="auto"/>
          <w:sz w:val="21"/>
          <w:szCs w:val="21"/>
        </w:rPr>
        <w:t xml:space="preserve">to </w:t>
      </w:r>
      <w:r w:rsidR="00725AE9">
        <w:rPr>
          <w:rFonts w:cs="Arial"/>
          <w:bCs/>
          <w:color w:val="auto"/>
          <w:sz w:val="21"/>
          <w:szCs w:val="21"/>
        </w:rPr>
        <w:t>plan</w:t>
      </w:r>
      <w:r w:rsidR="0093722E">
        <w:rPr>
          <w:rFonts w:cs="Arial"/>
          <w:bCs/>
          <w:color w:val="auto"/>
          <w:sz w:val="21"/>
          <w:szCs w:val="21"/>
        </w:rPr>
        <w:t xml:space="preserve"> </w:t>
      </w:r>
      <w:r w:rsidR="00A348AE" w:rsidRPr="00A348AE" w:rsidDel="00145246">
        <w:rPr>
          <w:rFonts w:cs="Arial"/>
          <w:bCs/>
          <w:color w:val="auto"/>
          <w:sz w:val="21"/>
          <w:szCs w:val="21"/>
        </w:rPr>
        <w:t xml:space="preserve">and </w:t>
      </w:r>
      <w:r w:rsidR="00A348AE" w:rsidRPr="00A348AE">
        <w:rPr>
          <w:rFonts w:cs="Arial"/>
          <w:bCs/>
          <w:color w:val="auto"/>
          <w:sz w:val="21"/>
          <w:szCs w:val="21"/>
        </w:rPr>
        <w:t>deliver</w:t>
      </w:r>
      <w:r w:rsidR="00145246">
        <w:rPr>
          <w:rFonts w:cs="Arial"/>
          <w:bCs/>
          <w:color w:val="auto"/>
          <w:sz w:val="21"/>
          <w:szCs w:val="21"/>
        </w:rPr>
        <w:t xml:space="preserve"> communication activities.</w:t>
      </w:r>
    </w:p>
    <w:p w14:paraId="166CDB99" w14:textId="71C9EB3B"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Develop manager briefing packs, staff guidance, FAQs and implementation support material</w:t>
      </w:r>
      <w:r w:rsidR="00835D2B">
        <w:rPr>
          <w:rFonts w:cs="Arial"/>
          <w:bCs/>
          <w:color w:val="auto"/>
          <w:sz w:val="21"/>
          <w:szCs w:val="21"/>
        </w:rPr>
        <w:t>s</w:t>
      </w:r>
      <w:r w:rsidRPr="00A348AE">
        <w:rPr>
          <w:rFonts w:cs="Arial"/>
          <w:bCs/>
          <w:color w:val="auto"/>
          <w:sz w:val="21"/>
          <w:szCs w:val="21"/>
        </w:rPr>
        <w:t>,</w:t>
      </w:r>
      <w:r w:rsidR="00835D2B">
        <w:rPr>
          <w:rFonts w:cs="Arial"/>
          <w:bCs/>
          <w:color w:val="auto"/>
          <w:sz w:val="21"/>
          <w:szCs w:val="21"/>
        </w:rPr>
        <w:t xml:space="preserve"> </w:t>
      </w:r>
      <w:r w:rsidR="00195B73">
        <w:rPr>
          <w:rFonts w:cs="Arial"/>
          <w:bCs/>
          <w:color w:val="auto"/>
          <w:sz w:val="21"/>
          <w:szCs w:val="21"/>
        </w:rPr>
        <w:t>in consultation</w:t>
      </w:r>
      <w:r w:rsidR="00835D2B">
        <w:rPr>
          <w:rFonts w:cs="Arial"/>
          <w:bCs/>
          <w:color w:val="auto"/>
          <w:sz w:val="21"/>
          <w:szCs w:val="21"/>
        </w:rPr>
        <w:t xml:space="preserve"> with the Communications Team to ensure alignment with organisational branding, communication standards and approved channels,</w:t>
      </w:r>
      <w:r w:rsidRPr="00A348AE">
        <w:rPr>
          <w:rFonts w:cs="Arial"/>
          <w:bCs/>
          <w:color w:val="auto"/>
          <w:sz w:val="21"/>
          <w:szCs w:val="21"/>
        </w:rPr>
        <w:t xml:space="preserve"> and support leaders to communicate and lead change consistently.</w:t>
      </w:r>
    </w:p>
    <w:p w14:paraId="49EC9B68" w14:textId="77777777" w:rsidR="007B7179" w:rsidRPr="00A348AE" w:rsidRDefault="007B7179" w:rsidP="007B7179">
      <w:pPr>
        <w:pStyle w:val="ListNumber"/>
        <w:spacing w:line="276" w:lineRule="auto"/>
        <w:ind w:left="720" w:firstLine="0"/>
        <w:rPr>
          <w:rFonts w:cs="Arial"/>
          <w:bCs/>
          <w:color w:val="auto"/>
          <w:sz w:val="21"/>
          <w:szCs w:val="21"/>
        </w:rPr>
      </w:pPr>
    </w:p>
    <w:p w14:paraId="6931390C" w14:textId="77777777" w:rsidR="00A348AE" w:rsidRPr="00A348AE" w:rsidRDefault="00A348AE" w:rsidP="00A348AE">
      <w:pPr>
        <w:pStyle w:val="ListNumber"/>
        <w:spacing w:before="120" w:line="276" w:lineRule="auto"/>
        <w:rPr>
          <w:rFonts w:cs="Arial"/>
          <w:b/>
          <w:color w:val="auto"/>
          <w:sz w:val="21"/>
          <w:szCs w:val="21"/>
        </w:rPr>
      </w:pPr>
      <w:r w:rsidRPr="00A348AE">
        <w:rPr>
          <w:rFonts w:cs="Arial"/>
          <w:b/>
          <w:color w:val="auto"/>
          <w:sz w:val="21"/>
          <w:szCs w:val="21"/>
        </w:rPr>
        <w:lastRenderedPageBreak/>
        <w:t>Implementation, adoption and continuous improvement</w:t>
      </w:r>
    </w:p>
    <w:p w14:paraId="2066719B"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Work closely across analysis and change activity to ensure proposed solutions can be implemented and adopted in practice.</w:t>
      </w:r>
    </w:p>
    <w:p w14:paraId="1520FE89"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Support implementation before, during and after go-live, and establish feedback channels to ensure concerns and implementation issues are captured.</w:t>
      </w:r>
    </w:p>
    <w:p w14:paraId="2DD17C3A"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Monitor adoption, readiness and emerging issues, and define and track practical adoption and benefits measures.</w:t>
      </w:r>
    </w:p>
    <w:p w14:paraId="58978839"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Conduct post-implementation reviews and recommend corrective action where changes have not landed as intended.</w:t>
      </w:r>
    </w:p>
    <w:p w14:paraId="4851D3AA" w14:textId="77777777" w:rsidR="00A348AE" w:rsidRP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Provide clear, decision-ready advice to the Director, Operations and other senior leaders on design options, change readiness, sequencing and implementation risk.</w:t>
      </w:r>
    </w:p>
    <w:p w14:paraId="0631FC40" w14:textId="77777777" w:rsidR="00A348AE" w:rsidRPr="0022491E" w:rsidRDefault="00A348AE" w:rsidP="0022491E">
      <w:pPr>
        <w:pStyle w:val="ListNumber"/>
        <w:spacing w:line="276" w:lineRule="auto"/>
        <w:ind w:left="360" w:firstLine="0"/>
        <w:rPr>
          <w:rFonts w:cs="Arial"/>
          <w:b/>
          <w:color w:val="auto"/>
          <w:sz w:val="21"/>
          <w:szCs w:val="21"/>
        </w:rPr>
      </w:pPr>
      <w:r w:rsidRPr="0022491E">
        <w:rPr>
          <w:rFonts w:cs="Arial"/>
          <w:b/>
          <w:color w:val="auto"/>
          <w:sz w:val="21"/>
          <w:szCs w:val="21"/>
        </w:rPr>
        <w:t>Organisational contribution</w:t>
      </w:r>
    </w:p>
    <w:p w14:paraId="46A6CE69" w14:textId="55C15B1F" w:rsidR="00A348AE" w:rsidRDefault="00A348AE" w:rsidP="00A348AE">
      <w:pPr>
        <w:pStyle w:val="ListNumber"/>
        <w:numPr>
          <w:ilvl w:val="0"/>
          <w:numId w:val="9"/>
        </w:numPr>
        <w:spacing w:line="276" w:lineRule="auto"/>
        <w:rPr>
          <w:rFonts w:cs="Arial"/>
          <w:bCs/>
          <w:color w:val="auto"/>
          <w:sz w:val="21"/>
          <w:szCs w:val="21"/>
        </w:rPr>
      </w:pPr>
      <w:r w:rsidRPr="00A348AE">
        <w:rPr>
          <w:rFonts w:cs="Arial"/>
          <w:bCs/>
          <w:color w:val="auto"/>
          <w:sz w:val="21"/>
          <w:szCs w:val="21"/>
        </w:rPr>
        <w:t xml:space="preserve">Contribute to a positive, collaborative team culture within the Operations </w:t>
      </w:r>
      <w:r w:rsidR="0022491E">
        <w:rPr>
          <w:rFonts w:cs="Arial"/>
          <w:bCs/>
          <w:color w:val="auto"/>
          <w:sz w:val="21"/>
          <w:szCs w:val="21"/>
        </w:rPr>
        <w:t>Team</w:t>
      </w:r>
      <w:r w:rsidRPr="00A348AE">
        <w:rPr>
          <w:rFonts w:cs="Arial"/>
          <w:bCs/>
          <w:color w:val="auto"/>
          <w:sz w:val="21"/>
          <w:szCs w:val="21"/>
        </w:rPr>
        <w:t xml:space="preserve"> and the broader organisation.</w:t>
      </w:r>
    </w:p>
    <w:p w14:paraId="134C95A3" w14:textId="3DCC7D3A" w:rsidR="008D3F0B" w:rsidRPr="00A348AE" w:rsidRDefault="008D3F0B" w:rsidP="00A348AE">
      <w:pPr>
        <w:pStyle w:val="ListNumber"/>
        <w:numPr>
          <w:ilvl w:val="0"/>
          <w:numId w:val="9"/>
        </w:numPr>
        <w:spacing w:line="276" w:lineRule="auto"/>
        <w:rPr>
          <w:rFonts w:cs="Arial"/>
          <w:bCs/>
          <w:color w:val="auto"/>
          <w:sz w:val="21"/>
          <w:szCs w:val="21"/>
        </w:rPr>
      </w:pPr>
      <w:r w:rsidRPr="008D3F0B">
        <w:rPr>
          <w:rFonts w:cs="Arial"/>
          <w:bCs/>
          <w:color w:val="auto"/>
          <w:sz w:val="21"/>
          <w:szCs w:val="21"/>
        </w:rPr>
        <w:t>Contribute as a member of the ACT Leave Leadership Team to support effective whole of organisation operations and cross-team collaboration. </w:t>
      </w:r>
    </w:p>
    <w:p w14:paraId="6C86C608" w14:textId="77777777" w:rsidR="00C174F3" w:rsidRDefault="00C174F3" w:rsidP="008D3F0B">
      <w:pPr>
        <w:pStyle w:val="ListNumber"/>
        <w:numPr>
          <w:ilvl w:val="0"/>
          <w:numId w:val="9"/>
        </w:numPr>
        <w:spacing w:line="276" w:lineRule="auto"/>
        <w:rPr>
          <w:rFonts w:cs="Arial"/>
          <w:bCs/>
          <w:color w:val="auto"/>
          <w:sz w:val="21"/>
          <w:szCs w:val="21"/>
        </w:rPr>
      </w:pPr>
      <w:r w:rsidRPr="00A348AE">
        <w:rPr>
          <w:rFonts w:cs="Arial"/>
          <w:bCs/>
          <w:color w:val="auto"/>
          <w:sz w:val="21"/>
          <w:szCs w:val="21"/>
        </w:rPr>
        <w:t>Work flexibly across concurrent priorities as ACT Leave's improvement and transformation program evolves.</w:t>
      </w:r>
    </w:p>
    <w:p w14:paraId="3541FB47" w14:textId="203B36D9" w:rsidR="00E74C1A" w:rsidRPr="00C174F3" w:rsidRDefault="00C174F3" w:rsidP="00C174F3">
      <w:pPr>
        <w:pStyle w:val="ListParagraph"/>
        <w:numPr>
          <w:ilvl w:val="0"/>
          <w:numId w:val="9"/>
        </w:numPr>
        <w:rPr>
          <w:rFonts w:cs="Arial"/>
          <w:bCs/>
          <w:color w:val="auto"/>
          <w:sz w:val="21"/>
          <w:szCs w:val="21"/>
        </w:rPr>
      </w:pPr>
      <w:r w:rsidRPr="00C174F3">
        <w:rPr>
          <w:rFonts w:cs="Arial"/>
          <w:bCs/>
          <w:color w:val="auto"/>
          <w:sz w:val="21"/>
          <w:szCs w:val="21"/>
        </w:rPr>
        <w:t>Model public service values, including the ACT Public Sector Code of Conduct, and demonstrate commitment to fostering respectful, equitable, diverse, inclusive and culturally safe workplaces, and workplace health and safety principles and practices</w:t>
      </w:r>
      <w:r w:rsidR="00A348AE" w:rsidRPr="00C174F3">
        <w:rPr>
          <w:rFonts w:cs="Arial"/>
          <w:bCs/>
          <w:color w:val="auto"/>
          <w:sz w:val="21"/>
          <w:szCs w:val="21"/>
        </w:rPr>
        <w:t>.</w:t>
      </w:r>
    </w:p>
    <w:tbl>
      <w:tblPr>
        <w:tblStyle w:val="ACTLeavetable"/>
        <w:tblW w:w="10349" w:type="dxa"/>
        <w:tblInd w:w="-199" w:type="dxa"/>
        <w:tblLook w:val="04A0" w:firstRow="1" w:lastRow="0" w:firstColumn="1" w:lastColumn="0" w:noHBand="0" w:noVBand="1"/>
      </w:tblPr>
      <w:tblGrid>
        <w:gridCol w:w="10349"/>
      </w:tblGrid>
      <w:tr w:rsidR="00A61A2D" w14:paraId="4D9F3788" w14:textId="77777777" w:rsidTr="007A3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tcPr>
          <w:p w14:paraId="537BC0C5" w14:textId="55169230" w:rsidR="00A61A2D" w:rsidRPr="00A61A2D" w:rsidRDefault="00A61A2D" w:rsidP="00A61A2D">
            <w:pPr>
              <w:pStyle w:val="ListNumber"/>
              <w:spacing w:after="0" w:line="240" w:lineRule="auto"/>
              <w:ind w:left="0" w:firstLine="0"/>
              <w:rPr>
                <w:b w:val="0"/>
              </w:rPr>
            </w:pPr>
            <w:r w:rsidRPr="00A61A2D">
              <w:rPr>
                <w:rFonts w:cs="Arial"/>
                <w:b w:val="0"/>
                <w:sz w:val="21"/>
                <w:szCs w:val="21"/>
              </w:rPr>
              <w:t>Our ideal candidate</w:t>
            </w:r>
          </w:p>
        </w:tc>
      </w:tr>
    </w:tbl>
    <w:p w14:paraId="45E67554" w14:textId="55F70736" w:rsidR="00EA287A" w:rsidRPr="00715F31" w:rsidRDefault="00EA287A" w:rsidP="00D5616B">
      <w:pPr>
        <w:pStyle w:val="PlainText"/>
        <w:spacing w:before="240" w:after="140"/>
        <w:ind w:left="-142"/>
        <w:rPr>
          <w:rFonts w:ascii="Arial" w:eastAsia="MS Mincho" w:hAnsi="Arial" w:cs="Arial"/>
          <w:b/>
          <w:bCs/>
          <w:sz w:val="21"/>
          <w:szCs w:val="21"/>
        </w:rPr>
      </w:pPr>
      <w:r>
        <w:rPr>
          <w:rFonts w:ascii="Arial" w:eastAsia="MS Mincho" w:hAnsi="Arial" w:cs="Arial"/>
          <w:b/>
          <w:bCs/>
          <w:sz w:val="21"/>
          <w:szCs w:val="21"/>
        </w:rPr>
        <w:t xml:space="preserve">Professional / </w:t>
      </w:r>
      <w:r w:rsidR="004C283D">
        <w:rPr>
          <w:rFonts w:ascii="Arial" w:eastAsia="MS Mincho" w:hAnsi="Arial" w:cs="Arial"/>
          <w:b/>
          <w:bCs/>
          <w:sz w:val="21"/>
          <w:szCs w:val="21"/>
        </w:rPr>
        <w:t>t</w:t>
      </w:r>
      <w:r>
        <w:rPr>
          <w:rFonts w:ascii="Arial" w:eastAsia="MS Mincho" w:hAnsi="Arial" w:cs="Arial"/>
          <w:b/>
          <w:bCs/>
          <w:sz w:val="21"/>
          <w:szCs w:val="21"/>
        </w:rPr>
        <w:t xml:space="preserve">echnical </w:t>
      </w:r>
      <w:r w:rsidR="004C283D">
        <w:rPr>
          <w:rFonts w:ascii="Arial" w:eastAsia="MS Mincho" w:hAnsi="Arial" w:cs="Arial"/>
          <w:b/>
          <w:bCs/>
          <w:sz w:val="21"/>
          <w:szCs w:val="21"/>
        </w:rPr>
        <w:t>s</w:t>
      </w:r>
      <w:r>
        <w:rPr>
          <w:rFonts w:ascii="Arial" w:eastAsia="MS Mincho" w:hAnsi="Arial" w:cs="Arial"/>
          <w:b/>
          <w:bCs/>
          <w:sz w:val="21"/>
          <w:szCs w:val="21"/>
        </w:rPr>
        <w:t xml:space="preserve">kills and </w:t>
      </w:r>
      <w:r w:rsidR="004C283D">
        <w:rPr>
          <w:rFonts w:ascii="Arial" w:eastAsia="MS Mincho" w:hAnsi="Arial" w:cs="Arial"/>
          <w:b/>
          <w:bCs/>
          <w:sz w:val="21"/>
          <w:szCs w:val="21"/>
        </w:rPr>
        <w:t>k</w:t>
      </w:r>
      <w:r>
        <w:rPr>
          <w:rFonts w:ascii="Arial" w:eastAsia="MS Mincho" w:hAnsi="Arial" w:cs="Arial"/>
          <w:b/>
          <w:bCs/>
          <w:sz w:val="21"/>
          <w:szCs w:val="21"/>
        </w:rPr>
        <w:t xml:space="preserve">nowledge </w:t>
      </w:r>
    </w:p>
    <w:p w14:paraId="70E47562" w14:textId="77D29EA6"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1.</w:t>
      </w:r>
      <w:r w:rsidRPr="000E4A70">
        <w:rPr>
          <w:rFonts w:cs="Arial"/>
          <w:bCs/>
          <w:color w:val="auto"/>
          <w:sz w:val="21"/>
          <w:szCs w:val="21"/>
        </w:rPr>
        <w:tab/>
        <w:t>Substantial experience as a senior business analyst combined with s</w:t>
      </w:r>
      <w:r w:rsidR="00C17AB1">
        <w:rPr>
          <w:rFonts w:cs="Arial"/>
          <w:bCs/>
          <w:color w:val="auto"/>
          <w:sz w:val="21"/>
          <w:szCs w:val="21"/>
        </w:rPr>
        <w:t>trong</w:t>
      </w:r>
      <w:r w:rsidRPr="000E4A70">
        <w:rPr>
          <w:rFonts w:cs="Arial"/>
          <w:bCs/>
          <w:color w:val="auto"/>
          <w:sz w:val="21"/>
          <w:szCs w:val="21"/>
        </w:rPr>
        <w:t xml:space="preserve"> experience delivering organisational, operational, technology or workforce change.</w:t>
      </w:r>
    </w:p>
    <w:p w14:paraId="077814A2" w14:textId="77777777"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2.</w:t>
      </w:r>
      <w:r w:rsidRPr="000E4A70">
        <w:rPr>
          <w:rFonts w:cs="Arial"/>
          <w:bCs/>
          <w:color w:val="auto"/>
          <w:sz w:val="21"/>
          <w:szCs w:val="21"/>
        </w:rPr>
        <w:tab/>
        <w:t>Strong experience analysing complex operational processes and designing workable future-state solutions, together with experience developing practical change strategies and plans to support their implementation.</w:t>
      </w:r>
    </w:p>
    <w:p w14:paraId="24BC5136" w14:textId="77777777"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3.</w:t>
      </w:r>
      <w:r w:rsidRPr="000E4A70">
        <w:rPr>
          <w:rFonts w:cs="Arial"/>
          <w:bCs/>
          <w:color w:val="auto"/>
          <w:sz w:val="21"/>
          <w:szCs w:val="21"/>
        </w:rPr>
        <w:tab/>
        <w:t>Demonstrated ability to work across process, technology, people, data, customer experience and change readiness, turning ambiguous problems into structured requirements and deliverable work.</w:t>
      </w:r>
    </w:p>
    <w:p w14:paraId="67844D98" w14:textId="77777777"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4.</w:t>
      </w:r>
      <w:r w:rsidRPr="000E4A70">
        <w:rPr>
          <w:rFonts w:cs="Arial"/>
          <w:bCs/>
          <w:color w:val="auto"/>
          <w:sz w:val="21"/>
          <w:szCs w:val="21"/>
        </w:rPr>
        <w:tab/>
        <w:t>Strong process-mapping, workflow-analysis and change-impact / organisational-readiness capability, including experience developing requirements, user stories, acceptance criteria and business rules.</w:t>
      </w:r>
    </w:p>
    <w:p w14:paraId="59A1BD46" w14:textId="77777777"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5.</w:t>
      </w:r>
      <w:r w:rsidRPr="000E4A70">
        <w:rPr>
          <w:rFonts w:cs="Arial"/>
          <w:bCs/>
          <w:color w:val="auto"/>
          <w:sz w:val="21"/>
          <w:szCs w:val="21"/>
        </w:rPr>
        <w:tab/>
        <w:t>Strong facilitation, stakeholder engagement and interviewing skills, with the ability to work effectively with frontline staff, managers, executives and technical specialists, including in environments involving consultation or workforce uncertainty.</w:t>
      </w:r>
    </w:p>
    <w:p w14:paraId="2CE70657" w14:textId="77777777"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6.</w:t>
      </w:r>
      <w:r w:rsidRPr="000E4A70">
        <w:rPr>
          <w:rFonts w:cs="Arial"/>
          <w:bCs/>
          <w:color w:val="auto"/>
          <w:sz w:val="21"/>
          <w:szCs w:val="21"/>
        </w:rPr>
        <w:tab/>
        <w:t>Sound judgement about change sequencing, change load and organisational capacity, and experience identifying resistance and responding with practical interventions.</w:t>
      </w:r>
    </w:p>
    <w:p w14:paraId="35EAFE44" w14:textId="77777777" w:rsidR="000E4A70" w:rsidRPr="000E4A70" w:rsidRDefault="000E4A70" w:rsidP="000E4A70">
      <w:pPr>
        <w:pStyle w:val="ListNumber"/>
        <w:spacing w:line="276" w:lineRule="auto"/>
        <w:rPr>
          <w:rFonts w:cs="Arial"/>
          <w:bCs/>
          <w:color w:val="auto"/>
          <w:sz w:val="21"/>
          <w:szCs w:val="21"/>
        </w:rPr>
      </w:pPr>
      <w:r w:rsidRPr="000E4A70">
        <w:rPr>
          <w:rFonts w:cs="Arial"/>
          <w:bCs/>
          <w:color w:val="auto"/>
          <w:sz w:val="21"/>
          <w:szCs w:val="21"/>
        </w:rPr>
        <w:t>7.</w:t>
      </w:r>
      <w:r w:rsidRPr="000E4A70">
        <w:rPr>
          <w:rFonts w:cs="Arial"/>
          <w:bCs/>
          <w:color w:val="auto"/>
          <w:sz w:val="21"/>
          <w:szCs w:val="21"/>
        </w:rPr>
        <w:tab/>
        <w:t>The ability to distinguish between process, system, role, capability and governance issues, and to define meaningful adoption and benefits measures.</w:t>
      </w:r>
    </w:p>
    <w:p w14:paraId="552196F2" w14:textId="13293532" w:rsidR="000E4A70" w:rsidRPr="007F38B6" w:rsidRDefault="000E4A70" w:rsidP="000E4A70">
      <w:pPr>
        <w:pStyle w:val="ListNumber"/>
        <w:spacing w:line="276" w:lineRule="auto"/>
        <w:rPr>
          <w:rFonts w:cs="Arial"/>
          <w:bCs/>
          <w:color w:val="auto"/>
          <w:sz w:val="21"/>
          <w:szCs w:val="21"/>
        </w:rPr>
      </w:pPr>
      <w:r w:rsidRPr="000E4A70">
        <w:rPr>
          <w:rFonts w:cs="Arial"/>
          <w:bCs/>
          <w:color w:val="auto"/>
          <w:sz w:val="21"/>
          <w:szCs w:val="21"/>
        </w:rPr>
        <w:t>8.</w:t>
      </w:r>
      <w:r w:rsidRPr="000E4A70">
        <w:rPr>
          <w:rFonts w:cs="Arial"/>
          <w:bCs/>
          <w:color w:val="auto"/>
          <w:sz w:val="21"/>
          <w:szCs w:val="21"/>
        </w:rPr>
        <w:tab/>
        <w:t>Clear written and verbal communication, with strong follow-through from discovery through to implementation and adoption support.</w:t>
      </w:r>
    </w:p>
    <w:p w14:paraId="2C8DB877" w14:textId="77777777" w:rsidR="007B7179" w:rsidRDefault="007B7179" w:rsidP="000E4A70">
      <w:pPr>
        <w:pStyle w:val="ListNumber"/>
        <w:spacing w:line="276" w:lineRule="auto"/>
        <w:rPr>
          <w:rFonts w:cs="Arial"/>
          <w:bCs/>
          <w:color w:val="auto"/>
          <w:sz w:val="21"/>
          <w:szCs w:val="21"/>
        </w:rPr>
      </w:pPr>
    </w:p>
    <w:p w14:paraId="01130BD5" w14:textId="27B60E1F" w:rsidR="00CD232C" w:rsidRDefault="00CD232C" w:rsidP="007D2ADB">
      <w:pPr>
        <w:shd w:val="clear" w:color="auto" w:fill="FFFFFF"/>
        <w:adjustRightInd/>
        <w:snapToGrid/>
        <w:spacing w:after="120" w:line="240" w:lineRule="auto"/>
        <w:textAlignment w:val="baseline"/>
        <w:rPr>
          <w:rFonts w:eastAsia="MS Mincho" w:cs="Arial"/>
          <w:b/>
          <w:bCs/>
          <w:color w:val="auto"/>
          <w:spacing w:val="0"/>
          <w:sz w:val="21"/>
          <w:szCs w:val="21"/>
        </w:rPr>
      </w:pPr>
      <w:r w:rsidRPr="002F053C">
        <w:rPr>
          <w:rFonts w:eastAsia="MS Mincho" w:cs="Arial"/>
          <w:b/>
          <w:bCs/>
          <w:color w:val="auto"/>
          <w:spacing w:val="0"/>
          <w:sz w:val="21"/>
          <w:szCs w:val="21"/>
        </w:rPr>
        <w:lastRenderedPageBreak/>
        <w:t xml:space="preserve">Behavioural </w:t>
      </w:r>
      <w:r w:rsidR="004C283D">
        <w:rPr>
          <w:rFonts w:eastAsia="MS Mincho" w:cs="Arial"/>
          <w:b/>
          <w:bCs/>
          <w:color w:val="auto"/>
          <w:spacing w:val="0"/>
          <w:sz w:val="21"/>
          <w:szCs w:val="21"/>
        </w:rPr>
        <w:t>c</w:t>
      </w:r>
      <w:r w:rsidRPr="002F053C">
        <w:rPr>
          <w:rFonts w:eastAsia="MS Mincho" w:cs="Arial"/>
          <w:b/>
          <w:bCs/>
          <w:color w:val="auto"/>
          <w:spacing w:val="0"/>
          <w:sz w:val="21"/>
          <w:szCs w:val="21"/>
        </w:rPr>
        <w:t>apabilities</w:t>
      </w:r>
    </w:p>
    <w:p w14:paraId="1303B8CA" w14:textId="148E762C" w:rsidR="00534DA7" w:rsidRDefault="00534DA7" w:rsidP="00B643BD">
      <w:pPr>
        <w:pStyle w:val="ListNumber"/>
        <w:spacing w:line="276" w:lineRule="auto"/>
        <w:ind w:left="0" w:firstLine="0"/>
        <w:rPr>
          <w:rFonts w:cs="Arial"/>
          <w:bCs/>
          <w:color w:val="auto"/>
          <w:sz w:val="21"/>
          <w:szCs w:val="21"/>
        </w:rPr>
      </w:pPr>
      <w:r w:rsidRPr="00B643BD">
        <w:rPr>
          <w:rFonts w:cs="Arial"/>
          <w:bCs/>
          <w:color w:val="auto"/>
          <w:sz w:val="21"/>
          <w:szCs w:val="21"/>
        </w:rPr>
        <w:t>This role requires capabilities consistent with the</w:t>
      </w:r>
      <w:r w:rsidR="009B5DB9">
        <w:rPr>
          <w:rFonts w:cs="Arial"/>
          <w:bCs/>
          <w:color w:val="auto"/>
          <w:sz w:val="21"/>
          <w:szCs w:val="21"/>
        </w:rPr>
        <w:t xml:space="preserve"> Manager/Expert/Specialist level in the</w:t>
      </w:r>
      <w:r w:rsidRPr="00B643BD">
        <w:rPr>
          <w:rFonts w:cs="Arial"/>
          <w:bCs/>
          <w:color w:val="auto"/>
          <w:sz w:val="21"/>
          <w:szCs w:val="21"/>
        </w:rPr>
        <w:t xml:space="preserve"> </w:t>
      </w:r>
      <w:hyperlink r:id="rId9" w:history="1">
        <w:r w:rsidRPr="009B5DB9">
          <w:rPr>
            <w:rStyle w:val="Hyperlink"/>
            <w:rFonts w:cs="Arial"/>
            <w:bCs/>
            <w:sz w:val="21"/>
            <w:szCs w:val="21"/>
          </w:rPr>
          <w:t xml:space="preserve">ACT Public Service </w:t>
        </w:r>
        <w:r w:rsidR="00874F89" w:rsidRPr="009B5DB9">
          <w:rPr>
            <w:rStyle w:val="Hyperlink"/>
            <w:rFonts w:cs="Arial"/>
            <w:bCs/>
            <w:sz w:val="21"/>
            <w:szCs w:val="21"/>
          </w:rPr>
          <w:t>Shared Capability Framework</w:t>
        </w:r>
      </w:hyperlink>
      <w:r w:rsidRPr="00B643BD">
        <w:rPr>
          <w:rFonts w:cs="Arial"/>
          <w:bCs/>
          <w:color w:val="auto"/>
          <w:sz w:val="21"/>
          <w:szCs w:val="21"/>
        </w:rPr>
        <w:t xml:space="preserve"> and the expectations of a</w:t>
      </w:r>
      <w:r w:rsidR="009B5DB9">
        <w:rPr>
          <w:rFonts w:cs="Arial"/>
          <w:bCs/>
          <w:color w:val="auto"/>
          <w:sz w:val="21"/>
          <w:szCs w:val="21"/>
        </w:rPr>
        <w:t xml:space="preserve"> senior </w:t>
      </w:r>
      <w:r w:rsidRPr="00B643BD">
        <w:rPr>
          <w:rFonts w:cs="Arial"/>
          <w:bCs/>
          <w:color w:val="auto"/>
          <w:sz w:val="21"/>
          <w:szCs w:val="21"/>
        </w:rPr>
        <w:t xml:space="preserve">leader </w:t>
      </w:r>
      <w:r w:rsidR="009B5DB9">
        <w:rPr>
          <w:rFonts w:cs="Arial"/>
          <w:bCs/>
          <w:color w:val="auto"/>
          <w:sz w:val="21"/>
          <w:szCs w:val="21"/>
        </w:rPr>
        <w:t xml:space="preserve">operating </w:t>
      </w:r>
      <w:r w:rsidRPr="00B643BD">
        <w:rPr>
          <w:rFonts w:cs="Arial"/>
          <w:bCs/>
          <w:color w:val="auto"/>
          <w:sz w:val="21"/>
          <w:szCs w:val="21"/>
        </w:rPr>
        <w:t>in a small, high-accountabl</w:t>
      </w:r>
      <w:r w:rsidR="009B5DB9">
        <w:rPr>
          <w:rFonts w:cs="Arial"/>
          <w:bCs/>
          <w:color w:val="auto"/>
          <w:sz w:val="21"/>
          <w:szCs w:val="21"/>
        </w:rPr>
        <w:t>e</w:t>
      </w:r>
      <w:r w:rsidRPr="00B643BD">
        <w:rPr>
          <w:rFonts w:cs="Arial"/>
          <w:bCs/>
          <w:color w:val="auto"/>
          <w:sz w:val="21"/>
          <w:szCs w:val="21"/>
        </w:rPr>
        <w:t xml:space="preserve"> organisation. The following capabilities are essential to success in the role:</w:t>
      </w:r>
    </w:p>
    <w:tbl>
      <w:tblPr>
        <w:tblStyle w:val="ACTLeavetable"/>
        <w:tblW w:w="0" w:type="auto"/>
        <w:tblLook w:val="06A0" w:firstRow="1" w:lastRow="0" w:firstColumn="1" w:lastColumn="0" w:noHBand="1" w:noVBand="1"/>
      </w:tblPr>
      <w:tblGrid>
        <w:gridCol w:w="2547"/>
        <w:gridCol w:w="7365"/>
      </w:tblGrid>
      <w:tr w:rsidR="008354B2" w:rsidRPr="00FF7E59" w14:paraId="4FDB4A27" w14:textId="77777777" w:rsidTr="00891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4E201E2" w14:textId="77777777" w:rsidR="008354B2" w:rsidRPr="001715F3" w:rsidRDefault="008354B2" w:rsidP="007B7179">
            <w:pPr>
              <w:pStyle w:val="ListNumber"/>
              <w:spacing w:after="0"/>
              <w:ind w:left="0" w:firstLine="0"/>
              <w:rPr>
                <w:rFonts w:cs="Arial"/>
                <w:b w:val="0"/>
                <w:color w:val="auto"/>
                <w:sz w:val="21"/>
                <w:szCs w:val="21"/>
              </w:rPr>
            </w:pPr>
            <w:r w:rsidRPr="001715F3">
              <w:rPr>
                <w:rFonts w:cs="Arial"/>
                <w:color w:val="auto"/>
                <w:sz w:val="21"/>
                <w:szCs w:val="21"/>
              </w:rPr>
              <w:t>Capability</w:t>
            </w:r>
          </w:p>
        </w:tc>
        <w:tc>
          <w:tcPr>
            <w:tcW w:w="7365" w:type="dxa"/>
          </w:tcPr>
          <w:p w14:paraId="1D6F3F47" w14:textId="77777777" w:rsidR="008354B2" w:rsidRPr="001715F3" w:rsidRDefault="008354B2" w:rsidP="007B7179">
            <w:pPr>
              <w:pStyle w:val="ListNumber"/>
              <w:spacing w:after="0"/>
              <w:ind w:left="0" w:firstLine="0"/>
              <w:cnfStyle w:val="100000000000" w:firstRow="1" w:lastRow="0" w:firstColumn="0" w:lastColumn="0" w:oddVBand="0" w:evenVBand="0" w:oddHBand="0" w:evenHBand="0" w:firstRowFirstColumn="0" w:firstRowLastColumn="0" w:lastRowFirstColumn="0" w:lastRowLastColumn="0"/>
              <w:rPr>
                <w:rFonts w:cs="Arial"/>
                <w:b w:val="0"/>
                <w:color w:val="auto"/>
                <w:sz w:val="21"/>
                <w:szCs w:val="21"/>
              </w:rPr>
            </w:pPr>
            <w:r w:rsidRPr="001715F3">
              <w:rPr>
                <w:rFonts w:cs="Arial"/>
                <w:color w:val="auto"/>
                <w:sz w:val="21"/>
                <w:szCs w:val="21"/>
              </w:rPr>
              <w:t>What this looks like in this role</w:t>
            </w:r>
          </w:p>
        </w:tc>
      </w:tr>
      <w:tr w:rsidR="008354B2" w14:paraId="290CB1F0" w14:textId="77777777" w:rsidTr="00891780">
        <w:tc>
          <w:tcPr>
            <w:cnfStyle w:val="001000000000" w:firstRow="0" w:lastRow="0" w:firstColumn="1" w:lastColumn="0" w:oddVBand="0" w:evenVBand="0" w:oddHBand="0" w:evenHBand="0" w:firstRowFirstColumn="0" w:firstRowLastColumn="0" w:lastRowFirstColumn="0" w:lastRowLastColumn="0"/>
            <w:tcW w:w="2547" w:type="dxa"/>
            <w:shd w:val="clear" w:color="auto" w:fill="F6FBFF"/>
          </w:tcPr>
          <w:p w14:paraId="2AB89F53" w14:textId="77777777" w:rsidR="008354B2" w:rsidRPr="00B643BD" w:rsidRDefault="008354B2" w:rsidP="007B7179">
            <w:pPr>
              <w:pStyle w:val="ListNumber"/>
              <w:spacing w:after="0"/>
              <w:ind w:left="0" w:firstLine="0"/>
              <w:rPr>
                <w:rFonts w:cs="Arial"/>
                <w:bCs/>
                <w:color w:val="auto"/>
                <w:sz w:val="21"/>
                <w:szCs w:val="21"/>
              </w:rPr>
            </w:pPr>
            <w:r w:rsidRPr="00EA701F">
              <w:rPr>
                <w:rFonts w:cs="Arial"/>
                <w:bCs/>
                <w:color w:val="auto"/>
                <w:sz w:val="21"/>
                <w:szCs w:val="21"/>
              </w:rPr>
              <w:t>Exemplifies Citizen Centred Service</w:t>
            </w:r>
            <w:r>
              <w:rPr>
                <w:rFonts w:cs="Arial"/>
                <w:bCs/>
                <w:color w:val="auto"/>
                <w:sz w:val="21"/>
                <w:szCs w:val="21"/>
              </w:rPr>
              <w:t xml:space="preserve"> (Service Delivery)</w:t>
            </w:r>
          </w:p>
        </w:tc>
        <w:tc>
          <w:tcPr>
            <w:tcW w:w="7365" w:type="dxa"/>
          </w:tcPr>
          <w:p w14:paraId="07C4EEE0" w14:textId="7D93A958" w:rsidR="008354B2" w:rsidRPr="00B643BD" w:rsidRDefault="00DC340B" w:rsidP="007B7179">
            <w:pPr>
              <w:pStyle w:val="ListNumber"/>
              <w:spacing w:after="0"/>
              <w:ind w:left="0" w:firstLine="0"/>
              <w:cnfStyle w:val="000000000000" w:firstRow="0" w:lastRow="0" w:firstColumn="0" w:lastColumn="0" w:oddVBand="0" w:evenVBand="0" w:oddHBand="0" w:evenHBand="0" w:firstRowFirstColumn="0" w:firstRowLastColumn="0" w:lastRowFirstColumn="0" w:lastRowLastColumn="0"/>
              <w:rPr>
                <w:rFonts w:cs="Arial"/>
                <w:bCs/>
                <w:color w:val="auto"/>
                <w:sz w:val="21"/>
                <w:szCs w:val="21"/>
              </w:rPr>
            </w:pPr>
            <w:r w:rsidRPr="00DC340B">
              <w:rPr>
                <w:rFonts w:cs="Arial"/>
                <w:bCs/>
                <w:color w:val="auto"/>
                <w:sz w:val="21"/>
                <w:szCs w:val="21"/>
              </w:rPr>
              <w:t>Takes a holistic, end-to-end view of process, people, technology and customer experience when designing solutions and change approaches. Keeps employers and workers at the centre of design and implementation decisions and embeds practical measures to check outcomes have genuinely improved</w:t>
            </w:r>
            <w:r w:rsidR="008354B2" w:rsidRPr="00EA701F">
              <w:rPr>
                <w:rFonts w:cs="Arial"/>
                <w:bCs/>
                <w:color w:val="auto"/>
                <w:sz w:val="21"/>
                <w:szCs w:val="21"/>
              </w:rPr>
              <w:t>.</w:t>
            </w:r>
          </w:p>
        </w:tc>
      </w:tr>
      <w:tr w:rsidR="008354B2" w14:paraId="469BE9BB" w14:textId="77777777" w:rsidTr="00891780">
        <w:tc>
          <w:tcPr>
            <w:cnfStyle w:val="001000000000" w:firstRow="0" w:lastRow="0" w:firstColumn="1" w:lastColumn="0" w:oddVBand="0" w:evenVBand="0" w:oddHBand="0" w:evenHBand="0" w:firstRowFirstColumn="0" w:firstRowLastColumn="0" w:lastRowFirstColumn="0" w:lastRowLastColumn="0"/>
            <w:tcW w:w="2547" w:type="dxa"/>
            <w:shd w:val="clear" w:color="auto" w:fill="F6FBFF"/>
          </w:tcPr>
          <w:p w14:paraId="6712FE41" w14:textId="77777777" w:rsidR="008354B2" w:rsidRPr="00B643BD" w:rsidRDefault="008354B2" w:rsidP="007B7179">
            <w:pPr>
              <w:pStyle w:val="ListNumber"/>
              <w:spacing w:after="0"/>
              <w:ind w:left="0" w:firstLine="0"/>
              <w:rPr>
                <w:rFonts w:cs="Arial"/>
                <w:bCs/>
                <w:color w:val="auto"/>
                <w:sz w:val="21"/>
                <w:szCs w:val="21"/>
              </w:rPr>
            </w:pPr>
            <w:r w:rsidRPr="008C5513">
              <w:rPr>
                <w:rFonts w:cs="Arial"/>
                <w:bCs/>
                <w:color w:val="auto"/>
                <w:sz w:val="21"/>
                <w:szCs w:val="21"/>
              </w:rPr>
              <w:t>Fosters Collaboration</w:t>
            </w:r>
            <w:r>
              <w:rPr>
                <w:rFonts w:cs="Arial"/>
                <w:bCs/>
                <w:color w:val="auto"/>
                <w:sz w:val="21"/>
                <w:szCs w:val="21"/>
              </w:rPr>
              <w:t xml:space="preserve"> (Teamwork)</w:t>
            </w:r>
          </w:p>
        </w:tc>
        <w:tc>
          <w:tcPr>
            <w:tcW w:w="7365" w:type="dxa"/>
          </w:tcPr>
          <w:p w14:paraId="5EB0FB0C" w14:textId="36087595" w:rsidR="008354B2" w:rsidRPr="00B643BD" w:rsidRDefault="00A91B22" w:rsidP="007B7179">
            <w:pPr>
              <w:pStyle w:val="ListNumber"/>
              <w:spacing w:after="0"/>
              <w:ind w:left="0" w:firstLine="0"/>
              <w:cnfStyle w:val="000000000000" w:firstRow="0" w:lastRow="0" w:firstColumn="0" w:lastColumn="0" w:oddVBand="0" w:evenVBand="0" w:oddHBand="0" w:evenHBand="0" w:firstRowFirstColumn="0" w:firstRowLastColumn="0" w:lastRowFirstColumn="0" w:lastRowLastColumn="0"/>
              <w:rPr>
                <w:rFonts w:cs="Arial"/>
                <w:bCs/>
                <w:color w:val="auto"/>
                <w:sz w:val="21"/>
                <w:szCs w:val="21"/>
              </w:rPr>
            </w:pPr>
            <w:r w:rsidRPr="00A91B22">
              <w:rPr>
                <w:rFonts w:cs="Arial"/>
                <w:bCs/>
                <w:color w:val="auto"/>
                <w:sz w:val="21"/>
                <w:szCs w:val="21"/>
              </w:rPr>
              <w:t>Works effectively with frontline staff, managers, executives and technical specialists with differing views, building shared understanding and support for proposed solutions and change approaches across the organisation</w:t>
            </w:r>
            <w:r w:rsidR="008354B2" w:rsidRPr="008C5513">
              <w:rPr>
                <w:rFonts w:cs="Arial"/>
                <w:bCs/>
                <w:color w:val="auto"/>
                <w:sz w:val="21"/>
                <w:szCs w:val="21"/>
              </w:rPr>
              <w:t>.</w:t>
            </w:r>
          </w:p>
        </w:tc>
      </w:tr>
      <w:tr w:rsidR="008354B2" w14:paraId="1A7F1528" w14:textId="77777777" w:rsidTr="00891780">
        <w:tc>
          <w:tcPr>
            <w:cnfStyle w:val="001000000000" w:firstRow="0" w:lastRow="0" w:firstColumn="1" w:lastColumn="0" w:oddVBand="0" w:evenVBand="0" w:oddHBand="0" w:evenHBand="0" w:firstRowFirstColumn="0" w:firstRowLastColumn="0" w:lastRowFirstColumn="0" w:lastRowLastColumn="0"/>
            <w:tcW w:w="2547" w:type="dxa"/>
            <w:shd w:val="clear" w:color="auto" w:fill="F6FBFF"/>
          </w:tcPr>
          <w:p w14:paraId="666273C3" w14:textId="77777777" w:rsidR="008354B2" w:rsidRPr="00B643BD" w:rsidRDefault="008354B2" w:rsidP="007B7179">
            <w:pPr>
              <w:pStyle w:val="ListNumber"/>
              <w:spacing w:after="0"/>
              <w:ind w:left="0" w:firstLine="0"/>
              <w:rPr>
                <w:rFonts w:cs="Arial"/>
                <w:bCs/>
                <w:color w:val="auto"/>
                <w:sz w:val="21"/>
                <w:szCs w:val="21"/>
              </w:rPr>
            </w:pPr>
            <w:r w:rsidRPr="008C5513">
              <w:rPr>
                <w:rFonts w:cs="Arial"/>
                <w:bCs/>
                <w:color w:val="auto"/>
                <w:sz w:val="21"/>
                <w:szCs w:val="21"/>
              </w:rPr>
              <w:t>Achieves Results with Integrity (Achieves Results with Integrity)</w:t>
            </w:r>
          </w:p>
        </w:tc>
        <w:tc>
          <w:tcPr>
            <w:tcW w:w="7365" w:type="dxa"/>
          </w:tcPr>
          <w:p w14:paraId="69FFEEF5" w14:textId="1FE3B9E9" w:rsidR="008354B2" w:rsidRPr="00B643BD" w:rsidRDefault="00D106C6" w:rsidP="007B7179">
            <w:pPr>
              <w:pStyle w:val="ListNumber"/>
              <w:spacing w:after="0"/>
              <w:ind w:left="0" w:firstLine="0"/>
              <w:cnfStyle w:val="000000000000" w:firstRow="0" w:lastRow="0" w:firstColumn="0" w:lastColumn="0" w:oddVBand="0" w:evenVBand="0" w:oddHBand="0" w:evenHBand="0" w:firstRowFirstColumn="0" w:firstRowLastColumn="0" w:lastRowFirstColumn="0" w:lastRowLastColumn="0"/>
              <w:rPr>
                <w:rFonts w:cs="Arial"/>
                <w:bCs/>
                <w:color w:val="auto"/>
                <w:sz w:val="21"/>
                <w:szCs w:val="21"/>
              </w:rPr>
            </w:pPr>
            <w:r w:rsidRPr="00D106C6">
              <w:rPr>
                <w:rFonts w:cs="Arial"/>
                <w:bCs/>
                <w:color w:val="auto"/>
                <w:sz w:val="21"/>
                <w:szCs w:val="21"/>
              </w:rPr>
              <w:t>Maintains traceability from problem to solution to benefit and delivers analysis and change work within relevant governance, delegations and legislative requirements. Follows through from discovery to a usable, adopted outcome</w:t>
            </w:r>
            <w:r w:rsidR="008354B2" w:rsidRPr="008C5513">
              <w:rPr>
                <w:rFonts w:cs="Arial"/>
                <w:bCs/>
                <w:color w:val="auto"/>
                <w:sz w:val="21"/>
                <w:szCs w:val="21"/>
              </w:rPr>
              <w:t>.</w:t>
            </w:r>
          </w:p>
        </w:tc>
      </w:tr>
      <w:tr w:rsidR="008354B2" w14:paraId="51F8F48C" w14:textId="77777777" w:rsidTr="00891780">
        <w:tc>
          <w:tcPr>
            <w:cnfStyle w:val="001000000000" w:firstRow="0" w:lastRow="0" w:firstColumn="1" w:lastColumn="0" w:oddVBand="0" w:evenVBand="0" w:oddHBand="0" w:evenHBand="0" w:firstRowFirstColumn="0" w:firstRowLastColumn="0" w:lastRowFirstColumn="0" w:lastRowLastColumn="0"/>
            <w:tcW w:w="2547" w:type="dxa"/>
            <w:shd w:val="clear" w:color="auto" w:fill="F6FBFF"/>
          </w:tcPr>
          <w:p w14:paraId="185B6571" w14:textId="33FCA8C6" w:rsidR="008354B2" w:rsidRPr="00B643BD" w:rsidRDefault="00CD34F6" w:rsidP="007B7179">
            <w:pPr>
              <w:pStyle w:val="ListNumber"/>
              <w:spacing w:after="0"/>
              <w:ind w:left="0" w:firstLine="0"/>
              <w:rPr>
                <w:rFonts w:cs="Arial"/>
                <w:bCs/>
                <w:color w:val="auto"/>
                <w:sz w:val="21"/>
                <w:szCs w:val="21"/>
              </w:rPr>
            </w:pPr>
            <w:r w:rsidRPr="00CD34F6">
              <w:rPr>
                <w:rFonts w:cs="Arial"/>
                <w:bCs/>
                <w:color w:val="auto"/>
                <w:sz w:val="21"/>
                <w:szCs w:val="21"/>
              </w:rPr>
              <w:t xml:space="preserve">An Agile and Responsive Workforce </w:t>
            </w:r>
            <w:r w:rsidR="008354B2" w:rsidRPr="009B5DB9">
              <w:rPr>
                <w:rFonts w:cs="Arial"/>
                <w:bCs/>
                <w:color w:val="auto"/>
                <w:sz w:val="21"/>
                <w:szCs w:val="21"/>
              </w:rPr>
              <w:t>(Thinking and Innovating)</w:t>
            </w:r>
          </w:p>
        </w:tc>
        <w:tc>
          <w:tcPr>
            <w:tcW w:w="7365" w:type="dxa"/>
          </w:tcPr>
          <w:p w14:paraId="054F6597" w14:textId="2F658942" w:rsidR="008354B2" w:rsidRPr="00B643BD" w:rsidRDefault="00A74746" w:rsidP="007B7179">
            <w:pPr>
              <w:pStyle w:val="ListNumber"/>
              <w:spacing w:after="0"/>
              <w:ind w:left="0" w:firstLine="0"/>
              <w:cnfStyle w:val="000000000000" w:firstRow="0" w:lastRow="0" w:firstColumn="0" w:lastColumn="0" w:oddVBand="0" w:evenVBand="0" w:oddHBand="0" w:evenHBand="0" w:firstRowFirstColumn="0" w:firstRowLastColumn="0" w:lastRowFirstColumn="0" w:lastRowLastColumn="0"/>
              <w:rPr>
                <w:rFonts w:cs="Arial"/>
                <w:bCs/>
                <w:color w:val="auto"/>
                <w:sz w:val="21"/>
                <w:szCs w:val="21"/>
              </w:rPr>
            </w:pPr>
            <w:r w:rsidRPr="00A74746">
              <w:rPr>
                <w:rFonts w:cs="Arial"/>
                <w:bCs/>
                <w:color w:val="auto"/>
                <w:sz w:val="21"/>
                <w:szCs w:val="21"/>
              </w:rPr>
              <w:t>Reconciles conflicting or divergent information to reach an evidence-based position on ambiguous or poorly defined problems. Exercises sound judgement on change sequencing, load and organisational capacity, and generates practical, workable solutions</w:t>
            </w:r>
            <w:r w:rsidR="008354B2" w:rsidRPr="008C5513">
              <w:rPr>
                <w:rFonts w:cs="Arial"/>
                <w:bCs/>
                <w:color w:val="auto"/>
                <w:sz w:val="21"/>
                <w:szCs w:val="21"/>
              </w:rPr>
              <w:t>.</w:t>
            </w:r>
          </w:p>
        </w:tc>
      </w:tr>
      <w:tr w:rsidR="008354B2" w14:paraId="7A7D90D6" w14:textId="77777777" w:rsidTr="00891780">
        <w:tc>
          <w:tcPr>
            <w:cnfStyle w:val="001000000000" w:firstRow="0" w:lastRow="0" w:firstColumn="1" w:lastColumn="0" w:oddVBand="0" w:evenVBand="0" w:oddHBand="0" w:evenHBand="0" w:firstRowFirstColumn="0" w:firstRowLastColumn="0" w:lastRowFirstColumn="0" w:lastRowLastColumn="0"/>
            <w:tcW w:w="2547" w:type="dxa"/>
            <w:shd w:val="clear" w:color="auto" w:fill="F6FBFF"/>
          </w:tcPr>
          <w:p w14:paraId="56CA7C85" w14:textId="77777777" w:rsidR="008354B2" w:rsidRPr="00B643BD" w:rsidRDefault="008354B2" w:rsidP="007B7179">
            <w:pPr>
              <w:pStyle w:val="ListNumber"/>
              <w:spacing w:after="0"/>
              <w:ind w:left="0" w:firstLine="0"/>
              <w:rPr>
                <w:rFonts w:cs="Arial"/>
                <w:bCs/>
                <w:color w:val="auto"/>
                <w:sz w:val="21"/>
                <w:szCs w:val="21"/>
              </w:rPr>
            </w:pPr>
            <w:r>
              <w:rPr>
                <w:rFonts w:cs="Arial"/>
                <w:bCs/>
                <w:color w:val="auto"/>
                <w:sz w:val="21"/>
                <w:szCs w:val="21"/>
              </w:rPr>
              <w:t>Leadership</w:t>
            </w:r>
            <w:r w:rsidRPr="00EA701F">
              <w:rPr>
                <w:rFonts w:cs="Arial"/>
                <w:bCs/>
                <w:color w:val="auto"/>
                <w:sz w:val="21"/>
                <w:szCs w:val="21"/>
              </w:rPr>
              <w:t xml:space="preserve"> </w:t>
            </w:r>
            <w:r w:rsidRPr="009B5DB9">
              <w:rPr>
                <w:rFonts w:cs="Arial"/>
                <w:bCs/>
                <w:color w:val="auto"/>
                <w:sz w:val="21"/>
                <w:szCs w:val="21"/>
              </w:rPr>
              <w:t>(Leadership)</w:t>
            </w:r>
          </w:p>
        </w:tc>
        <w:tc>
          <w:tcPr>
            <w:tcW w:w="7365" w:type="dxa"/>
          </w:tcPr>
          <w:p w14:paraId="3117D61B" w14:textId="1E82F98B" w:rsidR="008354B2" w:rsidRPr="00B643BD" w:rsidRDefault="00EC1535" w:rsidP="007B7179">
            <w:pPr>
              <w:pStyle w:val="ListNumber"/>
              <w:spacing w:after="0"/>
              <w:ind w:left="0" w:firstLine="0"/>
              <w:cnfStyle w:val="000000000000" w:firstRow="0" w:lastRow="0" w:firstColumn="0" w:lastColumn="0" w:oddVBand="0" w:evenVBand="0" w:oddHBand="0" w:evenHBand="0" w:firstRowFirstColumn="0" w:firstRowLastColumn="0" w:lastRowFirstColumn="0" w:lastRowLastColumn="0"/>
              <w:rPr>
                <w:rFonts w:cs="Arial"/>
                <w:bCs/>
                <w:color w:val="auto"/>
                <w:sz w:val="21"/>
                <w:szCs w:val="21"/>
              </w:rPr>
            </w:pPr>
            <w:r w:rsidRPr="00EC1535">
              <w:rPr>
                <w:rFonts w:cs="Arial"/>
                <w:bCs/>
                <w:color w:val="auto"/>
                <w:sz w:val="21"/>
                <w:szCs w:val="21"/>
              </w:rPr>
              <w:t>Raises respectful challenge to assumptions held by senior leaders or business owners, takes judicious risks to progress fresh thinking, manages own reactions to maintain productive relationships and takes personal ownership through to a usable outcome</w:t>
            </w:r>
            <w:r w:rsidR="008354B2" w:rsidRPr="003A389E">
              <w:rPr>
                <w:rFonts w:cs="Arial"/>
                <w:bCs/>
                <w:color w:val="auto"/>
                <w:sz w:val="21"/>
                <w:szCs w:val="21"/>
              </w:rPr>
              <w:t>.</w:t>
            </w:r>
          </w:p>
        </w:tc>
      </w:tr>
    </w:tbl>
    <w:p w14:paraId="07E51422" w14:textId="77777777" w:rsidR="008354B2" w:rsidRDefault="008354B2" w:rsidP="00B643BD">
      <w:pPr>
        <w:pStyle w:val="ListNumber"/>
        <w:spacing w:line="276" w:lineRule="auto"/>
        <w:ind w:left="0" w:firstLine="0"/>
        <w:rPr>
          <w:rFonts w:cs="Arial"/>
          <w:bCs/>
          <w:color w:val="auto"/>
          <w:sz w:val="21"/>
          <w:szCs w:val="21"/>
        </w:rPr>
      </w:pPr>
    </w:p>
    <w:p w14:paraId="25C0A97C" w14:textId="156E1FB5" w:rsidR="005C0C45" w:rsidRDefault="00EA287A" w:rsidP="005C0C45">
      <w:pPr>
        <w:pStyle w:val="PlainText"/>
        <w:spacing w:after="140"/>
        <w:ind w:left="-142"/>
        <w:rPr>
          <w:rFonts w:ascii="Arial" w:eastAsia="MS Mincho" w:hAnsi="Arial" w:cs="Arial"/>
          <w:b/>
          <w:bCs/>
          <w:sz w:val="21"/>
          <w:szCs w:val="21"/>
        </w:rPr>
      </w:pPr>
      <w:r w:rsidRPr="009259F7">
        <w:rPr>
          <w:rFonts w:ascii="Arial" w:eastAsia="MS Mincho" w:hAnsi="Arial" w:cs="Arial"/>
          <w:b/>
          <w:bCs/>
          <w:sz w:val="21"/>
          <w:szCs w:val="21"/>
        </w:rPr>
        <w:t xml:space="preserve">Qualifications and other </w:t>
      </w:r>
      <w:r w:rsidR="00CA79E9">
        <w:rPr>
          <w:rFonts w:ascii="Arial" w:eastAsia="MS Mincho" w:hAnsi="Arial" w:cs="Arial"/>
          <w:b/>
          <w:bCs/>
          <w:sz w:val="21"/>
          <w:szCs w:val="21"/>
        </w:rPr>
        <w:t>r</w:t>
      </w:r>
      <w:r w:rsidRPr="009259F7">
        <w:rPr>
          <w:rFonts w:ascii="Arial" w:eastAsia="MS Mincho" w:hAnsi="Arial" w:cs="Arial"/>
          <w:b/>
          <w:bCs/>
          <w:sz w:val="21"/>
          <w:szCs w:val="21"/>
        </w:rPr>
        <w:t>equirements</w:t>
      </w:r>
    </w:p>
    <w:p w14:paraId="7C3A4B4E" w14:textId="7B4F1E72" w:rsidR="00A75AD2" w:rsidRPr="007C2B2C" w:rsidRDefault="007657E1">
      <w:pPr>
        <w:pStyle w:val="PlainText"/>
        <w:spacing w:line="276" w:lineRule="auto"/>
        <w:rPr>
          <w:rFonts w:ascii="Arial" w:eastAsia="MS Mincho" w:hAnsi="Arial" w:cs="Arial"/>
          <w:i/>
          <w:iCs/>
          <w:sz w:val="21"/>
          <w:szCs w:val="21"/>
        </w:rPr>
      </w:pPr>
      <w:r>
        <w:rPr>
          <w:rFonts w:ascii="Arial" w:eastAsia="MS Mincho" w:hAnsi="Arial" w:cs="Arial"/>
          <w:i/>
          <w:iCs/>
          <w:sz w:val="21"/>
          <w:szCs w:val="21"/>
        </w:rPr>
        <w:t>Preferred</w:t>
      </w:r>
    </w:p>
    <w:p w14:paraId="5D6EB25E" w14:textId="77777777" w:rsidR="007657E1" w:rsidRPr="00891780" w:rsidRDefault="007657E1" w:rsidP="007657E1">
      <w:pPr>
        <w:pStyle w:val="PlainText"/>
        <w:numPr>
          <w:ilvl w:val="0"/>
          <w:numId w:val="28"/>
        </w:numPr>
        <w:spacing w:line="276" w:lineRule="auto"/>
        <w:rPr>
          <w:rFonts w:ascii="Arial" w:eastAsia="MS Mincho" w:hAnsi="Arial" w:cs="Arial"/>
          <w:sz w:val="21"/>
          <w:szCs w:val="21"/>
        </w:rPr>
      </w:pPr>
      <w:r w:rsidRPr="0097671D">
        <w:rPr>
          <w:rFonts w:ascii="Arial" w:eastAsia="MS Mincho" w:hAnsi="Arial" w:cs="Arial"/>
          <w:sz w:val="21"/>
          <w:szCs w:val="21"/>
        </w:rPr>
        <w:t>Tertiary qualifications in business, project or change management, public administration or a related discipline are desirable but not essential. Equivalent relevant experience will be highly regarded.</w:t>
      </w:r>
    </w:p>
    <w:p w14:paraId="6367E2F3" w14:textId="769BC43A" w:rsidR="00A75AD2" w:rsidRDefault="008B159F" w:rsidP="00A75AD2">
      <w:pPr>
        <w:pStyle w:val="PlainText"/>
        <w:numPr>
          <w:ilvl w:val="0"/>
          <w:numId w:val="28"/>
        </w:numPr>
        <w:spacing w:line="276" w:lineRule="auto"/>
        <w:rPr>
          <w:rFonts w:ascii="Arial" w:eastAsia="MS Mincho" w:hAnsi="Arial" w:cs="Arial"/>
          <w:sz w:val="21"/>
          <w:szCs w:val="21"/>
        </w:rPr>
      </w:pPr>
      <w:r w:rsidRPr="008B159F">
        <w:rPr>
          <w:rFonts w:ascii="Arial" w:eastAsia="MS Mincho" w:hAnsi="Arial" w:cs="Arial"/>
          <w:sz w:val="21"/>
          <w:szCs w:val="21"/>
        </w:rPr>
        <w:t>Substantial experience in business analysis and/or organisational change roles, including experience delivering both detailed analysis and design work and practical change management support</w:t>
      </w:r>
      <w:r w:rsidR="00A75AD2" w:rsidRPr="007E72EA">
        <w:rPr>
          <w:rFonts w:ascii="Arial" w:eastAsia="MS Mincho" w:hAnsi="Arial" w:cs="Arial"/>
          <w:sz w:val="21"/>
          <w:szCs w:val="21"/>
        </w:rPr>
        <w:t>.</w:t>
      </w:r>
    </w:p>
    <w:p w14:paraId="237A689C" w14:textId="77777777" w:rsidR="00A75AD2" w:rsidRDefault="00A75AD2">
      <w:pPr>
        <w:pStyle w:val="PlainText"/>
        <w:spacing w:line="276" w:lineRule="auto"/>
        <w:rPr>
          <w:rFonts w:ascii="Arial" w:eastAsia="MS Mincho" w:hAnsi="Arial" w:cs="Arial"/>
          <w:i/>
          <w:iCs/>
          <w:sz w:val="21"/>
          <w:szCs w:val="21"/>
        </w:rPr>
      </w:pPr>
    </w:p>
    <w:p w14:paraId="2A0BE477" w14:textId="28E0FC25" w:rsidR="00A75AD2" w:rsidRPr="00467052" w:rsidRDefault="00A75AD2">
      <w:pPr>
        <w:pStyle w:val="PlainText"/>
        <w:spacing w:line="276" w:lineRule="auto"/>
        <w:rPr>
          <w:rFonts w:ascii="Arial" w:eastAsia="MS Mincho" w:hAnsi="Arial" w:cs="Arial"/>
          <w:i/>
          <w:iCs/>
          <w:sz w:val="21"/>
          <w:szCs w:val="21"/>
        </w:rPr>
      </w:pPr>
      <w:r w:rsidRPr="00467052">
        <w:rPr>
          <w:rFonts w:ascii="Arial" w:eastAsia="MS Mincho" w:hAnsi="Arial" w:cs="Arial"/>
          <w:i/>
          <w:iCs/>
          <w:sz w:val="21"/>
          <w:szCs w:val="21"/>
        </w:rPr>
        <w:t xml:space="preserve">Highly </w:t>
      </w:r>
      <w:r w:rsidR="00891780">
        <w:rPr>
          <w:rFonts w:ascii="Arial" w:eastAsia="MS Mincho" w:hAnsi="Arial" w:cs="Arial"/>
          <w:i/>
          <w:iCs/>
          <w:sz w:val="21"/>
          <w:szCs w:val="21"/>
        </w:rPr>
        <w:t>d</w:t>
      </w:r>
      <w:r w:rsidRPr="00467052">
        <w:rPr>
          <w:rFonts w:ascii="Arial" w:eastAsia="MS Mincho" w:hAnsi="Arial" w:cs="Arial"/>
          <w:i/>
          <w:iCs/>
          <w:sz w:val="21"/>
          <w:szCs w:val="21"/>
        </w:rPr>
        <w:t>esirable</w:t>
      </w:r>
    </w:p>
    <w:p w14:paraId="7AAE01DF" w14:textId="77777777" w:rsidR="0097671D" w:rsidRPr="0097671D" w:rsidRDefault="0097671D" w:rsidP="0097671D">
      <w:pPr>
        <w:pStyle w:val="PlainText"/>
        <w:numPr>
          <w:ilvl w:val="0"/>
          <w:numId w:val="28"/>
        </w:numPr>
        <w:spacing w:line="276" w:lineRule="auto"/>
        <w:rPr>
          <w:rFonts w:ascii="Arial" w:eastAsia="MS Mincho" w:hAnsi="Arial" w:cs="Arial"/>
          <w:sz w:val="21"/>
          <w:szCs w:val="21"/>
        </w:rPr>
      </w:pPr>
      <w:r w:rsidRPr="0097671D">
        <w:rPr>
          <w:rFonts w:ascii="Arial" w:eastAsia="MS Mincho" w:hAnsi="Arial" w:cs="Arial"/>
          <w:sz w:val="21"/>
          <w:szCs w:val="21"/>
        </w:rPr>
        <w:t>Demonstrated experience working within or alongside government, statutory authorities or regulatory bodies.</w:t>
      </w:r>
    </w:p>
    <w:p w14:paraId="6F97B919" w14:textId="4DC46C37" w:rsidR="00A75AD2" w:rsidRPr="0097671D" w:rsidRDefault="0097671D" w:rsidP="007B7179">
      <w:pPr>
        <w:pStyle w:val="PlainText"/>
        <w:numPr>
          <w:ilvl w:val="0"/>
          <w:numId w:val="28"/>
        </w:numPr>
        <w:spacing w:line="280" w:lineRule="atLeast"/>
        <w:ind w:left="714" w:hanging="357"/>
        <w:rPr>
          <w:rFonts w:ascii="Arial" w:eastAsia="MS Mincho" w:hAnsi="Arial" w:cs="Arial"/>
          <w:sz w:val="21"/>
          <w:szCs w:val="21"/>
        </w:rPr>
      </w:pPr>
      <w:r w:rsidRPr="0097671D">
        <w:rPr>
          <w:rFonts w:ascii="Arial" w:eastAsia="MS Mincho" w:hAnsi="Arial" w:cs="Arial"/>
          <w:sz w:val="21"/>
          <w:szCs w:val="21"/>
        </w:rPr>
        <w:t xml:space="preserve">A recognised change management qualification (such as </w:t>
      </w:r>
      <w:proofErr w:type="spellStart"/>
      <w:r w:rsidRPr="0097671D">
        <w:rPr>
          <w:rFonts w:ascii="Arial" w:eastAsia="MS Mincho" w:hAnsi="Arial" w:cs="Arial"/>
          <w:sz w:val="21"/>
          <w:szCs w:val="21"/>
        </w:rPr>
        <w:t>Prosci</w:t>
      </w:r>
      <w:proofErr w:type="spellEnd"/>
      <w:r w:rsidRPr="0097671D">
        <w:rPr>
          <w:rFonts w:ascii="Arial" w:eastAsia="MS Mincho" w:hAnsi="Arial" w:cs="Arial"/>
          <w:sz w:val="21"/>
          <w:szCs w:val="21"/>
        </w:rPr>
        <w:t xml:space="preserve"> or ADKAR) would be useful, but practical delivery experience and judgement are more highly regarded than adherence to a particular methodology</w:t>
      </w:r>
    </w:p>
    <w:p w14:paraId="753362B7" w14:textId="765EA30B" w:rsidR="00A75AD2" w:rsidRPr="007B7179" w:rsidRDefault="007B7179" w:rsidP="007B7179">
      <w:pPr>
        <w:tabs>
          <w:tab w:val="clear" w:pos="5318"/>
        </w:tabs>
        <w:adjustRightInd/>
        <w:snapToGrid/>
        <w:spacing w:after="0" w:line="240" w:lineRule="auto"/>
        <w:rPr>
          <w:rFonts w:eastAsia="MS Mincho" w:cs="Arial"/>
          <w:color w:val="auto"/>
          <w:spacing w:val="0"/>
          <w:sz w:val="21"/>
          <w:szCs w:val="21"/>
        </w:rPr>
      </w:pPr>
      <w:r>
        <w:rPr>
          <w:rFonts w:eastAsia="MS Mincho" w:cs="Arial"/>
          <w:sz w:val="21"/>
          <w:szCs w:val="21"/>
        </w:rPr>
        <w:br w:type="page"/>
      </w:r>
    </w:p>
    <w:tbl>
      <w:tblPr>
        <w:tblStyle w:val="ACTLeavetable"/>
        <w:tblW w:w="10193" w:type="dxa"/>
        <w:tblInd w:w="-142" w:type="dxa"/>
        <w:tblLayout w:type="fixed"/>
        <w:tblLook w:val="04A0" w:firstRow="1" w:lastRow="0" w:firstColumn="1" w:lastColumn="0" w:noHBand="0" w:noVBand="1"/>
      </w:tblPr>
      <w:tblGrid>
        <w:gridCol w:w="10193"/>
      </w:tblGrid>
      <w:tr w:rsidR="00D658B0" w:rsidRPr="00272CAE" w14:paraId="1CCD224F" w14:textId="77777777" w:rsidTr="0AD8DE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3" w:type="dxa"/>
            <w:tcBorders>
              <w:top w:val="nil"/>
              <w:bottom w:val="nil"/>
            </w:tcBorders>
          </w:tcPr>
          <w:p w14:paraId="0D01E57A" w14:textId="69DF15DA" w:rsidR="00D658B0" w:rsidRPr="009D0E46" w:rsidRDefault="00D658B0" w:rsidP="00BB47D0">
            <w:pPr>
              <w:pStyle w:val="ListNumber"/>
              <w:spacing w:after="0" w:line="240" w:lineRule="auto"/>
              <w:ind w:left="0" w:firstLine="0"/>
              <w:rPr>
                <w:rFonts w:cs="Arial"/>
                <w:b w:val="0"/>
                <w:sz w:val="21"/>
                <w:szCs w:val="21"/>
              </w:rPr>
            </w:pPr>
            <w:r w:rsidRPr="009D0E46">
              <w:rPr>
                <w:rFonts w:cs="Arial"/>
                <w:b w:val="0"/>
                <w:sz w:val="22"/>
              </w:rPr>
              <w:lastRenderedPageBreak/>
              <w:t>Work environment description</w:t>
            </w:r>
          </w:p>
        </w:tc>
      </w:tr>
      <w:tr w:rsidR="00D658B0" w:rsidRPr="00272CAE" w14:paraId="5F41624F" w14:textId="77777777" w:rsidTr="00F60CFB">
        <w:trPr>
          <w:trHeight w:val="13266"/>
        </w:trPr>
        <w:tc>
          <w:tcPr>
            <w:cnfStyle w:val="001000000000" w:firstRow="0" w:lastRow="0" w:firstColumn="1" w:lastColumn="0" w:oddVBand="0" w:evenVBand="0" w:oddHBand="0" w:evenHBand="0" w:firstRowFirstColumn="0" w:firstRowLastColumn="0" w:lastRowFirstColumn="0" w:lastRowLastColumn="0"/>
            <w:tcW w:w="10193" w:type="dxa"/>
            <w:tcBorders>
              <w:top w:val="nil"/>
              <w:bottom w:val="nil"/>
            </w:tcBorders>
          </w:tcPr>
          <w:p w14:paraId="04A9F1E4" w14:textId="36720CF7" w:rsidR="00D658B0" w:rsidRPr="00272CAE" w:rsidRDefault="00D658B0" w:rsidP="0093136A">
            <w:pPr>
              <w:pStyle w:val="ListNumber"/>
              <w:spacing w:line="240" w:lineRule="auto"/>
              <w:ind w:left="0" w:firstLine="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 xml:space="preserve">The following work environment description outlines the inherent requirements of the role of </w:t>
            </w:r>
            <w:r w:rsidR="0064137A">
              <w:rPr>
                <w:rFonts w:eastAsia="Times New Roman" w:cs="Arial"/>
                <w:color w:val="auto"/>
                <w:spacing w:val="0"/>
                <w:sz w:val="21"/>
                <w:szCs w:val="21"/>
                <w:lang w:eastAsia="en-AU"/>
              </w:rPr>
              <w:t>Senior Business Analyst and Change Lead</w:t>
            </w:r>
            <w:r w:rsidR="00512FB2" w:rsidRPr="00512FB2">
              <w:rPr>
                <w:rFonts w:eastAsia="Times New Roman" w:cs="Arial"/>
                <w:color w:val="auto"/>
                <w:spacing w:val="0"/>
                <w:sz w:val="21"/>
                <w:szCs w:val="21"/>
                <w:lang w:eastAsia="en-AU"/>
              </w:rPr>
              <w:t xml:space="preserve"> </w:t>
            </w:r>
            <w:r w:rsidRPr="00272CAE">
              <w:rPr>
                <w:rFonts w:eastAsia="Times New Roman" w:cs="Arial"/>
                <w:color w:val="auto"/>
                <w:spacing w:val="0"/>
                <w:sz w:val="21"/>
                <w:szCs w:val="21"/>
                <w:lang w:eastAsia="en-AU"/>
              </w:rPr>
              <w:t xml:space="preserve">(Position Number: </w:t>
            </w:r>
            <w:r w:rsidR="00F27586">
              <w:rPr>
                <w:rFonts w:eastAsia="Times New Roman" w:cs="Arial"/>
                <w:color w:val="auto"/>
                <w:spacing w:val="0"/>
                <w:sz w:val="21"/>
                <w:szCs w:val="21"/>
                <w:lang w:eastAsia="en-AU"/>
              </w:rPr>
              <w:t>P7</w:t>
            </w:r>
            <w:r w:rsidR="00F27586" w:rsidRPr="00F27586">
              <w:rPr>
                <w:rFonts w:cs="Arial"/>
                <w:sz w:val="21"/>
                <w:szCs w:val="21"/>
              </w:rPr>
              <w:t>0983</w:t>
            </w:r>
            <w:r w:rsidRPr="00F27586">
              <w:rPr>
                <w:rFonts w:eastAsia="Times New Roman" w:cs="Arial"/>
                <w:color w:val="auto"/>
                <w:spacing w:val="0"/>
                <w:sz w:val="21"/>
                <w:szCs w:val="21"/>
                <w:lang w:eastAsia="en-AU"/>
              </w:rPr>
              <w:t>)</w:t>
            </w:r>
            <w:r w:rsidRPr="00272CAE">
              <w:rPr>
                <w:rFonts w:eastAsia="Times New Roman" w:cs="Arial"/>
                <w:color w:val="auto"/>
                <w:spacing w:val="0"/>
                <w:sz w:val="21"/>
                <w:szCs w:val="21"/>
                <w:lang w:eastAsia="en-AU"/>
              </w:rPr>
              <w:t xml:space="preserve"> and indicates how frequently each of these requirements would be performed. Please note that ACT Leave is committed to providing reasonable adjustment and ensuring all individuals have equal opportunities in the workplace. </w:t>
            </w:r>
          </w:p>
          <w:tbl>
            <w:tblPr>
              <w:tblStyle w:val="ACTLeavetable"/>
              <w:tblW w:w="9585" w:type="dxa"/>
              <w:tblLayout w:type="fixed"/>
              <w:tblLook w:val="04A0" w:firstRow="1" w:lastRow="0" w:firstColumn="1" w:lastColumn="0" w:noHBand="0" w:noVBand="1"/>
            </w:tblPr>
            <w:tblGrid>
              <w:gridCol w:w="6900"/>
              <w:gridCol w:w="2685"/>
            </w:tblGrid>
            <w:tr w:rsidR="00D658B0" w:rsidRPr="00272CAE" w14:paraId="30662D96"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6B16C5B" w14:textId="77777777"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Administrative </w:t>
                  </w:r>
                </w:p>
              </w:tc>
              <w:tc>
                <w:tcPr>
                  <w:tcW w:w="2685" w:type="dxa"/>
                  <w:hideMark/>
                </w:tcPr>
                <w:p w14:paraId="5F969F32"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Frequency </w:t>
                  </w:r>
                </w:p>
              </w:tc>
            </w:tr>
            <w:tr w:rsidR="00D658B0" w:rsidRPr="00272CAE" w14:paraId="0D053CE9"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5AEFA6F6"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Telephone use </w:t>
                  </w:r>
                </w:p>
              </w:tc>
              <w:tc>
                <w:tcPr>
                  <w:tcW w:w="2685" w:type="dxa"/>
                  <w:hideMark/>
                </w:tcPr>
                <w:p w14:paraId="36E5128B" w14:textId="1022F72B"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F45736" w:rsidRPr="00272CAE">
                    <w:rPr>
                      <w:rFonts w:eastAsia="Times New Roman" w:cs="Arial"/>
                      <w:color w:val="auto"/>
                      <w:spacing w:val="0"/>
                      <w:sz w:val="21"/>
                      <w:szCs w:val="21"/>
                      <w:lang w:eastAsia="en-AU"/>
                    </w:rPr>
                    <w:t>​​Occasionally​ </w:t>
                  </w:r>
                </w:p>
              </w:tc>
            </w:tr>
            <w:tr w:rsidR="00D658B0" w:rsidRPr="00272CAE" w14:paraId="6B5BA1A5" w14:textId="77777777" w:rsidTr="00F60CF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1CFE6507"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General computer use </w:t>
                  </w:r>
                </w:p>
              </w:tc>
              <w:tc>
                <w:tcPr>
                  <w:tcW w:w="2685" w:type="dxa"/>
                  <w:hideMark/>
                </w:tcPr>
                <w:p w14:paraId="667681BA"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​​Frequently​ </w:t>
                  </w:r>
                </w:p>
              </w:tc>
            </w:tr>
            <w:tr w:rsidR="00D658B0" w:rsidRPr="00272CAE" w14:paraId="4FBB3211"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555386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Extensive keying/data entry </w:t>
                  </w:r>
                </w:p>
              </w:tc>
              <w:tc>
                <w:tcPr>
                  <w:tcW w:w="2685" w:type="dxa"/>
                  <w:hideMark/>
                </w:tcPr>
                <w:p w14:paraId="216235EB" w14:textId="69775E8D"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F45736" w:rsidRPr="00272CAE">
                    <w:rPr>
                      <w:rFonts w:eastAsia="Times New Roman" w:cs="Arial"/>
                      <w:color w:val="auto"/>
                      <w:spacing w:val="0"/>
                      <w:sz w:val="21"/>
                      <w:szCs w:val="21"/>
                      <w:lang w:eastAsia="en-AU"/>
                    </w:rPr>
                    <w:t>​​Occasionally​ </w:t>
                  </w:r>
                </w:p>
              </w:tc>
            </w:tr>
            <w:tr w:rsidR="00D658B0" w:rsidRPr="00272CAE" w14:paraId="00AF9FAC" w14:textId="77777777" w:rsidTr="00F60CF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5B7C8AC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Graphical/analytical based </w:t>
                  </w:r>
                </w:p>
              </w:tc>
              <w:tc>
                <w:tcPr>
                  <w:tcW w:w="2685" w:type="dxa"/>
                  <w:hideMark/>
                </w:tcPr>
                <w:p w14:paraId="53E4842D" w14:textId="40ACDE58"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D42108" w:rsidRPr="00272CAE">
                    <w:rPr>
                      <w:rFonts w:eastAsia="Times New Roman" w:cs="Arial"/>
                      <w:color w:val="auto"/>
                      <w:spacing w:val="0"/>
                      <w:sz w:val="21"/>
                      <w:szCs w:val="21"/>
                      <w:lang w:eastAsia="en-AU"/>
                    </w:rPr>
                    <w:t xml:space="preserve"> Frequently​ </w:t>
                  </w:r>
                </w:p>
              </w:tc>
            </w:tr>
            <w:tr w:rsidR="00D658B0" w:rsidRPr="00272CAE" w14:paraId="2431F8DF"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6C8D3D7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Sitting at a desk </w:t>
                  </w:r>
                </w:p>
              </w:tc>
              <w:tc>
                <w:tcPr>
                  <w:tcW w:w="2685" w:type="dxa"/>
                  <w:hideMark/>
                </w:tcPr>
                <w:p w14:paraId="017C9A24"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​​Frequently​ </w:t>
                  </w:r>
                </w:p>
              </w:tc>
            </w:tr>
            <w:tr w:rsidR="00D658B0" w:rsidRPr="00272CAE" w14:paraId="75CFACAB" w14:textId="77777777" w:rsidTr="00F60CFB">
              <w:trPr>
                <w:cnfStyle w:val="000000010000" w:firstRow="0" w:lastRow="0" w:firstColumn="0" w:lastColumn="0" w:oddVBand="0" w:evenVBand="0" w:oddHBand="0" w:evenHBand="1" w:firstRowFirstColumn="0" w:firstRowLastColumn="0" w:lastRowFirstColumn="0" w:lastRowLastColumn="0"/>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2C2559C8" w14:textId="00CC8358"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Standing for long periods</w:t>
                  </w:r>
                  <w:r w:rsidR="00347B90">
                    <w:rPr>
                      <w:rFonts w:eastAsia="Times New Roman" w:cs="Arial"/>
                      <w:color w:val="auto"/>
                      <w:spacing w:val="0"/>
                      <w:sz w:val="21"/>
                      <w:szCs w:val="21"/>
                      <w:lang w:eastAsia="en-AU"/>
                    </w:rPr>
                    <w:t xml:space="preserve"> </w:t>
                  </w:r>
                </w:p>
              </w:tc>
              <w:tc>
                <w:tcPr>
                  <w:tcW w:w="2685" w:type="dxa"/>
                  <w:hideMark/>
                </w:tcPr>
                <w:p w14:paraId="2FF219AC"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0363BE9D" w14:textId="77777777" w:rsidTr="00F60CFB">
              <w:trPr>
                <w:cantSplit w:val="0"/>
                <w:trHeight w:val="113"/>
              </w:trPr>
              <w:tc>
                <w:tcPr>
                  <w:cnfStyle w:val="001000000000" w:firstRow="0" w:lastRow="0" w:firstColumn="1" w:lastColumn="0" w:oddVBand="0" w:evenVBand="0" w:oddHBand="0" w:evenHBand="0" w:firstRowFirstColumn="0" w:firstRowLastColumn="0" w:lastRowFirstColumn="0" w:lastRowLastColumn="0"/>
                  <w:tcW w:w="6900" w:type="dxa"/>
                  <w:hideMark/>
                </w:tcPr>
                <w:p w14:paraId="3B2001C3"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Designated workstation </w:t>
                  </w:r>
                </w:p>
              </w:tc>
              <w:tc>
                <w:tcPr>
                  <w:tcW w:w="2685" w:type="dxa"/>
                  <w:hideMark/>
                </w:tcPr>
                <w:p w14:paraId="55F06BC8"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​​Frequently​ </w:t>
                  </w:r>
                </w:p>
              </w:tc>
            </w:tr>
          </w:tbl>
          <w:p w14:paraId="2494302E" w14:textId="77777777" w:rsidR="00D658B0" w:rsidRPr="00994AE7" w:rsidRDefault="00D658B0" w:rsidP="00BB47D0">
            <w:pPr>
              <w:pStyle w:val="ListNumber"/>
              <w:spacing w:after="0" w:line="240" w:lineRule="auto"/>
              <w:ind w:left="0" w:firstLine="0"/>
              <w:rPr>
                <w:rFonts w:cs="Arial"/>
                <w:bCs/>
                <w:color w:val="FFFFFF"/>
                <w:sz w:val="8"/>
                <w:szCs w:val="8"/>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607589F4"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64090F74" w14:textId="77777777"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Standard hours </w:t>
                  </w:r>
                </w:p>
              </w:tc>
              <w:tc>
                <w:tcPr>
                  <w:tcW w:w="2685" w:type="dxa"/>
                  <w:hideMark/>
                </w:tcPr>
                <w:p w14:paraId="4AA2BE90"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Frequency </w:t>
                  </w:r>
                </w:p>
              </w:tc>
            </w:tr>
            <w:tr w:rsidR="00D658B0" w:rsidRPr="00272CAE" w14:paraId="4B1B235E"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83A4835" w14:textId="24422772"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Flexible working hours (access to flex time)</w:t>
                  </w:r>
                  <w:r w:rsidR="00347B90">
                    <w:rPr>
                      <w:rFonts w:eastAsia="Times New Roman" w:cs="Arial"/>
                      <w:color w:val="auto"/>
                      <w:spacing w:val="0"/>
                      <w:sz w:val="21"/>
                      <w:szCs w:val="21"/>
                      <w:lang w:eastAsia="en-AU"/>
                    </w:rPr>
                    <w:t xml:space="preserve"> </w:t>
                  </w:r>
                </w:p>
              </w:tc>
              <w:tc>
                <w:tcPr>
                  <w:tcW w:w="2685" w:type="dxa"/>
                  <w:hideMark/>
                </w:tcPr>
                <w:p w14:paraId="0EF0E8AE" w14:textId="3FC516AD"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430DB89B" w:rsidRPr="4CFA9E44">
                    <w:rPr>
                      <w:rFonts w:eastAsia="Times New Roman" w:cs="Arial"/>
                      <w:color w:val="auto"/>
                      <w:sz w:val="21"/>
                      <w:szCs w:val="21"/>
                      <w:lang w:eastAsia="en-AU"/>
                    </w:rPr>
                    <w:t xml:space="preserve"> Frequently</w:t>
                  </w:r>
                  <w:r w:rsidR="430DB89B" w:rsidRPr="00272CAE">
                    <w:rPr>
                      <w:rFonts w:eastAsia="Times New Roman" w:cs="Arial"/>
                      <w:color w:val="auto"/>
                      <w:spacing w:val="0"/>
                      <w:sz w:val="21"/>
                      <w:szCs w:val="21"/>
                      <w:lang w:eastAsia="en-AU"/>
                    </w:rPr>
                    <w:t xml:space="preserve"> </w:t>
                  </w:r>
                  <w:r w:rsidRPr="4CFA9E44">
                    <w:rPr>
                      <w:rFonts w:eastAsia="Times New Roman" w:cs="Arial"/>
                      <w:color w:val="auto"/>
                      <w:sz w:val="21"/>
                      <w:szCs w:val="21"/>
                      <w:lang w:eastAsia="en-AU"/>
                    </w:rPr>
                    <w:t>​ </w:t>
                  </w:r>
                </w:p>
              </w:tc>
            </w:tr>
            <w:tr w:rsidR="00D658B0" w:rsidRPr="00272CAE" w14:paraId="5A847D13" w14:textId="77777777" w:rsidTr="00BB47D0">
              <w:trPr>
                <w:cnfStyle w:val="000000010000" w:firstRow="0" w:lastRow="0" w:firstColumn="0" w:lastColumn="0" w:oddVBand="0" w:evenVBand="0" w:oddHBand="0" w:evenHBand="1"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6900" w:type="dxa"/>
                  <w:hideMark/>
                </w:tcPr>
                <w:p w14:paraId="6B28A3E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Fixed or specified start/finish times </w:t>
                  </w:r>
                </w:p>
              </w:tc>
              <w:tc>
                <w:tcPr>
                  <w:tcW w:w="2685" w:type="dxa"/>
                  <w:hideMark/>
                </w:tcPr>
                <w:p w14:paraId="11252EE3" w14:textId="36042CCA"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7E866F27" w:rsidRPr="4CFA9E44">
                    <w:rPr>
                      <w:rFonts w:eastAsia="Times New Roman" w:cs="Arial"/>
                      <w:color w:val="auto"/>
                      <w:sz w:val="21"/>
                      <w:szCs w:val="21"/>
                      <w:lang w:eastAsia="en-AU"/>
                    </w:rPr>
                    <w:t xml:space="preserve"> Occasionally​ </w:t>
                  </w:r>
                  <w:r w:rsidRPr="00272CAE">
                    <w:rPr>
                      <w:rFonts w:eastAsia="Times New Roman" w:cs="Arial"/>
                      <w:color w:val="auto"/>
                      <w:spacing w:val="0"/>
                      <w:sz w:val="21"/>
                      <w:szCs w:val="21"/>
                      <w:lang w:eastAsia="en-AU"/>
                    </w:rPr>
                    <w:t> </w:t>
                  </w:r>
                </w:p>
              </w:tc>
            </w:tr>
            <w:tr w:rsidR="00D658B0" w:rsidRPr="00272CAE" w14:paraId="1481F245"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7BF2E1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Expected to work extensive hours over a significant period due to the nature of the duties </w:t>
                  </w:r>
                </w:p>
              </w:tc>
              <w:tc>
                <w:tcPr>
                  <w:tcW w:w="2685" w:type="dxa"/>
                  <w:hideMark/>
                </w:tcPr>
                <w:p w14:paraId="6C585A02" w14:textId="57B1B714"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451C03">
                    <w:rPr>
                      <w:rFonts w:eastAsia="Times New Roman" w:cs="Arial"/>
                      <w:color w:val="auto"/>
                      <w:spacing w:val="0"/>
                      <w:sz w:val="21"/>
                      <w:szCs w:val="21"/>
                      <w:lang w:eastAsia="en-AU"/>
                    </w:rPr>
                    <w:t>Occasionally</w:t>
                  </w:r>
                  <w:r w:rsidRPr="00272CAE">
                    <w:rPr>
                      <w:rFonts w:eastAsia="Times New Roman" w:cs="Arial"/>
                      <w:color w:val="auto"/>
                      <w:spacing w:val="0"/>
                      <w:sz w:val="21"/>
                      <w:szCs w:val="21"/>
                      <w:lang w:eastAsia="en-AU"/>
                    </w:rPr>
                    <w:t> </w:t>
                  </w:r>
                </w:p>
              </w:tc>
            </w:tr>
            <w:tr w:rsidR="00D658B0" w:rsidRPr="00272CAE" w14:paraId="413707C3"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837F823"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Access to Accrued Days Off (ADO’s) </w:t>
                  </w:r>
                </w:p>
              </w:tc>
              <w:tc>
                <w:tcPr>
                  <w:tcW w:w="2685" w:type="dxa"/>
                  <w:hideMark/>
                </w:tcPr>
                <w:p w14:paraId="763743F5"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23AC6317"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731A41F" w14:textId="49A2B588"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Peaks and troughs</w:t>
                  </w:r>
                  <w:r w:rsidR="00347B90">
                    <w:rPr>
                      <w:rFonts w:eastAsia="Times New Roman" w:cs="Arial"/>
                      <w:color w:val="auto"/>
                      <w:spacing w:val="0"/>
                      <w:sz w:val="21"/>
                      <w:szCs w:val="21"/>
                      <w:lang w:eastAsia="en-AU"/>
                    </w:rPr>
                    <w:t xml:space="preserve"> </w:t>
                  </w:r>
                </w:p>
              </w:tc>
              <w:tc>
                <w:tcPr>
                  <w:tcW w:w="2685" w:type="dxa"/>
                  <w:hideMark/>
                </w:tcPr>
                <w:p w14:paraId="467222C3" w14:textId="57C95F6B"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7F5A16" w:rsidRPr="00272CAE">
                    <w:rPr>
                      <w:rFonts w:eastAsia="Times New Roman" w:cs="Arial"/>
                      <w:color w:val="auto"/>
                      <w:spacing w:val="0"/>
                      <w:sz w:val="21"/>
                      <w:szCs w:val="21"/>
                      <w:lang w:eastAsia="en-AU"/>
                    </w:rPr>
                    <w:t xml:space="preserve"> </w:t>
                  </w:r>
                  <w:r w:rsidR="00451C03">
                    <w:rPr>
                      <w:rFonts w:eastAsia="Times New Roman" w:cs="Arial"/>
                      <w:color w:val="auto"/>
                      <w:spacing w:val="0"/>
                      <w:sz w:val="21"/>
                      <w:szCs w:val="21"/>
                      <w:lang w:eastAsia="en-AU"/>
                    </w:rPr>
                    <w:t xml:space="preserve">Frequently </w:t>
                  </w:r>
                  <w:r w:rsidR="007F5A16" w:rsidRPr="00272CAE">
                    <w:rPr>
                      <w:rFonts w:eastAsia="Times New Roman" w:cs="Arial"/>
                      <w:color w:val="auto"/>
                      <w:spacing w:val="0"/>
                      <w:sz w:val="21"/>
                      <w:szCs w:val="21"/>
                      <w:lang w:eastAsia="en-AU"/>
                    </w:rPr>
                    <w:t> </w:t>
                  </w:r>
                </w:p>
              </w:tc>
            </w:tr>
            <w:tr w:rsidR="00D658B0" w:rsidRPr="00272CAE" w14:paraId="52B5310B"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7623170" w14:textId="6284F4F3"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 overtime</w:t>
                  </w:r>
                  <w:r w:rsidR="00347B90">
                    <w:rPr>
                      <w:rFonts w:eastAsia="Times New Roman" w:cs="Arial"/>
                      <w:color w:val="auto"/>
                      <w:spacing w:val="0"/>
                      <w:sz w:val="21"/>
                      <w:szCs w:val="21"/>
                      <w:lang w:eastAsia="en-AU"/>
                    </w:rPr>
                    <w:t xml:space="preserve"> </w:t>
                  </w:r>
                </w:p>
              </w:tc>
              <w:tc>
                <w:tcPr>
                  <w:tcW w:w="2685" w:type="dxa"/>
                  <w:hideMark/>
                </w:tcPr>
                <w:p w14:paraId="7D0F657C" w14:textId="71CE8CF3"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DE3394">
                    <w:rPr>
                      <w:rFonts w:eastAsia="Times New Roman" w:cs="Arial"/>
                      <w:color w:val="auto"/>
                      <w:spacing w:val="0"/>
                      <w:sz w:val="21"/>
                      <w:szCs w:val="21"/>
                      <w:lang w:eastAsia="en-AU"/>
                    </w:rPr>
                    <w:t>Never</w:t>
                  </w:r>
                  <w:r w:rsidRPr="00272CAE">
                    <w:rPr>
                      <w:rFonts w:eastAsia="Times New Roman" w:cs="Arial"/>
                      <w:color w:val="auto"/>
                      <w:spacing w:val="0"/>
                      <w:sz w:val="21"/>
                      <w:szCs w:val="21"/>
                      <w:lang w:eastAsia="en-AU"/>
                    </w:rPr>
                    <w:t> </w:t>
                  </w:r>
                </w:p>
              </w:tc>
            </w:tr>
            <w:tr w:rsidR="00D658B0" w:rsidRPr="00272CAE" w14:paraId="53FCF177" w14:textId="77777777" w:rsidTr="00BB47D0">
              <w:trPr>
                <w:trHeight w:val="31"/>
              </w:trPr>
              <w:tc>
                <w:tcPr>
                  <w:cnfStyle w:val="001000000000" w:firstRow="0" w:lastRow="0" w:firstColumn="1" w:lastColumn="0" w:oddVBand="0" w:evenVBand="0" w:oddHBand="0" w:evenHBand="0" w:firstRowFirstColumn="0" w:firstRowLastColumn="0" w:lastRowFirstColumn="0" w:lastRowLastColumn="0"/>
                  <w:tcW w:w="6900" w:type="dxa"/>
                  <w:hideMark/>
                </w:tcPr>
                <w:p w14:paraId="0C275B86" w14:textId="5EB87FFB"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Rostered shift work</w:t>
                  </w:r>
                  <w:r w:rsidR="00347B90">
                    <w:rPr>
                      <w:rFonts w:eastAsia="Times New Roman" w:cs="Arial"/>
                      <w:color w:val="auto"/>
                      <w:spacing w:val="0"/>
                      <w:sz w:val="21"/>
                      <w:szCs w:val="21"/>
                      <w:lang w:eastAsia="en-AU"/>
                    </w:rPr>
                    <w:t xml:space="preserve"> </w:t>
                  </w:r>
                </w:p>
              </w:tc>
              <w:tc>
                <w:tcPr>
                  <w:tcW w:w="2685" w:type="dxa"/>
                  <w:hideMark/>
                </w:tcPr>
                <w:p w14:paraId="5CEEE611"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bl>
          <w:p w14:paraId="29C85386" w14:textId="69FB58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7928876A"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53907BC" w14:textId="50F07B3D"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Social demands</w:t>
                  </w:r>
                  <w:r w:rsidR="00347B90" w:rsidRPr="009D0E46">
                    <w:rPr>
                      <w:rFonts w:eastAsia="Times New Roman" w:cs="Arial"/>
                      <w:b w:val="0"/>
                      <w:color w:val="auto"/>
                      <w:spacing w:val="0"/>
                      <w:sz w:val="21"/>
                      <w:szCs w:val="21"/>
                      <w:lang w:eastAsia="en-AU"/>
                    </w:rPr>
                    <w:t xml:space="preserve"> </w:t>
                  </w:r>
                </w:p>
              </w:tc>
              <w:tc>
                <w:tcPr>
                  <w:tcW w:w="2685" w:type="dxa"/>
                  <w:hideMark/>
                </w:tcPr>
                <w:p w14:paraId="77EA78C8"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Frequency </w:t>
                  </w:r>
                </w:p>
              </w:tc>
            </w:tr>
            <w:tr w:rsidR="00D658B0" w:rsidRPr="00272CAE" w14:paraId="6931C01C"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2DFE9F7"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 with others towards shared goals in a team environment </w:t>
                  </w:r>
                </w:p>
              </w:tc>
              <w:tc>
                <w:tcPr>
                  <w:tcW w:w="2685" w:type="dxa"/>
                  <w:hideMark/>
                </w:tcPr>
                <w:p w14:paraId="031F7756"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​​Frequently​ </w:t>
                  </w:r>
                </w:p>
              </w:tc>
            </w:tr>
            <w:tr w:rsidR="00D658B0" w:rsidRPr="00272CAE" w14:paraId="470AECD7"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4A3CFE9"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 in isolation from other staff (remote supervision) </w:t>
                  </w:r>
                </w:p>
              </w:tc>
              <w:tc>
                <w:tcPr>
                  <w:tcW w:w="2685" w:type="dxa"/>
                  <w:hideMark/>
                </w:tcPr>
                <w:p w14:paraId="0B6BF10B"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​​Occasionally​ </w:t>
                  </w:r>
                </w:p>
              </w:tc>
            </w:tr>
            <w:tr w:rsidR="00D658B0" w:rsidRPr="00272CAE" w14:paraId="7783E532"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92CD6A4"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Working in a call centre environment </w:t>
                  </w:r>
                </w:p>
              </w:tc>
              <w:tc>
                <w:tcPr>
                  <w:tcW w:w="2685" w:type="dxa"/>
                  <w:hideMark/>
                </w:tcPr>
                <w:p w14:paraId="1832FF96" w14:textId="5A7D40EB"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896ACC">
                    <w:rPr>
                      <w:rFonts w:eastAsia="Times New Roman" w:cs="Arial"/>
                      <w:color w:val="auto"/>
                      <w:spacing w:val="0"/>
                      <w:sz w:val="21"/>
                      <w:szCs w:val="21"/>
                      <w:lang w:eastAsia="en-AU"/>
                    </w:rPr>
                    <w:t>Never</w:t>
                  </w:r>
                  <w:r w:rsidRPr="00272CAE">
                    <w:rPr>
                      <w:rFonts w:eastAsia="Times New Roman" w:cs="Arial"/>
                      <w:color w:val="auto"/>
                      <w:spacing w:val="0"/>
                      <w:sz w:val="21"/>
                      <w:szCs w:val="21"/>
                      <w:lang w:eastAsia="en-AU"/>
                    </w:rPr>
                    <w:t> </w:t>
                  </w:r>
                </w:p>
              </w:tc>
            </w:tr>
            <w:tr w:rsidR="00D658B0" w:rsidRPr="00272CAE" w14:paraId="7DE6A730"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9FCA8D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Working directly with the public </w:t>
                  </w:r>
                </w:p>
              </w:tc>
              <w:tc>
                <w:tcPr>
                  <w:tcW w:w="2685" w:type="dxa"/>
                  <w:hideMark/>
                </w:tcPr>
                <w:p w14:paraId="0CE66613" w14:textId="1F9FF452"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896ACC" w:rsidRPr="00272CAE">
                    <w:rPr>
                      <w:rFonts w:eastAsia="Times New Roman" w:cs="Arial"/>
                      <w:color w:val="auto"/>
                      <w:spacing w:val="0"/>
                      <w:sz w:val="21"/>
                      <w:szCs w:val="21"/>
                      <w:lang w:eastAsia="en-AU"/>
                    </w:rPr>
                    <w:t xml:space="preserve"> Occasionally</w:t>
                  </w:r>
                </w:p>
              </w:tc>
            </w:tr>
          </w:tbl>
          <w:p w14:paraId="14A8D6CC" w14:textId="77777777" w:rsidR="00D658B0" w:rsidRPr="00994AE7" w:rsidRDefault="00D658B0" w:rsidP="00BB47D0">
            <w:pPr>
              <w:pStyle w:val="ListNumber"/>
              <w:spacing w:after="0" w:line="240" w:lineRule="auto"/>
              <w:ind w:left="0" w:firstLine="0"/>
              <w:rPr>
                <w:rFonts w:cs="Arial"/>
                <w:bCs/>
                <w:color w:val="FFFFFF"/>
                <w:sz w:val="8"/>
                <w:szCs w:val="8"/>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220BA4E1" w14:textId="77777777" w:rsidTr="00BB47D0">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2C451B6A" w14:textId="77777777" w:rsidR="00D658B0" w:rsidRPr="009D0E46" w:rsidRDefault="00D658B0" w:rsidP="00BB47D0">
                  <w:pPr>
                    <w:tabs>
                      <w:tab w:val="clear" w:pos="5318"/>
                    </w:tabs>
                    <w:adjustRightInd/>
                    <w:snapToGrid/>
                    <w:spacing w:after="0" w:line="240" w:lineRule="auto"/>
                    <w:textAlignment w:val="baseline"/>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Physical demands </w:t>
                  </w:r>
                </w:p>
              </w:tc>
              <w:tc>
                <w:tcPr>
                  <w:tcW w:w="2685" w:type="dxa"/>
                  <w:hideMark/>
                </w:tcPr>
                <w:p w14:paraId="72397A09" w14:textId="77777777" w:rsidR="00D658B0" w:rsidRPr="009D0E46" w:rsidRDefault="00D658B0" w:rsidP="00BB47D0">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pacing w:val="0"/>
                      <w:sz w:val="21"/>
                      <w:szCs w:val="21"/>
                      <w:lang w:eastAsia="en-AU"/>
                    </w:rPr>
                  </w:pPr>
                  <w:r w:rsidRPr="009D0E46">
                    <w:rPr>
                      <w:rFonts w:eastAsia="Times New Roman" w:cs="Arial"/>
                      <w:b w:val="0"/>
                      <w:color w:val="auto"/>
                      <w:spacing w:val="0"/>
                      <w:sz w:val="21"/>
                      <w:szCs w:val="21"/>
                      <w:lang w:eastAsia="en-AU"/>
                    </w:rPr>
                    <w:t>Frequency </w:t>
                  </w:r>
                </w:p>
              </w:tc>
            </w:tr>
            <w:tr w:rsidR="00D658B0" w:rsidRPr="00272CAE" w14:paraId="6B23F502" w14:textId="77777777" w:rsidTr="00BB47D0">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3C11E16"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Distance walking (large buildings or inter-building transit) </w:t>
                  </w:r>
                </w:p>
              </w:tc>
              <w:tc>
                <w:tcPr>
                  <w:tcW w:w="2685" w:type="dxa"/>
                  <w:hideMark/>
                </w:tcPr>
                <w:p w14:paraId="12ABFD60"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756A4C60" w14:textId="77777777" w:rsidTr="00BB47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D7B4336" w14:textId="118054A2"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Working outdoors</w:t>
                  </w:r>
                  <w:r w:rsidR="00347B90">
                    <w:rPr>
                      <w:rFonts w:eastAsia="Times New Roman" w:cs="Arial"/>
                      <w:color w:val="auto"/>
                      <w:spacing w:val="0"/>
                      <w:sz w:val="21"/>
                      <w:szCs w:val="21"/>
                      <w:lang w:eastAsia="en-AU"/>
                    </w:rPr>
                    <w:t xml:space="preserve"> </w:t>
                  </w:r>
                </w:p>
              </w:tc>
              <w:tc>
                <w:tcPr>
                  <w:tcW w:w="2685" w:type="dxa"/>
                  <w:hideMark/>
                </w:tcPr>
                <w:p w14:paraId="5CCE67A0"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bl>
          <w:p w14:paraId="0A00E442" w14:textId="77777777" w:rsidR="00D658B0" w:rsidRPr="00272CAE" w:rsidRDefault="00D658B0" w:rsidP="00BB47D0">
            <w:pPr>
              <w:pStyle w:val="ListNumber"/>
              <w:spacing w:after="0" w:line="240" w:lineRule="auto"/>
              <w:ind w:left="0" w:firstLine="0"/>
              <w:rPr>
                <w:rFonts w:cs="Arial"/>
                <w:bCs/>
                <w:color w:val="FFFFFF"/>
                <w:sz w:val="21"/>
                <w:szCs w:val="21"/>
              </w:rPr>
            </w:pPr>
          </w:p>
        </w:tc>
      </w:tr>
      <w:tr w:rsidR="00D658B0" w:rsidRPr="00272CAE" w14:paraId="57311EF2" w14:textId="77777777" w:rsidTr="0AD8DE53">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0193" w:type="dxa"/>
            <w:tcBorders>
              <w:top w:val="nil"/>
              <w:bottom w:val="nil"/>
            </w:tcBorders>
            <w:shd w:val="clear" w:color="auto" w:fill="FFFFFF" w:themeFill="accent6"/>
          </w:tcPr>
          <w:p w14:paraId="4E84184A" w14:textId="09B1D1F0"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2"/>
                <w:szCs w:val="2"/>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13F1BCD0" w14:textId="77777777" w:rsidTr="10043F84">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3CA4BC21" w14:textId="1DE87CFD"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Manual handling</w:t>
                  </w:r>
                  <w:r w:rsidR="00347B90" w:rsidRPr="009D0E46">
                    <w:rPr>
                      <w:rFonts w:eastAsia="Times New Roman" w:cs="Arial"/>
                      <w:b w:val="0"/>
                      <w:bCs/>
                      <w:color w:val="FFFFFF" w:themeColor="accent6"/>
                      <w:spacing w:val="0"/>
                      <w:sz w:val="21"/>
                      <w:szCs w:val="21"/>
                      <w:lang w:eastAsia="en-AU"/>
                    </w:rPr>
                    <w:t xml:space="preserve"> </w:t>
                  </w:r>
                </w:p>
              </w:tc>
              <w:tc>
                <w:tcPr>
                  <w:tcW w:w="2685" w:type="dxa"/>
                  <w:hideMark/>
                </w:tcPr>
                <w:p w14:paraId="16D21163"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Frequency </w:t>
                  </w:r>
                </w:p>
              </w:tc>
            </w:tr>
            <w:tr w:rsidR="00D658B0" w:rsidRPr="00272CAE" w14:paraId="53E7B50B"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3BE533B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Lifting 0 – 5kg </w:t>
                  </w:r>
                </w:p>
              </w:tc>
              <w:tc>
                <w:tcPr>
                  <w:tcW w:w="2685" w:type="dxa"/>
                  <w:hideMark/>
                </w:tcPr>
                <w:p w14:paraId="62FE614D"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​​Occasionally​ </w:t>
                  </w:r>
                </w:p>
              </w:tc>
            </w:tr>
            <w:tr w:rsidR="00D658B0" w:rsidRPr="00272CAE" w14:paraId="3542767C"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B193A50"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Lifting 5 – 10kg </w:t>
                  </w:r>
                </w:p>
              </w:tc>
              <w:tc>
                <w:tcPr>
                  <w:tcW w:w="2685" w:type="dxa"/>
                  <w:hideMark/>
                </w:tcPr>
                <w:p w14:paraId="11DF0EAB"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​​Occasionally​ </w:t>
                  </w:r>
                </w:p>
              </w:tc>
            </w:tr>
            <w:tr w:rsidR="00D658B0" w:rsidRPr="00272CAE" w14:paraId="2F59B677"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1C84E0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Lifting 10kg+ </w:t>
                  </w:r>
                </w:p>
              </w:tc>
              <w:tc>
                <w:tcPr>
                  <w:tcW w:w="2685" w:type="dxa"/>
                  <w:hideMark/>
                </w:tcPr>
                <w:p w14:paraId="0C659033"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4F89C2C1"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1FB9C714"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Climbing </w:t>
                  </w:r>
                </w:p>
              </w:tc>
              <w:tc>
                <w:tcPr>
                  <w:tcW w:w="2685" w:type="dxa"/>
                  <w:hideMark/>
                </w:tcPr>
                <w:p w14:paraId="3517078F"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033F1E3B"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3013CBA"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Reaching </w:t>
                  </w:r>
                </w:p>
              </w:tc>
              <w:tc>
                <w:tcPr>
                  <w:tcW w:w="2685" w:type="dxa"/>
                  <w:hideMark/>
                </w:tcPr>
                <w:p w14:paraId="1183AAE0"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​​Occasionally​ </w:t>
                  </w:r>
                </w:p>
              </w:tc>
            </w:tr>
            <w:tr w:rsidR="00D658B0" w:rsidRPr="00272CAE" w14:paraId="06728421"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2777828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Bending/squatting </w:t>
                  </w:r>
                </w:p>
              </w:tc>
              <w:tc>
                <w:tcPr>
                  <w:tcW w:w="2685" w:type="dxa"/>
                  <w:hideMark/>
                </w:tcPr>
                <w:p w14:paraId="2ED6EDEE"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​​Occasionally​ </w:t>
                  </w:r>
                </w:p>
              </w:tc>
            </w:tr>
            <w:tr w:rsidR="00D658B0" w:rsidRPr="00272CAE" w14:paraId="6F9C320C" w14:textId="77777777" w:rsidTr="10043F84">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72439018"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Push/pull </w:t>
                  </w:r>
                </w:p>
              </w:tc>
              <w:tc>
                <w:tcPr>
                  <w:tcW w:w="2685" w:type="dxa"/>
                  <w:hideMark/>
                </w:tcPr>
                <w:p w14:paraId="24FBEC12"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79E41111"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638E973"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Sequential repetitive movements in a short amount of time </w:t>
                  </w:r>
                </w:p>
              </w:tc>
              <w:tc>
                <w:tcPr>
                  <w:tcW w:w="2685" w:type="dxa"/>
                  <w:hideMark/>
                </w:tcPr>
                <w:p w14:paraId="6060BA9D"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bl>
          <w:p w14:paraId="3D6FB8EE" w14:textId="777777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039F2B2D" w14:textId="77777777" w:rsidTr="0AD8DE53">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021650C4" w14:textId="77777777"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Travel </w:t>
                  </w:r>
                </w:p>
              </w:tc>
              <w:tc>
                <w:tcPr>
                  <w:tcW w:w="2685" w:type="dxa"/>
                  <w:hideMark/>
                </w:tcPr>
                <w:p w14:paraId="2D251B90"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Frequency </w:t>
                  </w:r>
                </w:p>
              </w:tc>
            </w:tr>
            <w:tr w:rsidR="00D658B0" w:rsidRPr="00272CAE" w14:paraId="321AB122" w14:textId="77777777" w:rsidTr="0AD8DE53">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0C4808E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 travel – multiple work sites </w:t>
                  </w:r>
                </w:p>
              </w:tc>
              <w:tc>
                <w:tcPr>
                  <w:tcW w:w="2685" w:type="dxa"/>
                  <w:hideMark/>
                </w:tcPr>
                <w:p w14:paraId="42898E08" w14:textId="1AAA4C51"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41B8C9E4" w:rsidRPr="00272CAE">
                    <w:rPr>
                      <w:rFonts w:eastAsia="Times New Roman" w:cs="Arial"/>
                      <w:color w:val="auto"/>
                      <w:spacing w:val="0"/>
                      <w:sz w:val="21"/>
                      <w:szCs w:val="21"/>
                      <w:lang w:eastAsia="en-AU"/>
                    </w:rPr>
                    <w:t xml:space="preserve"> Occasionally​ </w:t>
                  </w:r>
                </w:p>
              </w:tc>
            </w:tr>
            <w:tr w:rsidR="00D658B0" w:rsidRPr="00272CAE" w14:paraId="3080C843" w14:textId="77777777" w:rsidTr="0AD8DE53">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450A323A" w14:textId="26EA153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 travel – driving</w:t>
                  </w:r>
                  <w:r w:rsidR="00347B90">
                    <w:rPr>
                      <w:rFonts w:eastAsia="Times New Roman" w:cs="Arial"/>
                      <w:color w:val="auto"/>
                      <w:spacing w:val="0"/>
                      <w:sz w:val="21"/>
                      <w:szCs w:val="21"/>
                      <w:lang w:eastAsia="en-AU"/>
                    </w:rPr>
                    <w:t xml:space="preserve"> </w:t>
                  </w:r>
                </w:p>
              </w:tc>
              <w:tc>
                <w:tcPr>
                  <w:tcW w:w="2685" w:type="dxa"/>
                  <w:hideMark/>
                </w:tcPr>
                <w:p w14:paraId="3335C2D9"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45733A8E" w14:textId="77777777" w:rsidTr="0AD8DE53">
              <w:trPr>
                <w:trHeight w:val="270"/>
              </w:trPr>
              <w:tc>
                <w:tcPr>
                  <w:cnfStyle w:val="001000000000" w:firstRow="0" w:lastRow="0" w:firstColumn="1" w:lastColumn="0" w:oddVBand="0" w:evenVBand="0" w:oddHBand="0" w:evenHBand="0" w:firstRowFirstColumn="0" w:firstRowLastColumn="0" w:lastRowFirstColumn="0" w:lastRowLastColumn="0"/>
                  <w:tcW w:w="6900" w:type="dxa"/>
                  <w:hideMark/>
                </w:tcPr>
                <w:p w14:paraId="578F8C7A" w14:textId="18DF57C3"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Frequent travel – interstate</w:t>
                  </w:r>
                  <w:r w:rsidR="00347B90">
                    <w:rPr>
                      <w:rFonts w:eastAsia="Times New Roman" w:cs="Arial"/>
                      <w:color w:val="auto"/>
                      <w:spacing w:val="0"/>
                      <w:sz w:val="21"/>
                      <w:szCs w:val="21"/>
                      <w:lang w:eastAsia="en-AU"/>
                    </w:rPr>
                    <w:t xml:space="preserve"> </w:t>
                  </w:r>
                </w:p>
              </w:tc>
              <w:tc>
                <w:tcPr>
                  <w:tcW w:w="2685" w:type="dxa"/>
                  <w:hideMark/>
                </w:tcPr>
                <w:p w14:paraId="390D11DE"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bl>
          <w:p w14:paraId="709A294F" w14:textId="777777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42F8F93A" w14:textId="77777777" w:rsidTr="10043F84">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6900" w:type="dxa"/>
                  <w:hideMark/>
                </w:tcPr>
                <w:p w14:paraId="652F9FBA" w14:textId="09DA5319"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Specific hazards</w:t>
                  </w:r>
                  <w:r w:rsidR="00347B90" w:rsidRPr="009D0E46">
                    <w:rPr>
                      <w:rFonts w:eastAsia="Times New Roman" w:cs="Arial"/>
                      <w:b w:val="0"/>
                      <w:bCs/>
                      <w:color w:val="FFFFFF" w:themeColor="accent6"/>
                      <w:spacing w:val="0"/>
                      <w:sz w:val="21"/>
                      <w:szCs w:val="21"/>
                      <w:lang w:eastAsia="en-AU"/>
                    </w:rPr>
                    <w:t xml:space="preserve"> </w:t>
                  </w:r>
                </w:p>
              </w:tc>
              <w:tc>
                <w:tcPr>
                  <w:tcW w:w="2685" w:type="dxa"/>
                  <w:hideMark/>
                </w:tcPr>
                <w:p w14:paraId="6F0F8F4A"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Frequency </w:t>
                  </w:r>
                </w:p>
              </w:tc>
            </w:tr>
            <w:tr w:rsidR="00D658B0" w:rsidRPr="00272CAE" w14:paraId="0387F431"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47DFCE9" w14:textId="37752EBF"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Working at heights</w:t>
                  </w:r>
                  <w:r w:rsidR="00347B90">
                    <w:rPr>
                      <w:rFonts w:eastAsia="Times New Roman" w:cs="Arial"/>
                      <w:color w:val="auto"/>
                      <w:spacing w:val="0"/>
                      <w:sz w:val="21"/>
                      <w:szCs w:val="21"/>
                      <w:lang w:eastAsia="en-AU"/>
                    </w:rPr>
                    <w:t xml:space="preserve"> </w:t>
                  </w:r>
                </w:p>
              </w:tc>
              <w:tc>
                <w:tcPr>
                  <w:tcW w:w="2685" w:type="dxa"/>
                  <w:hideMark/>
                </w:tcPr>
                <w:p w14:paraId="505C647D"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37548774"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11AFBB0B" w14:textId="7F47AA6E"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Exposure to extreme temperatures</w:t>
                  </w:r>
                  <w:r w:rsidR="00347B90">
                    <w:rPr>
                      <w:rFonts w:eastAsia="Times New Roman" w:cs="Arial"/>
                      <w:color w:val="auto"/>
                      <w:spacing w:val="0"/>
                      <w:sz w:val="21"/>
                      <w:szCs w:val="21"/>
                      <w:lang w:eastAsia="en-AU"/>
                    </w:rPr>
                    <w:t xml:space="preserve"> </w:t>
                  </w:r>
                </w:p>
              </w:tc>
              <w:tc>
                <w:tcPr>
                  <w:tcW w:w="2685" w:type="dxa"/>
                  <w:hideMark/>
                </w:tcPr>
                <w:p w14:paraId="1DA7542A"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51B2660C"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0DD4FD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Operation of heavy machinery e.g. forklift </w:t>
                  </w:r>
                </w:p>
              </w:tc>
              <w:tc>
                <w:tcPr>
                  <w:tcW w:w="2685" w:type="dxa"/>
                  <w:hideMark/>
                </w:tcPr>
                <w:p w14:paraId="054C0D99"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4313D656"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4401AE6E"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Confined spaces </w:t>
                  </w:r>
                </w:p>
              </w:tc>
              <w:tc>
                <w:tcPr>
                  <w:tcW w:w="2685" w:type="dxa"/>
                  <w:hideMark/>
                </w:tcPr>
                <w:p w14:paraId="0F8D8429"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3A2D1C93"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B1278FB"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Excessive noise </w:t>
                  </w:r>
                </w:p>
              </w:tc>
              <w:tc>
                <w:tcPr>
                  <w:tcW w:w="2685" w:type="dxa"/>
                  <w:hideMark/>
                </w:tcPr>
                <w:p w14:paraId="3EB829EC"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288AA28C"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FAE0512"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Low lighting </w:t>
                  </w:r>
                </w:p>
              </w:tc>
              <w:tc>
                <w:tcPr>
                  <w:tcW w:w="2685" w:type="dxa"/>
                  <w:hideMark/>
                </w:tcPr>
                <w:p w14:paraId="0205834C"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04900B1B"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698AA79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Handling of dangerous goods/equipment </w:t>
                  </w:r>
                </w:p>
              </w:tc>
              <w:tc>
                <w:tcPr>
                  <w:tcW w:w="2685" w:type="dxa"/>
                  <w:hideMark/>
                </w:tcPr>
                <w:p w14:paraId="074BDDFE"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30A496E4"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2506B645" w14:textId="03FA575F"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Working with asbestos</w:t>
                  </w:r>
                  <w:r w:rsidR="00347B90">
                    <w:rPr>
                      <w:rFonts w:eastAsia="Times New Roman" w:cs="Arial"/>
                      <w:color w:val="auto"/>
                      <w:spacing w:val="0"/>
                      <w:sz w:val="21"/>
                      <w:szCs w:val="21"/>
                      <w:lang w:eastAsia="en-AU"/>
                    </w:rPr>
                    <w:t xml:space="preserve"> </w:t>
                  </w:r>
                </w:p>
              </w:tc>
              <w:tc>
                <w:tcPr>
                  <w:tcW w:w="2685" w:type="dxa"/>
                  <w:hideMark/>
                </w:tcPr>
                <w:p w14:paraId="0D8B3608"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3437C399" w14:textId="77777777" w:rsidTr="10043F84">
              <w:trPr>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353D7555"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Potential to encounter agitated customers </w:t>
                  </w:r>
                </w:p>
              </w:tc>
              <w:tc>
                <w:tcPr>
                  <w:tcW w:w="2685" w:type="dxa"/>
                  <w:hideMark/>
                </w:tcPr>
                <w:p w14:paraId="11CB02D1" w14:textId="7F115B04"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w:t>
                  </w:r>
                  <w:r w:rsidR="006D0E3B">
                    <w:rPr>
                      <w:rFonts w:eastAsia="Times New Roman" w:cs="Arial"/>
                      <w:color w:val="auto"/>
                      <w:spacing w:val="0"/>
                      <w:sz w:val="21"/>
                      <w:szCs w:val="21"/>
                      <w:lang w:eastAsia="en-AU"/>
                    </w:rPr>
                    <w:t>Never</w:t>
                  </w:r>
                </w:p>
              </w:tc>
            </w:tr>
            <w:tr w:rsidR="00D658B0" w:rsidRPr="00272CAE" w14:paraId="3762FBF8" w14:textId="77777777" w:rsidTr="10043F84">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900" w:type="dxa"/>
                  <w:hideMark/>
                </w:tcPr>
                <w:p w14:paraId="5A579CD9"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Exposure to potentially distressing case material </w:t>
                  </w:r>
                </w:p>
              </w:tc>
              <w:tc>
                <w:tcPr>
                  <w:tcW w:w="2685" w:type="dxa"/>
                  <w:hideMark/>
                </w:tcPr>
                <w:p w14:paraId="6E29099F"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bl>
          <w:p w14:paraId="6B691F73" w14:textId="77777777" w:rsidR="00D658B0" w:rsidRPr="00994AE7" w:rsidRDefault="00D658B0" w:rsidP="00BB47D0">
            <w:pPr>
              <w:tabs>
                <w:tab w:val="clear" w:pos="5318"/>
              </w:tabs>
              <w:adjustRightInd/>
              <w:snapToGrid/>
              <w:spacing w:after="0" w:line="240" w:lineRule="auto"/>
              <w:textAlignment w:val="baseline"/>
              <w:rPr>
                <w:rFonts w:eastAsia="Times New Roman" w:cs="Arial"/>
                <w:color w:val="auto"/>
                <w:spacing w:val="0"/>
                <w:sz w:val="8"/>
                <w:szCs w:val="8"/>
                <w:lang w:eastAsia="en-AU"/>
              </w:rPr>
            </w:pPr>
          </w:p>
          <w:tbl>
            <w:tblPr>
              <w:tblStyle w:val="ACTLeavetable"/>
              <w:tblW w:w="0" w:type="dxa"/>
              <w:tblLayout w:type="fixed"/>
              <w:tblLook w:val="04A0" w:firstRow="1" w:lastRow="0" w:firstColumn="1" w:lastColumn="0" w:noHBand="0" w:noVBand="1"/>
            </w:tblPr>
            <w:tblGrid>
              <w:gridCol w:w="6900"/>
              <w:gridCol w:w="2685"/>
            </w:tblGrid>
            <w:tr w:rsidR="00D658B0" w:rsidRPr="00272CAE" w14:paraId="74873D4A" w14:textId="77777777" w:rsidTr="00F60CFB">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6900" w:type="dxa"/>
                  <w:hideMark/>
                </w:tcPr>
                <w:p w14:paraId="3AE86E1F" w14:textId="77777777" w:rsidR="00D658B0" w:rsidRPr="009D0E46" w:rsidRDefault="00D658B0" w:rsidP="10043F84">
                  <w:pPr>
                    <w:tabs>
                      <w:tab w:val="clear" w:pos="5318"/>
                    </w:tabs>
                    <w:adjustRightInd/>
                    <w:snapToGrid/>
                    <w:spacing w:after="0" w:line="240" w:lineRule="auto"/>
                    <w:textAlignment w:val="baseline"/>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Other </w:t>
                  </w:r>
                </w:p>
              </w:tc>
              <w:tc>
                <w:tcPr>
                  <w:tcW w:w="2685" w:type="dxa"/>
                  <w:hideMark/>
                </w:tcPr>
                <w:p w14:paraId="01D5721C" w14:textId="77777777" w:rsidR="00D658B0" w:rsidRPr="009D0E46" w:rsidRDefault="00D658B0" w:rsidP="10043F84">
                  <w:pPr>
                    <w:tabs>
                      <w:tab w:val="clear" w:pos="5318"/>
                    </w:tabs>
                    <w:adjustRightInd/>
                    <w:snapToGrid/>
                    <w:spacing w:after="0"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color w:val="FFFFFF" w:themeColor="accent6"/>
                      <w:spacing w:val="0"/>
                      <w:sz w:val="21"/>
                      <w:szCs w:val="21"/>
                      <w:lang w:eastAsia="en-AU"/>
                    </w:rPr>
                  </w:pPr>
                  <w:r w:rsidRPr="009D0E46">
                    <w:rPr>
                      <w:rFonts w:eastAsia="Times New Roman" w:cs="Arial"/>
                      <w:b w:val="0"/>
                      <w:bCs/>
                      <w:color w:val="FFFFFF" w:themeColor="accent6"/>
                      <w:spacing w:val="0"/>
                      <w:sz w:val="21"/>
                      <w:szCs w:val="21"/>
                      <w:lang w:eastAsia="en-AU"/>
                    </w:rPr>
                    <w:t>Frequency </w:t>
                  </w:r>
                </w:p>
              </w:tc>
            </w:tr>
            <w:tr w:rsidR="00D658B0" w:rsidRPr="00272CAE" w14:paraId="1C473077" w14:textId="77777777" w:rsidTr="10043F84">
              <w:trPr>
                <w:trHeight w:val="189"/>
              </w:trPr>
              <w:tc>
                <w:tcPr>
                  <w:cnfStyle w:val="001000000000" w:firstRow="0" w:lastRow="0" w:firstColumn="1" w:lastColumn="0" w:oddVBand="0" w:evenVBand="0" w:oddHBand="0" w:evenHBand="0" w:firstRowFirstColumn="0" w:firstRowLastColumn="0" w:lastRowFirstColumn="0" w:lastRowLastColumn="0"/>
                  <w:tcW w:w="6900" w:type="dxa"/>
                  <w:tcBorders>
                    <w:bottom w:val="single" w:sz="4" w:space="0" w:color="000000" w:themeColor="text1"/>
                  </w:tcBorders>
                  <w:hideMark/>
                </w:tcPr>
                <w:p w14:paraId="034724AB" w14:textId="4B64BE6E"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Uniform required</w:t>
                  </w:r>
                  <w:r w:rsidR="00347B90">
                    <w:rPr>
                      <w:rFonts w:eastAsia="Times New Roman" w:cs="Arial"/>
                      <w:color w:val="auto"/>
                      <w:spacing w:val="0"/>
                      <w:sz w:val="21"/>
                      <w:szCs w:val="21"/>
                      <w:lang w:eastAsia="en-AU"/>
                    </w:rPr>
                    <w:t xml:space="preserve"> </w:t>
                  </w:r>
                </w:p>
              </w:tc>
              <w:tc>
                <w:tcPr>
                  <w:tcW w:w="2685" w:type="dxa"/>
                  <w:tcBorders>
                    <w:bottom w:val="single" w:sz="4" w:space="0" w:color="000000" w:themeColor="text1"/>
                  </w:tcBorders>
                  <w:hideMark/>
                </w:tcPr>
                <w:p w14:paraId="5B566400" w14:textId="77777777" w:rsidR="00D658B0" w:rsidRPr="00272CAE" w:rsidRDefault="00D658B0" w:rsidP="00BB47D0">
                  <w:pPr>
                    <w:tabs>
                      <w:tab w:val="clear" w:pos="5318"/>
                    </w:tabs>
                    <w:adjustRightInd/>
                    <w:snapToGrid/>
                    <w:spacing w:after="0"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r w:rsidR="00D658B0" w:rsidRPr="00272CAE" w14:paraId="0D760C68" w14:textId="77777777" w:rsidTr="10043F84">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900" w:type="dxa"/>
                  <w:tcBorders>
                    <w:top w:val="single" w:sz="4" w:space="0" w:color="000000" w:themeColor="text1"/>
                    <w:bottom w:val="single" w:sz="4" w:space="0" w:color="auto"/>
                  </w:tcBorders>
                  <w:hideMark/>
                </w:tcPr>
                <w:p w14:paraId="721B1540" w14:textId="77777777" w:rsidR="00D658B0" w:rsidRPr="00272CAE" w:rsidRDefault="00D658B0" w:rsidP="00BB47D0">
                  <w:pPr>
                    <w:tabs>
                      <w:tab w:val="clear" w:pos="5318"/>
                    </w:tabs>
                    <w:adjustRightInd/>
                    <w:snapToGrid/>
                    <w:spacing w:after="0" w:line="240" w:lineRule="auto"/>
                    <w:textAlignment w:val="baseline"/>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Personal Protective Equipment (PPE) required </w:t>
                  </w:r>
                </w:p>
              </w:tc>
              <w:tc>
                <w:tcPr>
                  <w:tcW w:w="2685" w:type="dxa"/>
                  <w:tcBorders>
                    <w:top w:val="single" w:sz="4" w:space="0" w:color="000000" w:themeColor="text1"/>
                    <w:bottom w:val="single" w:sz="4" w:space="0" w:color="auto"/>
                  </w:tcBorders>
                  <w:hideMark/>
                </w:tcPr>
                <w:p w14:paraId="140B3828" w14:textId="77777777" w:rsidR="00D658B0" w:rsidRPr="00272CAE" w:rsidRDefault="00D658B0" w:rsidP="00BB47D0">
                  <w:pPr>
                    <w:tabs>
                      <w:tab w:val="clear" w:pos="5318"/>
                    </w:tabs>
                    <w:adjustRightInd/>
                    <w:snapToGrid/>
                    <w:spacing w:after="0" w:line="240" w:lineRule="auto"/>
                    <w:jc w:val="center"/>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color w:val="auto"/>
                      <w:spacing w:val="0"/>
                      <w:sz w:val="21"/>
                      <w:szCs w:val="21"/>
                      <w:lang w:eastAsia="en-AU"/>
                    </w:rPr>
                  </w:pPr>
                  <w:r w:rsidRPr="00272CAE">
                    <w:rPr>
                      <w:rFonts w:eastAsia="Times New Roman" w:cs="Arial"/>
                      <w:color w:val="auto"/>
                      <w:spacing w:val="0"/>
                      <w:sz w:val="21"/>
                      <w:szCs w:val="21"/>
                      <w:lang w:eastAsia="en-AU"/>
                    </w:rPr>
                    <w:t>​​Never​ </w:t>
                  </w:r>
                </w:p>
              </w:tc>
            </w:tr>
          </w:tbl>
          <w:p w14:paraId="04C6BC44" w14:textId="77777777" w:rsidR="00D658B0" w:rsidRPr="00272CAE" w:rsidRDefault="00D658B0" w:rsidP="00BB47D0">
            <w:pPr>
              <w:pStyle w:val="ListNumber"/>
              <w:spacing w:after="0" w:line="240" w:lineRule="auto"/>
              <w:ind w:left="0" w:firstLine="0"/>
              <w:rPr>
                <w:rFonts w:cs="Arial"/>
                <w:bCs/>
                <w:color w:val="FFFFFF"/>
                <w:sz w:val="21"/>
                <w:szCs w:val="21"/>
              </w:rPr>
            </w:pPr>
          </w:p>
        </w:tc>
      </w:tr>
    </w:tbl>
    <w:p w14:paraId="5B34F2E9" w14:textId="3AECBBA8" w:rsidR="0075316F" w:rsidRPr="00272CAE" w:rsidRDefault="0075316F" w:rsidP="00F60CFB">
      <w:pPr>
        <w:spacing w:after="0" w:line="240" w:lineRule="auto"/>
        <w:rPr>
          <w:rFonts w:cs="Arial"/>
          <w:sz w:val="21"/>
          <w:szCs w:val="21"/>
        </w:rPr>
      </w:pPr>
    </w:p>
    <w:sectPr w:rsidR="0075316F" w:rsidRPr="00272CAE" w:rsidSect="00E43FD6">
      <w:footerReference w:type="even" r:id="rId10"/>
      <w:footerReference w:type="default" r:id="rId11"/>
      <w:headerReference w:type="first" r:id="rId12"/>
      <w:footerReference w:type="first" r:id="rId13"/>
      <w:type w:val="continuous"/>
      <w:pgSz w:w="11906" w:h="16838" w:code="9"/>
      <w:pgMar w:top="993" w:right="992" w:bottom="851" w:left="992" w:header="106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52E25" w14:textId="77777777" w:rsidR="00897C00" w:rsidRDefault="00897C00" w:rsidP="00732881">
      <w:r>
        <w:separator/>
      </w:r>
    </w:p>
  </w:endnote>
  <w:endnote w:type="continuationSeparator" w:id="0">
    <w:p w14:paraId="390519E7" w14:textId="77777777" w:rsidR="00897C00" w:rsidRDefault="00897C00" w:rsidP="00732881">
      <w:r>
        <w:continuationSeparator/>
      </w:r>
    </w:p>
  </w:endnote>
  <w:endnote w:type="continuationNotice" w:id="1">
    <w:p w14:paraId="370BFA33" w14:textId="77777777" w:rsidR="00897C00" w:rsidRDefault="00897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Inter SemiBold">
    <w:altName w:val="Calibri"/>
    <w:charset w:val="00"/>
    <w:family w:val="auto"/>
    <w:pitch w:val="variable"/>
    <w:sig w:usb0="E00002FF" w:usb1="1200A1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nter Medium">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85065"/>
      <w:docPartObj>
        <w:docPartGallery w:val="Page Numbers (Bottom of Page)"/>
        <w:docPartUnique/>
      </w:docPartObj>
    </w:sdtPr>
    <w:sdtEndPr>
      <w:rPr>
        <w:rStyle w:val="PageNumber"/>
      </w:rPr>
    </w:sdtEndPr>
    <w:sdtContent>
      <w:p w14:paraId="1FB0D04F" w14:textId="31C1C659" w:rsidR="0056224B" w:rsidRDefault="0056224B" w:rsidP="006315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26126">
          <w:rPr>
            <w:rStyle w:val="PageNumber"/>
            <w:noProof/>
          </w:rPr>
          <w:t>1</w:t>
        </w:r>
        <w:r>
          <w:rPr>
            <w:rStyle w:val="PageNumber"/>
          </w:rPr>
          <w:fldChar w:fldCharType="end"/>
        </w:r>
      </w:p>
    </w:sdtContent>
  </w:sdt>
  <w:p w14:paraId="5D342257" w14:textId="77777777" w:rsidR="0056224B" w:rsidRDefault="0056224B" w:rsidP="005622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7BA9" w14:textId="1143F7BD" w:rsidR="0056224B" w:rsidRDefault="00A6457D" w:rsidP="00A6457D">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544" w14:textId="565023B8" w:rsidR="0056224B" w:rsidRPr="001A2349" w:rsidRDefault="00A6457D" w:rsidP="00A6457D">
    <w:pPr>
      <w:pStyle w:val="LetterDetails"/>
      <w:jc w:val="right"/>
      <w:rPr>
        <w:sz w:val="16"/>
        <w:szCs w:val="16"/>
      </w:rPr>
    </w:pPr>
    <w:r w:rsidRPr="00A6457D">
      <w:rPr>
        <w:sz w:val="16"/>
        <w:szCs w:val="16"/>
      </w:rPr>
      <w:fldChar w:fldCharType="begin"/>
    </w:r>
    <w:r w:rsidRPr="00A6457D">
      <w:rPr>
        <w:sz w:val="16"/>
        <w:szCs w:val="16"/>
      </w:rPr>
      <w:instrText xml:space="preserve"> PAGE   \* MERGEFORMAT </w:instrText>
    </w:r>
    <w:r w:rsidRPr="00A6457D">
      <w:rPr>
        <w:sz w:val="16"/>
        <w:szCs w:val="16"/>
      </w:rPr>
      <w:fldChar w:fldCharType="separate"/>
    </w:r>
    <w:r w:rsidRPr="00A6457D">
      <w:rPr>
        <w:noProof/>
        <w:sz w:val="16"/>
        <w:szCs w:val="16"/>
      </w:rPr>
      <w:t>1</w:t>
    </w:r>
    <w:r w:rsidRPr="00A6457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85D08" w14:textId="77777777" w:rsidR="00897C00" w:rsidRPr="00671C25" w:rsidRDefault="00897C00" w:rsidP="00671C25">
      <w:pPr>
        <w:pStyle w:val="Footer"/>
      </w:pPr>
    </w:p>
  </w:footnote>
  <w:footnote w:type="continuationSeparator" w:id="0">
    <w:p w14:paraId="5675A079" w14:textId="77777777" w:rsidR="00897C00" w:rsidRDefault="00897C00" w:rsidP="00732881">
      <w:r>
        <w:continuationSeparator/>
      </w:r>
    </w:p>
  </w:footnote>
  <w:footnote w:type="continuationNotice" w:id="1">
    <w:p w14:paraId="27B35816" w14:textId="77777777" w:rsidR="00897C00" w:rsidRDefault="00897C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ayoutGrid"/>
      <w:tblW w:w="10064" w:type="dxa"/>
      <w:tblLook w:val="04A0" w:firstRow="1" w:lastRow="0" w:firstColumn="1" w:lastColumn="0" w:noHBand="0" w:noVBand="1"/>
    </w:tblPr>
    <w:tblGrid>
      <w:gridCol w:w="4678"/>
      <w:gridCol w:w="5386"/>
    </w:tblGrid>
    <w:tr w:rsidR="00F004A7" w14:paraId="00DAA6E0" w14:textId="77777777" w:rsidTr="00371A5B">
      <w:trPr>
        <w:trHeight w:val="107"/>
      </w:trPr>
      <w:tc>
        <w:tcPr>
          <w:tcW w:w="4678" w:type="dxa"/>
        </w:tcPr>
        <w:p w14:paraId="5C23F436" w14:textId="32D262BC" w:rsidR="00F004A7" w:rsidRDefault="00F004A7" w:rsidP="00F004A7">
          <w:pPr>
            <w:pStyle w:val="Header"/>
            <w:rPr>
              <w:szCs w:val="16"/>
            </w:rPr>
          </w:pPr>
        </w:p>
        <w:p w14:paraId="433E52A4" w14:textId="6A8862D5" w:rsidR="00600847" w:rsidRPr="00600847" w:rsidRDefault="00600847" w:rsidP="00600847">
          <w:pPr>
            <w:jc w:val="right"/>
          </w:pPr>
        </w:p>
      </w:tc>
      <w:tc>
        <w:tcPr>
          <w:tcW w:w="5386" w:type="dxa"/>
        </w:tcPr>
        <w:p w14:paraId="48F52D60" w14:textId="0D20B30F" w:rsidR="00EC2E85" w:rsidRPr="00E01142" w:rsidRDefault="00E01142" w:rsidP="00371A5B">
          <w:pPr>
            <w:pStyle w:val="Heading1NoNumber"/>
            <w:spacing w:before="240" w:after="0" w:line="240" w:lineRule="auto"/>
            <w:ind w:left="134" w:firstLine="8"/>
            <w:rPr>
              <w:b w:val="0"/>
              <w:bCs/>
            </w:rPr>
          </w:pPr>
          <w:r w:rsidRPr="00E01142">
            <w:rPr>
              <w:b w:val="0"/>
              <w:bCs/>
            </w:rPr>
            <w:t>POSITION DESCRIPTION</w:t>
          </w:r>
        </w:p>
      </w:tc>
    </w:tr>
  </w:tbl>
  <w:p w14:paraId="4D81ED85" w14:textId="4C228EFA" w:rsidR="00656AEB" w:rsidRDefault="002E1DD9" w:rsidP="00600847">
    <w:pPr>
      <w:pStyle w:val="Header"/>
    </w:pPr>
    <w:r>
      <w:rPr>
        <w:noProof/>
      </w:rPr>
      <w:drawing>
        <wp:anchor distT="0" distB="0" distL="114300" distR="114300" simplePos="0" relativeHeight="251658240" behindDoc="0" locked="0" layoutInCell="1" allowOverlap="1" wp14:anchorId="461382EC" wp14:editId="3E540FD5">
          <wp:simplePos x="0" y="0"/>
          <wp:positionH relativeFrom="column">
            <wp:posOffset>-264160</wp:posOffset>
          </wp:positionH>
          <wp:positionV relativeFrom="paragraph">
            <wp:posOffset>-737272</wp:posOffset>
          </wp:positionV>
          <wp:extent cx="3129915" cy="1072515"/>
          <wp:effectExtent l="0" t="0" r="0" b="0"/>
          <wp:wrapNone/>
          <wp:docPr id="1606822191" name="Picture 160682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73619" name="Picture 304273619"/>
                  <pic:cNvPicPr/>
                </pic:nvPicPr>
                <pic:blipFill>
                  <a:blip r:embed="rId1">
                    <a:extLst>
                      <a:ext uri="{28A0092B-C50C-407E-A947-70E740481C1C}">
                        <a14:useLocalDpi xmlns:a14="http://schemas.microsoft.com/office/drawing/2010/main" val="0"/>
                      </a:ext>
                    </a:extLst>
                  </a:blip>
                  <a:stretch>
                    <a:fillRect/>
                  </a:stretch>
                </pic:blipFill>
                <pic:spPr>
                  <a:xfrm>
                    <a:off x="0" y="0"/>
                    <a:ext cx="3129915" cy="10725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1FA31E0"/>
    <w:lvl w:ilvl="0">
      <w:start w:val="1"/>
      <w:numFmt w:val="decimal"/>
      <w:lvlText w:val="%1."/>
      <w:lvlJc w:val="left"/>
      <w:pPr>
        <w:tabs>
          <w:tab w:val="num" w:pos="360"/>
        </w:tabs>
        <w:ind w:left="360" w:hanging="360"/>
      </w:pPr>
    </w:lvl>
  </w:abstractNum>
  <w:abstractNum w:abstractNumId="1" w15:restartNumberingAfterBreak="0">
    <w:nsid w:val="05B34C01"/>
    <w:multiLevelType w:val="hybridMultilevel"/>
    <w:tmpl w:val="04466F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9053D"/>
    <w:multiLevelType w:val="hybridMultilevel"/>
    <w:tmpl w:val="31F87228"/>
    <w:lvl w:ilvl="0" w:tplc="0FDCF276">
      <w:start w:val="1"/>
      <w:numFmt w:val="bullet"/>
      <w:pStyle w:val="TableBullet"/>
      <w:lvlText w:val="•"/>
      <w:lvlJc w:val="left"/>
      <w:pPr>
        <w:ind w:left="360" w:hanging="360"/>
      </w:pPr>
      <w:rPr>
        <w:rFonts w:ascii="Arial" w:hAnsi="Arial" w:hint="default"/>
        <w:b w:val="0"/>
        <w:bCs w:val="0"/>
        <w:i w:val="0"/>
        <w:iCs w:val="0"/>
        <w:caps w:val="0"/>
        <w:strike w:val="0"/>
        <w:dstrike w:val="0"/>
        <w:vanish w:val="0"/>
        <w:color w:val="E7E6E6" w:themeColor="background2"/>
        <w:spacing w:val="0"/>
        <w:kern w:val="0"/>
        <w:position w:val="0"/>
        <w:sz w:val="20"/>
        <w:u w:val="none" w:color="000000" w:themeColor="text1"/>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044512"/>
    <w:multiLevelType w:val="hybridMultilevel"/>
    <w:tmpl w:val="F5DA4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B539A4"/>
    <w:multiLevelType w:val="hybridMultilevel"/>
    <w:tmpl w:val="366E6630"/>
    <w:lvl w:ilvl="0" w:tplc="0B4E2908">
      <w:start w:val="1"/>
      <w:numFmt w:val="decimal"/>
      <w:lvlText w:val="%1."/>
      <w:lvlJc w:val="left"/>
      <w:pPr>
        <w:ind w:left="36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701AF8"/>
    <w:multiLevelType w:val="hybridMultilevel"/>
    <w:tmpl w:val="94305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6B1E79"/>
    <w:multiLevelType w:val="hybridMultilevel"/>
    <w:tmpl w:val="9648B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D8656E"/>
    <w:multiLevelType w:val="hybridMultilevel"/>
    <w:tmpl w:val="EC064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693175"/>
    <w:multiLevelType w:val="multilevel"/>
    <w:tmpl w:val="DC869C78"/>
    <w:styleLink w:val="ACTLeaveBullets"/>
    <w:lvl w:ilvl="0">
      <w:start w:val="1"/>
      <w:numFmt w:val="bullet"/>
      <w:lvlText w:val=""/>
      <w:lvlJc w:val="left"/>
      <w:pPr>
        <w:ind w:left="340" w:hanging="340"/>
      </w:pPr>
      <w:rPr>
        <w:rFonts w:ascii="Wingdings" w:hAnsi="Wingdings"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0" w15:restartNumberingAfterBreak="0">
    <w:nsid w:val="32F069DF"/>
    <w:multiLevelType w:val="hybridMultilevel"/>
    <w:tmpl w:val="BA0A8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387B01"/>
    <w:multiLevelType w:val="hybridMultilevel"/>
    <w:tmpl w:val="695C5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6C05A1"/>
    <w:multiLevelType w:val="multilevel"/>
    <w:tmpl w:val="03E27476"/>
    <w:styleLink w:val="ACTLeaveHeadings"/>
    <w:lvl w:ilvl="0">
      <w:start w:val="1"/>
      <w:numFmt w:val="decimal"/>
      <w:lvlText w:val="%1"/>
      <w:lvlJc w:val="left"/>
      <w:pPr>
        <w:ind w:left="851" w:hanging="851"/>
      </w:pPr>
      <w:rPr>
        <w:rFonts w:ascii="Arial" w:hAnsi="Arial"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3" w15:restartNumberingAfterBreak="0">
    <w:nsid w:val="4CD25900"/>
    <w:multiLevelType w:val="multilevel"/>
    <w:tmpl w:val="0FB0110E"/>
    <w:styleLink w:val="ACTLeaveNumbers"/>
    <w:lvl w:ilvl="0">
      <w:start w:val="1"/>
      <w:numFmt w:val="decimal"/>
      <w:lvlText w:val="%1."/>
      <w:lvlJc w:val="left"/>
      <w:pPr>
        <w:ind w:left="340" w:hanging="340"/>
      </w:pPr>
      <w:rPr>
        <w:rFonts w:ascii="Arial" w:hAnsi="Arial" w:hint="default"/>
        <w:color w:val="081DA4" w:themeColor="accent1"/>
      </w:rPr>
    </w:lvl>
    <w:lvl w:ilvl="1">
      <w:start w:val="1"/>
      <w:numFmt w:val="lowerLetter"/>
      <w:lvlText w:val="%2."/>
      <w:lvlJc w:val="left"/>
      <w:pPr>
        <w:ind w:left="680" w:hanging="340"/>
      </w:pPr>
      <w:rPr>
        <w:rFonts w:asciiTheme="minorHAnsi" w:hAnsiTheme="minorHAnsi" w:hint="default"/>
        <w:color w:val="081DA4" w:themeColor="accent1"/>
      </w:rPr>
    </w:lvl>
    <w:lvl w:ilvl="2">
      <w:start w:val="1"/>
      <w:numFmt w:val="lowerRoman"/>
      <w:lvlText w:val="%3."/>
      <w:lvlJc w:val="left"/>
      <w:pPr>
        <w:ind w:left="1020" w:hanging="340"/>
      </w:pPr>
      <w:rPr>
        <w:rFonts w:asciiTheme="minorHAnsi" w:hAnsiTheme="minorHAnsi"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4E165694"/>
    <w:multiLevelType w:val="multilevel"/>
    <w:tmpl w:val="B45CB6C0"/>
    <w:styleLink w:val="ATO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5" w15:restartNumberingAfterBreak="0">
    <w:nsid w:val="4F55352E"/>
    <w:multiLevelType w:val="hybridMultilevel"/>
    <w:tmpl w:val="A094EF2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5596F9A"/>
    <w:multiLevelType w:val="hybridMultilevel"/>
    <w:tmpl w:val="2E1C3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8F60E2F"/>
    <w:multiLevelType w:val="hybridMultilevel"/>
    <w:tmpl w:val="87507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3C78F5"/>
    <w:multiLevelType w:val="hybridMultilevel"/>
    <w:tmpl w:val="25E63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4B6C65"/>
    <w:multiLevelType w:val="multilevel"/>
    <w:tmpl w:val="490E0C2C"/>
    <w:lvl w:ilvl="0">
      <w:start w:val="1"/>
      <w:numFmt w:val="decimal"/>
      <w:lvlText w:val="%1."/>
      <w:lvlJc w:val="left"/>
      <w:pPr>
        <w:ind w:left="397" w:hanging="397"/>
      </w:pPr>
      <w:rPr>
        <w:rFonts w:hint="default"/>
        <w:b/>
        <w:i w:val="0"/>
        <w:color w:val="081DA4" w:themeColor="accent1"/>
        <w:spacing w:val="0"/>
        <w:w w:val="100"/>
        <w:sz w:val="32"/>
      </w:rPr>
    </w:lvl>
    <w:lvl w:ilvl="1">
      <w:start w:val="1"/>
      <w:numFmt w:val="decimal"/>
      <w:lvlText w:val="%1.%2"/>
      <w:lvlJc w:val="left"/>
      <w:pPr>
        <w:ind w:left="680" w:hanging="680"/>
      </w:pPr>
      <w:rPr>
        <w:rFonts w:hint="default"/>
        <w:b/>
        <w:i w:val="0"/>
        <w:color w:val="FBEC92" w:themeColor="accent5"/>
        <w:spacing w:val="0"/>
        <w:w w:val="100"/>
        <w:sz w:val="30"/>
      </w:rPr>
    </w:lvl>
    <w:lvl w:ilvl="2">
      <w:start w:val="1"/>
      <w:numFmt w:val="decimal"/>
      <w:lvlText w:val="%1.%2.%3"/>
      <w:lvlJc w:val="left"/>
      <w:pPr>
        <w:ind w:left="964" w:hanging="964"/>
      </w:pPr>
      <w:rPr>
        <w:rFonts w:hint="default"/>
        <w:b/>
        <w:i w:val="0"/>
        <w:color w:val="FBEC92" w:themeColor="accent5"/>
        <w:spacing w:val="0"/>
        <w:w w:val="100"/>
        <w:sz w:val="26"/>
      </w:rPr>
    </w:lvl>
    <w:lvl w:ilvl="3">
      <w:start w:val="1"/>
      <w:numFmt w:val="decimal"/>
      <w:lvlText w:val="%1.%2.%3.%4"/>
      <w:lvlJc w:val="left"/>
      <w:pPr>
        <w:ind w:left="964" w:hanging="964"/>
      </w:pPr>
      <w:rPr>
        <w:rFonts w:hint="default"/>
        <w:b/>
        <w:i w:val="0"/>
        <w:color w:val="FBEC92" w:themeColor="accent5"/>
        <w:spacing w:val="0"/>
        <w:w w:val="100"/>
        <w:sz w:val="24"/>
      </w:rPr>
    </w:lvl>
    <w:lvl w:ilvl="4">
      <w:start w:val="1"/>
      <w:numFmt w:val="decimal"/>
      <w:pStyle w:val="Heading5Numbered"/>
      <w:lvlText w:val="%1.%2.%3.%4.%5"/>
      <w:lvlJc w:val="left"/>
      <w:pPr>
        <w:ind w:left="1418" w:hanging="1418"/>
      </w:pPr>
      <w:rPr>
        <w:rFonts w:hint="default"/>
        <w:b w:val="0"/>
        <w:i w:val="0"/>
        <w:color w:val="081DA4" w:themeColor="text2"/>
        <w:sz w:val="24"/>
      </w:rPr>
    </w:lvl>
    <w:lvl w:ilvl="5">
      <w:start w:val="1"/>
      <w:numFmt w:val="decimal"/>
      <w:pStyle w:val="Heading6Numbered"/>
      <w:lvlText w:val="%1.%2.%3.%4.%5.%6"/>
      <w:lvlJc w:val="left"/>
      <w:pPr>
        <w:ind w:left="1701" w:hanging="1701"/>
      </w:pPr>
      <w:rPr>
        <w:rFonts w:hint="default"/>
        <w:b w:val="0"/>
        <w:i/>
        <w:color w:val="081DA4"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85C56CB"/>
    <w:multiLevelType w:val="hybridMultilevel"/>
    <w:tmpl w:val="05BEB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467EC8"/>
    <w:multiLevelType w:val="multilevel"/>
    <w:tmpl w:val="B45CB6C0"/>
    <w:styleLink w:val="ACTLeaveIntroBullets"/>
    <w:lvl w:ilvl="0">
      <w:start w:val="1"/>
      <w:numFmt w:val="bullet"/>
      <w:lvlText w:val="•"/>
      <w:lvlJc w:val="left"/>
      <w:pPr>
        <w:ind w:left="340" w:hanging="340"/>
      </w:pPr>
      <w:rPr>
        <w:rFonts w:ascii="Arial" w:hAnsi="Arial" w:hint="default"/>
        <w:color w:val="081DA4" w:themeColor="accent1"/>
      </w:rPr>
    </w:lvl>
    <w:lvl w:ilvl="1">
      <w:start w:val="1"/>
      <w:numFmt w:val="bullet"/>
      <w:lvlText w:val="–"/>
      <w:lvlJc w:val="left"/>
      <w:pPr>
        <w:ind w:left="680" w:hanging="340"/>
      </w:pPr>
      <w:rPr>
        <w:rFonts w:ascii="Arial" w:hAnsi="Arial" w:hint="default"/>
        <w:color w:val="081DA4" w:themeColor="accent1"/>
      </w:rPr>
    </w:lvl>
    <w:lvl w:ilvl="2">
      <w:start w:val="1"/>
      <w:numFmt w:val="bullet"/>
      <w:lvlText w:val="○"/>
      <w:lvlJc w:val="left"/>
      <w:pPr>
        <w:ind w:left="1020" w:hanging="340"/>
      </w:pPr>
      <w:rPr>
        <w:rFonts w:ascii="Arial" w:hAnsi="Arial" w:hint="default"/>
        <w:color w:val="081DA4"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2" w15:restartNumberingAfterBreak="0">
    <w:nsid w:val="7A5D2654"/>
    <w:multiLevelType w:val="hybridMultilevel"/>
    <w:tmpl w:val="7004D04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79689332">
    <w:abstractNumId w:val="9"/>
  </w:num>
  <w:num w:numId="2" w16cid:durableId="900021340">
    <w:abstractNumId w:val="3"/>
  </w:num>
  <w:num w:numId="3" w16cid:durableId="837500056">
    <w:abstractNumId w:val="19"/>
  </w:num>
  <w:num w:numId="4" w16cid:durableId="1615360596">
    <w:abstractNumId w:val="13"/>
  </w:num>
  <w:num w:numId="5" w16cid:durableId="973608750">
    <w:abstractNumId w:val="12"/>
  </w:num>
  <w:num w:numId="6" w16cid:durableId="2077632151">
    <w:abstractNumId w:val="21"/>
  </w:num>
  <w:num w:numId="7" w16cid:durableId="1561138997">
    <w:abstractNumId w:val="2"/>
  </w:num>
  <w:num w:numId="8" w16cid:durableId="604534255">
    <w:abstractNumId w:val="14"/>
  </w:num>
  <w:num w:numId="9" w16cid:durableId="958224738">
    <w:abstractNumId w:val="17"/>
  </w:num>
  <w:num w:numId="10" w16cid:durableId="1850948997">
    <w:abstractNumId w:val="15"/>
  </w:num>
  <w:num w:numId="11" w16cid:durableId="1428501342">
    <w:abstractNumId w:val="18"/>
  </w:num>
  <w:num w:numId="12" w16cid:durableId="413362026">
    <w:abstractNumId w:val="5"/>
  </w:num>
  <w:num w:numId="13" w16cid:durableId="357583020">
    <w:abstractNumId w:val="0"/>
  </w:num>
  <w:num w:numId="14" w16cid:durableId="958798906">
    <w:abstractNumId w:val="0"/>
  </w:num>
  <w:num w:numId="15" w16cid:durableId="1135685681">
    <w:abstractNumId w:val="0"/>
  </w:num>
  <w:num w:numId="16" w16cid:durableId="1531798595">
    <w:abstractNumId w:val="8"/>
  </w:num>
  <w:num w:numId="17" w16cid:durableId="1421022982">
    <w:abstractNumId w:val="20"/>
  </w:num>
  <w:num w:numId="18" w16cid:durableId="1143817235">
    <w:abstractNumId w:val="0"/>
  </w:num>
  <w:num w:numId="19" w16cid:durableId="1230727513">
    <w:abstractNumId w:val="16"/>
  </w:num>
  <w:num w:numId="20" w16cid:durableId="624039694">
    <w:abstractNumId w:val="22"/>
  </w:num>
  <w:num w:numId="21" w16cid:durableId="130440461">
    <w:abstractNumId w:val="1"/>
  </w:num>
  <w:num w:numId="22" w16cid:durableId="1389190173">
    <w:abstractNumId w:val="0"/>
  </w:num>
  <w:num w:numId="23" w16cid:durableId="63337836">
    <w:abstractNumId w:val="4"/>
  </w:num>
  <w:num w:numId="24" w16cid:durableId="1064252422">
    <w:abstractNumId w:val="0"/>
  </w:num>
  <w:num w:numId="25" w16cid:durableId="1277756592">
    <w:abstractNumId w:val="0"/>
  </w:num>
  <w:num w:numId="26" w16cid:durableId="1062094872">
    <w:abstractNumId w:val="0"/>
  </w:num>
  <w:num w:numId="27" w16cid:durableId="1238633206">
    <w:abstractNumId w:val="0"/>
  </w:num>
  <w:num w:numId="28" w16cid:durableId="1203521174">
    <w:abstractNumId w:val="6"/>
  </w:num>
  <w:num w:numId="29" w16cid:durableId="1368262527">
    <w:abstractNumId w:val="11"/>
  </w:num>
  <w:num w:numId="30" w16cid:durableId="1722823859">
    <w:abstractNumId w:val="0"/>
  </w:num>
  <w:num w:numId="31" w16cid:durableId="1544441578">
    <w:abstractNumId w:val="7"/>
  </w:num>
  <w:num w:numId="32" w16cid:durableId="239487058">
    <w:abstractNumId w:val="10"/>
  </w:num>
  <w:num w:numId="33" w16cid:durableId="979765611">
    <w:abstractNumId w:val="0"/>
  </w:num>
  <w:num w:numId="34" w16cid:durableId="1260525107">
    <w:abstractNumId w:val="0"/>
  </w:num>
  <w:num w:numId="35" w16cid:durableId="206760870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F5149D"/>
    <w:rsid w:val="0000096C"/>
    <w:rsid w:val="00000A98"/>
    <w:rsid w:val="00002106"/>
    <w:rsid w:val="00002231"/>
    <w:rsid w:val="00002ABD"/>
    <w:rsid w:val="00002EF1"/>
    <w:rsid w:val="0000380E"/>
    <w:rsid w:val="00006488"/>
    <w:rsid w:val="00006F99"/>
    <w:rsid w:val="000110B5"/>
    <w:rsid w:val="000112B4"/>
    <w:rsid w:val="000119DA"/>
    <w:rsid w:val="00013A0B"/>
    <w:rsid w:val="00014E9C"/>
    <w:rsid w:val="00015C36"/>
    <w:rsid w:val="00016104"/>
    <w:rsid w:val="000202B8"/>
    <w:rsid w:val="000203AE"/>
    <w:rsid w:val="00020F52"/>
    <w:rsid w:val="0002244F"/>
    <w:rsid w:val="00023C2F"/>
    <w:rsid w:val="00024EB7"/>
    <w:rsid w:val="0002756E"/>
    <w:rsid w:val="00030568"/>
    <w:rsid w:val="000326AE"/>
    <w:rsid w:val="000346C3"/>
    <w:rsid w:val="0003535D"/>
    <w:rsid w:val="00035A07"/>
    <w:rsid w:val="00035C28"/>
    <w:rsid w:val="0003613D"/>
    <w:rsid w:val="00037184"/>
    <w:rsid w:val="00037646"/>
    <w:rsid w:val="0004044B"/>
    <w:rsid w:val="00040D06"/>
    <w:rsid w:val="000410C1"/>
    <w:rsid w:val="0004502D"/>
    <w:rsid w:val="00046848"/>
    <w:rsid w:val="00047D56"/>
    <w:rsid w:val="0005257C"/>
    <w:rsid w:val="000557F7"/>
    <w:rsid w:val="000566AE"/>
    <w:rsid w:val="000569AB"/>
    <w:rsid w:val="00057110"/>
    <w:rsid w:val="0005798A"/>
    <w:rsid w:val="00060894"/>
    <w:rsid w:val="00060DE8"/>
    <w:rsid w:val="00061B05"/>
    <w:rsid w:val="00063378"/>
    <w:rsid w:val="00063D61"/>
    <w:rsid w:val="0006493E"/>
    <w:rsid w:val="0006549D"/>
    <w:rsid w:val="00070DC9"/>
    <w:rsid w:val="00073B78"/>
    <w:rsid w:val="00073C53"/>
    <w:rsid w:val="0007476B"/>
    <w:rsid w:val="00075D8C"/>
    <w:rsid w:val="00077DA6"/>
    <w:rsid w:val="00080A49"/>
    <w:rsid w:val="00080D21"/>
    <w:rsid w:val="00080E87"/>
    <w:rsid w:val="00081474"/>
    <w:rsid w:val="00082172"/>
    <w:rsid w:val="0008464A"/>
    <w:rsid w:val="000875F0"/>
    <w:rsid w:val="00090A8A"/>
    <w:rsid w:val="000923C3"/>
    <w:rsid w:val="00094A22"/>
    <w:rsid w:val="00095DE0"/>
    <w:rsid w:val="00096F0C"/>
    <w:rsid w:val="000978A8"/>
    <w:rsid w:val="00097A2B"/>
    <w:rsid w:val="000A05ED"/>
    <w:rsid w:val="000A0645"/>
    <w:rsid w:val="000A1311"/>
    <w:rsid w:val="000A1529"/>
    <w:rsid w:val="000A1AC4"/>
    <w:rsid w:val="000A23C3"/>
    <w:rsid w:val="000A3CC9"/>
    <w:rsid w:val="000A48DD"/>
    <w:rsid w:val="000A5545"/>
    <w:rsid w:val="000A5B99"/>
    <w:rsid w:val="000A6C06"/>
    <w:rsid w:val="000A7A9E"/>
    <w:rsid w:val="000B028C"/>
    <w:rsid w:val="000B0472"/>
    <w:rsid w:val="000B08D3"/>
    <w:rsid w:val="000B0BBE"/>
    <w:rsid w:val="000B1905"/>
    <w:rsid w:val="000B19E7"/>
    <w:rsid w:val="000B1DCC"/>
    <w:rsid w:val="000B1E28"/>
    <w:rsid w:val="000B2131"/>
    <w:rsid w:val="000B3DD4"/>
    <w:rsid w:val="000B5536"/>
    <w:rsid w:val="000B5DB6"/>
    <w:rsid w:val="000B7957"/>
    <w:rsid w:val="000C3C08"/>
    <w:rsid w:val="000C45D4"/>
    <w:rsid w:val="000C6728"/>
    <w:rsid w:val="000C7A15"/>
    <w:rsid w:val="000C7FC7"/>
    <w:rsid w:val="000D14DE"/>
    <w:rsid w:val="000D4078"/>
    <w:rsid w:val="000D444B"/>
    <w:rsid w:val="000D460A"/>
    <w:rsid w:val="000D4A17"/>
    <w:rsid w:val="000E05AE"/>
    <w:rsid w:val="000E172B"/>
    <w:rsid w:val="000E4519"/>
    <w:rsid w:val="000E45AC"/>
    <w:rsid w:val="000E4A70"/>
    <w:rsid w:val="000E4F46"/>
    <w:rsid w:val="000E5379"/>
    <w:rsid w:val="000F0D9A"/>
    <w:rsid w:val="000F1FB8"/>
    <w:rsid w:val="000F3B03"/>
    <w:rsid w:val="000F3D0D"/>
    <w:rsid w:val="000F5003"/>
    <w:rsid w:val="000F54C7"/>
    <w:rsid w:val="000F69D9"/>
    <w:rsid w:val="000F7006"/>
    <w:rsid w:val="0010095B"/>
    <w:rsid w:val="00102B2D"/>
    <w:rsid w:val="0010367C"/>
    <w:rsid w:val="0010400D"/>
    <w:rsid w:val="0010404A"/>
    <w:rsid w:val="00104CCB"/>
    <w:rsid w:val="00104F44"/>
    <w:rsid w:val="00104FC7"/>
    <w:rsid w:val="00105436"/>
    <w:rsid w:val="0010604F"/>
    <w:rsid w:val="0010615E"/>
    <w:rsid w:val="001061F9"/>
    <w:rsid w:val="00106ADF"/>
    <w:rsid w:val="00112CE6"/>
    <w:rsid w:val="001139A9"/>
    <w:rsid w:val="00113CF4"/>
    <w:rsid w:val="00113DED"/>
    <w:rsid w:val="001141D6"/>
    <w:rsid w:val="001170C2"/>
    <w:rsid w:val="001175DC"/>
    <w:rsid w:val="0012532D"/>
    <w:rsid w:val="00126D19"/>
    <w:rsid w:val="0012789B"/>
    <w:rsid w:val="0013165E"/>
    <w:rsid w:val="00133992"/>
    <w:rsid w:val="00133A5F"/>
    <w:rsid w:val="001344B9"/>
    <w:rsid w:val="00134896"/>
    <w:rsid w:val="001348A2"/>
    <w:rsid w:val="001348D8"/>
    <w:rsid w:val="001370F8"/>
    <w:rsid w:val="00141013"/>
    <w:rsid w:val="001418A9"/>
    <w:rsid w:val="00142C2E"/>
    <w:rsid w:val="00142CFE"/>
    <w:rsid w:val="001448AF"/>
    <w:rsid w:val="00145246"/>
    <w:rsid w:val="00150391"/>
    <w:rsid w:val="00151D72"/>
    <w:rsid w:val="0015221D"/>
    <w:rsid w:val="0015391E"/>
    <w:rsid w:val="001544CC"/>
    <w:rsid w:val="00156D1A"/>
    <w:rsid w:val="00157AD8"/>
    <w:rsid w:val="00157F5C"/>
    <w:rsid w:val="00161AD3"/>
    <w:rsid w:val="00163B4E"/>
    <w:rsid w:val="00166034"/>
    <w:rsid w:val="001715F3"/>
    <w:rsid w:val="001731BD"/>
    <w:rsid w:val="001734C8"/>
    <w:rsid w:val="0017586E"/>
    <w:rsid w:val="001804B7"/>
    <w:rsid w:val="00182DA8"/>
    <w:rsid w:val="00183F66"/>
    <w:rsid w:val="00184540"/>
    <w:rsid w:val="0018496E"/>
    <w:rsid w:val="00184A57"/>
    <w:rsid w:val="00185471"/>
    <w:rsid w:val="001855EE"/>
    <w:rsid w:val="00186BC7"/>
    <w:rsid w:val="00187186"/>
    <w:rsid w:val="0018754A"/>
    <w:rsid w:val="001905D9"/>
    <w:rsid w:val="00190823"/>
    <w:rsid w:val="00190B07"/>
    <w:rsid w:val="00191EE6"/>
    <w:rsid w:val="0019269E"/>
    <w:rsid w:val="0019320C"/>
    <w:rsid w:val="00193F89"/>
    <w:rsid w:val="001955CF"/>
    <w:rsid w:val="00195A72"/>
    <w:rsid w:val="00195B73"/>
    <w:rsid w:val="001964BB"/>
    <w:rsid w:val="00196CC7"/>
    <w:rsid w:val="001A0A2E"/>
    <w:rsid w:val="001A2349"/>
    <w:rsid w:val="001A3318"/>
    <w:rsid w:val="001A34BC"/>
    <w:rsid w:val="001A37C4"/>
    <w:rsid w:val="001A5835"/>
    <w:rsid w:val="001A5ECC"/>
    <w:rsid w:val="001A6BB7"/>
    <w:rsid w:val="001B00DC"/>
    <w:rsid w:val="001B1A41"/>
    <w:rsid w:val="001B23B9"/>
    <w:rsid w:val="001B2559"/>
    <w:rsid w:val="001B2694"/>
    <w:rsid w:val="001B42C1"/>
    <w:rsid w:val="001B51CE"/>
    <w:rsid w:val="001B5A19"/>
    <w:rsid w:val="001B6928"/>
    <w:rsid w:val="001C1944"/>
    <w:rsid w:val="001C4A87"/>
    <w:rsid w:val="001C5393"/>
    <w:rsid w:val="001C5869"/>
    <w:rsid w:val="001C64A5"/>
    <w:rsid w:val="001C667C"/>
    <w:rsid w:val="001C6695"/>
    <w:rsid w:val="001C7DBB"/>
    <w:rsid w:val="001C7DEE"/>
    <w:rsid w:val="001D166D"/>
    <w:rsid w:val="001D29D3"/>
    <w:rsid w:val="001D68B3"/>
    <w:rsid w:val="001D6E8E"/>
    <w:rsid w:val="001E0C77"/>
    <w:rsid w:val="001E21D9"/>
    <w:rsid w:val="001E7227"/>
    <w:rsid w:val="001E7CAC"/>
    <w:rsid w:val="001F292D"/>
    <w:rsid w:val="001F2ECC"/>
    <w:rsid w:val="001F4171"/>
    <w:rsid w:val="001F5A45"/>
    <w:rsid w:val="001F5F39"/>
    <w:rsid w:val="001F7584"/>
    <w:rsid w:val="00200098"/>
    <w:rsid w:val="00200DA8"/>
    <w:rsid w:val="00203EBA"/>
    <w:rsid w:val="0020556E"/>
    <w:rsid w:val="00206D40"/>
    <w:rsid w:val="00207AF2"/>
    <w:rsid w:val="00210A65"/>
    <w:rsid w:val="002124B8"/>
    <w:rsid w:val="002124F8"/>
    <w:rsid w:val="0021569F"/>
    <w:rsid w:val="0021748F"/>
    <w:rsid w:val="00217EA0"/>
    <w:rsid w:val="00220378"/>
    <w:rsid w:val="00222C20"/>
    <w:rsid w:val="00223E6A"/>
    <w:rsid w:val="0022442B"/>
    <w:rsid w:val="0022491E"/>
    <w:rsid w:val="0022741B"/>
    <w:rsid w:val="00227423"/>
    <w:rsid w:val="00230082"/>
    <w:rsid w:val="0023053F"/>
    <w:rsid w:val="00230798"/>
    <w:rsid w:val="002326F4"/>
    <w:rsid w:val="00233B4E"/>
    <w:rsid w:val="0023793A"/>
    <w:rsid w:val="00240231"/>
    <w:rsid w:val="002412BF"/>
    <w:rsid w:val="00241898"/>
    <w:rsid w:val="00241AD4"/>
    <w:rsid w:val="00242126"/>
    <w:rsid w:val="002427AC"/>
    <w:rsid w:val="00242A32"/>
    <w:rsid w:val="0024317C"/>
    <w:rsid w:val="00243C2F"/>
    <w:rsid w:val="0024481B"/>
    <w:rsid w:val="00250094"/>
    <w:rsid w:val="0025049B"/>
    <w:rsid w:val="002510D2"/>
    <w:rsid w:val="002516C3"/>
    <w:rsid w:val="002529E6"/>
    <w:rsid w:val="002532B8"/>
    <w:rsid w:val="0025484C"/>
    <w:rsid w:val="00254E34"/>
    <w:rsid w:val="00260843"/>
    <w:rsid w:val="0026450D"/>
    <w:rsid w:val="00266A2D"/>
    <w:rsid w:val="00267C82"/>
    <w:rsid w:val="0027130F"/>
    <w:rsid w:val="00271C1F"/>
    <w:rsid w:val="0027267C"/>
    <w:rsid w:val="00272CAE"/>
    <w:rsid w:val="002732B4"/>
    <w:rsid w:val="00274D9B"/>
    <w:rsid w:val="00276093"/>
    <w:rsid w:val="002770C6"/>
    <w:rsid w:val="00281A03"/>
    <w:rsid w:val="002823C1"/>
    <w:rsid w:val="00282D65"/>
    <w:rsid w:val="00283A72"/>
    <w:rsid w:val="002846AE"/>
    <w:rsid w:val="002849AA"/>
    <w:rsid w:val="0028549F"/>
    <w:rsid w:val="00285F85"/>
    <w:rsid w:val="0028711D"/>
    <w:rsid w:val="00290863"/>
    <w:rsid w:val="00290A35"/>
    <w:rsid w:val="00292088"/>
    <w:rsid w:val="00292A35"/>
    <w:rsid w:val="00293376"/>
    <w:rsid w:val="002956EA"/>
    <w:rsid w:val="00295A6D"/>
    <w:rsid w:val="00296C53"/>
    <w:rsid w:val="00297B45"/>
    <w:rsid w:val="002A02FF"/>
    <w:rsid w:val="002A0C53"/>
    <w:rsid w:val="002A0EC1"/>
    <w:rsid w:val="002A0FD5"/>
    <w:rsid w:val="002A2710"/>
    <w:rsid w:val="002A55B6"/>
    <w:rsid w:val="002A5749"/>
    <w:rsid w:val="002A601C"/>
    <w:rsid w:val="002A642B"/>
    <w:rsid w:val="002B1C66"/>
    <w:rsid w:val="002B2E2C"/>
    <w:rsid w:val="002B6D04"/>
    <w:rsid w:val="002B76BF"/>
    <w:rsid w:val="002C0329"/>
    <w:rsid w:val="002C3798"/>
    <w:rsid w:val="002C39D9"/>
    <w:rsid w:val="002C3CB9"/>
    <w:rsid w:val="002C4124"/>
    <w:rsid w:val="002C48D2"/>
    <w:rsid w:val="002C59AC"/>
    <w:rsid w:val="002C6063"/>
    <w:rsid w:val="002C6F00"/>
    <w:rsid w:val="002C71C9"/>
    <w:rsid w:val="002C7984"/>
    <w:rsid w:val="002D0FD6"/>
    <w:rsid w:val="002D13DC"/>
    <w:rsid w:val="002D1F23"/>
    <w:rsid w:val="002D328F"/>
    <w:rsid w:val="002D33DA"/>
    <w:rsid w:val="002D3759"/>
    <w:rsid w:val="002D498D"/>
    <w:rsid w:val="002D4ADE"/>
    <w:rsid w:val="002D5BAB"/>
    <w:rsid w:val="002D62D1"/>
    <w:rsid w:val="002D7340"/>
    <w:rsid w:val="002E07F9"/>
    <w:rsid w:val="002E0AF2"/>
    <w:rsid w:val="002E1DD9"/>
    <w:rsid w:val="002E2DFC"/>
    <w:rsid w:val="002E3685"/>
    <w:rsid w:val="002E381D"/>
    <w:rsid w:val="002E3958"/>
    <w:rsid w:val="002E40CB"/>
    <w:rsid w:val="002E51DB"/>
    <w:rsid w:val="002E7708"/>
    <w:rsid w:val="002F0252"/>
    <w:rsid w:val="002F053C"/>
    <w:rsid w:val="002F07C7"/>
    <w:rsid w:val="002F200D"/>
    <w:rsid w:val="002F2AD5"/>
    <w:rsid w:val="002F32ED"/>
    <w:rsid w:val="002F4D6D"/>
    <w:rsid w:val="002F5AD0"/>
    <w:rsid w:val="002F5E52"/>
    <w:rsid w:val="002F6434"/>
    <w:rsid w:val="002F6875"/>
    <w:rsid w:val="0030009B"/>
    <w:rsid w:val="003000D1"/>
    <w:rsid w:val="00300D96"/>
    <w:rsid w:val="00301939"/>
    <w:rsid w:val="0030373C"/>
    <w:rsid w:val="00303CBC"/>
    <w:rsid w:val="003044E7"/>
    <w:rsid w:val="00304554"/>
    <w:rsid w:val="003053A8"/>
    <w:rsid w:val="0030633E"/>
    <w:rsid w:val="003066F4"/>
    <w:rsid w:val="00306E3C"/>
    <w:rsid w:val="003070F1"/>
    <w:rsid w:val="00307F95"/>
    <w:rsid w:val="0031138F"/>
    <w:rsid w:val="00311C65"/>
    <w:rsid w:val="00313070"/>
    <w:rsid w:val="0031374C"/>
    <w:rsid w:val="00314870"/>
    <w:rsid w:val="00315D3D"/>
    <w:rsid w:val="00316265"/>
    <w:rsid w:val="00316961"/>
    <w:rsid w:val="003174F5"/>
    <w:rsid w:val="003218D9"/>
    <w:rsid w:val="00322AE6"/>
    <w:rsid w:val="00323451"/>
    <w:rsid w:val="0032350F"/>
    <w:rsid w:val="003236FE"/>
    <w:rsid w:val="00326733"/>
    <w:rsid w:val="00330408"/>
    <w:rsid w:val="0033147A"/>
    <w:rsid w:val="0033170B"/>
    <w:rsid w:val="0033357D"/>
    <w:rsid w:val="0033361E"/>
    <w:rsid w:val="00333B37"/>
    <w:rsid w:val="00334635"/>
    <w:rsid w:val="00335CDC"/>
    <w:rsid w:val="0033617E"/>
    <w:rsid w:val="00336262"/>
    <w:rsid w:val="00337E4F"/>
    <w:rsid w:val="003402D6"/>
    <w:rsid w:val="003403DA"/>
    <w:rsid w:val="0034054A"/>
    <w:rsid w:val="0034327E"/>
    <w:rsid w:val="0034459E"/>
    <w:rsid w:val="00344E35"/>
    <w:rsid w:val="00344E60"/>
    <w:rsid w:val="0034756A"/>
    <w:rsid w:val="00347B90"/>
    <w:rsid w:val="00347FBD"/>
    <w:rsid w:val="003508AF"/>
    <w:rsid w:val="00351323"/>
    <w:rsid w:val="003518F0"/>
    <w:rsid w:val="003539EE"/>
    <w:rsid w:val="00354B23"/>
    <w:rsid w:val="00360140"/>
    <w:rsid w:val="00360614"/>
    <w:rsid w:val="00361186"/>
    <w:rsid w:val="00362417"/>
    <w:rsid w:val="00362477"/>
    <w:rsid w:val="00362EB1"/>
    <w:rsid w:val="00364BB7"/>
    <w:rsid w:val="00364ED9"/>
    <w:rsid w:val="003650F4"/>
    <w:rsid w:val="00366073"/>
    <w:rsid w:val="00366368"/>
    <w:rsid w:val="00366FB2"/>
    <w:rsid w:val="00367412"/>
    <w:rsid w:val="0037007B"/>
    <w:rsid w:val="0037083D"/>
    <w:rsid w:val="003719CD"/>
    <w:rsid w:val="00371A5B"/>
    <w:rsid w:val="003720BB"/>
    <w:rsid w:val="003724E0"/>
    <w:rsid w:val="00372BE8"/>
    <w:rsid w:val="00372F4F"/>
    <w:rsid w:val="003755C3"/>
    <w:rsid w:val="00375D63"/>
    <w:rsid w:val="00376372"/>
    <w:rsid w:val="0037795C"/>
    <w:rsid w:val="00382B31"/>
    <w:rsid w:val="0038310F"/>
    <w:rsid w:val="0038444D"/>
    <w:rsid w:val="00391927"/>
    <w:rsid w:val="00391CE4"/>
    <w:rsid w:val="003925D7"/>
    <w:rsid w:val="0039527F"/>
    <w:rsid w:val="0039611D"/>
    <w:rsid w:val="00396B02"/>
    <w:rsid w:val="00397294"/>
    <w:rsid w:val="003A0015"/>
    <w:rsid w:val="003A1A5B"/>
    <w:rsid w:val="003A232C"/>
    <w:rsid w:val="003A24C4"/>
    <w:rsid w:val="003A2598"/>
    <w:rsid w:val="003A634B"/>
    <w:rsid w:val="003A6E11"/>
    <w:rsid w:val="003B015E"/>
    <w:rsid w:val="003B0209"/>
    <w:rsid w:val="003B18F6"/>
    <w:rsid w:val="003B51F6"/>
    <w:rsid w:val="003B55E2"/>
    <w:rsid w:val="003B56C8"/>
    <w:rsid w:val="003B6651"/>
    <w:rsid w:val="003B6DAE"/>
    <w:rsid w:val="003B6FAB"/>
    <w:rsid w:val="003C0A66"/>
    <w:rsid w:val="003C0CCB"/>
    <w:rsid w:val="003C0CD0"/>
    <w:rsid w:val="003C3894"/>
    <w:rsid w:val="003C394D"/>
    <w:rsid w:val="003C4F9B"/>
    <w:rsid w:val="003C553B"/>
    <w:rsid w:val="003C60DA"/>
    <w:rsid w:val="003C7B1F"/>
    <w:rsid w:val="003D00F1"/>
    <w:rsid w:val="003D020B"/>
    <w:rsid w:val="003D264B"/>
    <w:rsid w:val="003D35F9"/>
    <w:rsid w:val="003D51FE"/>
    <w:rsid w:val="003D59A3"/>
    <w:rsid w:val="003D6F45"/>
    <w:rsid w:val="003E03DB"/>
    <w:rsid w:val="003E3AD8"/>
    <w:rsid w:val="003E3CEC"/>
    <w:rsid w:val="003E4241"/>
    <w:rsid w:val="003E5AAE"/>
    <w:rsid w:val="003E672A"/>
    <w:rsid w:val="003E6933"/>
    <w:rsid w:val="003E7870"/>
    <w:rsid w:val="003E7FAA"/>
    <w:rsid w:val="003F00B4"/>
    <w:rsid w:val="003F1610"/>
    <w:rsid w:val="003F1A8E"/>
    <w:rsid w:val="003F392A"/>
    <w:rsid w:val="003F45FB"/>
    <w:rsid w:val="003F4669"/>
    <w:rsid w:val="003F5DB1"/>
    <w:rsid w:val="003F679D"/>
    <w:rsid w:val="003F6E1D"/>
    <w:rsid w:val="00400424"/>
    <w:rsid w:val="004033A2"/>
    <w:rsid w:val="004034B4"/>
    <w:rsid w:val="0040397E"/>
    <w:rsid w:val="00403F5E"/>
    <w:rsid w:val="004056EE"/>
    <w:rsid w:val="00405FA3"/>
    <w:rsid w:val="0040620B"/>
    <w:rsid w:val="004062EF"/>
    <w:rsid w:val="0041154A"/>
    <w:rsid w:val="00411AED"/>
    <w:rsid w:val="00412751"/>
    <w:rsid w:val="004131E6"/>
    <w:rsid w:val="00414B47"/>
    <w:rsid w:val="00416280"/>
    <w:rsid w:val="00417FCA"/>
    <w:rsid w:val="004209F7"/>
    <w:rsid w:val="0042104C"/>
    <w:rsid w:val="004222CC"/>
    <w:rsid w:val="004231BA"/>
    <w:rsid w:val="00423E43"/>
    <w:rsid w:val="00424E16"/>
    <w:rsid w:val="00425820"/>
    <w:rsid w:val="00426A07"/>
    <w:rsid w:val="00427327"/>
    <w:rsid w:val="00427970"/>
    <w:rsid w:val="00431D83"/>
    <w:rsid w:val="00432C85"/>
    <w:rsid w:val="004343F6"/>
    <w:rsid w:val="0043450A"/>
    <w:rsid w:val="0043558F"/>
    <w:rsid w:val="0043626C"/>
    <w:rsid w:val="00436617"/>
    <w:rsid w:val="00436BEC"/>
    <w:rsid w:val="004375AF"/>
    <w:rsid w:val="00437B42"/>
    <w:rsid w:val="00437F57"/>
    <w:rsid w:val="00440EB1"/>
    <w:rsid w:val="00441E8D"/>
    <w:rsid w:val="00442923"/>
    <w:rsid w:val="00443124"/>
    <w:rsid w:val="004438A6"/>
    <w:rsid w:val="0044411D"/>
    <w:rsid w:val="0044503B"/>
    <w:rsid w:val="0044506C"/>
    <w:rsid w:val="00447ED8"/>
    <w:rsid w:val="004500CD"/>
    <w:rsid w:val="00450FDC"/>
    <w:rsid w:val="00451B75"/>
    <w:rsid w:val="00451C03"/>
    <w:rsid w:val="00452FC3"/>
    <w:rsid w:val="004552A4"/>
    <w:rsid w:val="004556BF"/>
    <w:rsid w:val="004567E1"/>
    <w:rsid w:val="004603B7"/>
    <w:rsid w:val="00461551"/>
    <w:rsid w:val="004626C6"/>
    <w:rsid w:val="00463394"/>
    <w:rsid w:val="00464212"/>
    <w:rsid w:val="00464258"/>
    <w:rsid w:val="00464B9C"/>
    <w:rsid w:val="00465916"/>
    <w:rsid w:val="00465C72"/>
    <w:rsid w:val="004708DC"/>
    <w:rsid w:val="00471413"/>
    <w:rsid w:val="00471E5D"/>
    <w:rsid w:val="0047332B"/>
    <w:rsid w:val="00476CB0"/>
    <w:rsid w:val="00480427"/>
    <w:rsid w:val="00480B6E"/>
    <w:rsid w:val="00480DAD"/>
    <w:rsid w:val="00482A36"/>
    <w:rsid w:val="00484325"/>
    <w:rsid w:val="00484F37"/>
    <w:rsid w:val="00485A02"/>
    <w:rsid w:val="004869F1"/>
    <w:rsid w:val="004912CB"/>
    <w:rsid w:val="004918DD"/>
    <w:rsid w:val="0049461B"/>
    <w:rsid w:val="00496E22"/>
    <w:rsid w:val="004A25AD"/>
    <w:rsid w:val="004A2E8A"/>
    <w:rsid w:val="004A3C8A"/>
    <w:rsid w:val="004A46CC"/>
    <w:rsid w:val="004A4C0F"/>
    <w:rsid w:val="004A4D32"/>
    <w:rsid w:val="004A4D6E"/>
    <w:rsid w:val="004A62C4"/>
    <w:rsid w:val="004A648B"/>
    <w:rsid w:val="004A6906"/>
    <w:rsid w:val="004A6F48"/>
    <w:rsid w:val="004A7D67"/>
    <w:rsid w:val="004B09E4"/>
    <w:rsid w:val="004B2720"/>
    <w:rsid w:val="004B415E"/>
    <w:rsid w:val="004B4632"/>
    <w:rsid w:val="004B5D54"/>
    <w:rsid w:val="004C0DFA"/>
    <w:rsid w:val="004C283D"/>
    <w:rsid w:val="004C5989"/>
    <w:rsid w:val="004C7753"/>
    <w:rsid w:val="004D0A42"/>
    <w:rsid w:val="004D0F9B"/>
    <w:rsid w:val="004D42B3"/>
    <w:rsid w:val="004D59FD"/>
    <w:rsid w:val="004D7909"/>
    <w:rsid w:val="004E13DB"/>
    <w:rsid w:val="004E1CCF"/>
    <w:rsid w:val="004E2178"/>
    <w:rsid w:val="004E2382"/>
    <w:rsid w:val="004E2B4A"/>
    <w:rsid w:val="004E44D3"/>
    <w:rsid w:val="004E4FBA"/>
    <w:rsid w:val="004E68B5"/>
    <w:rsid w:val="004E7CC2"/>
    <w:rsid w:val="004F0315"/>
    <w:rsid w:val="004F04E3"/>
    <w:rsid w:val="004F356E"/>
    <w:rsid w:val="004F3611"/>
    <w:rsid w:val="004F364F"/>
    <w:rsid w:val="004F39B5"/>
    <w:rsid w:val="004F47E7"/>
    <w:rsid w:val="004F509C"/>
    <w:rsid w:val="004F5817"/>
    <w:rsid w:val="004F68FF"/>
    <w:rsid w:val="00500A40"/>
    <w:rsid w:val="00502FD2"/>
    <w:rsid w:val="005039A9"/>
    <w:rsid w:val="00504180"/>
    <w:rsid w:val="00505CE0"/>
    <w:rsid w:val="00507835"/>
    <w:rsid w:val="00507D0F"/>
    <w:rsid w:val="00510845"/>
    <w:rsid w:val="005125D4"/>
    <w:rsid w:val="00512FB2"/>
    <w:rsid w:val="00514B7E"/>
    <w:rsid w:val="0052083B"/>
    <w:rsid w:val="00522A17"/>
    <w:rsid w:val="00522C6F"/>
    <w:rsid w:val="005237BA"/>
    <w:rsid w:val="00523F35"/>
    <w:rsid w:val="005250D1"/>
    <w:rsid w:val="00525C23"/>
    <w:rsid w:val="00525F80"/>
    <w:rsid w:val="00526126"/>
    <w:rsid w:val="005264E6"/>
    <w:rsid w:val="00526A0F"/>
    <w:rsid w:val="00530951"/>
    <w:rsid w:val="00530FEB"/>
    <w:rsid w:val="00531258"/>
    <w:rsid w:val="0053130A"/>
    <w:rsid w:val="00532243"/>
    <w:rsid w:val="005324E4"/>
    <w:rsid w:val="00533287"/>
    <w:rsid w:val="00533301"/>
    <w:rsid w:val="00533563"/>
    <w:rsid w:val="005349FF"/>
    <w:rsid w:val="00534DA7"/>
    <w:rsid w:val="00536503"/>
    <w:rsid w:val="005370D6"/>
    <w:rsid w:val="00537FBE"/>
    <w:rsid w:val="0054180C"/>
    <w:rsid w:val="00543343"/>
    <w:rsid w:val="0054348A"/>
    <w:rsid w:val="00544B3E"/>
    <w:rsid w:val="005460DB"/>
    <w:rsid w:val="00547E09"/>
    <w:rsid w:val="0055072C"/>
    <w:rsid w:val="005521BE"/>
    <w:rsid w:val="005533E0"/>
    <w:rsid w:val="005534EC"/>
    <w:rsid w:val="005537BB"/>
    <w:rsid w:val="0055592B"/>
    <w:rsid w:val="00557CF0"/>
    <w:rsid w:val="00560F14"/>
    <w:rsid w:val="00561BBE"/>
    <w:rsid w:val="00562161"/>
    <w:rsid w:val="0056224B"/>
    <w:rsid w:val="00562288"/>
    <w:rsid w:val="005627F1"/>
    <w:rsid w:val="00562EF2"/>
    <w:rsid w:val="00564278"/>
    <w:rsid w:val="005705EF"/>
    <w:rsid w:val="00570837"/>
    <w:rsid w:val="00570C29"/>
    <w:rsid w:val="0057155E"/>
    <w:rsid w:val="00571A35"/>
    <w:rsid w:val="00572738"/>
    <w:rsid w:val="0057322D"/>
    <w:rsid w:val="00573E69"/>
    <w:rsid w:val="00574BF7"/>
    <w:rsid w:val="00575535"/>
    <w:rsid w:val="005812EC"/>
    <w:rsid w:val="0058298A"/>
    <w:rsid w:val="00583D50"/>
    <w:rsid w:val="005855B6"/>
    <w:rsid w:val="00590808"/>
    <w:rsid w:val="005924FD"/>
    <w:rsid w:val="005932BA"/>
    <w:rsid w:val="005933EF"/>
    <w:rsid w:val="005938FF"/>
    <w:rsid w:val="005960AA"/>
    <w:rsid w:val="00596663"/>
    <w:rsid w:val="00597413"/>
    <w:rsid w:val="005977E5"/>
    <w:rsid w:val="00597D57"/>
    <w:rsid w:val="005A09C7"/>
    <w:rsid w:val="005A0C87"/>
    <w:rsid w:val="005A4011"/>
    <w:rsid w:val="005A49B9"/>
    <w:rsid w:val="005A6778"/>
    <w:rsid w:val="005A6BE1"/>
    <w:rsid w:val="005A7DA0"/>
    <w:rsid w:val="005B0FEB"/>
    <w:rsid w:val="005B111F"/>
    <w:rsid w:val="005B3064"/>
    <w:rsid w:val="005B483F"/>
    <w:rsid w:val="005B4E15"/>
    <w:rsid w:val="005B6540"/>
    <w:rsid w:val="005B743E"/>
    <w:rsid w:val="005B75AD"/>
    <w:rsid w:val="005C09B3"/>
    <w:rsid w:val="005C0C45"/>
    <w:rsid w:val="005C2FC1"/>
    <w:rsid w:val="005C3308"/>
    <w:rsid w:val="005C4117"/>
    <w:rsid w:val="005C43F3"/>
    <w:rsid w:val="005C6D0C"/>
    <w:rsid w:val="005C6D11"/>
    <w:rsid w:val="005D18C9"/>
    <w:rsid w:val="005D2765"/>
    <w:rsid w:val="005D3232"/>
    <w:rsid w:val="005D3430"/>
    <w:rsid w:val="005D3D6F"/>
    <w:rsid w:val="005D47B7"/>
    <w:rsid w:val="005D4D0A"/>
    <w:rsid w:val="005D6466"/>
    <w:rsid w:val="005D6F91"/>
    <w:rsid w:val="005D7699"/>
    <w:rsid w:val="005E044E"/>
    <w:rsid w:val="005E07F8"/>
    <w:rsid w:val="005E0A0C"/>
    <w:rsid w:val="005E0E9A"/>
    <w:rsid w:val="005E3C64"/>
    <w:rsid w:val="005E5C99"/>
    <w:rsid w:val="005E6456"/>
    <w:rsid w:val="005E7B98"/>
    <w:rsid w:val="005F4433"/>
    <w:rsid w:val="005F4852"/>
    <w:rsid w:val="005F590E"/>
    <w:rsid w:val="006002A5"/>
    <w:rsid w:val="00600847"/>
    <w:rsid w:val="00600A90"/>
    <w:rsid w:val="00602B3B"/>
    <w:rsid w:val="00604331"/>
    <w:rsid w:val="00605BDE"/>
    <w:rsid w:val="006073BF"/>
    <w:rsid w:val="00607E96"/>
    <w:rsid w:val="00607F7F"/>
    <w:rsid w:val="00610D03"/>
    <w:rsid w:val="00611B96"/>
    <w:rsid w:val="00612A3E"/>
    <w:rsid w:val="00612E80"/>
    <w:rsid w:val="006144DB"/>
    <w:rsid w:val="00614F83"/>
    <w:rsid w:val="00617098"/>
    <w:rsid w:val="0062171B"/>
    <w:rsid w:val="00621899"/>
    <w:rsid w:val="0062454D"/>
    <w:rsid w:val="00625B12"/>
    <w:rsid w:val="00626372"/>
    <w:rsid w:val="00630918"/>
    <w:rsid w:val="00631533"/>
    <w:rsid w:val="006329DA"/>
    <w:rsid w:val="00633087"/>
    <w:rsid w:val="00635CA5"/>
    <w:rsid w:val="00635CB0"/>
    <w:rsid w:val="00636315"/>
    <w:rsid w:val="00640073"/>
    <w:rsid w:val="0064137A"/>
    <w:rsid w:val="0064221E"/>
    <w:rsid w:val="00643CC7"/>
    <w:rsid w:val="00644A51"/>
    <w:rsid w:val="00647C70"/>
    <w:rsid w:val="00651153"/>
    <w:rsid w:val="00651C31"/>
    <w:rsid w:val="0065225C"/>
    <w:rsid w:val="00652BE6"/>
    <w:rsid w:val="00655330"/>
    <w:rsid w:val="006557FC"/>
    <w:rsid w:val="00655DAD"/>
    <w:rsid w:val="00656112"/>
    <w:rsid w:val="00656AEB"/>
    <w:rsid w:val="006572FC"/>
    <w:rsid w:val="0065761F"/>
    <w:rsid w:val="00661ACF"/>
    <w:rsid w:val="00661C20"/>
    <w:rsid w:val="00663B7D"/>
    <w:rsid w:val="00663BAF"/>
    <w:rsid w:val="00664B26"/>
    <w:rsid w:val="00665418"/>
    <w:rsid w:val="00665B44"/>
    <w:rsid w:val="00665C54"/>
    <w:rsid w:val="00665CC0"/>
    <w:rsid w:val="00670E88"/>
    <w:rsid w:val="00671C25"/>
    <w:rsid w:val="00673673"/>
    <w:rsid w:val="00673E13"/>
    <w:rsid w:val="00674BBA"/>
    <w:rsid w:val="00676D28"/>
    <w:rsid w:val="006774B8"/>
    <w:rsid w:val="006778C5"/>
    <w:rsid w:val="006802CD"/>
    <w:rsid w:val="00680575"/>
    <w:rsid w:val="006807AB"/>
    <w:rsid w:val="006812CE"/>
    <w:rsid w:val="006812F7"/>
    <w:rsid w:val="00681BD5"/>
    <w:rsid w:val="0068385A"/>
    <w:rsid w:val="00683FB5"/>
    <w:rsid w:val="006852F6"/>
    <w:rsid w:val="0068548C"/>
    <w:rsid w:val="00686B8E"/>
    <w:rsid w:val="00687042"/>
    <w:rsid w:val="00690055"/>
    <w:rsid w:val="00690111"/>
    <w:rsid w:val="006901C0"/>
    <w:rsid w:val="00690916"/>
    <w:rsid w:val="00691182"/>
    <w:rsid w:val="0069509A"/>
    <w:rsid w:val="006957BC"/>
    <w:rsid w:val="006975A9"/>
    <w:rsid w:val="00697E7E"/>
    <w:rsid w:val="006A07E6"/>
    <w:rsid w:val="006A137A"/>
    <w:rsid w:val="006A146C"/>
    <w:rsid w:val="006A436F"/>
    <w:rsid w:val="006A459E"/>
    <w:rsid w:val="006A473B"/>
    <w:rsid w:val="006A4B55"/>
    <w:rsid w:val="006A4E2A"/>
    <w:rsid w:val="006A5294"/>
    <w:rsid w:val="006A5A15"/>
    <w:rsid w:val="006A6302"/>
    <w:rsid w:val="006A63CB"/>
    <w:rsid w:val="006A7269"/>
    <w:rsid w:val="006B056B"/>
    <w:rsid w:val="006B130A"/>
    <w:rsid w:val="006B3829"/>
    <w:rsid w:val="006B553F"/>
    <w:rsid w:val="006B56C4"/>
    <w:rsid w:val="006B7022"/>
    <w:rsid w:val="006C2207"/>
    <w:rsid w:val="006C50E6"/>
    <w:rsid w:val="006C7ABF"/>
    <w:rsid w:val="006D0750"/>
    <w:rsid w:val="006D0E3B"/>
    <w:rsid w:val="006D4099"/>
    <w:rsid w:val="006D709A"/>
    <w:rsid w:val="006D73D1"/>
    <w:rsid w:val="006D7588"/>
    <w:rsid w:val="006D7B24"/>
    <w:rsid w:val="006E01C6"/>
    <w:rsid w:val="006E0ECE"/>
    <w:rsid w:val="006E38ED"/>
    <w:rsid w:val="006E3C8A"/>
    <w:rsid w:val="006E3E55"/>
    <w:rsid w:val="006E537F"/>
    <w:rsid w:val="006E55DD"/>
    <w:rsid w:val="006E6A38"/>
    <w:rsid w:val="006E6E2B"/>
    <w:rsid w:val="006F06C7"/>
    <w:rsid w:val="006F3296"/>
    <w:rsid w:val="006F4369"/>
    <w:rsid w:val="006F4D54"/>
    <w:rsid w:val="006F558A"/>
    <w:rsid w:val="006F5F46"/>
    <w:rsid w:val="006F7BC6"/>
    <w:rsid w:val="00701607"/>
    <w:rsid w:val="00702329"/>
    <w:rsid w:val="00702FED"/>
    <w:rsid w:val="007071BC"/>
    <w:rsid w:val="007105AD"/>
    <w:rsid w:val="0071284F"/>
    <w:rsid w:val="00713279"/>
    <w:rsid w:val="0071451E"/>
    <w:rsid w:val="00715F31"/>
    <w:rsid w:val="007166FC"/>
    <w:rsid w:val="00716915"/>
    <w:rsid w:val="0072055D"/>
    <w:rsid w:val="00724F11"/>
    <w:rsid w:val="007258A7"/>
    <w:rsid w:val="00725AE9"/>
    <w:rsid w:val="00730233"/>
    <w:rsid w:val="00732881"/>
    <w:rsid w:val="007353A5"/>
    <w:rsid w:val="007356AC"/>
    <w:rsid w:val="00735ADE"/>
    <w:rsid w:val="0074018E"/>
    <w:rsid w:val="00741173"/>
    <w:rsid w:val="007412BD"/>
    <w:rsid w:val="007414EB"/>
    <w:rsid w:val="00746044"/>
    <w:rsid w:val="00747110"/>
    <w:rsid w:val="00747DB2"/>
    <w:rsid w:val="00747E74"/>
    <w:rsid w:val="00750C13"/>
    <w:rsid w:val="0075316F"/>
    <w:rsid w:val="007532F2"/>
    <w:rsid w:val="00753459"/>
    <w:rsid w:val="007535B9"/>
    <w:rsid w:val="00753831"/>
    <w:rsid w:val="00754904"/>
    <w:rsid w:val="00754F0B"/>
    <w:rsid w:val="00755FCE"/>
    <w:rsid w:val="00757853"/>
    <w:rsid w:val="00757B2F"/>
    <w:rsid w:val="0076059B"/>
    <w:rsid w:val="007623C0"/>
    <w:rsid w:val="00762569"/>
    <w:rsid w:val="007634CA"/>
    <w:rsid w:val="0076398B"/>
    <w:rsid w:val="00763D33"/>
    <w:rsid w:val="007645F2"/>
    <w:rsid w:val="00764EDE"/>
    <w:rsid w:val="007657E1"/>
    <w:rsid w:val="00770C66"/>
    <w:rsid w:val="00771DCD"/>
    <w:rsid w:val="007762F7"/>
    <w:rsid w:val="00776762"/>
    <w:rsid w:val="0077778E"/>
    <w:rsid w:val="00780798"/>
    <w:rsid w:val="00781C89"/>
    <w:rsid w:val="00781DA7"/>
    <w:rsid w:val="00784587"/>
    <w:rsid w:val="007869D8"/>
    <w:rsid w:val="0078762E"/>
    <w:rsid w:val="00790419"/>
    <w:rsid w:val="007911CC"/>
    <w:rsid w:val="00791232"/>
    <w:rsid w:val="007935F8"/>
    <w:rsid w:val="00793B88"/>
    <w:rsid w:val="00795D09"/>
    <w:rsid w:val="00795E73"/>
    <w:rsid w:val="00797C3E"/>
    <w:rsid w:val="00797E7A"/>
    <w:rsid w:val="00797F86"/>
    <w:rsid w:val="007A0A35"/>
    <w:rsid w:val="007A2151"/>
    <w:rsid w:val="007A23B1"/>
    <w:rsid w:val="007A34A5"/>
    <w:rsid w:val="007A3E8F"/>
    <w:rsid w:val="007A54B3"/>
    <w:rsid w:val="007A7E25"/>
    <w:rsid w:val="007B0382"/>
    <w:rsid w:val="007B0572"/>
    <w:rsid w:val="007B0930"/>
    <w:rsid w:val="007B0FCD"/>
    <w:rsid w:val="007B12DD"/>
    <w:rsid w:val="007B14B1"/>
    <w:rsid w:val="007B2C1C"/>
    <w:rsid w:val="007B2CF2"/>
    <w:rsid w:val="007B31A8"/>
    <w:rsid w:val="007B3AC2"/>
    <w:rsid w:val="007B3CA9"/>
    <w:rsid w:val="007B41A0"/>
    <w:rsid w:val="007B4487"/>
    <w:rsid w:val="007B4F91"/>
    <w:rsid w:val="007B5803"/>
    <w:rsid w:val="007B6547"/>
    <w:rsid w:val="007B6E91"/>
    <w:rsid w:val="007B7179"/>
    <w:rsid w:val="007B787B"/>
    <w:rsid w:val="007B7ABE"/>
    <w:rsid w:val="007B7D8E"/>
    <w:rsid w:val="007C0988"/>
    <w:rsid w:val="007C0989"/>
    <w:rsid w:val="007C119D"/>
    <w:rsid w:val="007C1A85"/>
    <w:rsid w:val="007C2630"/>
    <w:rsid w:val="007C2635"/>
    <w:rsid w:val="007C2B2C"/>
    <w:rsid w:val="007C44AC"/>
    <w:rsid w:val="007C65A8"/>
    <w:rsid w:val="007D226B"/>
    <w:rsid w:val="007D2ADB"/>
    <w:rsid w:val="007D4645"/>
    <w:rsid w:val="007D4A8C"/>
    <w:rsid w:val="007D71AB"/>
    <w:rsid w:val="007D7BBC"/>
    <w:rsid w:val="007E0023"/>
    <w:rsid w:val="007E0B08"/>
    <w:rsid w:val="007E1920"/>
    <w:rsid w:val="007E5894"/>
    <w:rsid w:val="007E5B94"/>
    <w:rsid w:val="007E5C94"/>
    <w:rsid w:val="007E7FB0"/>
    <w:rsid w:val="007F239D"/>
    <w:rsid w:val="007F3021"/>
    <w:rsid w:val="007F38B6"/>
    <w:rsid w:val="007F4B5A"/>
    <w:rsid w:val="007F5A16"/>
    <w:rsid w:val="007F671B"/>
    <w:rsid w:val="00800914"/>
    <w:rsid w:val="008015E7"/>
    <w:rsid w:val="0080204A"/>
    <w:rsid w:val="00803957"/>
    <w:rsid w:val="00803B75"/>
    <w:rsid w:val="00804BFD"/>
    <w:rsid w:val="00805392"/>
    <w:rsid w:val="00805BF5"/>
    <w:rsid w:val="00806601"/>
    <w:rsid w:val="00807869"/>
    <w:rsid w:val="00807BDF"/>
    <w:rsid w:val="008103E3"/>
    <w:rsid w:val="0081090B"/>
    <w:rsid w:val="008111E1"/>
    <w:rsid w:val="00813D87"/>
    <w:rsid w:val="008151BD"/>
    <w:rsid w:val="008151F8"/>
    <w:rsid w:val="0081590C"/>
    <w:rsid w:val="00816541"/>
    <w:rsid w:val="00816E3C"/>
    <w:rsid w:val="00817210"/>
    <w:rsid w:val="00817C22"/>
    <w:rsid w:val="008207E7"/>
    <w:rsid w:val="00820C9B"/>
    <w:rsid w:val="0082397F"/>
    <w:rsid w:val="00823B5D"/>
    <w:rsid w:val="00823E2C"/>
    <w:rsid w:val="008315FF"/>
    <w:rsid w:val="00831D2A"/>
    <w:rsid w:val="00831E2D"/>
    <w:rsid w:val="0083260B"/>
    <w:rsid w:val="00833E04"/>
    <w:rsid w:val="0083444C"/>
    <w:rsid w:val="00834E81"/>
    <w:rsid w:val="008354B2"/>
    <w:rsid w:val="00835D2B"/>
    <w:rsid w:val="008363D2"/>
    <w:rsid w:val="00837919"/>
    <w:rsid w:val="00840098"/>
    <w:rsid w:val="00840373"/>
    <w:rsid w:val="008407B8"/>
    <w:rsid w:val="00841D12"/>
    <w:rsid w:val="0084358B"/>
    <w:rsid w:val="008452F2"/>
    <w:rsid w:val="00847093"/>
    <w:rsid w:val="00847CE5"/>
    <w:rsid w:val="0085041E"/>
    <w:rsid w:val="00850D8B"/>
    <w:rsid w:val="00850F1B"/>
    <w:rsid w:val="008514DB"/>
    <w:rsid w:val="00851B06"/>
    <w:rsid w:val="0085522B"/>
    <w:rsid w:val="008555EB"/>
    <w:rsid w:val="00862C15"/>
    <w:rsid w:val="008643AA"/>
    <w:rsid w:val="00864867"/>
    <w:rsid w:val="00864A43"/>
    <w:rsid w:val="00867B82"/>
    <w:rsid w:val="00867B92"/>
    <w:rsid w:val="00871D56"/>
    <w:rsid w:val="00871ECD"/>
    <w:rsid w:val="0087306C"/>
    <w:rsid w:val="008734A3"/>
    <w:rsid w:val="0087451B"/>
    <w:rsid w:val="00874F89"/>
    <w:rsid w:val="00875607"/>
    <w:rsid w:val="00875965"/>
    <w:rsid w:val="00875A45"/>
    <w:rsid w:val="00875B7F"/>
    <w:rsid w:val="00875FA7"/>
    <w:rsid w:val="00877ECF"/>
    <w:rsid w:val="00877F1E"/>
    <w:rsid w:val="008800FF"/>
    <w:rsid w:val="00883688"/>
    <w:rsid w:val="00884008"/>
    <w:rsid w:val="00884D60"/>
    <w:rsid w:val="00885191"/>
    <w:rsid w:val="008853EA"/>
    <w:rsid w:val="00887DC0"/>
    <w:rsid w:val="00891780"/>
    <w:rsid w:val="008925EC"/>
    <w:rsid w:val="00892FF4"/>
    <w:rsid w:val="00895E83"/>
    <w:rsid w:val="00896ACC"/>
    <w:rsid w:val="0089706F"/>
    <w:rsid w:val="00897C00"/>
    <w:rsid w:val="008A366A"/>
    <w:rsid w:val="008A419A"/>
    <w:rsid w:val="008A428D"/>
    <w:rsid w:val="008A453B"/>
    <w:rsid w:val="008A52C8"/>
    <w:rsid w:val="008B159F"/>
    <w:rsid w:val="008B2C2F"/>
    <w:rsid w:val="008B42D5"/>
    <w:rsid w:val="008B4724"/>
    <w:rsid w:val="008C068A"/>
    <w:rsid w:val="008C0E68"/>
    <w:rsid w:val="008C183C"/>
    <w:rsid w:val="008C2CA2"/>
    <w:rsid w:val="008C3C00"/>
    <w:rsid w:val="008C4C45"/>
    <w:rsid w:val="008C5FF5"/>
    <w:rsid w:val="008C6876"/>
    <w:rsid w:val="008D0156"/>
    <w:rsid w:val="008D14E4"/>
    <w:rsid w:val="008D1C02"/>
    <w:rsid w:val="008D29BC"/>
    <w:rsid w:val="008D2ADE"/>
    <w:rsid w:val="008D3AD4"/>
    <w:rsid w:val="008D3F0B"/>
    <w:rsid w:val="008D3F8C"/>
    <w:rsid w:val="008D5C03"/>
    <w:rsid w:val="008D5CC5"/>
    <w:rsid w:val="008E269C"/>
    <w:rsid w:val="008E2843"/>
    <w:rsid w:val="008E33D8"/>
    <w:rsid w:val="008E46E9"/>
    <w:rsid w:val="008E531F"/>
    <w:rsid w:val="008E5699"/>
    <w:rsid w:val="008F2B48"/>
    <w:rsid w:val="008F37D0"/>
    <w:rsid w:val="008F44A2"/>
    <w:rsid w:val="008F549E"/>
    <w:rsid w:val="009017C6"/>
    <w:rsid w:val="00901CD8"/>
    <w:rsid w:val="00901DFC"/>
    <w:rsid w:val="0090275D"/>
    <w:rsid w:val="00902C43"/>
    <w:rsid w:val="00903884"/>
    <w:rsid w:val="009047AC"/>
    <w:rsid w:val="00904B06"/>
    <w:rsid w:val="00904F8D"/>
    <w:rsid w:val="00905685"/>
    <w:rsid w:val="00905D32"/>
    <w:rsid w:val="00907810"/>
    <w:rsid w:val="00910206"/>
    <w:rsid w:val="00910674"/>
    <w:rsid w:val="00913238"/>
    <w:rsid w:val="009155BC"/>
    <w:rsid w:val="00916752"/>
    <w:rsid w:val="009173E3"/>
    <w:rsid w:val="0091775C"/>
    <w:rsid w:val="00917822"/>
    <w:rsid w:val="00917BA7"/>
    <w:rsid w:val="00920C57"/>
    <w:rsid w:val="00921BB7"/>
    <w:rsid w:val="00922B33"/>
    <w:rsid w:val="00923216"/>
    <w:rsid w:val="00923629"/>
    <w:rsid w:val="00923D49"/>
    <w:rsid w:val="009259F7"/>
    <w:rsid w:val="00925B83"/>
    <w:rsid w:val="0093062C"/>
    <w:rsid w:val="0093136A"/>
    <w:rsid w:val="0093400D"/>
    <w:rsid w:val="00934851"/>
    <w:rsid w:val="009368C1"/>
    <w:rsid w:val="0093722E"/>
    <w:rsid w:val="0094002C"/>
    <w:rsid w:val="00941202"/>
    <w:rsid w:val="009424D0"/>
    <w:rsid w:val="009437D7"/>
    <w:rsid w:val="00944102"/>
    <w:rsid w:val="0094436D"/>
    <w:rsid w:val="00945480"/>
    <w:rsid w:val="009455A1"/>
    <w:rsid w:val="00945A7D"/>
    <w:rsid w:val="00946759"/>
    <w:rsid w:val="00950F3A"/>
    <w:rsid w:val="0095114D"/>
    <w:rsid w:val="0095291E"/>
    <w:rsid w:val="009537B3"/>
    <w:rsid w:val="00955685"/>
    <w:rsid w:val="00956673"/>
    <w:rsid w:val="009566E6"/>
    <w:rsid w:val="00957D57"/>
    <w:rsid w:val="009605B8"/>
    <w:rsid w:val="0096198E"/>
    <w:rsid w:val="00962DF2"/>
    <w:rsid w:val="0096321A"/>
    <w:rsid w:val="0096378B"/>
    <w:rsid w:val="00965246"/>
    <w:rsid w:val="00965779"/>
    <w:rsid w:val="009659DC"/>
    <w:rsid w:val="0097102F"/>
    <w:rsid w:val="009725EB"/>
    <w:rsid w:val="00973962"/>
    <w:rsid w:val="00974BFB"/>
    <w:rsid w:val="0097568F"/>
    <w:rsid w:val="009757E9"/>
    <w:rsid w:val="00975BE1"/>
    <w:rsid w:val="009761A5"/>
    <w:rsid w:val="009763E3"/>
    <w:rsid w:val="0097671D"/>
    <w:rsid w:val="0097776D"/>
    <w:rsid w:val="00980408"/>
    <w:rsid w:val="00980C72"/>
    <w:rsid w:val="00980DAF"/>
    <w:rsid w:val="00981547"/>
    <w:rsid w:val="0098175F"/>
    <w:rsid w:val="009837F1"/>
    <w:rsid w:val="00987442"/>
    <w:rsid w:val="0099229C"/>
    <w:rsid w:val="009930DB"/>
    <w:rsid w:val="00993352"/>
    <w:rsid w:val="0099345D"/>
    <w:rsid w:val="00994AE7"/>
    <w:rsid w:val="009952EC"/>
    <w:rsid w:val="0099552A"/>
    <w:rsid w:val="0099591B"/>
    <w:rsid w:val="00996A34"/>
    <w:rsid w:val="00996A64"/>
    <w:rsid w:val="0099748B"/>
    <w:rsid w:val="009A09D7"/>
    <w:rsid w:val="009A165F"/>
    <w:rsid w:val="009A16AF"/>
    <w:rsid w:val="009A403E"/>
    <w:rsid w:val="009A4272"/>
    <w:rsid w:val="009A46B6"/>
    <w:rsid w:val="009A58ED"/>
    <w:rsid w:val="009A5A3A"/>
    <w:rsid w:val="009A5E25"/>
    <w:rsid w:val="009A605E"/>
    <w:rsid w:val="009A6195"/>
    <w:rsid w:val="009A622B"/>
    <w:rsid w:val="009A67EE"/>
    <w:rsid w:val="009B079D"/>
    <w:rsid w:val="009B1DFE"/>
    <w:rsid w:val="009B403B"/>
    <w:rsid w:val="009B454D"/>
    <w:rsid w:val="009B573F"/>
    <w:rsid w:val="009B5D6D"/>
    <w:rsid w:val="009B5DB9"/>
    <w:rsid w:val="009B6E7E"/>
    <w:rsid w:val="009C0106"/>
    <w:rsid w:val="009C1223"/>
    <w:rsid w:val="009C1776"/>
    <w:rsid w:val="009C1780"/>
    <w:rsid w:val="009C3BD6"/>
    <w:rsid w:val="009C3DFE"/>
    <w:rsid w:val="009C3FC6"/>
    <w:rsid w:val="009C4891"/>
    <w:rsid w:val="009C5660"/>
    <w:rsid w:val="009C7081"/>
    <w:rsid w:val="009C7B96"/>
    <w:rsid w:val="009D0372"/>
    <w:rsid w:val="009D07EA"/>
    <w:rsid w:val="009D0C7A"/>
    <w:rsid w:val="009D0E46"/>
    <w:rsid w:val="009D17D5"/>
    <w:rsid w:val="009D3956"/>
    <w:rsid w:val="009D44AC"/>
    <w:rsid w:val="009D50CB"/>
    <w:rsid w:val="009D59F6"/>
    <w:rsid w:val="009D6A07"/>
    <w:rsid w:val="009D6F5F"/>
    <w:rsid w:val="009D7561"/>
    <w:rsid w:val="009D79E4"/>
    <w:rsid w:val="009E223F"/>
    <w:rsid w:val="009E25A6"/>
    <w:rsid w:val="009E3137"/>
    <w:rsid w:val="009E3326"/>
    <w:rsid w:val="009E4526"/>
    <w:rsid w:val="009E5579"/>
    <w:rsid w:val="009E5BB2"/>
    <w:rsid w:val="009E5F8D"/>
    <w:rsid w:val="009E739D"/>
    <w:rsid w:val="009F032B"/>
    <w:rsid w:val="009F21D6"/>
    <w:rsid w:val="009F2B5F"/>
    <w:rsid w:val="009F2F26"/>
    <w:rsid w:val="009F47A9"/>
    <w:rsid w:val="00A0307B"/>
    <w:rsid w:val="00A034D7"/>
    <w:rsid w:val="00A03933"/>
    <w:rsid w:val="00A03B97"/>
    <w:rsid w:val="00A04910"/>
    <w:rsid w:val="00A05D47"/>
    <w:rsid w:val="00A06C63"/>
    <w:rsid w:val="00A07B3A"/>
    <w:rsid w:val="00A07DEE"/>
    <w:rsid w:val="00A1355B"/>
    <w:rsid w:val="00A13A72"/>
    <w:rsid w:val="00A146EE"/>
    <w:rsid w:val="00A15287"/>
    <w:rsid w:val="00A176FE"/>
    <w:rsid w:val="00A17C13"/>
    <w:rsid w:val="00A204E8"/>
    <w:rsid w:val="00A24242"/>
    <w:rsid w:val="00A244F0"/>
    <w:rsid w:val="00A3046C"/>
    <w:rsid w:val="00A306AF"/>
    <w:rsid w:val="00A31419"/>
    <w:rsid w:val="00A31622"/>
    <w:rsid w:val="00A316A7"/>
    <w:rsid w:val="00A32BC5"/>
    <w:rsid w:val="00A33F27"/>
    <w:rsid w:val="00A3414A"/>
    <w:rsid w:val="00A348AE"/>
    <w:rsid w:val="00A35458"/>
    <w:rsid w:val="00A35ADA"/>
    <w:rsid w:val="00A365E2"/>
    <w:rsid w:val="00A372D8"/>
    <w:rsid w:val="00A3772A"/>
    <w:rsid w:val="00A40746"/>
    <w:rsid w:val="00A41189"/>
    <w:rsid w:val="00A42264"/>
    <w:rsid w:val="00A42445"/>
    <w:rsid w:val="00A42A85"/>
    <w:rsid w:val="00A44C04"/>
    <w:rsid w:val="00A45EF5"/>
    <w:rsid w:val="00A46DB2"/>
    <w:rsid w:val="00A50B43"/>
    <w:rsid w:val="00A52103"/>
    <w:rsid w:val="00A52113"/>
    <w:rsid w:val="00A522FF"/>
    <w:rsid w:val="00A5333D"/>
    <w:rsid w:val="00A53BAC"/>
    <w:rsid w:val="00A53D43"/>
    <w:rsid w:val="00A53DBC"/>
    <w:rsid w:val="00A5406D"/>
    <w:rsid w:val="00A54C26"/>
    <w:rsid w:val="00A60127"/>
    <w:rsid w:val="00A60197"/>
    <w:rsid w:val="00A61A2D"/>
    <w:rsid w:val="00A6306F"/>
    <w:rsid w:val="00A630AA"/>
    <w:rsid w:val="00A63D4E"/>
    <w:rsid w:val="00A64293"/>
    <w:rsid w:val="00A6457D"/>
    <w:rsid w:val="00A64FDA"/>
    <w:rsid w:val="00A65C77"/>
    <w:rsid w:val="00A66D61"/>
    <w:rsid w:val="00A6718C"/>
    <w:rsid w:val="00A67603"/>
    <w:rsid w:val="00A67818"/>
    <w:rsid w:val="00A720E4"/>
    <w:rsid w:val="00A729CF"/>
    <w:rsid w:val="00A73FF0"/>
    <w:rsid w:val="00A74746"/>
    <w:rsid w:val="00A75042"/>
    <w:rsid w:val="00A75A5B"/>
    <w:rsid w:val="00A75AD2"/>
    <w:rsid w:val="00A75DFB"/>
    <w:rsid w:val="00A77E8A"/>
    <w:rsid w:val="00A803BF"/>
    <w:rsid w:val="00A83196"/>
    <w:rsid w:val="00A8344B"/>
    <w:rsid w:val="00A8392A"/>
    <w:rsid w:val="00A839AA"/>
    <w:rsid w:val="00A839C3"/>
    <w:rsid w:val="00A83CA7"/>
    <w:rsid w:val="00A86A73"/>
    <w:rsid w:val="00A90A66"/>
    <w:rsid w:val="00A91B22"/>
    <w:rsid w:val="00A92DE1"/>
    <w:rsid w:val="00A93480"/>
    <w:rsid w:val="00A94123"/>
    <w:rsid w:val="00A962F7"/>
    <w:rsid w:val="00A96F74"/>
    <w:rsid w:val="00A970FC"/>
    <w:rsid w:val="00A975E4"/>
    <w:rsid w:val="00A97C75"/>
    <w:rsid w:val="00AA1751"/>
    <w:rsid w:val="00AA21CB"/>
    <w:rsid w:val="00AA27AE"/>
    <w:rsid w:val="00AA4B20"/>
    <w:rsid w:val="00AA4E6D"/>
    <w:rsid w:val="00AA70D4"/>
    <w:rsid w:val="00AB0321"/>
    <w:rsid w:val="00AB05F5"/>
    <w:rsid w:val="00AB1C60"/>
    <w:rsid w:val="00AB2CA1"/>
    <w:rsid w:val="00AB3C2C"/>
    <w:rsid w:val="00AB3EBE"/>
    <w:rsid w:val="00AB4330"/>
    <w:rsid w:val="00AB4D9F"/>
    <w:rsid w:val="00AB5309"/>
    <w:rsid w:val="00AB5D7C"/>
    <w:rsid w:val="00AB778F"/>
    <w:rsid w:val="00AC0340"/>
    <w:rsid w:val="00AC057A"/>
    <w:rsid w:val="00AC2633"/>
    <w:rsid w:val="00AC3733"/>
    <w:rsid w:val="00AC3C49"/>
    <w:rsid w:val="00AC3DD9"/>
    <w:rsid w:val="00AC532C"/>
    <w:rsid w:val="00AC6664"/>
    <w:rsid w:val="00AD0DB4"/>
    <w:rsid w:val="00AD1AD7"/>
    <w:rsid w:val="00AD23F8"/>
    <w:rsid w:val="00AD2F11"/>
    <w:rsid w:val="00AD2F47"/>
    <w:rsid w:val="00AD411F"/>
    <w:rsid w:val="00AD565F"/>
    <w:rsid w:val="00AD5FAD"/>
    <w:rsid w:val="00AD6C34"/>
    <w:rsid w:val="00AD7489"/>
    <w:rsid w:val="00AE113F"/>
    <w:rsid w:val="00AE162F"/>
    <w:rsid w:val="00AE2E19"/>
    <w:rsid w:val="00AE46E7"/>
    <w:rsid w:val="00AE6EBE"/>
    <w:rsid w:val="00AE72BA"/>
    <w:rsid w:val="00AF0C7B"/>
    <w:rsid w:val="00AF5C45"/>
    <w:rsid w:val="00AF5F85"/>
    <w:rsid w:val="00AF6628"/>
    <w:rsid w:val="00AF6B3E"/>
    <w:rsid w:val="00AF7580"/>
    <w:rsid w:val="00B01B69"/>
    <w:rsid w:val="00B02FF1"/>
    <w:rsid w:val="00B0480B"/>
    <w:rsid w:val="00B064D4"/>
    <w:rsid w:val="00B106F5"/>
    <w:rsid w:val="00B108F1"/>
    <w:rsid w:val="00B11E65"/>
    <w:rsid w:val="00B128C1"/>
    <w:rsid w:val="00B129B6"/>
    <w:rsid w:val="00B158E3"/>
    <w:rsid w:val="00B15DBA"/>
    <w:rsid w:val="00B16111"/>
    <w:rsid w:val="00B169AF"/>
    <w:rsid w:val="00B17D9C"/>
    <w:rsid w:val="00B20F25"/>
    <w:rsid w:val="00B210CC"/>
    <w:rsid w:val="00B236F4"/>
    <w:rsid w:val="00B23940"/>
    <w:rsid w:val="00B24272"/>
    <w:rsid w:val="00B24D9D"/>
    <w:rsid w:val="00B24FED"/>
    <w:rsid w:val="00B24FFD"/>
    <w:rsid w:val="00B25560"/>
    <w:rsid w:val="00B255AE"/>
    <w:rsid w:val="00B25876"/>
    <w:rsid w:val="00B258DC"/>
    <w:rsid w:val="00B26259"/>
    <w:rsid w:val="00B308AD"/>
    <w:rsid w:val="00B30C6B"/>
    <w:rsid w:val="00B31336"/>
    <w:rsid w:val="00B32566"/>
    <w:rsid w:val="00B33536"/>
    <w:rsid w:val="00B34CC6"/>
    <w:rsid w:val="00B36C7F"/>
    <w:rsid w:val="00B37129"/>
    <w:rsid w:val="00B37E0B"/>
    <w:rsid w:val="00B40F36"/>
    <w:rsid w:val="00B40FDA"/>
    <w:rsid w:val="00B423AB"/>
    <w:rsid w:val="00B43071"/>
    <w:rsid w:val="00B44083"/>
    <w:rsid w:val="00B44942"/>
    <w:rsid w:val="00B463CA"/>
    <w:rsid w:val="00B51AAB"/>
    <w:rsid w:val="00B521DC"/>
    <w:rsid w:val="00B53312"/>
    <w:rsid w:val="00B558C9"/>
    <w:rsid w:val="00B55C7E"/>
    <w:rsid w:val="00B5653F"/>
    <w:rsid w:val="00B6114F"/>
    <w:rsid w:val="00B623A9"/>
    <w:rsid w:val="00B62ACF"/>
    <w:rsid w:val="00B643BD"/>
    <w:rsid w:val="00B64E88"/>
    <w:rsid w:val="00B66FA5"/>
    <w:rsid w:val="00B67D4D"/>
    <w:rsid w:val="00B67EBD"/>
    <w:rsid w:val="00B70C19"/>
    <w:rsid w:val="00B726C9"/>
    <w:rsid w:val="00B73094"/>
    <w:rsid w:val="00B802F3"/>
    <w:rsid w:val="00B80878"/>
    <w:rsid w:val="00B80A4A"/>
    <w:rsid w:val="00B838B4"/>
    <w:rsid w:val="00B84598"/>
    <w:rsid w:val="00B849F2"/>
    <w:rsid w:val="00B852F1"/>
    <w:rsid w:val="00B85835"/>
    <w:rsid w:val="00B86637"/>
    <w:rsid w:val="00B86F77"/>
    <w:rsid w:val="00B87769"/>
    <w:rsid w:val="00B90948"/>
    <w:rsid w:val="00B95F64"/>
    <w:rsid w:val="00B96009"/>
    <w:rsid w:val="00BA0739"/>
    <w:rsid w:val="00BA08B6"/>
    <w:rsid w:val="00BA11C4"/>
    <w:rsid w:val="00BA3104"/>
    <w:rsid w:val="00BA47B6"/>
    <w:rsid w:val="00BA68CA"/>
    <w:rsid w:val="00BB057B"/>
    <w:rsid w:val="00BB06D9"/>
    <w:rsid w:val="00BB2259"/>
    <w:rsid w:val="00BB333B"/>
    <w:rsid w:val="00BB47D0"/>
    <w:rsid w:val="00BB492B"/>
    <w:rsid w:val="00BB6375"/>
    <w:rsid w:val="00BB708E"/>
    <w:rsid w:val="00BB7C78"/>
    <w:rsid w:val="00BB7F4A"/>
    <w:rsid w:val="00BB7FEB"/>
    <w:rsid w:val="00BC2086"/>
    <w:rsid w:val="00BC442E"/>
    <w:rsid w:val="00BC4A7D"/>
    <w:rsid w:val="00BC4D91"/>
    <w:rsid w:val="00BC5B0E"/>
    <w:rsid w:val="00BC5BA9"/>
    <w:rsid w:val="00BD0469"/>
    <w:rsid w:val="00BD12EC"/>
    <w:rsid w:val="00BD1C3F"/>
    <w:rsid w:val="00BD2B3B"/>
    <w:rsid w:val="00BD345C"/>
    <w:rsid w:val="00BD4028"/>
    <w:rsid w:val="00BD441F"/>
    <w:rsid w:val="00BD479C"/>
    <w:rsid w:val="00BD4B6B"/>
    <w:rsid w:val="00BD55DE"/>
    <w:rsid w:val="00BD592D"/>
    <w:rsid w:val="00BD777B"/>
    <w:rsid w:val="00BE04DB"/>
    <w:rsid w:val="00BE0A46"/>
    <w:rsid w:val="00BE0BF7"/>
    <w:rsid w:val="00BE0CFB"/>
    <w:rsid w:val="00BE22AA"/>
    <w:rsid w:val="00BE29F2"/>
    <w:rsid w:val="00BE3465"/>
    <w:rsid w:val="00BE3C6D"/>
    <w:rsid w:val="00BE4C42"/>
    <w:rsid w:val="00BE749B"/>
    <w:rsid w:val="00BF191C"/>
    <w:rsid w:val="00BF2711"/>
    <w:rsid w:val="00BF31C7"/>
    <w:rsid w:val="00BF7C5D"/>
    <w:rsid w:val="00BF7CA9"/>
    <w:rsid w:val="00BF7F98"/>
    <w:rsid w:val="00C0074A"/>
    <w:rsid w:val="00C00AE1"/>
    <w:rsid w:val="00C040D2"/>
    <w:rsid w:val="00C0429D"/>
    <w:rsid w:val="00C04C82"/>
    <w:rsid w:val="00C05318"/>
    <w:rsid w:val="00C06D99"/>
    <w:rsid w:val="00C07185"/>
    <w:rsid w:val="00C07A24"/>
    <w:rsid w:val="00C11508"/>
    <w:rsid w:val="00C13711"/>
    <w:rsid w:val="00C152A7"/>
    <w:rsid w:val="00C155ED"/>
    <w:rsid w:val="00C15B32"/>
    <w:rsid w:val="00C15FB3"/>
    <w:rsid w:val="00C174F3"/>
    <w:rsid w:val="00C17AB1"/>
    <w:rsid w:val="00C218C8"/>
    <w:rsid w:val="00C227F3"/>
    <w:rsid w:val="00C22DFA"/>
    <w:rsid w:val="00C26E78"/>
    <w:rsid w:val="00C27A5E"/>
    <w:rsid w:val="00C30E7D"/>
    <w:rsid w:val="00C3146A"/>
    <w:rsid w:val="00C3395A"/>
    <w:rsid w:val="00C33D0B"/>
    <w:rsid w:val="00C34760"/>
    <w:rsid w:val="00C34AD6"/>
    <w:rsid w:val="00C35458"/>
    <w:rsid w:val="00C40AB3"/>
    <w:rsid w:val="00C42586"/>
    <w:rsid w:val="00C45A8A"/>
    <w:rsid w:val="00C50CDF"/>
    <w:rsid w:val="00C52134"/>
    <w:rsid w:val="00C52343"/>
    <w:rsid w:val="00C531FB"/>
    <w:rsid w:val="00C53C76"/>
    <w:rsid w:val="00C56015"/>
    <w:rsid w:val="00C56561"/>
    <w:rsid w:val="00C611C8"/>
    <w:rsid w:val="00C622B0"/>
    <w:rsid w:val="00C62658"/>
    <w:rsid w:val="00C63C32"/>
    <w:rsid w:val="00C64C2D"/>
    <w:rsid w:val="00C65DAA"/>
    <w:rsid w:val="00C66CAB"/>
    <w:rsid w:val="00C675EE"/>
    <w:rsid w:val="00C6763B"/>
    <w:rsid w:val="00C678DF"/>
    <w:rsid w:val="00C67B24"/>
    <w:rsid w:val="00C67F84"/>
    <w:rsid w:val="00C72255"/>
    <w:rsid w:val="00C73034"/>
    <w:rsid w:val="00C75707"/>
    <w:rsid w:val="00C7799D"/>
    <w:rsid w:val="00C81186"/>
    <w:rsid w:val="00C8142E"/>
    <w:rsid w:val="00C81699"/>
    <w:rsid w:val="00C82321"/>
    <w:rsid w:val="00C830DA"/>
    <w:rsid w:val="00C85A3E"/>
    <w:rsid w:val="00C85BB5"/>
    <w:rsid w:val="00C873DE"/>
    <w:rsid w:val="00C87E6E"/>
    <w:rsid w:val="00C92059"/>
    <w:rsid w:val="00C9335D"/>
    <w:rsid w:val="00C93ADD"/>
    <w:rsid w:val="00C93E10"/>
    <w:rsid w:val="00C9671D"/>
    <w:rsid w:val="00C97828"/>
    <w:rsid w:val="00C97CF4"/>
    <w:rsid w:val="00CA023C"/>
    <w:rsid w:val="00CA1C47"/>
    <w:rsid w:val="00CA3472"/>
    <w:rsid w:val="00CA3501"/>
    <w:rsid w:val="00CA454F"/>
    <w:rsid w:val="00CA6309"/>
    <w:rsid w:val="00CA79E9"/>
    <w:rsid w:val="00CB0A1D"/>
    <w:rsid w:val="00CB35EF"/>
    <w:rsid w:val="00CB36C3"/>
    <w:rsid w:val="00CB3878"/>
    <w:rsid w:val="00CB4B68"/>
    <w:rsid w:val="00CB4BD5"/>
    <w:rsid w:val="00CB5539"/>
    <w:rsid w:val="00CB5612"/>
    <w:rsid w:val="00CB7086"/>
    <w:rsid w:val="00CC159E"/>
    <w:rsid w:val="00CC36D9"/>
    <w:rsid w:val="00CC5F68"/>
    <w:rsid w:val="00CC6F3C"/>
    <w:rsid w:val="00CD00A4"/>
    <w:rsid w:val="00CD0606"/>
    <w:rsid w:val="00CD066C"/>
    <w:rsid w:val="00CD0C0F"/>
    <w:rsid w:val="00CD141D"/>
    <w:rsid w:val="00CD232C"/>
    <w:rsid w:val="00CD3315"/>
    <w:rsid w:val="00CD34F6"/>
    <w:rsid w:val="00CD4401"/>
    <w:rsid w:val="00CD5092"/>
    <w:rsid w:val="00CD5622"/>
    <w:rsid w:val="00CD5FA2"/>
    <w:rsid w:val="00CD6032"/>
    <w:rsid w:val="00CD6A88"/>
    <w:rsid w:val="00CD75AD"/>
    <w:rsid w:val="00CE1940"/>
    <w:rsid w:val="00CE28CB"/>
    <w:rsid w:val="00CE3761"/>
    <w:rsid w:val="00CE68C7"/>
    <w:rsid w:val="00CE7DC0"/>
    <w:rsid w:val="00CF0EE6"/>
    <w:rsid w:val="00CF219B"/>
    <w:rsid w:val="00CF2D60"/>
    <w:rsid w:val="00CF345D"/>
    <w:rsid w:val="00CF353A"/>
    <w:rsid w:val="00CF387E"/>
    <w:rsid w:val="00CF6A20"/>
    <w:rsid w:val="00CF6A99"/>
    <w:rsid w:val="00CF7076"/>
    <w:rsid w:val="00D010E4"/>
    <w:rsid w:val="00D01951"/>
    <w:rsid w:val="00D04406"/>
    <w:rsid w:val="00D04F90"/>
    <w:rsid w:val="00D06A8D"/>
    <w:rsid w:val="00D106C6"/>
    <w:rsid w:val="00D11528"/>
    <w:rsid w:val="00D11947"/>
    <w:rsid w:val="00D124C9"/>
    <w:rsid w:val="00D12895"/>
    <w:rsid w:val="00D13A49"/>
    <w:rsid w:val="00D13E8F"/>
    <w:rsid w:val="00D174C5"/>
    <w:rsid w:val="00D17B65"/>
    <w:rsid w:val="00D20850"/>
    <w:rsid w:val="00D21433"/>
    <w:rsid w:val="00D22B0F"/>
    <w:rsid w:val="00D22D7F"/>
    <w:rsid w:val="00D2316A"/>
    <w:rsid w:val="00D239F2"/>
    <w:rsid w:val="00D26143"/>
    <w:rsid w:val="00D27E84"/>
    <w:rsid w:val="00D27FA3"/>
    <w:rsid w:val="00D306A2"/>
    <w:rsid w:val="00D33DE1"/>
    <w:rsid w:val="00D340D3"/>
    <w:rsid w:val="00D3522E"/>
    <w:rsid w:val="00D35A09"/>
    <w:rsid w:val="00D36BC1"/>
    <w:rsid w:val="00D36FC7"/>
    <w:rsid w:val="00D41F09"/>
    <w:rsid w:val="00D42108"/>
    <w:rsid w:val="00D425B0"/>
    <w:rsid w:val="00D42952"/>
    <w:rsid w:val="00D43BD4"/>
    <w:rsid w:val="00D43D74"/>
    <w:rsid w:val="00D4412A"/>
    <w:rsid w:val="00D5013F"/>
    <w:rsid w:val="00D503E1"/>
    <w:rsid w:val="00D509C1"/>
    <w:rsid w:val="00D50BA1"/>
    <w:rsid w:val="00D50FBD"/>
    <w:rsid w:val="00D53EF5"/>
    <w:rsid w:val="00D5616B"/>
    <w:rsid w:val="00D56A0B"/>
    <w:rsid w:val="00D56D3C"/>
    <w:rsid w:val="00D56F17"/>
    <w:rsid w:val="00D57C6A"/>
    <w:rsid w:val="00D57CD9"/>
    <w:rsid w:val="00D57D33"/>
    <w:rsid w:val="00D60A78"/>
    <w:rsid w:val="00D60D1D"/>
    <w:rsid w:val="00D62005"/>
    <w:rsid w:val="00D623B8"/>
    <w:rsid w:val="00D64031"/>
    <w:rsid w:val="00D64343"/>
    <w:rsid w:val="00D65392"/>
    <w:rsid w:val="00D658B0"/>
    <w:rsid w:val="00D704DE"/>
    <w:rsid w:val="00D707B4"/>
    <w:rsid w:val="00D709BA"/>
    <w:rsid w:val="00D70B02"/>
    <w:rsid w:val="00D710CA"/>
    <w:rsid w:val="00D71155"/>
    <w:rsid w:val="00D71384"/>
    <w:rsid w:val="00D716A5"/>
    <w:rsid w:val="00D7414D"/>
    <w:rsid w:val="00D75395"/>
    <w:rsid w:val="00D758DF"/>
    <w:rsid w:val="00D759E9"/>
    <w:rsid w:val="00D76830"/>
    <w:rsid w:val="00D7697E"/>
    <w:rsid w:val="00D77ED9"/>
    <w:rsid w:val="00D8067D"/>
    <w:rsid w:val="00D8076F"/>
    <w:rsid w:val="00D80864"/>
    <w:rsid w:val="00D8117B"/>
    <w:rsid w:val="00D81565"/>
    <w:rsid w:val="00D83C2B"/>
    <w:rsid w:val="00D84988"/>
    <w:rsid w:val="00D85DD0"/>
    <w:rsid w:val="00D86682"/>
    <w:rsid w:val="00D86C39"/>
    <w:rsid w:val="00D87854"/>
    <w:rsid w:val="00D87BBE"/>
    <w:rsid w:val="00D903DE"/>
    <w:rsid w:val="00D93230"/>
    <w:rsid w:val="00D93B04"/>
    <w:rsid w:val="00D93B76"/>
    <w:rsid w:val="00D948E0"/>
    <w:rsid w:val="00D94A91"/>
    <w:rsid w:val="00D950C8"/>
    <w:rsid w:val="00D96D12"/>
    <w:rsid w:val="00D97CE3"/>
    <w:rsid w:val="00DA0DC5"/>
    <w:rsid w:val="00DA4D48"/>
    <w:rsid w:val="00DA551A"/>
    <w:rsid w:val="00DA6D6B"/>
    <w:rsid w:val="00DB0985"/>
    <w:rsid w:val="00DB0E90"/>
    <w:rsid w:val="00DB1B6B"/>
    <w:rsid w:val="00DB283D"/>
    <w:rsid w:val="00DB3EBE"/>
    <w:rsid w:val="00DB4213"/>
    <w:rsid w:val="00DB5C25"/>
    <w:rsid w:val="00DB6310"/>
    <w:rsid w:val="00DC0FE6"/>
    <w:rsid w:val="00DC340B"/>
    <w:rsid w:val="00DC505F"/>
    <w:rsid w:val="00DC58BC"/>
    <w:rsid w:val="00DC5C2A"/>
    <w:rsid w:val="00DD100B"/>
    <w:rsid w:val="00DD1D70"/>
    <w:rsid w:val="00DD3FC5"/>
    <w:rsid w:val="00DD49C8"/>
    <w:rsid w:val="00DD506D"/>
    <w:rsid w:val="00DD594D"/>
    <w:rsid w:val="00DD5D03"/>
    <w:rsid w:val="00DD78D3"/>
    <w:rsid w:val="00DE0CD7"/>
    <w:rsid w:val="00DE1013"/>
    <w:rsid w:val="00DE1B37"/>
    <w:rsid w:val="00DE3394"/>
    <w:rsid w:val="00DE408B"/>
    <w:rsid w:val="00DE4CD6"/>
    <w:rsid w:val="00DE5C04"/>
    <w:rsid w:val="00DF168C"/>
    <w:rsid w:val="00DF1A60"/>
    <w:rsid w:val="00DF3AEC"/>
    <w:rsid w:val="00DF3BBC"/>
    <w:rsid w:val="00DF3D3B"/>
    <w:rsid w:val="00DF5B56"/>
    <w:rsid w:val="00DF6542"/>
    <w:rsid w:val="00DF7F0B"/>
    <w:rsid w:val="00E00F78"/>
    <w:rsid w:val="00E01142"/>
    <w:rsid w:val="00E0262A"/>
    <w:rsid w:val="00E035F6"/>
    <w:rsid w:val="00E043C0"/>
    <w:rsid w:val="00E04857"/>
    <w:rsid w:val="00E05039"/>
    <w:rsid w:val="00E06ACD"/>
    <w:rsid w:val="00E10BB6"/>
    <w:rsid w:val="00E137A7"/>
    <w:rsid w:val="00E1390C"/>
    <w:rsid w:val="00E140CE"/>
    <w:rsid w:val="00E143FF"/>
    <w:rsid w:val="00E1462F"/>
    <w:rsid w:val="00E14717"/>
    <w:rsid w:val="00E15219"/>
    <w:rsid w:val="00E15891"/>
    <w:rsid w:val="00E169BE"/>
    <w:rsid w:val="00E20F06"/>
    <w:rsid w:val="00E21E35"/>
    <w:rsid w:val="00E22482"/>
    <w:rsid w:val="00E22697"/>
    <w:rsid w:val="00E256B8"/>
    <w:rsid w:val="00E26CF9"/>
    <w:rsid w:val="00E31BFB"/>
    <w:rsid w:val="00E31D1A"/>
    <w:rsid w:val="00E32CE8"/>
    <w:rsid w:val="00E331DC"/>
    <w:rsid w:val="00E33225"/>
    <w:rsid w:val="00E3373A"/>
    <w:rsid w:val="00E33AA1"/>
    <w:rsid w:val="00E34AB8"/>
    <w:rsid w:val="00E375EC"/>
    <w:rsid w:val="00E377DA"/>
    <w:rsid w:val="00E37D92"/>
    <w:rsid w:val="00E4118F"/>
    <w:rsid w:val="00E4142D"/>
    <w:rsid w:val="00E414BB"/>
    <w:rsid w:val="00E43FD6"/>
    <w:rsid w:val="00E44B41"/>
    <w:rsid w:val="00E46D40"/>
    <w:rsid w:val="00E47B24"/>
    <w:rsid w:val="00E51B78"/>
    <w:rsid w:val="00E54442"/>
    <w:rsid w:val="00E54965"/>
    <w:rsid w:val="00E55452"/>
    <w:rsid w:val="00E5688F"/>
    <w:rsid w:val="00E57C00"/>
    <w:rsid w:val="00E60518"/>
    <w:rsid w:val="00E60D9D"/>
    <w:rsid w:val="00E634AB"/>
    <w:rsid w:val="00E64A69"/>
    <w:rsid w:val="00E65887"/>
    <w:rsid w:val="00E66C24"/>
    <w:rsid w:val="00E705FA"/>
    <w:rsid w:val="00E70932"/>
    <w:rsid w:val="00E71599"/>
    <w:rsid w:val="00E7171D"/>
    <w:rsid w:val="00E71A46"/>
    <w:rsid w:val="00E73CC8"/>
    <w:rsid w:val="00E74C1A"/>
    <w:rsid w:val="00E7594A"/>
    <w:rsid w:val="00E766CF"/>
    <w:rsid w:val="00E80692"/>
    <w:rsid w:val="00E8092C"/>
    <w:rsid w:val="00E80B4A"/>
    <w:rsid w:val="00E82AE0"/>
    <w:rsid w:val="00E83D01"/>
    <w:rsid w:val="00E8489C"/>
    <w:rsid w:val="00E861A9"/>
    <w:rsid w:val="00E879E7"/>
    <w:rsid w:val="00E90081"/>
    <w:rsid w:val="00E9084B"/>
    <w:rsid w:val="00E920A3"/>
    <w:rsid w:val="00E9271C"/>
    <w:rsid w:val="00E93F05"/>
    <w:rsid w:val="00E94FB3"/>
    <w:rsid w:val="00E962FD"/>
    <w:rsid w:val="00EA0149"/>
    <w:rsid w:val="00EA0239"/>
    <w:rsid w:val="00EA08B9"/>
    <w:rsid w:val="00EA1900"/>
    <w:rsid w:val="00EA26A7"/>
    <w:rsid w:val="00EA287A"/>
    <w:rsid w:val="00EA2BB4"/>
    <w:rsid w:val="00EA2E18"/>
    <w:rsid w:val="00EA4444"/>
    <w:rsid w:val="00EA4B7C"/>
    <w:rsid w:val="00EA6F05"/>
    <w:rsid w:val="00EA7857"/>
    <w:rsid w:val="00EB0217"/>
    <w:rsid w:val="00EB0B85"/>
    <w:rsid w:val="00EB15B2"/>
    <w:rsid w:val="00EB1CC6"/>
    <w:rsid w:val="00EB257D"/>
    <w:rsid w:val="00EB31D7"/>
    <w:rsid w:val="00EB3843"/>
    <w:rsid w:val="00EB43F7"/>
    <w:rsid w:val="00EB59E1"/>
    <w:rsid w:val="00EB6091"/>
    <w:rsid w:val="00EB6E99"/>
    <w:rsid w:val="00EB7147"/>
    <w:rsid w:val="00EB7485"/>
    <w:rsid w:val="00EC0876"/>
    <w:rsid w:val="00EC1535"/>
    <w:rsid w:val="00EC1F97"/>
    <w:rsid w:val="00EC2929"/>
    <w:rsid w:val="00EC2E85"/>
    <w:rsid w:val="00EC74C5"/>
    <w:rsid w:val="00ED0861"/>
    <w:rsid w:val="00ED26B3"/>
    <w:rsid w:val="00ED3712"/>
    <w:rsid w:val="00ED41DF"/>
    <w:rsid w:val="00ED5AAB"/>
    <w:rsid w:val="00ED6DD2"/>
    <w:rsid w:val="00ED7B34"/>
    <w:rsid w:val="00EE0D96"/>
    <w:rsid w:val="00EE1179"/>
    <w:rsid w:val="00EE2060"/>
    <w:rsid w:val="00EE3E20"/>
    <w:rsid w:val="00EE481B"/>
    <w:rsid w:val="00EE4FDE"/>
    <w:rsid w:val="00EE574F"/>
    <w:rsid w:val="00EE5919"/>
    <w:rsid w:val="00EE7288"/>
    <w:rsid w:val="00EF099A"/>
    <w:rsid w:val="00EF0D26"/>
    <w:rsid w:val="00EF1B38"/>
    <w:rsid w:val="00EF533F"/>
    <w:rsid w:val="00EF6428"/>
    <w:rsid w:val="00EF6D0F"/>
    <w:rsid w:val="00F004A7"/>
    <w:rsid w:val="00F00EC2"/>
    <w:rsid w:val="00F02663"/>
    <w:rsid w:val="00F02AE6"/>
    <w:rsid w:val="00F04773"/>
    <w:rsid w:val="00F06083"/>
    <w:rsid w:val="00F0665E"/>
    <w:rsid w:val="00F07906"/>
    <w:rsid w:val="00F10406"/>
    <w:rsid w:val="00F10567"/>
    <w:rsid w:val="00F105A4"/>
    <w:rsid w:val="00F107DA"/>
    <w:rsid w:val="00F10AC7"/>
    <w:rsid w:val="00F10CB5"/>
    <w:rsid w:val="00F11616"/>
    <w:rsid w:val="00F1196F"/>
    <w:rsid w:val="00F156CF"/>
    <w:rsid w:val="00F16764"/>
    <w:rsid w:val="00F21E39"/>
    <w:rsid w:val="00F22EF8"/>
    <w:rsid w:val="00F2339E"/>
    <w:rsid w:val="00F233E9"/>
    <w:rsid w:val="00F23C29"/>
    <w:rsid w:val="00F268A4"/>
    <w:rsid w:val="00F26A92"/>
    <w:rsid w:val="00F27586"/>
    <w:rsid w:val="00F27ADE"/>
    <w:rsid w:val="00F3010E"/>
    <w:rsid w:val="00F30D82"/>
    <w:rsid w:val="00F31627"/>
    <w:rsid w:val="00F31E13"/>
    <w:rsid w:val="00F339BF"/>
    <w:rsid w:val="00F34042"/>
    <w:rsid w:val="00F3428E"/>
    <w:rsid w:val="00F34C14"/>
    <w:rsid w:val="00F351BA"/>
    <w:rsid w:val="00F358E8"/>
    <w:rsid w:val="00F37D78"/>
    <w:rsid w:val="00F405C0"/>
    <w:rsid w:val="00F40A2C"/>
    <w:rsid w:val="00F4125D"/>
    <w:rsid w:val="00F4312A"/>
    <w:rsid w:val="00F4326A"/>
    <w:rsid w:val="00F43D6C"/>
    <w:rsid w:val="00F44BD6"/>
    <w:rsid w:val="00F45736"/>
    <w:rsid w:val="00F4577A"/>
    <w:rsid w:val="00F4635E"/>
    <w:rsid w:val="00F5097E"/>
    <w:rsid w:val="00F5149D"/>
    <w:rsid w:val="00F51C74"/>
    <w:rsid w:val="00F52389"/>
    <w:rsid w:val="00F53B90"/>
    <w:rsid w:val="00F55A99"/>
    <w:rsid w:val="00F565CC"/>
    <w:rsid w:val="00F56692"/>
    <w:rsid w:val="00F60008"/>
    <w:rsid w:val="00F60CFB"/>
    <w:rsid w:val="00F61B7B"/>
    <w:rsid w:val="00F63E7B"/>
    <w:rsid w:val="00F644C9"/>
    <w:rsid w:val="00F64EFE"/>
    <w:rsid w:val="00F65E10"/>
    <w:rsid w:val="00F6712D"/>
    <w:rsid w:val="00F67E2D"/>
    <w:rsid w:val="00F67FF1"/>
    <w:rsid w:val="00F71346"/>
    <w:rsid w:val="00F71914"/>
    <w:rsid w:val="00F71E2B"/>
    <w:rsid w:val="00F753E9"/>
    <w:rsid w:val="00F758C6"/>
    <w:rsid w:val="00F76950"/>
    <w:rsid w:val="00F86422"/>
    <w:rsid w:val="00F87238"/>
    <w:rsid w:val="00F87A2E"/>
    <w:rsid w:val="00F87F10"/>
    <w:rsid w:val="00F9061B"/>
    <w:rsid w:val="00F90EB5"/>
    <w:rsid w:val="00F92FFD"/>
    <w:rsid w:val="00F9337F"/>
    <w:rsid w:val="00F93BBB"/>
    <w:rsid w:val="00F952B5"/>
    <w:rsid w:val="00F96C5A"/>
    <w:rsid w:val="00FA093D"/>
    <w:rsid w:val="00FA1957"/>
    <w:rsid w:val="00FA48CB"/>
    <w:rsid w:val="00FA494D"/>
    <w:rsid w:val="00FA4F99"/>
    <w:rsid w:val="00FA5361"/>
    <w:rsid w:val="00FA6D80"/>
    <w:rsid w:val="00FA71BC"/>
    <w:rsid w:val="00FA72BA"/>
    <w:rsid w:val="00FA7378"/>
    <w:rsid w:val="00FA77F1"/>
    <w:rsid w:val="00FB1360"/>
    <w:rsid w:val="00FB1F86"/>
    <w:rsid w:val="00FB24DA"/>
    <w:rsid w:val="00FB480F"/>
    <w:rsid w:val="00FB5C5F"/>
    <w:rsid w:val="00FB644E"/>
    <w:rsid w:val="00FB68B2"/>
    <w:rsid w:val="00FC03D6"/>
    <w:rsid w:val="00FC0511"/>
    <w:rsid w:val="00FC0C71"/>
    <w:rsid w:val="00FC3BEA"/>
    <w:rsid w:val="00FC4906"/>
    <w:rsid w:val="00FC4DEA"/>
    <w:rsid w:val="00FC5748"/>
    <w:rsid w:val="00FC59BC"/>
    <w:rsid w:val="00FC6B1E"/>
    <w:rsid w:val="00FC74B5"/>
    <w:rsid w:val="00FC7CFF"/>
    <w:rsid w:val="00FD0087"/>
    <w:rsid w:val="00FD0F72"/>
    <w:rsid w:val="00FD2268"/>
    <w:rsid w:val="00FD36DE"/>
    <w:rsid w:val="00FD4BA5"/>
    <w:rsid w:val="00FD51D1"/>
    <w:rsid w:val="00FD53F2"/>
    <w:rsid w:val="00FD717D"/>
    <w:rsid w:val="00FE03DF"/>
    <w:rsid w:val="00FE0FE2"/>
    <w:rsid w:val="00FE3745"/>
    <w:rsid w:val="00FE4A3B"/>
    <w:rsid w:val="00FE5E71"/>
    <w:rsid w:val="00FE5F7B"/>
    <w:rsid w:val="00FE6963"/>
    <w:rsid w:val="00FE7C50"/>
    <w:rsid w:val="00FF0C64"/>
    <w:rsid w:val="00FF1487"/>
    <w:rsid w:val="00FF1585"/>
    <w:rsid w:val="00FF196F"/>
    <w:rsid w:val="00FF1BBA"/>
    <w:rsid w:val="00FF2529"/>
    <w:rsid w:val="00FF5397"/>
    <w:rsid w:val="00FF5C68"/>
    <w:rsid w:val="00FF5D7A"/>
    <w:rsid w:val="00FF69CB"/>
    <w:rsid w:val="00FF73F4"/>
    <w:rsid w:val="00FF752B"/>
    <w:rsid w:val="00FF7C97"/>
    <w:rsid w:val="00FF7E59"/>
    <w:rsid w:val="010B550B"/>
    <w:rsid w:val="01BC4B23"/>
    <w:rsid w:val="0527F4D1"/>
    <w:rsid w:val="064B796C"/>
    <w:rsid w:val="071CE68F"/>
    <w:rsid w:val="08B38A9A"/>
    <w:rsid w:val="0AD8DE53"/>
    <w:rsid w:val="0AF64761"/>
    <w:rsid w:val="0BDBFF34"/>
    <w:rsid w:val="0D59741D"/>
    <w:rsid w:val="0DFF796D"/>
    <w:rsid w:val="0E8919CB"/>
    <w:rsid w:val="0F7F1CAF"/>
    <w:rsid w:val="10043F84"/>
    <w:rsid w:val="135762C8"/>
    <w:rsid w:val="156EDE64"/>
    <w:rsid w:val="157F91A3"/>
    <w:rsid w:val="168BB984"/>
    <w:rsid w:val="17B10FEF"/>
    <w:rsid w:val="18FB0449"/>
    <w:rsid w:val="1964E851"/>
    <w:rsid w:val="1F2352EE"/>
    <w:rsid w:val="22423900"/>
    <w:rsid w:val="2248B4D9"/>
    <w:rsid w:val="22DAC251"/>
    <w:rsid w:val="22F4F127"/>
    <w:rsid w:val="23039A3F"/>
    <w:rsid w:val="244CAB61"/>
    <w:rsid w:val="245E028A"/>
    <w:rsid w:val="25B1A493"/>
    <w:rsid w:val="25DD2E98"/>
    <w:rsid w:val="2B71CEE4"/>
    <w:rsid w:val="2BA0B182"/>
    <w:rsid w:val="2C91EC30"/>
    <w:rsid w:val="3181A5C4"/>
    <w:rsid w:val="3402968A"/>
    <w:rsid w:val="37523627"/>
    <w:rsid w:val="37A3D780"/>
    <w:rsid w:val="3914B57B"/>
    <w:rsid w:val="3C524FFB"/>
    <w:rsid w:val="3CFDACBC"/>
    <w:rsid w:val="3D96CD6D"/>
    <w:rsid w:val="3DAA98C7"/>
    <w:rsid w:val="3E456FA2"/>
    <w:rsid w:val="3EEA3C60"/>
    <w:rsid w:val="40471FCD"/>
    <w:rsid w:val="410A259D"/>
    <w:rsid w:val="417E3CB1"/>
    <w:rsid w:val="41B8C9E4"/>
    <w:rsid w:val="430DB89B"/>
    <w:rsid w:val="433B4179"/>
    <w:rsid w:val="43E40CB5"/>
    <w:rsid w:val="446643D0"/>
    <w:rsid w:val="44D69074"/>
    <w:rsid w:val="4565A522"/>
    <w:rsid w:val="4914D2DB"/>
    <w:rsid w:val="4CFA9E44"/>
    <w:rsid w:val="4D7CA17B"/>
    <w:rsid w:val="4DAAA31D"/>
    <w:rsid w:val="4DD67DB3"/>
    <w:rsid w:val="50A1866C"/>
    <w:rsid w:val="55CA6A12"/>
    <w:rsid w:val="56CB5E60"/>
    <w:rsid w:val="5A8087CD"/>
    <w:rsid w:val="5C6C7D2B"/>
    <w:rsid w:val="67D7728F"/>
    <w:rsid w:val="6AF5033C"/>
    <w:rsid w:val="6B34787B"/>
    <w:rsid w:val="6B6349BC"/>
    <w:rsid w:val="6C6415E7"/>
    <w:rsid w:val="6E1FD77A"/>
    <w:rsid w:val="7180B1BA"/>
    <w:rsid w:val="7446F090"/>
    <w:rsid w:val="74D4DF70"/>
    <w:rsid w:val="75B0E571"/>
    <w:rsid w:val="789DF5F4"/>
    <w:rsid w:val="7993B61B"/>
    <w:rsid w:val="79C883CE"/>
    <w:rsid w:val="7C96ADD3"/>
    <w:rsid w:val="7E866F27"/>
    <w:rsid w:val="7EB047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9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F55A99"/>
    <w:pPr>
      <w:tabs>
        <w:tab w:val="left" w:pos="5318"/>
      </w:tabs>
      <w:adjustRightInd w:val="0"/>
      <w:snapToGrid w:val="0"/>
      <w:spacing w:after="140" w:line="280" w:lineRule="atLeast"/>
    </w:pPr>
    <w:rPr>
      <w:rFonts w:ascii="Arial" w:hAnsi="Arial"/>
      <w:spacing w:val="2"/>
      <w:szCs w:val="22"/>
    </w:rPr>
  </w:style>
  <w:style w:type="paragraph" w:styleId="Heading1">
    <w:name w:val="heading 1"/>
    <w:next w:val="Normal"/>
    <w:link w:val="Heading1Char"/>
    <w:qFormat/>
    <w:rsid w:val="004E13DB"/>
    <w:pPr>
      <w:keepNext/>
      <w:keepLines/>
      <w:spacing w:after="260" w:line="520" w:lineRule="atLeast"/>
      <w:ind w:left="851" w:hanging="851"/>
      <w:outlineLvl w:val="0"/>
    </w:pPr>
    <w:rPr>
      <w:rFonts w:ascii="Arial" w:eastAsiaTheme="majorEastAsia" w:hAnsi="Arial" w:cstheme="majorBidi"/>
      <w:b/>
      <w:color w:val="081DA4" w:themeColor="text2"/>
      <w:spacing w:val="-10"/>
      <w:sz w:val="44"/>
      <w:szCs w:val="32"/>
    </w:rPr>
  </w:style>
  <w:style w:type="paragraph" w:styleId="Heading2">
    <w:name w:val="heading 2"/>
    <w:next w:val="Normal"/>
    <w:link w:val="Heading2Char"/>
    <w:qFormat/>
    <w:rsid w:val="004E13DB"/>
    <w:pPr>
      <w:keepNext/>
      <w:keepLines/>
      <w:spacing w:after="200" w:line="400" w:lineRule="atLeast"/>
      <w:ind w:left="851" w:hanging="851"/>
      <w:outlineLvl w:val="1"/>
    </w:pPr>
    <w:rPr>
      <w:rFonts w:ascii="Arial" w:eastAsiaTheme="majorEastAsia" w:hAnsi="Arial" w:cstheme="majorBidi"/>
      <w:b/>
      <w:color w:val="081DA4" w:themeColor="accent1"/>
      <w:spacing w:val="-4"/>
      <w:sz w:val="32"/>
      <w:szCs w:val="26"/>
    </w:rPr>
  </w:style>
  <w:style w:type="paragraph" w:styleId="Heading3">
    <w:name w:val="heading 3"/>
    <w:next w:val="Normal"/>
    <w:link w:val="Heading3Char"/>
    <w:qFormat/>
    <w:rsid w:val="00CD0606"/>
    <w:pPr>
      <w:keepNext/>
      <w:keepLines/>
      <w:spacing w:after="160" w:line="320" w:lineRule="atLeast"/>
      <w:ind w:left="851" w:hanging="851"/>
      <w:outlineLvl w:val="2"/>
    </w:pPr>
    <w:rPr>
      <w:rFonts w:ascii="Arial" w:eastAsiaTheme="majorEastAsia" w:hAnsi="Arial" w:cstheme="majorBidi"/>
      <w:b/>
      <w:spacing w:val="4"/>
      <w:sz w:val="24"/>
      <w:szCs w:val="24"/>
      <w:lang w:val="en-US"/>
    </w:rPr>
  </w:style>
  <w:style w:type="paragraph" w:styleId="Heading4">
    <w:name w:val="heading 4"/>
    <w:link w:val="Heading4Char"/>
    <w:qFormat/>
    <w:rsid w:val="00CD0606"/>
    <w:pPr>
      <w:keepNext/>
      <w:keepLines/>
      <w:spacing w:after="140" w:line="280" w:lineRule="atLeast"/>
      <w:ind w:left="851" w:hanging="851"/>
      <w:outlineLvl w:val="3"/>
    </w:pPr>
    <w:rPr>
      <w:rFonts w:ascii="Arial" w:eastAsiaTheme="majorEastAsia" w:hAnsi="Arial" w:cstheme="majorBidi"/>
      <w:b/>
      <w:iCs/>
    </w:rPr>
  </w:style>
  <w:style w:type="paragraph" w:styleId="Heading5">
    <w:name w:val="heading 5"/>
    <w:basedOn w:val="Normal"/>
    <w:next w:val="Normal"/>
    <w:link w:val="Heading5Char"/>
    <w:uiPriority w:val="2"/>
    <w:semiHidden/>
    <w:qFormat/>
    <w:rsid w:val="00850F1B"/>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8D2ADE"/>
    <w:pPr>
      <w:adjustRightInd w:val="0"/>
      <w:snapToGrid w:val="0"/>
      <w:spacing w:after="120" w:line="240" w:lineRule="atLeast"/>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5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pPr>
    <w:rPr>
      <w:rFonts w:ascii="Montserrat Medium" w:hAnsi="Montserrat Medium"/>
    </w:rPr>
  </w:style>
  <w:style w:type="paragraph" w:styleId="Footer">
    <w:name w:val="footer"/>
    <w:basedOn w:val="Header"/>
    <w:link w:val="FooterChar"/>
    <w:uiPriority w:val="99"/>
    <w:qFormat/>
    <w:rsid w:val="00A41189"/>
    <w:pPr>
      <w:jc w:val="center"/>
    </w:pPr>
    <w:rPr>
      <w:rFonts w:eastAsia="MS Mincho" w:cstheme="minorHAnsi"/>
      <w:szCs w:val="14"/>
      <w:lang w:eastAsia="ja-JP"/>
    </w:rPr>
  </w:style>
  <w:style w:type="character" w:customStyle="1" w:styleId="FooterChar">
    <w:name w:val="Footer Char"/>
    <w:basedOn w:val="DefaultParagraphFont"/>
    <w:link w:val="Footer"/>
    <w:uiPriority w:val="99"/>
    <w:rsid w:val="00A41189"/>
    <w:rPr>
      <w:rFonts w:eastAsia="MS Mincho" w:cstheme="minorHAnsi"/>
      <w:color w:val="000000" w:themeColor="text1"/>
      <w:spacing w:val="2"/>
      <w:sz w:val="16"/>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val="0"/>
      <w:color w:val="E7E6E6" w:themeColor="background2"/>
      <w:spacing w:val="2"/>
      <w:sz w:val="12"/>
      <w:szCs w:val="14"/>
      <w:lang w:eastAsia="ja-JP"/>
    </w:rPr>
  </w:style>
  <w:style w:type="paragraph" w:styleId="Header">
    <w:name w:val="header"/>
    <w:basedOn w:val="Normal"/>
    <w:link w:val="HeaderChar"/>
    <w:uiPriority w:val="99"/>
    <w:rsid w:val="00D93230"/>
    <w:pPr>
      <w:tabs>
        <w:tab w:val="center" w:pos="4513"/>
        <w:tab w:val="right" w:pos="9026"/>
      </w:tabs>
      <w:spacing w:after="0" w:line="200" w:lineRule="atLeast"/>
    </w:pPr>
    <w:rPr>
      <w:sz w:val="16"/>
    </w:rPr>
  </w:style>
  <w:style w:type="character" w:customStyle="1" w:styleId="HeaderChar">
    <w:name w:val="Header Char"/>
    <w:basedOn w:val="DefaultParagraphFont"/>
    <w:link w:val="Header"/>
    <w:uiPriority w:val="99"/>
    <w:rsid w:val="00D93230"/>
    <w:rPr>
      <w:color w:val="000000" w:themeColor="text1"/>
      <w:spacing w:val="2"/>
      <w:sz w:val="16"/>
    </w:rPr>
  </w:style>
  <w:style w:type="character" w:customStyle="1" w:styleId="Heading1Char">
    <w:name w:val="Heading 1 Char"/>
    <w:basedOn w:val="DefaultParagraphFont"/>
    <w:link w:val="Heading1"/>
    <w:rsid w:val="004E13DB"/>
    <w:rPr>
      <w:rFonts w:ascii="Arial" w:eastAsiaTheme="majorEastAsia" w:hAnsi="Arial" w:cstheme="majorBidi"/>
      <w:b/>
      <w:color w:val="081DA4" w:themeColor="text2"/>
      <w:spacing w:val="-10"/>
      <w:sz w:val="44"/>
      <w:szCs w:val="32"/>
    </w:rPr>
  </w:style>
  <w:style w:type="character" w:customStyle="1" w:styleId="Heading2Char">
    <w:name w:val="Heading 2 Char"/>
    <w:basedOn w:val="DefaultParagraphFont"/>
    <w:link w:val="Heading2"/>
    <w:rsid w:val="004E13DB"/>
    <w:rPr>
      <w:rFonts w:ascii="Arial" w:eastAsiaTheme="majorEastAsia" w:hAnsi="Arial" w:cstheme="majorBidi"/>
      <w:b/>
      <w:color w:val="081DA4" w:themeColor="accent1"/>
      <w:spacing w:val="-4"/>
      <w:sz w:val="32"/>
      <w:szCs w:val="26"/>
    </w:rPr>
  </w:style>
  <w:style w:type="character" w:customStyle="1" w:styleId="Heading3Char">
    <w:name w:val="Heading 3 Char"/>
    <w:basedOn w:val="DefaultParagraphFont"/>
    <w:link w:val="Heading3"/>
    <w:rsid w:val="00CD0606"/>
    <w:rPr>
      <w:rFonts w:ascii="Arial" w:eastAsiaTheme="majorEastAsia" w:hAnsi="Arial" w:cstheme="majorBidi"/>
      <w:b/>
      <w:spacing w:val="4"/>
      <w:sz w:val="24"/>
      <w:szCs w:val="24"/>
      <w:lang w:val="en-US"/>
    </w:rPr>
  </w:style>
  <w:style w:type="character" w:customStyle="1" w:styleId="Heading4Char">
    <w:name w:val="Heading 4 Char"/>
    <w:basedOn w:val="DefaultParagraphFont"/>
    <w:link w:val="Heading4"/>
    <w:rsid w:val="00CD0606"/>
    <w:rPr>
      <w:rFonts w:ascii="Arial" w:eastAsiaTheme="majorEastAsia" w:hAnsi="Arial" w:cstheme="majorBidi"/>
      <w:b/>
      <w:iCs/>
    </w:rPr>
  </w:style>
  <w:style w:type="paragraph" w:styleId="ListBullet">
    <w:name w:val="List Bullet"/>
    <w:basedOn w:val="Normal"/>
    <w:uiPriority w:val="5"/>
    <w:qFormat/>
    <w:rsid w:val="00BC5B0E"/>
    <w:pPr>
      <w:ind w:left="340" w:hanging="340"/>
    </w:pPr>
    <w:rPr>
      <w:lang w:val="en-US"/>
    </w:rPr>
  </w:style>
  <w:style w:type="paragraph" w:styleId="ListBullet2">
    <w:name w:val="List Bullet 2"/>
    <w:basedOn w:val="Normal"/>
    <w:uiPriority w:val="5"/>
    <w:qFormat/>
    <w:rsid w:val="00BC5B0E"/>
    <w:pPr>
      <w:ind w:left="680" w:hanging="340"/>
    </w:pPr>
  </w:style>
  <w:style w:type="paragraph" w:styleId="ListBullet3">
    <w:name w:val="List Bullet 3"/>
    <w:basedOn w:val="Normal"/>
    <w:uiPriority w:val="5"/>
    <w:qFormat/>
    <w:rsid w:val="00BC5B0E"/>
    <w:pPr>
      <w:ind w:left="1020" w:hanging="340"/>
    </w:pPr>
  </w:style>
  <w:style w:type="paragraph" w:styleId="ListNumber">
    <w:name w:val="List Number"/>
    <w:basedOn w:val="Normal"/>
    <w:uiPriority w:val="6"/>
    <w:qFormat/>
    <w:rsid w:val="0041154A"/>
    <w:pPr>
      <w:ind w:left="340" w:hanging="340"/>
    </w:pPr>
  </w:style>
  <w:style w:type="paragraph" w:styleId="ListNumber2">
    <w:name w:val="List Number 2"/>
    <w:basedOn w:val="Normal"/>
    <w:uiPriority w:val="6"/>
    <w:qFormat/>
    <w:rsid w:val="0041154A"/>
    <w:pPr>
      <w:ind w:left="680" w:hanging="340"/>
    </w:pPr>
  </w:style>
  <w:style w:type="paragraph" w:styleId="ListNumber3">
    <w:name w:val="List Number 3"/>
    <w:basedOn w:val="Normal"/>
    <w:uiPriority w:val="6"/>
    <w:qFormat/>
    <w:rsid w:val="0041154A"/>
    <w:pPr>
      <w:ind w:left="1020" w:hanging="34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C9335D"/>
    <w:pPr>
      <w:adjustRightInd w:val="0"/>
      <w:snapToGrid w:val="0"/>
      <w:spacing w:after="160" w:line="320" w:lineRule="atLeast"/>
    </w:pPr>
    <w:rPr>
      <w:rFonts w:ascii="Arial" w:hAnsi="Arial"/>
      <w:b/>
      <w:color w:val="FFFFFF" w:themeColor="background1"/>
      <w:sz w:val="24"/>
      <w:lang w:val="en-US"/>
    </w:rPr>
  </w:style>
  <w:style w:type="paragraph" w:customStyle="1" w:styleId="TableText">
    <w:name w:val="Table Text"/>
    <w:uiPriority w:val="10"/>
    <w:qFormat/>
    <w:rsid w:val="0056224B"/>
    <w:pPr>
      <w:adjustRightInd w:val="0"/>
      <w:snapToGrid w:val="0"/>
      <w:spacing w:after="140" w:line="280" w:lineRule="atLeast"/>
    </w:pPr>
    <w:rPr>
      <w:rFonts w:ascii="Arial" w:hAnsi="Arial"/>
      <w:lang w:val="en-US"/>
    </w:rPr>
  </w:style>
  <w:style w:type="character" w:customStyle="1" w:styleId="FootnoteTextChar">
    <w:name w:val="Footnote Text Char"/>
    <w:basedOn w:val="DefaultParagraphFont"/>
    <w:link w:val="FootnoteText"/>
    <w:uiPriority w:val="99"/>
    <w:rsid w:val="008D2ADE"/>
    <w:rPr>
      <w:rFonts w:cstheme="minorBidi"/>
      <w:color w:val="000000" w:themeColor="text1"/>
      <w:sz w:val="16"/>
    </w:rPr>
  </w:style>
  <w:style w:type="character" w:styleId="FootnoteReference">
    <w:name w:val="footnote reference"/>
    <w:basedOn w:val="DefaultParagraphFont"/>
    <w:uiPriority w:val="99"/>
    <w:rsid w:val="00533563"/>
    <w:rPr>
      <w:vertAlign w:val="superscript"/>
    </w:rPr>
  </w:style>
  <w:style w:type="paragraph" w:styleId="TOC2">
    <w:name w:val="toc 2"/>
    <w:basedOn w:val="TOC1"/>
    <w:next w:val="Normal"/>
    <w:uiPriority w:val="39"/>
    <w:semiHidden/>
    <w:rsid w:val="005A6778"/>
    <w:pPr>
      <w:spacing w:before="170" w:after="60" w:line="280" w:lineRule="atLeast"/>
    </w:pPr>
    <w:rPr>
      <w:rFonts w:ascii="Inter SemiBold" w:hAnsi="Inter SemiBold"/>
      <w:b w:val="0"/>
      <w:color w:val="000000" w:themeColor="text1"/>
      <w:sz w:val="20"/>
    </w:rPr>
  </w:style>
  <w:style w:type="paragraph" w:styleId="TOC1">
    <w:name w:val="toc 1"/>
    <w:basedOn w:val="Heading2NoNumber"/>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before="0"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8D2ADE"/>
    <w:rPr>
      <w:b w:val="0"/>
      <w:color w:val="0000FF"/>
      <w:sz w:val="20"/>
      <w:u w:val="none"/>
    </w:rPr>
  </w:style>
  <w:style w:type="paragraph" w:styleId="Caption">
    <w:name w:val="caption"/>
    <w:next w:val="Normal"/>
    <w:link w:val="CaptionChar"/>
    <w:uiPriority w:val="99"/>
    <w:qFormat/>
    <w:rsid w:val="00C9335D"/>
    <w:pPr>
      <w:keepNext/>
      <w:spacing w:after="140" w:line="280" w:lineRule="atLeast"/>
    </w:pPr>
    <w:rPr>
      <w:rFonts w:ascii="Arial" w:hAnsi="Arial"/>
      <w:b/>
      <w:iCs/>
      <w:szCs w:val="18"/>
    </w:rPr>
  </w:style>
  <w:style w:type="paragraph" w:styleId="EndnoteText">
    <w:name w:val="endnote text"/>
    <w:basedOn w:val="ContactName"/>
    <w:link w:val="EndnoteTextChar"/>
    <w:uiPriority w:val="99"/>
    <w:semiHidden/>
    <w:qFormat/>
    <w:rsid w:val="00681BD5"/>
    <w:pPr>
      <w:spacing w:line="200" w:lineRule="atLeast"/>
    </w:pPr>
    <w:rPr>
      <w:rFonts w:ascii="Arial" w:hAnsi="Arial"/>
      <w:b w:val="0"/>
      <w:color w:val="000000" w:themeColor="text1"/>
      <w:sz w:val="16"/>
    </w:rPr>
  </w:style>
  <w:style w:type="character" w:customStyle="1" w:styleId="EndnoteTextChar">
    <w:name w:val="Endnote Text Char"/>
    <w:basedOn w:val="DefaultParagraphFont"/>
    <w:link w:val="EndnoteText"/>
    <w:uiPriority w:val="99"/>
    <w:semiHidden/>
    <w:rsid w:val="007623C0"/>
    <w:rPr>
      <w:rFonts w:ascii="Arial" w:hAnsi="Arial"/>
      <w:color w:val="000000" w:themeColor="text1"/>
      <w:sz w:val="16"/>
      <w:szCs w:val="14"/>
      <w:lang w:val="en-US"/>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NoNumber"/>
    <w:next w:val="Normal"/>
    <w:uiPriority w:val="39"/>
    <w:semiHidden/>
    <w:qFormat/>
    <w:rsid w:val="007E0023"/>
    <w:pPr>
      <w:outlineLvl w:val="9"/>
    </w:pPr>
  </w:style>
  <w:style w:type="paragraph" w:customStyle="1" w:styleId="IntroText">
    <w:name w:val="Intro Text"/>
    <w:basedOn w:val="Normal"/>
    <w:next w:val="Normal"/>
    <w:uiPriority w:val="3"/>
    <w:qFormat/>
    <w:rsid w:val="0099345D"/>
    <w:pPr>
      <w:spacing w:after="160" w:line="320" w:lineRule="atLeast"/>
    </w:pPr>
    <w:rPr>
      <w:color w:val="081DA4"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E7E6E6"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CoverHeading">
    <w:name w:val="Cover Heading"/>
    <w:basedOn w:val="Header"/>
    <w:uiPriority w:val="19"/>
    <w:semiHidden/>
    <w:qFormat/>
    <w:rsid w:val="00910206"/>
    <w:pPr>
      <w:spacing w:line="1100" w:lineRule="exact"/>
    </w:pPr>
    <w:rPr>
      <w:rFonts w:asciiTheme="majorHAnsi" w:hAnsiTheme="majorHAnsi"/>
      <w:b/>
      <w:color w:val="E7E6E6" w:themeColor="background2"/>
      <w:spacing w:val="-16"/>
      <w:sz w:val="78"/>
    </w:rPr>
  </w:style>
  <w:style w:type="paragraph" w:customStyle="1" w:styleId="CoverSubheading">
    <w:name w:val="Cover Subheading"/>
    <w:basedOn w:val="CoverHeading"/>
    <w:uiPriority w:val="19"/>
    <w:semiHidden/>
    <w:qFormat/>
    <w:rsid w:val="002A0C53"/>
    <w:pPr>
      <w:spacing w:after="20" w:line="480" w:lineRule="atLeast"/>
    </w:pPr>
    <w:rPr>
      <w:spacing w:val="-10"/>
      <w:sz w:val="42"/>
    </w:rPr>
  </w:style>
  <w:style w:type="paragraph" w:customStyle="1" w:styleId="CoverDetails">
    <w:name w:val="Cover Details"/>
    <w:basedOn w:val="CoverSubheading"/>
    <w:uiPriority w:val="19"/>
    <w:semiHidden/>
    <w:qFormat/>
    <w:rsid w:val="00910206"/>
    <w:pPr>
      <w:spacing w:line="280" w:lineRule="atLeast"/>
    </w:pPr>
    <w:rPr>
      <w:rFonts w:asciiTheme="minorHAnsi" w:hAnsiTheme="minorHAnsi"/>
      <w:b w:val="0"/>
      <w:bCs/>
      <w:spacing w:val="2"/>
      <w:sz w:val="20"/>
    </w:rPr>
  </w:style>
  <w:style w:type="paragraph" w:customStyle="1" w:styleId="CoverHeadingSmall">
    <w:name w:val="Cover Heading Small"/>
    <w:basedOn w:val="CoverHeading"/>
    <w:uiPriority w:val="3"/>
    <w:semiHidden/>
    <w:qFormat/>
    <w:rsid w:val="000F3D0D"/>
    <w:pPr>
      <w:spacing w:line="780" w:lineRule="exact"/>
    </w:pPr>
    <w:rPr>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CTLeaveBullets">
    <w:name w:val="ACT Leave Bullets"/>
    <w:uiPriority w:val="99"/>
    <w:rsid w:val="00BC5B0E"/>
    <w:pPr>
      <w:numPr>
        <w:numId w:val="1"/>
      </w:numPr>
    </w:pPr>
  </w:style>
  <w:style w:type="paragraph" w:customStyle="1" w:styleId="TableBullet">
    <w:name w:val="Table Bullet"/>
    <w:basedOn w:val="TableText"/>
    <w:uiPriority w:val="11"/>
    <w:qFormat/>
    <w:rsid w:val="0081090B"/>
    <w:pPr>
      <w:numPr>
        <w:numId w:val="2"/>
      </w:numPr>
      <w:ind w:left="340" w:hanging="340"/>
    </w:pPr>
    <w:rPr>
      <w:rFonts w:eastAsia="Calibri"/>
      <w:color w:val="000000"/>
    </w:rPr>
  </w:style>
  <w:style w:type="character" w:customStyle="1" w:styleId="Heading5Char">
    <w:name w:val="Heading 5 Char"/>
    <w:basedOn w:val="DefaultParagraphFont"/>
    <w:link w:val="Heading5"/>
    <w:uiPriority w:val="2"/>
    <w:semiHidden/>
    <w:rsid w:val="00CE68C7"/>
    <w:rPr>
      <w:rFonts w:asciiTheme="majorHAnsi" w:eastAsiaTheme="majorEastAsia" w:hAnsiTheme="majorHAnsi" w:cstheme="majorBidi"/>
      <w:sz w:val="24"/>
      <w:u w:val="single"/>
    </w:rPr>
  </w:style>
  <w:style w:type="paragraph" w:customStyle="1" w:styleId="Heading5Numbered">
    <w:name w:val="Heading 5 Numbered"/>
    <w:basedOn w:val="Heading5"/>
    <w:uiPriority w:val="2"/>
    <w:semiHidden/>
    <w:qFormat/>
    <w:rsid w:val="001A6BB7"/>
    <w:pPr>
      <w:numPr>
        <w:ilvl w:val="4"/>
        <w:numId w:val="3"/>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8D2ADE"/>
    <w:pPr>
      <w:spacing w:after="120" w:line="240" w:lineRule="atLeast"/>
    </w:pPr>
    <w:rPr>
      <w:b w:val="0"/>
      <w:sz w:val="16"/>
    </w:rPr>
  </w:style>
  <w:style w:type="paragraph" w:customStyle="1" w:styleId="FigureCaption">
    <w:name w:val="Figure Caption"/>
    <w:basedOn w:val="Footnote"/>
    <w:uiPriority w:val="3"/>
    <w:semiHidden/>
    <w:qFormat/>
    <w:rsid w:val="003F45FB"/>
    <w:rPr>
      <w:sz w:val="20"/>
    </w:rPr>
  </w:style>
  <w:style w:type="table" w:customStyle="1" w:styleId="ACTLeavetable">
    <w:name w:val="ACT Leave table"/>
    <w:basedOn w:val="TableNormal"/>
    <w:uiPriority w:val="99"/>
    <w:rsid w:val="0056224B"/>
    <w:rPr>
      <w:rFonts w:ascii="Arial" w:hAnsi="Arial"/>
    </w:rPr>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081DA4" w:themeFill="accent1"/>
      </w:tcPr>
    </w:tblStylePr>
    <w:tblStylePr w:type="lastRow">
      <w:rPr>
        <w:color w:val="FFFFFF" w:themeColor="background1"/>
      </w:rPr>
      <w:tblPr/>
      <w:tcPr>
        <w:tcBorders>
          <w:bottom w:val="single" w:sz="4" w:space="0" w:color="000000" w:themeColor="text1"/>
        </w:tcBorders>
      </w:tcPr>
    </w:tblStylePr>
    <w:tblStylePr w:type="firstCol">
      <w:rPr>
        <w:b w:val="0"/>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3"/>
      </w:numPr>
      <w:spacing w:before="240"/>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2"/>
    <w:rsid w:val="002F5E52"/>
    <w:pPr>
      <w:spacing w:after="0"/>
    </w:pPr>
  </w:style>
  <w:style w:type="numbering" w:customStyle="1" w:styleId="ACTLeaveNumbers">
    <w:name w:val="ACT Leave Numbers"/>
    <w:uiPriority w:val="99"/>
    <w:rsid w:val="0041154A"/>
    <w:pPr>
      <w:numPr>
        <w:numId w:val="4"/>
      </w:numPr>
    </w:pPr>
  </w:style>
  <w:style w:type="character" w:customStyle="1" w:styleId="CaptionChar">
    <w:name w:val="Caption Char"/>
    <w:basedOn w:val="DefaultParagraphFont"/>
    <w:link w:val="Caption"/>
    <w:uiPriority w:val="99"/>
    <w:rsid w:val="00C9335D"/>
    <w:rPr>
      <w:rFonts w:ascii="Arial" w:hAnsi="Arial"/>
      <w:b/>
      <w:iCs/>
      <w:szCs w:val="18"/>
    </w:rPr>
  </w:style>
  <w:style w:type="character" w:customStyle="1" w:styleId="FootnoteChar">
    <w:name w:val="Footnote Char"/>
    <w:basedOn w:val="CaptionChar"/>
    <w:link w:val="Footnote"/>
    <w:uiPriority w:val="99"/>
    <w:rsid w:val="008D2ADE"/>
    <w:rPr>
      <w:rFonts w:ascii="Inter Medium" w:hAnsi="Inter Medium"/>
      <w:b w:val="0"/>
      <w:iCs/>
      <w:color w:val="000000" w:themeColor="text1"/>
      <w:sz w:val="16"/>
      <w:szCs w:val="18"/>
    </w:rPr>
  </w:style>
  <w:style w:type="numbering" w:customStyle="1" w:styleId="ACTLeaveHeadings">
    <w:name w:val="ACT Leave Headings"/>
    <w:uiPriority w:val="99"/>
    <w:rsid w:val="00D93B04"/>
    <w:pPr>
      <w:numPr>
        <w:numId w:val="5"/>
      </w:numPr>
    </w:pPr>
  </w:style>
  <w:style w:type="paragraph" w:customStyle="1" w:styleId="Heading1NoNumber">
    <w:name w:val="Heading 1 No Number"/>
    <w:basedOn w:val="Heading1"/>
    <w:next w:val="Normal"/>
    <w:uiPriority w:val="1"/>
    <w:qFormat/>
    <w:rsid w:val="000B1DCC"/>
    <w:pPr>
      <w:ind w:left="0" w:firstLine="0"/>
    </w:pPr>
  </w:style>
  <w:style w:type="paragraph" w:customStyle="1" w:styleId="Heading2NoNumber">
    <w:name w:val="Heading 2 No Number"/>
    <w:basedOn w:val="Heading2"/>
    <w:next w:val="Normal"/>
    <w:uiPriority w:val="1"/>
    <w:qFormat/>
    <w:rsid w:val="000B1DCC"/>
    <w:pPr>
      <w:ind w:left="0" w:firstLine="0"/>
    </w:pPr>
  </w:style>
  <w:style w:type="paragraph" w:customStyle="1" w:styleId="Heading3NoNumber">
    <w:name w:val="Heading 3 No Number"/>
    <w:basedOn w:val="Heading3"/>
    <w:next w:val="Normal"/>
    <w:uiPriority w:val="1"/>
    <w:qFormat/>
    <w:rsid w:val="000B1DCC"/>
    <w:pPr>
      <w:ind w:left="0" w:firstLine="0"/>
    </w:pPr>
  </w:style>
  <w:style w:type="paragraph" w:styleId="Quote">
    <w:name w:val="Quote"/>
    <w:basedOn w:val="Normal"/>
    <w:next w:val="Normal"/>
    <w:link w:val="QuoteChar"/>
    <w:uiPriority w:val="7"/>
    <w:rsid w:val="008A366A"/>
    <w:pPr>
      <w:ind w:left="720"/>
    </w:pPr>
    <w:rPr>
      <w:iCs/>
      <w:color w:val="404040" w:themeColor="text1" w:themeTint="BF"/>
    </w:rPr>
  </w:style>
  <w:style w:type="character" w:customStyle="1" w:styleId="QuoteChar">
    <w:name w:val="Quote Char"/>
    <w:basedOn w:val="DefaultParagraphFont"/>
    <w:link w:val="Quote"/>
    <w:uiPriority w:val="7"/>
    <w:rsid w:val="004E4FBA"/>
    <w:rPr>
      <w:iCs/>
      <w:color w:val="404040" w:themeColor="text1" w:themeTint="BF"/>
      <w:spacing w:val="2"/>
      <w:sz w:val="20"/>
    </w:rPr>
  </w:style>
  <w:style w:type="paragraph" w:customStyle="1" w:styleId="LetterDetails">
    <w:name w:val="Letter Details"/>
    <w:basedOn w:val="Normal"/>
    <w:uiPriority w:val="9"/>
    <w:qFormat/>
    <w:rsid w:val="00D93230"/>
    <w:pPr>
      <w:spacing w:after="0" w:line="240" w:lineRule="atLeast"/>
    </w:pPr>
    <w:rPr>
      <w:sz w:val="18"/>
    </w:rPr>
  </w:style>
  <w:style w:type="paragraph" w:customStyle="1" w:styleId="Heading4NoNumber">
    <w:name w:val="Heading 4 No Number"/>
    <w:basedOn w:val="Heading4"/>
    <w:next w:val="Normal"/>
    <w:uiPriority w:val="2"/>
    <w:qFormat/>
    <w:rsid w:val="00D93B04"/>
    <w:pPr>
      <w:ind w:left="0" w:firstLine="0"/>
    </w:pPr>
  </w:style>
  <w:style w:type="paragraph" w:customStyle="1" w:styleId="IntroBullet1">
    <w:name w:val="Intro Bullet 1"/>
    <w:basedOn w:val="ListBullet"/>
    <w:uiPriority w:val="4"/>
    <w:qFormat/>
    <w:rsid w:val="00BC5B0E"/>
    <w:pPr>
      <w:spacing w:after="160" w:line="320" w:lineRule="atLeast"/>
    </w:pPr>
    <w:rPr>
      <w:sz w:val="24"/>
    </w:rPr>
  </w:style>
  <w:style w:type="paragraph" w:customStyle="1" w:styleId="IntroBullet2">
    <w:name w:val="Intro Bullet 2"/>
    <w:basedOn w:val="ListBullet2"/>
    <w:uiPriority w:val="4"/>
    <w:qFormat/>
    <w:rsid w:val="00BC5B0E"/>
    <w:pPr>
      <w:spacing w:after="160" w:line="320" w:lineRule="atLeast"/>
    </w:pPr>
    <w:rPr>
      <w:sz w:val="24"/>
    </w:rPr>
  </w:style>
  <w:style w:type="paragraph" w:customStyle="1" w:styleId="IntroBullet3">
    <w:name w:val="Intro Bullet 3"/>
    <w:basedOn w:val="ListBullet3"/>
    <w:uiPriority w:val="4"/>
    <w:qFormat/>
    <w:rsid w:val="00BC5B0E"/>
    <w:pPr>
      <w:spacing w:after="160" w:line="320" w:lineRule="atLeast"/>
    </w:pPr>
    <w:rPr>
      <w:sz w:val="24"/>
    </w:rPr>
  </w:style>
  <w:style w:type="numbering" w:customStyle="1" w:styleId="ACTLeaveIntroBullets">
    <w:name w:val="ACT Leave Intro Bullets"/>
    <w:uiPriority w:val="99"/>
    <w:rsid w:val="00BC5B0E"/>
    <w:pPr>
      <w:numPr>
        <w:numId w:val="6"/>
      </w:numPr>
    </w:pPr>
  </w:style>
  <w:style w:type="character" w:styleId="PageNumber">
    <w:name w:val="page number"/>
    <w:basedOn w:val="DefaultParagraphFont"/>
    <w:uiPriority w:val="99"/>
    <w:semiHidden/>
    <w:unhideWhenUsed/>
    <w:rsid w:val="0056224B"/>
  </w:style>
  <w:style w:type="character" w:styleId="FollowedHyperlink">
    <w:name w:val="FollowedHyperlink"/>
    <w:basedOn w:val="DefaultParagraphFont"/>
    <w:uiPriority w:val="99"/>
    <w:semiHidden/>
    <w:unhideWhenUsed/>
    <w:rsid w:val="003B015E"/>
    <w:rPr>
      <w:color w:val="919191" w:themeColor="followedHyperlink"/>
      <w:u w:val="single"/>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Arial" w:hAnsi="Arial"/>
      <w:spacing w:val="2"/>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4C82"/>
    <w:rPr>
      <w:rFonts w:ascii="Arial" w:hAnsi="Arial"/>
      <w:spacing w:val="2"/>
      <w:szCs w:val="22"/>
    </w:rPr>
  </w:style>
  <w:style w:type="paragraph" w:styleId="CommentSubject">
    <w:name w:val="annotation subject"/>
    <w:basedOn w:val="CommentText"/>
    <w:next w:val="CommentText"/>
    <w:link w:val="CommentSubjectChar"/>
    <w:uiPriority w:val="99"/>
    <w:semiHidden/>
    <w:unhideWhenUsed/>
    <w:rsid w:val="00333B37"/>
    <w:rPr>
      <w:b/>
      <w:bCs/>
    </w:rPr>
  </w:style>
  <w:style w:type="character" w:customStyle="1" w:styleId="CommentSubjectChar">
    <w:name w:val="Comment Subject Char"/>
    <w:basedOn w:val="CommentTextChar"/>
    <w:link w:val="CommentSubject"/>
    <w:uiPriority w:val="99"/>
    <w:semiHidden/>
    <w:rsid w:val="00333B37"/>
    <w:rPr>
      <w:rFonts w:ascii="Arial" w:hAnsi="Arial"/>
      <w:b/>
      <w:bCs/>
      <w:spacing w:val="2"/>
    </w:rPr>
  </w:style>
  <w:style w:type="paragraph" w:styleId="NormalWeb">
    <w:name w:val="Normal (Web)"/>
    <w:basedOn w:val="Normal"/>
    <w:uiPriority w:val="99"/>
    <w:semiHidden/>
    <w:unhideWhenUsed/>
    <w:rsid w:val="00336262"/>
    <w:rPr>
      <w:rFonts w:ascii="Times New Roman" w:hAnsi="Times New Roman"/>
      <w:sz w:val="24"/>
      <w:szCs w:val="24"/>
    </w:rPr>
  </w:style>
  <w:style w:type="character" w:customStyle="1" w:styleId="contentcontrolboundarysink">
    <w:name w:val="contentcontrolboundarysink"/>
    <w:basedOn w:val="DefaultParagraphFont"/>
    <w:rsid w:val="00F45736"/>
  </w:style>
  <w:style w:type="character" w:customStyle="1" w:styleId="normaltextrun">
    <w:name w:val="normaltextrun"/>
    <w:basedOn w:val="DefaultParagraphFont"/>
    <w:rsid w:val="00F45736"/>
  </w:style>
  <w:style w:type="character" w:customStyle="1" w:styleId="eop">
    <w:name w:val="eop"/>
    <w:basedOn w:val="DefaultParagraphFont"/>
    <w:rsid w:val="00F45736"/>
  </w:style>
  <w:style w:type="paragraph" w:styleId="ListParagraph">
    <w:name w:val="List Paragraph"/>
    <w:basedOn w:val="Normal"/>
    <w:uiPriority w:val="34"/>
    <w:semiHidden/>
    <w:rsid w:val="00DF1A60"/>
    <w:pPr>
      <w:ind w:left="720"/>
      <w:contextualSpacing/>
    </w:pPr>
  </w:style>
  <w:style w:type="paragraph" w:customStyle="1" w:styleId="Tabledotpoints">
    <w:name w:val="Table dot points"/>
    <w:basedOn w:val="Normal"/>
    <w:qFormat/>
    <w:rsid w:val="007B7D8E"/>
    <w:pPr>
      <w:numPr>
        <w:numId w:val="7"/>
      </w:numPr>
      <w:tabs>
        <w:tab w:val="clear" w:pos="5318"/>
      </w:tabs>
      <w:suppressAutoHyphens/>
      <w:adjustRightInd/>
      <w:snapToGrid/>
      <w:spacing w:after="0" w:line="240" w:lineRule="auto"/>
      <w:ind w:left="714" w:hanging="357"/>
      <w:contextualSpacing/>
    </w:pPr>
    <w:rPr>
      <w:rFonts w:ascii="Calibri" w:eastAsia="Times New Roman" w:hAnsi="Calibri"/>
      <w:color w:val="auto"/>
      <w:spacing w:val="0"/>
      <w:szCs w:val="20"/>
      <w:lang w:eastAsia="en-AU"/>
    </w:rPr>
  </w:style>
  <w:style w:type="character" w:styleId="Strong">
    <w:name w:val="Strong"/>
    <w:qFormat/>
    <w:rsid w:val="007B7D8E"/>
    <w:rPr>
      <w:rFonts w:ascii="Calibri" w:hAnsi="Calibri"/>
      <w:b/>
      <w:bCs/>
      <w:sz w:val="24"/>
    </w:rPr>
  </w:style>
  <w:style w:type="paragraph" w:styleId="PlainText">
    <w:name w:val="Plain Text"/>
    <w:basedOn w:val="Normal"/>
    <w:link w:val="PlainTextChar"/>
    <w:rsid w:val="007B7D8E"/>
    <w:pPr>
      <w:tabs>
        <w:tab w:val="clear" w:pos="5318"/>
      </w:tabs>
      <w:adjustRightInd/>
      <w:snapToGrid/>
      <w:spacing w:after="0" w:line="240" w:lineRule="auto"/>
    </w:pPr>
    <w:rPr>
      <w:rFonts w:ascii="Courier New" w:eastAsia="Times New Roman" w:hAnsi="Courier New" w:cs="Courier New"/>
      <w:color w:val="auto"/>
      <w:spacing w:val="0"/>
      <w:szCs w:val="20"/>
    </w:rPr>
  </w:style>
  <w:style w:type="character" w:customStyle="1" w:styleId="PlainTextChar">
    <w:name w:val="Plain Text Char"/>
    <w:basedOn w:val="DefaultParagraphFont"/>
    <w:link w:val="PlainText"/>
    <w:rsid w:val="007B7D8E"/>
    <w:rPr>
      <w:rFonts w:ascii="Courier New" w:eastAsia="Times New Roman" w:hAnsi="Courier New" w:cs="Courier New"/>
      <w:color w:val="auto"/>
    </w:rPr>
  </w:style>
  <w:style w:type="paragraph" w:styleId="BodyText">
    <w:name w:val="Body Text"/>
    <w:basedOn w:val="Normal"/>
    <w:link w:val="BodyTextChar"/>
    <w:rsid w:val="00974BFB"/>
    <w:pPr>
      <w:tabs>
        <w:tab w:val="clear" w:pos="5318"/>
      </w:tabs>
      <w:suppressAutoHyphens/>
      <w:adjustRightInd/>
      <w:snapToGrid/>
      <w:spacing w:after="240" w:line="240" w:lineRule="auto"/>
    </w:pPr>
    <w:rPr>
      <w:rFonts w:ascii="Calibri" w:eastAsia="Times New Roman" w:hAnsi="Calibri"/>
      <w:color w:val="auto"/>
      <w:spacing w:val="0"/>
      <w:sz w:val="24"/>
      <w:szCs w:val="20"/>
      <w:lang w:eastAsia="en-AU"/>
    </w:rPr>
  </w:style>
  <w:style w:type="character" w:customStyle="1" w:styleId="BodyTextChar">
    <w:name w:val="Body Text Char"/>
    <w:basedOn w:val="DefaultParagraphFont"/>
    <w:link w:val="BodyText"/>
    <w:rsid w:val="00974BFB"/>
    <w:rPr>
      <w:rFonts w:ascii="Calibri" w:eastAsia="Times New Roman" w:hAnsi="Calibri"/>
      <w:color w:val="auto"/>
      <w:sz w:val="24"/>
      <w:lang w:eastAsia="en-AU"/>
    </w:rPr>
  </w:style>
  <w:style w:type="numbering" w:customStyle="1" w:styleId="ATOIntroBullets">
    <w:name w:val="ATO Intro Bullets"/>
    <w:uiPriority w:val="99"/>
    <w:rsid w:val="00E414BB"/>
    <w:pPr>
      <w:numPr>
        <w:numId w:val="8"/>
      </w:numPr>
    </w:pPr>
  </w:style>
  <w:style w:type="paragraph" w:customStyle="1" w:styleId="pf0">
    <w:name w:val="pf0"/>
    <w:basedOn w:val="Normal"/>
    <w:rsid w:val="007C2635"/>
    <w:pPr>
      <w:tabs>
        <w:tab w:val="clear" w:pos="5318"/>
      </w:tabs>
      <w:adjustRightInd/>
      <w:snapToGrid/>
      <w:spacing w:before="100" w:beforeAutospacing="1" w:after="100" w:afterAutospacing="1" w:line="240" w:lineRule="auto"/>
    </w:pPr>
    <w:rPr>
      <w:rFonts w:ascii="Times New Roman" w:eastAsia="Times New Roman" w:hAnsi="Times New Roman"/>
      <w:color w:val="auto"/>
      <w:spacing w:val="0"/>
      <w:sz w:val="24"/>
      <w:szCs w:val="24"/>
      <w:lang w:eastAsia="en-AU"/>
    </w:rPr>
  </w:style>
  <w:style w:type="character" w:customStyle="1" w:styleId="cf01">
    <w:name w:val="cf01"/>
    <w:basedOn w:val="DefaultParagraphFont"/>
    <w:rsid w:val="007C263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1957">
      <w:bodyDiv w:val="1"/>
      <w:marLeft w:val="0"/>
      <w:marRight w:val="0"/>
      <w:marTop w:val="0"/>
      <w:marBottom w:val="0"/>
      <w:divBdr>
        <w:top w:val="none" w:sz="0" w:space="0" w:color="auto"/>
        <w:left w:val="none" w:sz="0" w:space="0" w:color="auto"/>
        <w:bottom w:val="none" w:sz="0" w:space="0" w:color="auto"/>
        <w:right w:val="none" w:sz="0" w:space="0" w:color="auto"/>
      </w:divBdr>
      <w:divsChild>
        <w:div w:id="272706973">
          <w:marLeft w:val="0"/>
          <w:marRight w:val="0"/>
          <w:marTop w:val="0"/>
          <w:marBottom w:val="0"/>
          <w:divBdr>
            <w:top w:val="none" w:sz="0" w:space="0" w:color="auto"/>
            <w:left w:val="none" w:sz="0" w:space="0" w:color="auto"/>
            <w:bottom w:val="none" w:sz="0" w:space="0" w:color="auto"/>
            <w:right w:val="none" w:sz="0" w:space="0" w:color="auto"/>
          </w:divBdr>
        </w:div>
        <w:div w:id="786580527">
          <w:marLeft w:val="0"/>
          <w:marRight w:val="0"/>
          <w:marTop w:val="0"/>
          <w:marBottom w:val="0"/>
          <w:divBdr>
            <w:top w:val="none" w:sz="0" w:space="0" w:color="auto"/>
            <w:left w:val="none" w:sz="0" w:space="0" w:color="auto"/>
            <w:bottom w:val="none" w:sz="0" w:space="0" w:color="auto"/>
            <w:right w:val="none" w:sz="0" w:space="0" w:color="auto"/>
          </w:divBdr>
        </w:div>
        <w:div w:id="1034767540">
          <w:marLeft w:val="0"/>
          <w:marRight w:val="0"/>
          <w:marTop w:val="0"/>
          <w:marBottom w:val="0"/>
          <w:divBdr>
            <w:top w:val="none" w:sz="0" w:space="0" w:color="auto"/>
            <w:left w:val="none" w:sz="0" w:space="0" w:color="auto"/>
            <w:bottom w:val="none" w:sz="0" w:space="0" w:color="auto"/>
            <w:right w:val="none" w:sz="0" w:space="0" w:color="auto"/>
          </w:divBdr>
        </w:div>
        <w:div w:id="1146780445">
          <w:marLeft w:val="0"/>
          <w:marRight w:val="0"/>
          <w:marTop w:val="0"/>
          <w:marBottom w:val="0"/>
          <w:divBdr>
            <w:top w:val="none" w:sz="0" w:space="0" w:color="auto"/>
            <w:left w:val="none" w:sz="0" w:space="0" w:color="auto"/>
            <w:bottom w:val="none" w:sz="0" w:space="0" w:color="auto"/>
            <w:right w:val="none" w:sz="0" w:space="0" w:color="auto"/>
          </w:divBdr>
        </w:div>
        <w:div w:id="1354455642">
          <w:marLeft w:val="0"/>
          <w:marRight w:val="0"/>
          <w:marTop w:val="0"/>
          <w:marBottom w:val="0"/>
          <w:divBdr>
            <w:top w:val="none" w:sz="0" w:space="0" w:color="auto"/>
            <w:left w:val="none" w:sz="0" w:space="0" w:color="auto"/>
            <w:bottom w:val="none" w:sz="0" w:space="0" w:color="auto"/>
            <w:right w:val="none" w:sz="0" w:space="0" w:color="auto"/>
          </w:divBdr>
        </w:div>
      </w:divsChild>
    </w:div>
    <w:div w:id="114838640">
      <w:bodyDiv w:val="1"/>
      <w:marLeft w:val="0"/>
      <w:marRight w:val="0"/>
      <w:marTop w:val="0"/>
      <w:marBottom w:val="0"/>
      <w:divBdr>
        <w:top w:val="none" w:sz="0" w:space="0" w:color="auto"/>
        <w:left w:val="none" w:sz="0" w:space="0" w:color="auto"/>
        <w:bottom w:val="none" w:sz="0" w:space="0" w:color="auto"/>
        <w:right w:val="none" w:sz="0" w:space="0" w:color="auto"/>
      </w:divBdr>
    </w:div>
    <w:div w:id="114981459">
      <w:bodyDiv w:val="1"/>
      <w:marLeft w:val="0"/>
      <w:marRight w:val="0"/>
      <w:marTop w:val="0"/>
      <w:marBottom w:val="0"/>
      <w:divBdr>
        <w:top w:val="none" w:sz="0" w:space="0" w:color="auto"/>
        <w:left w:val="none" w:sz="0" w:space="0" w:color="auto"/>
        <w:bottom w:val="none" w:sz="0" w:space="0" w:color="auto"/>
        <w:right w:val="none" w:sz="0" w:space="0" w:color="auto"/>
      </w:divBdr>
    </w:div>
    <w:div w:id="153180607">
      <w:bodyDiv w:val="1"/>
      <w:marLeft w:val="0"/>
      <w:marRight w:val="0"/>
      <w:marTop w:val="0"/>
      <w:marBottom w:val="0"/>
      <w:divBdr>
        <w:top w:val="none" w:sz="0" w:space="0" w:color="auto"/>
        <w:left w:val="none" w:sz="0" w:space="0" w:color="auto"/>
        <w:bottom w:val="none" w:sz="0" w:space="0" w:color="auto"/>
        <w:right w:val="none" w:sz="0" w:space="0" w:color="auto"/>
      </w:divBdr>
    </w:div>
    <w:div w:id="156385930">
      <w:bodyDiv w:val="1"/>
      <w:marLeft w:val="0"/>
      <w:marRight w:val="0"/>
      <w:marTop w:val="0"/>
      <w:marBottom w:val="0"/>
      <w:divBdr>
        <w:top w:val="none" w:sz="0" w:space="0" w:color="auto"/>
        <w:left w:val="none" w:sz="0" w:space="0" w:color="auto"/>
        <w:bottom w:val="none" w:sz="0" w:space="0" w:color="auto"/>
        <w:right w:val="none" w:sz="0" w:space="0" w:color="auto"/>
      </w:divBdr>
      <w:divsChild>
        <w:div w:id="18165085">
          <w:marLeft w:val="0"/>
          <w:marRight w:val="0"/>
          <w:marTop w:val="0"/>
          <w:marBottom w:val="0"/>
          <w:divBdr>
            <w:top w:val="none" w:sz="0" w:space="0" w:color="auto"/>
            <w:left w:val="none" w:sz="0" w:space="0" w:color="auto"/>
            <w:bottom w:val="none" w:sz="0" w:space="0" w:color="auto"/>
            <w:right w:val="none" w:sz="0" w:space="0" w:color="auto"/>
          </w:divBdr>
        </w:div>
        <w:div w:id="247037015">
          <w:marLeft w:val="0"/>
          <w:marRight w:val="0"/>
          <w:marTop w:val="0"/>
          <w:marBottom w:val="0"/>
          <w:divBdr>
            <w:top w:val="none" w:sz="0" w:space="0" w:color="auto"/>
            <w:left w:val="none" w:sz="0" w:space="0" w:color="auto"/>
            <w:bottom w:val="none" w:sz="0" w:space="0" w:color="auto"/>
            <w:right w:val="none" w:sz="0" w:space="0" w:color="auto"/>
          </w:divBdr>
        </w:div>
        <w:div w:id="387457777">
          <w:marLeft w:val="0"/>
          <w:marRight w:val="0"/>
          <w:marTop w:val="0"/>
          <w:marBottom w:val="0"/>
          <w:divBdr>
            <w:top w:val="none" w:sz="0" w:space="0" w:color="auto"/>
            <w:left w:val="none" w:sz="0" w:space="0" w:color="auto"/>
            <w:bottom w:val="none" w:sz="0" w:space="0" w:color="auto"/>
            <w:right w:val="none" w:sz="0" w:space="0" w:color="auto"/>
          </w:divBdr>
        </w:div>
        <w:div w:id="972444901">
          <w:marLeft w:val="0"/>
          <w:marRight w:val="0"/>
          <w:marTop w:val="0"/>
          <w:marBottom w:val="0"/>
          <w:divBdr>
            <w:top w:val="none" w:sz="0" w:space="0" w:color="auto"/>
            <w:left w:val="none" w:sz="0" w:space="0" w:color="auto"/>
            <w:bottom w:val="none" w:sz="0" w:space="0" w:color="auto"/>
            <w:right w:val="none" w:sz="0" w:space="0" w:color="auto"/>
          </w:divBdr>
        </w:div>
        <w:div w:id="1190800390">
          <w:marLeft w:val="0"/>
          <w:marRight w:val="0"/>
          <w:marTop w:val="0"/>
          <w:marBottom w:val="0"/>
          <w:divBdr>
            <w:top w:val="none" w:sz="0" w:space="0" w:color="auto"/>
            <w:left w:val="none" w:sz="0" w:space="0" w:color="auto"/>
            <w:bottom w:val="none" w:sz="0" w:space="0" w:color="auto"/>
            <w:right w:val="none" w:sz="0" w:space="0" w:color="auto"/>
          </w:divBdr>
        </w:div>
        <w:div w:id="1235433728">
          <w:marLeft w:val="0"/>
          <w:marRight w:val="0"/>
          <w:marTop w:val="0"/>
          <w:marBottom w:val="0"/>
          <w:divBdr>
            <w:top w:val="none" w:sz="0" w:space="0" w:color="auto"/>
            <w:left w:val="none" w:sz="0" w:space="0" w:color="auto"/>
            <w:bottom w:val="none" w:sz="0" w:space="0" w:color="auto"/>
            <w:right w:val="none" w:sz="0" w:space="0" w:color="auto"/>
          </w:divBdr>
        </w:div>
        <w:div w:id="1369522604">
          <w:marLeft w:val="0"/>
          <w:marRight w:val="0"/>
          <w:marTop w:val="0"/>
          <w:marBottom w:val="0"/>
          <w:divBdr>
            <w:top w:val="none" w:sz="0" w:space="0" w:color="auto"/>
            <w:left w:val="none" w:sz="0" w:space="0" w:color="auto"/>
            <w:bottom w:val="none" w:sz="0" w:space="0" w:color="auto"/>
            <w:right w:val="none" w:sz="0" w:space="0" w:color="auto"/>
          </w:divBdr>
        </w:div>
        <w:div w:id="1599867330">
          <w:marLeft w:val="0"/>
          <w:marRight w:val="0"/>
          <w:marTop w:val="0"/>
          <w:marBottom w:val="0"/>
          <w:divBdr>
            <w:top w:val="none" w:sz="0" w:space="0" w:color="auto"/>
            <w:left w:val="none" w:sz="0" w:space="0" w:color="auto"/>
            <w:bottom w:val="none" w:sz="0" w:space="0" w:color="auto"/>
            <w:right w:val="none" w:sz="0" w:space="0" w:color="auto"/>
          </w:divBdr>
        </w:div>
        <w:div w:id="1719471426">
          <w:marLeft w:val="0"/>
          <w:marRight w:val="0"/>
          <w:marTop w:val="0"/>
          <w:marBottom w:val="0"/>
          <w:divBdr>
            <w:top w:val="none" w:sz="0" w:space="0" w:color="auto"/>
            <w:left w:val="none" w:sz="0" w:space="0" w:color="auto"/>
            <w:bottom w:val="none" w:sz="0" w:space="0" w:color="auto"/>
            <w:right w:val="none" w:sz="0" w:space="0" w:color="auto"/>
          </w:divBdr>
        </w:div>
      </w:divsChild>
    </w:div>
    <w:div w:id="224145279">
      <w:bodyDiv w:val="1"/>
      <w:marLeft w:val="0"/>
      <w:marRight w:val="0"/>
      <w:marTop w:val="0"/>
      <w:marBottom w:val="0"/>
      <w:divBdr>
        <w:top w:val="none" w:sz="0" w:space="0" w:color="auto"/>
        <w:left w:val="none" w:sz="0" w:space="0" w:color="auto"/>
        <w:bottom w:val="none" w:sz="0" w:space="0" w:color="auto"/>
        <w:right w:val="none" w:sz="0" w:space="0" w:color="auto"/>
      </w:divBdr>
    </w:div>
    <w:div w:id="256642577">
      <w:bodyDiv w:val="1"/>
      <w:marLeft w:val="0"/>
      <w:marRight w:val="0"/>
      <w:marTop w:val="0"/>
      <w:marBottom w:val="0"/>
      <w:divBdr>
        <w:top w:val="none" w:sz="0" w:space="0" w:color="auto"/>
        <w:left w:val="none" w:sz="0" w:space="0" w:color="auto"/>
        <w:bottom w:val="none" w:sz="0" w:space="0" w:color="auto"/>
        <w:right w:val="none" w:sz="0" w:space="0" w:color="auto"/>
      </w:divBdr>
    </w:div>
    <w:div w:id="471825143">
      <w:bodyDiv w:val="1"/>
      <w:marLeft w:val="0"/>
      <w:marRight w:val="0"/>
      <w:marTop w:val="0"/>
      <w:marBottom w:val="0"/>
      <w:divBdr>
        <w:top w:val="none" w:sz="0" w:space="0" w:color="auto"/>
        <w:left w:val="none" w:sz="0" w:space="0" w:color="auto"/>
        <w:bottom w:val="none" w:sz="0" w:space="0" w:color="auto"/>
        <w:right w:val="none" w:sz="0" w:space="0" w:color="auto"/>
      </w:divBdr>
    </w:div>
    <w:div w:id="553547961">
      <w:bodyDiv w:val="1"/>
      <w:marLeft w:val="0"/>
      <w:marRight w:val="0"/>
      <w:marTop w:val="0"/>
      <w:marBottom w:val="0"/>
      <w:divBdr>
        <w:top w:val="none" w:sz="0" w:space="0" w:color="auto"/>
        <w:left w:val="none" w:sz="0" w:space="0" w:color="auto"/>
        <w:bottom w:val="none" w:sz="0" w:space="0" w:color="auto"/>
        <w:right w:val="none" w:sz="0" w:space="0" w:color="auto"/>
      </w:divBdr>
      <w:divsChild>
        <w:div w:id="234173099">
          <w:marLeft w:val="0"/>
          <w:marRight w:val="0"/>
          <w:marTop w:val="0"/>
          <w:marBottom w:val="0"/>
          <w:divBdr>
            <w:top w:val="none" w:sz="0" w:space="0" w:color="auto"/>
            <w:left w:val="none" w:sz="0" w:space="0" w:color="auto"/>
            <w:bottom w:val="none" w:sz="0" w:space="0" w:color="auto"/>
            <w:right w:val="none" w:sz="0" w:space="0" w:color="auto"/>
          </w:divBdr>
        </w:div>
        <w:div w:id="302932249">
          <w:marLeft w:val="0"/>
          <w:marRight w:val="0"/>
          <w:marTop w:val="0"/>
          <w:marBottom w:val="0"/>
          <w:divBdr>
            <w:top w:val="none" w:sz="0" w:space="0" w:color="auto"/>
            <w:left w:val="none" w:sz="0" w:space="0" w:color="auto"/>
            <w:bottom w:val="none" w:sz="0" w:space="0" w:color="auto"/>
            <w:right w:val="none" w:sz="0" w:space="0" w:color="auto"/>
          </w:divBdr>
        </w:div>
        <w:div w:id="670333751">
          <w:marLeft w:val="0"/>
          <w:marRight w:val="0"/>
          <w:marTop w:val="0"/>
          <w:marBottom w:val="0"/>
          <w:divBdr>
            <w:top w:val="none" w:sz="0" w:space="0" w:color="auto"/>
            <w:left w:val="none" w:sz="0" w:space="0" w:color="auto"/>
            <w:bottom w:val="none" w:sz="0" w:space="0" w:color="auto"/>
            <w:right w:val="none" w:sz="0" w:space="0" w:color="auto"/>
          </w:divBdr>
        </w:div>
      </w:divsChild>
    </w:div>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680592972">
      <w:bodyDiv w:val="1"/>
      <w:marLeft w:val="0"/>
      <w:marRight w:val="0"/>
      <w:marTop w:val="0"/>
      <w:marBottom w:val="0"/>
      <w:divBdr>
        <w:top w:val="none" w:sz="0" w:space="0" w:color="auto"/>
        <w:left w:val="none" w:sz="0" w:space="0" w:color="auto"/>
        <w:bottom w:val="none" w:sz="0" w:space="0" w:color="auto"/>
        <w:right w:val="none" w:sz="0" w:space="0" w:color="auto"/>
      </w:divBdr>
      <w:divsChild>
        <w:div w:id="216552981">
          <w:marLeft w:val="0"/>
          <w:marRight w:val="0"/>
          <w:marTop w:val="0"/>
          <w:marBottom w:val="0"/>
          <w:divBdr>
            <w:top w:val="none" w:sz="0" w:space="0" w:color="auto"/>
            <w:left w:val="none" w:sz="0" w:space="0" w:color="auto"/>
            <w:bottom w:val="none" w:sz="0" w:space="0" w:color="auto"/>
            <w:right w:val="none" w:sz="0" w:space="0" w:color="auto"/>
          </w:divBdr>
        </w:div>
        <w:div w:id="261766701">
          <w:marLeft w:val="0"/>
          <w:marRight w:val="0"/>
          <w:marTop w:val="0"/>
          <w:marBottom w:val="0"/>
          <w:divBdr>
            <w:top w:val="none" w:sz="0" w:space="0" w:color="auto"/>
            <w:left w:val="none" w:sz="0" w:space="0" w:color="auto"/>
            <w:bottom w:val="none" w:sz="0" w:space="0" w:color="auto"/>
            <w:right w:val="none" w:sz="0" w:space="0" w:color="auto"/>
          </w:divBdr>
        </w:div>
        <w:div w:id="302001142">
          <w:marLeft w:val="0"/>
          <w:marRight w:val="0"/>
          <w:marTop w:val="0"/>
          <w:marBottom w:val="0"/>
          <w:divBdr>
            <w:top w:val="none" w:sz="0" w:space="0" w:color="auto"/>
            <w:left w:val="none" w:sz="0" w:space="0" w:color="auto"/>
            <w:bottom w:val="none" w:sz="0" w:space="0" w:color="auto"/>
            <w:right w:val="none" w:sz="0" w:space="0" w:color="auto"/>
          </w:divBdr>
          <w:divsChild>
            <w:div w:id="1333682063">
              <w:marLeft w:val="-75"/>
              <w:marRight w:val="0"/>
              <w:marTop w:val="30"/>
              <w:marBottom w:val="30"/>
              <w:divBdr>
                <w:top w:val="none" w:sz="0" w:space="0" w:color="auto"/>
                <w:left w:val="none" w:sz="0" w:space="0" w:color="auto"/>
                <w:bottom w:val="none" w:sz="0" w:space="0" w:color="auto"/>
                <w:right w:val="none" w:sz="0" w:space="0" w:color="auto"/>
              </w:divBdr>
              <w:divsChild>
                <w:div w:id="401954096">
                  <w:marLeft w:val="0"/>
                  <w:marRight w:val="0"/>
                  <w:marTop w:val="0"/>
                  <w:marBottom w:val="0"/>
                  <w:divBdr>
                    <w:top w:val="none" w:sz="0" w:space="0" w:color="auto"/>
                    <w:left w:val="none" w:sz="0" w:space="0" w:color="auto"/>
                    <w:bottom w:val="none" w:sz="0" w:space="0" w:color="auto"/>
                    <w:right w:val="none" w:sz="0" w:space="0" w:color="auto"/>
                  </w:divBdr>
                  <w:divsChild>
                    <w:div w:id="1041126994">
                      <w:marLeft w:val="0"/>
                      <w:marRight w:val="0"/>
                      <w:marTop w:val="0"/>
                      <w:marBottom w:val="0"/>
                      <w:divBdr>
                        <w:top w:val="none" w:sz="0" w:space="0" w:color="auto"/>
                        <w:left w:val="none" w:sz="0" w:space="0" w:color="auto"/>
                        <w:bottom w:val="none" w:sz="0" w:space="0" w:color="auto"/>
                        <w:right w:val="none" w:sz="0" w:space="0" w:color="auto"/>
                      </w:divBdr>
                    </w:div>
                  </w:divsChild>
                </w:div>
                <w:div w:id="430588721">
                  <w:marLeft w:val="0"/>
                  <w:marRight w:val="0"/>
                  <w:marTop w:val="0"/>
                  <w:marBottom w:val="0"/>
                  <w:divBdr>
                    <w:top w:val="none" w:sz="0" w:space="0" w:color="auto"/>
                    <w:left w:val="none" w:sz="0" w:space="0" w:color="auto"/>
                    <w:bottom w:val="none" w:sz="0" w:space="0" w:color="auto"/>
                    <w:right w:val="none" w:sz="0" w:space="0" w:color="auto"/>
                  </w:divBdr>
                  <w:divsChild>
                    <w:div w:id="1220285555">
                      <w:marLeft w:val="0"/>
                      <w:marRight w:val="0"/>
                      <w:marTop w:val="0"/>
                      <w:marBottom w:val="0"/>
                      <w:divBdr>
                        <w:top w:val="none" w:sz="0" w:space="0" w:color="auto"/>
                        <w:left w:val="none" w:sz="0" w:space="0" w:color="auto"/>
                        <w:bottom w:val="none" w:sz="0" w:space="0" w:color="auto"/>
                        <w:right w:val="none" w:sz="0" w:space="0" w:color="auto"/>
                      </w:divBdr>
                    </w:div>
                  </w:divsChild>
                </w:div>
                <w:div w:id="515924159">
                  <w:marLeft w:val="0"/>
                  <w:marRight w:val="0"/>
                  <w:marTop w:val="0"/>
                  <w:marBottom w:val="0"/>
                  <w:divBdr>
                    <w:top w:val="none" w:sz="0" w:space="0" w:color="auto"/>
                    <w:left w:val="none" w:sz="0" w:space="0" w:color="auto"/>
                    <w:bottom w:val="none" w:sz="0" w:space="0" w:color="auto"/>
                    <w:right w:val="none" w:sz="0" w:space="0" w:color="auto"/>
                  </w:divBdr>
                  <w:divsChild>
                    <w:div w:id="1523667557">
                      <w:marLeft w:val="0"/>
                      <w:marRight w:val="0"/>
                      <w:marTop w:val="0"/>
                      <w:marBottom w:val="0"/>
                      <w:divBdr>
                        <w:top w:val="none" w:sz="0" w:space="0" w:color="auto"/>
                        <w:left w:val="none" w:sz="0" w:space="0" w:color="auto"/>
                        <w:bottom w:val="none" w:sz="0" w:space="0" w:color="auto"/>
                        <w:right w:val="none" w:sz="0" w:space="0" w:color="auto"/>
                      </w:divBdr>
                    </w:div>
                  </w:divsChild>
                </w:div>
                <w:div w:id="624116827">
                  <w:marLeft w:val="0"/>
                  <w:marRight w:val="0"/>
                  <w:marTop w:val="0"/>
                  <w:marBottom w:val="0"/>
                  <w:divBdr>
                    <w:top w:val="none" w:sz="0" w:space="0" w:color="auto"/>
                    <w:left w:val="none" w:sz="0" w:space="0" w:color="auto"/>
                    <w:bottom w:val="none" w:sz="0" w:space="0" w:color="auto"/>
                    <w:right w:val="none" w:sz="0" w:space="0" w:color="auto"/>
                  </w:divBdr>
                  <w:divsChild>
                    <w:div w:id="798717794">
                      <w:marLeft w:val="0"/>
                      <w:marRight w:val="0"/>
                      <w:marTop w:val="0"/>
                      <w:marBottom w:val="0"/>
                      <w:divBdr>
                        <w:top w:val="none" w:sz="0" w:space="0" w:color="auto"/>
                        <w:left w:val="none" w:sz="0" w:space="0" w:color="auto"/>
                        <w:bottom w:val="none" w:sz="0" w:space="0" w:color="auto"/>
                        <w:right w:val="none" w:sz="0" w:space="0" w:color="auto"/>
                      </w:divBdr>
                    </w:div>
                  </w:divsChild>
                </w:div>
                <w:div w:id="663558138">
                  <w:marLeft w:val="0"/>
                  <w:marRight w:val="0"/>
                  <w:marTop w:val="0"/>
                  <w:marBottom w:val="0"/>
                  <w:divBdr>
                    <w:top w:val="none" w:sz="0" w:space="0" w:color="auto"/>
                    <w:left w:val="none" w:sz="0" w:space="0" w:color="auto"/>
                    <w:bottom w:val="none" w:sz="0" w:space="0" w:color="auto"/>
                    <w:right w:val="none" w:sz="0" w:space="0" w:color="auto"/>
                  </w:divBdr>
                  <w:divsChild>
                    <w:div w:id="1925719087">
                      <w:marLeft w:val="0"/>
                      <w:marRight w:val="0"/>
                      <w:marTop w:val="0"/>
                      <w:marBottom w:val="0"/>
                      <w:divBdr>
                        <w:top w:val="none" w:sz="0" w:space="0" w:color="auto"/>
                        <w:left w:val="none" w:sz="0" w:space="0" w:color="auto"/>
                        <w:bottom w:val="none" w:sz="0" w:space="0" w:color="auto"/>
                        <w:right w:val="none" w:sz="0" w:space="0" w:color="auto"/>
                      </w:divBdr>
                    </w:div>
                  </w:divsChild>
                </w:div>
                <w:div w:id="820004278">
                  <w:marLeft w:val="0"/>
                  <w:marRight w:val="0"/>
                  <w:marTop w:val="0"/>
                  <w:marBottom w:val="0"/>
                  <w:divBdr>
                    <w:top w:val="none" w:sz="0" w:space="0" w:color="auto"/>
                    <w:left w:val="none" w:sz="0" w:space="0" w:color="auto"/>
                    <w:bottom w:val="none" w:sz="0" w:space="0" w:color="auto"/>
                    <w:right w:val="none" w:sz="0" w:space="0" w:color="auto"/>
                  </w:divBdr>
                  <w:divsChild>
                    <w:div w:id="1201942796">
                      <w:marLeft w:val="0"/>
                      <w:marRight w:val="0"/>
                      <w:marTop w:val="0"/>
                      <w:marBottom w:val="0"/>
                      <w:divBdr>
                        <w:top w:val="none" w:sz="0" w:space="0" w:color="auto"/>
                        <w:left w:val="none" w:sz="0" w:space="0" w:color="auto"/>
                        <w:bottom w:val="none" w:sz="0" w:space="0" w:color="auto"/>
                        <w:right w:val="none" w:sz="0" w:space="0" w:color="auto"/>
                      </w:divBdr>
                    </w:div>
                  </w:divsChild>
                </w:div>
                <w:div w:id="823204807">
                  <w:marLeft w:val="0"/>
                  <w:marRight w:val="0"/>
                  <w:marTop w:val="0"/>
                  <w:marBottom w:val="0"/>
                  <w:divBdr>
                    <w:top w:val="none" w:sz="0" w:space="0" w:color="auto"/>
                    <w:left w:val="none" w:sz="0" w:space="0" w:color="auto"/>
                    <w:bottom w:val="none" w:sz="0" w:space="0" w:color="auto"/>
                    <w:right w:val="none" w:sz="0" w:space="0" w:color="auto"/>
                  </w:divBdr>
                  <w:divsChild>
                    <w:div w:id="1164978163">
                      <w:marLeft w:val="0"/>
                      <w:marRight w:val="0"/>
                      <w:marTop w:val="0"/>
                      <w:marBottom w:val="0"/>
                      <w:divBdr>
                        <w:top w:val="none" w:sz="0" w:space="0" w:color="auto"/>
                        <w:left w:val="none" w:sz="0" w:space="0" w:color="auto"/>
                        <w:bottom w:val="none" w:sz="0" w:space="0" w:color="auto"/>
                        <w:right w:val="none" w:sz="0" w:space="0" w:color="auto"/>
                      </w:divBdr>
                    </w:div>
                  </w:divsChild>
                </w:div>
                <w:div w:id="1013843018">
                  <w:marLeft w:val="0"/>
                  <w:marRight w:val="0"/>
                  <w:marTop w:val="0"/>
                  <w:marBottom w:val="0"/>
                  <w:divBdr>
                    <w:top w:val="none" w:sz="0" w:space="0" w:color="auto"/>
                    <w:left w:val="none" w:sz="0" w:space="0" w:color="auto"/>
                    <w:bottom w:val="none" w:sz="0" w:space="0" w:color="auto"/>
                    <w:right w:val="none" w:sz="0" w:space="0" w:color="auto"/>
                  </w:divBdr>
                  <w:divsChild>
                    <w:div w:id="1963882859">
                      <w:marLeft w:val="0"/>
                      <w:marRight w:val="0"/>
                      <w:marTop w:val="0"/>
                      <w:marBottom w:val="0"/>
                      <w:divBdr>
                        <w:top w:val="none" w:sz="0" w:space="0" w:color="auto"/>
                        <w:left w:val="none" w:sz="0" w:space="0" w:color="auto"/>
                        <w:bottom w:val="none" w:sz="0" w:space="0" w:color="auto"/>
                        <w:right w:val="none" w:sz="0" w:space="0" w:color="auto"/>
                      </w:divBdr>
                    </w:div>
                  </w:divsChild>
                </w:div>
                <w:div w:id="1186939338">
                  <w:marLeft w:val="0"/>
                  <w:marRight w:val="0"/>
                  <w:marTop w:val="0"/>
                  <w:marBottom w:val="0"/>
                  <w:divBdr>
                    <w:top w:val="none" w:sz="0" w:space="0" w:color="auto"/>
                    <w:left w:val="none" w:sz="0" w:space="0" w:color="auto"/>
                    <w:bottom w:val="none" w:sz="0" w:space="0" w:color="auto"/>
                    <w:right w:val="none" w:sz="0" w:space="0" w:color="auto"/>
                  </w:divBdr>
                  <w:divsChild>
                    <w:div w:id="687604881">
                      <w:marLeft w:val="0"/>
                      <w:marRight w:val="0"/>
                      <w:marTop w:val="0"/>
                      <w:marBottom w:val="0"/>
                      <w:divBdr>
                        <w:top w:val="none" w:sz="0" w:space="0" w:color="auto"/>
                        <w:left w:val="none" w:sz="0" w:space="0" w:color="auto"/>
                        <w:bottom w:val="none" w:sz="0" w:space="0" w:color="auto"/>
                        <w:right w:val="none" w:sz="0" w:space="0" w:color="auto"/>
                      </w:divBdr>
                    </w:div>
                  </w:divsChild>
                </w:div>
                <w:div w:id="1262908746">
                  <w:marLeft w:val="0"/>
                  <w:marRight w:val="0"/>
                  <w:marTop w:val="0"/>
                  <w:marBottom w:val="0"/>
                  <w:divBdr>
                    <w:top w:val="none" w:sz="0" w:space="0" w:color="auto"/>
                    <w:left w:val="none" w:sz="0" w:space="0" w:color="auto"/>
                    <w:bottom w:val="none" w:sz="0" w:space="0" w:color="auto"/>
                    <w:right w:val="none" w:sz="0" w:space="0" w:color="auto"/>
                  </w:divBdr>
                  <w:divsChild>
                    <w:div w:id="336158038">
                      <w:marLeft w:val="0"/>
                      <w:marRight w:val="0"/>
                      <w:marTop w:val="0"/>
                      <w:marBottom w:val="0"/>
                      <w:divBdr>
                        <w:top w:val="none" w:sz="0" w:space="0" w:color="auto"/>
                        <w:left w:val="none" w:sz="0" w:space="0" w:color="auto"/>
                        <w:bottom w:val="none" w:sz="0" w:space="0" w:color="auto"/>
                        <w:right w:val="none" w:sz="0" w:space="0" w:color="auto"/>
                      </w:divBdr>
                    </w:div>
                  </w:divsChild>
                </w:div>
                <w:div w:id="1328971647">
                  <w:marLeft w:val="0"/>
                  <w:marRight w:val="0"/>
                  <w:marTop w:val="0"/>
                  <w:marBottom w:val="0"/>
                  <w:divBdr>
                    <w:top w:val="none" w:sz="0" w:space="0" w:color="auto"/>
                    <w:left w:val="none" w:sz="0" w:space="0" w:color="auto"/>
                    <w:bottom w:val="none" w:sz="0" w:space="0" w:color="auto"/>
                    <w:right w:val="none" w:sz="0" w:space="0" w:color="auto"/>
                  </w:divBdr>
                  <w:divsChild>
                    <w:div w:id="358747235">
                      <w:marLeft w:val="0"/>
                      <w:marRight w:val="0"/>
                      <w:marTop w:val="0"/>
                      <w:marBottom w:val="0"/>
                      <w:divBdr>
                        <w:top w:val="none" w:sz="0" w:space="0" w:color="auto"/>
                        <w:left w:val="none" w:sz="0" w:space="0" w:color="auto"/>
                        <w:bottom w:val="none" w:sz="0" w:space="0" w:color="auto"/>
                        <w:right w:val="none" w:sz="0" w:space="0" w:color="auto"/>
                      </w:divBdr>
                    </w:div>
                  </w:divsChild>
                </w:div>
                <w:div w:id="1448161478">
                  <w:marLeft w:val="0"/>
                  <w:marRight w:val="0"/>
                  <w:marTop w:val="0"/>
                  <w:marBottom w:val="0"/>
                  <w:divBdr>
                    <w:top w:val="none" w:sz="0" w:space="0" w:color="auto"/>
                    <w:left w:val="none" w:sz="0" w:space="0" w:color="auto"/>
                    <w:bottom w:val="none" w:sz="0" w:space="0" w:color="auto"/>
                    <w:right w:val="none" w:sz="0" w:space="0" w:color="auto"/>
                  </w:divBdr>
                  <w:divsChild>
                    <w:div w:id="490948658">
                      <w:marLeft w:val="0"/>
                      <w:marRight w:val="0"/>
                      <w:marTop w:val="0"/>
                      <w:marBottom w:val="0"/>
                      <w:divBdr>
                        <w:top w:val="none" w:sz="0" w:space="0" w:color="auto"/>
                        <w:left w:val="none" w:sz="0" w:space="0" w:color="auto"/>
                        <w:bottom w:val="none" w:sz="0" w:space="0" w:color="auto"/>
                        <w:right w:val="none" w:sz="0" w:space="0" w:color="auto"/>
                      </w:divBdr>
                    </w:div>
                  </w:divsChild>
                </w:div>
                <w:div w:id="1448230510">
                  <w:marLeft w:val="0"/>
                  <w:marRight w:val="0"/>
                  <w:marTop w:val="0"/>
                  <w:marBottom w:val="0"/>
                  <w:divBdr>
                    <w:top w:val="none" w:sz="0" w:space="0" w:color="auto"/>
                    <w:left w:val="none" w:sz="0" w:space="0" w:color="auto"/>
                    <w:bottom w:val="none" w:sz="0" w:space="0" w:color="auto"/>
                    <w:right w:val="none" w:sz="0" w:space="0" w:color="auto"/>
                  </w:divBdr>
                  <w:divsChild>
                    <w:div w:id="1040324075">
                      <w:marLeft w:val="0"/>
                      <w:marRight w:val="0"/>
                      <w:marTop w:val="0"/>
                      <w:marBottom w:val="0"/>
                      <w:divBdr>
                        <w:top w:val="none" w:sz="0" w:space="0" w:color="auto"/>
                        <w:left w:val="none" w:sz="0" w:space="0" w:color="auto"/>
                        <w:bottom w:val="none" w:sz="0" w:space="0" w:color="auto"/>
                        <w:right w:val="none" w:sz="0" w:space="0" w:color="auto"/>
                      </w:divBdr>
                    </w:div>
                  </w:divsChild>
                </w:div>
                <w:div w:id="1765875899">
                  <w:marLeft w:val="0"/>
                  <w:marRight w:val="0"/>
                  <w:marTop w:val="0"/>
                  <w:marBottom w:val="0"/>
                  <w:divBdr>
                    <w:top w:val="none" w:sz="0" w:space="0" w:color="auto"/>
                    <w:left w:val="none" w:sz="0" w:space="0" w:color="auto"/>
                    <w:bottom w:val="none" w:sz="0" w:space="0" w:color="auto"/>
                    <w:right w:val="none" w:sz="0" w:space="0" w:color="auto"/>
                  </w:divBdr>
                  <w:divsChild>
                    <w:div w:id="671185621">
                      <w:marLeft w:val="0"/>
                      <w:marRight w:val="0"/>
                      <w:marTop w:val="0"/>
                      <w:marBottom w:val="0"/>
                      <w:divBdr>
                        <w:top w:val="none" w:sz="0" w:space="0" w:color="auto"/>
                        <w:left w:val="none" w:sz="0" w:space="0" w:color="auto"/>
                        <w:bottom w:val="none" w:sz="0" w:space="0" w:color="auto"/>
                        <w:right w:val="none" w:sz="0" w:space="0" w:color="auto"/>
                      </w:divBdr>
                    </w:div>
                  </w:divsChild>
                </w:div>
                <w:div w:id="1817914131">
                  <w:marLeft w:val="0"/>
                  <w:marRight w:val="0"/>
                  <w:marTop w:val="0"/>
                  <w:marBottom w:val="0"/>
                  <w:divBdr>
                    <w:top w:val="none" w:sz="0" w:space="0" w:color="auto"/>
                    <w:left w:val="none" w:sz="0" w:space="0" w:color="auto"/>
                    <w:bottom w:val="none" w:sz="0" w:space="0" w:color="auto"/>
                    <w:right w:val="none" w:sz="0" w:space="0" w:color="auto"/>
                  </w:divBdr>
                  <w:divsChild>
                    <w:div w:id="29306656">
                      <w:marLeft w:val="0"/>
                      <w:marRight w:val="0"/>
                      <w:marTop w:val="0"/>
                      <w:marBottom w:val="0"/>
                      <w:divBdr>
                        <w:top w:val="none" w:sz="0" w:space="0" w:color="auto"/>
                        <w:left w:val="none" w:sz="0" w:space="0" w:color="auto"/>
                        <w:bottom w:val="none" w:sz="0" w:space="0" w:color="auto"/>
                        <w:right w:val="none" w:sz="0" w:space="0" w:color="auto"/>
                      </w:divBdr>
                    </w:div>
                  </w:divsChild>
                </w:div>
                <w:div w:id="2135519793">
                  <w:marLeft w:val="0"/>
                  <w:marRight w:val="0"/>
                  <w:marTop w:val="0"/>
                  <w:marBottom w:val="0"/>
                  <w:divBdr>
                    <w:top w:val="none" w:sz="0" w:space="0" w:color="auto"/>
                    <w:left w:val="none" w:sz="0" w:space="0" w:color="auto"/>
                    <w:bottom w:val="none" w:sz="0" w:space="0" w:color="auto"/>
                    <w:right w:val="none" w:sz="0" w:space="0" w:color="auto"/>
                  </w:divBdr>
                  <w:divsChild>
                    <w:div w:id="17280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480278">
          <w:marLeft w:val="0"/>
          <w:marRight w:val="0"/>
          <w:marTop w:val="0"/>
          <w:marBottom w:val="0"/>
          <w:divBdr>
            <w:top w:val="none" w:sz="0" w:space="0" w:color="auto"/>
            <w:left w:val="none" w:sz="0" w:space="0" w:color="auto"/>
            <w:bottom w:val="none" w:sz="0" w:space="0" w:color="auto"/>
            <w:right w:val="none" w:sz="0" w:space="0" w:color="auto"/>
          </w:divBdr>
        </w:div>
        <w:div w:id="565915769">
          <w:marLeft w:val="0"/>
          <w:marRight w:val="0"/>
          <w:marTop w:val="0"/>
          <w:marBottom w:val="0"/>
          <w:divBdr>
            <w:top w:val="none" w:sz="0" w:space="0" w:color="auto"/>
            <w:left w:val="none" w:sz="0" w:space="0" w:color="auto"/>
            <w:bottom w:val="none" w:sz="0" w:space="0" w:color="auto"/>
            <w:right w:val="none" w:sz="0" w:space="0" w:color="auto"/>
          </w:divBdr>
        </w:div>
        <w:div w:id="582952546">
          <w:marLeft w:val="0"/>
          <w:marRight w:val="0"/>
          <w:marTop w:val="0"/>
          <w:marBottom w:val="0"/>
          <w:divBdr>
            <w:top w:val="none" w:sz="0" w:space="0" w:color="auto"/>
            <w:left w:val="none" w:sz="0" w:space="0" w:color="auto"/>
            <w:bottom w:val="none" w:sz="0" w:space="0" w:color="auto"/>
            <w:right w:val="none" w:sz="0" w:space="0" w:color="auto"/>
          </w:divBdr>
          <w:divsChild>
            <w:div w:id="1195116595">
              <w:marLeft w:val="-75"/>
              <w:marRight w:val="0"/>
              <w:marTop w:val="30"/>
              <w:marBottom w:val="30"/>
              <w:divBdr>
                <w:top w:val="none" w:sz="0" w:space="0" w:color="auto"/>
                <w:left w:val="none" w:sz="0" w:space="0" w:color="auto"/>
                <w:bottom w:val="none" w:sz="0" w:space="0" w:color="auto"/>
                <w:right w:val="none" w:sz="0" w:space="0" w:color="auto"/>
              </w:divBdr>
              <w:divsChild>
                <w:div w:id="176114673">
                  <w:marLeft w:val="0"/>
                  <w:marRight w:val="0"/>
                  <w:marTop w:val="0"/>
                  <w:marBottom w:val="0"/>
                  <w:divBdr>
                    <w:top w:val="none" w:sz="0" w:space="0" w:color="auto"/>
                    <w:left w:val="none" w:sz="0" w:space="0" w:color="auto"/>
                    <w:bottom w:val="none" w:sz="0" w:space="0" w:color="auto"/>
                    <w:right w:val="none" w:sz="0" w:space="0" w:color="auto"/>
                  </w:divBdr>
                  <w:divsChild>
                    <w:div w:id="1283658804">
                      <w:marLeft w:val="0"/>
                      <w:marRight w:val="0"/>
                      <w:marTop w:val="0"/>
                      <w:marBottom w:val="0"/>
                      <w:divBdr>
                        <w:top w:val="none" w:sz="0" w:space="0" w:color="auto"/>
                        <w:left w:val="none" w:sz="0" w:space="0" w:color="auto"/>
                        <w:bottom w:val="none" w:sz="0" w:space="0" w:color="auto"/>
                        <w:right w:val="none" w:sz="0" w:space="0" w:color="auto"/>
                      </w:divBdr>
                    </w:div>
                  </w:divsChild>
                </w:div>
                <w:div w:id="381829482">
                  <w:marLeft w:val="0"/>
                  <w:marRight w:val="0"/>
                  <w:marTop w:val="0"/>
                  <w:marBottom w:val="0"/>
                  <w:divBdr>
                    <w:top w:val="none" w:sz="0" w:space="0" w:color="auto"/>
                    <w:left w:val="none" w:sz="0" w:space="0" w:color="auto"/>
                    <w:bottom w:val="none" w:sz="0" w:space="0" w:color="auto"/>
                    <w:right w:val="none" w:sz="0" w:space="0" w:color="auto"/>
                  </w:divBdr>
                  <w:divsChild>
                    <w:div w:id="1522695294">
                      <w:marLeft w:val="0"/>
                      <w:marRight w:val="0"/>
                      <w:marTop w:val="0"/>
                      <w:marBottom w:val="0"/>
                      <w:divBdr>
                        <w:top w:val="none" w:sz="0" w:space="0" w:color="auto"/>
                        <w:left w:val="none" w:sz="0" w:space="0" w:color="auto"/>
                        <w:bottom w:val="none" w:sz="0" w:space="0" w:color="auto"/>
                        <w:right w:val="none" w:sz="0" w:space="0" w:color="auto"/>
                      </w:divBdr>
                    </w:div>
                  </w:divsChild>
                </w:div>
                <w:div w:id="392041311">
                  <w:marLeft w:val="0"/>
                  <w:marRight w:val="0"/>
                  <w:marTop w:val="0"/>
                  <w:marBottom w:val="0"/>
                  <w:divBdr>
                    <w:top w:val="none" w:sz="0" w:space="0" w:color="auto"/>
                    <w:left w:val="none" w:sz="0" w:space="0" w:color="auto"/>
                    <w:bottom w:val="none" w:sz="0" w:space="0" w:color="auto"/>
                    <w:right w:val="none" w:sz="0" w:space="0" w:color="auto"/>
                  </w:divBdr>
                  <w:divsChild>
                    <w:div w:id="219443205">
                      <w:marLeft w:val="0"/>
                      <w:marRight w:val="0"/>
                      <w:marTop w:val="0"/>
                      <w:marBottom w:val="0"/>
                      <w:divBdr>
                        <w:top w:val="none" w:sz="0" w:space="0" w:color="auto"/>
                        <w:left w:val="none" w:sz="0" w:space="0" w:color="auto"/>
                        <w:bottom w:val="none" w:sz="0" w:space="0" w:color="auto"/>
                        <w:right w:val="none" w:sz="0" w:space="0" w:color="auto"/>
                      </w:divBdr>
                    </w:div>
                  </w:divsChild>
                </w:div>
                <w:div w:id="471098268">
                  <w:marLeft w:val="0"/>
                  <w:marRight w:val="0"/>
                  <w:marTop w:val="0"/>
                  <w:marBottom w:val="0"/>
                  <w:divBdr>
                    <w:top w:val="none" w:sz="0" w:space="0" w:color="auto"/>
                    <w:left w:val="none" w:sz="0" w:space="0" w:color="auto"/>
                    <w:bottom w:val="none" w:sz="0" w:space="0" w:color="auto"/>
                    <w:right w:val="none" w:sz="0" w:space="0" w:color="auto"/>
                  </w:divBdr>
                  <w:divsChild>
                    <w:div w:id="2018655884">
                      <w:marLeft w:val="0"/>
                      <w:marRight w:val="0"/>
                      <w:marTop w:val="0"/>
                      <w:marBottom w:val="0"/>
                      <w:divBdr>
                        <w:top w:val="none" w:sz="0" w:space="0" w:color="auto"/>
                        <w:left w:val="none" w:sz="0" w:space="0" w:color="auto"/>
                        <w:bottom w:val="none" w:sz="0" w:space="0" w:color="auto"/>
                        <w:right w:val="none" w:sz="0" w:space="0" w:color="auto"/>
                      </w:divBdr>
                    </w:div>
                  </w:divsChild>
                </w:div>
                <w:div w:id="491989408">
                  <w:marLeft w:val="0"/>
                  <w:marRight w:val="0"/>
                  <w:marTop w:val="0"/>
                  <w:marBottom w:val="0"/>
                  <w:divBdr>
                    <w:top w:val="none" w:sz="0" w:space="0" w:color="auto"/>
                    <w:left w:val="none" w:sz="0" w:space="0" w:color="auto"/>
                    <w:bottom w:val="none" w:sz="0" w:space="0" w:color="auto"/>
                    <w:right w:val="none" w:sz="0" w:space="0" w:color="auto"/>
                  </w:divBdr>
                  <w:divsChild>
                    <w:div w:id="2039892314">
                      <w:marLeft w:val="0"/>
                      <w:marRight w:val="0"/>
                      <w:marTop w:val="0"/>
                      <w:marBottom w:val="0"/>
                      <w:divBdr>
                        <w:top w:val="none" w:sz="0" w:space="0" w:color="auto"/>
                        <w:left w:val="none" w:sz="0" w:space="0" w:color="auto"/>
                        <w:bottom w:val="none" w:sz="0" w:space="0" w:color="auto"/>
                        <w:right w:val="none" w:sz="0" w:space="0" w:color="auto"/>
                      </w:divBdr>
                    </w:div>
                  </w:divsChild>
                </w:div>
                <w:div w:id="587929545">
                  <w:marLeft w:val="0"/>
                  <w:marRight w:val="0"/>
                  <w:marTop w:val="0"/>
                  <w:marBottom w:val="0"/>
                  <w:divBdr>
                    <w:top w:val="none" w:sz="0" w:space="0" w:color="auto"/>
                    <w:left w:val="none" w:sz="0" w:space="0" w:color="auto"/>
                    <w:bottom w:val="none" w:sz="0" w:space="0" w:color="auto"/>
                    <w:right w:val="none" w:sz="0" w:space="0" w:color="auto"/>
                  </w:divBdr>
                  <w:divsChild>
                    <w:div w:id="650673829">
                      <w:marLeft w:val="0"/>
                      <w:marRight w:val="0"/>
                      <w:marTop w:val="0"/>
                      <w:marBottom w:val="0"/>
                      <w:divBdr>
                        <w:top w:val="none" w:sz="0" w:space="0" w:color="auto"/>
                        <w:left w:val="none" w:sz="0" w:space="0" w:color="auto"/>
                        <w:bottom w:val="none" w:sz="0" w:space="0" w:color="auto"/>
                        <w:right w:val="none" w:sz="0" w:space="0" w:color="auto"/>
                      </w:divBdr>
                    </w:div>
                  </w:divsChild>
                </w:div>
                <w:div w:id="699355499">
                  <w:marLeft w:val="0"/>
                  <w:marRight w:val="0"/>
                  <w:marTop w:val="0"/>
                  <w:marBottom w:val="0"/>
                  <w:divBdr>
                    <w:top w:val="none" w:sz="0" w:space="0" w:color="auto"/>
                    <w:left w:val="none" w:sz="0" w:space="0" w:color="auto"/>
                    <w:bottom w:val="none" w:sz="0" w:space="0" w:color="auto"/>
                    <w:right w:val="none" w:sz="0" w:space="0" w:color="auto"/>
                  </w:divBdr>
                  <w:divsChild>
                    <w:div w:id="447622632">
                      <w:marLeft w:val="0"/>
                      <w:marRight w:val="0"/>
                      <w:marTop w:val="0"/>
                      <w:marBottom w:val="0"/>
                      <w:divBdr>
                        <w:top w:val="none" w:sz="0" w:space="0" w:color="auto"/>
                        <w:left w:val="none" w:sz="0" w:space="0" w:color="auto"/>
                        <w:bottom w:val="none" w:sz="0" w:space="0" w:color="auto"/>
                        <w:right w:val="none" w:sz="0" w:space="0" w:color="auto"/>
                      </w:divBdr>
                    </w:div>
                  </w:divsChild>
                </w:div>
                <w:div w:id="895550250">
                  <w:marLeft w:val="0"/>
                  <w:marRight w:val="0"/>
                  <w:marTop w:val="0"/>
                  <w:marBottom w:val="0"/>
                  <w:divBdr>
                    <w:top w:val="none" w:sz="0" w:space="0" w:color="auto"/>
                    <w:left w:val="none" w:sz="0" w:space="0" w:color="auto"/>
                    <w:bottom w:val="none" w:sz="0" w:space="0" w:color="auto"/>
                    <w:right w:val="none" w:sz="0" w:space="0" w:color="auto"/>
                  </w:divBdr>
                  <w:divsChild>
                    <w:div w:id="861437558">
                      <w:marLeft w:val="0"/>
                      <w:marRight w:val="0"/>
                      <w:marTop w:val="0"/>
                      <w:marBottom w:val="0"/>
                      <w:divBdr>
                        <w:top w:val="none" w:sz="0" w:space="0" w:color="auto"/>
                        <w:left w:val="none" w:sz="0" w:space="0" w:color="auto"/>
                        <w:bottom w:val="none" w:sz="0" w:space="0" w:color="auto"/>
                        <w:right w:val="none" w:sz="0" w:space="0" w:color="auto"/>
                      </w:divBdr>
                    </w:div>
                  </w:divsChild>
                </w:div>
                <w:div w:id="1006248350">
                  <w:marLeft w:val="0"/>
                  <w:marRight w:val="0"/>
                  <w:marTop w:val="0"/>
                  <w:marBottom w:val="0"/>
                  <w:divBdr>
                    <w:top w:val="none" w:sz="0" w:space="0" w:color="auto"/>
                    <w:left w:val="none" w:sz="0" w:space="0" w:color="auto"/>
                    <w:bottom w:val="none" w:sz="0" w:space="0" w:color="auto"/>
                    <w:right w:val="none" w:sz="0" w:space="0" w:color="auto"/>
                  </w:divBdr>
                  <w:divsChild>
                    <w:div w:id="1563246805">
                      <w:marLeft w:val="0"/>
                      <w:marRight w:val="0"/>
                      <w:marTop w:val="0"/>
                      <w:marBottom w:val="0"/>
                      <w:divBdr>
                        <w:top w:val="none" w:sz="0" w:space="0" w:color="auto"/>
                        <w:left w:val="none" w:sz="0" w:space="0" w:color="auto"/>
                        <w:bottom w:val="none" w:sz="0" w:space="0" w:color="auto"/>
                        <w:right w:val="none" w:sz="0" w:space="0" w:color="auto"/>
                      </w:divBdr>
                    </w:div>
                  </w:divsChild>
                </w:div>
                <w:div w:id="1080754512">
                  <w:marLeft w:val="0"/>
                  <w:marRight w:val="0"/>
                  <w:marTop w:val="0"/>
                  <w:marBottom w:val="0"/>
                  <w:divBdr>
                    <w:top w:val="none" w:sz="0" w:space="0" w:color="auto"/>
                    <w:left w:val="none" w:sz="0" w:space="0" w:color="auto"/>
                    <w:bottom w:val="none" w:sz="0" w:space="0" w:color="auto"/>
                    <w:right w:val="none" w:sz="0" w:space="0" w:color="auto"/>
                  </w:divBdr>
                  <w:divsChild>
                    <w:div w:id="1214737561">
                      <w:marLeft w:val="0"/>
                      <w:marRight w:val="0"/>
                      <w:marTop w:val="0"/>
                      <w:marBottom w:val="0"/>
                      <w:divBdr>
                        <w:top w:val="none" w:sz="0" w:space="0" w:color="auto"/>
                        <w:left w:val="none" w:sz="0" w:space="0" w:color="auto"/>
                        <w:bottom w:val="none" w:sz="0" w:space="0" w:color="auto"/>
                        <w:right w:val="none" w:sz="0" w:space="0" w:color="auto"/>
                      </w:divBdr>
                    </w:div>
                  </w:divsChild>
                </w:div>
                <w:div w:id="1275946709">
                  <w:marLeft w:val="0"/>
                  <w:marRight w:val="0"/>
                  <w:marTop w:val="0"/>
                  <w:marBottom w:val="0"/>
                  <w:divBdr>
                    <w:top w:val="none" w:sz="0" w:space="0" w:color="auto"/>
                    <w:left w:val="none" w:sz="0" w:space="0" w:color="auto"/>
                    <w:bottom w:val="none" w:sz="0" w:space="0" w:color="auto"/>
                    <w:right w:val="none" w:sz="0" w:space="0" w:color="auto"/>
                  </w:divBdr>
                  <w:divsChild>
                    <w:div w:id="4290640">
                      <w:marLeft w:val="0"/>
                      <w:marRight w:val="0"/>
                      <w:marTop w:val="0"/>
                      <w:marBottom w:val="0"/>
                      <w:divBdr>
                        <w:top w:val="none" w:sz="0" w:space="0" w:color="auto"/>
                        <w:left w:val="none" w:sz="0" w:space="0" w:color="auto"/>
                        <w:bottom w:val="none" w:sz="0" w:space="0" w:color="auto"/>
                        <w:right w:val="none" w:sz="0" w:space="0" w:color="auto"/>
                      </w:divBdr>
                    </w:div>
                  </w:divsChild>
                </w:div>
                <w:div w:id="1398436388">
                  <w:marLeft w:val="0"/>
                  <w:marRight w:val="0"/>
                  <w:marTop w:val="0"/>
                  <w:marBottom w:val="0"/>
                  <w:divBdr>
                    <w:top w:val="none" w:sz="0" w:space="0" w:color="auto"/>
                    <w:left w:val="none" w:sz="0" w:space="0" w:color="auto"/>
                    <w:bottom w:val="none" w:sz="0" w:space="0" w:color="auto"/>
                    <w:right w:val="none" w:sz="0" w:space="0" w:color="auto"/>
                  </w:divBdr>
                  <w:divsChild>
                    <w:div w:id="666175697">
                      <w:marLeft w:val="0"/>
                      <w:marRight w:val="0"/>
                      <w:marTop w:val="0"/>
                      <w:marBottom w:val="0"/>
                      <w:divBdr>
                        <w:top w:val="none" w:sz="0" w:space="0" w:color="auto"/>
                        <w:left w:val="none" w:sz="0" w:space="0" w:color="auto"/>
                        <w:bottom w:val="none" w:sz="0" w:space="0" w:color="auto"/>
                        <w:right w:val="none" w:sz="0" w:space="0" w:color="auto"/>
                      </w:divBdr>
                    </w:div>
                  </w:divsChild>
                </w:div>
                <w:div w:id="1450198241">
                  <w:marLeft w:val="0"/>
                  <w:marRight w:val="0"/>
                  <w:marTop w:val="0"/>
                  <w:marBottom w:val="0"/>
                  <w:divBdr>
                    <w:top w:val="none" w:sz="0" w:space="0" w:color="auto"/>
                    <w:left w:val="none" w:sz="0" w:space="0" w:color="auto"/>
                    <w:bottom w:val="none" w:sz="0" w:space="0" w:color="auto"/>
                    <w:right w:val="none" w:sz="0" w:space="0" w:color="auto"/>
                  </w:divBdr>
                  <w:divsChild>
                    <w:div w:id="1759792849">
                      <w:marLeft w:val="0"/>
                      <w:marRight w:val="0"/>
                      <w:marTop w:val="0"/>
                      <w:marBottom w:val="0"/>
                      <w:divBdr>
                        <w:top w:val="none" w:sz="0" w:space="0" w:color="auto"/>
                        <w:left w:val="none" w:sz="0" w:space="0" w:color="auto"/>
                        <w:bottom w:val="none" w:sz="0" w:space="0" w:color="auto"/>
                        <w:right w:val="none" w:sz="0" w:space="0" w:color="auto"/>
                      </w:divBdr>
                    </w:div>
                  </w:divsChild>
                </w:div>
                <w:div w:id="1459840697">
                  <w:marLeft w:val="0"/>
                  <w:marRight w:val="0"/>
                  <w:marTop w:val="0"/>
                  <w:marBottom w:val="0"/>
                  <w:divBdr>
                    <w:top w:val="none" w:sz="0" w:space="0" w:color="auto"/>
                    <w:left w:val="none" w:sz="0" w:space="0" w:color="auto"/>
                    <w:bottom w:val="none" w:sz="0" w:space="0" w:color="auto"/>
                    <w:right w:val="none" w:sz="0" w:space="0" w:color="auto"/>
                  </w:divBdr>
                  <w:divsChild>
                    <w:div w:id="1891532684">
                      <w:marLeft w:val="0"/>
                      <w:marRight w:val="0"/>
                      <w:marTop w:val="0"/>
                      <w:marBottom w:val="0"/>
                      <w:divBdr>
                        <w:top w:val="none" w:sz="0" w:space="0" w:color="auto"/>
                        <w:left w:val="none" w:sz="0" w:space="0" w:color="auto"/>
                        <w:bottom w:val="none" w:sz="0" w:space="0" w:color="auto"/>
                        <w:right w:val="none" w:sz="0" w:space="0" w:color="auto"/>
                      </w:divBdr>
                    </w:div>
                  </w:divsChild>
                </w:div>
                <w:div w:id="1489592833">
                  <w:marLeft w:val="0"/>
                  <w:marRight w:val="0"/>
                  <w:marTop w:val="0"/>
                  <w:marBottom w:val="0"/>
                  <w:divBdr>
                    <w:top w:val="none" w:sz="0" w:space="0" w:color="auto"/>
                    <w:left w:val="none" w:sz="0" w:space="0" w:color="auto"/>
                    <w:bottom w:val="none" w:sz="0" w:space="0" w:color="auto"/>
                    <w:right w:val="none" w:sz="0" w:space="0" w:color="auto"/>
                  </w:divBdr>
                  <w:divsChild>
                    <w:div w:id="1316567510">
                      <w:marLeft w:val="0"/>
                      <w:marRight w:val="0"/>
                      <w:marTop w:val="0"/>
                      <w:marBottom w:val="0"/>
                      <w:divBdr>
                        <w:top w:val="none" w:sz="0" w:space="0" w:color="auto"/>
                        <w:left w:val="none" w:sz="0" w:space="0" w:color="auto"/>
                        <w:bottom w:val="none" w:sz="0" w:space="0" w:color="auto"/>
                        <w:right w:val="none" w:sz="0" w:space="0" w:color="auto"/>
                      </w:divBdr>
                    </w:div>
                  </w:divsChild>
                </w:div>
                <w:div w:id="1502433683">
                  <w:marLeft w:val="0"/>
                  <w:marRight w:val="0"/>
                  <w:marTop w:val="0"/>
                  <w:marBottom w:val="0"/>
                  <w:divBdr>
                    <w:top w:val="none" w:sz="0" w:space="0" w:color="auto"/>
                    <w:left w:val="none" w:sz="0" w:space="0" w:color="auto"/>
                    <w:bottom w:val="none" w:sz="0" w:space="0" w:color="auto"/>
                    <w:right w:val="none" w:sz="0" w:space="0" w:color="auto"/>
                  </w:divBdr>
                  <w:divsChild>
                    <w:div w:id="715086423">
                      <w:marLeft w:val="0"/>
                      <w:marRight w:val="0"/>
                      <w:marTop w:val="0"/>
                      <w:marBottom w:val="0"/>
                      <w:divBdr>
                        <w:top w:val="none" w:sz="0" w:space="0" w:color="auto"/>
                        <w:left w:val="none" w:sz="0" w:space="0" w:color="auto"/>
                        <w:bottom w:val="none" w:sz="0" w:space="0" w:color="auto"/>
                        <w:right w:val="none" w:sz="0" w:space="0" w:color="auto"/>
                      </w:divBdr>
                    </w:div>
                  </w:divsChild>
                </w:div>
                <w:div w:id="1507553839">
                  <w:marLeft w:val="0"/>
                  <w:marRight w:val="0"/>
                  <w:marTop w:val="0"/>
                  <w:marBottom w:val="0"/>
                  <w:divBdr>
                    <w:top w:val="none" w:sz="0" w:space="0" w:color="auto"/>
                    <w:left w:val="none" w:sz="0" w:space="0" w:color="auto"/>
                    <w:bottom w:val="none" w:sz="0" w:space="0" w:color="auto"/>
                    <w:right w:val="none" w:sz="0" w:space="0" w:color="auto"/>
                  </w:divBdr>
                  <w:divsChild>
                    <w:div w:id="1813599397">
                      <w:marLeft w:val="0"/>
                      <w:marRight w:val="0"/>
                      <w:marTop w:val="0"/>
                      <w:marBottom w:val="0"/>
                      <w:divBdr>
                        <w:top w:val="none" w:sz="0" w:space="0" w:color="auto"/>
                        <w:left w:val="none" w:sz="0" w:space="0" w:color="auto"/>
                        <w:bottom w:val="none" w:sz="0" w:space="0" w:color="auto"/>
                        <w:right w:val="none" w:sz="0" w:space="0" w:color="auto"/>
                      </w:divBdr>
                    </w:div>
                  </w:divsChild>
                </w:div>
                <w:div w:id="1798642852">
                  <w:marLeft w:val="0"/>
                  <w:marRight w:val="0"/>
                  <w:marTop w:val="0"/>
                  <w:marBottom w:val="0"/>
                  <w:divBdr>
                    <w:top w:val="none" w:sz="0" w:space="0" w:color="auto"/>
                    <w:left w:val="none" w:sz="0" w:space="0" w:color="auto"/>
                    <w:bottom w:val="none" w:sz="0" w:space="0" w:color="auto"/>
                    <w:right w:val="none" w:sz="0" w:space="0" w:color="auto"/>
                  </w:divBdr>
                  <w:divsChild>
                    <w:div w:id="486288643">
                      <w:marLeft w:val="0"/>
                      <w:marRight w:val="0"/>
                      <w:marTop w:val="0"/>
                      <w:marBottom w:val="0"/>
                      <w:divBdr>
                        <w:top w:val="none" w:sz="0" w:space="0" w:color="auto"/>
                        <w:left w:val="none" w:sz="0" w:space="0" w:color="auto"/>
                        <w:bottom w:val="none" w:sz="0" w:space="0" w:color="auto"/>
                        <w:right w:val="none" w:sz="0" w:space="0" w:color="auto"/>
                      </w:divBdr>
                    </w:div>
                  </w:divsChild>
                </w:div>
                <w:div w:id="1894466226">
                  <w:marLeft w:val="0"/>
                  <w:marRight w:val="0"/>
                  <w:marTop w:val="0"/>
                  <w:marBottom w:val="0"/>
                  <w:divBdr>
                    <w:top w:val="none" w:sz="0" w:space="0" w:color="auto"/>
                    <w:left w:val="none" w:sz="0" w:space="0" w:color="auto"/>
                    <w:bottom w:val="none" w:sz="0" w:space="0" w:color="auto"/>
                    <w:right w:val="none" w:sz="0" w:space="0" w:color="auto"/>
                  </w:divBdr>
                  <w:divsChild>
                    <w:div w:id="1534272337">
                      <w:marLeft w:val="0"/>
                      <w:marRight w:val="0"/>
                      <w:marTop w:val="0"/>
                      <w:marBottom w:val="0"/>
                      <w:divBdr>
                        <w:top w:val="none" w:sz="0" w:space="0" w:color="auto"/>
                        <w:left w:val="none" w:sz="0" w:space="0" w:color="auto"/>
                        <w:bottom w:val="none" w:sz="0" w:space="0" w:color="auto"/>
                        <w:right w:val="none" w:sz="0" w:space="0" w:color="auto"/>
                      </w:divBdr>
                    </w:div>
                  </w:divsChild>
                </w:div>
                <w:div w:id="1952782268">
                  <w:marLeft w:val="0"/>
                  <w:marRight w:val="0"/>
                  <w:marTop w:val="0"/>
                  <w:marBottom w:val="0"/>
                  <w:divBdr>
                    <w:top w:val="none" w:sz="0" w:space="0" w:color="auto"/>
                    <w:left w:val="none" w:sz="0" w:space="0" w:color="auto"/>
                    <w:bottom w:val="none" w:sz="0" w:space="0" w:color="auto"/>
                    <w:right w:val="none" w:sz="0" w:space="0" w:color="auto"/>
                  </w:divBdr>
                  <w:divsChild>
                    <w:div w:id="76833605">
                      <w:marLeft w:val="0"/>
                      <w:marRight w:val="0"/>
                      <w:marTop w:val="0"/>
                      <w:marBottom w:val="0"/>
                      <w:divBdr>
                        <w:top w:val="none" w:sz="0" w:space="0" w:color="auto"/>
                        <w:left w:val="none" w:sz="0" w:space="0" w:color="auto"/>
                        <w:bottom w:val="none" w:sz="0" w:space="0" w:color="auto"/>
                        <w:right w:val="none" w:sz="0" w:space="0" w:color="auto"/>
                      </w:divBdr>
                    </w:div>
                  </w:divsChild>
                </w:div>
                <w:div w:id="1977253836">
                  <w:marLeft w:val="0"/>
                  <w:marRight w:val="0"/>
                  <w:marTop w:val="0"/>
                  <w:marBottom w:val="0"/>
                  <w:divBdr>
                    <w:top w:val="none" w:sz="0" w:space="0" w:color="auto"/>
                    <w:left w:val="none" w:sz="0" w:space="0" w:color="auto"/>
                    <w:bottom w:val="none" w:sz="0" w:space="0" w:color="auto"/>
                    <w:right w:val="none" w:sz="0" w:space="0" w:color="auto"/>
                  </w:divBdr>
                  <w:divsChild>
                    <w:div w:id="259261440">
                      <w:marLeft w:val="0"/>
                      <w:marRight w:val="0"/>
                      <w:marTop w:val="0"/>
                      <w:marBottom w:val="0"/>
                      <w:divBdr>
                        <w:top w:val="none" w:sz="0" w:space="0" w:color="auto"/>
                        <w:left w:val="none" w:sz="0" w:space="0" w:color="auto"/>
                        <w:bottom w:val="none" w:sz="0" w:space="0" w:color="auto"/>
                        <w:right w:val="none" w:sz="0" w:space="0" w:color="auto"/>
                      </w:divBdr>
                    </w:div>
                  </w:divsChild>
                </w:div>
                <w:div w:id="2122217108">
                  <w:marLeft w:val="0"/>
                  <w:marRight w:val="0"/>
                  <w:marTop w:val="0"/>
                  <w:marBottom w:val="0"/>
                  <w:divBdr>
                    <w:top w:val="none" w:sz="0" w:space="0" w:color="auto"/>
                    <w:left w:val="none" w:sz="0" w:space="0" w:color="auto"/>
                    <w:bottom w:val="none" w:sz="0" w:space="0" w:color="auto"/>
                    <w:right w:val="none" w:sz="0" w:space="0" w:color="auto"/>
                  </w:divBdr>
                  <w:divsChild>
                    <w:div w:id="19742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730883">
          <w:marLeft w:val="0"/>
          <w:marRight w:val="0"/>
          <w:marTop w:val="0"/>
          <w:marBottom w:val="0"/>
          <w:divBdr>
            <w:top w:val="none" w:sz="0" w:space="0" w:color="auto"/>
            <w:left w:val="none" w:sz="0" w:space="0" w:color="auto"/>
            <w:bottom w:val="none" w:sz="0" w:space="0" w:color="auto"/>
            <w:right w:val="none" w:sz="0" w:space="0" w:color="auto"/>
          </w:divBdr>
        </w:div>
        <w:div w:id="917665610">
          <w:marLeft w:val="0"/>
          <w:marRight w:val="0"/>
          <w:marTop w:val="0"/>
          <w:marBottom w:val="0"/>
          <w:divBdr>
            <w:top w:val="none" w:sz="0" w:space="0" w:color="auto"/>
            <w:left w:val="none" w:sz="0" w:space="0" w:color="auto"/>
            <w:bottom w:val="none" w:sz="0" w:space="0" w:color="auto"/>
            <w:right w:val="none" w:sz="0" w:space="0" w:color="auto"/>
          </w:divBdr>
          <w:divsChild>
            <w:div w:id="229579059">
              <w:marLeft w:val="-75"/>
              <w:marRight w:val="0"/>
              <w:marTop w:val="30"/>
              <w:marBottom w:val="30"/>
              <w:divBdr>
                <w:top w:val="none" w:sz="0" w:space="0" w:color="auto"/>
                <w:left w:val="none" w:sz="0" w:space="0" w:color="auto"/>
                <w:bottom w:val="none" w:sz="0" w:space="0" w:color="auto"/>
                <w:right w:val="none" w:sz="0" w:space="0" w:color="auto"/>
              </w:divBdr>
              <w:divsChild>
                <w:div w:id="18434035">
                  <w:marLeft w:val="0"/>
                  <w:marRight w:val="0"/>
                  <w:marTop w:val="0"/>
                  <w:marBottom w:val="0"/>
                  <w:divBdr>
                    <w:top w:val="none" w:sz="0" w:space="0" w:color="auto"/>
                    <w:left w:val="none" w:sz="0" w:space="0" w:color="auto"/>
                    <w:bottom w:val="none" w:sz="0" w:space="0" w:color="auto"/>
                    <w:right w:val="none" w:sz="0" w:space="0" w:color="auto"/>
                  </w:divBdr>
                  <w:divsChild>
                    <w:div w:id="1840344966">
                      <w:marLeft w:val="0"/>
                      <w:marRight w:val="0"/>
                      <w:marTop w:val="0"/>
                      <w:marBottom w:val="0"/>
                      <w:divBdr>
                        <w:top w:val="none" w:sz="0" w:space="0" w:color="auto"/>
                        <w:left w:val="none" w:sz="0" w:space="0" w:color="auto"/>
                        <w:bottom w:val="none" w:sz="0" w:space="0" w:color="auto"/>
                        <w:right w:val="none" w:sz="0" w:space="0" w:color="auto"/>
                      </w:divBdr>
                    </w:div>
                  </w:divsChild>
                </w:div>
                <w:div w:id="30568903">
                  <w:marLeft w:val="0"/>
                  <w:marRight w:val="0"/>
                  <w:marTop w:val="0"/>
                  <w:marBottom w:val="0"/>
                  <w:divBdr>
                    <w:top w:val="none" w:sz="0" w:space="0" w:color="auto"/>
                    <w:left w:val="none" w:sz="0" w:space="0" w:color="auto"/>
                    <w:bottom w:val="none" w:sz="0" w:space="0" w:color="auto"/>
                    <w:right w:val="none" w:sz="0" w:space="0" w:color="auto"/>
                  </w:divBdr>
                  <w:divsChild>
                    <w:div w:id="1307127374">
                      <w:marLeft w:val="0"/>
                      <w:marRight w:val="0"/>
                      <w:marTop w:val="0"/>
                      <w:marBottom w:val="0"/>
                      <w:divBdr>
                        <w:top w:val="none" w:sz="0" w:space="0" w:color="auto"/>
                        <w:left w:val="none" w:sz="0" w:space="0" w:color="auto"/>
                        <w:bottom w:val="none" w:sz="0" w:space="0" w:color="auto"/>
                        <w:right w:val="none" w:sz="0" w:space="0" w:color="auto"/>
                      </w:divBdr>
                    </w:div>
                  </w:divsChild>
                </w:div>
                <w:div w:id="38551672">
                  <w:marLeft w:val="0"/>
                  <w:marRight w:val="0"/>
                  <w:marTop w:val="0"/>
                  <w:marBottom w:val="0"/>
                  <w:divBdr>
                    <w:top w:val="none" w:sz="0" w:space="0" w:color="auto"/>
                    <w:left w:val="none" w:sz="0" w:space="0" w:color="auto"/>
                    <w:bottom w:val="none" w:sz="0" w:space="0" w:color="auto"/>
                    <w:right w:val="none" w:sz="0" w:space="0" w:color="auto"/>
                  </w:divBdr>
                  <w:divsChild>
                    <w:div w:id="1258057812">
                      <w:marLeft w:val="0"/>
                      <w:marRight w:val="0"/>
                      <w:marTop w:val="0"/>
                      <w:marBottom w:val="0"/>
                      <w:divBdr>
                        <w:top w:val="none" w:sz="0" w:space="0" w:color="auto"/>
                        <w:left w:val="none" w:sz="0" w:space="0" w:color="auto"/>
                        <w:bottom w:val="none" w:sz="0" w:space="0" w:color="auto"/>
                        <w:right w:val="none" w:sz="0" w:space="0" w:color="auto"/>
                      </w:divBdr>
                    </w:div>
                  </w:divsChild>
                </w:div>
                <w:div w:id="241914934">
                  <w:marLeft w:val="0"/>
                  <w:marRight w:val="0"/>
                  <w:marTop w:val="0"/>
                  <w:marBottom w:val="0"/>
                  <w:divBdr>
                    <w:top w:val="none" w:sz="0" w:space="0" w:color="auto"/>
                    <w:left w:val="none" w:sz="0" w:space="0" w:color="auto"/>
                    <w:bottom w:val="none" w:sz="0" w:space="0" w:color="auto"/>
                    <w:right w:val="none" w:sz="0" w:space="0" w:color="auto"/>
                  </w:divBdr>
                  <w:divsChild>
                    <w:div w:id="1122573798">
                      <w:marLeft w:val="0"/>
                      <w:marRight w:val="0"/>
                      <w:marTop w:val="0"/>
                      <w:marBottom w:val="0"/>
                      <w:divBdr>
                        <w:top w:val="none" w:sz="0" w:space="0" w:color="auto"/>
                        <w:left w:val="none" w:sz="0" w:space="0" w:color="auto"/>
                        <w:bottom w:val="none" w:sz="0" w:space="0" w:color="auto"/>
                        <w:right w:val="none" w:sz="0" w:space="0" w:color="auto"/>
                      </w:divBdr>
                    </w:div>
                  </w:divsChild>
                </w:div>
                <w:div w:id="372538332">
                  <w:marLeft w:val="0"/>
                  <w:marRight w:val="0"/>
                  <w:marTop w:val="0"/>
                  <w:marBottom w:val="0"/>
                  <w:divBdr>
                    <w:top w:val="none" w:sz="0" w:space="0" w:color="auto"/>
                    <w:left w:val="none" w:sz="0" w:space="0" w:color="auto"/>
                    <w:bottom w:val="none" w:sz="0" w:space="0" w:color="auto"/>
                    <w:right w:val="none" w:sz="0" w:space="0" w:color="auto"/>
                  </w:divBdr>
                  <w:divsChild>
                    <w:div w:id="1567372709">
                      <w:marLeft w:val="0"/>
                      <w:marRight w:val="0"/>
                      <w:marTop w:val="0"/>
                      <w:marBottom w:val="0"/>
                      <w:divBdr>
                        <w:top w:val="none" w:sz="0" w:space="0" w:color="auto"/>
                        <w:left w:val="none" w:sz="0" w:space="0" w:color="auto"/>
                        <w:bottom w:val="none" w:sz="0" w:space="0" w:color="auto"/>
                        <w:right w:val="none" w:sz="0" w:space="0" w:color="auto"/>
                      </w:divBdr>
                    </w:div>
                  </w:divsChild>
                </w:div>
                <w:div w:id="451093938">
                  <w:marLeft w:val="0"/>
                  <w:marRight w:val="0"/>
                  <w:marTop w:val="0"/>
                  <w:marBottom w:val="0"/>
                  <w:divBdr>
                    <w:top w:val="none" w:sz="0" w:space="0" w:color="auto"/>
                    <w:left w:val="none" w:sz="0" w:space="0" w:color="auto"/>
                    <w:bottom w:val="none" w:sz="0" w:space="0" w:color="auto"/>
                    <w:right w:val="none" w:sz="0" w:space="0" w:color="auto"/>
                  </w:divBdr>
                  <w:divsChild>
                    <w:div w:id="2028554566">
                      <w:marLeft w:val="0"/>
                      <w:marRight w:val="0"/>
                      <w:marTop w:val="0"/>
                      <w:marBottom w:val="0"/>
                      <w:divBdr>
                        <w:top w:val="none" w:sz="0" w:space="0" w:color="auto"/>
                        <w:left w:val="none" w:sz="0" w:space="0" w:color="auto"/>
                        <w:bottom w:val="none" w:sz="0" w:space="0" w:color="auto"/>
                        <w:right w:val="none" w:sz="0" w:space="0" w:color="auto"/>
                      </w:divBdr>
                    </w:div>
                  </w:divsChild>
                </w:div>
                <w:div w:id="502402592">
                  <w:marLeft w:val="0"/>
                  <w:marRight w:val="0"/>
                  <w:marTop w:val="0"/>
                  <w:marBottom w:val="0"/>
                  <w:divBdr>
                    <w:top w:val="none" w:sz="0" w:space="0" w:color="auto"/>
                    <w:left w:val="none" w:sz="0" w:space="0" w:color="auto"/>
                    <w:bottom w:val="none" w:sz="0" w:space="0" w:color="auto"/>
                    <w:right w:val="none" w:sz="0" w:space="0" w:color="auto"/>
                  </w:divBdr>
                  <w:divsChild>
                    <w:div w:id="279074956">
                      <w:marLeft w:val="0"/>
                      <w:marRight w:val="0"/>
                      <w:marTop w:val="0"/>
                      <w:marBottom w:val="0"/>
                      <w:divBdr>
                        <w:top w:val="none" w:sz="0" w:space="0" w:color="auto"/>
                        <w:left w:val="none" w:sz="0" w:space="0" w:color="auto"/>
                        <w:bottom w:val="none" w:sz="0" w:space="0" w:color="auto"/>
                        <w:right w:val="none" w:sz="0" w:space="0" w:color="auto"/>
                      </w:divBdr>
                    </w:div>
                  </w:divsChild>
                </w:div>
                <w:div w:id="600994680">
                  <w:marLeft w:val="0"/>
                  <w:marRight w:val="0"/>
                  <w:marTop w:val="0"/>
                  <w:marBottom w:val="0"/>
                  <w:divBdr>
                    <w:top w:val="none" w:sz="0" w:space="0" w:color="auto"/>
                    <w:left w:val="none" w:sz="0" w:space="0" w:color="auto"/>
                    <w:bottom w:val="none" w:sz="0" w:space="0" w:color="auto"/>
                    <w:right w:val="none" w:sz="0" w:space="0" w:color="auto"/>
                  </w:divBdr>
                  <w:divsChild>
                    <w:div w:id="1523934082">
                      <w:marLeft w:val="0"/>
                      <w:marRight w:val="0"/>
                      <w:marTop w:val="0"/>
                      <w:marBottom w:val="0"/>
                      <w:divBdr>
                        <w:top w:val="none" w:sz="0" w:space="0" w:color="auto"/>
                        <w:left w:val="none" w:sz="0" w:space="0" w:color="auto"/>
                        <w:bottom w:val="none" w:sz="0" w:space="0" w:color="auto"/>
                        <w:right w:val="none" w:sz="0" w:space="0" w:color="auto"/>
                      </w:divBdr>
                    </w:div>
                  </w:divsChild>
                </w:div>
                <w:div w:id="1087918952">
                  <w:marLeft w:val="0"/>
                  <w:marRight w:val="0"/>
                  <w:marTop w:val="0"/>
                  <w:marBottom w:val="0"/>
                  <w:divBdr>
                    <w:top w:val="none" w:sz="0" w:space="0" w:color="auto"/>
                    <w:left w:val="none" w:sz="0" w:space="0" w:color="auto"/>
                    <w:bottom w:val="none" w:sz="0" w:space="0" w:color="auto"/>
                    <w:right w:val="none" w:sz="0" w:space="0" w:color="auto"/>
                  </w:divBdr>
                  <w:divsChild>
                    <w:div w:id="1168322788">
                      <w:marLeft w:val="0"/>
                      <w:marRight w:val="0"/>
                      <w:marTop w:val="0"/>
                      <w:marBottom w:val="0"/>
                      <w:divBdr>
                        <w:top w:val="none" w:sz="0" w:space="0" w:color="auto"/>
                        <w:left w:val="none" w:sz="0" w:space="0" w:color="auto"/>
                        <w:bottom w:val="none" w:sz="0" w:space="0" w:color="auto"/>
                        <w:right w:val="none" w:sz="0" w:space="0" w:color="auto"/>
                      </w:divBdr>
                    </w:div>
                  </w:divsChild>
                </w:div>
                <w:div w:id="1137794266">
                  <w:marLeft w:val="0"/>
                  <w:marRight w:val="0"/>
                  <w:marTop w:val="0"/>
                  <w:marBottom w:val="0"/>
                  <w:divBdr>
                    <w:top w:val="none" w:sz="0" w:space="0" w:color="auto"/>
                    <w:left w:val="none" w:sz="0" w:space="0" w:color="auto"/>
                    <w:bottom w:val="none" w:sz="0" w:space="0" w:color="auto"/>
                    <w:right w:val="none" w:sz="0" w:space="0" w:color="auto"/>
                  </w:divBdr>
                  <w:divsChild>
                    <w:div w:id="1464541668">
                      <w:marLeft w:val="0"/>
                      <w:marRight w:val="0"/>
                      <w:marTop w:val="0"/>
                      <w:marBottom w:val="0"/>
                      <w:divBdr>
                        <w:top w:val="none" w:sz="0" w:space="0" w:color="auto"/>
                        <w:left w:val="none" w:sz="0" w:space="0" w:color="auto"/>
                        <w:bottom w:val="none" w:sz="0" w:space="0" w:color="auto"/>
                        <w:right w:val="none" w:sz="0" w:space="0" w:color="auto"/>
                      </w:divBdr>
                    </w:div>
                  </w:divsChild>
                </w:div>
                <w:div w:id="1254045707">
                  <w:marLeft w:val="0"/>
                  <w:marRight w:val="0"/>
                  <w:marTop w:val="0"/>
                  <w:marBottom w:val="0"/>
                  <w:divBdr>
                    <w:top w:val="none" w:sz="0" w:space="0" w:color="auto"/>
                    <w:left w:val="none" w:sz="0" w:space="0" w:color="auto"/>
                    <w:bottom w:val="none" w:sz="0" w:space="0" w:color="auto"/>
                    <w:right w:val="none" w:sz="0" w:space="0" w:color="auto"/>
                  </w:divBdr>
                  <w:divsChild>
                    <w:div w:id="1892115728">
                      <w:marLeft w:val="0"/>
                      <w:marRight w:val="0"/>
                      <w:marTop w:val="0"/>
                      <w:marBottom w:val="0"/>
                      <w:divBdr>
                        <w:top w:val="none" w:sz="0" w:space="0" w:color="auto"/>
                        <w:left w:val="none" w:sz="0" w:space="0" w:color="auto"/>
                        <w:bottom w:val="none" w:sz="0" w:space="0" w:color="auto"/>
                        <w:right w:val="none" w:sz="0" w:space="0" w:color="auto"/>
                      </w:divBdr>
                    </w:div>
                  </w:divsChild>
                </w:div>
                <w:div w:id="1284848590">
                  <w:marLeft w:val="0"/>
                  <w:marRight w:val="0"/>
                  <w:marTop w:val="0"/>
                  <w:marBottom w:val="0"/>
                  <w:divBdr>
                    <w:top w:val="none" w:sz="0" w:space="0" w:color="auto"/>
                    <w:left w:val="none" w:sz="0" w:space="0" w:color="auto"/>
                    <w:bottom w:val="none" w:sz="0" w:space="0" w:color="auto"/>
                    <w:right w:val="none" w:sz="0" w:space="0" w:color="auto"/>
                  </w:divBdr>
                  <w:divsChild>
                    <w:div w:id="1321082764">
                      <w:marLeft w:val="0"/>
                      <w:marRight w:val="0"/>
                      <w:marTop w:val="0"/>
                      <w:marBottom w:val="0"/>
                      <w:divBdr>
                        <w:top w:val="none" w:sz="0" w:space="0" w:color="auto"/>
                        <w:left w:val="none" w:sz="0" w:space="0" w:color="auto"/>
                        <w:bottom w:val="none" w:sz="0" w:space="0" w:color="auto"/>
                        <w:right w:val="none" w:sz="0" w:space="0" w:color="auto"/>
                      </w:divBdr>
                    </w:div>
                  </w:divsChild>
                </w:div>
                <w:div w:id="1308781174">
                  <w:marLeft w:val="0"/>
                  <w:marRight w:val="0"/>
                  <w:marTop w:val="0"/>
                  <w:marBottom w:val="0"/>
                  <w:divBdr>
                    <w:top w:val="none" w:sz="0" w:space="0" w:color="auto"/>
                    <w:left w:val="none" w:sz="0" w:space="0" w:color="auto"/>
                    <w:bottom w:val="none" w:sz="0" w:space="0" w:color="auto"/>
                    <w:right w:val="none" w:sz="0" w:space="0" w:color="auto"/>
                  </w:divBdr>
                  <w:divsChild>
                    <w:div w:id="339695274">
                      <w:marLeft w:val="0"/>
                      <w:marRight w:val="0"/>
                      <w:marTop w:val="0"/>
                      <w:marBottom w:val="0"/>
                      <w:divBdr>
                        <w:top w:val="none" w:sz="0" w:space="0" w:color="auto"/>
                        <w:left w:val="none" w:sz="0" w:space="0" w:color="auto"/>
                        <w:bottom w:val="none" w:sz="0" w:space="0" w:color="auto"/>
                        <w:right w:val="none" w:sz="0" w:space="0" w:color="auto"/>
                      </w:divBdr>
                    </w:div>
                  </w:divsChild>
                </w:div>
                <w:div w:id="1354842557">
                  <w:marLeft w:val="0"/>
                  <w:marRight w:val="0"/>
                  <w:marTop w:val="0"/>
                  <w:marBottom w:val="0"/>
                  <w:divBdr>
                    <w:top w:val="none" w:sz="0" w:space="0" w:color="auto"/>
                    <w:left w:val="none" w:sz="0" w:space="0" w:color="auto"/>
                    <w:bottom w:val="none" w:sz="0" w:space="0" w:color="auto"/>
                    <w:right w:val="none" w:sz="0" w:space="0" w:color="auto"/>
                  </w:divBdr>
                  <w:divsChild>
                    <w:div w:id="1233471555">
                      <w:marLeft w:val="0"/>
                      <w:marRight w:val="0"/>
                      <w:marTop w:val="0"/>
                      <w:marBottom w:val="0"/>
                      <w:divBdr>
                        <w:top w:val="none" w:sz="0" w:space="0" w:color="auto"/>
                        <w:left w:val="none" w:sz="0" w:space="0" w:color="auto"/>
                        <w:bottom w:val="none" w:sz="0" w:space="0" w:color="auto"/>
                        <w:right w:val="none" w:sz="0" w:space="0" w:color="auto"/>
                      </w:divBdr>
                    </w:div>
                  </w:divsChild>
                </w:div>
                <w:div w:id="1582137050">
                  <w:marLeft w:val="0"/>
                  <w:marRight w:val="0"/>
                  <w:marTop w:val="0"/>
                  <w:marBottom w:val="0"/>
                  <w:divBdr>
                    <w:top w:val="none" w:sz="0" w:space="0" w:color="auto"/>
                    <w:left w:val="none" w:sz="0" w:space="0" w:color="auto"/>
                    <w:bottom w:val="none" w:sz="0" w:space="0" w:color="auto"/>
                    <w:right w:val="none" w:sz="0" w:space="0" w:color="auto"/>
                  </w:divBdr>
                  <w:divsChild>
                    <w:div w:id="1524592363">
                      <w:marLeft w:val="0"/>
                      <w:marRight w:val="0"/>
                      <w:marTop w:val="0"/>
                      <w:marBottom w:val="0"/>
                      <w:divBdr>
                        <w:top w:val="none" w:sz="0" w:space="0" w:color="auto"/>
                        <w:left w:val="none" w:sz="0" w:space="0" w:color="auto"/>
                        <w:bottom w:val="none" w:sz="0" w:space="0" w:color="auto"/>
                        <w:right w:val="none" w:sz="0" w:space="0" w:color="auto"/>
                      </w:divBdr>
                    </w:div>
                  </w:divsChild>
                </w:div>
                <w:div w:id="1588540585">
                  <w:marLeft w:val="0"/>
                  <w:marRight w:val="0"/>
                  <w:marTop w:val="0"/>
                  <w:marBottom w:val="0"/>
                  <w:divBdr>
                    <w:top w:val="none" w:sz="0" w:space="0" w:color="auto"/>
                    <w:left w:val="none" w:sz="0" w:space="0" w:color="auto"/>
                    <w:bottom w:val="none" w:sz="0" w:space="0" w:color="auto"/>
                    <w:right w:val="none" w:sz="0" w:space="0" w:color="auto"/>
                  </w:divBdr>
                  <w:divsChild>
                    <w:div w:id="1248267911">
                      <w:marLeft w:val="0"/>
                      <w:marRight w:val="0"/>
                      <w:marTop w:val="0"/>
                      <w:marBottom w:val="0"/>
                      <w:divBdr>
                        <w:top w:val="none" w:sz="0" w:space="0" w:color="auto"/>
                        <w:left w:val="none" w:sz="0" w:space="0" w:color="auto"/>
                        <w:bottom w:val="none" w:sz="0" w:space="0" w:color="auto"/>
                        <w:right w:val="none" w:sz="0" w:space="0" w:color="auto"/>
                      </w:divBdr>
                    </w:div>
                  </w:divsChild>
                </w:div>
                <w:div w:id="1591624261">
                  <w:marLeft w:val="0"/>
                  <w:marRight w:val="0"/>
                  <w:marTop w:val="0"/>
                  <w:marBottom w:val="0"/>
                  <w:divBdr>
                    <w:top w:val="none" w:sz="0" w:space="0" w:color="auto"/>
                    <w:left w:val="none" w:sz="0" w:space="0" w:color="auto"/>
                    <w:bottom w:val="none" w:sz="0" w:space="0" w:color="auto"/>
                    <w:right w:val="none" w:sz="0" w:space="0" w:color="auto"/>
                  </w:divBdr>
                  <w:divsChild>
                    <w:div w:id="837114949">
                      <w:marLeft w:val="0"/>
                      <w:marRight w:val="0"/>
                      <w:marTop w:val="0"/>
                      <w:marBottom w:val="0"/>
                      <w:divBdr>
                        <w:top w:val="none" w:sz="0" w:space="0" w:color="auto"/>
                        <w:left w:val="none" w:sz="0" w:space="0" w:color="auto"/>
                        <w:bottom w:val="none" w:sz="0" w:space="0" w:color="auto"/>
                        <w:right w:val="none" w:sz="0" w:space="0" w:color="auto"/>
                      </w:divBdr>
                    </w:div>
                  </w:divsChild>
                </w:div>
                <w:div w:id="1661614518">
                  <w:marLeft w:val="0"/>
                  <w:marRight w:val="0"/>
                  <w:marTop w:val="0"/>
                  <w:marBottom w:val="0"/>
                  <w:divBdr>
                    <w:top w:val="none" w:sz="0" w:space="0" w:color="auto"/>
                    <w:left w:val="none" w:sz="0" w:space="0" w:color="auto"/>
                    <w:bottom w:val="none" w:sz="0" w:space="0" w:color="auto"/>
                    <w:right w:val="none" w:sz="0" w:space="0" w:color="auto"/>
                  </w:divBdr>
                  <w:divsChild>
                    <w:div w:id="17755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52461">
          <w:marLeft w:val="0"/>
          <w:marRight w:val="0"/>
          <w:marTop w:val="0"/>
          <w:marBottom w:val="0"/>
          <w:divBdr>
            <w:top w:val="none" w:sz="0" w:space="0" w:color="auto"/>
            <w:left w:val="none" w:sz="0" w:space="0" w:color="auto"/>
            <w:bottom w:val="none" w:sz="0" w:space="0" w:color="auto"/>
            <w:right w:val="none" w:sz="0" w:space="0" w:color="auto"/>
          </w:divBdr>
        </w:div>
        <w:div w:id="1309435317">
          <w:marLeft w:val="0"/>
          <w:marRight w:val="0"/>
          <w:marTop w:val="0"/>
          <w:marBottom w:val="0"/>
          <w:divBdr>
            <w:top w:val="none" w:sz="0" w:space="0" w:color="auto"/>
            <w:left w:val="none" w:sz="0" w:space="0" w:color="auto"/>
            <w:bottom w:val="none" w:sz="0" w:space="0" w:color="auto"/>
            <w:right w:val="none" w:sz="0" w:space="0" w:color="auto"/>
          </w:divBdr>
        </w:div>
        <w:div w:id="1681546116">
          <w:marLeft w:val="0"/>
          <w:marRight w:val="0"/>
          <w:marTop w:val="0"/>
          <w:marBottom w:val="0"/>
          <w:divBdr>
            <w:top w:val="none" w:sz="0" w:space="0" w:color="auto"/>
            <w:left w:val="none" w:sz="0" w:space="0" w:color="auto"/>
            <w:bottom w:val="none" w:sz="0" w:space="0" w:color="auto"/>
            <w:right w:val="none" w:sz="0" w:space="0" w:color="auto"/>
          </w:divBdr>
          <w:divsChild>
            <w:div w:id="1501190960">
              <w:marLeft w:val="-75"/>
              <w:marRight w:val="0"/>
              <w:marTop w:val="30"/>
              <w:marBottom w:val="30"/>
              <w:divBdr>
                <w:top w:val="none" w:sz="0" w:space="0" w:color="auto"/>
                <w:left w:val="none" w:sz="0" w:space="0" w:color="auto"/>
                <w:bottom w:val="none" w:sz="0" w:space="0" w:color="auto"/>
                <w:right w:val="none" w:sz="0" w:space="0" w:color="auto"/>
              </w:divBdr>
              <w:divsChild>
                <w:div w:id="425417500">
                  <w:marLeft w:val="0"/>
                  <w:marRight w:val="0"/>
                  <w:marTop w:val="0"/>
                  <w:marBottom w:val="0"/>
                  <w:divBdr>
                    <w:top w:val="none" w:sz="0" w:space="0" w:color="auto"/>
                    <w:left w:val="none" w:sz="0" w:space="0" w:color="auto"/>
                    <w:bottom w:val="none" w:sz="0" w:space="0" w:color="auto"/>
                    <w:right w:val="none" w:sz="0" w:space="0" w:color="auto"/>
                  </w:divBdr>
                  <w:divsChild>
                    <w:div w:id="275798850">
                      <w:marLeft w:val="0"/>
                      <w:marRight w:val="0"/>
                      <w:marTop w:val="0"/>
                      <w:marBottom w:val="0"/>
                      <w:divBdr>
                        <w:top w:val="none" w:sz="0" w:space="0" w:color="auto"/>
                        <w:left w:val="none" w:sz="0" w:space="0" w:color="auto"/>
                        <w:bottom w:val="none" w:sz="0" w:space="0" w:color="auto"/>
                        <w:right w:val="none" w:sz="0" w:space="0" w:color="auto"/>
                      </w:divBdr>
                    </w:div>
                  </w:divsChild>
                </w:div>
                <w:div w:id="695078491">
                  <w:marLeft w:val="0"/>
                  <w:marRight w:val="0"/>
                  <w:marTop w:val="0"/>
                  <w:marBottom w:val="0"/>
                  <w:divBdr>
                    <w:top w:val="none" w:sz="0" w:space="0" w:color="auto"/>
                    <w:left w:val="none" w:sz="0" w:space="0" w:color="auto"/>
                    <w:bottom w:val="none" w:sz="0" w:space="0" w:color="auto"/>
                    <w:right w:val="none" w:sz="0" w:space="0" w:color="auto"/>
                  </w:divBdr>
                  <w:divsChild>
                    <w:div w:id="1283878497">
                      <w:marLeft w:val="0"/>
                      <w:marRight w:val="0"/>
                      <w:marTop w:val="0"/>
                      <w:marBottom w:val="0"/>
                      <w:divBdr>
                        <w:top w:val="none" w:sz="0" w:space="0" w:color="auto"/>
                        <w:left w:val="none" w:sz="0" w:space="0" w:color="auto"/>
                        <w:bottom w:val="none" w:sz="0" w:space="0" w:color="auto"/>
                        <w:right w:val="none" w:sz="0" w:space="0" w:color="auto"/>
                      </w:divBdr>
                    </w:div>
                  </w:divsChild>
                </w:div>
                <w:div w:id="795368128">
                  <w:marLeft w:val="0"/>
                  <w:marRight w:val="0"/>
                  <w:marTop w:val="0"/>
                  <w:marBottom w:val="0"/>
                  <w:divBdr>
                    <w:top w:val="none" w:sz="0" w:space="0" w:color="auto"/>
                    <w:left w:val="none" w:sz="0" w:space="0" w:color="auto"/>
                    <w:bottom w:val="none" w:sz="0" w:space="0" w:color="auto"/>
                    <w:right w:val="none" w:sz="0" w:space="0" w:color="auto"/>
                  </w:divBdr>
                  <w:divsChild>
                    <w:div w:id="1663197716">
                      <w:marLeft w:val="0"/>
                      <w:marRight w:val="0"/>
                      <w:marTop w:val="0"/>
                      <w:marBottom w:val="0"/>
                      <w:divBdr>
                        <w:top w:val="none" w:sz="0" w:space="0" w:color="auto"/>
                        <w:left w:val="none" w:sz="0" w:space="0" w:color="auto"/>
                        <w:bottom w:val="none" w:sz="0" w:space="0" w:color="auto"/>
                        <w:right w:val="none" w:sz="0" w:space="0" w:color="auto"/>
                      </w:divBdr>
                    </w:div>
                  </w:divsChild>
                </w:div>
                <w:div w:id="1324771989">
                  <w:marLeft w:val="0"/>
                  <w:marRight w:val="0"/>
                  <w:marTop w:val="0"/>
                  <w:marBottom w:val="0"/>
                  <w:divBdr>
                    <w:top w:val="none" w:sz="0" w:space="0" w:color="auto"/>
                    <w:left w:val="none" w:sz="0" w:space="0" w:color="auto"/>
                    <w:bottom w:val="none" w:sz="0" w:space="0" w:color="auto"/>
                    <w:right w:val="none" w:sz="0" w:space="0" w:color="auto"/>
                  </w:divBdr>
                  <w:divsChild>
                    <w:div w:id="1462573280">
                      <w:marLeft w:val="0"/>
                      <w:marRight w:val="0"/>
                      <w:marTop w:val="0"/>
                      <w:marBottom w:val="0"/>
                      <w:divBdr>
                        <w:top w:val="none" w:sz="0" w:space="0" w:color="auto"/>
                        <w:left w:val="none" w:sz="0" w:space="0" w:color="auto"/>
                        <w:bottom w:val="none" w:sz="0" w:space="0" w:color="auto"/>
                        <w:right w:val="none" w:sz="0" w:space="0" w:color="auto"/>
                      </w:divBdr>
                    </w:div>
                  </w:divsChild>
                </w:div>
                <w:div w:id="1386761017">
                  <w:marLeft w:val="0"/>
                  <w:marRight w:val="0"/>
                  <w:marTop w:val="0"/>
                  <w:marBottom w:val="0"/>
                  <w:divBdr>
                    <w:top w:val="none" w:sz="0" w:space="0" w:color="auto"/>
                    <w:left w:val="none" w:sz="0" w:space="0" w:color="auto"/>
                    <w:bottom w:val="none" w:sz="0" w:space="0" w:color="auto"/>
                    <w:right w:val="none" w:sz="0" w:space="0" w:color="auto"/>
                  </w:divBdr>
                  <w:divsChild>
                    <w:div w:id="1863475429">
                      <w:marLeft w:val="0"/>
                      <w:marRight w:val="0"/>
                      <w:marTop w:val="0"/>
                      <w:marBottom w:val="0"/>
                      <w:divBdr>
                        <w:top w:val="none" w:sz="0" w:space="0" w:color="auto"/>
                        <w:left w:val="none" w:sz="0" w:space="0" w:color="auto"/>
                        <w:bottom w:val="none" w:sz="0" w:space="0" w:color="auto"/>
                        <w:right w:val="none" w:sz="0" w:space="0" w:color="auto"/>
                      </w:divBdr>
                    </w:div>
                  </w:divsChild>
                </w:div>
                <w:div w:id="2105681247">
                  <w:marLeft w:val="0"/>
                  <w:marRight w:val="0"/>
                  <w:marTop w:val="0"/>
                  <w:marBottom w:val="0"/>
                  <w:divBdr>
                    <w:top w:val="none" w:sz="0" w:space="0" w:color="auto"/>
                    <w:left w:val="none" w:sz="0" w:space="0" w:color="auto"/>
                    <w:bottom w:val="none" w:sz="0" w:space="0" w:color="auto"/>
                    <w:right w:val="none" w:sz="0" w:space="0" w:color="auto"/>
                  </w:divBdr>
                  <w:divsChild>
                    <w:div w:id="14167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2784">
          <w:marLeft w:val="0"/>
          <w:marRight w:val="0"/>
          <w:marTop w:val="0"/>
          <w:marBottom w:val="0"/>
          <w:divBdr>
            <w:top w:val="none" w:sz="0" w:space="0" w:color="auto"/>
            <w:left w:val="none" w:sz="0" w:space="0" w:color="auto"/>
            <w:bottom w:val="none" w:sz="0" w:space="0" w:color="auto"/>
            <w:right w:val="none" w:sz="0" w:space="0" w:color="auto"/>
          </w:divBdr>
        </w:div>
        <w:div w:id="1756320859">
          <w:marLeft w:val="0"/>
          <w:marRight w:val="0"/>
          <w:marTop w:val="0"/>
          <w:marBottom w:val="0"/>
          <w:divBdr>
            <w:top w:val="none" w:sz="0" w:space="0" w:color="auto"/>
            <w:left w:val="none" w:sz="0" w:space="0" w:color="auto"/>
            <w:bottom w:val="none" w:sz="0" w:space="0" w:color="auto"/>
            <w:right w:val="none" w:sz="0" w:space="0" w:color="auto"/>
          </w:divBdr>
          <w:divsChild>
            <w:div w:id="1456022917">
              <w:marLeft w:val="-75"/>
              <w:marRight w:val="0"/>
              <w:marTop w:val="30"/>
              <w:marBottom w:val="30"/>
              <w:divBdr>
                <w:top w:val="none" w:sz="0" w:space="0" w:color="auto"/>
                <w:left w:val="none" w:sz="0" w:space="0" w:color="auto"/>
                <w:bottom w:val="none" w:sz="0" w:space="0" w:color="auto"/>
                <w:right w:val="none" w:sz="0" w:space="0" w:color="auto"/>
              </w:divBdr>
              <w:divsChild>
                <w:div w:id="109595385">
                  <w:marLeft w:val="0"/>
                  <w:marRight w:val="0"/>
                  <w:marTop w:val="0"/>
                  <w:marBottom w:val="0"/>
                  <w:divBdr>
                    <w:top w:val="none" w:sz="0" w:space="0" w:color="auto"/>
                    <w:left w:val="none" w:sz="0" w:space="0" w:color="auto"/>
                    <w:bottom w:val="none" w:sz="0" w:space="0" w:color="auto"/>
                    <w:right w:val="none" w:sz="0" w:space="0" w:color="auto"/>
                  </w:divBdr>
                  <w:divsChild>
                    <w:div w:id="849024882">
                      <w:marLeft w:val="0"/>
                      <w:marRight w:val="0"/>
                      <w:marTop w:val="0"/>
                      <w:marBottom w:val="0"/>
                      <w:divBdr>
                        <w:top w:val="none" w:sz="0" w:space="0" w:color="auto"/>
                        <w:left w:val="none" w:sz="0" w:space="0" w:color="auto"/>
                        <w:bottom w:val="none" w:sz="0" w:space="0" w:color="auto"/>
                        <w:right w:val="none" w:sz="0" w:space="0" w:color="auto"/>
                      </w:divBdr>
                    </w:div>
                  </w:divsChild>
                </w:div>
                <w:div w:id="206724696">
                  <w:marLeft w:val="0"/>
                  <w:marRight w:val="0"/>
                  <w:marTop w:val="0"/>
                  <w:marBottom w:val="0"/>
                  <w:divBdr>
                    <w:top w:val="none" w:sz="0" w:space="0" w:color="auto"/>
                    <w:left w:val="none" w:sz="0" w:space="0" w:color="auto"/>
                    <w:bottom w:val="none" w:sz="0" w:space="0" w:color="auto"/>
                    <w:right w:val="none" w:sz="0" w:space="0" w:color="auto"/>
                  </w:divBdr>
                  <w:divsChild>
                    <w:div w:id="1642733263">
                      <w:marLeft w:val="0"/>
                      <w:marRight w:val="0"/>
                      <w:marTop w:val="0"/>
                      <w:marBottom w:val="0"/>
                      <w:divBdr>
                        <w:top w:val="none" w:sz="0" w:space="0" w:color="auto"/>
                        <w:left w:val="none" w:sz="0" w:space="0" w:color="auto"/>
                        <w:bottom w:val="none" w:sz="0" w:space="0" w:color="auto"/>
                        <w:right w:val="none" w:sz="0" w:space="0" w:color="auto"/>
                      </w:divBdr>
                    </w:div>
                  </w:divsChild>
                </w:div>
                <w:div w:id="287473309">
                  <w:marLeft w:val="0"/>
                  <w:marRight w:val="0"/>
                  <w:marTop w:val="0"/>
                  <w:marBottom w:val="0"/>
                  <w:divBdr>
                    <w:top w:val="none" w:sz="0" w:space="0" w:color="auto"/>
                    <w:left w:val="none" w:sz="0" w:space="0" w:color="auto"/>
                    <w:bottom w:val="none" w:sz="0" w:space="0" w:color="auto"/>
                    <w:right w:val="none" w:sz="0" w:space="0" w:color="auto"/>
                  </w:divBdr>
                  <w:divsChild>
                    <w:div w:id="478693435">
                      <w:marLeft w:val="0"/>
                      <w:marRight w:val="0"/>
                      <w:marTop w:val="0"/>
                      <w:marBottom w:val="0"/>
                      <w:divBdr>
                        <w:top w:val="none" w:sz="0" w:space="0" w:color="auto"/>
                        <w:left w:val="none" w:sz="0" w:space="0" w:color="auto"/>
                        <w:bottom w:val="none" w:sz="0" w:space="0" w:color="auto"/>
                        <w:right w:val="none" w:sz="0" w:space="0" w:color="auto"/>
                      </w:divBdr>
                    </w:div>
                  </w:divsChild>
                </w:div>
                <w:div w:id="410855054">
                  <w:marLeft w:val="0"/>
                  <w:marRight w:val="0"/>
                  <w:marTop w:val="0"/>
                  <w:marBottom w:val="0"/>
                  <w:divBdr>
                    <w:top w:val="none" w:sz="0" w:space="0" w:color="auto"/>
                    <w:left w:val="none" w:sz="0" w:space="0" w:color="auto"/>
                    <w:bottom w:val="none" w:sz="0" w:space="0" w:color="auto"/>
                    <w:right w:val="none" w:sz="0" w:space="0" w:color="auto"/>
                  </w:divBdr>
                  <w:divsChild>
                    <w:div w:id="537082004">
                      <w:marLeft w:val="0"/>
                      <w:marRight w:val="0"/>
                      <w:marTop w:val="0"/>
                      <w:marBottom w:val="0"/>
                      <w:divBdr>
                        <w:top w:val="none" w:sz="0" w:space="0" w:color="auto"/>
                        <w:left w:val="none" w:sz="0" w:space="0" w:color="auto"/>
                        <w:bottom w:val="none" w:sz="0" w:space="0" w:color="auto"/>
                        <w:right w:val="none" w:sz="0" w:space="0" w:color="auto"/>
                      </w:divBdr>
                    </w:div>
                  </w:divsChild>
                </w:div>
                <w:div w:id="438575181">
                  <w:marLeft w:val="0"/>
                  <w:marRight w:val="0"/>
                  <w:marTop w:val="0"/>
                  <w:marBottom w:val="0"/>
                  <w:divBdr>
                    <w:top w:val="none" w:sz="0" w:space="0" w:color="auto"/>
                    <w:left w:val="none" w:sz="0" w:space="0" w:color="auto"/>
                    <w:bottom w:val="none" w:sz="0" w:space="0" w:color="auto"/>
                    <w:right w:val="none" w:sz="0" w:space="0" w:color="auto"/>
                  </w:divBdr>
                  <w:divsChild>
                    <w:div w:id="1433551904">
                      <w:marLeft w:val="0"/>
                      <w:marRight w:val="0"/>
                      <w:marTop w:val="0"/>
                      <w:marBottom w:val="0"/>
                      <w:divBdr>
                        <w:top w:val="none" w:sz="0" w:space="0" w:color="auto"/>
                        <w:left w:val="none" w:sz="0" w:space="0" w:color="auto"/>
                        <w:bottom w:val="none" w:sz="0" w:space="0" w:color="auto"/>
                        <w:right w:val="none" w:sz="0" w:space="0" w:color="auto"/>
                      </w:divBdr>
                    </w:div>
                  </w:divsChild>
                </w:div>
                <w:div w:id="642733130">
                  <w:marLeft w:val="0"/>
                  <w:marRight w:val="0"/>
                  <w:marTop w:val="0"/>
                  <w:marBottom w:val="0"/>
                  <w:divBdr>
                    <w:top w:val="none" w:sz="0" w:space="0" w:color="auto"/>
                    <w:left w:val="none" w:sz="0" w:space="0" w:color="auto"/>
                    <w:bottom w:val="none" w:sz="0" w:space="0" w:color="auto"/>
                    <w:right w:val="none" w:sz="0" w:space="0" w:color="auto"/>
                  </w:divBdr>
                  <w:divsChild>
                    <w:div w:id="914703402">
                      <w:marLeft w:val="0"/>
                      <w:marRight w:val="0"/>
                      <w:marTop w:val="0"/>
                      <w:marBottom w:val="0"/>
                      <w:divBdr>
                        <w:top w:val="none" w:sz="0" w:space="0" w:color="auto"/>
                        <w:left w:val="none" w:sz="0" w:space="0" w:color="auto"/>
                        <w:bottom w:val="none" w:sz="0" w:space="0" w:color="auto"/>
                        <w:right w:val="none" w:sz="0" w:space="0" w:color="auto"/>
                      </w:divBdr>
                    </w:div>
                  </w:divsChild>
                </w:div>
                <w:div w:id="651059147">
                  <w:marLeft w:val="0"/>
                  <w:marRight w:val="0"/>
                  <w:marTop w:val="0"/>
                  <w:marBottom w:val="0"/>
                  <w:divBdr>
                    <w:top w:val="none" w:sz="0" w:space="0" w:color="auto"/>
                    <w:left w:val="none" w:sz="0" w:space="0" w:color="auto"/>
                    <w:bottom w:val="none" w:sz="0" w:space="0" w:color="auto"/>
                    <w:right w:val="none" w:sz="0" w:space="0" w:color="auto"/>
                  </w:divBdr>
                  <w:divsChild>
                    <w:div w:id="1262756487">
                      <w:marLeft w:val="0"/>
                      <w:marRight w:val="0"/>
                      <w:marTop w:val="0"/>
                      <w:marBottom w:val="0"/>
                      <w:divBdr>
                        <w:top w:val="none" w:sz="0" w:space="0" w:color="auto"/>
                        <w:left w:val="none" w:sz="0" w:space="0" w:color="auto"/>
                        <w:bottom w:val="none" w:sz="0" w:space="0" w:color="auto"/>
                        <w:right w:val="none" w:sz="0" w:space="0" w:color="auto"/>
                      </w:divBdr>
                    </w:div>
                  </w:divsChild>
                </w:div>
                <w:div w:id="2107996670">
                  <w:marLeft w:val="0"/>
                  <w:marRight w:val="0"/>
                  <w:marTop w:val="0"/>
                  <w:marBottom w:val="0"/>
                  <w:divBdr>
                    <w:top w:val="none" w:sz="0" w:space="0" w:color="auto"/>
                    <w:left w:val="none" w:sz="0" w:space="0" w:color="auto"/>
                    <w:bottom w:val="none" w:sz="0" w:space="0" w:color="auto"/>
                    <w:right w:val="none" w:sz="0" w:space="0" w:color="auto"/>
                  </w:divBdr>
                  <w:divsChild>
                    <w:div w:id="21140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11434">
          <w:marLeft w:val="0"/>
          <w:marRight w:val="0"/>
          <w:marTop w:val="0"/>
          <w:marBottom w:val="0"/>
          <w:divBdr>
            <w:top w:val="none" w:sz="0" w:space="0" w:color="auto"/>
            <w:left w:val="none" w:sz="0" w:space="0" w:color="auto"/>
            <w:bottom w:val="none" w:sz="0" w:space="0" w:color="auto"/>
            <w:right w:val="none" w:sz="0" w:space="0" w:color="auto"/>
          </w:divBdr>
          <w:divsChild>
            <w:div w:id="1575700498">
              <w:marLeft w:val="-75"/>
              <w:marRight w:val="0"/>
              <w:marTop w:val="30"/>
              <w:marBottom w:val="30"/>
              <w:divBdr>
                <w:top w:val="none" w:sz="0" w:space="0" w:color="auto"/>
                <w:left w:val="none" w:sz="0" w:space="0" w:color="auto"/>
                <w:bottom w:val="none" w:sz="0" w:space="0" w:color="auto"/>
                <w:right w:val="none" w:sz="0" w:space="0" w:color="auto"/>
              </w:divBdr>
              <w:divsChild>
                <w:div w:id="326133987">
                  <w:marLeft w:val="0"/>
                  <w:marRight w:val="0"/>
                  <w:marTop w:val="0"/>
                  <w:marBottom w:val="0"/>
                  <w:divBdr>
                    <w:top w:val="none" w:sz="0" w:space="0" w:color="auto"/>
                    <w:left w:val="none" w:sz="0" w:space="0" w:color="auto"/>
                    <w:bottom w:val="none" w:sz="0" w:space="0" w:color="auto"/>
                    <w:right w:val="none" w:sz="0" w:space="0" w:color="auto"/>
                  </w:divBdr>
                  <w:divsChild>
                    <w:div w:id="1192114387">
                      <w:marLeft w:val="0"/>
                      <w:marRight w:val="0"/>
                      <w:marTop w:val="0"/>
                      <w:marBottom w:val="0"/>
                      <w:divBdr>
                        <w:top w:val="none" w:sz="0" w:space="0" w:color="auto"/>
                        <w:left w:val="none" w:sz="0" w:space="0" w:color="auto"/>
                        <w:bottom w:val="none" w:sz="0" w:space="0" w:color="auto"/>
                        <w:right w:val="none" w:sz="0" w:space="0" w:color="auto"/>
                      </w:divBdr>
                    </w:div>
                  </w:divsChild>
                </w:div>
                <w:div w:id="336617360">
                  <w:marLeft w:val="0"/>
                  <w:marRight w:val="0"/>
                  <w:marTop w:val="0"/>
                  <w:marBottom w:val="0"/>
                  <w:divBdr>
                    <w:top w:val="none" w:sz="0" w:space="0" w:color="auto"/>
                    <w:left w:val="none" w:sz="0" w:space="0" w:color="auto"/>
                    <w:bottom w:val="none" w:sz="0" w:space="0" w:color="auto"/>
                    <w:right w:val="none" w:sz="0" w:space="0" w:color="auto"/>
                  </w:divBdr>
                  <w:divsChild>
                    <w:div w:id="993754665">
                      <w:marLeft w:val="0"/>
                      <w:marRight w:val="0"/>
                      <w:marTop w:val="0"/>
                      <w:marBottom w:val="0"/>
                      <w:divBdr>
                        <w:top w:val="none" w:sz="0" w:space="0" w:color="auto"/>
                        <w:left w:val="none" w:sz="0" w:space="0" w:color="auto"/>
                        <w:bottom w:val="none" w:sz="0" w:space="0" w:color="auto"/>
                        <w:right w:val="none" w:sz="0" w:space="0" w:color="auto"/>
                      </w:divBdr>
                    </w:div>
                  </w:divsChild>
                </w:div>
                <w:div w:id="611136466">
                  <w:marLeft w:val="0"/>
                  <w:marRight w:val="0"/>
                  <w:marTop w:val="0"/>
                  <w:marBottom w:val="0"/>
                  <w:divBdr>
                    <w:top w:val="none" w:sz="0" w:space="0" w:color="auto"/>
                    <w:left w:val="none" w:sz="0" w:space="0" w:color="auto"/>
                    <w:bottom w:val="none" w:sz="0" w:space="0" w:color="auto"/>
                    <w:right w:val="none" w:sz="0" w:space="0" w:color="auto"/>
                  </w:divBdr>
                  <w:divsChild>
                    <w:div w:id="1365981726">
                      <w:marLeft w:val="0"/>
                      <w:marRight w:val="0"/>
                      <w:marTop w:val="0"/>
                      <w:marBottom w:val="0"/>
                      <w:divBdr>
                        <w:top w:val="none" w:sz="0" w:space="0" w:color="auto"/>
                        <w:left w:val="none" w:sz="0" w:space="0" w:color="auto"/>
                        <w:bottom w:val="none" w:sz="0" w:space="0" w:color="auto"/>
                        <w:right w:val="none" w:sz="0" w:space="0" w:color="auto"/>
                      </w:divBdr>
                    </w:div>
                  </w:divsChild>
                </w:div>
                <w:div w:id="648359589">
                  <w:marLeft w:val="0"/>
                  <w:marRight w:val="0"/>
                  <w:marTop w:val="0"/>
                  <w:marBottom w:val="0"/>
                  <w:divBdr>
                    <w:top w:val="none" w:sz="0" w:space="0" w:color="auto"/>
                    <w:left w:val="none" w:sz="0" w:space="0" w:color="auto"/>
                    <w:bottom w:val="none" w:sz="0" w:space="0" w:color="auto"/>
                    <w:right w:val="none" w:sz="0" w:space="0" w:color="auto"/>
                  </w:divBdr>
                  <w:divsChild>
                    <w:div w:id="192965944">
                      <w:marLeft w:val="0"/>
                      <w:marRight w:val="0"/>
                      <w:marTop w:val="0"/>
                      <w:marBottom w:val="0"/>
                      <w:divBdr>
                        <w:top w:val="none" w:sz="0" w:space="0" w:color="auto"/>
                        <w:left w:val="none" w:sz="0" w:space="0" w:color="auto"/>
                        <w:bottom w:val="none" w:sz="0" w:space="0" w:color="auto"/>
                        <w:right w:val="none" w:sz="0" w:space="0" w:color="auto"/>
                      </w:divBdr>
                    </w:div>
                  </w:divsChild>
                </w:div>
                <w:div w:id="729156813">
                  <w:marLeft w:val="0"/>
                  <w:marRight w:val="0"/>
                  <w:marTop w:val="0"/>
                  <w:marBottom w:val="0"/>
                  <w:divBdr>
                    <w:top w:val="none" w:sz="0" w:space="0" w:color="auto"/>
                    <w:left w:val="none" w:sz="0" w:space="0" w:color="auto"/>
                    <w:bottom w:val="none" w:sz="0" w:space="0" w:color="auto"/>
                    <w:right w:val="none" w:sz="0" w:space="0" w:color="auto"/>
                  </w:divBdr>
                  <w:divsChild>
                    <w:div w:id="125009249">
                      <w:marLeft w:val="0"/>
                      <w:marRight w:val="0"/>
                      <w:marTop w:val="0"/>
                      <w:marBottom w:val="0"/>
                      <w:divBdr>
                        <w:top w:val="none" w:sz="0" w:space="0" w:color="auto"/>
                        <w:left w:val="none" w:sz="0" w:space="0" w:color="auto"/>
                        <w:bottom w:val="none" w:sz="0" w:space="0" w:color="auto"/>
                        <w:right w:val="none" w:sz="0" w:space="0" w:color="auto"/>
                      </w:divBdr>
                    </w:div>
                  </w:divsChild>
                </w:div>
                <w:div w:id="834297117">
                  <w:marLeft w:val="0"/>
                  <w:marRight w:val="0"/>
                  <w:marTop w:val="0"/>
                  <w:marBottom w:val="0"/>
                  <w:divBdr>
                    <w:top w:val="none" w:sz="0" w:space="0" w:color="auto"/>
                    <w:left w:val="none" w:sz="0" w:space="0" w:color="auto"/>
                    <w:bottom w:val="none" w:sz="0" w:space="0" w:color="auto"/>
                    <w:right w:val="none" w:sz="0" w:space="0" w:color="auto"/>
                  </w:divBdr>
                  <w:divsChild>
                    <w:div w:id="693464153">
                      <w:marLeft w:val="0"/>
                      <w:marRight w:val="0"/>
                      <w:marTop w:val="0"/>
                      <w:marBottom w:val="0"/>
                      <w:divBdr>
                        <w:top w:val="none" w:sz="0" w:space="0" w:color="auto"/>
                        <w:left w:val="none" w:sz="0" w:space="0" w:color="auto"/>
                        <w:bottom w:val="none" w:sz="0" w:space="0" w:color="auto"/>
                        <w:right w:val="none" w:sz="0" w:space="0" w:color="auto"/>
                      </w:divBdr>
                    </w:div>
                  </w:divsChild>
                </w:div>
                <w:div w:id="1019894694">
                  <w:marLeft w:val="0"/>
                  <w:marRight w:val="0"/>
                  <w:marTop w:val="0"/>
                  <w:marBottom w:val="0"/>
                  <w:divBdr>
                    <w:top w:val="none" w:sz="0" w:space="0" w:color="auto"/>
                    <w:left w:val="none" w:sz="0" w:space="0" w:color="auto"/>
                    <w:bottom w:val="none" w:sz="0" w:space="0" w:color="auto"/>
                    <w:right w:val="none" w:sz="0" w:space="0" w:color="auto"/>
                  </w:divBdr>
                  <w:divsChild>
                    <w:div w:id="105855672">
                      <w:marLeft w:val="0"/>
                      <w:marRight w:val="0"/>
                      <w:marTop w:val="0"/>
                      <w:marBottom w:val="0"/>
                      <w:divBdr>
                        <w:top w:val="none" w:sz="0" w:space="0" w:color="auto"/>
                        <w:left w:val="none" w:sz="0" w:space="0" w:color="auto"/>
                        <w:bottom w:val="none" w:sz="0" w:space="0" w:color="auto"/>
                        <w:right w:val="none" w:sz="0" w:space="0" w:color="auto"/>
                      </w:divBdr>
                    </w:div>
                  </w:divsChild>
                </w:div>
                <w:div w:id="1722440903">
                  <w:marLeft w:val="0"/>
                  <w:marRight w:val="0"/>
                  <w:marTop w:val="0"/>
                  <w:marBottom w:val="0"/>
                  <w:divBdr>
                    <w:top w:val="none" w:sz="0" w:space="0" w:color="auto"/>
                    <w:left w:val="none" w:sz="0" w:space="0" w:color="auto"/>
                    <w:bottom w:val="none" w:sz="0" w:space="0" w:color="auto"/>
                    <w:right w:val="none" w:sz="0" w:space="0" w:color="auto"/>
                  </w:divBdr>
                  <w:divsChild>
                    <w:div w:id="2031106552">
                      <w:marLeft w:val="0"/>
                      <w:marRight w:val="0"/>
                      <w:marTop w:val="0"/>
                      <w:marBottom w:val="0"/>
                      <w:divBdr>
                        <w:top w:val="none" w:sz="0" w:space="0" w:color="auto"/>
                        <w:left w:val="none" w:sz="0" w:space="0" w:color="auto"/>
                        <w:bottom w:val="none" w:sz="0" w:space="0" w:color="auto"/>
                        <w:right w:val="none" w:sz="0" w:space="0" w:color="auto"/>
                      </w:divBdr>
                    </w:div>
                  </w:divsChild>
                </w:div>
                <w:div w:id="1743868014">
                  <w:marLeft w:val="0"/>
                  <w:marRight w:val="0"/>
                  <w:marTop w:val="0"/>
                  <w:marBottom w:val="0"/>
                  <w:divBdr>
                    <w:top w:val="none" w:sz="0" w:space="0" w:color="auto"/>
                    <w:left w:val="none" w:sz="0" w:space="0" w:color="auto"/>
                    <w:bottom w:val="none" w:sz="0" w:space="0" w:color="auto"/>
                    <w:right w:val="none" w:sz="0" w:space="0" w:color="auto"/>
                  </w:divBdr>
                  <w:divsChild>
                    <w:div w:id="579101092">
                      <w:marLeft w:val="0"/>
                      <w:marRight w:val="0"/>
                      <w:marTop w:val="0"/>
                      <w:marBottom w:val="0"/>
                      <w:divBdr>
                        <w:top w:val="none" w:sz="0" w:space="0" w:color="auto"/>
                        <w:left w:val="none" w:sz="0" w:space="0" w:color="auto"/>
                        <w:bottom w:val="none" w:sz="0" w:space="0" w:color="auto"/>
                        <w:right w:val="none" w:sz="0" w:space="0" w:color="auto"/>
                      </w:divBdr>
                    </w:div>
                  </w:divsChild>
                </w:div>
                <w:div w:id="2012835501">
                  <w:marLeft w:val="0"/>
                  <w:marRight w:val="0"/>
                  <w:marTop w:val="0"/>
                  <w:marBottom w:val="0"/>
                  <w:divBdr>
                    <w:top w:val="none" w:sz="0" w:space="0" w:color="auto"/>
                    <w:left w:val="none" w:sz="0" w:space="0" w:color="auto"/>
                    <w:bottom w:val="none" w:sz="0" w:space="0" w:color="auto"/>
                    <w:right w:val="none" w:sz="0" w:space="0" w:color="auto"/>
                  </w:divBdr>
                  <w:divsChild>
                    <w:div w:id="19229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523900">
          <w:marLeft w:val="0"/>
          <w:marRight w:val="0"/>
          <w:marTop w:val="0"/>
          <w:marBottom w:val="0"/>
          <w:divBdr>
            <w:top w:val="none" w:sz="0" w:space="0" w:color="auto"/>
            <w:left w:val="none" w:sz="0" w:space="0" w:color="auto"/>
            <w:bottom w:val="none" w:sz="0" w:space="0" w:color="auto"/>
            <w:right w:val="none" w:sz="0" w:space="0" w:color="auto"/>
          </w:divBdr>
          <w:divsChild>
            <w:div w:id="160973908">
              <w:marLeft w:val="-75"/>
              <w:marRight w:val="0"/>
              <w:marTop w:val="30"/>
              <w:marBottom w:val="30"/>
              <w:divBdr>
                <w:top w:val="none" w:sz="0" w:space="0" w:color="auto"/>
                <w:left w:val="none" w:sz="0" w:space="0" w:color="auto"/>
                <w:bottom w:val="none" w:sz="0" w:space="0" w:color="auto"/>
                <w:right w:val="none" w:sz="0" w:space="0" w:color="auto"/>
              </w:divBdr>
              <w:divsChild>
                <w:div w:id="69894019">
                  <w:marLeft w:val="0"/>
                  <w:marRight w:val="0"/>
                  <w:marTop w:val="0"/>
                  <w:marBottom w:val="0"/>
                  <w:divBdr>
                    <w:top w:val="none" w:sz="0" w:space="0" w:color="auto"/>
                    <w:left w:val="none" w:sz="0" w:space="0" w:color="auto"/>
                    <w:bottom w:val="none" w:sz="0" w:space="0" w:color="auto"/>
                    <w:right w:val="none" w:sz="0" w:space="0" w:color="auto"/>
                  </w:divBdr>
                  <w:divsChild>
                    <w:div w:id="398019699">
                      <w:marLeft w:val="0"/>
                      <w:marRight w:val="0"/>
                      <w:marTop w:val="0"/>
                      <w:marBottom w:val="0"/>
                      <w:divBdr>
                        <w:top w:val="none" w:sz="0" w:space="0" w:color="auto"/>
                        <w:left w:val="none" w:sz="0" w:space="0" w:color="auto"/>
                        <w:bottom w:val="none" w:sz="0" w:space="0" w:color="auto"/>
                        <w:right w:val="none" w:sz="0" w:space="0" w:color="auto"/>
                      </w:divBdr>
                    </w:div>
                  </w:divsChild>
                </w:div>
                <w:div w:id="378093180">
                  <w:marLeft w:val="0"/>
                  <w:marRight w:val="0"/>
                  <w:marTop w:val="0"/>
                  <w:marBottom w:val="0"/>
                  <w:divBdr>
                    <w:top w:val="none" w:sz="0" w:space="0" w:color="auto"/>
                    <w:left w:val="none" w:sz="0" w:space="0" w:color="auto"/>
                    <w:bottom w:val="none" w:sz="0" w:space="0" w:color="auto"/>
                    <w:right w:val="none" w:sz="0" w:space="0" w:color="auto"/>
                  </w:divBdr>
                  <w:divsChild>
                    <w:div w:id="1666859327">
                      <w:marLeft w:val="0"/>
                      <w:marRight w:val="0"/>
                      <w:marTop w:val="0"/>
                      <w:marBottom w:val="0"/>
                      <w:divBdr>
                        <w:top w:val="none" w:sz="0" w:space="0" w:color="auto"/>
                        <w:left w:val="none" w:sz="0" w:space="0" w:color="auto"/>
                        <w:bottom w:val="none" w:sz="0" w:space="0" w:color="auto"/>
                        <w:right w:val="none" w:sz="0" w:space="0" w:color="auto"/>
                      </w:divBdr>
                    </w:div>
                  </w:divsChild>
                </w:div>
                <w:div w:id="822624439">
                  <w:marLeft w:val="0"/>
                  <w:marRight w:val="0"/>
                  <w:marTop w:val="0"/>
                  <w:marBottom w:val="0"/>
                  <w:divBdr>
                    <w:top w:val="none" w:sz="0" w:space="0" w:color="auto"/>
                    <w:left w:val="none" w:sz="0" w:space="0" w:color="auto"/>
                    <w:bottom w:val="none" w:sz="0" w:space="0" w:color="auto"/>
                    <w:right w:val="none" w:sz="0" w:space="0" w:color="auto"/>
                  </w:divBdr>
                  <w:divsChild>
                    <w:div w:id="379137909">
                      <w:marLeft w:val="0"/>
                      <w:marRight w:val="0"/>
                      <w:marTop w:val="0"/>
                      <w:marBottom w:val="0"/>
                      <w:divBdr>
                        <w:top w:val="none" w:sz="0" w:space="0" w:color="auto"/>
                        <w:left w:val="none" w:sz="0" w:space="0" w:color="auto"/>
                        <w:bottom w:val="none" w:sz="0" w:space="0" w:color="auto"/>
                        <w:right w:val="none" w:sz="0" w:space="0" w:color="auto"/>
                      </w:divBdr>
                    </w:div>
                  </w:divsChild>
                </w:div>
                <w:div w:id="837041359">
                  <w:marLeft w:val="0"/>
                  <w:marRight w:val="0"/>
                  <w:marTop w:val="0"/>
                  <w:marBottom w:val="0"/>
                  <w:divBdr>
                    <w:top w:val="none" w:sz="0" w:space="0" w:color="auto"/>
                    <w:left w:val="none" w:sz="0" w:space="0" w:color="auto"/>
                    <w:bottom w:val="none" w:sz="0" w:space="0" w:color="auto"/>
                    <w:right w:val="none" w:sz="0" w:space="0" w:color="auto"/>
                  </w:divBdr>
                  <w:divsChild>
                    <w:div w:id="950821216">
                      <w:marLeft w:val="0"/>
                      <w:marRight w:val="0"/>
                      <w:marTop w:val="0"/>
                      <w:marBottom w:val="0"/>
                      <w:divBdr>
                        <w:top w:val="none" w:sz="0" w:space="0" w:color="auto"/>
                        <w:left w:val="none" w:sz="0" w:space="0" w:color="auto"/>
                        <w:bottom w:val="none" w:sz="0" w:space="0" w:color="auto"/>
                        <w:right w:val="none" w:sz="0" w:space="0" w:color="auto"/>
                      </w:divBdr>
                    </w:div>
                  </w:divsChild>
                </w:div>
                <w:div w:id="888685110">
                  <w:marLeft w:val="0"/>
                  <w:marRight w:val="0"/>
                  <w:marTop w:val="0"/>
                  <w:marBottom w:val="0"/>
                  <w:divBdr>
                    <w:top w:val="none" w:sz="0" w:space="0" w:color="auto"/>
                    <w:left w:val="none" w:sz="0" w:space="0" w:color="auto"/>
                    <w:bottom w:val="none" w:sz="0" w:space="0" w:color="auto"/>
                    <w:right w:val="none" w:sz="0" w:space="0" w:color="auto"/>
                  </w:divBdr>
                  <w:divsChild>
                    <w:div w:id="1866668715">
                      <w:marLeft w:val="0"/>
                      <w:marRight w:val="0"/>
                      <w:marTop w:val="0"/>
                      <w:marBottom w:val="0"/>
                      <w:divBdr>
                        <w:top w:val="none" w:sz="0" w:space="0" w:color="auto"/>
                        <w:left w:val="none" w:sz="0" w:space="0" w:color="auto"/>
                        <w:bottom w:val="none" w:sz="0" w:space="0" w:color="auto"/>
                        <w:right w:val="none" w:sz="0" w:space="0" w:color="auto"/>
                      </w:divBdr>
                    </w:div>
                  </w:divsChild>
                </w:div>
                <w:div w:id="1695227840">
                  <w:marLeft w:val="0"/>
                  <w:marRight w:val="0"/>
                  <w:marTop w:val="0"/>
                  <w:marBottom w:val="0"/>
                  <w:divBdr>
                    <w:top w:val="none" w:sz="0" w:space="0" w:color="auto"/>
                    <w:left w:val="none" w:sz="0" w:space="0" w:color="auto"/>
                    <w:bottom w:val="none" w:sz="0" w:space="0" w:color="auto"/>
                    <w:right w:val="none" w:sz="0" w:space="0" w:color="auto"/>
                  </w:divBdr>
                  <w:divsChild>
                    <w:div w:id="94038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3699">
          <w:marLeft w:val="0"/>
          <w:marRight w:val="0"/>
          <w:marTop w:val="0"/>
          <w:marBottom w:val="0"/>
          <w:divBdr>
            <w:top w:val="none" w:sz="0" w:space="0" w:color="auto"/>
            <w:left w:val="none" w:sz="0" w:space="0" w:color="auto"/>
            <w:bottom w:val="none" w:sz="0" w:space="0" w:color="auto"/>
            <w:right w:val="none" w:sz="0" w:space="0" w:color="auto"/>
          </w:divBdr>
          <w:divsChild>
            <w:div w:id="1988238177">
              <w:marLeft w:val="-75"/>
              <w:marRight w:val="0"/>
              <w:marTop w:val="30"/>
              <w:marBottom w:val="30"/>
              <w:divBdr>
                <w:top w:val="none" w:sz="0" w:space="0" w:color="auto"/>
                <w:left w:val="none" w:sz="0" w:space="0" w:color="auto"/>
                <w:bottom w:val="none" w:sz="0" w:space="0" w:color="auto"/>
                <w:right w:val="none" w:sz="0" w:space="0" w:color="auto"/>
              </w:divBdr>
              <w:divsChild>
                <w:div w:id="69431962">
                  <w:marLeft w:val="0"/>
                  <w:marRight w:val="0"/>
                  <w:marTop w:val="0"/>
                  <w:marBottom w:val="0"/>
                  <w:divBdr>
                    <w:top w:val="none" w:sz="0" w:space="0" w:color="auto"/>
                    <w:left w:val="none" w:sz="0" w:space="0" w:color="auto"/>
                    <w:bottom w:val="none" w:sz="0" w:space="0" w:color="auto"/>
                    <w:right w:val="none" w:sz="0" w:space="0" w:color="auto"/>
                  </w:divBdr>
                  <w:divsChild>
                    <w:div w:id="286355791">
                      <w:marLeft w:val="0"/>
                      <w:marRight w:val="0"/>
                      <w:marTop w:val="0"/>
                      <w:marBottom w:val="0"/>
                      <w:divBdr>
                        <w:top w:val="none" w:sz="0" w:space="0" w:color="auto"/>
                        <w:left w:val="none" w:sz="0" w:space="0" w:color="auto"/>
                        <w:bottom w:val="none" w:sz="0" w:space="0" w:color="auto"/>
                        <w:right w:val="none" w:sz="0" w:space="0" w:color="auto"/>
                      </w:divBdr>
                    </w:div>
                  </w:divsChild>
                </w:div>
                <w:div w:id="256990116">
                  <w:marLeft w:val="0"/>
                  <w:marRight w:val="0"/>
                  <w:marTop w:val="0"/>
                  <w:marBottom w:val="0"/>
                  <w:divBdr>
                    <w:top w:val="none" w:sz="0" w:space="0" w:color="auto"/>
                    <w:left w:val="none" w:sz="0" w:space="0" w:color="auto"/>
                    <w:bottom w:val="none" w:sz="0" w:space="0" w:color="auto"/>
                    <w:right w:val="none" w:sz="0" w:space="0" w:color="auto"/>
                  </w:divBdr>
                  <w:divsChild>
                    <w:div w:id="386497401">
                      <w:marLeft w:val="0"/>
                      <w:marRight w:val="0"/>
                      <w:marTop w:val="0"/>
                      <w:marBottom w:val="0"/>
                      <w:divBdr>
                        <w:top w:val="none" w:sz="0" w:space="0" w:color="auto"/>
                        <w:left w:val="none" w:sz="0" w:space="0" w:color="auto"/>
                        <w:bottom w:val="none" w:sz="0" w:space="0" w:color="auto"/>
                        <w:right w:val="none" w:sz="0" w:space="0" w:color="auto"/>
                      </w:divBdr>
                    </w:div>
                  </w:divsChild>
                </w:div>
                <w:div w:id="266280510">
                  <w:marLeft w:val="0"/>
                  <w:marRight w:val="0"/>
                  <w:marTop w:val="0"/>
                  <w:marBottom w:val="0"/>
                  <w:divBdr>
                    <w:top w:val="none" w:sz="0" w:space="0" w:color="auto"/>
                    <w:left w:val="none" w:sz="0" w:space="0" w:color="auto"/>
                    <w:bottom w:val="none" w:sz="0" w:space="0" w:color="auto"/>
                    <w:right w:val="none" w:sz="0" w:space="0" w:color="auto"/>
                  </w:divBdr>
                  <w:divsChild>
                    <w:div w:id="1511214726">
                      <w:marLeft w:val="0"/>
                      <w:marRight w:val="0"/>
                      <w:marTop w:val="0"/>
                      <w:marBottom w:val="0"/>
                      <w:divBdr>
                        <w:top w:val="none" w:sz="0" w:space="0" w:color="auto"/>
                        <w:left w:val="none" w:sz="0" w:space="0" w:color="auto"/>
                        <w:bottom w:val="none" w:sz="0" w:space="0" w:color="auto"/>
                        <w:right w:val="none" w:sz="0" w:space="0" w:color="auto"/>
                      </w:divBdr>
                    </w:div>
                  </w:divsChild>
                </w:div>
                <w:div w:id="470443565">
                  <w:marLeft w:val="0"/>
                  <w:marRight w:val="0"/>
                  <w:marTop w:val="0"/>
                  <w:marBottom w:val="0"/>
                  <w:divBdr>
                    <w:top w:val="none" w:sz="0" w:space="0" w:color="auto"/>
                    <w:left w:val="none" w:sz="0" w:space="0" w:color="auto"/>
                    <w:bottom w:val="none" w:sz="0" w:space="0" w:color="auto"/>
                    <w:right w:val="none" w:sz="0" w:space="0" w:color="auto"/>
                  </w:divBdr>
                  <w:divsChild>
                    <w:div w:id="623080970">
                      <w:marLeft w:val="0"/>
                      <w:marRight w:val="0"/>
                      <w:marTop w:val="0"/>
                      <w:marBottom w:val="0"/>
                      <w:divBdr>
                        <w:top w:val="none" w:sz="0" w:space="0" w:color="auto"/>
                        <w:left w:val="none" w:sz="0" w:space="0" w:color="auto"/>
                        <w:bottom w:val="none" w:sz="0" w:space="0" w:color="auto"/>
                        <w:right w:val="none" w:sz="0" w:space="0" w:color="auto"/>
                      </w:divBdr>
                    </w:div>
                  </w:divsChild>
                </w:div>
                <w:div w:id="585531356">
                  <w:marLeft w:val="0"/>
                  <w:marRight w:val="0"/>
                  <w:marTop w:val="0"/>
                  <w:marBottom w:val="0"/>
                  <w:divBdr>
                    <w:top w:val="none" w:sz="0" w:space="0" w:color="auto"/>
                    <w:left w:val="none" w:sz="0" w:space="0" w:color="auto"/>
                    <w:bottom w:val="none" w:sz="0" w:space="0" w:color="auto"/>
                    <w:right w:val="none" w:sz="0" w:space="0" w:color="auto"/>
                  </w:divBdr>
                  <w:divsChild>
                    <w:div w:id="1534617415">
                      <w:marLeft w:val="0"/>
                      <w:marRight w:val="0"/>
                      <w:marTop w:val="0"/>
                      <w:marBottom w:val="0"/>
                      <w:divBdr>
                        <w:top w:val="none" w:sz="0" w:space="0" w:color="auto"/>
                        <w:left w:val="none" w:sz="0" w:space="0" w:color="auto"/>
                        <w:bottom w:val="none" w:sz="0" w:space="0" w:color="auto"/>
                        <w:right w:val="none" w:sz="0" w:space="0" w:color="auto"/>
                      </w:divBdr>
                    </w:div>
                  </w:divsChild>
                </w:div>
                <w:div w:id="678314281">
                  <w:marLeft w:val="0"/>
                  <w:marRight w:val="0"/>
                  <w:marTop w:val="0"/>
                  <w:marBottom w:val="0"/>
                  <w:divBdr>
                    <w:top w:val="none" w:sz="0" w:space="0" w:color="auto"/>
                    <w:left w:val="none" w:sz="0" w:space="0" w:color="auto"/>
                    <w:bottom w:val="none" w:sz="0" w:space="0" w:color="auto"/>
                    <w:right w:val="none" w:sz="0" w:space="0" w:color="auto"/>
                  </w:divBdr>
                  <w:divsChild>
                    <w:div w:id="416294699">
                      <w:marLeft w:val="0"/>
                      <w:marRight w:val="0"/>
                      <w:marTop w:val="0"/>
                      <w:marBottom w:val="0"/>
                      <w:divBdr>
                        <w:top w:val="none" w:sz="0" w:space="0" w:color="auto"/>
                        <w:left w:val="none" w:sz="0" w:space="0" w:color="auto"/>
                        <w:bottom w:val="none" w:sz="0" w:space="0" w:color="auto"/>
                        <w:right w:val="none" w:sz="0" w:space="0" w:color="auto"/>
                      </w:divBdr>
                    </w:div>
                  </w:divsChild>
                </w:div>
                <w:div w:id="1076439878">
                  <w:marLeft w:val="0"/>
                  <w:marRight w:val="0"/>
                  <w:marTop w:val="0"/>
                  <w:marBottom w:val="0"/>
                  <w:divBdr>
                    <w:top w:val="none" w:sz="0" w:space="0" w:color="auto"/>
                    <w:left w:val="none" w:sz="0" w:space="0" w:color="auto"/>
                    <w:bottom w:val="none" w:sz="0" w:space="0" w:color="auto"/>
                    <w:right w:val="none" w:sz="0" w:space="0" w:color="auto"/>
                  </w:divBdr>
                  <w:divsChild>
                    <w:div w:id="1501575937">
                      <w:marLeft w:val="0"/>
                      <w:marRight w:val="0"/>
                      <w:marTop w:val="0"/>
                      <w:marBottom w:val="0"/>
                      <w:divBdr>
                        <w:top w:val="none" w:sz="0" w:space="0" w:color="auto"/>
                        <w:left w:val="none" w:sz="0" w:space="0" w:color="auto"/>
                        <w:bottom w:val="none" w:sz="0" w:space="0" w:color="auto"/>
                        <w:right w:val="none" w:sz="0" w:space="0" w:color="auto"/>
                      </w:divBdr>
                    </w:div>
                  </w:divsChild>
                </w:div>
                <w:div w:id="1430274272">
                  <w:marLeft w:val="0"/>
                  <w:marRight w:val="0"/>
                  <w:marTop w:val="0"/>
                  <w:marBottom w:val="0"/>
                  <w:divBdr>
                    <w:top w:val="none" w:sz="0" w:space="0" w:color="auto"/>
                    <w:left w:val="none" w:sz="0" w:space="0" w:color="auto"/>
                    <w:bottom w:val="none" w:sz="0" w:space="0" w:color="auto"/>
                    <w:right w:val="none" w:sz="0" w:space="0" w:color="auto"/>
                  </w:divBdr>
                  <w:divsChild>
                    <w:div w:id="45879559">
                      <w:marLeft w:val="0"/>
                      <w:marRight w:val="0"/>
                      <w:marTop w:val="0"/>
                      <w:marBottom w:val="0"/>
                      <w:divBdr>
                        <w:top w:val="none" w:sz="0" w:space="0" w:color="auto"/>
                        <w:left w:val="none" w:sz="0" w:space="0" w:color="auto"/>
                        <w:bottom w:val="none" w:sz="0" w:space="0" w:color="auto"/>
                        <w:right w:val="none" w:sz="0" w:space="0" w:color="auto"/>
                      </w:divBdr>
                    </w:div>
                  </w:divsChild>
                </w:div>
                <w:div w:id="1547449625">
                  <w:marLeft w:val="0"/>
                  <w:marRight w:val="0"/>
                  <w:marTop w:val="0"/>
                  <w:marBottom w:val="0"/>
                  <w:divBdr>
                    <w:top w:val="none" w:sz="0" w:space="0" w:color="auto"/>
                    <w:left w:val="none" w:sz="0" w:space="0" w:color="auto"/>
                    <w:bottom w:val="none" w:sz="0" w:space="0" w:color="auto"/>
                    <w:right w:val="none" w:sz="0" w:space="0" w:color="auto"/>
                  </w:divBdr>
                  <w:divsChild>
                    <w:div w:id="1837647946">
                      <w:marLeft w:val="0"/>
                      <w:marRight w:val="0"/>
                      <w:marTop w:val="0"/>
                      <w:marBottom w:val="0"/>
                      <w:divBdr>
                        <w:top w:val="none" w:sz="0" w:space="0" w:color="auto"/>
                        <w:left w:val="none" w:sz="0" w:space="0" w:color="auto"/>
                        <w:bottom w:val="none" w:sz="0" w:space="0" w:color="auto"/>
                        <w:right w:val="none" w:sz="0" w:space="0" w:color="auto"/>
                      </w:divBdr>
                    </w:div>
                  </w:divsChild>
                </w:div>
                <w:div w:id="1566262197">
                  <w:marLeft w:val="0"/>
                  <w:marRight w:val="0"/>
                  <w:marTop w:val="0"/>
                  <w:marBottom w:val="0"/>
                  <w:divBdr>
                    <w:top w:val="none" w:sz="0" w:space="0" w:color="auto"/>
                    <w:left w:val="none" w:sz="0" w:space="0" w:color="auto"/>
                    <w:bottom w:val="none" w:sz="0" w:space="0" w:color="auto"/>
                    <w:right w:val="none" w:sz="0" w:space="0" w:color="auto"/>
                  </w:divBdr>
                  <w:divsChild>
                    <w:div w:id="346298972">
                      <w:marLeft w:val="0"/>
                      <w:marRight w:val="0"/>
                      <w:marTop w:val="0"/>
                      <w:marBottom w:val="0"/>
                      <w:divBdr>
                        <w:top w:val="none" w:sz="0" w:space="0" w:color="auto"/>
                        <w:left w:val="none" w:sz="0" w:space="0" w:color="auto"/>
                        <w:bottom w:val="none" w:sz="0" w:space="0" w:color="auto"/>
                        <w:right w:val="none" w:sz="0" w:space="0" w:color="auto"/>
                      </w:divBdr>
                    </w:div>
                  </w:divsChild>
                </w:div>
                <w:div w:id="1568372495">
                  <w:marLeft w:val="0"/>
                  <w:marRight w:val="0"/>
                  <w:marTop w:val="0"/>
                  <w:marBottom w:val="0"/>
                  <w:divBdr>
                    <w:top w:val="none" w:sz="0" w:space="0" w:color="auto"/>
                    <w:left w:val="none" w:sz="0" w:space="0" w:color="auto"/>
                    <w:bottom w:val="none" w:sz="0" w:space="0" w:color="auto"/>
                    <w:right w:val="none" w:sz="0" w:space="0" w:color="auto"/>
                  </w:divBdr>
                  <w:divsChild>
                    <w:div w:id="1645812840">
                      <w:marLeft w:val="0"/>
                      <w:marRight w:val="0"/>
                      <w:marTop w:val="0"/>
                      <w:marBottom w:val="0"/>
                      <w:divBdr>
                        <w:top w:val="none" w:sz="0" w:space="0" w:color="auto"/>
                        <w:left w:val="none" w:sz="0" w:space="0" w:color="auto"/>
                        <w:bottom w:val="none" w:sz="0" w:space="0" w:color="auto"/>
                        <w:right w:val="none" w:sz="0" w:space="0" w:color="auto"/>
                      </w:divBdr>
                    </w:div>
                  </w:divsChild>
                </w:div>
                <w:div w:id="1698773349">
                  <w:marLeft w:val="0"/>
                  <w:marRight w:val="0"/>
                  <w:marTop w:val="0"/>
                  <w:marBottom w:val="0"/>
                  <w:divBdr>
                    <w:top w:val="none" w:sz="0" w:space="0" w:color="auto"/>
                    <w:left w:val="none" w:sz="0" w:space="0" w:color="auto"/>
                    <w:bottom w:val="none" w:sz="0" w:space="0" w:color="auto"/>
                    <w:right w:val="none" w:sz="0" w:space="0" w:color="auto"/>
                  </w:divBdr>
                  <w:divsChild>
                    <w:div w:id="1857693728">
                      <w:marLeft w:val="0"/>
                      <w:marRight w:val="0"/>
                      <w:marTop w:val="0"/>
                      <w:marBottom w:val="0"/>
                      <w:divBdr>
                        <w:top w:val="none" w:sz="0" w:space="0" w:color="auto"/>
                        <w:left w:val="none" w:sz="0" w:space="0" w:color="auto"/>
                        <w:bottom w:val="none" w:sz="0" w:space="0" w:color="auto"/>
                        <w:right w:val="none" w:sz="0" w:space="0" w:color="auto"/>
                      </w:divBdr>
                    </w:div>
                  </w:divsChild>
                </w:div>
                <w:div w:id="1764449988">
                  <w:marLeft w:val="0"/>
                  <w:marRight w:val="0"/>
                  <w:marTop w:val="0"/>
                  <w:marBottom w:val="0"/>
                  <w:divBdr>
                    <w:top w:val="none" w:sz="0" w:space="0" w:color="auto"/>
                    <w:left w:val="none" w:sz="0" w:space="0" w:color="auto"/>
                    <w:bottom w:val="none" w:sz="0" w:space="0" w:color="auto"/>
                    <w:right w:val="none" w:sz="0" w:space="0" w:color="auto"/>
                  </w:divBdr>
                  <w:divsChild>
                    <w:div w:id="722557841">
                      <w:marLeft w:val="0"/>
                      <w:marRight w:val="0"/>
                      <w:marTop w:val="0"/>
                      <w:marBottom w:val="0"/>
                      <w:divBdr>
                        <w:top w:val="none" w:sz="0" w:space="0" w:color="auto"/>
                        <w:left w:val="none" w:sz="0" w:space="0" w:color="auto"/>
                        <w:bottom w:val="none" w:sz="0" w:space="0" w:color="auto"/>
                        <w:right w:val="none" w:sz="0" w:space="0" w:color="auto"/>
                      </w:divBdr>
                    </w:div>
                  </w:divsChild>
                </w:div>
                <w:div w:id="1947351407">
                  <w:marLeft w:val="0"/>
                  <w:marRight w:val="0"/>
                  <w:marTop w:val="0"/>
                  <w:marBottom w:val="0"/>
                  <w:divBdr>
                    <w:top w:val="none" w:sz="0" w:space="0" w:color="auto"/>
                    <w:left w:val="none" w:sz="0" w:space="0" w:color="auto"/>
                    <w:bottom w:val="none" w:sz="0" w:space="0" w:color="auto"/>
                    <w:right w:val="none" w:sz="0" w:space="0" w:color="auto"/>
                  </w:divBdr>
                  <w:divsChild>
                    <w:div w:id="1078862430">
                      <w:marLeft w:val="0"/>
                      <w:marRight w:val="0"/>
                      <w:marTop w:val="0"/>
                      <w:marBottom w:val="0"/>
                      <w:divBdr>
                        <w:top w:val="none" w:sz="0" w:space="0" w:color="auto"/>
                        <w:left w:val="none" w:sz="0" w:space="0" w:color="auto"/>
                        <w:bottom w:val="none" w:sz="0" w:space="0" w:color="auto"/>
                        <w:right w:val="none" w:sz="0" w:space="0" w:color="auto"/>
                      </w:divBdr>
                    </w:div>
                  </w:divsChild>
                </w:div>
                <w:div w:id="1958946459">
                  <w:marLeft w:val="0"/>
                  <w:marRight w:val="0"/>
                  <w:marTop w:val="0"/>
                  <w:marBottom w:val="0"/>
                  <w:divBdr>
                    <w:top w:val="none" w:sz="0" w:space="0" w:color="auto"/>
                    <w:left w:val="none" w:sz="0" w:space="0" w:color="auto"/>
                    <w:bottom w:val="none" w:sz="0" w:space="0" w:color="auto"/>
                    <w:right w:val="none" w:sz="0" w:space="0" w:color="auto"/>
                  </w:divBdr>
                  <w:divsChild>
                    <w:div w:id="337122645">
                      <w:marLeft w:val="0"/>
                      <w:marRight w:val="0"/>
                      <w:marTop w:val="0"/>
                      <w:marBottom w:val="0"/>
                      <w:divBdr>
                        <w:top w:val="none" w:sz="0" w:space="0" w:color="auto"/>
                        <w:left w:val="none" w:sz="0" w:space="0" w:color="auto"/>
                        <w:bottom w:val="none" w:sz="0" w:space="0" w:color="auto"/>
                        <w:right w:val="none" w:sz="0" w:space="0" w:color="auto"/>
                      </w:divBdr>
                    </w:div>
                  </w:divsChild>
                </w:div>
                <w:div w:id="2083945923">
                  <w:marLeft w:val="0"/>
                  <w:marRight w:val="0"/>
                  <w:marTop w:val="0"/>
                  <w:marBottom w:val="0"/>
                  <w:divBdr>
                    <w:top w:val="none" w:sz="0" w:space="0" w:color="auto"/>
                    <w:left w:val="none" w:sz="0" w:space="0" w:color="auto"/>
                    <w:bottom w:val="none" w:sz="0" w:space="0" w:color="auto"/>
                    <w:right w:val="none" w:sz="0" w:space="0" w:color="auto"/>
                  </w:divBdr>
                  <w:divsChild>
                    <w:div w:id="77864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54090">
          <w:marLeft w:val="0"/>
          <w:marRight w:val="0"/>
          <w:marTop w:val="0"/>
          <w:marBottom w:val="0"/>
          <w:divBdr>
            <w:top w:val="none" w:sz="0" w:space="0" w:color="auto"/>
            <w:left w:val="none" w:sz="0" w:space="0" w:color="auto"/>
            <w:bottom w:val="none" w:sz="0" w:space="0" w:color="auto"/>
            <w:right w:val="none" w:sz="0" w:space="0" w:color="auto"/>
          </w:divBdr>
        </w:div>
        <w:div w:id="2108377559">
          <w:marLeft w:val="0"/>
          <w:marRight w:val="0"/>
          <w:marTop w:val="0"/>
          <w:marBottom w:val="0"/>
          <w:divBdr>
            <w:top w:val="none" w:sz="0" w:space="0" w:color="auto"/>
            <w:left w:val="none" w:sz="0" w:space="0" w:color="auto"/>
            <w:bottom w:val="none" w:sz="0" w:space="0" w:color="auto"/>
            <w:right w:val="none" w:sz="0" w:space="0" w:color="auto"/>
          </w:divBdr>
        </w:div>
      </w:divsChild>
    </w:div>
    <w:div w:id="753864575">
      <w:bodyDiv w:val="1"/>
      <w:marLeft w:val="0"/>
      <w:marRight w:val="0"/>
      <w:marTop w:val="0"/>
      <w:marBottom w:val="0"/>
      <w:divBdr>
        <w:top w:val="none" w:sz="0" w:space="0" w:color="auto"/>
        <w:left w:val="none" w:sz="0" w:space="0" w:color="auto"/>
        <w:bottom w:val="none" w:sz="0" w:space="0" w:color="auto"/>
        <w:right w:val="none" w:sz="0" w:space="0" w:color="auto"/>
      </w:divBdr>
    </w:div>
    <w:div w:id="895120383">
      <w:bodyDiv w:val="1"/>
      <w:marLeft w:val="0"/>
      <w:marRight w:val="0"/>
      <w:marTop w:val="0"/>
      <w:marBottom w:val="0"/>
      <w:divBdr>
        <w:top w:val="none" w:sz="0" w:space="0" w:color="auto"/>
        <w:left w:val="none" w:sz="0" w:space="0" w:color="auto"/>
        <w:bottom w:val="none" w:sz="0" w:space="0" w:color="auto"/>
        <w:right w:val="none" w:sz="0" w:space="0" w:color="auto"/>
      </w:divBdr>
      <w:divsChild>
        <w:div w:id="520749536">
          <w:marLeft w:val="0"/>
          <w:marRight w:val="0"/>
          <w:marTop w:val="0"/>
          <w:marBottom w:val="0"/>
          <w:divBdr>
            <w:top w:val="none" w:sz="0" w:space="0" w:color="auto"/>
            <w:left w:val="none" w:sz="0" w:space="0" w:color="auto"/>
            <w:bottom w:val="none" w:sz="0" w:space="0" w:color="auto"/>
            <w:right w:val="none" w:sz="0" w:space="0" w:color="auto"/>
          </w:divBdr>
        </w:div>
        <w:div w:id="1600337618">
          <w:marLeft w:val="0"/>
          <w:marRight w:val="0"/>
          <w:marTop w:val="0"/>
          <w:marBottom w:val="0"/>
          <w:divBdr>
            <w:top w:val="none" w:sz="0" w:space="0" w:color="auto"/>
            <w:left w:val="none" w:sz="0" w:space="0" w:color="auto"/>
            <w:bottom w:val="none" w:sz="0" w:space="0" w:color="auto"/>
            <w:right w:val="none" w:sz="0" w:space="0" w:color="auto"/>
          </w:divBdr>
        </w:div>
        <w:div w:id="1703362784">
          <w:marLeft w:val="0"/>
          <w:marRight w:val="0"/>
          <w:marTop w:val="0"/>
          <w:marBottom w:val="0"/>
          <w:divBdr>
            <w:top w:val="none" w:sz="0" w:space="0" w:color="auto"/>
            <w:left w:val="none" w:sz="0" w:space="0" w:color="auto"/>
            <w:bottom w:val="none" w:sz="0" w:space="0" w:color="auto"/>
            <w:right w:val="none" w:sz="0" w:space="0" w:color="auto"/>
          </w:divBdr>
        </w:div>
      </w:divsChild>
    </w:div>
    <w:div w:id="959265116">
      <w:bodyDiv w:val="1"/>
      <w:marLeft w:val="0"/>
      <w:marRight w:val="0"/>
      <w:marTop w:val="0"/>
      <w:marBottom w:val="0"/>
      <w:divBdr>
        <w:top w:val="none" w:sz="0" w:space="0" w:color="auto"/>
        <w:left w:val="none" w:sz="0" w:space="0" w:color="auto"/>
        <w:bottom w:val="none" w:sz="0" w:space="0" w:color="auto"/>
        <w:right w:val="none" w:sz="0" w:space="0" w:color="auto"/>
      </w:divBdr>
    </w:div>
    <w:div w:id="971864400">
      <w:bodyDiv w:val="1"/>
      <w:marLeft w:val="0"/>
      <w:marRight w:val="0"/>
      <w:marTop w:val="0"/>
      <w:marBottom w:val="0"/>
      <w:divBdr>
        <w:top w:val="none" w:sz="0" w:space="0" w:color="auto"/>
        <w:left w:val="none" w:sz="0" w:space="0" w:color="auto"/>
        <w:bottom w:val="none" w:sz="0" w:space="0" w:color="auto"/>
        <w:right w:val="none" w:sz="0" w:space="0" w:color="auto"/>
      </w:divBdr>
    </w:div>
    <w:div w:id="997538693">
      <w:bodyDiv w:val="1"/>
      <w:marLeft w:val="0"/>
      <w:marRight w:val="0"/>
      <w:marTop w:val="0"/>
      <w:marBottom w:val="0"/>
      <w:divBdr>
        <w:top w:val="none" w:sz="0" w:space="0" w:color="auto"/>
        <w:left w:val="none" w:sz="0" w:space="0" w:color="auto"/>
        <w:bottom w:val="none" w:sz="0" w:space="0" w:color="auto"/>
        <w:right w:val="none" w:sz="0" w:space="0" w:color="auto"/>
      </w:divBdr>
      <w:divsChild>
        <w:div w:id="113906821">
          <w:marLeft w:val="0"/>
          <w:marRight w:val="0"/>
          <w:marTop w:val="0"/>
          <w:marBottom w:val="0"/>
          <w:divBdr>
            <w:top w:val="none" w:sz="0" w:space="0" w:color="auto"/>
            <w:left w:val="none" w:sz="0" w:space="0" w:color="auto"/>
            <w:bottom w:val="none" w:sz="0" w:space="0" w:color="auto"/>
            <w:right w:val="none" w:sz="0" w:space="0" w:color="auto"/>
          </w:divBdr>
        </w:div>
        <w:div w:id="201870175">
          <w:marLeft w:val="0"/>
          <w:marRight w:val="0"/>
          <w:marTop w:val="0"/>
          <w:marBottom w:val="0"/>
          <w:divBdr>
            <w:top w:val="none" w:sz="0" w:space="0" w:color="auto"/>
            <w:left w:val="none" w:sz="0" w:space="0" w:color="auto"/>
            <w:bottom w:val="none" w:sz="0" w:space="0" w:color="auto"/>
            <w:right w:val="none" w:sz="0" w:space="0" w:color="auto"/>
          </w:divBdr>
        </w:div>
        <w:div w:id="965817738">
          <w:marLeft w:val="0"/>
          <w:marRight w:val="0"/>
          <w:marTop w:val="0"/>
          <w:marBottom w:val="0"/>
          <w:divBdr>
            <w:top w:val="none" w:sz="0" w:space="0" w:color="auto"/>
            <w:left w:val="none" w:sz="0" w:space="0" w:color="auto"/>
            <w:bottom w:val="none" w:sz="0" w:space="0" w:color="auto"/>
            <w:right w:val="none" w:sz="0" w:space="0" w:color="auto"/>
          </w:divBdr>
        </w:div>
      </w:divsChild>
    </w:div>
    <w:div w:id="1039355827">
      <w:bodyDiv w:val="1"/>
      <w:marLeft w:val="0"/>
      <w:marRight w:val="0"/>
      <w:marTop w:val="0"/>
      <w:marBottom w:val="0"/>
      <w:divBdr>
        <w:top w:val="none" w:sz="0" w:space="0" w:color="auto"/>
        <w:left w:val="none" w:sz="0" w:space="0" w:color="auto"/>
        <w:bottom w:val="none" w:sz="0" w:space="0" w:color="auto"/>
        <w:right w:val="none" w:sz="0" w:space="0" w:color="auto"/>
      </w:divBdr>
      <w:divsChild>
        <w:div w:id="561134913">
          <w:marLeft w:val="0"/>
          <w:marRight w:val="0"/>
          <w:marTop w:val="0"/>
          <w:marBottom w:val="0"/>
          <w:divBdr>
            <w:top w:val="none" w:sz="0" w:space="0" w:color="auto"/>
            <w:left w:val="none" w:sz="0" w:space="0" w:color="auto"/>
            <w:bottom w:val="none" w:sz="0" w:space="0" w:color="auto"/>
            <w:right w:val="none" w:sz="0" w:space="0" w:color="auto"/>
          </w:divBdr>
        </w:div>
        <w:div w:id="1843619021">
          <w:marLeft w:val="0"/>
          <w:marRight w:val="0"/>
          <w:marTop w:val="0"/>
          <w:marBottom w:val="0"/>
          <w:divBdr>
            <w:top w:val="none" w:sz="0" w:space="0" w:color="auto"/>
            <w:left w:val="none" w:sz="0" w:space="0" w:color="auto"/>
            <w:bottom w:val="none" w:sz="0" w:space="0" w:color="auto"/>
            <w:right w:val="none" w:sz="0" w:space="0" w:color="auto"/>
          </w:divBdr>
        </w:div>
        <w:div w:id="1849710138">
          <w:marLeft w:val="0"/>
          <w:marRight w:val="0"/>
          <w:marTop w:val="0"/>
          <w:marBottom w:val="0"/>
          <w:divBdr>
            <w:top w:val="none" w:sz="0" w:space="0" w:color="auto"/>
            <w:left w:val="none" w:sz="0" w:space="0" w:color="auto"/>
            <w:bottom w:val="none" w:sz="0" w:space="0" w:color="auto"/>
            <w:right w:val="none" w:sz="0" w:space="0" w:color="auto"/>
          </w:divBdr>
        </w:div>
      </w:divsChild>
    </w:div>
    <w:div w:id="1048797116">
      <w:bodyDiv w:val="1"/>
      <w:marLeft w:val="0"/>
      <w:marRight w:val="0"/>
      <w:marTop w:val="0"/>
      <w:marBottom w:val="0"/>
      <w:divBdr>
        <w:top w:val="none" w:sz="0" w:space="0" w:color="auto"/>
        <w:left w:val="none" w:sz="0" w:space="0" w:color="auto"/>
        <w:bottom w:val="none" w:sz="0" w:space="0" w:color="auto"/>
        <w:right w:val="none" w:sz="0" w:space="0" w:color="auto"/>
      </w:divBdr>
      <w:divsChild>
        <w:div w:id="906955862">
          <w:marLeft w:val="0"/>
          <w:marRight w:val="0"/>
          <w:marTop w:val="0"/>
          <w:marBottom w:val="0"/>
          <w:divBdr>
            <w:top w:val="none" w:sz="0" w:space="0" w:color="auto"/>
            <w:left w:val="none" w:sz="0" w:space="0" w:color="auto"/>
            <w:bottom w:val="none" w:sz="0" w:space="0" w:color="auto"/>
            <w:right w:val="none" w:sz="0" w:space="0" w:color="auto"/>
          </w:divBdr>
        </w:div>
      </w:divsChild>
    </w:div>
    <w:div w:id="1113553627">
      <w:bodyDiv w:val="1"/>
      <w:marLeft w:val="0"/>
      <w:marRight w:val="0"/>
      <w:marTop w:val="0"/>
      <w:marBottom w:val="0"/>
      <w:divBdr>
        <w:top w:val="none" w:sz="0" w:space="0" w:color="auto"/>
        <w:left w:val="none" w:sz="0" w:space="0" w:color="auto"/>
        <w:bottom w:val="none" w:sz="0" w:space="0" w:color="auto"/>
        <w:right w:val="none" w:sz="0" w:space="0" w:color="auto"/>
      </w:divBdr>
    </w:div>
    <w:div w:id="1130324691">
      <w:bodyDiv w:val="1"/>
      <w:marLeft w:val="0"/>
      <w:marRight w:val="0"/>
      <w:marTop w:val="0"/>
      <w:marBottom w:val="0"/>
      <w:divBdr>
        <w:top w:val="none" w:sz="0" w:space="0" w:color="auto"/>
        <w:left w:val="none" w:sz="0" w:space="0" w:color="auto"/>
        <w:bottom w:val="none" w:sz="0" w:space="0" w:color="auto"/>
        <w:right w:val="none" w:sz="0" w:space="0" w:color="auto"/>
      </w:divBdr>
      <w:divsChild>
        <w:div w:id="768432176">
          <w:marLeft w:val="0"/>
          <w:marRight w:val="0"/>
          <w:marTop w:val="0"/>
          <w:marBottom w:val="0"/>
          <w:divBdr>
            <w:top w:val="none" w:sz="0" w:space="0" w:color="auto"/>
            <w:left w:val="none" w:sz="0" w:space="0" w:color="auto"/>
            <w:bottom w:val="none" w:sz="0" w:space="0" w:color="auto"/>
            <w:right w:val="none" w:sz="0" w:space="0" w:color="auto"/>
          </w:divBdr>
        </w:div>
        <w:div w:id="1782727265">
          <w:marLeft w:val="0"/>
          <w:marRight w:val="0"/>
          <w:marTop w:val="0"/>
          <w:marBottom w:val="0"/>
          <w:divBdr>
            <w:top w:val="none" w:sz="0" w:space="0" w:color="auto"/>
            <w:left w:val="none" w:sz="0" w:space="0" w:color="auto"/>
            <w:bottom w:val="none" w:sz="0" w:space="0" w:color="auto"/>
            <w:right w:val="none" w:sz="0" w:space="0" w:color="auto"/>
          </w:divBdr>
        </w:div>
        <w:div w:id="2060276458">
          <w:marLeft w:val="0"/>
          <w:marRight w:val="0"/>
          <w:marTop w:val="0"/>
          <w:marBottom w:val="0"/>
          <w:divBdr>
            <w:top w:val="none" w:sz="0" w:space="0" w:color="auto"/>
            <w:left w:val="none" w:sz="0" w:space="0" w:color="auto"/>
            <w:bottom w:val="none" w:sz="0" w:space="0" w:color="auto"/>
            <w:right w:val="none" w:sz="0" w:space="0" w:color="auto"/>
          </w:divBdr>
        </w:div>
      </w:divsChild>
    </w:div>
    <w:div w:id="1217081748">
      <w:bodyDiv w:val="1"/>
      <w:marLeft w:val="0"/>
      <w:marRight w:val="0"/>
      <w:marTop w:val="0"/>
      <w:marBottom w:val="0"/>
      <w:divBdr>
        <w:top w:val="none" w:sz="0" w:space="0" w:color="auto"/>
        <w:left w:val="none" w:sz="0" w:space="0" w:color="auto"/>
        <w:bottom w:val="none" w:sz="0" w:space="0" w:color="auto"/>
        <w:right w:val="none" w:sz="0" w:space="0" w:color="auto"/>
      </w:divBdr>
      <w:divsChild>
        <w:div w:id="777136316">
          <w:marLeft w:val="0"/>
          <w:marRight w:val="0"/>
          <w:marTop w:val="0"/>
          <w:marBottom w:val="0"/>
          <w:divBdr>
            <w:top w:val="none" w:sz="0" w:space="0" w:color="auto"/>
            <w:left w:val="none" w:sz="0" w:space="0" w:color="auto"/>
            <w:bottom w:val="none" w:sz="0" w:space="0" w:color="auto"/>
            <w:right w:val="none" w:sz="0" w:space="0" w:color="auto"/>
          </w:divBdr>
        </w:div>
        <w:div w:id="1264454356">
          <w:marLeft w:val="0"/>
          <w:marRight w:val="0"/>
          <w:marTop w:val="0"/>
          <w:marBottom w:val="0"/>
          <w:divBdr>
            <w:top w:val="none" w:sz="0" w:space="0" w:color="auto"/>
            <w:left w:val="none" w:sz="0" w:space="0" w:color="auto"/>
            <w:bottom w:val="none" w:sz="0" w:space="0" w:color="auto"/>
            <w:right w:val="none" w:sz="0" w:space="0" w:color="auto"/>
          </w:divBdr>
        </w:div>
        <w:div w:id="1416974263">
          <w:marLeft w:val="0"/>
          <w:marRight w:val="0"/>
          <w:marTop w:val="0"/>
          <w:marBottom w:val="0"/>
          <w:divBdr>
            <w:top w:val="none" w:sz="0" w:space="0" w:color="auto"/>
            <w:left w:val="none" w:sz="0" w:space="0" w:color="auto"/>
            <w:bottom w:val="none" w:sz="0" w:space="0" w:color="auto"/>
            <w:right w:val="none" w:sz="0" w:space="0" w:color="auto"/>
          </w:divBdr>
        </w:div>
        <w:div w:id="1582786723">
          <w:marLeft w:val="0"/>
          <w:marRight w:val="0"/>
          <w:marTop w:val="0"/>
          <w:marBottom w:val="0"/>
          <w:divBdr>
            <w:top w:val="none" w:sz="0" w:space="0" w:color="auto"/>
            <w:left w:val="none" w:sz="0" w:space="0" w:color="auto"/>
            <w:bottom w:val="none" w:sz="0" w:space="0" w:color="auto"/>
            <w:right w:val="none" w:sz="0" w:space="0" w:color="auto"/>
          </w:divBdr>
        </w:div>
        <w:div w:id="2061707562">
          <w:marLeft w:val="0"/>
          <w:marRight w:val="0"/>
          <w:marTop w:val="0"/>
          <w:marBottom w:val="0"/>
          <w:divBdr>
            <w:top w:val="none" w:sz="0" w:space="0" w:color="auto"/>
            <w:left w:val="none" w:sz="0" w:space="0" w:color="auto"/>
            <w:bottom w:val="none" w:sz="0" w:space="0" w:color="auto"/>
            <w:right w:val="none" w:sz="0" w:space="0" w:color="auto"/>
          </w:divBdr>
        </w:div>
      </w:divsChild>
    </w:div>
    <w:div w:id="1235772931">
      <w:bodyDiv w:val="1"/>
      <w:marLeft w:val="0"/>
      <w:marRight w:val="0"/>
      <w:marTop w:val="0"/>
      <w:marBottom w:val="0"/>
      <w:divBdr>
        <w:top w:val="none" w:sz="0" w:space="0" w:color="auto"/>
        <w:left w:val="none" w:sz="0" w:space="0" w:color="auto"/>
        <w:bottom w:val="none" w:sz="0" w:space="0" w:color="auto"/>
        <w:right w:val="none" w:sz="0" w:space="0" w:color="auto"/>
      </w:divBdr>
      <w:divsChild>
        <w:div w:id="446390261">
          <w:marLeft w:val="0"/>
          <w:marRight w:val="0"/>
          <w:marTop w:val="0"/>
          <w:marBottom w:val="0"/>
          <w:divBdr>
            <w:top w:val="none" w:sz="0" w:space="0" w:color="auto"/>
            <w:left w:val="none" w:sz="0" w:space="0" w:color="auto"/>
            <w:bottom w:val="none" w:sz="0" w:space="0" w:color="auto"/>
            <w:right w:val="none" w:sz="0" w:space="0" w:color="auto"/>
          </w:divBdr>
        </w:div>
        <w:div w:id="602760736">
          <w:marLeft w:val="0"/>
          <w:marRight w:val="0"/>
          <w:marTop w:val="0"/>
          <w:marBottom w:val="0"/>
          <w:divBdr>
            <w:top w:val="none" w:sz="0" w:space="0" w:color="auto"/>
            <w:left w:val="none" w:sz="0" w:space="0" w:color="auto"/>
            <w:bottom w:val="none" w:sz="0" w:space="0" w:color="auto"/>
            <w:right w:val="none" w:sz="0" w:space="0" w:color="auto"/>
          </w:divBdr>
        </w:div>
        <w:div w:id="731928820">
          <w:marLeft w:val="0"/>
          <w:marRight w:val="0"/>
          <w:marTop w:val="0"/>
          <w:marBottom w:val="0"/>
          <w:divBdr>
            <w:top w:val="none" w:sz="0" w:space="0" w:color="auto"/>
            <w:left w:val="none" w:sz="0" w:space="0" w:color="auto"/>
            <w:bottom w:val="none" w:sz="0" w:space="0" w:color="auto"/>
            <w:right w:val="none" w:sz="0" w:space="0" w:color="auto"/>
          </w:divBdr>
        </w:div>
        <w:div w:id="952126130">
          <w:marLeft w:val="0"/>
          <w:marRight w:val="0"/>
          <w:marTop w:val="0"/>
          <w:marBottom w:val="0"/>
          <w:divBdr>
            <w:top w:val="none" w:sz="0" w:space="0" w:color="auto"/>
            <w:left w:val="none" w:sz="0" w:space="0" w:color="auto"/>
            <w:bottom w:val="none" w:sz="0" w:space="0" w:color="auto"/>
            <w:right w:val="none" w:sz="0" w:space="0" w:color="auto"/>
          </w:divBdr>
        </w:div>
        <w:div w:id="1098866825">
          <w:marLeft w:val="0"/>
          <w:marRight w:val="0"/>
          <w:marTop w:val="0"/>
          <w:marBottom w:val="0"/>
          <w:divBdr>
            <w:top w:val="none" w:sz="0" w:space="0" w:color="auto"/>
            <w:left w:val="none" w:sz="0" w:space="0" w:color="auto"/>
            <w:bottom w:val="none" w:sz="0" w:space="0" w:color="auto"/>
            <w:right w:val="none" w:sz="0" w:space="0" w:color="auto"/>
          </w:divBdr>
        </w:div>
        <w:div w:id="1255867884">
          <w:marLeft w:val="0"/>
          <w:marRight w:val="0"/>
          <w:marTop w:val="0"/>
          <w:marBottom w:val="0"/>
          <w:divBdr>
            <w:top w:val="none" w:sz="0" w:space="0" w:color="auto"/>
            <w:left w:val="none" w:sz="0" w:space="0" w:color="auto"/>
            <w:bottom w:val="none" w:sz="0" w:space="0" w:color="auto"/>
            <w:right w:val="none" w:sz="0" w:space="0" w:color="auto"/>
          </w:divBdr>
        </w:div>
        <w:div w:id="1262446663">
          <w:marLeft w:val="0"/>
          <w:marRight w:val="0"/>
          <w:marTop w:val="0"/>
          <w:marBottom w:val="0"/>
          <w:divBdr>
            <w:top w:val="none" w:sz="0" w:space="0" w:color="auto"/>
            <w:left w:val="none" w:sz="0" w:space="0" w:color="auto"/>
            <w:bottom w:val="none" w:sz="0" w:space="0" w:color="auto"/>
            <w:right w:val="none" w:sz="0" w:space="0" w:color="auto"/>
          </w:divBdr>
        </w:div>
        <w:div w:id="1419012691">
          <w:marLeft w:val="0"/>
          <w:marRight w:val="0"/>
          <w:marTop w:val="0"/>
          <w:marBottom w:val="0"/>
          <w:divBdr>
            <w:top w:val="none" w:sz="0" w:space="0" w:color="auto"/>
            <w:left w:val="none" w:sz="0" w:space="0" w:color="auto"/>
            <w:bottom w:val="none" w:sz="0" w:space="0" w:color="auto"/>
            <w:right w:val="none" w:sz="0" w:space="0" w:color="auto"/>
          </w:divBdr>
        </w:div>
        <w:div w:id="1537884512">
          <w:marLeft w:val="0"/>
          <w:marRight w:val="0"/>
          <w:marTop w:val="0"/>
          <w:marBottom w:val="0"/>
          <w:divBdr>
            <w:top w:val="none" w:sz="0" w:space="0" w:color="auto"/>
            <w:left w:val="none" w:sz="0" w:space="0" w:color="auto"/>
            <w:bottom w:val="none" w:sz="0" w:space="0" w:color="auto"/>
            <w:right w:val="none" w:sz="0" w:space="0" w:color="auto"/>
          </w:divBdr>
        </w:div>
      </w:divsChild>
    </w:div>
    <w:div w:id="1289555962">
      <w:bodyDiv w:val="1"/>
      <w:marLeft w:val="0"/>
      <w:marRight w:val="0"/>
      <w:marTop w:val="0"/>
      <w:marBottom w:val="0"/>
      <w:divBdr>
        <w:top w:val="none" w:sz="0" w:space="0" w:color="auto"/>
        <w:left w:val="none" w:sz="0" w:space="0" w:color="auto"/>
        <w:bottom w:val="none" w:sz="0" w:space="0" w:color="auto"/>
        <w:right w:val="none" w:sz="0" w:space="0" w:color="auto"/>
      </w:divBdr>
    </w:div>
    <w:div w:id="1325667992">
      <w:bodyDiv w:val="1"/>
      <w:marLeft w:val="0"/>
      <w:marRight w:val="0"/>
      <w:marTop w:val="0"/>
      <w:marBottom w:val="0"/>
      <w:divBdr>
        <w:top w:val="none" w:sz="0" w:space="0" w:color="auto"/>
        <w:left w:val="none" w:sz="0" w:space="0" w:color="auto"/>
        <w:bottom w:val="none" w:sz="0" w:space="0" w:color="auto"/>
        <w:right w:val="none" w:sz="0" w:space="0" w:color="auto"/>
      </w:divBdr>
      <w:divsChild>
        <w:div w:id="23292482">
          <w:marLeft w:val="0"/>
          <w:marRight w:val="0"/>
          <w:marTop w:val="0"/>
          <w:marBottom w:val="0"/>
          <w:divBdr>
            <w:top w:val="none" w:sz="0" w:space="0" w:color="auto"/>
            <w:left w:val="none" w:sz="0" w:space="0" w:color="auto"/>
            <w:bottom w:val="none" w:sz="0" w:space="0" w:color="auto"/>
            <w:right w:val="none" w:sz="0" w:space="0" w:color="auto"/>
          </w:divBdr>
        </w:div>
        <w:div w:id="24671822">
          <w:marLeft w:val="0"/>
          <w:marRight w:val="0"/>
          <w:marTop w:val="0"/>
          <w:marBottom w:val="0"/>
          <w:divBdr>
            <w:top w:val="none" w:sz="0" w:space="0" w:color="auto"/>
            <w:left w:val="none" w:sz="0" w:space="0" w:color="auto"/>
            <w:bottom w:val="none" w:sz="0" w:space="0" w:color="auto"/>
            <w:right w:val="none" w:sz="0" w:space="0" w:color="auto"/>
          </w:divBdr>
          <w:divsChild>
            <w:div w:id="1780635437">
              <w:marLeft w:val="-75"/>
              <w:marRight w:val="0"/>
              <w:marTop w:val="30"/>
              <w:marBottom w:val="30"/>
              <w:divBdr>
                <w:top w:val="none" w:sz="0" w:space="0" w:color="auto"/>
                <w:left w:val="none" w:sz="0" w:space="0" w:color="auto"/>
                <w:bottom w:val="none" w:sz="0" w:space="0" w:color="auto"/>
                <w:right w:val="none" w:sz="0" w:space="0" w:color="auto"/>
              </w:divBdr>
              <w:divsChild>
                <w:div w:id="100298080">
                  <w:marLeft w:val="0"/>
                  <w:marRight w:val="0"/>
                  <w:marTop w:val="0"/>
                  <w:marBottom w:val="0"/>
                  <w:divBdr>
                    <w:top w:val="none" w:sz="0" w:space="0" w:color="auto"/>
                    <w:left w:val="none" w:sz="0" w:space="0" w:color="auto"/>
                    <w:bottom w:val="none" w:sz="0" w:space="0" w:color="auto"/>
                    <w:right w:val="none" w:sz="0" w:space="0" w:color="auto"/>
                  </w:divBdr>
                  <w:divsChild>
                    <w:div w:id="540047021">
                      <w:marLeft w:val="0"/>
                      <w:marRight w:val="0"/>
                      <w:marTop w:val="0"/>
                      <w:marBottom w:val="0"/>
                      <w:divBdr>
                        <w:top w:val="none" w:sz="0" w:space="0" w:color="auto"/>
                        <w:left w:val="none" w:sz="0" w:space="0" w:color="auto"/>
                        <w:bottom w:val="none" w:sz="0" w:space="0" w:color="auto"/>
                        <w:right w:val="none" w:sz="0" w:space="0" w:color="auto"/>
                      </w:divBdr>
                    </w:div>
                  </w:divsChild>
                </w:div>
                <w:div w:id="541359531">
                  <w:marLeft w:val="0"/>
                  <w:marRight w:val="0"/>
                  <w:marTop w:val="0"/>
                  <w:marBottom w:val="0"/>
                  <w:divBdr>
                    <w:top w:val="none" w:sz="0" w:space="0" w:color="auto"/>
                    <w:left w:val="none" w:sz="0" w:space="0" w:color="auto"/>
                    <w:bottom w:val="none" w:sz="0" w:space="0" w:color="auto"/>
                    <w:right w:val="none" w:sz="0" w:space="0" w:color="auto"/>
                  </w:divBdr>
                  <w:divsChild>
                    <w:div w:id="422455483">
                      <w:marLeft w:val="0"/>
                      <w:marRight w:val="0"/>
                      <w:marTop w:val="0"/>
                      <w:marBottom w:val="0"/>
                      <w:divBdr>
                        <w:top w:val="none" w:sz="0" w:space="0" w:color="auto"/>
                        <w:left w:val="none" w:sz="0" w:space="0" w:color="auto"/>
                        <w:bottom w:val="none" w:sz="0" w:space="0" w:color="auto"/>
                        <w:right w:val="none" w:sz="0" w:space="0" w:color="auto"/>
                      </w:divBdr>
                    </w:div>
                  </w:divsChild>
                </w:div>
                <w:div w:id="604927978">
                  <w:marLeft w:val="0"/>
                  <w:marRight w:val="0"/>
                  <w:marTop w:val="0"/>
                  <w:marBottom w:val="0"/>
                  <w:divBdr>
                    <w:top w:val="none" w:sz="0" w:space="0" w:color="auto"/>
                    <w:left w:val="none" w:sz="0" w:space="0" w:color="auto"/>
                    <w:bottom w:val="none" w:sz="0" w:space="0" w:color="auto"/>
                    <w:right w:val="none" w:sz="0" w:space="0" w:color="auto"/>
                  </w:divBdr>
                  <w:divsChild>
                    <w:div w:id="1743210989">
                      <w:marLeft w:val="0"/>
                      <w:marRight w:val="0"/>
                      <w:marTop w:val="0"/>
                      <w:marBottom w:val="0"/>
                      <w:divBdr>
                        <w:top w:val="none" w:sz="0" w:space="0" w:color="auto"/>
                        <w:left w:val="none" w:sz="0" w:space="0" w:color="auto"/>
                        <w:bottom w:val="none" w:sz="0" w:space="0" w:color="auto"/>
                        <w:right w:val="none" w:sz="0" w:space="0" w:color="auto"/>
                      </w:divBdr>
                    </w:div>
                  </w:divsChild>
                </w:div>
                <w:div w:id="670453896">
                  <w:marLeft w:val="0"/>
                  <w:marRight w:val="0"/>
                  <w:marTop w:val="0"/>
                  <w:marBottom w:val="0"/>
                  <w:divBdr>
                    <w:top w:val="none" w:sz="0" w:space="0" w:color="auto"/>
                    <w:left w:val="none" w:sz="0" w:space="0" w:color="auto"/>
                    <w:bottom w:val="none" w:sz="0" w:space="0" w:color="auto"/>
                    <w:right w:val="none" w:sz="0" w:space="0" w:color="auto"/>
                  </w:divBdr>
                  <w:divsChild>
                    <w:div w:id="1598058441">
                      <w:marLeft w:val="0"/>
                      <w:marRight w:val="0"/>
                      <w:marTop w:val="0"/>
                      <w:marBottom w:val="0"/>
                      <w:divBdr>
                        <w:top w:val="none" w:sz="0" w:space="0" w:color="auto"/>
                        <w:left w:val="none" w:sz="0" w:space="0" w:color="auto"/>
                        <w:bottom w:val="none" w:sz="0" w:space="0" w:color="auto"/>
                        <w:right w:val="none" w:sz="0" w:space="0" w:color="auto"/>
                      </w:divBdr>
                    </w:div>
                  </w:divsChild>
                </w:div>
                <w:div w:id="799423952">
                  <w:marLeft w:val="0"/>
                  <w:marRight w:val="0"/>
                  <w:marTop w:val="0"/>
                  <w:marBottom w:val="0"/>
                  <w:divBdr>
                    <w:top w:val="none" w:sz="0" w:space="0" w:color="auto"/>
                    <w:left w:val="none" w:sz="0" w:space="0" w:color="auto"/>
                    <w:bottom w:val="none" w:sz="0" w:space="0" w:color="auto"/>
                    <w:right w:val="none" w:sz="0" w:space="0" w:color="auto"/>
                  </w:divBdr>
                  <w:divsChild>
                    <w:div w:id="1376394186">
                      <w:marLeft w:val="0"/>
                      <w:marRight w:val="0"/>
                      <w:marTop w:val="0"/>
                      <w:marBottom w:val="0"/>
                      <w:divBdr>
                        <w:top w:val="none" w:sz="0" w:space="0" w:color="auto"/>
                        <w:left w:val="none" w:sz="0" w:space="0" w:color="auto"/>
                        <w:bottom w:val="none" w:sz="0" w:space="0" w:color="auto"/>
                        <w:right w:val="none" w:sz="0" w:space="0" w:color="auto"/>
                      </w:divBdr>
                    </w:div>
                  </w:divsChild>
                </w:div>
                <w:div w:id="985858462">
                  <w:marLeft w:val="0"/>
                  <w:marRight w:val="0"/>
                  <w:marTop w:val="0"/>
                  <w:marBottom w:val="0"/>
                  <w:divBdr>
                    <w:top w:val="none" w:sz="0" w:space="0" w:color="auto"/>
                    <w:left w:val="none" w:sz="0" w:space="0" w:color="auto"/>
                    <w:bottom w:val="none" w:sz="0" w:space="0" w:color="auto"/>
                    <w:right w:val="none" w:sz="0" w:space="0" w:color="auto"/>
                  </w:divBdr>
                  <w:divsChild>
                    <w:div w:id="1038317414">
                      <w:marLeft w:val="0"/>
                      <w:marRight w:val="0"/>
                      <w:marTop w:val="0"/>
                      <w:marBottom w:val="0"/>
                      <w:divBdr>
                        <w:top w:val="none" w:sz="0" w:space="0" w:color="auto"/>
                        <w:left w:val="none" w:sz="0" w:space="0" w:color="auto"/>
                        <w:bottom w:val="none" w:sz="0" w:space="0" w:color="auto"/>
                        <w:right w:val="none" w:sz="0" w:space="0" w:color="auto"/>
                      </w:divBdr>
                    </w:div>
                  </w:divsChild>
                </w:div>
                <w:div w:id="1183938909">
                  <w:marLeft w:val="0"/>
                  <w:marRight w:val="0"/>
                  <w:marTop w:val="0"/>
                  <w:marBottom w:val="0"/>
                  <w:divBdr>
                    <w:top w:val="none" w:sz="0" w:space="0" w:color="auto"/>
                    <w:left w:val="none" w:sz="0" w:space="0" w:color="auto"/>
                    <w:bottom w:val="none" w:sz="0" w:space="0" w:color="auto"/>
                    <w:right w:val="none" w:sz="0" w:space="0" w:color="auto"/>
                  </w:divBdr>
                  <w:divsChild>
                    <w:div w:id="2144693548">
                      <w:marLeft w:val="0"/>
                      <w:marRight w:val="0"/>
                      <w:marTop w:val="0"/>
                      <w:marBottom w:val="0"/>
                      <w:divBdr>
                        <w:top w:val="none" w:sz="0" w:space="0" w:color="auto"/>
                        <w:left w:val="none" w:sz="0" w:space="0" w:color="auto"/>
                        <w:bottom w:val="none" w:sz="0" w:space="0" w:color="auto"/>
                        <w:right w:val="none" w:sz="0" w:space="0" w:color="auto"/>
                      </w:divBdr>
                    </w:div>
                  </w:divsChild>
                </w:div>
                <w:div w:id="1295064729">
                  <w:marLeft w:val="0"/>
                  <w:marRight w:val="0"/>
                  <w:marTop w:val="0"/>
                  <w:marBottom w:val="0"/>
                  <w:divBdr>
                    <w:top w:val="none" w:sz="0" w:space="0" w:color="auto"/>
                    <w:left w:val="none" w:sz="0" w:space="0" w:color="auto"/>
                    <w:bottom w:val="none" w:sz="0" w:space="0" w:color="auto"/>
                    <w:right w:val="none" w:sz="0" w:space="0" w:color="auto"/>
                  </w:divBdr>
                  <w:divsChild>
                    <w:div w:id="665666216">
                      <w:marLeft w:val="0"/>
                      <w:marRight w:val="0"/>
                      <w:marTop w:val="0"/>
                      <w:marBottom w:val="0"/>
                      <w:divBdr>
                        <w:top w:val="none" w:sz="0" w:space="0" w:color="auto"/>
                        <w:left w:val="none" w:sz="0" w:space="0" w:color="auto"/>
                        <w:bottom w:val="none" w:sz="0" w:space="0" w:color="auto"/>
                        <w:right w:val="none" w:sz="0" w:space="0" w:color="auto"/>
                      </w:divBdr>
                    </w:div>
                  </w:divsChild>
                </w:div>
                <w:div w:id="1459957418">
                  <w:marLeft w:val="0"/>
                  <w:marRight w:val="0"/>
                  <w:marTop w:val="0"/>
                  <w:marBottom w:val="0"/>
                  <w:divBdr>
                    <w:top w:val="none" w:sz="0" w:space="0" w:color="auto"/>
                    <w:left w:val="none" w:sz="0" w:space="0" w:color="auto"/>
                    <w:bottom w:val="none" w:sz="0" w:space="0" w:color="auto"/>
                    <w:right w:val="none" w:sz="0" w:space="0" w:color="auto"/>
                  </w:divBdr>
                  <w:divsChild>
                    <w:div w:id="637106350">
                      <w:marLeft w:val="0"/>
                      <w:marRight w:val="0"/>
                      <w:marTop w:val="0"/>
                      <w:marBottom w:val="0"/>
                      <w:divBdr>
                        <w:top w:val="none" w:sz="0" w:space="0" w:color="auto"/>
                        <w:left w:val="none" w:sz="0" w:space="0" w:color="auto"/>
                        <w:bottom w:val="none" w:sz="0" w:space="0" w:color="auto"/>
                        <w:right w:val="none" w:sz="0" w:space="0" w:color="auto"/>
                      </w:divBdr>
                    </w:div>
                  </w:divsChild>
                </w:div>
                <w:div w:id="1552109378">
                  <w:marLeft w:val="0"/>
                  <w:marRight w:val="0"/>
                  <w:marTop w:val="0"/>
                  <w:marBottom w:val="0"/>
                  <w:divBdr>
                    <w:top w:val="none" w:sz="0" w:space="0" w:color="auto"/>
                    <w:left w:val="none" w:sz="0" w:space="0" w:color="auto"/>
                    <w:bottom w:val="none" w:sz="0" w:space="0" w:color="auto"/>
                    <w:right w:val="none" w:sz="0" w:space="0" w:color="auto"/>
                  </w:divBdr>
                  <w:divsChild>
                    <w:div w:id="431124717">
                      <w:marLeft w:val="0"/>
                      <w:marRight w:val="0"/>
                      <w:marTop w:val="0"/>
                      <w:marBottom w:val="0"/>
                      <w:divBdr>
                        <w:top w:val="none" w:sz="0" w:space="0" w:color="auto"/>
                        <w:left w:val="none" w:sz="0" w:space="0" w:color="auto"/>
                        <w:bottom w:val="none" w:sz="0" w:space="0" w:color="auto"/>
                        <w:right w:val="none" w:sz="0" w:space="0" w:color="auto"/>
                      </w:divBdr>
                    </w:div>
                  </w:divsChild>
                </w:div>
                <w:div w:id="1556164188">
                  <w:marLeft w:val="0"/>
                  <w:marRight w:val="0"/>
                  <w:marTop w:val="0"/>
                  <w:marBottom w:val="0"/>
                  <w:divBdr>
                    <w:top w:val="none" w:sz="0" w:space="0" w:color="auto"/>
                    <w:left w:val="none" w:sz="0" w:space="0" w:color="auto"/>
                    <w:bottom w:val="none" w:sz="0" w:space="0" w:color="auto"/>
                    <w:right w:val="none" w:sz="0" w:space="0" w:color="auto"/>
                  </w:divBdr>
                  <w:divsChild>
                    <w:div w:id="892350693">
                      <w:marLeft w:val="0"/>
                      <w:marRight w:val="0"/>
                      <w:marTop w:val="0"/>
                      <w:marBottom w:val="0"/>
                      <w:divBdr>
                        <w:top w:val="none" w:sz="0" w:space="0" w:color="auto"/>
                        <w:left w:val="none" w:sz="0" w:space="0" w:color="auto"/>
                        <w:bottom w:val="none" w:sz="0" w:space="0" w:color="auto"/>
                        <w:right w:val="none" w:sz="0" w:space="0" w:color="auto"/>
                      </w:divBdr>
                    </w:div>
                  </w:divsChild>
                </w:div>
                <w:div w:id="1596937800">
                  <w:marLeft w:val="0"/>
                  <w:marRight w:val="0"/>
                  <w:marTop w:val="0"/>
                  <w:marBottom w:val="0"/>
                  <w:divBdr>
                    <w:top w:val="none" w:sz="0" w:space="0" w:color="auto"/>
                    <w:left w:val="none" w:sz="0" w:space="0" w:color="auto"/>
                    <w:bottom w:val="none" w:sz="0" w:space="0" w:color="auto"/>
                    <w:right w:val="none" w:sz="0" w:space="0" w:color="auto"/>
                  </w:divBdr>
                  <w:divsChild>
                    <w:div w:id="1819034751">
                      <w:marLeft w:val="0"/>
                      <w:marRight w:val="0"/>
                      <w:marTop w:val="0"/>
                      <w:marBottom w:val="0"/>
                      <w:divBdr>
                        <w:top w:val="none" w:sz="0" w:space="0" w:color="auto"/>
                        <w:left w:val="none" w:sz="0" w:space="0" w:color="auto"/>
                        <w:bottom w:val="none" w:sz="0" w:space="0" w:color="auto"/>
                        <w:right w:val="none" w:sz="0" w:space="0" w:color="auto"/>
                      </w:divBdr>
                    </w:div>
                  </w:divsChild>
                </w:div>
                <w:div w:id="1643923685">
                  <w:marLeft w:val="0"/>
                  <w:marRight w:val="0"/>
                  <w:marTop w:val="0"/>
                  <w:marBottom w:val="0"/>
                  <w:divBdr>
                    <w:top w:val="none" w:sz="0" w:space="0" w:color="auto"/>
                    <w:left w:val="none" w:sz="0" w:space="0" w:color="auto"/>
                    <w:bottom w:val="none" w:sz="0" w:space="0" w:color="auto"/>
                    <w:right w:val="none" w:sz="0" w:space="0" w:color="auto"/>
                  </w:divBdr>
                  <w:divsChild>
                    <w:div w:id="1117990751">
                      <w:marLeft w:val="0"/>
                      <w:marRight w:val="0"/>
                      <w:marTop w:val="0"/>
                      <w:marBottom w:val="0"/>
                      <w:divBdr>
                        <w:top w:val="none" w:sz="0" w:space="0" w:color="auto"/>
                        <w:left w:val="none" w:sz="0" w:space="0" w:color="auto"/>
                        <w:bottom w:val="none" w:sz="0" w:space="0" w:color="auto"/>
                        <w:right w:val="none" w:sz="0" w:space="0" w:color="auto"/>
                      </w:divBdr>
                    </w:div>
                  </w:divsChild>
                </w:div>
                <w:div w:id="1932665351">
                  <w:marLeft w:val="0"/>
                  <w:marRight w:val="0"/>
                  <w:marTop w:val="0"/>
                  <w:marBottom w:val="0"/>
                  <w:divBdr>
                    <w:top w:val="none" w:sz="0" w:space="0" w:color="auto"/>
                    <w:left w:val="none" w:sz="0" w:space="0" w:color="auto"/>
                    <w:bottom w:val="none" w:sz="0" w:space="0" w:color="auto"/>
                    <w:right w:val="none" w:sz="0" w:space="0" w:color="auto"/>
                  </w:divBdr>
                  <w:divsChild>
                    <w:div w:id="1817262067">
                      <w:marLeft w:val="0"/>
                      <w:marRight w:val="0"/>
                      <w:marTop w:val="0"/>
                      <w:marBottom w:val="0"/>
                      <w:divBdr>
                        <w:top w:val="none" w:sz="0" w:space="0" w:color="auto"/>
                        <w:left w:val="none" w:sz="0" w:space="0" w:color="auto"/>
                        <w:bottom w:val="none" w:sz="0" w:space="0" w:color="auto"/>
                        <w:right w:val="none" w:sz="0" w:space="0" w:color="auto"/>
                      </w:divBdr>
                    </w:div>
                  </w:divsChild>
                </w:div>
                <w:div w:id="1995446335">
                  <w:marLeft w:val="0"/>
                  <w:marRight w:val="0"/>
                  <w:marTop w:val="0"/>
                  <w:marBottom w:val="0"/>
                  <w:divBdr>
                    <w:top w:val="none" w:sz="0" w:space="0" w:color="auto"/>
                    <w:left w:val="none" w:sz="0" w:space="0" w:color="auto"/>
                    <w:bottom w:val="none" w:sz="0" w:space="0" w:color="auto"/>
                    <w:right w:val="none" w:sz="0" w:space="0" w:color="auto"/>
                  </w:divBdr>
                  <w:divsChild>
                    <w:div w:id="169489124">
                      <w:marLeft w:val="0"/>
                      <w:marRight w:val="0"/>
                      <w:marTop w:val="0"/>
                      <w:marBottom w:val="0"/>
                      <w:divBdr>
                        <w:top w:val="none" w:sz="0" w:space="0" w:color="auto"/>
                        <w:left w:val="none" w:sz="0" w:space="0" w:color="auto"/>
                        <w:bottom w:val="none" w:sz="0" w:space="0" w:color="auto"/>
                        <w:right w:val="none" w:sz="0" w:space="0" w:color="auto"/>
                      </w:divBdr>
                    </w:div>
                  </w:divsChild>
                </w:div>
                <w:div w:id="2004237482">
                  <w:marLeft w:val="0"/>
                  <w:marRight w:val="0"/>
                  <w:marTop w:val="0"/>
                  <w:marBottom w:val="0"/>
                  <w:divBdr>
                    <w:top w:val="none" w:sz="0" w:space="0" w:color="auto"/>
                    <w:left w:val="none" w:sz="0" w:space="0" w:color="auto"/>
                    <w:bottom w:val="none" w:sz="0" w:space="0" w:color="auto"/>
                    <w:right w:val="none" w:sz="0" w:space="0" w:color="auto"/>
                  </w:divBdr>
                  <w:divsChild>
                    <w:div w:id="69854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9826">
          <w:marLeft w:val="0"/>
          <w:marRight w:val="0"/>
          <w:marTop w:val="0"/>
          <w:marBottom w:val="0"/>
          <w:divBdr>
            <w:top w:val="none" w:sz="0" w:space="0" w:color="auto"/>
            <w:left w:val="none" w:sz="0" w:space="0" w:color="auto"/>
            <w:bottom w:val="none" w:sz="0" w:space="0" w:color="auto"/>
            <w:right w:val="none" w:sz="0" w:space="0" w:color="auto"/>
          </w:divBdr>
          <w:divsChild>
            <w:div w:id="1905216758">
              <w:marLeft w:val="-75"/>
              <w:marRight w:val="0"/>
              <w:marTop w:val="30"/>
              <w:marBottom w:val="30"/>
              <w:divBdr>
                <w:top w:val="none" w:sz="0" w:space="0" w:color="auto"/>
                <w:left w:val="none" w:sz="0" w:space="0" w:color="auto"/>
                <w:bottom w:val="none" w:sz="0" w:space="0" w:color="auto"/>
                <w:right w:val="none" w:sz="0" w:space="0" w:color="auto"/>
              </w:divBdr>
              <w:divsChild>
                <w:div w:id="16738108">
                  <w:marLeft w:val="0"/>
                  <w:marRight w:val="0"/>
                  <w:marTop w:val="0"/>
                  <w:marBottom w:val="0"/>
                  <w:divBdr>
                    <w:top w:val="none" w:sz="0" w:space="0" w:color="auto"/>
                    <w:left w:val="none" w:sz="0" w:space="0" w:color="auto"/>
                    <w:bottom w:val="none" w:sz="0" w:space="0" w:color="auto"/>
                    <w:right w:val="none" w:sz="0" w:space="0" w:color="auto"/>
                  </w:divBdr>
                  <w:divsChild>
                    <w:div w:id="750851871">
                      <w:marLeft w:val="0"/>
                      <w:marRight w:val="0"/>
                      <w:marTop w:val="0"/>
                      <w:marBottom w:val="0"/>
                      <w:divBdr>
                        <w:top w:val="none" w:sz="0" w:space="0" w:color="auto"/>
                        <w:left w:val="none" w:sz="0" w:space="0" w:color="auto"/>
                        <w:bottom w:val="none" w:sz="0" w:space="0" w:color="auto"/>
                        <w:right w:val="none" w:sz="0" w:space="0" w:color="auto"/>
                      </w:divBdr>
                    </w:div>
                  </w:divsChild>
                </w:div>
                <w:div w:id="34670350">
                  <w:marLeft w:val="0"/>
                  <w:marRight w:val="0"/>
                  <w:marTop w:val="0"/>
                  <w:marBottom w:val="0"/>
                  <w:divBdr>
                    <w:top w:val="none" w:sz="0" w:space="0" w:color="auto"/>
                    <w:left w:val="none" w:sz="0" w:space="0" w:color="auto"/>
                    <w:bottom w:val="none" w:sz="0" w:space="0" w:color="auto"/>
                    <w:right w:val="none" w:sz="0" w:space="0" w:color="auto"/>
                  </w:divBdr>
                  <w:divsChild>
                    <w:div w:id="498230095">
                      <w:marLeft w:val="0"/>
                      <w:marRight w:val="0"/>
                      <w:marTop w:val="0"/>
                      <w:marBottom w:val="0"/>
                      <w:divBdr>
                        <w:top w:val="none" w:sz="0" w:space="0" w:color="auto"/>
                        <w:left w:val="none" w:sz="0" w:space="0" w:color="auto"/>
                        <w:bottom w:val="none" w:sz="0" w:space="0" w:color="auto"/>
                        <w:right w:val="none" w:sz="0" w:space="0" w:color="auto"/>
                      </w:divBdr>
                    </w:div>
                  </w:divsChild>
                </w:div>
                <w:div w:id="350227657">
                  <w:marLeft w:val="0"/>
                  <w:marRight w:val="0"/>
                  <w:marTop w:val="0"/>
                  <w:marBottom w:val="0"/>
                  <w:divBdr>
                    <w:top w:val="none" w:sz="0" w:space="0" w:color="auto"/>
                    <w:left w:val="none" w:sz="0" w:space="0" w:color="auto"/>
                    <w:bottom w:val="none" w:sz="0" w:space="0" w:color="auto"/>
                    <w:right w:val="none" w:sz="0" w:space="0" w:color="auto"/>
                  </w:divBdr>
                  <w:divsChild>
                    <w:div w:id="227768709">
                      <w:marLeft w:val="0"/>
                      <w:marRight w:val="0"/>
                      <w:marTop w:val="0"/>
                      <w:marBottom w:val="0"/>
                      <w:divBdr>
                        <w:top w:val="none" w:sz="0" w:space="0" w:color="auto"/>
                        <w:left w:val="none" w:sz="0" w:space="0" w:color="auto"/>
                        <w:bottom w:val="none" w:sz="0" w:space="0" w:color="auto"/>
                        <w:right w:val="none" w:sz="0" w:space="0" w:color="auto"/>
                      </w:divBdr>
                    </w:div>
                  </w:divsChild>
                </w:div>
                <w:div w:id="413170239">
                  <w:marLeft w:val="0"/>
                  <w:marRight w:val="0"/>
                  <w:marTop w:val="0"/>
                  <w:marBottom w:val="0"/>
                  <w:divBdr>
                    <w:top w:val="none" w:sz="0" w:space="0" w:color="auto"/>
                    <w:left w:val="none" w:sz="0" w:space="0" w:color="auto"/>
                    <w:bottom w:val="none" w:sz="0" w:space="0" w:color="auto"/>
                    <w:right w:val="none" w:sz="0" w:space="0" w:color="auto"/>
                  </w:divBdr>
                  <w:divsChild>
                    <w:div w:id="808474914">
                      <w:marLeft w:val="0"/>
                      <w:marRight w:val="0"/>
                      <w:marTop w:val="0"/>
                      <w:marBottom w:val="0"/>
                      <w:divBdr>
                        <w:top w:val="none" w:sz="0" w:space="0" w:color="auto"/>
                        <w:left w:val="none" w:sz="0" w:space="0" w:color="auto"/>
                        <w:bottom w:val="none" w:sz="0" w:space="0" w:color="auto"/>
                        <w:right w:val="none" w:sz="0" w:space="0" w:color="auto"/>
                      </w:divBdr>
                    </w:div>
                  </w:divsChild>
                </w:div>
                <w:div w:id="455411699">
                  <w:marLeft w:val="0"/>
                  <w:marRight w:val="0"/>
                  <w:marTop w:val="0"/>
                  <w:marBottom w:val="0"/>
                  <w:divBdr>
                    <w:top w:val="none" w:sz="0" w:space="0" w:color="auto"/>
                    <w:left w:val="none" w:sz="0" w:space="0" w:color="auto"/>
                    <w:bottom w:val="none" w:sz="0" w:space="0" w:color="auto"/>
                    <w:right w:val="none" w:sz="0" w:space="0" w:color="auto"/>
                  </w:divBdr>
                  <w:divsChild>
                    <w:div w:id="1498570115">
                      <w:marLeft w:val="0"/>
                      <w:marRight w:val="0"/>
                      <w:marTop w:val="0"/>
                      <w:marBottom w:val="0"/>
                      <w:divBdr>
                        <w:top w:val="none" w:sz="0" w:space="0" w:color="auto"/>
                        <w:left w:val="none" w:sz="0" w:space="0" w:color="auto"/>
                        <w:bottom w:val="none" w:sz="0" w:space="0" w:color="auto"/>
                        <w:right w:val="none" w:sz="0" w:space="0" w:color="auto"/>
                      </w:divBdr>
                    </w:div>
                  </w:divsChild>
                </w:div>
                <w:div w:id="555042869">
                  <w:marLeft w:val="0"/>
                  <w:marRight w:val="0"/>
                  <w:marTop w:val="0"/>
                  <w:marBottom w:val="0"/>
                  <w:divBdr>
                    <w:top w:val="none" w:sz="0" w:space="0" w:color="auto"/>
                    <w:left w:val="none" w:sz="0" w:space="0" w:color="auto"/>
                    <w:bottom w:val="none" w:sz="0" w:space="0" w:color="auto"/>
                    <w:right w:val="none" w:sz="0" w:space="0" w:color="auto"/>
                  </w:divBdr>
                  <w:divsChild>
                    <w:div w:id="1105614495">
                      <w:marLeft w:val="0"/>
                      <w:marRight w:val="0"/>
                      <w:marTop w:val="0"/>
                      <w:marBottom w:val="0"/>
                      <w:divBdr>
                        <w:top w:val="none" w:sz="0" w:space="0" w:color="auto"/>
                        <w:left w:val="none" w:sz="0" w:space="0" w:color="auto"/>
                        <w:bottom w:val="none" w:sz="0" w:space="0" w:color="auto"/>
                        <w:right w:val="none" w:sz="0" w:space="0" w:color="auto"/>
                      </w:divBdr>
                    </w:div>
                  </w:divsChild>
                </w:div>
                <w:div w:id="573928785">
                  <w:marLeft w:val="0"/>
                  <w:marRight w:val="0"/>
                  <w:marTop w:val="0"/>
                  <w:marBottom w:val="0"/>
                  <w:divBdr>
                    <w:top w:val="none" w:sz="0" w:space="0" w:color="auto"/>
                    <w:left w:val="none" w:sz="0" w:space="0" w:color="auto"/>
                    <w:bottom w:val="none" w:sz="0" w:space="0" w:color="auto"/>
                    <w:right w:val="none" w:sz="0" w:space="0" w:color="auto"/>
                  </w:divBdr>
                  <w:divsChild>
                    <w:div w:id="1552764737">
                      <w:marLeft w:val="0"/>
                      <w:marRight w:val="0"/>
                      <w:marTop w:val="0"/>
                      <w:marBottom w:val="0"/>
                      <w:divBdr>
                        <w:top w:val="none" w:sz="0" w:space="0" w:color="auto"/>
                        <w:left w:val="none" w:sz="0" w:space="0" w:color="auto"/>
                        <w:bottom w:val="none" w:sz="0" w:space="0" w:color="auto"/>
                        <w:right w:val="none" w:sz="0" w:space="0" w:color="auto"/>
                      </w:divBdr>
                    </w:div>
                  </w:divsChild>
                </w:div>
                <w:div w:id="1266765798">
                  <w:marLeft w:val="0"/>
                  <w:marRight w:val="0"/>
                  <w:marTop w:val="0"/>
                  <w:marBottom w:val="0"/>
                  <w:divBdr>
                    <w:top w:val="none" w:sz="0" w:space="0" w:color="auto"/>
                    <w:left w:val="none" w:sz="0" w:space="0" w:color="auto"/>
                    <w:bottom w:val="none" w:sz="0" w:space="0" w:color="auto"/>
                    <w:right w:val="none" w:sz="0" w:space="0" w:color="auto"/>
                  </w:divBdr>
                  <w:divsChild>
                    <w:div w:id="1285965844">
                      <w:marLeft w:val="0"/>
                      <w:marRight w:val="0"/>
                      <w:marTop w:val="0"/>
                      <w:marBottom w:val="0"/>
                      <w:divBdr>
                        <w:top w:val="none" w:sz="0" w:space="0" w:color="auto"/>
                        <w:left w:val="none" w:sz="0" w:space="0" w:color="auto"/>
                        <w:bottom w:val="none" w:sz="0" w:space="0" w:color="auto"/>
                        <w:right w:val="none" w:sz="0" w:space="0" w:color="auto"/>
                      </w:divBdr>
                    </w:div>
                  </w:divsChild>
                </w:div>
                <w:div w:id="1322343746">
                  <w:marLeft w:val="0"/>
                  <w:marRight w:val="0"/>
                  <w:marTop w:val="0"/>
                  <w:marBottom w:val="0"/>
                  <w:divBdr>
                    <w:top w:val="none" w:sz="0" w:space="0" w:color="auto"/>
                    <w:left w:val="none" w:sz="0" w:space="0" w:color="auto"/>
                    <w:bottom w:val="none" w:sz="0" w:space="0" w:color="auto"/>
                    <w:right w:val="none" w:sz="0" w:space="0" w:color="auto"/>
                  </w:divBdr>
                  <w:divsChild>
                    <w:div w:id="2028216885">
                      <w:marLeft w:val="0"/>
                      <w:marRight w:val="0"/>
                      <w:marTop w:val="0"/>
                      <w:marBottom w:val="0"/>
                      <w:divBdr>
                        <w:top w:val="none" w:sz="0" w:space="0" w:color="auto"/>
                        <w:left w:val="none" w:sz="0" w:space="0" w:color="auto"/>
                        <w:bottom w:val="none" w:sz="0" w:space="0" w:color="auto"/>
                        <w:right w:val="none" w:sz="0" w:space="0" w:color="auto"/>
                      </w:divBdr>
                    </w:div>
                  </w:divsChild>
                </w:div>
                <w:div w:id="1520896519">
                  <w:marLeft w:val="0"/>
                  <w:marRight w:val="0"/>
                  <w:marTop w:val="0"/>
                  <w:marBottom w:val="0"/>
                  <w:divBdr>
                    <w:top w:val="none" w:sz="0" w:space="0" w:color="auto"/>
                    <w:left w:val="none" w:sz="0" w:space="0" w:color="auto"/>
                    <w:bottom w:val="none" w:sz="0" w:space="0" w:color="auto"/>
                    <w:right w:val="none" w:sz="0" w:space="0" w:color="auto"/>
                  </w:divBdr>
                  <w:divsChild>
                    <w:div w:id="2072073261">
                      <w:marLeft w:val="0"/>
                      <w:marRight w:val="0"/>
                      <w:marTop w:val="0"/>
                      <w:marBottom w:val="0"/>
                      <w:divBdr>
                        <w:top w:val="none" w:sz="0" w:space="0" w:color="auto"/>
                        <w:left w:val="none" w:sz="0" w:space="0" w:color="auto"/>
                        <w:bottom w:val="none" w:sz="0" w:space="0" w:color="auto"/>
                        <w:right w:val="none" w:sz="0" w:space="0" w:color="auto"/>
                      </w:divBdr>
                    </w:div>
                  </w:divsChild>
                </w:div>
                <w:div w:id="1552040891">
                  <w:marLeft w:val="0"/>
                  <w:marRight w:val="0"/>
                  <w:marTop w:val="0"/>
                  <w:marBottom w:val="0"/>
                  <w:divBdr>
                    <w:top w:val="none" w:sz="0" w:space="0" w:color="auto"/>
                    <w:left w:val="none" w:sz="0" w:space="0" w:color="auto"/>
                    <w:bottom w:val="none" w:sz="0" w:space="0" w:color="auto"/>
                    <w:right w:val="none" w:sz="0" w:space="0" w:color="auto"/>
                  </w:divBdr>
                  <w:divsChild>
                    <w:div w:id="1304769569">
                      <w:marLeft w:val="0"/>
                      <w:marRight w:val="0"/>
                      <w:marTop w:val="0"/>
                      <w:marBottom w:val="0"/>
                      <w:divBdr>
                        <w:top w:val="none" w:sz="0" w:space="0" w:color="auto"/>
                        <w:left w:val="none" w:sz="0" w:space="0" w:color="auto"/>
                        <w:bottom w:val="none" w:sz="0" w:space="0" w:color="auto"/>
                        <w:right w:val="none" w:sz="0" w:space="0" w:color="auto"/>
                      </w:divBdr>
                    </w:div>
                  </w:divsChild>
                </w:div>
                <w:div w:id="1692871582">
                  <w:marLeft w:val="0"/>
                  <w:marRight w:val="0"/>
                  <w:marTop w:val="0"/>
                  <w:marBottom w:val="0"/>
                  <w:divBdr>
                    <w:top w:val="none" w:sz="0" w:space="0" w:color="auto"/>
                    <w:left w:val="none" w:sz="0" w:space="0" w:color="auto"/>
                    <w:bottom w:val="none" w:sz="0" w:space="0" w:color="auto"/>
                    <w:right w:val="none" w:sz="0" w:space="0" w:color="auto"/>
                  </w:divBdr>
                  <w:divsChild>
                    <w:div w:id="1771244020">
                      <w:marLeft w:val="0"/>
                      <w:marRight w:val="0"/>
                      <w:marTop w:val="0"/>
                      <w:marBottom w:val="0"/>
                      <w:divBdr>
                        <w:top w:val="none" w:sz="0" w:space="0" w:color="auto"/>
                        <w:left w:val="none" w:sz="0" w:space="0" w:color="auto"/>
                        <w:bottom w:val="none" w:sz="0" w:space="0" w:color="auto"/>
                        <w:right w:val="none" w:sz="0" w:space="0" w:color="auto"/>
                      </w:divBdr>
                    </w:div>
                  </w:divsChild>
                </w:div>
                <w:div w:id="1954705223">
                  <w:marLeft w:val="0"/>
                  <w:marRight w:val="0"/>
                  <w:marTop w:val="0"/>
                  <w:marBottom w:val="0"/>
                  <w:divBdr>
                    <w:top w:val="none" w:sz="0" w:space="0" w:color="auto"/>
                    <w:left w:val="none" w:sz="0" w:space="0" w:color="auto"/>
                    <w:bottom w:val="none" w:sz="0" w:space="0" w:color="auto"/>
                    <w:right w:val="none" w:sz="0" w:space="0" w:color="auto"/>
                  </w:divBdr>
                  <w:divsChild>
                    <w:div w:id="1057170868">
                      <w:marLeft w:val="0"/>
                      <w:marRight w:val="0"/>
                      <w:marTop w:val="0"/>
                      <w:marBottom w:val="0"/>
                      <w:divBdr>
                        <w:top w:val="none" w:sz="0" w:space="0" w:color="auto"/>
                        <w:left w:val="none" w:sz="0" w:space="0" w:color="auto"/>
                        <w:bottom w:val="none" w:sz="0" w:space="0" w:color="auto"/>
                        <w:right w:val="none" w:sz="0" w:space="0" w:color="auto"/>
                      </w:divBdr>
                    </w:div>
                  </w:divsChild>
                </w:div>
                <w:div w:id="2030064879">
                  <w:marLeft w:val="0"/>
                  <w:marRight w:val="0"/>
                  <w:marTop w:val="0"/>
                  <w:marBottom w:val="0"/>
                  <w:divBdr>
                    <w:top w:val="none" w:sz="0" w:space="0" w:color="auto"/>
                    <w:left w:val="none" w:sz="0" w:space="0" w:color="auto"/>
                    <w:bottom w:val="none" w:sz="0" w:space="0" w:color="auto"/>
                    <w:right w:val="none" w:sz="0" w:space="0" w:color="auto"/>
                  </w:divBdr>
                  <w:divsChild>
                    <w:div w:id="327027095">
                      <w:marLeft w:val="0"/>
                      <w:marRight w:val="0"/>
                      <w:marTop w:val="0"/>
                      <w:marBottom w:val="0"/>
                      <w:divBdr>
                        <w:top w:val="none" w:sz="0" w:space="0" w:color="auto"/>
                        <w:left w:val="none" w:sz="0" w:space="0" w:color="auto"/>
                        <w:bottom w:val="none" w:sz="0" w:space="0" w:color="auto"/>
                        <w:right w:val="none" w:sz="0" w:space="0" w:color="auto"/>
                      </w:divBdr>
                    </w:div>
                  </w:divsChild>
                </w:div>
                <w:div w:id="2053072919">
                  <w:marLeft w:val="0"/>
                  <w:marRight w:val="0"/>
                  <w:marTop w:val="0"/>
                  <w:marBottom w:val="0"/>
                  <w:divBdr>
                    <w:top w:val="none" w:sz="0" w:space="0" w:color="auto"/>
                    <w:left w:val="none" w:sz="0" w:space="0" w:color="auto"/>
                    <w:bottom w:val="none" w:sz="0" w:space="0" w:color="auto"/>
                    <w:right w:val="none" w:sz="0" w:space="0" w:color="auto"/>
                  </w:divBdr>
                  <w:divsChild>
                    <w:div w:id="1263105699">
                      <w:marLeft w:val="0"/>
                      <w:marRight w:val="0"/>
                      <w:marTop w:val="0"/>
                      <w:marBottom w:val="0"/>
                      <w:divBdr>
                        <w:top w:val="none" w:sz="0" w:space="0" w:color="auto"/>
                        <w:left w:val="none" w:sz="0" w:space="0" w:color="auto"/>
                        <w:bottom w:val="none" w:sz="0" w:space="0" w:color="auto"/>
                        <w:right w:val="none" w:sz="0" w:space="0" w:color="auto"/>
                      </w:divBdr>
                    </w:div>
                  </w:divsChild>
                </w:div>
                <w:div w:id="2096828106">
                  <w:marLeft w:val="0"/>
                  <w:marRight w:val="0"/>
                  <w:marTop w:val="0"/>
                  <w:marBottom w:val="0"/>
                  <w:divBdr>
                    <w:top w:val="none" w:sz="0" w:space="0" w:color="auto"/>
                    <w:left w:val="none" w:sz="0" w:space="0" w:color="auto"/>
                    <w:bottom w:val="none" w:sz="0" w:space="0" w:color="auto"/>
                    <w:right w:val="none" w:sz="0" w:space="0" w:color="auto"/>
                  </w:divBdr>
                  <w:divsChild>
                    <w:div w:id="213301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48328">
          <w:marLeft w:val="0"/>
          <w:marRight w:val="0"/>
          <w:marTop w:val="0"/>
          <w:marBottom w:val="0"/>
          <w:divBdr>
            <w:top w:val="none" w:sz="0" w:space="0" w:color="auto"/>
            <w:left w:val="none" w:sz="0" w:space="0" w:color="auto"/>
            <w:bottom w:val="none" w:sz="0" w:space="0" w:color="auto"/>
            <w:right w:val="none" w:sz="0" w:space="0" w:color="auto"/>
          </w:divBdr>
          <w:divsChild>
            <w:div w:id="1766152239">
              <w:marLeft w:val="-75"/>
              <w:marRight w:val="0"/>
              <w:marTop w:val="30"/>
              <w:marBottom w:val="30"/>
              <w:divBdr>
                <w:top w:val="none" w:sz="0" w:space="0" w:color="auto"/>
                <w:left w:val="none" w:sz="0" w:space="0" w:color="auto"/>
                <w:bottom w:val="none" w:sz="0" w:space="0" w:color="auto"/>
                <w:right w:val="none" w:sz="0" w:space="0" w:color="auto"/>
              </w:divBdr>
              <w:divsChild>
                <w:div w:id="11222420">
                  <w:marLeft w:val="0"/>
                  <w:marRight w:val="0"/>
                  <w:marTop w:val="0"/>
                  <w:marBottom w:val="0"/>
                  <w:divBdr>
                    <w:top w:val="none" w:sz="0" w:space="0" w:color="auto"/>
                    <w:left w:val="none" w:sz="0" w:space="0" w:color="auto"/>
                    <w:bottom w:val="none" w:sz="0" w:space="0" w:color="auto"/>
                    <w:right w:val="none" w:sz="0" w:space="0" w:color="auto"/>
                  </w:divBdr>
                  <w:divsChild>
                    <w:div w:id="1394347806">
                      <w:marLeft w:val="0"/>
                      <w:marRight w:val="0"/>
                      <w:marTop w:val="0"/>
                      <w:marBottom w:val="0"/>
                      <w:divBdr>
                        <w:top w:val="none" w:sz="0" w:space="0" w:color="auto"/>
                        <w:left w:val="none" w:sz="0" w:space="0" w:color="auto"/>
                        <w:bottom w:val="none" w:sz="0" w:space="0" w:color="auto"/>
                        <w:right w:val="none" w:sz="0" w:space="0" w:color="auto"/>
                      </w:divBdr>
                    </w:div>
                  </w:divsChild>
                </w:div>
                <w:div w:id="28457780">
                  <w:marLeft w:val="0"/>
                  <w:marRight w:val="0"/>
                  <w:marTop w:val="0"/>
                  <w:marBottom w:val="0"/>
                  <w:divBdr>
                    <w:top w:val="none" w:sz="0" w:space="0" w:color="auto"/>
                    <w:left w:val="none" w:sz="0" w:space="0" w:color="auto"/>
                    <w:bottom w:val="none" w:sz="0" w:space="0" w:color="auto"/>
                    <w:right w:val="none" w:sz="0" w:space="0" w:color="auto"/>
                  </w:divBdr>
                  <w:divsChild>
                    <w:div w:id="559367943">
                      <w:marLeft w:val="0"/>
                      <w:marRight w:val="0"/>
                      <w:marTop w:val="0"/>
                      <w:marBottom w:val="0"/>
                      <w:divBdr>
                        <w:top w:val="none" w:sz="0" w:space="0" w:color="auto"/>
                        <w:left w:val="none" w:sz="0" w:space="0" w:color="auto"/>
                        <w:bottom w:val="none" w:sz="0" w:space="0" w:color="auto"/>
                        <w:right w:val="none" w:sz="0" w:space="0" w:color="auto"/>
                      </w:divBdr>
                    </w:div>
                  </w:divsChild>
                </w:div>
                <w:div w:id="430785022">
                  <w:marLeft w:val="0"/>
                  <w:marRight w:val="0"/>
                  <w:marTop w:val="0"/>
                  <w:marBottom w:val="0"/>
                  <w:divBdr>
                    <w:top w:val="none" w:sz="0" w:space="0" w:color="auto"/>
                    <w:left w:val="none" w:sz="0" w:space="0" w:color="auto"/>
                    <w:bottom w:val="none" w:sz="0" w:space="0" w:color="auto"/>
                    <w:right w:val="none" w:sz="0" w:space="0" w:color="auto"/>
                  </w:divBdr>
                  <w:divsChild>
                    <w:div w:id="565188350">
                      <w:marLeft w:val="0"/>
                      <w:marRight w:val="0"/>
                      <w:marTop w:val="0"/>
                      <w:marBottom w:val="0"/>
                      <w:divBdr>
                        <w:top w:val="none" w:sz="0" w:space="0" w:color="auto"/>
                        <w:left w:val="none" w:sz="0" w:space="0" w:color="auto"/>
                        <w:bottom w:val="none" w:sz="0" w:space="0" w:color="auto"/>
                        <w:right w:val="none" w:sz="0" w:space="0" w:color="auto"/>
                      </w:divBdr>
                    </w:div>
                  </w:divsChild>
                </w:div>
                <w:div w:id="949552669">
                  <w:marLeft w:val="0"/>
                  <w:marRight w:val="0"/>
                  <w:marTop w:val="0"/>
                  <w:marBottom w:val="0"/>
                  <w:divBdr>
                    <w:top w:val="none" w:sz="0" w:space="0" w:color="auto"/>
                    <w:left w:val="none" w:sz="0" w:space="0" w:color="auto"/>
                    <w:bottom w:val="none" w:sz="0" w:space="0" w:color="auto"/>
                    <w:right w:val="none" w:sz="0" w:space="0" w:color="auto"/>
                  </w:divBdr>
                  <w:divsChild>
                    <w:div w:id="1282304582">
                      <w:marLeft w:val="0"/>
                      <w:marRight w:val="0"/>
                      <w:marTop w:val="0"/>
                      <w:marBottom w:val="0"/>
                      <w:divBdr>
                        <w:top w:val="none" w:sz="0" w:space="0" w:color="auto"/>
                        <w:left w:val="none" w:sz="0" w:space="0" w:color="auto"/>
                        <w:bottom w:val="none" w:sz="0" w:space="0" w:color="auto"/>
                        <w:right w:val="none" w:sz="0" w:space="0" w:color="auto"/>
                      </w:divBdr>
                    </w:div>
                  </w:divsChild>
                </w:div>
                <w:div w:id="1053306732">
                  <w:marLeft w:val="0"/>
                  <w:marRight w:val="0"/>
                  <w:marTop w:val="0"/>
                  <w:marBottom w:val="0"/>
                  <w:divBdr>
                    <w:top w:val="none" w:sz="0" w:space="0" w:color="auto"/>
                    <w:left w:val="none" w:sz="0" w:space="0" w:color="auto"/>
                    <w:bottom w:val="none" w:sz="0" w:space="0" w:color="auto"/>
                    <w:right w:val="none" w:sz="0" w:space="0" w:color="auto"/>
                  </w:divBdr>
                  <w:divsChild>
                    <w:div w:id="1609507293">
                      <w:marLeft w:val="0"/>
                      <w:marRight w:val="0"/>
                      <w:marTop w:val="0"/>
                      <w:marBottom w:val="0"/>
                      <w:divBdr>
                        <w:top w:val="none" w:sz="0" w:space="0" w:color="auto"/>
                        <w:left w:val="none" w:sz="0" w:space="0" w:color="auto"/>
                        <w:bottom w:val="none" w:sz="0" w:space="0" w:color="auto"/>
                        <w:right w:val="none" w:sz="0" w:space="0" w:color="auto"/>
                      </w:divBdr>
                    </w:div>
                  </w:divsChild>
                </w:div>
                <w:div w:id="1406420210">
                  <w:marLeft w:val="0"/>
                  <w:marRight w:val="0"/>
                  <w:marTop w:val="0"/>
                  <w:marBottom w:val="0"/>
                  <w:divBdr>
                    <w:top w:val="none" w:sz="0" w:space="0" w:color="auto"/>
                    <w:left w:val="none" w:sz="0" w:space="0" w:color="auto"/>
                    <w:bottom w:val="none" w:sz="0" w:space="0" w:color="auto"/>
                    <w:right w:val="none" w:sz="0" w:space="0" w:color="auto"/>
                  </w:divBdr>
                  <w:divsChild>
                    <w:div w:id="17502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4928">
          <w:marLeft w:val="0"/>
          <w:marRight w:val="0"/>
          <w:marTop w:val="0"/>
          <w:marBottom w:val="0"/>
          <w:divBdr>
            <w:top w:val="none" w:sz="0" w:space="0" w:color="auto"/>
            <w:left w:val="none" w:sz="0" w:space="0" w:color="auto"/>
            <w:bottom w:val="none" w:sz="0" w:space="0" w:color="auto"/>
            <w:right w:val="none" w:sz="0" w:space="0" w:color="auto"/>
          </w:divBdr>
          <w:divsChild>
            <w:div w:id="396828718">
              <w:marLeft w:val="-75"/>
              <w:marRight w:val="0"/>
              <w:marTop w:val="30"/>
              <w:marBottom w:val="30"/>
              <w:divBdr>
                <w:top w:val="none" w:sz="0" w:space="0" w:color="auto"/>
                <w:left w:val="none" w:sz="0" w:space="0" w:color="auto"/>
                <w:bottom w:val="none" w:sz="0" w:space="0" w:color="auto"/>
                <w:right w:val="none" w:sz="0" w:space="0" w:color="auto"/>
              </w:divBdr>
              <w:divsChild>
                <w:div w:id="24065282">
                  <w:marLeft w:val="0"/>
                  <w:marRight w:val="0"/>
                  <w:marTop w:val="0"/>
                  <w:marBottom w:val="0"/>
                  <w:divBdr>
                    <w:top w:val="none" w:sz="0" w:space="0" w:color="auto"/>
                    <w:left w:val="none" w:sz="0" w:space="0" w:color="auto"/>
                    <w:bottom w:val="none" w:sz="0" w:space="0" w:color="auto"/>
                    <w:right w:val="none" w:sz="0" w:space="0" w:color="auto"/>
                  </w:divBdr>
                  <w:divsChild>
                    <w:div w:id="40138367">
                      <w:marLeft w:val="0"/>
                      <w:marRight w:val="0"/>
                      <w:marTop w:val="0"/>
                      <w:marBottom w:val="0"/>
                      <w:divBdr>
                        <w:top w:val="none" w:sz="0" w:space="0" w:color="auto"/>
                        <w:left w:val="none" w:sz="0" w:space="0" w:color="auto"/>
                        <w:bottom w:val="none" w:sz="0" w:space="0" w:color="auto"/>
                        <w:right w:val="none" w:sz="0" w:space="0" w:color="auto"/>
                      </w:divBdr>
                    </w:div>
                  </w:divsChild>
                </w:div>
                <w:div w:id="49692578">
                  <w:marLeft w:val="0"/>
                  <w:marRight w:val="0"/>
                  <w:marTop w:val="0"/>
                  <w:marBottom w:val="0"/>
                  <w:divBdr>
                    <w:top w:val="none" w:sz="0" w:space="0" w:color="auto"/>
                    <w:left w:val="none" w:sz="0" w:space="0" w:color="auto"/>
                    <w:bottom w:val="none" w:sz="0" w:space="0" w:color="auto"/>
                    <w:right w:val="none" w:sz="0" w:space="0" w:color="auto"/>
                  </w:divBdr>
                  <w:divsChild>
                    <w:div w:id="1722820621">
                      <w:marLeft w:val="0"/>
                      <w:marRight w:val="0"/>
                      <w:marTop w:val="0"/>
                      <w:marBottom w:val="0"/>
                      <w:divBdr>
                        <w:top w:val="none" w:sz="0" w:space="0" w:color="auto"/>
                        <w:left w:val="none" w:sz="0" w:space="0" w:color="auto"/>
                        <w:bottom w:val="none" w:sz="0" w:space="0" w:color="auto"/>
                        <w:right w:val="none" w:sz="0" w:space="0" w:color="auto"/>
                      </w:divBdr>
                    </w:div>
                  </w:divsChild>
                </w:div>
                <w:div w:id="479229748">
                  <w:marLeft w:val="0"/>
                  <w:marRight w:val="0"/>
                  <w:marTop w:val="0"/>
                  <w:marBottom w:val="0"/>
                  <w:divBdr>
                    <w:top w:val="none" w:sz="0" w:space="0" w:color="auto"/>
                    <w:left w:val="none" w:sz="0" w:space="0" w:color="auto"/>
                    <w:bottom w:val="none" w:sz="0" w:space="0" w:color="auto"/>
                    <w:right w:val="none" w:sz="0" w:space="0" w:color="auto"/>
                  </w:divBdr>
                  <w:divsChild>
                    <w:div w:id="307394773">
                      <w:marLeft w:val="0"/>
                      <w:marRight w:val="0"/>
                      <w:marTop w:val="0"/>
                      <w:marBottom w:val="0"/>
                      <w:divBdr>
                        <w:top w:val="none" w:sz="0" w:space="0" w:color="auto"/>
                        <w:left w:val="none" w:sz="0" w:space="0" w:color="auto"/>
                        <w:bottom w:val="none" w:sz="0" w:space="0" w:color="auto"/>
                        <w:right w:val="none" w:sz="0" w:space="0" w:color="auto"/>
                      </w:divBdr>
                    </w:div>
                  </w:divsChild>
                </w:div>
                <w:div w:id="704326468">
                  <w:marLeft w:val="0"/>
                  <w:marRight w:val="0"/>
                  <w:marTop w:val="0"/>
                  <w:marBottom w:val="0"/>
                  <w:divBdr>
                    <w:top w:val="none" w:sz="0" w:space="0" w:color="auto"/>
                    <w:left w:val="none" w:sz="0" w:space="0" w:color="auto"/>
                    <w:bottom w:val="none" w:sz="0" w:space="0" w:color="auto"/>
                    <w:right w:val="none" w:sz="0" w:space="0" w:color="auto"/>
                  </w:divBdr>
                  <w:divsChild>
                    <w:div w:id="962154606">
                      <w:marLeft w:val="0"/>
                      <w:marRight w:val="0"/>
                      <w:marTop w:val="0"/>
                      <w:marBottom w:val="0"/>
                      <w:divBdr>
                        <w:top w:val="none" w:sz="0" w:space="0" w:color="auto"/>
                        <w:left w:val="none" w:sz="0" w:space="0" w:color="auto"/>
                        <w:bottom w:val="none" w:sz="0" w:space="0" w:color="auto"/>
                        <w:right w:val="none" w:sz="0" w:space="0" w:color="auto"/>
                      </w:divBdr>
                    </w:div>
                  </w:divsChild>
                </w:div>
                <w:div w:id="733310258">
                  <w:marLeft w:val="0"/>
                  <w:marRight w:val="0"/>
                  <w:marTop w:val="0"/>
                  <w:marBottom w:val="0"/>
                  <w:divBdr>
                    <w:top w:val="none" w:sz="0" w:space="0" w:color="auto"/>
                    <w:left w:val="none" w:sz="0" w:space="0" w:color="auto"/>
                    <w:bottom w:val="none" w:sz="0" w:space="0" w:color="auto"/>
                    <w:right w:val="none" w:sz="0" w:space="0" w:color="auto"/>
                  </w:divBdr>
                  <w:divsChild>
                    <w:div w:id="167062298">
                      <w:marLeft w:val="0"/>
                      <w:marRight w:val="0"/>
                      <w:marTop w:val="0"/>
                      <w:marBottom w:val="0"/>
                      <w:divBdr>
                        <w:top w:val="none" w:sz="0" w:space="0" w:color="auto"/>
                        <w:left w:val="none" w:sz="0" w:space="0" w:color="auto"/>
                        <w:bottom w:val="none" w:sz="0" w:space="0" w:color="auto"/>
                        <w:right w:val="none" w:sz="0" w:space="0" w:color="auto"/>
                      </w:divBdr>
                    </w:div>
                  </w:divsChild>
                </w:div>
                <w:div w:id="736703763">
                  <w:marLeft w:val="0"/>
                  <w:marRight w:val="0"/>
                  <w:marTop w:val="0"/>
                  <w:marBottom w:val="0"/>
                  <w:divBdr>
                    <w:top w:val="none" w:sz="0" w:space="0" w:color="auto"/>
                    <w:left w:val="none" w:sz="0" w:space="0" w:color="auto"/>
                    <w:bottom w:val="none" w:sz="0" w:space="0" w:color="auto"/>
                    <w:right w:val="none" w:sz="0" w:space="0" w:color="auto"/>
                  </w:divBdr>
                  <w:divsChild>
                    <w:div w:id="414862249">
                      <w:marLeft w:val="0"/>
                      <w:marRight w:val="0"/>
                      <w:marTop w:val="0"/>
                      <w:marBottom w:val="0"/>
                      <w:divBdr>
                        <w:top w:val="none" w:sz="0" w:space="0" w:color="auto"/>
                        <w:left w:val="none" w:sz="0" w:space="0" w:color="auto"/>
                        <w:bottom w:val="none" w:sz="0" w:space="0" w:color="auto"/>
                        <w:right w:val="none" w:sz="0" w:space="0" w:color="auto"/>
                      </w:divBdr>
                    </w:div>
                  </w:divsChild>
                </w:div>
                <w:div w:id="1025524622">
                  <w:marLeft w:val="0"/>
                  <w:marRight w:val="0"/>
                  <w:marTop w:val="0"/>
                  <w:marBottom w:val="0"/>
                  <w:divBdr>
                    <w:top w:val="none" w:sz="0" w:space="0" w:color="auto"/>
                    <w:left w:val="none" w:sz="0" w:space="0" w:color="auto"/>
                    <w:bottom w:val="none" w:sz="0" w:space="0" w:color="auto"/>
                    <w:right w:val="none" w:sz="0" w:space="0" w:color="auto"/>
                  </w:divBdr>
                  <w:divsChild>
                    <w:div w:id="2138639012">
                      <w:marLeft w:val="0"/>
                      <w:marRight w:val="0"/>
                      <w:marTop w:val="0"/>
                      <w:marBottom w:val="0"/>
                      <w:divBdr>
                        <w:top w:val="none" w:sz="0" w:space="0" w:color="auto"/>
                        <w:left w:val="none" w:sz="0" w:space="0" w:color="auto"/>
                        <w:bottom w:val="none" w:sz="0" w:space="0" w:color="auto"/>
                        <w:right w:val="none" w:sz="0" w:space="0" w:color="auto"/>
                      </w:divBdr>
                    </w:div>
                  </w:divsChild>
                </w:div>
                <w:div w:id="1043479283">
                  <w:marLeft w:val="0"/>
                  <w:marRight w:val="0"/>
                  <w:marTop w:val="0"/>
                  <w:marBottom w:val="0"/>
                  <w:divBdr>
                    <w:top w:val="none" w:sz="0" w:space="0" w:color="auto"/>
                    <w:left w:val="none" w:sz="0" w:space="0" w:color="auto"/>
                    <w:bottom w:val="none" w:sz="0" w:space="0" w:color="auto"/>
                    <w:right w:val="none" w:sz="0" w:space="0" w:color="auto"/>
                  </w:divBdr>
                  <w:divsChild>
                    <w:div w:id="1432975400">
                      <w:marLeft w:val="0"/>
                      <w:marRight w:val="0"/>
                      <w:marTop w:val="0"/>
                      <w:marBottom w:val="0"/>
                      <w:divBdr>
                        <w:top w:val="none" w:sz="0" w:space="0" w:color="auto"/>
                        <w:left w:val="none" w:sz="0" w:space="0" w:color="auto"/>
                        <w:bottom w:val="none" w:sz="0" w:space="0" w:color="auto"/>
                        <w:right w:val="none" w:sz="0" w:space="0" w:color="auto"/>
                      </w:divBdr>
                    </w:div>
                  </w:divsChild>
                </w:div>
                <w:div w:id="1078940992">
                  <w:marLeft w:val="0"/>
                  <w:marRight w:val="0"/>
                  <w:marTop w:val="0"/>
                  <w:marBottom w:val="0"/>
                  <w:divBdr>
                    <w:top w:val="none" w:sz="0" w:space="0" w:color="auto"/>
                    <w:left w:val="none" w:sz="0" w:space="0" w:color="auto"/>
                    <w:bottom w:val="none" w:sz="0" w:space="0" w:color="auto"/>
                    <w:right w:val="none" w:sz="0" w:space="0" w:color="auto"/>
                  </w:divBdr>
                  <w:divsChild>
                    <w:div w:id="1179586556">
                      <w:marLeft w:val="0"/>
                      <w:marRight w:val="0"/>
                      <w:marTop w:val="0"/>
                      <w:marBottom w:val="0"/>
                      <w:divBdr>
                        <w:top w:val="none" w:sz="0" w:space="0" w:color="auto"/>
                        <w:left w:val="none" w:sz="0" w:space="0" w:color="auto"/>
                        <w:bottom w:val="none" w:sz="0" w:space="0" w:color="auto"/>
                        <w:right w:val="none" w:sz="0" w:space="0" w:color="auto"/>
                      </w:divBdr>
                    </w:div>
                  </w:divsChild>
                </w:div>
                <w:div w:id="1361473322">
                  <w:marLeft w:val="0"/>
                  <w:marRight w:val="0"/>
                  <w:marTop w:val="0"/>
                  <w:marBottom w:val="0"/>
                  <w:divBdr>
                    <w:top w:val="none" w:sz="0" w:space="0" w:color="auto"/>
                    <w:left w:val="none" w:sz="0" w:space="0" w:color="auto"/>
                    <w:bottom w:val="none" w:sz="0" w:space="0" w:color="auto"/>
                    <w:right w:val="none" w:sz="0" w:space="0" w:color="auto"/>
                  </w:divBdr>
                  <w:divsChild>
                    <w:div w:id="614676382">
                      <w:marLeft w:val="0"/>
                      <w:marRight w:val="0"/>
                      <w:marTop w:val="0"/>
                      <w:marBottom w:val="0"/>
                      <w:divBdr>
                        <w:top w:val="none" w:sz="0" w:space="0" w:color="auto"/>
                        <w:left w:val="none" w:sz="0" w:space="0" w:color="auto"/>
                        <w:bottom w:val="none" w:sz="0" w:space="0" w:color="auto"/>
                        <w:right w:val="none" w:sz="0" w:space="0" w:color="auto"/>
                      </w:divBdr>
                    </w:div>
                  </w:divsChild>
                </w:div>
                <w:div w:id="1396928310">
                  <w:marLeft w:val="0"/>
                  <w:marRight w:val="0"/>
                  <w:marTop w:val="0"/>
                  <w:marBottom w:val="0"/>
                  <w:divBdr>
                    <w:top w:val="none" w:sz="0" w:space="0" w:color="auto"/>
                    <w:left w:val="none" w:sz="0" w:space="0" w:color="auto"/>
                    <w:bottom w:val="none" w:sz="0" w:space="0" w:color="auto"/>
                    <w:right w:val="none" w:sz="0" w:space="0" w:color="auto"/>
                  </w:divBdr>
                  <w:divsChild>
                    <w:div w:id="756823026">
                      <w:marLeft w:val="0"/>
                      <w:marRight w:val="0"/>
                      <w:marTop w:val="0"/>
                      <w:marBottom w:val="0"/>
                      <w:divBdr>
                        <w:top w:val="none" w:sz="0" w:space="0" w:color="auto"/>
                        <w:left w:val="none" w:sz="0" w:space="0" w:color="auto"/>
                        <w:bottom w:val="none" w:sz="0" w:space="0" w:color="auto"/>
                        <w:right w:val="none" w:sz="0" w:space="0" w:color="auto"/>
                      </w:divBdr>
                    </w:div>
                  </w:divsChild>
                </w:div>
                <w:div w:id="1421179547">
                  <w:marLeft w:val="0"/>
                  <w:marRight w:val="0"/>
                  <w:marTop w:val="0"/>
                  <w:marBottom w:val="0"/>
                  <w:divBdr>
                    <w:top w:val="none" w:sz="0" w:space="0" w:color="auto"/>
                    <w:left w:val="none" w:sz="0" w:space="0" w:color="auto"/>
                    <w:bottom w:val="none" w:sz="0" w:space="0" w:color="auto"/>
                    <w:right w:val="none" w:sz="0" w:space="0" w:color="auto"/>
                  </w:divBdr>
                  <w:divsChild>
                    <w:div w:id="690229772">
                      <w:marLeft w:val="0"/>
                      <w:marRight w:val="0"/>
                      <w:marTop w:val="0"/>
                      <w:marBottom w:val="0"/>
                      <w:divBdr>
                        <w:top w:val="none" w:sz="0" w:space="0" w:color="auto"/>
                        <w:left w:val="none" w:sz="0" w:space="0" w:color="auto"/>
                        <w:bottom w:val="none" w:sz="0" w:space="0" w:color="auto"/>
                        <w:right w:val="none" w:sz="0" w:space="0" w:color="auto"/>
                      </w:divBdr>
                    </w:div>
                  </w:divsChild>
                </w:div>
                <w:div w:id="1651863138">
                  <w:marLeft w:val="0"/>
                  <w:marRight w:val="0"/>
                  <w:marTop w:val="0"/>
                  <w:marBottom w:val="0"/>
                  <w:divBdr>
                    <w:top w:val="none" w:sz="0" w:space="0" w:color="auto"/>
                    <w:left w:val="none" w:sz="0" w:space="0" w:color="auto"/>
                    <w:bottom w:val="none" w:sz="0" w:space="0" w:color="auto"/>
                    <w:right w:val="none" w:sz="0" w:space="0" w:color="auto"/>
                  </w:divBdr>
                  <w:divsChild>
                    <w:div w:id="1177844297">
                      <w:marLeft w:val="0"/>
                      <w:marRight w:val="0"/>
                      <w:marTop w:val="0"/>
                      <w:marBottom w:val="0"/>
                      <w:divBdr>
                        <w:top w:val="none" w:sz="0" w:space="0" w:color="auto"/>
                        <w:left w:val="none" w:sz="0" w:space="0" w:color="auto"/>
                        <w:bottom w:val="none" w:sz="0" w:space="0" w:color="auto"/>
                        <w:right w:val="none" w:sz="0" w:space="0" w:color="auto"/>
                      </w:divBdr>
                    </w:div>
                  </w:divsChild>
                </w:div>
                <w:div w:id="1661151452">
                  <w:marLeft w:val="0"/>
                  <w:marRight w:val="0"/>
                  <w:marTop w:val="0"/>
                  <w:marBottom w:val="0"/>
                  <w:divBdr>
                    <w:top w:val="none" w:sz="0" w:space="0" w:color="auto"/>
                    <w:left w:val="none" w:sz="0" w:space="0" w:color="auto"/>
                    <w:bottom w:val="none" w:sz="0" w:space="0" w:color="auto"/>
                    <w:right w:val="none" w:sz="0" w:space="0" w:color="auto"/>
                  </w:divBdr>
                  <w:divsChild>
                    <w:div w:id="1372804375">
                      <w:marLeft w:val="0"/>
                      <w:marRight w:val="0"/>
                      <w:marTop w:val="0"/>
                      <w:marBottom w:val="0"/>
                      <w:divBdr>
                        <w:top w:val="none" w:sz="0" w:space="0" w:color="auto"/>
                        <w:left w:val="none" w:sz="0" w:space="0" w:color="auto"/>
                        <w:bottom w:val="none" w:sz="0" w:space="0" w:color="auto"/>
                        <w:right w:val="none" w:sz="0" w:space="0" w:color="auto"/>
                      </w:divBdr>
                    </w:div>
                  </w:divsChild>
                </w:div>
                <w:div w:id="1707565392">
                  <w:marLeft w:val="0"/>
                  <w:marRight w:val="0"/>
                  <w:marTop w:val="0"/>
                  <w:marBottom w:val="0"/>
                  <w:divBdr>
                    <w:top w:val="none" w:sz="0" w:space="0" w:color="auto"/>
                    <w:left w:val="none" w:sz="0" w:space="0" w:color="auto"/>
                    <w:bottom w:val="none" w:sz="0" w:space="0" w:color="auto"/>
                    <w:right w:val="none" w:sz="0" w:space="0" w:color="auto"/>
                  </w:divBdr>
                  <w:divsChild>
                    <w:div w:id="873033655">
                      <w:marLeft w:val="0"/>
                      <w:marRight w:val="0"/>
                      <w:marTop w:val="0"/>
                      <w:marBottom w:val="0"/>
                      <w:divBdr>
                        <w:top w:val="none" w:sz="0" w:space="0" w:color="auto"/>
                        <w:left w:val="none" w:sz="0" w:space="0" w:color="auto"/>
                        <w:bottom w:val="none" w:sz="0" w:space="0" w:color="auto"/>
                        <w:right w:val="none" w:sz="0" w:space="0" w:color="auto"/>
                      </w:divBdr>
                    </w:div>
                  </w:divsChild>
                </w:div>
                <w:div w:id="1759205046">
                  <w:marLeft w:val="0"/>
                  <w:marRight w:val="0"/>
                  <w:marTop w:val="0"/>
                  <w:marBottom w:val="0"/>
                  <w:divBdr>
                    <w:top w:val="none" w:sz="0" w:space="0" w:color="auto"/>
                    <w:left w:val="none" w:sz="0" w:space="0" w:color="auto"/>
                    <w:bottom w:val="none" w:sz="0" w:space="0" w:color="auto"/>
                    <w:right w:val="none" w:sz="0" w:space="0" w:color="auto"/>
                  </w:divBdr>
                  <w:divsChild>
                    <w:div w:id="1521236021">
                      <w:marLeft w:val="0"/>
                      <w:marRight w:val="0"/>
                      <w:marTop w:val="0"/>
                      <w:marBottom w:val="0"/>
                      <w:divBdr>
                        <w:top w:val="none" w:sz="0" w:space="0" w:color="auto"/>
                        <w:left w:val="none" w:sz="0" w:space="0" w:color="auto"/>
                        <w:bottom w:val="none" w:sz="0" w:space="0" w:color="auto"/>
                        <w:right w:val="none" w:sz="0" w:space="0" w:color="auto"/>
                      </w:divBdr>
                    </w:div>
                  </w:divsChild>
                </w:div>
                <w:div w:id="1770082859">
                  <w:marLeft w:val="0"/>
                  <w:marRight w:val="0"/>
                  <w:marTop w:val="0"/>
                  <w:marBottom w:val="0"/>
                  <w:divBdr>
                    <w:top w:val="none" w:sz="0" w:space="0" w:color="auto"/>
                    <w:left w:val="none" w:sz="0" w:space="0" w:color="auto"/>
                    <w:bottom w:val="none" w:sz="0" w:space="0" w:color="auto"/>
                    <w:right w:val="none" w:sz="0" w:space="0" w:color="auto"/>
                  </w:divBdr>
                  <w:divsChild>
                    <w:div w:id="633607996">
                      <w:marLeft w:val="0"/>
                      <w:marRight w:val="0"/>
                      <w:marTop w:val="0"/>
                      <w:marBottom w:val="0"/>
                      <w:divBdr>
                        <w:top w:val="none" w:sz="0" w:space="0" w:color="auto"/>
                        <w:left w:val="none" w:sz="0" w:space="0" w:color="auto"/>
                        <w:bottom w:val="none" w:sz="0" w:space="0" w:color="auto"/>
                        <w:right w:val="none" w:sz="0" w:space="0" w:color="auto"/>
                      </w:divBdr>
                    </w:div>
                  </w:divsChild>
                </w:div>
                <w:div w:id="1813598610">
                  <w:marLeft w:val="0"/>
                  <w:marRight w:val="0"/>
                  <w:marTop w:val="0"/>
                  <w:marBottom w:val="0"/>
                  <w:divBdr>
                    <w:top w:val="none" w:sz="0" w:space="0" w:color="auto"/>
                    <w:left w:val="none" w:sz="0" w:space="0" w:color="auto"/>
                    <w:bottom w:val="none" w:sz="0" w:space="0" w:color="auto"/>
                    <w:right w:val="none" w:sz="0" w:space="0" w:color="auto"/>
                  </w:divBdr>
                  <w:divsChild>
                    <w:div w:id="1130316704">
                      <w:marLeft w:val="0"/>
                      <w:marRight w:val="0"/>
                      <w:marTop w:val="0"/>
                      <w:marBottom w:val="0"/>
                      <w:divBdr>
                        <w:top w:val="none" w:sz="0" w:space="0" w:color="auto"/>
                        <w:left w:val="none" w:sz="0" w:space="0" w:color="auto"/>
                        <w:bottom w:val="none" w:sz="0" w:space="0" w:color="auto"/>
                        <w:right w:val="none" w:sz="0" w:space="0" w:color="auto"/>
                      </w:divBdr>
                    </w:div>
                  </w:divsChild>
                </w:div>
                <w:div w:id="1874612412">
                  <w:marLeft w:val="0"/>
                  <w:marRight w:val="0"/>
                  <w:marTop w:val="0"/>
                  <w:marBottom w:val="0"/>
                  <w:divBdr>
                    <w:top w:val="none" w:sz="0" w:space="0" w:color="auto"/>
                    <w:left w:val="none" w:sz="0" w:space="0" w:color="auto"/>
                    <w:bottom w:val="none" w:sz="0" w:space="0" w:color="auto"/>
                    <w:right w:val="none" w:sz="0" w:space="0" w:color="auto"/>
                  </w:divBdr>
                  <w:divsChild>
                    <w:div w:id="1005208413">
                      <w:marLeft w:val="0"/>
                      <w:marRight w:val="0"/>
                      <w:marTop w:val="0"/>
                      <w:marBottom w:val="0"/>
                      <w:divBdr>
                        <w:top w:val="none" w:sz="0" w:space="0" w:color="auto"/>
                        <w:left w:val="none" w:sz="0" w:space="0" w:color="auto"/>
                        <w:bottom w:val="none" w:sz="0" w:space="0" w:color="auto"/>
                        <w:right w:val="none" w:sz="0" w:space="0" w:color="auto"/>
                      </w:divBdr>
                    </w:div>
                  </w:divsChild>
                </w:div>
                <w:div w:id="1902397958">
                  <w:marLeft w:val="0"/>
                  <w:marRight w:val="0"/>
                  <w:marTop w:val="0"/>
                  <w:marBottom w:val="0"/>
                  <w:divBdr>
                    <w:top w:val="none" w:sz="0" w:space="0" w:color="auto"/>
                    <w:left w:val="none" w:sz="0" w:space="0" w:color="auto"/>
                    <w:bottom w:val="none" w:sz="0" w:space="0" w:color="auto"/>
                    <w:right w:val="none" w:sz="0" w:space="0" w:color="auto"/>
                  </w:divBdr>
                  <w:divsChild>
                    <w:div w:id="659041466">
                      <w:marLeft w:val="0"/>
                      <w:marRight w:val="0"/>
                      <w:marTop w:val="0"/>
                      <w:marBottom w:val="0"/>
                      <w:divBdr>
                        <w:top w:val="none" w:sz="0" w:space="0" w:color="auto"/>
                        <w:left w:val="none" w:sz="0" w:space="0" w:color="auto"/>
                        <w:bottom w:val="none" w:sz="0" w:space="0" w:color="auto"/>
                        <w:right w:val="none" w:sz="0" w:space="0" w:color="auto"/>
                      </w:divBdr>
                    </w:div>
                  </w:divsChild>
                </w:div>
                <w:div w:id="2032031355">
                  <w:marLeft w:val="0"/>
                  <w:marRight w:val="0"/>
                  <w:marTop w:val="0"/>
                  <w:marBottom w:val="0"/>
                  <w:divBdr>
                    <w:top w:val="none" w:sz="0" w:space="0" w:color="auto"/>
                    <w:left w:val="none" w:sz="0" w:space="0" w:color="auto"/>
                    <w:bottom w:val="none" w:sz="0" w:space="0" w:color="auto"/>
                    <w:right w:val="none" w:sz="0" w:space="0" w:color="auto"/>
                  </w:divBdr>
                  <w:divsChild>
                    <w:div w:id="1562862595">
                      <w:marLeft w:val="0"/>
                      <w:marRight w:val="0"/>
                      <w:marTop w:val="0"/>
                      <w:marBottom w:val="0"/>
                      <w:divBdr>
                        <w:top w:val="none" w:sz="0" w:space="0" w:color="auto"/>
                        <w:left w:val="none" w:sz="0" w:space="0" w:color="auto"/>
                        <w:bottom w:val="none" w:sz="0" w:space="0" w:color="auto"/>
                        <w:right w:val="none" w:sz="0" w:space="0" w:color="auto"/>
                      </w:divBdr>
                    </w:div>
                  </w:divsChild>
                </w:div>
                <w:div w:id="2067485572">
                  <w:marLeft w:val="0"/>
                  <w:marRight w:val="0"/>
                  <w:marTop w:val="0"/>
                  <w:marBottom w:val="0"/>
                  <w:divBdr>
                    <w:top w:val="none" w:sz="0" w:space="0" w:color="auto"/>
                    <w:left w:val="none" w:sz="0" w:space="0" w:color="auto"/>
                    <w:bottom w:val="none" w:sz="0" w:space="0" w:color="auto"/>
                    <w:right w:val="none" w:sz="0" w:space="0" w:color="auto"/>
                  </w:divBdr>
                  <w:divsChild>
                    <w:div w:id="941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62883">
          <w:marLeft w:val="0"/>
          <w:marRight w:val="0"/>
          <w:marTop w:val="0"/>
          <w:marBottom w:val="0"/>
          <w:divBdr>
            <w:top w:val="none" w:sz="0" w:space="0" w:color="auto"/>
            <w:left w:val="none" w:sz="0" w:space="0" w:color="auto"/>
            <w:bottom w:val="none" w:sz="0" w:space="0" w:color="auto"/>
            <w:right w:val="none" w:sz="0" w:space="0" w:color="auto"/>
          </w:divBdr>
        </w:div>
        <w:div w:id="654339838">
          <w:marLeft w:val="0"/>
          <w:marRight w:val="0"/>
          <w:marTop w:val="0"/>
          <w:marBottom w:val="0"/>
          <w:divBdr>
            <w:top w:val="none" w:sz="0" w:space="0" w:color="auto"/>
            <w:left w:val="none" w:sz="0" w:space="0" w:color="auto"/>
            <w:bottom w:val="none" w:sz="0" w:space="0" w:color="auto"/>
            <w:right w:val="none" w:sz="0" w:space="0" w:color="auto"/>
          </w:divBdr>
        </w:div>
        <w:div w:id="716515710">
          <w:marLeft w:val="0"/>
          <w:marRight w:val="0"/>
          <w:marTop w:val="0"/>
          <w:marBottom w:val="0"/>
          <w:divBdr>
            <w:top w:val="none" w:sz="0" w:space="0" w:color="auto"/>
            <w:left w:val="none" w:sz="0" w:space="0" w:color="auto"/>
            <w:bottom w:val="none" w:sz="0" w:space="0" w:color="auto"/>
            <w:right w:val="none" w:sz="0" w:space="0" w:color="auto"/>
          </w:divBdr>
        </w:div>
        <w:div w:id="793210550">
          <w:marLeft w:val="0"/>
          <w:marRight w:val="0"/>
          <w:marTop w:val="0"/>
          <w:marBottom w:val="0"/>
          <w:divBdr>
            <w:top w:val="none" w:sz="0" w:space="0" w:color="auto"/>
            <w:left w:val="none" w:sz="0" w:space="0" w:color="auto"/>
            <w:bottom w:val="none" w:sz="0" w:space="0" w:color="auto"/>
            <w:right w:val="none" w:sz="0" w:space="0" w:color="auto"/>
          </w:divBdr>
          <w:divsChild>
            <w:div w:id="913662370">
              <w:marLeft w:val="-75"/>
              <w:marRight w:val="0"/>
              <w:marTop w:val="30"/>
              <w:marBottom w:val="30"/>
              <w:divBdr>
                <w:top w:val="none" w:sz="0" w:space="0" w:color="auto"/>
                <w:left w:val="none" w:sz="0" w:space="0" w:color="auto"/>
                <w:bottom w:val="none" w:sz="0" w:space="0" w:color="auto"/>
                <w:right w:val="none" w:sz="0" w:space="0" w:color="auto"/>
              </w:divBdr>
              <w:divsChild>
                <w:div w:id="71196259">
                  <w:marLeft w:val="0"/>
                  <w:marRight w:val="0"/>
                  <w:marTop w:val="0"/>
                  <w:marBottom w:val="0"/>
                  <w:divBdr>
                    <w:top w:val="none" w:sz="0" w:space="0" w:color="auto"/>
                    <w:left w:val="none" w:sz="0" w:space="0" w:color="auto"/>
                    <w:bottom w:val="none" w:sz="0" w:space="0" w:color="auto"/>
                    <w:right w:val="none" w:sz="0" w:space="0" w:color="auto"/>
                  </w:divBdr>
                  <w:divsChild>
                    <w:div w:id="1378163704">
                      <w:marLeft w:val="0"/>
                      <w:marRight w:val="0"/>
                      <w:marTop w:val="0"/>
                      <w:marBottom w:val="0"/>
                      <w:divBdr>
                        <w:top w:val="none" w:sz="0" w:space="0" w:color="auto"/>
                        <w:left w:val="none" w:sz="0" w:space="0" w:color="auto"/>
                        <w:bottom w:val="none" w:sz="0" w:space="0" w:color="auto"/>
                        <w:right w:val="none" w:sz="0" w:space="0" w:color="auto"/>
                      </w:divBdr>
                    </w:div>
                  </w:divsChild>
                </w:div>
                <w:div w:id="79182003">
                  <w:marLeft w:val="0"/>
                  <w:marRight w:val="0"/>
                  <w:marTop w:val="0"/>
                  <w:marBottom w:val="0"/>
                  <w:divBdr>
                    <w:top w:val="none" w:sz="0" w:space="0" w:color="auto"/>
                    <w:left w:val="none" w:sz="0" w:space="0" w:color="auto"/>
                    <w:bottom w:val="none" w:sz="0" w:space="0" w:color="auto"/>
                    <w:right w:val="none" w:sz="0" w:space="0" w:color="auto"/>
                  </w:divBdr>
                  <w:divsChild>
                    <w:div w:id="337389087">
                      <w:marLeft w:val="0"/>
                      <w:marRight w:val="0"/>
                      <w:marTop w:val="0"/>
                      <w:marBottom w:val="0"/>
                      <w:divBdr>
                        <w:top w:val="none" w:sz="0" w:space="0" w:color="auto"/>
                        <w:left w:val="none" w:sz="0" w:space="0" w:color="auto"/>
                        <w:bottom w:val="none" w:sz="0" w:space="0" w:color="auto"/>
                        <w:right w:val="none" w:sz="0" w:space="0" w:color="auto"/>
                      </w:divBdr>
                    </w:div>
                  </w:divsChild>
                </w:div>
                <w:div w:id="347365170">
                  <w:marLeft w:val="0"/>
                  <w:marRight w:val="0"/>
                  <w:marTop w:val="0"/>
                  <w:marBottom w:val="0"/>
                  <w:divBdr>
                    <w:top w:val="none" w:sz="0" w:space="0" w:color="auto"/>
                    <w:left w:val="none" w:sz="0" w:space="0" w:color="auto"/>
                    <w:bottom w:val="none" w:sz="0" w:space="0" w:color="auto"/>
                    <w:right w:val="none" w:sz="0" w:space="0" w:color="auto"/>
                  </w:divBdr>
                  <w:divsChild>
                    <w:div w:id="1271012278">
                      <w:marLeft w:val="0"/>
                      <w:marRight w:val="0"/>
                      <w:marTop w:val="0"/>
                      <w:marBottom w:val="0"/>
                      <w:divBdr>
                        <w:top w:val="none" w:sz="0" w:space="0" w:color="auto"/>
                        <w:left w:val="none" w:sz="0" w:space="0" w:color="auto"/>
                        <w:bottom w:val="none" w:sz="0" w:space="0" w:color="auto"/>
                        <w:right w:val="none" w:sz="0" w:space="0" w:color="auto"/>
                      </w:divBdr>
                    </w:div>
                  </w:divsChild>
                </w:div>
                <w:div w:id="1083835962">
                  <w:marLeft w:val="0"/>
                  <w:marRight w:val="0"/>
                  <w:marTop w:val="0"/>
                  <w:marBottom w:val="0"/>
                  <w:divBdr>
                    <w:top w:val="none" w:sz="0" w:space="0" w:color="auto"/>
                    <w:left w:val="none" w:sz="0" w:space="0" w:color="auto"/>
                    <w:bottom w:val="none" w:sz="0" w:space="0" w:color="auto"/>
                    <w:right w:val="none" w:sz="0" w:space="0" w:color="auto"/>
                  </w:divBdr>
                  <w:divsChild>
                    <w:div w:id="497620148">
                      <w:marLeft w:val="0"/>
                      <w:marRight w:val="0"/>
                      <w:marTop w:val="0"/>
                      <w:marBottom w:val="0"/>
                      <w:divBdr>
                        <w:top w:val="none" w:sz="0" w:space="0" w:color="auto"/>
                        <w:left w:val="none" w:sz="0" w:space="0" w:color="auto"/>
                        <w:bottom w:val="none" w:sz="0" w:space="0" w:color="auto"/>
                        <w:right w:val="none" w:sz="0" w:space="0" w:color="auto"/>
                      </w:divBdr>
                    </w:div>
                  </w:divsChild>
                </w:div>
                <w:div w:id="1192305471">
                  <w:marLeft w:val="0"/>
                  <w:marRight w:val="0"/>
                  <w:marTop w:val="0"/>
                  <w:marBottom w:val="0"/>
                  <w:divBdr>
                    <w:top w:val="none" w:sz="0" w:space="0" w:color="auto"/>
                    <w:left w:val="none" w:sz="0" w:space="0" w:color="auto"/>
                    <w:bottom w:val="none" w:sz="0" w:space="0" w:color="auto"/>
                    <w:right w:val="none" w:sz="0" w:space="0" w:color="auto"/>
                  </w:divBdr>
                  <w:divsChild>
                    <w:div w:id="815758954">
                      <w:marLeft w:val="0"/>
                      <w:marRight w:val="0"/>
                      <w:marTop w:val="0"/>
                      <w:marBottom w:val="0"/>
                      <w:divBdr>
                        <w:top w:val="none" w:sz="0" w:space="0" w:color="auto"/>
                        <w:left w:val="none" w:sz="0" w:space="0" w:color="auto"/>
                        <w:bottom w:val="none" w:sz="0" w:space="0" w:color="auto"/>
                        <w:right w:val="none" w:sz="0" w:space="0" w:color="auto"/>
                      </w:divBdr>
                    </w:div>
                  </w:divsChild>
                </w:div>
                <w:div w:id="1266694884">
                  <w:marLeft w:val="0"/>
                  <w:marRight w:val="0"/>
                  <w:marTop w:val="0"/>
                  <w:marBottom w:val="0"/>
                  <w:divBdr>
                    <w:top w:val="none" w:sz="0" w:space="0" w:color="auto"/>
                    <w:left w:val="none" w:sz="0" w:space="0" w:color="auto"/>
                    <w:bottom w:val="none" w:sz="0" w:space="0" w:color="auto"/>
                    <w:right w:val="none" w:sz="0" w:space="0" w:color="auto"/>
                  </w:divBdr>
                  <w:divsChild>
                    <w:div w:id="1448502945">
                      <w:marLeft w:val="0"/>
                      <w:marRight w:val="0"/>
                      <w:marTop w:val="0"/>
                      <w:marBottom w:val="0"/>
                      <w:divBdr>
                        <w:top w:val="none" w:sz="0" w:space="0" w:color="auto"/>
                        <w:left w:val="none" w:sz="0" w:space="0" w:color="auto"/>
                        <w:bottom w:val="none" w:sz="0" w:space="0" w:color="auto"/>
                        <w:right w:val="none" w:sz="0" w:space="0" w:color="auto"/>
                      </w:divBdr>
                    </w:div>
                  </w:divsChild>
                </w:div>
                <w:div w:id="1544754988">
                  <w:marLeft w:val="0"/>
                  <w:marRight w:val="0"/>
                  <w:marTop w:val="0"/>
                  <w:marBottom w:val="0"/>
                  <w:divBdr>
                    <w:top w:val="none" w:sz="0" w:space="0" w:color="auto"/>
                    <w:left w:val="none" w:sz="0" w:space="0" w:color="auto"/>
                    <w:bottom w:val="none" w:sz="0" w:space="0" w:color="auto"/>
                    <w:right w:val="none" w:sz="0" w:space="0" w:color="auto"/>
                  </w:divBdr>
                  <w:divsChild>
                    <w:div w:id="1246650450">
                      <w:marLeft w:val="0"/>
                      <w:marRight w:val="0"/>
                      <w:marTop w:val="0"/>
                      <w:marBottom w:val="0"/>
                      <w:divBdr>
                        <w:top w:val="none" w:sz="0" w:space="0" w:color="auto"/>
                        <w:left w:val="none" w:sz="0" w:space="0" w:color="auto"/>
                        <w:bottom w:val="none" w:sz="0" w:space="0" w:color="auto"/>
                        <w:right w:val="none" w:sz="0" w:space="0" w:color="auto"/>
                      </w:divBdr>
                    </w:div>
                  </w:divsChild>
                </w:div>
                <w:div w:id="1873491674">
                  <w:marLeft w:val="0"/>
                  <w:marRight w:val="0"/>
                  <w:marTop w:val="0"/>
                  <w:marBottom w:val="0"/>
                  <w:divBdr>
                    <w:top w:val="none" w:sz="0" w:space="0" w:color="auto"/>
                    <w:left w:val="none" w:sz="0" w:space="0" w:color="auto"/>
                    <w:bottom w:val="none" w:sz="0" w:space="0" w:color="auto"/>
                    <w:right w:val="none" w:sz="0" w:space="0" w:color="auto"/>
                  </w:divBdr>
                  <w:divsChild>
                    <w:div w:id="938878688">
                      <w:marLeft w:val="0"/>
                      <w:marRight w:val="0"/>
                      <w:marTop w:val="0"/>
                      <w:marBottom w:val="0"/>
                      <w:divBdr>
                        <w:top w:val="none" w:sz="0" w:space="0" w:color="auto"/>
                        <w:left w:val="none" w:sz="0" w:space="0" w:color="auto"/>
                        <w:bottom w:val="none" w:sz="0" w:space="0" w:color="auto"/>
                        <w:right w:val="none" w:sz="0" w:space="0" w:color="auto"/>
                      </w:divBdr>
                    </w:div>
                  </w:divsChild>
                </w:div>
                <w:div w:id="2105228181">
                  <w:marLeft w:val="0"/>
                  <w:marRight w:val="0"/>
                  <w:marTop w:val="0"/>
                  <w:marBottom w:val="0"/>
                  <w:divBdr>
                    <w:top w:val="none" w:sz="0" w:space="0" w:color="auto"/>
                    <w:left w:val="none" w:sz="0" w:space="0" w:color="auto"/>
                    <w:bottom w:val="none" w:sz="0" w:space="0" w:color="auto"/>
                    <w:right w:val="none" w:sz="0" w:space="0" w:color="auto"/>
                  </w:divBdr>
                  <w:divsChild>
                    <w:div w:id="1421098398">
                      <w:marLeft w:val="0"/>
                      <w:marRight w:val="0"/>
                      <w:marTop w:val="0"/>
                      <w:marBottom w:val="0"/>
                      <w:divBdr>
                        <w:top w:val="none" w:sz="0" w:space="0" w:color="auto"/>
                        <w:left w:val="none" w:sz="0" w:space="0" w:color="auto"/>
                        <w:bottom w:val="none" w:sz="0" w:space="0" w:color="auto"/>
                        <w:right w:val="none" w:sz="0" w:space="0" w:color="auto"/>
                      </w:divBdr>
                    </w:div>
                  </w:divsChild>
                </w:div>
                <w:div w:id="2121290723">
                  <w:marLeft w:val="0"/>
                  <w:marRight w:val="0"/>
                  <w:marTop w:val="0"/>
                  <w:marBottom w:val="0"/>
                  <w:divBdr>
                    <w:top w:val="none" w:sz="0" w:space="0" w:color="auto"/>
                    <w:left w:val="none" w:sz="0" w:space="0" w:color="auto"/>
                    <w:bottom w:val="none" w:sz="0" w:space="0" w:color="auto"/>
                    <w:right w:val="none" w:sz="0" w:space="0" w:color="auto"/>
                  </w:divBdr>
                  <w:divsChild>
                    <w:div w:id="15698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86334">
          <w:marLeft w:val="0"/>
          <w:marRight w:val="0"/>
          <w:marTop w:val="0"/>
          <w:marBottom w:val="0"/>
          <w:divBdr>
            <w:top w:val="none" w:sz="0" w:space="0" w:color="auto"/>
            <w:left w:val="none" w:sz="0" w:space="0" w:color="auto"/>
            <w:bottom w:val="none" w:sz="0" w:space="0" w:color="auto"/>
            <w:right w:val="none" w:sz="0" w:space="0" w:color="auto"/>
          </w:divBdr>
          <w:divsChild>
            <w:div w:id="797453867">
              <w:marLeft w:val="-75"/>
              <w:marRight w:val="0"/>
              <w:marTop w:val="30"/>
              <w:marBottom w:val="30"/>
              <w:divBdr>
                <w:top w:val="none" w:sz="0" w:space="0" w:color="auto"/>
                <w:left w:val="none" w:sz="0" w:space="0" w:color="auto"/>
                <w:bottom w:val="none" w:sz="0" w:space="0" w:color="auto"/>
                <w:right w:val="none" w:sz="0" w:space="0" w:color="auto"/>
              </w:divBdr>
              <w:divsChild>
                <w:div w:id="245384433">
                  <w:marLeft w:val="0"/>
                  <w:marRight w:val="0"/>
                  <w:marTop w:val="0"/>
                  <w:marBottom w:val="0"/>
                  <w:divBdr>
                    <w:top w:val="none" w:sz="0" w:space="0" w:color="auto"/>
                    <w:left w:val="none" w:sz="0" w:space="0" w:color="auto"/>
                    <w:bottom w:val="none" w:sz="0" w:space="0" w:color="auto"/>
                    <w:right w:val="none" w:sz="0" w:space="0" w:color="auto"/>
                  </w:divBdr>
                  <w:divsChild>
                    <w:div w:id="957683257">
                      <w:marLeft w:val="0"/>
                      <w:marRight w:val="0"/>
                      <w:marTop w:val="0"/>
                      <w:marBottom w:val="0"/>
                      <w:divBdr>
                        <w:top w:val="none" w:sz="0" w:space="0" w:color="auto"/>
                        <w:left w:val="none" w:sz="0" w:space="0" w:color="auto"/>
                        <w:bottom w:val="none" w:sz="0" w:space="0" w:color="auto"/>
                        <w:right w:val="none" w:sz="0" w:space="0" w:color="auto"/>
                      </w:divBdr>
                    </w:div>
                  </w:divsChild>
                </w:div>
                <w:div w:id="434137954">
                  <w:marLeft w:val="0"/>
                  <w:marRight w:val="0"/>
                  <w:marTop w:val="0"/>
                  <w:marBottom w:val="0"/>
                  <w:divBdr>
                    <w:top w:val="none" w:sz="0" w:space="0" w:color="auto"/>
                    <w:left w:val="none" w:sz="0" w:space="0" w:color="auto"/>
                    <w:bottom w:val="none" w:sz="0" w:space="0" w:color="auto"/>
                    <w:right w:val="none" w:sz="0" w:space="0" w:color="auto"/>
                  </w:divBdr>
                  <w:divsChild>
                    <w:div w:id="1541359338">
                      <w:marLeft w:val="0"/>
                      <w:marRight w:val="0"/>
                      <w:marTop w:val="0"/>
                      <w:marBottom w:val="0"/>
                      <w:divBdr>
                        <w:top w:val="none" w:sz="0" w:space="0" w:color="auto"/>
                        <w:left w:val="none" w:sz="0" w:space="0" w:color="auto"/>
                        <w:bottom w:val="none" w:sz="0" w:space="0" w:color="auto"/>
                        <w:right w:val="none" w:sz="0" w:space="0" w:color="auto"/>
                      </w:divBdr>
                    </w:div>
                  </w:divsChild>
                </w:div>
                <w:div w:id="554511121">
                  <w:marLeft w:val="0"/>
                  <w:marRight w:val="0"/>
                  <w:marTop w:val="0"/>
                  <w:marBottom w:val="0"/>
                  <w:divBdr>
                    <w:top w:val="none" w:sz="0" w:space="0" w:color="auto"/>
                    <w:left w:val="none" w:sz="0" w:space="0" w:color="auto"/>
                    <w:bottom w:val="none" w:sz="0" w:space="0" w:color="auto"/>
                    <w:right w:val="none" w:sz="0" w:space="0" w:color="auto"/>
                  </w:divBdr>
                  <w:divsChild>
                    <w:div w:id="296567813">
                      <w:marLeft w:val="0"/>
                      <w:marRight w:val="0"/>
                      <w:marTop w:val="0"/>
                      <w:marBottom w:val="0"/>
                      <w:divBdr>
                        <w:top w:val="none" w:sz="0" w:space="0" w:color="auto"/>
                        <w:left w:val="none" w:sz="0" w:space="0" w:color="auto"/>
                        <w:bottom w:val="none" w:sz="0" w:space="0" w:color="auto"/>
                        <w:right w:val="none" w:sz="0" w:space="0" w:color="auto"/>
                      </w:divBdr>
                    </w:div>
                  </w:divsChild>
                </w:div>
                <w:div w:id="898245232">
                  <w:marLeft w:val="0"/>
                  <w:marRight w:val="0"/>
                  <w:marTop w:val="0"/>
                  <w:marBottom w:val="0"/>
                  <w:divBdr>
                    <w:top w:val="none" w:sz="0" w:space="0" w:color="auto"/>
                    <w:left w:val="none" w:sz="0" w:space="0" w:color="auto"/>
                    <w:bottom w:val="none" w:sz="0" w:space="0" w:color="auto"/>
                    <w:right w:val="none" w:sz="0" w:space="0" w:color="auto"/>
                  </w:divBdr>
                  <w:divsChild>
                    <w:div w:id="1557080652">
                      <w:marLeft w:val="0"/>
                      <w:marRight w:val="0"/>
                      <w:marTop w:val="0"/>
                      <w:marBottom w:val="0"/>
                      <w:divBdr>
                        <w:top w:val="none" w:sz="0" w:space="0" w:color="auto"/>
                        <w:left w:val="none" w:sz="0" w:space="0" w:color="auto"/>
                        <w:bottom w:val="none" w:sz="0" w:space="0" w:color="auto"/>
                        <w:right w:val="none" w:sz="0" w:space="0" w:color="auto"/>
                      </w:divBdr>
                    </w:div>
                  </w:divsChild>
                </w:div>
                <w:div w:id="1276593166">
                  <w:marLeft w:val="0"/>
                  <w:marRight w:val="0"/>
                  <w:marTop w:val="0"/>
                  <w:marBottom w:val="0"/>
                  <w:divBdr>
                    <w:top w:val="none" w:sz="0" w:space="0" w:color="auto"/>
                    <w:left w:val="none" w:sz="0" w:space="0" w:color="auto"/>
                    <w:bottom w:val="none" w:sz="0" w:space="0" w:color="auto"/>
                    <w:right w:val="none" w:sz="0" w:space="0" w:color="auto"/>
                  </w:divBdr>
                  <w:divsChild>
                    <w:div w:id="349181241">
                      <w:marLeft w:val="0"/>
                      <w:marRight w:val="0"/>
                      <w:marTop w:val="0"/>
                      <w:marBottom w:val="0"/>
                      <w:divBdr>
                        <w:top w:val="none" w:sz="0" w:space="0" w:color="auto"/>
                        <w:left w:val="none" w:sz="0" w:space="0" w:color="auto"/>
                        <w:bottom w:val="none" w:sz="0" w:space="0" w:color="auto"/>
                        <w:right w:val="none" w:sz="0" w:space="0" w:color="auto"/>
                      </w:divBdr>
                    </w:div>
                  </w:divsChild>
                </w:div>
                <w:div w:id="1624581234">
                  <w:marLeft w:val="0"/>
                  <w:marRight w:val="0"/>
                  <w:marTop w:val="0"/>
                  <w:marBottom w:val="0"/>
                  <w:divBdr>
                    <w:top w:val="none" w:sz="0" w:space="0" w:color="auto"/>
                    <w:left w:val="none" w:sz="0" w:space="0" w:color="auto"/>
                    <w:bottom w:val="none" w:sz="0" w:space="0" w:color="auto"/>
                    <w:right w:val="none" w:sz="0" w:space="0" w:color="auto"/>
                  </w:divBdr>
                  <w:divsChild>
                    <w:div w:id="1275862327">
                      <w:marLeft w:val="0"/>
                      <w:marRight w:val="0"/>
                      <w:marTop w:val="0"/>
                      <w:marBottom w:val="0"/>
                      <w:divBdr>
                        <w:top w:val="none" w:sz="0" w:space="0" w:color="auto"/>
                        <w:left w:val="none" w:sz="0" w:space="0" w:color="auto"/>
                        <w:bottom w:val="none" w:sz="0" w:space="0" w:color="auto"/>
                        <w:right w:val="none" w:sz="0" w:space="0" w:color="auto"/>
                      </w:divBdr>
                    </w:div>
                  </w:divsChild>
                </w:div>
                <w:div w:id="1811552656">
                  <w:marLeft w:val="0"/>
                  <w:marRight w:val="0"/>
                  <w:marTop w:val="0"/>
                  <w:marBottom w:val="0"/>
                  <w:divBdr>
                    <w:top w:val="none" w:sz="0" w:space="0" w:color="auto"/>
                    <w:left w:val="none" w:sz="0" w:space="0" w:color="auto"/>
                    <w:bottom w:val="none" w:sz="0" w:space="0" w:color="auto"/>
                    <w:right w:val="none" w:sz="0" w:space="0" w:color="auto"/>
                  </w:divBdr>
                  <w:divsChild>
                    <w:div w:id="1082949090">
                      <w:marLeft w:val="0"/>
                      <w:marRight w:val="0"/>
                      <w:marTop w:val="0"/>
                      <w:marBottom w:val="0"/>
                      <w:divBdr>
                        <w:top w:val="none" w:sz="0" w:space="0" w:color="auto"/>
                        <w:left w:val="none" w:sz="0" w:space="0" w:color="auto"/>
                        <w:bottom w:val="none" w:sz="0" w:space="0" w:color="auto"/>
                        <w:right w:val="none" w:sz="0" w:space="0" w:color="auto"/>
                      </w:divBdr>
                    </w:div>
                  </w:divsChild>
                </w:div>
                <w:div w:id="1887257655">
                  <w:marLeft w:val="0"/>
                  <w:marRight w:val="0"/>
                  <w:marTop w:val="0"/>
                  <w:marBottom w:val="0"/>
                  <w:divBdr>
                    <w:top w:val="none" w:sz="0" w:space="0" w:color="auto"/>
                    <w:left w:val="none" w:sz="0" w:space="0" w:color="auto"/>
                    <w:bottom w:val="none" w:sz="0" w:space="0" w:color="auto"/>
                    <w:right w:val="none" w:sz="0" w:space="0" w:color="auto"/>
                  </w:divBdr>
                  <w:divsChild>
                    <w:div w:id="8441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87395">
          <w:marLeft w:val="0"/>
          <w:marRight w:val="0"/>
          <w:marTop w:val="0"/>
          <w:marBottom w:val="0"/>
          <w:divBdr>
            <w:top w:val="none" w:sz="0" w:space="0" w:color="auto"/>
            <w:left w:val="none" w:sz="0" w:space="0" w:color="auto"/>
            <w:bottom w:val="none" w:sz="0" w:space="0" w:color="auto"/>
            <w:right w:val="none" w:sz="0" w:space="0" w:color="auto"/>
          </w:divBdr>
          <w:divsChild>
            <w:div w:id="829828271">
              <w:marLeft w:val="-75"/>
              <w:marRight w:val="0"/>
              <w:marTop w:val="30"/>
              <w:marBottom w:val="30"/>
              <w:divBdr>
                <w:top w:val="none" w:sz="0" w:space="0" w:color="auto"/>
                <w:left w:val="none" w:sz="0" w:space="0" w:color="auto"/>
                <w:bottom w:val="none" w:sz="0" w:space="0" w:color="auto"/>
                <w:right w:val="none" w:sz="0" w:space="0" w:color="auto"/>
              </w:divBdr>
              <w:divsChild>
                <w:div w:id="22101849">
                  <w:marLeft w:val="0"/>
                  <w:marRight w:val="0"/>
                  <w:marTop w:val="0"/>
                  <w:marBottom w:val="0"/>
                  <w:divBdr>
                    <w:top w:val="none" w:sz="0" w:space="0" w:color="auto"/>
                    <w:left w:val="none" w:sz="0" w:space="0" w:color="auto"/>
                    <w:bottom w:val="none" w:sz="0" w:space="0" w:color="auto"/>
                    <w:right w:val="none" w:sz="0" w:space="0" w:color="auto"/>
                  </w:divBdr>
                  <w:divsChild>
                    <w:div w:id="764763886">
                      <w:marLeft w:val="0"/>
                      <w:marRight w:val="0"/>
                      <w:marTop w:val="0"/>
                      <w:marBottom w:val="0"/>
                      <w:divBdr>
                        <w:top w:val="none" w:sz="0" w:space="0" w:color="auto"/>
                        <w:left w:val="none" w:sz="0" w:space="0" w:color="auto"/>
                        <w:bottom w:val="none" w:sz="0" w:space="0" w:color="auto"/>
                        <w:right w:val="none" w:sz="0" w:space="0" w:color="auto"/>
                      </w:divBdr>
                    </w:div>
                  </w:divsChild>
                </w:div>
                <w:div w:id="33576394">
                  <w:marLeft w:val="0"/>
                  <w:marRight w:val="0"/>
                  <w:marTop w:val="0"/>
                  <w:marBottom w:val="0"/>
                  <w:divBdr>
                    <w:top w:val="none" w:sz="0" w:space="0" w:color="auto"/>
                    <w:left w:val="none" w:sz="0" w:space="0" w:color="auto"/>
                    <w:bottom w:val="none" w:sz="0" w:space="0" w:color="auto"/>
                    <w:right w:val="none" w:sz="0" w:space="0" w:color="auto"/>
                  </w:divBdr>
                  <w:divsChild>
                    <w:div w:id="1317223772">
                      <w:marLeft w:val="0"/>
                      <w:marRight w:val="0"/>
                      <w:marTop w:val="0"/>
                      <w:marBottom w:val="0"/>
                      <w:divBdr>
                        <w:top w:val="none" w:sz="0" w:space="0" w:color="auto"/>
                        <w:left w:val="none" w:sz="0" w:space="0" w:color="auto"/>
                        <w:bottom w:val="none" w:sz="0" w:space="0" w:color="auto"/>
                        <w:right w:val="none" w:sz="0" w:space="0" w:color="auto"/>
                      </w:divBdr>
                    </w:div>
                  </w:divsChild>
                </w:div>
                <w:div w:id="215360495">
                  <w:marLeft w:val="0"/>
                  <w:marRight w:val="0"/>
                  <w:marTop w:val="0"/>
                  <w:marBottom w:val="0"/>
                  <w:divBdr>
                    <w:top w:val="none" w:sz="0" w:space="0" w:color="auto"/>
                    <w:left w:val="none" w:sz="0" w:space="0" w:color="auto"/>
                    <w:bottom w:val="none" w:sz="0" w:space="0" w:color="auto"/>
                    <w:right w:val="none" w:sz="0" w:space="0" w:color="auto"/>
                  </w:divBdr>
                  <w:divsChild>
                    <w:div w:id="1172913323">
                      <w:marLeft w:val="0"/>
                      <w:marRight w:val="0"/>
                      <w:marTop w:val="0"/>
                      <w:marBottom w:val="0"/>
                      <w:divBdr>
                        <w:top w:val="none" w:sz="0" w:space="0" w:color="auto"/>
                        <w:left w:val="none" w:sz="0" w:space="0" w:color="auto"/>
                        <w:bottom w:val="none" w:sz="0" w:space="0" w:color="auto"/>
                        <w:right w:val="none" w:sz="0" w:space="0" w:color="auto"/>
                      </w:divBdr>
                    </w:div>
                  </w:divsChild>
                </w:div>
                <w:div w:id="273484432">
                  <w:marLeft w:val="0"/>
                  <w:marRight w:val="0"/>
                  <w:marTop w:val="0"/>
                  <w:marBottom w:val="0"/>
                  <w:divBdr>
                    <w:top w:val="none" w:sz="0" w:space="0" w:color="auto"/>
                    <w:left w:val="none" w:sz="0" w:space="0" w:color="auto"/>
                    <w:bottom w:val="none" w:sz="0" w:space="0" w:color="auto"/>
                    <w:right w:val="none" w:sz="0" w:space="0" w:color="auto"/>
                  </w:divBdr>
                  <w:divsChild>
                    <w:div w:id="1536307724">
                      <w:marLeft w:val="0"/>
                      <w:marRight w:val="0"/>
                      <w:marTop w:val="0"/>
                      <w:marBottom w:val="0"/>
                      <w:divBdr>
                        <w:top w:val="none" w:sz="0" w:space="0" w:color="auto"/>
                        <w:left w:val="none" w:sz="0" w:space="0" w:color="auto"/>
                        <w:bottom w:val="none" w:sz="0" w:space="0" w:color="auto"/>
                        <w:right w:val="none" w:sz="0" w:space="0" w:color="auto"/>
                      </w:divBdr>
                    </w:div>
                  </w:divsChild>
                </w:div>
                <w:div w:id="349795396">
                  <w:marLeft w:val="0"/>
                  <w:marRight w:val="0"/>
                  <w:marTop w:val="0"/>
                  <w:marBottom w:val="0"/>
                  <w:divBdr>
                    <w:top w:val="none" w:sz="0" w:space="0" w:color="auto"/>
                    <w:left w:val="none" w:sz="0" w:space="0" w:color="auto"/>
                    <w:bottom w:val="none" w:sz="0" w:space="0" w:color="auto"/>
                    <w:right w:val="none" w:sz="0" w:space="0" w:color="auto"/>
                  </w:divBdr>
                  <w:divsChild>
                    <w:div w:id="1028674780">
                      <w:marLeft w:val="0"/>
                      <w:marRight w:val="0"/>
                      <w:marTop w:val="0"/>
                      <w:marBottom w:val="0"/>
                      <w:divBdr>
                        <w:top w:val="none" w:sz="0" w:space="0" w:color="auto"/>
                        <w:left w:val="none" w:sz="0" w:space="0" w:color="auto"/>
                        <w:bottom w:val="none" w:sz="0" w:space="0" w:color="auto"/>
                        <w:right w:val="none" w:sz="0" w:space="0" w:color="auto"/>
                      </w:divBdr>
                    </w:div>
                  </w:divsChild>
                </w:div>
                <w:div w:id="407383007">
                  <w:marLeft w:val="0"/>
                  <w:marRight w:val="0"/>
                  <w:marTop w:val="0"/>
                  <w:marBottom w:val="0"/>
                  <w:divBdr>
                    <w:top w:val="none" w:sz="0" w:space="0" w:color="auto"/>
                    <w:left w:val="none" w:sz="0" w:space="0" w:color="auto"/>
                    <w:bottom w:val="none" w:sz="0" w:space="0" w:color="auto"/>
                    <w:right w:val="none" w:sz="0" w:space="0" w:color="auto"/>
                  </w:divBdr>
                  <w:divsChild>
                    <w:div w:id="92476601">
                      <w:marLeft w:val="0"/>
                      <w:marRight w:val="0"/>
                      <w:marTop w:val="0"/>
                      <w:marBottom w:val="0"/>
                      <w:divBdr>
                        <w:top w:val="none" w:sz="0" w:space="0" w:color="auto"/>
                        <w:left w:val="none" w:sz="0" w:space="0" w:color="auto"/>
                        <w:bottom w:val="none" w:sz="0" w:space="0" w:color="auto"/>
                        <w:right w:val="none" w:sz="0" w:space="0" w:color="auto"/>
                      </w:divBdr>
                    </w:div>
                  </w:divsChild>
                </w:div>
                <w:div w:id="489058054">
                  <w:marLeft w:val="0"/>
                  <w:marRight w:val="0"/>
                  <w:marTop w:val="0"/>
                  <w:marBottom w:val="0"/>
                  <w:divBdr>
                    <w:top w:val="none" w:sz="0" w:space="0" w:color="auto"/>
                    <w:left w:val="none" w:sz="0" w:space="0" w:color="auto"/>
                    <w:bottom w:val="none" w:sz="0" w:space="0" w:color="auto"/>
                    <w:right w:val="none" w:sz="0" w:space="0" w:color="auto"/>
                  </w:divBdr>
                  <w:divsChild>
                    <w:div w:id="1108505936">
                      <w:marLeft w:val="0"/>
                      <w:marRight w:val="0"/>
                      <w:marTop w:val="0"/>
                      <w:marBottom w:val="0"/>
                      <w:divBdr>
                        <w:top w:val="none" w:sz="0" w:space="0" w:color="auto"/>
                        <w:left w:val="none" w:sz="0" w:space="0" w:color="auto"/>
                        <w:bottom w:val="none" w:sz="0" w:space="0" w:color="auto"/>
                        <w:right w:val="none" w:sz="0" w:space="0" w:color="auto"/>
                      </w:divBdr>
                    </w:div>
                  </w:divsChild>
                </w:div>
                <w:div w:id="528301730">
                  <w:marLeft w:val="0"/>
                  <w:marRight w:val="0"/>
                  <w:marTop w:val="0"/>
                  <w:marBottom w:val="0"/>
                  <w:divBdr>
                    <w:top w:val="none" w:sz="0" w:space="0" w:color="auto"/>
                    <w:left w:val="none" w:sz="0" w:space="0" w:color="auto"/>
                    <w:bottom w:val="none" w:sz="0" w:space="0" w:color="auto"/>
                    <w:right w:val="none" w:sz="0" w:space="0" w:color="auto"/>
                  </w:divBdr>
                  <w:divsChild>
                    <w:div w:id="1322269124">
                      <w:marLeft w:val="0"/>
                      <w:marRight w:val="0"/>
                      <w:marTop w:val="0"/>
                      <w:marBottom w:val="0"/>
                      <w:divBdr>
                        <w:top w:val="none" w:sz="0" w:space="0" w:color="auto"/>
                        <w:left w:val="none" w:sz="0" w:space="0" w:color="auto"/>
                        <w:bottom w:val="none" w:sz="0" w:space="0" w:color="auto"/>
                        <w:right w:val="none" w:sz="0" w:space="0" w:color="auto"/>
                      </w:divBdr>
                    </w:div>
                  </w:divsChild>
                </w:div>
                <w:div w:id="654335939">
                  <w:marLeft w:val="0"/>
                  <w:marRight w:val="0"/>
                  <w:marTop w:val="0"/>
                  <w:marBottom w:val="0"/>
                  <w:divBdr>
                    <w:top w:val="none" w:sz="0" w:space="0" w:color="auto"/>
                    <w:left w:val="none" w:sz="0" w:space="0" w:color="auto"/>
                    <w:bottom w:val="none" w:sz="0" w:space="0" w:color="auto"/>
                    <w:right w:val="none" w:sz="0" w:space="0" w:color="auto"/>
                  </w:divBdr>
                  <w:divsChild>
                    <w:div w:id="1879199177">
                      <w:marLeft w:val="0"/>
                      <w:marRight w:val="0"/>
                      <w:marTop w:val="0"/>
                      <w:marBottom w:val="0"/>
                      <w:divBdr>
                        <w:top w:val="none" w:sz="0" w:space="0" w:color="auto"/>
                        <w:left w:val="none" w:sz="0" w:space="0" w:color="auto"/>
                        <w:bottom w:val="none" w:sz="0" w:space="0" w:color="auto"/>
                        <w:right w:val="none" w:sz="0" w:space="0" w:color="auto"/>
                      </w:divBdr>
                    </w:div>
                  </w:divsChild>
                </w:div>
                <w:div w:id="795565208">
                  <w:marLeft w:val="0"/>
                  <w:marRight w:val="0"/>
                  <w:marTop w:val="0"/>
                  <w:marBottom w:val="0"/>
                  <w:divBdr>
                    <w:top w:val="none" w:sz="0" w:space="0" w:color="auto"/>
                    <w:left w:val="none" w:sz="0" w:space="0" w:color="auto"/>
                    <w:bottom w:val="none" w:sz="0" w:space="0" w:color="auto"/>
                    <w:right w:val="none" w:sz="0" w:space="0" w:color="auto"/>
                  </w:divBdr>
                  <w:divsChild>
                    <w:div w:id="1169978230">
                      <w:marLeft w:val="0"/>
                      <w:marRight w:val="0"/>
                      <w:marTop w:val="0"/>
                      <w:marBottom w:val="0"/>
                      <w:divBdr>
                        <w:top w:val="none" w:sz="0" w:space="0" w:color="auto"/>
                        <w:left w:val="none" w:sz="0" w:space="0" w:color="auto"/>
                        <w:bottom w:val="none" w:sz="0" w:space="0" w:color="auto"/>
                        <w:right w:val="none" w:sz="0" w:space="0" w:color="auto"/>
                      </w:divBdr>
                    </w:div>
                  </w:divsChild>
                </w:div>
                <w:div w:id="961418806">
                  <w:marLeft w:val="0"/>
                  <w:marRight w:val="0"/>
                  <w:marTop w:val="0"/>
                  <w:marBottom w:val="0"/>
                  <w:divBdr>
                    <w:top w:val="none" w:sz="0" w:space="0" w:color="auto"/>
                    <w:left w:val="none" w:sz="0" w:space="0" w:color="auto"/>
                    <w:bottom w:val="none" w:sz="0" w:space="0" w:color="auto"/>
                    <w:right w:val="none" w:sz="0" w:space="0" w:color="auto"/>
                  </w:divBdr>
                  <w:divsChild>
                    <w:div w:id="632444485">
                      <w:marLeft w:val="0"/>
                      <w:marRight w:val="0"/>
                      <w:marTop w:val="0"/>
                      <w:marBottom w:val="0"/>
                      <w:divBdr>
                        <w:top w:val="none" w:sz="0" w:space="0" w:color="auto"/>
                        <w:left w:val="none" w:sz="0" w:space="0" w:color="auto"/>
                        <w:bottom w:val="none" w:sz="0" w:space="0" w:color="auto"/>
                        <w:right w:val="none" w:sz="0" w:space="0" w:color="auto"/>
                      </w:divBdr>
                    </w:div>
                  </w:divsChild>
                </w:div>
                <w:div w:id="1062951284">
                  <w:marLeft w:val="0"/>
                  <w:marRight w:val="0"/>
                  <w:marTop w:val="0"/>
                  <w:marBottom w:val="0"/>
                  <w:divBdr>
                    <w:top w:val="none" w:sz="0" w:space="0" w:color="auto"/>
                    <w:left w:val="none" w:sz="0" w:space="0" w:color="auto"/>
                    <w:bottom w:val="none" w:sz="0" w:space="0" w:color="auto"/>
                    <w:right w:val="none" w:sz="0" w:space="0" w:color="auto"/>
                  </w:divBdr>
                  <w:divsChild>
                    <w:div w:id="793981650">
                      <w:marLeft w:val="0"/>
                      <w:marRight w:val="0"/>
                      <w:marTop w:val="0"/>
                      <w:marBottom w:val="0"/>
                      <w:divBdr>
                        <w:top w:val="none" w:sz="0" w:space="0" w:color="auto"/>
                        <w:left w:val="none" w:sz="0" w:space="0" w:color="auto"/>
                        <w:bottom w:val="none" w:sz="0" w:space="0" w:color="auto"/>
                        <w:right w:val="none" w:sz="0" w:space="0" w:color="auto"/>
                      </w:divBdr>
                    </w:div>
                  </w:divsChild>
                </w:div>
                <w:div w:id="1154688164">
                  <w:marLeft w:val="0"/>
                  <w:marRight w:val="0"/>
                  <w:marTop w:val="0"/>
                  <w:marBottom w:val="0"/>
                  <w:divBdr>
                    <w:top w:val="none" w:sz="0" w:space="0" w:color="auto"/>
                    <w:left w:val="none" w:sz="0" w:space="0" w:color="auto"/>
                    <w:bottom w:val="none" w:sz="0" w:space="0" w:color="auto"/>
                    <w:right w:val="none" w:sz="0" w:space="0" w:color="auto"/>
                  </w:divBdr>
                  <w:divsChild>
                    <w:div w:id="1511527974">
                      <w:marLeft w:val="0"/>
                      <w:marRight w:val="0"/>
                      <w:marTop w:val="0"/>
                      <w:marBottom w:val="0"/>
                      <w:divBdr>
                        <w:top w:val="none" w:sz="0" w:space="0" w:color="auto"/>
                        <w:left w:val="none" w:sz="0" w:space="0" w:color="auto"/>
                        <w:bottom w:val="none" w:sz="0" w:space="0" w:color="auto"/>
                        <w:right w:val="none" w:sz="0" w:space="0" w:color="auto"/>
                      </w:divBdr>
                    </w:div>
                  </w:divsChild>
                </w:div>
                <w:div w:id="1377781063">
                  <w:marLeft w:val="0"/>
                  <w:marRight w:val="0"/>
                  <w:marTop w:val="0"/>
                  <w:marBottom w:val="0"/>
                  <w:divBdr>
                    <w:top w:val="none" w:sz="0" w:space="0" w:color="auto"/>
                    <w:left w:val="none" w:sz="0" w:space="0" w:color="auto"/>
                    <w:bottom w:val="none" w:sz="0" w:space="0" w:color="auto"/>
                    <w:right w:val="none" w:sz="0" w:space="0" w:color="auto"/>
                  </w:divBdr>
                  <w:divsChild>
                    <w:div w:id="1275550695">
                      <w:marLeft w:val="0"/>
                      <w:marRight w:val="0"/>
                      <w:marTop w:val="0"/>
                      <w:marBottom w:val="0"/>
                      <w:divBdr>
                        <w:top w:val="none" w:sz="0" w:space="0" w:color="auto"/>
                        <w:left w:val="none" w:sz="0" w:space="0" w:color="auto"/>
                        <w:bottom w:val="none" w:sz="0" w:space="0" w:color="auto"/>
                        <w:right w:val="none" w:sz="0" w:space="0" w:color="auto"/>
                      </w:divBdr>
                    </w:div>
                  </w:divsChild>
                </w:div>
                <w:div w:id="1435975189">
                  <w:marLeft w:val="0"/>
                  <w:marRight w:val="0"/>
                  <w:marTop w:val="0"/>
                  <w:marBottom w:val="0"/>
                  <w:divBdr>
                    <w:top w:val="none" w:sz="0" w:space="0" w:color="auto"/>
                    <w:left w:val="none" w:sz="0" w:space="0" w:color="auto"/>
                    <w:bottom w:val="none" w:sz="0" w:space="0" w:color="auto"/>
                    <w:right w:val="none" w:sz="0" w:space="0" w:color="auto"/>
                  </w:divBdr>
                  <w:divsChild>
                    <w:div w:id="1308779152">
                      <w:marLeft w:val="0"/>
                      <w:marRight w:val="0"/>
                      <w:marTop w:val="0"/>
                      <w:marBottom w:val="0"/>
                      <w:divBdr>
                        <w:top w:val="none" w:sz="0" w:space="0" w:color="auto"/>
                        <w:left w:val="none" w:sz="0" w:space="0" w:color="auto"/>
                        <w:bottom w:val="none" w:sz="0" w:space="0" w:color="auto"/>
                        <w:right w:val="none" w:sz="0" w:space="0" w:color="auto"/>
                      </w:divBdr>
                    </w:div>
                  </w:divsChild>
                </w:div>
                <w:div w:id="1850244616">
                  <w:marLeft w:val="0"/>
                  <w:marRight w:val="0"/>
                  <w:marTop w:val="0"/>
                  <w:marBottom w:val="0"/>
                  <w:divBdr>
                    <w:top w:val="none" w:sz="0" w:space="0" w:color="auto"/>
                    <w:left w:val="none" w:sz="0" w:space="0" w:color="auto"/>
                    <w:bottom w:val="none" w:sz="0" w:space="0" w:color="auto"/>
                    <w:right w:val="none" w:sz="0" w:space="0" w:color="auto"/>
                  </w:divBdr>
                  <w:divsChild>
                    <w:div w:id="2021471058">
                      <w:marLeft w:val="0"/>
                      <w:marRight w:val="0"/>
                      <w:marTop w:val="0"/>
                      <w:marBottom w:val="0"/>
                      <w:divBdr>
                        <w:top w:val="none" w:sz="0" w:space="0" w:color="auto"/>
                        <w:left w:val="none" w:sz="0" w:space="0" w:color="auto"/>
                        <w:bottom w:val="none" w:sz="0" w:space="0" w:color="auto"/>
                        <w:right w:val="none" w:sz="0" w:space="0" w:color="auto"/>
                      </w:divBdr>
                    </w:div>
                  </w:divsChild>
                </w:div>
                <w:div w:id="2041666983">
                  <w:marLeft w:val="0"/>
                  <w:marRight w:val="0"/>
                  <w:marTop w:val="0"/>
                  <w:marBottom w:val="0"/>
                  <w:divBdr>
                    <w:top w:val="none" w:sz="0" w:space="0" w:color="auto"/>
                    <w:left w:val="none" w:sz="0" w:space="0" w:color="auto"/>
                    <w:bottom w:val="none" w:sz="0" w:space="0" w:color="auto"/>
                    <w:right w:val="none" w:sz="0" w:space="0" w:color="auto"/>
                  </w:divBdr>
                  <w:divsChild>
                    <w:div w:id="2058161680">
                      <w:marLeft w:val="0"/>
                      <w:marRight w:val="0"/>
                      <w:marTop w:val="0"/>
                      <w:marBottom w:val="0"/>
                      <w:divBdr>
                        <w:top w:val="none" w:sz="0" w:space="0" w:color="auto"/>
                        <w:left w:val="none" w:sz="0" w:space="0" w:color="auto"/>
                        <w:bottom w:val="none" w:sz="0" w:space="0" w:color="auto"/>
                        <w:right w:val="none" w:sz="0" w:space="0" w:color="auto"/>
                      </w:divBdr>
                    </w:div>
                  </w:divsChild>
                </w:div>
                <w:div w:id="2118911129">
                  <w:marLeft w:val="0"/>
                  <w:marRight w:val="0"/>
                  <w:marTop w:val="0"/>
                  <w:marBottom w:val="0"/>
                  <w:divBdr>
                    <w:top w:val="none" w:sz="0" w:space="0" w:color="auto"/>
                    <w:left w:val="none" w:sz="0" w:space="0" w:color="auto"/>
                    <w:bottom w:val="none" w:sz="0" w:space="0" w:color="auto"/>
                    <w:right w:val="none" w:sz="0" w:space="0" w:color="auto"/>
                  </w:divBdr>
                  <w:divsChild>
                    <w:div w:id="3663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2014">
          <w:marLeft w:val="0"/>
          <w:marRight w:val="0"/>
          <w:marTop w:val="0"/>
          <w:marBottom w:val="0"/>
          <w:divBdr>
            <w:top w:val="none" w:sz="0" w:space="0" w:color="auto"/>
            <w:left w:val="none" w:sz="0" w:space="0" w:color="auto"/>
            <w:bottom w:val="none" w:sz="0" w:space="0" w:color="auto"/>
            <w:right w:val="none" w:sz="0" w:space="0" w:color="auto"/>
          </w:divBdr>
        </w:div>
        <w:div w:id="1221089342">
          <w:marLeft w:val="0"/>
          <w:marRight w:val="0"/>
          <w:marTop w:val="0"/>
          <w:marBottom w:val="0"/>
          <w:divBdr>
            <w:top w:val="none" w:sz="0" w:space="0" w:color="auto"/>
            <w:left w:val="none" w:sz="0" w:space="0" w:color="auto"/>
            <w:bottom w:val="none" w:sz="0" w:space="0" w:color="auto"/>
            <w:right w:val="none" w:sz="0" w:space="0" w:color="auto"/>
          </w:divBdr>
          <w:divsChild>
            <w:div w:id="372661560">
              <w:marLeft w:val="-75"/>
              <w:marRight w:val="0"/>
              <w:marTop w:val="30"/>
              <w:marBottom w:val="30"/>
              <w:divBdr>
                <w:top w:val="none" w:sz="0" w:space="0" w:color="auto"/>
                <w:left w:val="none" w:sz="0" w:space="0" w:color="auto"/>
                <w:bottom w:val="none" w:sz="0" w:space="0" w:color="auto"/>
                <w:right w:val="none" w:sz="0" w:space="0" w:color="auto"/>
              </w:divBdr>
              <w:divsChild>
                <w:div w:id="704603511">
                  <w:marLeft w:val="0"/>
                  <w:marRight w:val="0"/>
                  <w:marTop w:val="0"/>
                  <w:marBottom w:val="0"/>
                  <w:divBdr>
                    <w:top w:val="none" w:sz="0" w:space="0" w:color="auto"/>
                    <w:left w:val="none" w:sz="0" w:space="0" w:color="auto"/>
                    <w:bottom w:val="none" w:sz="0" w:space="0" w:color="auto"/>
                    <w:right w:val="none" w:sz="0" w:space="0" w:color="auto"/>
                  </w:divBdr>
                  <w:divsChild>
                    <w:div w:id="818498743">
                      <w:marLeft w:val="0"/>
                      <w:marRight w:val="0"/>
                      <w:marTop w:val="0"/>
                      <w:marBottom w:val="0"/>
                      <w:divBdr>
                        <w:top w:val="none" w:sz="0" w:space="0" w:color="auto"/>
                        <w:left w:val="none" w:sz="0" w:space="0" w:color="auto"/>
                        <w:bottom w:val="none" w:sz="0" w:space="0" w:color="auto"/>
                        <w:right w:val="none" w:sz="0" w:space="0" w:color="auto"/>
                      </w:divBdr>
                    </w:div>
                  </w:divsChild>
                </w:div>
                <w:div w:id="1423919080">
                  <w:marLeft w:val="0"/>
                  <w:marRight w:val="0"/>
                  <w:marTop w:val="0"/>
                  <w:marBottom w:val="0"/>
                  <w:divBdr>
                    <w:top w:val="none" w:sz="0" w:space="0" w:color="auto"/>
                    <w:left w:val="none" w:sz="0" w:space="0" w:color="auto"/>
                    <w:bottom w:val="none" w:sz="0" w:space="0" w:color="auto"/>
                    <w:right w:val="none" w:sz="0" w:space="0" w:color="auto"/>
                  </w:divBdr>
                  <w:divsChild>
                    <w:div w:id="790706876">
                      <w:marLeft w:val="0"/>
                      <w:marRight w:val="0"/>
                      <w:marTop w:val="0"/>
                      <w:marBottom w:val="0"/>
                      <w:divBdr>
                        <w:top w:val="none" w:sz="0" w:space="0" w:color="auto"/>
                        <w:left w:val="none" w:sz="0" w:space="0" w:color="auto"/>
                        <w:bottom w:val="none" w:sz="0" w:space="0" w:color="auto"/>
                        <w:right w:val="none" w:sz="0" w:space="0" w:color="auto"/>
                      </w:divBdr>
                    </w:div>
                  </w:divsChild>
                </w:div>
                <w:div w:id="1433092903">
                  <w:marLeft w:val="0"/>
                  <w:marRight w:val="0"/>
                  <w:marTop w:val="0"/>
                  <w:marBottom w:val="0"/>
                  <w:divBdr>
                    <w:top w:val="none" w:sz="0" w:space="0" w:color="auto"/>
                    <w:left w:val="none" w:sz="0" w:space="0" w:color="auto"/>
                    <w:bottom w:val="none" w:sz="0" w:space="0" w:color="auto"/>
                    <w:right w:val="none" w:sz="0" w:space="0" w:color="auto"/>
                  </w:divBdr>
                  <w:divsChild>
                    <w:div w:id="435950939">
                      <w:marLeft w:val="0"/>
                      <w:marRight w:val="0"/>
                      <w:marTop w:val="0"/>
                      <w:marBottom w:val="0"/>
                      <w:divBdr>
                        <w:top w:val="none" w:sz="0" w:space="0" w:color="auto"/>
                        <w:left w:val="none" w:sz="0" w:space="0" w:color="auto"/>
                        <w:bottom w:val="none" w:sz="0" w:space="0" w:color="auto"/>
                        <w:right w:val="none" w:sz="0" w:space="0" w:color="auto"/>
                      </w:divBdr>
                    </w:div>
                  </w:divsChild>
                </w:div>
                <w:div w:id="1692338995">
                  <w:marLeft w:val="0"/>
                  <w:marRight w:val="0"/>
                  <w:marTop w:val="0"/>
                  <w:marBottom w:val="0"/>
                  <w:divBdr>
                    <w:top w:val="none" w:sz="0" w:space="0" w:color="auto"/>
                    <w:left w:val="none" w:sz="0" w:space="0" w:color="auto"/>
                    <w:bottom w:val="none" w:sz="0" w:space="0" w:color="auto"/>
                    <w:right w:val="none" w:sz="0" w:space="0" w:color="auto"/>
                  </w:divBdr>
                  <w:divsChild>
                    <w:div w:id="1089077791">
                      <w:marLeft w:val="0"/>
                      <w:marRight w:val="0"/>
                      <w:marTop w:val="0"/>
                      <w:marBottom w:val="0"/>
                      <w:divBdr>
                        <w:top w:val="none" w:sz="0" w:space="0" w:color="auto"/>
                        <w:left w:val="none" w:sz="0" w:space="0" w:color="auto"/>
                        <w:bottom w:val="none" w:sz="0" w:space="0" w:color="auto"/>
                        <w:right w:val="none" w:sz="0" w:space="0" w:color="auto"/>
                      </w:divBdr>
                    </w:div>
                  </w:divsChild>
                </w:div>
                <w:div w:id="1714882595">
                  <w:marLeft w:val="0"/>
                  <w:marRight w:val="0"/>
                  <w:marTop w:val="0"/>
                  <w:marBottom w:val="0"/>
                  <w:divBdr>
                    <w:top w:val="none" w:sz="0" w:space="0" w:color="auto"/>
                    <w:left w:val="none" w:sz="0" w:space="0" w:color="auto"/>
                    <w:bottom w:val="none" w:sz="0" w:space="0" w:color="auto"/>
                    <w:right w:val="none" w:sz="0" w:space="0" w:color="auto"/>
                  </w:divBdr>
                  <w:divsChild>
                    <w:div w:id="316038163">
                      <w:marLeft w:val="0"/>
                      <w:marRight w:val="0"/>
                      <w:marTop w:val="0"/>
                      <w:marBottom w:val="0"/>
                      <w:divBdr>
                        <w:top w:val="none" w:sz="0" w:space="0" w:color="auto"/>
                        <w:left w:val="none" w:sz="0" w:space="0" w:color="auto"/>
                        <w:bottom w:val="none" w:sz="0" w:space="0" w:color="auto"/>
                        <w:right w:val="none" w:sz="0" w:space="0" w:color="auto"/>
                      </w:divBdr>
                    </w:div>
                  </w:divsChild>
                </w:div>
                <w:div w:id="1908150254">
                  <w:marLeft w:val="0"/>
                  <w:marRight w:val="0"/>
                  <w:marTop w:val="0"/>
                  <w:marBottom w:val="0"/>
                  <w:divBdr>
                    <w:top w:val="none" w:sz="0" w:space="0" w:color="auto"/>
                    <w:left w:val="none" w:sz="0" w:space="0" w:color="auto"/>
                    <w:bottom w:val="none" w:sz="0" w:space="0" w:color="auto"/>
                    <w:right w:val="none" w:sz="0" w:space="0" w:color="auto"/>
                  </w:divBdr>
                  <w:divsChild>
                    <w:div w:id="54625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91">
          <w:marLeft w:val="0"/>
          <w:marRight w:val="0"/>
          <w:marTop w:val="0"/>
          <w:marBottom w:val="0"/>
          <w:divBdr>
            <w:top w:val="none" w:sz="0" w:space="0" w:color="auto"/>
            <w:left w:val="none" w:sz="0" w:space="0" w:color="auto"/>
            <w:bottom w:val="none" w:sz="0" w:space="0" w:color="auto"/>
            <w:right w:val="none" w:sz="0" w:space="0" w:color="auto"/>
          </w:divBdr>
        </w:div>
        <w:div w:id="1662730068">
          <w:marLeft w:val="0"/>
          <w:marRight w:val="0"/>
          <w:marTop w:val="0"/>
          <w:marBottom w:val="0"/>
          <w:divBdr>
            <w:top w:val="none" w:sz="0" w:space="0" w:color="auto"/>
            <w:left w:val="none" w:sz="0" w:space="0" w:color="auto"/>
            <w:bottom w:val="none" w:sz="0" w:space="0" w:color="auto"/>
            <w:right w:val="none" w:sz="0" w:space="0" w:color="auto"/>
          </w:divBdr>
        </w:div>
        <w:div w:id="1666205480">
          <w:marLeft w:val="0"/>
          <w:marRight w:val="0"/>
          <w:marTop w:val="0"/>
          <w:marBottom w:val="0"/>
          <w:divBdr>
            <w:top w:val="none" w:sz="0" w:space="0" w:color="auto"/>
            <w:left w:val="none" w:sz="0" w:space="0" w:color="auto"/>
            <w:bottom w:val="none" w:sz="0" w:space="0" w:color="auto"/>
            <w:right w:val="none" w:sz="0" w:space="0" w:color="auto"/>
          </w:divBdr>
        </w:div>
        <w:div w:id="1761489095">
          <w:marLeft w:val="0"/>
          <w:marRight w:val="0"/>
          <w:marTop w:val="0"/>
          <w:marBottom w:val="0"/>
          <w:divBdr>
            <w:top w:val="none" w:sz="0" w:space="0" w:color="auto"/>
            <w:left w:val="none" w:sz="0" w:space="0" w:color="auto"/>
            <w:bottom w:val="none" w:sz="0" w:space="0" w:color="auto"/>
            <w:right w:val="none" w:sz="0" w:space="0" w:color="auto"/>
          </w:divBdr>
        </w:div>
        <w:div w:id="1974292607">
          <w:marLeft w:val="0"/>
          <w:marRight w:val="0"/>
          <w:marTop w:val="0"/>
          <w:marBottom w:val="0"/>
          <w:divBdr>
            <w:top w:val="none" w:sz="0" w:space="0" w:color="auto"/>
            <w:left w:val="none" w:sz="0" w:space="0" w:color="auto"/>
            <w:bottom w:val="none" w:sz="0" w:space="0" w:color="auto"/>
            <w:right w:val="none" w:sz="0" w:space="0" w:color="auto"/>
          </w:divBdr>
        </w:div>
      </w:divsChild>
    </w:div>
    <w:div w:id="1346903559">
      <w:bodyDiv w:val="1"/>
      <w:marLeft w:val="0"/>
      <w:marRight w:val="0"/>
      <w:marTop w:val="0"/>
      <w:marBottom w:val="0"/>
      <w:divBdr>
        <w:top w:val="none" w:sz="0" w:space="0" w:color="auto"/>
        <w:left w:val="none" w:sz="0" w:space="0" w:color="auto"/>
        <w:bottom w:val="none" w:sz="0" w:space="0" w:color="auto"/>
        <w:right w:val="none" w:sz="0" w:space="0" w:color="auto"/>
      </w:divBdr>
    </w:div>
    <w:div w:id="1352993298">
      <w:bodyDiv w:val="1"/>
      <w:marLeft w:val="0"/>
      <w:marRight w:val="0"/>
      <w:marTop w:val="0"/>
      <w:marBottom w:val="0"/>
      <w:divBdr>
        <w:top w:val="none" w:sz="0" w:space="0" w:color="auto"/>
        <w:left w:val="none" w:sz="0" w:space="0" w:color="auto"/>
        <w:bottom w:val="none" w:sz="0" w:space="0" w:color="auto"/>
        <w:right w:val="none" w:sz="0" w:space="0" w:color="auto"/>
      </w:divBdr>
      <w:divsChild>
        <w:div w:id="1922640647">
          <w:marLeft w:val="0"/>
          <w:marRight w:val="0"/>
          <w:marTop w:val="0"/>
          <w:marBottom w:val="0"/>
          <w:divBdr>
            <w:top w:val="none" w:sz="0" w:space="0" w:color="auto"/>
            <w:left w:val="none" w:sz="0" w:space="0" w:color="auto"/>
            <w:bottom w:val="none" w:sz="0" w:space="0" w:color="auto"/>
            <w:right w:val="none" w:sz="0" w:space="0" w:color="auto"/>
          </w:divBdr>
        </w:div>
      </w:divsChild>
    </w:div>
    <w:div w:id="1367023747">
      <w:bodyDiv w:val="1"/>
      <w:marLeft w:val="0"/>
      <w:marRight w:val="0"/>
      <w:marTop w:val="0"/>
      <w:marBottom w:val="0"/>
      <w:divBdr>
        <w:top w:val="none" w:sz="0" w:space="0" w:color="auto"/>
        <w:left w:val="none" w:sz="0" w:space="0" w:color="auto"/>
        <w:bottom w:val="none" w:sz="0" w:space="0" w:color="auto"/>
        <w:right w:val="none" w:sz="0" w:space="0" w:color="auto"/>
      </w:divBdr>
      <w:divsChild>
        <w:div w:id="19941554">
          <w:marLeft w:val="0"/>
          <w:marRight w:val="0"/>
          <w:marTop w:val="0"/>
          <w:marBottom w:val="0"/>
          <w:divBdr>
            <w:top w:val="none" w:sz="0" w:space="0" w:color="auto"/>
            <w:left w:val="none" w:sz="0" w:space="0" w:color="auto"/>
            <w:bottom w:val="none" w:sz="0" w:space="0" w:color="auto"/>
            <w:right w:val="none" w:sz="0" w:space="0" w:color="auto"/>
          </w:divBdr>
        </w:div>
        <w:div w:id="671760100">
          <w:marLeft w:val="0"/>
          <w:marRight w:val="0"/>
          <w:marTop w:val="0"/>
          <w:marBottom w:val="0"/>
          <w:divBdr>
            <w:top w:val="none" w:sz="0" w:space="0" w:color="auto"/>
            <w:left w:val="none" w:sz="0" w:space="0" w:color="auto"/>
            <w:bottom w:val="none" w:sz="0" w:space="0" w:color="auto"/>
            <w:right w:val="none" w:sz="0" w:space="0" w:color="auto"/>
          </w:divBdr>
        </w:div>
        <w:div w:id="678846801">
          <w:marLeft w:val="0"/>
          <w:marRight w:val="0"/>
          <w:marTop w:val="0"/>
          <w:marBottom w:val="0"/>
          <w:divBdr>
            <w:top w:val="none" w:sz="0" w:space="0" w:color="auto"/>
            <w:left w:val="none" w:sz="0" w:space="0" w:color="auto"/>
            <w:bottom w:val="none" w:sz="0" w:space="0" w:color="auto"/>
            <w:right w:val="none" w:sz="0" w:space="0" w:color="auto"/>
          </w:divBdr>
        </w:div>
        <w:div w:id="848832962">
          <w:marLeft w:val="0"/>
          <w:marRight w:val="0"/>
          <w:marTop w:val="0"/>
          <w:marBottom w:val="0"/>
          <w:divBdr>
            <w:top w:val="none" w:sz="0" w:space="0" w:color="auto"/>
            <w:left w:val="none" w:sz="0" w:space="0" w:color="auto"/>
            <w:bottom w:val="none" w:sz="0" w:space="0" w:color="auto"/>
            <w:right w:val="none" w:sz="0" w:space="0" w:color="auto"/>
          </w:divBdr>
        </w:div>
        <w:div w:id="1117482844">
          <w:marLeft w:val="0"/>
          <w:marRight w:val="0"/>
          <w:marTop w:val="0"/>
          <w:marBottom w:val="0"/>
          <w:divBdr>
            <w:top w:val="none" w:sz="0" w:space="0" w:color="auto"/>
            <w:left w:val="none" w:sz="0" w:space="0" w:color="auto"/>
            <w:bottom w:val="none" w:sz="0" w:space="0" w:color="auto"/>
            <w:right w:val="none" w:sz="0" w:space="0" w:color="auto"/>
          </w:divBdr>
        </w:div>
        <w:div w:id="1170217997">
          <w:marLeft w:val="0"/>
          <w:marRight w:val="0"/>
          <w:marTop w:val="0"/>
          <w:marBottom w:val="0"/>
          <w:divBdr>
            <w:top w:val="none" w:sz="0" w:space="0" w:color="auto"/>
            <w:left w:val="none" w:sz="0" w:space="0" w:color="auto"/>
            <w:bottom w:val="none" w:sz="0" w:space="0" w:color="auto"/>
            <w:right w:val="none" w:sz="0" w:space="0" w:color="auto"/>
          </w:divBdr>
        </w:div>
        <w:div w:id="1688748743">
          <w:marLeft w:val="0"/>
          <w:marRight w:val="0"/>
          <w:marTop w:val="0"/>
          <w:marBottom w:val="0"/>
          <w:divBdr>
            <w:top w:val="none" w:sz="0" w:space="0" w:color="auto"/>
            <w:left w:val="none" w:sz="0" w:space="0" w:color="auto"/>
            <w:bottom w:val="none" w:sz="0" w:space="0" w:color="auto"/>
            <w:right w:val="none" w:sz="0" w:space="0" w:color="auto"/>
          </w:divBdr>
        </w:div>
        <w:div w:id="1696809640">
          <w:marLeft w:val="0"/>
          <w:marRight w:val="0"/>
          <w:marTop w:val="0"/>
          <w:marBottom w:val="0"/>
          <w:divBdr>
            <w:top w:val="none" w:sz="0" w:space="0" w:color="auto"/>
            <w:left w:val="none" w:sz="0" w:space="0" w:color="auto"/>
            <w:bottom w:val="none" w:sz="0" w:space="0" w:color="auto"/>
            <w:right w:val="none" w:sz="0" w:space="0" w:color="auto"/>
          </w:divBdr>
        </w:div>
        <w:div w:id="1763799860">
          <w:marLeft w:val="0"/>
          <w:marRight w:val="0"/>
          <w:marTop w:val="0"/>
          <w:marBottom w:val="0"/>
          <w:divBdr>
            <w:top w:val="none" w:sz="0" w:space="0" w:color="auto"/>
            <w:left w:val="none" w:sz="0" w:space="0" w:color="auto"/>
            <w:bottom w:val="none" w:sz="0" w:space="0" w:color="auto"/>
            <w:right w:val="none" w:sz="0" w:space="0" w:color="auto"/>
          </w:divBdr>
        </w:div>
        <w:div w:id="1868593380">
          <w:marLeft w:val="0"/>
          <w:marRight w:val="0"/>
          <w:marTop w:val="0"/>
          <w:marBottom w:val="0"/>
          <w:divBdr>
            <w:top w:val="none" w:sz="0" w:space="0" w:color="auto"/>
            <w:left w:val="none" w:sz="0" w:space="0" w:color="auto"/>
            <w:bottom w:val="none" w:sz="0" w:space="0" w:color="auto"/>
            <w:right w:val="none" w:sz="0" w:space="0" w:color="auto"/>
          </w:divBdr>
        </w:div>
        <w:div w:id="2031561117">
          <w:marLeft w:val="0"/>
          <w:marRight w:val="0"/>
          <w:marTop w:val="0"/>
          <w:marBottom w:val="0"/>
          <w:divBdr>
            <w:top w:val="none" w:sz="0" w:space="0" w:color="auto"/>
            <w:left w:val="none" w:sz="0" w:space="0" w:color="auto"/>
            <w:bottom w:val="none" w:sz="0" w:space="0" w:color="auto"/>
            <w:right w:val="none" w:sz="0" w:space="0" w:color="auto"/>
          </w:divBdr>
        </w:div>
        <w:div w:id="2125270982">
          <w:marLeft w:val="0"/>
          <w:marRight w:val="0"/>
          <w:marTop w:val="0"/>
          <w:marBottom w:val="0"/>
          <w:divBdr>
            <w:top w:val="none" w:sz="0" w:space="0" w:color="auto"/>
            <w:left w:val="none" w:sz="0" w:space="0" w:color="auto"/>
            <w:bottom w:val="none" w:sz="0" w:space="0" w:color="auto"/>
            <w:right w:val="none" w:sz="0" w:space="0" w:color="auto"/>
          </w:divBdr>
        </w:div>
      </w:divsChild>
    </w:div>
    <w:div w:id="1430156314">
      <w:bodyDiv w:val="1"/>
      <w:marLeft w:val="0"/>
      <w:marRight w:val="0"/>
      <w:marTop w:val="0"/>
      <w:marBottom w:val="0"/>
      <w:divBdr>
        <w:top w:val="none" w:sz="0" w:space="0" w:color="auto"/>
        <w:left w:val="none" w:sz="0" w:space="0" w:color="auto"/>
        <w:bottom w:val="none" w:sz="0" w:space="0" w:color="auto"/>
        <w:right w:val="none" w:sz="0" w:space="0" w:color="auto"/>
      </w:divBdr>
    </w:div>
    <w:div w:id="1458376817">
      <w:bodyDiv w:val="1"/>
      <w:marLeft w:val="0"/>
      <w:marRight w:val="0"/>
      <w:marTop w:val="0"/>
      <w:marBottom w:val="0"/>
      <w:divBdr>
        <w:top w:val="none" w:sz="0" w:space="0" w:color="auto"/>
        <w:left w:val="none" w:sz="0" w:space="0" w:color="auto"/>
        <w:bottom w:val="none" w:sz="0" w:space="0" w:color="auto"/>
        <w:right w:val="none" w:sz="0" w:space="0" w:color="auto"/>
      </w:divBdr>
      <w:divsChild>
        <w:div w:id="29302161">
          <w:marLeft w:val="0"/>
          <w:marRight w:val="0"/>
          <w:marTop w:val="0"/>
          <w:marBottom w:val="0"/>
          <w:divBdr>
            <w:top w:val="none" w:sz="0" w:space="0" w:color="auto"/>
            <w:left w:val="none" w:sz="0" w:space="0" w:color="auto"/>
            <w:bottom w:val="none" w:sz="0" w:space="0" w:color="auto"/>
            <w:right w:val="none" w:sz="0" w:space="0" w:color="auto"/>
          </w:divBdr>
          <w:divsChild>
            <w:div w:id="1026325810">
              <w:marLeft w:val="-75"/>
              <w:marRight w:val="0"/>
              <w:marTop w:val="30"/>
              <w:marBottom w:val="30"/>
              <w:divBdr>
                <w:top w:val="none" w:sz="0" w:space="0" w:color="auto"/>
                <w:left w:val="none" w:sz="0" w:space="0" w:color="auto"/>
                <w:bottom w:val="none" w:sz="0" w:space="0" w:color="auto"/>
                <w:right w:val="none" w:sz="0" w:space="0" w:color="auto"/>
              </w:divBdr>
              <w:divsChild>
                <w:div w:id="18163046">
                  <w:marLeft w:val="0"/>
                  <w:marRight w:val="0"/>
                  <w:marTop w:val="0"/>
                  <w:marBottom w:val="0"/>
                  <w:divBdr>
                    <w:top w:val="none" w:sz="0" w:space="0" w:color="auto"/>
                    <w:left w:val="none" w:sz="0" w:space="0" w:color="auto"/>
                    <w:bottom w:val="none" w:sz="0" w:space="0" w:color="auto"/>
                    <w:right w:val="none" w:sz="0" w:space="0" w:color="auto"/>
                  </w:divBdr>
                  <w:divsChild>
                    <w:div w:id="1695492739">
                      <w:marLeft w:val="0"/>
                      <w:marRight w:val="0"/>
                      <w:marTop w:val="0"/>
                      <w:marBottom w:val="0"/>
                      <w:divBdr>
                        <w:top w:val="none" w:sz="0" w:space="0" w:color="auto"/>
                        <w:left w:val="none" w:sz="0" w:space="0" w:color="auto"/>
                        <w:bottom w:val="none" w:sz="0" w:space="0" w:color="auto"/>
                        <w:right w:val="none" w:sz="0" w:space="0" w:color="auto"/>
                      </w:divBdr>
                    </w:div>
                  </w:divsChild>
                </w:div>
                <w:div w:id="279802750">
                  <w:marLeft w:val="0"/>
                  <w:marRight w:val="0"/>
                  <w:marTop w:val="0"/>
                  <w:marBottom w:val="0"/>
                  <w:divBdr>
                    <w:top w:val="none" w:sz="0" w:space="0" w:color="auto"/>
                    <w:left w:val="none" w:sz="0" w:space="0" w:color="auto"/>
                    <w:bottom w:val="none" w:sz="0" w:space="0" w:color="auto"/>
                    <w:right w:val="none" w:sz="0" w:space="0" w:color="auto"/>
                  </w:divBdr>
                  <w:divsChild>
                    <w:div w:id="1234243709">
                      <w:marLeft w:val="0"/>
                      <w:marRight w:val="0"/>
                      <w:marTop w:val="0"/>
                      <w:marBottom w:val="0"/>
                      <w:divBdr>
                        <w:top w:val="none" w:sz="0" w:space="0" w:color="auto"/>
                        <w:left w:val="none" w:sz="0" w:space="0" w:color="auto"/>
                        <w:bottom w:val="none" w:sz="0" w:space="0" w:color="auto"/>
                        <w:right w:val="none" w:sz="0" w:space="0" w:color="auto"/>
                      </w:divBdr>
                    </w:div>
                  </w:divsChild>
                </w:div>
                <w:div w:id="287056250">
                  <w:marLeft w:val="0"/>
                  <w:marRight w:val="0"/>
                  <w:marTop w:val="0"/>
                  <w:marBottom w:val="0"/>
                  <w:divBdr>
                    <w:top w:val="none" w:sz="0" w:space="0" w:color="auto"/>
                    <w:left w:val="none" w:sz="0" w:space="0" w:color="auto"/>
                    <w:bottom w:val="none" w:sz="0" w:space="0" w:color="auto"/>
                    <w:right w:val="none" w:sz="0" w:space="0" w:color="auto"/>
                  </w:divBdr>
                  <w:divsChild>
                    <w:div w:id="538325656">
                      <w:marLeft w:val="0"/>
                      <w:marRight w:val="0"/>
                      <w:marTop w:val="0"/>
                      <w:marBottom w:val="0"/>
                      <w:divBdr>
                        <w:top w:val="none" w:sz="0" w:space="0" w:color="auto"/>
                        <w:left w:val="none" w:sz="0" w:space="0" w:color="auto"/>
                        <w:bottom w:val="none" w:sz="0" w:space="0" w:color="auto"/>
                        <w:right w:val="none" w:sz="0" w:space="0" w:color="auto"/>
                      </w:divBdr>
                    </w:div>
                  </w:divsChild>
                </w:div>
                <w:div w:id="405692015">
                  <w:marLeft w:val="0"/>
                  <w:marRight w:val="0"/>
                  <w:marTop w:val="0"/>
                  <w:marBottom w:val="0"/>
                  <w:divBdr>
                    <w:top w:val="none" w:sz="0" w:space="0" w:color="auto"/>
                    <w:left w:val="none" w:sz="0" w:space="0" w:color="auto"/>
                    <w:bottom w:val="none" w:sz="0" w:space="0" w:color="auto"/>
                    <w:right w:val="none" w:sz="0" w:space="0" w:color="auto"/>
                  </w:divBdr>
                  <w:divsChild>
                    <w:div w:id="2083017694">
                      <w:marLeft w:val="0"/>
                      <w:marRight w:val="0"/>
                      <w:marTop w:val="0"/>
                      <w:marBottom w:val="0"/>
                      <w:divBdr>
                        <w:top w:val="none" w:sz="0" w:space="0" w:color="auto"/>
                        <w:left w:val="none" w:sz="0" w:space="0" w:color="auto"/>
                        <w:bottom w:val="none" w:sz="0" w:space="0" w:color="auto"/>
                        <w:right w:val="none" w:sz="0" w:space="0" w:color="auto"/>
                      </w:divBdr>
                    </w:div>
                  </w:divsChild>
                </w:div>
                <w:div w:id="502545868">
                  <w:marLeft w:val="0"/>
                  <w:marRight w:val="0"/>
                  <w:marTop w:val="0"/>
                  <w:marBottom w:val="0"/>
                  <w:divBdr>
                    <w:top w:val="none" w:sz="0" w:space="0" w:color="auto"/>
                    <w:left w:val="none" w:sz="0" w:space="0" w:color="auto"/>
                    <w:bottom w:val="none" w:sz="0" w:space="0" w:color="auto"/>
                    <w:right w:val="none" w:sz="0" w:space="0" w:color="auto"/>
                  </w:divBdr>
                  <w:divsChild>
                    <w:div w:id="199392229">
                      <w:marLeft w:val="0"/>
                      <w:marRight w:val="0"/>
                      <w:marTop w:val="0"/>
                      <w:marBottom w:val="0"/>
                      <w:divBdr>
                        <w:top w:val="none" w:sz="0" w:space="0" w:color="auto"/>
                        <w:left w:val="none" w:sz="0" w:space="0" w:color="auto"/>
                        <w:bottom w:val="none" w:sz="0" w:space="0" w:color="auto"/>
                        <w:right w:val="none" w:sz="0" w:space="0" w:color="auto"/>
                      </w:divBdr>
                    </w:div>
                  </w:divsChild>
                </w:div>
                <w:div w:id="530218857">
                  <w:marLeft w:val="0"/>
                  <w:marRight w:val="0"/>
                  <w:marTop w:val="0"/>
                  <w:marBottom w:val="0"/>
                  <w:divBdr>
                    <w:top w:val="none" w:sz="0" w:space="0" w:color="auto"/>
                    <w:left w:val="none" w:sz="0" w:space="0" w:color="auto"/>
                    <w:bottom w:val="none" w:sz="0" w:space="0" w:color="auto"/>
                    <w:right w:val="none" w:sz="0" w:space="0" w:color="auto"/>
                  </w:divBdr>
                  <w:divsChild>
                    <w:div w:id="603273311">
                      <w:marLeft w:val="0"/>
                      <w:marRight w:val="0"/>
                      <w:marTop w:val="0"/>
                      <w:marBottom w:val="0"/>
                      <w:divBdr>
                        <w:top w:val="none" w:sz="0" w:space="0" w:color="auto"/>
                        <w:left w:val="none" w:sz="0" w:space="0" w:color="auto"/>
                        <w:bottom w:val="none" w:sz="0" w:space="0" w:color="auto"/>
                        <w:right w:val="none" w:sz="0" w:space="0" w:color="auto"/>
                      </w:divBdr>
                    </w:div>
                  </w:divsChild>
                </w:div>
                <w:div w:id="821238846">
                  <w:marLeft w:val="0"/>
                  <w:marRight w:val="0"/>
                  <w:marTop w:val="0"/>
                  <w:marBottom w:val="0"/>
                  <w:divBdr>
                    <w:top w:val="none" w:sz="0" w:space="0" w:color="auto"/>
                    <w:left w:val="none" w:sz="0" w:space="0" w:color="auto"/>
                    <w:bottom w:val="none" w:sz="0" w:space="0" w:color="auto"/>
                    <w:right w:val="none" w:sz="0" w:space="0" w:color="auto"/>
                  </w:divBdr>
                  <w:divsChild>
                    <w:div w:id="1598321046">
                      <w:marLeft w:val="0"/>
                      <w:marRight w:val="0"/>
                      <w:marTop w:val="0"/>
                      <w:marBottom w:val="0"/>
                      <w:divBdr>
                        <w:top w:val="none" w:sz="0" w:space="0" w:color="auto"/>
                        <w:left w:val="none" w:sz="0" w:space="0" w:color="auto"/>
                        <w:bottom w:val="none" w:sz="0" w:space="0" w:color="auto"/>
                        <w:right w:val="none" w:sz="0" w:space="0" w:color="auto"/>
                      </w:divBdr>
                    </w:div>
                  </w:divsChild>
                </w:div>
                <w:div w:id="938756987">
                  <w:marLeft w:val="0"/>
                  <w:marRight w:val="0"/>
                  <w:marTop w:val="0"/>
                  <w:marBottom w:val="0"/>
                  <w:divBdr>
                    <w:top w:val="none" w:sz="0" w:space="0" w:color="auto"/>
                    <w:left w:val="none" w:sz="0" w:space="0" w:color="auto"/>
                    <w:bottom w:val="none" w:sz="0" w:space="0" w:color="auto"/>
                    <w:right w:val="none" w:sz="0" w:space="0" w:color="auto"/>
                  </w:divBdr>
                  <w:divsChild>
                    <w:div w:id="1121533751">
                      <w:marLeft w:val="0"/>
                      <w:marRight w:val="0"/>
                      <w:marTop w:val="0"/>
                      <w:marBottom w:val="0"/>
                      <w:divBdr>
                        <w:top w:val="none" w:sz="0" w:space="0" w:color="auto"/>
                        <w:left w:val="none" w:sz="0" w:space="0" w:color="auto"/>
                        <w:bottom w:val="none" w:sz="0" w:space="0" w:color="auto"/>
                        <w:right w:val="none" w:sz="0" w:space="0" w:color="auto"/>
                      </w:divBdr>
                    </w:div>
                  </w:divsChild>
                </w:div>
                <w:div w:id="969625601">
                  <w:marLeft w:val="0"/>
                  <w:marRight w:val="0"/>
                  <w:marTop w:val="0"/>
                  <w:marBottom w:val="0"/>
                  <w:divBdr>
                    <w:top w:val="none" w:sz="0" w:space="0" w:color="auto"/>
                    <w:left w:val="none" w:sz="0" w:space="0" w:color="auto"/>
                    <w:bottom w:val="none" w:sz="0" w:space="0" w:color="auto"/>
                    <w:right w:val="none" w:sz="0" w:space="0" w:color="auto"/>
                  </w:divBdr>
                  <w:divsChild>
                    <w:div w:id="69354082">
                      <w:marLeft w:val="0"/>
                      <w:marRight w:val="0"/>
                      <w:marTop w:val="0"/>
                      <w:marBottom w:val="0"/>
                      <w:divBdr>
                        <w:top w:val="none" w:sz="0" w:space="0" w:color="auto"/>
                        <w:left w:val="none" w:sz="0" w:space="0" w:color="auto"/>
                        <w:bottom w:val="none" w:sz="0" w:space="0" w:color="auto"/>
                        <w:right w:val="none" w:sz="0" w:space="0" w:color="auto"/>
                      </w:divBdr>
                    </w:div>
                  </w:divsChild>
                </w:div>
                <w:div w:id="1064841690">
                  <w:marLeft w:val="0"/>
                  <w:marRight w:val="0"/>
                  <w:marTop w:val="0"/>
                  <w:marBottom w:val="0"/>
                  <w:divBdr>
                    <w:top w:val="none" w:sz="0" w:space="0" w:color="auto"/>
                    <w:left w:val="none" w:sz="0" w:space="0" w:color="auto"/>
                    <w:bottom w:val="none" w:sz="0" w:space="0" w:color="auto"/>
                    <w:right w:val="none" w:sz="0" w:space="0" w:color="auto"/>
                  </w:divBdr>
                  <w:divsChild>
                    <w:div w:id="1762993863">
                      <w:marLeft w:val="0"/>
                      <w:marRight w:val="0"/>
                      <w:marTop w:val="0"/>
                      <w:marBottom w:val="0"/>
                      <w:divBdr>
                        <w:top w:val="none" w:sz="0" w:space="0" w:color="auto"/>
                        <w:left w:val="none" w:sz="0" w:space="0" w:color="auto"/>
                        <w:bottom w:val="none" w:sz="0" w:space="0" w:color="auto"/>
                        <w:right w:val="none" w:sz="0" w:space="0" w:color="auto"/>
                      </w:divBdr>
                    </w:div>
                  </w:divsChild>
                </w:div>
                <w:div w:id="1118597574">
                  <w:marLeft w:val="0"/>
                  <w:marRight w:val="0"/>
                  <w:marTop w:val="0"/>
                  <w:marBottom w:val="0"/>
                  <w:divBdr>
                    <w:top w:val="none" w:sz="0" w:space="0" w:color="auto"/>
                    <w:left w:val="none" w:sz="0" w:space="0" w:color="auto"/>
                    <w:bottom w:val="none" w:sz="0" w:space="0" w:color="auto"/>
                    <w:right w:val="none" w:sz="0" w:space="0" w:color="auto"/>
                  </w:divBdr>
                  <w:divsChild>
                    <w:div w:id="1347050841">
                      <w:marLeft w:val="0"/>
                      <w:marRight w:val="0"/>
                      <w:marTop w:val="0"/>
                      <w:marBottom w:val="0"/>
                      <w:divBdr>
                        <w:top w:val="none" w:sz="0" w:space="0" w:color="auto"/>
                        <w:left w:val="none" w:sz="0" w:space="0" w:color="auto"/>
                        <w:bottom w:val="none" w:sz="0" w:space="0" w:color="auto"/>
                        <w:right w:val="none" w:sz="0" w:space="0" w:color="auto"/>
                      </w:divBdr>
                    </w:div>
                  </w:divsChild>
                </w:div>
                <w:div w:id="1289510405">
                  <w:marLeft w:val="0"/>
                  <w:marRight w:val="0"/>
                  <w:marTop w:val="0"/>
                  <w:marBottom w:val="0"/>
                  <w:divBdr>
                    <w:top w:val="none" w:sz="0" w:space="0" w:color="auto"/>
                    <w:left w:val="none" w:sz="0" w:space="0" w:color="auto"/>
                    <w:bottom w:val="none" w:sz="0" w:space="0" w:color="auto"/>
                    <w:right w:val="none" w:sz="0" w:space="0" w:color="auto"/>
                  </w:divBdr>
                  <w:divsChild>
                    <w:div w:id="1556820123">
                      <w:marLeft w:val="0"/>
                      <w:marRight w:val="0"/>
                      <w:marTop w:val="0"/>
                      <w:marBottom w:val="0"/>
                      <w:divBdr>
                        <w:top w:val="none" w:sz="0" w:space="0" w:color="auto"/>
                        <w:left w:val="none" w:sz="0" w:space="0" w:color="auto"/>
                        <w:bottom w:val="none" w:sz="0" w:space="0" w:color="auto"/>
                        <w:right w:val="none" w:sz="0" w:space="0" w:color="auto"/>
                      </w:divBdr>
                    </w:div>
                  </w:divsChild>
                </w:div>
                <w:div w:id="1330140010">
                  <w:marLeft w:val="0"/>
                  <w:marRight w:val="0"/>
                  <w:marTop w:val="0"/>
                  <w:marBottom w:val="0"/>
                  <w:divBdr>
                    <w:top w:val="none" w:sz="0" w:space="0" w:color="auto"/>
                    <w:left w:val="none" w:sz="0" w:space="0" w:color="auto"/>
                    <w:bottom w:val="none" w:sz="0" w:space="0" w:color="auto"/>
                    <w:right w:val="none" w:sz="0" w:space="0" w:color="auto"/>
                  </w:divBdr>
                  <w:divsChild>
                    <w:div w:id="144510942">
                      <w:marLeft w:val="0"/>
                      <w:marRight w:val="0"/>
                      <w:marTop w:val="0"/>
                      <w:marBottom w:val="0"/>
                      <w:divBdr>
                        <w:top w:val="none" w:sz="0" w:space="0" w:color="auto"/>
                        <w:left w:val="none" w:sz="0" w:space="0" w:color="auto"/>
                        <w:bottom w:val="none" w:sz="0" w:space="0" w:color="auto"/>
                        <w:right w:val="none" w:sz="0" w:space="0" w:color="auto"/>
                      </w:divBdr>
                    </w:div>
                  </w:divsChild>
                </w:div>
                <w:div w:id="1404138759">
                  <w:marLeft w:val="0"/>
                  <w:marRight w:val="0"/>
                  <w:marTop w:val="0"/>
                  <w:marBottom w:val="0"/>
                  <w:divBdr>
                    <w:top w:val="none" w:sz="0" w:space="0" w:color="auto"/>
                    <w:left w:val="none" w:sz="0" w:space="0" w:color="auto"/>
                    <w:bottom w:val="none" w:sz="0" w:space="0" w:color="auto"/>
                    <w:right w:val="none" w:sz="0" w:space="0" w:color="auto"/>
                  </w:divBdr>
                  <w:divsChild>
                    <w:div w:id="1439716176">
                      <w:marLeft w:val="0"/>
                      <w:marRight w:val="0"/>
                      <w:marTop w:val="0"/>
                      <w:marBottom w:val="0"/>
                      <w:divBdr>
                        <w:top w:val="none" w:sz="0" w:space="0" w:color="auto"/>
                        <w:left w:val="none" w:sz="0" w:space="0" w:color="auto"/>
                        <w:bottom w:val="none" w:sz="0" w:space="0" w:color="auto"/>
                        <w:right w:val="none" w:sz="0" w:space="0" w:color="auto"/>
                      </w:divBdr>
                    </w:div>
                  </w:divsChild>
                </w:div>
                <w:div w:id="1915582106">
                  <w:marLeft w:val="0"/>
                  <w:marRight w:val="0"/>
                  <w:marTop w:val="0"/>
                  <w:marBottom w:val="0"/>
                  <w:divBdr>
                    <w:top w:val="none" w:sz="0" w:space="0" w:color="auto"/>
                    <w:left w:val="none" w:sz="0" w:space="0" w:color="auto"/>
                    <w:bottom w:val="none" w:sz="0" w:space="0" w:color="auto"/>
                    <w:right w:val="none" w:sz="0" w:space="0" w:color="auto"/>
                  </w:divBdr>
                  <w:divsChild>
                    <w:div w:id="1432507671">
                      <w:marLeft w:val="0"/>
                      <w:marRight w:val="0"/>
                      <w:marTop w:val="0"/>
                      <w:marBottom w:val="0"/>
                      <w:divBdr>
                        <w:top w:val="none" w:sz="0" w:space="0" w:color="auto"/>
                        <w:left w:val="none" w:sz="0" w:space="0" w:color="auto"/>
                        <w:bottom w:val="none" w:sz="0" w:space="0" w:color="auto"/>
                        <w:right w:val="none" w:sz="0" w:space="0" w:color="auto"/>
                      </w:divBdr>
                    </w:div>
                  </w:divsChild>
                </w:div>
                <w:div w:id="1952005223">
                  <w:marLeft w:val="0"/>
                  <w:marRight w:val="0"/>
                  <w:marTop w:val="0"/>
                  <w:marBottom w:val="0"/>
                  <w:divBdr>
                    <w:top w:val="none" w:sz="0" w:space="0" w:color="auto"/>
                    <w:left w:val="none" w:sz="0" w:space="0" w:color="auto"/>
                    <w:bottom w:val="none" w:sz="0" w:space="0" w:color="auto"/>
                    <w:right w:val="none" w:sz="0" w:space="0" w:color="auto"/>
                  </w:divBdr>
                  <w:divsChild>
                    <w:div w:id="169916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648">
          <w:marLeft w:val="0"/>
          <w:marRight w:val="0"/>
          <w:marTop w:val="0"/>
          <w:marBottom w:val="0"/>
          <w:divBdr>
            <w:top w:val="none" w:sz="0" w:space="0" w:color="auto"/>
            <w:left w:val="none" w:sz="0" w:space="0" w:color="auto"/>
            <w:bottom w:val="none" w:sz="0" w:space="0" w:color="auto"/>
            <w:right w:val="none" w:sz="0" w:space="0" w:color="auto"/>
          </w:divBdr>
        </w:div>
        <w:div w:id="375008560">
          <w:marLeft w:val="0"/>
          <w:marRight w:val="0"/>
          <w:marTop w:val="0"/>
          <w:marBottom w:val="0"/>
          <w:divBdr>
            <w:top w:val="none" w:sz="0" w:space="0" w:color="auto"/>
            <w:left w:val="none" w:sz="0" w:space="0" w:color="auto"/>
            <w:bottom w:val="none" w:sz="0" w:space="0" w:color="auto"/>
            <w:right w:val="none" w:sz="0" w:space="0" w:color="auto"/>
          </w:divBdr>
          <w:divsChild>
            <w:div w:id="232398160">
              <w:marLeft w:val="-75"/>
              <w:marRight w:val="0"/>
              <w:marTop w:val="30"/>
              <w:marBottom w:val="30"/>
              <w:divBdr>
                <w:top w:val="none" w:sz="0" w:space="0" w:color="auto"/>
                <w:left w:val="none" w:sz="0" w:space="0" w:color="auto"/>
                <w:bottom w:val="none" w:sz="0" w:space="0" w:color="auto"/>
                <w:right w:val="none" w:sz="0" w:space="0" w:color="auto"/>
              </w:divBdr>
              <w:divsChild>
                <w:div w:id="81268016">
                  <w:marLeft w:val="0"/>
                  <w:marRight w:val="0"/>
                  <w:marTop w:val="0"/>
                  <w:marBottom w:val="0"/>
                  <w:divBdr>
                    <w:top w:val="none" w:sz="0" w:space="0" w:color="auto"/>
                    <w:left w:val="none" w:sz="0" w:space="0" w:color="auto"/>
                    <w:bottom w:val="none" w:sz="0" w:space="0" w:color="auto"/>
                    <w:right w:val="none" w:sz="0" w:space="0" w:color="auto"/>
                  </w:divBdr>
                  <w:divsChild>
                    <w:div w:id="11881741">
                      <w:marLeft w:val="0"/>
                      <w:marRight w:val="0"/>
                      <w:marTop w:val="0"/>
                      <w:marBottom w:val="0"/>
                      <w:divBdr>
                        <w:top w:val="none" w:sz="0" w:space="0" w:color="auto"/>
                        <w:left w:val="none" w:sz="0" w:space="0" w:color="auto"/>
                        <w:bottom w:val="none" w:sz="0" w:space="0" w:color="auto"/>
                        <w:right w:val="none" w:sz="0" w:space="0" w:color="auto"/>
                      </w:divBdr>
                    </w:div>
                  </w:divsChild>
                </w:div>
                <w:div w:id="628828077">
                  <w:marLeft w:val="0"/>
                  <w:marRight w:val="0"/>
                  <w:marTop w:val="0"/>
                  <w:marBottom w:val="0"/>
                  <w:divBdr>
                    <w:top w:val="none" w:sz="0" w:space="0" w:color="auto"/>
                    <w:left w:val="none" w:sz="0" w:space="0" w:color="auto"/>
                    <w:bottom w:val="none" w:sz="0" w:space="0" w:color="auto"/>
                    <w:right w:val="none" w:sz="0" w:space="0" w:color="auto"/>
                  </w:divBdr>
                  <w:divsChild>
                    <w:div w:id="2078356157">
                      <w:marLeft w:val="0"/>
                      <w:marRight w:val="0"/>
                      <w:marTop w:val="0"/>
                      <w:marBottom w:val="0"/>
                      <w:divBdr>
                        <w:top w:val="none" w:sz="0" w:space="0" w:color="auto"/>
                        <w:left w:val="none" w:sz="0" w:space="0" w:color="auto"/>
                        <w:bottom w:val="none" w:sz="0" w:space="0" w:color="auto"/>
                        <w:right w:val="none" w:sz="0" w:space="0" w:color="auto"/>
                      </w:divBdr>
                    </w:div>
                  </w:divsChild>
                </w:div>
                <w:div w:id="1112745343">
                  <w:marLeft w:val="0"/>
                  <w:marRight w:val="0"/>
                  <w:marTop w:val="0"/>
                  <w:marBottom w:val="0"/>
                  <w:divBdr>
                    <w:top w:val="none" w:sz="0" w:space="0" w:color="auto"/>
                    <w:left w:val="none" w:sz="0" w:space="0" w:color="auto"/>
                    <w:bottom w:val="none" w:sz="0" w:space="0" w:color="auto"/>
                    <w:right w:val="none" w:sz="0" w:space="0" w:color="auto"/>
                  </w:divBdr>
                  <w:divsChild>
                    <w:div w:id="702480402">
                      <w:marLeft w:val="0"/>
                      <w:marRight w:val="0"/>
                      <w:marTop w:val="0"/>
                      <w:marBottom w:val="0"/>
                      <w:divBdr>
                        <w:top w:val="none" w:sz="0" w:space="0" w:color="auto"/>
                        <w:left w:val="none" w:sz="0" w:space="0" w:color="auto"/>
                        <w:bottom w:val="none" w:sz="0" w:space="0" w:color="auto"/>
                        <w:right w:val="none" w:sz="0" w:space="0" w:color="auto"/>
                      </w:divBdr>
                    </w:div>
                  </w:divsChild>
                </w:div>
                <w:div w:id="1214661843">
                  <w:marLeft w:val="0"/>
                  <w:marRight w:val="0"/>
                  <w:marTop w:val="0"/>
                  <w:marBottom w:val="0"/>
                  <w:divBdr>
                    <w:top w:val="none" w:sz="0" w:space="0" w:color="auto"/>
                    <w:left w:val="none" w:sz="0" w:space="0" w:color="auto"/>
                    <w:bottom w:val="none" w:sz="0" w:space="0" w:color="auto"/>
                    <w:right w:val="none" w:sz="0" w:space="0" w:color="auto"/>
                  </w:divBdr>
                  <w:divsChild>
                    <w:div w:id="1181352348">
                      <w:marLeft w:val="0"/>
                      <w:marRight w:val="0"/>
                      <w:marTop w:val="0"/>
                      <w:marBottom w:val="0"/>
                      <w:divBdr>
                        <w:top w:val="none" w:sz="0" w:space="0" w:color="auto"/>
                        <w:left w:val="none" w:sz="0" w:space="0" w:color="auto"/>
                        <w:bottom w:val="none" w:sz="0" w:space="0" w:color="auto"/>
                        <w:right w:val="none" w:sz="0" w:space="0" w:color="auto"/>
                      </w:divBdr>
                    </w:div>
                  </w:divsChild>
                </w:div>
                <w:div w:id="1370228710">
                  <w:marLeft w:val="0"/>
                  <w:marRight w:val="0"/>
                  <w:marTop w:val="0"/>
                  <w:marBottom w:val="0"/>
                  <w:divBdr>
                    <w:top w:val="none" w:sz="0" w:space="0" w:color="auto"/>
                    <w:left w:val="none" w:sz="0" w:space="0" w:color="auto"/>
                    <w:bottom w:val="none" w:sz="0" w:space="0" w:color="auto"/>
                    <w:right w:val="none" w:sz="0" w:space="0" w:color="auto"/>
                  </w:divBdr>
                  <w:divsChild>
                    <w:div w:id="1943026077">
                      <w:marLeft w:val="0"/>
                      <w:marRight w:val="0"/>
                      <w:marTop w:val="0"/>
                      <w:marBottom w:val="0"/>
                      <w:divBdr>
                        <w:top w:val="none" w:sz="0" w:space="0" w:color="auto"/>
                        <w:left w:val="none" w:sz="0" w:space="0" w:color="auto"/>
                        <w:bottom w:val="none" w:sz="0" w:space="0" w:color="auto"/>
                        <w:right w:val="none" w:sz="0" w:space="0" w:color="auto"/>
                      </w:divBdr>
                    </w:div>
                  </w:divsChild>
                </w:div>
                <w:div w:id="1581333523">
                  <w:marLeft w:val="0"/>
                  <w:marRight w:val="0"/>
                  <w:marTop w:val="0"/>
                  <w:marBottom w:val="0"/>
                  <w:divBdr>
                    <w:top w:val="none" w:sz="0" w:space="0" w:color="auto"/>
                    <w:left w:val="none" w:sz="0" w:space="0" w:color="auto"/>
                    <w:bottom w:val="none" w:sz="0" w:space="0" w:color="auto"/>
                    <w:right w:val="none" w:sz="0" w:space="0" w:color="auto"/>
                  </w:divBdr>
                  <w:divsChild>
                    <w:div w:id="454831253">
                      <w:marLeft w:val="0"/>
                      <w:marRight w:val="0"/>
                      <w:marTop w:val="0"/>
                      <w:marBottom w:val="0"/>
                      <w:divBdr>
                        <w:top w:val="none" w:sz="0" w:space="0" w:color="auto"/>
                        <w:left w:val="none" w:sz="0" w:space="0" w:color="auto"/>
                        <w:bottom w:val="none" w:sz="0" w:space="0" w:color="auto"/>
                        <w:right w:val="none" w:sz="0" w:space="0" w:color="auto"/>
                      </w:divBdr>
                    </w:div>
                  </w:divsChild>
                </w:div>
                <w:div w:id="1734504946">
                  <w:marLeft w:val="0"/>
                  <w:marRight w:val="0"/>
                  <w:marTop w:val="0"/>
                  <w:marBottom w:val="0"/>
                  <w:divBdr>
                    <w:top w:val="none" w:sz="0" w:space="0" w:color="auto"/>
                    <w:left w:val="none" w:sz="0" w:space="0" w:color="auto"/>
                    <w:bottom w:val="none" w:sz="0" w:space="0" w:color="auto"/>
                    <w:right w:val="none" w:sz="0" w:space="0" w:color="auto"/>
                  </w:divBdr>
                  <w:divsChild>
                    <w:div w:id="826483143">
                      <w:marLeft w:val="0"/>
                      <w:marRight w:val="0"/>
                      <w:marTop w:val="0"/>
                      <w:marBottom w:val="0"/>
                      <w:divBdr>
                        <w:top w:val="none" w:sz="0" w:space="0" w:color="auto"/>
                        <w:left w:val="none" w:sz="0" w:space="0" w:color="auto"/>
                        <w:bottom w:val="none" w:sz="0" w:space="0" w:color="auto"/>
                        <w:right w:val="none" w:sz="0" w:space="0" w:color="auto"/>
                      </w:divBdr>
                    </w:div>
                  </w:divsChild>
                </w:div>
                <w:div w:id="2115319406">
                  <w:marLeft w:val="0"/>
                  <w:marRight w:val="0"/>
                  <w:marTop w:val="0"/>
                  <w:marBottom w:val="0"/>
                  <w:divBdr>
                    <w:top w:val="none" w:sz="0" w:space="0" w:color="auto"/>
                    <w:left w:val="none" w:sz="0" w:space="0" w:color="auto"/>
                    <w:bottom w:val="none" w:sz="0" w:space="0" w:color="auto"/>
                    <w:right w:val="none" w:sz="0" w:space="0" w:color="auto"/>
                  </w:divBdr>
                  <w:divsChild>
                    <w:div w:id="3338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6457">
          <w:marLeft w:val="0"/>
          <w:marRight w:val="0"/>
          <w:marTop w:val="0"/>
          <w:marBottom w:val="0"/>
          <w:divBdr>
            <w:top w:val="none" w:sz="0" w:space="0" w:color="auto"/>
            <w:left w:val="none" w:sz="0" w:space="0" w:color="auto"/>
            <w:bottom w:val="none" w:sz="0" w:space="0" w:color="auto"/>
            <w:right w:val="none" w:sz="0" w:space="0" w:color="auto"/>
          </w:divBdr>
          <w:divsChild>
            <w:div w:id="160589231">
              <w:marLeft w:val="-75"/>
              <w:marRight w:val="0"/>
              <w:marTop w:val="30"/>
              <w:marBottom w:val="30"/>
              <w:divBdr>
                <w:top w:val="none" w:sz="0" w:space="0" w:color="auto"/>
                <w:left w:val="none" w:sz="0" w:space="0" w:color="auto"/>
                <w:bottom w:val="none" w:sz="0" w:space="0" w:color="auto"/>
                <w:right w:val="none" w:sz="0" w:space="0" w:color="auto"/>
              </w:divBdr>
              <w:divsChild>
                <w:div w:id="217202606">
                  <w:marLeft w:val="0"/>
                  <w:marRight w:val="0"/>
                  <w:marTop w:val="0"/>
                  <w:marBottom w:val="0"/>
                  <w:divBdr>
                    <w:top w:val="none" w:sz="0" w:space="0" w:color="auto"/>
                    <w:left w:val="none" w:sz="0" w:space="0" w:color="auto"/>
                    <w:bottom w:val="none" w:sz="0" w:space="0" w:color="auto"/>
                    <w:right w:val="none" w:sz="0" w:space="0" w:color="auto"/>
                  </w:divBdr>
                  <w:divsChild>
                    <w:div w:id="1170410767">
                      <w:marLeft w:val="0"/>
                      <w:marRight w:val="0"/>
                      <w:marTop w:val="0"/>
                      <w:marBottom w:val="0"/>
                      <w:divBdr>
                        <w:top w:val="none" w:sz="0" w:space="0" w:color="auto"/>
                        <w:left w:val="none" w:sz="0" w:space="0" w:color="auto"/>
                        <w:bottom w:val="none" w:sz="0" w:space="0" w:color="auto"/>
                        <w:right w:val="none" w:sz="0" w:space="0" w:color="auto"/>
                      </w:divBdr>
                    </w:div>
                  </w:divsChild>
                </w:div>
                <w:div w:id="246035427">
                  <w:marLeft w:val="0"/>
                  <w:marRight w:val="0"/>
                  <w:marTop w:val="0"/>
                  <w:marBottom w:val="0"/>
                  <w:divBdr>
                    <w:top w:val="none" w:sz="0" w:space="0" w:color="auto"/>
                    <w:left w:val="none" w:sz="0" w:space="0" w:color="auto"/>
                    <w:bottom w:val="none" w:sz="0" w:space="0" w:color="auto"/>
                    <w:right w:val="none" w:sz="0" w:space="0" w:color="auto"/>
                  </w:divBdr>
                  <w:divsChild>
                    <w:div w:id="528227380">
                      <w:marLeft w:val="0"/>
                      <w:marRight w:val="0"/>
                      <w:marTop w:val="0"/>
                      <w:marBottom w:val="0"/>
                      <w:divBdr>
                        <w:top w:val="none" w:sz="0" w:space="0" w:color="auto"/>
                        <w:left w:val="none" w:sz="0" w:space="0" w:color="auto"/>
                        <w:bottom w:val="none" w:sz="0" w:space="0" w:color="auto"/>
                        <w:right w:val="none" w:sz="0" w:space="0" w:color="auto"/>
                      </w:divBdr>
                    </w:div>
                  </w:divsChild>
                </w:div>
                <w:div w:id="768351406">
                  <w:marLeft w:val="0"/>
                  <w:marRight w:val="0"/>
                  <w:marTop w:val="0"/>
                  <w:marBottom w:val="0"/>
                  <w:divBdr>
                    <w:top w:val="none" w:sz="0" w:space="0" w:color="auto"/>
                    <w:left w:val="none" w:sz="0" w:space="0" w:color="auto"/>
                    <w:bottom w:val="none" w:sz="0" w:space="0" w:color="auto"/>
                    <w:right w:val="none" w:sz="0" w:space="0" w:color="auto"/>
                  </w:divBdr>
                  <w:divsChild>
                    <w:div w:id="796796922">
                      <w:marLeft w:val="0"/>
                      <w:marRight w:val="0"/>
                      <w:marTop w:val="0"/>
                      <w:marBottom w:val="0"/>
                      <w:divBdr>
                        <w:top w:val="none" w:sz="0" w:space="0" w:color="auto"/>
                        <w:left w:val="none" w:sz="0" w:space="0" w:color="auto"/>
                        <w:bottom w:val="none" w:sz="0" w:space="0" w:color="auto"/>
                        <w:right w:val="none" w:sz="0" w:space="0" w:color="auto"/>
                      </w:divBdr>
                    </w:div>
                  </w:divsChild>
                </w:div>
                <w:div w:id="870341685">
                  <w:marLeft w:val="0"/>
                  <w:marRight w:val="0"/>
                  <w:marTop w:val="0"/>
                  <w:marBottom w:val="0"/>
                  <w:divBdr>
                    <w:top w:val="none" w:sz="0" w:space="0" w:color="auto"/>
                    <w:left w:val="none" w:sz="0" w:space="0" w:color="auto"/>
                    <w:bottom w:val="none" w:sz="0" w:space="0" w:color="auto"/>
                    <w:right w:val="none" w:sz="0" w:space="0" w:color="auto"/>
                  </w:divBdr>
                  <w:divsChild>
                    <w:div w:id="365914271">
                      <w:marLeft w:val="0"/>
                      <w:marRight w:val="0"/>
                      <w:marTop w:val="0"/>
                      <w:marBottom w:val="0"/>
                      <w:divBdr>
                        <w:top w:val="none" w:sz="0" w:space="0" w:color="auto"/>
                        <w:left w:val="none" w:sz="0" w:space="0" w:color="auto"/>
                        <w:bottom w:val="none" w:sz="0" w:space="0" w:color="auto"/>
                        <w:right w:val="none" w:sz="0" w:space="0" w:color="auto"/>
                      </w:divBdr>
                    </w:div>
                  </w:divsChild>
                </w:div>
                <w:div w:id="1334451033">
                  <w:marLeft w:val="0"/>
                  <w:marRight w:val="0"/>
                  <w:marTop w:val="0"/>
                  <w:marBottom w:val="0"/>
                  <w:divBdr>
                    <w:top w:val="none" w:sz="0" w:space="0" w:color="auto"/>
                    <w:left w:val="none" w:sz="0" w:space="0" w:color="auto"/>
                    <w:bottom w:val="none" w:sz="0" w:space="0" w:color="auto"/>
                    <w:right w:val="none" w:sz="0" w:space="0" w:color="auto"/>
                  </w:divBdr>
                  <w:divsChild>
                    <w:div w:id="177549027">
                      <w:marLeft w:val="0"/>
                      <w:marRight w:val="0"/>
                      <w:marTop w:val="0"/>
                      <w:marBottom w:val="0"/>
                      <w:divBdr>
                        <w:top w:val="none" w:sz="0" w:space="0" w:color="auto"/>
                        <w:left w:val="none" w:sz="0" w:space="0" w:color="auto"/>
                        <w:bottom w:val="none" w:sz="0" w:space="0" w:color="auto"/>
                        <w:right w:val="none" w:sz="0" w:space="0" w:color="auto"/>
                      </w:divBdr>
                    </w:div>
                  </w:divsChild>
                </w:div>
                <w:div w:id="1625576257">
                  <w:marLeft w:val="0"/>
                  <w:marRight w:val="0"/>
                  <w:marTop w:val="0"/>
                  <w:marBottom w:val="0"/>
                  <w:divBdr>
                    <w:top w:val="none" w:sz="0" w:space="0" w:color="auto"/>
                    <w:left w:val="none" w:sz="0" w:space="0" w:color="auto"/>
                    <w:bottom w:val="none" w:sz="0" w:space="0" w:color="auto"/>
                    <w:right w:val="none" w:sz="0" w:space="0" w:color="auto"/>
                  </w:divBdr>
                  <w:divsChild>
                    <w:div w:id="58696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33437">
          <w:marLeft w:val="0"/>
          <w:marRight w:val="0"/>
          <w:marTop w:val="0"/>
          <w:marBottom w:val="0"/>
          <w:divBdr>
            <w:top w:val="none" w:sz="0" w:space="0" w:color="auto"/>
            <w:left w:val="none" w:sz="0" w:space="0" w:color="auto"/>
            <w:bottom w:val="none" w:sz="0" w:space="0" w:color="auto"/>
            <w:right w:val="none" w:sz="0" w:space="0" w:color="auto"/>
          </w:divBdr>
          <w:divsChild>
            <w:div w:id="1376543415">
              <w:marLeft w:val="-75"/>
              <w:marRight w:val="0"/>
              <w:marTop w:val="30"/>
              <w:marBottom w:val="30"/>
              <w:divBdr>
                <w:top w:val="none" w:sz="0" w:space="0" w:color="auto"/>
                <w:left w:val="none" w:sz="0" w:space="0" w:color="auto"/>
                <w:bottom w:val="none" w:sz="0" w:space="0" w:color="auto"/>
                <w:right w:val="none" w:sz="0" w:space="0" w:color="auto"/>
              </w:divBdr>
              <w:divsChild>
                <w:div w:id="97065183">
                  <w:marLeft w:val="0"/>
                  <w:marRight w:val="0"/>
                  <w:marTop w:val="0"/>
                  <w:marBottom w:val="0"/>
                  <w:divBdr>
                    <w:top w:val="none" w:sz="0" w:space="0" w:color="auto"/>
                    <w:left w:val="none" w:sz="0" w:space="0" w:color="auto"/>
                    <w:bottom w:val="none" w:sz="0" w:space="0" w:color="auto"/>
                    <w:right w:val="none" w:sz="0" w:space="0" w:color="auto"/>
                  </w:divBdr>
                  <w:divsChild>
                    <w:div w:id="1531064040">
                      <w:marLeft w:val="0"/>
                      <w:marRight w:val="0"/>
                      <w:marTop w:val="0"/>
                      <w:marBottom w:val="0"/>
                      <w:divBdr>
                        <w:top w:val="none" w:sz="0" w:space="0" w:color="auto"/>
                        <w:left w:val="none" w:sz="0" w:space="0" w:color="auto"/>
                        <w:bottom w:val="none" w:sz="0" w:space="0" w:color="auto"/>
                        <w:right w:val="none" w:sz="0" w:space="0" w:color="auto"/>
                      </w:divBdr>
                    </w:div>
                  </w:divsChild>
                </w:div>
                <w:div w:id="146291230">
                  <w:marLeft w:val="0"/>
                  <w:marRight w:val="0"/>
                  <w:marTop w:val="0"/>
                  <w:marBottom w:val="0"/>
                  <w:divBdr>
                    <w:top w:val="none" w:sz="0" w:space="0" w:color="auto"/>
                    <w:left w:val="none" w:sz="0" w:space="0" w:color="auto"/>
                    <w:bottom w:val="none" w:sz="0" w:space="0" w:color="auto"/>
                    <w:right w:val="none" w:sz="0" w:space="0" w:color="auto"/>
                  </w:divBdr>
                  <w:divsChild>
                    <w:div w:id="562252969">
                      <w:marLeft w:val="0"/>
                      <w:marRight w:val="0"/>
                      <w:marTop w:val="0"/>
                      <w:marBottom w:val="0"/>
                      <w:divBdr>
                        <w:top w:val="none" w:sz="0" w:space="0" w:color="auto"/>
                        <w:left w:val="none" w:sz="0" w:space="0" w:color="auto"/>
                        <w:bottom w:val="none" w:sz="0" w:space="0" w:color="auto"/>
                        <w:right w:val="none" w:sz="0" w:space="0" w:color="auto"/>
                      </w:divBdr>
                    </w:div>
                  </w:divsChild>
                </w:div>
                <w:div w:id="276254670">
                  <w:marLeft w:val="0"/>
                  <w:marRight w:val="0"/>
                  <w:marTop w:val="0"/>
                  <w:marBottom w:val="0"/>
                  <w:divBdr>
                    <w:top w:val="none" w:sz="0" w:space="0" w:color="auto"/>
                    <w:left w:val="none" w:sz="0" w:space="0" w:color="auto"/>
                    <w:bottom w:val="none" w:sz="0" w:space="0" w:color="auto"/>
                    <w:right w:val="none" w:sz="0" w:space="0" w:color="auto"/>
                  </w:divBdr>
                  <w:divsChild>
                    <w:div w:id="956720589">
                      <w:marLeft w:val="0"/>
                      <w:marRight w:val="0"/>
                      <w:marTop w:val="0"/>
                      <w:marBottom w:val="0"/>
                      <w:divBdr>
                        <w:top w:val="none" w:sz="0" w:space="0" w:color="auto"/>
                        <w:left w:val="none" w:sz="0" w:space="0" w:color="auto"/>
                        <w:bottom w:val="none" w:sz="0" w:space="0" w:color="auto"/>
                        <w:right w:val="none" w:sz="0" w:space="0" w:color="auto"/>
                      </w:divBdr>
                    </w:div>
                  </w:divsChild>
                </w:div>
                <w:div w:id="342510987">
                  <w:marLeft w:val="0"/>
                  <w:marRight w:val="0"/>
                  <w:marTop w:val="0"/>
                  <w:marBottom w:val="0"/>
                  <w:divBdr>
                    <w:top w:val="none" w:sz="0" w:space="0" w:color="auto"/>
                    <w:left w:val="none" w:sz="0" w:space="0" w:color="auto"/>
                    <w:bottom w:val="none" w:sz="0" w:space="0" w:color="auto"/>
                    <w:right w:val="none" w:sz="0" w:space="0" w:color="auto"/>
                  </w:divBdr>
                  <w:divsChild>
                    <w:div w:id="276185653">
                      <w:marLeft w:val="0"/>
                      <w:marRight w:val="0"/>
                      <w:marTop w:val="0"/>
                      <w:marBottom w:val="0"/>
                      <w:divBdr>
                        <w:top w:val="none" w:sz="0" w:space="0" w:color="auto"/>
                        <w:left w:val="none" w:sz="0" w:space="0" w:color="auto"/>
                        <w:bottom w:val="none" w:sz="0" w:space="0" w:color="auto"/>
                        <w:right w:val="none" w:sz="0" w:space="0" w:color="auto"/>
                      </w:divBdr>
                    </w:div>
                  </w:divsChild>
                </w:div>
                <w:div w:id="494151903">
                  <w:marLeft w:val="0"/>
                  <w:marRight w:val="0"/>
                  <w:marTop w:val="0"/>
                  <w:marBottom w:val="0"/>
                  <w:divBdr>
                    <w:top w:val="none" w:sz="0" w:space="0" w:color="auto"/>
                    <w:left w:val="none" w:sz="0" w:space="0" w:color="auto"/>
                    <w:bottom w:val="none" w:sz="0" w:space="0" w:color="auto"/>
                    <w:right w:val="none" w:sz="0" w:space="0" w:color="auto"/>
                  </w:divBdr>
                  <w:divsChild>
                    <w:div w:id="1221558015">
                      <w:marLeft w:val="0"/>
                      <w:marRight w:val="0"/>
                      <w:marTop w:val="0"/>
                      <w:marBottom w:val="0"/>
                      <w:divBdr>
                        <w:top w:val="none" w:sz="0" w:space="0" w:color="auto"/>
                        <w:left w:val="none" w:sz="0" w:space="0" w:color="auto"/>
                        <w:bottom w:val="none" w:sz="0" w:space="0" w:color="auto"/>
                        <w:right w:val="none" w:sz="0" w:space="0" w:color="auto"/>
                      </w:divBdr>
                    </w:div>
                  </w:divsChild>
                </w:div>
                <w:div w:id="672995010">
                  <w:marLeft w:val="0"/>
                  <w:marRight w:val="0"/>
                  <w:marTop w:val="0"/>
                  <w:marBottom w:val="0"/>
                  <w:divBdr>
                    <w:top w:val="none" w:sz="0" w:space="0" w:color="auto"/>
                    <w:left w:val="none" w:sz="0" w:space="0" w:color="auto"/>
                    <w:bottom w:val="none" w:sz="0" w:space="0" w:color="auto"/>
                    <w:right w:val="none" w:sz="0" w:space="0" w:color="auto"/>
                  </w:divBdr>
                  <w:divsChild>
                    <w:div w:id="1117529599">
                      <w:marLeft w:val="0"/>
                      <w:marRight w:val="0"/>
                      <w:marTop w:val="0"/>
                      <w:marBottom w:val="0"/>
                      <w:divBdr>
                        <w:top w:val="none" w:sz="0" w:space="0" w:color="auto"/>
                        <w:left w:val="none" w:sz="0" w:space="0" w:color="auto"/>
                        <w:bottom w:val="none" w:sz="0" w:space="0" w:color="auto"/>
                        <w:right w:val="none" w:sz="0" w:space="0" w:color="auto"/>
                      </w:divBdr>
                    </w:div>
                  </w:divsChild>
                </w:div>
                <w:div w:id="730153123">
                  <w:marLeft w:val="0"/>
                  <w:marRight w:val="0"/>
                  <w:marTop w:val="0"/>
                  <w:marBottom w:val="0"/>
                  <w:divBdr>
                    <w:top w:val="none" w:sz="0" w:space="0" w:color="auto"/>
                    <w:left w:val="none" w:sz="0" w:space="0" w:color="auto"/>
                    <w:bottom w:val="none" w:sz="0" w:space="0" w:color="auto"/>
                    <w:right w:val="none" w:sz="0" w:space="0" w:color="auto"/>
                  </w:divBdr>
                  <w:divsChild>
                    <w:div w:id="1152523484">
                      <w:marLeft w:val="0"/>
                      <w:marRight w:val="0"/>
                      <w:marTop w:val="0"/>
                      <w:marBottom w:val="0"/>
                      <w:divBdr>
                        <w:top w:val="none" w:sz="0" w:space="0" w:color="auto"/>
                        <w:left w:val="none" w:sz="0" w:space="0" w:color="auto"/>
                        <w:bottom w:val="none" w:sz="0" w:space="0" w:color="auto"/>
                        <w:right w:val="none" w:sz="0" w:space="0" w:color="auto"/>
                      </w:divBdr>
                    </w:div>
                  </w:divsChild>
                </w:div>
                <w:div w:id="937375685">
                  <w:marLeft w:val="0"/>
                  <w:marRight w:val="0"/>
                  <w:marTop w:val="0"/>
                  <w:marBottom w:val="0"/>
                  <w:divBdr>
                    <w:top w:val="none" w:sz="0" w:space="0" w:color="auto"/>
                    <w:left w:val="none" w:sz="0" w:space="0" w:color="auto"/>
                    <w:bottom w:val="none" w:sz="0" w:space="0" w:color="auto"/>
                    <w:right w:val="none" w:sz="0" w:space="0" w:color="auto"/>
                  </w:divBdr>
                  <w:divsChild>
                    <w:div w:id="225529052">
                      <w:marLeft w:val="0"/>
                      <w:marRight w:val="0"/>
                      <w:marTop w:val="0"/>
                      <w:marBottom w:val="0"/>
                      <w:divBdr>
                        <w:top w:val="none" w:sz="0" w:space="0" w:color="auto"/>
                        <w:left w:val="none" w:sz="0" w:space="0" w:color="auto"/>
                        <w:bottom w:val="none" w:sz="0" w:space="0" w:color="auto"/>
                        <w:right w:val="none" w:sz="0" w:space="0" w:color="auto"/>
                      </w:divBdr>
                    </w:div>
                  </w:divsChild>
                </w:div>
                <w:div w:id="969168373">
                  <w:marLeft w:val="0"/>
                  <w:marRight w:val="0"/>
                  <w:marTop w:val="0"/>
                  <w:marBottom w:val="0"/>
                  <w:divBdr>
                    <w:top w:val="none" w:sz="0" w:space="0" w:color="auto"/>
                    <w:left w:val="none" w:sz="0" w:space="0" w:color="auto"/>
                    <w:bottom w:val="none" w:sz="0" w:space="0" w:color="auto"/>
                    <w:right w:val="none" w:sz="0" w:space="0" w:color="auto"/>
                  </w:divBdr>
                  <w:divsChild>
                    <w:div w:id="2042047866">
                      <w:marLeft w:val="0"/>
                      <w:marRight w:val="0"/>
                      <w:marTop w:val="0"/>
                      <w:marBottom w:val="0"/>
                      <w:divBdr>
                        <w:top w:val="none" w:sz="0" w:space="0" w:color="auto"/>
                        <w:left w:val="none" w:sz="0" w:space="0" w:color="auto"/>
                        <w:bottom w:val="none" w:sz="0" w:space="0" w:color="auto"/>
                        <w:right w:val="none" w:sz="0" w:space="0" w:color="auto"/>
                      </w:divBdr>
                    </w:div>
                  </w:divsChild>
                </w:div>
                <w:div w:id="1114908339">
                  <w:marLeft w:val="0"/>
                  <w:marRight w:val="0"/>
                  <w:marTop w:val="0"/>
                  <w:marBottom w:val="0"/>
                  <w:divBdr>
                    <w:top w:val="none" w:sz="0" w:space="0" w:color="auto"/>
                    <w:left w:val="none" w:sz="0" w:space="0" w:color="auto"/>
                    <w:bottom w:val="none" w:sz="0" w:space="0" w:color="auto"/>
                    <w:right w:val="none" w:sz="0" w:space="0" w:color="auto"/>
                  </w:divBdr>
                  <w:divsChild>
                    <w:div w:id="544604275">
                      <w:marLeft w:val="0"/>
                      <w:marRight w:val="0"/>
                      <w:marTop w:val="0"/>
                      <w:marBottom w:val="0"/>
                      <w:divBdr>
                        <w:top w:val="none" w:sz="0" w:space="0" w:color="auto"/>
                        <w:left w:val="none" w:sz="0" w:space="0" w:color="auto"/>
                        <w:bottom w:val="none" w:sz="0" w:space="0" w:color="auto"/>
                        <w:right w:val="none" w:sz="0" w:space="0" w:color="auto"/>
                      </w:divBdr>
                    </w:div>
                  </w:divsChild>
                </w:div>
                <w:div w:id="1157843324">
                  <w:marLeft w:val="0"/>
                  <w:marRight w:val="0"/>
                  <w:marTop w:val="0"/>
                  <w:marBottom w:val="0"/>
                  <w:divBdr>
                    <w:top w:val="none" w:sz="0" w:space="0" w:color="auto"/>
                    <w:left w:val="none" w:sz="0" w:space="0" w:color="auto"/>
                    <w:bottom w:val="none" w:sz="0" w:space="0" w:color="auto"/>
                    <w:right w:val="none" w:sz="0" w:space="0" w:color="auto"/>
                  </w:divBdr>
                  <w:divsChild>
                    <w:div w:id="1099328928">
                      <w:marLeft w:val="0"/>
                      <w:marRight w:val="0"/>
                      <w:marTop w:val="0"/>
                      <w:marBottom w:val="0"/>
                      <w:divBdr>
                        <w:top w:val="none" w:sz="0" w:space="0" w:color="auto"/>
                        <w:left w:val="none" w:sz="0" w:space="0" w:color="auto"/>
                        <w:bottom w:val="none" w:sz="0" w:space="0" w:color="auto"/>
                        <w:right w:val="none" w:sz="0" w:space="0" w:color="auto"/>
                      </w:divBdr>
                    </w:div>
                  </w:divsChild>
                </w:div>
                <w:div w:id="1182663368">
                  <w:marLeft w:val="0"/>
                  <w:marRight w:val="0"/>
                  <w:marTop w:val="0"/>
                  <w:marBottom w:val="0"/>
                  <w:divBdr>
                    <w:top w:val="none" w:sz="0" w:space="0" w:color="auto"/>
                    <w:left w:val="none" w:sz="0" w:space="0" w:color="auto"/>
                    <w:bottom w:val="none" w:sz="0" w:space="0" w:color="auto"/>
                    <w:right w:val="none" w:sz="0" w:space="0" w:color="auto"/>
                  </w:divBdr>
                  <w:divsChild>
                    <w:div w:id="207377442">
                      <w:marLeft w:val="0"/>
                      <w:marRight w:val="0"/>
                      <w:marTop w:val="0"/>
                      <w:marBottom w:val="0"/>
                      <w:divBdr>
                        <w:top w:val="none" w:sz="0" w:space="0" w:color="auto"/>
                        <w:left w:val="none" w:sz="0" w:space="0" w:color="auto"/>
                        <w:bottom w:val="none" w:sz="0" w:space="0" w:color="auto"/>
                        <w:right w:val="none" w:sz="0" w:space="0" w:color="auto"/>
                      </w:divBdr>
                    </w:div>
                  </w:divsChild>
                </w:div>
                <w:div w:id="1183284029">
                  <w:marLeft w:val="0"/>
                  <w:marRight w:val="0"/>
                  <w:marTop w:val="0"/>
                  <w:marBottom w:val="0"/>
                  <w:divBdr>
                    <w:top w:val="none" w:sz="0" w:space="0" w:color="auto"/>
                    <w:left w:val="none" w:sz="0" w:space="0" w:color="auto"/>
                    <w:bottom w:val="none" w:sz="0" w:space="0" w:color="auto"/>
                    <w:right w:val="none" w:sz="0" w:space="0" w:color="auto"/>
                  </w:divBdr>
                  <w:divsChild>
                    <w:div w:id="930771024">
                      <w:marLeft w:val="0"/>
                      <w:marRight w:val="0"/>
                      <w:marTop w:val="0"/>
                      <w:marBottom w:val="0"/>
                      <w:divBdr>
                        <w:top w:val="none" w:sz="0" w:space="0" w:color="auto"/>
                        <w:left w:val="none" w:sz="0" w:space="0" w:color="auto"/>
                        <w:bottom w:val="none" w:sz="0" w:space="0" w:color="auto"/>
                        <w:right w:val="none" w:sz="0" w:space="0" w:color="auto"/>
                      </w:divBdr>
                    </w:div>
                  </w:divsChild>
                </w:div>
                <w:div w:id="1289312371">
                  <w:marLeft w:val="0"/>
                  <w:marRight w:val="0"/>
                  <w:marTop w:val="0"/>
                  <w:marBottom w:val="0"/>
                  <w:divBdr>
                    <w:top w:val="none" w:sz="0" w:space="0" w:color="auto"/>
                    <w:left w:val="none" w:sz="0" w:space="0" w:color="auto"/>
                    <w:bottom w:val="none" w:sz="0" w:space="0" w:color="auto"/>
                    <w:right w:val="none" w:sz="0" w:space="0" w:color="auto"/>
                  </w:divBdr>
                  <w:divsChild>
                    <w:div w:id="191263580">
                      <w:marLeft w:val="0"/>
                      <w:marRight w:val="0"/>
                      <w:marTop w:val="0"/>
                      <w:marBottom w:val="0"/>
                      <w:divBdr>
                        <w:top w:val="none" w:sz="0" w:space="0" w:color="auto"/>
                        <w:left w:val="none" w:sz="0" w:space="0" w:color="auto"/>
                        <w:bottom w:val="none" w:sz="0" w:space="0" w:color="auto"/>
                        <w:right w:val="none" w:sz="0" w:space="0" w:color="auto"/>
                      </w:divBdr>
                    </w:div>
                  </w:divsChild>
                </w:div>
                <w:div w:id="1323193257">
                  <w:marLeft w:val="0"/>
                  <w:marRight w:val="0"/>
                  <w:marTop w:val="0"/>
                  <w:marBottom w:val="0"/>
                  <w:divBdr>
                    <w:top w:val="none" w:sz="0" w:space="0" w:color="auto"/>
                    <w:left w:val="none" w:sz="0" w:space="0" w:color="auto"/>
                    <w:bottom w:val="none" w:sz="0" w:space="0" w:color="auto"/>
                    <w:right w:val="none" w:sz="0" w:space="0" w:color="auto"/>
                  </w:divBdr>
                  <w:divsChild>
                    <w:div w:id="606350201">
                      <w:marLeft w:val="0"/>
                      <w:marRight w:val="0"/>
                      <w:marTop w:val="0"/>
                      <w:marBottom w:val="0"/>
                      <w:divBdr>
                        <w:top w:val="none" w:sz="0" w:space="0" w:color="auto"/>
                        <w:left w:val="none" w:sz="0" w:space="0" w:color="auto"/>
                        <w:bottom w:val="none" w:sz="0" w:space="0" w:color="auto"/>
                        <w:right w:val="none" w:sz="0" w:space="0" w:color="auto"/>
                      </w:divBdr>
                    </w:div>
                  </w:divsChild>
                </w:div>
                <w:div w:id="1463228751">
                  <w:marLeft w:val="0"/>
                  <w:marRight w:val="0"/>
                  <w:marTop w:val="0"/>
                  <w:marBottom w:val="0"/>
                  <w:divBdr>
                    <w:top w:val="none" w:sz="0" w:space="0" w:color="auto"/>
                    <w:left w:val="none" w:sz="0" w:space="0" w:color="auto"/>
                    <w:bottom w:val="none" w:sz="0" w:space="0" w:color="auto"/>
                    <w:right w:val="none" w:sz="0" w:space="0" w:color="auto"/>
                  </w:divBdr>
                  <w:divsChild>
                    <w:div w:id="755324880">
                      <w:marLeft w:val="0"/>
                      <w:marRight w:val="0"/>
                      <w:marTop w:val="0"/>
                      <w:marBottom w:val="0"/>
                      <w:divBdr>
                        <w:top w:val="none" w:sz="0" w:space="0" w:color="auto"/>
                        <w:left w:val="none" w:sz="0" w:space="0" w:color="auto"/>
                        <w:bottom w:val="none" w:sz="0" w:space="0" w:color="auto"/>
                        <w:right w:val="none" w:sz="0" w:space="0" w:color="auto"/>
                      </w:divBdr>
                    </w:div>
                  </w:divsChild>
                </w:div>
                <w:div w:id="1464545779">
                  <w:marLeft w:val="0"/>
                  <w:marRight w:val="0"/>
                  <w:marTop w:val="0"/>
                  <w:marBottom w:val="0"/>
                  <w:divBdr>
                    <w:top w:val="none" w:sz="0" w:space="0" w:color="auto"/>
                    <w:left w:val="none" w:sz="0" w:space="0" w:color="auto"/>
                    <w:bottom w:val="none" w:sz="0" w:space="0" w:color="auto"/>
                    <w:right w:val="none" w:sz="0" w:space="0" w:color="auto"/>
                  </w:divBdr>
                  <w:divsChild>
                    <w:div w:id="1249316020">
                      <w:marLeft w:val="0"/>
                      <w:marRight w:val="0"/>
                      <w:marTop w:val="0"/>
                      <w:marBottom w:val="0"/>
                      <w:divBdr>
                        <w:top w:val="none" w:sz="0" w:space="0" w:color="auto"/>
                        <w:left w:val="none" w:sz="0" w:space="0" w:color="auto"/>
                        <w:bottom w:val="none" w:sz="0" w:space="0" w:color="auto"/>
                        <w:right w:val="none" w:sz="0" w:space="0" w:color="auto"/>
                      </w:divBdr>
                    </w:div>
                  </w:divsChild>
                </w:div>
                <w:div w:id="1687825132">
                  <w:marLeft w:val="0"/>
                  <w:marRight w:val="0"/>
                  <w:marTop w:val="0"/>
                  <w:marBottom w:val="0"/>
                  <w:divBdr>
                    <w:top w:val="none" w:sz="0" w:space="0" w:color="auto"/>
                    <w:left w:val="none" w:sz="0" w:space="0" w:color="auto"/>
                    <w:bottom w:val="none" w:sz="0" w:space="0" w:color="auto"/>
                    <w:right w:val="none" w:sz="0" w:space="0" w:color="auto"/>
                  </w:divBdr>
                  <w:divsChild>
                    <w:div w:id="816535084">
                      <w:marLeft w:val="0"/>
                      <w:marRight w:val="0"/>
                      <w:marTop w:val="0"/>
                      <w:marBottom w:val="0"/>
                      <w:divBdr>
                        <w:top w:val="none" w:sz="0" w:space="0" w:color="auto"/>
                        <w:left w:val="none" w:sz="0" w:space="0" w:color="auto"/>
                        <w:bottom w:val="none" w:sz="0" w:space="0" w:color="auto"/>
                        <w:right w:val="none" w:sz="0" w:space="0" w:color="auto"/>
                      </w:divBdr>
                    </w:div>
                  </w:divsChild>
                </w:div>
                <w:div w:id="1827626125">
                  <w:marLeft w:val="0"/>
                  <w:marRight w:val="0"/>
                  <w:marTop w:val="0"/>
                  <w:marBottom w:val="0"/>
                  <w:divBdr>
                    <w:top w:val="none" w:sz="0" w:space="0" w:color="auto"/>
                    <w:left w:val="none" w:sz="0" w:space="0" w:color="auto"/>
                    <w:bottom w:val="none" w:sz="0" w:space="0" w:color="auto"/>
                    <w:right w:val="none" w:sz="0" w:space="0" w:color="auto"/>
                  </w:divBdr>
                  <w:divsChild>
                    <w:div w:id="1930310652">
                      <w:marLeft w:val="0"/>
                      <w:marRight w:val="0"/>
                      <w:marTop w:val="0"/>
                      <w:marBottom w:val="0"/>
                      <w:divBdr>
                        <w:top w:val="none" w:sz="0" w:space="0" w:color="auto"/>
                        <w:left w:val="none" w:sz="0" w:space="0" w:color="auto"/>
                        <w:bottom w:val="none" w:sz="0" w:space="0" w:color="auto"/>
                        <w:right w:val="none" w:sz="0" w:space="0" w:color="auto"/>
                      </w:divBdr>
                    </w:div>
                  </w:divsChild>
                </w:div>
                <w:div w:id="1943563104">
                  <w:marLeft w:val="0"/>
                  <w:marRight w:val="0"/>
                  <w:marTop w:val="0"/>
                  <w:marBottom w:val="0"/>
                  <w:divBdr>
                    <w:top w:val="none" w:sz="0" w:space="0" w:color="auto"/>
                    <w:left w:val="none" w:sz="0" w:space="0" w:color="auto"/>
                    <w:bottom w:val="none" w:sz="0" w:space="0" w:color="auto"/>
                    <w:right w:val="none" w:sz="0" w:space="0" w:color="auto"/>
                  </w:divBdr>
                  <w:divsChild>
                    <w:div w:id="17775266">
                      <w:marLeft w:val="0"/>
                      <w:marRight w:val="0"/>
                      <w:marTop w:val="0"/>
                      <w:marBottom w:val="0"/>
                      <w:divBdr>
                        <w:top w:val="none" w:sz="0" w:space="0" w:color="auto"/>
                        <w:left w:val="none" w:sz="0" w:space="0" w:color="auto"/>
                        <w:bottom w:val="none" w:sz="0" w:space="0" w:color="auto"/>
                        <w:right w:val="none" w:sz="0" w:space="0" w:color="auto"/>
                      </w:divBdr>
                    </w:div>
                  </w:divsChild>
                </w:div>
                <w:div w:id="2103143885">
                  <w:marLeft w:val="0"/>
                  <w:marRight w:val="0"/>
                  <w:marTop w:val="0"/>
                  <w:marBottom w:val="0"/>
                  <w:divBdr>
                    <w:top w:val="none" w:sz="0" w:space="0" w:color="auto"/>
                    <w:left w:val="none" w:sz="0" w:space="0" w:color="auto"/>
                    <w:bottom w:val="none" w:sz="0" w:space="0" w:color="auto"/>
                    <w:right w:val="none" w:sz="0" w:space="0" w:color="auto"/>
                  </w:divBdr>
                  <w:divsChild>
                    <w:div w:id="1555462009">
                      <w:marLeft w:val="0"/>
                      <w:marRight w:val="0"/>
                      <w:marTop w:val="0"/>
                      <w:marBottom w:val="0"/>
                      <w:divBdr>
                        <w:top w:val="none" w:sz="0" w:space="0" w:color="auto"/>
                        <w:left w:val="none" w:sz="0" w:space="0" w:color="auto"/>
                        <w:bottom w:val="none" w:sz="0" w:space="0" w:color="auto"/>
                        <w:right w:val="none" w:sz="0" w:space="0" w:color="auto"/>
                      </w:divBdr>
                    </w:div>
                  </w:divsChild>
                </w:div>
                <w:div w:id="2127654479">
                  <w:marLeft w:val="0"/>
                  <w:marRight w:val="0"/>
                  <w:marTop w:val="0"/>
                  <w:marBottom w:val="0"/>
                  <w:divBdr>
                    <w:top w:val="none" w:sz="0" w:space="0" w:color="auto"/>
                    <w:left w:val="none" w:sz="0" w:space="0" w:color="auto"/>
                    <w:bottom w:val="none" w:sz="0" w:space="0" w:color="auto"/>
                    <w:right w:val="none" w:sz="0" w:space="0" w:color="auto"/>
                  </w:divBdr>
                  <w:divsChild>
                    <w:div w:id="5418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464797">
          <w:marLeft w:val="0"/>
          <w:marRight w:val="0"/>
          <w:marTop w:val="0"/>
          <w:marBottom w:val="0"/>
          <w:divBdr>
            <w:top w:val="none" w:sz="0" w:space="0" w:color="auto"/>
            <w:left w:val="none" w:sz="0" w:space="0" w:color="auto"/>
            <w:bottom w:val="none" w:sz="0" w:space="0" w:color="auto"/>
            <w:right w:val="none" w:sz="0" w:space="0" w:color="auto"/>
          </w:divBdr>
        </w:div>
        <w:div w:id="712776351">
          <w:marLeft w:val="0"/>
          <w:marRight w:val="0"/>
          <w:marTop w:val="0"/>
          <w:marBottom w:val="0"/>
          <w:divBdr>
            <w:top w:val="none" w:sz="0" w:space="0" w:color="auto"/>
            <w:left w:val="none" w:sz="0" w:space="0" w:color="auto"/>
            <w:bottom w:val="none" w:sz="0" w:space="0" w:color="auto"/>
            <w:right w:val="none" w:sz="0" w:space="0" w:color="auto"/>
          </w:divBdr>
          <w:divsChild>
            <w:div w:id="82268200">
              <w:marLeft w:val="-75"/>
              <w:marRight w:val="0"/>
              <w:marTop w:val="30"/>
              <w:marBottom w:val="30"/>
              <w:divBdr>
                <w:top w:val="none" w:sz="0" w:space="0" w:color="auto"/>
                <w:left w:val="none" w:sz="0" w:space="0" w:color="auto"/>
                <w:bottom w:val="none" w:sz="0" w:space="0" w:color="auto"/>
                <w:right w:val="none" w:sz="0" w:space="0" w:color="auto"/>
              </w:divBdr>
              <w:divsChild>
                <w:div w:id="198855315">
                  <w:marLeft w:val="0"/>
                  <w:marRight w:val="0"/>
                  <w:marTop w:val="0"/>
                  <w:marBottom w:val="0"/>
                  <w:divBdr>
                    <w:top w:val="none" w:sz="0" w:space="0" w:color="auto"/>
                    <w:left w:val="none" w:sz="0" w:space="0" w:color="auto"/>
                    <w:bottom w:val="none" w:sz="0" w:space="0" w:color="auto"/>
                    <w:right w:val="none" w:sz="0" w:space="0" w:color="auto"/>
                  </w:divBdr>
                  <w:divsChild>
                    <w:div w:id="1809937797">
                      <w:marLeft w:val="0"/>
                      <w:marRight w:val="0"/>
                      <w:marTop w:val="0"/>
                      <w:marBottom w:val="0"/>
                      <w:divBdr>
                        <w:top w:val="none" w:sz="0" w:space="0" w:color="auto"/>
                        <w:left w:val="none" w:sz="0" w:space="0" w:color="auto"/>
                        <w:bottom w:val="none" w:sz="0" w:space="0" w:color="auto"/>
                        <w:right w:val="none" w:sz="0" w:space="0" w:color="auto"/>
                      </w:divBdr>
                    </w:div>
                  </w:divsChild>
                </w:div>
                <w:div w:id="329213361">
                  <w:marLeft w:val="0"/>
                  <w:marRight w:val="0"/>
                  <w:marTop w:val="0"/>
                  <w:marBottom w:val="0"/>
                  <w:divBdr>
                    <w:top w:val="none" w:sz="0" w:space="0" w:color="auto"/>
                    <w:left w:val="none" w:sz="0" w:space="0" w:color="auto"/>
                    <w:bottom w:val="none" w:sz="0" w:space="0" w:color="auto"/>
                    <w:right w:val="none" w:sz="0" w:space="0" w:color="auto"/>
                  </w:divBdr>
                  <w:divsChild>
                    <w:div w:id="1373190692">
                      <w:marLeft w:val="0"/>
                      <w:marRight w:val="0"/>
                      <w:marTop w:val="0"/>
                      <w:marBottom w:val="0"/>
                      <w:divBdr>
                        <w:top w:val="none" w:sz="0" w:space="0" w:color="auto"/>
                        <w:left w:val="none" w:sz="0" w:space="0" w:color="auto"/>
                        <w:bottom w:val="none" w:sz="0" w:space="0" w:color="auto"/>
                        <w:right w:val="none" w:sz="0" w:space="0" w:color="auto"/>
                      </w:divBdr>
                    </w:div>
                  </w:divsChild>
                </w:div>
                <w:div w:id="446125337">
                  <w:marLeft w:val="0"/>
                  <w:marRight w:val="0"/>
                  <w:marTop w:val="0"/>
                  <w:marBottom w:val="0"/>
                  <w:divBdr>
                    <w:top w:val="none" w:sz="0" w:space="0" w:color="auto"/>
                    <w:left w:val="none" w:sz="0" w:space="0" w:color="auto"/>
                    <w:bottom w:val="none" w:sz="0" w:space="0" w:color="auto"/>
                    <w:right w:val="none" w:sz="0" w:space="0" w:color="auto"/>
                  </w:divBdr>
                  <w:divsChild>
                    <w:div w:id="71660559">
                      <w:marLeft w:val="0"/>
                      <w:marRight w:val="0"/>
                      <w:marTop w:val="0"/>
                      <w:marBottom w:val="0"/>
                      <w:divBdr>
                        <w:top w:val="none" w:sz="0" w:space="0" w:color="auto"/>
                        <w:left w:val="none" w:sz="0" w:space="0" w:color="auto"/>
                        <w:bottom w:val="none" w:sz="0" w:space="0" w:color="auto"/>
                        <w:right w:val="none" w:sz="0" w:space="0" w:color="auto"/>
                      </w:divBdr>
                    </w:div>
                  </w:divsChild>
                </w:div>
                <w:div w:id="606698237">
                  <w:marLeft w:val="0"/>
                  <w:marRight w:val="0"/>
                  <w:marTop w:val="0"/>
                  <w:marBottom w:val="0"/>
                  <w:divBdr>
                    <w:top w:val="none" w:sz="0" w:space="0" w:color="auto"/>
                    <w:left w:val="none" w:sz="0" w:space="0" w:color="auto"/>
                    <w:bottom w:val="none" w:sz="0" w:space="0" w:color="auto"/>
                    <w:right w:val="none" w:sz="0" w:space="0" w:color="auto"/>
                  </w:divBdr>
                  <w:divsChild>
                    <w:div w:id="1666787512">
                      <w:marLeft w:val="0"/>
                      <w:marRight w:val="0"/>
                      <w:marTop w:val="0"/>
                      <w:marBottom w:val="0"/>
                      <w:divBdr>
                        <w:top w:val="none" w:sz="0" w:space="0" w:color="auto"/>
                        <w:left w:val="none" w:sz="0" w:space="0" w:color="auto"/>
                        <w:bottom w:val="none" w:sz="0" w:space="0" w:color="auto"/>
                        <w:right w:val="none" w:sz="0" w:space="0" w:color="auto"/>
                      </w:divBdr>
                    </w:div>
                  </w:divsChild>
                </w:div>
                <w:div w:id="1208687214">
                  <w:marLeft w:val="0"/>
                  <w:marRight w:val="0"/>
                  <w:marTop w:val="0"/>
                  <w:marBottom w:val="0"/>
                  <w:divBdr>
                    <w:top w:val="none" w:sz="0" w:space="0" w:color="auto"/>
                    <w:left w:val="none" w:sz="0" w:space="0" w:color="auto"/>
                    <w:bottom w:val="none" w:sz="0" w:space="0" w:color="auto"/>
                    <w:right w:val="none" w:sz="0" w:space="0" w:color="auto"/>
                  </w:divBdr>
                  <w:divsChild>
                    <w:div w:id="1439182783">
                      <w:marLeft w:val="0"/>
                      <w:marRight w:val="0"/>
                      <w:marTop w:val="0"/>
                      <w:marBottom w:val="0"/>
                      <w:divBdr>
                        <w:top w:val="none" w:sz="0" w:space="0" w:color="auto"/>
                        <w:left w:val="none" w:sz="0" w:space="0" w:color="auto"/>
                        <w:bottom w:val="none" w:sz="0" w:space="0" w:color="auto"/>
                        <w:right w:val="none" w:sz="0" w:space="0" w:color="auto"/>
                      </w:divBdr>
                    </w:div>
                  </w:divsChild>
                </w:div>
                <w:div w:id="2041125445">
                  <w:marLeft w:val="0"/>
                  <w:marRight w:val="0"/>
                  <w:marTop w:val="0"/>
                  <w:marBottom w:val="0"/>
                  <w:divBdr>
                    <w:top w:val="none" w:sz="0" w:space="0" w:color="auto"/>
                    <w:left w:val="none" w:sz="0" w:space="0" w:color="auto"/>
                    <w:bottom w:val="none" w:sz="0" w:space="0" w:color="auto"/>
                    <w:right w:val="none" w:sz="0" w:space="0" w:color="auto"/>
                  </w:divBdr>
                  <w:divsChild>
                    <w:div w:id="579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31256">
          <w:marLeft w:val="0"/>
          <w:marRight w:val="0"/>
          <w:marTop w:val="0"/>
          <w:marBottom w:val="0"/>
          <w:divBdr>
            <w:top w:val="none" w:sz="0" w:space="0" w:color="auto"/>
            <w:left w:val="none" w:sz="0" w:space="0" w:color="auto"/>
            <w:bottom w:val="none" w:sz="0" w:space="0" w:color="auto"/>
            <w:right w:val="none" w:sz="0" w:space="0" w:color="auto"/>
          </w:divBdr>
        </w:div>
        <w:div w:id="1124812090">
          <w:marLeft w:val="0"/>
          <w:marRight w:val="0"/>
          <w:marTop w:val="0"/>
          <w:marBottom w:val="0"/>
          <w:divBdr>
            <w:top w:val="none" w:sz="0" w:space="0" w:color="auto"/>
            <w:left w:val="none" w:sz="0" w:space="0" w:color="auto"/>
            <w:bottom w:val="none" w:sz="0" w:space="0" w:color="auto"/>
            <w:right w:val="none" w:sz="0" w:space="0" w:color="auto"/>
          </w:divBdr>
          <w:divsChild>
            <w:div w:id="1325623739">
              <w:marLeft w:val="-75"/>
              <w:marRight w:val="0"/>
              <w:marTop w:val="30"/>
              <w:marBottom w:val="30"/>
              <w:divBdr>
                <w:top w:val="none" w:sz="0" w:space="0" w:color="auto"/>
                <w:left w:val="none" w:sz="0" w:space="0" w:color="auto"/>
                <w:bottom w:val="none" w:sz="0" w:space="0" w:color="auto"/>
                <w:right w:val="none" w:sz="0" w:space="0" w:color="auto"/>
              </w:divBdr>
              <w:divsChild>
                <w:div w:id="51203066">
                  <w:marLeft w:val="0"/>
                  <w:marRight w:val="0"/>
                  <w:marTop w:val="0"/>
                  <w:marBottom w:val="0"/>
                  <w:divBdr>
                    <w:top w:val="none" w:sz="0" w:space="0" w:color="auto"/>
                    <w:left w:val="none" w:sz="0" w:space="0" w:color="auto"/>
                    <w:bottom w:val="none" w:sz="0" w:space="0" w:color="auto"/>
                    <w:right w:val="none" w:sz="0" w:space="0" w:color="auto"/>
                  </w:divBdr>
                  <w:divsChild>
                    <w:div w:id="1068695936">
                      <w:marLeft w:val="0"/>
                      <w:marRight w:val="0"/>
                      <w:marTop w:val="0"/>
                      <w:marBottom w:val="0"/>
                      <w:divBdr>
                        <w:top w:val="none" w:sz="0" w:space="0" w:color="auto"/>
                        <w:left w:val="none" w:sz="0" w:space="0" w:color="auto"/>
                        <w:bottom w:val="none" w:sz="0" w:space="0" w:color="auto"/>
                        <w:right w:val="none" w:sz="0" w:space="0" w:color="auto"/>
                      </w:divBdr>
                    </w:div>
                  </w:divsChild>
                </w:div>
                <w:div w:id="129858922">
                  <w:marLeft w:val="0"/>
                  <w:marRight w:val="0"/>
                  <w:marTop w:val="0"/>
                  <w:marBottom w:val="0"/>
                  <w:divBdr>
                    <w:top w:val="none" w:sz="0" w:space="0" w:color="auto"/>
                    <w:left w:val="none" w:sz="0" w:space="0" w:color="auto"/>
                    <w:bottom w:val="none" w:sz="0" w:space="0" w:color="auto"/>
                    <w:right w:val="none" w:sz="0" w:space="0" w:color="auto"/>
                  </w:divBdr>
                  <w:divsChild>
                    <w:div w:id="2092772008">
                      <w:marLeft w:val="0"/>
                      <w:marRight w:val="0"/>
                      <w:marTop w:val="0"/>
                      <w:marBottom w:val="0"/>
                      <w:divBdr>
                        <w:top w:val="none" w:sz="0" w:space="0" w:color="auto"/>
                        <w:left w:val="none" w:sz="0" w:space="0" w:color="auto"/>
                        <w:bottom w:val="none" w:sz="0" w:space="0" w:color="auto"/>
                        <w:right w:val="none" w:sz="0" w:space="0" w:color="auto"/>
                      </w:divBdr>
                    </w:div>
                  </w:divsChild>
                </w:div>
                <w:div w:id="179704059">
                  <w:marLeft w:val="0"/>
                  <w:marRight w:val="0"/>
                  <w:marTop w:val="0"/>
                  <w:marBottom w:val="0"/>
                  <w:divBdr>
                    <w:top w:val="none" w:sz="0" w:space="0" w:color="auto"/>
                    <w:left w:val="none" w:sz="0" w:space="0" w:color="auto"/>
                    <w:bottom w:val="none" w:sz="0" w:space="0" w:color="auto"/>
                    <w:right w:val="none" w:sz="0" w:space="0" w:color="auto"/>
                  </w:divBdr>
                  <w:divsChild>
                    <w:div w:id="1719622913">
                      <w:marLeft w:val="0"/>
                      <w:marRight w:val="0"/>
                      <w:marTop w:val="0"/>
                      <w:marBottom w:val="0"/>
                      <w:divBdr>
                        <w:top w:val="none" w:sz="0" w:space="0" w:color="auto"/>
                        <w:left w:val="none" w:sz="0" w:space="0" w:color="auto"/>
                        <w:bottom w:val="none" w:sz="0" w:space="0" w:color="auto"/>
                        <w:right w:val="none" w:sz="0" w:space="0" w:color="auto"/>
                      </w:divBdr>
                    </w:div>
                  </w:divsChild>
                </w:div>
                <w:div w:id="579799796">
                  <w:marLeft w:val="0"/>
                  <w:marRight w:val="0"/>
                  <w:marTop w:val="0"/>
                  <w:marBottom w:val="0"/>
                  <w:divBdr>
                    <w:top w:val="none" w:sz="0" w:space="0" w:color="auto"/>
                    <w:left w:val="none" w:sz="0" w:space="0" w:color="auto"/>
                    <w:bottom w:val="none" w:sz="0" w:space="0" w:color="auto"/>
                    <w:right w:val="none" w:sz="0" w:space="0" w:color="auto"/>
                  </w:divBdr>
                  <w:divsChild>
                    <w:div w:id="625703171">
                      <w:marLeft w:val="0"/>
                      <w:marRight w:val="0"/>
                      <w:marTop w:val="0"/>
                      <w:marBottom w:val="0"/>
                      <w:divBdr>
                        <w:top w:val="none" w:sz="0" w:space="0" w:color="auto"/>
                        <w:left w:val="none" w:sz="0" w:space="0" w:color="auto"/>
                        <w:bottom w:val="none" w:sz="0" w:space="0" w:color="auto"/>
                        <w:right w:val="none" w:sz="0" w:space="0" w:color="auto"/>
                      </w:divBdr>
                    </w:div>
                  </w:divsChild>
                </w:div>
                <w:div w:id="605846243">
                  <w:marLeft w:val="0"/>
                  <w:marRight w:val="0"/>
                  <w:marTop w:val="0"/>
                  <w:marBottom w:val="0"/>
                  <w:divBdr>
                    <w:top w:val="none" w:sz="0" w:space="0" w:color="auto"/>
                    <w:left w:val="none" w:sz="0" w:space="0" w:color="auto"/>
                    <w:bottom w:val="none" w:sz="0" w:space="0" w:color="auto"/>
                    <w:right w:val="none" w:sz="0" w:space="0" w:color="auto"/>
                  </w:divBdr>
                  <w:divsChild>
                    <w:div w:id="1032808726">
                      <w:marLeft w:val="0"/>
                      <w:marRight w:val="0"/>
                      <w:marTop w:val="0"/>
                      <w:marBottom w:val="0"/>
                      <w:divBdr>
                        <w:top w:val="none" w:sz="0" w:space="0" w:color="auto"/>
                        <w:left w:val="none" w:sz="0" w:space="0" w:color="auto"/>
                        <w:bottom w:val="none" w:sz="0" w:space="0" w:color="auto"/>
                        <w:right w:val="none" w:sz="0" w:space="0" w:color="auto"/>
                      </w:divBdr>
                    </w:div>
                  </w:divsChild>
                </w:div>
                <w:div w:id="644697933">
                  <w:marLeft w:val="0"/>
                  <w:marRight w:val="0"/>
                  <w:marTop w:val="0"/>
                  <w:marBottom w:val="0"/>
                  <w:divBdr>
                    <w:top w:val="none" w:sz="0" w:space="0" w:color="auto"/>
                    <w:left w:val="none" w:sz="0" w:space="0" w:color="auto"/>
                    <w:bottom w:val="none" w:sz="0" w:space="0" w:color="auto"/>
                    <w:right w:val="none" w:sz="0" w:space="0" w:color="auto"/>
                  </w:divBdr>
                  <w:divsChild>
                    <w:div w:id="2086603511">
                      <w:marLeft w:val="0"/>
                      <w:marRight w:val="0"/>
                      <w:marTop w:val="0"/>
                      <w:marBottom w:val="0"/>
                      <w:divBdr>
                        <w:top w:val="none" w:sz="0" w:space="0" w:color="auto"/>
                        <w:left w:val="none" w:sz="0" w:space="0" w:color="auto"/>
                        <w:bottom w:val="none" w:sz="0" w:space="0" w:color="auto"/>
                        <w:right w:val="none" w:sz="0" w:space="0" w:color="auto"/>
                      </w:divBdr>
                    </w:div>
                  </w:divsChild>
                </w:div>
                <w:div w:id="658768823">
                  <w:marLeft w:val="0"/>
                  <w:marRight w:val="0"/>
                  <w:marTop w:val="0"/>
                  <w:marBottom w:val="0"/>
                  <w:divBdr>
                    <w:top w:val="none" w:sz="0" w:space="0" w:color="auto"/>
                    <w:left w:val="none" w:sz="0" w:space="0" w:color="auto"/>
                    <w:bottom w:val="none" w:sz="0" w:space="0" w:color="auto"/>
                    <w:right w:val="none" w:sz="0" w:space="0" w:color="auto"/>
                  </w:divBdr>
                  <w:divsChild>
                    <w:div w:id="1828277951">
                      <w:marLeft w:val="0"/>
                      <w:marRight w:val="0"/>
                      <w:marTop w:val="0"/>
                      <w:marBottom w:val="0"/>
                      <w:divBdr>
                        <w:top w:val="none" w:sz="0" w:space="0" w:color="auto"/>
                        <w:left w:val="none" w:sz="0" w:space="0" w:color="auto"/>
                        <w:bottom w:val="none" w:sz="0" w:space="0" w:color="auto"/>
                        <w:right w:val="none" w:sz="0" w:space="0" w:color="auto"/>
                      </w:divBdr>
                    </w:div>
                  </w:divsChild>
                </w:div>
                <w:div w:id="806246262">
                  <w:marLeft w:val="0"/>
                  <w:marRight w:val="0"/>
                  <w:marTop w:val="0"/>
                  <w:marBottom w:val="0"/>
                  <w:divBdr>
                    <w:top w:val="none" w:sz="0" w:space="0" w:color="auto"/>
                    <w:left w:val="none" w:sz="0" w:space="0" w:color="auto"/>
                    <w:bottom w:val="none" w:sz="0" w:space="0" w:color="auto"/>
                    <w:right w:val="none" w:sz="0" w:space="0" w:color="auto"/>
                  </w:divBdr>
                  <w:divsChild>
                    <w:div w:id="1748843055">
                      <w:marLeft w:val="0"/>
                      <w:marRight w:val="0"/>
                      <w:marTop w:val="0"/>
                      <w:marBottom w:val="0"/>
                      <w:divBdr>
                        <w:top w:val="none" w:sz="0" w:space="0" w:color="auto"/>
                        <w:left w:val="none" w:sz="0" w:space="0" w:color="auto"/>
                        <w:bottom w:val="none" w:sz="0" w:space="0" w:color="auto"/>
                        <w:right w:val="none" w:sz="0" w:space="0" w:color="auto"/>
                      </w:divBdr>
                    </w:div>
                  </w:divsChild>
                </w:div>
                <w:div w:id="854028989">
                  <w:marLeft w:val="0"/>
                  <w:marRight w:val="0"/>
                  <w:marTop w:val="0"/>
                  <w:marBottom w:val="0"/>
                  <w:divBdr>
                    <w:top w:val="none" w:sz="0" w:space="0" w:color="auto"/>
                    <w:left w:val="none" w:sz="0" w:space="0" w:color="auto"/>
                    <w:bottom w:val="none" w:sz="0" w:space="0" w:color="auto"/>
                    <w:right w:val="none" w:sz="0" w:space="0" w:color="auto"/>
                  </w:divBdr>
                  <w:divsChild>
                    <w:div w:id="262884045">
                      <w:marLeft w:val="0"/>
                      <w:marRight w:val="0"/>
                      <w:marTop w:val="0"/>
                      <w:marBottom w:val="0"/>
                      <w:divBdr>
                        <w:top w:val="none" w:sz="0" w:space="0" w:color="auto"/>
                        <w:left w:val="none" w:sz="0" w:space="0" w:color="auto"/>
                        <w:bottom w:val="none" w:sz="0" w:space="0" w:color="auto"/>
                        <w:right w:val="none" w:sz="0" w:space="0" w:color="auto"/>
                      </w:divBdr>
                    </w:div>
                  </w:divsChild>
                </w:div>
                <w:div w:id="895702006">
                  <w:marLeft w:val="0"/>
                  <w:marRight w:val="0"/>
                  <w:marTop w:val="0"/>
                  <w:marBottom w:val="0"/>
                  <w:divBdr>
                    <w:top w:val="none" w:sz="0" w:space="0" w:color="auto"/>
                    <w:left w:val="none" w:sz="0" w:space="0" w:color="auto"/>
                    <w:bottom w:val="none" w:sz="0" w:space="0" w:color="auto"/>
                    <w:right w:val="none" w:sz="0" w:space="0" w:color="auto"/>
                  </w:divBdr>
                  <w:divsChild>
                    <w:div w:id="1581645985">
                      <w:marLeft w:val="0"/>
                      <w:marRight w:val="0"/>
                      <w:marTop w:val="0"/>
                      <w:marBottom w:val="0"/>
                      <w:divBdr>
                        <w:top w:val="none" w:sz="0" w:space="0" w:color="auto"/>
                        <w:left w:val="none" w:sz="0" w:space="0" w:color="auto"/>
                        <w:bottom w:val="none" w:sz="0" w:space="0" w:color="auto"/>
                        <w:right w:val="none" w:sz="0" w:space="0" w:color="auto"/>
                      </w:divBdr>
                    </w:div>
                  </w:divsChild>
                </w:div>
                <w:div w:id="1081104572">
                  <w:marLeft w:val="0"/>
                  <w:marRight w:val="0"/>
                  <w:marTop w:val="0"/>
                  <w:marBottom w:val="0"/>
                  <w:divBdr>
                    <w:top w:val="none" w:sz="0" w:space="0" w:color="auto"/>
                    <w:left w:val="none" w:sz="0" w:space="0" w:color="auto"/>
                    <w:bottom w:val="none" w:sz="0" w:space="0" w:color="auto"/>
                    <w:right w:val="none" w:sz="0" w:space="0" w:color="auto"/>
                  </w:divBdr>
                  <w:divsChild>
                    <w:div w:id="1941912045">
                      <w:marLeft w:val="0"/>
                      <w:marRight w:val="0"/>
                      <w:marTop w:val="0"/>
                      <w:marBottom w:val="0"/>
                      <w:divBdr>
                        <w:top w:val="none" w:sz="0" w:space="0" w:color="auto"/>
                        <w:left w:val="none" w:sz="0" w:space="0" w:color="auto"/>
                        <w:bottom w:val="none" w:sz="0" w:space="0" w:color="auto"/>
                        <w:right w:val="none" w:sz="0" w:space="0" w:color="auto"/>
                      </w:divBdr>
                    </w:div>
                  </w:divsChild>
                </w:div>
                <w:div w:id="1147015484">
                  <w:marLeft w:val="0"/>
                  <w:marRight w:val="0"/>
                  <w:marTop w:val="0"/>
                  <w:marBottom w:val="0"/>
                  <w:divBdr>
                    <w:top w:val="none" w:sz="0" w:space="0" w:color="auto"/>
                    <w:left w:val="none" w:sz="0" w:space="0" w:color="auto"/>
                    <w:bottom w:val="none" w:sz="0" w:space="0" w:color="auto"/>
                    <w:right w:val="none" w:sz="0" w:space="0" w:color="auto"/>
                  </w:divBdr>
                  <w:divsChild>
                    <w:div w:id="1927112533">
                      <w:marLeft w:val="0"/>
                      <w:marRight w:val="0"/>
                      <w:marTop w:val="0"/>
                      <w:marBottom w:val="0"/>
                      <w:divBdr>
                        <w:top w:val="none" w:sz="0" w:space="0" w:color="auto"/>
                        <w:left w:val="none" w:sz="0" w:space="0" w:color="auto"/>
                        <w:bottom w:val="none" w:sz="0" w:space="0" w:color="auto"/>
                        <w:right w:val="none" w:sz="0" w:space="0" w:color="auto"/>
                      </w:divBdr>
                    </w:div>
                  </w:divsChild>
                </w:div>
                <w:div w:id="1192375042">
                  <w:marLeft w:val="0"/>
                  <w:marRight w:val="0"/>
                  <w:marTop w:val="0"/>
                  <w:marBottom w:val="0"/>
                  <w:divBdr>
                    <w:top w:val="none" w:sz="0" w:space="0" w:color="auto"/>
                    <w:left w:val="none" w:sz="0" w:space="0" w:color="auto"/>
                    <w:bottom w:val="none" w:sz="0" w:space="0" w:color="auto"/>
                    <w:right w:val="none" w:sz="0" w:space="0" w:color="auto"/>
                  </w:divBdr>
                  <w:divsChild>
                    <w:div w:id="304698052">
                      <w:marLeft w:val="0"/>
                      <w:marRight w:val="0"/>
                      <w:marTop w:val="0"/>
                      <w:marBottom w:val="0"/>
                      <w:divBdr>
                        <w:top w:val="none" w:sz="0" w:space="0" w:color="auto"/>
                        <w:left w:val="none" w:sz="0" w:space="0" w:color="auto"/>
                        <w:bottom w:val="none" w:sz="0" w:space="0" w:color="auto"/>
                        <w:right w:val="none" w:sz="0" w:space="0" w:color="auto"/>
                      </w:divBdr>
                    </w:div>
                  </w:divsChild>
                </w:div>
                <w:div w:id="1385715547">
                  <w:marLeft w:val="0"/>
                  <w:marRight w:val="0"/>
                  <w:marTop w:val="0"/>
                  <w:marBottom w:val="0"/>
                  <w:divBdr>
                    <w:top w:val="none" w:sz="0" w:space="0" w:color="auto"/>
                    <w:left w:val="none" w:sz="0" w:space="0" w:color="auto"/>
                    <w:bottom w:val="none" w:sz="0" w:space="0" w:color="auto"/>
                    <w:right w:val="none" w:sz="0" w:space="0" w:color="auto"/>
                  </w:divBdr>
                  <w:divsChild>
                    <w:div w:id="1449399199">
                      <w:marLeft w:val="0"/>
                      <w:marRight w:val="0"/>
                      <w:marTop w:val="0"/>
                      <w:marBottom w:val="0"/>
                      <w:divBdr>
                        <w:top w:val="none" w:sz="0" w:space="0" w:color="auto"/>
                        <w:left w:val="none" w:sz="0" w:space="0" w:color="auto"/>
                        <w:bottom w:val="none" w:sz="0" w:space="0" w:color="auto"/>
                        <w:right w:val="none" w:sz="0" w:space="0" w:color="auto"/>
                      </w:divBdr>
                    </w:div>
                  </w:divsChild>
                </w:div>
                <w:div w:id="1802654546">
                  <w:marLeft w:val="0"/>
                  <w:marRight w:val="0"/>
                  <w:marTop w:val="0"/>
                  <w:marBottom w:val="0"/>
                  <w:divBdr>
                    <w:top w:val="none" w:sz="0" w:space="0" w:color="auto"/>
                    <w:left w:val="none" w:sz="0" w:space="0" w:color="auto"/>
                    <w:bottom w:val="none" w:sz="0" w:space="0" w:color="auto"/>
                    <w:right w:val="none" w:sz="0" w:space="0" w:color="auto"/>
                  </w:divBdr>
                  <w:divsChild>
                    <w:div w:id="1149589092">
                      <w:marLeft w:val="0"/>
                      <w:marRight w:val="0"/>
                      <w:marTop w:val="0"/>
                      <w:marBottom w:val="0"/>
                      <w:divBdr>
                        <w:top w:val="none" w:sz="0" w:space="0" w:color="auto"/>
                        <w:left w:val="none" w:sz="0" w:space="0" w:color="auto"/>
                        <w:bottom w:val="none" w:sz="0" w:space="0" w:color="auto"/>
                        <w:right w:val="none" w:sz="0" w:space="0" w:color="auto"/>
                      </w:divBdr>
                    </w:div>
                  </w:divsChild>
                </w:div>
                <w:div w:id="2002460929">
                  <w:marLeft w:val="0"/>
                  <w:marRight w:val="0"/>
                  <w:marTop w:val="0"/>
                  <w:marBottom w:val="0"/>
                  <w:divBdr>
                    <w:top w:val="none" w:sz="0" w:space="0" w:color="auto"/>
                    <w:left w:val="none" w:sz="0" w:space="0" w:color="auto"/>
                    <w:bottom w:val="none" w:sz="0" w:space="0" w:color="auto"/>
                    <w:right w:val="none" w:sz="0" w:space="0" w:color="auto"/>
                  </w:divBdr>
                  <w:divsChild>
                    <w:div w:id="1736775127">
                      <w:marLeft w:val="0"/>
                      <w:marRight w:val="0"/>
                      <w:marTop w:val="0"/>
                      <w:marBottom w:val="0"/>
                      <w:divBdr>
                        <w:top w:val="none" w:sz="0" w:space="0" w:color="auto"/>
                        <w:left w:val="none" w:sz="0" w:space="0" w:color="auto"/>
                        <w:bottom w:val="none" w:sz="0" w:space="0" w:color="auto"/>
                        <w:right w:val="none" w:sz="0" w:space="0" w:color="auto"/>
                      </w:divBdr>
                    </w:div>
                  </w:divsChild>
                </w:div>
                <w:div w:id="2092920963">
                  <w:marLeft w:val="0"/>
                  <w:marRight w:val="0"/>
                  <w:marTop w:val="0"/>
                  <w:marBottom w:val="0"/>
                  <w:divBdr>
                    <w:top w:val="none" w:sz="0" w:space="0" w:color="auto"/>
                    <w:left w:val="none" w:sz="0" w:space="0" w:color="auto"/>
                    <w:bottom w:val="none" w:sz="0" w:space="0" w:color="auto"/>
                    <w:right w:val="none" w:sz="0" w:space="0" w:color="auto"/>
                  </w:divBdr>
                  <w:divsChild>
                    <w:div w:id="464078719">
                      <w:marLeft w:val="0"/>
                      <w:marRight w:val="0"/>
                      <w:marTop w:val="0"/>
                      <w:marBottom w:val="0"/>
                      <w:divBdr>
                        <w:top w:val="none" w:sz="0" w:space="0" w:color="auto"/>
                        <w:left w:val="none" w:sz="0" w:space="0" w:color="auto"/>
                        <w:bottom w:val="none" w:sz="0" w:space="0" w:color="auto"/>
                        <w:right w:val="none" w:sz="0" w:space="0" w:color="auto"/>
                      </w:divBdr>
                    </w:div>
                  </w:divsChild>
                </w:div>
                <w:div w:id="2113819857">
                  <w:marLeft w:val="0"/>
                  <w:marRight w:val="0"/>
                  <w:marTop w:val="0"/>
                  <w:marBottom w:val="0"/>
                  <w:divBdr>
                    <w:top w:val="none" w:sz="0" w:space="0" w:color="auto"/>
                    <w:left w:val="none" w:sz="0" w:space="0" w:color="auto"/>
                    <w:bottom w:val="none" w:sz="0" w:space="0" w:color="auto"/>
                    <w:right w:val="none" w:sz="0" w:space="0" w:color="auto"/>
                  </w:divBdr>
                  <w:divsChild>
                    <w:div w:id="17232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8113">
          <w:marLeft w:val="0"/>
          <w:marRight w:val="0"/>
          <w:marTop w:val="0"/>
          <w:marBottom w:val="0"/>
          <w:divBdr>
            <w:top w:val="none" w:sz="0" w:space="0" w:color="auto"/>
            <w:left w:val="none" w:sz="0" w:space="0" w:color="auto"/>
            <w:bottom w:val="none" w:sz="0" w:space="0" w:color="auto"/>
            <w:right w:val="none" w:sz="0" w:space="0" w:color="auto"/>
          </w:divBdr>
        </w:div>
        <w:div w:id="1349984146">
          <w:marLeft w:val="0"/>
          <w:marRight w:val="0"/>
          <w:marTop w:val="0"/>
          <w:marBottom w:val="0"/>
          <w:divBdr>
            <w:top w:val="none" w:sz="0" w:space="0" w:color="auto"/>
            <w:left w:val="none" w:sz="0" w:space="0" w:color="auto"/>
            <w:bottom w:val="none" w:sz="0" w:space="0" w:color="auto"/>
            <w:right w:val="none" w:sz="0" w:space="0" w:color="auto"/>
          </w:divBdr>
          <w:divsChild>
            <w:div w:id="1827696366">
              <w:marLeft w:val="-75"/>
              <w:marRight w:val="0"/>
              <w:marTop w:val="30"/>
              <w:marBottom w:val="30"/>
              <w:divBdr>
                <w:top w:val="none" w:sz="0" w:space="0" w:color="auto"/>
                <w:left w:val="none" w:sz="0" w:space="0" w:color="auto"/>
                <w:bottom w:val="none" w:sz="0" w:space="0" w:color="auto"/>
                <w:right w:val="none" w:sz="0" w:space="0" w:color="auto"/>
              </w:divBdr>
              <w:divsChild>
                <w:div w:id="200746505">
                  <w:marLeft w:val="0"/>
                  <w:marRight w:val="0"/>
                  <w:marTop w:val="0"/>
                  <w:marBottom w:val="0"/>
                  <w:divBdr>
                    <w:top w:val="none" w:sz="0" w:space="0" w:color="auto"/>
                    <w:left w:val="none" w:sz="0" w:space="0" w:color="auto"/>
                    <w:bottom w:val="none" w:sz="0" w:space="0" w:color="auto"/>
                    <w:right w:val="none" w:sz="0" w:space="0" w:color="auto"/>
                  </w:divBdr>
                  <w:divsChild>
                    <w:div w:id="1101726624">
                      <w:marLeft w:val="0"/>
                      <w:marRight w:val="0"/>
                      <w:marTop w:val="0"/>
                      <w:marBottom w:val="0"/>
                      <w:divBdr>
                        <w:top w:val="none" w:sz="0" w:space="0" w:color="auto"/>
                        <w:left w:val="none" w:sz="0" w:space="0" w:color="auto"/>
                        <w:bottom w:val="none" w:sz="0" w:space="0" w:color="auto"/>
                        <w:right w:val="none" w:sz="0" w:space="0" w:color="auto"/>
                      </w:divBdr>
                    </w:div>
                  </w:divsChild>
                </w:div>
                <w:div w:id="411661667">
                  <w:marLeft w:val="0"/>
                  <w:marRight w:val="0"/>
                  <w:marTop w:val="0"/>
                  <w:marBottom w:val="0"/>
                  <w:divBdr>
                    <w:top w:val="none" w:sz="0" w:space="0" w:color="auto"/>
                    <w:left w:val="none" w:sz="0" w:space="0" w:color="auto"/>
                    <w:bottom w:val="none" w:sz="0" w:space="0" w:color="auto"/>
                    <w:right w:val="none" w:sz="0" w:space="0" w:color="auto"/>
                  </w:divBdr>
                  <w:divsChild>
                    <w:div w:id="1249927936">
                      <w:marLeft w:val="0"/>
                      <w:marRight w:val="0"/>
                      <w:marTop w:val="0"/>
                      <w:marBottom w:val="0"/>
                      <w:divBdr>
                        <w:top w:val="none" w:sz="0" w:space="0" w:color="auto"/>
                        <w:left w:val="none" w:sz="0" w:space="0" w:color="auto"/>
                        <w:bottom w:val="none" w:sz="0" w:space="0" w:color="auto"/>
                        <w:right w:val="none" w:sz="0" w:space="0" w:color="auto"/>
                      </w:divBdr>
                    </w:div>
                  </w:divsChild>
                </w:div>
                <w:div w:id="423381426">
                  <w:marLeft w:val="0"/>
                  <w:marRight w:val="0"/>
                  <w:marTop w:val="0"/>
                  <w:marBottom w:val="0"/>
                  <w:divBdr>
                    <w:top w:val="none" w:sz="0" w:space="0" w:color="auto"/>
                    <w:left w:val="none" w:sz="0" w:space="0" w:color="auto"/>
                    <w:bottom w:val="none" w:sz="0" w:space="0" w:color="auto"/>
                    <w:right w:val="none" w:sz="0" w:space="0" w:color="auto"/>
                  </w:divBdr>
                  <w:divsChild>
                    <w:div w:id="1968387033">
                      <w:marLeft w:val="0"/>
                      <w:marRight w:val="0"/>
                      <w:marTop w:val="0"/>
                      <w:marBottom w:val="0"/>
                      <w:divBdr>
                        <w:top w:val="none" w:sz="0" w:space="0" w:color="auto"/>
                        <w:left w:val="none" w:sz="0" w:space="0" w:color="auto"/>
                        <w:bottom w:val="none" w:sz="0" w:space="0" w:color="auto"/>
                        <w:right w:val="none" w:sz="0" w:space="0" w:color="auto"/>
                      </w:divBdr>
                    </w:div>
                  </w:divsChild>
                </w:div>
                <w:div w:id="497887464">
                  <w:marLeft w:val="0"/>
                  <w:marRight w:val="0"/>
                  <w:marTop w:val="0"/>
                  <w:marBottom w:val="0"/>
                  <w:divBdr>
                    <w:top w:val="none" w:sz="0" w:space="0" w:color="auto"/>
                    <w:left w:val="none" w:sz="0" w:space="0" w:color="auto"/>
                    <w:bottom w:val="none" w:sz="0" w:space="0" w:color="auto"/>
                    <w:right w:val="none" w:sz="0" w:space="0" w:color="auto"/>
                  </w:divBdr>
                  <w:divsChild>
                    <w:div w:id="1870803088">
                      <w:marLeft w:val="0"/>
                      <w:marRight w:val="0"/>
                      <w:marTop w:val="0"/>
                      <w:marBottom w:val="0"/>
                      <w:divBdr>
                        <w:top w:val="none" w:sz="0" w:space="0" w:color="auto"/>
                        <w:left w:val="none" w:sz="0" w:space="0" w:color="auto"/>
                        <w:bottom w:val="none" w:sz="0" w:space="0" w:color="auto"/>
                        <w:right w:val="none" w:sz="0" w:space="0" w:color="auto"/>
                      </w:divBdr>
                    </w:div>
                  </w:divsChild>
                </w:div>
                <w:div w:id="573515581">
                  <w:marLeft w:val="0"/>
                  <w:marRight w:val="0"/>
                  <w:marTop w:val="0"/>
                  <w:marBottom w:val="0"/>
                  <w:divBdr>
                    <w:top w:val="none" w:sz="0" w:space="0" w:color="auto"/>
                    <w:left w:val="none" w:sz="0" w:space="0" w:color="auto"/>
                    <w:bottom w:val="none" w:sz="0" w:space="0" w:color="auto"/>
                    <w:right w:val="none" w:sz="0" w:space="0" w:color="auto"/>
                  </w:divBdr>
                  <w:divsChild>
                    <w:div w:id="187917930">
                      <w:marLeft w:val="0"/>
                      <w:marRight w:val="0"/>
                      <w:marTop w:val="0"/>
                      <w:marBottom w:val="0"/>
                      <w:divBdr>
                        <w:top w:val="none" w:sz="0" w:space="0" w:color="auto"/>
                        <w:left w:val="none" w:sz="0" w:space="0" w:color="auto"/>
                        <w:bottom w:val="none" w:sz="0" w:space="0" w:color="auto"/>
                        <w:right w:val="none" w:sz="0" w:space="0" w:color="auto"/>
                      </w:divBdr>
                    </w:div>
                  </w:divsChild>
                </w:div>
                <w:div w:id="585116265">
                  <w:marLeft w:val="0"/>
                  <w:marRight w:val="0"/>
                  <w:marTop w:val="0"/>
                  <w:marBottom w:val="0"/>
                  <w:divBdr>
                    <w:top w:val="none" w:sz="0" w:space="0" w:color="auto"/>
                    <w:left w:val="none" w:sz="0" w:space="0" w:color="auto"/>
                    <w:bottom w:val="none" w:sz="0" w:space="0" w:color="auto"/>
                    <w:right w:val="none" w:sz="0" w:space="0" w:color="auto"/>
                  </w:divBdr>
                  <w:divsChild>
                    <w:div w:id="1600795008">
                      <w:marLeft w:val="0"/>
                      <w:marRight w:val="0"/>
                      <w:marTop w:val="0"/>
                      <w:marBottom w:val="0"/>
                      <w:divBdr>
                        <w:top w:val="none" w:sz="0" w:space="0" w:color="auto"/>
                        <w:left w:val="none" w:sz="0" w:space="0" w:color="auto"/>
                        <w:bottom w:val="none" w:sz="0" w:space="0" w:color="auto"/>
                        <w:right w:val="none" w:sz="0" w:space="0" w:color="auto"/>
                      </w:divBdr>
                    </w:div>
                  </w:divsChild>
                </w:div>
                <w:div w:id="597716667">
                  <w:marLeft w:val="0"/>
                  <w:marRight w:val="0"/>
                  <w:marTop w:val="0"/>
                  <w:marBottom w:val="0"/>
                  <w:divBdr>
                    <w:top w:val="none" w:sz="0" w:space="0" w:color="auto"/>
                    <w:left w:val="none" w:sz="0" w:space="0" w:color="auto"/>
                    <w:bottom w:val="none" w:sz="0" w:space="0" w:color="auto"/>
                    <w:right w:val="none" w:sz="0" w:space="0" w:color="auto"/>
                  </w:divBdr>
                  <w:divsChild>
                    <w:div w:id="172888443">
                      <w:marLeft w:val="0"/>
                      <w:marRight w:val="0"/>
                      <w:marTop w:val="0"/>
                      <w:marBottom w:val="0"/>
                      <w:divBdr>
                        <w:top w:val="none" w:sz="0" w:space="0" w:color="auto"/>
                        <w:left w:val="none" w:sz="0" w:space="0" w:color="auto"/>
                        <w:bottom w:val="none" w:sz="0" w:space="0" w:color="auto"/>
                        <w:right w:val="none" w:sz="0" w:space="0" w:color="auto"/>
                      </w:divBdr>
                    </w:div>
                  </w:divsChild>
                </w:div>
                <w:div w:id="741295072">
                  <w:marLeft w:val="0"/>
                  <w:marRight w:val="0"/>
                  <w:marTop w:val="0"/>
                  <w:marBottom w:val="0"/>
                  <w:divBdr>
                    <w:top w:val="none" w:sz="0" w:space="0" w:color="auto"/>
                    <w:left w:val="none" w:sz="0" w:space="0" w:color="auto"/>
                    <w:bottom w:val="none" w:sz="0" w:space="0" w:color="auto"/>
                    <w:right w:val="none" w:sz="0" w:space="0" w:color="auto"/>
                  </w:divBdr>
                  <w:divsChild>
                    <w:div w:id="1585645319">
                      <w:marLeft w:val="0"/>
                      <w:marRight w:val="0"/>
                      <w:marTop w:val="0"/>
                      <w:marBottom w:val="0"/>
                      <w:divBdr>
                        <w:top w:val="none" w:sz="0" w:space="0" w:color="auto"/>
                        <w:left w:val="none" w:sz="0" w:space="0" w:color="auto"/>
                        <w:bottom w:val="none" w:sz="0" w:space="0" w:color="auto"/>
                        <w:right w:val="none" w:sz="0" w:space="0" w:color="auto"/>
                      </w:divBdr>
                    </w:div>
                  </w:divsChild>
                </w:div>
                <w:div w:id="1001742058">
                  <w:marLeft w:val="0"/>
                  <w:marRight w:val="0"/>
                  <w:marTop w:val="0"/>
                  <w:marBottom w:val="0"/>
                  <w:divBdr>
                    <w:top w:val="none" w:sz="0" w:space="0" w:color="auto"/>
                    <w:left w:val="none" w:sz="0" w:space="0" w:color="auto"/>
                    <w:bottom w:val="none" w:sz="0" w:space="0" w:color="auto"/>
                    <w:right w:val="none" w:sz="0" w:space="0" w:color="auto"/>
                  </w:divBdr>
                  <w:divsChild>
                    <w:div w:id="892279351">
                      <w:marLeft w:val="0"/>
                      <w:marRight w:val="0"/>
                      <w:marTop w:val="0"/>
                      <w:marBottom w:val="0"/>
                      <w:divBdr>
                        <w:top w:val="none" w:sz="0" w:space="0" w:color="auto"/>
                        <w:left w:val="none" w:sz="0" w:space="0" w:color="auto"/>
                        <w:bottom w:val="none" w:sz="0" w:space="0" w:color="auto"/>
                        <w:right w:val="none" w:sz="0" w:space="0" w:color="auto"/>
                      </w:divBdr>
                    </w:div>
                  </w:divsChild>
                </w:div>
                <w:div w:id="1035731828">
                  <w:marLeft w:val="0"/>
                  <w:marRight w:val="0"/>
                  <w:marTop w:val="0"/>
                  <w:marBottom w:val="0"/>
                  <w:divBdr>
                    <w:top w:val="none" w:sz="0" w:space="0" w:color="auto"/>
                    <w:left w:val="none" w:sz="0" w:space="0" w:color="auto"/>
                    <w:bottom w:val="none" w:sz="0" w:space="0" w:color="auto"/>
                    <w:right w:val="none" w:sz="0" w:space="0" w:color="auto"/>
                  </w:divBdr>
                  <w:divsChild>
                    <w:div w:id="1124545391">
                      <w:marLeft w:val="0"/>
                      <w:marRight w:val="0"/>
                      <w:marTop w:val="0"/>
                      <w:marBottom w:val="0"/>
                      <w:divBdr>
                        <w:top w:val="none" w:sz="0" w:space="0" w:color="auto"/>
                        <w:left w:val="none" w:sz="0" w:space="0" w:color="auto"/>
                        <w:bottom w:val="none" w:sz="0" w:space="0" w:color="auto"/>
                        <w:right w:val="none" w:sz="0" w:space="0" w:color="auto"/>
                      </w:divBdr>
                    </w:div>
                  </w:divsChild>
                </w:div>
                <w:div w:id="1137070810">
                  <w:marLeft w:val="0"/>
                  <w:marRight w:val="0"/>
                  <w:marTop w:val="0"/>
                  <w:marBottom w:val="0"/>
                  <w:divBdr>
                    <w:top w:val="none" w:sz="0" w:space="0" w:color="auto"/>
                    <w:left w:val="none" w:sz="0" w:space="0" w:color="auto"/>
                    <w:bottom w:val="none" w:sz="0" w:space="0" w:color="auto"/>
                    <w:right w:val="none" w:sz="0" w:space="0" w:color="auto"/>
                  </w:divBdr>
                  <w:divsChild>
                    <w:div w:id="1144085405">
                      <w:marLeft w:val="0"/>
                      <w:marRight w:val="0"/>
                      <w:marTop w:val="0"/>
                      <w:marBottom w:val="0"/>
                      <w:divBdr>
                        <w:top w:val="none" w:sz="0" w:space="0" w:color="auto"/>
                        <w:left w:val="none" w:sz="0" w:space="0" w:color="auto"/>
                        <w:bottom w:val="none" w:sz="0" w:space="0" w:color="auto"/>
                        <w:right w:val="none" w:sz="0" w:space="0" w:color="auto"/>
                      </w:divBdr>
                    </w:div>
                  </w:divsChild>
                </w:div>
                <w:div w:id="1183933502">
                  <w:marLeft w:val="0"/>
                  <w:marRight w:val="0"/>
                  <w:marTop w:val="0"/>
                  <w:marBottom w:val="0"/>
                  <w:divBdr>
                    <w:top w:val="none" w:sz="0" w:space="0" w:color="auto"/>
                    <w:left w:val="none" w:sz="0" w:space="0" w:color="auto"/>
                    <w:bottom w:val="none" w:sz="0" w:space="0" w:color="auto"/>
                    <w:right w:val="none" w:sz="0" w:space="0" w:color="auto"/>
                  </w:divBdr>
                  <w:divsChild>
                    <w:div w:id="2083598381">
                      <w:marLeft w:val="0"/>
                      <w:marRight w:val="0"/>
                      <w:marTop w:val="0"/>
                      <w:marBottom w:val="0"/>
                      <w:divBdr>
                        <w:top w:val="none" w:sz="0" w:space="0" w:color="auto"/>
                        <w:left w:val="none" w:sz="0" w:space="0" w:color="auto"/>
                        <w:bottom w:val="none" w:sz="0" w:space="0" w:color="auto"/>
                        <w:right w:val="none" w:sz="0" w:space="0" w:color="auto"/>
                      </w:divBdr>
                    </w:div>
                  </w:divsChild>
                </w:div>
                <w:div w:id="1538816049">
                  <w:marLeft w:val="0"/>
                  <w:marRight w:val="0"/>
                  <w:marTop w:val="0"/>
                  <w:marBottom w:val="0"/>
                  <w:divBdr>
                    <w:top w:val="none" w:sz="0" w:space="0" w:color="auto"/>
                    <w:left w:val="none" w:sz="0" w:space="0" w:color="auto"/>
                    <w:bottom w:val="none" w:sz="0" w:space="0" w:color="auto"/>
                    <w:right w:val="none" w:sz="0" w:space="0" w:color="auto"/>
                  </w:divBdr>
                  <w:divsChild>
                    <w:div w:id="158354710">
                      <w:marLeft w:val="0"/>
                      <w:marRight w:val="0"/>
                      <w:marTop w:val="0"/>
                      <w:marBottom w:val="0"/>
                      <w:divBdr>
                        <w:top w:val="none" w:sz="0" w:space="0" w:color="auto"/>
                        <w:left w:val="none" w:sz="0" w:space="0" w:color="auto"/>
                        <w:bottom w:val="none" w:sz="0" w:space="0" w:color="auto"/>
                        <w:right w:val="none" w:sz="0" w:space="0" w:color="auto"/>
                      </w:divBdr>
                    </w:div>
                  </w:divsChild>
                </w:div>
                <w:div w:id="1970935825">
                  <w:marLeft w:val="0"/>
                  <w:marRight w:val="0"/>
                  <w:marTop w:val="0"/>
                  <w:marBottom w:val="0"/>
                  <w:divBdr>
                    <w:top w:val="none" w:sz="0" w:space="0" w:color="auto"/>
                    <w:left w:val="none" w:sz="0" w:space="0" w:color="auto"/>
                    <w:bottom w:val="none" w:sz="0" w:space="0" w:color="auto"/>
                    <w:right w:val="none" w:sz="0" w:space="0" w:color="auto"/>
                  </w:divBdr>
                  <w:divsChild>
                    <w:div w:id="87235299">
                      <w:marLeft w:val="0"/>
                      <w:marRight w:val="0"/>
                      <w:marTop w:val="0"/>
                      <w:marBottom w:val="0"/>
                      <w:divBdr>
                        <w:top w:val="none" w:sz="0" w:space="0" w:color="auto"/>
                        <w:left w:val="none" w:sz="0" w:space="0" w:color="auto"/>
                        <w:bottom w:val="none" w:sz="0" w:space="0" w:color="auto"/>
                        <w:right w:val="none" w:sz="0" w:space="0" w:color="auto"/>
                      </w:divBdr>
                    </w:div>
                  </w:divsChild>
                </w:div>
                <w:div w:id="2011785667">
                  <w:marLeft w:val="0"/>
                  <w:marRight w:val="0"/>
                  <w:marTop w:val="0"/>
                  <w:marBottom w:val="0"/>
                  <w:divBdr>
                    <w:top w:val="none" w:sz="0" w:space="0" w:color="auto"/>
                    <w:left w:val="none" w:sz="0" w:space="0" w:color="auto"/>
                    <w:bottom w:val="none" w:sz="0" w:space="0" w:color="auto"/>
                    <w:right w:val="none" w:sz="0" w:space="0" w:color="auto"/>
                  </w:divBdr>
                  <w:divsChild>
                    <w:div w:id="1516535109">
                      <w:marLeft w:val="0"/>
                      <w:marRight w:val="0"/>
                      <w:marTop w:val="0"/>
                      <w:marBottom w:val="0"/>
                      <w:divBdr>
                        <w:top w:val="none" w:sz="0" w:space="0" w:color="auto"/>
                        <w:left w:val="none" w:sz="0" w:space="0" w:color="auto"/>
                        <w:bottom w:val="none" w:sz="0" w:space="0" w:color="auto"/>
                        <w:right w:val="none" w:sz="0" w:space="0" w:color="auto"/>
                      </w:divBdr>
                    </w:div>
                  </w:divsChild>
                </w:div>
                <w:div w:id="2109613987">
                  <w:marLeft w:val="0"/>
                  <w:marRight w:val="0"/>
                  <w:marTop w:val="0"/>
                  <w:marBottom w:val="0"/>
                  <w:divBdr>
                    <w:top w:val="none" w:sz="0" w:space="0" w:color="auto"/>
                    <w:left w:val="none" w:sz="0" w:space="0" w:color="auto"/>
                    <w:bottom w:val="none" w:sz="0" w:space="0" w:color="auto"/>
                    <w:right w:val="none" w:sz="0" w:space="0" w:color="auto"/>
                  </w:divBdr>
                  <w:divsChild>
                    <w:div w:id="74313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87352">
          <w:marLeft w:val="0"/>
          <w:marRight w:val="0"/>
          <w:marTop w:val="0"/>
          <w:marBottom w:val="0"/>
          <w:divBdr>
            <w:top w:val="none" w:sz="0" w:space="0" w:color="auto"/>
            <w:left w:val="none" w:sz="0" w:space="0" w:color="auto"/>
            <w:bottom w:val="none" w:sz="0" w:space="0" w:color="auto"/>
            <w:right w:val="none" w:sz="0" w:space="0" w:color="auto"/>
          </w:divBdr>
        </w:div>
        <w:div w:id="1585795168">
          <w:marLeft w:val="0"/>
          <w:marRight w:val="0"/>
          <w:marTop w:val="0"/>
          <w:marBottom w:val="0"/>
          <w:divBdr>
            <w:top w:val="none" w:sz="0" w:space="0" w:color="auto"/>
            <w:left w:val="none" w:sz="0" w:space="0" w:color="auto"/>
            <w:bottom w:val="none" w:sz="0" w:space="0" w:color="auto"/>
            <w:right w:val="none" w:sz="0" w:space="0" w:color="auto"/>
          </w:divBdr>
        </w:div>
        <w:div w:id="1598323981">
          <w:marLeft w:val="0"/>
          <w:marRight w:val="0"/>
          <w:marTop w:val="0"/>
          <w:marBottom w:val="0"/>
          <w:divBdr>
            <w:top w:val="none" w:sz="0" w:space="0" w:color="auto"/>
            <w:left w:val="none" w:sz="0" w:space="0" w:color="auto"/>
            <w:bottom w:val="none" w:sz="0" w:space="0" w:color="auto"/>
            <w:right w:val="none" w:sz="0" w:space="0" w:color="auto"/>
          </w:divBdr>
        </w:div>
        <w:div w:id="1645699583">
          <w:marLeft w:val="0"/>
          <w:marRight w:val="0"/>
          <w:marTop w:val="0"/>
          <w:marBottom w:val="0"/>
          <w:divBdr>
            <w:top w:val="none" w:sz="0" w:space="0" w:color="auto"/>
            <w:left w:val="none" w:sz="0" w:space="0" w:color="auto"/>
            <w:bottom w:val="none" w:sz="0" w:space="0" w:color="auto"/>
            <w:right w:val="none" w:sz="0" w:space="0" w:color="auto"/>
          </w:divBdr>
        </w:div>
        <w:div w:id="1758166845">
          <w:marLeft w:val="0"/>
          <w:marRight w:val="0"/>
          <w:marTop w:val="0"/>
          <w:marBottom w:val="0"/>
          <w:divBdr>
            <w:top w:val="none" w:sz="0" w:space="0" w:color="auto"/>
            <w:left w:val="none" w:sz="0" w:space="0" w:color="auto"/>
            <w:bottom w:val="none" w:sz="0" w:space="0" w:color="auto"/>
            <w:right w:val="none" w:sz="0" w:space="0" w:color="auto"/>
          </w:divBdr>
          <w:divsChild>
            <w:div w:id="1801337312">
              <w:marLeft w:val="-75"/>
              <w:marRight w:val="0"/>
              <w:marTop w:val="30"/>
              <w:marBottom w:val="30"/>
              <w:divBdr>
                <w:top w:val="none" w:sz="0" w:space="0" w:color="auto"/>
                <w:left w:val="none" w:sz="0" w:space="0" w:color="auto"/>
                <w:bottom w:val="none" w:sz="0" w:space="0" w:color="auto"/>
                <w:right w:val="none" w:sz="0" w:space="0" w:color="auto"/>
              </w:divBdr>
              <w:divsChild>
                <w:div w:id="78869591">
                  <w:marLeft w:val="0"/>
                  <w:marRight w:val="0"/>
                  <w:marTop w:val="0"/>
                  <w:marBottom w:val="0"/>
                  <w:divBdr>
                    <w:top w:val="none" w:sz="0" w:space="0" w:color="auto"/>
                    <w:left w:val="none" w:sz="0" w:space="0" w:color="auto"/>
                    <w:bottom w:val="none" w:sz="0" w:space="0" w:color="auto"/>
                    <w:right w:val="none" w:sz="0" w:space="0" w:color="auto"/>
                  </w:divBdr>
                  <w:divsChild>
                    <w:div w:id="2112239703">
                      <w:marLeft w:val="0"/>
                      <w:marRight w:val="0"/>
                      <w:marTop w:val="0"/>
                      <w:marBottom w:val="0"/>
                      <w:divBdr>
                        <w:top w:val="none" w:sz="0" w:space="0" w:color="auto"/>
                        <w:left w:val="none" w:sz="0" w:space="0" w:color="auto"/>
                        <w:bottom w:val="none" w:sz="0" w:space="0" w:color="auto"/>
                        <w:right w:val="none" w:sz="0" w:space="0" w:color="auto"/>
                      </w:divBdr>
                    </w:div>
                  </w:divsChild>
                </w:div>
                <w:div w:id="461462963">
                  <w:marLeft w:val="0"/>
                  <w:marRight w:val="0"/>
                  <w:marTop w:val="0"/>
                  <w:marBottom w:val="0"/>
                  <w:divBdr>
                    <w:top w:val="none" w:sz="0" w:space="0" w:color="auto"/>
                    <w:left w:val="none" w:sz="0" w:space="0" w:color="auto"/>
                    <w:bottom w:val="none" w:sz="0" w:space="0" w:color="auto"/>
                    <w:right w:val="none" w:sz="0" w:space="0" w:color="auto"/>
                  </w:divBdr>
                  <w:divsChild>
                    <w:div w:id="1134177844">
                      <w:marLeft w:val="0"/>
                      <w:marRight w:val="0"/>
                      <w:marTop w:val="0"/>
                      <w:marBottom w:val="0"/>
                      <w:divBdr>
                        <w:top w:val="none" w:sz="0" w:space="0" w:color="auto"/>
                        <w:left w:val="none" w:sz="0" w:space="0" w:color="auto"/>
                        <w:bottom w:val="none" w:sz="0" w:space="0" w:color="auto"/>
                        <w:right w:val="none" w:sz="0" w:space="0" w:color="auto"/>
                      </w:divBdr>
                    </w:div>
                  </w:divsChild>
                </w:div>
                <w:div w:id="488979642">
                  <w:marLeft w:val="0"/>
                  <w:marRight w:val="0"/>
                  <w:marTop w:val="0"/>
                  <w:marBottom w:val="0"/>
                  <w:divBdr>
                    <w:top w:val="none" w:sz="0" w:space="0" w:color="auto"/>
                    <w:left w:val="none" w:sz="0" w:space="0" w:color="auto"/>
                    <w:bottom w:val="none" w:sz="0" w:space="0" w:color="auto"/>
                    <w:right w:val="none" w:sz="0" w:space="0" w:color="auto"/>
                  </w:divBdr>
                  <w:divsChild>
                    <w:div w:id="1271082805">
                      <w:marLeft w:val="0"/>
                      <w:marRight w:val="0"/>
                      <w:marTop w:val="0"/>
                      <w:marBottom w:val="0"/>
                      <w:divBdr>
                        <w:top w:val="none" w:sz="0" w:space="0" w:color="auto"/>
                        <w:left w:val="none" w:sz="0" w:space="0" w:color="auto"/>
                        <w:bottom w:val="none" w:sz="0" w:space="0" w:color="auto"/>
                        <w:right w:val="none" w:sz="0" w:space="0" w:color="auto"/>
                      </w:divBdr>
                    </w:div>
                  </w:divsChild>
                </w:div>
                <w:div w:id="573200834">
                  <w:marLeft w:val="0"/>
                  <w:marRight w:val="0"/>
                  <w:marTop w:val="0"/>
                  <w:marBottom w:val="0"/>
                  <w:divBdr>
                    <w:top w:val="none" w:sz="0" w:space="0" w:color="auto"/>
                    <w:left w:val="none" w:sz="0" w:space="0" w:color="auto"/>
                    <w:bottom w:val="none" w:sz="0" w:space="0" w:color="auto"/>
                    <w:right w:val="none" w:sz="0" w:space="0" w:color="auto"/>
                  </w:divBdr>
                  <w:divsChild>
                    <w:div w:id="1164051517">
                      <w:marLeft w:val="0"/>
                      <w:marRight w:val="0"/>
                      <w:marTop w:val="0"/>
                      <w:marBottom w:val="0"/>
                      <w:divBdr>
                        <w:top w:val="none" w:sz="0" w:space="0" w:color="auto"/>
                        <w:left w:val="none" w:sz="0" w:space="0" w:color="auto"/>
                        <w:bottom w:val="none" w:sz="0" w:space="0" w:color="auto"/>
                        <w:right w:val="none" w:sz="0" w:space="0" w:color="auto"/>
                      </w:divBdr>
                    </w:div>
                  </w:divsChild>
                </w:div>
                <w:div w:id="754009368">
                  <w:marLeft w:val="0"/>
                  <w:marRight w:val="0"/>
                  <w:marTop w:val="0"/>
                  <w:marBottom w:val="0"/>
                  <w:divBdr>
                    <w:top w:val="none" w:sz="0" w:space="0" w:color="auto"/>
                    <w:left w:val="none" w:sz="0" w:space="0" w:color="auto"/>
                    <w:bottom w:val="none" w:sz="0" w:space="0" w:color="auto"/>
                    <w:right w:val="none" w:sz="0" w:space="0" w:color="auto"/>
                  </w:divBdr>
                  <w:divsChild>
                    <w:div w:id="1180197472">
                      <w:marLeft w:val="0"/>
                      <w:marRight w:val="0"/>
                      <w:marTop w:val="0"/>
                      <w:marBottom w:val="0"/>
                      <w:divBdr>
                        <w:top w:val="none" w:sz="0" w:space="0" w:color="auto"/>
                        <w:left w:val="none" w:sz="0" w:space="0" w:color="auto"/>
                        <w:bottom w:val="none" w:sz="0" w:space="0" w:color="auto"/>
                        <w:right w:val="none" w:sz="0" w:space="0" w:color="auto"/>
                      </w:divBdr>
                    </w:div>
                  </w:divsChild>
                </w:div>
                <w:div w:id="1014259642">
                  <w:marLeft w:val="0"/>
                  <w:marRight w:val="0"/>
                  <w:marTop w:val="0"/>
                  <w:marBottom w:val="0"/>
                  <w:divBdr>
                    <w:top w:val="none" w:sz="0" w:space="0" w:color="auto"/>
                    <w:left w:val="none" w:sz="0" w:space="0" w:color="auto"/>
                    <w:bottom w:val="none" w:sz="0" w:space="0" w:color="auto"/>
                    <w:right w:val="none" w:sz="0" w:space="0" w:color="auto"/>
                  </w:divBdr>
                  <w:divsChild>
                    <w:div w:id="1192958963">
                      <w:marLeft w:val="0"/>
                      <w:marRight w:val="0"/>
                      <w:marTop w:val="0"/>
                      <w:marBottom w:val="0"/>
                      <w:divBdr>
                        <w:top w:val="none" w:sz="0" w:space="0" w:color="auto"/>
                        <w:left w:val="none" w:sz="0" w:space="0" w:color="auto"/>
                        <w:bottom w:val="none" w:sz="0" w:space="0" w:color="auto"/>
                        <w:right w:val="none" w:sz="0" w:space="0" w:color="auto"/>
                      </w:divBdr>
                    </w:div>
                  </w:divsChild>
                </w:div>
                <w:div w:id="1052508732">
                  <w:marLeft w:val="0"/>
                  <w:marRight w:val="0"/>
                  <w:marTop w:val="0"/>
                  <w:marBottom w:val="0"/>
                  <w:divBdr>
                    <w:top w:val="none" w:sz="0" w:space="0" w:color="auto"/>
                    <w:left w:val="none" w:sz="0" w:space="0" w:color="auto"/>
                    <w:bottom w:val="none" w:sz="0" w:space="0" w:color="auto"/>
                    <w:right w:val="none" w:sz="0" w:space="0" w:color="auto"/>
                  </w:divBdr>
                  <w:divsChild>
                    <w:div w:id="282158065">
                      <w:marLeft w:val="0"/>
                      <w:marRight w:val="0"/>
                      <w:marTop w:val="0"/>
                      <w:marBottom w:val="0"/>
                      <w:divBdr>
                        <w:top w:val="none" w:sz="0" w:space="0" w:color="auto"/>
                        <w:left w:val="none" w:sz="0" w:space="0" w:color="auto"/>
                        <w:bottom w:val="none" w:sz="0" w:space="0" w:color="auto"/>
                        <w:right w:val="none" w:sz="0" w:space="0" w:color="auto"/>
                      </w:divBdr>
                    </w:div>
                  </w:divsChild>
                </w:div>
                <w:div w:id="1082214331">
                  <w:marLeft w:val="0"/>
                  <w:marRight w:val="0"/>
                  <w:marTop w:val="0"/>
                  <w:marBottom w:val="0"/>
                  <w:divBdr>
                    <w:top w:val="none" w:sz="0" w:space="0" w:color="auto"/>
                    <w:left w:val="none" w:sz="0" w:space="0" w:color="auto"/>
                    <w:bottom w:val="none" w:sz="0" w:space="0" w:color="auto"/>
                    <w:right w:val="none" w:sz="0" w:space="0" w:color="auto"/>
                  </w:divBdr>
                  <w:divsChild>
                    <w:div w:id="178470391">
                      <w:marLeft w:val="0"/>
                      <w:marRight w:val="0"/>
                      <w:marTop w:val="0"/>
                      <w:marBottom w:val="0"/>
                      <w:divBdr>
                        <w:top w:val="none" w:sz="0" w:space="0" w:color="auto"/>
                        <w:left w:val="none" w:sz="0" w:space="0" w:color="auto"/>
                        <w:bottom w:val="none" w:sz="0" w:space="0" w:color="auto"/>
                        <w:right w:val="none" w:sz="0" w:space="0" w:color="auto"/>
                      </w:divBdr>
                    </w:div>
                  </w:divsChild>
                </w:div>
                <w:div w:id="1108937068">
                  <w:marLeft w:val="0"/>
                  <w:marRight w:val="0"/>
                  <w:marTop w:val="0"/>
                  <w:marBottom w:val="0"/>
                  <w:divBdr>
                    <w:top w:val="none" w:sz="0" w:space="0" w:color="auto"/>
                    <w:left w:val="none" w:sz="0" w:space="0" w:color="auto"/>
                    <w:bottom w:val="none" w:sz="0" w:space="0" w:color="auto"/>
                    <w:right w:val="none" w:sz="0" w:space="0" w:color="auto"/>
                  </w:divBdr>
                  <w:divsChild>
                    <w:div w:id="1519387660">
                      <w:marLeft w:val="0"/>
                      <w:marRight w:val="0"/>
                      <w:marTop w:val="0"/>
                      <w:marBottom w:val="0"/>
                      <w:divBdr>
                        <w:top w:val="none" w:sz="0" w:space="0" w:color="auto"/>
                        <w:left w:val="none" w:sz="0" w:space="0" w:color="auto"/>
                        <w:bottom w:val="none" w:sz="0" w:space="0" w:color="auto"/>
                        <w:right w:val="none" w:sz="0" w:space="0" w:color="auto"/>
                      </w:divBdr>
                    </w:div>
                  </w:divsChild>
                </w:div>
                <w:div w:id="1419791345">
                  <w:marLeft w:val="0"/>
                  <w:marRight w:val="0"/>
                  <w:marTop w:val="0"/>
                  <w:marBottom w:val="0"/>
                  <w:divBdr>
                    <w:top w:val="none" w:sz="0" w:space="0" w:color="auto"/>
                    <w:left w:val="none" w:sz="0" w:space="0" w:color="auto"/>
                    <w:bottom w:val="none" w:sz="0" w:space="0" w:color="auto"/>
                    <w:right w:val="none" w:sz="0" w:space="0" w:color="auto"/>
                  </w:divBdr>
                  <w:divsChild>
                    <w:div w:id="18570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89080">
          <w:marLeft w:val="0"/>
          <w:marRight w:val="0"/>
          <w:marTop w:val="0"/>
          <w:marBottom w:val="0"/>
          <w:divBdr>
            <w:top w:val="none" w:sz="0" w:space="0" w:color="auto"/>
            <w:left w:val="none" w:sz="0" w:space="0" w:color="auto"/>
            <w:bottom w:val="none" w:sz="0" w:space="0" w:color="auto"/>
            <w:right w:val="none" w:sz="0" w:space="0" w:color="auto"/>
          </w:divBdr>
        </w:div>
        <w:div w:id="2102140757">
          <w:marLeft w:val="0"/>
          <w:marRight w:val="0"/>
          <w:marTop w:val="0"/>
          <w:marBottom w:val="0"/>
          <w:divBdr>
            <w:top w:val="none" w:sz="0" w:space="0" w:color="auto"/>
            <w:left w:val="none" w:sz="0" w:space="0" w:color="auto"/>
            <w:bottom w:val="none" w:sz="0" w:space="0" w:color="auto"/>
            <w:right w:val="none" w:sz="0" w:space="0" w:color="auto"/>
          </w:divBdr>
        </w:div>
      </w:divsChild>
    </w:div>
    <w:div w:id="1546285553">
      <w:bodyDiv w:val="1"/>
      <w:marLeft w:val="0"/>
      <w:marRight w:val="0"/>
      <w:marTop w:val="0"/>
      <w:marBottom w:val="0"/>
      <w:divBdr>
        <w:top w:val="none" w:sz="0" w:space="0" w:color="auto"/>
        <w:left w:val="none" w:sz="0" w:space="0" w:color="auto"/>
        <w:bottom w:val="none" w:sz="0" w:space="0" w:color="auto"/>
        <w:right w:val="none" w:sz="0" w:space="0" w:color="auto"/>
      </w:divBdr>
      <w:divsChild>
        <w:div w:id="487094176">
          <w:marLeft w:val="0"/>
          <w:marRight w:val="0"/>
          <w:marTop w:val="0"/>
          <w:marBottom w:val="0"/>
          <w:divBdr>
            <w:top w:val="none" w:sz="0" w:space="0" w:color="auto"/>
            <w:left w:val="none" w:sz="0" w:space="0" w:color="auto"/>
            <w:bottom w:val="none" w:sz="0" w:space="0" w:color="auto"/>
            <w:right w:val="none" w:sz="0" w:space="0" w:color="auto"/>
          </w:divBdr>
        </w:div>
      </w:divsChild>
    </w:div>
    <w:div w:id="1586648173">
      <w:bodyDiv w:val="1"/>
      <w:marLeft w:val="0"/>
      <w:marRight w:val="0"/>
      <w:marTop w:val="0"/>
      <w:marBottom w:val="0"/>
      <w:divBdr>
        <w:top w:val="none" w:sz="0" w:space="0" w:color="auto"/>
        <w:left w:val="none" w:sz="0" w:space="0" w:color="auto"/>
        <w:bottom w:val="none" w:sz="0" w:space="0" w:color="auto"/>
        <w:right w:val="none" w:sz="0" w:space="0" w:color="auto"/>
      </w:divBdr>
      <w:divsChild>
        <w:div w:id="161169420">
          <w:marLeft w:val="0"/>
          <w:marRight w:val="0"/>
          <w:marTop w:val="0"/>
          <w:marBottom w:val="0"/>
          <w:divBdr>
            <w:top w:val="none" w:sz="0" w:space="0" w:color="auto"/>
            <w:left w:val="none" w:sz="0" w:space="0" w:color="auto"/>
            <w:bottom w:val="none" w:sz="0" w:space="0" w:color="auto"/>
            <w:right w:val="none" w:sz="0" w:space="0" w:color="auto"/>
          </w:divBdr>
        </w:div>
        <w:div w:id="664894387">
          <w:marLeft w:val="0"/>
          <w:marRight w:val="0"/>
          <w:marTop w:val="0"/>
          <w:marBottom w:val="0"/>
          <w:divBdr>
            <w:top w:val="none" w:sz="0" w:space="0" w:color="auto"/>
            <w:left w:val="none" w:sz="0" w:space="0" w:color="auto"/>
            <w:bottom w:val="none" w:sz="0" w:space="0" w:color="auto"/>
            <w:right w:val="none" w:sz="0" w:space="0" w:color="auto"/>
          </w:divBdr>
        </w:div>
        <w:div w:id="1047875722">
          <w:marLeft w:val="0"/>
          <w:marRight w:val="0"/>
          <w:marTop w:val="0"/>
          <w:marBottom w:val="0"/>
          <w:divBdr>
            <w:top w:val="none" w:sz="0" w:space="0" w:color="auto"/>
            <w:left w:val="none" w:sz="0" w:space="0" w:color="auto"/>
            <w:bottom w:val="none" w:sz="0" w:space="0" w:color="auto"/>
            <w:right w:val="none" w:sz="0" w:space="0" w:color="auto"/>
          </w:divBdr>
        </w:div>
      </w:divsChild>
    </w:div>
    <w:div w:id="1718361191">
      <w:bodyDiv w:val="1"/>
      <w:marLeft w:val="0"/>
      <w:marRight w:val="0"/>
      <w:marTop w:val="0"/>
      <w:marBottom w:val="0"/>
      <w:divBdr>
        <w:top w:val="none" w:sz="0" w:space="0" w:color="auto"/>
        <w:left w:val="none" w:sz="0" w:space="0" w:color="auto"/>
        <w:bottom w:val="none" w:sz="0" w:space="0" w:color="auto"/>
        <w:right w:val="none" w:sz="0" w:space="0" w:color="auto"/>
      </w:divBdr>
      <w:divsChild>
        <w:div w:id="248318120">
          <w:marLeft w:val="0"/>
          <w:marRight w:val="0"/>
          <w:marTop w:val="0"/>
          <w:marBottom w:val="0"/>
          <w:divBdr>
            <w:top w:val="none" w:sz="0" w:space="0" w:color="auto"/>
            <w:left w:val="none" w:sz="0" w:space="0" w:color="auto"/>
            <w:bottom w:val="none" w:sz="0" w:space="0" w:color="auto"/>
            <w:right w:val="none" w:sz="0" w:space="0" w:color="auto"/>
          </w:divBdr>
        </w:div>
        <w:div w:id="333606133">
          <w:marLeft w:val="0"/>
          <w:marRight w:val="0"/>
          <w:marTop w:val="0"/>
          <w:marBottom w:val="0"/>
          <w:divBdr>
            <w:top w:val="none" w:sz="0" w:space="0" w:color="auto"/>
            <w:left w:val="none" w:sz="0" w:space="0" w:color="auto"/>
            <w:bottom w:val="none" w:sz="0" w:space="0" w:color="auto"/>
            <w:right w:val="none" w:sz="0" w:space="0" w:color="auto"/>
          </w:divBdr>
        </w:div>
        <w:div w:id="475070547">
          <w:marLeft w:val="0"/>
          <w:marRight w:val="0"/>
          <w:marTop w:val="0"/>
          <w:marBottom w:val="0"/>
          <w:divBdr>
            <w:top w:val="none" w:sz="0" w:space="0" w:color="auto"/>
            <w:left w:val="none" w:sz="0" w:space="0" w:color="auto"/>
            <w:bottom w:val="none" w:sz="0" w:space="0" w:color="auto"/>
            <w:right w:val="none" w:sz="0" w:space="0" w:color="auto"/>
          </w:divBdr>
        </w:div>
        <w:div w:id="493300607">
          <w:marLeft w:val="0"/>
          <w:marRight w:val="0"/>
          <w:marTop w:val="0"/>
          <w:marBottom w:val="0"/>
          <w:divBdr>
            <w:top w:val="none" w:sz="0" w:space="0" w:color="auto"/>
            <w:left w:val="none" w:sz="0" w:space="0" w:color="auto"/>
            <w:bottom w:val="none" w:sz="0" w:space="0" w:color="auto"/>
            <w:right w:val="none" w:sz="0" w:space="0" w:color="auto"/>
          </w:divBdr>
        </w:div>
        <w:div w:id="735054690">
          <w:marLeft w:val="0"/>
          <w:marRight w:val="0"/>
          <w:marTop w:val="0"/>
          <w:marBottom w:val="0"/>
          <w:divBdr>
            <w:top w:val="none" w:sz="0" w:space="0" w:color="auto"/>
            <w:left w:val="none" w:sz="0" w:space="0" w:color="auto"/>
            <w:bottom w:val="none" w:sz="0" w:space="0" w:color="auto"/>
            <w:right w:val="none" w:sz="0" w:space="0" w:color="auto"/>
          </w:divBdr>
        </w:div>
        <w:div w:id="1011417202">
          <w:marLeft w:val="0"/>
          <w:marRight w:val="0"/>
          <w:marTop w:val="0"/>
          <w:marBottom w:val="0"/>
          <w:divBdr>
            <w:top w:val="none" w:sz="0" w:space="0" w:color="auto"/>
            <w:left w:val="none" w:sz="0" w:space="0" w:color="auto"/>
            <w:bottom w:val="none" w:sz="0" w:space="0" w:color="auto"/>
            <w:right w:val="none" w:sz="0" w:space="0" w:color="auto"/>
          </w:divBdr>
        </w:div>
        <w:div w:id="1095513542">
          <w:marLeft w:val="0"/>
          <w:marRight w:val="0"/>
          <w:marTop w:val="0"/>
          <w:marBottom w:val="0"/>
          <w:divBdr>
            <w:top w:val="none" w:sz="0" w:space="0" w:color="auto"/>
            <w:left w:val="none" w:sz="0" w:space="0" w:color="auto"/>
            <w:bottom w:val="none" w:sz="0" w:space="0" w:color="auto"/>
            <w:right w:val="none" w:sz="0" w:space="0" w:color="auto"/>
          </w:divBdr>
        </w:div>
        <w:div w:id="1313871283">
          <w:marLeft w:val="0"/>
          <w:marRight w:val="0"/>
          <w:marTop w:val="0"/>
          <w:marBottom w:val="0"/>
          <w:divBdr>
            <w:top w:val="none" w:sz="0" w:space="0" w:color="auto"/>
            <w:left w:val="none" w:sz="0" w:space="0" w:color="auto"/>
            <w:bottom w:val="none" w:sz="0" w:space="0" w:color="auto"/>
            <w:right w:val="none" w:sz="0" w:space="0" w:color="auto"/>
          </w:divBdr>
        </w:div>
        <w:div w:id="1476798245">
          <w:marLeft w:val="0"/>
          <w:marRight w:val="0"/>
          <w:marTop w:val="0"/>
          <w:marBottom w:val="0"/>
          <w:divBdr>
            <w:top w:val="none" w:sz="0" w:space="0" w:color="auto"/>
            <w:left w:val="none" w:sz="0" w:space="0" w:color="auto"/>
            <w:bottom w:val="none" w:sz="0" w:space="0" w:color="auto"/>
            <w:right w:val="none" w:sz="0" w:space="0" w:color="auto"/>
          </w:divBdr>
        </w:div>
        <w:div w:id="1782257907">
          <w:marLeft w:val="0"/>
          <w:marRight w:val="0"/>
          <w:marTop w:val="0"/>
          <w:marBottom w:val="0"/>
          <w:divBdr>
            <w:top w:val="none" w:sz="0" w:space="0" w:color="auto"/>
            <w:left w:val="none" w:sz="0" w:space="0" w:color="auto"/>
            <w:bottom w:val="none" w:sz="0" w:space="0" w:color="auto"/>
            <w:right w:val="none" w:sz="0" w:space="0" w:color="auto"/>
          </w:divBdr>
        </w:div>
        <w:div w:id="2097895456">
          <w:marLeft w:val="0"/>
          <w:marRight w:val="0"/>
          <w:marTop w:val="0"/>
          <w:marBottom w:val="0"/>
          <w:divBdr>
            <w:top w:val="none" w:sz="0" w:space="0" w:color="auto"/>
            <w:left w:val="none" w:sz="0" w:space="0" w:color="auto"/>
            <w:bottom w:val="none" w:sz="0" w:space="0" w:color="auto"/>
            <w:right w:val="none" w:sz="0" w:space="0" w:color="auto"/>
          </w:divBdr>
        </w:div>
        <w:div w:id="2105686635">
          <w:marLeft w:val="0"/>
          <w:marRight w:val="0"/>
          <w:marTop w:val="0"/>
          <w:marBottom w:val="0"/>
          <w:divBdr>
            <w:top w:val="none" w:sz="0" w:space="0" w:color="auto"/>
            <w:left w:val="none" w:sz="0" w:space="0" w:color="auto"/>
            <w:bottom w:val="none" w:sz="0" w:space="0" w:color="auto"/>
            <w:right w:val="none" w:sz="0" w:space="0" w:color="auto"/>
          </w:divBdr>
        </w:div>
      </w:divsChild>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45910849">
      <w:bodyDiv w:val="1"/>
      <w:marLeft w:val="0"/>
      <w:marRight w:val="0"/>
      <w:marTop w:val="0"/>
      <w:marBottom w:val="0"/>
      <w:divBdr>
        <w:top w:val="none" w:sz="0" w:space="0" w:color="auto"/>
        <w:left w:val="none" w:sz="0" w:space="0" w:color="auto"/>
        <w:bottom w:val="none" w:sz="0" w:space="0" w:color="auto"/>
        <w:right w:val="none" w:sz="0" w:space="0" w:color="auto"/>
      </w:divBdr>
      <w:divsChild>
        <w:div w:id="2110008669">
          <w:marLeft w:val="0"/>
          <w:marRight w:val="0"/>
          <w:marTop w:val="0"/>
          <w:marBottom w:val="0"/>
          <w:divBdr>
            <w:top w:val="none" w:sz="0" w:space="0" w:color="auto"/>
            <w:left w:val="none" w:sz="0" w:space="0" w:color="auto"/>
            <w:bottom w:val="none" w:sz="0" w:space="0" w:color="auto"/>
            <w:right w:val="none" w:sz="0" w:space="0" w:color="auto"/>
          </w:divBdr>
        </w:div>
      </w:divsChild>
    </w:div>
    <w:div w:id="2070296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tleave.act.gov.a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mtedd.act.gov.au/__data/assets/pdf_file/0017/1350620/Shared-Capability-Framework.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CT leave">
  <a:themeElements>
    <a:clrScheme name="ACT LEAVE">
      <a:dk1>
        <a:srgbClr val="000000"/>
      </a:dk1>
      <a:lt1>
        <a:srgbClr val="FFFFFF"/>
      </a:lt1>
      <a:dk2>
        <a:srgbClr val="081DA4"/>
      </a:dk2>
      <a:lt2>
        <a:srgbClr val="E7E6E6"/>
      </a:lt2>
      <a:accent1>
        <a:srgbClr val="081DA4"/>
      </a:accent1>
      <a:accent2>
        <a:srgbClr val="58C17F"/>
      </a:accent2>
      <a:accent3>
        <a:srgbClr val="ECD0CC"/>
      </a:accent3>
      <a:accent4>
        <a:srgbClr val="CEE1FB"/>
      </a:accent4>
      <a:accent5>
        <a:srgbClr val="FBEC92"/>
      </a:accent5>
      <a:accent6>
        <a:srgbClr val="FFFFFF"/>
      </a:accent6>
      <a:hlink>
        <a:srgbClr val="0563C1"/>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T leave" id="{406BFB7B-C6DE-1E46-AE0A-6F1D1399502A}" vid="{CC26B9E9-41E4-904E-9D8B-94272BE9E5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Props1.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1798</Words>
  <Characters>12010</Characters>
  <Application>Microsoft Office Word</Application>
  <DocSecurity>0</DocSecurity>
  <Lines>313</Lines>
  <Paragraphs>187</Paragraphs>
  <ScaleCrop>false</ScaleCrop>
  <Company/>
  <LinksUpToDate>false</LinksUpToDate>
  <CharactersWithSpaces>13770</CharactersWithSpaces>
  <SharedDoc>false</SharedDoc>
  <HLinks>
    <vt:vector size="12" baseType="variant">
      <vt:variant>
        <vt:i4>1376354</vt:i4>
      </vt:variant>
      <vt:variant>
        <vt:i4>3</vt:i4>
      </vt:variant>
      <vt:variant>
        <vt:i4>0</vt:i4>
      </vt:variant>
      <vt:variant>
        <vt:i4>5</vt:i4>
      </vt:variant>
      <vt:variant>
        <vt:lpwstr>https://www.cmtedd.act.gov.au/__data/assets/pdf_file/0017/1350620/Shared-Capability-Framework.pdf</vt:lpwstr>
      </vt:variant>
      <vt:variant>
        <vt:lpwstr/>
      </vt:variant>
      <vt:variant>
        <vt:i4>5242897</vt:i4>
      </vt:variant>
      <vt:variant>
        <vt:i4>0</vt:i4>
      </vt:variant>
      <vt:variant>
        <vt:i4>0</vt:i4>
      </vt:variant>
      <vt:variant>
        <vt:i4>5</vt:i4>
      </vt:variant>
      <vt:variant>
        <vt:lpwstr>https://actleave.act.gov.au/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2026-08-19T01:56:00Z</dcterms:created>
  <dcterms:modified xsi:type="dcterms:W3CDTF">2026-08-19T01:56:00Z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2026-08-19T01:56:18Z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ef75cdea-165d-4bac-a530-7c639f90616e</vt:lpwstr>
  </property>
  <property fmtid="{D5CDD505-2E9C-101B-9397-08002B2CF9AE}" pid="8" name="MSIP_Label_69af8531-eb46-4968-8cb3-105d2f5ea87e_ContentBits">
    <vt:lpwstr>0</vt:lpwstr>
  </property>
  <property fmtid="{D5CDD505-2E9C-101B-9397-08002B2CF9AE}" pid="9" name="MSIP_Label_69af8531-eb46-4968-8cb3-105d2f5ea87e_Tag">
    <vt:lpwstr>10, 0, 1, 1</vt:lpwstr>
  </property>
</Properties>
</file>