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C964" w14:textId="77777777" w:rsidR="00966B96" w:rsidRDefault="00000000">
      <w:pPr>
        <w:pStyle w:val="Title"/>
        <w:spacing w:line="573" w:lineRule="exact"/>
      </w:pPr>
      <w:r>
        <w:t>CITY</w:t>
      </w:r>
      <w:r>
        <w:rPr>
          <w:spacing w:val="19"/>
        </w:rPr>
        <w:t xml:space="preserve"> </w:t>
      </w:r>
      <w:r>
        <w:t>AND</w:t>
      </w:r>
      <w:r>
        <w:rPr>
          <w:spacing w:val="21"/>
        </w:rPr>
        <w:t xml:space="preserve"> </w:t>
      </w:r>
      <w:r>
        <w:t>ENVIRONMENT</w:t>
      </w:r>
      <w:r>
        <w:rPr>
          <w:spacing w:val="19"/>
        </w:rPr>
        <w:t xml:space="preserve"> </w:t>
      </w:r>
      <w:r>
        <w:t>DIRECTORATE</w:t>
      </w:r>
      <w:r>
        <w:rPr>
          <w:spacing w:val="21"/>
        </w:rPr>
        <w:t xml:space="preserve"> </w:t>
      </w:r>
      <w:r>
        <w:rPr>
          <w:spacing w:val="-2"/>
        </w:rPr>
        <w:t>(CED)</w:t>
      </w:r>
    </w:p>
    <w:p w14:paraId="403D0354" w14:textId="77777777" w:rsidR="00966B96" w:rsidRDefault="00000000">
      <w:pPr>
        <w:pStyle w:val="Title"/>
        <w:spacing w:before="239"/>
      </w:pPr>
      <w:r>
        <w:t>POSITION</w:t>
      </w:r>
      <w:r>
        <w:rPr>
          <w:spacing w:val="36"/>
        </w:rPr>
        <w:t xml:space="preserve"> </w:t>
      </w:r>
      <w:r>
        <w:rPr>
          <w:spacing w:val="-2"/>
        </w:rPr>
        <w:t>DESCRIPTION</w:t>
      </w:r>
    </w:p>
    <w:p w14:paraId="7FB58D0C" w14:textId="77777777" w:rsidR="00966B96" w:rsidRDefault="00000000">
      <w:pPr>
        <w:pStyle w:val="Heading1"/>
        <w:spacing w:before="241"/>
      </w:pPr>
      <w:r>
        <w:rPr>
          <w:noProof/>
        </w:rPr>
        <mc:AlternateContent>
          <mc:Choice Requires="wps">
            <w:drawing>
              <wp:anchor distT="0" distB="0" distL="0" distR="0" simplePos="0" relativeHeight="15728640" behindDoc="0" locked="0" layoutInCell="1" allowOverlap="1" wp14:anchorId="7F858A15" wp14:editId="410F4B34">
                <wp:simplePos x="0" y="0"/>
                <wp:positionH relativeFrom="page">
                  <wp:posOffset>701040</wp:posOffset>
                </wp:positionH>
                <wp:positionV relativeFrom="paragraph">
                  <wp:posOffset>381861</wp:posOffset>
                </wp:positionV>
                <wp:extent cx="615823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21A4C" id="Graphic 1" o:spid="_x0000_s1026" style="position:absolute;margin-left:55.2pt;margin-top:30.05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" path="m6158230,l,,,18288r6158230,l6158230,xe" fillcolor="black" stroked="f">
                <v:path arrowok="t"/>
                <w10:wrap anchorx="page"/>
              </v:shape>
            </w:pict>
          </mc:Fallback>
        </mc:AlternateContent>
      </w:r>
      <w:r>
        <w:t>POSITION</w:t>
      </w:r>
      <w:r>
        <w:rPr>
          <w:spacing w:val="33"/>
        </w:rPr>
        <w:t xml:space="preserve"> </w:t>
      </w:r>
      <w:r>
        <w:rPr>
          <w:spacing w:val="-2"/>
        </w:rPr>
        <w:t>DETAILS</w:t>
      </w:r>
    </w:p>
    <w:p w14:paraId="72F0F5E6" w14:textId="77777777" w:rsidR="00966B96" w:rsidRDefault="00966B96">
      <w:pPr>
        <w:pStyle w:val="BodyText"/>
        <w:spacing w:before="5"/>
        <w:ind w:left="0"/>
        <w:rPr>
          <w:b/>
          <w:sz w:val="19"/>
        </w:rPr>
      </w:pPr>
    </w:p>
    <w:p w14:paraId="2116722A" w14:textId="77777777" w:rsidR="00966B96" w:rsidRDefault="00966B96">
      <w:pPr>
        <w:pStyle w:val="BodyText"/>
        <w:rPr>
          <w:b/>
          <w:sz w:val="19"/>
        </w:rPr>
        <w:sectPr w:rsidR="00966B96">
          <w:type w:val="continuous"/>
          <w:pgSz w:w="11910" w:h="16840"/>
          <w:pgMar w:top="1340" w:right="1133" w:bottom="280" w:left="992" w:header="720" w:footer="720" w:gutter="0"/>
          <w:cols w:space="720"/>
        </w:sectPr>
      </w:pPr>
    </w:p>
    <w:p w14:paraId="7526879A" w14:textId="1C43897D" w:rsidR="00966B96" w:rsidRDefault="00000000">
      <w:pPr>
        <w:spacing w:before="52" w:line="436" w:lineRule="auto"/>
        <w:ind w:left="140"/>
        <w:rPr>
          <w:sz w:val="24"/>
        </w:rPr>
      </w:pPr>
      <w:r>
        <w:rPr>
          <w:b/>
          <w:sz w:val="24"/>
        </w:rPr>
        <w:t xml:space="preserve">Position title: </w:t>
      </w:r>
      <w:r w:rsidR="009218ED">
        <w:rPr>
          <w:sz w:val="24"/>
        </w:rPr>
        <w:t>Director, Commercial Finance</w:t>
      </w:r>
      <w:r>
        <w:rPr>
          <w:sz w:val="24"/>
        </w:rPr>
        <w:t xml:space="preserve"> </w:t>
      </w:r>
      <w:r>
        <w:rPr>
          <w:b/>
          <w:sz w:val="24"/>
        </w:rPr>
        <w:t xml:space="preserve">Classification: </w:t>
      </w:r>
      <w:r>
        <w:rPr>
          <w:sz w:val="24"/>
        </w:rPr>
        <w:t>Senior</w:t>
      </w:r>
      <w:r>
        <w:rPr>
          <w:spacing w:val="-7"/>
          <w:sz w:val="24"/>
        </w:rPr>
        <w:t xml:space="preserve"> </w:t>
      </w:r>
      <w:r>
        <w:rPr>
          <w:sz w:val="24"/>
        </w:rPr>
        <w:t>Officer</w:t>
      </w:r>
      <w:r>
        <w:rPr>
          <w:spacing w:val="-7"/>
          <w:sz w:val="24"/>
        </w:rPr>
        <w:t xml:space="preserve"> </w:t>
      </w:r>
      <w:r>
        <w:rPr>
          <w:sz w:val="24"/>
        </w:rPr>
        <w:t>Grade</w:t>
      </w:r>
      <w:r>
        <w:rPr>
          <w:spacing w:val="-9"/>
          <w:sz w:val="24"/>
        </w:rPr>
        <w:t xml:space="preserve"> </w:t>
      </w:r>
      <w:r w:rsidR="009218ED">
        <w:rPr>
          <w:sz w:val="24"/>
        </w:rPr>
        <w:t>B</w:t>
      </w:r>
      <w:r>
        <w:rPr>
          <w:spacing w:val="-9"/>
          <w:sz w:val="24"/>
        </w:rPr>
        <w:t xml:space="preserve"> </w:t>
      </w:r>
      <w:r>
        <w:rPr>
          <w:sz w:val="24"/>
        </w:rPr>
        <w:t>(SOG</w:t>
      </w:r>
      <w:r w:rsidR="009218ED">
        <w:rPr>
          <w:sz w:val="24"/>
        </w:rPr>
        <w:t>B</w:t>
      </w:r>
      <w:r>
        <w:rPr>
          <w:sz w:val="24"/>
        </w:rPr>
        <w:t xml:space="preserve">) </w:t>
      </w:r>
      <w:r>
        <w:rPr>
          <w:b/>
          <w:sz w:val="24"/>
        </w:rPr>
        <w:t xml:space="preserve">Position number: </w:t>
      </w:r>
      <w:r>
        <w:rPr>
          <w:sz w:val="24"/>
        </w:rPr>
        <w:t>P</w:t>
      </w:r>
      <w:r w:rsidR="009218ED">
        <w:rPr>
          <w:sz w:val="24"/>
        </w:rPr>
        <w:t>21767</w:t>
      </w:r>
    </w:p>
    <w:p w14:paraId="622D10AF" w14:textId="77777777" w:rsidR="00966B96" w:rsidRDefault="00000000">
      <w:pPr>
        <w:pStyle w:val="BodyText"/>
        <w:spacing w:before="2"/>
        <w:ind w:left="140"/>
      </w:pPr>
      <w:r>
        <w:rPr>
          <w:b/>
        </w:rPr>
        <w:t>Division:</w:t>
      </w:r>
      <w:r>
        <w:rPr>
          <w:b/>
          <w:spacing w:val="-8"/>
        </w:rPr>
        <w:t xml:space="preserve"> </w:t>
      </w:r>
      <w:r>
        <w:t>Strategic</w:t>
      </w:r>
      <w:r>
        <w:rPr>
          <w:spacing w:val="-9"/>
        </w:rPr>
        <w:t xml:space="preserve"> </w:t>
      </w:r>
      <w:r>
        <w:t>Finance</w:t>
      </w:r>
      <w:r>
        <w:rPr>
          <w:spacing w:val="-7"/>
        </w:rPr>
        <w:t xml:space="preserve"> </w:t>
      </w:r>
      <w:r>
        <w:t>and</w:t>
      </w:r>
      <w:r>
        <w:rPr>
          <w:spacing w:val="-10"/>
        </w:rPr>
        <w:t xml:space="preserve"> </w:t>
      </w:r>
      <w:r>
        <w:t xml:space="preserve">Business </w:t>
      </w:r>
      <w:r>
        <w:rPr>
          <w:spacing w:val="-2"/>
        </w:rPr>
        <w:t>Operations</w:t>
      </w:r>
    </w:p>
    <w:p w14:paraId="75E5FF95" w14:textId="77777777" w:rsidR="00966B96" w:rsidRDefault="00000000">
      <w:pPr>
        <w:spacing w:before="239"/>
        <w:ind w:left="140"/>
        <w:rPr>
          <w:sz w:val="24"/>
        </w:rPr>
      </w:pPr>
      <w:r>
        <w:rPr>
          <w:b/>
          <w:sz w:val="24"/>
        </w:rPr>
        <w:t>Branch:</w:t>
      </w:r>
      <w:r>
        <w:rPr>
          <w:b/>
          <w:spacing w:val="-1"/>
          <w:sz w:val="24"/>
        </w:rPr>
        <w:t xml:space="preserve"> </w:t>
      </w:r>
      <w:r>
        <w:rPr>
          <w:sz w:val="24"/>
        </w:rPr>
        <w:t xml:space="preserve">Strategic </w:t>
      </w:r>
      <w:r>
        <w:rPr>
          <w:spacing w:val="-2"/>
          <w:sz w:val="24"/>
        </w:rPr>
        <w:t>Finance</w:t>
      </w:r>
    </w:p>
    <w:p w14:paraId="362F208D" w14:textId="77777777" w:rsidR="009218ED" w:rsidRDefault="00000000">
      <w:pPr>
        <w:spacing w:before="52" w:line="436" w:lineRule="auto"/>
        <w:ind w:left="140" w:right="122"/>
        <w:rPr>
          <w:sz w:val="24"/>
        </w:rPr>
      </w:pPr>
      <w:r>
        <w:br w:type="column"/>
      </w:r>
      <w:r>
        <w:rPr>
          <w:b/>
          <w:sz w:val="24"/>
        </w:rPr>
        <w:t xml:space="preserve">Business Unit: </w:t>
      </w:r>
      <w:r>
        <w:rPr>
          <w:sz w:val="24"/>
        </w:rPr>
        <w:t xml:space="preserve">Commercial Finance </w:t>
      </w:r>
      <w:r>
        <w:rPr>
          <w:b/>
          <w:sz w:val="24"/>
        </w:rPr>
        <w:t>Location:</w:t>
      </w:r>
      <w:r>
        <w:rPr>
          <w:b/>
          <w:spacing w:val="-8"/>
          <w:sz w:val="24"/>
        </w:rPr>
        <w:t xml:space="preserve"> </w:t>
      </w:r>
      <w:r>
        <w:rPr>
          <w:sz w:val="24"/>
        </w:rPr>
        <w:t>480</w:t>
      </w:r>
      <w:r>
        <w:rPr>
          <w:spacing w:val="-9"/>
          <w:sz w:val="24"/>
        </w:rPr>
        <w:t xml:space="preserve"> </w:t>
      </w:r>
      <w:r>
        <w:rPr>
          <w:sz w:val="24"/>
        </w:rPr>
        <w:t>Northbourne</w:t>
      </w:r>
      <w:r>
        <w:rPr>
          <w:spacing w:val="-8"/>
          <w:sz w:val="24"/>
        </w:rPr>
        <w:t xml:space="preserve"> </w:t>
      </w:r>
      <w:r>
        <w:rPr>
          <w:sz w:val="24"/>
        </w:rPr>
        <w:t>Avenue,</w:t>
      </w:r>
      <w:r>
        <w:rPr>
          <w:spacing w:val="-10"/>
          <w:sz w:val="24"/>
        </w:rPr>
        <w:t xml:space="preserve"> </w:t>
      </w:r>
      <w:r>
        <w:rPr>
          <w:sz w:val="24"/>
        </w:rPr>
        <w:t xml:space="preserve">Dickson </w:t>
      </w:r>
      <w:r>
        <w:rPr>
          <w:b/>
          <w:sz w:val="24"/>
        </w:rPr>
        <w:t xml:space="preserve">Reports to: </w:t>
      </w:r>
      <w:r w:rsidR="009218ED" w:rsidRPr="009218ED">
        <w:rPr>
          <w:sz w:val="24"/>
        </w:rPr>
        <w:t xml:space="preserve">Senior </w:t>
      </w:r>
      <w:r>
        <w:rPr>
          <w:sz w:val="24"/>
        </w:rPr>
        <w:t xml:space="preserve">Director, Commercial Finance </w:t>
      </w:r>
    </w:p>
    <w:p w14:paraId="138AFA8E" w14:textId="05D0CC02" w:rsidR="00966B96" w:rsidRDefault="00000000">
      <w:pPr>
        <w:spacing w:before="52" w:line="436" w:lineRule="auto"/>
        <w:ind w:left="140" w:right="122"/>
        <w:rPr>
          <w:sz w:val="24"/>
        </w:rPr>
      </w:pPr>
      <w:r>
        <w:rPr>
          <w:b/>
          <w:sz w:val="24"/>
        </w:rPr>
        <w:t xml:space="preserve">Date last reviewed: </w:t>
      </w:r>
      <w:r w:rsidR="009218ED">
        <w:rPr>
          <w:sz w:val="24"/>
        </w:rPr>
        <w:t>June</w:t>
      </w:r>
      <w:r>
        <w:rPr>
          <w:sz w:val="24"/>
        </w:rPr>
        <w:t xml:space="preserve"> 2026</w:t>
      </w:r>
    </w:p>
    <w:p w14:paraId="55BAE423" w14:textId="77777777" w:rsidR="00966B96" w:rsidRDefault="00000000">
      <w:pPr>
        <w:spacing w:before="1"/>
        <w:ind w:left="140"/>
        <w:rPr>
          <w:sz w:val="24"/>
        </w:rPr>
      </w:pPr>
      <w:r>
        <w:rPr>
          <w:b/>
          <w:sz w:val="24"/>
        </w:rPr>
        <w:t>Position</w:t>
      </w:r>
      <w:r>
        <w:rPr>
          <w:b/>
          <w:spacing w:val="-5"/>
          <w:sz w:val="24"/>
        </w:rPr>
        <w:t xml:space="preserve"> </w:t>
      </w:r>
      <w:r>
        <w:rPr>
          <w:b/>
          <w:sz w:val="24"/>
        </w:rPr>
        <w:t>requirements:</w:t>
      </w:r>
      <w:r>
        <w:rPr>
          <w:b/>
          <w:spacing w:val="-2"/>
          <w:sz w:val="24"/>
        </w:rPr>
        <w:t xml:space="preserve"> </w:t>
      </w:r>
      <w:r>
        <w:rPr>
          <w:spacing w:val="-5"/>
          <w:sz w:val="24"/>
        </w:rPr>
        <w:t>N/A</w:t>
      </w:r>
    </w:p>
    <w:p w14:paraId="7DCF08A6" w14:textId="77777777" w:rsidR="00966B96" w:rsidRDefault="00966B96">
      <w:pPr>
        <w:rPr>
          <w:sz w:val="24"/>
        </w:rPr>
        <w:sectPr w:rsidR="00966B96">
          <w:type w:val="continuous"/>
          <w:pgSz w:w="11910" w:h="16840"/>
          <w:pgMar w:top="1340" w:right="1133" w:bottom="280" w:left="992" w:header="720" w:footer="720" w:gutter="0"/>
          <w:cols w:num="2" w:space="720" w:equalWidth="0">
            <w:col w:w="4546" w:space="635"/>
            <w:col w:w="4604"/>
          </w:cols>
        </w:sectPr>
      </w:pPr>
    </w:p>
    <w:p w14:paraId="0A8BC4C4" w14:textId="77777777" w:rsidR="00966B96" w:rsidRDefault="00966B96">
      <w:pPr>
        <w:pStyle w:val="BodyText"/>
        <w:spacing w:before="259"/>
        <w:ind w:left="0"/>
        <w:rPr>
          <w:sz w:val="28"/>
        </w:rPr>
      </w:pPr>
    </w:p>
    <w:p w14:paraId="2F083B71" w14:textId="77777777" w:rsidR="00966B96" w:rsidRDefault="00000000">
      <w:pPr>
        <w:pStyle w:val="Heading1"/>
      </w:pPr>
      <w:r>
        <w:rPr>
          <w:noProof/>
        </w:rPr>
        <mc:AlternateContent>
          <mc:Choice Requires="wps">
            <w:drawing>
              <wp:anchor distT="0" distB="0" distL="0" distR="0" simplePos="0" relativeHeight="15729152" behindDoc="0" locked="0" layoutInCell="1" allowOverlap="1" wp14:anchorId="02C4E23C" wp14:editId="5627D131">
                <wp:simplePos x="0" y="0"/>
                <wp:positionH relativeFrom="page">
                  <wp:posOffset>701040</wp:posOffset>
                </wp:positionH>
                <wp:positionV relativeFrom="paragraph">
                  <wp:posOffset>228799</wp:posOffset>
                </wp:positionV>
                <wp:extent cx="6158230"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AD962" id="Graphic 2" o:spid="_x0000_s1026" style="position:absolute;margin-left:55.2pt;margin-top:18pt;width:484.9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" path="m6158230,l,,,18287r6158230,l6158230,xe" fillcolor="black" stroked="f">
                <v:path arrowok="t"/>
                <w10:wrap anchorx="page"/>
              </v:shape>
            </w:pict>
          </mc:Fallback>
        </mc:AlternateContent>
      </w:r>
      <w:r>
        <w:t>DIRECTORATE</w:t>
      </w:r>
      <w:r>
        <w:rPr>
          <w:spacing w:val="52"/>
        </w:rPr>
        <w:t xml:space="preserve"> </w:t>
      </w:r>
      <w:r>
        <w:rPr>
          <w:spacing w:val="-2"/>
        </w:rPr>
        <w:t>OVERVIEW</w:t>
      </w:r>
    </w:p>
    <w:p w14:paraId="69DD2648" w14:textId="77777777" w:rsidR="00966B96" w:rsidRDefault="00000000">
      <w:pPr>
        <w:pStyle w:val="BodyText"/>
        <w:spacing w:before="289"/>
        <w:ind w:left="140"/>
      </w:pPr>
      <w:r>
        <w:t>The</w:t>
      </w:r>
      <w:r>
        <w:rPr>
          <w:spacing w:val="-2"/>
        </w:rPr>
        <w:t xml:space="preserve"> </w:t>
      </w:r>
      <w:r>
        <w:t>City</w:t>
      </w:r>
      <w:r>
        <w:rPr>
          <w:spacing w:val="-3"/>
        </w:rPr>
        <w:t xml:space="preserve"> </w:t>
      </w:r>
      <w:r>
        <w:t>and</w:t>
      </w:r>
      <w:r>
        <w:rPr>
          <w:spacing w:val="-2"/>
        </w:rPr>
        <w:t xml:space="preserve"> </w:t>
      </w:r>
      <w:r>
        <w:t>Environment</w:t>
      </w:r>
      <w:r>
        <w:rPr>
          <w:spacing w:val="-2"/>
        </w:rPr>
        <w:t xml:space="preserve"> </w:t>
      </w:r>
      <w:r>
        <w:t>Directorate</w:t>
      </w:r>
      <w:r>
        <w:rPr>
          <w:spacing w:val="-5"/>
        </w:rPr>
        <w:t xml:space="preserve"> </w:t>
      </w:r>
      <w:r>
        <w:t>(CED)</w:t>
      </w:r>
      <w:r>
        <w:rPr>
          <w:spacing w:val="-4"/>
        </w:rPr>
        <w:t xml:space="preserve"> </w:t>
      </w:r>
      <w:r>
        <w:t>brings</w:t>
      </w:r>
      <w:r>
        <w:rPr>
          <w:spacing w:val="-3"/>
        </w:rPr>
        <w:t xml:space="preserve"> </w:t>
      </w:r>
      <w:r>
        <w:t>together</w:t>
      </w:r>
      <w:r>
        <w:rPr>
          <w:spacing w:val="-2"/>
        </w:rPr>
        <w:t xml:space="preserve"> </w:t>
      </w:r>
      <w:r>
        <w:t>the</w:t>
      </w:r>
      <w:r>
        <w:rPr>
          <w:spacing w:val="-5"/>
        </w:rPr>
        <w:t xml:space="preserve"> </w:t>
      </w:r>
      <w:r>
        <w:t>people,</w:t>
      </w:r>
      <w:r>
        <w:rPr>
          <w:spacing w:val="-5"/>
        </w:rPr>
        <w:t xml:space="preserve"> </w:t>
      </w:r>
      <w:r>
        <w:t>services</w:t>
      </w:r>
      <w:r>
        <w:rPr>
          <w:spacing w:val="-3"/>
        </w:rPr>
        <w:t xml:space="preserve"> </w:t>
      </w:r>
      <w:r>
        <w:t>and</w:t>
      </w:r>
      <w:r>
        <w:rPr>
          <w:spacing w:val="-4"/>
        </w:rPr>
        <w:t xml:space="preserve"> </w:t>
      </w:r>
      <w:r>
        <w:t>systems</w:t>
      </w:r>
      <w:r>
        <w:rPr>
          <w:spacing w:val="-4"/>
        </w:rPr>
        <w:t xml:space="preserve"> </w:t>
      </w:r>
      <w:r>
        <w:t>that shape Canberra’s future. We are a new directorate with a bold purpose: to deliver smarter, more connected services that respond to the needs of our Territory and community.</w:t>
      </w:r>
    </w:p>
    <w:p w14:paraId="641275E4" w14:textId="77777777" w:rsidR="00966B96" w:rsidRDefault="00000000">
      <w:pPr>
        <w:pStyle w:val="BodyText"/>
        <w:spacing w:before="120"/>
        <w:ind w:left="140" w:right="124"/>
      </w:pPr>
      <w:r>
        <w:t>CED</w:t>
      </w:r>
      <w:r>
        <w:rPr>
          <w:spacing w:val="-1"/>
        </w:rPr>
        <w:t xml:space="preserve"> </w:t>
      </w:r>
      <w:r>
        <w:t>is</w:t>
      </w:r>
      <w:r>
        <w:rPr>
          <w:spacing w:val="-4"/>
        </w:rPr>
        <w:t xml:space="preserve"> </w:t>
      </w:r>
      <w:r>
        <w:t>established</w:t>
      </w:r>
      <w:r>
        <w:rPr>
          <w:spacing w:val="-5"/>
        </w:rPr>
        <w:t xml:space="preserve"> </w:t>
      </w:r>
      <w:r>
        <w:t>to</w:t>
      </w:r>
      <w:r>
        <w:rPr>
          <w:spacing w:val="-3"/>
        </w:rPr>
        <w:t xml:space="preserve"> </w:t>
      </w:r>
      <w:r>
        <w:t>align</w:t>
      </w:r>
      <w:r>
        <w:rPr>
          <w:spacing w:val="-3"/>
        </w:rPr>
        <w:t xml:space="preserve"> </w:t>
      </w:r>
      <w:r>
        <w:t>planning</w:t>
      </w:r>
      <w:r>
        <w:rPr>
          <w:spacing w:val="-4"/>
        </w:rPr>
        <w:t xml:space="preserve"> </w:t>
      </w:r>
      <w:r>
        <w:t>and</w:t>
      </w:r>
      <w:r>
        <w:rPr>
          <w:spacing w:val="-5"/>
        </w:rPr>
        <w:t xml:space="preserve"> </w:t>
      </w:r>
      <w:r>
        <w:t>transport, improve</w:t>
      </w:r>
      <w:r>
        <w:rPr>
          <w:spacing w:val="-3"/>
        </w:rPr>
        <w:t xml:space="preserve"> </w:t>
      </w:r>
      <w:r>
        <w:t>efficiency</w:t>
      </w:r>
      <w:r>
        <w:rPr>
          <w:spacing w:val="-4"/>
        </w:rPr>
        <w:t xml:space="preserve"> </w:t>
      </w:r>
      <w:r>
        <w:t>of</w:t>
      </w:r>
      <w:r>
        <w:rPr>
          <w:spacing w:val="-5"/>
        </w:rPr>
        <w:t xml:space="preserve"> </w:t>
      </w:r>
      <w:r>
        <w:t>development</w:t>
      </w:r>
      <w:r>
        <w:rPr>
          <w:spacing w:val="-5"/>
        </w:rPr>
        <w:t xml:space="preserve"> </w:t>
      </w:r>
      <w:r>
        <w:t>decisions, support environmental management, consolidate city services operations, and strengthen how government connects</w:t>
      </w:r>
      <w:r>
        <w:rPr>
          <w:spacing w:val="-1"/>
        </w:rPr>
        <w:t xml:space="preserve"> </w:t>
      </w:r>
      <w:r>
        <w:t>with the community. Our</w:t>
      </w:r>
      <w:r>
        <w:rPr>
          <w:spacing w:val="-1"/>
        </w:rPr>
        <w:t xml:space="preserve"> </w:t>
      </w:r>
      <w:r>
        <w:t>work spans</w:t>
      </w:r>
      <w:r>
        <w:rPr>
          <w:spacing w:val="-1"/>
        </w:rPr>
        <w:t xml:space="preserve"> </w:t>
      </w:r>
      <w:r>
        <w:t>the</w:t>
      </w:r>
      <w:r>
        <w:rPr>
          <w:spacing w:val="-1"/>
        </w:rPr>
        <w:t xml:space="preserve"> </w:t>
      </w:r>
      <w:r>
        <w:t>natural</w:t>
      </w:r>
      <w:r>
        <w:rPr>
          <w:spacing w:val="-1"/>
        </w:rPr>
        <w:t xml:space="preserve"> </w:t>
      </w:r>
      <w:r>
        <w:t>and built environments, city and transport services, and regulatory and customer service functions.</w:t>
      </w:r>
    </w:p>
    <w:p w14:paraId="33418E96" w14:textId="77777777" w:rsidR="00966B96" w:rsidRDefault="00000000">
      <w:pPr>
        <w:pStyle w:val="BodyText"/>
        <w:spacing w:before="122"/>
        <w:ind w:left="140"/>
      </w:pPr>
      <w:r>
        <w:t>We are</w:t>
      </w:r>
      <w:r>
        <w:rPr>
          <w:spacing w:val="-2"/>
        </w:rPr>
        <w:t xml:space="preserve"> </w:t>
      </w:r>
      <w:r>
        <w:t>here</w:t>
      </w:r>
      <w:r>
        <w:rPr>
          <w:spacing w:val="1"/>
        </w:rPr>
        <w:t xml:space="preserve"> </w:t>
      </w:r>
      <w:r>
        <w:rPr>
          <w:spacing w:val="-5"/>
        </w:rPr>
        <w:t>to:</w:t>
      </w:r>
    </w:p>
    <w:p w14:paraId="7507D366" w14:textId="77777777" w:rsidR="00966B96" w:rsidRDefault="00000000">
      <w:pPr>
        <w:pStyle w:val="ListParagraph"/>
        <w:numPr>
          <w:ilvl w:val="0"/>
          <w:numId w:val="1"/>
        </w:numPr>
        <w:tabs>
          <w:tab w:val="left" w:pos="861"/>
        </w:tabs>
        <w:spacing w:before="119"/>
        <w:rPr>
          <w:sz w:val="24"/>
        </w:rPr>
      </w:pPr>
      <w:r>
        <w:rPr>
          <w:sz w:val="24"/>
        </w:rPr>
        <w:t>Deliver</w:t>
      </w:r>
      <w:r>
        <w:rPr>
          <w:spacing w:val="-5"/>
          <w:sz w:val="24"/>
        </w:rPr>
        <w:t xml:space="preserve"> </w:t>
      </w:r>
      <w:r>
        <w:rPr>
          <w:sz w:val="24"/>
        </w:rPr>
        <w:t>streamlined,</w:t>
      </w:r>
      <w:r>
        <w:rPr>
          <w:spacing w:val="-6"/>
          <w:sz w:val="24"/>
        </w:rPr>
        <w:t xml:space="preserve"> </w:t>
      </w:r>
      <w:r>
        <w:rPr>
          <w:sz w:val="24"/>
        </w:rPr>
        <w:t>customer-focused</w:t>
      </w:r>
      <w:r>
        <w:rPr>
          <w:spacing w:val="-4"/>
          <w:sz w:val="24"/>
        </w:rPr>
        <w:t xml:space="preserve"> </w:t>
      </w:r>
      <w:r>
        <w:rPr>
          <w:spacing w:val="-2"/>
          <w:sz w:val="24"/>
        </w:rPr>
        <w:t>services.</w:t>
      </w:r>
    </w:p>
    <w:p w14:paraId="4845F820" w14:textId="77777777" w:rsidR="00966B96" w:rsidRDefault="00000000">
      <w:pPr>
        <w:pStyle w:val="ListParagraph"/>
        <w:numPr>
          <w:ilvl w:val="0"/>
          <w:numId w:val="1"/>
        </w:numPr>
        <w:tabs>
          <w:tab w:val="left" w:pos="861"/>
        </w:tabs>
        <w:spacing w:before="142"/>
        <w:rPr>
          <w:sz w:val="24"/>
        </w:rPr>
      </w:pPr>
      <w:r>
        <w:rPr>
          <w:sz w:val="24"/>
        </w:rPr>
        <w:t>Align</w:t>
      </w:r>
      <w:r>
        <w:rPr>
          <w:spacing w:val="-7"/>
          <w:sz w:val="24"/>
        </w:rPr>
        <w:t xml:space="preserve"> </w:t>
      </w:r>
      <w:r>
        <w:rPr>
          <w:sz w:val="24"/>
        </w:rPr>
        <w:t>planning,</w:t>
      </w:r>
      <w:r>
        <w:rPr>
          <w:spacing w:val="-6"/>
          <w:sz w:val="24"/>
        </w:rPr>
        <w:t xml:space="preserve"> </w:t>
      </w:r>
      <w:r>
        <w:rPr>
          <w:sz w:val="24"/>
        </w:rPr>
        <w:t>transport,</w:t>
      </w:r>
      <w:r>
        <w:rPr>
          <w:spacing w:val="-3"/>
          <w:sz w:val="24"/>
        </w:rPr>
        <w:t xml:space="preserve"> </w:t>
      </w:r>
      <w:r>
        <w:rPr>
          <w:sz w:val="24"/>
        </w:rPr>
        <w:t>and</w:t>
      </w:r>
      <w:r>
        <w:rPr>
          <w:spacing w:val="-7"/>
          <w:sz w:val="24"/>
        </w:rPr>
        <w:t xml:space="preserve"> </w:t>
      </w:r>
      <w:r>
        <w:rPr>
          <w:sz w:val="24"/>
        </w:rPr>
        <w:t>environmental</w:t>
      </w:r>
      <w:r>
        <w:rPr>
          <w:spacing w:val="-4"/>
          <w:sz w:val="24"/>
        </w:rPr>
        <w:t xml:space="preserve"> </w:t>
      </w:r>
      <w:r>
        <w:rPr>
          <w:spacing w:val="-2"/>
          <w:sz w:val="24"/>
        </w:rPr>
        <w:t>stewardship.</w:t>
      </w:r>
    </w:p>
    <w:p w14:paraId="3F4CB812" w14:textId="77777777" w:rsidR="00966B96" w:rsidRDefault="00000000">
      <w:pPr>
        <w:pStyle w:val="ListParagraph"/>
        <w:numPr>
          <w:ilvl w:val="0"/>
          <w:numId w:val="1"/>
        </w:numPr>
        <w:tabs>
          <w:tab w:val="left" w:pos="861"/>
        </w:tabs>
        <w:rPr>
          <w:sz w:val="24"/>
        </w:rPr>
      </w:pPr>
      <w:r>
        <w:rPr>
          <w:sz w:val="24"/>
        </w:rPr>
        <w:t>Consolidate</w:t>
      </w:r>
      <w:r>
        <w:rPr>
          <w:spacing w:val="-5"/>
          <w:sz w:val="24"/>
        </w:rPr>
        <w:t xml:space="preserve"> </w:t>
      </w:r>
      <w:r>
        <w:rPr>
          <w:sz w:val="24"/>
        </w:rPr>
        <w:t>operations</w:t>
      </w:r>
      <w:r>
        <w:rPr>
          <w:spacing w:val="-6"/>
          <w:sz w:val="24"/>
        </w:rPr>
        <w:t xml:space="preserve"> </w:t>
      </w:r>
      <w:r>
        <w:rPr>
          <w:sz w:val="24"/>
        </w:rPr>
        <w:t>for</w:t>
      </w:r>
      <w:r>
        <w:rPr>
          <w:spacing w:val="-3"/>
          <w:sz w:val="24"/>
        </w:rPr>
        <w:t xml:space="preserve"> </w:t>
      </w:r>
      <w:r>
        <w:rPr>
          <w:sz w:val="24"/>
        </w:rPr>
        <w:t>greater</w:t>
      </w:r>
      <w:r>
        <w:rPr>
          <w:spacing w:val="-5"/>
          <w:sz w:val="24"/>
        </w:rPr>
        <w:t xml:space="preserve"> </w:t>
      </w:r>
      <w:r>
        <w:rPr>
          <w:sz w:val="24"/>
        </w:rPr>
        <w:t>efficiency</w:t>
      </w:r>
      <w:r>
        <w:rPr>
          <w:spacing w:val="-5"/>
          <w:sz w:val="24"/>
        </w:rPr>
        <w:t xml:space="preserve"> </w:t>
      </w:r>
      <w:r>
        <w:rPr>
          <w:sz w:val="24"/>
        </w:rPr>
        <w:t>and</w:t>
      </w:r>
      <w:r>
        <w:rPr>
          <w:spacing w:val="-4"/>
          <w:sz w:val="24"/>
        </w:rPr>
        <w:t xml:space="preserve"> </w:t>
      </w:r>
      <w:r>
        <w:rPr>
          <w:spacing w:val="-2"/>
          <w:sz w:val="24"/>
        </w:rPr>
        <w:t>impact.</w:t>
      </w:r>
    </w:p>
    <w:p w14:paraId="7D3E5936" w14:textId="77777777" w:rsidR="00966B96" w:rsidRDefault="00000000">
      <w:pPr>
        <w:pStyle w:val="ListParagraph"/>
        <w:numPr>
          <w:ilvl w:val="0"/>
          <w:numId w:val="1"/>
        </w:numPr>
        <w:tabs>
          <w:tab w:val="left" w:pos="861"/>
        </w:tabs>
        <w:spacing w:before="143"/>
        <w:rPr>
          <w:sz w:val="24"/>
        </w:rPr>
      </w:pPr>
      <w:r>
        <w:rPr>
          <w:sz w:val="24"/>
        </w:rPr>
        <w:t>Make</w:t>
      </w:r>
      <w:r>
        <w:rPr>
          <w:spacing w:val="-3"/>
          <w:sz w:val="24"/>
        </w:rPr>
        <w:t xml:space="preserve"> </w:t>
      </w:r>
      <w:r>
        <w:rPr>
          <w:sz w:val="24"/>
        </w:rPr>
        <w:t>government</w:t>
      </w:r>
      <w:r>
        <w:rPr>
          <w:spacing w:val="-2"/>
          <w:sz w:val="24"/>
        </w:rPr>
        <w:t xml:space="preserve"> </w:t>
      </w:r>
      <w:r>
        <w:rPr>
          <w:sz w:val="24"/>
        </w:rPr>
        <w:t>services</w:t>
      </w:r>
      <w:r>
        <w:rPr>
          <w:spacing w:val="-3"/>
          <w:sz w:val="24"/>
        </w:rPr>
        <w:t xml:space="preserve"> </w:t>
      </w:r>
      <w:r>
        <w:rPr>
          <w:sz w:val="24"/>
        </w:rPr>
        <w:t>more</w:t>
      </w:r>
      <w:r>
        <w:rPr>
          <w:spacing w:val="-5"/>
          <w:sz w:val="24"/>
        </w:rPr>
        <w:t xml:space="preserve"> </w:t>
      </w:r>
      <w:r>
        <w:rPr>
          <w:sz w:val="24"/>
        </w:rPr>
        <w:t>accessible,</w:t>
      </w:r>
      <w:r>
        <w:rPr>
          <w:spacing w:val="-1"/>
          <w:sz w:val="24"/>
        </w:rPr>
        <w:t xml:space="preserve"> </w:t>
      </w:r>
      <w:r>
        <w:rPr>
          <w:sz w:val="24"/>
        </w:rPr>
        <w:t>transparent,</w:t>
      </w:r>
      <w:r>
        <w:rPr>
          <w:spacing w:val="-1"/>
          <w:sz w:val="24"/>
        </w:rPr>
        <w:t xml:space="preserve"> </w:t>
      </w:r>
      <w:r>
        <w:rPr>
          <w:sz w:val="24"/>
        </w:rPr>
        <w:t>and</w:t>
      </w:r>
      <w:r>
        <w:rPr>
          <w:spacing w:val="-4"/>
          <w:sz w:val="24"/>
        </w:rPr>
        <w:t xml:space="preserve"> </w:t>
      </w:r>
      <w:r>
        <w:rPr>
          <w:spacing w:val="-2"/>
          <w:sz w:val="24"/>
        </w:rPr>
        <w:t>trusted.</w:t>
      </w:r>
    </w:p>
    <w:p w14:paraId="5BF1622E" w14:textId="77777777" w:rsidR="00966B96" w:rsidRDefault="00000000">
      <w:pPr>
        <w:pStyle w:val="BodyText"/>
        <w:spacing w:before="144" w:line="259" w:lineRule="auto"/>
        <w:ind w:left="140"/>
      </w:pPr>
      <w:r>
        <w:t xml:space="preserve">At CED, we put people and place at the </w:t>
      </w:r>
      <w:proofErr w:type="spellStart"/>
      <w:r>
        <w:t>centre</w:t>
      </w:r>
      <w:proofErr w:type="spellEnd"/>
      <w:r>
        <w:t xml:space="preserve"> of everything we do. Whether shaping policy, maintaining</w:t>
      </w:r>
      <w:r>
        <w:rPr>
          <w:spacing w:val="-6"/>
        </w:rPr>
        <w:t xml:space="preserve"> </w:t>
      </w:r>
      <w:r>
        <w:t>public</w:t>
      </w:r>
      <w:r>
        <w:rPr>
          <w:spacing w:val="-4"/>
        </w:rPr>
        <w:t xml:space="preserve"> </w:t>
      </w:r>
      <w:r>
        <w:t>spaces,</w:t>
      </w:r>
      <w:r>
        <w:rPr>
          <w:spacing w:val="-4"/>
        </w:rPr>
        <w:t xml:space="preserve"> </w:t>
      </w:r>
      <w:r>
        <w:t>designing</w:t>
      </w:r>
      <w:r>
        <w:rPr>
          <w:spacing w:val="-6"/>
        </w:rPr>
        <w:t xml:space="preserve"> </w:t>
      </w:r>
      <w:r>
        <w:t>transport networks,</w:t>
      </w:r>
      <w:r>
        <w:rPr>
          <w:spacing w:val="-5"/>
        </w:rPr>
        <w:t xml:space="preserve"> </w:t>
      </w:r>
      <w:r>
        <w:t>or</w:t>
      </w:r>
      <w:r>
        <w:rPr>
          <w:spacing w:val="-3"/>
        </w:rPr>
        <w:t xml:space="preserve"> </w:t>
      </w:r>
      <w:r>
        <w:t>supporting</w:t>
      </w:r>
      <w:r>
        <w:rPr>
          <w:spacing w:val="-4"/>
        </w:rPr>
        <w:t xml:space="preserve"> </w:t>
      </w:r>
      <w:r>
        <w:t>regulatory</w:t>
      </w:r>
      <w:r>
        <w:rPr>
          <w:spacing w:val="-6"/>
        </w:rPr>
        <w:t xml:space="preserve"> </w:t>
      </w:r>
      <w:r>
        <w:t>access,</w:t>
      </w:r>
      <w:r>
        <w:rPr>
          <w:spacing w:val="-4"/>
        </w:rPr>
        <w:t xml:space="preserve"> </w:t>
      </w:r>
      <w:r>
        <w:t>our people contribute to a connected, inclusive, and resilient Canberra.</w:t>
      </w:r>
    </w:p>
    <w:p w14:paraId="56505866" w14:textId="77777777" w:rsidR="00966B96" w:rsidRDefault="00966B96">
      <w:pPr>
        <w:pStyle w:val="BodyText"/>
        <w:spacing w:line="259" w:lineRule="auto"/>
        <w:sectPr w:rsidR="00966B96">
          <w:type w:val="continuous"/>
          <w:pgSz w:w="11910" w:h="16840"/>
          <w:pgMar w:top="1340" w:right="1133" w:bottom="280" w:left="992" w:header="720" w:footer="720" w:gutter="0"/>
          <w:cols w:space="720"/>
        </w:sectPr>
      </w:pPr>
    </w:p>
    <w:p w14:paraId="635C2B27" w14:textId="77777777" w:rsidR="00966B96" w:rsidRDefault="00000000">
      <w:pPr>
        <w:pStyle w:val="Heading1"/>
        <w:spacing w:before="33"/>
      </w:pPr>
      <w:r>
        <w:lastRenderedPageBreak/>
        <w:t>DIVISION</w:t>
      </w:r>
      <w:r>
        <w:rPr>
          <w:spacing w:val="35"/>
        </w:rPr>
        <w:t xml:space="preserve"> </w:t>
      </w:r>
      <w:r>
        <w:rPr>
          <w:spacing w:val="-2"/>
        </w:rPr>
        <w:t>OVERVIEW</w:t>
      </w:r>
    </w:p>
    <w:p w14:paraId="61F058CC" w14:textId="77777777" w:rsidR="00966B96" w:rsidRDefault="00966B96">
      <w:pPr>
        <w:pStyle w:val="BodyText"/>
        <w:spacing w:before="17"/>
        <w:ind w:left="0"/>
        <w:rPr>
          <w:b/>
          <w:sz w:val="28"/>
        </w:rPr>
      </w:pPr>
    </w:p>
    <w:p w14:paraId="5C8B7DF2" w14:textId="77777777" w:rsidR="00966B96" w:rsidRDefault="00000000">
      <w:pPr>
        <w:pStyle w:val="BodyText"/>
        <w:ind w:left="140"/>
      </w:pPr>
      <w:r>
        <w:rPr>
          <w:noProof/>
        </w:rPr>
        <mc:AlternateContent>
          <mc:Choice Requires="wps">
            <w:drawing>
              <wp:anchor distT="0" distB="0" distL="0" distR="0" simplePos="0" relativeHeight="15729664" behindDoc="0" locked="0" layoutInCell="1" allowOverlap="1" wp14:anchorId="509123E3" wp14:editId="6B1A9933">
                <wp:simplePos x="0" y="0"/>
                <wp:positionH relativeFrom="page">
                  <wp:posOffset>701040</wp:posOffset>
                </wp:positionH>
                <wp:positionV relativeFrom="paragraph">
                  <wp:posOffset>756669</wp:posOffset>
                </wp:positionV>
                <wp:extent cx="615823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A4549" id="Graphic 3" o:spid="_x0000_s1026" style="position:absolute;margin-left:55.2pt;margin-top:59.6pt;width:484.9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" path="m6158230,l,,,18288r6158230,l6158230,xe" fillcolor="black" stroked="f">
                <v:path arrowok="t"/>
                <w10:wrap anchorx="page"/>
              </v:shape>
            </w:pict>
          </mc:Fallback>
        </mc:AlternateContent>
      </w:r>
      <w:r>
        <w:t>Strategic Finance supports the Directorate through the provision of a financial framework supported</w:t>
      </w:r>
      <w:r>
        <w:rPr>
          <w:spacing w:val="-2"/>
        </w:rPr>
        <w:t xml:space="preserve"> </w:t>
      </w:r>
      <w:r>
        <w:t>by</w:t>
      </w:r>
      <w:r>
        <w:rPr>
          <w:spacing w:val="-1"/>
        </w:rPr>
        <w:t xml:space="preserve"> </w:t>
      </w:r>
      <w:r>
        <w:t>financial</w:t>
      </w:r>
      <w:r>
        <w:rPr>
          <w:spacing w:val="-3"/>
        </w:rPr>
        <w:t xml:space="preserve"> </w:t>
      </w:r>
      <w:r>
        <w:t>reporting,</w:t>
      </w:r>
      <w:r>
        <w:rPr>
          <w:spacing w:val="-1"/>
        </w:rPr>
        <w:t xml:space="preserve"> </w:t>
      </w:r>
      <w:r>
        <w:t>accounting</w:t>
      </w:r>
      <w:r>
        <w:rPr>
          <w:spacing w:val="-3"/>
        </w:rPr>
        <w:t xml:space="preserve"> </w:t>
      </w:r>
      <w:r>
        <w:t>operations,</w:t>
      </w:r>
      <w:r>
        <w:rPr>
          <w:spacing w:val="-3"/>
        </w:rPr>
        <w:t xml:space="preserve"> </w:t>
      </w:r>
      <w:r>
        <w:t>and coordination</w:t>
      </w:r>
      <w:r>
        <w:rPr>
          <w:spacing w:val="-2"/>
        </w:rPr>
        <w:t xml:space="preserve"> </w:t>
      </w:r>
      <w:r>
        <w:t>and/or input</w:t>
      </w:r>
      <w:r>
        <w:rPr>
          <w:spacing w:val="-2"/>
        </w:rPr>
        <w:t xml:space="preserve"> </w:t>
      </w:r>
      <w:r>
        <w:t>into</w:t>
      </w:r>
      <w:r>
        <w:rPr>
          <w:spacing w:val="-2"/>
        </w:rPr>
        <w:t xml:space="preserve"> </w:t>
      </w:r>
      <w:r>
        <w:t>the annual</w:t>
      </w:r>
      <w:r>
        <w:rPr>
          <w:spacing w:val="-2"/>
        </w:rPr>
        <w:t xml:space="preserve"> </w:t>
      </w:r>
      <w:r>
        <w:t>budget</w:t>
      </w:r>
      <w:r>
        <w:rPr>
          <w:spacing w:val="-3"/>
        </w:rPr>
        <w:t xml:space="preserve"> </w:t>
      </w:r>
      <w:r>
        <w:t>and</w:t>
      </w:r>
      <w:r>
        <w:rPr>
          <w:spacing w:val="-4"/>
        </w:rPr>
        <w:t xml:space="preserve"> </w:t>
      </w:r>
      <w:r>
        <w:t>estimates</w:t>
      </w:r>
      <w:r>
        <w:rPr>
          <w:spacing w:val="-5"/>
        </w:rPr>
        <w:t xml:space="preserve"> </w:t>
      </w:r>
      <w:r>
        <w:t>functions.</w:t>
      </w:r>
      <w:r>
        <w:rPr>
          <w:spacing w:val="-6"/>
        </w:rPr>
        <w:t xml:space="preserve"> </w:t>
      </w:r>
      <w:r>
        <w:t>The</w:t>
      </w:r>
      <w:r>
        <w:rPr>
          <w:spacing w:val="-5"/>
        </w:rPr>
        <w:t xml:space="preserve"> </w:t>
      </w:r>
      <w:r>
        <w:t>Finance branch</w:t>
      </w:r>
      <w:r>
        <w:rPr>
          <w:spacing w:val="-3"/>
        </w:rPr>
        <w:t xml:space="preserve"> </w:t>
      </w:r>
      <w:r>
        <w:t>undertake,</w:t>
      </w:r>
      <w:r>
        <w:rPr>
          <w:spacing w:val="-5"/>
        </w:rPr>
        <w:t xml:space="preserve"> </w:t>
      </w:r>
      <w:r>
        <w:t>but is</w:t>
      </w:r>
      <w:r>
        <w:rPr>
          <w:spacing w:val="-5"/>
        </w:rPr>
        <w:t xml:space="preserve"> </w:t>
      </w:r>
      <w:r>
        <w:t>not</w:t>
      </w:r>
      <w:r>
        <w:rPr>
          <w:spacing w:val="-3"/>
        </w:rPr>
        <w:t xml:space="preserve"> </w:t>
      </w:r>
      <w:r>
        <w:t>limited</w:t>
      </w:r>
      <w:r>
        <w:rPr>
          <w:spacing w:val="-4"/>
        </w:rPr>
        <w:t xml:space="preserve"> </w:t>
      </w:r>
      <w:r>
        <w:t>to,</w:t>
      </w:r>
      <w:r>
        <w:rPr>
          <w:spacing w:val="-4"/>
        </w:rPr>
        <w:t xml:space="preserve"> </w:t>
      </w:r>
      <w:r>
        <w:t xml:space="preserve">the </w:t>
      </w:r>
      <w:r>
        <w:rPr>
          <w:spacing w:val="-2"/>
        </w:rPr>
        <w:t>following:</w:t>
      </w:r>
    </w:p>
    <w:p w14:paraId="6E6BA612" w14:textId="77777777" w:rsidR="00966B96" w:rsidRDefault="00000000">
      <w:pPr>
        <w:pStyle w:val="ListParagraph"/>
        <w:numPr>
          <w:ilvl w:val="0"/>
          <w:numId w:val="1"/>
        </w:numPr>
        <w:tabs>
          <w:tab w:val="left" w:pos="861"/>
        </w:tabs>
        <w:spacing w:before="290"/>
        <w:rPr>
          <w:sz w:val="24"/>
        </w:rPr>
      </w:pPr>
      <w:r>
        <w:rPr>
          <w:sz w:val="24"/>
        </w:rPr>
        <w:t>Provision</w:t>
      </w:r>
      <w:r>
        <w:rPr>
          <w:spacing w:val="-5"/>
          <w:sz w:val="24"/>
        </w:rPr>
        <w:t xml:space="preserve"> </w:t>
      </w:r>
      <w:r>
        <w:rPr>
          <w:sz w:val="24"/>
        </w:rPr>
        <w:t>of</w:t>
      </w:r>
      <w:r>
        <w:rPr>
          <w:spacing w:val="-5"/>
          <w:sz w:val="24"/>
        </w:rPr>
        <w:t xml:space="preserve"> </w:t>
      </w:r>
      <w:r>
        <w:rPr>
          <w:sz w:val="24"/>
        </w:rPr>
        <w:t>strategic</w:t>
      </w:r>
      <w:r>
        <w:rPr>
          <w:spacing w:val="-3"/>
          <w:sz w:val="24"/>
        </w:rPr>
        <w:t xml:space="preserve"> </w:t>
      </w:r>
      <w:r>
        <w:rPr>
          <w:sz w:val="24"/>
        </w:rPr>
        <w:t>and</w:t>
      </w:r>
      <w:r>
        <w:rPr>
          <w:spacing w:val="-3"/>
          <w:sz w:val="24"/>
        </w:rPr>
        <w:t xml:space="preserve"> </w:t>
      </w:r>
      <w:r>
        <w:rPr>
          <w:sz w:val="24"/>
        </w:rPr>
        <w:t>operational</w:t>
      </w:r>
      <w:r>
        <w:rPr>
          <w:spacing w:val="-6"/>
          <w:sz w:val="24"/>
        </w:rPr>
        <w:t xml:space="preserve"> </w:t>
      </w:r>
      <w:r>
        <w:rPr>
          <w:sz w:val="24"/>
        </w:rPr>
        <w:t>financial</w:t>
      </w:r>
      <w:r>
        <w:rPr>
          <w:spacing w:val="-5"/>
          <w:sz w:val="24"/>
        </w:rPr>
        <w:t xml:space="preserve"> </w:t>
      </w:r>
      <w:r>
        <w:rPr>
          <w:sz w:val="24"/>
        </w:rPr>
        <w:t>support</w:t>
      </w:r>
      <w:r>
        <w:rPr>
          <w:spacing w:val="-5"/>
          <w:sz w:val="24"/>
        </w:rPr>
        <w:t xml:space="preserve"> </w:t>
      </w:r>
      <w:r>
        <w:rPr>
          <w:sz w:val="24"/>
        </w:rPr>
        <w:t>and</w:t>
      </w:r>
      <w:r>
        <w:rPr>
          <w:spacing w:val="-2"/>
          <w:sz w:val="24"/>
        </w:rPr>
        <w:t xml:space="preserve"> advice</w:t>
      </w:r>
    </w:p>
    <w:p w14:paraId="32CEF5BA" w14:textId="77777777" w:rsidR="00966B96" w:rsidRDefault="00000000">
      <w:pPr>
        <w:pStyle w:val="ListParagraph"/>
        <w:numPr>
          <w:ilvl w:val="0"/>
          <w:numId w:val="1"/>
        </w:numPr>
        <w:tabs>
          <w:tab w:val="left" w:pos="861"/>
        </w:tabs>
        <w:rPr>
          <w:sz w:val="24"/>
        </w:rPr>
      </w:pPr>
      <w:r>
        <w:rPr>
          <w:sz w:val="24"/>
        </w:rPr>
        <w:t>Development</w:t>
      </w:r>
      <w:r>
        <w:rPr>
          <w:spacing w:val="-4"/>
          <w:sz w:val="24"/>
        </w:rPr>
        <w:t xml:space="preserve"> </w:t>
      </w:r>
      <w:r>
        <w:rPr>
          <w:sz w:val="24"/>
        </w:rPr>
        <w:t>and</w:t>
      </w:r>
      <w:r>
        <w:rPr>
          <w:spacing w:val="-6"/>
          <w:sz w:val="24"/>
        </w:rPr>
        <w:t xml:space="preserve"> </w:t>
      </w:r>
      <w:r>
        <w:rPr>
          <w:sz w:val="24"/>
        </w:rPr>
        <w:t>allocation</w:t>
      </w:r>
      <w:r>
        <w:rPr>
          <w:spacing w:val="-3"/>
          <w:sz w:val="24"/>
        </w:rPr>
        <w:t xml:space="preserve"> </w:t>
      </w:r>
      <w:r>
        <w:rPr>
          <w:sz w:val="24"/>
        </w:rPr>
        <w:t>of</w:t>
      </w:r>
      <w:r>
        <w:rPr>
          <w:spacing w:val="-4"/>
          <w:sz w:val="24"/>
        </w:rPr>
        <w:t xml:space="preserve"> </w:t>
      </w:r>
      <w:r>
        <w:rPr>
          <w:sz w:val="24"/>
        </w:rPr>
        <w:t>internal</w:t>
      </w:r>
      <w:r>
        <w:rPr>
          <w:spacing w:val="-6"/>
          <w:sz w:val="24"/>
        </w:rPr>
        <w:t xml:space="preserve"> </w:t>
      </w:r>
      <w:r>
        <w:rPr>
          <w:sz w:val="24"/>
        </w:rPr>
        <w:t>and</w:t>
      </w:r>
      <w:r>
        <w:rPr>
          <w:spacing w:val="-4"/>
          <w:sz w:val="24"/>
        </w:rPr>
        <w:t xml:space="preserve"> </w:t>
      </w:r>
      <w:r>
        <w:rPr>
          <w:sz w:val="24"/>
        </w:rPr>
        <w:t>external</w:t>
      </w:r>
      <w:r>
        <w:rPr>
          <w:spacing w:val="-4"/>
          <w:sz w:val="24"/>
        </w:rPr>
        <w:t xml:space="preserve"> </w:t>
      </w:r>
      <w:r>
        <w:rPr>
          <w:sz w:val="24"/>
        </w:rPr>
        <w:t>budgets</w:t>
      </w:r>
      <w:r>
        <w:rPr>
          <w:spacing w:val="-4"/>
          <w:sz w:val="24"/>
        </w:rPr>
        <w:t xml:space="preserve"> </w:t>
      </w:r>
      <w:r>
        <w:rPr>
          <w:sz w:val="24"/>
        </w:rPr>
        <w:t>(including</w:t>
      </w:r>
      <w:r>
        <w:rPr>
          <w:spacing w:val="-5"/>
          <w:sz w:val="24"/>
        </w:rPr>
        <w:t xml:space="preserve"> </w:t>
      </w:r>
      <w:r>
        <w:rPr>
          <w:sz w:val="24"/>
        </w:rPr>
        <w:t>coordination</w:t>
      </w:r>
      <w:r>
        <w:rPr>
          <w:spacing w:val="-4"/>
          <w:sz w:val="24"/>
        </w:rPr>
        <w:t xml:space="preserve"> </w:t>
      </w:r>
      <w:r>
        <w:rPr>
          <w:sz w:val="24"/>
        </w:rPr>
        <w:t>of</w:t>
      </w:r>
      <w:r>
        <w:rPr>
          <w:spacing w:val="-5"/>
          <w:sz w:val="24"/>
        </w:rPr>
        <w:t xml:space="preserve"> the</w:t>
      </w:r>
    </w:p>
    <w:p w14:paraId="48B5BDB5" w14:textId="77777777" w:rsidR="00966B96" w:rsidRDefault="00000000">
      <w:pPr>
        <w:pStyle w:val="BodyText"/>
        <w:spacing w:before="24"/>
      </w:pPr>
      <w:r>
        <w:t>Directorate’s</w:t>
      </w:r>
      <w:r>
        <w:rPr>
          <w:spacing w:val="-7"/>
        </w:rPr>
        <w:t xml:space="preserve"> </w:t>
      </w:r>
      <w:r>
        <w:t>input</w:t>
      </w:r>
      <w:r>
        <w:rPr>
          <w:spacing w:val="-3"/>
        </w:rPr>
        <w:t xml:space="preserve"> </w:t>
      </w:r>
      <w:r>
        <w:t>into</w:t>
      </w:r>
      <w:r>
        <w:rPr>
          <w:spacing w:val="-6"/>
        </w:rPr>
        <w:t xml:space="preserve"> </w:t>
      </w:r>
      <w:r>
        <w:t>development</w:t>
      </w:r>
      <w:r>
        <w:rPr>
          <w:spacing w:val="-3"/>
        </w:rPr>
        <w:t xml:space="preserve"> </w:t>
      </w:r>
      <w:r>
        <w:t>of</w:t>
      </w:r>
      <w:r>
        <w:rPr>
          <w:spacing w:val="-4"/>
        </w:rPr>
        <w:t xml:space="preserve"> </w:t>
      </w:r>
      <w:r>
        <w:t>the</w:t>
      </w:r>
      <w:r>
        <w:rPr>
          <w:spacing w:val="-2"/>
        </w:rPr>
        <w:t xml:space="preserve"> </w:t>
      </w:r>
      <w:r>
        <w:t>ACT</w:t>
      </w:r>
      <w:r>
        <w:rPr>
          <w:spacing w:val="-5"/>
        </w:rPr>
        <w:t xml:space="preserve"> </w:t>
      </w:r>
      <w:r>
        <w:t>Government’s</w:t>
      </w:r>
      <w:r>
        <w:rPr>
          <w:spacing w:val="-5"/>
        </w:rPr>
        <w:t xml:space="preserve"> </w:t>
      </w:r>
      <w:r>
        <w:t>annual</w:t>
      </w:r>
      <w:r>
        <w:rPr>
          <w:spacing w:val="-4"/>
        </w:rPr>
        <w:t xml:space="preserve"> </w:t>
      </w:r>
      <w:r>
        <w:t>budget</w:t>
      </w:r>
      <w:r>
        <w:rPr>
          <w:spacing w:val="-4"/>
        </w:rPr>
        <w:t xml:space="preserve"> </w:t>
      </w:r>
      <w:r>
        <w:rPr>
          <w:spacing w:val="-2"/>
        </w:rPr>
        <w:t>papers)</w:t>
      </w:r>
    </w:p>
    <w:p w14:paraId="7F3B9A1F" w14:textId="77777777" w:rsidR="00966B96" w:rsidRDefault="00000000">
      <w:pPr>
        <w:pStyle w:val="ListParagraph"/>
        <w:numPr>
          <w:ilvl w:val="0"/>
          <w:numId w:val="1"/>
        </w:numPr>
        <w:tabs>
          <w:tab w:val="left" w:pos="861"/>
        </w:tabs>
        <w:spacing w:before="141"/>
        <w:rPr>
          <w:sz w:val="24"/>
        </w:rPr>
      </w:pPr>
      <w:r>
        <w:rPr>
          <w:sz w:val="24"/>
        </w:rPr>
        <w:t>Preparation</w:t>
      </w:r>
      <w:r>
        <w:rPr>
          <w:spacing w:val="-5"/>
          <w:sz w:val="24"/>
        </w:rPr>
        <w:t xml:space="preserve"> </w:t>
      </w:r>
      <w:r>
        <w:rPr>
          <w:sz w:val="24"/>
        </w:rPr>
        <w:t>of</w:t>
      </w:r>
      <w:r>
        <w:rPr>
          <w:spacing w:val="-4"/>
          <w:sz w:val="24"/>
        </w:rPr>
        <w:t xml:space="preserve"> </w:t>
      </w:r>
      <w:r>
        <w:rPr>
          <w:sz w:val="24"/>
        </w:rPr>
        <w:t>financial</w:t>
      </w:r>
      <w:r>
        <w:rPr>
          <w:spacing w:val="-5"/>
          <w:sz w:val="24"/>
        </w:rPr>
        <w:t xml:space="preserve"> </w:t>
      </w:r>
      <w:r>
        <w:rPr>
          <w:sz w:val="24"/>
        </w:rPr>
        <w:t>performance</w:t>
      </w:r>
      <w:r>
        <w:rPr>
          <w:spacing w:val="-5"/>
          <w:sz w:val="24"/>
        </w:rPr>
        <w:t xml:space="preserve"> </w:t>
      </w:r>
      <w:r>
        <w:rPr>
          <w:sz w:val="24"/>
        </w:rPr>
        <w:t>reports</w:t>
      </w:r>
      <w:r>
        <w:rPr>
          <w:spacing w:val="-5"/>
          <w:sz w:val="24"/>
        </w:rPr>
        <w:t xml:space="preserve"> </w:t>
      </w:r>
      <w:r>
        <w:rPr>
          <w:sz w:val="24"/>
        </w:rPr>
        <w:t>for</w:t>
      </w:r>
      <w:r>
        <w:rPr>
          <w:spacing w:val="-6"/>
          <w:sz w:val="24"/>
        </w:rPr>
        <w:t xml:space="preserve"> </w:t>
      </w:r>
      <w:r>
        <w:rPr>
          <w:sz w:val="24"/>
        </w:rPr>
        <w:t>management</w:t>
      </w:r>
      <w:r>
        <w:rPr>
          <w:spacing w:val="-4"/>
          <w:sz w:val="24"/>
        </w:rPr>
        <w:t xml:space="preserve"> </w:t>
      </w:r>
      <w:r>
        <w:rPr>
          <w:sz w:val="24"/>
        </w:rPr>
        <w:t>and</w:t>
      </w:r>
      <w:r>
        <w:rPr>
          <w:spacing w:val="-2"/>
          <w:sz w:val="24"/>
        </w:rPr>
        <w:t xml:space="preserve"> </w:t>
      </w:r>
      <w:r>
        <w:rPr>
          <w:sz w:val="24"/>
        </w:rPr>
        <w:t>other</w:t>
      </w:r>
      <w:r>
        <w:rPr>
          <w:spacing w:val="-5"/>
          <w:sz w:val="24"/>
        </w:rPr>
        <w:t xml:space="preserve"> </w:t>
      </w:r>
      <w:r>
        <w:rPr>
          <w:sz w:val="24"/>
        </w:rPr>
        <w:t>key</w:t>
      </w:r>
      <w:r>
        <w:rPr>
          <w:spacing w:val="-3"/>
          <w:sz w:val="24"/>
        </w:rPr>
        <w:t xml:space="preserve"> </w:t>
      </w:r>
      <w:r>
        <w:rPr>
          <w:spacing w:val="-2"/>
          <w:sz w:val="24"/>
        </w:rPr>
        <w:t>stakeholders</w:t>
      </w:r>
    </w:p>
    <w:p w14:paraId="2C94A182" w14:textId="77777777" w:rsidR="00966B96" w:rsidRDefault="00000000">
      <w:pPr>
        <w:pStyle w:val="ListParagraph"/>
        <w:numPr>
          <w:ilvl w:val="0"/>
          <w:numId w:val="1"/>
        </w:numPr>
        <w:tabs>
          <w:tab w:val="left" w:pos="861"/>
        </w:tabs>
        <w:rPr>
          <w:sz w:val="24"/>
        </w:rPr>
      </w:pPr>
      <w:r>
        <w:rPr>
          <w:sz w:val="24"/>
        </w:rPr>
        <w:t>Accounting</w:t>
      </w:r>
      <w:r>
        <w:rPr>
          <w:spacing w:val="-6"/>
          <w:sz w:val="24"/>
        </w:rPr>
        <w:t xml:space="preserve"> </w:t>
      </w:r>
      <w:r>
        <w:rPr>
          <w:sz w:val="24"/>
        </w:rPr>
        <w:t>for</w:t>
      </w:r>
      <w:r>
        <w:rPr>
          <w:spacing w:val="-6"/>
          <w:sz w:val="24"/>
        </w:rPr>
        <w:t xml:space="preserve"> </w:t>
      </w:r>
      <w:r>
        <w:rPr>
          <w:sz w:val="24"/>
        </w:rPr>
        <w:t>the</w:t>
      </w:r>
      <w:r>
        <w:rPr>
          <w:spacing w:val="-3"/>
          <w:sz w:val="24"/>
        </w:rPr>
        <w:t xml:space="preserve"> </w:t>
      </w:r>
      <w:r>
        <w:rPr>
          <w:sz w:val="24"/>
        </w:rPr>
        <w:t>Directorate’s</w:t>
      </w:r>
      <w:r>
        <w:rPr>
          <w:spacing w:val="-6"/>
          <w:sz w:val="24"/>
        </w:rPr>
        <w:t xml:space="preserve"> </w:t>
      </w:r>
      <w:r>
        <w:rPr>
          <w:sz w:val="24"/>
        </w:rPr>
        <w:t>assets</w:t>
      </w:r>
      <w:r>
        <w:rPr>
          <w:spacing w:val="-4"/>
          <w:sz w:val="24"/>
        </w:rPr>
        <w:t xml:space="preserve"> </w:t>
      </w:r>
      <w:r>
        <w:rPr>
          <w:sz w:val="24"/>
        </w:rPr>
        <w:t>including</w:t>
      </w:r>
      <w:r>
        <w:rPr>
          <w:spacing w:val="-4"/>
          <w:sz w:val="24"/>
        </w:rPr>
        <w:t xml:space="preserve"> </w:t>
      </w:r>
      <w:r>
        <w:rPr>
          <w:sz w:val="24"/>
        </w:rPr>
        <w:t>coordination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annual</w:t>
      </w:r>
      <w:r>
        <w:rPr>
          <w:spacing w:val="-4"/>
          <w:sz w:val="24"/>
        </w:rPr>
        <w:t xml:space="preserve"> </w:t>
      </w:r>
      <w:r>
        <w:rPr>
          <w:spacing w:val="-2"/>
          <w:sz w:val="24"/>
        </w:rPr>
        <w:t>asset</w:t>
      </w:r>
    </w:p>
    <w:p w14:paraId="5D04B0A5" w14:textId="77777777" w:rsidR="00966B96" w:rsidRDefault="00000000">
      <w:pPr>
        <w:pStyle w:val="BodyText"/>
        <w:spacing w:before="24"/>
      </w:pPr>
      <w:r>
        <w:t>revaluation</w:t>
      </w:r>
      <w:r>
        <w:rPr>
          <w:spacing w:val="-7"/>
        </w:rPr>
        <w:t xml:space="preserve"> </w:t>
      </w:r>
      <w:r>
        <w:rPr>
          <w:spacing w:val="-2"/>
        </w:rPr>
        <w:t>program</w:t>
      </w:r>
    </w:p>
    <w:p w14:paraId="17F9A188" w14:textId="77777777" w:rsidR="00966B96" w:rsidRDefault="00000000">
      <w:pPr>
        <w:pStyle w:val="ListParagraph"/>
        <w:numPr>
          <w:ilvl w:val="0"/>
          <w:numId w:val="1"/>
        </w:numPr>
        <w:tabs>
          <w:tab w:val="left" w:pos="861"/>
        </w:tabs>
        <w:rPr>
          <w:sz w:val="24"/>
        </w:rPr>
      </w:pPr>
      <w:r>
        <w:rPr>
          <w:sz w:val="24"/>
        </w:rPr>
        <w:t>Accounts</w:t>
      </w:r>
      <w:r>
        <w:rPr>
          <w:spacing w:val="-6"/>
          <w:sz w:val="24"/>
        </w:rPr>
        <w:t xml:space="preserve"> </w:t>
      </w:r>
      <w:r>
        <w:rPr>
          <w:sz w:val="24"/>
        </w:rPr>
        <w:t>receivable</w:t>
      </w:r>
      <w:r>
        <w:rPr>
          <w:spacing w:val="-4"/>
          <w:sz w:val="24"/>
        </w:rPr>
        <w:t xml:space="preserve"> </w:t>
      </w:r>
      <w:r>
        <w:rPr>
          <w:sz w:val="24"/>
        </w:rPr>
        <w:t>and</w:t>
      </w:r>
      <w:r>
        <w:rPr>
          <w:spacing w:val="-4"/>
          <w:sz w:val="24"/>
        </w:rPr>
        <w:t xml:space="preserve"> </w:t>
      </w:r>
      <w:r>
        <w:rPr>
          <w:sz w:val="24"/>
        </w:rPr>
        <w:t>accounts</w:t>
      </w:r>
      <w:r>
        <w:rPr>
          <w:spacing w:val="-6"/>
          <w:sz w:val="24"/>
        </w:rPr>
        <w:t xml:space="preserve"> </w:t>
      </w:r>
      <w:r>
        <w:rPr>
          <w:sz w:val="24"/>
        </w:rPr>
        <w:t>payable</w:t>
      </w:r>
      <w:r>
        <w:rPr>
          <w:spacing w:val="-3"/>
          <w:sz w:val="24"/>
        </w:rPr>
        <w:t xml:space="preserve"> </w:t>
      </w:r>
      <w:r>
        <w:rPr>
          <w:spacing w:val="-2"/>
          <w:sz w:val="24"/>
        </w:rPr>
        <w:t>processing</w:t>
      </w:r>
    </w:p>
    <w:p w14:paraId="5EB68DFC" w14:textId="77777777" w:rsidR="00966B96" w:rsidRDefault="00000000">
      <w:pPr>
        <w:pStyle w:val="ListParagraph"/>
        <w:numPr>
          <w:ilvl w:val="0"/>
          <w:numId w:val="1"/>
        </w:numPr>
        <w:tabs>
          <w:tab w:val="left" w:pos="861"/>
        </w:tabs>
        <w:spacing w:before="142" w:line="259" w:lineRule="auto"/>
        <w:ind w:right="898"/>
        <w:rPr>
          <w:sz w:val="24"/>
        </w:rPr>
      </w:pPr>
      <w:r>
        <w:rPr>
          <w:sz w:val="24"/>
        </w:rPr>
        <w:t>Development</w:t>
      </w:r>
      <w:r>
        <w:rPr>
          <w:spacing w:val="-4"/>
          <w:sz w:val="24"/>
        </w:rPr>
        <w:t xml:space="preserve"> </w:t>
      </w:r>
      <w:r>
        <w:rPr>
          <w:sz w:val="24"/>
        </w:rPr>
        <w:t>and</w:t>
      </w:r>
      <w:r>
        <w:rPr>
          <w:spacing w:val="-6"/>
          <w:sz w:val="24"/>
        </w:rPr>
        <w:t xml:space="preserve"> </w:t>
      </w:r>
      <w:r>
        <w:rPr>
          <w:sz w:val="24"/>
        </w:rPr>
        <w:t>maintenance</w:t>
      </w:r>
      <w:r>
        <w:rPr>
          <w:spacing w:val="-7"/>
          <w:sz w:val="24"/>
        </w:rPr>
        <w:t xml:space="preserve"> </w:t>
      </w:r>
      <w:r>
        <w:rPr>
          <w:sz w:val="24"/>
        </w:rPr>
        <w:t>of</w:t>
      </w:r>
      <w:r>
        <w:rPr>
          <w:spacing w:val="-6"/>
          <w:sz w:val="24"/>
        </w:rPr>
        <w:t xml:space="preserve"> </w:t>
      </w:r>
      <w:r>
        <w:rPr>
          <w:sz w:val="24"/>
        </w:rPr>
        <w:t>financial</w:t>
      </w:r>
      <w:r>
        <w:rPr>
          <w:spacing w:val="-7"/>
          <w:sz w:val="24"/>
        </w:rPr>
        <w:t xml:space="preserve"> </w:t>
      </w:r>
      <w:r>
        <w:rPr>
          <w:sz w:val="24"/>
        </w:rPr>
        <w:t>management</w:t>
      </w:r>
      <w:r>
        <w:rPr>
          <w:spacing w:val="-6"/>
          <w:sz w:val="24"/>
        </w:rPr>
        <w:t xml:space="preserve"> </w:t>
      </w:r>
      <w:r>
        <w:rPr>
          <w:sz w:val="24"/>
        </w:rPr>
        <w:t>information</w:t>
      </w:r>
      <w:r>
        <w:rPr>
          <w:spacing w:val="-4"/>
          <w:sz w:val="24"/>
        </w:rPr>
        <w:t xml:space="preserve"> </w:t>
      </w:r>
      <w:r>
        <w:rPr>
          <w:sz w:val="24"/>
        </w:rPr>
        <w:t>systems</w:t>
      </w:r>
      <w:r>
        <w:rPr>
          <w:spacing w:val="-4"/>
          <w:sz w:val="24"/>
        </w:rPr>
        <w:t xml:space="preserve"> </w:t>
      </w:r>
      <w:r>
        <w:rPr>
          <w:sz w:val="24"/>
        </w:rPr>
        <w:t xml:space="preserve">and </w:t>
      </w:r>
      <w:r>
        <w:rPr>
          <w:spacing w:val="-2"/>
          <w:sz w:val="24"/>
        </w:rPr>
        <w:t>processes</w:t>
      </w:r>
    </w:p>
    <w:p w14:paraId="1C71E380" w14:textId="77777777" w:rsidR="00966B96" w:rsidRDefault="00000000">
      <w:pPr>
        <w:pStyle w:val="ListParagraph"/>
        <w:numPr>
          <w:ilvl w:val="0"/>
          <w:numId w:val="1"/>
        </w:numPr>
        <w:tabs>
          <w:tab w:val="left" w:pos="861"/>
        </w:tabs>
        <w:spacing w:before="121"/>
        <w:rPr>
          <w:sz w:val="24"/>
        </w:rPr>
      </w:pPr>
      <w:r>
        <w:rPr>
          <w:sz w:val="24"/>
        </w:rPr>
        <w:t>Preparation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Directorate’s</w:t>
      </w:r>
      <w:r>
        <w:rPr>
          <w:spacing w:val="-5"/>
          <w:sz w:val="24"/>
        </w:rPr>
        <w:t xml:space="preserve"> </w:t>
      </w:r>
      <w:r>
        <w:rPr>
          <w:sz w:val="24"/>
        </w:rPr>
        <w:t>annual</w:t>
      </w:r>
      <w:r>
        <w:rPr>
          <w:spacing w:val="-6"/>
          <w:sz w:val="24"/>
        </w:rPr>
        <w:t xml:space="preserve"> </w:t>
      </w:r>
      <w:r>
        <w:rPr>
          <w:sz w:val="24"/>
        </w:rPr>
        <w:t>financial</w:t>
      </w:r>
      <w:r>
        <w:rPr>
          <w:spacing w:val="-2"/>
          <w:sz w:val="24"/>
        </w:rPr>
        <w:t xml:space="preserve"> statements.</w:t>
      </w:r>
    </w:p>
    <w:p w14:paraId="58316F01" w14:textId="77777777" w:rsidR="00966B96" w:rsidRDefault="00966B96">
      <w:pPr>
        <w:pStyle w:val="BodyText"/>
        <w:spacing w:before="88"/>
        <w:ind w:left="0"/>
      </w:pPr>
    </w:p>
    <w:p w14:paraId="7B7C5A78" w14:textId="77777777" w:rsidR="00966B96" w:rsidRDefault="00000000">
      <w:pPr>
        <w:pStyle w:val="BodyText"/>
        <w:ind w:left="140" w:right="124"/>
      </w:pPr>
      <w:r>
        <w:t>We</w:t>
      </w:r>
      <w:r>
        <w:rPr>
          <w:spacing w:val="-2"/>
        </w:rPr>
        <w:t xml:space="preserve"> </w:t>
      </w:r>
      <w:r>
        <w:t>are</w:t>
      </w:r>
      <w:r>
        <w:rPr>
          <w:spacing w:val="-4"/>
        </w:rPr>
        <w:t xml:space="preserve"> </w:t>
      </w:r>
      <w:r>
        <w:t>a</w:t>
      </w:r>
      <w:r>
        <w:rPr>
          <w:spacing w:val="-3"/>
        </w:rPr>
        <w:t xml:space="preserve"> </w:t>
      </w:r>
      <w:r>
        <w:t>diverse,</w:t>
      </w:r>
      <w:r>
        <w:rPr>
          <w:spacing w:val="-2"/>
        </w:rPr>
        <w:t xml:space="preserve"> </w:t>
      </w:r>
      <w:r>
        <w:t>innovative</w:t>
      </w:r>
      <w:r>
        <w:rPr>
          <w:spacing w:val="-3"/>
        </w:rPr>
        <w:t xml:space="preserve"> </w:t>
      </w:r>
      <w:r>
        <w:t>and</w:t>
      </w:r>
      <w:r>
        <w:rPr>
          <w:spacing w:val="-4"/>
        </w:rPr>
        <w:t xml:space="preserve"> </w:t>
      </w:r>
      <w:r>
        <w:t>professional</w:t>
      </w:r>
      <w:r>
        <w:rPr>
          <w:spacing w:val="-4"/>
        </w:rPr>
        <w:t xml:space="preserve"> </w:t>
      </w:r>
      <w:r>
        <w:t>team</w:t>
      </w:r>
      <w:r>
        <w:rPr>
          <w:spacing w:val="-3"/>
        </w:rPr>
        <w:t xml:space="preserve"> </w:t>
      </w:r>
      <w:r>
        <w:t>of</w:t>
      </w:r>
      <w:r>
        <w:rPr>
          <w:spacing w:val="-4"/>
        </w:rPr>
        <w:t xml:space="preserve"> </w:t>
      </w:r>
      <w:r>
        <w:t>people</w:t>
      </w:r>
      <w:r>
        <w:rPr>
          <w:spacing w:val="-4"/>
        </w:rPr>
        <w:t xml:space="preserve"> </w:t>
      </w:r>
      <w:r>
        <w:t>who</w:t>
      </w:r>
      <w:r>
        <w:rPr>
          <w:spacing w:val="-2"/>
        </w:rPr>
        <w:t xml:space="preserve"> </w:t>
      </w:r>
      <w:r>
        <w:t>come</w:t>
      </w:r>
      <w:r>
        <w:rPr>
          <w:spacing w:val="-4"/>
        </w:rPr>
        <w:t xml:space="preserve"> </w:t>
      </w:r>
      <w:r>
        <w:t>from</w:t>
      </w:r>
      <w:r>
        <w:rPr>
          <w:spacing w:val="-2"/>
        </w:rPr>
        <w:t xml:space="preserve"> </w:t>
      </w:r>
      <w:r>
        <w:t>a</w:t>
      </w:r>
      <w:r>
        <w:rPr>
          <w:spacing w:val="-4"/>
        </w:rPr>
        <w:t xml:space="preserve"> </w:t>
      </w:r>
      <w:r>
        <w:t>wide</w:t>
      </w:r>
      <w:r>
        <w:rPr>
          <w:spacing w:val="-2"/>
        </w:rPr>
        <w:t xml:space="preserve"> </w:t>
      </w:r>
      <w:r>
        <w:t>variety</w:t>
      </w:r>
      <w:r>
        <w:rPr>
          <w:spacing w:val="-3"/>
        </w:rPr>
        <w:t xml:space="preserve"> </w:t>
      </w:r>
      <w:r>
        <w:t>of backgrounds. We welcome people with experience from the community, public and private sectors and believe the more diverse our knowledge base is, the better our results will be.</w:t>
      </w:r>
    </w:p>
    <w:p w14:paraId="6CA79704" w14:textId="77777777" w:rsidR="00966B96" w:rsidRDefault="00966B96">
      <w:pPr>
        <w:pStyle w:val="BodyText"/>
        <w:spacing w:before="69"/>
        <w:ind w:left="0"/>
      </w:pPr>
    </w:p>
    <w:p w14:paraId="7459642B" w14:textId="77777777" w:rsidR="00966B96" w:rsidRDefault="00000000">
      <w:pPr>
        <w:pStyle w:val="BodyText"/>
        <w:ind w:left="140"/>
      </w:pPr>
      <w:r>
        <w:t>We</w:t>
      </w:r>
      <w:r>
        <w:rPr>
          <w:spacing w:val="-2"/>
        </w:rPr>
        <w:t xml:space="preserve"> </w:t>
      </w:r>
      <w:r>
        <w:t>value</w:t>
      </w:r>
      <w:r>
        <w:rPr>
          <w:spacing w:val="-5"/>
        </w:rPr>
        <w:t xml:space="preserve"> </w:t>
      </w:r>
      <w:r>
        <w:t>people</w:t>
      </w:r>
      <w:r>
        <w:rPr>
          <w:spacing w:val="-5"/>
        </w:rPr>
        <w:t xml:space="preserve"> </w:t>
      </w:r>
      <w:r>
        <w:t>with</w:t>
      </w:r>
      <w:r>
        <w:rPr>
          <w:spacing w:val="-4"/>
        </w:rPr>
        <w:t xml:space="preserve"> </w:t>
      </w:r>
      <w:r>
        <w:t>innovative</w:t>
      </w:r>
      <w:r>
        <w:rPr>
          <w:spacing w:val="-5"/>
        </w:rPr>
        <w:t xml:space="preserve"> </w:t>
      </w:r>
      <w:r>
        <w:t>and</w:t>
      </w:r>
      <w:r>
        <w:rPr>
          <w:spacing w:val="-2"/>
        </w:rPr>
        <w:t xml:space="preserve"> </w:t>
      </w:r>
      <w:r>
        <w:t>creative</w:t>
      </w:r>
      <w:r>
        <w:rPr>
          <w:spacing w:val="-3"/>
        </w:rPr>
        <w:t xml:space="preserve"> </w:t>
      </w:r>
      <w:r>
        <w:t>ideas,</w:t>
      </w:r>
      <w:r>
        <w:rPr>
          <w:spacing w:val="-3"/>
        </w:rPr>
        <w:t xml:space="preserve"> </w:t>
      </w:r>
      <w:r>
        <w:t>who</w:t>
      </w:r>
      <w:r>
        <w:rPr>
          <w:spacing w:val="-2"/>
        </w:rPr>
        <w:t xml:space="preserve"> </w:t>
      </w:r>
      <w:r>
        <w:t>communicate</w:t>
      </w:r>
      <w:r>
        <w:rPr>
          <w:spacing w:val="-4"/>
        </w:rPr>
        <w:t xml:space="preserve"> </w:t>
      </w:r>
      <w:r>
        <w:t>with</w:t>
      </w:r>
      <w:r>
        <w:rPr>
          <w:spacing w:val="-2"/>
        </w:rPr>
        <w:t xml:space="preserve"> </w:t>
      </w:r>
      <w:proofErr w:type="spellStart"/>
      <w:r>
        <w:t>candour</w:t>
      </w:r>
      <w:proofErr w:type="spellEnd"/>
      <w:r>
        <w:rPr>
          <w:spacing w:val="-2"/>
        </w:rPr>
        <w:t xml:space="preserve"> </w:t>
      </w:r>
      <w:r>
        <w:t>and</w:t>
      </w:r>
      <w:r>
        <w:rPr>
          <w:spacing w:val="-4"/>
        </w:rPr>
        <w:t xml:space="preserve"> </w:t>
      </w:r>
      <w:r>
        <w:t>respect, and who have the motivation to drive projects from conception through to delivery.</w:t>
      </w:r>
    </w:p>
    <w:p w14:paraId="2464BF3B" w14:textId="77777777" w:rsidR="00966B96" w:rsidRDefault="00966B96">
      <w:pPr>
        <w:pStyle w:val="BodyText"/>
        <w:spacing w:before="67"/>
        <w:ind w:left="0"/>
      </w:pPr>
    </w:p>
    <w:p w14:paraId="48090CC8" w14:textId="77777777" w:rsidR="00966B96" w:rsidRDefault="00000000">
      <w:pPr>
        <w:pStyle w:val="BodyText"/>
        <w:ind w:left="140" w:right="124"/>
      </w:pPr>
      <w:r>
        <w:t>We</w:t>
      </w:r>
      <w:r>
        <w:rPr>
          <w:spacing w:val="-2"/>
        </w:rPr>
        <w:t xml:space="preserve"> </w:t>
      </w:r>
      <w:r>
        <w:t>offer</w:t>
      </w:r>
      <w:r>
        <w:rPr>
          <w:spacing w:val="-5"/>
        </w:rPr>
        <w:t xml:space="preserve"> </w:t>
      </w:r>
      <w:r>
        <w:t>an</w:t>
      </w:r>
      <w:r>
        <w:rPr>
          <w:spacing w:val="-4"/>
        </w:rPr>
        <w:t xml:space="preserve"> </w:t>
      </w:r>
      <w:r>
        <w:t>interesting</w:t>
      </w:r>
      <w:r>
        <w:rPr>
          <w:spacing w:val="-5"/>
        </w:rPr>
        <w:t xml:space="preserve"> </w:t>
      </w:r>
      <w:r>
        <w:t>and</w:t>
      </w:r>
      <w:r>
        <w:rPr>
          <w:spacing w:val="-4"/>
        </w:rPr>
        <w:t xml:space="preserve"> </w:t>
      </w:r>
      <w:r>
        <w:t>fulfilling</w:t>
      </w:r>
      <w:r>
        <w:rPr>
          <w:spacing w:val="-5"/>
        </w:rPr>
        <w:t xml:space="preserve"> </w:t>
      </w:r>
      <w:r>
        <w:t>work</w:t>
      </w:r>
      <w:r>
        <w:rPr>
          <w:spacing w:val="-4"/>
        </w:rPr>
        <w:t xml:space="preserve"> </w:t>
      </w:r>
      <w:r>
        <w:t>in</w:t>
      </w:r>
      <w:r>
        <w:rPr>
          <w:spacing w:val="-4"/>
        </w:rPr>
        <w:t xml:space="preserve"> </w:t>
      </w:r>
      <w:r>
        <w:t>a</w:t>
      </w:r>
      <w:r>
        <w:rPr>
          <w:spacing w:val="-3"/>
        </w:rPr>
        <w:t xml:space="preserve"> </w:t>
      </w:r>
      <w:r>
        <w:t>unique</w:t>
      </w:r>
      <w:r>
        <w:rPr>
          <w:spacing w:val="-5"/>
        </w:rPr>
        <w:t xml:space="preserve"> </w:t>
      </w:r>
      <w:r>
        <w:t>government</w:t>
      </w:r>
      <w:r>
        <w:rPr>
          <w:spacing w:val="-2"/>
        </w:rPr>
        <w:t xml:space="preserve"> </w:t>
      </w:r>
      <w:r>
        <w:t>environment</w:t>
      </w:r>
      <w:r>
        <w:rPr>
          <w:spacing w:val="-4"/>
        </w:rPr>
        <w:t xml:space="preserve"> </w:t>
      </w:r>
      <w:r>
        <w:t>where</w:t>
      </w:r>
      <w:r>
        <w:rPr>
          <w:spacing w:val="-5"/>
        </w:rPr>
        <w:t xml:space="preserve"> </w:t>
      </w:r>
      <w:r>
        <w:t>you</w:t>
      </w:r>
      <w:r>
        <w:rPr>
          <w:spacing w:val="-4"/>
        </w:rPr>
        <w:t xml:space="preserve"> </w:t>
      </w:r>
      <w:r>
        <w:t>can see the impact you have on the Canberra community.</w:t>
      </w:r>
    </w:p>
    <w:p w14:paraId="1E3C2009" w14:textId="77777777" w:rsidR="00966B96" w:rsidRDefault="00966B96">
      <w:pPr>
        <w:pStyle w:val="BodyText"/>
        <w:spacing w:before="67"/>
        <w:ind w:left="0"/>
      </w:pPr>
    </w:p>
    <w:p w14:paraId="03A5C8C6" w14:textId="77777777" w:rsidR="00966B96" w:rsidRDefault="00000000">
      <w:pPr>
        <w:pStyle w:val="Heading1"/>
      </w:pPr>
      <w:r>
        <w:rPr>
          <w:noProof/>
        </w:rPr>
        <mc:AlternateContent>
          <mc:Choice Requires="wps">
            <w:drawing>
              <wp:anchor distT="0" distB="0" distL="0" distR="0" simplePos="0" relativeHeight="15730176" behindDoc="0" locked="0" layoutInCell="1" allowOverlap="1" wp14:anchorId="76741C48" wp14:editId="5F6DDF94">
                <wp:simplePos x="0" y="0"/>
                <wp:positionH relativeFrom="page">
                  <wp:posOffset>701040</wp:posOffset>
                </wp:positionH>
                <wp:positionV relativeFrom="paragraph">
                  <wp:posOffset>228925</wp:posOffset>
                </wp:positionV>
                <wp:extent cx="6158230"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F4AE5" id="Graphic 4" o:spid="_x0000_s1026" style="position:absolute;margin-left:55.2pt;margin-top:18.05pt;width:484.9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" path="m6158230,l,,,18287r6158230,l6158230,xe" fillcolor="black" stroked="f">
                <v:path arrowok="t"/>
                <w10:wrap anchorx="page"/>
              </v:shape>
            </w:pict>
          </mc:Fallback>
        </mc:AlternateContent>
      </w:r>
      <w:r>
        <w:t>DUTIES</w:t>
      </w:r>
      <w:r>
        <w:rPr>
          <w:spacing w:val="17"/>
        </w:rPr>
        <w:t xml:space="preserve"> </w:t>
      </w:r>
      <w:r>
        <w:t>/</w:t>
      </w:r>
      <w:r>
        <w:rPr>
          <w:spacing w:val="17"/>
        </w:rPr>
        <w:t xml:space="preserve"> </w:t>
      </w:r>
      <w:r>
        <w:rPr>
          <w:spacing w:val="-2"/>
        </w:rPr>
        <w:t>RESPONSIBILITIES</w:t>
      </w:r>
    </w:p>
    <w:p w14:paraId="0A13FCB2" w14:textId="77777777" w:rsidR="00966B96" w:rsidRDefault="00966B96">
      <w:pPr>
        <w:pStyle w:val="BodyText"/>
        <w:spacing w:before="20"/>
        <w:ind w:left="0"/>
        <w:rPr>
          <w:b/>
          <w:sz w:val="22"/>
        </w:rPr>
      </w:pPr>
    </w:p>
    <w:p w14:paraId="01B6FA43" w14:textId="65FE3DED" w:rsidR="009218ED" w:rsidRDefault="009218ED" w:rsidP="009218ED">
      <w:pPr>
        <w:pStyle w:val="DotPoint"/>
        <w:numPr>
          <w:ilvl w:val="0"/>
          <w:numId w:val="0"/>
        </w:numPr>
        <w:spacing w:line="276" w:lineRule="auto"/>
      </w:pPr>
      <w:r>
        <w:t xml:space="preserve">The Director – </w:t>
      </w:r>
      <w:r>
        <w:t>Commercial Finance</w:t>
      </w:r>
      <w:r>
        <w:t xml:space="preserve"> is a senior member of Strategic Finance, managing a small team. The role reports to the Senior Director </w:t>
      </w:r>
      <w:r>
        <w:t>Commercial Finance</w:t>
      </w:r>
      <w:r>
        <w:t xml:space="preserve">, will work closely with the business areas, Chief Financial Officer (CFO) and various internal and external stakeholders. </w:t>
      </w:r>
    </w:p>
    <w:p w14:paraId="63AB9821" w14:textId="77777777" w:rsidR="009218ED" w:rsidRDefault="009218ED" w:rsidP="009218ED">
      <w:pPr>
        <w:pStyle w:val="DotPoint"/>
        <w:numPr>
          <w:ilvl w:val="0"/>
          <w:numId w:val="0"/>
        </w:numPr>
        <w:spacing w:line="276" w:lineRule="auto"/>
      </w:pPr>
    </w:p>
    <w:p w14:paraId="48F8283F" w14:textId="77777777" w:rsidR="009218ED" w:rsidRDefault="009218ED" w:rsidP="009218ED">
      <w:pPr>
        <w:pStyle w:val="DotPoint"/>
        <w:numPr>
          <w:ilvl w:val="0"/>
          <w:numId w:val="0"/>
        </w:numPr>
        <w:spacing w:line="276" w:lineRule="auto"/>
      </w:pPr>
      <w:r>
        <w:t xml:space="preserve">To be a strong contender for this role, you will be a skilful communicator, negotiator and influencer with a strong record of achievement in financial and client services. You will exemplify a high level of personal integrity and understand and contribute positively to the dynamics of the team. You will have the capacity to lead through consultation and engagement to achieve desired results. You will have strong, considered and engaging people focus. You will successfully drive and implement a customer focused culture of excellence which is respectful, and contextually and environmentally appropriate. </w:t>
      </w:r>
    </w:p>
    <w:p w14:paraId="732CC5D6" w14:textId="75D8DB2C" w:rsidR="009218ED" w:rsidRDefault="009218ED" w:rsidP="009218ED">
      <w:pPr>
        <w:pStyle w:val="DotPoint"/>
        <w:numPr>
          <w:ilvl w:val="0"/>
          <w:numId w:val="0"/>
        </w:numPr>
        <w:spacing w:line="276" w:lineRule="auto"/>
      </w:pPr>
      <w:r>
        <w:t>The role is a challenging and demanding, responsible for managing the financial aspects of a broad range of multi-disciplinary, complex management accounting matters, specifically regarding finance business partnering, budgeting and project reporting.</w:t>
      </w:r>
      <w:r>
        <w:t xml:space="preserve"> This role also includes responsibility for delivering the year</w:t>
      </w:r>
      <w:r w:rsidR="008F1ECB">
        <w:t>-</w:t>
      </w:r>
      <w:r>
        <w:t xml:space="preserve">end financial statements. </w:t>
      </w:r>
    </w:p>
    <w:p w14:paraId="17AE917D" w14:textId="77777777" w:rsidR="009218ED" w:rsidRDefault="009218ED" w:rsidP="009218ED">
      <w:pPr>
        <w:pStyle w:val="DotPoint"/>
        <w:numPr>
          <w:ilvl w:val="0"/>
          <w:numId w:val="0"/>
        </w:numPr>
        <w:spacing w:line="276" w:lineRule="auto"/>
        <w:ind w:left="360" w:hanging="360"/>
      </w:pPr>
    </w:p>
    <w:p w14:paraId="1F102DDF" w14:textId="77777777" w:rsidR="009218ED" w:rsidRDefault="009218ED" w:rsidP="009218ED">
      <w:pPr>
        <w:pStyle w:val="DotPoint"/>
        <w:numPr>
          <w:ilvl w:val="0"/>
          <w:numId w:val="0"/>
        </w:numPr>
        <w:spacing w:line="276" w:lineRule="auto"/>
        <w:ind w:left="360" w:hanging="360"/>
      </w:pPr>
      <w:r>
        <w:lastRenderedPageBreak/>
        <w:t>The role is responsible for:</w:t>
      </w:r>
    </w:p>
    <w:p w14:paraId="4ABC8619" w14:textId="33E6C6F5" w:rsidR="009218ED" w:rsidRDefault="009218ED" w:rsidP="009218ED">
      <w:pPr>
        <w:pStyle w:val="DotPoint"/>
        <w:numPr>
          <w:ilvl w:val="0"/>
          <w:numId w:val="3"/>
        </w:numPr>
        <w:spacing w:line="276" w:lineRule="auto"/>
      </w:pPr>
      <w:r>
        <w:t xml:space="preserve">overseeing and developing the capabilities of the </w:t>
      </w:r>
      <w:r>
        <w:t>Commercial Finance</w:t>
      </w:r>
      <w:r>
        <w:t xml:space="preserve"> team and service charter;</w:t>
      </w:r>
    </w:p>
    <w:p w14:paraId="3D714EDD" w14:textId="77777777" w:rsidR="009218ED" w:rsidRDefault="009218ED" w:rsidP="009218ED">
      <w:pPr>
        <w:pStyle w:val="DotPoint"/>
        <w:numPr>
          <w:ilvl w:val="0"/>
          <w:numId w:val="3"/>
        </w:numPr>
        <w:spacing w:line="276" w:lineRule="auto"/>
      </w:pPr>
      <w:r>
        <w:t>managing a small team to provide guidance, mentoring and direction to staff to foster a customer focused culture;</w:t>
      </w:r>
    </w:p>
    <w:p w14:paraId="3EEB4FB3" w14:textId="77777777" w:rsidR="009218ED" w:rsidRDefault="009218ED" w:rsidP="009218ED">
      <w:pPr>
        <w:pStyle w:val="DotPoint"/>
        <w:numPr>
          <w:ilvl w:val="0"/>
          <w:numId w:val="3"/>
        </w:numPr>
        <w:spacing w:line="276" w:lineRule="auto"/>
      </w:pPr>
      <w:r>
        <w:t>oversee key branch accountabilities including internal budgeting, forecasting and general financial matters;</w:t>
      </w:r>
    </w:p>
    <w:p w14:paraId="645D5094" w14:textId="77777777" w:rsidR="009218ED" w:rsidRDefault="009218ED" w:rsidP="009218ED">
      <w:pPr>
        <w:pStyle w:val="DotPoint"/>
        <w:numPr>
          <w:ilvl w:val="0"/>
          <w:numId w:val="3"/>
        </w:numPr>
        <w:spacing w:line="276" w:lineRule="auto"/>
      </w:pPr>
      <w:r>
        <w:t>ensure delivery of timely internal budgets with cost centre allocations;</w:t>
      </w:r>
    </w:p>
    <w:p w14:paraId="74F24E73" w14:textId="7B61DBD3" w:rsidR="008F1ECB" w:rsidRDefault="008F1ECB" w:rsidP="009218ED">
      <w:pPr>
        <w:pStyle w:val="DotPoint"/>
        <w:numPr>
          <w:ilvl w:val="0"/>
          <w:numId w:val="3"/>
        </w:numPr>
        <w:spacing w:line="276" w:lineRule="auto"/>
      </w:pPr>
      <w:r>
        <w:t xml:space="preserve">delivery of year-end financial statements and </w:t>
      </w:r>
      <w:r w:rsidR="00116B39">
        <w:t>assisting the</w:t>
      </w:r>
      <w:r>
        <w:t xml:space="preserve"> ACT Audit Office</w:t>
      </w:r>
      <w:r w:rsidR="00116B39">
        <w:t xml:space="preserve"> in the audit of these statements</w:t>
      </w:r>
      <w:r>
        <w:t>;</w:t>
      </w:r>
    </w:p>
    <w:p w14:paraId="6AE933B3" w14:textId="77777777" w:rsidR="009218ED" w:rsidRDefault="009218ED" w:rsidP="009218ED">
      <w:pPr>
        <w:pStyle w:val="DotPoint"/>
        <w:numPr>
          <w:ilvl w:val="0"/>
          <w:numId w:val="3"/>
        </w:numPr>
        <w:spacing w:line="276" w:lineRule="auto"/>
      </w:pPr>
      <w:r>
        <w:t>liaising with other teams to ensure seamless reporting and control;</w:t>
      </w:r>
    </w:p>
    <w:p w14:paraId="0F71567D" w14:textId="77777777" w:rsidR="009218ED" w:rsidRDefault="009218ED" w:rsidP="009218ED">
      <w:pPr>
        <w:pStyle w:val="DotPoint"/>
        <w:numPr>
          <w:ilvl w:val="0"/>
          <w:numId w:val="3"/>
        </w:numPr>
        <w:spacing w:line="276" w:lineRule="auto"/>
      </w:pPr>
      <w:r>
        <w:t>managing financial reporting aspects of project reporting through working closely with business areas and the External Budget and Financial Reporting teams;</w:t>
      </w:r>
    </w:p>
    <w:p w14:paraId="0A0FA1A6" w14:textId="77777777" w:rsidR="009218ED" w:rsidRDefault="009218ED" w:rsidP="009218ED">
      <w:pPr>
        <w:pStyle w:val="DotPoint"/>
        <w:numPr>
          <w:ilvl w:val="0"/>
          <w:numId w:val="3"/>
        </w:numPr>
        <w:spacing w:line="276" w:lineRule="auto"/>
      </w:pPr>
      <w:r>
        <w:t>development and implementation of financial policies;</w:t>
      </w:r>
    </w:p>
    <w:p w14:paraId="14B9258A" w14:textId="77777777" w:rsidR="009218ED" w:rsidRDefault="009218ED" w:rsidP="009218ED">
      <w:pPr>
        <w:pStyle w:val="DotPoint"/>
        <w:numPr>
          <w:ilvl w:val="0"/>
          <w:numId w:val="3"/>
        </w:numPr>
        <w:spacing w:line="276" w:lineRule="auto"/>
      </w:pPr>
      <w:r>
        <w:t>managing the preparation and quality assurance of monthly financial performance reports to inform key stakeholders and decision makers;</w:t>
      </w:r>
    </w:p>
    <w:p w14:paraId="1DE1D682" w14:textId="77777777" w:rsidR="009218ED" w:rsidRDefault="009218ED" w:rsidP="009218ED">
      <w:pPr>
        <w:pStyle w:val="DotPoint"/>
        <w:numPr>
          <w:ilvl w:val="0"/>
          <w:numId w:val="3"/>
        </w:numPr>
        <w:spacing w:line="276" w:lineRule="auto"/>
      </w:pPr>
      <w:r>
        <w:t>ensure compliance with legislation, accounting standards, and provide in-house training to staff to further develop their capabilities;</w:t>
      </w:r>
    </w:p>
    <w:p w14:paraId="7BEEF59E" w14:textId="77777777" w:rsidR="009218ED" w:rsidRDefault="009218ED" w:rsidP="009218ED">
      <w:pPr>
        <w:pStyle w:val="DotPoint"/>
        <w:numPr>
          <w:ilvl w:val="0"/>
          <w:numId w:val="3"/>
        </w:numPr>
        <w:spacing w:line="276" w:lineRule="auto"/>
      </w:pPr>
      <w:r>
        <w:t>foster and enhance effective relationships with key internal and external stakeholders;</w:t>
      </w:r>
    </w:p>
    <w:p w14:paraId="195197AD" w14:textId="77777777" w:rsidR="009218ED" w:rsidRDefault="009218ED" w:rsidP="009218ED">
      <w:pPr>
        <w:pStyle w:val="DotPoint"/>
        <w:numPr>
          <w:ilvl w:val="0"/>
          <w:numId w:val="3"/>
        </w:numPr>
        <w:spacing w:line="276" w:lineRule="auto"/>
      </w:pPr>
      <w:r>
        <w:t>contribute to business and system improvements, change management and strategic planning; and</w:t>
      </w:r>
    </w:p>
    <w:p w14:paraId="6A348343" w14:textId="77777777" w:rsidR="009218ED" w:rsidRDefault="009218ED" w:rsidP="009218ED">
      <w:pPr>
        <w:pStyle w:val="DotPoint"/>
        <w:numPr>
          <w:ilvl w:val="0"/>
          <w:numId w:val="3"/>
        </w:numPr>
        <w:spacing w:line="276" w:lineRule="auto"/>
      </w:pPr>
      <w:r>
        <w:t>other tasks as required.</w:t>
      </w:r>
    </w:p>
    <w:p w14:paraId="7B9CA31D" w14:textId="77777777" w:rsidR="009218ED" w:rsidRDefault="009218ED" w:rsidP="009218ED">
      <w:pPr>
        <w:pStyle w:val="DotPoint"/>
        <w:numPr>
          <w:ilvl w:val="0"/>
          <w:numId w:val="0"/>
        </w:numPr>
        <w:spacing w:line="276" w:lineRule="auto"/>
        <w:ind w:left="360" w:hanging="360"/>
      </w:pPr>
    </w:p>
    <w:p w14:paraId="432A8074" w14:textId="77777777" w:rsidR="009218ED" w:rsidRDefault="009218ED" w:rsidP="009218ED">
      <w:pPr>
        <w:pStyle w:val="DotPoint"/>
        <w:numPr>
          <w:ilvl w:val="0"/>
          <w:numId w:val="0"/>
        </w:numPr>
        <w:spacing w:line="276" w:lineRule="auto"/>
      </w:pPr>
      <w:r>
        <w:t xml:space="preserve">To be successful in the role, you will need to work in an agile manner within an Activity Based Working Environment. </w:t>
      </w:r>
    </w:p>
    <w:p w14:paraId="508EB1CA" w14:textId="77777777" w:rsidR="009218ED" w:rsidRDefault="009218ED" w:rsidP="009218ED">
      <w:pPr>
        <w:pStyle w:val="DotPoint"/>
        <w:numPr>
          <w:ilvl w:val="0"/>
          <w:numId w:val="0"/>
        </w:numPr>
        <w:spacing w:line="276" w:lineRule="auto"/>
      </w:pPr>
    </w:p>
    <w:p w14:paraId="0D476F72" w14:textId="0C88DC0A" w:rsidR="009218ED" w:rsidRDefault="009218ED" w:rsidP="009218ED">
      <w:pPr>
        <w:pStyle w:val="DotPoint"/>
        <w:numPr>
          <w:ilvl w:val="0"/>
          <w:numId w:val="0"/>
        </w:numPr>
        <w:spacing w:line="276" w:lineRule="auto"/>
      </w:pPr>
      <w:r>
        <w:t xml:space="preserve">You must understand, and work within, </w:t>
      </w:r>
      <w:r w:rsidRPr="00EF1299">
        <w:t>the ACTPS Code of Conduct and ACTPS values of respect, integrity, collaboration and innovation, and model behaviour consistent with the ACTPS Respect Equity and Diversity framework.</w:t>
      </w:r>
    </w:p>
    <w:p w14:paraId="088B32D2" w14:textId="77777777" w:rsidR="009218ED" w:rsidRDefault="009218ED" w:rsidP="009218ED">
      <w:pPr>
        <w:pStyle w:val="DotPoint"/>
        <w:numPr>
          <w:ilvl w:val="0"/>
          <w:numId w:val="0"/>
        </w:numPr>
        <w:spacing w:line="276" w:lineRule="auto"/>
      </w:pPr>
    </w:p>
    <w:p w14:paraId="5F2963ED" w14:textId="77777777" w:rsidR="009218ED" w:rsidRDefault="009218ED" w:rsidP="009218ED">
      <w:pPr>
        <w:pStyle w:val="DotPoint"/>
        <w:numPr>
          <w:ilvl w:val="0"/>
          <w:numId w:val="0"/>
        </w:numPr>
        <w:spacing w:line="276" w:lineRule="auto"/>
      </w:pPr>
      <w:r>
        <w:t>The position involves direct supervision of a team.</w:t>
      </w:r>
    </w:p>
    <w:p w14:paraId="51EB596E" w14:textId="77777777" w:rsidR="009218ED" w:rsidRDefault="009218ED" w:rsidP="009218ED">
      <w:pPr>
        <w:pStyle w:val="DotPoint"/>
        <w:numPr>
          <w:ilvl w:val="0"/>
          <w:numId w:val="0"/>
        </w:numPr>
        <w:spacing w:line="276" w:lineRule="auto"/>
        <w:ind w:left="360" w:hanging="360"/>
      </w:pPr>
    </w:p>
    <w:p w14:paraId="106DB221" w14:textId="77777777" w:rsidR="00966B96" w:rsidRDefault="00966B96">
      <w:pPr>
        <w:pStyle w:val="BodyText"/>
        <w:spacing w:before="141"/>
        <w:ind w:left="0"/>
      </w:pPr>
    </w:p>
    <w:p w14:paraId="5B575D8D" w14:textId="77777777" w:rsidR="00966B96" w:rsidRDefault="00000000">
      <w:pPr>
        <w:pStyle w:val="Heading1"/>
      </w:pPr>
      <w:r>
        <w:t>SELECTION</w:t>
      </w:r>
      <w:r>
        <w:rPr>
          <w:spacing w:val="35"/>
        </w:rPr>
        <w:t xml:space="preserve"> </w:t>
      </w:r>
      <w:r>
        <w:t>CRITERIA</w:t>
      </w:r>
      <w:r>
        <w:rPr>
          <w:spacing w:val="46"/>
        </w:rPr>
        <w:t xml:space="preserve"> </w:t>
      </w:r>
      <w:r>
        <w:rPr>
          <w:spacing w:val="-2"/>
        </w:rPr>
        <w:t>(CAPABILITIES)</w:t>
      </w:r>
    </w:p>
    <w:p w14:paraId="41ACC197" w14:textId="77777777" w:rsidR="00966B96" w:rsidRDefault="00966B96">
      <w:pPr>
        <w:pStyle w:val="BodyText"/>
        <w:spacing w:before="19"/>
        <w:ind w:left="0"/>
        <w:rPr>
          <w:b/>
          <w:sz w:val="28"/>
        </w:rPr>
      </w:pPr>
    </w:p>
    <w:p w14:paraId="1B8B8FC1" w14:textId="77777777" w:rsidR="00966B96" w:rsidRDefault="00000000">
      <w:pPr>
        <w:pStyle w:val="BodyText"/>
        <w:ind w:left="140" w:right="124"/>
      </w:pPr>
      <w:r>
        <w:t>Your</w:t>
      </w:r>
      <w:r>
        <w:rPr>
          <w:spacing w:val="30"/>
        </w:rPr>
        <w:t xml:space="preserve"> </w:t>
      </w:r>
      <w:r>
        <w:t>suitability</w:t>
      </w:r>
      <w:r>
        <w:rPr>
          <w:spacing w:val="26"/>
        </w:rPr>
        <w:t xml:space="preserve"> </w:t>
      </w:r>
      <w:r>
        <w:t>for</w:t>
      </w:r>
      <w:r>
        <w:rPr>
          <w:spacing w:val="28"/>
        </w:rPr>
        <w:t xml:space="preserve"> </w:t>
      </w:r>
      <w:r>
        <w:t>this</w:t>
      </w:r>
      <w:r>
        <w:rPr>
          <w:spacing w:val="26"/>
        </w:rPr>
        <w:t xml:space="preserve"> </w:t>
      </w:r>
      <w:r>
        <w:t>position</w:t>
      </w:r>
      <w:r>
        <w:rPr>
          <w:spacing w:val="28"/>
        </w:rPr>
        <w:t xml:space="preserve"> </w:t>
      </w:r>
      <w:r>
        <w:t>will</w:t>
      </w:r>
      <w:r>
        <w:rPr>
          <w:spacing w:val="26"/>
        </w:rPr>
        <w:t xml:space="preserve"> </w:t>
      </w:r>
      <w:r>
        <w:t>be</w:t>
      </w:r>
      <w:r>
        <w:rPr>
          <w:spacing w:val="30"/>
        </w:rPr>
        <w:t xml:space="preserve"> </w:t>
      </w:r>
      <w:r>
        <w:t>assessed</w:t>
      </w:r>
      <w:r>
        <w:rPr>
          <w:spacing w:val="32"/>
        </w:rPr>
        <w:t xml:space="preserve"> </w:t>
      </w:r>
      <w:r>
        <w:t>based</w:t>
      </w:r>
      <w:r>
        <w:rPr>
          <w:spacing w:val="28"/>
        </w:rPr>
        <w:t xml:space="preserve"> </w:t>
      </w:r>
      <w:r>
        <w:t>on</w:t>
      </w:r>
      <w:r>
        <w:rPr>
          <w:spacing w:val="28"/>
        </w:rPr>
        <w:t xml:space="preserve"> </w:t>
      </w:r>
      <w:r>
        <w:t>your</w:t>
      </w:r>
      <w:r>
        <w:rPr>
          <w:spacing w:val="30"/>
        </w:rPr>
        <w:t xml:space="preserve"> </w:t>
      </w:r>
      <w:r>
        <w:t>skills,</w:t>
      </w:r>
      <w:r>
        <w:rPr>
          <w:spacing w:val="30"/>
        </w:rPr>
        <w:t xml:space="preserve"> </w:t>
      </w:r>
      <w:r>
        <w:t>knowledge</w:t>
      </w:r>
      <w:r>
        <w:rPr>
          <w:spacing w:val="28"/>
        </w:rPr>
        <w:t xml:space="preserve"> </w:t>
      </w:r>
      <w:r>
        <w:t xml:space="preserve">and </w:t>
      </w:r>
      <w:proofErr w:type="spellStart"/>
      <w:r>
        <w:t>behaviour</w:t>
      </w:r>
      <w:proofErr w:type="spellEnd"/>
      <w:r>
        <w:rPr>
          <w:spacing w:val="40"/>
        </w:rPr>
        <w:t xml:space="preserve"> </w:t>
      </w:r>
      <w:r>
        <w:t>in</w:t>
      </w:r>
      <w:r>
        <w:rPr>
          <w:spacing w:val="40"/>
        </w:rPr>
        <w:t xml:space="preserve"> </w:t>
      </w:r>
      <w:r>
        <w:t>relation</w:t>
      </w:r>
      <w:r>
        <w:rPr>
          <w:spacing w:val="40"/>
        </w:rPr>
        <w:t xml:space="preserve"> </w:t>
      </w:r>
      <w:r>
        <w:t>to</w:t>
      </w:r>
      <w:r>
        <w:rPr>
          <w:spacing w:val="40"/>
        </w:rPr>
        <w:t xml:space="preserve"> </w:t>
      </w:r>
      <w:r>
        <w:t>the</w:t>
      </w:r>
      <w:r>
        <w:rPr>
          <w:spacing w:val="40"/>
        </w:rPr>
        <w:t xml:space="preserve"> </w:t>
      </w:r>
      <w:r>
        <w:t>duties/responsibilities</w:t>
      </w:r>
      <w:r>
        <w:rPr>
          <w:spacing w:val="40"/>
        </w:rPr>
        <w:t xml:space="preserve"> </w:t>
      </w:r>
      <w:r>
        <w:t>listed</w:t>
      </w:r>
      <w:r>
        <w:rPr>
          <w:spacing w:val="40"/>
        </w:rPr>
        <w:t xml:space="preserve"> </w:t>
      </w:r>
      <w:r>
        <w:t>above.</w:t>
      </w:r>
    </w:p>
    <w:p w14:paraId="5416A70B" w14:textId="77777777" w:rsidR="00966B96" w:rsidRDefault="00966B96">
      <w:pPr>
        <w:pStyle w:val="BodyText"/>
        <w:spacing w:before="67"/>
        <w:ind w:left="0"/>
      </w:pPr>
    </w:p>
    <w:p w14:paraId="0413393A" w14:textId="77777777" w:rsidR="00966B96" w:rsidRDefault="00000000">
      <w:pPr>
        <w:pStyle w:val="BodyText"/>
        <w:ind w:left="140"/>
      </w:pPr>
      <w:r>
        <w:t>Please</w:t>
      </w:r>
      <w:r>
        <w:rPr>
          <w:spacing w:val="26"/>
        </w:rPr>
        <w:t xml:space="preserve"> </w:t>
      </w:r>
      <w:r>
        <w:t>refer</w:t>
      </w:r>
      <w:r>
        <w:rPr>
          <w:spacing w:val="26"/>
        </w:rPr>
        <w:t xml:space="preserve"> </w:t>
      </w:r>
      <w:r>
        <w:t>to</w:t>
      </w:r>
      <w:r>
        <w:rPr>
          <w:spacing w:val="26"/>
        </w:rPr>
        <w:t xml:space="preserve"> </w:t>
      </w:r>
      <w:r>
        <w:t>the</w:t>
      </w:r>
      <w:r>
        <w:rPr>
          <w:spacing w:val="29"/>
        </w:rPr>
        <w:t xml:space="preserve"> </w:t>
      </w:r>
      <w:r>
        <w:t>advertising</w:t>
      </w:r>
      <w:r>
        <w:rPr>
          <w:spacing w:val="27"/>
        </w:rPr>
        <w:t xml:space="preserve"> </w:t>
      </w:r>
      <w:r>
        <w:t>materials</w:t>
      </w:r>
      <w:r>
        <w:rPr>
          <w:spacing w:val="25"/>
        </w:rPr>
        <w:t xml:space="preserve"> </w:t>
      </w:r>
      <w:r>
        <w:t>for</w:t>
      </w:r>
      <w:r>
        <w:rPr>
          <w:spacing w:val="28"/>
        </w:rPr>
        <w:t xml:space="preserve"> </w:t>
      </w:r>
      <w:r>
        <w:t>information</w:t>
      </w:r>
      <w:r>
        <w:rPr>
          <w:spacing w:val="26"/>
        </w:rPr>
        <w:t xml:space="preserve"> </w:t>
      </w:r>
      <w:r>
        <w:t>on</w:t>
      </w:r>
      <w:r>
        <w:rPr>
          <w:spacing w:val="26"/>
        </w:rPr>
        <w:t xml:space="preserve"> </w:t>
      </w:r>
      <w:r>
        <w:t>how</w:t>
      </w:r>
      <w:r>
        <w:rPr>
          <w:spacing w:val="26"/>
        </w:rPr>
        <w:t xml:space="preserve"> </w:t>
      </w:r>
      <w:r>
        <w:t>to</w:t>
      </w:r>
      <w:r>
        <w:rPr>
          <w:spacing w:val="27"/>
        </w:rPr>
        <w:t xml:space="preserve"> </w:t>
      </w:r>
      <w:r>
        <w:rPr>
          <w:spacing w:val="-2"/>
        </w:rPr>
        <w:t>apply.</w:t>
      </w:r>
    </w:p>
    <w:p w14:paraId="70870C95" w14:textId="77777777" w:rsidR="00966B96" w:rsidRDefault="00966B96">
      <w:pPr>
        <w:pStyle w:val="BodyText"/>
        <w:spacing w:before="67"/>
        <w:ind w:left="0"/>
      </w:pPr>
    </w:p>
    <w:p w14:paraId="07FA97E9" w14:textId="77777777" w:rsidR="00966B96" w:rsidRDefault="00000000">
      <w:pPr>
        <w:pStyle w:val="Heading2"/>
      </w:pPr>
      <w:r>
        <w:rPr>
          <w:noProof/>
        </w:rPr>
        <mc:AlternateContent>
          <mc:Choice Requires="wps">
            <w:drawing>
              <wp:anchor distT="0" distB="0" distL="0" distR="0" simplePos="0" relativeHeight="15730688" behindDoc="0" locked="0" layoutInCell="1" allowOverlap="1" wp14:anchorId="1527207D" wp14:editId="19160838">
                <wp:simplePos x="0" y="0"/>
                <wp:positionH relativeFrom="page">
                  <wp:posOffset>701040</wp:posOffset>
                </wp:positionH>
                <wp:positionV relativeFrom="paragraph">
                  <wp:posOffset>198616</wp:posOffset>
                </wp:positionV>
                <wp:extent cx="615823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9D27C" id="Graphic 5" o:spid="_x0000_s1026" style="position:absolute;margin-left:55.2pt;margin-top:15.65pt;width:484.9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" path="m6158230,l,,,18287r6158230,l6158230,xe" fillcolor="black" stroked="f">
                <v:path arrowok="t"/>
                <w10:wrap anchorx="page"/>
              </v:shape>
            </w:pict>
          </mc:Fallback>
        </mc:AlternateContent>
      </w:r>
      <w:r>
        <w:rPr>
          <w:spacing w:val="-2"/>
        </w:rPr>
        <w:t>Skills</w:t>
      </w:r>
    </w:p>
    <w:p w14:paraId="38E90E30" w14:textId="77777777" w:rsidR="009218ED" w:rsidRPr="009218ED" w:rsidRDefault="009218ED" w:rsidP="009218ED">
      <w:pPr>
        <w:pStyle w:val="BodyText"/>
        <w:widowControl/>
        <w:suppressAutoHyphens/>
        <w:autoSpaceDE/>
        <w:autoSpaceDN/>
        <w:ind w:left="720"/>
        <w:rPr>
          <w:rFonts w:asciiTheme="minorHAnsi" w:hAnsiTheme="minorHAnsi" w:cstheme="minorHAnsi"/>
          <w:i/>
        </w:rPr>
      </w:pPr>
    </w:p>
    <w:p w14:paraId="6161AA1C" w14:textId="48FE43F6"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t xml:space="preserve">Demonstrated practical experience and leadership in financial management, </w:t>
      </w:r>
      <w:r w:rsidR="00116B39">
        <w:rPr>
          <w:rFonts w:asciiTheme="minorHAnsi" w:hAnsiTheme="minorHAnsi" w:cstheme="minorHAnsi"/>
        </w:rPr>
        <w:t xml:space="preserve">financial </w:t>
      </w:r>
      <w:r w:rsidRPr="00C17130">
        <w:rPr>
          <w:rFonts w:asciiTheme="minorHAnsi" w:hAnsiTheme="minorHAnsi" w:cstheme="minorHAnsi"/>
        </w:rPr>
        <w:t>reporting and budgeting activities in a public sector environment.</w:t>
      </w:r>
    </w:p>
    <w:p w14:paraId="7AC7EBE7" w14:textId="77777777"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t xml:space="preserve">Demonstrated capacity to lead and manage teams. </w:t>
      </w:r>
    </w:p>
    <w:p w14:paraId="62B20729" w14:textId="77777777"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lastRenderedPageBreak/>
        <w:t xml:space="preserve">Demonstrated ability to develop and maintain </w:t>
      </w:r>
      <w:r>
        <w:rPr>
          <w:rFonts w:asciiTheme="minorHAnsi" w:hAnsiTheme="minorHAnsi" w:cstheme="minorHAnsi"/>
        </w:rPr>
        <w:t>productive</w:t>
      </w:r>
      <w:r w:rsidRPr="00C17130">
        <w:rPr>
          <w:rFonts w:asciiTheme="minorHAnsi" w:hAnsiTheme="minorHAnsi" w:cstheme="minorHAnsi"/>
        </w:rPr>
        <w:t xml:space="preserve"> working relationships with stakeholders while achieving desired results.</w:t>
      </w:r>
    </w:p>
    <w:p w14:paraId="62C98EAD" w14:textId="77777777"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t>Demonstrated outstanding</w:t>
      </w:r>
      <w:r>
        <w:rPr>
          <w:rFonts w:asciiTheme="minorHAnsi" w:hAnsiTheme="minorHAnsi" w:cstheme="minorHAnsi"/>
        </w:rPr>
        <w:t xml:space="preserve"> of</w:t>
      </w:r>
      <w:r w:rsidRPr="00C17130">
        <w:rPr>
          <w:rFonts w:asciiTheme="minorHAnsi" w:hAnsiTheme="minorHAnsi" w:cstheme="minorHAnsi"/>
        </w:rPr>
        <w:t xml:space="preserve"> </w:t>
      </w:r>
      <w:proofErr w:type="spellStart"/>
      <w:r w:rsidRPr="00C17130">
        <w:rPr>
          <w:rFonts w:asciiTheme="minorHAnsi" w:hAnsiTheme="minorHAnsi" w:cstheme="minorHAnsi"/>
        </w:rPr>
        <w:t>organisational</w:t>
      </w:r>
      <w:proofErr w:type="spellEnd"/>
      <w:r w:rsidRPr="00C17130">
        <w:rPr>
          <w:rFonts w:asciiTheme="minorHAnsi" w:hAnsiTheme="minorHAnsi" w:cstheme="minorHAnsi"/>
        </w:rPr>
        <w:t xml:space="preserve"> and time management skills to manage a high-performance team to achieve tasks within strict and tight deadlines.</w:t>
      </w:r>
    </w:p>
    <w:p w14:paraId="69737A6E" w14:textId="77777777"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t xml:space="preserve">Highly developed communication skills </w:t>
      </w:r>
    </w:p>
    <w:p w14:paraId="0E2CCA45" w14:textId="77777777" w:rsidR="009218ED" w:rsidRPr="00C17130" w:rsidRDefault="009218ED" w:rsidP="009218ED">
      <w:pPr>
        <w:pStyle w:val="BodyText"/>
        <w:widowControl/>
        <w:numPr>
          <w:ilvl w:val="0"/>
          <w:numId w:val="6"/>
        </w:numPr>
        <w:suppressAutoHyphens/>
        <w:autoSpaceDE/>
        <w:autoSpaceDN/>
        <w:spacing w:after="120"/>
        <w:ind w:left="856" w:hanging="357"/>
        <w:rPr>
          <w:rFonts w:asciiTheme="minorHAnsi" w:hAnsiTheme="minorHAnsi" w:cstheme="minorHAnsi"/>
          <w:i/>
        </w:rPr>
      </w:pPr>
      <w:r w:rsidRPr="00C17130">
        <w:rPr>
          <w:rFonts w:asciiTheme="minorHAnsi" w:hAnsiTheme="minorHAnsi" w:cstheme="minorHAnsi"/>
        </w:rPr>
        <w:t>Highly developed stakeholder liaison skills and negotiation skills</w:t>
      </w:r>
    </w:p>
    <w:p w14:paraId="1D202370" w14:textId="77777777" w:rsidR="00966B96" w:rsidRDefault="00966B96">
      <w:pPr>
        <w:pStyle w:val="BodyText"/>
        <w:spacing w:before="88"/>
        <w:ind w:left="0"/>
      </w:pPr>
    </w:p>
    <w:p w14:paraId="74FC4AFD" w14:textId="77777777" w:rsidR="00966B96" w:rsidRDefault="00000000">
      <w:pPr>
        <w:pStyle w:val="Heading2"/>
      </w:pPr>
      <w:r>
        <w:rPr>
          <w:noProof/>
        </w:rPr>
        <mc:AlternateContent>
          <mc:Choice Requires="wps">
            <w:drawing>
              <wp:anchor distT="0" distB="0" distL="0" distR="0" simplePos="0" relativeHeight="15731200" behindDoc="0" locked="0" layoutInCell="1" allowOverlap="1" wp14:anchorId="7D4617A5" wp14:editId="050603D7">
                <wp:simplePos x="0" y="0"/>
                <wp:positionH relativeFrom="page">
                  <wp:posOffset>701040</wp:posOffset>
                </wp:positionH>
                <wp:positionV relativeFrom="paragraph">
                  <wp:posOffset>198679</wp:posOffset>
                </wp:positionV>
                <wp:extent cx="615823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F2BFA" id="Graphic 6" o:spid="_x0000_s1026" style="position:absolute;margin-left:55.2pt;margin-top:15.65pt;width:484.9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" path="m6158230,l,,,18287r6158230,l6158230,xe" fillcolor="black" stroked="f">
                <v:path arrowok="t"/>
                <w10:wrap anchorx="page"/>
              </v:shape>
            </w:pict>
          </mc:Fallback>
        </mc:AlternateContent>
      </w:r>
      <w:r>
        <w:rPr>
          <w:spacing w:val="-2"/>
        </w:rPr>
        <w:t>Knowledge</w:t>
      </w:r>
    </w:p>
    <w:p w14:paraId="73CED3F9" w14:textId="77777777" w:rsidR="009218ED" w:rsidRPr="009218ED" w:rsidRDefault="009218ED" w:rsidP="009218ED">
      <w:pPr>
        <w:pStyle w:val="DotPoint"/>
        <w:numPr>
          <w:ilvl w:val="0"/>
          <w:numId w:val="0"/>
        </w:numPr>
        <w:spacing w:after="0"/>
        <w:ind w:left="720"/>
        <w:rPr>
          <w:rFonts w:asciiTheme="minorHAnsi" w:hAnsiTheme="minorHAnsi" w:cstheme="minorHAnsi"/>
          <w:i/>
          <w:szCs w:val="24"/>
        </w:rPr>
      </w:pPr>
    </w:p>
    <w:p w14:paraId="04658E35" w14:textId="345D212F" w:rsidR="009218ED" w:rsidRPr="00C17130" w:rsidRDefault="009218ED" w:rsidP="009218ED">
      <w:pPr>
        <w:pStyle w:val="DotPoint"/>
        <w:numPr>
          <w:ilvl w:val="0"/>
          <w:numId w:val="8"/>
        </w:numPr>
        <w:spacing w:after="120"/>
        <w:ind w:left="856" w:hanging="357"/>
        <w:contextualSpacing w:val="0"/>
        <w:rPr>
          <w:rFonts w:asciiTheme="minorHAnsi" w:hAnsiTheme="minorHAnsi" w:cstheme="minorHAnsi"/>
          <w:i/>
          <w:szCs w:val="24"/>
        </w:rPr>
      </w:pPr>
      <w:r w:rsidRPr="00A876E4">
        <w:rPr>
          <w:rFonts w:asciiTheme="minorHAnsi" w:hAnsiTheme="minorHAnsi" w:cstheme="minorHAnsi"/>
          <w:szCs w:val="24"/>
        </w:rPr>
        <w:t>Demonstrate so</w:t>
      </w:r>
      <w:r w:rsidRPr="00C17130">
        <w:rPr>
          <w:rFonts w:asciiTheme="minorHAnsi" w:hAnsiTheme="minorHAnsi" w:cstheme="minorHAnsi"/>
          <w:szCs w:val="24"/>
        </w:rPr>
        <w:t>lid knowledge in management accounting, budgeting and financial reporting;</w:t>
      </w:r>
    </w:p>
    <w:p w14:paraId="470D36AF" w14:textId="77777777" w:rsidR="009218ED" w:rsidRPr="00C17130" w:rsidRDefault="009218ED" w:rsidP="009218ED">
      <w:pPr>
        <w:pStyle w:val="DotPoint"/>
        <w:numPr>
          <w:ilvl w:val="0"/>
          <w:numId w:val="8"/>
        </w:numPr>
        <w:spacing w:after="120"/>
        <w:ind w:left="856" w:hanging="357"/>
        <w:contextualSpacing w:val="0"/>
        <w:rPr>
          <w:rFonts w:asciiTheme="minorHAnsi" w:hAnsiTheme="minorHAnsi" w:cstheme="minorHAnsi"/>
          <w:i/>
          <w:szCs w:val="24"/>
        </w:rPr>
      </w:pPr>
      <w:r w:rsidRPr="00C17130">
        <w:rPr>
          <w:rFonts w:asciiTheme="minorHAnsi" w:hAnsiTheme="minorHAnsi" w:cstheme="minorHAnsi"/>
          <w:szCs w:val="24"/>
        </w:rPr>
        <w:t>Understanding of accrual accounting and budgeting with the ability to train and lead others in these;</w:t>
      </w:r>
    </w:p>
    <w:p w14:paraId="60F7B096" w14:textId="77777777" w:rsidR="009218ED" w:rsidRPr="00C17130" w:rsidRDefault="009218ED" w:rsidP="009218ED">
      <w:pPr>
        <w:pStyle w:val="DotPoint"/>
        <w:numPr>
          <w:ilvl w:val="0"/>
          <w:numId w:val="8"/>
        </w:numPr>
        <w:spacing w:after="120"/>
        <w:ind w:left="856" w:hanging="357"/>
        <w:contextualSpacing w:val="0"/>
        <w:rPr>
          <w:rFonts w:asciiTheme="minorHAnsi" w:hAnsiTheme="minorHAnsi" w:cstheme="minorHAnsi"/>
          <w:i/>
          <w:szCs w:val="24"/>
        </w:rPr>
      </w:pPr>
      <w:r w:rsidRPr="00C17130">
        <w:rPr>
          <w:rFonts w:asciiTheme="minorHAnsi" w:hAnsiTheme="minorHAnsi" w:cstheme="minorHAnsi"/>
          <w:szCs w:val="24"/>
        </w:rPr>
        <w:t>Strong analytical knowledge with an ability to analyse and int</w:t>
      </w:r>
      <w:r>
        <w:rPr>
          <w:rFonts w:asciiTheme="minorHAnsi" w:hAnsiTheme="minorHAnsi" w:cstheme="minorHAnsi"/>
          <w:szCs w:val="24"/>
        </w:rPr>
        <w:t>er</w:t>
      </w:r>
      <w:r w:rsidRPr="00C17130">
        <w:rPr>
          <w:rFonts w:asciiTheme="minorHAnsi" w:hAnsiTheme="minorHAnsi" w:cstheme="minorHAnsi"/>
          <w:szCs w:val="24"/>
        </w:rPr>
        <w:t>pret data to provide financial insights.</w:t>
      </w:r>
    </w:p>
    <w:p w14:paraId="193E629B" w14:textId="77777777" w:rsidR="009218ED" w:rsidRPr="00C17130" w:rsidRDefault="009218ED" w:rsidP="009218ED">
      <w:pPr>
        <w:pStyle w:val="DotPoint"/>
        <w:numPr>
          <w:ilvl w:val="0"/>
          <w:numId w:val="8"/>
        </w:numPr>
        <w:spacing w:after="120"/>
        <w:ind w:left="856" w:hanging="357"/>
        <w:contextualSpacing w:val="0"/>
        <w:rPr>
          <w:rFonts w:asciiTheme="minorHAnsi" w:hAnsiTheme="minorHAnsi" w:cstheme="minorHAnsi"/>
          <w:i/>
          <w:szCs w:val="24"/>
        </w:rPr>
      </w:pPr>
      <w:r w:rsidRPr="00C17130">
        <w:rPr>
          <w:rFonts w:asciiTheme="minorHAnsi" w:hAnsiTheme="minorHAnsi" w:cstheme="minorHAnsi"/>
          <w:szCs w:val="24"/>
        </w:rPr>
        <w:t xml:space="preserve">Strong understanding of accrual accounting principles and an understanding of accounting standards and the </w:t>
      </w:r>
      <w:r w:rsidRPr="00F90362">
        <w:rPr>
          <w:rFonts w:asciiTheme="minorHAnsi" w:hAnsiTheme="minorHAnsi" w:cstheme="minorHAnsi"/>
          <w:i/>
          <w:iCs/>
          <w:szCs w:val="24"/>
        </w:rPr>
        <w:t>Finance Management Act 1996</w:t>
      </w:r>
      <w:r w:rsidRPr="00C17130">
        <w:rPr>
          <w:rFonts w:asciiTheme="minorHAnsi" w:hAnsiTheme="minorHAnsi" w:cstheme="minorHAnsi"/>
          <w:szCs w:val="24"/>
        </w:rPr>
        <w:t xml:space="preserve"> (or equivalent framework)</w:t>
      </w:r>
    </w:p>
    <w:p w14:paraId="09598E4F" w14:textId="77777777" w:rsidR="009218ED" w:rsidRPr="00C17130" w:rsidRDefault="009218ED" w:rsidP="009218ED">
      <w:pPr>
        <w:pStyle w:val="DotPoint"/>
        <w:numPr>
          <w:ilvl w:val="0"/>
          <w:numId w:val="8"/>
        </w:numPr>
        <w:spacing w:after="120"/>
        <w:ind w:left="856" w:hanging="357"/>
        <w:contextualSpacing w:val="0"/>
        <w:rPr>
          <w:rFonts w:asciiTheme="minorHAnsi" w:hAnsiTheme="minorHAnsi" w:cstheme="minorHAnsi"/>
          <w:i/>
          <w:szCs w:val="24"/>
        </w:rPr>
      </w:pPr>
      <w:r w:rsidRPr="00C17130">
        <w:rPr>
          <w:rFonts w:asciiTheme="minorHAnsi" w:hAnsiTheme="minorHAnsi" w:cstheme="minorHAnsi"/>
          <w:szCs w:val="24"/>
        </w:rPr>
        <w:t>Knowledge of different computer products including</w:t>
      </w:r>
      <w:r>
        <w:rPr>
          <w:rFonts w:asciiTheme="minorHAnsi" w:hAnsiTheme="minorHAnsi" w:cstheme="minorHAnsi"/>
          <w:szCs w:val="24"/>
        </w:rPr>
        <w:t xml:space="preserve"> the</w:t>
      </w:r>
      <w:r w:rsidRPr="00C17130">
        <w:rPr>
          <w:rFonts w:asciiTheme="minorHAnsi" w:hAnsiTheme="minorHAnsi" w:cstheme="minorHAnsi"/>
          <w:szCs w:val="24"/>
        </w:rPr>
        <w:t xml:space="preserve"> Microsoft suite of products and Finance Management Information Systems such as Oracle and TM1</w:t>
      </w:r>
      <w:r>
        <w:rPr>
          <w:rFonts w:asciiTheme="minorHAnsi" w:hAnsiTheme="minorHAnsi" w:cstheme="minorHAnsi"/>
          <w:szCs w:val="24"/>
        </w:rPr>
        <w:t>.</w:t>
      </w:r>
    </w:p>
    <w:p w14:paraId="637CABE6" w14:textId="77777777" w:rsidR="00966B96" w:rsidRDefault="00966B96" w:rsidP="009218ED">
      <w:pPr>
        <w:pStyle w:val="BodyText"/>
        <w:ind w:left="140"/>
      </w:pPr>
    </w:p>
    <w:p w14:paraId="40DB8154" w14:textId="77777777" w:rsidR="00966B96" w:rsidRDefault="00966B96">
      <w:pPr>
        <w:pStyle w:val="BodyText"/>
        <w:spacing w:before="135"/>
        <w:ind w:left="0"/>
      </w:pPr>
    </w:p>
    <w:p w14:paraId="3FFD4723" w14:textId="77777777" w:rsidR="00966B96" w:rsidRDefault="00000000">
      <w:pPr>
        <w:pStyle w:val="Heading2"/>
      </w:pPr>
      <w:r>
        <w:rPr>
          <w:noProof/>
        </w:rPr>
        <mc:AlternateContent>
          <mc:Choice Requires="wps">
            <w:drawing>
              <wp:anchor distT="0" distB="0" distL="0" distR="0" simplePos="0" relativeHeight="15731712" behindDoc="0" locked="0" layoutInCell="1" allowOverlap="1" wp14:anchorId="52CDFBFD" wp14:editId="4348EB2E">
                <wp:simplePos x="0" y="0"/>
                <wp:positionH relativeFrom="page">
                  <wp:posOffset>701040</wp:posOffset>
                </wp:positionH>
                <wp:positionV relativeFrom="paragraph">
                  <wp:posOffset>198593</wp:posOffset>
                </wp:positionV>
                <wp:extent cx="615823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6"/>
                              </a:lnTo>
                              <a:lnTo>
                                <a:pt x="6158230" y="1828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6306C" id="Graphic 7" o:spid="_x0000_s1026" style="position:absolute;margin-left:55.2pt;margin-top:15.65pt;width:484.9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oIAIAAMEEAAAOAAAAZHJzL2Uyb0RvYy54bWysVMFu2zAMvQ/YPwi6L46zNQ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" path="m6158230,l,,,18286r6158230,l6158230,xe" fillcolor="black" stroked="f">
                <v:path arrowok="t"/>
                <w10:wrap anchorx="page"/>
              </v:shape>
            </w:pict>
          </mc:Fallback>
        </mc:AlternateContent>
      </w:r>
      <w:proofErr w:type="spellStart"/>
      <w:r>
        <w:rPr>
          <w:spacing w:val="-2"/>
        </w:rPr>
        <w:t>Behaviour</w:t>
      </w:r>
      <w:proofErr w:type="spellEnd"/>
    </w:p>
    <w:p w14:paraId="78BF1EE8" w14:textId="77777777" w:rsidR="009218ED" w:rsidRDefault="009218ED" w:rsidP="009218ED">
      <w:pPr>
        <w:pStyle w:val="BodyText"/>
        <w:widowControl/>
        <w:suppressAutoHyphens/>
        <w:autoSpaceDE/>
        <w:autoSpaceDN/>
        <w:spacing w:after="240"/>
        <w:ind w:left="720"/>
        <w:rPr>
          <w:rFonts w:asciiTheme="minorHAnsi" w:hAnsiTheme="minorHAnsi" w:cstheme="minorHAnsi"/>
          <w:iCs/>
        </w:rPr>
      </w:pPr>
    </w:p>
    <w:p w14:paraId="2F8A0A58" w14:textId="0C537513" w:rsidR="009218ED" w:rsidRPr="009218ED" w:rsidRDefault="009218ED" w:rsidP="009218ED">
      <w:pPr>
        <w:pStyle w:val="BodyText"/>
        <w:widowControl/>
        <w:numPr>
          <w:ilvl w:val="0"/>
          <w:numId w:val="9"/>
        </w:numPr>
        <w:suppressAutoHyphens/>
        <w:autoSpaceDE/>
        <w:autoSpaceDN/>
        <w:spacing w:after="240"/>
        <w:rPr>
          <w:rFonts w:asciiTheme="minorHAnsi" w:hAnsiTheme="minorHAnsi" w:cstheme="minorHAnsi"/>
          <w:iCs/>
        </w:rPr>
      </w:pPr>
      <w:r>
        <w:rPr>
          <w:rFonts w:asciiTheme="minorHAnsi" w:hAnsiTheme="minorHAnsi" w:cstheme="minorHAnsi"/>
          <w:iCs/>
        </w:rPr>
        <w:t>P</w:t>
      </w:r>
      <w:r w:rsidRPr="009218ED">
        <w:rPr>
          <w:rFonts w:asciiTheme="minorHAnsi" w:hAnsiTheme="minorHAnsi" w:cstheme="minorHAnsi"/>
          <w:iCs/>
        </w:rPr>
        <w:t>roven ability to lead and mentor a customer focused team while fostering a positive work environment.</w:t>
      </w:r>
    </w:p>
    <w:p w14:paraId="5DBBAD28" w14:textId="77777777" w:rsidR="009218ED" w:rsidRPr="00C17130" w:rsidRDefault="009218ED" w:rsidP="009218ED">
      <w:pPr>
        <w:pStyle w:val="BodyText"/>
        <w:widowControl/>
        <w:numPr>
          <w:ilvl w:val="0"/>
          <w:numId w:val="9"/>
        </w:numPr>
        <w:suppressAutoHyphens/>
        <w:autoSpaceDE/>
        <w:autoSpaceDN/>
        <w:spacing w:after="240"/>
        <w:rPr>
          <w:rFonts w:asciiTheme="minorHAnsi" w:hAnsiTheme="minorHAnsi" w:cstheme="minorHAnsi"/>
          <w:iCs/>
        </w:rPr>
      </w:pPr>
      <w:r w:rsidRPr="00C17130">
        <w:rPr>
          <w:rFonts w:asciiTheme="minorHAnsi" w:hAnsiTheme="minorHAnsi" w:cstheme="minorHAnsi"/>
          <w:iCs/>
        </w:rPr>
        <w:t>Ability to deliver tasks within tight timeframes.</w:t>
      </w:r>
    </w:p>
    <w:p w14:paraId="03EEB38C" w14:textId="77777777" w:rsidR="009218ED" w:rsidRPr="00C17130" w:rsidRDefault="009218ED" w:rsidP="009218ED">
      <w:pPr>
        <w:pStyle w:val="BodyText"/>
        <w:widowControl/>
        <w:numPr>
          <w:ilvl w:val="0"/>
          <w:numId w:val="9"/>
        </w:numPr>
        <w:suppressAutoHyphens/>
        <w:autoSpaceDE/>
        <w:autoSpaceDN/>
        <w:spacing w:after="240"/>
        <w:rPr>
          <w:rFonts w:asciiTheme="minorHAnsi" w:hAnsiTheme="minorHAnsi" w:cstheme="minorHAnsi"/>
          <w:iCs/>
        </w:rPr>
      </w:pPr>
      <w:r w:rsidRPr="00C17130">
        <w:rPr>
          <w:rFonts w:asciiTheme="minorHAnsi" w:hAnsiTheme="minorHAnsi" w:cstheme="minorHAnsi"/>
          <w:iCs/>
        </w:rPr>
        <w:t xml:space="preserve">A demonstrated ability to work with, and lead, </w:t>
      </w:r>
      <w:r>
        <w:rPr>
          <w:rFonts w:asciiTheme="minorHAnsi" w:hAnsiTheme="minorHAnsi" w:cstheme="minorHAnsi"/>
          <w:iCs/>
        </w:rPr>
        <w:t>different</w:t>
      </w:r>
      <w:r w:rsidRPr="00C17130">
        <w:rPr>
          <w:rFonts w:asciiTheme="minorHAnsi" w:hAnsiTheme="minorHAnsi" w:cstheme="minorHAnsi"/>
          <w:iCs/>
        </w:rPr>
        <w:t xml:space="preserve"> accounting and non-accounting professionals while deliv</w:t>
      </w:r>
      <w:r>
        <w:rPr>
          <w:rFonts w:asciiTheme="minorHAnsi" w:hAnsiTheme="minorHAnsi" w:cstheme="minorHAnsi"/>
          <w:iCs/>
        </w:rPr>
        <w:t>er</w:t>
      </w:r>
      <w:r w:rsidRPr="00C17130">
        <w:rPr>
          <w:rFonts w:asciiTheme="minorHAnsi" w:hAnsiTheme="minorHAnsi" w:cstheme="minorHAnsi"/>
          <w:iCs/>
        </w:rPr>
        <w:t>ing desired outcomes.</w:t>
      </w:r>
    </w:p>
    <w:p w14:paraId="776AB76E" w14:textId="469E56B8" w:rsidR="009218ED" w:rsidRPr="00C17130" w:rsidRDefault="009218ED" w:rsidP="009218ED">
      <w:pPr>
        <w:pStyle w:val="BodyText"/>
        <w:widowControl/>
        <w:numPr>
          <w:ilvl w:val="0"/>
          <w:numId w:val="9"/>
        </w:numPr>
        <w:suppressAutoHyphens/>
        <w:autoSpaceDE/>
        <w:autoSpaceDN/>
        <w:spacing w:after="240"/>
        <w:rPr>
          <w:rFonts w:asciiTheme="minorHAnsi" w:hAnsiTheme="minorHAnsi" w:cstheme="minorHAnsi"/>
          <w:iCs/>
        </w:rPr>
      </w:pPr>
      <w:r w:rsidRPr="00C17130">
        <w:rPr>
          <w:rFonts w:asciiTheme="minorHAnsi" w:hAnsiTheme="minorHAnsi" w:cstheme="minorHAnsi"/>
          <w:iCs/>
        </w:rPr>
        <w:t xml:space="preserve">Demonstrated ability to add value to the team, Division, </w:t>
      </w:r>
      <w:r>
        <w:rPr>
          <w:rFonts w:asciiTheme="minorHAnsi" w:hAnsiTheme="minorHAnsi" w:cstheme="minorHAnsi"/>
          <w:iCs/>
        </w:rPr>
        <w:t xml:space="preserve">CED </w:t>
      </w:r>
      <w:r w:rsidRPr="00C17130">
        <w:rPr>
          <w:rFonts w:asciiTheme="minorHAnsi" w:hAnsiTheme="minorHAnsi" w:cstheme="minorHAnsi"/>
          <w:iCs/>
        </w:rPr>
        <w:t xml:space="preserve">and ACT Government based on the ACT Government Signature Values and </w:t>
      </w:r>
      <w:proofErr w:type="spellStart"/>
      <w:r w:rsidRPr="00C17130">
        <w:rPr>
          <w:rFonts w:asciiTheme="minorHAnsi" w:hAnsiTheme="minorHAnsi" w:cstheme="minorHAnsi"/>
          <w:iCs/>
        </w:rPr>
        <w:t>Behaviours</w:t>
      </w:r>
      <w:proofErr w:type="spellEnd"/>
      <w:r w:rsidRPr="00C17130">
        <w:rPr>
          <w:rFonts w:asciiTheme="minorHAnsi" w:hAnsiTheme="minorHAnsi" w:cstheme="minorHAnsi"/>
          <w:iCs/>
        </w:rPr>
        <w:t xml:space="preserve"> and the Directorate culture as described in the Division Overview.</w:t>
      </w:r>
    </w:p>
    <w:p w14:paraId="52E32366" w14:textId="77777777" w:rsidR="00966B96" w:rsidRDefault="00966B96">
      <w:pPr>
        <w:pStyle w:val="ListParagraph"/>
        <w:rPr>
          <w:sz w:val="24"/>
        </w:rPr>
        <w:sectPr w:rsidR="00966B96">
          <w:pgSz w:w="11910" w:h="16840"/>
          <w:pgMar w:top="780" w:right="1133" w:bottom="280" w:left="992" w:header="720" w:footer="720" w:gutter="0"/>
          <w:cols w:space="720"/>
        </w:sectPr>
      </w:pPr>
    </w:p>
    <w:p w14:paraId="6ED1D5B2" w14:textId="77777777" w:rsidR="00966B96" w:rsidRDefault="00000000">
      <w:pPr>
        <w:pStyle w:val="ListParagraph"/>
        <w:numPr>
          <w:ilvl w:val="0"/>
          <w:numId w:val="1"/>
        </w:numPr>
        <w:tabs>
          <w:tab w:val="left" w:pos="861"/>
        </w:tabs>
        <w:spacing w:before="53" w:line="259" w:lineRule="auto"/>
        <w:ind w:right="127"/>
        <w:jc w:val="both"/>
        <w:rPr>
          <w:sz w:val="24"/>
        </w:rPr>
      </w:pPr>
      <w:r>
        <w:rPr>
          <w:sz w:val="24"/>
        </w:rPr>
        <w:lastRenderedPageBreak/>
        <w:t>Demonstrated</w:t>
      </w:r>
      <w:r>
        <w:rPr>
          <w:spacing w:val="-5"/>
          <w:sz w:val="24"/>
        </w:rPr>
        <w:t xml:space="preserve"> </w:t>
      </w:r>
      <w:r>
        <w:rPr>
          <w:sz w:val="24"/>
        </w:rPr>
        <w:t>understanding</w:t>
      </w:r>
      <w:r>
        <w:rPr>
          <w:spacing w:val="-6"/>
          <w:sz w:val="24"/>
        </w:rPr>
        <w:t xml:space="preserve"> </w:t>
      </w:r>
      <w:r>
        <w:rPr>
          <w:sz w:val="24"/>
        </w:rPr>
        <w:t>and</w:t>
      </w:r>
      <w:r>
        <w:rPr>
          <w:spacing w:val="-3"/>
          <w:sz w:val="24"/>
        </w:rPr>
        <w:t xml:space="preserve"> </w:t>
      </w:r>
      <w:r>
        <w:rPr>
          <w:sz w:val="24"/>
        </w:rPr>
        <w:t>commitment</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implantation</w:t>
      </w:r>
      <w:r>
        <w:rPr>
          <w:spacing w:val="-5"/>
          <w:sz w:val="24"/>
        </w:rPr>
        <w:t xml:space="preserve"> </w:t>
      </w:r>
      <w:r>
        <w:rPr>
          <w:sz w:val="24"/>
        </w:rPr>
        <w:t>of</w:t>
      </w:r>
      <w:r>
        <w:rPr>
          <w:spacing w:val="-5"/>
          <w:sz w:val="24"/>
        </w:rPr>
        <w:t xml:space="preserve"> </w:t>
      </w:r>
      <w:r>
        <w:rPr>
          <w:sz w:val="24"/>
        </w:rPr>
        <w:t>Respect,</w:t>
      </w:r>
      <w:r>
        <w:rPr>
          <w:spacing w:val="-4"/>
          <w:sz w:val="24"/>
        </w:rPr>
        <w:t xml:space="preserve"> </w:t>
      </w:r>
      <w:r>
        <w:rPr>
          <w:sz w:val="24"/>
        </w:rPr>
        <w:t>Equity</w:t>
      </w:r>
      <w:r>
        <w:rPr>
          <w:spacing w:val="-4"/>
          <w:sz w:val="24"/>
        </w:rPr>
        <w:t xml:space="preserve"> </w:t>
      </w:r>
      <w:r>
        <w:rPr>
          <w:sz w:val="24"/>
        </w:rPr>
        <w:t>and Diversity (RED), participative work practices and Workplace Health and Safety (WHS), and compliance with the requirements of the Territory Records Act 2002.</w:t>
      </w:r>
    </w:p>
    <w:p w14:paraId="02FFFF1C" w14:textId="77777777" w:rsidR="00966B96" w:rsidRDefault="00966B96">
      <w:pPr>
        <w:pStyle w:val="BodyText"/>
        <w:spacing w:before="66"/>
        <w:ind w:left="0"/>
      </w:pPr>
    </w:p>
    <w:p w14:paraId="31EA88F3" w14:textId="77777777" w:rsidR="00966B96" w:rsidRDefault="00000000">
      <w:pPr>
        <w:pStyle w:val="Heading1"/>
      </w:pPr>
      <w:r>
        <w:t>COMPLIANCE</w:t>
      </w:r>
      <w:r>
        <w:rPr>
          <w:spacing w:val="31"/>
        </w:rPr>
        <w:t xml:space="preserve"> </w:t>
      </w:r>
      <w:r>
        <w:t>REQUIREMENTS</w:t>
      </w:r>
      <w:r>
        <w:rPr>
          <w:spacing w:val="42"/>
        </w:rPr>
        <w:t xml:space="preserve"> </w:t>
      </w:r>
      <w:r>
        <w:t>/</w:t>
      </w:r>
      <w:r>
        <w:rPr>
          <w:spacing w:val="33"/>
        </w:rPr>
        <w:t xml:space="preserve"> </w:t>
      </w:r>
      <w:r>
        <w:rPr>
          <w:spacing w:val="-2"/>
        </w:rPr>
        <w:t>QUALIFICATIONS</w:t>
      </w:r>
    </w:p>
    <w:p w14:paraId="0D949977" w14:textId="77777777" w:rsidR="00966B96" w:rsidRDefault="00966B96">
      <w:pPr>
        <w:pStyle w:val="BodyText"/>
        <w:spacing w:before="17"/>
        <w:ind w:left="0"/>
        <w:rPr>
          <w:b/>
          <w:sz w:val="28"/>
        </w:rPr>
      </w:pPr>
    </w:p>
    <w:p w14:paraId="18D023C7" w14:textId="77777777" w:rsidR="00966B96" w:rsidRDefault="00000000">
      <w:pPr>
        <w:pStyle w:val="Heading2"/>
      </w:pPr>
      <w:r>
        <w:t>Highly</w:t>
      </w:r>
      <w:r>
        <w:rPr>
          <w:spacing w:val="31"/>
        </w:rPr>
        <w:t xml:space="preserve"> </w:t>
      </w:r>
      <w:r>
        <w:rPr>
          <w:spacing w:val="-2"/>
        </w:rPr>
        <w:t>Desirable:</w:t>
      </w:r>
    </w:p>
    <w:p w14:paraId="03F94FF4" w14:textId="77777777" w:rsidR="00966B96" w:rsidRDefault="00966B96">
      <w:pPr>
        <w:pStyle w:val="BodyText"/>
        <w:spacing w:before="67"/>
        <w:ind w:left="0"/>
        <w:rPr>
          <w:b/>
        </w:rPr>
      </w:pPr>
    </w:p>
    <w:p w14:paraId="0E7D0222" w14:textId="77777777" w:rsidR="00966B96" w:rsidRDefault="00000000">
      <w:pPr>
        <w:pStyle w:val="BodyText"/>
        <w:ind w:left="140"/>
      </w:pPr>
      <w:r>
        <w:t>Tertiary</w:t>
      </w:r>
      <w:r>
        <w:rPr>
          <w:spacing w:val="-5"/>
        </w:rPr>
        <w:t xml:space="preserve"> </w:t>
      </w:r>
      <w:r>
        <w:t>qualifications</w:t>
      </w:r>
      <w:r>
        <w:rPr>
          <w:spacing w:val="-5"/>
        </w:rPr>
        <w:t xml:space="preserve"> </w:t>
      </w:r>
      <w:r>
        <w:t>in</w:t>
      </w:r>
      <w:r>
        <w:rPr>
          <w:spacing w:val="-4"/>
        </w:rPr>
        <w:t xml:space="preserve"> </w:t>
      </w:r>
      <w:r>
        <w:t>Accounting</w:t>
      </w:r>
      <w:r>
        <w:rPr>
          <w:spacing w:val="-3"/>
        </w:rPr>
        <w:t xml:space="preserve"> </w:t>
      </w:r>
      <w:r>
        <w:t>or</w:t>
      </w:r>
      <w:r>
        <w:rPr>
          <w:spacing w:val="-4"/>
        </w:rPr>
        <w:t xml:space="preserve"> </w:t>
      </w:r>
      <w:r>
        <w:t>a</w:t>
      </w:r>
      <w:r>
        <w:rPr>
          <w:spacing w:val="-3"/>
        </w:rPr>
        <w:t xml:space="preserve"> </w:t>
      </w:r>
      <w:r>
        <w:t>related</w:t>
      </w:r>
      <w:r>
        <w:rPr>
          <w:spacing w:val="-4"/>
        </w:rPr>
        <w:t xml:space="preserve"> </w:t>
      </w:r>
      <w:r>
        <w:t>field</w:t>
      </w:r>
      <w:r>
        <w:rPr>
          <w:spacing w:val="-1"/>
        </w:rPr>
        <w:t xml:space="preserve"> </w:t>
      </w:r>
      <w:r>
        <w:t>and</w:t>
      </w:r>
      <w:r>
        <w:rPr>
          <w:spacing w:val="-4"/>
        </w:rPr>
        <w:t xml:space="preserve"> </w:t>
      </w:r>
      <w:r>
        <w:t>CA/CPA</w:t>
      </w:r>
      <w:r>
        <w:rPr>
          <w:spacing w:val="-4"/>
        </w:rPr>
        <w:t xml:space="preserve"> </w:t>
      </w:r>
      <w:r>
        <w:t>qualification</w:t>
      </w:r>
      <w:r>
        <w:rPr>
          <w:spacing w:val="-4"/>
        </w:rPr>
        <w:t xml:space="preserve"> </w:t>
      </w:r>
      <w:r>
        <w:t>or</w:t>
      </w:r>
      <w:r>
        <w:rPr>
          <w:spacing w:val="-5"/>
        </w:rPr>
        <w:t xml:space="preserve"> </w:t>
      </w:r>
      <w:r>
        <w:t>progress</w:t>
      </w:r>
      <w:r>
        <w:rPr>
          <w:spacing w:val="-3"/>
        </w:rPr>
        <w:t xml:space="preserve"> </w:t>
      </w:r>
      <w:r>
        <w:t>toward same is highly desirable.</w:t>
      </w:r>
    </w:p>
    <w:p w14:paraId="6CC7988F" w14:textId="77777777" w:rsidR="00966B96" w:rsidRDefault="00966B96">
      <w:pPr>
        <w:pStyle w:val="BodyText"/>
        <w:spacing w:before="67"/>
        <w:ind w:left="0"/>
      </w:pPr>
    </w:p>
    <w:p w14:paraId="4034875B" w14:textId="77777777" w:rsidR="00966B96" w:rsidRDefault="00000000">
      <w:pPr>
        <w:pStyle w:val="Heading1"/>
      </w:pPr>
      <w:r>
        <w:rPr>
          <w:noProof/>
        </w:rPr>
        <mc:AlternateContent>
          <mc:Choice Requires="wps">
            <w:drawing>
              <wp:anchor distT="0" distB="0" distL="0" distR="0" simplePos="0" relativeHeight="15732224" behindDoc="0" locked="0" layoutInCell="1" allowOverlap="1" wp14:anchorId="5F732E7B" wp14:editId="60CB1EAA">
                <wp:simplePos x="0" y="0"/>
                <wp:positionH relativeFrom="page">
                  <wp:posOffset>701040</wp:posOffset>
                </wp:positionH>
                <wp:positionV relativeFrom="paragraph">
                  <wp:posOffset>230489</wp:posOffset>
                </wp:positionV>
                <wp:extent cx="615823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8337A" id="Graphic 8" o:spid="_x0000_s1026" style="position:absolute;margin-left:55.2pt;margin-top:18.15pt;width:484.9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" path="m6158230,l,,,18288r6158230,l6158230,xe" fillcolor="black" stroked="f">
                <v:path arrowok="t"/>
                <w10:wrap anchorx="page"/>
              </v:shape>
            </w:pict>
          </mc:Fallback>
        </mc:AlternateContent>
      </w:r>
      <w:r>
        <w:t>WORK</w:t>
      </w:r>
      <w:r>
        <w:rPr>
          <w:spacing w:val="33"/>
        </w:rPr>
        <w:t xml:space="preserve"> </w:t>
      </w:r>
      <w:r>
        <w:t>ENVIRONMENT</w:t>
      </w:r>
      <w:r>
        <w:rPr>
          <w:spacing w:val="34"/>
        </w:rPr>
        <w:t xml:space="preserve"> </w:t>
      </w:r>
      <w:r>
        <w:rPr>
          <w:spacing w:val="-2"/>
        </w:rPr>
        <w:t>DESCRIPTION</w:t>
      </w:r>
    </w:p>
    <w:p w14:paraId="3A398CFE" w14:textId="77777777" w:rsidR="00966B96" w:rsidRDefault="00000000">
      <w:pPr>
        <w:pStyle w:val="BodyText"/>
        <w:spacing w:before="292"/>
        <w:ind w:left="140"/>
      </w:pPr>
      <w:r>
        <w:t>The following work environment description outlines the inherent requirements of the role of Assistant</w:t>
      </w:r>
      <w:r>
        <w:rPr>
          <w:spacing w:val="-4"/>
        </w:rPr>
        <w:t xml:space="preserve"> </w:t>
      </w:r>
      <w:r>
        <w:t>Director,</w:t>
      </w:r>
      <w:r>
        <w:rPr>
          <w:spacing w:val="-5"/>
        </w:rPr>
        <w:t xml:space="preserve"> </w:t>
      </w:r>
      <w:r>
        <w:t>Finance (position</w:t>
      </w:r>
      <w:r>
        <w:rPr>
          <w:spacing w:val="-4"/>
        </w:rPr>
        <w:t xml:space="preserve"> </w:t>
      </w:r>
      <w:r>
        <w:t>number</w:t>
      </w:r>
      <w:r>
        <w:rPr>
          <w:spacing w:val="-2"/>
        </w:rPr>
        <w:t xml:space="preserve"> </w:t>
      </w:r>
      <w:r>
        <w:t>P00648)</w:t>
      </w:r>
      <w:r>
        <w:rPr>
          <w:spacing w:val="-4"/>
        </w:rPr>
        <w:t xml:space="preserve"> </w:t>
      </w:r>
      <w:r>
        <w:t>and</w:t>
      </w:r>
      <w:r>
        <w:rPr>
          <w:spacing w:val="-2"/>
        </w:rPr>
        <w:t xml:space="preserve"> </w:t>
      </w:r>
      <w:r>
        <w:t>indicates</w:t>
      </w:r>
      <w:r>
        <w:rPr>
          <w:spacing w:val="-5"/>
        </w:rPr>
        <w:t xml:space="preserve"> </w:t>
      </w:r>
      <w:r>
        <w:t>how</w:t>
      </w:r>
      <w:r>
        <w:rPr>
          <w:spacing w:val="-3"/>
        </w:rPr>
        <w:t xml:space="preserve"> </w:t>
      </w:r>
      <w:r>
        <w:t>frequently</w:t>
      </w:r>
      <w:r>
        <w:rPr>
          <w:spacing w:val="-3"/>
        </w:rPr>
        <w:t xml:space="preserve"> </w:t>
      </w:r>
      <w:r>
        <w:t>each</w:t>
      </w:r>
      <w:r>
        <w:rPr>
          <w:spacing w:val="-4"/>
        </w:rPr>
        <w:t xml:space="preserve"> </w:t>
      </w:r>
      <w:r>
        <w:t>of</w:t>
      </w:r>
      <w:r>
        <w:rPr>
          <w:spacing w:val="-4"/>
        </w:rPr>
        <w:t xml:space="preserve"> </w:t>
      </w:r>
      <w:r>
        <w:t>these requirements would be performed. Please note that CED is committed to providing reasonable adjustment and ensuring all individuals have equal opportunities in the workplace.</w:t>
      </w:r>
    </w:p>
    <w:p w14:paraId="4CE2CB6F" w14:textId="77777777" w:rsidR="00966B96" w:rsidRDefault="00966B96">
      <w:pPr>
        <w:pStyle w:val="BodyText"/>
        <w:spacing w:before="239"/>
        <w:ind w:left="0"/>
      </w:pPr>
    </w:p>
    <w:p w14:paraId="33A32F07" w14:textId="77777777" w:rsidR="00966B96" w:rsidRDefault="00000000">
      <w:pPr>
        <w:pStyle w:val="BodyText"/>
        <w:ind w:left="140" w:right="124"/>
      </w:pPr>
      <w:r>
        <w:t>CED will lead by example through good work design and promoting a culture and environment that</w:t>
      </w:r>
      <w:r>
        <w:rPr>
          <w:spacing w:val="-2"/>
        </w:rPr>
        <w:t xml:space="preserve"> </w:t>
      </w:r>
      <w:r>
        <w:t>values,</w:t>
      </w:r>
      <w:r>
        <w:rPr>
          <w:spacing w:val="-2"/>
        </w:rPr>
        <w:t xml:space="preserve"> </w:t>
      </w:r>
      <w:r>
        <w:t>supports</w:t>
      </w:r>
      <w:r>
        <w:rPr>
          <w:spacing w:val="-3"/>
        </w:rPr>
        <w:t xml:space="preserve"> </w:t>
      </w:r>
      <w:r>
        <w:t>and</w:t>
      </w:r>
      <w:r>
        <w:rPr>
          <w:spacing w:val="-2"/>
        </w:rPr>
        <w:t xml:space="preserve"> </w:t>
      </w:r>
      <w:r>
        <w:t>promotes</w:t>
      </w:r>
      <w:r>
        <w:rPr>
          <w:spacing w:val="-5"/>
        </w:rPr>
        <w:t xml:space="preserve"> </w:t>
      </w:r>
      <w:r>
        <w:t>the</w:t>
      </w:r>
      <w:r>
        <w:rPr>
          <w:spacing w:val="-5"/>
        </w:rPr>
        <w:t xml:space="preserve"> </w:t>
      </w:r>
      <w:r>
        <w:t>health, safety,</w:t>
      </w:r>
      <w:r>
        <w:rPr>
          <w:spacing w:val="-5"/>
        </w:rPr>
        <w:t xml:space="preserve"> </w:t>
      </w:r>
      <w:r>
        <w:t>and</w:t>
      </w:r>
      <w:r>
        <w:rPr>
          <w:spacing w:val="-4"/>
        </w:rPr>
        <w:t xml:space="preserve"> </w:t>
      </w:r>
      <w:r>
        <w:t>wellbeing</w:t>
      </w:r>
      <w:r>
        <w:rPr>
          <w:spacing w:val="-5"/>
        </w:rPr>
        <w:t xml:space="preserve"> </w:t>
      </w:r>
      <w:r>
        <w:t>of</w:t>
      </w:r>
      <w:r>
        <w:rPr>
          <w:spacing w:val="-3"/>
        </w:rPr>
        <w:t xml:space="preserve"> </w:t>
      </w:r>
      <w:r>
        <w:t>ACTPS</w:t>
      </w:r>
      <w:r>
        <w:rPr>
          <w:spacing w:val="-3"/>
        </w:rPr>
        <w:t xml:space="preserve"> </w:t>
      </w:r>
      <w:r>
        <w:t>employees</w:t>
      </w:r>
      <w:r>
        <w:rPr>
          <w:spacing w:val="-3"/>
        </w:rPr>
        <w:t xml:space="preserve"> </w:t>
      </w:r>
      <w:r>
        <w:t>and,</w:t>
      </w:r>
      <w:r>
        <w:rPr>
          <w:spacing w:val="-5"/>
        </w:rPr>
        <w:t xml:space="preserve"> </w:t>
      </w:r>
      <w:r>
        <w:t>in turn, the ACT community.</w:t>
      </w:r>
    </w:p>
    <w:p w14:paraId="164FE0E2" w14:textId="77777777" w:rsidR="00966B96" w:rsidRDefault="00966B96">
      <w:pPr>
        <w:pStyle w:val="BodyText"/>
        <w:spacing w:before="239"/>
        <w:ind w:left="0"/>
      </w:pPr>
    </w:p>
    <w:p w14:paraId="11730091" w14:textId="77777777" w:rsidR="00966B96" w:rsidRDefault="00000000">
      <w:pPr>
        <w:pStyle w:val="BodyText"/>
        <w:spacing w:before="1"/>
        <w:ind w:left="140"/>
      </w:pPr>
      <w:r>
        <w:t>As</w:t>
      </w:r>
      <w:r>
        <w:rPr>
          <w:spacing w:val="-2"/>
        </w:rPr>
        <w:t xml:space="preserve"> </w:t>
      </w:r>
      <w:r>
        <w:t>CED employees,</w:t>
      </w:r>
      <w:r>
        <w:rPr>
          <w:spacing w:val="-4"/>
        </w:rPr>
        <w:t xml:space="preserve"> </w:t>
      </w:r>
      <w:r>
        <w:t>we</w:t>
      </w:r>
      <w:r>
        <w:rPr>
          <w:spacing w:val="-1"/>
        </w:rPr>
        <w:t xml:space="preserve"> </w:t>
      </w:r>
      <w:r>
        <w:t>all</w:t>
      </w:r>
      <w:r>
        <w:rPr>
          <w:spacing w:val="-2"/>
        </w:rPr>
        <w:t xml:space="preserve"> </w:t>
      </w:r>
      <w:r>
        <w:t>have</w:t>
      </w:r>
      <w:r>
        <w:rPr>
          <w:spacing w:val="-4"/>
        </w:rPr>
        <w:t xml:space="preserve"> </w:t>
      </w:r>
      <w:r>
        <w:t>responsibilities</w:t>
      </w:r>
      <w:r>
        <w:rPr>
          <w:spacing w:val="-4"/>
        </w:rPr>
        <w:t xml:space="preserve"> </w:t>
      </w:r>
      <w:r>
        <w:t>under</w:t>
      </w:r>
      <w:r>
        <w:rPr>
          <w:spacing w:val="-3"/>
        </w:rPr>
        <w:t xml:space="preserve"> </w:t>
      </w:r>
      <w:r>
        <w:t>the</w:t>
      </w:r>
      <w:r>
        <w:rPr>
          <w:spacing w:val="-4"/>
        </w:rPr>
        <w:t xml:space="preserve"> </w:t>
      </w:r>
      <w:r>
        <w:t>Work</w:t>
      </w:r>
      <w:r>
        <w:rPr>
          <w:spacing w:val="-3"/>
        </w:rPr>
        <w:t xml:space="preserve"> </w:t>
      </w:r>
      <w:r>
        <w:t>Health</w:t>
      </w:r>
      <w:r>
        <w:rPr>
          <w:spacing w:val="-3"/>
        </w:rPr>
        <w:t xml:space="preserve"> </w:t>
      </w:r>
      <w:r>
        <w:t>and</w:t>
      </w:r>
      <w:r>
        <w:rPr>
          <w:spacing w:val="-3"/>
        </w:rPr>
        <w:t xml:space="preserve"> </w:t>
      </w:r>
      <w:r>
        <w:t>Safety</w:t>
      </w:r>
      <w:r>
        <w:rPr>
          <w:spacing w:val="-2"/>
        </w:rPr>
        <w:t xml:space="preserve"> </w:t>
      </w:r>
      <w:r>
        <w:t>Act</w:t>
      </w:r>
      <w:r>
        <w:rPr>
          <w:spacing w:val="-3"/>
        </w:rPr>
        <w:t xml:space="preserve"> </w:t>
      </w:r>
      <w:r>
        <w:t>2011</w:t>
      </w:r>
      <w:r>
        <w:rPr>
          <w:spacing w:val="-3"/>
        </w:rPr>
        <w:t xml:space="preserve"> </w:t>
      </w:r>
      <w:r>
        <w:t>to</w:t>
      </w:r>
      <w:r>
        <w:rPr>
          <w:spacing w:val="-3"/>
        </w:rPr>
        <w:t xml:space="preserve"> </w:t>
      </w:r>
      <w:r>
        <w:t>take all reasonably</w:t>
      </w:r>
      <w:r>
        <w:rPr>
          <w:spacing w:val="-1"/>
        </w:rPr>
        <w:t xml:space="preserve"> </w:t>
      </w:r>
      <w:r>
        <w:t>practicable steps to ensure that we do not do anything that creates, or increases, a risk to the health and safety of others.</w:t>
      </w:r>
    </w:p>
    <w:p w14:paraId="03E97294" w14:textId="77777777" w:rsidR="00966B96" w:rsidRDefault="00000000">
      <w:pPr>
        <w:pStyle w:val="BodyText"/>
        <w:spacing w:before="122"/>
        <w:ind w:left="140"/>
      </w:pPr>
      <w:r>
        <w:t>This</w:t>
      </w:r>
      <w:r>
        <w:rPr>
          <w:spacing w:val="-5"/>
        </w:rPr>
        <w:t xml:space="preserve"> </w:t>
      </w:r>
      <w:r>
        <w:t>position is</w:t>
      </w:r>
      <w:r>
        <w:rPr>
          <w:spacing w:val="-5"/>
        </w:rPr>
        <w:t xml:space="preserve"> </w:t>
      </w:r>
      <w:r>
        <w:t>in</w:t>
      </w:r>
      <w:r>
        <w:rPr>
          <w:spacing w:val="-3"/>
        </w:rPr>
        <w:t xml:space="preserve"> </w:t>
      </w:r>
      <w:r>
        <w:t>a</w:t>
      </w:r>
      <w:r>
        <w:rPr>
          <w:spacing w:val="-5"/>
        </w:rPr>
        <w:t xml:space="preserve"> </w:t>
      </w:r>
      <w:r>
        <w:t>workplace</w:t>
      </w:r>
      <w:r>
        <w:rPr>
          <w:spacing w:val="-3"/>
        </w:rPr>
        <w:t xml:space="preserve"> </w:t>
      </w:r>
      <w:r>
        <w:t>designated</w:t>
      </w:r>
      <w:r>
        <w:rPr>
          <w:spacing w:val="-4"/>
        </w:rPr>
        <w:t xml:space="preserve"> </w:t>
      </w:r>
      <w:r>
        <w:t>for</w:t>
      </w:r>
      <w:r>
        <w:rPr>
          <w:spacing w:val="-2"/>
        </w:rPr>
        <w:t xml:space="preserve"> </w:t>
      </w:r>
      <w:r>
        <w:t>Activity</w:t>
      </w:r>
      <w:r>
        <w:rPr>
          <w:spacing w:val="-3"/>
        </w:rPr>
        <w:t xml:space="preserve"> </w:t>
      </w:r>
      <w:r>
        <w:t>Based</w:t>
      </w:r>
      <w:r>
        <w:rPr>
          <w:spacing w:val="-1"/>
        </w:rPr>
        <w:t xml:space="preserve"> </w:t>
      </w:r>
      <w:r>
        <w:t>Working</w:t>
      </w:r>
      <w:r>
        <w:rPr>
          <w:spacing w:val="-3"/>
        </w:rPr>
        <w:t xml:space="preserve"> </w:t>
      </w:r>
      <w:r>
        <w:t>(ABW).</w:t>
      </w:r>
      <w:r>
        <w:rPr>
          <w:spacing w:val="-4"/>
        </w:rPr>
        <w:t xml:space="preserve"> </w:t>
      </w:r>
      <w:r>
        <w:t>ABW</w:t>
      </w:r>
      <w:r>
        <w:rPr>
          <w:spacing w:val="-3"/>
        </w:rPr>
        <w:t xml:space="preserve"> </w:t>
      </w:r>
      <w:r>
        <w:t>transforms</w:t>
      </w:r>
      <w:r>
        <w:rPr>
          <w:spacing w:val="-5"/>
        </w:rPr>
        <w:t xml:space="preserve"> </w:t>
      </w:r>
      <w:r>
        <w:t>the way we work. By creating flexible workplaces with a variety of different work settings, we are better able to support every kind of employee, their job function, and individual preferences for comfort and space.</w:t>
      </w:r>
    </w:p>
    <w:p w14:paraId="2DDD3836" w14:textId="77777777" w:rsidR="00966B96" w:rsidRDefault="00966B96">
      <w:pPr>
        <w:pStyle w:val="BodyText"/>
        <w:ind w:left="0"/>
        <w:rPr>
          <w:sz w:val="20"/>
        </w:rPr>
      </w:pPr>
    </w:p>
    <w:p w14:paraId="1AC23C0C" w14:textId="77777777" w:rsidR="00966B96" w:rsidRDefault="00966B96">
      <w:pPr>
        <w:pStyle w:val="BodyText"/>
        <w:spacing w:before="114"/>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5E6EFE97" w14:textId="77777777">
        <w:trPr>
          <w:trHeight w:val="453"/>
        </w:trPr>
        <w:tc>
          <w:tcPr>
            <w:tcW w:w="6913" w:type="dxa"/>
            <w:shd w:val="clear" w:color="auto" w:fill="DEEAF6"/>
          </w:tcPr>
          <w:p w14:paraId="28865654" w14:textId="77777777" w:rsidR="00966B96" w:rsidRDefault="00000000">
            <w:pPr>
              <w:pStyle w:val="TableParagraph"/>
              <w:spacing w:before="81" w:line="240" w:lineRule="auto"/>
              <w:rPr>
                <w:b/>
                <w:sz w:val="24"/>
              </w:rPr>
            </w:pPr>
            <w:r>
              <w:rPr>
                <w:b/>
                <w:spacing w:val="-2"/>
                <w:sz w:val="24"/>
              </w:rPr>
              <w:t>ADMINISTRATIVE</w:t>
            </w:r>
          </w:p>
        </w:tc>
        <w:tc>
          <w:tcPr>
            <w:tcW w:w="2695" w:type="dxa"/>
            <w:shd w:val="clear" w:color="auto" w:fill="DEEAF6"/>
          </w:tcPr>
          <w:p w14:paraId="44AA904F"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7AC1E905" w14:textId="77777777">
        <w:trPr>
          <w:trHeight w:val="494"/>
        </w:trPr>
        <w:tc>
          <w:tcPr>
            <w:tcW w:w="6913" w:type="dxa"/>
          </w:tcPr>
          <w:p w14:paraId="6329C32A" w14:textId="77777777" w:rsidR="00966B96" w:rsidRDefault="00000000">
            <w:pPr>
              <w:pStyle w:val="TableParagraph"/>
              <w:spacing w:before="100" w:line="240" w:lineRule="auto"/>
              <w:rPr>
                <w:sz w:val="24"/>
              </w:rPr>
            </w:pPr>
            <w:r>
              <w:rPr>
                <w:sz w:val="24"/>
              </w:rPr>
              <w:t>Telephone</w:t>
            </w:r>
            <w:r>
              <w:rPr>
                <w:spacing w:val="-4"/>
                <w:sz w:val="24"/>
              </w:rPr>
              <w:t xml:space="preserve"> </w:t>
            </w:r>
            <w:r>
              <w:rPr>
                <w:spacing w:val="-5"/>
                <w:sz w:val="24"/>
              </w:rPr>
              <w:t>use</w:t>
            </w:r>
          </w:p>
        </w:tc>
        <w:tc>
          <w:tcPr>
            <w:tcW w:w="2695" w:type="dxa"/>
          </w:tcPr>
          <w:p w14:paraId="54311A11" w14:textId="77777777" w:rsidR="00966B96" w:rsidRDefault="00000000">
            <w:pPr>
              <w:pStyle w:val="TableParagraph"/>
              <w:spacing w:before="81" w:line="240" w:lineRule="auto"/>
              <w:ind w:left="16" w:right="2"/>
              <w:jc w:val="center"/>
              <w:rPr>
                <w:sz w:val="24"/>
              </w:rPr>
            </w:pPr>
            <w:r>
              <w:rPr>
                <w:spacing w:val="-2"/>
                <w:sz w:val="24"/>
              </w:rPr>
              <w:t>Frequently</w:t>
            </w:r>
          </w:p>
        </w:tc>
      </w:tr>
      <w:tr w:rsidR="00966B96" w14:paraId="54B391A7" w14:textId="77777777">
        <w:trPr>
          <w:trHeight w:val="292"/>
        </w:trPr>
        <w:tc>
          <w:tcPr>
            <w:tcW w:w="6913" w:type="dxa"/>
          </w:tcPr>
          <w:p w14:paraId="7C1565C4" w14:textId="77777777" w:rsidR="00966B96" w:rsidRDefault="00000000">
            <w:pPr>
              <w:pStyle w:val="TableParagraph"/>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5BEE0145" w14:textId="77777777" w:rsidR="00966B96" w:rsidRDefault="00000000">
            <w:pPr>
              <w:pStyle w:val="TableParagraph"/>
              <w:ind w:left="16" w:right="2"/>
              <w:jc w:val="center"/>
              <w:rPr>
                <w:sz w:val="24"/>
              </w:rPr>
            </w:pPr>
            <w:r>
              <w:rPr>
                <w:spacing w:val="-2"/>
                <w:sz w:val="24"/>
              </w:rPr>
              <w:t>Frequently</w:t>
            </w:r>
          </w:p>
        </w:tc>
      </w:tr>
      <w:tr w:rsidR="00966B96" w14:paraId="3FABEB45" w14:textId="77777777">
        <w:trPr>
          <w:trHeight w:val="292"/>
        </w:trPr>
        <w:tc>
          <w:tcPr>
            <w:tcW w:w="6913" w:type="dxa"/>
          </w:tcPr>
          <w:p w14:paraId="07E7887E" w14:textId="77777777" w:rsidR="00966B96" w:rsidRDefault="00000000">
            <w:pPr>
              <w:pStyle w:val="TableParagraph"/>
              <w:spacing w:line="273" w:lineRule="exact"/>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586BEE90" w14:textId="77777777" w:rsidR="00966B96" w:rsidRDefault="00000000">
            <w:pPr>
              <w:pStyle w:val="TableParagraph"/>
              <w:spacing w:line="273" w:lineRule="exact"/>
              <w:ind w:left="16" w:right="2"/>
              <w:jc w:val="center"/>
              <w:rPr>
                <w:sz w:val="24"/>
              </w:rPr>
            </w:pPr>
            <w:r>
              <w:rPr>
                <w:spacing w:val="-2"/>
                <w:sz w:val="24"/>
              </w:rPr>
              <w:t>Frequently</w:t>
            </w:r>
          </w:p>
        </w:tc>
      </w:tr>
      <w:tr w:rsidR="00966B96" w14:paraId="783DEB9F" w14:textId="77777777">
        <w:trPr>
          <w:trHeight w:val="294"/>
        </w:trPr>
        <w:tc>
          <w:tcPr>
            <w:tcW w:w="6913" w:type="dxa"/>
          </w:tcPr>
          <w:p w14:paraId="416D918E" w14:textId="77777777" w:rsidR="00966B96" w:rsidRDefault="00000000">
            <w:pPr>
              <w:pStyle w:val="TableParagraph"/>
              <w:spacing w:before="1" w:line="273" w:lineRule="exact"/>
              <w:rPr>
                <w:sz w:val="24"/>
              </w:rPr>
            </w:pPr>
            <w:r>
              <w:rPr>
                <w:sz w:val="24"/>
              </w:rPr>
              <w:t>Graphical/analytical</w:t>
            </w:r>
            <w:r>
              <w:rPr>
                <w:spacing w:val="-11"/>
                <w:sz w:val="24"/>
              </w:rPr>
              <w:t xml:space="preserve"> </w:t>
            </w:r>
            <w:r>
              <w:rPr>
                <w:spacing w:val="-2"/>
                <w:sz w:val="24"/>
              </w:rPr>
              <w:t>based</w:t>
            </w:r>
          </w:p>
        </w:tc>
        <w:tc>
          <w:tcPr>
            <w:tcW w:w="2695" w:type="dxa"/>
          </w:tcPr>
          <w:p w14:paraId="2375C61C" w14:textId="77777777" w:rsidR="00966B96" w:rsidRDefault="00000000">
            <w:pPr>
              <w:pStyle w:val="TableParagraph"/>
              <w:spacing w:before="1" w:line="273" w:lineRule="exact"/>
              <w:ind w:left="16" w:right="2"/>
              <w:jc w:val="center"/>
              <w:rPr>
                <w:sz w:val="24"/>
              </w:rPr>
            </w:pPr>
            <w:r>
              <w:rPr>
                <w:spacing w:val="-2"/>
                <w:sz w:val="24"/>
              </w:rPr>
              <w:t>Frequently</w:t>
            </w:r>
          </w:p>
        </w:tc>
      </w:tr>
      <w:tr w:rsidR="00966B96" w14:paraId="55F80E8B" w14:textId="77777777">
        <w:trPr>
          <w:trHeight w:val="292"/>
        </w:trPr>
        <w:tc>
          <w:tcPr>
            <w:tcW w:w="6913" w:type="dxa"/>
          </w:tcPr>
          <w:p w14:paraId="7A852F97" w14:textId="77777777" w:rsidR="00966B96" w:rsidRDefault="00000000">
            <w:pPr>
              <w:pStyle w:val="TableParagraph"/>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627FA55F" w14:textId="77777777" w:rsidR="00966B96" w:rsidRDefault="00000000">
            <w:pPr>
              <w:pStyle w:val="TableParagraph"/>
              <w:ind w:left="16" w:right="2"/>
              <w:jc w:val="center"/>
              <w:rPr>
                <w:sz w:val="24"/>
              </w:rPr>
            </w:pPr>
            <w:r>
              <w:rPr>
                <w:spacing w:val="-2"/>
                <w:sz w:val="24"/>
              </w:rPr>
              <w:t>Frequently</w:t>
            </w:r>
          </w:p>
        </w:tc>
      </w:tr>
      <w:tr w:rsidR="00966B96" w14:paraId="4D8FC3D3" w14:textId="77777777">
        <w:trPr>
          <w:trHeight w:val="292"/>
        </w:trPr>
        <w:tc>
          <w:tcPr>
            <w:tcW w:w="6913" w:type="dxa"/>
          </w:tcPr>
          <w:p w14:paraId="2852CCF4" w14:textId="77777777" w:rsidR="00966B96" w:rsidRDefault="00000000">
            <w:pPr>
              <w:pStyle w:val="TableParagraph"/>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0B8D7A0C" w14:textId="77777777" w:rsidR="00966B96" w:rsidRDefault="00000000">
            <w:pPr>
              <w:pStyle w:val="TableParagraph"/>
              <w:ind w:left="16" w:right="5"/>
              <w:jc w:val="center"/>
              <w:rPr>
                <w:sz w:val="24"/>
              </w:rPr>
            </w:pPr>
            <w:r>
              <w:rPr>
                <w:spacing w:val="-2"/>
                <w:sz w:val="24"/>
              </w:rPr>
              <w:t>Occasionally</w:t>
            </w:r>
          </w:p>
        </w:tc>
      </w:tr>
      <w:tr w:rsidR="00966B96" w14:paraId="2E6E6668" w14:textId="77777777">
        <w:trPr>
          <w:trHeight w:val="587"/>
        </w:trPr>
        <w:tc>
          <w:tcPr>
            <w:tcW w:w="6913" w:type="dxa"/>
          </w:tcPr>
          <w:p w14:paraId="1F58489A" w14:textId="77777777" w:rsidR="00966B96" w:rsidRDefault="00000000">
            <w:pPr>
              <w:pStyle w:val="TableParagraph"/>
              <w:spacing w:line="292" w:lineRule="exact"/>
              <w:rPr>
                <w:sz w:val="24"/>
              </w:rPr>
            </w:pPr>
            <w:r>
              <w:rPr>
                <w:sz w:val="24"/>
              </w:rPr>
              <w:t>Designated</w:t>
            </w:r>
            <w:r>
              <w:rPr>
                <w:spacing w:val="-9"/>
                <w:sz w:val="24"/>
              </w:rPr>
              <w:t xml:space="preserve"> </w:t>
            </w:r>
            <w:r>
              <w:rPr>
                <w:spacing w:val="-2"/>
                <w:sz w:val="24"/>
              </w:rPr>
              <w:t>workstation</w:t>
            </w:r>
          </w:p>
          <w:p w14:paraId="18E5F259" w14:textId="77777777" w:rsidR="00966B96" w:rsidRDefault="00000000">
            <w:pPr>
              <w:pStyle w:val="TableParagraph"/>
              <w:spacing w:line="275" w:lineRule="exact"/>
              <w:rPr>
                <w:b/>
                <w:i/>
                <w:sz w:val="24"/>
              </w:rPr>
            </w:pPr>
            <w:r>
              <w:rPr>
                <w:b/>
                <w:i/>
                <w:sz w:val="24"/>
              </w:rPr>
              <w:t>The</w:t>
            </w:r>
            <w:r>
              <w:rPr>
                <w:b/>
                <w:i/>
                <w:spacing w:val="-3"/>
                <w:sz w:val="24"/>
              </w:rPr>
              <w:t xml:space="preserve"> </w:t>
            </w:r>
            <w:r>
              <w:rPr>
                <w:b/>
                <w:i/>
                <w:sz w:val="24"/>
              </w:rPr>
              <w:t>position</w:t>
            </w:r>
            <w:r>
              <w:rPr>
                <w:b/>
                <w:i/>
                <w:spacing w:val="-4"/>
                <w:sz w:val="24"/>
              </w:rPr>
              <w:t xml:space="preserve"> </w:t>
            </w:r>
            <w:r>
              <w:rPr>
                <w:b/>
                <w:i/>
                <w:sz w:val="24"/>
              </w:rPr>
              <w:t>in</w:t>
            </w:r>
            <w:r>
              <w:rPr>
                <w:b/>
                <w:i/>
                <w:spacing w:val="-2"/>
                <w:sz w:val="24"/>
              </w:rPr>
              <w:t xml:space="preserve"> </w:t>
            </w:r>
            <w:r>
              <w:rPr>
                <w:b/>
                <w:i/>
                <w:sz w:val="24"/>
              </w:rPr>
              <w:t>an</w:t>
            </w:r>
            <w:r>
              <w:rPr>
                <w:b/>
                <w:i/>
                <w:spacing w:val="-1"/>
                <w:sz w:val="24"/>
              </w:rPr>
              <w:t xml:space="preserve"> </w:t>
            </w:r>
            <w:r>
              <w:rPr>
                <w:b/>
                <w:i/>
                <w:sz w:val="24"/>
              </w:rPr>
              <w:t>activity-based</w:t>
            </w:r>
            <w:r>
              <w:rPr>
                <w:b/>
                <w:i/>
                <w:spacing w:val="-2"/>
                <w:sz w:val="24"/>
              </w:rPr>
              <w:t xml:space="preserve"> </w:t>
            </w:r>
            <w:r>
              <w:rPr>
                <w:b/>
                <w:i/>
                <w:sz w:val="24"/>
              </w:rPr>
              <w:t>work</w:t>
            </w:r>
            <w:r>
              <w:rPr>
                <w:b/>
                <w:i/>
                <w:spacing w:val="-3"/>
                <w:sz w:val="24"/>
              </w:rPr>
              <w:t xml:space="preserve"> </w:t>
            </w:r>
            <w:r>
              <w:rPr>
                <w:b/>
                <w:i/>
                <w:spacing w:val="-2"/>
                <w:sz w:val="24"/>
              </w:rPr>
              <w:t>environment</w:t>
            </w:r>
          </w:p>
        </w:tc>
        <w:tc>
          <w:tcPr>
            <w:tcW w:w="2695" w:type="dxa"/>
          </w:tcPr>
          <w:p w14:paraId="488EEEDD" w14:textId="77777777" w:rsidR="00966B96" w:rsidRDefault="00000000">
            <w:pPr>
              <w:pStyle w:val="TableParagraph"/>
              <w:spacing w:before="145" w:line="240" w:lineRule="auto"/>
              <w:ind w:left="16" w:right="1"/>
              <w:jc w:val="center"/>
              <w:rPr>
                <w:sz w:val="24"/>
              </w:rPr>
            </w:pPr>
            <w:r>
              <w:rPr>
                <w:spacing w:val="-2"/>
                <w:sz w:val="24"/>
              </w:rPr>
              <w:t>Never</w:t>
            </w:r>
          </w:p>
        </w:tc>
      </w:tr>
    </w:tbl>
    <w:p w14:paraId="5C5B809E" w14:textId="77777777" w:rsidR="00966B96" w:rsidRDefault="00966B96">
      <w:pPr>
        <w:pStyle w:val="BodyText"/>
        <w:spacing w:before="52"/>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20146FD2" w14:textId="77777777">
        <w:trPr>
          <w:trHeight w:val="453"/>
        </w:trPr>
        <w:tc>
          <w:tcPr>
            <w:tcW w:w="6913" w:type="dxa"/>
            <w:shd w:val="clear" w:color="auto" w:fill="DEEAF6"/>
          </w:tcPr>
          <w:p w14:paraId="3D620943" w14:textId="77777777" w:rsidR="00966B96" w:rsidRDefault="00000000">
            <w:pPr>
              <w:pStyle w:val="TableParagraph"/>
              <w:spacing w:before="81" w:line="240" w:lineRule="auto"/>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750A1D56"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39AC82F4" w14:textId="77777777">
        <w:trPr>
          <w:trHeight w:val="292"/>
        </w:trPr>
        <w:tc>
          <w:tcPr>
            <w:tcW w:w="6913" w:type="dxa"/>
          </w:tcPr>
          <w:p w14:paraId="4B127D44" w14:textId="77777777" w:rsidR="00966B96" w:rsidRDefault="00000000">
            <w:pPr>
              <w:pStyle w:val="TableParagraph"/>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2"/>
                <w:sz w:val="24"/>
              </w:rPr>
              <w:t xml:space="preserve"> </w:t>
            </w:r>
            <w:r>
              <w:rPr>
                <w:spacing w:val="-4"/>
                <w:sz w:val="24"/>
              </w:rPr>
              <w:t>time)</w:t>
            </w:r>
          </w:p>
        </w:tc>
        <w:tc>
          <w:tcPr>
            <w:tcW w:w="2695" w:type="dxa"/>
          </w:tcPr>
          <w:p w14:paraId="1F5C7977" w14:textId="77777777" w:rsidR="00966B96" w:rsidRDefault="00000000">
            <w:pPr>
              <w:pStyle w:val="TableParagraph"/>
              <w:ind w:left="16" w:right="2"/>
              <w:jc w:val="center"/>
              <w:rPr>
                <w:sz w:val="24"/>
              </w:rPr>
            </w:pPr>
            <w:r>
              <w:rPr>
                <w:spacing w:val="-2"/>
                <w:sz w:val="24"/>
              </w:rPr>
              <w:t>Frequently</w:t>
            </w:r>
          </w:p>
        </w:tc>
      </w:tr>
      <w:tr w:rsidR="00966B96" w14:paraId="37CE0654" w14:textId="77777777">
        <w:trPr>
          <w:trHeight w:val="294"/>
        </w:trPr>
        <w:tc>
          <w:tcPr>
            <w:tcW w:w="6913" w:type="dxa"/>
          </w:tcPr>
          <w:p w14:paraId="2A289160" w14:textId="77777777" w:rsidR="00966B96" w:rsidRDefault="00000000">
            <w:pPr>
              <w:pStyle w:val="TableParagraph"/>
              <w:spacing w:line="275" w:lineRule="exact"/>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715DD555" w14:textId="77777777" w:rsidR="00966B96" w:rsidRDefault="00000000">
            <w:pPr>
              <w:pStyle w:val="TableParagraph"/>
              <w:spacing w:line="275" w:lineRule="exact"/>
              <w:ind w:left="16" w:right="5"/>
              <w:jc w:val="center"/>
              <w:rPr>
                <w:sz w:val="24"/>
              </w:rPr>
            </w:pPr>
            <w:r>
              <w:rPr>
                <w:spacing w:val="-2"/>
                <w:sz w:val="24"/>
              </w:rPr>
              <w:t>Occasionally</w:t>
            </w:r>
          </w:p>
        </w:tc>
      </w:tr>
    </w:tbl>
    <w:p w14:paraId="75D5A672" w14:textId="77777777" w:rsidR="00966B96" w:rsidRDefault="00966B96">
      <w:pPr>
        <w:pStyle w:val="TableParagraph"/>
        <w:spacing w:line="275" w:lineRule="exact"/>
        <w:jc w:val="center"/>
        <w:rPr>
          <w:sz w:val="24"/>
        </w:rPr>
        <w:sectPr w:rsidR="00966B96">
          <w:pgSz w:w="11910" w:h="16840"/>
          <w:pgMar w:top="780" w:right="1133" w:bottom="1121" w:left="992"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6FB8E3A0" w14:textId="77777777">
        <w:trPr>
          <w:trHeight w:val="585"/>
        </w:trPr>
        <w:tc>
          <w:tcPr>
            <w:tcW w:w="6913" w:type="dxa"/>
          </w:tcPr>
          <w:p w14:paraId="205F4CC4" w14:textId="77777777" w:rsidR="00966B96" w:rsidRDefault="00000000">
            <w:pPr>
              <w:pStyle w:val="TableParagraph"/>
              <w:spacing w:line="292" w:lineRule="exact"/>
              <w:rPr>
                <w:sz w:val="24"/>
              </w:rPr>
            </w:pPr>
            <w:r>
              <w:rPr>
                <w:sz w:val="24"/>
              </w:rPr>
              <w:lastRenderedPageBreak/>
              <w:t>Expected</w:t>
            </w:r>
            <w:r>
              <w:rPr>
                <w:spacing w:val="-6"/>
                <w:sz w:val="24"/>
              </w:rPr>
              <w:t xml:space="preserve"> </w:t>
            </w:r>
            <w:r>
              <w:rPr>
                <w:sz w:val="24"/>
              </w:rPr>
              <w:t>to</w:t>
            </w:r>
            <w:r>
              <w:rPr>
                <w:spacing w:val="-3"/>
                <w:sz w:val="24"/>
              </w:rPr>
              <w:t xml:space="preserve"> </w:t>
            </w:r>
            <w:r>
              <w:rPr>
                <w:sz w:val="24"/>
              </w:rPr>
              <w:t>work</w:t>
            </w:r>
            <w:r>
              <w:rPr>
                <w:spacing w:val="-2"/>
                <w:sz w:val="24"/>
              </w:rPr>
              <w:t xml:space="preserve"> </w:t>
            </w:r>
            <w:r>
              <w:rPr>
                <w:sz w:val="24"/>
              </w:rPr>
              <w:t>extensive</w:t>
            </w:r>
            <w:r>
              <w:rPr>
                <w:spacing w:val="-2"/>
                <w:sz w:val="24"/>
              </w:rPr>
              <w:t xml:space="preserve"> </w:t>
            </w:r>
            <w:r>
              <w:rPr>
                <w:sz w:val="24"/>
              </w:rPr>
              <w:t>hours</w:t>
            </w:r>
            <w:r>
              <w:rPr>
                <w:spacing w:val="-1"/>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0310BDAB" w14:textId="77777777" w:rsidR="00966B96" w:rsidRDefault="00000000">
            <w:pPr>
              <w:pStyle w:val="TableParagraph"/>
              <w:spacing w:line="273" w:lineRule="exact"/>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695" w:type="dxa"/>
          </w:tcPr>
          <w:p w14:paraId="34490105" w14:textId="77777777" w:rsidR="00966B96" w:rsidRDefault="00000000">
            <w:pPr>
              <w:pStyle w:val="TableParagraph"/>
              <w:spacing w:before="145" w:line="240" w:lineRule="auto"/>
              <w:ind w:left="16" w:right="5"/>
              <w:jc w:val="center"/>
              <w:rPr>
                <w:sz w:val="24"/>
              </w:rPr>
            </w:pPr>
            <w:r>
              <w:rPr>
                <w:spacing w:val="-2"/>
                <w:sz w:val="24"/>
              </w:rPr>
              <w:t>Occasionally</w:t>
            </w:r>
          </w:p>
        </w:tc>
      </w:tr>
      <w:tr w:rsidR="00966B96" w14:paraId="2AB195AF" w14:textId="77777777">
        <w:trPr>
          <w:trHeight w:val="292"/>
        </w:trPr>
        <w:tc>
          <w:tcPr>
            <w:tcW w:w="6913" w:type="dxa"/>
          </w:tcPr>
          <w:p w14:paraId="2301548F" w14:textId="77777777" w:rsidR="00966B96" w:rsidRDefault="00000000">
            <w:pPr>
              <w:pStyle w:val="TableParagraph"/>
              <w:spacing w:line="273" w:lineRule="exact"/>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0515A6ED" w14:textId="77777777" w:rsidR="00966B96" w:rsidRDefault="00000000">
            <w:pPr>
              <w:pStyle w:val="TableParagraph"/>
              <w:spacing w:line="273" w:lineRule="exact"/>
              <w:ind w:left="16" w:right="1"/>
              <w:jc w:val="center"/>
              <w:rPr>
                <w:sz w:val="24"/>
              </w:rPr>
            </w:pPr>
            <w:r>
              <w:rPr>
                <w:spacing w:val="-2"/>
                <w:sz w:val="24"/>
              </w:rPr>
              <w:t>Never</w:t>
            </w:r>
          </w:p>
        </w:tc>
      </w:tr>
      <w:tr w:rsidR="00966B96" w14:paraId="1D400B12" w14:textId="77777777">
        <w:trPr>
          <w:trHeight w:val="292"/>
        </w:trPr>
        <w:tc>
          <w:tcPr>
            <w:tcW w:w="6913" w:type="dxa"/>
          </w:tcPr>
          <w:p w14:paraId="79C82E44" w14:textId="77777777" w:rsidR="00966B96" w:rsidRDefault="00000000">
            <w:pPr>
              <w:pStyle w:val="TableParagraph"/>
              <w:rPr>
                <w:sz w:val="24"/>
              </w:rPr>
            </w:pPr>
            <w:r>
              <w:rPr>
                <w:sz w:val="24"/>
              </w:rPr>
              <w:t>Peaks and</w:t>
            </w:r>
            <w:r>
              <w:rPr>
                <w:spacing w:val="-1"/>
                <w:sz w:val="24"/>
              </w:rPr>
              <w:t xml:space="preserve"> </w:t>
            </w:r>
            <w:r>
              <w:rPr>
                <w:spacing w:val="-2"/>
                <w:sz w:val="24"/>
              </w:rPr>
              <w:t>troughs</w:t>
            </w:r>
          </w:p>
        </w:tc>
        <w:tc>
          <w:tcPr>
            <w:tcW w:w="2695" w:type="dxa"/>
          </w:tcPr>
          <w:p w14:paraId="0FA3E2CA" w14:textId="77777777" w:rsidR="00966B96" w:rsidRDefault="00000000">
            <w:pPr>
              <w:pStyle w:val="TableParagraph"/>
              <w:ind w:left="16" w:right="5"/>
              <w:jc w:val="center"/>
              <w:rPr>
                <w:sz w:val="24"/>
              </w:rPr>
            </w:pPr>
            <w:r>
              <w:rPr>
                <w:spacing w:val="-2"/>
                <w:sz w:val="24"/>
              </w:rPr>
              <w:t>Occasionally</w:t>
            </w:r>
          </w:p>
        </w:tc>
      </w:tr>
      <w:tr w:rsidR="00966B96" w14:paraId="7B7CE4CE" w14:textId="77777777">
        <w:trPr>
          <w:trHeight w:val="294"/>
        </w:trPr>
        <w:tc>
          <w:tcPr>
            <w:tcW w:w="6913" w:type="dxa"/>
          </w:tcPr>
          <w:p w14:paraId="3CF5610B" w14:textId="77777777" w:rsidR="00966B96" w:rsidRDefault="00000000">
            <w:pPr>
              <w:pStyle w:val="TableParagraph"/>
              <w:spacing w:before="1" w:line="273" w:lineRule="exact"/>
              <w:rPr>
                <w:sz w:val="24"/>
              </w:rPr>
            </w:pPr>
            <w:r>
              <w:rPr>
                <w:sz w:val="24"/>
              </w:rPr>
              <w:t>Frequent</w:t>
            </w:r>
            <w:r>
              <w:rPr>
                <w:spacing w:val="-3"/>
                <w:sz w:val="24"/>
              </w:rPr>
              <w:t xml:space="preserve"> </w:t>
            </w:r>
            <w:r>
              <w:rPr>
                <w:sz w:val="24"/>
              </w:rPr>
              <w:t>paid</w:t>
            </w:r>
            <w:r>
              <w:rPr>
                <w:spacing w:val="-3"/>
                <w:sz w:val="24"/>
              </w:rPr>
              <w:t xml:space="preserve"> </w:t>
            </w:r>
            <w:r>
              <w:rPr>
                <w:spacing w:val="-2"/>
                <w:sz w:val="24"/>
              </w:rPr>
              <w:t>overtime</w:t>
            </w:r>
          </w:p>
        </w:tc>
        <w:tc>
          <w:tcPr>
            <w:tcW w:w="2695" w:type="dxa"/>
          </w:tcPr>
          <w:p w14:paraId="2C98C2FB" w14:textId="77777777" w:rsidR="00966B96" w:rsidRDefault="00000000">
            <w:pPr>
              <w:pStyle w:val="TableParagraph"/>
              <w:spacing w:before="1" w:line="273" w:lineRule="exact"/>
              <w:ind w:left="16" w:right="1"/>
              <w:jc w:val="center"/>
              <w:rPr>
                <w:sz w:val="24"/>
              </w:rPr>
            </w:pPr>
            <w:r>
              <w:rPr>
                <w:spacing w:val="-2"/>
                <w:sz w:val="24"/>
              </w:rPr>
              <w:t>Never</w:t>
            </w:r>
          </w:p>
        </w:tc>
      </w:tr>
      <w:tr w:rsidR="00966B96" w14:paraId="32486F8A" w14:textId="77777777">
        <w:trPr>
          <w:trHeight w:val="292"/>
        </w:trPr>
        <w:tc>
          <w:tcPr>
            <w:tcW w:w="6913" w:type="dxa"/>
          </w:tcPr>
          <w:p w14:paraId="0162B9F0" w14:textId="77777777" w:rsidR="00966B96" w:rsidRDefault="00000000">
            <w:pPr>
              <w:pStyle w:val="TableParagraph"/>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4383CC7B" w14:textId="77777777" w:rsidR="00966B96" w:rsidRDefault="00000000">
            <w:pPr>
              <w:pStyle w:val="TableParagraph"/>
              <w:ind w:left="16" w:right="1"/>
              <w:jc w:val="center"/>
              <w:rPr>
                <w:sz w:val="24"/>
              </w:rPr>
            </w:pPr>
            <w:r>
              <w:rPr>
                <w:spacing w:val="-2"/>
                <w:sz w:val="24"/>
              </w:rPr>
              <w:t>Never</w:t>
            </w:r>
          </w:p>
        </w:tc>
      </w:tr>
    </w:tbl>
    <w:p w14:paraId="1FEBD2CF" w14:textId="77777777" w:rsidR="00966B96" w:rsidRDefault="00966B96">
      <w:pPr>
        <w:pStyle w:val="BodyText"/>
        <w:spacing w:before="64"/>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7897E45C" w14:textId="77777777">
        <w:trPr>
          <w:trHeight w:val="453"/>
        </w:trPr>
        <w:tc>
          <w:tcPr>
            <w:tcW w:w="6913" w:type="dxa"/>
            <w:shd w:val="clear" w:color="auto" w:fill="DEEAF6"/>
          </w:tcPr>
          <w:p w14:paraId="3503023A" w14:textId="77777777" w:rsidR="00966B96" w:rsidRDefault="00000000">
            <w:pPr>
              <w:pStyle w:val="TableParagraph"/>
              <w:spacing w:before="81" w:line="240" w:lineRule="auto"/>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4F79394B"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3352A98B" w14:textId="77777777">
        <w:trPr>
          <w:trHeight w:val="294"/>
        </w:trPr>
        <w:tc>
          <w:tcPr>
            <w:tcW w:w="6913" w:type="dxa"/>
          </w:tcPr>
          <w:p w14:paraId="76208FC2" w14:textId="77777777" w:rsidR="00966B96" w:rsidRDefault="00000000">
            <w:pPr>
              <w:pStyle w:val="TableParagraph"/>
              <w:spacing w:before="1" w:line="273" w:lineRule="exact"/>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5A380CDF" w14:textId="77777777" w:rsidR="00966B96" w:rsidRDefault="00000000">
            <w:pPr>
              <w:pStyle w:val="TableParagraph"/>
              <w:spacing w:before="1" w:line="273" w:lineRule="exact"/>
              <w:ind w:left="16" w:right="2"/>
              <w:jc w:val="center"/>
              <w:rPr>
                <w:sz w:val="24"/>
              </w:rPr>
            </w:pPr>
            <w:r>
              <w:rPr>
                <w:spacing w:val="-2"/>
                <w:sz w:val="24"/>
              </w:rPr>
              <w:t>Frequently</w:t>
            </w:r>
          </w:p>
        </w:tc>
      </w:tr>
      <w:tr w:rsidR="00966B96" w14:paraId="2EB70761" w14:textId="77777777">
        <w:trPr>
          <w:trHeight w:val="292"/>
        </w:trPr>
        <w:tc>
          <w:tcPr>
            <w:tcW w:w="6913" w:type="dxa"/>
          </w:tcPr>
          <w:p w14:paraId="053F0DDF" w14:textId="77777777" w:rsidR="00966B96" w:rsidRDefault="00000000">
            <w:pPr>
              <w:pStyle w:val="TableParagraph"/>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5F03C55A" w14:textId="77777777" w:rsidR="00966B96" w:rsidRDefault="00000000">
            <w:pPr>
              <w:pStyle w:val="TableParagraph"/>
              <w:ind w:left="16" w:right="1"/>
              <w:jc w:val="center"/>
              <w:rPr>
                <w:sz w:val="24"/>
              </w:rPr>
            </w:pPr>
            <w:r>
              <w:rPr>
                <w:spacing w:val="-2"/>
                <w:sz w:val="24"/>
              </w:rPr>
              <w:t>Never</w:t>
            </w:r>
          </w:p>
        </w:tc>
      </w:tr>
      <w:tr w:rsidR="00966B96" w14:paraId="603EEF73" w14:textId="77777777">
        <w:trPr>
          <w:trHeight w:val="292"/>
        </w:trPr>
        <w:tc>
          <w:tcPr>
            <w:tcW w:w="6913" w:type="dxa"/>
          </w:tcPr>
          <w:p w14:paraId="3EA2ED7A" w14:textId="77777777" w:rsidR="00966B96" w:rsidRDefault="00000000">
            <w:pPr>
              <w:pStyle w:val="TableParagraph"/>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proofErr w:type="spellStart"/>
            <w:r>
              <w:rPr>
                <w:sz w:val="24"/>
              </w:rPr>
              <w:t>centre</w:t>
            </w:r>
            <w:proofErr w:type="spellEnd"/>
            <w:r>
              <w:rPr>
                <w:spacing w:val="-2"/>
                <w:sz w:val="24"/>
              </w:rPr>
              <w:t xml:space="preserve"> environment</w:t>
            </w:r>
          </w:p>
        </w:tc>
        <w:tc>
          <w:tcPr>
            <w:tcW w:w="2695" w:type="dxa"/>
          </w:tcPr>
          <w:p w14:paraId="0B7D47FA" w14:textId="77777777" w:rsidR="00966B96" w:rsidRDefault="00000000">
            <w:pPr>
              <w:pStyle w:val="TableParagraph"/>
              <w:ind w:left="16" w:right="1"/>
              <w:jc w:val="center"/>
              <w:rPr>
                <w:sz w:val="24"/>
              </w:rPr>
            </w:pPr>
            <w:r>
              <w:rPr>
                <w:spacing w:val="-2"/>
                <w:sz w:val="24"/>
              </w:rPr>
              <w:t>Never</w:t>
            </w:r>
          </w:p>
        </w:tc>
      </w:tr>
      <w:tr w:rsidR="00966B96" w14:paraId="236EF645" w14:textId="77777777">
        <w:trPr>
          <w:trHeight w:val="294"/>
        </w:trPr>
        <w:tc>
          <w:tcPr>
            <w:tcW w:w="6913" w:type="dxa"/>
          </w:tcPr>
          <w:p w14:paraId="6975005E" w14:textId="77777777" w:rsidR="00966B96" w:rsidRDefault="00000000">
            <w:pPr>
              <w:pStyle w:val="TableParagraph"/>
              <w:spacing w:line="275" w:lineRule="exact"/>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489BFE13" w14:textId="77777777" w:rsidR="00966B96" w:rsidRDefault="00000000">
            <w:pPr>
              <w:pStyle w:val="TableParagraph"/>
              <w:spacing w:line="275" w:lineRule="exact"/>
              <w:ind w:left="16" w:right="5"/>
              <w:jc w:val="center"/>
              <w:rPr>
                <w:sz w:val="24"/>
              </w:rPr>
            </w:pPr>
            <w:r>
              <w:rPr>
                <w:spacing w:val="-2"/>
                <w:sz w:val="24"/>
              </w:rPr>
              <w:t>Occasionally</w:t>
            </w:r>
          </w:p>
        </w:tc>
      </w:tr>
    </w:tbl>
    <w:p w14:paraId="72EA86F6" w14:textId="77777777" w:rsidR="00966B96" w:rsidRDefault="00966B96">
      <w:pPr>
        <w:pStyle w:val="BodyText"/>
        <w:spacing w:before="50" w:after="1"/>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200610A4" w14:textId="77777777">
        <w:trPr>
          <w:trHeight w:val="453"/>
        </w:trPr>
        <w:tc>
          <w:tcPr>
            <w:tcW w:w="6913" w:type="dxa"/>
            <w:shd w:val="clear" w:color="auto" w:fill="DEEAF6"/>
          </w:tcPr>
          <w:p w14:paraId="2A4879AA" w14:textId="77777777" w:rsidR="00966B96" w:rsidRDefault="00000000">
            <w:pPr>
              <w:pStyle w:val="TableParagraph"/>
              <w:spacing w:before="81" w:line="240" w:lineRule="auto"/>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3970309F"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20C7EC88" w14:textId="77777777">
        <w:trPr>
          <w:trHeight w:val="292"/>
        </w:trPr>
        <w:tc>
          <w:tcPr>
            <w:tcW w:w="6913" w:type="dxa"/>
          </w:tcPr>
          <w:p w14:paraId="23B924FE" w14:textId="77777777" w:rsidR="00966B96" w:rsidRDefault="00000000">
            <w:pPr>
              <w:pStyle w:val="TableParagraph"/>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10CCEDB5" w14:textId="77777777" w:rsidR="00966B96" w:rsidRDefault="00000000">
            <w:pPr>
              <w:pStyle w:val="TableParagraph"/>
              <w:ind w:left="16" w:right="5"/>
              <w:jc w:val="center"/>
              <w:rPr>
                <w:sz w:val="24"/>
              </w:rPr>
            </w:pPr>
            <w:r>
              <w:rPr>
                <w:spacing w:val="-2"/>
                <w:sz w:val="24"/>
              </w:rPr>
              <w:t>Occasionally</w:t>
            </w:r>
          </w:p>
        </w:tc>
      </w:tr>
      <w:tr w:rsidR="00966B96" w14:paraId="30753191" w14:textId="77777777">
        <w:trPr>
          <w:trHeight w:val="294"/>
        </w:trPr>
        <w:tc>
          <w:tcPr>
            <w:tcW w:w="6913" w:type="dxa"/>
          </w:tcPr>
          <w:p w14:paraId="30C9E497" w14:textId="77777777" w:rsidR="00966B96" w:rsidRDefault="00000000">
            <w:pPr>
              <w:pStyle w:val="TableParagraph"/>
              <w:spacing w:line="275" w:lineRule="exact"/>
              <w:rPr>
                <w:sz w:val="24"/>
              </w:rPr>
            </w:pPr>
            <w:r>
              <w:rPr>
                <w:sz w:val="24"/>
              </w:rPr>
              <w:t>Working</w:t>
            </w:r>
            <w:r>
              <w:rPr>
                <w:spacing w:val="-3"/>
                <w:sz w:val="24"/>
              </w:rPr>
              <w:t xml:space="preserve"> </w:t>
            </w:r>
            <w:r>
              <w:rPr>
                <w:spacing w:val="-2"/>
                <w:sz w:val="24"/>
              </w:rPr>
              <w:t>outdoors</w:t>
            </w:r>
          </w:p>
        </w:tc>
        <w:tc>
          <w:tcPr>
            <w:tcW w:w="2695" w:type="dxa"/>
          </w:tcPr>
          <w:p w14:paraId="4C533DC3" w14:textId="77777777" w:rsidR="00966B96" w:rsidRDefault="00000000">
            <w:pPr>
              <w:pStyle w:val="TableParagraph"/>
              <w:spacing w:line="275" w:lineRule="exact"/>
              <w:ind w:left="16" w:right="1"/>
              <w:jc w:val="center"/>
              <w:rPr>
                <w:sz w:val="24"/>
              </w:rPr>
            </w:pPr>
            <w:r>
              <w:rPr>
                <w:spacing w:val="-2"/>
                <w:sz w:val="24"/>
              </w:rPr>
              <w:t>Never</w:t>
            </w:r>
          </w:p>
        </w:tc>
      </w:tr>
    </w:tbl>
    <w:p w14:paraId="1AFB4558" w14:textId="77777777" w:rsidR="00966B96" w:rsidRDefault="00966B96">
      <w:pPr>
        <w:pStyle w:val="BodyText"/>
        <w:spacing w:before="50"/>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78FB76EF" w14:textId="77777777">
        <w:trPr>
          <w:trHeight w:val="453"/>
        </w:trPr>
        <w:tc>
          <w:tcPr>
            <w:tcW w:w="6913" w:type="dxa"/>
            <w:shd w:val="clear" w:color="auto" w:fill="DEEAF6"/>
          </w:tcPr>
          <w:p w14:paraId="34A00741" w14:textId="77777777" w:rsidR="00966B96" w:rsidRDefault="00000000">
            <w:pPr>
              <w:pStyle w:val="TableParagraph"/>
              <w:spacing w:before="81" w:line="240" w:lineRule="auto"/>
              <w:rPr>
                <w:b/>
                <w:sz w:val="24"/>
              </w:rPr>
            </w:pPr>
            <w:r>
              <w:rPr>
                <w:b/>
                <w:sz w:val="24"/>
              </w:rPr>
              <w:t>MANUAL</w:t>
            </w:r>
            <w:r>
              <w:rPr>
                <w:b/>
                <w:spacing w:val="-3"/>
                <w:sz w:val="24"/>
              </w:rPr>
              <w:t xml:space="preserve"> </w:t>
            </w:r>
            <w:r>
              <w:rPr>
                <w:b/>
                <w:spacing w:val="-2"/>
                <w:sz w:val="24"/>
              </w:rPr>
              <w:t>HANDLING</w:t>
            </w:r>
          </w:p>
        </w:tc>
        <w:tc>
          <w:tcPr>
            <w:tcW w:w="2695" w:type="dxa"/>
            <w:shd w:val="clear" w:color="auto" w:fill="DEEAF6"/>
          </w:tcPr>
          <w:p w14:paraId="7A430A9F"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20B773EF" w14:textId="77777777">
        <w:trPr>
          <w:trHeight w:val="292"/>
        </w:trPr>
        <w:tc>
          <w:tcPr>
            <w:tcW w:w="6913" w:type="dxa"/>
          </w:tcPr>
          <w:p w14:paraId="620EB4B8" w14:textId="77777777" w:rsidR="00966B96" w:rsidRDefault="00000000">
            <w:pPr>
              <w:pStyle w:val="TableParagraph"/>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6937E775" w14:textId="77777777" w:rsidR="00966B96" w:rsidRDefault="00000000">
            <w:pPr>
              <w:pStyle w:val="TableParagraph"/>
              <w:ind w:left="16" w:right="5"/>
              <w:jc w:val="center"/>
              <w:rPr>
                <w:sz w:val="24"/>
              </w:rPr>
            </w:pPr>
            <w:r>
              <w:rPr>
                <w:spacing w:val="-2"/>
                <w:sz w:val="24"/>
              </w:rPr>
              <w:t>Occasionally</w:t>
            </w:r>
          </w:p>
        </w:tc>
      </w:tr>
      <w:tr w:rsidR="00966B96" w14:paraId="303BD6BF" w14:textId="77777777">
        <w:trPr>
          <w:trHeight w:val="292"/>
        </w:trPr>
        <w:tc>
          <w:tcPr>
            <w:tcW w:w="6913" w:type="dxa"/>
          </w:tcPr>
          <w:p w14:paraId="38E7580A" w14:textId="77777777" w:rsidR="00966B96" w:rsidRDefault="00000000">
            <w:pPr>
              <w:pStyle w:val="TableParagraph"/>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1E2944A9" w14:textId="77777777" w:rsidR="00966B96" w:rsidRDefault="00000000">
            <w:pPr>
              <w:pStyle w:val="TableParagraph"/>
              <w:ind w:left="16" w:right="1"/>
              <w:jc w:val="center"/>
              <w:rPr>
                <w:sz w:val="24"/>
              </w:rPr>
            </w:pPr>
            <w:r>
              <w:rPr>
                <w:spacing w:val="-2"/>
                <w:sz w:val="24"/>
              </w:rPr>
              <w:t>Never</w:t>
            </w:r>
          </w:p>
        </w:tc>
      </w:tr>
      <w:tr w:rsidR="00966B96" w14:paraId="3607A563" w14:textId="77777777">
        <w:trPr>
          <w:trHeight w:val="294"/>
        </w:trPr>
        <w:tc>
          <w:tcPr>
            <w:tcW w:w="6913" w:type="dxa"/>
          </w:tcPr>
          <w:p w14:paraId="02AA1E94" w14:textId="77777777" w:rsidR="00966B96" w:rsidRDefault="00000000">
            <w:pPr>
              <w:pStyle w:val="TableParagraph"/>
              <w:spacing w:before="1" w:line="273" w:lineRule="exact"/>
              <w:rPr>
                <w:sz w:val="24"/>
              </w:rPr>
            </w:pPr>
            <w:r>
              <w:rPr>
                <w:sz w:val="24"/>
              </w:rPr>
              <w:t>Lifting</w:t>
            </w:r>
            <w:r>
              <w:rPr>
                <w:spacing w:val="-5"/>
                <w:sz w:val="24"/>
              </w:rPr>
              <w:t xml:space="preserve"> </w:t>
            </w:r>
            <w:r>
              <w:rPr>
                <w:spacing w:val="-2"/>
                <w:sz w:val="24"/>
              </w:rPr>
              <w:t>10kg+</w:t>
            </w:r>
          </w:p>
        </w:tc>
        <w:tc>
          <w:tcPr>
            <w:tcW w:w="2695" w:type="dxa"/>
          </w:tcPr>
          <w:p w14:paraId="5363C84A" w14:textId="77777777" w:rsidR="00966B96" w:rsidRDefault="00000000">
            <w:pPr>
              <w:pStyle w:val="TableParagraph"/>
              <w:spacing w:before="1" w:line="273" w:lineRule="exact"/>
              <w:ind w:left="16" w:right="1"/>
              <w:jc w:val="center"/>
              <w:rPr>
                <w:sz w:val="24"/>
              </w:rPr>
            </w:pPr>
            <w:r>
              <w:rPr>
                <w:spacing w:val="-2"/>
                <w:sz w:val="24"/>
              </w:rPr>
              <w:t>Never</w:t>
            </w:r>
          </w:p>
        </w:tc>
      </w:tr>
      <w:tr w:rsidR="00966B96" w14:paraId="4BF0ADEA" w14:textId="77777777">
        <w:trPr>
          <w:trHeight w:val="292"/>
        </w:trPr>
        <w:tc>
          <w:tcPr>
            <w:tcW w:w="6913" w:type="dxa"/>
          </w:tcPr>
          <w:p w14:paraId="5E60A406" w14:textId="77777777" w:rsidR="00966B96" w:rsidRDefault="00000000">
            <w:pPr>
              <w:pStyle w:val="TableParagraph"/>
              <w:rPr>
                <w:sz w:val="24"/>
              </w:rPr>
            </w:pPr>
            <w:r>
              <w:rPr>
                <w:spacing w:val="-2"/>
                <w:sz w:val="24"/>
              </w:rPr>
              <w:t>Climbing</w:t>
            </w:r>
          </w:p>
        </w:tc>
        <w:tc>
          <w:tcPr>
            <w:tcW w:w="2695" w:type="dxa"/>
          </w:tcPr>
          <w:p w14:paraId="3C816AF3" w14:textId="77777777" w:rsidR="00966B96" w:rsidRDefault="00000000">
            <w:pPr>
              <w:pStyle w:val="TableParagraph"/>
              <w:ind w:left="16" w:right="1"/>
              <w:jc w:val="center"/>
              <w:rPr>
                <w:sz w:val="24"/>
              </w:rPr>
            </w:pPr>
            <w:r>
              <w:rPr>
                <w:spacing w:val="-2"/>
                <w:sz w:val="24"/>
              </w:rPr>
              <w:t>Never</w:t>
            </w:r>
          </w:p>
        </w:tc>
      </w:tr>
      <w:tr w:rsidR="00966B96" w14:paraId="761958D7" w14:textId="77777777">
        <w:trPr>
          <w:trHeight w:val="292"/>
        </w:trPr>
        <w:tc>
          <w:tcPr>
            <w:tcW w:w="6913" w:type="dxa"/>
          </w:tcPr>
          <w:p w14:paraId="6B4CC857" w14:textId="77777777" w:rsidR="00966B96" w:rsidRDefault="00000000">
            <w:pPr>
              <w:pStyle w:val="TableParagraph"/>
              <w:rPr>
                <w:sz w:val="24"/>
              </w:rPr>
            </w:pPr>
            <w:r>
              <w:rPr>
                <w:spacing w:val="-2"/>
                <w:sz w:val="24"/>
              </w:rPr>
              <w:t>Reaching</w:t>
            </w:r>
          </w:p>
        </w:tc>
        <w:tc>
          <w:tcPr>
            <w:tcW w:w="2695" w:type="dxa"/>
          </w:tcPr>
          <w:p w14:paraId="7BAEA5BE" w14:textId="77777777" w:rsidR="00966B96" w:rsidRDefault="00000000">
            <w:pPr>
              <w:pStyle w:val="TableParagraph"/>
              <w:ind w:left="16" w:right="1"/>
              <w:jc w:val="center"/>
              <w:rPr>
                <w:sz w:val="24"/>
              </w:rPr>
            </w:pPr>
            <w:r>
              <w:rPr>
                <w:spacing w:val="-2"/>
                <w:sz w:val="24"/>
              </w:rPr>
              <w:t>Never</w:t>
            </w:r>
          </w:p>
        </w:tc>
      </w:tr>
      <w:tr w:rsidR="00966B96" w14:paraId="36983974" w14:textId="77777777">
        <w:trPr>
          <w:trHeight w:val="292"/>
        </w:trPr>
        <w:tc>
          <w:tcPr>
            <w:tcW w:w="6913" w:type="dxa"/>
          </w:tcPr>
          <w:p w14:paraId="457222D2" w14:textId="77777777" w:rsidR="00966B96" w:rsidRDefault="00000000">
            <w:pPr>
              <w:pStyle w:val="TableParagraph"/>
              <w:rPr>
                <w:sz w:val="24"/>
              </w:rPr>
            </w:pPr>
            <w:r>
              <w:rPr>
                <w:spacing w:val="-2"/>
                <w:sz w:val="24"/>
              </w:rPr>
              <w:t>Bending/squatting</w:t>
            </w:r>
          </w:p>
        </w:tc>
        <w:tc>
          <w:tcPr>
            <w:tcW w:w="2695" w:type="dxa"/>
          </w:tcPr>
          <w:p w14:paraId="46AEAFB9" w14:textId="77777777" w:rsidR="00966B96" w:rsidRDefault="00000000">
            <w:pPr>
              <w:pStyle w:val="TableParagraph"/>
              <w:ind w:left="16" w:right="1"/>
              <w:jc w:val="center"/>
              <w:rPr>
                <w:sz w:val="24"/>
              </w:rPr>
            </w:pPr>
            <w:r>
              <w:rPr>
                <w:spacing w:val="-2"/>
                <w:sz w:val="24"/>
              </w:rPr>
              <w:t>Never</w:t>
            </w:r>
          </w:p>
        </w:tc>
      </w:tr>
      <w:tr w:rsidR="00966B96" w14:paraId="06F87E5B" w14:textId="77777777">
        <w:trPr>
          <w:trHeight w:val="295"/>
        </w:trPr>
        <w:tc>
          <w:tcPr>
            <w:tcW w:w="6913" w:type="dxa"/>
          </w:tcPr>
          <w:p w14:paraId="08E0EA8A" w14:textId="77777777" w:rsidR="00966B96" w:rsidRDefault="00000000">
            <w:pPr>
              <w:pStyle w:val="TableParagraph"/>
              <w:spacing w:before="2" w:line="273" w:lineRule="exact"/>
              <w:rPr>
                <w:sz w:val="24"/>
              </w:rPr>
            </w:pPr>
            <w:r>
              <w:rPr>
                <w:spacing w:val="-2"/>
                <w:sz w:val="24"/>
              </w:rPr>
              <w:t>Push/pull</w:t>
            </w:r>
          </w:p>
        </w:tc>
        <w:tc>
          <w:tcPr>
            <w:tcW w:w="2695" w:type="dxa"/>
          </w:tcPr>
          <w:p w14:paraId="379269FA" w14:textId="77777777" w:rsidR="00966B96" w:rsidRDefault="00000000">
            <w:pPr>
              <w:pStyle w:val="TableParagraph"/>
              <w:spacing w:before="2" w:line="273" w:lineRule="exact"/>
              <w:ind w:left="16" w:right="1"/>
              <w:jc w:val="center"/>
              <w:rPr>
                <w:sz w:val="24"/>
              </w:rPr>
            </w:pPr>
            <w:r>
              <w:rPr>
                <w:spacing w:val="-2"/>
                <w:sz w:val="24"/>
              </w:rPr>
              <w:t>Never</w:t>
            </w:r>
          </w:p>
        </w:tc>
      </w:tr>
      <w:tr w:rsidR="00966B96" w14:paraId="79D2E76B" w14:textId="77777777">
        <w:trPr>
          <w:trHeight w:val="292"/>
        </w:trPr>
        <w:tc>
          <w:tcPr>
            <w:tcW w:w="6913" w:type="dxa"/>
          </w:tcPr>
          <w:p w14:paraId="06141712" w14:textId="77777777" w:rsidR="00966B96" w:rsidRDefault="00000000">
            <w:pPr>
              <w:pStyle w:val="TableParagraph"/>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4BC5AEE2" w14:textId="77777777" w:rsidR="00966B96" w:rsidRDefault="00000000">
            <w:pPr>
              <w:pStyle w:val="TableParagraph"/>
              <w:ind w:left="16" w:right="1"/>
              <w:jc w:val="center"/>
              <w:rPr>
                <w:sz w:val="24"/>
              </w:rPr>
            </w:pPr>
            <w:r>
              <w:rPr>
                <w:spacing w:val="-2"/>
                <w:sz w:val="24"/>
              </w:rPr>
              <w:t>Never</w:t>
            </w:r>
          </w:p>
        </w:tc>
      </w:tr>
    </w:tbl>
    <w:p w14:paraId="2B04F37A" w14:textId="77777777" w:rsidR="00966B96" w:rsidRDefault="00966B96">
      <w:pPr>
        <w:pStyle w:val="BodyText"/>
        <w:spacing w:before="51" w:after="1"/>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6F81C063" w14:textId="77777777">
        <w:trPr>
          <w:trHeight w:val="453"/>
        </w:trPr>
        <w:tc>
          <w:tcPr>
            <w:tcW w:w="6913" w:type="dxa"/>
            <w:shd w:val="clear" w:color="auto" w:fill="DEEAF6"/>
          </w:tcPr>
          <w:p w14:paraId="77FD4FAE" w14:textId="77777777" w:rsidR="00966B96" w:rsidRDefault="00000000">
            <w:pPr>
              <w:pStyle w:val="TableParagraph"/>
              <w:spacing w:before="81" w:line="240" w:lineRule="auto"/>
              <w:rPr>
                <w:b/>
                <w:sz w:val="24"/>
              </w:rPr>
            </w:pPr>
            <w:r>
              <w:rPr>
                <w:b/>
                <w:spacing w:val="-2"/>
                <w:sz w:val="24"/>
              </w:rPr>
              <w:t>TRAVEL</w:t>
            </w:r>
          </w:p>
        </w:tc>
        <w:tc>
          <w:tcPr>
            <w:tcW w:w="2695" w:type="dxa"/>
            <w:shd w:val="clear" w:color="auto" w:fill="DEEAF6"/>
          </w:tcPr>
          <w:p w14:paraId="4BE6C789"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4DDBEFEB" w14:textId="77777777">
        <w:trPr>
          <w:trHeight w:val="294"/>
        </w:trPr>
        <w:tc>
          <w:tcPr>
            <w:tcW w:w="6913" w:type="dxa"/>
          </w:tcPr>
          <w:p w14:paraId="5FBE8C33" w14:textId="77777777" w:rsidR="00966B96" w:rsidRDefault="00000000">
            <w:pPr>
              <w:pStyle w:val="TableParagraph"/>
              <w:spacing w:before="1" w:line="273" w:lineRule="exact"/>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2C1572A5" w14:textId="77777777" w:rsidR="00966B96" w:rsidRDefault="00000000">
            <w:pPr>
              <w:pStyle w:val="TableParagraph"/>
              <w:spacing w:before="1" w:line="273" w:lineRule="exact"/>
              <w:ind w:left="16" w:right="5"/>
              <w:jc w:val="center"/>
              <w:rPr>
                <w:sz w:val="24"/>
              </w:rPr>
            </w:pPr>
            <w:r>
              <w:rPr>
                <w:spacing w:val="-2"/>
                <w:sz w:val="24"/>
              </w:rPr>
              <w:t>Occasionally</w:t>
            </w:r>
          </w:p>
        </w:tc>
      </w:tr>
      <w:tr w:rsidR="00966B96" w14:paraId="636F7AFE" w14:textId="77777777">
        <w:trPr>
          <w:trHeight w:val="292"/>
        </w:trPr>
        <w:tc>
          <w:tcPr>
            <w:tcW w:w="6913" w:type="dxa"/>
          </w:tcPr>
          <w:p w14:paraId="098FEB42" w14:textId="77777777" w:rsidR="00966B96" w:rsidRDefault="00000000">
            <w:pPr>
              <w:pStyle w:val="TableParagraph"/>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7140F121" w14:textId="77777777" w:rsidR="00966B96" w:rsidRDefault="00000000">
            <w:pPr>
              <w:pStyle w:val="TableParagraph"/>
              <w:ind w:left="16" w:right="5"/>
              <w:jc w:val="center"/>
              <w:rPr>
                <w:sz w:val="24"/>
              </w:rPr>
            </w:pPr>
            <w:r>
              <w:rPr>
                <w:spacing w:val="-2"/>
                <w:sz w:val="24"/>
              </w:rPr>
              <w:t>Occasionally</w:t>
            </w:r>
          </w:p>
        </w:tc>
      </w:tr>
      <w:tr w:rsidR="00966B96" w14:paraId="39B0DE18" w14:textId="77777777">
        <w:trPr>
          <w:trHeight w:val="292"/>
        </w:trPr>
        <w:tc>
          <w:tcPr>
            <w:tcW w:w="6913" w:type="dxa"/>
          </w:tcPr>
          <w:p w14:paraId="46CE53CA" w14:textId="77777777" w:rsidR="00966B96" w:rsidRDefault="00000000">
            <w:pPr>
              <w:pStyle w:val="TableParagraph"/>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74714D56" w14:textId="77777777" w:rsidR="00966B96" w:rsidRDefault="00000000">
            <w:pPr>
              <w:pStyle w:val="TableParagraph"/>
              <w:ind w:left="16" w:right="1"/>
              <w:jc w:val="center"/>
              <w:rPr>
                <w:sz w:val="24"/>
              </w:rPr>
            </w:pPr>
            <w:r>
              <w:rPr>
                <w:spacing w:val="-2"/>
                <w:sz w:val="24"/>
              </w:rPr>
              <w:t>Never</w:t>
            </w:r>
          </w:p>
        </w:tc>
      </w:tr>
    </w:tbl>
    <w:p w14:paraId="51451051" w14:textId="77777777" w:rsidR="00966B96" w:rsidRDefault="00966B96">
      <w:pPr>
        <w:pStyle w:val="BodyText"/>
        <w:spacing w:before="50"/>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6EC8F816" w14:textId="77777777">
        <w:trPr>
          <w:trHeight w:val="455"/>
        </w:trPr>
        <w:tc>
          <w:tcPr>
            <w:tcW w:w="6913" w:type="dxa"/>
            <w:shd w:val="clear" w:color="auto" w:fill="DEEAF6"/>
          </w:tcPr>
          <w:p w14:paraId="618FC5D8" w14:textId="77777777" w:rsidR="00966B96" w:rsidRDefault="00000000">
            <w:pPr>
              <w:pStyle w:val="TableParagraph"/>
              <w:spacing w:before="81" w:line="240" w:lineRule="auto"/>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63A5E82D"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12E9ED18" w14:textId="77777777">
        <w:trPr>
          <w:trHeight w:val="292"/>
        </w:trPr>
        <w:tc>
          <w:tcPr>
            <w:tcW w:w="6913" w:type="dxa"/>
          </w:tcPr>
          <w:p w14:paraId="2EE259DB" w14:textId="77777777" w:rsidR="00966B96" w:rsidRDefault="00000000">
            <w:pPr>
              <w:pStyle w:val="TableParagraph"/>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3C9DF5C2" w14:textId="77777777" w:rsidR="00966B96" w:rsidRDefault="00000000">
            <w:pPr>
              <w:pStyle w:val="TableParagraph"/>
              <w:ind w:left="16" w:right="1"/>
              <w:jc w:val="center"/>
              <w:rPr>
                <w:sz w:val="24"/>
              </w:rPr>
            </w:pPr>
            <w:r>
              <w:rPr>
                <w:spacing w:val="-2"/>
                <w:sz w:val="24"/>
              </w:rPr>
              <w:t>Never</w:t>
            </w:r>
          </w:p>
        </w:tc>
      </w:tr>
      <w:tr w:rsidR="00966B96" w14:paraId="52043593" w14:textId="77777777">
        <w:trPr>
          <w:trHeight w:val="292"/>
        </w:trPr>
        <w:tc>
          <w:tcPr>
            <w:tcW w:w="6913" w:type="dxa"/>
          </w:tcPr>
          <w:p w14:paraId="33396E7D" w14:textId="77777777" w:rsidR="00966B96" w:rsidRDefault="00000000">
            <w:pPr>
              <w:pStyle w:val="TableParagraph"/>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3D5070CD" w14:textId="77777777" w:rsidR="00966B96" w:rsidRDefault="00000000">
            <w:pPr>
              <w:pStyle w:val="TableParagraph"/>
              <w:ind w:left="16" w:right="1"/>
              <w:jc w:val="center"/>
              <w:rPr>
                <w:sz w:val="24"/>
              </w:rPr>
            </w:pPr>
            <w:r>
              <w:rPr>
                <w:spacing w:val="-2"/>
                <w:sz w:val="24"/>
              </w:rPr>
              <w:t>Never</w:t>
            </w:r>
          </w:p>
        </w:tc>
      </w:tr>
      <w:tr w:rsidR="00966B96" w14:paraId="7B53C4B0" w14:textId="77777777">
        <w:trPr>
          <w:trHeight w:val="292"/>
        </w:trPr>
        <w:tc>
          <w:tcPr>
            <w:tcW w:w="6913" w:type="dxa"/>
          </w:tcPr>
          <w:p w14:paraId="06881EB9" w14:textId="77777777" w:rsidR="00966B96" w:rsidRDefault="00000000">
            <w:pPr>
              <w:pStyle w:val="TableParagraph"/>
              <w:spacing w:line="273" w:lineRule="exact"/>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2F0F5C46" w14:textId="77777777" w:rsidR="00966B96" w:rsidRDefault="00000000">
            <w:pPr>
              <w:pStyle w:val="TableParagraph"/>
              <w:spacing w:line="273" w:lineRule="exact"/>
              <w:ind w:left="16" w:right="6"/>
              <w:jc w:val="center"/>
              <w:rPr>
                <w:sz w:val="24"/>
              </w:rPr>
            </w:pPr>
            <w:r>
              <w:rPr>
                <w:spacing w:val="-2"/>
                <w:sz w:val="24"/>
              </w:rPr>
              <w:t>Never</w:t>
            </w:r>
          </w:p>
        </w:tc>
      </w:tr>
      <w:tr w:rsidR="00966B96" w14:paraId="1BE9C7AC" w14:textId="77777777">
        <w:trPr>
          <w:trHeight w:val="294"/>
        </w:trPr>
        <w:tc>
          <w:tcPr>
            <w:tcW w:w="6913" w:type="dxa"/>
          </w:tcPr>
          <w:p w14:paraId="57AD9D48" w14:textId="77777777" w:rsidR="00966B96" w:rsidRDefault="00000000">
            <w:pPr>
              <w:pStyle w:val="TableParagraph"/>
              <w:spacing w:before="1" w:line="273" w:lineRule="exact"/>
              <w:rPr>
                <w:sz w:val="24"/>
              </w:rPr>
            </w:pPr>
            <w:r>
              <w:rPr>
                <w:sz w:val="24"/>
              </w:rPr>
              <w:t>Confined</w:t>
            </w:r>
            <w:r>
              <w:rPr>
                <w:spacing w:val="-3"/>
                <w:sz w:val="24"/>
              </w:rPr>
              <w:t xml:space="preserve"> </w:t>
            </w:r>
            <w:r>
              <w:rPr>
                <w:spacing w:val="-2"/>
                <w:sz w:val="24"/>
              </w:rPr>
              <w:t>spaces</w:t>
            </w:r>
          </w:p>
        </w:tc>
        <w:tc>
          <w:tcPr>
            <w:tcW w:w="2695" w:type="dxa"/>
          </w:tcPr>
          <w:p w14:paraId="3A77AB0C" w14:textId="77777777" w:rsidR="00966B96" w:rsidRDefault="00000000">
            <w:pPr>
              <w:pStyle w:val="TableParagraph"/>
              <w:spacing w:before="1" w:line="273" w:lineRule="exact"/>
              <w:ind w:left="16" w:right="1"/>
              <w:jc w:val="center"/>
              <w:rPr>
                <w:sz w:val="24"/>
              </w:rPr>
            </w:pPr>
            <w:r>
              <w:rPr>
                <w:spacing w:val="-2"/>
                <w:sz w:val="24"/>
              </w:rPr>
              <w:t>Never</w:t>
            </w:r>
          </w:p>
        </w:tc>
      </w:tr>
      <w:tr w:rsidR="00966B96" w14:paraId="5DAD4470" w14:textId="77777777">
        <w:trPr>
          <w:trHeight w:val="292"/>
        </w:trPr>
        <w:tc>
          <w:tcPr>
            <w:tcW w:w="6913" w:type="dxa"/>
          </w:tcPr>
          <w:p w14:paraId="729DE2EE" w14:textId="77777777" w:rsidR="00966B96" w:rsidRDefault="00000000">
            <w:pPr>
              <w:pStyle w:val="TableParagraph"/>
              <w:rPr>
                <w:sz w:val="24"/>
              </w:rPr>
            </w:pPr>
            <w:r>
              <w:rPr>
                <w:sz w:val="24"/>
              </w:rPr>
              <w:t>Excessive</w:t>
            </w:r>
            <w:r>
              <w:rPr>
                <w:spacing w:val="-1"/>
                <w:sz w:val="24"/>
              </w:rPr>
              <w:t xml:space="preserve"> </w:t>
            </w:r>
            <w:r>
              <w:rPr>
                <w:spacing w:val="-2"/>
                <w:sz w:val="24"/>
              </w:rPr>
              <w:t>noise</w:t>
            </w:r>
          </w:p>
        </w:tc>
        <w:tc>
          <w:tcPr>
            <w:tcW w:w="2695" w:type="dxa"/>
          </w:tcPr>
          <w:p w14:paraId="2E17AF4F" w14:textId="77777777" w:rsidR="00966B96" w:rsidRDefault="00000000">
            <w:pPr>
              <w:pStyle w:val="TableParagraph"/>
              <w:ind w:left="16" w:right="1"/>
              <w:jc w:val="center"/>
              <w:rPr>
                <w:sz w:val="24"/>
              </w:rPr>
            </w:pPr>
            <w:r>
              <w:rPr>
                <w:spacing w:val="-2"/>
                <w:sz w:val="24"/>
              </w:rPr>
              <w:t>Never</w:t>
            </w:r>
          </w:p>
        </w:tc>
      </w:tr>
      <w:tr w:rsidR="00966B96" w14:paraId="51A51FBA" w14:textId="77777777">
        <w:trPr>
          <w:trHeight w:val="292"/>
        </w:trPr>
        <w:tc>
          <w:tcPr>
            <w:tcW w:w="6913" w:type="dxa"/>
          </w:tcPr>
          <w:p w14:paraId="5B275540" w14:textId="77777777" w:rsidR="00966B96" w:rsidRDefault="00000000">
            <w:pPr>
              <w:pStyle w:val="TableParagraph"/>
              <w:rPr>
                <w:sz w:val="24"/>
              </w:rPr>
            </w:pPr>
            <w:r>
              <w:rPr>
                <w:sz w:val="24"/>
              </w:rPr>
              <w:t>Low</w:t>
            </w:r>
            <w:r>
              <w:rPr>
                <w:spacing w:val="2"/>
                <w:sz w:val="24"/>
              </w:rPr>
              <w:t xml:space="preserve"> </w:t>
            </w:r>
            <w:r>
              <w:rPr>
                <w:spacing w:val="-2"/>
                <w:sz w:val="24"/>
              </w:rPr>
              <w:t>lighting</w:t>
            </w:r>
          </w:p>
        </w:tc>
        <w:tc>
          <w:tcPr>
            <w:tcW w:w="2695" w:type="dxa"/>
          </w:tcPr>
          <w:p w14:paraId="0EFE6CEB" w14:textId="77777777" w:rsidR="00966B96" w:rsidRDefault="00000000">
            <w:pPr>
              <w:pStyle w:val="TableParagraph"/>
              <w:ind w:left="16" w:right="1"/>
              <w:jc w:val="center"/>
              <w:rPr>
                <w:sz w:val="24"/>
              </w:rPr>
            </w:pPr>
            <w:r>
              <w:rPr>
                <w:spacing w:val="-2"/>
                <w:sz w:val="24"/>
              </w:rPr>
              <w:t>Never</w:t>
            </w:r>
          </w:p>
        </w:tc>
      </w:tr>
      <w:tr w:rsidR="00966B96" w14:paraId="6C49C293" w14:textId="77777777">
        <w:trPr>
          <w:trHeight w:val="292"/>
        </w:trPr>
        <w:tc>
          <w:tcPr>
            <w:tcW w:w="6913" w:type="dxa"/>
          </w:tcPr>
          <w:p w14:paraId="46BF10CA" w14:textId="77777777" w:rsidR="00966B96" w:rsidRDefault="00000000">
            <w:pPr>
              <w:pStyle w:val="TableParagraph"/>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2AF3F6A4" w14:textId="77777777" w:rsidR="00966B96" w:rsidRDefault="00000000">
            <w:pPr>
              <w:pStyle w:val="TableParagraph"/>
              <w:ind w:left="16" w:right="1"/>
              <w:jc w:val="center"/>
              <w:rPr>
                <w:sz w:val="24"/>
              </w:rPr>
            </w:pPr>
            <w:r>
              <w:rPr>
                <w:spacing w:val="-2"/>
                <w:sz w:val="24"/>
              </w:rPr>
              <w:t>Never</w:t>
            </w:r>
          </w:p>
        </w:tc>
      </w:tr>
      <w:tr w:rsidR="00966B96" w14:paraId="428DD4C4" w14:textId="77777777">
        <w:trPr>
          <w:trHeight w:val="294"/>
        </w:trPr>
        <w:tc>
          <w:tcPr>
            <w:tcW w:w="6913" w:type="dxa"/>
          </w:tcPr>
          <w:p w14:paraId="64BA68CD" w14:textId="77777777" w:rsidR="00966B96" w:rsidRDefault="00000000">
            <w:pPr>
              <w:pStyle w:val="TableParagraph"/>
              <w:spacing w:before="1" w:line="273" w:lineRule="exact"/>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5E5373C9" w14:textId="77777777" w:rsidR="00966B96" w:rsidRDefault="00000000">
            <w:pPr>
              <w:pStyle w:val="TableParagraph"/>
              <w:spacing w:before="1" w:line="273" w:lineRule="exact"/>
              <w:ind w:left="16" w:right="1"/>
              <w:jc w:val="center"/>
              <w:rPr>
                <w:sz w:val="24"/>
              </w:rPr>
            </w:pPr>
            <w:r>
              <w:rPr>
                <w:spacing w:val="-2"/>
                <w:sz w:val="24"/>
              </w:rPr>
              <w:t>Never</w:t>
            </w:r>
          </w:p>
        </w:tc>
      </w:tr>
      <w:tr w:rsidR="00966B96" w14:paraId="6B554377" w14:textId="77777777">
        <w:trPr>
          <w:trHeight w:val="292"/>
        </w:trPr>
        <w:tc>
          <w:tcPr>
            <w:tcW w:w="6913" w:type="dxa"/>
          </w:tcPr>
          <w:p w14:paraId="56282883" w14:textId="77777777" w:rsidR="00966B96" w:rsidRDefault="00000000">
            <w:pPr>
              <w:pStyle w:val="TableParagraph"/>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5DA7041A" w14:textId="77777777" w:rsidR="00966B96" w:rsidRDefault="00000000">
            <w:pPr>
              <w:pStyle w:val="TableParagraph"/>
              <w:ind w:left="16" w:right="1"/>
              <w:jc w:val="center"/>
              <w:rPr>
                <w:sz w:val="24"/>
              </w:rPr>
            </w:pPr>
            <w:r>
              <w:rPr>
                <w:spacing w:val="-2"/>
                <w:sz w:val="24"/>
              </w:rPr>
              <w:t>Never</w:t>
            </w:r>
          </w:p>
        </w:tc>
      </w:tr>
      <w:tr w:rsidR="00966B96" w14:paraId="787CAF90" w14:textId="77777777">
        <w:trPr>
          <w:trHeight w:val="292"/>
        </w:trPr>
        <w:tc>
          <w:tcPr>
            <w:tcW w:w="6913" w:type="dxa"/>
          </w:tcPr>
          <w:p w14:paraId="410A2D42" w14:textId="77777777" w:rsidR="00966B96" w:rsidRDefault="00000000">
            <w:pPr>
              <w:pStyle w:val="TableParagraph"/>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3E770EB9" w14:textId="77777777" w:rsidR="00966B96" w:rsidRDefault="00000000">
            <w:pPr>
              <w:pStyle w:val="TableParagraph"/>
              <w:ind w:left="16" w:right="1"/>
              <w:jc w:val="center"/>
              <w:rPr>
                <w:sz w:val="24"/>
              </w:rPr>
            </w:pPr>
            <w:r>
              <w:rPr>
                <w:spacing w:val="-2"/>
                <w:sz w:val="24"/>
              </w:rPr>
              <w:t>Never</w:t>
            </w:r>
          </w:p>
        </w:tc>
      </w:tr>
    </w:tbl>
    <w:p w14:paraId="626817C7" w14:textId="77777777" w:rsidR="00966B96" w:rsidRDefault="00966B96">
      <w:pPr>
        <w:pStyle w:val="TableParagraph"/>
        <w:jc w:val="center"/>
        <w:rPr>
          <w:sz w:val="24"/>
        </w:rPr>
        <w:sectPr w:rsidR="00966B96">
          <w:type w:val="continuous"/>
          <w:pgSz w:w="11910" w:h="16840"/>
          <w:pgMar w:top="820" w:right="1133" w:bottom="1952" w:left="992"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66B96" w14:paraId="1C8DC07E" w14:textId="77777777">
        <w:trPr>
          <w:trHeight w:val="453"/>
        </w:trPr>
        <w:tc>
          <w:tcPr>
            <w:tcW w:w="6913" w:type="dxa"/>
            <w:shd w:val="clear" w:color="auto" w:fill="DEEAF6"/>
          </w:tcPr>
          <w:p w14:paraId="4E651FDC" w14:textId="77777777" w:rsidR="00966B96" w:rsidRDefault="00000000">
            <w:pPr>
              <w:pStyle w:val="TableParagraph"/>
              <w:spacing w:before="81" w:line="240" w:lineRule="auto"/>
              <w:rPr>
                <w:b/>
                <w:sz w:val="24"/>
              </w:rPr>
            </w:pPr>
            <w:r>
              <w:rPr>
                <w:b/>
                <w:spacing w:val="-2"/>
                <w:sz w:val="24"/>
              </w:rPr>
              <w:lastRenderedPageBreak/>
              <w:t>OTHER</w:t>
            </w:r>
          </w:p>
        </w:tc>
        <w:tc>
          <w:tcPr>
            <w:tcW w:w="2695" w:type="dxa"/>
            <w:shd w:val="clear" w:color="auto" w:fill="DEEAF6"/>
          </w:tcPr>
          <w:p w14:paraId="18840A59" w14:textId="77777777" w:rsidR="00966B96" w:rsidRDefault="00000000">
            <w:pPr>
              <w:pStyle w:val="TableParagraph"/>
              <w:spacing w:before="81" w:line="240" w:lineRule="auto"/>
              <w:ind w:left="16"/>
              <w:jc w:val="center"/>
              <w:rPr>
                <w:b/>
                <w:sz w:val="24"/>
              </w:rPr>
            </w:pPr>
            <w:r>
              <w:rPr>
                <w:b/>
                <w:spacing w:val="-2"/>
                <w:sz w:val="24"/>
              </w:rPr>
              <w:t>FREQUENCY</w:t>
            </w:r>
          </w:p>
        </w:tc>
      </w:tr>
      <w:tr w:rsidR="00966B96" w14:paraId="710EC69B" w14:textId="77777777">
        <w:trPr>
          <w:trHeight w:val="292"/>
        </w:trPr>
        <w:tc>
          <w:tcPr>
            <w:tcW w:w="6913" w:type="dxa"/>
          </w:tcPr>
          <w:p w14:paraId="051E522E" w14:textId="77777777" w:rsidR="00966B96" w:rsidRDefault="00000000">
            <w:pPr>
              <w:pStyle w:val="TableParagraph"/>
              <w:rPr>
                <w:sz w:val="24"/>
              </w:rPr>
            </w:pPr>
            <w:r>
              <w:rPr>
                <w:sz w:val="24"/>
              </w:rPr>
              <w:t>Uniform</w:t>
            </w:r>
            <w:r>
              <w:rPr>
                <w:spacing w:val="-4"/>
                <w:sz w:val="24"/>
              </w:rPr>
              <w:t xml:space="preserve"> </w:t>
            </w:r>
            <w:r>
              <w:rPr>
                <w:spacing w:val="-2"/>
                <w:sz w:val="24"/>
              </w:rPr>
              <w:t>required</w:t>
            </w:r>
          </w:p>
        </w:tc>
        <w:tc>
          <w:tcPr>
            <w:tcW w:w="2695" w:type="dxa"/>
          </w:tcPr>
          <w:p w14:paraId="77436F39" w14:textId="77777777" w:rsidR="00966B96" w:rsidRDefault="00000000">
            <w:pPr>
              <w:pStyle w:val="TableParagraph"/>
              <w:ind w:left="16" w:right="1"/>
              <w:jc w:val="center"/>
              <w:rPr>
                <w:sz w:val="24"/>
              </w:rPr>
            </w:pPr>
            <w:r>
              <w:rPr>
                <w:spacing w:val="-2"/>
                <w:sz w:val="24"/>
              </w:rPr>
              <w:t>Never</w:t>
            </w:r>
          </w:p>
        </w:tc>
      </w:tr>
      <w:tr w:rsidR="00966B96" w14:paraId="7A2E09F5" w14:textId="77777777">
        <w:trPr>
          <w:trHeight w:val="295"/>
        </w:trPr>
        <w:tc>
          <w:tcPr>
            <w:tcW w:w="6913" w:type="dxa"/>
          </w:tcPr>
          <w:p w14:paraId="5EE60D89" w14:textId="77777777" w:rsidR="00966B96" w:rsidRDefault="00000000">
            <w:pPr>
              <w:pStyle w:val="TableParagraph"/>
              <w:spacing w:line="275" w:lineRule="exact"/>
              <w:rPr>
                <w:sz w:val="24"/>
              </w:rPr>
            </w:pPr>
            <w:r>
              <w:rPr>
                <w:sz w:val="24"/>
              </w:rPr>
              <w:t>Personal</w:t>
            </w:r>
            <w:r>
              <w:rPr>
                <w:spacing w:val="-7"/>
                <w:sz w:val="24"/>
              </w:rPr>
              <w:t xml:space="preserve"> </w:t>
            </w:r>
            <w:r>
              <w:rPr>
                <w:sz w:val="24"/>
              </w:rPr>
              <w:t>Protective</w:t>
            </w:r>
            <w:r>
              <w:rPr>
                <w:spacing w:val="-4"/>
                <w:sz w:val="24"/>
              </w:rPr>
              <w:t xml:space="preserve"> </w:t>
            </w:r>
            <w:r>
              <w:rPr>
                <w:sz w:val="24"/>
              </w:rPr>
              <w:t>Equipment</w:t>
            </w:r>
            <w:r>
              <w:rPr>
                <w:spacing w:val="-3"/>
                <w:sz w:val="24"/>
              </w:rPr>
              <w:t xml:space="preserve"> </w:t>
            </w:r>
            <w:r>
              <w:rPr>
                <w:sz w:val="24"/>
              </w:rPr>
              <w:t>(PPE)</w:t>
            </w:r>
            <w:r>
              <w:rPr>
                <w:spacing w:val="-1"/>
                <w:sz w:val="24"/>
              </w:rPr>
              <w:t xml:space="preserve"> </w:t>
            </w:r>
            <w:r>
              <w:rPr>
                <w:spacing w:val="-2"/>
                <w:sz w:val="24"/>
              </w:rPr>
              <w:t>required</w:t>
            </w:r>
          </w:p>
        </w:tc>
        <w:tc>
          <w:tcPr>
            <w:tcW w:w="2695" w:type="dxa"/>
          </w:tcPr>
          <w:p w14:paraId="3AA229E5" w14:textId="77777777" w:rsidR="00966B96" w:rsidRDefault="00000000">
            <w:pPr>
              <w:pStyle w:val="TableParagraph"/>
              <w:spacing w:line="275" w:lineRule="exact"/>
              <w:ind w:left="16" w:right="1"/>
              <w:jc w:val="center"/>
              <w:rPr>
                <w:sz w:val="24"/>
              </w:rPr>
            </w:pPr>
            <w:r>
              <w:rPr>
                <w:spacing w:val="-2"/>
                <w:sz w:val="24"/>
              </w:rPr>
              <w:t>Never</w:t>
            </w:r>
          </w:p>
        </w:tc>
      </w:tr>
    </w:tbl>
    <w:p w14:paraId="5340FF0D" w14:textId="77777777" w:rsidR="0020385E" w:rsidRDefault="0020385E"/>
    <w:sectPr w:rsidR="0020385E">
      <w:type w:val="continuous"/>
      <w:pgSz w:w="11910" w:h="16840"/>
      <w:pgMar w:top="82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E0E"/>
    <w:multiLevelType w:val="hybridMultilevel"/>
    <w:tmpl w:val="71E01B02"/>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 w15:restartNumberingAfterBreak="0">
    <w:nsid w:val="24EF14CF"/>
    <w:multiLevelType w:val="hybridMultilevel"/>
    <w:tmpl w:val="3452A66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2" w15:restartNumberingAfterBreak="0">
    <w:nsid w:val="2C882896"/>
    <w:multiLevelType w:val="hybridMultilevel"/>
    <w:tmpl w:val="8A706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FE86D19"/>
    <w:multiLevelType w:val="hybridMultilevel"/>
    <w:tmpl w:val="6EF41A0C"/>
    <w:lvl w:ilvl="0" w:tplc="9AD421E0">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D2E63C16">
      <w:numFmt w:val="bullet"/>
      <w:lvlText w:val="•"/>
      <w:lvlJc w:val="left"/>
      <w:pPr>
        <w:ind w:left="1752" w:hanging="360"/>
      </w:pPr>
      <w:rPr>
        <w:rFonts w:hint="default"/>
        <w:lang w:val="en-US" w:eastAsia="en-US" w:bidi="ar-SA"/>
      </w:rPr>
    </w:lvl>
    <w:lvl w:ilvl="2" w:tplc="887A4AA6">
      <w:numFmt w:val="bullet"/>
      <w:lvlText w:val="•"/>
      <w:lvlJc w:val="left"/>
      <w:pPr>
        <w:ind w:left="2644" w:hanging="360"/>
      </w:pPr>
      <w:rPr>
        <w:rFonts w:hint="default"/>
        <w:lang w:val="en-US" w:eastAsia="en-US" w:bidi="ar-SA"/>
      </w:rPr>
    </w:lvl>
    <w:lvl w:ilvl="3" w:tplc="27FC4AE6">
      <w:numFmt w:val="bullet"/>
      <w:lvlText w:val="•"/>
      <w:lvlJc w:val="left"/>
      <w:pPr>
        <w:ind w:left="3536" w:hanging="360"/>
      </w:pPr>
      <w:rPr>
        <w:rFonts w:hint="default"/>
        <w:lang w:val="en-US" w:eastAsia="en-US" w:bidi="ar-SA"/>
      </w:rPr>
    </w:lvl>
    <w:lvl w:ilvl="4" w:tplc="CE3EB51E">
      <w:numFmt w:val="bullet"/>
      <w:lvlText w:val="•"/>
      <w:lvlJc w:val="left"/>
      <w:pPr>
        <w:ind w:left="4428" w:hanging="360"/>
      </w:pPr>
      <w:rPr>
        <w:rFonts w:hint="default"/>
        <w:lang w:val="en-US" w:eastAsia="en-US" w:bidi="ar-SA"/>
      </w:rPr>
    </w:lvl>
    <w:lvl w:ilvl="5" w:tplc="F5A083F6">
      <w:numFmt w:val="bullet"/>
      <w:lvlText w:val="•"/>
      <w:lvlJc w:val="left"/>
      <w:pPr>
        <w:ind w:left="5320" w:hanging="360"/>
      </w:pPr>
      <w:rPr>
        <w:rFonts w:hint="default"/>
        <w:lang w:val="en-US" w:eastAsia="en-US" w:bidi="ar-SA"/>
      </w:rPr>
    </w:lvl>
    <w:lvl w:ilvl="6" w:tplc="E552FD82">
      <w:numFmt w:val="bullet"/>
      <w:lvlText w:val="•"/>
      <w:lvlJc w:val="left"/>
      <w:pPr>
        <w:ind w:left="6212" w:hanging="360"/>
      </w:pPr>
      <w:rPr>
        <w:rFonts w:hint="default"/>
        <w:lang w:val="en-US" w:eastAsia="en-US" w:bidi="ar-SA"/>
      </w:rPr>
    </w:lvl>
    <w:lvl w:ilvl="7" w:tplc="0AD60656">
      <w:numFmt w:val="bullet"/>
      <w:lvlText w:val="•"/>
      <w:lvlJc w:val="left"/>
      <w:pPr>
        <w:ind w:left="7104" w:hanging="360"/>
      </w:pPr>
      <w:rPr>
        <w:rFonts w:hint="default"/>
        <w:lang w:val="en-US" w:eastAsia="en-US" w:bidi="ar-SA"/>
      </w:rPr>
    </w:lvl>
    <w:lvl w:ilvl="8" w:tplc="8D6E2AD6">
      <w:numFmt w:val="bullet"/>
      <w:lvlText w:val="•"/>
      <w:lvlJc w:val="left"/>
      <w:pPr>
        <w:ind w:left="7997" w:hanging="360"/>
      </w:pPr>
      <w:rPr>
        <w:rFonts w:hint="default"/>
        <w:lang w:val="en-US" w:eastAsia="en-US" w:bidi="ar-SA"/>
      </w:rPr>
    </w:lvl>
  </w:abstractNum>
  <w:abstractNum w:abstractNumId="5" w15:restartNumberingAfterBreak="0">
    <w:nsid w:val="4BAD794D"/>
    <w:multiLevelType w:val="hybridMultilevel"/>
    <w:tmpl w:val="52D2C90C"/>
    <w:lvl w:ilvl="0" w:tplc="4ADE83A0">
      <w:start w:val="45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AD5874"/>
    <w:multiLevelType w:val="hybridMultilevel"/>
    <w:tmpl w:val="4D74B96C"/>
    <w:lvl w:ilvl="0" w:tplc="4ADE83A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254484"/>
    <w:multiLevelType w:val="hybridMultilevel"/>
    <w:tmpl w:val="7BAC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D33421"/>
    <w:multiLevelType w:val="hybridMultilevel"/>
    <w:tmpl w:val="3278A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6970315">
    <w:abstractNumId w:val="4"/>
  </w:num>
  <w:num w:numId="2" w16cid:durableId="2047488169">
    <w:abstractNumId w:val="3"/>
  </w:num>
  <w:num w:numId="3" w16cid:durableId="543910589">
    <w:abstractNumId w:val="5"/>
  </w:num>
  <w:num w:numId="4" w16cid:durableId="1547328763">
    <w:abstractNumId w:val="6"/>
  </w:num>
  <w:num w:numId="5" w16cid:durableId="638656303">
    <w:abstractNumId w:val="8"/>
  </w:num>
  <w:num w:numId="6" w16cid:durableId="1902787201">
    <w:abstractNumId w:val="1"/>
  </w:num>
  <w:num w:numId="7" w16cid:durableId="1512140554">
    <w:abstractNumId w:val="2"/>
  </w:num>
  <w:num w:numId="8" w16cid:durableId="61026583">
    <w:abstractNumId w:val="7"/>
  </w:num>
  <w:num w:numId="9" w16cid:durableId="102270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96"/>
    <w:rsid w:val="00015135"/>
    <w:rsid w:val="00116B39"/>
    <w:rsid w:val="0020385E"/>
    <w:rsid w:val="008F1ECB"/>
    <w:rsid w:val="009218ED"/>
    <w:rsid w:val="00966B96"/>
    <w:rsid w:val="00B53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AD24"/>
  <w15:docId w15:val="{6917DE6E-FE53-4BB8-AD42-732106B0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rPr>
      <w:sz w:val="24"/>
      <w:szCs w:val="24"/>
    </w:rPr>
  </w:style>
  <w:style w:type="paragraph" w:styleId="Title">
    <w:name w:val="Title"/>
    <w:basedOn w:val="Normal"/>
    <w:uiPriority w:val="10"/>
    <w:qFormat/>
    <w:pPr>
      <w:ind w:left="140"/>
    </w:pPr>
    <w:rPr>
      <w:sz w:val="48"/>
      <w:szCs w:val="48"/>
    </w:rPr>
  </w:style>
  <w:style w:type="paragraph" w:styleId="ListParagraph">
    <w:name w:val="List Paragraph"/>
    <w:basedOn w:val="Normal"/>
    <w:uiPriority w:val="1"/>
    <w:qFormat/>
    <w:pPr>
      <w:spacing w:before="144"/>
      <w:ind w:left="861" w:hanging="360"/>
    </w:pPr>
  </w:style>
  <w:style w:type="paragraph" w:customStyle="1" w:styleId="TableParagraph">
    <w:name w:val="Table Paragraph"/>
    <w:basedOn w:val="Normal"/>
    <w:uiPriority w:val="1"/>
    <w:qFormat/>
    <w:pPr>
      <w:spacing w:line="272" w:lineRule="exact"/>
      <w:ind w:left="110"/>
    </w:pPr>
  </w:style>
  <w:style w:type="paragraph" w:customStyle="1" w:styleId="DotPoint">
    <w:name w:val="Dot Point"/>
    <w:basedOn w:val="ListParagraph"/>
    <w:qFormat/>
    <w:rsid w:val="009218ED"/>
    <w:pPr>
      <w:widowControl/>
      <w:numPr>
        <w:numId w:val="2"/>
      </w:numPr>
      <w:suppressAutoHyphens/>
      <w:autoSpaceDE/>
      <w:autoSpaceDN/>
      <w:spacing w:before="0"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9218ED"/>
    <w:pPr>
      <w:widowControl/>
      <w:numPr>
        <w:ilvl w:val="1"/>
        <w:numId w:val="2"/>
      </w:numPr>
      <w:suppressAutoHyphens/>
      <w:autoSpaceDE/>
      <w:autoSpaceDN/>
      <w:spacing w:before="0" w:after="240"/>
      <w:contextualSpacing/>
    </w:pPr>
    <w:rPr>
      <w:rFonts w:eastAsia="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1734</Words>
  <Characters>9889</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2026-06-08T06:06:00Z</dcterms:created>
  <dcterms:modified xsi:type="dcterms:W3CDTF">2026-06-08T06:27:00Z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for Microsoft 365</vt:lpwstr>
  </property>
  <property fmtid="{D5CDD505-2E9C-101B-9397-08002B2CF9AE}" pid="4" name="LastSaved">
    <vt:filetime>2026-06-08T00:00:00Z</vt:filetime>
  </property>
  <property fmtid="{D5CDD505-2E9C-101B-9397-08002B2CF9AE}" pid="5" name="MSIP_Label_69af8531-eb46-4968-8cb3-105d2f5ea87e_ActionId">
    <vt:lpwstr>dc525f2e-8ae5-4011-be3e-4497b0935700</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2026-04-29T02:45:12Z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Microsoft® Word for Microsoft 365</vt:lpwstr>
  </property>
</Properties>
</file>