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A610A7">
          <w:headerReference w:type="even" r:id="rId7"/>
          <w:footerReference w:type="even" r:id="rId8"/>
          <w:footerReference w:type="default" r:id="rId9"/>
          <w:headerReference w:type="first" r:id="rId10"/>
          <w:footerReference w:type="first" r:id="rId11"/>
          <w:pgSz w:w="11906" w:h="16838" w:code="9"/>
          <w:pgMar w:top="851" w:right="1134" w:bottom="1134" w:left="1134" w:header="680" w:footer="680" w:gutter="0"/>
          <w:cols w:space="720"/>
          <w:docGrid w:linePitch="326"/>
        </w:sect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055EA872" w14:textId="77777777" w:rsidR="00D272F0" w:rsidRPr="00D272F0" w:rsidRDefault="00D272F0" w:rsidP="00D272F0">
      <w:pPr>
        <w:pStyle w:val="BodyText"/>
        <w:sectPr w:rsidR="00D272F0" w:rsidRPr="00D272F0" w:rsidSect="00A610A7">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008A24E7">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008A24E7">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23FDD866" w:rsidR="002C0CDD" w:rsidRDefault="00786519" w:rsidP="000D4DDF">
            <w:r>
              <w:t>Emergency Services Agency</w:t>
            </w:r>
          </w:p>
        </w:tc>
        <w:tc>
          <w:tcPr>
            <w:tcW w:w="3544" w:type="dxa"/>
            <w:vMerge w:val="restart"/>
          </w:tcPr>
          <w:p w14:paraId="746C10C2" w14:textId="77777777" w:rsidR="00816B70" w:rsidRPr="00A51766" w:rsidRDefault="00816B70" w:rsidP="00CF6562">
            <w:pPr>
              <w:pStyle w:val="BodyText"/>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CE66EC5" w14:textId="28D9DAF7" w:rsidR="000D4DDF" w:rsidRPr="00786519" w:rsidRDefault="00786519" w:rsidP="00786519">
                  <w:pPr>
                    <w:spacing w:before="68" w:line="276" w:lineRule="auto"/>
                    <w:ind w:left="1000" w:right="99" w:hanging="257"/>
                  </w:pPr>
                  <w:r>
                    <w:rPr>
                      <w:spacing w:val="-2"/>
                    </w:rPr>
                    <w:t>Chief</w:t>
                  </w:r>
                  <w:r>
                    <w:rPr>
                      <w:spacing w:val="-15"/>
                    </w:rPr>
                    <w:t xml:space="preserve"> </w:t>
                  </w:r>
                  <w:r>
                    <w:rPr>
                      <w:spacing w:val="-2"/>
                    </w:rPr>
                    <w:t xml:space="preserve">Officer </w:t>
                  </w:r>
                  <w:r w:rsidR="00816B70">
                    <w:rPr>
                      <w:spacing w:val="-2"/>
                    </w:rPr>
                    <w:t>ACTRFS</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03986F58" w14:textId="68CD1F1B" w:rsidR="00A51766" w:rsidRDefault="00A51766" w:rsidP="000D4DDF">
                  <w:pPr>
                    <w:pStyle w:val="BodyText"/>
                    <w:spacing w:after="0"/>
                    <w:jc w:val="center"/>
                  </w:pPr>
                  <w:r w:rsidRPr="0096737F">
                    <w:rPr>
                      <w:noProof/>
                    </w:rPr>
                    <w:drawing>
                      <wp:inline distT="0" distB="0" distL="0" distR="0" wp14:anchorId="202F2B1F" wp14:editId="4C9615B5">
                        <wp:extent cx="255905" cy="182880"/>
                        <wp:effectExtent l="0" t="0" r="0" b="7620"/>
                        <wp:docPr id="2052606540" name="Picture 205260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609"/>
                  </w:tblGrid>
                  <w:tr w:rsidR="00A51766" w14:paraId="2F2B00A6" w14:textId="77777777" w:rsidTr="00A51766">
                    <w:tc>
                      <w:tcPr>
                        <w:tcW w:w="2609" w:type="dxa"/>
                      </w:tcPr>
                      <w:p w14:paraId="1956BA05" w14:textId="4593B930" w:rsidR="00A51766" w:rsidRDefault="00A51766" w:rsidP="000D4DDF">
                        <w:pPr>
                          <w:pStyle w:val="BodyText"/>
                          <w:spacing w:after="0"/>
                          <w:jc w:val="center"/>
                        </w:pPr>
                        <w:r>
                          <w:t>Director, Planning, Education, Engagement and Predictive Services</w:t>
                        </w:r>
                      </w:p>
                    </w:tc>
                  </w:tr>
                </w:tbl>
                <w:p w14:paraId="54F348DF" w14:textId="2AA125C0"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556CCF40" w:rsidR="000D4DDF" w:rsidRPr="0096737F" w:rsidRDefault="00786519" w:rsidP="00786519">
                  <w:pPr>
                    <w:spacing w:before="69" w:line="276" w:lineRule="auto"/>
                    <w:ind w:left="183" w:right="99" w:firstLine="110"/>
                  </w:pPr>
                  <w:r>
                    <w:t xml:space="preserve">Community Education </w:t>
                  </w:r>
                  <w:r>
                    <w:rPr>
                      <w:spacing w:val="-2"/>
                    </w:rPr>
                    <w:t>and</w:t>
                  </w:r>
                  <w:r>
                    <w:rPr>
                      <w:spacing w:val="-11"/>
                    </w:rPr>
                    <w:t xml:space="preserve"> </w:t>
                  </w:r>
                  <w:r>
                    <w:rPr>
                      <w:spacing w:val="-2"/>
                    </w:rPr>
                    <w:t>Engagement</w:t>
                  </w:r>
                  <w:r>
                    <w:rPr>
                      <w:spacing w:val="-10"/>
                    </w:rPr>
                    <w:t xml:space="preserve"> </w:t>
                  </w:r>
                  <w:r>
                    <w:rPr>
                      <w:spacing w:val="-2"/>
                    </w:rPr>
                    <w:t>Officer</w:t>
                  </w:r>
                  <w:r w:rsidR="000D4DDF">
                    <w:t xml:space="preserve"> </w:t>
                  </w:r>
                </w:p>
              </w:tc>
            </w:tr>
          </w:tbl>
          <w:p w14:paraId="7E64F17C" w14:textId="40ECD4E9" w:rsidR="000D4DDF" w:rsidRPr="000D4DDF" w:rsidRDefault="000D4DDF" w:rsidP="000D4DDF">
            <w:pPr>
              <w:pStyle w:val="BodyText"/>
            </w:pPr>
          </w:p>
        </w:tc>
      </w:tr>
      <w:tr w:rsidR="002C0CDD" w14:paraId="416C65EB" w14:textId="77777777" w:rsidTr="008A24E7">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6F0A109C" w:rsidR="002C0CDD" w:rsidRPr="002C0CDD" w:rsidRDefault="00786519" w:rsidP="000D4DDF">
            <w:r>
              <w:t>ACT</w:t>
            </w:r>
            <w:r>
              <w:rPr>
                <w:spacing w:val="-14"/>
              </w:rPr>
              <w:t xml:space="preserve"> </w:t>
            </w:r>
            <w:r>
              <w:t>Rural</w:t>
            </w:r>
            <w:r>
              <w:rPr>
                <w:spacing w:val="-14"/>
              </w:rPr>
              <w:t xml:space="preserve"> </w:t>
            </w:r>
            <w:r>
              <w:t>Fire</w:t>
            </w:r>
            <w:r>
              <w:rPr>
                <w:spacing w:val="-13"/>
              </w:rPr>
              <w:t xml:space="preserve"> </w:t>
            </w:r>
            <w:r>
              <w:t>Service</w:t>
            </w:r>
            <w:r>
              <w:rPr>
                <w:spacing w:val="-14"/>
              </w:rPr>
              <w:t xml:space="preserve"> </w:t>
            </w:r>
            <w:r>
              <w:t>and</w:t>
            </w:r>
            <w:r>
              <w:rPr>
                <w:spacing w:val="-13"/>
              </w:rPr>
              <w:t xml:space="preserve"> </w:t>
            </w:r>
            <w:r>
              <w:t>ACT State Emergency Service</w:t>
            </w:r>
          </w:p>
        </w:tc>
        <w:tc>
          <w:tcPr>
            <w:tcW w:w="3544" w:type="dxa"/>
            <w:vMerge/>
          </w:tcPr>
          <w:p w14:paraId="2FD96109" w14:textId="77777777" w:rsidR="002C0CDD" w:rsidRDefault="002C0CDD" w:rsidP="00E45888"/>
        </w:tc>
      </w:tr>
      <w:tr w:rsidR="002C0CDD" w14:paraId="57078F3E" w14:textId="77777777" w:rsidTr="008A24E7">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5BCED527" w:rsidR="002C0CDD" w:rsidRDefault="00786519" w:rsidP="000D4DDF">
            <w:r>
              <w:t>07878</w:t>
            </w:r>
          </w:p>
        </w:tc>
        <w:tc>
          <w:tcPr>
            <w:tcW w:w="3544" w:type="dxa"/>
            <w:vMerge/>
          </w:tcPr>
          <w:p w14:paraId="4B6AB0A5" w14:textId="77777777" w:rsidR="002C0CDD" w:rsidRDefault="002C0CDD" w:rsidP="00E45888"/>
        </w:tc>
      </w:tr>
      <w:tr w:rsidR="006D1333" w14:paraId="1CE5CFFA" w14:textId="77777777" w:rsidTr="008A24E7">
        <w:tc>
          <w:tcPr>
            <w:tcW w:w="2410" w:type="dxa"/>
            <w:tcBorders>
              <w:top w:val="nil"/>
              <w:left w:val="nil"/>
              <w:bottom w:val="nil"/>
              <w:right w:val="nil"/>
            </w:tcBorders>
          </w:tcPr>
          <w:p w14:paraId="384FF3BF" w14:textId="6CF9C15C" w:rsidR="006D1333" w:rsidRPr="002C0CDD" w:rsidRDefault="006D1333" w:rsidP="000D4DDF">
            <w:pPr>
              <w:rPr>
                <w:b/>
                <w:bCs/>
              </w:rPr>
            </w:pPr>
            <w:r>
              <w:rPr>
                <w:b/>
                <w:bCs/>
              </w:rPr>
              <w:t>Position Title</w:t>
            </w:r>
          </w:p>
        </w:tc>
        <w:tc>
          <w:tcPr>
            <w:tcW w:w="3822" w:type="dxa"/>
            <w:tcBorders>
              <w:top w:val="nil"/>
              <w:left w:val="nil"/>
              <w:bottom w:val="nil"/>
            </w:tcBorders>
          </w:tcPr>
          <w:p w14:paraId="6E46C1F2" w14:textId="6132A668" w:rsidR="006D1333" w:rsidRDefault="00725722" w:rsidP="000D4DDF">
            <w:r w:rsidRPr="00725722">
              <w:t>Community Education and Engagement Officer - ACTRFS and ACTSES</w:t>
            </w:r>
          </w:p>
        </w:tc>
        <w:tc>
          <w:tcPr>
            <w:tcW w:w="3544" w:type="dxa"/>
            <w:vMerge/>
          </w:tcPr>
          <w:p w14:paraId="2B8B5FC5" w14:textId="77777777" w:rsidR="006D1333" w:rsidRDefault="006D1333" w:rsidP="00E45888"/>
        </w:tc>
      </w:tr>
      <w:tr w:rsidR="002C0CDD" w14:paraId="469D146F" w14:textId="77777777" w:rsidTr="008A24E7">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287A79D0" w:rsidR="002C0CDD" w:rsidRDefault="00786519" w:rsidP="000D4DDF">
            <w:r>
              <w:t>Administrative</w:t>
            </w:r>
            <w:r>
              <w:rPr>
                <w:spacing w:val="-14"/>
              </w:rPr>
              <w:t xml:space="preserve"> </w:t>
            </w:r>
            <w:r>
              <w:t>Services</w:t>
            </w:r>
            <w:r>
              <w:rPr>
                <w:spacing w:val="-17"/>
              </w:rPr>
              <w:t xml:space="preserve"> </w:t>
            </w:r>
            <w:r>
              <w:t xml:space="preserve">Officer Grade </w:t>
            </w:r>
            <w:r w:rsidR="00BB4874">
              <w:t>6</w:t>
            </w:r>
            <w:r>
              <w:t xml:space="preserve"> (ASO</w:t>
            </w:r>
            <w:r w:rsidR="00BB4874">
              <w:t>6</w:t>
            </w:r>
            <w:r>
              <w:t>)</w:t>
            </w:r>
          </w:p>
        </w:tc>
        <w:tc>
          <w:tcPr>
            <w:tcW w:w="3544" w:type="dxa"/>
            <w:vMerge/>
          </w:tcPr>
          <w:p w14:paraId="5EBAFD87" w14:textId="77777777" w:rsidR="002C0CDD" w:rsidRDefault="002C0CDD" w:rsidP="00E45888"/>
        </w:tc>
      </w:tr>
      <w:tr w:rsidR="002C0CDD" w14:paraId="64E39AF9" w14:textId="77777777" w:rsidTr="00CF6562">
        <w:trPr>
          <w:trHeight w:val="620"/>
        </w:trPr>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752CB378" w:rsidR="002C0CDD" w:rsidRPr="00CF6562" w:rsidRDefault="00786519" w:rsidP="000D4DDF">
            <w:r w:rsidRPr="00CF6562">
              <w:t>Fairbairn</w:t>
            </w:r>
            <w:r w:rsidR="002C0CDD" w:rsidRPr="00CF6562">
              <w:t xml:space="preserve"> </w:t>
            </w:r>
          </w:p>
        </w:tc>
        <w:tc>
          <w:tcPr>
            <w:tcW w:w="3544" w:type="dxa"/>
            <w:vMerge/>
          </w:tcPr>
          <w:p w14:paraId="5977D2EC" w14:textId="77777777" w:rsidR="002C0CDD" w:rsidRDefault="002C0CDD" w:rsidP="00E45888"/>
        </w:tc>
      </w:tr>
      <w:tr w:rsidR="002C0CDD" w14:paraId="6A40AA89" w14:textId="77777777" w:rsidTr="008A24E7">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73403469" w:rsidR="002C0CDD" w:rsidRPr="00CF6562" w:rsidRDefault="00540D11" w:rsidP="000D4DDF">
            <w:r>
              <w:t xml:space="preserve">July </w:t>
            </w:r>
            <w:r w:rsidR="00A0679B">
              <w:t>2026</w:t>
            </w:r>
          </w:p>
        </w:tc>
        <w:tc>
          <w:tcPr>
            <w:tcW w:w="3544" w:type="dxa"/>
            <w:vMerge/>
          </w:tcPr>
          <w:p w14:paraId="59BE07DE" w14:textId="77777777" w:rsidR="002C0CDD" w:rsidRDefault="002C0CDD" w:rsidP="00E45888"/>
        </w:tc>
      </w:tr>
    </w:tbl>
    <w:p w14:paraId="5A0E2296" w14:textId="77777777" w:rsidR="002C0CDD" w:rsidRDefault="002C0CDD" w:rsidP="00E45888"/>
    <w:p w14:paraId="60FB49C0" w14:textId="73FF665D" w:rsidR="00B85DF4" w:rsidRDefault="00B85DF4" w:rsidP="00460753">
      <w:pPr>
        <w:spacing w:before="120" w:after="100" w:afterAutospacing="1"/>
      </w:pPr>
      <w:r>
        <w:t>The Australian Capital Territory Public Service (ACTPS) is a values based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460753">
      <w:pPr>
        <w:pStyle w:val="Heading1"/>
      </w:pPr>
      <w:r w:rsidRPr="00423241">
        <w:t>DIRECTORATE OVERVIEW</w:t>
      </w:r>
    </w:p>
    <w:p w14:paraId="0940E512" w14:textId="77777777" w:rsidR="00641168" w:rsidRPr="00EB3E07" w:rsidRDefault="00641168" w:rsidP="00641168">
      <w:pPr>
        <w:spacing w:before="240"/>
        <w:rPr>
          <w:rFonts w:asciiTheme="minorHAnsi" w:hAnsiTheme="minorHAnsi" w:cstheme="minorHAnsi"/>
        </w:rPr>
      </w:pPr>
      <w:r w:rsidRPr="00EB3E07">
        <w:rPr>
          <w:rFonts w:asciiTheme="minorHAnsi" w:hAnsiTheme="minorHAnsi" w:cstheme="minorHAnsi"/>
        </w:rPr>
        <w:t>The Justice and Community Safety Directorate (the Directorate) seeks to maintain a safe, just and resilient and inclusive community.</w:t>
      </w:r>
    </w:p>
    <w:p w14:paraId="19A0A87A" w14:textId="77777777" w:rsidR="00641168" w:rsidRPr="00EB3E07" w:rsidRDefault="00641168" w:rsidP="00641168">
      <w:pPr>
        <w:spacing w:before="240"/>
        <w:rPr>
          <w:rFonts w:asciiTheme="minorHAnsi" w:hAnsiTheme="minorHAnsi" w:cstheme="minorHAnsi"/>
        </w:rPr>
      </w:pPr>
      <w:r w:rsidRPr="00EB3E07">
        <w:rPr>
          <w:rFonts w:asciiTheme="minorHAnsi" w:hAnsiTheme="minorHAnsi" w:cstheme="minorHAnsi"/>
        </w:rPr>
        <w:t>Our purpose is to continuously improve the wellbeing of our community by delivering responsive justice and community safety services that:</w:t>
      </w:r>
    </w:p>
    <w:p w14:paraId="436C07FE" w14:textId="77777777" w:rsidR="00641168" w:rsidRPr="00EB3E07" w:rsidRDefault="00641168" w:rsidP="00641168">
      <w:pPr>
        <w:pStyle w:val="ListParagraph"/>
        <w:numPr>
          <w:ilvl w:val="0"/>
          <w:numId w:val="14"/>
        </w:numPr>
        <w:spacing w:before="240"/>
        <w:ind w:left="1077" w:hanging="357"/>
        <w:contextualSpacing w:val="0"/>
        <w:rPr>
          <w:rFonts w:asciiTheme="minorHAnsi" w:hAnsiTheme="minorHAnsi" w:cstheme="minorHAnsi"/>
        </w:rPr>
      </w:pPr>
      <w:r w:rsidRPr="00EB3E07">
        <w:rPr>
          <w:rFonts w:asciiTheme="minorHAnsi" w:hAnsiTheme="minorHAnsi" w:cstheme="minorHAnsi"/>
        </w:rPr>
        <w:t>Maintain the rule of law and supports a democratic society</w:t>
      </w:r>
    </w:p>
    <w:p w14:paraId="227B738B" w14:textId="77777777" w:rsidR="00641168" w:rsidRPr="00EB3E07" w:rsidRDefault="00641168" w:rsidP="00641168">
      <w:pPr>
        <w:pStyle w:val="ListParagraph"/>
        <w:numPr>
          <w:ilvl w:val="0"/>
          <w:numId w:val="14"/>
        </w:numPr>
        <w:spacing w:before="240"/>
        <w:ind w:left="1077" w:hanging="357"/>
        <w:contextualSpacing w:val="0"/>
        <w:rPr>
          <w:rFonts w:asciiTheme="minorHAnsi" w:hAnsiTheme="minorHAnsi" w:cstheme="minorHAnsi"/>
        </w:rPr>
      </w:pPr>
      <w:r w:rsidRPr="00EB3E07">
        <w:rPr>
          <w:rFonts w:asciiTheme="minorHAnsi" w:hAnsiTheme="minorHAnsi" w:cstheme="minorHAnsi"/>
        </w:rPr>
        <w:t>Strengthens community safety;</w:t>
      </w:r>
    </w:p>
    <w:p w14:paraId="750C4DEC" w14:textId="77777777" w:rsidR="00641168" w:rsidRPr="00EB3E07" w:rsidRDefault="00641168" w:rsidP="00641168">
      <w:pPr>
        <w:pStyle w:val="ListParagraph"/>
        <w:numPr>
          <w:ilvl w:val="0"/>
          <w:numId w:val="14"/>
        </w:numPr>
        <w:spacing w:before="240"/>
        <w:ind w:left="1077" w:hanging="357"/>
        <w:contextualSpacing w:val="0"/>
        <w:rPr>
          <w:rFonts w:asciiTheme="minorHAnsi" w:hAnsiTheme="minorHAnsi" w:cstheme="minorHAnsi"/>
        </w:rPr>
      </w:pPr>
      <w:r w:rsidRPr="00EB3E07">
        <w:rPr>
          <w:rFonts w:asciiTheme="minorHAnsi" w:hAnsiTheme="minorHAnsi" w:cstheme="minorHAnsi"/>
        </w:rPr>
        <w:t>Protects people’s legal and human rights and interests;</w:t>
      </w:r>
    </w:p>
    <w:p w14:paraId="741639F0" w14:textId="77777777" w:rsidR="00641168" w:rsidRPr="00EB3E07" w:rsidRDefault="00641168" w:rsidP="00641168">
      <w:pPr>
        <w:pStyle w:val="ListParagraph"/>
        <w:numPr>
          <w:ilvl w:val="0"/>
          <w:numId w:val="14"/>
        </w:numPr>
        <w:spacing w:before="240"/>
        <w:ind w:left="1077" w:hanging="357"/>
        <w:contextualSpacing w:val="0"/>
        <w:rPr>
          <w:rFonts w:asciiTheme="minorHAnsi" w:hAnsiTheme="minorHAnsi" w:cstheme="minorHAnsi"/>
        </w:rPr>
      </w:pPr>
      <w:r w:rsidRPr="00EB3E07">
        <w:rPr>
          <w:rFonts w:asciiTheme="minorHAnsi" w:hAnsiTheme="minorHAnsi" w:cstheme="minorHAnsi"/>
        </w:rPr>
        <w:t>Cares for and supporting people who are at a higher risk of vulnerability;</w:t>
      </w:r>
    </w:p>
    <w:p w14:paraId="13B998E9" w14:textId="77777777" w:rsidR="00641168" w:rsidRPr="00EB3E07" w:rsidRDefault="00641168" w:rsidP="00641168">
      <w:pPr>
        <w:pStyle w:val="ListParagraph"/>
        <w:numPr>
          <w:ilvl w:val="0"/>
          <w:numId w:val="14"/>
        </w:numPr>
        <w:spacing w:before="240"/>
        <w:ind w:left="1077" w:hanging="357"/>
        <w:contextualSpacing w:val="0"/>
        <w:rPr>
          <w:rFonts w:asciiTheme="minorHAnsi" w:hAnsiTheme="minorHAnsi" w:cstheme="minorHAnsi"/>
        </w:rPr>
      </w:pPr>
      <w:r w:rsidRPr="00EB3E07">
        <w:rPr>
          <w:rFonts w:asciiTheme="minorHAnsi" w:hAnsiTheme="minorHAnsi" w:cstheme="minorHAnsi"/>
        </w:rPr>
        <w:t xml:space="preserve">Enhances timely access to justice; </w:t>
      </w:r>
    </w:p>
    <w:p w14:paraId="522BEBB3" w14:textId="77777777" w:rsidR="00641168" w:rsidRPr="00EB3E07" w:rsidRDefault="00641168" w:rsidP="00641168">
      <w:pPr>
        <w:pStyle w:val="ListParagraph"/>
        <w:numPr>
          <w:ilvl w:val="0"/>
          <w:numId w:val="14"/>
        </w:numPr>
        <w:spacing w:before="240"/>
        <w:ind w:left="1077" w:hanging="357"/>
        <w:contextualSpacing w:val="0"/>
        <w:rPr>
          <w:rFonts w:asciiTheme="minorHAnsi" w:hAnsiTheme="minorHAnsi" w:cstheme="minorHAnsi"/>
        </w:rPr>
      </w:pPr>
      <w:r w:rsidRPr="00EB3E07">
        <w:rPr>
          <w:rFonts w:asciiTheme="minorHAnsi" w:hAnsiTheme="minorHAnsi" w:cstheme="minorHAnsi"/>
        </w:rPr>
        <w:t>Builds community and business resilience to emergencies and disasters/disruptions; and</w:t>
      </w:r>
    </w:p>
    <w:p w14:paraId="79FE0FAF" w14:textId="77777777" w:rsidR="00641168" w:rsidRPr="00EB3E07" w:rsidRDefault="00641168" w:rsidP="00641168">
      <w:pPr>
        <w:pStyle w:val="ListParagraph"/>
        <w:numPr>
          <w:ilvl w:val="0"/>
          <w:numId w:val="14"/>
        </w:numPr>
        <w:spacing w:before="240"/>
        <w:ind w:left="1077" w:hanging="357"/>
        <w:contextualSpacing w:val="0"/>
        <w:rPr>
          <w:rFonts w:asciiTheme="minorHAnsi" w:hAnsiTheme="minorHAnsi" w:cstheme="minorHAnsi"/>
        </w:rPr>
      </w:pPr>
      <w:r w:rsidRPr="00EB3E07">
        <w:rPr>
          <w:rFonts w:asciiTheme="minorHAnsi" w:hAnsiTheme="minorHAnsi" w:cstheme="minorHAnsi"/>
        </w:rPr>
        <w:t>Supports formal partnerships and shared decision making with First Nations Peoples.</w:t>
      </w:r>
    </w:p>
    <w:p w14:paraId="22ACAEBA" w14:textId="77777777" w:rsidR="00641168" w:rsidRPr="00EB3E07" w:rsidRDefault="00641168" w:rsidP="00641168">
      <w:pPr>
        <w:spacing w:before="240"/>
        <w:rPr>
          <w:rFonts w:asciiTheme="minorHAnsi" w:hAnsiTheme="minorHAnsi" w:cstheme="minorHAnsi"/>
        </w:rPr>
      </w:pPr>
      <w:r w:rsidRPr="00EB3E07">
        <w:rPr>
          <w:rFonts w:asciiTheme="minorHAnsi" w:hAnsiTheme="minorHAnsi" w:cstheme="minorHAnsi"/>
        </w:rPr>
        <w:lastRenderedPageBreak/>
        <w:t>We will invest in the capability of our people, and we will support them to deliver innovative and sustainable services for our ACT Community.</w:t>
      </w:r>
    </w:p>
    <w:p w14:paraId="55B7DCAD" w14:textId="77777777" w:rsidR="00641168" w:rsidRDefault="00641168" w:rsidP="00641168">
      <w:pPr>
        <w:pStyle w:val="BodyText"/>
        <w:spacing w:before="240"/>
      </w:pPr>
      <w:r w:rsidRPr="00EB3E07">
        <w:t>We will do this by demonstrating strong public sector values and behaviours; we will be community minded; legal and human rights focused; inclusive and diverse; passionate about our work and we will listen to and genuinely engage with our stakeholders</w:t>
      </w:r>
    </w:p>
    <w:p w14:paraId="38C937F2" w14:textId="77777777" w:rsidR="00921978" w:rsidRDefault="00921978" w:rsidP="00921978">
      <w:pPr>
        <w:suppressAutoHyphens w:val="0"/>
        <w:spacing w:after="0"/>
      </w:pPr>
    </w:p>
    <w:p w14:paraId="1A74189B" w14:textId="77777777" w:rsidR="00921978" w:rsidRDefault="00921978" w:rsidP="00921978">
      <w:pPr>
        <w:pStyle w:val="BodyText"/>
      </w:pPr>
      <w:r>
        <w:t>The Directorate advises and supports the following ministerial portfolios:</w:t>
      </w:r>
    </w:p>
    <w:p w14:paraId="72E0B60A"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Chief Minister</w:t>
      </w:r>
    </w:p>
    <w:p w14:paraId="31B4A5A1"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Attorney-General</w:t>
      </w:r>
    </w:p>
    <w:p w14:paraId="7A42DF09"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Minister for Gaming</w:t>
      </w:r>
    </w:p>
    <w:p w14:paraId="72735C65"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Minister for Consumer Affairs</w:t>
      </w:r>
    </w:p>
    <w:p w14:paraId="4EAC7FE8"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Minister for Fire and Emergency Services</w:t>
      </w:r>
    </w:p>
    <w:p w14:paraId="4AB3D2CE"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Minister for Police and Crime Prevention</w:t>
      </w:r>
    </w:p>
    <w:p w14:paraId="6FAAF569"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Minister for Corrections and Justice Health</w:t>
      </w:r>
    </w:p>
    <w:p w14:paraId="0C95AF6A"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Minister for Human Rights, and</w:t>
      </w:r>
    </w:p>
    <w:p w14:paraId="65772922" w14:textId="77777777" w:rsidR="00921978" w:rsidRPr="00FF10FC"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rPr>
          <w:szCs w:val="20"/>
          <w:bdr w:val="nil"/>
        </w:rPr>
      </w:pPr>
      <w:r w:rsidRPr="00FF10FC">
        <w:rPr>
          <w:szCs w:val="20"/>
          <w:bdr w:val="nil"/>
        </w:rPr>
        <w:t>Minister for Government Services and Regulatory Reform</w:t>
      </w:r>
    </w:p>
    <w:p w14:paraId="2771DCF6" w14:textId="77777777" w:rsidR="00921978" w:rsidRDefault="00921978" w:rsidP="00BE5494">
      <w:pPr>
        <w:pStyle w:val="BSbullet1"/>
        <w:numPr>
          <w:ilvl w:val="0"/>
          <w:numId w:val="10"/>
        </w:numPr>
        <w:pBdr>
          <w:top w:val="nil"/>
          <w:left w:val="nil"/>
          <w:bottom w:val="nil"/>
          <w:right w:val="nil"/>
          <w:between w:val="nil"/>
          <w:bar w:val="nil"/>
        </w:pBdr>
        <w:tabs>
          <w:tab w:val="left" w:pos="720"/>
        </w:tabs>
        <w:spacing w:before="0"/>
        <w:ind w:left="357" w:firstLine="68"/>
      </w:pPr>
      <w:r w:rsidRPr="00FF10FC">
        <w:rPr>
          <w:szCs w:val="20"/>
          <w:bdr w:val="nil"/>
        </w:rPr>
        <w:t>Special Minister of State</w:t>
      </w:r>
      <w:r>
        <w:t>.</w:t>
      </w:r>
    </w:p>
    <w:p w14:paraId="05677FF9" w14:textId="03DFB396" w:rsidR="002A43D2" w:rsidRPr="00423241" w:rsidRDefault="002D7380" w:rsidP="00E45888">
      <w:pPr>
        <w:pStyle w:val="Heading1"/>
      </w:pPr>
      <w:r>
        <w:t>BUSINESS UNIT/AGENCY</w:t>
      </w:r>
      <w:r w:rsidR="002A43D2" w:rsidRPr="00423241">
        <w:t xml:space="preserve"> OVERVIEW</w:t>
      </w:r>
    </w:p>
    <w:p w14:paraId="0141A40F" w14:textId="77777777" w:rsidR="00444C23" w:rsidRPr="001D25A6" w:rsidRDefault="00444C23" w:rsidP="00444C23">
      <w:pPr>
        <w:spacing w:before="120" w:after="100" w:afterAutospacing="1"/>
      </w:pPr>
      <w:r w:rsidRPr="00F11A16">
        <w:t xml:space="preserve">The Emergency Services Agency </w:t>
      </w:r>
      <w:r>
        <w:t xml:space="preserve">(ESA) </w:t>
      </w:r>
      <w:r w:rsidRPr="00F11A16">
        <w:t xml:space="preserve">is </w:t>
      </w:r>
      <w:r w:rsidRPr="001D25A6">
        <w:t xml:space="preserve">responsible for emergency management and related support arrangements in the Territory. The Agency’s four operational services are ACT Ambulance Service, ACT Fire and Rescue, ACT Rural Fire Service and the ACT State Emergency Service. </w:t>
      </w:r>
    </w:p>
    <w:p w14:paraId="4E3F79F6" w14:textId="77777777" w:rsidR="00444C23" w:rsidRDefault="00444C23" w:rsidP="00444C23">
      <w:pPr>
        <w:spacing w:before="240" w:line="276" w:lineRule="auto"/>
      </w:pPr>
      <w:r w:rsidRPr="001D25A6">
        <w:t xml:space="preserve">The Emergency Services Agency undertakes to: </w:t>
      </w:r>
    </w:p>
    <w:p w14:paraId="7436BA24" w14:textId="77777777" w:rsidR="00444C23" w:rsidRDefault="00444C23" w:rsidP="00444C23">
      <w:pPr>
        <w:pStyle w:val="ListBullet"/>
        <w:tabs>
          <w:tab w:val="left" w:pos="567"/>
        </w:tabs>
        <w:spacing w:after="60" w:line="264" w:lineRule="auto"/>
        <w:ind w:left="567" w:hanging="567"/>
        <w:jc w:val="both"/>
      </w:pPr>
      <w:r w:rsidRPr="001D25A6">
        <w:t xml:space="preserve">provide emergency services 24 hours per day every day of the year  </w:t>
      </w:r>
    </w:p>
    <w:p w14:paraId="728FF255" w14:textId="77777777" w:rsidR="00444C23" w:rsidRDefault="00444C23" w:rsidP="00444C23">
      <w:pPr>
        <w:pStyle w:val="ListBullet"/>
        <w:tabs>
          <w:tab w:val="left" w:pos="567"/>
        </w:tabs>
        <w:spacing w:after="60" w:line="264" w:lineRule="auto"/>
        <w:ind w:left="567" w:hanging="567"/>
        <w:jc w:val="both"/>
      </w:pPr>
      <w:r w:rsidRPr="001D25A6">
        <w:t xml:space="preserve">provide its services efficiently and effectively within resource allocations  </w:t>
      </w:r>
    </w:p>
    <w:p w14:paraId="17509F71" w14:textId="77777777" w:rsidR="00444C23" w:rsidRDefault="00444C23" w:rsidP="00444C23">
      <w:pPr>
        <w:pStyle w:val="ListBullet"/>
        <w:tabs>
          <w:tab w:val="left" w:pos="567"/>
        </w:tabs>
        <w:spacing w:after="60" w:line="264" w:lineRule="auto"/>
        <w:ind w:left="567" w:hanging="567"/>
        <w:jc w:val="both"/>
      </w:pPr>
      <w:r w:rsidRPr="001D25A6">
        <w:t xml:space="preserve">ensure that compliance activity meets legislative standards on all occasions  </w:t>
      </w:r>
    </w:p>
    <w:p w14:paraId="0B016F92" w14:textId="77777777" w:rsidR="00444C23" w:rsidRDefault="00444C23" w:rsidP="00444C23">
      <w:pPr>
        <w:pStyle w:val="ListBullet"/>
        <w:tabs>
          <w:tab w:val="left" w:pos="567"/>
        </w:tabs>
        <w:spacing w:after="60" w:line="264" w:lineRule="auto"/>
        <w:ind w:left="340" w:hanging="340"/>
        <w:jc w:val="both"/>
      </w:pPr>
      <w:r w:rsidRPr="001D25A6">
        <w:t>use best practice in the provision of assistance for emergencies and the conduct of community education and awareness programs; and</w:t>
      </w:r>
    </w:p>
    <w:p w14:paraId="5121EC62" w14:textId="77777777" w:rsidR="00444C23" w:rsidRDefault="00444C23" w:rsidP="00444C23">
      <w:pPr>
        <w:pStyle w:val="ListBullet"/>
        <w:tabs>
          <w:tab w:val="left" w:pos="567"/>
        </w:tabs>
        <w:spacing w:after="60" w:line="264" w:lineRule="auto"/>
        <w:ind w:left="340" w:hanging="340"/>
        <w:jc w:val="both"/>
      </w:pPr>
      <w:r w:rsidRPr="001D25A6">
        <w:t xml:space="preserve">train and equip our people to maintain readiness and deliver emergency services to meet agreed standards and benchmarks.  </w:t>
      </w:r>
    </w:p>
    <w:p w14:paraId="1D765C39" w14:textId="77777777" w:rsidR="00444C23" w:rsidRDefault="00444C23" w:rsidP="00444C23">
      <w:pPr>
        <w:spacing w:before="240" w:line="276" w:lineRule="auto"/>
      </w:pPr>
      <w:r w:rsidRPr="001D25A6">
        <w:t xml:space="preserve">Further information can be obtained on the ESA Website </w:t>
      </w:r>
      <w:hyperlink r:id="rId14" w:history="1">
        <w:r w:rsidRPr="00C74EE9">
          <w:rPr>
            <w:rStyle w:val="Hyperlink"/>
          </w:rPr>
          <w:t>http://www.esa.act.gov.au</w:t>
        </w:r>
      </w:hyperlink>
    </w:p>
    <w:p w14:paraId="4C13CAC5" w14:textId="77777777" w:rsidR="00A30549" w:rsidRPr="00A30549" w:rsidRDefault="00A30549" w:rsidP="00A30549">
      <w:pPr>
        <w:pStyle w:val="BodyText"/>
      </w:pPr>
    </w:p>
    <w:p w14:paraId="4E7AAB86" w14:textId="71BBCE0A" w:rsidR="002A43D2" w:rsidRPr="00423241" w:rsidRDefault="002D7380" w:rsidP="00E45888">
      <w:pPr>
        <w:pStyle w:val="Heading1"/>
      </w:pPr>
      <w:r>
        <w:t>BRANCH</w:t>
      </w:r>
      <w:r w:rsidR="002A43D2" w:rsidRPr="00423241">
        <w:t xml:space="preserve"> OVERVIEW</w:t>
      </w:r>
    </w:p>
    <w:p w14:paraId="0D7048C2" w14:textId="77777777" w:rsidR="00786519" w:rsidRDefault="00786519" w:rsidP="00786519">
      <w:pPr>
        <w:spacing w:before="140"/>
        <w:ind w:left="217"/>
        <w:jc w:val="both"/>
        <w:rPr>
          <w:b/>
        </w:rPr>
      </w:pPr>
      <w:r>
        <w:rPr>
          <w:b/>
        </w:rPr>
        <w:t>ACT</w:t>
      </w:r>
      <w:r>
        <w:rPr>
          <w:b/>
          <w:spacing w:val="-12"/>
        </w:rPr>
        <w:t xml:space="preserve"> </w:t>
      </w:r>
      <w:r>
        <w:rPr>
          <w:b/>
        </w:rPr>
        <w:t>RURAL</w:t>
      </w:r>
      <w:r>
        <w:rPr>
          <w:b/>
          <w:spacing w:val="-7"/>
        </w:rPr>
        <w:t xml:space="preserve"> </w:t>
      </w:r>
      <w:r>
        <w:rPr>
          <w:b/>
        </w:rPr>
        <w:t>FIRE</w:t>
      </w:r>
      <w:r>
        <w:rPr>
          <w:b/>
          <w:spacing w:val="-8"/>
        </w:rPr>
        <w:t xml:space="preserve"> </w:t>
      </w:r>
      <w:r>
        <w:rPr>
          <w:b/>
        </w:rPr>
        <w:t>SERVICE</w:t>
      </w:r>
      <w:r>
        <w:rPr>
          <w:b/>
          <w:spacing w:val="4"/>
        </w:rPr>
        <w:t xml:space="preserve"> </w:t>
      </w:r>
      <w:r>
        <w:rPr>
          <w:b/>
        </w:rPr>
        <w:t>(ACTRFS)</w:t>
      </w:r>
      <w:r>
        <w:rPr>
          <w:b/>
          <w:spacing w:val="-13"/>
        </w:rPr>
        <w:t xml:space="preserve"> </w:t>
      </w:r>
      <w:r>
        <w:rPr>
          <w:b/>
        </w:rPr>
        <w:t>&amp;</w:t>
      </w:r>
      <w:r>
        <w:rPr>
          <w:b/>
          <w:spacing w:val="-12"/>
        </w:rPr>
        <w:t xml:space="preserve"> </w:t>
      </w:r>
      <w:r>
        <w:rPr>
          <w:b/>
        </w:rPr>
        <w:t>ACT</w:t>
      </w:r>
      <w:r>
        <w:rPr>
          <w:b/>
          <w:spacing w:val="-10"/>
        </w:rPr>
        <w:t xml:space="preserve"> </w:t>
      </w:r>
      <w:r>
        <w:rPr>
          <w:b/>
        </w:rPr>
        <w:t>STATE</w:t>
      </w:r>
      <w:r>
        <w:rPr>
          <w:b/>
          <w:spacing w:val="4"/>
        </w:rPr>
        <w:t xml:space="preserve"> </w:t>
      </w:r>
      <w:r>
        <w:rPr>
          <w:b/>
        </w:rPr>
        <w:t>EMERGENCY</w:t>
      </w:r>
      <w:r>
        <w:rPr>
          <w:b/>
          <w:spacing w:val="-1"/>
        </w:rPr>
        <w:t xml:space="preserve"> </w:t>
      </w:r>
      <w:r>
        <w:rPr>
          <w:b/>
        </w:rPr>
        <w:t>SERVICE</w:t>
      </w:r>
      <w:r>
        <w:rPr>
          <w:b/>
          <w:spacing w:val="-5"/>
        </w:rPr>
        <w:t xml:space="preserve"> </w:t>
      </w:r>
      <w:r>
        <w:rPr>
          <w:b/>
          <w:spacing w:val="-2"/>
        </w:rPr>
        <w:t>(ACTSES)</w:t>
      </w:r>
    </w:p>
    <w:p w14:paraId="27A3F2F9" w14:textId="77777777" w:rsidR="00786519" w:rsidRDefault="00786519" w:rsidP="00786519">
      <w:pPr>
        <w:pStyle w:val="BodyText"/>
        <w:spacing w:before="124" w:line="288" w:lineRule="auto"/>
        <w:ind w:left="217" w:right="414"/>
        <w:jc w:val="both"/>
      </w:pPr>
      <w:r>
        <w:t>The ACTRFS is responsible for community safety, the protection of people, property and the environment</w:t>
      </w:r>
      <w:r>
        <w:rPr>
          <w:spacing w:val="-14"/>
        </w:rPr>
        <w:t xml:space="preserve"> </w:t>
      </w:r>
      <w:r>
        <w:t>from</w:t>
      </w:r>
      <w:r>
        <w:rPr>
          <w:spacing w:val="-14"/>
        </w:rPr>
        <w:t xml:space="preserve"> </w:t>
      </w:r>
      <w:r>
        <w:t>bushfire.</w:t>
      </w:r>
      <w:r>
        <w:rPr>
          <w:spacing w:val="-13"/>
        </w:rPr>
        <w:t xml:space="preserve"> </w:t>
      </w:r>
      <w:r>
        <w:t>ACTRFS</w:t>
      </w:r>
      <w:r>
        <w:rPr>
          <w:spacing w:val="-14"/>
        </w:rPr>
        <w:t xml:space="preserve"> </w:t>
      </w:r>
      <w:r>
        <w:t>provides</w:t>
      </w:r>
      <w:r>
        <w:rPr>
          <w:spacing w:val="-13"/>
        </w:rPr>
        <w:t xml:space="preserve"> </w:t>
      </w:r>
      <w:r>
        <w:t>supporting</w:t>
      </w:r>
      <w:r>
        <w:rPr>
          <w:spacing w:val="-14"/>
        </w:rPr>
        <w:t xml:space="preserve"> </w:t>
      </w:r>
      <w:r>
        <w:t>resources</w:t>
      </w:r>
      <w:r>
        <w:rPr>
          <w:spacing w:val="-13"/>
        </w:rPr>
        <w:t xml:space="preserve"> </w:t>
      </w:r>
      <w:r>
        <w:t>to</w:t>
      </w:r>
      <w:r>
        <w:rPr>
          <w:spacing w:val="-14"/>
        </w:rPr>
        <w:t xml:space="preserve"> </w:t>
      </w:r>
      <w:r>
        <w:t>the</w:t>
      </w:r>
      <w:r>
        <w:rPr>
          <w:spacing w:val="-14"/>
        </w:rPr>
        <w:t xml:space="preserve"> </w:t>
      </w:r>
      <w:r>
        <w:t>broader</w:t>
      </w:r>
      <w:r>
        <w:rPr>
          <w:spacing w:val="-13"/>
        </w:rPr>
        <w:t xml:space="preserve"> </w:t>
      </w:r>
      <w:r>
        <w:t>ACTESA</w:t>
      </w:r>
      <w:r>
        <w:rPr>
          <w:spacing w:val="-14"/>
        </w:rPr>
        <w:t xml:space="preserve"> </w:t>
      </w:r>
      <w:r>
        <w:t>Services to achieve integrated emergency management response.</w:t>
      </w:r>
    </w:p>
    <w:p w14:paraId="57AD12A6" w14:textId="77777777" w:rsidR="00786519" w:rsidRDefault="00786519" w:rsidP="00786519">
      <w:pPr>
        <w:pStyle w:val="BodyText"/>
        <w:spacing w:before="83" w:line="285" w:lineRule="auto"/>
        <w:ind w:left="217" w:right="416"/>
        <w:jc w:val="both"/>
      </w:pPr>
      <w:r>
        <w:lastRenderedPageBreak/>
        <w:t>As part of its role the ACTRFS undertakes a comprehensive range of community education and awareness</w:t>
      </w:r>
      <w:r>
        <w:rPr>
          <w:spacing w:val="-22"/>
        </w:rPr>
        <w:t xml:space="preserve"> </w:t>
      </w:r>
      <w:r>
        <w:t>programs.</w:t>
      </w:r>
    </w:p>
    <w:p w14:paraId="25B13C21" w14:textId="60BCA26D" w:rsidR="00786519" w:rsidRDefault="00786519" w:rsidP="00786519">
      <w:pPr>
        <w:pStyle w:val="BodyText"/>
        <w:spacing w:before="102" w:line="278" w:lineRule="auto"/>
        <w:ind w:left="217" w:right="397"/>
        <w:jc w:val="both"/>
      </w:pPr>
      <w:r>
        <w:t>ACTRFS</w:t>
      </w:r>
      <w:r>
        <w:rPr>
          <w:spacing w:val="-13"/>
        </w:rPr>
        <w:t xml:space="preserve"> </w:t>
      </w:r>
      <w:r>
        <w:t>primary</w:t>
      </w:r>
      <w:r>
        <w:rPr>
          <w:spacing w:val="-7"/>
        </w:rPr>
        <w:t xml:space="preserve"> </w:t>
      </w:r>
      <w:r>
        <w:t>function</w:t>
      </w:r>
      <w:r>
        <w:rPr>
          <w:spacing w:val="-10"/>
        </w:rPr>
        <w:t xml:space="preserve"> </w:t>
      </w:r>
      <w:r>
        <w:t>is</w:t>
      </w:r>
      <w:r>
        <w:rPr>
          <w:spacing w:val="-7"/>
        </w:rPr>
        <w:t xml:space="preserve"> </w:t>
      </w:r>
      <w:r>
        <w:t>to</w:t>
      </w:r>
      <w:r>
        <w:rPr>
          <w:spacing w:val="-10"/>
        </w:rPr>
        <w:t xml:space="preserve"> </w:t>
      </w:r>
      <w:r>
        <w:t>provide a</w:t>
      </w:r>
      <w:r>
        <w:rPr>
          <w:spacing w:val="-13"/>
        </w:rPr>
        <w:t xml:space="preserve"> </w:t>
      </w:r>
      <w:r>
        <w:t>community-based</w:t>
      </w:r>
      <w:r>
        <w:rPr>
          <w:spacing w:val="-13"/>
        </w:rPr>
        <w:t xml:space="preserve"> </w:t>
      </w:r>
      <w:r>
        <w:t>service,</w:t>
      </w:r>
      <w:r>
        <w:rPr>
          <w:spacing w:val="-14"/>
        </w:rPr>
        <w:t xml:space="preserve"> </w:t>
      </w:r>
      <w:r>
        <w:t>resulting in</w:t>
      </w:r>
      <w:r>
        <w:rPr>
          <w:spacing w:val="-8"/>
        </w:rPr>
        <w:t xml:space="preserve"> </w:t>
      </w:r>
      <w:r>
        <w:t>the</w:t>
      </w:r>
      <w:r>
        <w:rPr>
          <w:spacing w:val="-1"/>
        </w:rPr>
        <w:t xml:space="preserve"> </w:t>
      </w:r>
      <w:r>
        <w:t>minimisation of preventable</w:t>
      </w:r>
      <w:r>
        <w:rPr>
          <w:spacing w:val="-13"/>
        </w:rPr>
        <w:t xml:space="preserve"> </w:t>
      </w:r>
      <w:r>
        <w:t>fire</w:t>
      </w:r>
      <w:r>
        <w:rPr>
          <w:spacing w:val="-14"/>
        </w:rPr>
        <w:t xml:space="preserve"> </w:t>
      </w:r>
      <w:r>
        <w:t>fatalities</w:t>
      </w:r>
      <w:r>
        <w:rPr>
          <w:spacing w:val="-13"/>
        </w:rPr>
        <w:t xml:space="preserve"> </w:t>
      </w:r>
      <w:r>
        <w:t>and</w:t>
      </w:r>
      <w:r>
        <w:rPr>
          <w:spacing w:val="-4"/>
        </w:rPr>
        <w:t xml:space="preserve"> </w:t>
      </w:r>
      <w:r>
        <w:t>casualties,</w:t>
      </w:r>
      <w:r>
        <w:rPr>
          <w:spacing w:val="-3"/>
        </w:rPr>
        <w:t xml:space="preserve"> </w:t>
      </w:r>
      <w:r>
        <w:t>damage to</w:t>
      </w:r>
      <w:r>
        <w:rPr>
          <w:spacing w:val="-5"/>
        </w:rPr>
        <w:t xml:space="preserve"> </w:t>
      </w:r>
      <w:r>
        <w:t>property</w:t>
      </w:r>
      <w:r>
        <w:rPr>
          <w:spacing w:val="-14"/>
        </w:rPr>
        <w:t xml:space="preserve"> </w:t>
      </w:r>
      <w:r>
        <w:t>and</w:t>
      </w:r>
      <w:r>
        <w:rPr>
          <w:spacing w:val="-4"/>
        </w:rPr>
        <w:t xml:space="preserve"> </w:t>
      </w:r>
      <w:r>
        <w:t>the</w:t>
      </w:r>
      <w:r>
        <w:rPr>
          <w:spacing w:val="-12"/>
        </w:rPr>
        <w:t xml:space="preserve"> </w:t>
      </w:r>
      <w:r>
        <w:t>environment,</w:t>
      </w:r>
      <w:r>
        <w:rPr>
          <w:spacing w:val="-13"/>
        </w:rPr>
        <w:t xml:space="preserve"> </w:t>
      </w:r>
      <w:r>
        <w:t>from</w:t>
      </w:r>
      <w:r>
        <w:rPr>
          <w:spacing w:val="-5"/>
        </w:rPr>
        <w:t xml:space="preserve"> </w:t>
      </w:r>
      <w:r>
        <w:t xml:space="preserve">bushfire. The ACTRFS manages and facilitates a strong volunteer member-base and maintains a close working relationship with the </w:t>
      </w:r>
      <w:r w:rsidR="00990AC7">
        <w:t>City and Environment</w:t>
      </w:r>
      <w:r>
        <w:t xml:space="preserve"> Directorate </w:t>
      </w:r>
      <w:r>
        <w:rPr>
          <w:spacing w:val="-2"/>
        </w:rPr>
        <w:t>(</w:t>
      </w:r>
      <w:r w:rsidR="00990AC7">
        <w:rPr>
          <w:spacing w:val="-2"/>
        </w:rPr>
        <w:t>CED</w:t>
      </w:r>
      <w:r>
        <w:rPr>
          <w:spacing w:val="-2"/>
        </w:rPr>
        <w:t>).</w:t>
      </w:r>
    </w:p>
    <w:p w14:paraId="1B5C7EF4" w14:textId="77777777" w:rsidR="00786519" w:rsidRDefault="00786519" w:rsidP="00786519">
      <w:pPr>
        <w:pStyle w:val="BodyText"/>
        <w:spacing w:before="108" w:line="288" w:lineRule="auto"/>
        <w:ind w:left="217" w:right="407"/>
        <w:jc w:val="both"/>
      </w:pPr>
      <w:r>
        <w:t>The</w:t>
      </w:r>
      <w:r>
        <w:rPr>
          <w:spacing w:val="-3"/>
        </w:rPr>
        <w:t xml:space="preserve"> </w:t>
      </w:r>
      <w:r>
        <w:t>ACTSES is primarily</w:t>
      </w:r>
      <w:r>
        <w:rPr>
          <w:spacing w:val="27"/>
        </w:rPr>
        <w:t xml:space="preserve"> </w:t>
      </w:r>
      <w:r>
        <w:t>responsible for undertaking</w:t>
      </w:r>
      <w:r>
        <w:rPr>
          <w:spacing w:val="-9"/>
        </w:rPr>
        <w:t xml:space="preserve"> </w:t>
      </w:r>
      <w:r>
        <w:t>planning and response</w:t>
      </w:r>
      <w:r>
        <w:rPr>
          <w:spacing w:val="-11"/>
        </w:rPr>
        <w:t xml:space="preserve"> </w:t>
      </w:r>
      <w:r>
        <w:t>operations</w:t>
      </w:r>
      <w:r>
        <w:rPr>
          <w:spacing w:val="-7"/>
        </w:rPr>
        <w:t xml:space="preserve"> </w:t>
      </w:r>
      <w:r>
        <w:t>for storms and floods.</w:t>
      </w:r>
    </w:p>
    <w:p w14:paraId="467F1CA0" w14:textId="77777777" w:rsidR="00786519" w:rsidRDefault="00786519" w:rsidP="00786519">
      <w:pPr>
        <w:pStyle w:val="BodyText"/>
        <w:spacing w:before="82" w:line="283" w:lineRule="auto"/>
        <w:ind w:left="217" w:right="392"/>
        <w:jc w:val="both"/>
      </w:pPr>
      <w:r>
        <w:t>The ACTSES also provides resources to all ESA Services to achieve integrated emergency management response. The ACTSES workforce consists predominately of volunteers who are representative of the broader ACT community. The ACTSES provides the following services:</w:t>
      </w:r>
    </w:p>
    <w:p w14:paraId="1579F2A1" w14:textId="77777777" w:rsidR="00786519" w:rsidRDefault="00786519" w:rsidP="00BE5494">
      <w:pPr>
        <w:pStyle w:val="ListParagraph"/>
        <w:widowControl w:val="0"/>
        <w:numPr>
          <w:ilvl w:val="0"/>
          <w:numId w:val="11"/>
        </w:numPr>
        <w:tabs>
          <w:tab w:val="left" w:pos="937"/>
        </w:tabs>
        <w:suppressAutoHyphens w:val="0"/>
        <w:autoSpaceDE w:val="0"/>
        <w:autoSpaceDN w:val="0"/>
        <w:spacing w:before="102" w:after="0"/>
        <w:contextualSpacing w:val="0"/>
      </w:pPr>
      <w:r>
        <w:t>Emergency</w:t>
      </w:r>
      <w:r>
        <w:rPr>
          <w:spacing w:val="-15"/>
        </w:rPr>
        <w:t xml:space="preserve"> </w:t>
      </w:r>
      <w:r>
        <w:t>planning</w:t>
      </w:r>
      <w:r>
        <w:rPr>
          <w:spacing w:val="2"/>
        </w:rPr>
        <w:t xml:space="preserve"> </w:t>
      </w:r>
      <w:r>
        <w:t>and</w:t>
      </w:r>
      <w:r>
        <w:rPr>
          <w:spacing w:val="-9"/>
        </w:rPr>
        <w:t xml:space="preserve"> </w:t>
      </w:r>
      <w:r>
        <w:t>response</w:t>
      </w:r>
      <w:r>
        <w:rPr>
          <w:spacing w:val="-16"/>
        </w:rPr>
        <w:t xml:space="preserve"> </w:t>
      </w:r>
      <w:r>
        <w:t>to</w:t>
      </w:r>
      <w:r>
        <w:rPr>
          <w:spacing w:val="6"/>
        </w:rPr>
        <w:t xml:space="preserve"> </w:t>
      </w:r>
      <w:r>
        <w:t>Storm</w:t>
      </w:r>
      <w:r>
        <w:rPr>
          <w:spacing w:val="-10"/>
        </w:rPr>
        <w:t xml:space="preserve"> </w:t>
      </w:r>
      <w:r>
        <w:t>and</w:t>
      </w:r>
      <w:r>
        <w:rPr>
          <w:spacing w:val="-9"/>
        </w:rPr>
        <w:t xml:space="preserve"> </w:t>
      </w:r>
      <w:r>
        <w:t>Flood</w:t>
      </w:r>
      <w:r>
        <w:rPr>
          <w:spacing w:val="8"/>
        </w:rPr>
        <w:t xml:space="preserve"> </w:t>
      </w:r>
      <w:r>
        <w:rPr>
          <w:spacing w:val="-2"/>
        </w:rPr>
        <w:t>events</w:t>
      </w:r>
    </w:p>
    <w:p w14:paraId="025DCF6D" w14:textId="77777777" w:rsidR="00786519" w:rsidRDefault="00786519" w:rsidP="00BE5494">
      <w:pPr>
        <w:pStyle w:val="ListParagraph"/>
        <w:widowControl w:val="0"/>
        <w:numPr>
          <w:ilvl w:val="0"/>
          <w:numId w:val="11"/>
        </w:numPr>
        <w:tabs>
          <w:tab w:val="left" w:pos="937"/>
        </w:tabs>
        <w:suppressAutoHyphens w:val="0"/>
        <w:autoSpaceDE w:val="0"/>
        <w:autoSpaceDN w:val="0"/>
        <w:spacing w:before="78" w:after="0"/>
        <w:contextualSpacing w:val="0"/>
      </w:pPr>
      <w:r>
        <w:t>Civil</w:t>
      </w:r>
      <w:r>
        <w:rPr>
          <w:spacing w:val="-6"/>
        </w:rPr>
        <w:t xml:space="preserve"> </w:t>
      </w:r>
      <w:r>
        <w:t>defence</w:t>
      </w:r>
      <w:r>
        <w:rPr>
          <w:spacing w:val="-16"/>
        </w:rPr>
        <w:t xml:space="preserve"> </w:t>
      </w:r>
      <w:r>
        <w:t>planning</w:t>
      </w:r>
      <w:r>
        <w:rPr>
          <w:spacing w:val="2"/>
        </w:rPr>
        <w:t xml:space="preserve"> </w:t>
      </w:r>
      <w:r>
        <w:t>and</w:t>
      </w:r>
      <w:r>
        <w:rPr>
          <w:spacing w:val="-6"/>
        </w:rPr>
        <w:t xml:space="preserve"> </w:t>
      </w:r>
      <w:r>
        <w:rPr>
          <w:spacing w:val="-2"/>
        </w:rPr>
        <w:t>operations</w:t>
      </w:r>
    </w:p>
    <w:p w14:paraId="63EB4044" w14:textId="77777777" w:rsidR="00786519" w:rsidRDefault="00786519" w:rsidP="00BE5494">
      <w:pPr>
        <w:pStyle w:val="ListParagraph"/>
        <w:widowControl w:val="0"/>
        <w:numPr>
          <w:ilvl w:val="0"/>
          <w:numId w:val="11"/>
        </w:numPr>
        <w:tabs>
          <w:tab w:val="left" w:pos="937"/>
        </w:tabs>
        <w:suppressAutoHyphens w:val="0"/>
        <w:autoSpaceDE w:val="0"/>
        <w:autoSpaceDN w:val="0"/>
        <w:spacing w:before="98" w:after="0" w:line="256" w:lineRule="auto"/>
        <w:ind w:right="970"/>
        <w:contextualSpacing w:val="0"/>
      </w:pPr>
      <w:r>
        <w:t>Assistance</w:t>
      </w:r>
      <w:r>
        <w:rPr>
          <w:spacing w:val="-9"/>
        </w:rPr>
        <w:t xml:space="preserve"> </w:t>
      </w:r>
      <w:r>
        <w:t>to</w:t>
      </w:r>
      <w:r>
        <w:rPr>
          <w:spacing w:val="-10"/>
        </w:rPr>
        <w:t xml:space="preserve"> </w:t>
      </w:r>
      <w:r>
        <w:t>other</w:t>
      </w:r>
      <w:r>
        <w:rPr>
          <w:spacing w:val="-14"/>
        </w:rPr>
        <w:t xml:space="preserve"> </w:t>
      </w:r>
      <w:r>
        <w:t>agencies,</w:t>
      </w:r>
      <w:r>
        <w:rPr>
          <w:spacing w:val="-9"/>
        </w:rPr>
        <w:t xml:space="preserve"> </w:t>
      </w:r>
      <w:r>
        <w:t>including</w:t>
      </w:r>
      <w:r>
        <w:rPr>
          <w:spacing w:val="14"/>
        </w:rPr>
        <w:t xml:space="preserve"> </w:t>
      </w:r>
      <w:r>
        <w:t>the</w:t>
      </w:r>
      <w:r>
        <w:rPr>
          <w:spacing w:val="-16"/>
        </w:rPr>
        <w:t xml:space="preserve"> </w:t>
      </w:r>
      <w:r>
        <w:t>Police,</w:t>
      </w:r>
      <w:r>
        <w:rPr>
          <w:spacing w:val="14"/>
        </w:rPr>
        <w:t xml:space="preserve"> </w:t>
      </w:r>
      <w:r>
        <w:t>ACTAS,</w:t>
      </w:r>
      <w:r>
        <w:rPr>
          <w:spacing w:val="-9"/>
        </w:rPr>
        <w:t xml:space="preserve"> </w:t>
      </w:r>
      <w:r>
        <w:t>ACTF&amp;R</w:t>
      </w:r>
      <w:r>
        <w:rPr>
          <w:spacing w:val="-14"/>
        </w:rPr>
        <w:t xml:space="preserve"> </w:t>
      </w:r>
      <w:r>
        <w:t>and</w:t>
      </w:r>
      <w:r>
        <w:rPr>
          <w:spacing w:val="-3"/>
        </w:rPr>
        <w:t xml:space="preserve"> </w:t>
      </w:r>
      <w:r>
        <w:t>ACTRFS</w:t>
      </w:r>
      <w:r>
        <w:rPr>
          <w:spacing w:val="-11"/>
        </w:rPr>
        <w:t xml:space="preserve"> </w:t>
      </w:r>
      <w:r>
        <w:t>in the performance of their legislated functions</w:t>
      </w:r>
    </w:p>
    <w:p w14:paraId="530D6F55" w14:textId="77777777" w:rsidR="00786519" w:rsidRDefault="00786519" w:rsidP="00BE5494">
      <w:pPr>
        <w:pStyle w:val="ListParagraph"/>
        <w:widowControl w:val="0"/>
        <w:numPr>
          <w:ilvl w:val="0"/>
          <w:numId w:val="11"/>
        </w:numPr>
        <w:tabs>
          <w:tab w:val="left" w:pos="937"/>
        </w:tabs>
        <w:suppressAutoHyphens w:val="0"/>
        <w:autoSpaceDE w:val="0"/>
        <w:autoSpaceDN w:val="0"/>
        <w:spacing w:before="77" w:after="0" w:line="259" w:lineRule="auto"/>
        <w:ind w:right="721"/>
        <w:contextualSpacing w:val="0"/>
      </w:pPr>
      <w:r>
        <w:t>Assistance</w:t>
      </w:r>
      <w:r>
        <w:rPr>
          <w:spacing w:val="-6"/>
        </w:rPr>
        <w:t xml:space="preserve"> </w:t>
      </w:r>
      <w:r>
        <w:t>to</w:t>
      </w:r>
      <w:r>
        <w:rPr>
          <w:spacing w:val="-11"/>
        </w:rPr>
        <w:t xml:space="preserve"> </w:t>
      </w:r>
      <w:r>
        <w:t>other</w:t>
      </w:r>
      <w:r>
        <w:rPr>
          <w:spacing w:val="-14"/>
        </w:rPr>
        <w:t xml:space="preserve"> </w:t>
      </w:r>
      <w:r>
        <w:t>stakeholders</w:t>
      </w:r>
      <w:r>
        <w:rPr>
          <w:spacing w:val="-9"/>
        </w:rPr>
        <w:t xml:space="preserve"> </w:t>
      </w:r>
      <w:r>
        <w:t>such</w:t>
      </w:r>
      <w:r>
        <w:rPr>
          <w:spacing w:val="-9"/>
        </w:rPr>
        <w:t xml:space="preserve"> </w:t>
      </w:r>
      <w:r>
        <w:t>as</w:t>
      </w:r>
      <w:r>
        <w:rPr>
          <w:spacing w:val="-10"/>
        </w:rPr>
        <w:t xml:space="preserve"> </w:t>
      </w:r>
      <w:r>
        <w:t>interstate</w:t>
      </w:r>
      <w:r>
        <w:rPr>
          <w:spacing w:val="-2"/>
        </w:rPr>
        <w:t xml:space="preserve"> </w:t>
      </w:r>
      <w:r>
        <w:t>SES</w:t>
      </w:r>
      <w:r>
        <w:rPr>
          <w:spacing w:val="-2"/>
        </w:rPr>
        <w:t xml:space="preserve"> </w:t>
      </w:r>
      <w:r>
        <w:t>and</w:t>
      </w:r>
      <w:r>
        <w:rPr>
          <w:spacing w:val="-9"/>
        </w:rPr>
        <w:t xml:space="preserve"> </w:t>
      </w:r>
      <w:r>
        <w:t>emergency</w:t>
      </w:r>
      <w:r>
        <w:rPr>
          <w:spacing w:val="-19"/>
        </w:rPr>
        <w:t xml:space="preserve"> </w:t>
      </w:r>
      <w:r>
        <w:t>service</w:t>
      </w:r>
      <w:r>
        <w:rPr>
          <w:spacing w:val="-2"/>
        </w:rPr>
        <w:t xml:space="preserve"> </w:t>
      </w:r>
      <w:r>
        <w:t>agencies and Air Services Australia; and</w:t>
      </w:r>
    </w:p>
    <w:p w14:paraId="4574FFAC" w14:textId="77777777" w:rsidR="00786519" w:rsidRDefault="00786519" w:rsidP="00BE5494">
      <w:pPr>
        <w:pStyle w:val="ListParagraph"/>
        <w:widowControl w:val="0"/>
        <w:numPr>
          <w:ilvl w:val="0"/>
          <w:numId w:val="11"/>
        </w:numPr>
        <w:tabs>
          <w:tab w:val="left" w:pos="937"/>
        </w:tabs>
        <w:suppressAutoHyphens w:val="0"/>
        <w:autoSpaceDE w:val="0"/>
        <w:autoSpaceDN w:val="0"/>
        <w:spacing w:before="72" w:after="0"/>
        <w:contextualSpacing w:val="0"/>
      </w:pPr>
      <w:r>
        <w:t>Support</w:t>
      </w:r>
      <w:r>
        <w:rPr>
          <w:spacing w:val="-13"/>
        </w:rPr>
        <w:t xml:space="preserve"> </w:t>
      </w:r>
      <w:r>
        <w:t>for</w:t>
      </w:r>
      <w:r>
        <w:rPr>
          <w:spacing w:val="-12"/>
        </w:rPr>
        <w:t xml:space="preserve"> </w:t>
      </w:r>
      <w:r>
        <w:t>and</w:t>
      </w:r>
      <w:r>
        <w:rPr>
          <w:spacing w:val="5"/>
        </w:rPr>
        <w:t xml:space="preserve"> </w:t>
      </w:r>
      <w:r>
        <w:t>to</w:t>
      </w:r>
      <w:r>
        <w:rPr>
          <w:spacing w:val="-7"/>
        </w:rPr>
        <w:t xml:space="preserve"> </w:t>
      </w:r>
      <w:r>
        <w:t>the</w:t>
      </w:r>
      <w:r>
        <w:rPr>
          <w:spacing w:val="-3"/>
        </w:rPr>
        <w:t xml:space="preserve"> </w:t>
      </w:r>
      <w:r>
        <w:t>community</w:t>
      </w:r>
      <w:r>
        <w:rPr>
          <w:spacing w:val="-8"/>
        </w:rPr>
        <w:t xml:space="preserve"> </w:t>
      </w:r>
      <w:r>
        <w:t>in</w:t>
      </w:r>
      <w:r>
        <w:rPr>
          <w:spacing w:val="5"/>
        </w:rPr>
        <w:t xml:space="preserve"> </w:t>
      </w:r>
      <w:r>
        <w:t>preparation</w:t>
      </w:r>
      <w:r>
        <w:rPr>
          <w:spacing w:val="3"/>
        </w:rPr>
        <w:t xml:space="preserve"> </w:t>
      </w:r>
      <w:r>
        <w:t>of</w:t>
      </w:r>
      <w:r>
        <w:rPr>
          <w:spacing w:val="-2"/>
        </w:rPr>
        <w:t xml:space="preserve"> </w:t>
      </w:r>
      <w:r>
        <w:t>natural</w:t>
      </w:r>
      <w:r>
        <w:rPr>
          <w:spacing w:val="-2"/>
        </w:rPr>
        <w:t xml:space="preserve"> hazards.</w:t>
      </w:r>
    </w:p>
    <w:p w14:paraId="2E56C215" w14:textId="77777777" w:rsidR="00A30549" w:rsidRPr="00A30549" w:rsidRDefault="00A30549" w:rsidP="00A30549">
      <w:pPr>
        <w:pStyle w:val="BodyText"/>
      </w:pPr>
    </w:p>
    <w:p w14:paraId="4294D08B" w14:textId="13F39857" w:rsidR="000D4DDF" w:rsidRPr="00423241" w:rsidRDefault="000D4DDF" w:rsidP="000D4DDF">
      <w:pPr>
        <w:pStyle w:val="Heading1"/>
      </w:pPr>
      <w:r>
        <w:t>POSITION OVERVIEW</w:t>
      </w:r>
    </w:p>
    <w:p w14:paraId="5BAC0694" w14:textId="77777777" w:rsidR="00990AC7" w:rsidRDefault="00990AC7" w:rsidP="00990AC7">
      <w:pPr>
        <w:pStyle w:val="BodyText"/>
        <w:spacing w:before="124" w:line="278" w:lineRule="auto"/>
        <w:ind w:left="217" w:right="388"/>
        <w:jc w:val="both"/>
      </w:pPr>
    </w:p>
    <w:p w14:paraId="04BF6139" w14:textId="2256149E" w:rsidR="00990AC7" w:rsidRPr="00990AC7" w:rsidRDefault="00990AC7" w:rsidP="00990AC7">
      <w:pPr>
        <w:pStyle w:val="BodyText"/>
        <w:spacing w:before="124" w:line="278" w:lineRule="auto"/>
        <w:ind w:left="217" w:right="388"/>
        <w:jc w:val="both"/>
      </w:pPr>
      <w:r w:rsidRPr="00990AC7">
        <w:t xml:space="preserve">The Community Education </w:t>
      </w:r>
      <w:r>
        <w:t xml:space="preserve">and </w:t>
      </w:r>
      <w:r w:rsidRPr="00990AC7">
        <w:t>Engagement Officer (CEE Officer) plays a key role in supporting ACTRFS and ACTSES at the grassroots level by coordinating volunteers to deliver community education activities. These activities aim to build resilience and preparedness within the ACT community for bushfires, storms, floods, and other emergencies.</w:t>
      </w:r>
    </w:p>
    <w:p w14:paraId="3D016C7F" w14:textId="77777777" w:rsidR="00990AC7" w:rsidRPr="00990AC7" w:rsidRDefault="00990AC7" w:rsidP="00990AC7">
      <w:pPr>
        <w:pStyle w:val="BodyText"/>
        <w:spacing w:before="124" w:line="278" w:lineRule="auto"/>
        <w:ind w:left="217" w:right="388"/>
        <w:jc w:val="both"/>
      </w:pPr>
      <w:r w:rsidRPr="00990AC7">
        <w:t>While ESA has a dedicated team for major community events, this position focuses on arranging and supporting volunteers from ACTRFS and ACTSES to attend local engagements, such as brigade visits, school programs, and community information sessions.</w:t>
      </w:r>
    </w:p>
    <w:p w14:paraId="7AAC2517" w14:textId="4F82C592" w:rsidR="00990AC7" w:rsidRPr="00990AC7" w:rsidRDefault="00990AC7" w:rsidP="00990AC7">
      <w:pPr>
        <w:pStyle w:val="BodyText"/>
        <w:spacing w:before="124" w:line="278" w:lineRule="auto"/>
        <w:ind w:left="217" w:right="388"/>
        <w:jc w:val="both"/>
      </w:pPr>
      <w:r w:rsidRPr="00990AC7">
        <w:t>The CEE Officer works under general direction to ensure volunteers are effectively scheduled, equipped, and supported to deliver high</w:t>
      </w:r>
      <w:r>
        <w:t xml:space="preserve"> </w:t>
      </w:r>
      <w:r w:rsidRPr="00990AC7">
        <w:t>quality education that empowers the community to protect themselves and their property. The role requires strong administrative capability, excellent communication skills, and the ability to develop a sound understanding of ACTRFS and ACTSES operations.</w:t>
      </w:r>
    </w:p>
    <w:p w14:paraId="3917E535" w14:textId="77777777" w:rsidR="00990AC7" w:rsidRDefault="00990AC7" w:rsidP="00990AC7">
      <w:pPr>
        <w:pStyle w:val="BodyText"/>
        <w:spacing w:before="124" w:line="278" w:lineRule="auto"/>
        <w:ind w:left="217" w:right="388"/>
        <w:jc w:val="both"/>
      </w:pPr>
      <w:r w:rsidRPr="00990AC7">
        <w:t>This position also contributes to broader ESA objectives by taking a ‘One Agency’ approach, fostering collaboration across services, and maintaining effective relationships with internal and external stakeholders.</w:t>
      </w:r>
    </w:p>
    <w:p w14:paraId="5D91575E" w14:textId="77777777" w:rsidR="007D7E4B" w:rsidRPr="007D7E4B" w:rsidRDefault="00F603A8" w:rsidP="007D7E4B">
      <w:pPr>
        <w:pStyle w:val="BodyText"/>
        <w:spacing w:before="84" w:line="283" w:lineRule="auto"/>
        <w:ind w:left="217" w:right="385"/>
        <w:jc w:val="both"/>
      </w:pPr>
      <w:r>
        <w:pict w14:anchorId="177F69BE">
          <v:rect id="_x0000_i1025" style="width:0;height:1.5pt" o:hralign="center" o:hrstd="t" o:hr="t" fillcolor="#a0a0a0" stroked="f"/>
        </w:pict>
      </w:r>
    </w:p>
    <w:p w14:paraId="3F5BBCA5" w14:textId="77777777" w:rsidR="007D7E4B" w:rsidRDefault="007D7E4B" w:rsidP="007D7E4B">
      <w:pPr>
        <w:pStyle w:val="Heading2"/>
      </w:pPr>
      <w:r>
        <w:lastRenderedPageBreak/>
        <w:t>WHAT YOU WILL DO</w:t>
      </w:r>
    </w:p>
    <w:p w14:paraId="255FDFF4" w14:textId="252EAE27" w:rsidR="007D7E4B" w:rsidRPr="007D7E4B" w:rsidRDefault="007D7E4B" w:rsidP="007D7E4B">
      <w:pPr>
        <w:pStyle w:val="BodyText"/>
        <w:numPr>
          <w:ilvl w:val="0"/>
          <w:numId w:val="15"/>
        </w:numPr>
        <w:spacing w:before="84" w:line="283" w:lineRule="auto"/>
        <w:ind w:right="385"/>
        <w:jc w:val="both"/>
      </w:pPr>
      <w:r w:rsidRPr="007D7E4B">
        <w:t>Assist in planning, organising, and delivering community education and engagement programs that support the SBMP and promote disaster resilience.</w:t>
      </w:r>
    </w:p>
    <w:p w14:paraId="6A1F4850" w14:textId="0ADBCE89" w:rsidR="007D7E4B" w:rsidRPr="007D7E4B" w:rsidRDefault="007D7E4B" w:rsidP="007D7E4B">
      <w:pPr>
        <w:pStyle w:val="BodyText"/>
        <w:numPr>
          <w:ilvl w:val="0"/>
          <w:numId w:val="15"/>
        </w:numPr>
        <w:spacing w:before="84" w:line="283" w:lineRule="auto"/>
        <w:ind w:right="385"/>
        <w:jc w:val="both"/>
      </w:pPr>
      <w:r w:rsidRPr="007D7E4B">
        <w:t>Develop and maintain effective relationships with volunteers, community organisations, ESA business units, and other government areas to ensure timely advice and successful program delivery.</w:t>
      </w:r>
    </w:p>
    <w:p w14:paraId="4D261980" w14:textId="11491BEE" w:rsidR="007D7E4B" w:rsidRPr="007D7E4B" w:rsidRDefault="007D7E4B" w:rsidP="007D7E4B">
      <w:pPr>
        <w:pStyle w:val="BodyText"/>
        <w:numPr>
          <w:ilvl w:val="0"/>
          <w:numId w:val="15"/>
        </w:numPr>
        <w:spacing w:before="84" w:line="283" w:lineRule="auto"/>
        <w:ind w:right="385"/>
        <w:jc w:val="both"/>
      </w:pPr>
      <w:r w:rsidRPr="007D7E4B">
        <w:t>Support ACTRFS and ACTSES events, including media campaigns and community programs, and maintain accurate records and statistical data on attendance and outcomes.</w:t>
      </w:r>
    </w:p>
    <w:p w14:paraId="49AD27AE" w14:textId="75319057" w:rsidR="007D7E4B" w:rsidRPr="007D7E4B" w:rsidRDefault="007D7E4B" w:rsidP="007D7E4B">
      <w:pPr>
        <w:pStyle w:val="BodyText"/>
        <w:numPr>
          <w:ilvl w:val="0"/>
          <w:numId w:val="15"/>
        </w:numPr>
        <w:spacing w:before="84" w:line="283" w:lineRule="auto"/>
        <w:ind w:right="385"/>
        <w:jc w:val="both"/>
      </w:pPr>
      <w:r w:rsidRPr="007D7E4B">
        <w:t>Provide high</w:t>
      </w:r>
      <w:r w:rsidR="00A51766">
        <w:t xml:space="preserve"> </w:t>
      </w:r>
      <w:r w:rsidRPr="007D7E4B">
        <w:t>quality customer service and communicate effectively with diverse audiences, including those with varying literacy and numeracy skills.</w:t>
      </w:r>
    </w:p>
    <w:p w14:paraId="12D8126F" w14:textId="138BD520" w:rsidR="007D7E4B" w:rsidRPr="007D7E4B" w:rsidRDefault="007D7E4B" w:rsidP="007D7E4B">
      <w:pPr>
        <w:pStyle w:val="BodyText"/>
        <w:numPr>
          <w:ilvl w:val="0"/>
          <w:numId w:val="15"/>
        </w:numPr>
        <w:spacing w:before="84" w:line="283" w:lineRule="auto"/>
        <w:ind w:right="385"/>
        <w:jc w:val="both"/>
      </w:pPr>
      <w:r w:rsidRPr="007D7E4B">
        <w:t>Assist with the development, administration, and review of engagement tools, resources, and programs for use across the ACT.</w:t>
      </w:r>
    </w:p>
    <w:p w14:paraId="0647E619" w14:textId="097B5CA9" w:rsidR="007D7E4B" w:rsidRPr="007D7E4B" w:rsidRDefault="007D7E4B" w:rsidP="007D7E4B">
      <w:pPr>
        <w:pStyle w:val="BodyText"/>
        <w:numPr>
          <w:ilvl w:val="0"/>
          <w:numId w:val="15"/>
        </w:numPr>
        <w:spacing w:before="84" w:line="283" w:lineRule="auto"/>
        <w:ind w:right="385"/>
        <w:jc w:val="both"/>
      </w:pPr>
      <w:r w:rsidRPr="007D7E4B">
        <w:t xml:space="preserve">Manage manual and electronic records in accordance with the </w:t>
      </w:r>
      <w:r w:rsidR="00A51766">
        <w:br/>
      </w:r>
      <w:r w:rsidRPr="007D7E4B">
        <w:rPr>
          <w:i/>
          <w:iCs/>
        </w:rPr>
        <w:t>Territory Records Act 2002</w:t>
      </w:r>
      <w:r w:rsidRPr="007D7E4B">
        <w:t>, ensuring accuracy, confidentiality, and accessibility.</w:t>
      </w:r>
    </w:p>
    <w:p w14:paraId="0F530249" w14:textId="0A148E54" w:rsidR="007D7E4B" w:rsidRPr="007D7E4B" w:rsidRDefault="007D7E4B" w:rsidP="007D7E4B">
      <w:pPr>
        <w:pStyle w:val="BodyText"/>
        <w:numPr>
          <w:ilvl w:val="0"/>
          <w:numId w:val="15"/>
        </w:numPr>
        <w:spacing w:before="84" w:line="283" w:lineRule="auto"/>
        <w:ind w:right="385"/>
        <w:jc w:val="both"/>
      </w:pPr>
      <w:r w:rsidRPr="007D7E4B">
        <w:t xml:space="preserve">Contribute to ESA strategies and frameworks, participate in operational duties as required under the </w:t>
      </w:r>
      <w:r w:rsidRPr="007D7E4B">
        <w:rPr>
          <w:i/>
          <w:iCs/>
        </w:rPr>
        <w:t>Emergencies Act 2004</w:t>
      </w:r>
      <w:r w:rsidRPr="007D7E4B">
        <w:t>, and undertake other duties consistent with the classification.</w:t>
      </w:r>
    </w:p>
    <w:p w14:paraId="436E13A3" w14:textId="77777777" w:rsidR="007D7E4B" w:rsidRPr="007D7E4B" w:rsidRDefault="007D7E4B" w:rsidP="007D7E4B">
      <w:pPr>
        <w:pStyle w:val="BodyText"/>
        <w:spacing w:before="84" w:line="283" w:lineRule="auto"/>
        <w:ind w:left="217" w:right="385"/>
        <w:jc w:val="both"/>
        <w:rPr>
          <w:b/>
          <w:bCs/>
        </w:rPr>
      </w:pPr>
      <w:r w:rsidRPr="007D7E4B">
        <w:rPr>
          <w:b/>
          <w:bCs/>
        </w:rPr>
        <w:t>Work Conditions</w:t>
      </w:r>
    </w:p>
    <w:p w14:paraId="70F42B0E" w14:textId="77777777" w:rsidR="007D7E4B" w:rsidRPr="007D7E4B" w:rsidRDefault="007D7E4B" w:rsidP="007D7E4B">
      <w:pPr>
        <w:pStyle w:val="BodyText"/>
        <w:spacing w:before="84" w:line="283" w:lineRule="auto"/>
        <w:ind w:left="217" w:right="385"/>
        <w:jc w:val="both"/>
      </w:pPr>
      <w:r w:rsidRPr="007D7E4B">
        <w:t>This position may require work outside standard hours, including weekends, and participation in meetings, local unit and brigade visits, and operational response activities. Participation in the Duty Officer roster may also be required.</w:t>
      </w:r>
    </w:p>
    <w:p w14:paraId="32FE8064" w14:textId="5EB1D57E" w:rsidR="007D7E4B" w:rsidRPr="007D7E4B" w:rsidRDefault="007D7E4B" w:rsidP="007D7E4B">
      <w:pPr>
        <w:pStyle w:val="Heading2"/>
      </w:pPr>
      <w:r>
        <w:t>WHAT YOU WILL REQUIRE</w:t>
      </w:r>
    </w:p>
    <w:p w14:paraId="6175C302" w14:textId="77777777" w:rsidR="007D7E4B" w:rsidRDefault="007D7E4B" w:rsidP="007D7E4B">
      <w:pPr>
        <w:pStyle w:val="BodyText"/>
      </w:pPr>
      <w:r w:rsidRPr="003D422A">
        <w:t xml:space="preserve">The </w:t>
      </w:r>
      <w:r>
        <w:t xml:space="preserve">following capabilities form the criteria that are required to perform the duties and responsibilities of the position. </w:t>
      </w:r>
    </w:p>
    <w:p w14:paraId="68904981" w14:textId="141ADB72" w:rsidR="007D7E4B" w:rsidRPr="007D7E4B" w:rsidRDefault="007D7E4B" w:rsidP="007D7E4B">
      <w:pPr>
        <w:pStyle w:val="BodyText"/>
        <w:rPr>
          <w:rFonts w:cs="Times New Roman"/>
          <w:b/>
          <w:sz w:val="28"/>
          <w:szCs w:val="28"/>
        </w:rPr>
      </w:pPr>
      <w:r w:rsidRPr="007D7E4B">
        <w:rPr>
          <w:rFonts w:cs="Times New Roman"/>
          <w:b/>
          <w:sz w:val="28"/>
          <w:szCs w:val="28"/>
        </w:rPr>
        <w:t>Professional / Technical Skills and Knowledge</w:t>
      </w:r>
    </w:p>
    <w:p w14:paraId="0260B727" w14:textId="77777777" w:rsidR="007D7E4B" w:rsidRPr="007D7E4B" w:rsidRDefault="007D7E4B" w:rsidP="00A51766">
      <w:pPr>
        <w:pStyle w:val="BodyText"/>
        <w:numPr>
          <w:ilvl w:val="0"/>
          <w:numId w:val="18"/>
        </w:numPr>
        <w:spacing w:before="84" w:line="283" w:lineRule="auto"/>
        <w:ind w:right="385"/>
        <w:jc w:val="both"/>
      </w:pPr>
      <w:r w:rsidRPr="007D7E4B">
        <w:t>Demonstrated experience in administrative support, including record keeping, database management, and information systems.</w:t>
      </w:r>
    </w:p>
    <w:p w14:paraId="535F0C1D" w14:textId="77777777" w:rsidR="007D7E4B" w:rsidRPr="007D7E4B" w:rsidRDefault="007D7E4B" w:rsidP="00A51766">
      <w:pPr>
        <w:pStyle w:val="BodyText"/>
        <w:numPr>
          <w:ilvl w:val="0"/>
          <w:numId w:val="18"/>
        </w:numPr>
        <w:spacing w:before="84" w:line="283" w:lineRule="auto"/>
        <w:ind w:right="385"/>
        <w:jc w:val="both"/>
      </w:pPr>
      <w:r w:rsidRPr="007D7E4B">
        <w:t>Ability to build and maintain positive relationships with staff, volunteers, and stakeholders through effective communication and negotiation skills.</w:t>
      </w:r>
    </w:p>
    <w:p w14:paraId="0060902E" w14:textId="77777777" w:rsidR="007D7E4B" w:rsidRPr="007D7E4B" w:rsidRDefault="007D7E4B" w:rsidP="00A51766">
      <w:pPr>
        <w:pStyle w:val="BodyText"/>
        <w:numPr>
          <w:ilvl w:val="0"/>
          <w:numId w:val="18"/>
        </w:numPr>
        <w:spacing w:before="84" w:line="283" w:lineRule="auto"/>
        <w:ind w:right="385"/>
        <w:jc w:val="both"/>
      </w:pPr>
      <w:r w:rsidRPr="007D7E4B">
        <w:t>Capacity to analyse and present information to support community education strategies and program development.</w:t>
      </w:r>
    </w:p>
    <w:p w14:paraId="1387DE73" w14:textId="77777777" w:rsidR="007D7E4B" w:rsidRPr="007D7E4B" w:rsidRDefault="007D7E4B" w:rsidP="007D7E4B">
      <w:pPr>
        <w:pStyle w:val="BodyText"/>
        <w:rPr>
          <w:rFonts w:cs="Times New Roman"/>
          <w:b/>
          <w:sz w:val="28"/>
          <w:szCs w:val="28"/>
        </w:rPr>
      </w:pPr>
      <w:r w:rsidRPr="007D7E4B">
        <w:rPr>
          <w:rFonts w:cs="Times New Roman"/>
          <w:b/>
          <w:sz w:val="28"/>
          <w:szCs w:val="28"/>
        </w:rPr>
        <w:t>Behavioural Capabilities</w:t>
      </w:r>
    </w:p>
    <w:p w14:paraId="5E6D9BEC" w14:textId="77777777" w:rsidR="007D7E4B" w:rsidRPr="007D7E4B" w:rsidRDefault="007D7E4B" w:rsidP="00A51766">
      <w:pPr>
        <w:pStyle w:val="BodyText"/>
        <w:numPr>
          <w:ilvl w:val="0"/>
          <w:numId w:val="19"/>
        </w:numPr>
        <w:spacing w:before="84" w:line="283" w:lineRule="auto"/>
        <w:ind w:right="385"/>
        <w:jc w:val="both"/>
      </w:pPr>
      <w:r w:rsidRPr="007D7E4B">
        <w:t>Strong verbal and written communication skills to foster collaboration and engagement across diverse groups.</w:t>
      </w:r>
    </w:p>
    <w:p w14:paraId="2E039325" w14:textId="77777777" w:rsidR="007D7E4B" w:rsidRPr="007D7E4B" w:rsidRDefault="007D7E4B" w:rsidP="00A51766">
      <w:pPr>
        <w:pStyle w:val="BodyText"/>
        <w:numPr>
          <w:ilvl w:val="0"/>
          <w:numId w:val="19"/>
        </w:numPr>
        <w:spacing w:before="84" w:line="283" w:lineRule="auto"/>
        <w:ind w:right="385"/>
        <w:jc w:val="both"/>
      </w:pPr>
      <w:r w:rsidRPr="007D7E4B">
        <w:lastRenderedPageBreak/>
        <w:t>Initiative and sound judgement to plan, prioritise, and manage workloads in a dynamic environment.</w:t>
      </w:r>
    </w:p>
    <w:p w14:paraId="5A30B966" w14:textId="77777777" w:rsidR="007D7E4B" w:rsidRPr="007D7E4B" w:rsidRDefault="007D7E4B" w:rsidP="00A51766">
      <w:pPr>
        <w:pStyle w:val="BodyText"/>
        <w:numPr>
          <w:ilvl w:val="0"/>
          <w:numId w:val="19"/>
        </w:numPr>
        <w:spacing w:before="84" w:line="283" w:lineRule="auto"/>
        <w:ind w:right="385"/>
        <w:jc w:val="both"/>
      </w:pPr>
      <w:r w:rsidRPr="007D7E4B">
        <w:t>Ability to represent ACTRFS and ACTSES professionally in local and national forums.</w:t>
      </w:r>
    </w:p>
    <w:p w14:paraId="1A0BD68D" w14:textId="64052EA0" w:rsidR="00717B1B" w:rsidRPr="00E45888" w:rsidRDefault="00AE5D2C" w:rsidP="00E45888">
      <w:pPr>
        <w:pStyle w:val="BodyText"/>
        <w:rPr>
          <w:rFonts w:cs="Times New Roman"/>
          <w:b/>
          <w:sz w:val="28"/>
          <w:szCs w:val="28"/>
        </w:rPr>
      </w:pPr>
      <w:r w:rsidRPr="00E45888">
        <w:rPr>
          <w:rFonts w:cs="Times New Roman"/>
          <w:b/>
          <w:sz w:val="28"/>
          <w:szCs w:val="28"/>
        </w:rPr>
        <w:t>C</w:t>
      </w:r>
      <w:r w:rsidR="00717B1B" w:rsidRPr="00E45888">
        <w:rPr>
          <w:rFonts w:cs="Times New Roman"/>
          <w:b/>
          <w:sz w:val="28"/>
          <w:szCs w:val="28"/>
        </w:rPr>
        <w:t>ompliance Requirements</w:t>
      </w:r>
      <w:r w:rsidR="00423241" w:rsidRPr="00E45888">
        <w:rPr>
          <w:rFonts w:cs="Times New Roman"/>
          <w:b/>
          <w:sz w:val="28"/>
          <w:szCs w:val="28"/>
        </w:rPr>
        <w:t>/Q</w:t>
      </w:r>
      <w:r w:rsidR="00717B1B" w:rsidRPr="00E45888">
        <w:rPr>
          <w:rFonts w:cs="Times New Roman"/>
          <w:b/>
          <w:sz w:val="28"/>
          <w:szCs w:val="28"/>
        </w:rPr>
        <w:t>ualifications</w:t>
      </w:r>
    </w:p>
    <w:p w14:paraId="7DDFB5C6" w14:textId="77777777" w:rsidR="00786519" w:rsidRPr="00A51766" w:rsidRDefault="00786519" w:rsidP="00A51766">
      <w:pPr>
        <w:pStyle w:val="BodyText"/>
        <w:numPr>
          <w:ilvl w:val="0"/>
          <w:numId w:val="20"/>
        </w:numPr>
        <w:spacing w:before="84" w:line="283" w:lineRule="auto"/>
        <w:ind w:right="385"/>
        <w:jc w:val="both"/>
      </w:pPr>
      <w:r w:rsidRPr="00A51766">
        <w:t>This position requires an ACT Working with Vulnerable People registration.</w:t>
      </w:r>
    </w:p>
    <w:p w14:paraId="0A4D5FA6" w14:textId="77777777" w:rsidR="00786519" w:rsidRPr="00A51766" w:rsidRDefault="00786519" w:rsidP="00A51766">
      <w:pPr>
        <w:pStyle w:val="BodyText"/>
        <w:numPr>
          <w:ilvl w:val="0"/>
          <w:numId w:val="20"/>
        </w:numPr>
        <w:spacing w:before="84" w:line="283" w:lineRule="auto"/>
        <w:ind w:right="385"/>
        <w:jc w:val="both"/>
      </w:pPr>
      <w:r w:rsidRPr="00A51766">
        <w:t>Background and Security clearance checks will be conducted including National Police Records Check.</w:t>
      </w:r>
    </w:p>
    <w:p w14:paraId="555B1A60" w14:textId="77777777" w:rsidR="00786519" w:rsidRPr="00A51766" w:rsidRDefault="00786519" w:rsidP="00A51766">
      <w:pPr>
        <w:pStyle w:val="BodyText"/>
        <w:numPr>
          <w:ilvl w:val="0"/>
          <w:numId w:val="20"/>
        </w:numPr>
        <w:spacing w:before="84" w:line="283" w:lineRule="auto"/>
        <w:ind w:right="385"/>
        <w:jc w:val="both"/>
      </w:pPr>
      <w:r w:rsidRPr="00A51766">
        <w:t>A minimum of a C class ACT drivers’ licence.</w:t>
      </w:r>
    </w:p>
    <w:p w14:paraId="230FC21F" w14:textId="77777777" w:rsidR="00786519" w:rsidRPr="00A51766" w:rsidRDefault="00786519" w:rsidP="00A51766">
      <w:pPr>
        <w:pStyle w:val="BodyText"/>
        <w:numPr>
          <w:ilvl w:val="0"/>
          <w:numId w:val="20"/>
        </w:numPr>
        <w:spacing w:before="84" w:line="283" w:lineRule="auto"/>
        <w:ind w:right="385"/>
        <w:jc w:val="both"/>
      </w:pPr>
      <w:r w:rsidRPr="00A51766">
        <w:t>A fitness test may be required if performing fireground activities.</w:t>
      </w:r>
    </w:p>
    <w:p w14:paraId="1C368CA5" w14:textId="2154D96C" w:rsidR="00641168" w:rsidRPr="00A51766" w:rsidRDefault="00641168" w:rsidP="00A51766">
      <w:pPr>
        <w:pStyle w:val="BodyText"/>
        <w:numPr>
          <w:ilvl w:val="0"/>
          <w:numId w:val="20"/>
        </w:numPr>
        <w:spacing w:before="84" w:line="283" w:lineRule="auto"/>
        <w:ind w:right="385"/>
        <w:jc w:val="both"/>
      </w:pPr>
      <w:r w:rsidRPr="00A51766">
        <w:t>This position may be required to work after hours and at weekends, including attending meetings, local Unit and Brigade visits through periods of operational response. Participation in the Duty Officer roster in either Service may also be required.</w:t>
      </w:r>
    </w:p>
    <w:p w14:paraId="3F976A16" w14:textId="6A0F9C51" w:rsidR="00072674" w:rsidRDefault="00072674" w:rsidP="00E45888"/>
    <w:p w14:paraId="2ECD99F9" w14:textId="69C86423" w:rsidR="002A43D2" w:rsidRPr="00F62F0E" w:rsidRDefault="002A43D2" w:rsidP="00E45888">
      <w:pPr>
        <w:pStyle w:val="Heading1"/>
      </w:pPr>
      <w:r w:rsidRPr="00F62F0E">
        <w:t xml:space="preserve">WORK ENVIRONMENT DESCRIPTION </w:t>
      </w:r>
    </w:p>
    <w:p w14:paraId="20989FFA" w14:textId="09113A0A" w:rsidR="002A43D2" w:rsidRPr="005A754D" w:rsidRDefault="002A43D2" w:rsidP="00E45888">
      <w:r w:rsidRPr="005A754D">
        <w:t>The following work environment description outlines the inherent requirements of</w:t>
      </w:r>
      <w:r>
        <w:t xml:space="preserve"> the role of</w:t>
      </w:r>
      <w:r w:rsidRPr="005A754D">
        <w:t xml:space="preserve"> </w:t>
      </w:r>
      <w:r w:rsidR="00D668DB" w:rsidRPr="00D668DB">
        <w:t>Community Education and Engagement Officer - ACTRFS and ACTSES</w:t>
      </w:r>
      <w:r w:rsidR="00D668DB">
        <w:t xml:space="preserve"> (</w:t>
      </w:r>
      <w:r w:rsidR="00786519">
        <w:t>P07878)</w:t>
      </w:r>
      <w:r w:rsidRPr="005A754D">
        <w:t>and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7B4DEEB1" w:rsidR="005B38C8" w:rsidRPr="00E45888" w:rsidRDefault="00786519"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47CCFB2E" w:rsidR="005B38C8" w:rsidRPr="00E45888" w:rsidRDefault="00BE5494"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5B181C81" w:rsidR="005B38C8" w:rsidRPr="00E45888" w:rsidRDefault="00BE5494" w:rsidP="00E45888">
                <w:pPr>
                  <w:pStyle w:val="Tabletext"/>
                  <w:rPr>
                    <w:sz w:val="24"/>
                    <w:szCs w:val="24"/>
                  </w:rPr>
                </w:pPr>
                <w:r>
                  <w:rPr>
                    <w:sz w:val="24"/>
                    <w:szCs w:val="24"/>
                  </w:rPr>
                  <w:t>Frequently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74744F7B" w:rsidR="005B38C8" w:rsidRPr="00E45888" w:rsidRDefault="00BE5494" w:rsidP="00E45888">
                <w:pPr>
                  <w:pStyle w:val="Tabletext"/>
                  <w:rPr>
                    <w:sz w:val="24"/>
                    <w:szCs w:val="24"/>
                  </w:rPr>
                </w:pPr>
                <w:r>
                  <w:rPr>
                    <w:sz w:val="24"/>
                    <w:szCs w:val="24"/>
                  </w:rPr>
                  <w:t>Occasionally</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5CE6868E" w:rsidR="005B38C8" w:rsidRPr="00E45888" w:rsidRDefault="00BE5494"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2564629B" w:rsidR="005B38C8" w:rsidRPr="00E45888" w:rsidRDefault="00BE5494"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3B907637" w:rsidR="005B38C8" w:rsidRPr="00E45888" w:rsidRDefault="005B38C8" w:rsidP="00E45888">
            <w:pPr>
              <w:pStyle w:val="Tabletext"/>
              <w:rPr>
                <w:sz w:val="24"/>
                <w:szCs w:val="24"/>
              </w:rPr>
            </w:pPr>
            <w:r w:rsidRPr="00E45888">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6476C5D5" w:rsidR="005B38C8" w:rsidRPr="00E45888" w:rsidRDefault="00BE5494"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73CC7146"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050A3629" w:rsidR="00D25B82" w:rsidRPr="00E45888" w:rsidRDefault="00BE5494"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052274FB"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9B33568" w:rsidR="00D25B82" w:rsidRPr="00E45888" w:rsidRDefault="00BE5494"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6B14C9F2"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2A144BB5" w:rsidR="00D25B82" w:rsidRPr="00E45888" w:rsidRDefault="00BE5494" w:rsidP="00E45888">
                <w:pPr>
                  <w:pStyle w:val="Tabletext"/>
                  <w:rPr>
                    <w:sz w:val="24"/>
                    <w:szCs w:val="24"/>
                  </w:rPr>
                </w:pPr>
                <w:r>
                  <w:rPr>
                    <w:sz w:val="24"/>
                    <w:szCs w:val="24"/>
                  </w:rPr>
                  <w:t>Never</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lastRenderedPageBreak/>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5C978E52" w:rsidR="00D25B82" w:rsidRPr="00E45888" w:rsidRDefault="00BE5494"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37614641" w:rsidR="00D25B82" w:rsidRPr="00E45888" w:rsidRDefault="00BE5494" w:rsidP="00E45888">
                <w:pPr>
                  <w:pStyle w:val="Tabletext"/>
                  <w:rPr>
                    <w:sz w:val="24"/>
                    <w:szCs w:val="24"/>
                  </w:rPr>
                </w:pPr>
                <w:r>
                  <w:rPr>
                    <w:sz w:val="24"/>
                    <w:szCs w:val="24"/>
                  </w:rPr>
                  <w:t>Frequently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5426D52A" w:rsidR="00D25B82" w:rsidRPr="00E45888" w:rsidRDefault="00BE5494" w:rsidP="00E45888">
                <w:pPr>
                  <w:pStyle w:val="Tabletext"/>
                  <w:rPr>
                    <w:sz w:val="24"/>
                    <w:szCs w:val="24"/>
                  </w:rPr>
                </w:pPr>
                <w:r>
                  <w:rPr>
                    <w:sz w:val="24"/>
                    <w:szCs w:val="24"/>
                  </w:rPr>
                  <w:t>Occasionally</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750FB104" w:rsidR="00D25B82" w:rsidRPr="00E45888" w:rsidRDefault="00BE5494"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2BFE1B7" w:rsidR="005B38C8" w:rsidRPr="00A30549" w:rsidRDefault="00BE5494"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1D547DFE" w:rsidR="005B38C8" w:rsidRPr="00A30549" w:rsidRDefault="00BE5494"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3205DE16" w:rsidR="005B38C8" w:rsidRPr="00A30549" w:rsidRDefault="00BE5494"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0ECDCCCF" w:rsidR="005B38C8" w:rsidRPr="00A30549" w:rsidRDefault="00BE5494" w:rsidP="00E45888">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3D558251" w:rsidR="005B38C8" w:rsidRPr="00A30549" w:rsidRDefault="00BE5494"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1378D77" w:rsidR="005B38C8" w:rsidRPr="00A30549" w:rsidRDefault="00BE5494" w:rsidP="00E45888">
                <w:pPr>
                  <w:pStyle w:val="Tabletext"/>
                  <w:rPr>
                    <w:sz w:val="24"/>
                    <w:szCs w:val="24"/>
                  </w:rPr>
                </w:pPr>
                <w:r>
                  <w:rPr>
                    <w:sz w:val="24"/>
                    <w:szCs w:val="24"/>
                  </w:rPr>
                  <w:t>Occasionally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25AF8DF" w:rsidR="005B38C8" w:rsidRPr="00A30549" w:rsidRDefault="00BE5494" w:rsidP="00E45888">
                <w:pPr>
                  <w:pStyle w:val="Tabletext"/>
                  <w:rPr>
                    <w:sz w:val="24"/>
                  </w:rPr>
                </w:pPr>
                <w:r>
                  <w:rPr>
                    <w:sz w:val="24"/>
                    <w:szCs w:val="24"/>
                  </w:rPr>
                  <w:t>Frequently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7FD31451" w:rsidR="005B38C8" w:rsidRPr="00A30549" w:rsidRDefault="00BE5494"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7300DAC4" w:rsidR="005B38C8" w:rsidRPr="00A30549" w:rsidRDefault="00BE5494" w:rsidP="00E45888">
                <w:pPr>
                  <w:pStyle w:val="Tabletext"/>
                  <w:rPr>
                    <w:sz w:val="24"/>
                  </w:rPr>
                </w:pPr>
                <w:r>
                  <w:rPr>
                    <w:sz w:val="24"/>
                    <w:szCs w:val="24"/>
                  </w:rPr>
                  <w:t>Occasionally</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5504824A" w:rsidR="005B38C8" w:rsidRPr="00A30549" w:rsidRDefault="00BE5494" w:rsidP="00E45888">
                <w:pPr>
                  <w:pStyle w:val="Tabletext"/>
                  <w:rPr>
                    <w:sz w:val="24"/>
                  </w:rPr>
                </w:pPr>
                <w:r>
                  <w:rPr>
                    <w:sz w:val="24"/>
                    <w:szCs w:val="24"/>
                  </w:rPr>
                  <w:t>Occasionally</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15C4E3F1" w:rsidR="005B38C8" w:rsidRPr="00A30549" w:rsidRDefault="00BE5494"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0C3EF7BC" w:rsidR="005B38C8" w:rsidRPr="00A30549" w:rsidRDefault="00BE5494"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6CA93272" w:rsidR="005B38C8" w:rsidRPr="00A30549" w:rsidRDefault="00BE5494"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1380D14" w:rsidR="005B38C8" w:rsidRPr="00A30549" w:rsidRDefault="00BE5494"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661AED9A" w:rsidR="005B38C8" w:rsidRPr="00A30549" w:rsidRDefault="00BE5494"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30B602D1" w:rsidR="005B38C8" w:rsidRPr="00A30549" w:rsidRDefault="00BE5494"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0AC7369" w:rsidR="005B38C8" w:rsidRPr="00A30549" w:rsidRDefault="00BE5494" w:rsidP="00E45888">
                <w:pPr>
                  <w:pStyle w:val="Tabletext"/>
                  <w:rPr>
                    <w:sz w:val="24"/>
                  </w:rPr>
                </w:pPr>
                <w:r>
                  <w:rPr>
                    <w:sz w:val="24"/>
                    <w:szCs w:val="24"/>
                  </w:rPr>
                  <w:t>Occasionally</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lastRenderedPageBreak/>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486F5068" w:rsidR="005B38C8" w:rsidRPr="00A30549" w:rsidRDefault="00BE5494"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6D2EC87D" w:rsidR="005B38C8" w:rsidRPr="00A30549" w:rsidRDefault="00BE5494" w:rsidP="00E45888">
                <w:pPr>
                  <w:pStyle w:val="Tabletext"/>
                  <w:rPr>
                    <w:sz w:val="24"/>
                  </w:rPr>
                </w:pPr>
                <w:r>
                  <w:rPr>
                    <w:sz w:val="24"/>
                    <w:szCs w:val="24"/>
                  </w:rPr>
                  <w:t>Occasionally</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23B133BD" w:rsidR="005B38C8" w:rsidRPr="00A30549" w:rsidRDefault="00BE5494"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75D6272F" w:rsidR="005B38C8" w:rsidRPr="00A30549" w:rsidRDefault="00BE5494"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4DFA8E2" w:rsidR="005B38C8" w:rsidRPr="00A30549" w:rsidRDefault="00BE5494"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51B79799" w:rsidR="005B38C8" w:rsidRPr="00A30549" w:rsidRDefault="00BE5494" w:rsidP="00E45888">
                <w:pPr>
                  <w:pStyle w:val="Tabletext"/>
                  <w:rPr>
                    <w:sz w:val="24"/>
                  </w:rPr>
                </w:pPr>
                <w:r>
                  <w:rPr>
                    <w:sz w:val="24"/>
                    <w:szCs w:val="24"/>
                  </w:rPr>
                  <w:t>Occasionally</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2377B8B6" w:rsidR="005B38C8" w:rsidRPr="00A30549" w:rsidRDefault="00BE5494"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6C651B27" w:rsidR="005B38C8" w:rsidRPr="00A30549" w:rsidRDefault="00BE5494"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22BF1467" w:rsidR="005B38C8" w:rsidRPr="00A30549" w:rsidRDefault="00BE5494"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67552FD4" w:rsidR="003B7B87" w:rsidRPr="00A30549" w:rsidRDefault="00BE5494"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3129A7B2" w:rsidR="005B38C8" w:rsidRPr="00A30549" w:rsidRDefault="00BE5494" w:rsidP="00E45888">
                <w:pPr>
                  <w:pStyle w:val="Tabletext"/>
                  <w:rPr>
                    <w:sz w:val="24"/>
                  </w:rPr>
                </w:pPr>
                <w:r>
                  <w:rPr>
                    <w:sz w:val="24"/>
                    <w:szCs w:val="24"/>
                  </w:rPr>
                  <w:t>Frequently</w:t>
                </w:r>
              </w:p>
            </w:tc>
          </w:sdtContent>
        </w:sdt>
      </w:tr>
      <w:tr w:rsidR="005B38C8" w:rsidRPr="00A30549" w14:paraId="01ED51BC" w14:textId="77777777" w:rsidTr="00442939">
        <w:trPr>
          <w:trHeight w:val="283"/>
        </w:trPr>
        <w:tc>
          <w:tcPr>
            <w:tcW w:w="6912" w:type="dxa"/>
            <w:vAlign w:val="center"/>
          </w:tcPr>
          <w:p w14:paraId="1BDDB59F" w14:textId="746425D7"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48C97A43" w:rsidR="005B38C8" w:rsidRPr="00A30549" w:rsidRDefault="00BE5494" w:rsidP="00E45888">
                <w:pPr>
                  <w:pStyle w:val="Tabletext"/>
                  <w:rPr>
                    <w:sz w:val="24"/>
                  </w:rPr>
                </w:pPr>
                <w:r>
                  <w:rPr>
                    <w:sz w:val="24"/>
                    <w:szCs w:val="24"/>
                  </w:rPr>
                  <w:t>Occasionally</w:t>
                </w:r>
              </w:p>
            </w:tc>
          </w:sdtContent>
        </w:sdt>
      </w:tr>
    </w:tbl>
    <w:p w14:paraId="08655A7D" w14:textId="77777777" w:rsidR="00015483" w:rsidRPr="002A43D2" w:rsidRDefault="00015483" w:rsidP="00E45888"/>
    <w:sectPr w:rsidR="00015483" w:rsidRPr="002A43D2" w:rsidSect="00A610A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5D0CC" w14:textId="77777777" w:rsidR="00F603A8" w:rsidRDefault="00F603A8" w:rsidP="00E45888">
      <w:r>
        <w:separator/>
      </w:r>
    </w:p>
  </w:endnote>
  <w:endnote w:type="continuationSeparator" w:id="0">
    <w:p w14:paraId="69DE935A" w14:textId="77777777" w:rsidR="00F603A8" w:rsidRDefault="00F603A8"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4FD51C3F"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w:t>
    </w:r>
    <w:r w:rsidR="008204BF">
      <w:rPr>
        <w:rFonts w:asciiTheme="minorHAnsi" w:hAnsiTheme="minorHAnsi"/>
      </w:rPr>
      <w:t>6</w:t>
    </w:r>
    <w:r w:rsidRPr="001F5D6C">
      <w:rPr>
        <w:rFonts w:asciiTheme="minorHAnsi" w:hAnsiTheme="minorHAnsi"/>
      </w:rPr>
      <w:t xml:space="preserve"> – </w:t>
    </w:r>
    <w:r w:rsidR="008204BF">
      <w:rPr>
        <w:rFonts w:asciiTheme="minorHAnsi" w:hAnsiTheme="minorHAnsi"/>
      </w:rPr>
      <w:t>April</w:t>
    </w:r>
    <w:r w:rsidR="000D4DDF">
      <w:rPr>
        <w:rFonts w:asciiTheme="minorHAnsi" w:hAnsiTheme="minorHAnsi"/>
      </w:rPr>
      <w:t xml:space="preserve"> 202</w:t>
    </w:r>
    <w:r w:rsidR="008204BF">
      <w:rPr>
        <w:rFonts w:asciiTheme="minorHAnsi" w:hAnsiTheme="minorHAnsi"/>
      </w:rPr>
      <w:t>1</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96D0" w14:textId="77777777" w:rsidR="00F603A8" w:rsidRDefault="00F603A8" w:rsidP="00E45888">
      <w:r>
        <w:separator/>
      </w:r>
    </w:p>
  </w:footnote>
  <w:footnote w:type="continuationSeparator" w:id="0">
    <w:p w14:paraId="567E661D" w14:textId="77777777" w:rsidR="00F603A8" w:rsidRDefault="00F603A8"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05A52"/>
    <w:multiLevelType w:val="hybridMultilevel"/>
    <w:tmpl w:val="CD1058BC"/>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B1D6EF5"/>
    <w:multiLevelType w:val="multilevel"/>
    <w:tmpl w:val="CD1AE4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16E80"/>
    <w:multiLevelType w:val="multilevel"/>
    <w:tmpl w:val="D64825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1120DC"/>
    <w:multiLevelType w:val="multilevel"/>
    <w:tmpl w:val="B2CE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8D5142"/>
    <w:multiLevelType w:val="multilevel"/>
    <w:tmpl w:val="51A8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C212CF"/>
    <w:multiLevelType w:val="hybridMultilevel"/>
    <w:tmpl w:val="4796C830"/>
    <w:lvl w:ilvl="0" w:tplc="FFFFFFFF">
      <w:start w:val="1"/>
      <w:numFmt w:val="decimal"/>
      <w:lvlText w:val="%1."/>
      <w:lvlJc w:val="left"/>
      <w:pPr>
        <w:ind w:left="786" w:hanging="360"/>
      </w:pPr>
      <w:rPr>
        <w:rFonts w:hint="default"/>
        <w:i w:val="0"/>
        <w:i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3" w15:restartNumberingAfterBreak="0">
    <w:nsid w:val="42BB3020"/>
    <w:multiLevelType w:val="multilevel"/>
    <w:tmpl w:val="994A27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994F35"/>
    <w:multiLevelType w:val="hybridMultilevel"/>
    <w:tmpl w:val="C5E69D46"/>
    <w:lvl w:ilvl="0" w:tplc="EE8E3D32">
      <w:numFmt w:val="bullet"/>
      <w:lvlText w:val=""/>
      <w:lvlJc w:val="left"/>
      <w:pPr>
        <w:ind w:left="937" w:hanging="353"/>
      </w:pPr>
      <w:rPr>
        <w:rFonts w:ascii="Symbol" w:eastAsia="Symbol" w:hAnsi="Symbol" w:cs="Symbol" w:hint="default"/>
        <w:b w:val="0"/>
        <w:bCs w:val="0"/>
        <w:i w:val="0"/>
        <w:iCs w:val="0"/>
        <w:spacing w:val="0"/>
        <w:w w:val="100"/>
        <w:sz w:val="24"/>
        <w:szCs w:val="24"/>
        <w:lang w:val="en-US" w:eastAsia="en-US" w:bidi="ar-SA"/>
      </w:rPr>
    </w:lvl>
    <w:lvl w:ilvl="1" w:tplc="2CC27920">
      <w:numFmt w:val="bullet"/>
      <w:lvlText w:val="•"/>
      <w:lvlJc w:val="left"/>
      <w:pPr>
        <w:ind w:left="1859" w:hanging="353"/>
      </w:pPr>
      <w:rPr>
        <w:rFonts w:hint="default"/>
        <w:lang w:val="en-US" w:eastAsia="en-US" w:bidi="ar-SA"/>
      </w:rPr>
    </w:lvl>
    <w:lvl w:ilvl="2" w:tplc="2AC638F0">
      <w:numFmt w:val="bullet"/>
      <w:lvlText w:val="•"/>
      <w:lvlJc w:val="left"/>
      <w:pPr>
        <w:ind w:left="2778" w:hanging="353"/>
      </w:pPr>
      <w:rPr>
        <w:rFonts w:hint="default"/>
        <w:lang w:val="en-US" w:eastAsia="en-US" w:bidi="ar-SA"/>
      </w:rPr>
    </w:lvl>
    <w:lvl w:ilvl="3" w:tplc="B060FC6E">
      <w:numFmt w:val="bullet"/>
      <w:lvlText w:val="•"/>
      <w:lvlJc w:val="left"/>
      <w:pPr>
        <w:ind w:left="3697" w:hanging="353"/>
      </w:pPr>
      <w:rPr>
        <w:rFonts w:hint="default"/>
        <w:lang w:val="en-US" w:eastAsia="en-US" w:bidi="ar-SA"/>
      </w:rPr>
    </w:lvl>
    <w:lvl w:ilvl="4" w:tplc="CFEE5C44">
      <w:numFmt w:val="bullet"/>
      <w:lvlText w:val="•"/>
      <w:lvlJc w:val="left"/>
      <w:pPr>
        <w:ind w:left="4616" w:hanging="353"/>
      </w:pPr>
      <w:rPr>
        <w:rFonts w:hint="default"/>
        <w:lang w:val="en-US" w:eastAsia="en-US" w:bidi="ar-SA"/>
      </w:rPr>
    </w:lvl>
    <w:lvl w:ilvl="5" w:tplc="F2F2EC5C">
      <w:numFmt w:val="bullet"/>
      <w:lvlText w:val="•"/>
      <w:lvlJc w:val="left"/>
      <w:pPr>
        <w:ind w:left="5535" w:hanging="353"/>
      </w:pPr>
      <w:rPr>
        <w:rFonts w:hint="default"/>
        <w:lang w:val="en-US" w:eastAsia="en-US" w:bidi="ar-SA"/>
      </w:rPr>
    </w:lvl>
    <w:lvl w:ilvl="6" w:tplc="28EA0EF0">
      <w:numFmt w:val="bullet"/>
      <w:lvlText w:val="•"/>
      <w:lvlJc w:val="left"/>
      <w:pPr>
        <w:ind w:left="6454" w:hanging="353"/>
      </w:pPr>
      <w:rPr>
        <w:rFonts w:hint="default"/>
        <w:lang w:val="en-US" w:eastAsia="en-US" w:bidi="ar-SA"/>
      </w:rPr>
    </w:lvl>
    <w:lvl w:ilvl="7" w:tplc="9322105C">
      <w:numFmt w:val="bullet"/>
      <w:lvlText w:val="•"/>
      <w:lvlJc w:val="left"/>
      <w:pPr>
        <w:ind w:left="7373" w:hanging="353"/>
      </w:pPr>
      <w:rPr>
        <w:rFonts w:hint="default"/>
        <w:lang w:val="en-US" w:eastAsia="en-US" w:bidi="ar-SA"/>
      </w:rPr>
    </w:lvl>
    <w:lvl w:ilvl="8" w:tplc="E44A6AF2">
      <w:numFmt w:val="bullet"/>
      <w:lvlText w:val="•"/>
      <w:lvlJc w:val="left"/>
      <w:pPr>
        <w:ind w:left="8292" w:hanging="353"/>
      </w:pPr>
      <w:rPr>
        <w:rFonts w:hint="default"/>
        <w:lang w:val="en-US" w:eastAsia="en-US" w:bidi="ar-SA"/>
      </w:rPr>
    </w:lvl>
  </w:abstractNum>
  <w:abstractNum w:abstractNumId="15" w15:restartNumberingAfterBreak="0">
    <w:nsid w:val="4D590284"/>
    <w:multiLevelType w:val="hybridMultilevel"/>
    <w:tmpl w:val="4796C830"/>
    <w:lvl w:ilvl="0" w:tplc="4DF063BE">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5BEE0E2C"/>
    <w:multiLevelType w:val="hybridMultilevel"/>
    <w:tmpl w:val="BCF4679C"/>
    <w:lvl w:ilvl="0" w:tplc="38A8E2B8">
      <w:start w:val="1"/>
      <w:numFmt w:val="decimal"/>
      <w:lvlText w:val="%1."/>
      <w:lvlJc w:val="left"/>
      <w:pPr>
        <w:ind w:left="934" w:hanging="370"/>
      </w:pPr>
      <w:rPr>
        <w:rFonts w:ascii="Calibri" w:eastAsia="Calibri" w:hAnsi="Calibri" w:cs="Calibri" w:hint="default"/>
        <w:b w:val="0"/>
        <w:bCs w:val="0"/>
        <w:i w:val="0"/>
        <w:iCs w:val="0"/>
        <w:spacing w:val="-9"/>
        <w:w w:val="100"/>
        <w:sz w:val="24"/>
        <w:szCs w:val="24"/>
        <w:lang w:val="en-US" w:eastAsia="en-US" w:bidi="ar-SA"/>
      </w:rPr>
    </w:lvl>
    <w:lvl w:ilvl="1" w:tplc="4AE82B78">
      <w:numFmt w:val="bullet"/>
      <w:lvlText w:val="•"/>
      <w:lvlJc w:val="left"/>
      <w:pPr>
        <w:ind w:left="1856" w:hanging="370"/>
      </w:pPr>
      <w:rPr>
        <w:rFonts w:hint="default"/>
        <w:lang w:val="en-US" w:eastAsia="en-US" w:bidi="ar-SA"/>
      </w:rPr>
    </w:lvl>
    <w:lvl w:ilvl="2" w:tplc="F8267108">
      <w:numFmt w:val="bullet"/>
      <w:lvlText w:val="•"/>
      <w:lvlJc w:val="left"/>
      <w:pPr>
        <w:ind w:left="2775" w:hanging="370"/>
      </w:pPr>
      <w:rPr>
        <w:rFonts w:hint="default"/>
        <w:lang w:val="en-US" w:eastAsia="en-US" w:bidi="ar-SA"/>
      </w:rPr>
    </w:lvl>
    <w:lvl w:ilvl="3" w:tplc="E2AED6DC">
      <w:numFmt w:val="bullet"/>
      <w:lvlText w:val="•"/>
      <w:lvlJc w:val="left"/>
      <w:pPr>
        <w:ind w:left="3694" w:hanging="370"/>
      </w:pPr>
      <w:rPr>
        <w:rFonts w:hint="default"/>
        <w:lang w:val="en-US" w:eastAsia="en-US" w:bidi="ar-SA"/>
      </w:rPr>
    </w:lvl>
    <w:lvl w:ilvl="4" w:tplc="6C08FC44">
      <w:numFmt w:val="bullet"/>
      <w:lvlText w:val="•"/>
      <w:lvlJc w:val="left"/>
      <w:pPr>
        <w:ind w:left="4613" w:hanging="370"/>
      </w:pPr>
      <w:rPr>
        <w:rFonts w:hint="default"/>
        <w:lang w:val="en-US" w:eastAsia="en-US" w:bidi="ar-SA"/>
      </w:rPr>
    </w:lvl>
    <w:lvl w:ilvl="5" w:tplc="502AADD0">
      <w:numFmt w:val="bullet"/>
      <w:lvlText w:val="•"/>
      <w:lvlJc w:val="left"/>
      <w:pPr>
        <w:ind w:left="5532" w:hanging="370"/>
      </w:pPr>
      <w:rPr>
        <w:rFonts w:hint="default"/>
        <w:lang w:val="en-US" w:eastAsia="en-US" w:bidi="ar-SA"/>
      </w:rPr>
    </w:lvl>
    <w:lvl w:ilvl="6" w:tplc="AA3AF80C">
      <w:numFmt w:val="bullet"/>
      <w:lvlText w:val="•"/>
      <w:lvlJc w:val="left"/>
      <w:pPr>
        <w:ind w:left="6451" w:hanging="370"/>
      </w:pPr>
      <w:rPr>
        <w:rFonts w:hint="default"/>
        <w:lang w:val="en-US" w:eastAsia="en-US" w:bidi="ar-SA"/>
      </w:rPr>
    </w:lvl>
    <w:lvl w:ilvl="7" w:tplc="7A626260">
      <w:numFmt w:val="bullet"/>
      <w:lvlText w:val="•"/>
      <w:lvlJc w:val="left"/>
      <w:pPr>
        <w:ind w:left="7370" w:hanging="370"/>
      </w:pPr>
      <w:rPr>
        <w:rFonts w:hint="default"/>
        <w:lang w:val="en-US" w:eastAsia="en-US" w:bidi="ar-SA"/>
      </w:rPr>
    </w:lvl>
    <w:lvl w:ilvl="8" w:tplc="936E907A">
      <w:numFmt w:val="bullet"/>
      <w:lvlText w:val="•"/>
      <w:lvlJc w:val="left"/>
      <w:pPr>
        <w:ind w:left="8289" w:hanging="370"/>
      </w:pPr>
      <w:rPr>
        <w:rFonts w:hint="default"/>
        <w:lang w:val="en-US" w:eastAsia="en-US" w:bidi="ar-SA"/>
      </w:rPr>
    </w:lvl>
  </w:abstractNum>
  <w:abstractNum w:abstractNumId="17" w15:restartNumberingAfterBreak="0">
    <w:nsid w:val="601D7748"/>
    <w:multiLevelType w:val="multilevel"/>
    <w:tmpl w:val="B30A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322EFD"/>
    <w:multiLevelType w:val="hybridMultilevel"/>
    <w:tmpl w:val="A2BCB066"/>
    <w:lvl w:ilvl="0" w:tplc="FFFFFFFF">
      <w:numFmt w:val="decimal"/>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304695172">
    <w:abstractNumId w:val="11"/>
  </w:num>
  <w:num w:numId="2" w16cid:durableId="17463852">
    <w:abstractNumId w:val="12"/>
  </w:num>
  <w:num w:numId="3" w16cid:durableId="50009099">
    <w:abstractNumId w:val="3"/>
  </w:num>
  <w:num w:numId="4" w16cid:durableId="309673898">
    <w:abstractNumId w:val="0"/>
  </w:num>
  <w:num w:numId="5" w16cid:durableId="1394085030">
    <w:abstractNumId w:val="19"/>
  </w:num>
  <w:num w:numId="6" w16cid:durableId="1349718106">
    <w:abstractNumId w:val="7"/>
  </w:num>
  <w:num w:numId="7" w16cid:durableId="1771050399">
    <w:abstractNumId w:val="15"/>
  </w:num>
  <w:num w:numId="8" w16cid:durableId="403189276">
    <w:abstractNumId w:val="1"/>
  </w:num>
  <w:num w:numId="9" w16cid:durableId="982348105">
    <w:abstractNumId w:val="2"/>
  </w:num>
  <w:num w:numId="10" w16cid:durableId="2089879454">
    <w:abstractNumId w:val="18"/>
  </w:num>
  <w:num w:numId="11" w16cid:durableId="1493253346">
    <w:abstractNumId w:val="14"/>
  </w:num>
  <w:num w:numId="12" w16cid:durableId="1149128137">
    <w:abstractNumId w:val="10"/>
  </w:num>
  <w:num w:numId="13" w16cid:durableId="616563185">
    <w:abstractNumId w:val="16"/>
  </w:num>
  <w:num w:numId="14" w16cid:durableId="639723688">
    <w:abstractNumId w:val="4"/>
  </w:num>
  <w:num w:numId="15" w16cid:durableId="1268386661">
    <w:abstractNumId w:val="9"/>
  </w:num>
  <w:num w:numId="16" w16cid:durableId="1996295546">
    <w:abstractNumId w:val="17"/>
  </w:num>
  <w:num w:numId="17" w16cid:durableId="1053772820">
    <w:abstractNumId w:val="8"/>
  </w:num>
  <w:num w:numId="18" w16cid:durableId="45567547">
    <w:abstractNumId w:val="6"/>
  </w:num>
  <w:num w:numId="19" w16cid:durableId="31615859">
    <w:abstractNumId w:val="5"/>
  </w:num>
  <w:num w:numId="20" w16cid:durableId="203013224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5452"/>
    <w:rsid w:val="00006312"/>
    <w:rsid w:val="00012BDE"/>
    <w:rsid w:val="00015483"/>
    <w:rsid w:val="0001642D"/>
    <w:rsid w:val="000224F9"/>
    <w:rsid w:val="00034905"/>
    <w:rsid w:val="00036182"/>
    <w:rsid w:val="00040CD3"/>
    <w:rsid w:val="00044187"/>
    <w:rsid w:val="000456E0"/>
    <w:rsid w:val="00045D17"/>
    <w:rsid w:val="00051744"/>
    <w:rsid w:val="00057CF9"/>
    <w:rsid w:val="00061670"/>
    <w:rsid w:val="000713F3"/>
    <w:rsid w:val="00072674"/>
    <w:rsid w:val="00074DA8"/>
    <w:rsid w:val="00075C33"/>
    <w:rsid w:val="00083084"/>
    <w:rsid w:val="000901FA"/>
    <w:rsid w:val="00090C5A"/>
    <w:rsid w:val="00092694"/>
    <w:rsid w:val="00094562"/>
    <w:rsid w:val="000A24A7"/>
    <w:rsid w:val="000A5186"/>
    <w:rsid w:val="000A7533"/>
    <w:rsid w:val="000B3ECE"/>
    <w:rsid w:val="000B622C"/>
    <w:rsid w:val="000C3654"/>
    <w:rsid w:val="000C452E"/>
    <w:rsid w:val="000D4DDF"/>
    <w:rsid w:val="000E2939"/>
    <w:rsid w:val="000E639E"/>
    <w:rsid w:val="000F2684"/>
    <w:rsid w:val="000F2688"/>
    <w:rsid w:val="0010052B"/>
    <w:rsid w:val="00114CE0"/>
    <w:rsid w:val="00127312"/>
    <w:rsid w:val="001429A6"/>
    <w:rsid w:val="001501F0"/>
    <w:rsid w:val="0015056D"/>
    <w:rsid w:val="001552C6"/>
    <w:rsid w:val="00157696"/>
    <w:rsid w:val="00160D2A"/>
    <w:rsid w:val="00166318"/>
    <w:rsid w:val="0016790E"/>
    <w:rsid w:val="00173E02"/>
    <w:rsid w:val="0017746E"/>
    <w:rsid w:val="00183A2A"/>
    <w:rsid w:val="00185003"/>
    <w:rsid w:val="001905C2"/>
    <w:rsid w:val="001948AD"/>
    <w:rsid w:val="00196126"/>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52449"/>
    <w:rsid w:val="00253B2D"/>
    <w:rsid w:val="0026001C"/>
    <w:rsid w:val="00262DEE"/>
    <w:rsid w:val="0027094B"/>
    <w:rsid w:val="00271701"/>
    <w:rsid w:val="00271D76"/>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136A"/>
    <w:rsid w:val="003660FD"/>
    <w:rsid w:val="00366983"/>
    <w:rsid w:val="00367C98"/>
    <w:rsid w:val="00373FED"/>
    <w:rsid w:val="003743B3"/>
    <w:rsid w:val="00384332"/>
    <w:rsid w:val="003856AA"/>
    <w:rsid w:val="0039040A"/>
    <w:rsid w:val="00392027"/>
    <w:rsid w:val="00392AFC"/>
    <w:rsid w:val="00394A89"/>
    <w:rsid w:val="003958AF"/>
    <w:rsid w:val="00395E36"/>
    <w:rsid w:val="003A3785"/>
    <w:rsid w:val="003B7B87"/>
    <w:rsid w:val="003C6108"/>
    <w:rsid w:val="003C6256"/>
    <w:rsid w:val="003D422A"/>
    <w:rsid w:val="00402D13"/>
    <w:rsid w:val="004061F4"/>
    <w:rsid w:val="00410BF0"/>
    <w:rsid w:val="004121AA"/>
    <w:rsid w:val="0041638B"/>
    <w:rsid w:val="00423241"/>
    <w:rsid w:val="0042331E"/>
    <w:rsid w:val="00432969"/>
    <w:rsid w:val="00434524"/>
    <w:rsid w:val="0043559B"/>
    <w:rsid w:val="00440141"/>
    <w:rsid w:val="00440D74"/>
    <w:rsid w:val="00441286"/>
    <w:rsid w:val="00441ECC"/>
    <w:rsid w:val="00442939"/>
    <w:rsid w:val="00444C23"/>
    <w:rsid w:val="00446DFF"/>
    <w:rsid w:val="004530AE"/>
    <w:rsid w:val="00455CDA"/>
    <w:rsid w:val="00456927"/>
    <w:rsid w:val="00460753"/>
    <w:rsid w:val="00461819"/>
    <w:rsid w:val="00464D35"/>
    <w:rsid w:val="00470C4D"/>
    <w:rsid w:val="00474D11"/>
    <w:rsid w:val="00475504"/>
    <w:rsid w:val="00480812"/>
    <w:rsid w:val="00481829"/>
    <w:rsid w:val="0048195D"/>
    <w:rsid w:val="00481BE9"/>
    <w:rsid w:val="0048530A"/>
    <w:rsid w:val="00486402"/>
    <w:rsid w:val="00486ED4"/>
    <w:rsid w:val="00492EE9"/>
    <w:rsid w:val="00493773"/>
    <w:rsid w:val="00495B39"/>
    <w:rsid w:val="004A2C60"/>
    <w:rsid w:val="004A3822"/>
    <w:rsid w:val="004A5A47"/>
    <w:rsid w:val="004A7311"/>
    <w:rsid w:val="004B32D2"/>
    <w:rsid w:val="004C1716"/>
    <w:rsid w:val="004C5544"/>
    <w:rsid w:val="004C6C23"/>
    <w:rsid w:val="004E08FF"/>
    <w:rsid w:val="004F2565"/>
    <w:rsid w:val="004F3F6F"/>
    <w:rsid w:val="004F4613"/>
    <w:rsid w:val="004F46AC"/>
    <w:rsid w:val="00505A6D"/>
    <w:rsid w:val="00507949"/>
    <w:rsid w:val="00514711"/>
    <w:rsid w:val="0052245D"/>
    <w:rsid w:val="0053083B"/>
    <w:rsid w:val="00536C34"/>
    <w:rsid w:val="00540D11"/>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D728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3484"/>
    <w:rsid w:val="00634E13"/>
    <w:rsid w:val="00641168"/>
    <w:rsid w:val="006522B3"/>
    <w:rsid w:val="00653FBE"/>
    <w:rsid w:val="00661329"/>
    <w:rsid w:val="006616A2"/>
    <w:rsid w:val="00665693"/>
    <w:rsid w:val="00666999"/>
    <w:rsid w:val="00676EE5"/>
    <w:rsid w:val="006822CC"/>
    <w:rsid w:val="00685107"/>
    <w:rsid w:val="006873BA"/>
    <w:rsid w:val="006912A5"/>
    <w:rsid w:val="0069634D"/>
    <w:rsid w:val="006A159D"/>
    <w:rsid w:val="006A1F66"/>
    <w:rsid w:val="006B5CD6"/>
    <w:rsid w:val="006C102C"/>
    <w:rsid w:val="006C3FCC"/>
    <w:rsid w:val="006C46B3"/>
    <w:rsid w:val="006C7246"/>
    <w:rsid w:val="006C74CE"/>
    <w:rsid w:val="006D1333"/>
    <w:rsid w:val="006D5D96"/>
    <w:rsid w:val="006E453E"/>
    <w:rsid w:val="006F09E8"/>
    <w:rsid w:val="007010FB"/>
    <w:rsid w:val="00701A46"/>
    <w:rsid w:val="007117A5"/>
    <w:rsid w:val="00712EF1"/>
    <w:rsid w:val="00715C75"/>
    <w:rsid w:val="00717B1B"/>
    <w:rsid w:val="0072498E"/>
    <w:rsid w:val="00725722"/>
    <w:rsid w:val="00725A09"/>
    <w:rsid w:val="00727237"/>
    <w:rsid w:val="007471D6"/>
    <w:rsid w:val="00753085"/>
    <w:rsid w:val="00756A4D"/>
    <w:rsid w:val="00764EF4"/>
    <w:rsid w:val="007774E5"/>
    <w:rsid w:val="00786519"/>
    <w:rsid w:val="007A4778"/>
    <w:rsid w:val="007B23B6"/>
    <w:rsid w:val="007B271A"/>
    <w:rsid w:val="007B4877"/>
    <w:rsid w:val="007C029B"/>
    <w:rsid w:val="007C03C0"/>
    <w:rsid w:val="007C257B"/>
    <w:rsid w:val="007C40E2"/>
    <w:rsid w:val="007D0013"/>
    <w:rsid w:val="007D7E4B"/>
    <w:rsid w:val="007E23ED"/>
    <w:rsid w:val="007E396F"/>
    <w:rsid w:val="007E3B64"/>
    <w:rsid w:val="007E4124"/>
    <w:rsid w:val="007F088F"/>
    <w:rsid w:val="007F332D"/>
    <w:rsid w:val="007F76B0"/>
    <w:rsid w:val="00801DAF"/>
    <w:rsid w:val="00802C7D"/>
    <w:rsid w:val="00810089"/>
    <w:rsid w:val="00814878"/>
    <w:rsid w:val="0081518C"/>
    <w:rsid w:val="00816ACF"/>
    <w:rsid w:val="00816B70"/>
    <w:rsid w:val="00820354"/>
    <w:rsid w:val="008204BF"/>
    <w:rsid w:val="00827843"/>
    <w:rsid w:val="00832206"/>
    <w:rsid w:val="008343E7"/>
    <w:rsid w:val="0083521F"/>
    <w:rsid w:val="00842D46"/>
    <w:rsid w:val="00853027"/>
    <w:rsid w:val="008541ED"/>
    <w:rsid w:val="0085512F"/>
    <w:rsid w:val="00855772"/>
    <w:rsid w:val="0085751D"/>
    <w:rsid w:val="00860D79"/>
    <w:rsid w:val="008612C8"/>
    <w:rsid w:val="008707DA"/>
    <w:rsid w:val="008778EF"/>
    <w:rsid w:val="00887553"/>
    <w:rsid w:val="008A24E7"/>
    <w:rsid w:val="008A7145"/>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1978"/>
    <w:rsid w:val="00925679"/>
    <w:rsid w:val="00925D84"/>
    <w:rsid w:val="009304D0"/>
    <w:rsid w:val="00931430"/>
    <w:rsid w:val="0093491F"/>
    <w:rsid w:val="00934C54"/>
    <w:rsid w:val="00944B05"/>
    <w:rsid w:val="009468CB"/>
    <w:rsid w:val="00951EF1"/>
    <w:rsid w:val="00956BB9"/>
    <w:rsid w:val="00967DC3"/>
    <w:rsid w:val="0097715C"/>
    <w:rsid w:val="00982A27"/>
    <w:rsid w:val="00986862"/>
    <w:rsid w:val="00987C48"/>
    <w:rsid w:val="00990AC7"/>
    <w:rsid w:val="009B18F0"/>
    <w:rsid w:val="009B1D24"/>
    <w:rsid w:val="009B3A9E"/>
    <w:rsid w:val="009B4408"/>
    <w:rsid w:val="009B56B6"/>
    <w:rsid w:val="009B61FE"/>
    <w:rsid w:val="009B70D2"/>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0679B"/>
    <w:rsid w:val="00A1194D"/>
    <w:rsid w:val="00A13839"/>
    <w:rsid w:val="00A25992"/>
    <w:rsid w:val="00A30549"/>
    <w:rsid w:val="00A31D1D"/>
    <w:rsid w:val="00A331E5"/>
    <w:rsid w:val="00A358FA"/>
    <w:rsid w:val="00A42B6C"/>
    <w:rsid w:val="00A51766"/>
    <w:rsid w:val="00A610A7"/>
    <w:rsid w:val="00A6799C"/>
    <w:rsid w:val="00A67D9A"/>
    <w:rsid w:val="00A67EFD"/>
    <w:rsid w:val="00A67FDF"/>
    <w:rsid w:val="00A75FA8"/>
    <w:rsid w:val="00A81E05"/>
    <w:rsid w:val="00A82BCC"/>
    <w:rsid w:val="00A940E8"/>
    <w:rsid w:val="00A965B2"/>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10AE6"/>
    <w:rsid w:val="00B14F71"/>
    <w:rsid w:val="00B16D45"/>
    <w:rsid w:val="00B1764A"/>
    <w:rsid w:val="00B266D2"/>
    <w:rsid w:val="00B34F4E"/>
    <w:rsid w:val="00B41628"/>
    <w:rsid w:val="00B45C3A"/>
    <w:rsid w:val="00B509DD"/>
    <w:rsid w:val="00B52740"/>
    <w:rsid w:val="00B54281"/>
    <w:rsid w:val="00B60BC4"/>
    <w:rsid w:val="00B6117A"/>
    <w:rsid w:val="00B6194A"/>
    <w:rsid w:val="00B66DAD"/>
    <w:rsid w:val="00B7075A"/>
    <w:rsid w:val="00B70BC7"/>
    <w:rsid w:val="00B74516"/>
    <w:rsid w:val="00B76AEC"/>
    <w:rsid w:val="00B814CB"/>
    <w:rsid w:val="00B85DF4"/>
    <w:rsid w:val="00BB4874"/>
    <w:rsid w:val="00BB6A5F"/>
    <w:rsid w:val="00BB7CA4"/>
    <w:rsid w:val="00BC022B"/>
    <w:rsid w:val="00BE0A1A"/>
    <w:rsid w:val="00BE45BF"/>
    <w:rsid w:val="00BE5494"/>
    <w:rsid w:val="00BF50AE"/>
    <w:rsid w:val="00BF6527"/>
    <w:rsid w:val="00BF6947"/>
    <w:rsid w:val="00C03BA9"/>
    <w:rsid w:val="00C0471B"/>
    <w:rsid w:val="00C11089"/>
    <w:rsid w:val="00C133A3"/>
    <w:rsid w:val="00C14B96"/>
    <w:rsid w:val="00C15B5E"/>
    <w:rsid w:val="00C34784"/>
    <w:rsid w:val="00C363C4"/>
    <w:rsid w:val="00C365EF"/>
    <w:rsid w:val="00C36633"/>
    <w:rsid w:val="00C43765"/>
    <w:rsid w:val="00C51FDA"/>
    <w:rsid w:val="00C54154"/>
    <w:rsid w:val="00C546FB"/>
    <w:rsid w:val="00C565DC"/>
    <w:rsid w:val="00C5687B"/>
    <w:rsid w:val="00C60047"/>
    <w:rsid w:val="00C62CDF"/>
    <w:rsid w:val="00C63771"/>
    <w:rsid w:val="00C63BEA"/>
    <w:rsid w:val="00C63F3A"/>
    <w:rsid w:val="00C75A36"/>
    <w:rsid w:val="00C90CE5"/>
    <w:rsid w:val="00C91044"/>
    <w:rsid w:val="00C93268"/>
    <w:rsid w:val="00C944C2"/>
    <w:rsid w:val="00CA359C"/>
    <w:rsid w:val="00CB04A5"/>
    <w:rsid w:val="00CB2FA2"/>
    <w:rsid w:val="00CD3133"/>
    <w:rsid w:val="00CE1AEA"/>
    <w:rsid w:val="00CE32CB"/>
    <w:rsid w:val="00CE4EF3"/>
    <w:rsid w:val="00CF0B73"/>
    <w:rsid w:val="00CF46D8"/>
    <w:rsid w:val="00CF5813"/>
    <w:rsid w:val="00CF6562"/>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51A6"/>
    <w:rsid w:val="00D50DA6"/>
    <w:rsid w:val="00D544FB"/>
    <w:rsid w:val="00D56CEB"/>
    <w:rsid w:val="00D573A3"/>
    <w:rsid w:val="00D610BD"/>
    <w:rsid w:val="00D628E1"/>
    <w:rsid w:val="00D634D2"/>
    <w:rsid w:val="00D66353"/>
    <w:rsid w:val="00D668DB"/>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0BDF"/>
    <w:rsid w:val="00DF344C"/>
    <w:rsid w:val="00DF46B4"/>
    <w:rsid w:val="00E059B1"/>
    <w:rsid w:val="00E06429"/>
    <w:rsid w:val="00E11CED"/>
    <w:rsid w:val="00E160EF"/>
    <w:rsid w:val="00E242E5"/>
    <w:rsid w:val="00E3498A"/>
    <w:rsid w:val="00E43160"/>
    <w:rsid w:val="00E45888"/>
    <w:rsid w:val="00E513E1"/>
    <w:rsid w:val="00E57678"/>
    <w:rsid w:val="00E66219"/>
    <w:rsid w:val="00E662A3"/>
    <w:rsid w:val="00E7588A"/>
    <w:rsid w:val="00E80AE9"/>
    <w:rsid w:val="00E83374"/>
    <w:rsid w:val="00E873C4"/>
    <w:rsid w:val="00E87B6A"/>
    <w:rsid w:val="00E97A2C"/>
    <w:rsid w:val="00EA6D12"/>
    <w:rsid w:val="00EB0DAE"/>
    <w:rsid w:val="00EB1248"/>
    <w:rsid w:val="00EB3BC0"/>
    <w:rsid w:val="00EB3E07"/>
    <w:rsid w:val="00EB3F11"/>
    <w:rsid w:val="00EB76C6"/>
    <w:rsid w:val="00EB777E"/>
    <w:rsid w:val="00EC5BAD"/>
    <w:rsid w:val="00EC7F5A"/>
    <w:rsid w:val="00ED156A"/>
    <w:rsid w:val="00ED2B07"/>
    <w:rsid w:val="00ED638F"/>
    <w:rsid w:val="00ED798F"/>
    <w:rsid w:val="00EF1299"/>
    <w:rsid w:val="00EF173F"/>
    <w:rsid w:val="00F05F1B"/>
    <w:rsid w:val="00F10165"/>
    <w:rsid w:val="00F15A25"/>
    <w:rsid w:val="00F1669D"/>
    <w:rsid w:val="00F20919"/>
    <w:rsid w:val="00F2353F"/>
    <w:rsid w:val="00F312A2"/>
    <w:rsid w:val="00F322AA"/>
    <w:rsid w:val="00F36F2D"/>
    <w:rsid w:val="00F43DC5"/>
    <w:rsid w:val="00F517A9"/>
    <w:rsid w:val="00F533E7"/>
    <w:rsid w:val="00F56AB9"/>
    <w:rsid w:val="00F603A8"/>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 w:val="02469342"/>
    <w:rsid w:val="02C84415"/>
    <w:rsid w:val="0623B9F4"/>
    <w:rsid w:val="11331E1F"/>
    <w:rsid w:val="1175CD89"/>
    <w:rsid w:val="11C92467"/>
    <w:rsid w:val="13DEB379"/>
    <w:rsid w:val="18F9AEBE"/>
    <w:rsid w:val="1F98A0B3"/>
    <w:rsid w:val="24B196A7"/>
    <w:rsid w:val="282997E1"/>
    <w:rsid w:val="2B9B2D35"/>
    <w:rsid w:val="2BB56C36"/>
    <w:rsid w:val="2CB32C24"/>
    <w:rsid w:val="301A2344"/>
    <w:rsid w:val="333F1D7C"/>
    <w:rsid w:val="3BCC27FA"/>
    <w:rsid w:val="3CB75F72"/>
    <w:rsid w:val="3F73465B"/>
    <w:rsid w:val="43161541"/>
    <w:rsid w:val="43E4D017"/>
    <w:rsid w:val="5292260A"/>
    <w:rsid w:val="59724D4C"/>
    <w:rsid w:val="639C8FC0"/>
    <w:rsid w:val="655701F9"/>
    <w:rsid w:val="70A1D611"/>
    <w:rsid w:val="727F79CA"/>
    <w:rsid w:val="736AC025"/>
    <w:rsid w:val="776A63D6"/>
    <w:rsid w:val="77ADD3D1"/>
    <w:rsid w:val="79039E3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0A75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0A7533"/>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Bullet Lis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8"/>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0A7533"/>
    <w:rPr>
      <w:rFonts w:cs="Arial"/>
      <w:sz w:val="24"/>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641168"/>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esa.act.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508F4"/>
    <w:rsid w:val="00272BF3"/>
    <w:rsid w:val="003113D0"/>
    <w:rsid w:val="00343F80"/>
    <w:rsid w:val="003856AA"/>
    <w:rsid w:val="0048195D"/>
    <w:rsid w:val="004C5544"/>
    <w:rsid w:val="004F065A"/>
    <w:rsid w:val="00501749"/>
    <w:rsid w:val="005033FE"/>
    <w:rsid w:val="005341E9"/>
    <w:rsid w:val="005D7283"/>
    <w:rsid w:val="00634BF0"/>
    <w:rsid w:val="00681A19"/>
    <w:rsid w:val="006A4FE8"/>
    <w:rsid w:val="006D5D96"/>
    <w:rsid w:val="006F494E"/>
    <w:rsid w:val="008248AC"/>
    <w:rsid w:val="0098012A"/>
    <w:rsid w:val="00BE406E"/>
    <w:rsid w:val="00C7736D"/>
    <w:rsid w:val="00C90CE5"/>
    <w:rsid w:val="00D64693"/>
    <w:rsid w:val="00D84F94"/>
    <w:rsid w:val="00DD74F2"/>
    <w:rsid w:val="00E97624"/>
    <w:rsid w:val="00F90E53"/>
    <w:rsid w:val="00FF5F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2026-09-10T00:34:00Z</dcterms:created>
  <dcterms:modified xsi:type="dcterms:W3CDTF">2026-09-10T00:35:00Z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2026-09-10T00:34:55Z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9f3784f9-042d-43a7-8029-d47f083609b4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