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2D53F" w14:textId="77777777" w:rsidR="003B0709" w:rsidRDefault="00DC04F0">
      <w:pPr>
        <w:pStyle w:val="BodyText"/>
        <w:ind w:left="116"/>
        <w:rPr>
          <w:rFonts w:ascii="Times New Roman"/>
          <w:sz w:val="20"/>
        </w:rPr>
      </w:pPr>
      <w:r>
        <w:rPr>
          <w:rFonts w:ascii="Times New Roman"/>
          <w:noProof/>
          <w:sz w:val="20"/>
        </w:rPr>
        <w:drawing>
          <wp:inline distT="0" distB="0" distL="0" distR="0" wp14:anchorId="0177B057" wp14:editId="67B4AD87">
            <wp:extent cx="2420694" cy="920686"/>
            <wp:effectExtent l="0" t="0" r="0" b="0"/>
            <wp:docPr id="1" name="image1.jpeg"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420694" cy="920686"/>
                    </a:xfrm>
                    <a:prstGeom prst="rect">
                      <a:avLst/>
                    </a:prstGeom>
                  </pic:spPr>
                </pic:pic>
              </a:graphicData>
            </a:graphic>
          </wp:inline>
        </w:drawing>
      </w:r>
    </w:p>
    <w:p w14:paraId="1B3B946D" w14:textId="77777777" w:rsidR="003B0709" w:rsidRDefault="003B0709">
      <w:pPr>
        <w:pStyle w:val="BodyText"/>
        <w:rPr>
          <w:rFonts w:ascii="Times New Roman"/>
        </w:rPr>
      </w:pPr>
    </w:p>
    <w:p w14:paraId="57B9D876" w14:textId="77777777" w:rsidR="003B0709" w:rsidRDefault="003B0709">
      <w:pPr>
        <w:pStyle w:val="BodyText"/>
        <w:spacing w:before="7"/>
        <w:rPr>
          <w:rFonts w:ascii="Times New Roman"/>
          <w:sz w:val="23"/>
        </w:rPr>
      </w:pPr>
    </w:p>
    <w:p w14:paraId="0FB20FEC" w14:textId="77777777" w:rsidR="003B0709" w:rsidRDefault="00DC04F0">
      <w:pPr>
        <w:spacing w:before="1" w:line="242" w:lineRule="auto"/>
        <w:ind w:left="432"/>
        <w:rPr>
          <w:sz w:val="24"/>
        </w:rPr>
      </w:pPr>
      <w:r>
        <w:rPr>
          <w:b/>
          <w:sz w:val="24"/>
        </w:rPr>
        <w:t>Directorate:</w:t>
      </w:r>
      <w:r>
        <w:rPr>
          <w:b/>
          <w:spacing w:val="-7"/>
          <w:sz w:val="24"/>
        </w:rPr>
        <w:t xml:space="preserve"> </w:t>
      </w:r>
      <w:r>
        <w:rPr>
          <w:sz w:val="24"/>
        </w:rPr>
        <w:t>Chief</w:t>
      </w:r>
      <w:r>
        <w:rPr>
          <w:spacing w:val="-10"/>
          <w:sz w:val="24"/>
        </w:rPr>
        <w:t xml:space="preserve"> </w:t>
      </w:r>
      <w:r>
        <w:rPr>
          <w:sz w:val="24"/>
        </w:rPr>
        <w:t>Minister,</w:t>
      </w:r>
      <w:r>
        <w:rPr>
          <w:spacing w:val="-10"/>
          <w:sz w:val="24"/>
        </w:rPr>
        <w:t xml:space="preserve"> </w:t>
      </w:r>
      <w:r>
        <w:rPr>
          <w:sz w:val="24"/>
        </w:rPr>
        <w:t>Treasury</w:t>
      </w:r>
      <w:r>
        <w:rPr>
          <w:spacing w:val="-10"/>
          <w:sz w:val="24"/>
        </w:rPr>
        <w:t xml:space="preserve"> </w:t>
      </w:r>
      <w:r>
        <w:rPr>
          <w:sz w:val="24"/>
        </w:rPr>
        <w:t>and Economic Development</w:t>
      </w:r>
    </w:p>
    <w:p w14:paraId="3D19772C" w14:textId="77777777" w:rsidR="003B0709" w:rsidRDefault="003B0709">
      <w:pPr>
        <w:pStyle w:val="BodyText"/>
        <w:spacing w:before="4"/>
        <w:rPr>
          <w:sz w:val="19"/>
        </w:rPr>
      </w:pPr>
    </w:p>
    <w:p w14:paraId="14FDB3CB" w14:textId="77777777" w:rsidR="003B0709" w:rsidRDefault="00DC04F0">
      <w:pPr>
        <w:ind w:left="432"/>
        <w:rPr>
          <w:sz w:val="24"/>
        </w:rPr>
      </w:pPr>
      <w:r>
        <w:rPr>
          <w:b/>
          <w:sz w:val="24"/>
        </w:rPr>
        <w:t>Division:</w:t>
      </w:r>
      <w:r>
        <w:rPr>
          <w:b/>
          <w:spacing w:val="-5"/>
          <w:sz w:val="24"/>
        </w:rPr>
        <w:t xml:space="preserve"> </w:t>
      </w:r>
      <w:r>
        <w:rPr>
          <w:sz w:val="24"/>
        </w:rPr>
        <w:t>Economic</w:t>
      </w:r>
      <w:r>
        <w:rPr>
          <w:spacing w:val="-5"/>
          <w:sz w:val="24"/>
        </w:rPr>
        <w:t xml:space="preserve"> </w:t>
      </w:r>
      <w:r>
        <w:rPr>
          <w:spacing w:val="-2"/>
          <w:sz w:val="24"/>
        </w:rPr>
        <w:t>Development</w:t>
      </w:r>
    </w:p>
    <w:p w14:paraId="63E7404C" w14:textId="77777777" w:rsidR="003B0709" w:rsidRDefault="003B0709">
      <w:pPr>
        <w:pStyle w:val="BodyText"/>
        <w:spacing w:before="8"/>
        <w:rPr>
          <w:sz w:val="19"/>
        </w:rPr>
      </w:pPr>
    </w:p>
    <w:p w14:paraId="399A7D60" w14:textId="77777777" w:rsidR="003B0709" w:rsidRDefault="00DC04F0">
      <w:pPr>
        <w:ind w:left="432"/>
        <w:rPr>
          <w:sz w:val="24"/>
        </w:rPr>
      </w:pPr>
      <w:r>
        <w:rPr>
          <w:b/>
          <w:sz w:val="24"/>
        </w:rPr>
        <w:t>Business</w:t>
      </w:r>
      <w:r>
        <w:rPr>
          <w:b/>
          <w:spacing w:val="-2"/>
          <w:sz w:val="24"/>
        </w:rPr>
        <w:t xml:space="preserve"> </w:t>
      </w:r>
      <w:r>
        <w:rPr>
          <w:b/>
          <w:sz w:val="24"/>
        </w:rPr>
        <w:t>Unit:</w:t>
      </w:r>
      <w:r>
        <w:rPr>
          <w:b/>
          <w:spacing w:val="-1"/>
          <w:sz w:val="24"/>
        </w:rPr>
        <w:t xml:space="preserve"> </w:t>
      </w:r>
      <w:r>
        <w:rPr>
          <w:sz w:val="24"/>
        </w:rPr>
        <w:t>Skills</w:t>
      </w:r>
      <w:r>
        <w:rPr>
          <w:spacing w:val="-2"/>
          <w:sz w:val="24"/>
        </w:rPr>
        <w:t xml:space="preserve"> Canberra</w:t>
      </w:r>
    </w:p>
    <w:p w14:paraId="76C89693" w14:textId="77777777" w:rsidR="003B0709" w:rsidRDefault="003B0709">
      <w:pPr>
        <w:pStyle w:val="BodyText"/>
        <w:spacing w:before="7"/>
        <w:rPr>
          <w:sz w:val="19"/>
        </w:rPr>
      </w:pPr>
    </w:p>
    <w:p w14:paraId="08458948" w14:textId="357E4F73" w:rsidR="003B0709" w:rsidRDefault="00DC04F0">
      <w:pPr>
        <w:spacing w:before="1"/>
        <w:ind w:left="432"/>
        <w:rPr>
          <w:sz w:val="24"/>
        </w:rPr>
      </w:pPr>
      <w:r>
        <w:rPr>
          <w:b/>
          <w:sz w:val="24"/>
        </w:rPr>
        <w:t>Position</w:t>
      </w:r>
      <w:r>
        <w:rPr>
          <w:b/>
          <w:spacing w:val="-8"/>
          <w:sz w:val="24"/>
        </w:rPr>
        <w:t xml:space="preserve"> </w:t>
      </w:r>
      <w:r>
        <w:rPr>
          <w:b/>
          <w:sz w:val="24"/>
        </w:rPr>
        <w:t>Title:</w:t>
      </w:r>
      <w:r>
        <w:rPr>
          <w:b/>
          <w:spacing w:val="-7"/>
          <w:sz w:val="24"/>
        </w:rPr>
        <w:t xml:space="preserve"> </w:t>
      </w:r>
      <w:r w:rsidR="00077398" w:rsidRPr="00077398">
        <w:rPr>
          <w:sz w:val="24"/>
        </w:rPr>
        <w:t>Assistant</w:t>
      </w:r>
      <w:r w:rsidR="00077398">
        <w:rPr>
          <w:b/>
          <w:spacing w:val="-7"/>
          <w:sz w:val="24"/>
        </w:rPr>
        <w:t xml:space="preserve"> </w:t>
      </w:r>
      <w:r>
        <w:rPr>
          <w:sz w:val="24"/>
        </w:rPr>
        <w:t>Director,</w:t>
      </w:r>
      <w:r>
        <w:rPr>
          <w:spacing w:val="-7"/>
          <w:sz w:val="24"/>
        </w:rPr>
        <w:t xml:space="preserve"> </w:t>
      </w:r>
      <w:r w:rsidR="00640DE7">
        <w:rPr>
          <w:sz w:val="24"/>
        </w:rPr>
        <w:t>Australian Apprenticeships</w:t>
      </w:r>
      <w:r w:rsidR="00077398">
        <w:rPr>
          <w:sz w:val="24"/>
        </w:rPr>
        <w:t xml:space="preserve"> Liaison</w:t>
      </w:r>
    </w:p>
    <w:p w14:paraId="6EB036A4" w14:textId="77777777" w:rsidR="003B0709" w:rsidRDefault="00DC04F0">
      <w:pPr>
        <w:pStyle w:val="Title"/>
      </w:pPr>
      <w:r>
        <w:br w:type="column"/>
      </w:r>
      <w:r>
        <w:t>POSITION</w:t>
      </w:r>
      <w:r>
        <w:rPr>
          <w:spacing w:val="34"/>
        </w:rPr>
        <w:t xml:space="preserve"> </w:t>
      </w:r>
      <w:r>
        <w:rPr>
          <w:spacing w:val="-2"/>
        </w:rPr>
        <w:t>DESCRIPTION</w:t>
      </w:r>
    </w:p>
    <w:p w14:paraId="792D2736" w14:textId="77777777" w:rsidR="003B0709" w:rsidRDefault="003B0709">
      <w:pPr>
        <w:pStyle w:val="BodyText"/>
        <w:rPr>
          <w:sz w:val="52"/>
        </w:rPr>
      </w:pPr>
    </w:p>
    <w:p w14:paraId="544649B6" w14:textId="77777777" w:rsidR="003B0709" w:rsidRDefault="003B0709">
      <w:pPr>
        <w:pStyle w:val="BodyText"/>
        <w:spacing w:before="10"/>
        <w:rPr>
          <w:sz w:val="59"/>
        </w:rPr>
      </w:pPr>
    </w:p>
    <w:p w14:paraId="7DBEF10D" w14:textId="77777777" w:rsidR="0001127F" w:rsidRDefault="00DC04F0">
      <w:pPr>
        <w:spacing w:line="436" w:lineRule="auto"/>
        <w:ind w:left="751" w:right="707"/>
        <w:rPr>
          <w:sz w:val="24"/>
        </w:rPr>
      </w:pPr>
      <w:r>
        <w:rPr>
          <w:b/>
          <w:sz w:val="24"/>
        </w:rPr>
        <w:t xml:space="preserve">Position Number: </w:t>
      </w:r>
      <w:r>
        <w:rPr>
          <w:sz w:val="24"/>
        </w:rPr>
        <w:t>P</w:t>
      </w:r>
      <w:r w:rsidR="0001127F">
        <w:rPr>
          <w:sz w:val="24"/>
        </w:rPr>
        <w:t>50008</w:t>
      </w:r>
    </w:p>
    <w:p w14:paraId="2786B824" w14:textId="21328BC4" w:rsidR="003B0709" w:rsidRDefault="00DC04F0">
      <w:pPr>
        <w:spacing w:line="436" w:lineRule="auto"/>
        <w:ind w:left="751" w:right="707"/>
        <w:rPr>
          <w:sz w:val="24"/>
        </w:rPr>
      </w:pPr>
      <w:r>
        <w:rPr>
          <w:b/>
          <w:sz w:val="24"/>
        </w:rPr>
        <w:t>Classification:</w:t>
      </w:r>
      <w:r>
        <w:rPr>
          <w:b/>
          <w:spacing w:val="-8"/>
          <w:sz w:val="24"/>
        </w:rPr>
        <w:t xml:space="preserve"> </w:t>
      </w:r>
      <w:r>
        <w:rPr>
          <w:sz w:val="24"/>
        </w:rPr>
        <w:t>Senior</w:t>
      </w:r>
      <w:r>
        <w:rPr>
          <w:spacing w:val="-8"/>
          <w:sz w:val="24"/>
        </w:rPr>
        <w:t xml:space="preserve"> </w:t>
      </w:r>
      <w:r>
        <w:rPr>
          <w:sz w:val="24"/>
        </w:rPr>
        <w:t>Officer</w:t>
      </w:r>
      <w:r>
        <w:rPr>
          <w:spacing w:val="-8"/>
          <w:sz w:val="24"/>
        </w:rPr>
        <w:t xml:space="preserve"> </w:t>
      </w:r>
      <w:r>
        <w:rPr>
          <w:sz w:val="24"/>
        </w:rPr>
        <w:t>Grade</w:t>
      </w:r>
      <w:r w:rsidR="00077398">
        <w:rPr>
          <w:sz w:val="24"/>
        </w:rPr>
        <w:t xml:space="preserve"> C</w:t>
      </w:r>
      <w:r>
        <w:rPr>
          <w:spacing w:val="-11"/>
          <w:sz w:val="24"/>
        </w:rPr>
        <w:t xml:space="preserve"> </w:t>
      </w:r>
      <w:r>
        <w:rPr>
          <w:b/>
          <w:sz w:val="24"/>
        </w:rPr>
        <w:t xml:space="preserve">Location: </w:t>
      </w:r>
      <w:r>
        <w:rPr>
          <w:sz w:val="24"/>
        </w:rPr>
        <w:t>Canberra City</w:t>
      </w:r>
    </w:p>
    <w:p w14:paraId="7652FB91" w14:textId="77777777" w:rsidR="003B0709" w:rsidRDefault="00DC04F0">
      <w:pPr>
        <w:pStyle w:val="Heading3"/>
        <w:ind w:left="751"/>
        <w:rPr>
          <w:b w:val="0"/>
        </w:rPr>
      </w:pPr>
      <w:r>
        <w:t>Security</w:t>
      </w:r>
      <w:r>
        <w:rPr>
          <w:spacing w:val="-5"/>
        </w:rPr>
        <w:t xml:space="preserve"> </w:t>
      </w:r>
      <w:r>
        <w:t>Clearance</w:t>
      </w:r>
      <w:r>
        <w:rPr>
          <w:spacing w:val="-5"/>
        </w:rPr>
        <w:t xml:space="preserve"> </w:t>
      </w:r>
      <w:r>
        <w:t>Required:</w:t>
      </w:r>
      <w:r>
        <w:rPr>
          <w:spacing w:val="-3"/>
        </w:rPr>
        <w:t xml:space="preserve"> </w:t>
      </w:r>
      <w:r>
        <w:rPr>
          <w:b w:val="0"/>
          <w:spacing w:val="-5"/>
        </w:rPr>
        <w:t>No</w:t>
      </w:r>
    </w:p>
    <w:p w14:paraId="6889D63F" w14:textId="77777777" w:rsidR="003B0709" w:rsidRDefault="003B0709">
      <w:pPr>
        <w:pStyle w:val="BodyText"/>
        <w:spacing w:before="8"/>
        <w:rPr>
          <w:sz w:val="19"/>
        </w:rPr>
      </w:pPr>
    </w:p>
    <w:p w14:paraId="0AED105F" w14:textId="41AD9785" w:rsidR="003B0709" w:rsidRDefault="00DC04F0">
      <w:pPr>
        <w:ind w:left="751"/>
        <w:rPr>
          <w:sz w:val="24"/>
        </w:rPr>
      </w:pPr>
      <w:r>
        <w:rPr>
          <w:b/>
          <w:sz w:val="24"/>
        </w:rPr>
        <w:t>Last</w:t>
      </w:r>
      <w:r>
        <w:rPr>
          <w:b/>
          <w:spacing w:val="-2"/>
          <w:sz w:val="24"/>
        </w:rPr>
        <w:t xml:space="preserve"> </w:t>
      </w:r>
      <w:r>
        <w:rPr>
          <w:b/>
          <w:sz w:val="24"/>
        </w:rPr>
        <w:t>Reviewed:</w:t>
      </w:r>
      <w:r>
        <w:rPr>
          <w:b/>
          <w:spacing w:val="53"/>
          <w:sz w:val="24"/>
        </w:rPr>
        <w:t xml:space="preserve"> </w:t>
      </w:r>
      <w:r w:rsidR="00077398">
        <w:rPr>
          <w:sz w:val="24"/>
        </w:rPr>
        <w:t>July</w:t>
      </w:r>
      <w:r>
        <w:rPr>
          <w:sz w:val="24"/>
        </w:rPr>
        <w:t xml:space="preserve"> 202</w:t>
      </w:r>
      <w:r w:rsidR="00077398">
        <w:rPr>
          <w:sz w:val="24"/>
        </w:rPr>
        <w:t>6</w:t>
      </w:r>
    </w:p>
    <w:p w14:paraId="4399CC0D" w14:textId="77777777" w:rsidR="003B0709" w:rsidRDefault="003B0709">
      <w:pPr>
        <w:rPr>
          <w:sz w:val="24"/>
        </w:rPr>
        <w:sectPr w:rsidR="003B0709">
          <w:footerReference w:type="default" r:id="rId8"/>
          <w:type w:val="continuous"/>
          <w:pgSz w:w="11910" w:h="16840"/>
          <w:pgMar w:top="1000" w:right="1000" w:bottom="1040" w:left="700" w:header="0" w:footer="844" w:gutter="0"/>
          <w:pgNumType w:start="1"/>
          <w:cols w:num="2" w:space="720" w:equalWidth="0">
            <w:col w:w="4810" w:space="51"/>
            <w:col w:w="5349"/>
          </w:cols>
        </w:sectPr>
      </w:pPr>
    </w:p>
    <w:p w14:paraId="7E35E9C2" w14:textId="77777777" w:rsidR="003B0709" w:rsidRDefault="003B0709">
      <w:pPr>
        <w:pStyle w:val="BodyText"/>
        <w:rPr>
          <w:sz w:val="20"/>
        </w:rPr>
      </w:pPr>
    </w:p>
    <w:p w14:paraId="7555ABEA" w14:textId="77777777" w:rsidR="003B0709" w:rsidRDefault="003B0709">
      <w:pPr>
        <w:pStyle w:val="BodyText"/>
        <w:spacing w:before="5"/>
        <w:rPr>
          <w:sz w:val="20"/>
        </w:rPr>
      </w:pPr>
    </w:p>
    <w:p w14:paraId="72B11456" w14:textId="678430BA" w:rsidR="003B0709" w:rsidRDefault="00BA4159">
      <w:pPr>
        <w:pStyle w:val="Heading1"/>
        <w:spacing w:before="35"/>
      </w:pPr>
      <w:r>
        <w:rPr>
          <w:noProof/>
        </w:rPr>
        <mc:AlternateContent>
          <mc:Choice Requires="wps">
            <w:drawing>
              <wp:anchor distT="0" distB="0" distL="0" distR="0" simplePos="0" relativeHeight="487587840" behindDoc="1" locked="0" layoutInCell="1" allowOverlap="1" wp14:anchorId="19720F87" wp14:editId="3CA02A51">
                <wp:simplePos x="0" y="0"/>
                <wp:positionH relativeFrom="page">
                  <wp:posOffset>701040</wp:posOffset>
                </wp:positionH>
                <wp:positionV relativeFrom="paragraph">
                  <wp:posOffset>282575</wp:posOffset>
                </wp:positionV>
                <wp:extent cx="6158230" cy="18415"/>
                <wp:effectExtent l="0" t="0" r="0" b="0"/>
                <wp:wrapTopAndBottom/>
                <wp:docPr id="7"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F14C2" id="docshape2" o:spid="_x0000_s1026" style="position:absolute;margin-left:55.2pt;margin-top:22.25pt;width:484.9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" fillcolor="black" stroked="f">
                <w10:wrap type="topAndBottom" anchorx="page"/>
              </v:rect>
            </w:pict>
          </mc:Fallback>
        </mc:AlternateContent>
      </w:r>
      <w:r w:rsidR="00DC04F0">
        <w:t>DIRECTORATE</w:t>
      </w:r>
      <w:r w:rsidR="00DC04F0">
        <w:rPr>
          <w:spacing w:val="34"/>
        </w:rPr>
        <w:t xml:space="preserve"> </w:t>
      </w:r>
      <w:r w:rsidR="00DC04F0">
        <w:rPr>
          <w:spacing w:val="-2"/>
        </w:rPr>
        <w:t>OVERVIEW</w:t>
      </w:r>
    </w:p>
    <w:p w14:paraId="0E66097A" w14:textId="77777777" w:rsidR="003B0709" w:rsidRDefault="003B0709">
      <w:pPr>
        <w:pStyle w:val="BodyText"/>
        <w:spacing w:before="7"/>
        <w:rPr>
          <w:b/>
          <w:sz w:val="15"/>
        </w:rPr>
      </w:pPr>
    </w:p>
    <w:p w14:paraId="7B8645E3" w14:textId="77777777" w:rsidR="003B0709" w:rsidRDefault="00DC04F0">
      <w:pPr>
        <w:pStyle w:val="BodyText"/>
        <w:spacing w:before="51"/>
        <w:ind w:left="432"/>
      </w:pPr>
      <w:r>
        <w:t>The</w:t>
      </w:r>
      <w:r>
        <w:rPr>
          <w:spacing w:val="-3"/>
        </w:rPr>
        <w:t xml:space="preserve"> </w:t>
      </w:r>
      <w:r>
        <w:t>Chief</w:t>
      </w:r>
      <w:r>
        <w:rPr>
          <w:spacing w:val="-4"/>
        </w:rPr>
        <w:t xml:space="preserve"> </w:t>
      </w:r>
      <w:r>
        <w:t>Minister,</w:t>
      </w:r>
      <w:r>
        <w:rPr>
          <w:spacing w:val="-4"/>
        </w:rPr>
        <w:t xml:space="preserve"> </w:t>
      </w:r>
      <w:r>
        <w:t>Treasury</w:t>
      </w:r>
      <w:r>
        <w:rPr>
          <w:spacing w:val="-4"/>
        </w:rPr>
        <w:t xml:space="preserve"> </w:t>
      </w:r>
      <w:r>
        <w:t>and</w:t>
      </w:r>
      <w:r>
        <w:rPr>
          <w:spacing w:val="-3"/>
        </w:rPr>
        <w:t xml:space="preserve"> </w:t>
      </w:r>
      <w:r>
        <w:t>Economic</w:t>
      </w:r>
      <w:r>
        <w:rPr>
          <w:spacing w:val="-6"/>
        </w:rPr>
        <w:t xml:space="preserve"> </w:t>
      </w:r>
      <w:r>
        <w:t>Development</w:t>
      </w:r>
      <w:r>
        <w:rPr>
          <w:spacing w:val="-5"/>
        </w:rPr>
        <w:t xml:space="preserve"> </w:t>
      </w:r>
      <w:r>
        <w:t>Directorate</w:t>
      </w:r>
      <w:r>
        <w:rPr>
          <w:spacing w:val="-3"/>
        </w:rPr>
        <w:t xml:space="preserve"> </w:t>
      </w:r>
      <w:r>
        <w:t>(CMTEDD)</w:t>
      </w:r>
      <w:r>
        <w:rPr>
          <w:spacing w:val="-5"/>
        </w:rPr>
        <w:t xml:space="preserve"> </w:t>
      </w:r>
      <w:r>
        <w:t>leads</w:t>
      </w:r>
      <w:r>
        <w:rPr>
          <w:spacing w:val="-5"/>
        </w:rPr>
        <w:t xml:space="preserve"> </w:t>
      </w:r>
      <w:r>
        <w:t>the</w:t>
      </w:r>
      <w:r>
        <w:rPr>
          <w:spacing w:val="-5"/>
        </w:rPr>
        <w:t xml:space="preserve"> </w:t>
      </w:r>
      <w:r>
        <w:t>public sector and works collaboratively both within government and with the community to</w:t>
      </w:r>
    </w:p>
    <w:p w14:paraId="69341AFC" w14:textId="77777777" w:rsidR="003B0709" w:rsidRDefault="00DC04F0">
      <w:pPr>
        <w:pStyle w:val="BodyText"/>
        <w:spacing w:line="293" w:lineRule="exact"/>
        <w:ind w:left="432"/>
      </w:pPr>
      <w:r>
        <w:t>achieve</w:t>
      </w:r>
      <w:r>
        <w:rPr>
          <w:spacing w:val="-3"/>
        </w:rPr>
        <w:t xml:space="preserve"> </w:t>
      </w:r>
      <w:r>
        <w:t>positive</w:t>
      </w:r>
      <w:r>
        <w:rPr>
          <w:spacing w:val="-3"/>
        </w:rPr>
        <w:t xml:space="preserve"> </w:t>
      </w:r>
      <w:r>
        <w:rPr>
          <w:spacing w:val="-2"/>
        </w:rPr>
        <w:t>outcomes.</w:t>
      </w:r>
    </w:p>
    <w:p w14:paraId="0EFC29C4" w14:textId="77777777" w:rsidR="003B0709" w:rsidRDefault="003B0709">
      <w:pPr>
        <w:pStyle w:val="BodyText"/>
      </w:pPr>
    </w:p>
    <w:p w14:paraId="7ADAED1C" w14:textId="77777777" w:rsidR="003B0709" w:rsidRDefault="00DC04F0">
      <w:pPr>
        <w:pStyle w:val="BodyText"/>
        <w:ind w:left="432"/>
      </w:pPr>
      <w:r>
        <w:t>As</w:t>
      </w:r>
      <w:r>
        <w:rPr>
          <w:spacing w:val="-5"/>
        </w:rPr>
        <w:t xml:space="preserve"> </w:t>
      </w:r>
      <w:r>
        <w:t>a</w:t>
      </w:r>
      <w:r>
        <w:rPr>
          <w:spacing w:val="-2"/>
        </w:rPr>
        <w:t xml:space="preserve"> </w:t>
      </w:r>
      <w:r>
        <w:t>central</w:t>
      </w:r>
      <w:r>
        <w:rPr>
          <w:spacing w:val="-3"/>
        </w:rPr>
        <w:t xml:space="preserve"> </w:t>
      </w:r>
      <w:r>
        <w:t>agency,</w:t>
      </w:r>
      <w:r>
        <w:rPr>
          <w:spacing w:val="-2"/>
        </w:rPr>
        <w:t xml:space="preserve"> </w:t>
      </w:r>
      <w:r>
        <w:t>CMTEDD</w:t>
      </w:r>
      <w:r>
        <w:rPr>
          <w:spacing w:val="-3"/>
        </w:rPr>
        <w:t xml:space="preserve"> </w:t>
      </w:r>
      <w:r>
        <w:t>provides</w:t>
      </w:r>
      <w:r>
        <w:rPr>
          <w:spacing w:val="-1"/>
        </w:rPr>
        <w:t xml:space="preserve"> </w:t>
      </w:r>
      <w:r>
        <w:t>strategic</w:t>
      </w:r>
      <w:r>
        <w:rPr>
          <w:spacing w:val="-3"/>
        </w:rPr>
        <w:t xml:space="preserve"> </w:t>
      </w:r>
      <w:r>
        <w:t>advice</w:t>
      </w:r>
      <w:r>
        <w:rPr>
          <w:spacing w:val="-1"/>
        </w:rPr>
        <w:t xml:space="preserve"> </w:t>
      </w:r>
      <w:r>
        <w:t>and</w:t>
      </w:r>
      <w:r>
        <w:rPr>
          <w:spacing w:val="-1"/>
        </w:rPr>
        <w:t xml:space="preserve"> </w:t>
      </w:r>
      <w:r>
        <w:t>support</w:t>
      </w:r>
      <w:r>
        <w:rPr>
          <w:spacing w:val="-3"/>
        </w:rPr>
        <w:t xml:space="preserve"> </w:t>
      </w:r>
      <w:r>
        <w:t>to</w:t>
      </w:r>
      <w:r>
        <w:rPr>
          <w:spacing w:val="-4"/>
        </w:rPr>
        <w:t xml:space="preserve"> </w:t>
      </w:r>
      <w:r>
        <w:t>the</w:t>
      </w:r>
      <w:r>
        <w:rPr>
          <w:spacing w:val="-3"/>
        </w:rPr>
        <w:t xml:space="preserve"> </w:t>
      </w:r>
      <w:r>
        <w:t>Chief</w:t>
      </w:r>
      <w:r>
        <w:rPr>
          <w:spacing w:val="-2"/>
        </w:rPr>
        <w:t xml:space="preserve"> </w:t>
      </w:r>
      <w:r>
        <w:t>Minister,</w:t>
      </w:r>
      <w:r>
        <w:rPr>
          <w:spacing w:val="-4"/>
        </w:rPr>
        <w:t xml:space="preserve"> </w:t>
      </w:r>
      <w:r>
        <w:rPr>
          <w:spacing w:val="-5"/>
        </w:rPr>
        <w:t>the</w:t>
      </w:r>
    </w:p>
    <w:p w14:paraId="3BC7521E" w14:textId="77777777" w:rsidR="003B0709" w:rsidRDefault="00DC04F0">
      <w:pPr>
        <w:pStyle w:val="BodyText"/>
        <w:ind w:left="432" w:right="86"/>
      </w:pPr>
      <w:r>
        <w:t>Directorate’s</w:t>
      </w:r>
      <w:r>
        <w:rPr>
          <w:spacing w:val="-5"/>
        </w:rPr>
        <w:t xml:space="preserve"> </w:t>
      </w:r>
      <w:r>
        <w:t>Ministers</w:t>
      </w:r>
      <w:r>
        <w:rPr>
          <w:spacing w:val="-5"/>
        </w:rPr>
        <w:t xml:space="preserve"> </w:t>
      </w:r>
      <w:r>
        <w:t>and</w:t>
      </w:r>
      <w:r>
        <w:rPr>
          <w:spacing w:val="-4"/>
        </w:rPr>
        <w:t xml:space="preserve"> </w:t>
      </w:r>
      <w:r>
        <w:t>the</w:t>
      </w:r>
      <w:r>
        <w:rPr>
          <w:spacing w:val="-2"/>
        </w:rPr>
        <w:t xml:space="preserve"> </w:t>
      </w:r>
      <w:r>
        <w:t>Cabinet</w:t>
      </w:r>
      <w:r>
        <w:rPr>
          <w:spacing w:val="-3"/>
        </w:rPr>
        <w:t xml:space="preserve"> </w:t>
      </w:r>
      <w:r>
        <w:t>on</w:t>
      </w:r>
      <w:r>
        <w:rPr>
          <w:spacing w:val="-4"/>
        </w:rPr>
        <w:t xml:space="preserve"> </w:t>
      </w:r>
      <w:r>
        <w:t>policy,</w:t>
      </w:r>
      <w:r>
        <w:rPr>
          <w:spacing w:val="-3"/>
        </w:rPr>
        <w:t xml:space="preserve"> </w:t>
      </w:r>
      <w:r>
        <w:t>economic</w:t>
      </w:r>
      <w:r>
        <w:rPr>
          <w:spacing w:val="-6"/>
        </w:rPr>
        <w:t xml:space="preserve"> </w:t>
      </w:r>
      <w:r>
        <w:t>and</w:t>
      </w:r>
      <w:r>
        <w:rPr>
          <w:spacing w:val="-2"/>
        </w:rPr>
        <w:t xml:space="preserve"> </w:t>
      </w:r>
      <w:r>
        <w:t>financial</w:t>
      </w:r>
      <w:r>
        <w:rPr>
          <w:spacing w:val="-4"/>
        </w:rPr>
        <w:t xml:space="preserve"> </w:t>
      </w:r>
      <w:r>
        <w:t>matters,</w:t>
      </w:r>
      <w:r>
        <w:rPr>
          <w:spacing w:val="-3"/>
        </w:rPr>
        <w:t xml:space="preserve"> </w:t>
      </w:r>
      <w:r>
        <w:t>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68A627FB" w14:textId="77777777" w:rsidR="003B0709" w:rsidRDefault="003B0709">
      <w:pPr>
        <w:pStyle w:val="BodyText"/>
      </w:pPr>
    </w:p>
    <w:p w14:paraId="4958B547" w14:textId="77777777" w:rsidR="003B0709" w:rsidRDefault="003B0709">
      <w:pPr>
        <w:pStyle w:val="BodyText"/>
        <w:spacing w:before="10"/>
        <w:rPr>
          <w:sz w:val="19"/>
        </w:rPr>
      </w:pPr>
    </w:p>
    <w:p w14:paraId="6B2F509D" w14:textId="4B577850" w:rsidR="003B0709" w:rsidRDefault="00BA4159">
      <w:pPr>
        <w:pStyle w:val="Heading1"/>
      </w:pPr>
      <w:r>
        <w:rPr>
          <w:noProof/>
        </w:rPr>
        <mc:AlternateContent>
          <mc:Choice Requires="wps">
            <w:drawing>
              <wp:anchor distT="0" distB="0" distL="0" distR="0" simplePos="0" relativeHeight="487588352" behindDoc="1" locked="0" layoutInCell="1" allowOverlap="1" wp14:anchorId="47CA7A2C" wp14:editId="1023E010">
                <wp:simplePos x="0" y="0"/>
                <wp:positionH relativeFrom="page">
                  <wp:posOffset>701040</wp:posOffset>
                </wp:positionH>
                <wp:positionV relativeFrom="paragraph">
                  <wp:posOffset>259715</wp:posOffset>
                </wp:positionV>
                <wp:extent cx="6158230" cy="18415"/>
                <wp:effectExtent l="0" t="0" r="0" b="0"/>
                <wp:wrapTopAndBottom/>
                <wp:docPr id="6"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7B449" id="docshape3" o:spid="_x0000_s1026" style="position:absolute;margin-left:55.2pt;margin-top:20.45pt;width:484.9pt;height:1.4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" fillcolor="black" stroked="f">
                <w10:wrap type="topAndBottom" anchorx="page"/>
              </v:rect>
            </w:pict>
          </mc:Fallback>
        </mc:AlternateContent>
      </w:r>
      <w:r w:rsidR="00DC04F0">
        <w:t>DIVISION</w:t>
      </w:r>
      <w:r w:rsidR="00DC04F0">
        <w:rPr>
          <w:spacing w:val="28"/>
        </w:rPr>
        <w:t xml:space="preserve"> </w:t>
      </w:r>
      <w:r w:rsidR="00DC04F0">
        <w:rPr>
          <w:spacing w:val="-2"/>
        </w:rPr>
        <w:t>OVERVIEW</w:t>
      </w:r>
    </w:p>
    <w:p w14:paraId="11347F7D" w14:textId="77777777" w:rsidR="003B0709" w:rsidRDefault="003B0709">
      <w:pPr>
        <w:pStyle w:val="BodyText"/>
        <w:spacing w:before="11"/>
        <w:rPr>
          <w:b/>
          <w:sz w:val="19"/>
        </w:rPr>
      </w:pPr>
    </w:p>
    <w:p w14:paraId="260B99FB" w14:textId="241F927A" w:rsidR="003B0709" w:rsidRDefault="00DC04F0">
      <w:pPr>
        <w:pStyle w:val="BodyText"/>
        <w:spacing w:before="51"/>
        <w:ind w:left="432" w:right="206"/>
      </w:pPr>
      <w:r>
        <w:t xml:space="preserve">The role of Economic Development </w:t>
      </w:r>
      <w:r w:rsidR="008D0D7F">
        <w:t>i</w:t>
      </w:r>
      <w:r>
        <w:t>s to facilitate the diversification and strengthening</w:t>
      </w:r>
      <w:r>
        <w:rPr>
          <w:spacing w:val="-4"/>
        </w:rPr>
        <w:t xml:space="preserve"> </w:t>
      </w:r>
      <w:r>
        <w:t>of</w:t>
      </w:r>
      <w:r>
        <w:rPr>
          <w:spacing w:val="-3"/>
        </w:rPr>
        <w:t xml:space="preserve"> </w:t>
      </w:r>
      <w:r>
        <w:t>the</w:t>
      </w:r>
      <w:r>
        <w:rPr>
          <w:spacing w:val="-1"/>
        </w:rPr>
        <w:t xml:space="preserve"> </w:t>
      </w:r>
      <w:r>
        <w:t>ACT</w:t>
      </w:r>
      <w:r>
        <w:rPr>
          <w:spacing w:val="-4"/>
        </w:rPr>
        <w:t xml:space="preserve"> </w:t>
      </w:r>
      <w:r>
        <w:t>economy</w:t>
      </w:r>
      <w:r>
        <w:rPr>
          <w:spacing w:val="-5"/>
        </w:rPr>
        <w:t xml:space="preserve"> </w:t>
      </w:r>
      <w:r>
        <w:t>as</w:t>
      </w:r>
      <w:r>
        <w:rPr>
          <w:spacing w:val="-2"/>
        </w:rPr>
        <w:t xml:space="preserve"> </w:t>
      </w:r>
      <w:r>
        <w:t>well</w:t>
      </w:r>
      <w:r>
        <w:rPr>
          <w:spacing w:val="-1"/>
        </w:rPr>
        <w:t xml:space="preserve"> </w:t>
      </w:r>
      <w:r>
        <w:t>as</w:t>
      </w:r>
      <w:r>
        <w:rPr>
          <w:spacing w:val="-4"/>
        </w:rPr>
        <w:t xml:space="preserve"> </w:t>
      </w:r>
      <w:r>
        <w:t>the</w:t>
      </w:r>
      <w:r>
        <w:rPr>
          <w:spacing w:val="-3"/>
        </w:rPr>
        <w:t xml:space="preserve"> </w:t>
      </w:r>
      <w:r>
        <w:t>creation</w:t>
      </w:r>
      <w:r>
        <w:rPr>
          <w:spacing w:val="-2"/>
        </w:rPr>
        <w:t xml:space="preserve"> </w:t>
      </w:r>
      <w:r>
        <w:t>of</w:t>
      </w:r>
      <w:r>
        <w:rPr>
          <w:spacing w:val="-1"/>
        </w:rPr>
        <w:t xml:space="preserve"> </w:t>
      </w:r>
      <w:r>
        <w:t>a</w:t>
      </w:r>
      <w:r>
        <w:rPr>
          <w:spacing w:val="-2"/>
        </w:rPr>
        <w:t xml:space="preserve"> </w:t>
      </w:r>
      <w:r>
        <w:t>vibrant</w:t>
      </w:r>
      <w:r>
        <w:rPr>
          <w:spacing w:val="-1"/>
        </w:rPr>
        <w:t xml:space="preserve"> </w:t>
      </w:r>
      <w:r>
        <w:t>community</w:t>
      </w:r>
      <w:r>
        <w:rPr>
          <w:spacing w:val="-2"/>
        </w:rPr>
        <w:t xml:space="preserve"> </w:t>
      </w:r>
      <w:r>
        <w:t>that</w:t>
      </w:r>
      <w:r>
        <w:rPr>
          <w:spacing w:val="-3"/>
        </w:rPr>
        <w:t xml:space="preserve"> </w:t>
      </w:r>
      <w:r>
        <w:t>will</w:t>
      </w:r>
      <w:r>
        <w:rPr>
          <w:spacing w:val="-4"/>
        </w:rPr>
        <w:t xml:space="preserve"> </w:t>
      </w:r>
      <w:r>
        <w:t>attract and retain people in the city.</w:t>
      </w:r>
    </w:p>
    <w:p w14:paraId="261EF52C" w14:textId="77777777" w:rsidR="003B0709" w:rsidRDefault="003B0709">
      <w:pPr>
        <w:pStyle w:val="BodyText"/>
      </w:pPr>
    </w:p>
    <w:p w14:paraId="0CB05B4D" w14:textId="18B71D68" w:rsidR="003B0709" w:rsidRDefault="008D0D7F">
      <w:pPr>
        <w:pStyle w:val="BodyText"/>
        <w:ind w:left="432"/>
      </w:pPr>
      <w:r>
        <w:rPr>
          <w:spacing w:val="-2"/>
        </w:rPr>
        <w:t xml:space="preserve">Economic Development </w:t>
      </w:r>
      <w:r>
        <w:t xml:space="preserve">is made up of the following </w:t>
      </w:r>
      <w:r w:rsidR="00DC04F0">
        <w:t>business</w:t>
      </w:r>
      <w:r w:rsidR="00DC04F0">
        <w:rPr>
          <w:spacing w:val="-2"/>
        </w:rPr>
        <w:t xml:space="preserve"> </w:t>
      </w:r>
      <w:r>
        <w:rPr>
          <w:spacing w:val="-2"/>
        </w:rPr>
        <w:t>areas</w:t>
      </w:r>
      <w:r w:rsidR="00DC04F0">
        <w:rPr>
          <w:spacing w:val="-2"/>
        </w:rPr>
        <w:t>:</w:t>
      </w:r>
    </w:p>
    <w:p w14:paraId="4A4D31F7"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Business and Innovation </w:t>
      </w:r>
    </w:p>
    <w:p w14:paraId="0E82A3FB"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Skills, Vocational Education and Training, and Tertiary Education </w:t>
      </w:r>
    </w:p>
    <w:p w14:paraId="44D98017"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Arts and culture </w:t>
      </w:r>
    </w:p>
    <w:p w14:paraId="6713DD20"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Tourism and Major events </w:t>
      </w:r>
    </w:p>
    <w:p w14:paraId="00170E9D"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Sport and recreation </w:t>
      </w:r>
    </w:p>
    <w:p w14:paraId="0F98456D" w14:textId="77777777" w:rsidR="00DC04F0" w:rsidRPr="00DC04F0" w:rsidRDefault="00DC04F0" w:rsidP="00DC04F0">
      <w:pPr>
        <w:pStyle w:val="BodyText"/>
        <w:spacing w:before="12"/>
        <w:ind w:left="720"/>
        <w:rPr>
          <w:szCs w:val="22"/>
        </w:rPr>
      </w:pPr>
      <w:r w:rsidRPr="00DC04F0">
        <w:rPr>
          <w:szCs w:val="22"/>
        </w:rPr>
        <w:t>•</w:t>
      </w:r>
      <w:r w:rsidRPr="00DC04F0">
        <w:rPr>
          <w:szCs w:val="22"/>
        </w:rPr>
        <w:tab/>
        <w:t xml:space="preserve">Major venues </w:t>
      </w:r>
    </w:p>
    <w:p w14:paraId="1A87DE3A" w14:textId="423E273C" w:rsidR="003B0709" w:rsidRDefault="00DC04F0" w:rsidP="00DC04F0">
      <w:pPr>
        <w:pStyle w:val="BodyText"/>
        <w:spacing w:before="12"/>
        <w:ind w:left="720"/>
        <w:rPr>
          <w:szCs w:val="22"/>
        </w:rPr>
      </w:pPr>
      <w:r w:rsidRPr="00DC04F0">
        <w:rPr>
          <w:szCs w:val="22"/>
        </w:rPr>
        <w:t>•</w:t>
      </w:r>
      <w:r w:rsidRPr="00DC04F0">
        <w:rPr>
          <w:szCs w:val="22"/>
        </w:rPr>
        <w:tab/>
        <w:t>Strategic Infrastructure Coordination</w:t>
      </w:r>
    </w:p>
    <w:p w14:paraId="6574058E" w14:textId="3DA8A7E6" w:rsidR="00DC04F0" w:rsidRDefault="001C11EA" w:rsidP="00C80818">
      <w:pPr>
        <w:spacing w:before="240" w:after="120"/>
        <w:ind w:left="432"/>
        <w:rPr>
          <w:sz w:val="23"/>
        </w:rPr>
      </w:pPr>
      <w:r w:rsidRPr="00BA4159">
        <w:rPr>
          <w:sz w:val="24"/>
          <w:szCs w:val="24"/>
        </w:rPr>
        <w:t>Economic Development also has responsibility for coordinating and delivering a range of key strategic initiatives and major projects.</w:t>
      </w:r>
    </w:p>
    <w:p w14:paraId="639A8DCF" w14:textId="77777777" w:rsidR="003B0709" w:rsidRDefault="003B0709">
      <w:pPr>
        <w:sectPr w:rsidR="003B0709">
          <w:type w:val="continuous"/>
          <w:pgSz w:w="11910" w:h="16840"/>
          <w:pgMar w:top="1000" w:right="1000" w:bottom="1040" w:left="700" w:header="0" w:footer="844" w:gutter="0"/>
          <w:cols w:space="720"/>
        </w:sectPr>
      </w:pPr>
    </w:p>
    <w:p w14:paraId="3B3F3017" w14:textId="0A240BE3" w:rsidR="003B0709" w:rsidRDefault="00BA4159">
      <w:pPr>
        <w:pStyle w:val="Heading1"/>
        <w:spacing w:before="20"/>
      </w:pPr>
      <w:r>
        <w:rPr>
          <w:noProof/>
        </w:rPr>
        <w:lastRenderedPageBreak/>
        <mc:AlternateContent>
          <mc:Choice Requires="wps">
            <w:drawing>
              <wp:anchor distT="0" distB="0" distL="0" distR="0" simplePos="0" relativeHeight="487588864" behindDoc="1" locked="0" layoutInCell="1" allowOverlap="1" wp14:anchorId="3DBDB271" wp14:editId="4EBB7FD6">
                <wp:simplePos x="0" y="0"/>
                <wp:positionH relativeFrom="page">
                  <wp:posOffset>701040</wp:posOffset>
                </wp:positionH>
                <wp:positionV relativeFrom="paragraph">
                  <wp:posOffset>273050</wp:posOffset>
                </wp:positionV>
                <wp:extent cx="6158230" cy="18415"/>
                <wp:effectExtent l="0" t="0" r="0" b="0"/>
                <wp:wrapTopAndBottom/>
                <wp:docPr id="5"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B7583" id="docshape4" o:spid="_x0000_s1026" style="position:absolute;margin-left:55.2pt;margin-top:21.5pt;width:484.9pt;height:1.4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" fillcolor="black" stroked="f">
                <w10:wrap type="topAndBottom" anchorx="page"/>
              </v:rect>
            </w:pict>
          </mc:Fallback>
        </mc:AlternateContent>
      </w:r>
      <w:r w:rsidR="00DC04F0">
        <w:t>BUSINESS</w:t>
      </w:r>
      <w:r w:rsidR="00DC04F0">
        <w:rPr>
          <w:spacing w:val="20"/>
        </w:rPr>
        <w:t xml:space="preserve"> </w:t>
      </w:r>
      <w:r w:rsidR="00DC04F0">
        <w:t>UNIT</w:t>
      </w:r>
      <w:r w:rsidR="00DC04F0">
        <w:rPr>
          <w:spacing w:val="25"/>
        </w:rPr>
        <w:t xml:space="preserve"> </w:t>
      </w:r>
      <w:r w:rsidR="00DC04F0">
        <w:rPr>
          <w:spacing w:val="-2"/>
        </w:rPr>
        <w:t>OVERVIEW</w:t>
      </w:r>
    </w:p>
    <w:p w14:paraId="0224BFCC" w14:textId="77777777" w:rsidR="003B0709" w:rsidRDefault="003B0709">
      <w:pPr>
        <w:pStyle w:val="BodyText"/>
        <w:spacing w:before="7"/>
        <w:rPr>
          <w:b/>
          <w:sz w:val="15"/>
        </w:rPr>
      </w:pPr>
    </w:p>
    <w:p w14:paraId="3F68D743" w14:textId="77777777" w:rsidR="0077258D" w:rsidRDefault="0077258D" w:rsidP="0077258D">
      <w:pPr>
        <w:pStyle w:val="BodyText"/>
        <w:spacing w:before="10"/>
        <w:ind w:left="432"/>
        <w:rPr>
          <w:lang w:val="en-AU"/>
        </w:rPr>
      </w:pPr>
      <w:r w:rsidRPr="0077258D">
        <w:rPr>
          <w:lang w:val="en-AU"/>
        </w:rPr>
        <w:t xml:space="preserve">Skills Canberra is the ACT Government agency responsible for vocational education and training (VET), adult community education and skilled migration policy and programs. As the ACT’s State Training Authority and the regulator of the Australian Apprenticeships system, Skills Canberra supports the integrity of training contracts and promotes safe, compliant and supportive apprenticeship arrangements. Skills Canberra works with employers, apprentices/trainees, registered training organisations and industry to encourage quality assurance, continuous improvement and best-practice supervision, and to build community awareness of the value of VET aligned to current and emerging skills needs. </w:t>
      </w:r>
    </w:p>
    <w:p w14:paraId="04B951F7" w14:textId="77777777" w:rsidR="0077258D" w:rsidRPr="0077258D" w:rsidRDefault="0077258D" w:rsidP="0077258D">
      <w:pPr>
        <w:pStyle w:val="BodyText"/>
        <w:spacing w:before="10"/>
        <w:ind w:left="432"/>
        <w:rPr>
          <w:lang w:val="en-AU"/>
        </w:rPr>
      </w:pPr>
    </w:p>
    <w:p w14:paraId="412C6F3D" w14:textId="3416F3B7" w:rsidR="003B0709" w:rsidRDefault="0077258D" w:rsidP="0077258D">
      <w:pPr>
        <w:pStyle w:val="BodyText"/>
        <w:spacing w:before="10"/>
        <w:ind w:left="432"/>
        <w:rPr>
          <w:lang w:val="en-AU"/>
        </w:rPr>
      </w:pPr>
      <w:r w:rsidRPr="0077258D">
        <w:rPr>
          <w:lang w:val="en-AU"/>
        </w:rPr>
        <w:t>The ACTPS is a values-based organisation where all employees are expected to embody the prescribed core values of respect, integrity, collaboration and innovation as well as the related signature behaviours.</w:t>
      </w:r>
    </w:p>
    <w:p w14:paraId="00B86934" w14:textId="77777777" w:rsidR="00C80818" w:rsidRDefault="00C80818" w:rsidP="0077258D">
      <w:pPr>
        <w:pStyle w:val="BodyText"/>
        <w:spacing w:before="10"/>
        <w:ind w:left="432"/>
        <w:rPr>
          <w:sz w:val="19"/>
        </w:rPr>
      </w:pPr>
    </w:p>
    <w:p w14:paraId="60B43ECA" w14:textId="4D1D645D" w:rsidR="003B0709" w:rsidRDefault="00BA4159">
      <w:pPr>
        <w:pStyle w:val="Heading1"/>
      </w:pPr>
      <w:r>
        <w:rPr>
          <w:noProof/>
        </w:rPr>
        <mc:AlternateContent>
          <mc:Choice Requires="wps">
            <w:drawing>
              <wp:anchor distT="0" distB="0" distL="0" distR="0" simplePos="0" relativeHeight="487589376" behindDoc="1" locked="0" layoutInCell="1" allowOverlap="1" wp14:anchorId="31736554" wp14:editId="33187A6D">
                <wp:simplePos x="0" y="0"/>
                <wp:positionH relativeFrom="page">
                  <wp:posOffset>701040</wp:posOffset>
                </wp:positionH>
                <wp:positionV relativeFrom="paragraph">
                  <wp:posOffset>259715</wp:posOffset>
                </wp:positionV>
                <wp:extent cx="6158230" cy="18415"/>
                <wp:effectExtent l="0" t="0" r="0" b="0"/>
                <wp:wrapTopAndBottom/>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5D318" id="docshape5" o:spid="_x0000_s1026" style="position:absolute;margin-left:55.2pt;margin-top:20.45pt;width:484.9pt;height:1.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" fillcolor="black" stroked="f">
                <w10:wrap type="topAndBottom" anchorx="page"/>
              </v:rect>
            </w:pict>
          </mc:Fallback>
        </mc:AlternateContent>
      </w:r>
      <w:r w:rsidR="00DC04F0">
        <w:t>POSITION</w:t>
      </w:r>
      <w:r w:rsidR="00DC04F0">
        <w:rPr>
          <w:spacing w:val="26"/>
        </w:rPr>
        <w:t xml:space="preserve"> </w:t>
      </w:r>
      <w:r w:rsidR="00DC04F0">
        <w:rPr>
          <w:spacing w:val="-2"/>
        </w:rPr>
        <w:t>OVERVIEW</w:t>
      </w:r>
    </w:p>
    <w:p w14:paraId="7DD9BE18" w14:textId="77777777" w:rsidR="003B0709" w:rsidRDefault="003B0709">
      <w:pPr>
        <w:pStyle w:val="BodyText"/>
        <w:spacing w:before="7"/>
        <w:rPr>
          <w:b/>
          <w:sz w:val="15"/>
        </w:rPr>
      </w:pPr>
    </w:p>
    <w:p w14:paraId="382386C9" w14:textId="3174341B" w:rsidR="0074766D" w:rsidRDefault="00DC04F0" w:rsidP="003063C7">
      <w:pPr>
        <w:pStyle w:val="BodyText"/>
        <w:spacing w:before="52"/>
        <w:ind w:left="432" w:right="86"/>
      </w:pPr>
      <w:r w:rsidRPr="0077258D">
        <w:t xml:space="preserve">The </w:t>
      </w:r>
      <w:r w:rsidR="00077398" w:rsidRPr="0077258D">
        <w:t xml:space="preserve">Assistant </w:t>
      </w:r>
      <w:r w:rsidRPr="0077258D">
        <w:t xml:space="preserve">Director, </w:t>
      </w:r>
      <w:r w:rsidR="00640DE7">
        <w:t>Australian Apprenticeships</w:t>
      </w:r>
      <w:r w:rsidR="00077398" w:rsidRPr="0077258D">
        <w:t xml:space="preserve"> Liaison</w:t>
      </w:r>
      <w:r w:rsidRPr="0077258D">
        <w:t xml:space="preserve"> </w:t>
      </w:r>
      <w:r w:rsidR="00077398" w:rsidRPr="0077258D">
        <w:t xml:space="preserve">supports the Director, VET Program Administration and Senior Director, VET Program Operations and Support </w:t>
      </w:r>
      <w:r w:rsidR="00E01622">
        <w:t xml:space="preserve">to cultivate and maintain </w:t>
      </w:r>
      <w:r w:rsidR="00E01622" w:rsidRPr="005057B1">
        <w:t xml:space="preserve">productive working relationships </w:t>
      </w:r>
      <w:r w:rsidR="00E01622">
        <w:t xml:space="preserve">with stakeholders in the Australian Apprenticeships system </w:t>
      </w:r>
      <w:r w:rsidR="00E01622" w:rsidRPr="005057B1">
        <w:t xml:space="preserve">to achieve </w:t>
      </w:r>
      <w:proofErr w:type="spellStart"/>
      <w:r w:rsidR="00E01622" w:rsidRPr="005057B1">
        <w:t>organisational</w:t>
      </w:r>
      <w:proofErr w:type="spellEnd"/>
      <w:r w:rsidR="00E01622" w:rsidRPr="005057B1">
        <w:t xml:space="preserve"> objectives</w:t>
      </w:r>
      <w:r w:rsidR="0074766D">
        <w:t>, including:</w:t>
      </w:r>
      <w:r w:rsidR="0074766D">
        <w:br/>
      </w:r>
    </w:p>
    <w:p w14:paraId="376383AB" w14:textId="139C2726" w:rsidR="0074766D" w:rsidRDefault="0074766D" w:rsidP="003063C7">
      <w:pPr>
        <w:pStyle w:val="BodyText"/>
        <w:numPr>
          <w:ilvl w:val="0"/>
          <w:numId w:val="14"/>
        </w:numPr>
        <w:spacing w:before="52"/>
        <w:ind w:left="1224" w:right="86"/>
      </w:pPr>
      <w:r>
        <w:t>w</w:t>
      </w:r>
      <w:r w:rsidRPr="0074766D">
        <w:t>ork</w:t>
      </w:r>
      <w:r>
        <w:t>ing with relevant stakeholders</w:t>
      </w:r>
      <w:r w:rsidRPr="0074766D">
        <w:t xml:space="preserve"> to improve apprenticeship and traineeship </w:t>
      </w:r>
      <w:r>
        <w:t xml:space="preserve">retention, </w:t>
      </w:r>
      <w:r w:rsidRPr="0074766D">
        <w:t>completions and outcomes through better support for employer and apprentice and trainee relation</w:t>
      </w:r>
      <w:r>
        <w:t>s</w:t>
      </w:r>
    </w:p>
    <w:p w14:paraId="648544C5" w14:textId="77D5530F" w:rsidR="00E01622" w:rsidRDefault="0074766D" w:rsidP="003063C7">
      <w:pPr>
        <w:pStyle w:val="BodyText"/>
        <w:numPr>
          <w:ilvl w:val="0"/>
          <w:numId w:val="14"/>
        </w:numPr>
        <w:spacing w:before="52"/>
        <w:ind w:left="1224" w:right="86"/>
      </w:pPr>
      <w:r>
        <w:t>facilitating s</w:t>
      </w:r>
      <w:r w:rsidRPr="0074766D">
        <w:t>uccessful working relationship</w:t>
      </w:r>
      <w:r>
        <w:t>s</w:t>
      </w:r>
      <w:r w:rsidRPr="0074766D">
        <w:t xml:space="preserve"> between employers and apprentices and trainees</w:t>
      </w:r>
      <w:r>
        <w:t xml:space="preserve"> by </w:t>
      </w:r>
      <w:r w:rsidRPr="0074766D">
        <w:t>support</w:t>
      </w:r>
      <w:r>
        <w:t>ing</w:t>
      </w:r>
      <w:r w:rsidRPr="0074766D">
        <w:t xml:space="preserve"> employers to </w:t>
      </w:r>
      <w:r>
        <w:t xml:space="preserve">better </w:t>
      </w:r>
      <w:r w:rsidRPr="0074766D">
        <w:t>understand their roles and responsibilities to ensure safe and inclusive workplaces and high</w:t>
      </w:r>
      <w:r w:rsidR="003063C7">
        <w:t>-</w:t>
      </w:r>
      <w:r w:rsidRPr="0074766D">
        <w:t>quality apprenticeships  </w:t>
      </w:r>
    </w:p>
    <w:p w14:paraId="77FE89C7" w14:textId="4CDC5F84" w:rsidR="0074766D" w:rsidRDefault="00F75E81" w:rsidP="003063C7">
      <w:pPr>
        <w:pStyle w:val="BodyText"/>
        <w:numPr>
          <w:ilvl w:val="0"/>
          <w:numId w:val="14"/>
        </w:numPr>
        <w:spacing w:before="52"/>
        <w:ind w:left="1224" w:right="86"/>
      </w:pPr>
      <w:r>
        <w:t>streamlining</w:t>
      </w:r>
      <w:r w:rsidR="0074766D">
        <w:t xml:space="preserve"> </w:t>
      </w:r>
      <w:r w:rsidR="0074766D" w:rsidRPr="0074766D">
        <w:t>employers</w:t>
      </w:r>
      <w:r>
        <w:t>’</w:t>
      </w:r>
      <w:r w:rsidR="0074766D" w:rsidRPr="0074766D">
        <w:t xml:space="preserve"> and apprentices</w:t>
      </w:r>
      <w:r>
        <w:t>’</w:t>
      </w:r>
      <w:r w:rsidR="0074766D" w:rsidRPr="0074766D">
        <w:t xml:space="preserve"> and trainees</w:t>
      </w:r>
      <w:r>
        <w:t xml:space="preserve">’ engagement with Skills </w:t>
      </w:r>
      <w:proofErr w:type="gramStart"/>
      <w:r>
        <w:t>Canberra</w:t>
      </w:r>
      <w:r w:rsidR="003063C7">
        <w:t xml:space="preserve">, </w:t>
      </w:r>
      <w:r>
        <w:t xml:space="preserve"> Apprentice</w:t>
      </w:r>
      <w:proofErr w:type="gramEnd"/>
      <w:r>
        <w:t xml:space="preserve"> Connect Australia Providers </w:t>
      </w:r>
      <w:r w:rsidR="003063C7">
        <w:t xml:space="preserve">and other relevant stakeholders </w:t>
      </w:r>
      <w:r>
        <w:t>when issues or conflicts arise</w:t>
      </w:r>
    </w:p>
    <w:p w14:paraId="22DB2071" w14:textId="6B8F4D6C" w:rsidR="00F75E81" w:rsidRDefault="00F75E81" w:rsidP="003063C7">
      <w:pPr>
        <w:pStyle w:val="BodyText"/>
        <w:numPr>
          <w:ilvl w:val="0"/>
          <w:numId w:val="14"/>
        </w:numPr>
        <w:spacing w:before="52"/>
        <w:ind w:left="1224" w:right="86"/>
      </w:pPr>
      <w:r>
        <w:t xml:space="preserve">consulting with employers and relevant stakeholders about </w:t>
      </w:r>
      <w:r w:rsidR="003063C7">
        <w:t>skills needs and workforce issues that impact the take-up and best practice supervision of Australian Apprentices.</w:t>
      </w:r>
    </w:p>
    <w:p w14:paraId="255EA272" w14:textId="507F56F6" w:rsidR="003B0709" w:rsidRDefault="00BE748B" w:rsidP="003063C7">
      <w:pPr>
        <w:pStyle w:val="BodyText"/>
        <w:spacing w:before="52"/>
        <w:ind w:left="432" w:right="86"/>
      </w:pPr>
      <w:r>
        <w:br/>
        <w:t xml:space="preserve">You will </w:t>
      </w:r>
      <w:r w:rsidR="00DC04F0" w:rsidRPr="0077258D">
        <w:t xml:space="preserve">work under </w:t>
      </w:r>
      <w:r w:rsidR="005F6FD4" w:rsidRPr="005F6FD4">
        <w:t xml:space="preserve">limited direction as to work priorities and the detailed conduct of the </w:t>
      </w:r>
      <w:r w:rsidRPr="005F6FD4">
        <w:t>task</w:t>
      </w:r>
      <w:r>
        <w:t>s</w:t>
      </w:r>
      <w:r w:rsidRPr="005F6FD4">
        <w:t xml:space="preserve"> </w:t>
      </w:r>
      <w:r>
        <w:t>You will have</w:t>
      </w:r>
      <w:r w:rsidR="005F6FD4" w:rsidRPr="005F6FD4">
        <w:t xml:space="preserve"> responsibility for results achieved through the use and allocation of resources within the constraints laid down by senior management.</w:t>
      </w:r>
    </w:p>
    <w:p w14:paraId="6FAB6A44" w14:textId="7786CE41" w:rsidR="00BE748B" w:rsidRDefault="00BE748B" w:rsidP="00BE748B">
      <w:pPr>
        <w:pStyle w:val="BodyText"/>
        <w:spacing w:before="52"/>
        <w:ind w:left="432" w:right="86"/>
      </w:pPr>
    </w:p>
    <w:p w14:paraId="3A8AAF7A" w14:textId="77777777" w:rsidR="003B0709" w:rsidRDefault="003B0709">
      <w:pPr>
        <w:pStyle w:val="BodyText"/>
      </w:pPr>
    </w:p>
    <w:p w14:paraId="01424386" w14:textId="77777777" w:rsidR="003B0709" w:rsidRDefault="00DC04F0">
      <w:pPr>
        <w:pStyle w:val="Heading2"/>
        <w:jc w:val="left"/>
      </w:pPr>
      <w:r>
        <w:t>WHAT</w:t>
      </w:r>
      <w:r>
        <w:rPr>
          <w:spacing w:val="-4"/>
        </w:rPr>
        <w:t xml:space="preserve"> </w:t>
      </w:r>
      <w:r>
        <w:t>YOU</w:t>
      </w:r>
      <w:r>
        <w:rPr>
          <w:spacing w:val="-5"/>
        </w:rPr>
        <w:t xml:space="preserve"> </w:t>
      </w:r>
      <w:r>
        <w:t>WILL</w:t>
      </w:r>
      <w:r>
        <w:rPr>
          <w:spacing w:val="-3"/>
        </w:rPr>
        <w:t xml:space="preserve"> </w:t>
      </w:r>
      <w:r>
        <w:rPr>
          <w:spacing w:val="-5"/>
        </w:rPr>
        <w:t>DO</w:t>
      </w:r>
    </w:p>
    <w:p w14:paraId="66252C31" w14:textId="3EB3AC8D" w:rsidR="003B0709" w:rsidRDefault="00DC04F0">
      <w:pPr>
        <w:pStyle w:val="BodyText"/>
        <w:spacing w:before="241"/>
        <w:ind w:left="432"/>
      </w:pPr>
      <w:r>
        <w:t>As</w:t>
      </w:r>
      <w:r>
        <w:rPr>
          <w:spacing w:val="-2"/>
        </w:rPr>
        <w:t xml:space="preserve"> </w:t>
      </w:r>
      <w:r w:rsidR="00077398">
        <w:rPr>
          <w:spacing w:val="-2"/>
        </w:rPr>
        <w:t xml:space="preserve">Assistant </w:t>
      </w:r>
      <w:r>
        <w:t>Director,</w:t>
      </w:r>
      <w:r>
        <w:rPr>
          <w:spacing w:val="-3"/>
        </w:rPr>
        <w:t xml:space="preserve"> </w:t>
      </w:r>
      <w:r>
        <w:t>you</w:t>
      </w:r>
      <w:r>
        <w:rPr>
          <w:spacing w:val="-2"/>
        </w:rPr>
        <w:t xml:space="preserve"> </w:t>
      </w:r>
      <w:r>
        <w:rPr>
          <w:spacing w:val="-4"/>
        </w:rPr>
        <w:t>will:</w:t>
      </w:r>
    </w:p>
    <w:p w14:paraId="3B1D3CB4" w14:textId="77777777" w:rsidR="003B0709" w:rsidRDefault="003B0709">
      <w:pPr>
        <w:pStyle w:val="BodyText"/>
        <w:spacing w:before="8"/>
        <w:rPr>
          <w:sz w:val="19"/>
        </w:rPr>
      </w:pPr>
    </w:p>
    <w:p w14:paraId="1F9C5342" w14:textId="77777777" w:rsidR="00FD376B" w:rsidRPr="00FD376B" w:rsidRDefault="00FD376B" w:rsidP="00FD376B">
      <w:pPr>
        <w:pStyle w:val="ListParagraph"/>
        <w:numPr>
          <w:ilvl w:val="0"/>
          <w:numId w:val="5"/>
        </w:numPr>
        <w:tabs>
          <w:tab w:val="left" w:pos="1000"/>
        </w:tabs>
        <w:spacing w:after="120" w:line="276" w:lineRule="auto"/>
        <w:ind w:right="130"/>
        <w:rPr>
          <w:sz w:val="24"/>
          <w:lang w:val="en-AU"/>
        </w:rPr>
      </w:pPr>
      <w:r w:rsidRPr="00FD376B">
        <w:rPr>
          <w:sz w:val="24"/>
        </w:rPr>
        <w:t>Manage the operations</w:t>
      </w:r>
      <w:r w:rsidR="00077398" w:rsidRPr="00FD376B">
        <w:rPr>
          <w:sz w:val="24"/>
        </w:rPr>
        <w:t xml:space="preserve"> of the Field Officer Program, including</w:t>
      </w:r>
      <w:r>
        <w:rPr>
          <w:sz w:val="24"/>
        </w:rPr>
        <w:t>:</w:t>
      </w:r>
    </w:p>
    <w:p w14:paraId="39DFCD3D" w14:textId="6FB9FB8B" w:rsidR="00FD376B" w:rsidRDefault="00077398" w:rsidP="00FD376B">
      <w:pPr>
        <w:pStyle w:val="ListParagraph"/>
        <w:numPr>
          <w:ilvl w:val="1"/>
          <w:numId w:val="12"/>
        </w:numPr>
        <w:tabs>
          <w:tab w:val="left" w:pos="1000"/>
        </w:tabs>
        <w:spacing w:after="120" w:line="276" w:lineRule="auto"/>
        <w:ind w:right="130"/>
        <w:rPr>
          <w:sz w:val="24"/>
          <w:lang w:val="en-AU"/>
        </w:rPr>
      </w:pPr>
      <w:r w:rsidRPr="00FD376B">
        <w:rPr>
          <w:sz w:val="24"/>
        </w:rPr>
        <w:t xml:space="preserve"> </w:t>
      </w:r>
      <w:r w:rsidR="00FD376B">
        <w:rPr>
          <w:sz w:val="24"/>
          <w:lang w:val="en-AU"/>
        </w:rPr>
        <w:t>i</w:t>
      </w:r>
      <w:r w:rsidR="00FD376B" w:rsidRPr="00FD376B">
        <w:rPr>
          <w:sz w:val="24"/>
          <w:lang w:val="en-AU"/>
        </w:rPr>
        <w:t>dentify</w:t>
      </w:r>
      <w:r w:rsidR="00FD376B">
        <w:rPr>
          <w:sz w:val="24"/>
          <w:lang w:val="en-AU"/>
        </w:rPr>
        <w:t>ing</w:t>
      </w:r>
      <w:r w:rsidR="00FD376B" w:rsidRPr="00FD376B">
        <w:rPr>
          <w:sz w:val="24"/>
          <w:lang w:val="en-AU"/>
        </w:rPr>
        <w:t xml:space="preserve"> when service improvements are needed and develop</w:t>
      </w:r>
      <w:r w:rsidR="00FD376B">
        <w:rPr>
          <w:sz w:val="24"/>
          <w:lang w:val="en-AU"/>
        </w:rPr>
        <w:t>ing</w:t>
      </w:r>
      <w:r w:rsidR="00FD376B" w:rsidRPr="00FD376B">
        <w:rPr>
          <w:sz w:val="24"/>
          <w:lang w:val="en-AU"/>
        </w:rPr>
        <w:t xml:space="preserve"> effective ways in which appropriate improvements can be achieved</w:t>
      </w:r>
    </w:p>
    <w:p w14:paraId="18C94F9D" w14:textId="77777777" w:rsidR="006B4E73" w:rsidRDefault="00FD376B" w:rsidP="00FD376B">
      <w:pPr>
        <w:pStyle w:val="ListParagraph"/>
        <w:numPr>
          <w:ilvl w:val="1"/>
          <w:numId w:val="12"/>
        </w:numPr>
        <w:tabs>
          <w:tab w:val="left" w:pos="1000"/>
        </w:tabs>
        <w:spacing w:after="120" w:line="276" w:lineRule="auto"/>
        <w:ind w:right="130"/>
        <w:rPr>
          <w:sz w:val="24"/>
          <w:lang w:val="en-AU"/>
        </w:rPr>
      </w:pPr>
      <w:r>
        <w:rPr>
          <w:sz w:val="24"/>
          <w:lang w:val="en-AU"/>
        </w:rPr>
        <w:t>p</w:t>
      </w:r>
      <w:r w:rsidRPr="00FD376B">
        <w:rPr>
          <w:sz w:val="24"/>
          <w:lang w:val="en-AU"/>
        </w:rPr>
        <w:t>rovid</w:t>
      </w:r>
      <w:r>
        <w:rPr>
          <w:sz w:val="24"/>
          <w:lang w:val="en-AU"/>
        </w:rPr>
        <w:t>ing</w:t>
      </w:r>
      <w:r w:rsidRPr="00FD376B">
        <w:rPr>
          <w:sz w:val="24"/>
          <w:lang w:val="en-AU"/>
        </w:rPr>
        <w:t xml:space="preserve"> leadership and demonstrat</w:t>
      </w:r>
      <w:r>
        <w:rPr>
          <w:sz w:val="24"/>
          <w:lang w:val="en-AU"/>
        </w:rPr>
        <w:t>ing</w:t>
      </w:r>
      <w:r w:rsidRPr="00FD376B">
        <w:rPr>
          <w:sz w:val="24"/>
          <w:lang w:val="en-AU"/>
        </w:rPr>
        <w:t xml:space="preserve"> expertise</w:t>
      </w:r>
      <w:r>
        <w:rPr>
          <w:sz w:val="24"/>
          <w:lang w:val="en-AU"/>
        </w:rPr>
        <w:t xml:space="preserve"> in</w:t>
      </w:r>
      <w:r w:rsidR="006B4E73">
        <w:rPr>
          <w:sz w:val="24"/>
          <w:lang w:val="en-AU"/>
        </w:rPr>
        <w:t>:</w:t>
      </w:r>
    </w:p>
    <w:p w14:paraId="3D4F7A74" w14:textId="77777777" w:rsidR="006B4E73" w:rsidRDefault="00FD376B" w:rsidP="003063C7">
      <w:pPr>
        <w:pStyle w:val="ListParagraph"/>
        <w:numPr>
          <w:ilvl w:val="2"/>
          <w:numId w:val="15"/>
        </w:numPr>
        <w:tabs>
          <w:tab w:val="left" w:pos="1000"/>
        </w:tabs>
        <w:spacing w:after="120" w:line="276" w:lineRule="auto"/>
        <w:ind w:right="130"/>
        <w:rPr>
          <w:sz w:val="24"/>
          <w:lang w:val="en-AU"/>
        </w:rPr>
      </w:pPr>
      <w:r w:rsidRPr="00FD376B">
        <w:rPr>
          <w:sz w:val="24"/>
          <w:lang w:val="en-AU"/>
        </w:rPr>
        <w:lastRenderedPageBreak/>
        <w:t>identify</w:t>
      </w:r>
      <w:r>
        <w:rPr>
          <w:sz w:val="24"/>
          <w:lang w:val="en-AU"/>
        </w:rPr>
        <w:t>ing</w:t>
      </w:r>
      <w:r w:rsidRPr="00FD376B">
        <w:rPr>
          <w:sz w:val="24"/>
          <w:lang w:val="en-AU"/>
        </w:rPr>
        <w:t xml:space="preserve"> issues</w:t>
      </w:r>
      <w:r w:rsidR="006B4E73">
        <w:rPr>
          <w:sz w:val="24"/>
          <w:lang w:val="en-AU"/>
        </w:rPr>
        <w:t xml:space="preserve"> with employer/apprentice relationships, on-the-job training</w:t>
      </w:r>
      <w:r w:rsidRPr="00FD376B">
        <w:rPr>
          <w:sz w:val="24"/>
          <w:lang w:val="en-AU"/>
        </w:rPr>
        <w:t xml:space="preserve">, </w:t>
      </w:r>
      <w:r w:rsidR="006B4E73">
        <w:rPr>
          <w:sz w:val="24"/>
          <w:lang w:val="en-AU"/>
        </w:rPr>
        <w:t>employer understanding of best practice learning and employment arrangements</w:t>
      </w:r>
    </w:p>
    <w:p w14:paraId="3015313F" w14:textId="77777777" w:rsidR="006B4E73" w:rsidRDefault="00FD376B" w:rsidP="003063C7">
      <w:pPr>
        <w:pStyle w:val="ListParagraph"/>
        <w:numPr>
          <w:ilvl w:val="2"/>
          <w:numId w:val="15"/>
        </w:numPr>
        <w:tabs>
          <w:tab w:val="left" w:pos="1000"/>
        </w:tabs>
        <w:spacing w:after="120" w:line="276" w:lineRule="auto"/>
        <w:ind w:right="130"/>
        <w:rPr>
          <w:sz w:val="24"/>
          <w:lang w:val="en-AU"/>
        </w:rPr>
      </w:pPr>
      <w:r w:rsidRPr="00FD376B">
        <w:rPr>
          <w:sz w:val="24"/>
          <w:lang w:val="en-AU"/>
        </w:rPr>
        <w:t>assess</w:t>
      </w:r>
      <w:r>
        <w:rPr>
          <w:sz w:val="24"/>
          <w:lang w:val="en-AU"/>
        </w:rPr>
        <w:t>ing</w:t>
      </w:r>
      <w:r w:rsidRPr="00FD376B">
        <w:rPr>
          <w:sz w:val="24"/>
          <w:lang w:val="en-AU"/>
        </w:rPr>
        <w:t xml:space="preserve"> </w:t>
      </w:r>
      <w:r w:rsidR="006B4E73">
        <w:rPr>
          <w:sz w:val="24"/>
          <w:lang w:val="en-AU"/>
        </w:rPr>
        <w:t>the</w:t>
      </w:r>
      <w:r w:rsidRPr="00FD376B">
        <w:rPr>
          <w:sz w:val="24"/>
          <w:lang w:val="en-AU"/>
        </w:rPr>
        <w:t xml:space="preserve"> significance </w:t>
      </w:r>
      <w:r w:rsidR="006B4E73">
        <w:rPr>
          <w:sz w:val="24"/>
          <w:lang w:val="en-AU"/>
        </w:rPr>
        <w:t xml:space="preserve">of identified issues </w:t>
      </w:r>
    </w:p>
    <w:p w14:paraId="47283963" w14:textId="380F1C13" w:rsidR="006B4E73" w:rsidRDefault="00FD376B" w:rsidP="003063C7">
      <w:pPr>
        <w:pStyle w:val="ListParagraph"/>
        <w:numPr>
          <w:ilvl w:val="2"/>
          <w:numId w:val="15"/>
        </w:numPr>
        <w:tabs>
          <w:tab w:val="left" w:pos="1000"/>
        </w:tabs>
        <w:spacing w:after="120" w:line="276" w:lineRule="auto"/>
        <w:ind w:right="130"/>
        <w:rPr>
          <w:sz w:val="24"/>
          <w:lang w:val="en-AU"/>
        </w:rPr>
      </w:pPr>
      <w:r w:rsidRPr="00FD376B">
        <w:rPr>
          <w:sz w:val="24"/>
          <w:lang w:val="en-AU"/>
        </w:rPr>
        <w:t>tak</w:t>
      </w:r>
      <w:r>
        <w:rPr>
          <w:sz w:val="24"/>
          <w:lang w:val="en-AU"/>
        </w:rPr>
        <w:t>ing</w:t>
      </w:r>
      <w:r w:rsidRPr="00FD376B">
        <w:rPr>
          <w:sz w:val="24"/>
          <w:lang w:val="en-AU"/>
        </w:rPr>
        <w:t xml:space="preserve"> appropriate action to resolve them</w:t>
      </w:r>
      <w:r w:rsidR="006B4E73">
        <w:rPr>
          <w:sz w:val="24"/>
          <w:lang w:val="en-AU"/>
        </w:rPr>
        <w:t>, and</w:t>
      </w:r>
    </w:p>
    <w:p w14:paraId="71F14E1A" w14:textId="77777777" w:rsidR="003063C7" w:rsidRDefault="006B4E73" w:rsidP="003063C7">
      <w:pPr>
        <w:pStyle w:val="ListParagraph"/>
        <w:numPr>
          <w:ilvl w:val="2"/>
          <w:numId w:val="15"/>
        </w:numPr>
        <w:tabs>
          <w:tab w:val="left" w:pos="1000"/>
        </w:tabs>
        <w:spacing w:after="120" w:line="276" w:lineRule="auto"/>
        <w:ind w:right="130"/>
        <w:rPr>
          <w:sz w:val="24"/>
          <w:lang w:val="en-AU"/>
        </w:rPr>
      </w:pPr>
      <w:r>
        <w:rPr>
          <w:sz w:val="24"/>
          <w:lang w:val="en-AU"/>
        </w:rPr>
        <w:t xml:space="preserve">applying </w:t>
      </w:r>
      <w:r w:rsidR="00FD376B" w:rsidRPr="006B4E73">
        <w:rPr>
          <w:sz w:val="24"/>
          <w:lang w:val="en-AU"/>
        </w:rPr>
        <w:t xml:space="preserve">sensitivity, empathy, understanding and skill </w:t>
      </w:r>
      <w:r>
        <w:rPr>
          <w:sz w:val="24"/>
          <w:lang w:val="en-AU"/>
        </w:rPr>
        <w:t>in</w:t>
      </w:r>
      <w:r w:rsidR="00FD376B" w:rsidRPr="006B4E73">
        <w:rPr>
          <w:sz w:val="24"/>
          <w:lang w:val="en-AU"/>
        </w:rPr>
        <w:t xml:space="preserve"> resolving conflicts and differences.</w:t>
      </w:r>
    </w:p>
    <w:p w14:paraId="1F8B1905" w14:textId="27F4D2A6" w:rsidR="00043BAD" w:rsidRPr="00043BAD" w:rsidRDefault="00043BAD" w:rsidP="00043BAD">
      <w:pPr>
        <w:pStyle w:val="ListParagraph"/>
        <w:numPr>
          <w:ilvl w:val="1"/>
          <w:numId w:val="12"/>
        </w:numPr>
        <w:tabs>
          <w:tab w:val="left" w:pos="1000"/>
        </w:tabs>
        <w:spacing w:after="120" w:line="276" w:lineRule="auto"/>
        <w:ind w:right="130"/>
        <w:rPr>
          <w:sz w:val="24"/>
          <w:lang w:val="en-AU"/>
        </w:rPr>
      </w:pPr>
      <w:r w:rsidRPr="00043BAD">
        <w:rPr>
          <w:sz w:val="24"/>
          <w:lang w:val="en-AU"/>
        </w:rPr>
        <w:t>supervising staff performance and development, including coaching, feedback, and supporting a safe and inclusive workplace.</w:t>
      </w:r>
    </w:p>
    <w:p w14:paraId="57130814" w14:textId="3214E3B9" w:rsidR="00077398" w:rsidRPr="009D6E9D" w:rsidRDefault="00077398" w:rsidP="003063C7">
      <w:pPr>
        <w:pStyle w:val="ListParagraph"/>
        <w:numPr>
          <w:ilvl w:val="0"/>
          <w:numId w:val="12"/>
        </w:numPr>
        <w:tabs>
          <w:tab w:val="left" w:pos="1000"/>
        </w:tabs>
        <w:spacing w:after="120" w:line="276" w:lineRule="auto"/>
        <w:ind w:right="130"/>
        <w:rPr>
          <w:sz w:val="24"/>
          <w:lang w:val="en-AU"/>
        </w:rPr>
      </w:pPr>
      <w:r w:rsidRPr="003063C7">
        <w:rPr>
          <w:sz w:val="24"/>
        </w:rPr>
        <w:t xml:space="preserve">Build </w:t>
      </w:r>
      <w:r w:rsidR="003063C7">
        <w:rPr>
          <w:sz w:val="24"/>
        </w:rPr>
        <w:t xml:space="preserve">and maintain </w:t>
      </w:r>
      <w:r w:rsidRPr="003063C7">
        <w:rPr>
          <w:sz w:val="24"/>
        </w:rPr>
        <w:t xml:space="preserve">working relationships across Skills Canberra and with employers, GTOs, WorkSafe ACT, Apprentice Connect Australia Providers, Access Canberra, </w:t>
      </w:r>
      <w:r w:rsidR="003063C7">
        <w:rPr>
          <w:sz w:val="24"/>
        </w:rPr>
        <w:t xml:space="preserve">Canberra Institute of Technology and other RTOs, the ACT Education Directorate, the </w:t>
      </w:r>
      <w:proofErr w:type="spellStart"/>
      <w:r w:rsidR="003063C7">
        <w:rPr>
          <w:sz w:val="24"/>
        </w:rPr>
        <w:t>FairWork</w:t>
      </w:r>
      <w:proofErr w:type="spellEnd"/>
      <w:r w:rsidR="003063C7">
        <w:rPr>
          <w:sz w:val="24"/>
        </w:rPr>
        <w:t xml:space="preserve"> Ombudsman</w:t>
      </w:r>
      <w:r w:rsidR="00BB5004">
        <w:rPr>
          <w:sz w:val="24"/>
        </w:rPr>
        <w:t xml:space="preserve">, Australian Government Department </w:t>
      </w:r>
      <w:r w:rsidR="00DB5A40">
        <w:rPr>
          <w:sz w:val="24"/>
        </w:rPr>
        <w:t>of Employment</w:t>
      </w:r>
      <w:r w:rsidR="00BB5004">
        <w:rPr>
          <w:sz w:val="24"/>
        </w:rPr>
        <w:t xml:space="preserve"> </w:t>
      </w:r>
      <w:r w:rsidR="0065142E">
        <w:rPr>
          <w:sz w:val="24"/>
        </w:rPr>
        <w:t xml:space="preserve">and Workplace Relations, </w:t>
      </w:r>
      <w:r w:rsidRPr="003063C7">
        <w:rPr>
          <w:sz w:val="24"/>
        </w:rPr>
        <w:t>relevant industry associations and other agencies to resolve issues early.</w:t>
      </w:r>
    </w:p>
    <w:p w14:paraId="3AFF5F05" w14:textId="1380DED0" w:rsidR="009D6E9D" w:rsidRDefault="009D6E9D" w:rsidP="003063C7">
      <w:pPr>
        <w:pStyle w:val="ListParagraph"/>
        <w:numPr>
          <w:ilvl w:val="0"/>
          <w:numId w:val="12"/>
        </w:numPr>
        <w:tabs>
          <w:tab w:val="left" w:pos="1000"/>
        </w:tabs>
        <w:spacing w:after="120" w:line="276" w:lineRule="auto"/>
        <w:ind w:right="130"/>
        <w:rPr>
          <w:sz w:val="24"/>
          <w:lang w:val="en-AU"/>
        </w:rPr>
      </w:pPr>
      <w:r>
        <w:rPr>
          <w:sz w:val="24"/>
          <w:lang w:val="en-AU"/>
        </w:rPr>
        <w:t xml:space="preserve">Represent Skills Canberra on relevant committees and at local, national and interstate </w:t>
      </w:r>
      <w:r w:rsidRPr="009D6E9D">
        <w:rPr>
          <w:sz w:val="24"/>
          <w:lang w:val="en-AU"/>
        </w:rPr>
        <w:t>meetings</w:t>
      </w:r>
      <w:r w:rsidR="00043BAD">
        <w:rPr>
          <w:sz w:val="24"/>
          <w:lang w:val="en-AU"/>
        </w:rPr>
        <w:t>, forums</w:t>
      </w:r>
      <w:r>
        <w:rPr>
          <w:sz w:val="24"/>
          <w:lang w:val="en-AU"/>
        </w:rPr>
        <w:t xml:space="preserve"> and </w:t>
      </w:r>
      <w:r w:rsidRPr="009D6E9D">
        <w:rPr>
          <w:sz w:val="24"/>
          <w:lang w:val="en-AU"/>
        </w:rPr>
        <w:t>conferences</w:t>
      </w:r>
      <w:r>
        <w:rPr>
          <w:sz w:val="24"/>
          <w:lang w:val="en-AU"/>
        </w:rPr>
        <w:t>, including:</w:t>
      </w:r>
    </w:p>
    <w:p w14:paraId="638613D5" w14:textId="07B38293" w:rsidR="009D6E9D" w:rsidRPr="009D6E9D" w:rsidRDefault="009D6E9D" w:rsidP="009D6E9D">
      <w:pPr>
        <w:pStyle w:val="ListParagraph"/>
        <w:numPr>
          <w:ilvl w:val="1"/>
          <w:numId w:val="12"/>
        </w:numPr>
        <w:tabs>
          <w:tab w:val="left" w:pos="1000"/>
        </w:tabs>
        <w:spacing w:after="120" w:line="276" w:lineRule="auto"/>
        <w:ind w:right="130"/>
        <w:rPr>
          <w:sz w:val="24"/>
          <w:szCs w:val="24"/>
          <w:lang w:val="en-AU"/>
        </w:rPr>
      </w:pPr>
      <w:r w:rsidRPr="009D6E9D">
        <w:rPr>
          <w:rFonts w:eastAsia="Times New Roman"/>
          <w:sz w:val="24"/>
          <w:szCs w:val="24"/>
        </w:rPr>
        <w:t>ACT Government Construction Industry Reference Committee</w:t>
      </w:r>
      <w:r>
        <w:rPr>
          <w:rFonts w:eastAsia="Times New Roman"/>
          <w:sz w:val="24"/>
          <w:szCs w:val="24"/>
        </w:rPr>
        <w:t xml:space="preserve"> (a.k.a. Capstone Panel)</w:t>
      </w:r>
    </w:p>
    <w:p w14:paraId="3221CD14" w14:textId="1281CFD4" w:rsidR="009D6E9D" w:rsidRPr="00043BAD" w:rsidRDefault="009D6E9D" w:rsidP="009D6E9D">
      <w:pPr>
        <w:pStyle w:val="ListParagraph"/>
        <w:numPr>
          <w:ilvl w:val="1"/>
          <w:numId w:val="12"/>
        </w:numPr>
        <w:tabs>
          <w:tab w:val="left" w:pos="1000"/>
        </w:tabs>
        <w:spacing w:after="120" w:line="276" w:lineRule="auto"/>
        <w:ind w:right="130"/>
        <w:rPr>
          <w:sz w:val="24"/>
          <w:szCs w:val="24"/>
          <w:lang w:val="en-AU"/>
        </w:rPr>
      </w:pPr>
      <w:r>
        <w:rPr>
          <w:rFonts w:eastAsia="Times New Roman"/>
          <w:sz w:val="24"/>
          <w:szCs w:val="24"/>
        </w:rPr>
        <w:t xml:space="preserve">Joint </w:t>
      </w:r>
      <w:r w:rsidRPr="009D6E9D">
        <w:rPr>
          <w:rFonts w:eastAsia="Times New Roman"/>
          <w:sz w:val="24"/>
          <w:szCs w:val="24"/>
        </w:rPr>
        <w:t>DEWR, Training Services</w:t>
      </w:r>
      <w:r>
        <w:rPr>
          <w:rFonts w:eastAsia="Times New Roman"/>
          <w:sz w:val="24"/>
          <w:szCs w:val="24"/>
        </w:rPr>
        <w:t xml:space="preserve"> NSW</w:t>
      </w:r>
      <w:r w:rsidRPr="009D6E9D">
        <w:rPr>
          <w:rFonts w:eastAsia="Times New Roman"/>
          <w:sz w:val="24"/>
          <w:szCs w:val="24"/>
        </w:rPr>
        <w:t xml:space="preserve"> and Skills Canberra</w:t>
      </w:r>
      <w:r>
        <w:rPr>
          <w:rFonts w:eastAsia="Times New Roman"/>
          <w:sz w:val="24"/>
          <w:szCs w:val="24"/>
        </w:rPr>
        <w:t xml:space="preserve"> meetings</w:t>
      </w:r>
    </w:p>
    <w:p w14:paraId="59264E29" w14:textId="11907627" w:rsidR="00043BAD" w:rsidRDefault="00043BAD" w:rsidP="009D6E9D">
      <w:pPr>
        <w:pStyle w:val="ListParagraph"/>
        <w:numPr>
          <w:ilvl w:val="1"/>
          <w:numId w:val="12"/>
        </w:numPr>
        <w:tabs>
          <w:tab w:val="left" w:pos="1000"/>
        </w:tabs>
        <w:spacing w:after="120" w:line="276" w:lineRule="auto"/>
        <w:ind w:right="130"/>
        <w:rPr>
          <w:sz w:val="24"/>
          <w:szCs w:val="24"/>
          <w:lang w:val="en-AU"/>
        </w:rPr>
      </w:pPr>
      <w:r w:rsidRPr="00043BAD">
        <w:rPr>
          <w:sz w:val="24"/>
          <w:szCs w:val="24"/>
          <w:lang w:val="en-AU"/>
        </w:rPr>
        <w:t xml:space="preserve">NSW/ACT DEWR and Apprentice Connect Australia Provider Reference Group </w:t>
      </w:r>
      <w:r>
        <w:rPr>
          <w:sz w:val="24"/>
          <w:szCs w:val="24"/>
          <w:lang w:val="en-AU"/>
        </w:rPr>
        <w:t>m</w:t>
      </w:r>
      <w:r w:rsidRPr="00043BAD">
        <w:rPr>
          <w:sz w:val="24"/>
          <w:szCs w:val="24"/>
          <w:lang w:val="en-AU"/>
        </w:rPr>
        <w:t>eeting</w:t>
      </w:r>
      <w:r>
        <w:rPr>
          <w:sz w:val="24"/>
          <w:szCs w:val="24"/>
          <w:lang w:val="en-AU"/>
        </w:rPr>
        <w:t>s</w:t>
      </w:r>
    </w:p>
    <w:p w14:paraId="2F16F935" w14:textId="14A2517F" w:rsidR="00043BAD" w:rsidRDefault="00043BAD" w:rsidP="009D6E9D">
      <w:pPr>
        <w:pStyle w:val="ListParagraph"/>
        <w:numPr>
          <w:ilvl w:val="1"/>
          <w:numId w:val="12"/>
        </w:numPr>
        <w:tabs>
          <w:tab w:val="left" w:pos="1000"/>
        </w:tabs>
        <w:spacing w:after="120" w:line="276" w:lineRule="auto"/>
        <w:ind w:right="130"/>
        <w:rPr>
          <w:sz w:val="24"/>
          <w:szCs w:val="24"/>
          <w:lang w:val="en-AU"/>
        </w:rPr>
      </w:pPr>
      <w:r w:rsidRPr="00043BAD">
        <w:rPr>
          <w:sz w:val="24"/>
          <w:szCs w:val="24"/>
          <w:lang w:val="en-AU"/>
        </w:rPr>
        <w:t>Apprenticeship support services</w:t>
      </w:r>
      <w:r>
        <w:rPr>
          <w:sz w:val="24"/>
          <w:szCs w:val="24"/>
          <w:lang w:val="en-AU"/>
        </w:rPr>
        <w:t xml:space="preserve"> consultation forums</w:t>
      </w:r>
    </w:p>
    <w:p w14:paraId="23CE5F28" w14:textId="25DF528D" w:rsidR="00043BAD" w:rsidRPr="00043BAD" w:rsidRDefault="00043BAD" w:rsidP="009D6E9D">
      <w:pPr>
        <w:pStyle w:val="ListParagraph"/>
        <w:numPr>
          <w:ilvl w:val="1"/>
          <w:numId w:val="12"/>
        </w:numPr>
        <w:tabs>
          <w:tab w:val="left" w:pos="1000"/>
        </w:tabs>
        <w:spacing w:after="120" w:line="276" w:lineRule="auto"/>
        <w:ind w:right="130"/>
        <w:rPr>
          <w:sz w:val="24"/>
          <w:szCs w:val="24"/>
          <w:lang w:val="en-AU"/>
        </w:rPr>
      </w:pPr>
      <w:r w:rsidRPr="00043BAD">
        <w:rPr>
          <w:sz w:val="24"/>
          <w:szCs w:val="24"/>
        </w:rPr>
        <w:t>Apprentice Employment Network NSW &amp; ACT</w:t>
      </w:r>
      <w:r>
        <w:rPr>
          <w:sz w:val="24"/>
          <w:szCs w:val="24"/>
        </w:rPr>
        <w:t xml:space="preserve"> Skills Conference</w:t>
      </w:r>
    </w:p>
    <w:p w14:paraId="4906E574" w14:textId="51A9FD14" w:rsidR="00043BAD" w:rsidRPr="009D6E9D" w:rsidRDefault="00043BAD" w:rsidP="009D6E9D">
      <w:pPr>
        <w:pStyle w:val="ListParagraph"/>
        <w:numPr>
          <w:ilvl w:val="1"/>
          <w:numId w:val="12"/>
        </w:numPr>
        <w:tabs>
          <w:tab w:val="left" w:pos="1000"/>
        </w:tabs>
        <w:spacing w:after="120" w:line="276" w:lineRule="auto"/>
        <w:ind w:right="130"/>
        <w:rPr>
          <w:sz w:val="24"/>
          <w:szCs w:val="24"/>
          <w:lang w:val="en-AU"/>
        </w:rPr>
      </w:pPr>
      <w:r>
        <w:rPr>
          <w:sz w:val="24"/>
          <w:szCs w:val="24"/>
        </w:rPr>
        <w:t xml:space="preserve">Regular operational meetings between Skills Canberra and </w:t>
      </w:r>
      <w:r w:rsidRPr="00043BAD">
        <w:rPr>
          <w:sz w:val="24"/>
          <w:szCs w:val="24"/>
          <w:lang w:val="en-AU"/>
        </w:rPr>
        <w:t>Apprentice Connect Australia Provider</w:t>
      </w:r>
      <w:r>
        <w:rPr>
          <w:sz w:val="24"/>
          <w:szCs w:val="24"/>
          <w:lang w:val="en-AU"/>
        </w:rPr>
        <w:t>s.</w:t>
      </w:r>
    </w:p>
    <w:p w14:paraId="75AB51C2" w14:textId="1ABA7918" w:rsidR="005F6FD4" w:rsidRDefault="0077258D" w:rsidP="00BA4159">
      <w:pPr>
        <w:pStyle w:val="ListParagraph"/>
        <w:numPr>
          <w:ilvl w:val="0"/>
          <w:numId w:val="8"/>
        </w:numPr>
        <w:tabs>
          <w:tab w:val="left" w:pos="1000"/>
        </w:tabs>
        <w:spacing w:before="4" w:after="120" w:line="278" w:lineRule="auto"/>
        <w:ind w:right="137"/>
        <w:rPr>
          <w:sz w:val="24"/>
        </w:rPr>
      </w:pPr>
      <w:r>
        <w:rPr>
          <w:sz w:val="24"/>
        </w:rPr>
        <w:t>Exercise d</w:t>
      </w:r>
      <w:r w:rsidR="005F6FD4" w:rsidRPr="005F6FD4">
        <w:rPr>
          <w:sz w:val="24"/>
        </w:rPr>
        <w:t xml:space="preserve">elegations </w:t>
      </w:r>
      <w:r>
        <w:rPr>
          <w:sz w:val="24"/>
        </w:rPr>
        <w:t xml:space="preserve">under the </w:t>
      </w:r>
      <w:r w:rsidRPr="0077258D">
        <w:rPr>
          <w:i/>
          <w:iCs/>
          <w:sz w:val="24"/>
        </w:rPr>
        <w:t>Training and Tertiary Education Act 2003</w:t>
      </w:r>
      <w:r>
        <w:rPr>
          <w:sz w:val="24"/>
        </w:rPr>
        <w:t xml:space="preserve">, which </w:t>
      </w:r>
      <w:r w:rsidR="005F6FD4" w:rsidRPr="005F6FD4">
        <w:rPr>
          <w:sz w:val="24"/>
        </w:rPr>
        <w:t>may involve making determinations, instigating another course of action or reviewing decisions.</w:t>
      </w:r>
    </w:p>
    <w:p w14:paraId="464BD233" w14:textId="77777777" w:rsidR="0077258D" w:rsidRDefault="00DC04F0" w:rsidP="0077258D">
      <w:pPr>
        <w:pStyle w:val="ListParagraph"/>
        <w:numPr>
          <w:ilvl w:val="0"/>
          <w:numId w:val="8"/>
        </w:numPr>
        <w:tabs>
          <w:tab w:val="left" w:pos="1000"/>
        </w:tabs>
        <w:spacing w:after="120" w:line="276" w:lineRule="auto"/>
        <w:ind w:right="135"/>
        <w:rPr>
          <w:sz w:val="24"/>
        </w:rPr>
      </w:pPr>
      <w:proofErr w:type="spellStart"/>
      <w:r>
        <w:rPr>
          <w:sz w:val="24"/>
        </w:rPr>
        <w:t>Analyse</w:t>
      </w:r>
      <w:proofErr w:type="spellEnd"/>
      <w:r>
        <w:rPr>
          <w:sz w:val="24"/>
        </w:rPr>
        <w:t xml:space="preserve"> complex issues and </w:t>
      </w:r>
      <w:r w:rsidR="001C11EA">
        <w:rPr>
          <w:sz w:val="24"/>
        </w:rPr>
        <w:t>information and</w:t>
      </w:r>
      <w:r>
        <w:rPr>
          <w:sz w:val="24"/>
        </w:rPr>
        <w:t xml:space="preserve"> provide detailed advice on legislation</w:t>
      </w:r>
      <w:r w:rsidR="00043BAD">
        <w:rPr>
          <w:sz w:val="24"/>
        </w:rPr>
        <w:t>, policies and guidelines</w:t>
      </w:r>
      <w:r>
        <w:rPr>
          <w:sz w:val="24"/>
        </w:rPr>
        <w:t xml:space="preserve"> relating to </w:t>
      </w:r>
      <w:r w:rsidR="00043BAD">
        <w:rPr>
          <w:sz w:val="24"/>
        </w:rPr>
        <w:t>Australian Apprenticeships</w:t>
      </w:r>
      <w:r>
        <w:rPr>
          <w:sz w:val="24"/>
        </w:rPr>
        <w:t>.</w:t>
      </w:r>
    </w:p>
    <w:p w14:paraId="4C3A1D68" w14:textId="46CFBD87" w:rsidR="00077398" w:rsidRDefault="0077258D" w:rsidP="0077258D">
      <w:pPr>
        <w:pStyle w:val="ListParagraph"/>
        <w:numPr>
          <w:ilvl w:val="0"/>
          <w:numId w:val="8"/>
        </w:numPr>
        <w:tabs>
          <w:tab w:val="left" w:pos="1000"/>
        </w:tabs>
        <w:spacing w:after="120" w:line="276" w:lineRule="auto"/>
        <w:ind w:right="135"/>
        <w:rPr>
          <w:sz w:val="24"/>
        </w:rPr>
      </w:pPr>
      <w:r>
        <w:rPr>
          <w:sz w:val="24"/>
        </w:rPr>
        <w:t>Develop fact sheets, g</w:t>
      </w:r>
      <w:r w:rsidR="005F6FD4" w:rsidRPr="005F6FD4">
        <w:rPr>
          <w:sz w:val="24"/>
        </w:rPr>
        <w:t xml:space="preserve">uidelines, rules, instructions or procedures for use by other staff and </w:t>
      </w:r>
      <w:r w:rsidR="005F6FD4">
        <w:rPr>
          <w:sz w:val="24"/>
        </w:rPr>
        <w:t>stakeholders</w:t>
      </w:r>
      <w:r w:rsidR="005F6FD4" w:rsidRPr="005F6FD4">
        <w:rPr>
          <w:sz w:val="24"/>
        </w:rPr>
        <w:t>.</w:t>
      </w:r>
    </w:p>
    <w:p w14:paraId="59C24547" w14:textId="5B5B3F82" w:rsidR="005F6FD4" w:rsidRDefault="0077258D" w:rsidP="00FC5121">
      <w:pPr>
        <w:pStyle w:val="ListParagraph"/>
        <w:numPr>
          <w:ilvl w:val="1"/>
          <w:numId w:val="3"/>
        </w:numPr>
        <w:tabs>
          <w:tab w:val="left" w:pos="999"/>
          <w:tab w:val="left" w:pos="1000"/>
        </w:tabs>
        <w:spacing w:after="120" w:line="242" w:lineRule="auto"/>
        <w:ind w:left="999" w:right="294" w:hanging="567"/>
        <w:jc w:val="left"/>
        <w:rPr>
          <w:sz w:val="24"/>
        </w:rPr>
      </w:pPr>
      <w:r>
        <w:rPr>
          <w:sz w:val="24"/>
        </w:rPr>
        <w:t>U</w:t>
      </w:r>
      <w:r w:rsidR="005F6FD4" w:rsidRPr="005F6FD4">
        <w:rPr>
          <w:sz w:val="24"/>
        </w:rPr>
        <w:t>ndertake the allocation and monitoring of resources</w:t>
      </w:r>
      <w:r>
        <w:rPr>
          <w:sz w:val="24"/>
        </w:rPr>
        <w:t xml:space="preserve"> and prepare input for annual budget preparation.</w:t>
      </w:r>
      <w:r w:rsidR="005F6FD4" w:rsidRPr="005F6FD4">
        <w:rPr>
          <w:sz w:val="24"/>
        </w:rPr>
        <w:t xml:space="preserve"> </w:t>
      </w:r>
    </w:p>
    <w:p w14:paraId="1A14F491" w14:textId="474B26B1" w:rsidR="005F6FD4" w:rsidRDefault="0077258D" w:rsidP="00FC5121">
      <w:pPr>
        <w:pStyle w:val="ListParagraph"/>
        <w:numPr>
          <w:ilvl w:val="1"/>
          <w:numId w:val="3"/>
        </w:numPr>
        <w:tabs>
          <w:tab w:val="left" w:pos="999"/>
          <w:tab w:val="left" w:pos="1000"/>
        </w:tabs>
        <w:spacing w:after="120" w:line="242" w:lineRule="auto"/>
        <w:ind w:left="999" w:right="294" w:hanging="567"/>
        <w:jc w:val="left"/>
        <w:rPr>
          <w:sz w:val="24"/>
        </w:rPr>
      </w:pPr>
      <w:r>
        <w:rPr>
          <w:sz w:val="24"/>
        </w:rPr>
        <w:t>C</w:t>
      </w:r>
      <w:r w:rsidR="005F6FD4" w:rsidRPr="005F6FD4">
        <w:rPr>
          <w:sz w:val="24"/>
        </w:rPr>
        <w:t xml:space="preserve">ontribute to the development and implementation of policy initiatives </w:t>
      </w:r>
      <w:r w:rsidR="005F6FD4">
        <w:rPr>
          <w:sz w:val="24"/>
        </w:rPr>
        <w:t>and</w:t>
      </w:r>
      <w:r w:rsidR="005F6FD4" w:rsidRPr="005F6FD4">
        <w:rPr>
          <w:sz w:val="24"/>
        </w:rPr>
        <w:t xml:space="preserve"> corporate strategies.  </w:t>
      </w:r>
    </w:p>
    <w:p w14:paraId="639B5AB7" w14:textId="66423F32" w:rsidR="005F6FD4" w:rsidRDefault="0077258D" w:rsidP="00FC5121">
      <w:pPr>
        <w:pStyle w:val="ListParagraph"/>
        <w:numPr>
          <w:ilvl w:val="1"/>
          <w:numId w:val="3"/>
        </w:numPr>
        <w:tabs>
          <w:tab w:val="left" w:pos="999"/>
          <w:tab w:val="left" w:pos="1000"/>
        </w:tabs>
        <w:spacing w:after="120" w:line="242" w:lineRule="auto"/>
        <w:ind w:left="999" w:right="294" w:hanging="567"/>
        <w:jc w:val="left"/>
        <w:rPr>
          <w:sz w:val="24"/>
        </w:rPr>
      </w:pPr>
      <w:r>
        <w:rPr>
          <w:sz w:val="24"/>
        </w:rPr>
        <w:t>Negotiate</w:t>
      </w:r>
      <w:r w:rsidR="005F6FD4" w:rsidRPr="005F6FD4">
        <w:rPr>
          <w:sz w:val="24"/>
        </w:rPr>
        <w:t xml:space="preserve"> </w:t>
      </w:r>
      <w:r>
        <w:rPr>
          <w:sz w:val="24"/>
        </w:rPr>
        <w:t>and</w:t>
      </w:r>
      <w:r w:rsidR="005F6FD4" w:rsidRPr="005F6FD4">
        <w:rPr>
          <w:sz w:val="24"/>
        </w:rPr>
        <w:t xml:space="preserve"> communicate, under limited direction, on behalf of </w:t>
      </w:r>
      <w:r>
        <w:rPr>
          <w:sz w:val="24"/>
        </w:rPr>
        <w:t>Skills Canberra</w:t>
      </w:r>
      <w:r w:rsidR="005F6FD4" w:rsidRPr="005F6FD4">
        <w:rPr>
          <w:sz w:val="24"/>
        </w:rPr>
        <w:t xml:space="preserve"> with clients </w:t>
      </w:r>
      <w:r>
        <w:rPr>
          <w:sz w:val="24"/>
        </w:rPr>
        <w:t>and</w:t>
      </w:r>
      <w:r w:rsidR="005F6FD4" w:rsidRPr="005F6FD4">
        <w:rPr>
          <w:sz w:val="24"/>
        </w:rPr>
        <w:t xml:space="preserve"> other interested parties.</w:t>
      </w:r>
    </w:p>
    <w:p w14:paraId="75E66566" w14:textId="48D36F2F" w:rsidR="005F6FD4" w:rsidRDefault="0077258D" w:rsidP="00FC5121">
      <w:pPr>
        <w:pStyle w:val="ListParagraph"/>
        <w:numPr>
          <w:ilvl w:val="1"/>
          <w:numId w:val="3"/>
        </w:numPr>
        <w:tabs>
          <w:tab w:val="left" w:pos="999"/>
          <w:tab w:val="left" w:pos="1000"/>
        </w:tabs>
        <w:spacing w:after="120" w:line="242" w:lineRule="auto"/>
        <w:ind w:left="999" w:right="294" w:hanging="567"/>
        <w:jc w:val="left"/>
        <w:rPr>
          <w:sz w:val="24"/>
        </w:rPr>
      </w:pPr>
      <w:r>
        <w:rPr>
          <w:sz w:val="24"/>
        </w:rPr>
        <w:t>Use</w:t>
      </w:r>
      <w:r w:rsidR="005F6FD4" w:rsidRPr="005F6FD4">
        <w:rPr>
          <w:sz w:val="24"/>
        </w:rPr>
        <w:t xml:space="preserve"> </w:t>
      </w:r>
      <w:r w:rsidR="00730CAB">
        <w:rPr>
          <w:sz w:val="24"/>
        </w:rPr>
        <w:t>AVETARS</w:t>
      </w:r>
      <w:r>
        <w:rPr>
          <w:sz w:val="24"/>
        </w:rPr>
        <w:t xml:space="preserve">, </w:t>
      </w:r>
      <w:r w:rsidR="00730CAB">
        <w:rPr>
          <w:sz w:val="24"/>
        </w:rPr>
        <w:t>Qualtrics</w:t>
      </w:r>
      <w:r w:rsidR="005F6FD4" w:rsidRPr="005F6FD4">
        <w:rPr>
          <w:sz w:val="24"/>
        </w:rPr>
        <w:t xml:space="preserve"> </w:t>
      </w:r>
      <w:r>
        <w:rPr>
          <w:sz w:val="24"/>
        </w:rPr>
        <w:t xml:space="preserve">and Content Manager </w:t>
      </w:r>
      <w:r w:rsidR="005F6FD4" w:rsidRPr="005F6FD4">
        <w:rPr>
          <w:sz w:val="24"/>
        </w:rPr>
        <w:t>applications</w:t>
      </w:r>
      <w:r>
        <w:rPr>
          <w:sz w:val="24"/>
        </w:rPr>
        <w:t>.</w:t>
      </w:r>
      <w:r w:rsidR="005F6FD4" w:rsidRPr="005F6FD4">
        <w:rPr>
          <w:sz w:val="24"/>
        </w:rPr>
        <w:t xml:space="preserve"> </w:t>
      </w:r>
    </w:p>
    <w:p w14:paraId="26B19853" w14:textId="4D0B67C0" w:rsidR="00730CAB" w:rsidRDefault="0077258D" w:rsidP="00FC5121">
      <w:pPr>
        <w:pStyle w:val="ListParagraph"/>
        <w:numPr>
          <w:ilvl w:val="1"/>
          <w:numId w:val="3"/>
        </w:numPr>
        <w:tabs>
          <w:tab w:val="left" w:pos="999"/>
          <w:tab w:val="left" w:pos="1000"/>
        </w:tabs>
        <w:spacing w:after="120" w:line="242" w:lineRule="auto"/>
        <w:ind w:left="999" w:right="294" w:hanging="567"/>
        <w:jc w:val="left"/>
        <w:rPr>
          <w:sz w:val="24"/>
        </w:rPr>
      </w:pPr>
      <w:r>
        <w:rPr>
          <w:sz w:val="24"/>
        </w:rPr>
        <w:t>Undertake</w:t>
      </w:r>
      <w:r w:rsidR="00730CAB" w:rsidRPr="00730CAB">
        <w:rPr>
          <w:sz w:val="24"/>
        </w:rPr>
        <w:t xml:space="preserve"> research, reviews </w:t>
      </w:r>
      <w:r>
        <w:rPr>
          <w:sz w:val="24"/>
        </w:rPr>
        <w:t>and</w:t>
      </w:r>
      <w:r w:rsidR="00730CAB" w:rsidRPr="00730CAB">
        <w:rPr>
          <w:sz w:val="24"/>
        </w:rPr>
        <w:t xml:space="preserve"> investigations, including the preparation of reports and </w:t>
      </w:r>
      <w:r w:rsidR="00730CAB" w:rsidRPr="00730CAB">
        <w:rPr>
          <w:sz w:val="24"/>
        </w:rPr>
        <w:lastRenderedPageBreak/>
        <w:t>associated papers.</w:t>
      </w:r>
    </w:p>
    <w:p w14:paraId="07DED808" w14:textId="2C2FA7CF" w:rsidR="003B0709" w:rsidRPr="0077258D" w:rsidRDefault="00DC04F0" w:rsidP="0077258D">
      <w:pPr>
        <w:rPr>
          <w:sz w:val="24"/>
        </w:rPr>
      </w:pPr>
      <w:bookmarkStart w:id="0" w:name="_Hlk145315053"/>
      <w:r w:rsidRPr="0077258D">
        <w:rPr>
          <w:sz w:val="24"/>
        </w:rPr>
        <w:t>This position involves direct supervision of staff.</w:t>
      </w:r>
      <w:bookmarkEnd w:id="0"/>
    </w:p>
    <w:p w14:paraId="51C94EDF" w14:textId="77777777" w:rsidR="0077258D" w:rsidRDefault="0077258D">
      <w:pPr>
        <w:pStyle w:val="Heading1"/>
        <w:spacing w:before="0"/>
        <w:jc w:val="both"/>
      </w:pPr>
    </w:p>
    <w:p w14:paraId="5D9B862A" w14:textId="549E239E" w:rsidR="003B0709" w:rsidRDefault="00DC04F0">
      <w:pPr>
        <w:pStyle w:val="Heading1"/>
        <w:spacing w:before="0"/>
        <w:jc w:val="both"/>
      </w:pPr>
      <w:r>
        <w:t>WHAT</w:t>
      </w:r>
      <w:r>
        <w:rPr>
          <w:spacing w:val="-8"/>
        </w:rPr>
        <w:t xml:space="preserve"> </w:t>
      </w:r>
      <w:r>
        <w:t>YOU</w:t>
      </w:r>
      <w:r>
        <w:rPr>
          <w:spacing w:val="-7"/>
        </w:rPr>
        <w:t xml:space="preserve"> </w:t>
      </w:r>
      <w:r>
        <w:rPr>
          <w:spacing w:val="-2"/>
        </w:rPr>
        <w:t>REQUIRE</w:t>
      </w:r>
    </w:p>
    <w:p w14:paraId="3276E5D4" w14:textId="77777777" w:rsidR="003B0709" w:rsidRDefault="00DC04F0">
      <w:pPr>
        <w:pStyle w:val="BodyText"/>
        <w:spacing w:before="240"/>
        <w:ind w:left="432" w:right="1350"/>
        <w:jc w:val="both"/>
      </w:pPr>
      <w:r>
        <w:t>The</w:t>
      </w:r>
      <w:r>
        <w:rPr>
          <w:spacing w:val="-4"/>
        </w:rPr>
        <w:t xml:space="preserve"> </w:t>
      </w:r>
      <w:r>
        <w:t>following</w:t>
      </w:r>
      <w:r>
        <w:rPr>
          <w:spacing w:val="-5"/>
        </w:rPr>
        <w:t xml:space="preserve"> </w:t>
      </w:r>
      <w:r>
        <w:t>capabilities</w:t>
      </w:r>
      <w:r>
        <w:rPr>
          <w:spacing w:val="-3"/>
        </w:rPr>
        <w:t xml:space="preserve"> </w:t>
      </w:r>
      <w:r>
        <w:t>form</w:t>
      </w:r>
      <w:r>
        <w:rPr>
          <w:spacing w:val="-5"/>
        </w:rPr>
        <w:t xml:space="preserve"> </w:t>
      </w:r>
      <w:r>
        <w:t>the</w:t>
      </w:r>
      <w:r>
        <w:rPr>
          <w:spacing w:val="-2"/>
        </w:rPr>
        <w:t xml:space="preserve"> </w:t>
      </w:r>
      <w:r>
        <w:t>criteria</w:t>
      </w:r>
      <w:r>
        <w:rPr>
          <w:spacing w:val="-5"/>
        </w:rPr>
        <w:t xml:space="preserve"> </w:t>
      </w:r>
      <w:r>
        <w:t>that</w:t>
      </w:r>
      <w:r>
        <w:rPr>
          <w:spacing w:val="-4"/>
        </w:rPr>
        <w:t xml:space="preserve"> </w:t>
      </w:r>
      <w:r>
        <w:t>are</w:t>
      </w:r>
      <w:r>
        <w:rPr>
          <w:spacing w:val="-2"/>
        </w:rPr>
        <w:t xml:space="preserve"> </w:t>
      </w:r>
      <w:r>
        <w:t>required</w:t>
      </w:r>
      <w:r>
        <w:rPr>
          <w:spacing w:val="-4"/>
        </w:rPr>
        <w:t xml:space="preserve"> </w:t>
      </w:r>
      <w:r>
        <w:t>to</w:t>
      </w:r>
      <w:r>
        <w:rPr>
          <w:spacing w:val="-4"/>
        </w:rPr>
        <w:t xml:space="preserve"> </w:t>
      </w:r>
      <w:r>
        <w:t>perform</w:t>
      </w:r>
      <w:r>
        <w:rPr>
          <w:spacing w:val="-5"/>
        </w:rPr>
        <w:t xml:space="preserve"> </w:t>
      </w:r>
      <w:r>
        <w:t>the</w:t>
      </w:r>
      <w:r>
        <w:rPr>
          <w:spacing w:val="-4"/>
        </w:rPr>
        <w:t xml:space="preserve"> </w:t>
      </w:r>
      <w:r>
        <w:t>duties</w:t>
      </w:r>
      <w:r>
        <w:rPr>
          <w:spacing w:val="-2"/>
        </w:rPr>
        <w:t xml:space="preserve"> </w:t>
      </w:r>
      <w:r>
        <w:t>and responsibilities of the position.</w:t>
      </w:r>
    </w:p>
    <w:p w14:paraId="165BD76D" w14:textId="77777777" w:rsidR="003B0709" w:rsidRDefault="003B0709">
      <w:pPr>
        <w:pStyle w:val="BodyText"/>
        <w:spacing w:before="8"/>
        <w:rPr>
          <w:sz w:val="19"/>
        </w:rPr>
      </w:pPr>
    </w:p>
    <w:p w14:paraId="5C64292B" w14:textId="77777777" w:rsidR="003B0709" w:rsidRDefault="00DC04F0">
      <w:pPr>
        <w:pStyle w:val="Heading2"/>
        <w:rPr>
          <w:spacing w:val="-2"/>
        </w:rPr>
      </w:pPr>
      <w:r>
        <w:t>Professional</w:t>
      </w:r>
      <w:r>
        <w:rPr>
          <w:spacing w:val="-5"/>
        </w:rPr>
        <w:t xml:space="preserve"> </w:t>
      </w:r>
      <w:r>
        <w:t>/</w:t>
      </w:r>
      <w:r>
        <w:rPr>
          <w:spacing w:val="-8"/>
        </w:rPr>
        <w:t xml:space="preserve"> </w:t>
      </w:r>
      <w:r>
        <w:t>Technical</w:t>
      </w:r>
      <w:r>
        <w:rPr>
          <w:spacing w:val="-6"/>
        </w:rPr>
        <w:t xml:space="preserve"> </w:t>
      </w:r>
      <w:r>
        <w:t>Skills</w:t>
      </w:r>
      <w:r>
        <w:rPr>
          <w:spacing w:val="-5"/>
        </w:rPr>
        <w:t xml:space="preserve"> </w:t>
      </w:r>
      <w:r>
        <w:t>and</w:t>
      </w:r>
      <w:r>
        <w:rPr>
          <w:spacing w:val="-4"/>
        </w:rPr>
        <w:t xml:space="preserve"> </w:t>
      </w:r>
      <w:r>
        <w:rPr>
          <w:spacing w:val="-2"/>
        </w:rPr>
        <w:t>Knowledge</w:t>
      </w:r>
    </w:p>
    <w:p w14:paraId="7E6F367D" w14:textId="277E626A" w:rsidR="00650785" w:rsidRDefault="00650785" w:rsidP="00650785">
      <w:pPr>
        <w:pStyle w:val="Heading2"/>
        <w:spacing w:before="120" w:after="120"/>
        <w:ind w:left="431"/>
        <w:rPr>
          <w:b w:val="0"/>
          <w:bCs w:val="0"/>
          <w:spacing w:val="-2"/>
          <w:sz w:val="24"/>
          <w:szCs w:val="24"/>
          <w:u w:val="single"/>
        </w:rPr>
      </w:pPr>
      <w:r>
        <w:rPr>
          <w:b w:val="0"/>
          <w:bCs w:val="0"/>
          <w:spacing w:val="-2"/>
          <w:sz w:val="24"/>
          <w:szCs w:val="24"/>
          <w:u w:val="single"/>
        </w:rPr>
        <w:t>Agency knowledge</w:t>
      </w:r>
    </w:p>
    <w:p w14:paraId="33A82E39" w14:textId="6EC41AD4" w:rsidR="00650785" w:rsidRDefault="007A555F" w:rsidP="00650785">
      <w:pPr>
        <w:pStyle w:val="ListParagraph"/>
        <w:numPr>
          <w:ilvl w:val="0"/>
          <w:numId w:val="2"/>
        </w:numPr>
        <w:tabs>
          <w:tab w:val="left" w:pos="1000"/>
        </w:tabs>
        <w:spacing w:before="1"/>
        <w:ind w:right="133"/>
        <w:rPr>
          <w:sz w:val="24"/>
        </w:rPr>
      </w:pPr>
      <w:r>
        <w:rPr>
          <w:sz w:val="24"/>
          <w:lang w:val="en-AU"/>
        </w:rPr>
        <w:t>d</w:t>
      </w:r>
      <w:r w:rsidR="00650785" w:rsidRPr="00233F1A">
        <w:rPr>
          <w:sz w:val="24"/>
          <w:lang w:val="en-AU"/>
        </w:rPr>
        <w:t>evelop</w:t>
      </w:r>
      <w:r>
        <w:rPr>
          <w:sz w:val="24"/>
          <w:lang w:val="en-AU"/>
        </w:rPr>
        <w:t>ing</w:t>
      </w:r>
      <w:r w:rsidR="00650785" w:rsidRPr="00233F1A">
        <w:rPr>
          <w:sz w:val="24"/>
          <w:lang w:val="en-AU"/>
        </w:rPr>
        <w:t xml:space="preserve"> and apply</w:t>
      </w:r>
      <w:r>
        <w:rPr>
          <w:sz w:val="24"/>
          <w:lang w:val="en-AU"/>
        </w:rPr>
        <w:t>ing</w:t>
      </w:r>
      <w:r w:rsidR="00650785" w:rsidRPr="00233F1A">
        <w:rPr>
          <w:sz w:val="24"/>
          <w:lang w:val="en-AU"/>
        </w:rPr>
        <w:t xml:space="preserve"> work knowledge, legislation, agency policy, procedures and guidelines to achieve organisational outcomes</w:t>
      </w:r>
      <w:r w:rsidR="00650785">
        <w:rPr>
          <w:sz w:val="24"/>
          <w:lang w:val="en-AU"/>
        </w:rPr>
        <w:t>.</w:t>
      </w:r>
    </w:p>
    <w:p w14:paraId="2BED0757" w14:textId="7E9A3EFC" w:rsidR="00650785" w:rsidRPr="00650785" w:rsidRDefault="00650785" w:rsidP="00650785">
      <w:pPr>
        <w:pStyle w:val="Heading2"/>
        <w:spacing w:before="120" w:after="120"/>
        <w:ind w:left="431"/>
        <w:rPr>
          <w:b w:val="0"/>
          <w:bCs w:val="0"/>
          <w:sz w:val="24"/>
          <w:szCs w:val="24"/>
          <w:u w:val="single"/>
        </w:rPr>
      </w:pPr>
      <w:r w:rsidRPr="00650785">
        <w:rPr>
          <w:b w:val="0"/>
          <w:bCs w:val="0"/>
          <w:spacing w:val="-2"/>
          <w:sz w:val="24"/>
          <w:szCs w:val="24"/>
          <w:u w:val="single"/>
        </w:rPr>
        <w:t>Service delivery</w:t>
      </w:r>
    </w:p>
    <w:p w14:paraId="289B57C2" w14:textId="7F12E731" w:rsidR="00650785" w:rsidRDefault="007A555F" w:rsidP="00650785">
      <w:pPr>
        <w:pStyle w:val="ListParagraph"/>
        <w:numPr>
          <w:ilvl w:val="0"/>
          <w:numId w:val="2"/>
        </w:numPr>
        <w:rPr>
          <w:sz w:val="24"/>
        </w:rPr>
      </w:pPr>
      <w:r w:rsidRPr="007A555F">
        <w:rPr>
          <w:sz w:val="24"/>
          <w:szCs w:val="24"/>
        </w:rPr>
        <w:t>A history of contributing to delivering a high standard of customer and community focused service</w:t>
      </w:r>
      <w:r w:rsidRPr="00233F1A">
        <w:rPr>
          <w:sz w:val="24"/>
          <w:lang w:val="en-AU"/>
        </w:rPr>
        <w:t xml:space="preserve"> </w:t>
      </w:r>
      <w:r>
        <w:rPr>
          <w:sz w:val="24"/>
          <w:lang w:val="en-AU"/>
        </w:rPr>
        <w:t xml:space="preserve">underpinned by </w:t>
      </w:r>
      <w:r w:rsidR="00650785" w:rsidRPr="00650785">
        <w:rPr>
          <w:sz w:val="24"/>
        </w:rPr>
        <w:t>a holistic approach to service design and delivery for improved outcomes.</w:t>
      </w:r>
    </w:p>
    <w:p w14:paraId="5CC6EA0D" w14:textId="58DF45A3" w:rsidR="00650785" w:rsidRPr="00650785" w:rsidRDefault="00650785" w:rsidP="00650785">
      <w:pPr>
        <w:pStyle w:val="Heading2"/>
        <w:spacing w:before="120" w:after="120"/>
        <w:ind w:left="431"/>
        <w:rPr>
          <w:b w:val="0"/>
          <w:bCs w:val="0"/>
          <w:spacing w:val="-2"/>
          <w:sz w:val="24"/>
          <w:szCs w:val="24"/>
          <w:u w:val="single"/>
        </w:rPr>
      </w:pPr>
      <w:proofErr w:type="gramStart"/>
      <w:r w:rsidRPr="00650785">
        <w:rPr>
          <w:b w:val="0"/>
          <w:bCs w:val="0"/>
          <w:spacing w:val="-2"/>
          <w:sz w:val="24"/>
          <w:szCs w:val="24"/>
          <w:u w:val="single"/>
        </w:rPr>
        <w:t>Achieve</w:t>
      </w:r>
      <w:proofErr w:type="gramEnd"/>
      <w:r w:rsidRPr="00650785">
        <w:rPr>
          <w:b w:val="0"/>
          <w:bCs w:val="0"/>
          <w:spacing w:val="-2"/>
          <w:sz w:val="24"/>
          <w:szCs w:val="24"/>
          <w:u w:val="single"/>
        </w:rPr>
        <w:t xml:space="preserve"> results with integrity</w:t>
      </w:r>
    </w:p>
    <w:p w14:paraId="7C9F9EED" w14:textId="2A4066D5" w:rsidR="00650785" w:rsidRPr="007A555F" w:rsidRDefault="007A555F" w:rsidP="007A555F">
      <w:pPr>
        <w:pStyle w:val="ListParagraph"/>
        <w:numPr>
          <w:ilvl w:val="0"/>
          <w:numId w:val="2"/>
        </w:numPr>
        <w:rPr>
          <w:sz w:val="24"/>
          <w:szCs w:val="24"/>
        </w:rPr>
      </w:pPr>
      <w:r w:rsidRPr="007A555F">
        <w:rPr>
          <w:sz w:val="24"/>
          <w:szCs w:val="24"/>
        </w:rPr>
        <w:t>The ability to apply principles of open and accountable Government and a</w:t>
      </w:r>
      <w:r w:rsidR="00650785" w:rsidRPr="007A555F">
        <w:rPr>
          <w:sz w:val="24"/>
          <w:szCs w:val="24"/>
        </w:rPr>
        <w:t>lign team activities with strategic priorities</w:t>
      </w:r>
      <w:r>
        <w:rPr>
          <w:sz w:val="24"/>
          <w:szCs w:val="24"/>
        </w:rPr>
        <w:t xml:space="preserve"> and </w:t>
      </w:r>
      <w:r w:rsidRPr="007A555F">
        <w:rPr>
          <w:sz w:val="24"/>
          <w:szCs w:val="24"/>
          <w:lang w:val="en-AU"/>
        </w:rPr>
        <w:t>model good practice in documenting your own work.</w:t>
      </w:r>
    </w:p>
    <w:p w14:paraId="6DB623AD" w14:textId="77777777" w:rsidR="009525F5" w:rsidRDefault="009525F5">
      <w:pPr>
        <w:pStyle w:val="Heading2"/>
      </w:pPr>
    </w:p>
    <w:p w14:paraId="6F329C4C" w14:textId="73DC83B8" w:rsidR="003B0709" w:rsidRDefault="00DC04F0">
      <w:pPr>
        <w:pStyle w:val="Heading2"/>
        <w:rPr>
          <w:spacing w:val="-2"/>
        </w:rPr>
      </w:pPr>
      <w:proofErr w:type="spellStart"/>
      <w:r>
        <w:t>Behavioural</w:t>
      </w:r>
      <w:proofErr w:type="spellEnd"/>
      <w:r>
        <w:rPr>
          <w:spacing w:val="-7"/>
        </w:rPr>
        <w:t xml:space="preserve"> </w:t>
      </w:r>
      <w:r>
        <w:rPr>
          <w:spacing w:val="-2"/>
        </w:rPr>
        <w:t>Capabilities</w:t>
      </w:r>
    </w:p>
    <w:p w14:paraId="7030D12E" w14:textId="77777777" w:rsidR="00650785" w:rsidRPr="00650785" w:rsidRDefault="00650785" w:rsidP="00650785">
      <w:pPr>
        <w:pStyle w:val="Heading2"/>
        <w:spacing w:before="120" w:after="120"/>
        <w:ind w:left="431"/>
        <w:rPr>
          <w:b w:val="0"/>
          <w:bCs w:val="0"/>
          <w:spacing w:val="-2"/>
          <w:sz w:val="24"/>
          <w:szCs w:val="24"/>
          <w:u w:val="single"/>
        </w:rPr>
      </w:pPr>
      <w:r w:rsidRPr="00650785">
        <w:rPr>
          <w:b w:val="0"/>
          <w:bCs w:val="0"/>
          <w:spacing w:val="-2"/>
          <w:sz w:val="24"/>
          <w:szCs w:val="24"/>
          <w:u w:val="single"/>
        </w:rPr>
        <w:t>Teamwork</w:t>
      </w:r>
    </w:p>
    <w:p w14:paraId="1BD5B66B" w14:textId="05162AC0" w:rsidR="00650785" w:rsidRPr="001D0B8D" w:rsidRDefault="001D0B8D" w:rsidP="007A555F">
      <w:pPr>
        <w:pStyle w:val="ListParagraph"/>
        <w:numPr>
          <w:ilvl w:val="0"/>
          <w:numId w:val="2"/>
        </w:numPr>
        <w:rPr>
          <w:sz w:val="24"/>
          <w:szCs w:val="24"/>
        </w:rPr>
      </w:pPr>
      <w:r w:rsidRPr="001D0B8D">
        <w:rPr>
          <w:sz w:val="24"/>
          <w:szCs w:val="24"/>
        </w:rPr>
        <w:t xml:space="preserve">Demonstrated ability to cultivate productive working relationships </w:t>
      </w:r>
      <w:proofErr w:type="spellStart"/>
      <w:r w:rsidRPr="001D0B8D">
        <w:rPr>
          <w:sz w:val="24"/>
          <w:szCs w:val="24"/>
        </w:rPr>
        <w:t>characteri</w:t>
      </w:r>
      <w:r>
        <w:rPr>
          <w:sz w:val="24"/>
          <w:szCs w:val="24"/>
        </w:rPr>
        <w:t>s</w:t>
      </w:r>
      <w:r w:rsidRPr="001D0B8D">
        <w:rPr>
          <w:sz w:val="24"/>
          <w:szCs w:val="24"/>
        </w:rPr>
        <w:t>ed</w:t>
      </w:r>
      <w:proofErr w:type="spellEnd"/>
      <w:r w:rsidRPr="001D0B8D">
        <w:rPr>
          <w:sz w:val="24"/>
          <w:szCs w:val="24"/>
        </w:rPr>
        <w:t xml:space="preserve"> by a</w:t>
      </w:r>
      <w:r w:rsidR="00650785" w:rsidRPr="001D0B8D">
        <w:rPr>
          <w:sz w:val="24"/>
          <w:szCs w:val="24"/>
        </w:rPr>
        <w:t>ctively promot</w:t>
      </w:r>
      <w:r w:rsidRPr="001D0B8D">
        <w:rPr>
          <w:sz w:val="24"/>
          <w:szCs w:val="24"/>
        </w:rPr>
        <w:t>ing</w:t>
      </w:r>
      <w:r w:rsidR="00650785" w:rsidRPr="001D0B8D">
        <w:rPr>
          <w:sz w:val="24"/>
          <w:szCs w:val="24"/>
        </w:rPr>
        <w:t xml:space="preserve"> collaborative work practices and swiftly deal with barriers to collaboration.</w:t>
      </w:r>
    </w:p>
    <w:p w14:paraId="7976AE93" w14:textId="5B4B830F" w:rsidR="00650785" w:rsidRPr="00650785" w:rsidRDefault="00650785" w:rsidP="00650785">
      <w:pPr>
        <w:pStyle w:val="Heading2"/>
        <w:spacing w:before="120" w:after="120"/>
        <w:ind w:left="431"/>
        <w:rPr>
          <w:b w:val="0"/>
          <w:bCs w:val="0"/>
          <w:spacing w:val="-2"/>
          <w:sz w:val="24"/>
          <w:szCs w:val="24"/>
          <w:u w:val="single"/>
        </w:rPr>
      </w:pPr>
      <w:r w:rsidRPr="00650785">
        <w:rPr>
          <w:b w:val="0"/>
          <w:bCs w:val="0"/>
          <w:spacing w:val="-2"/>
          <w:sz w:val="24"/>
          <w:szCs w:val="24"/>
          <w:u w:val="single"/>
        </w:rPr>
        <w:t>Leadership</w:t>
      </w:r>
    </w:p>
    <w:p w14:paraId="05543ACD" w14:textId="4E8F9A83" w:rsidR="00233F1A" w:rsidRPr="001D0B8D" w:rsidRDefault="001D0B8D" w:rsidP="007A555F">
      <w:pPr>
        <w:pStyle w:val="ListParagraph"/>
        <w:numPr>
          <w:ilvl w:val="0"/>
          <w:numId w:val="2"/>
        </w:numPr>
        <w:rPr>
          <w:sz w:val="24"/>
          <w:szCs w:val="24"/>
        </w:rPr>
      </w:pPr>
      <w:r w:rsidRPr="001D0B8D">
        <w:rPr>
          <w:sz w:val="24"/>
          <w:szCs w:val="24"/>
        </w:rPr>
        <w:t xml:space="preserve">A history of creating better futures that improve the </w:t>
      </w:r>
      <w:proofErr w:type="spellStart"/>
      <w:r w:rsidRPr="001D0B8D">
        <w:rPr>
          <w:sz w:val="24"/>
          <w:szCs w:val="24"/>
        </w:rPr>
        <w:t>organisation</w:t>
      </w:r>
      <w:proofErr w:type="spellEnd"/>
      <w:r w:rsidRPr="001D0B8D">
        <w:rPr>
          <w:sz w:val="24"/>
          <w:szCs w:val="24"/>
        </w:rPr>
        <w:t xml:space="preserve"> including g</w:t>
      </w:r>
      <w:r w:rsidR="00233F1A" w:rsidRPr="001D0B8D">
        <w:rPr>
          <w:sz w:val="24"/>
          <w:szCs w:val="24"/>
        </w:rPr>
        <w:t>enerously shar</w:t>
      </w:r>
      <w:r w:rsidRPr="001D0B8D">
        <w:rPr>
          <w:sz w:val="24"/>
          <w:szCs w:val="24"/>
        </w:rPr>
        <w:t>ing</w:t>
      </w:r>
      <w:r w:rsidR="00233F1A" w:rsidRPr="001D0B8D">
        <w:rPr>
          <w:sz w:val="24"/>
          <w:szCs w:val="24"/>
        </w:rPr>
        <w:t xml:space="preserve"> information, knowledge and expertise with colleagues to improve business outcomes and enhance collective growth.</w:t>
      </w:r>
    </w:p>
    <w:p w14:paraId="52855E62" w14:textId="7A8918E0" w:rsidR="00650785" w:rsidRPr="007A555F" w:rsidRDefault="007A555F" w:rsidP="007A555F">
      <w:pPr>
        <w:pStyle w:val="Heading2"/>
        <w:spacing w:before="120" w:after="120"/>
        <w:ind w:left="431"/>
        <w:rPr>
          <w:b w:val="0"/>
          <w:bCs w:val="0"/>
          <w:spacing w:val="-2"/>
          <w:sz w:val="24"/>
          <w:szCs w:val="24"/>
          <w:u w:val="single"/>
        </w:rPr>
      </w:pPr>
      <w:r w:rsidRPr="007A555F">
        <w:rPr>
          <w:b w:val="0"/>
          <w:bCs w:val="0"/>
          <w:spacing w:val="-2"/>
          <w:sz w:val="24"/>
          <w:szCs w:val="24"/>
          <w:u w:val="single"/>
        </w:rPr>
        <w:t>Thinking and innovating</w:t>
      </w:r>
    </w:p>
    <w:p w14:paraId="26C18CCB" w14:textId="30245028" w:rsidR="00233F1A" w:rsidRPr="00233F1A" w:rsidRDefault="001D0B8D" w:rsidP="007A555F">
      <w:pPr>
        <w:pStyle w:val="ListParagraph"/>
        <w:numPr>
          <w:ilvl w:val="0"/>
          <w:numId w:val="2"/>
        </w:numPr>
        <w:rPr>
          <w:sz w:val="24"/>
        </w:rPr>
      </w:pPr>
      <w:r w:rsidRPr="001D0B8D">
        <w:rPr>
          <w:sz w:val="24"/>
          <w:szCs w:val="24"/>
        </w:rPr>
        <w:t xml:space="preserve">A propensity for contributing to improved ways of working, </w:t>
      </w:r>
      <w:r>
        <w:rPr>
          <w:sz w:val="24"/>
          <w:szCs w:val="24"/>
        </w:rPr>
        <w:t xml:space="preserve">including </w:t>
      </w:r>
      <w:r>
        <w:rPr>
          <w:sz w:val="24"/>
        </w:rPr>
        <w:t>e</w:t>
      </w:r>
      <w:r w:rsidR="00233F1A" w:rsidRPr="00233F1A">
        <w:rPr>
          <w:sz w:val="24"/>
        </w:rPr>
        <w:t>nabl</w:t>
      </w:r>
      <w:r>
        <w:rPr>
          <w:sz w:val="24"/>
        </w:rPr>
        <w:t>ing</w:t>
      </w:r>
      <w:r w:rsidR="00233F1A" w:rsidRPr="00233F1A">
        <w:rPr>
          <w:sz w:val="24"/>
        </w:rPr>
        <w:t xml:space="preserve"> the achievement of outcomes by identifying and removing potential barriers to success.</w:t>
      </w:r>
    </w:p>
    <w:p w14:paraId="59F8AE7A" w14:textId="77777777" w:rsidR="003B0709" w:rsidRDefault="003B0709">
      <w:pPr>
        <w:pStyle w:val="BodyText"/>
        <w:spacing w:before="11"/>
        <w:rPr>
          <w:sz w:val="23"/>
        </w:rPr>
      </w:pPr>
    </w:p>
    <w:p w14:paraId="344A5A69" w14:textId="77777777" w:rsidR="003B0709" w:rsidRDefault="00DC04F0">
      <w:pPr>
        <w:pStyle w:val="Heading2"/>
      </w:pPr>
      <w:r>
        <w:t>Compliance</w:t>
      </w:r>
      <w:r>
        <w:rPr>
          <w:spacing w:val="-7"/>
        </w:rPr>
        <w:t xml:space="preserve"> </w:t>
      </w:r>
      <w:r>
        <w:t>Requirements</w:t>
      </w:r>
      <w:r>
        <w:rPr>
          <w:spacing w:val="-5"/>
        </w:rPr>
        <w:t xml:space="preserve"> </w:t>
      </w:r>
      <w:r>
        <w:t>/</w:t>
      </w:r>
      <w:r>
        <w:rPr>
          <w:spacing w:val="-7"/>
        </w:rPr>
        <w:t xml:space="preserve"> </w:t>
      </w:r>
      <w:r>
        <w:rPr>
          <w:spacing w:val="-2"/>
        </w:rPr>
        <w:t>Qualifications</w:t>
      </w:r>
    </w:p>
    <w:p w14:paraId="237B2AB0" w14:textId="77777777" w:rsidR="003B0709" w:rsidRDefault="00DC04F0">
      <w:pPr>
        <w:pStyle w:val="Heading3"/>
        <w:spacing w:before="241"/>
      </w:pPr>
      <w:r>
        <w:rPr>
          <w:spacing w:val="-2"/>
        </w:rPr>
        <w:t>Mandatory:</w:t>
      </w:r>
    </w:p>
    <w:p w14:paraId="472172C9" w14:textId="02E9772E" w:rsidR="003B0709" w:rsidRPr="00233F1A" w:rsidRDefault="00DC04F0" w:rsidP="00BA4159">
      <w:pPr>
        <w:pStyle w:val="ListParagraph"/>
        <w:numPr>
          <w:ilvl w:val="0"/>
          <w:numId w:val="1"/>
        </w:numPr>
        <w:tabs>
          <w:tab w:val="left" w:pos="999"/>
          <w:tab w:val="left" w:pos="1000"/>
        </w:tabs>
        <w:spacing w:after="120"/>
        <w:ind w:hanging="568"/>
        <w:rPr>
          <w:sz w:val="24"/>
        </w:rPr>
      </w:pPr>
      <w:r>
        <w:rPr>
          <w:sz w:val="24"/>
        </w:rPr>
        <w:t>ACT</w:t>
      </w:r>
      <w:r>
        <w:rPr>
          <w:spacing w:val="-1"/>
          <w:sz w:val="24"/>
        </w:rPr>
        <w:t xml:space="preserve"> </w:t>
      </w:r>
      <w:r>
        <w:rPr>
          <w:sz w:val="24"/>
        </w:rPr>
        <w:t>Working</w:t>
      </w:r>
      <w:r>
        <w:rPr>
          <w:spacing w:val="-2"/>
          <w:sz w:val="24"/>
        </w:rPr>
        <w:t xml:space="preserve"> </w:t>
      </w:r>
      <w:r w:rsidR="00756F73">
        <w:rPr>
          <w:sz w:val="24"/>
        </w:rPr>
        <w:t>with</w:t>
      </w:r>
      <w:r>
        <w:rPr>
          <w:spacing w:val="-3"/>
          <w:sz w:val="24"/>
        </w:rPr>
        <w:t xml:space="preserve"> </w:t>
      </w:r>
      <w:r>
        <w:rPr>
          <w:sz w:val="24"/>
        </w:rPr>
        <w:t>Vulnerable</w:t>
      </w:r>
      <w:r>
        <w:rPr>
          <w:spacing w:val="-3"/>
          <w:sz w:val="24"/>
        </w:rPr>
        <w:t xml:space="preserve"> </w:t>
      </w:r>
      <w:r>
        <w:rPr>
          <w:sz w:val="24"/>
        </w:rPr>
        <w:t xml:space="preserve">People </w:t>
      </w:r>
      <w:r>
        <w:rPr>
          <w:spacing w:val="-2"/>
          <w:sz w:val="24"/>
        </w:rPr>
        <w:t>registration</w:t>
      </w:r>
      <w:r w:rsidR="00DB5A40">
        <w:rPr>
          <w:spacing w:val="-2"/>
          <w:sz w:val="24"/>
        </w:rPr>
        <w:t xml:space="preserve"> or ability to obtain one before commencement</w:t>
      </w:r>
      <w:r>
        <w:rPr>
          <w:spacing w:val="-2"/>
          <w:sz w:val="24"/>
        </w:rPr>
        <w:t>.</w:t>
      </w:r>
    </w:p>
    <w:p w14:paraId="6DB3D5E8" w14:textId="544E55D2" w:rsidR="00233F1A" w:rsidRDefault="00233F1A" w:rsidP="00BA4159">
      <w:pPr>
        <w:pStyle w:val="ListParagraph"/>
        <w:numPr>
          <w:ilvl w:val="0"/>
          <w:numId w:val="1"/>
        </w:numPr>
        <w:tabs>
          <w:tab w:val="left" w:pos="999"/>
          <w:tab w:val="left" w:pos="1000"/>
        </w:tabs>
        <w:spacing w:after="120"/>
        <w:ind w:hanging="568"/>
        <w:rPr>
          <w:sz w:val="24"/>
        </w:rPr>
      </w:pPr>
      <w:r w:rsidRPr="00233F1A">
        <w:rPr>
          <w:sz w:val="24"/>
        </w:rPr>
        <w:t>A General Construction Induction White Card, and silica and asbestos awareness training, or the ability to obtain these within a short time frame of commencement.</w:t>
      </w:r>
    </w:p>
    <w:p w14:paraId="693D627B" w14:textId="528BFC96" w:rsidR="003B0709" w:rsidRDefault="00DC04F0">
      <w:pPr>
        <w:pStyle w:val="ListParagraph"/>
        <w:numPr>
          <w:ilvl w:val="0"/>
          <w:numId w:val="1"/>
        </w:numPr>
        <w:tabs>
          <w:tab w:val="left" w:pos="999"/>
          <w:tab w:val="left" w:pos="1000"/>
        </w:tabs>
        <w:ind w:hanging="568"/>
        <w:rPr>
          <w:sz w:val="24"/>
        </w:rPr>
      </w:pPr>
      <w:r>
        <w:rPr>
          <w:sz w:val="24"/>
        </w:rPr>
        <w:t>An</w:t>
      </w:r>
      <w:r>
        <w:rPr>
          <w:spacing w:val="-1"/>
          <w:sz w:val="24"/>
        </w:rPr>
        <w:t xml:space="preserve"> </w:t>
      </w:r>
      <w:r>
        <w:rPr>
          <w:sz w:val="24"/>
        </w:rPr>
        <w:t>Australian-issued</w:t>
      </w:r>
      <w:r>
        <w:rPr>
          <w:spacing w:val="-2"/>
          <w:sz w:val="24"/>
        </w:rPr>
        <w:t xml:space="preserve"> </w:t>
      </w:r>
      <w:r>
        <w:rPr>
          <w:sz w:val="24"/>
        </w:rPr>
        <w:t>driver</w:t>
      </w:r>
      <w:r>
        <w:rPr>
          <w:spacing w:val="-1"/>
          <w:sz w:val="24"/>
        </w:rPr>
        <w:t xml:space="preserve"> </w:t>
      </w:r>
      <w:r w:rsidR="00756F73">
        <w:rPr>
          <w:sz w:val="24"/>
        </w:rPr>
        <w:t>license</w:t>
      </w:r>
      <w:r>
        <w:rPr>
          <w:spacing w:val="-3"/>
          <w:sz w:val="24"/>
        </w:rPr>
        <w:t xml:space="preserve"> </w:t>
      </w:r>
      <w:r>
        <w:rPr>
          <w:sz w:val="24"/>
        </w:rPr>
        <w:t>to</w:t>
      </w:r>
      <w:r>
        <w:rPr>
          <w:spacing w:val="-4"/>
          <w:sz w:val="24"/>
        </w:rPr>
        <w:t xml:space="preserve"> </w:t>
      </w:r>
      <w:r>
        <w:rPr>
          <w:sz w:val="24"/>
        </w:rPr>
        <w:t>operate</w:t>
      </w:r>
      <w:r>
        <w:rPr>
          <w:spacing w:val="-1"/>
          <w:sz w:val="24"/>
        </w:rPr>
        <w:t xml:space="preserve"> </w:t>
      </w:r>
      <w:r>
        <w:rPr>
          <w:sz w:val="24"/>
        </w:rPr>
        <w:t>a</w:t>
      </w:r>
      <w:r>
        <w:rPr>
          <w:spacing w:val="-4"/>
          <w:sz w:val="24"/>
        </w:rPr>
        <w:t xml:space="preserve"> </w:t>
      </w:r>
      <w:r>
        <w:rPr>
          <w:sz w:val="24"/>
        </w:rPr>
        <w:t>vehicle</w:t>
      </w:r>
      <w:r>
        <w:rPr>
          <w:spacing w:val="-2"/>
          <w:sz w:val="24"/>
        </w:rPr>
        <w:t xml:space="preserve"> </w:t>
      </w:r>
      <w:r>
        <w:rPr>
          <w:sz w:val="24"/>
        </w:rPr>
        <w:t>within</w:t>
      </w:r>
      <w:r>
        <w:rPr>
          <w:spacing w:val="-3"/>
          <w:sz w:val="24"/>
        </w:rPr>
        <w:t xml:space="preserve"> </w:t>
      </w:r>
      <w:r>
        <w:rPr>
          <w:sz w:val="24"/>
        </w:rPr>
        <w:t>the</w:t>
      </w:r>
      <w:r>
        <w:rPr>
          <w:spacing w:val="-1"/>
          <w:sz w:val="24"/>
        </w:rPr>
        <w:t xml:space="preserve"> </w:t>
      </w:r>
      <w:r>
        <w:rPr>
          <w:spacing w:val="-4"/>
          <w:sz w:val="24"/>
        </w:rPr>
        <w:t>ACT.</w:t>
      </w:r>
    </w:p>
    <w:p w14:paraId="72F8043D" w14:textId="77777777" w:rsidR="003B0709" w:rsidRDefault="003B0709">
      <w:pPr>
        <w:pStyle w:val="BodyText"/>
        <w:spacing w:before="7"/>
        <w:rPr>
          <w:sz w:val="19"/>
        </w:rPr>
      </w:pPr>
    </w:p>
    <w:p w14:paraId="147278E3" w14:textId="77777777" w:rsidR="003B0709" w:rsidRDefault="00DC04F0">
      <w:pPr>
        <w:pStyle w:val="BodyText"/>
        <w:ind w:left="432"/>
        <w:jc w:val="both"/>
      </w:pPr>
      <w:r>
        <w:t>Experience</w:t>
      </w:r>
      <w:r>
        <w:rPr>
          <w:spacing w:val="-5"/>
        </w:rPr>
        <w:t xml:space="preserve"> </w:t>
      </w:r>
      <w:r>
        <w:t>in</w:t>
      </w:r>
      <w:r>
        <w:rPr>
          <w:spacing w:val="-2"/>
        </w:rPr>
        <w:t xml:space="preserve"> </w:t>
      </w:r>
      <w:r>
        <w:t>any</w:t>
      </w:r>
      <w:r>
        <w:rPr>
          <w:spacing w:val="-2"/>
        </w:rPr>
        <w:t xml:space="preserve"> </w:t>
      </w:r>
      <w:r>
        <w:t>of</w:t>
      </w:r>
      <w:r>
        <w:rPr>
          <w:spacing w:val="-1"/>
        </w:rPr>
        <w:t xml:space="preserve"> </w:t>
      </w:r>
      <w:r>
        <w:t>the</w:t>
      </w:r>
      <w:r>
        <w:rPr>
          <w:spacing w:val="-1"/>
        </w:rPr>
        <w:t xml:space="preserve"> </w:t>
      </w:r>
      <w:r>
        <w:t>following</w:t>
      </w:r>
      <w:r>
        <w:rPr>
          <w:spacing w:val="-3"/>
        </w:rPr>
        <w:t xml:space="preserve"> </w:t>
      </w:r>
      <w:r>
        <w:t>areas</w:t>
      </w:r>
      <w:r>
        <w:rPr>
          <w:spacing w:val="-3"/>
        </w:rPr>
        <w:t xml:space="preserve"> </w:t>
      </w:r>
      <w:r>
        <w:t>will</w:t>
      </w:r>
      <w:r>
        <w:rPr>
          <w:spacing w:val="-2"/>
        </w:rPr>
        <w:t xml:space="preserve"> </w:t>
      </w:r>
      <w:r>
        <w:t>be</w:t>
      </w:r>
      <w:r>
        <w:rPr>
          <w:spacing w:val="-2"/>
        </w:rPr>
        <w:t xml:space="preserve"> </w:t>
      </w:r>
      <w:proofErr w:type="spellStart"/>
      <w:r>
        <w:t>favourably</w:t>
      </w:r>
      <w:proofErr w:type="spellEnd"/>
      <w:r>
        <w:t xml:space="preserve"> </w:t>
      </w:r>
      <w:r>
        <w:rPr>
          <w:spacing w:val="-2"/>
        </w:rPr>
        <w:t>considered:</w:t>
      </w:r>
    </w:p>
    <w:p w14:paraId="1808AEF6" w14:textId="09389BF0" w:rsidR="003B0709" w:rsidRDefault="007A19CE" w:rsidP="00BA4159">
      <w:pPr>
        <w:pStyle w:val="ListParagraph"/>
        <w:numPr>
          <w:ilvl w:val="1"/>
          <w:numId w:val="1"/>
        </w:numPr>
        <w:tabs>
          <w:tab w:val="left" w:pos="1000"/>
        </w:tabs>
        <w:spacing w:before="6" w:after="120" w:line="273" w:lineRule="auto"/>
        <w:ind w:right="128"/>
        <w:jc w:val="left"/>
        <w:rPr>
          <w:sz w:val="24"/>
        </w:rPr>
      </w:pPr>
      <w:r>
        <w:rPr>
          <w:sz w:val="24"/>
        </w:rPr>
        <w:t>Assurance-focused i</w:t>
      </w:r>
      <w:r w:rsidR="00DC04F0">
        <w:rPr>
          <w:sz w:val="24"/>
        </w:rPr>
        <w:t>nspection</w:t>
      </w:r>
      <w:r w:rsidR="00FC5121">
        <w:rPr>
          <w:sz w:val="24"/>
        </w:rPr>
        <w:t>/visitation</w:t>
      </w:r>
      <w:r>
        <w:rPr>
          <w:sz w:val="24"/>
        </w:rPr>
        <w:t xml:space="preserve"> </w:t>
      </w:r>
      <w:r w:rsidR="00DC04F0">
        <w:rPr>
          <w:sz w:val="24"/>
        </w:rPr>
        <w:t xml:space="preserve">programs </w:t>
      </w:r>
      <w:r w:rsidR="00FC5121">
        <w:rPr>
          <w:sz w:val="24"/>
        </w:rPr>
        <w:t>aimed at providing information, assistance and support a</w:t>
      </w:r>
      <w:r w:rsidR="00DC04F0">
        <w:rPr>
          <w:sz w:val="24"/>
        </w:rPr>
        <w:t>nd resolv</w:t>
      </w:r>
      <w:r w:rsidR="00FC5121">
        <w:rPr>
          <w:sz w:val="24"/>
        </w:rPr>
        <w:t>ing</w:t>
      </w:r>
      <w:r w:rsidR="00DC04F0">
        <w:rPr>
          <w:sz w:val="24"/>
        </w:rPr>
        <w:t xml:space="preserve"> complex complaints or issues.</w:t>
      </w:r>
    </w:p>
    <w:p w14:paraId="37FC8AF2" w14:textId="3BE3C1C5" w:rsidR="00304DAE" w:rsidRPr="004D0F35" w:rsidRDefault="00304DAE" w:rsidP="00304DAE">
      <w:pPr>
        <w:pStyle w:val="Default"/>
        <w:numPr>
          <w:ilvl w:val="0"/>
          <w:numId w:val="1"/>
        </w:numPr>
        <w:spacing w:after="196"/>
      </w:pPr>
      <w:r w:rsidRPr="004D0F35">
        <w:lastRenderedPageBreak/>
        <w:t xml:space="preserve">Experience working in the </w:t>
      </w:r>
      <w:r w:rsidR="00233F1A">
        <w:t>Australia Apprenticeships</w:t>
      </w:r>
      <w:r w:rsidRPr="004D0F35">
        <w:t xml:space="preserve"> sector </w:t>
      </w:r>
      <w:r>
        <w:t xml:space="preserve">and/or a sound understanding of </w:t>
      </w:r>
      <w:r w:rsidRPr="004D0F35">
        <w:t xml:space="preserve">related </w:t>
      </w:r>
      <w:r w:rsidR="00233F1A">
        <w:t xml:space="preserve">legislation and </w:t>
      </w:r>
      <w:r w:rsidRPr="004D0F35">
        <w:t>policy</w:t>
      </w:r>
      <w:r>
        <w:t>.</w:t>
      </w:r>
    </w:p>
    <w:p w14:paraId="71BB2ACB" w14:textId="77777777" w:rsidR="003B0709" w:rsidRDefault="003B0709">
      <w:pPr>
        <w:pStyle w:val="BodyText"/>
        <w:spacing w:before="5"/>
        <w:rPr>
          <w:sz w:val="31"/>
        </w:rPr>
      </w:pPr>
    </w:p>
    <w:p w14:paraId="23526D61" w14:textId="77777777" w:rsidR="00381E1B" w:rsidRPr="00C343A9" w:rsidRDefault="00381E1B" w:rsidP="00BA4159">
      <w:pPr>
        <w:pStyle w:val="BodyText2"/>
        <w:suppressAutoHyphens w:val="0"/>
        <w:spacing w:after="0" w:line="276" w:lineRule="auto"/>
        <w:ind w:left="432"/>
        <w:jc w:val="both"/>
        <w:rPr>
          <w:szCs w:val="24"/>
          <w:highlight w:val="yellow"/>
        </w:rPr>
      </w:pPr>
      <w:bookmarkStart w:id="1" w:name="_Hlk126583982"/>
      <w:r w:rsidRPr="002A445B">
        <w:t>Further information on working in the ACTPS can be found a</w:t>
      </w:r>
      <w:r w:rsidRPr="002A445B">
        <w:rPr>
          <w:szCs w:val="24"/>
        </w:rPr>
        <w:t xml:space="preserve">t: </w:t>
      </w:r>
      <w:hyperlink r:id="rId9" w:history="1">
        <w:r w:rsidRPr="00FF5F3C">
          <w:rPr>
            <w:rStyle w:val="Hyperlink"/>
            <w:szCs w:val="24"/>
          </w:rPr>
          <w:t>https://www.jobs.act.gov.au/home</w:t>
        </w:r>
      </w:hyperlink>
    </w:p>
    <w:bookmarkEnd w:id="1"/>
    <w:p w14:paraId="3CB7EA79" w14:textId="55D98F49" w:rsidR="003B0709" w:rsidRDefault="003B0709">
      <w:pPr>
        <w:pStyle w:val="BodyText"/>
        <w:tabs>
          <w:tab w:val="left" w:pos="3470"/>
        </w:tabs>
        <w:ind w:left="432"/>
      </w:pPr>
    </w:p>
    <w:p w14:paraId="76AB08CF" w14:textId="77777777" w:rsidR="003B0709" w:rsidRDefault="003B0709">
      <w:pPr>
        <w:sectPr w:rsidR="003B0709">
          <w:pgSz w:w="11910" w:h="16840"/>
          <w:pgMar w:top="920" w:right="1000" w:bottom="1040" w:left="700" w:header="0" w:footer="844" w:gutter="0"/>
          <w:cols w:space="720"/>
        </w:sectPr>
      </w:pPr>
    </w:p>
    <w:p w14:paraId="1A7DD9C6" w14:textId="5CA967E8" w:rsidR="003B0709" w:rsidRDefault="00BA4159">
      <w:pPr>
        <w:pStyle w:val="Heading2"/>
        <w:spacing w:before="19"/>
        <w:jc w:val="left"/>
      </w:pPr>
      <w:r>
        <w:rPr>
          <w:noProof/>
        </w:rPr>
        <w:lastRenderedPageBreak/>
        <mc:AlternateContent>
          <mc:Choice Requires="wps">
            <w:drawing>
              <wp:anchor distT="0" distB="0" distL="0" distR="0" simplePos="0" relativeHeight="487589888" behindDoc="1" locked="0" layoutInCell="1" allowOverlap="1" wp14:anchorId="33031DE9" wp14:editId="740771E6">
                <wp:simplePos x="0" y="0"/>
                <wp:positionH relativeFrom="page">
                  <wp:posOffset>701040</wp:posOffset>
                </wp:positionH>
                <wp:positionV relativeFrom="paragraph">
                  <wp:posOffset>240665</wp:posOffset>
                </wp:positionV>
                <wp:extent cx="6158230" cy="18415"/>
                <wp:effectExtent l="0" t="0" r="0" b="0"/>
                <wp:wrapTopAndBottom/>
                <wp:docPr id="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6C45B" id="docshape6" o:spid="_x0000_s1026" style="position:absolute;margin-left:55.2pt;margin-top:18.95pt;width:484.9pt;height:1.4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" fillcolor="black" stroked="f">
                <w10:wrap type="topAndBottom" anchorx="page"/>
              </v:rect>
            </w:pict>
          </mc:Fallback>
        </mc:AlternateContent>
      </w:r>
      <w:r w:rsidR="00DC04F0">
        <w:t>WORK</w:t>
      </w:r>
      <w:r w:rsidR="00DC04F0">
        <w:rPr>
          <w:spacing w:val="33"/>
        </w:rPr>
        <w:t xml:space="preserve"> </w:t>
      </w:r>
      <w:r w:rsidR="00DC04F0">
        <w:t>ENVIRONMENT</w:t>
      </w:r>
      <w:r w:rsidR="00DC04F0">
        <w:rPr>
          <w:spacing w:val="34"/>
        </w:rPr>
        <w:t xml:space="preserve"> </w:t>
      </w:r>
      <w:r w:rsidR="00DC04F0">
        <w:rPr>
          <w:spacing w:val="-2"/>
        </w:rPr>
        <w:t>DESCRIPTION</w:t>
      </w:r>
    </w:p>
    <w:p w14:paraId="69183C0C" w14:textId="77777777" w:rsidR="003B0709" w:rsidRDefault="003B0709">
      <w:pPr>
        <w:pStyle w:val="BodyText"/>
        <w:spacing w:before="7"/>
        <w:rPr>
          <w:b/>
          <w:sz w:val="15"/>
        </w:rPr>
      </w:pPr>
    </w:p>
    <w:p w14:paraId="61C47E43" w14:textId="355E70A8" w:rsidR="003B0709" w:rsidRDefault="00DC04F0">
      <w:pPr>
        <w:pStyle w:val="BodyText"/>
        <w:spacing w:before="51" w:line="276" w:lineRule="auto"/>
        <w:ind w:left="432" w:right="206"/>
      </w:pPr>
      <w:r>
        <w:t>The</w:t>
      </w:r>
      <w:r>
        <w:rPr>
          <w:spacing w:val="-1"/>
        </w:rPr>
        <w:t xml:space="preserve"> </w:t>
      </w:r>
      <w:r>
        <w:t>following</w:t>
      </w:r>
      <w:r>
        <w:rPr>
          <w:spacing w:val="-2"/>
        </w:rPr>
        <w:t xml:space="preserve"> </w:t>
      </w:r>
      <w:r>
        <w:t>work</w:t>
      </w:r>
      <w:r>
        <w:rPr>
          <w:spacing w:val="-1"/>
        </w:rPr>
        <w:t xml:space="preserve"> </w:t>
      </w:r>
      <w:r>
        <w:t>environment description outlines the</w:t>
      </w:r>
      <w:r>
        <w:rPr>
          <w:spacing w:val="-2"/>
        </w:rPr>
        <w:t xml:space="preserve"> </w:t>
      </w:r>
      <w:r>
        <w:t>inherent</w:t>
      </w:r>
      <w:r>
        <w:rPr>
          <w:spacing w:val="-1"/>
        </w:rPr>
        <w:t xml:space="preserve"> </w:t>
      </w:r>
      <w:r>
        <w:t>requirements</w:t>
      </w:r>
      <w:r>
        <w:rPr>
          <w:spacing w:val="-2"/>
        </w:rPr>
        <w:t xml:space="preserve"> </w:t>
      </w:r>
      <w:r>
        <w:t>of</w:t>
      </w:r>
      <w:r>
        <w:rPr>
          <w:spacing w:val="-1"/>
        </w:rPr>
        <w:t xml:space="preserve"> </w:t>
      </w:r>
      <w:r>
        <w:t>the role</w:t>
      </w:r>
      <w:r>
        <w:rPr>
          <w:spacing w:val="-1"/>
        </w:rPr>
        <w:t xml:space="preserve"> </w:t>
      </w:r>
      <w:r>
        <w:t xml:space="preserve">of </w:t>
      </w:r>
      <w:r w:rsidR="00AF5FA4" w:rsidRPr="00AF5FA4">
        <w:t>Assistant Director, Australian Apprenticeships Liaison</w:t>
      </w:r>
      <w:r w:rsidR="00AF5FA4" w:rsidRPr="00AF5FA4">
        <w:t xml:space="preserve"> </w:t>
      </w:r>
      <w:r>
        <w:t>(P</w:t>
      </w:r>
      <w:r w:rsidR="00A07FE5">
        <w:t>50008</w:t>
      </w:r>
      <w:r>
        <w:t>) and indicates how frequently each of these requirements would be performed. Please note that CMTEDD is committed to providing reasonable</w:t>
      </w:r>
      <w:r>
        <w:rPr>
          <w:spacing w:val="-2"/>
        </w:rPr>
        <w:t xml:space="preserve"> </w:t>
      </w:r>
      <w:r>
        <w:t>adjustment</w:t>
      </w:r>
      <w:r>
        <w:rPr>
          <w:spacing w:val="-2"/>
        </w:rPr>
        <w:t xml:space="preserve"> </w:t>
      </w:r>
      <w:r>
        <w:t>and</w:t>
      </w:r>
      <w:r>
        <w:rPr>
          <w:spacing w:val="-4"/>
        </w:rPr>
        <w:t xml:space="preserve"> </w:t>
      </w:r>
      <w:r>
        <w:t>ensuring</w:t>
      </w:r>
      <w:r>
        <w:rPr>
          <w:spacing w:val="-3"/>
        </w:rPr>
        <w:t xml:space="preserve"> </w:t>
      </w:r>
      <w:r>
        <w:t>all</w:t>
      </w:r>
      <w:r>
        <w:rPr>
          <w:spacing w:val="-5"/>
        </w:rPr>
        <w:t xml:space="preserve"> </w:t>
      </w:r>
      <w:r>
        <w:t>individuals</w:t>
      </w:r>
      <w:r>
        <w:rPr>
          <w:spacing w:val="-3"/>
        </w:rPr>
        <w:t xml:space="preserve"> </w:t>
      </w:r>
      <w:r>
        <w:t>have</w:t>
      </w:r>
      <w:r>
        <w:rPr>
          <w:spacing w:val="-5"/>
        </w:rPr>
        <w:t xml:space="preserve"> </w:t>
      </w:r>
      <w:r>
        <w:t>equal</w:t>
      </w:r>
      <w:r>
        <w:rPr>
          <w:spacing w:val="-3"/>
        </w:rPr>
        <w:t xml:space="preserve"> </w:t>
      </w:r>
      <w:r>
        <w:t>opportunities</w:t>
      </w:r>
      <w:r>
        <w:rPr>
          <w:spacing w:val="-2"/>
        </w:rPr>
        <w:t xml:space="preserve"> </w:t>
      </w:r>
      <w:r>
        <w:t>in</w:t>
      </w:r>
      <w:r>
        <w:rPr>
          <w:spacing w:val="-4"/>
        </w:rPr>
        <w:t xml:space="preserve"> </w:t>
      </w:r>
      <w:r>
        <w:t>the</w:t>
      </w:r>
      <w:r>
        <w:rPr>
          <w:spacing w:val="-4"/>
        </w:rPr>
        <w:t xml:space="preserve"> </w:t>
      </w:r>
      <w:r>
        <w:t>workplace.</w:t>
      </w:r>
    </w:p>
    <w:p w14:paraId="3A8C8083" w14:textId="77777777" w:rsidR="00FC5121" w:rsidRPr="00BA4159" w:rsidRDefault="00FC5121" w:rsidP="00BA4159">
      <w:pPr>
        <w:spacing w:before="120"/>
        <w:ind w:left="432"/>
        <w:rPr>
          <w:sz w:val="24"/>
          <w:szCs w:val="24"/>
        </w:rPr>
      </w:pPr>
      <w:bookmarkStart w:id="2" w:name="_Hlk114043011"/>
      <w:r w:rsidRPr="00BA4159">
        <w:rPr>
          <w:sz w:val="24"/>
          <w:szCs w:val="24"/>
        </w:rPr>
        <w:t xml:space="preserve">This position is in an activity-based working (ABW) environment. Under ABW arrangements, officers do not have a designated workstation/desk. </w:t>
      </w:r>
    </w:p>
    <w:p w14:paraId="3B2AF5CF" w14:textId="2CFF486F" w:rsidR="00FC5121" w:rsidRPr="00BA4159" w:rsidRDefault="00FC5121" w:rsidP="00BA4159">
      <w:pPr>
        <w:spacing w:before="120"/>
        <w:ind w:left="432"/>
        <w:rPr>
          <w:sz w:val="24"/>
          <w:szCs w:val="24"/>
        </w:rPr>
      </w:pPr>
      <w:r w:rsidRPr="00BA4159">
        <w:rPr>
          <w:sz w:val="24"/>
          <w:szCs w:val="24"/>
        </w:rPr>
        <w:t xml:space="preserve">Our workforce has transitioned to flexible hybrid working arrangements. This may include working from home or other work sites where agreed. Staff are </w:t>
      </w:r>
      <w:proofErr w:type="gramStart"/>
      <w:r w:rsidRPr="00BA4159">
        <w:rPr>
          <w:sz w:val="24"/>
          <w:szCs w:val="24"/>
        </w:rPr>
        <w:t>provided</w:t>
      </w:r>
      <w:proofErr w:type="gramEnd"/>
      <w:r w:rsidRPr="00BA4159">
        <w:rPr>
          <w:sz w:val="24"/>
          <w:szCs w:val="24"/>
        </w:rPr>
        <w:t xml:space="preserve"> information on how to work from home safely and effectively</w:t>
      </w:r>
      <w:r w:rsidR="00381E1B" w:rsidRPr="00381E1B">
        <w:rPr>
          <w:sz w:val="24"/>
          <w:szCs w:val="24"/>
        </w:rPr>
        <w:t xml:space="preserve">. </w:t>
      </w:r>
    </w:p>
    <w:bookmarkEnd w:id="2"/>
    <w:p w14:paraId="4A2CAB61" w14:textId="77777777" w:rsidR="003B0709" w:rsidRDefault="003B0709">
      <w:pPr>
        <w:pStyle w:val="BodyText"/>
        <w:spacing w:before="10" w:after="1"/>
        <w:rPr>
          <w:sz w:val="19"/>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4EAF81BE" w14:textId="77777777">
        <w:trPr>
          <w:trHeight w:val="453"/>
        </w:trPr>
        <w:tc>
          <w:tcPr>
            <w:tcW w:w="6913" w:type="dxa"/>
            <w:shd w:val="clear" w:color="auto" w:fill="DEEAF6"/>
          </w:tcPr>
          <w:p w14:paraId="2EB77651" w14:textId="77777777" w:rsidR="003B0709" w:rsidRDefault="00DC04F0">
            <w:pPr>
              <w:pStyle w:val="TableParagraph"/>
              <w:spacing w:before="81" w:line="240" w:lineRule="auto"/>
              <w:rPr>
                <w:b/>
                <w:sz w:val="24"/>
              </w:rPr>
            </w:pPr>
            <w:r>
              <w:rPr>
                <w:b/>
                <w:spacing w:val="-2"/>
                <w:sz w:val="24"/>
              </w:rPr>
              <w:t>ADMINISTRATIVE</w:t>
            </w:r>
          </w:p>
        </w:tc>
        <w:tc>
          <w:tcPr>
            <w:tcW w:w="2695" w:type="dxa"/>
            <w:shd w:val="clear" w:color="auto" w:fill="DEEAF6"/>
          </w:tcPr>
          <w:p w14:paraId="4F42BF3E"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77A70935" w14:textId="77777777">
        <w:trPr>
          <w:trHeight w:val="292"/>
        </w:trPr>
        <w:tc>
          <w:tcPr>
            <w:tcW w:w="6913" w:type="dxa"/>
          </w:tcPr>
          <w:p w14:paraId="3E113628" w14:textId="77777777" w:rsidR="003B0709" w:rsidRDefault="00DC04F0">
            <w:pPr>
              <w:pStyle w:val="TableParagraph"/>
              <w:rPr>
                <w:sz w:val="24"/>
              </w:rPr>
            </w:pPr>
            <w:r>
              <w:rPr>
                <w:sz w:val="24"/>
              </w:rPr>
              <w:t>Telephone</w:t>
            </w:r>
            <w:r>
              <w:rPr>
                <w:spacing w:val="-8"/>
                <w:sz w:val="24"/>
              </w:rPr>
              <w:t xml:space="preserve"> </w:t>
            </w:r>
            <w:r>
              <w:rPr>
                <w:spacing w:val="-5"/>
                <w:sz w:val="24"/>
              </w:rPr>
              <w:t>use</w:t>
            </w:r>
          </w:p>
        </w:tc>
        <w:tc>
          <w:tcPr>
            <w:tcW w:w="2695" w:type="dxa"/>
          </w:tcPr>
          <w:p w14:paraId="35577818" w14:textId="77777777" w:rsidR="003B0709" w:rsidRDefault="00DC04F0">
            <w:pPr>
              <w:pStyle w:val="TableParagraph"/>
              <w:ind w:left="731" w:right="719"/>
              <w:jc w:val="center"/>
              <w:rPr>
                <w:sz w:val="24"/>
              </w:rPr>
            </w:pPr>
            <w:r>
              <w:rPr>
                <w:spacing w:val="-2"/>
                <w:sz w:val="24"/>
              </w:rPr>
              <w:t>Frequently</w:t>
            </w:r>
          </w:p>
        </w:tc>
      </w:tr>
      <w:tr w:rsidR="003B0709" w14:paraId="592F84BE" w14:textId="77777777">
        <w:trPr>
          <w:trHeight w:val="292"/>
        </w:trPr>
        <w:tc>
          <w:tcPr>
            <w:tcW w:w="6913" w:type="dxa"/>
          </w:tcPr>
          <w:p w14:paraId="5E1923F3" w14:textId="77777777" w:rsidR="003B0709" w:rsidRDefault="00DC04F0">
            <w:pPr>
              <w:pStyle w:val="TableParagraph"/>
              <w:rPr>
                <w:sz w:val="24"/>
              </w:rPr>
            </w:pPr>
            <w:r>
              <w:rPr>
                <w:sz w:val="24"/>
              </w:rPr>
              <w:t>General</w:t>
            </w:r>
            <w:r>
              <w:rPr>
                <w:spacing w:val="-4"/>
                <w:sz w:val="24"/>
              </w:rPr>
              <w:t xml:space="preserve"> </w:t>
            </w:r>
            <w:r>
              <w:rPr>
                <w:sz w:val="24"/>
              </w:rPr>
              <w:t>computer</w:t>
            </w:r>
            <w:r>
              <w:rPr>
                <w:spacing w:val="-2"/>
                <w:sz w:val="24"/>
              </w:rPr>
              <w:t xml:space="preserve"> </w:t>
            </w:r>
            <w:r>
              <w:rPr>
                <w:spacing w:val="-5"/>
                <w:sz w:val="24"/>
              </w:rPr>
              <w:t>use</w:t>
            </w:r>
          </w:p>
        </w:tc>
        <w:tc>
          <w:tcPr>
            <w:tcW w:w="2695" w:type="dxa"/>
          </w:tcPr>
          <w:p w14:paraId="0584F820" w14:textId="77777777" w:rsidR="003B0709" w:rsidRDefault="00DC04F0">
            <w:pPr>
              <w:pStyle w:val="TableParagraph"/>
              <w:ind w:left="731" w:right="719"/>
              <w:jc w:val="center"/>
              <w:rPr>
                <w:sz w:val="24"/>
              </w:rPr>
            </w:pPr>
            <w:r>
              <w:rPr>
                <w:spacing w:val="-2"/>
                <w:sz w:val="24"/>
              </w:rPr>
              <w:t>Frequently</w:t>
            </w:r>
          </w:p>
        </w:tc>
      </w:tr>
      <w:tr w:rsidR="003B0709" w14:paraId="5C8CBD6E" w14:textId="77777777">
        <w:trPr>
          <w:trHeight w:val="294"/>
        </w:trPr>
        <w:tc>
          <w:tcPr>
            <w:tcW w:w="6913" w:type="dxa"/>
          </w:tcPr>
          <w:p w14:paraId="0F0451CE" w14:textId="77777777" w:rsidR="003B0709" w:rsidRDefault="00DC04F0">
            <w:pPr>
              <w:pStyle w:val="TableParagraph"/>
              <w:spacing w:before="1" w:line="273" w:lineRule="exact"/>
              <w:rPr>
                <w:sz w:val="24"/>
              </w:rPr>
            </w:pPr>
            <w:r>
              <w:rPr>
                <w:sz w:val="24"/>
              </w:rPr>
              <w:t>Extensive</w:t>
            </w:r>
            <w:r>
              <w:rPr>
                <w:spacing w:val="-9"/>
                <w:sz w:val="24"/>
              </w:rPr>
              <w:t xml:space="preserve"> </w:t>
            </w:r>
            <w:r>
              <w:rPr>
                <w:sz w:val="24"/>
              </w:rPr>
              <w:t>keying/data</w:t>
            </w:r>
            <w:r>
              <w:rPr>
                <w:spacing w:val="-7"/>
                <w:sz w:val="24"/>
              </w:rPr>
              <w:t xml:space="preserve"> </w:t>
            </w:r>
            <w:r>
              <w:rPr>
                <w:spacing w:val="-2"/>
                <w:sz w:val="24"/>
              </w:rPr>
              <w:t>entry</w:t>
            </w:r>
          </w:p>
        </w:tc>
        <w:tc>
          <w:tcPr>
            <w:tcW w:w="2695" w:type="dxa"/>
          </w:tcPr>
          <w:p w14:paraId="33C30B14" w14:textId="77777777" w:rsidR="003B0709" w:rsidRDefault="00DC04F0">
            <w:pPr>
              <w:pStyle w:val="TableParagraph"/>
              <w:spacing w:before="1" w:line="273" w:lineRule="exact"/>
              <w:ind w:left="729" w:right="719"/>
              <w:jc w:val="center"/>
              <w:rPr>
                <w:sz w:val="24"/>
              </w:rPr>
            </w:pPr>
            <w:r>
              <w:rPr>
                <w:spacing w:val="-2"/>
                <w:sz w:val="24"/>
              </w:rPr>
              <w:t>Occasionally</w:t>
            </w:r>
          </w:p>
        </w:tc>
      </w:tr>
      <w:tr w:rsidR="003B0709" w14:paraId="79E403F0" w14:textId="77777777">
        <w:trPr>
          <w:trHeight w:val="292"/>
        </w:trPr>
        <w:tc>
          <w:tcPr>
            <w:tcW w:w="6913" w:type="dxa"/>
          </w:tcPr>
          <w:p w14:paraId="1E4C0386" w14:textId="77777777" w:rsidR="003B0709" w:rsidRDefault="00DC04F0">
            <w:pPr>
              <w:pStyle w:val="TableParagraph"/>
              <w:rPr>
                <w:sz w:val="24"/>
              </w:rPr>
            </w:pPr>
            <w:r>
              <w:rPr>
                <w:sz w:val="24"/>
              </w:rPr>
              <w:t>Graphical/analytical</w:t>
            </w:r>
            <w:r>
              <w:rPr>
                <w:spacing w:val="-8"/>
                <w:sz w:val="24"/>
              </w:rPr>
              <w:t xml:space="preserve"> </w:t>
            </w:r>
            <w:r>
              <w:rPr>
                <w:spacing w:val="-2"/>
                <w:sz w:val="24"/>
              </w:rPr>
              <w:t>based</w:t>
            </w:r>
          </w:p>
        </w:tc>
        <w:tc>
          <w:tcPr>
            <w:tcW w:w="2695" w:type="dxa"/>
          </w:tcPr>
          <w:p w14:paraId="652FE7FF" w14:textId="77777777" w:rsidR="003B0709" w:rsidRDefault="00DC04F0">
            <w:pPr>
              <w:pStyle w:val="TableParagraph"/>
              <w:ind w:left="731" w:right="719"/>
              <w:jc w:val="center"/>
              <w:rPr>
                <w:sz w:val="24"/>
              </w:rPr>
            </w:pPr>
            <w:r>
              <w:rPr>
                <w:spacing w:val="-2"/>
                <w:sz w:val="24"/>
              </w:rPr>
              <w:t>Frequently</w:t>
            </w:r>
          </w:p>
        </w:tc>
      </w:tr>
      <w:tr w:rsidR="003B0709" w14:paraId="4658BBC4" w14:textId="77777777">
        <w:trPr>
          <w:trHeight w:val="292"/>
        </w:trPr>
        <w:tc>
          <w:tcPr>
            <w:tcW w:w="6913" w:type="dxa"/>
          </w:tcPr>
          <w:p w14:paraId="3B781A61" w14:textId="77777777" w:rsidR="003B0709" w:rsidRDefault="00DC04F0">
            <w:pPr>
              <w:pStyle w:val="TableParagraph"/>
              <w:rPr>
                <w:sz w:val="24"/>
              </w:rPr>
            </w:pPr>
            <w:r>
              <w:rPr>
                <w:sz w:val="24"/>
              </w:rPr>
              <w:t>Sitting</w:t>
            </w:r>
            <w:r>
              <w:rPr>
                <w:spacing w:val="-3"/>
                <w:sz w:val="24"/>
              </w:rPr>
              <w:t xml:space="preserve"> </w:t>
            </w:r>
            <w:r>
              <w:rPr>
                <w:sz w:val="24"/>
              </w:rPr>
              <w:t>at</w:t>
            </w:r>
            <w:r>
              <w:rPr>
                <w:spacing w:val="-1"/>
                <w:sz w:val="24"/>
              </w:rPr>
              <w:t xml:space="preserve"> </w:t>
            </w:r>
            <w:r>
              <w:rPr>
                <w:sz w:val="24"/>
              </w:rPr>
              <w:t>a</w:t>
            </w:r>
            <w:r>
              <w:rPr>
                <w:spacing w:val="-4"/>
                <w:sz w:val="24"/>
              </w:rPr>
              <w:t xml:space="preserve"> desk</w:t>
            </w:r>
          </w:p>
        </w:tc>
        <w:tc>
          <w:tcPr>
            <w:tcW w:w="2695" w:type="dxa"/>
          </w:tcPr>
          <w:p w14:paraId="0998CF63" w14:textId="77777777" w:rsidR="003B0709" w:rsidRDefault="00DC04F0">
            <w:pPr>
              <w:pStyle w:val="TableParagraph"/>
              <w:ind w:left="731" w:right="719"/>
              <w:jc w:val="center"/>
              <w:rPr>
                <w:sz w:val="24"/>
              </w:rPr>
            </w:pPr>
            <w:r>
              <w:rPr>
                <w:spacing w:val="-2"/>
                <w:sz w:val="24"/>
              </w:rPr>
              <w:t>Frequently</w:t>
            </w:r>
          </w:p>
        </w:tc>
      </w:tr>
      <w:tr w:rsidR="003B0709" w14:paraId="08955FFC" w14:textId="77777777">
        <w:trPr>
          <w:trHeight w:val="292"/>
        </w:trPr>
        <w:tc>
          <w:tcPr>
            <w:tcW w:w="6913" w:type="dxa"/>
          </w:tcPr>
          <w:p w14:paraId="55282DE3" w14:textId="77777777" w:rsidR="003B0709" w:rsidRDefault="00DC04F0">
            <w:pPr>
              <w:pStyle w:val="TableParagraph"/>
              <w:rPr>
                <w:sz w:val="24"/>
              </w:rPr>
            </w:pPr>
            <w:r>
              <w:rPr>
                <w:sz w:val="24"/>
              </w:rPr>
              <w:t>Standing</w:t>
            </w:r>
            <w:r>
              <w:rPr>
                <w:spacing w:val="-2"/>
                <w:sz w:val="24"/>
              </w:rPr>
              <w:t xml:space="preserve"> </w:t>
            </w:r>
            <w:r>
              <w:rPr>
                <w:sz w:val="24"/>
              </w:rPr>
              <w:t>for</w:t>
            </w:r>
            <w:r>
              <w:rPr>
                <w:spacing w:val="-1"/>
                <w:sz w:val="24"/>
              </w:rPr>
              <w:t xml:space="preserve"> </w:t>
            </w:r>
            <w:r>
              <w:rPr>
                <w:sz w:val="24"/>
              </w:rPr>
              <w:t>long</w:t>
            </w:r>
            <w:r>
              <w:rPr>
                <w:spacing w:val="-2"/>
                <w:sz w:val="24"/>
              </w:rPr>
              <w:t xml:space="preserve"> periods</w:t>
            </w:r>
          </w:p>
        </w:tc>
        <w:tc>
          <w:tcPr>
            <w:tcW w:w="2695" w:type="dxa"/>
          </w:tcPr>
          <w:p w14:paraId="01753596" w14:textId="77777777" w:rsidR="003B0709" w:rsidRDefault="00DC04F0">
            <w:pPr>
              <w:pStyle w:val="TableParagraph"/>
              <w:ind w:left="733" w:right="719"/>
              <w:jc w:val="center"/>
              <w:rPr>
                <w:sz w:val="24"/>
              </w:rPr>
            </w:pPr>
            <w:r>
              <w:rPr>
                <w:spacing w:val="-2"/>
                <w:sz w:val="24"/>
              </w:rPr>
              <w:t>Never</w:t>
            </w:r>
          </w:p>
        </w:tc>
      </w:tr>
      <w:tr w:rsidR="003B0709" w14:paraId="444CBA14" w14:textId="77777777">
        <w:trPr>
          <w:trHeight w:val="295"/>
        </w:trPr>
        <w:tc>
          <w:tcPr>
            <w:tcW w:w="6913" w:type="dxa"/>
          </w:tcPr>
          <w:p w14:paraId="65900BA1" w14:textId="77777777" w:rsidR="003B0709" w:rsidRDefault="00DC04F0">
            <w:pPr>
              <w:pStyle w:val="TableParagraph"/>
              <w:spacing w:before="2" w:line="273" w:lineRule="exact"/>
              <w:rPr>
                <w:sz w:val="24"/>
              </w:rPr>
            </w:pPr>
            <w:r>
              <w:rPr>
                <w:sz w:val="24"/>
              </w:rPr>
              <w:t>Designated</w:t>
            </w:r>
            <w:r>
              <w:rPr>
                <w:spacing w:val="-2"/>
                <w:sz w:val="24"/>
              </w:rPr>
              <w:t xml:space="preserve"> workstation</w:t>
            </w:r>
          </w:p>
        </w:tc>
        <w:tc>
          <w:tcPr>
            <w:tcW w:w="2695" w:type="dxa"/>
          </w:tcPr>
          <w:p w14:paraId="621B16F6" w14:textId="77777777" w:rsidR="003B0709" w:rsidRDefault="00DC04F0">
            <w:pPr>
              <w:pStyle w:val="TableParagraph"/>
              <w:spacing w:before="2" w:line="273" w:lineRule="exact"/>
              <w:ind w:left="733" w:right="719"/>
              <w:jc w:val="center"/>
              <w:rPr>
                <w:sz w:val="24"/>
              </w:rPr>
            </w:pPr>
            <w:r>
              <w:rPr>
                <w:spacing w:val="-2"/>
                <w:sz w:val="24"/>
              </w:rPr>
              <w:t>Never</w:t>
            </w:r>
          </w:p>
        </w:tc>
      </w:tr>
    </w:tbl>
    <w:p w14:paraId="4E8B5B85" w14:textId="77777777" w:rsidR="003B0709" w:rsidRDefault="003B0709">
      <w:pPr>
        <w:pStyle w:val="BodyText"/>
        <w:spacing w:before="2" w:after="1"/>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27D340F4" w14:textId="77777777">
        <w:trPr>
          <w:trHeight w:val="453"/>
        </w:trPr>
        <w:tc>
          <w:tcPr>
            <w:tcW w:w="6913" w:type="dxa"/>
            <w:shd w:val="clear" w:color="auto" w:fill="DEEAF6"/>
          </w:tcPr>
          <w:p w14:paraId="5342D761" w14:textId="77777777" w:rsidR="003B0709" w:rsidRDefault="00DC04F0">
            <w:pPr>
              <w:pStyle w:val="TableParagraph"/>
              <w:spacing w:before="81" w:line="240" w:lineRule="auto"/>
              <w:rPr>
                <w:b/>
                <w:sz w:val="24"/>
              </w:rPr>
            </w:pPr>
            <w:r>
              <w:rPr>
                <w:b/>
                <w:sz w:val="24"/>
              </w:rPr>
              <w:t>STANDARD</w:t>
            </w:r>
            <w:r>
              <w:rPr>
                <w:b/>
                <w:spacing w:val="1"/>
                <w:sz w:val="24"/>
              </w:rPr>
              <w:t xml:space="preserve"> </w:t>
            </w:r>
            <w:r>
              <w:rPr>
                <w:b/>
                <w:spacing w:val="-4"/>
                <w:sz w:val="24"/>
              </w:rPr>
              <w:t>HOURS</w:t>
            </w:r>
          </w:p>
        </w:tc>
        <w:tc>
          <w:tcPr>
            <w:tcW w:w="2695" w:type="dxa"/>
            <w:shd w:val="clear" w:color="auto" w:fill="DEEAF6"/>
          </w:tcPr>
          <w:p w14:paraId="464D8AD1"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46A14DE8" w14:textId="77777777">
        <w:trPr>
          <w:trHeight w:val="292"/>
        </w:trPr>
        <w:tc>
          <w:tcPr>
            <w:tcW w:w="6913" w:type="dxa"/>
          </w:tcPr>
          <w:p w14:paraId="6E6F9FFD" w14:textId="77777777" w:rsidR="003B0709" w:rsidRDefault="00DC04F0">
            <w:pPr>
              <w:pStyle w:val="TableParagraph"/>
              <w:rPr>
                <w:sz w:val="24"/>
              </w:rPr>
            </w:pPr>
            <w:r>
              <w:rPr>
                <w:sz w:val="24"/>
              </w:rPr>
              <w:t>Flexible</w:t>
            </w:r>
            <w:r>
              <w:rPr>
                <w:spacing w:val="-4"/>
                <w:sz w:val="24"/>
              </w:rPr>
              <w:t xml:space="preserve"> </w:t>
            </w:r>
            <w:r>
              <w:rPr>
                <w:sz w:val="24"/>
              </w:rPr>
              <w:t>working</w:t>
            </w:r>
            <w:r>
              <w:rPr>
                <w:spacing w:val="-4"/>
                <w:sz w:val="24"/>
              </w:rPr>
              <w:t xml:space="preserve"> </w:t>
            </w:r>
            <w:r>
              <w:rPr>
                <w:sz w:val="24"/>
              </w:rPr>
              <w:t>hours</w:t>
            </w:r>
            <w:r>
              <w:rPr>
                <w:spacing w:val="-2"/>
                <w:sz w:val="24"/>
              </w:rPr>
              <w:t xml:space="preserve"> </w:t>
            </w:r>
            <w:r>
              <w:rPr>
                <w:sz w:val="24"/>
              </w:rPr>
              <w:t>(access</w:t>
            </w:r>
            <w:r>
              <w:rPr>
                <w:spacing w:val="-2"/>
                <w:sz w:val="24"/>
              </w:rPr>
              <w:t xml:space="preserve"> </w:t>
            </w:r>
            <w:r>
              <w:rPr>
                <w:sz w:val="24"/>
              </w:rPr>
              <w:t>to</w:t>
            </w:r>
            <w:r>
              <w:rPr>
                <w:spacing w:val="-1"/>
                <w:sz w:val="24"/>
              </w:rPr>
              <w:t xml:space="preserve"> </w:t>
            </w:r>
            <w:r>
              <w:rPr>
                <w:sz w:val="24"/>
              </w:rPr>
              <w:t>flex</w:t>
            </w:r>
            <w:r>
              <w:rPr>
                <w:spacing w:val="-2"/>
                <w:sz w:val="24"/>
              </w:rPr>
              <w:t xml:space="preserve"> </w:t>
            </w:r>
            <w:r>
              <w:rPr>
                <w:spacing w:val="-4"/>
                <w:sz w:val="24"/>
              </w:rPr>
              <w:t>time)</w:t>
            </w:r>
          </w:p>
        </w:tc>
        <w:tc>
          <w:tcPr>
            <w:tcW w:w="2695" w:type="dxa"/>
          </w:tcPr>
          <w:p w14:paraId="4B599476" w14:textId="33CC707A" w:rsidR="003B0709" w:rsidRDefault="00FC5121">
            <w:pPr>
              <w:pStyle w:val="TableParagraph"/>
              <w:ind w:left="733" w:right="719"/>
              <w:jc w:val="center"/>
              <w:rPr>
                <w:sz w:val="24"/>
              </w:rPr>
            </w:pPr>
            <w:r>
              <w:rPr>
                <w:spacing w:val="-2"/>
                <w:sz w:val="24"/>
              </w:rPr>
              <w:t>Frequently</w:t>
            </w:r>
          </w:p>
        </w:tc>
      </w:tr>
      <w:tr w:rsidR="003B0709" w14:paraId="25352662" w14:textId="77777777">
        <w:trPr>
          <w:trHeight w:val="294"/>
        </w:trPr>
        <w:tc>
          <w:tcPr>
            <w:tcW w:w="6913" w:type="dxa"/>
          </w:tcPr>
          <w:p w14:paraId="35368B5C" w14:textId="77777777" w:rsidR="003B0709" w:rsidRDefault="00DC04F0">
            <w:pPr>
              <w:pStyle w:val="TableParagraph"/>
              <w:spacing w:before="1" w:line="273" w:lineRule="exact"/>
              <w:rPr>
                <w:sz w:val="24"/>
              </w:rPr>
            </w:pPr>
            <w:r>
              <w:rPr>
                <w:sz w:val="24"/>
              </w:rPr>
              <w:t>Fixed</w:t>
            </w:r>
            <w:r>
              <w:rPr>
                <w:spacing w:val="-4"/>
                <w:sz w:val="24"/>
              </w:rPr>
              <w:t xml:space="preserve"> </w:t>
            </w:r>
            <w:r>
              <w:rPr>
                <w:sz w:val="24"/>
              </w:rPr>
              <w:t>or</w:t>
            </w:r>
            <w:r>
              <w:rPr>
                <w:spacing w:val="-5"/>
                <w:sz w:val="24"/>
              </w:rPr>
              <w:t xml:space="preserve"> </w:t>
            </w:r>
            <w:r>
              <w:rPr>
                <w:sz w:val="24"/>
              </w:rPr>
              <w:t>specified</w:t>
            </w:r>
            <w:r>
              <w:rPr>
                <w:spacing w:val="-4"/>
                <w:sz w:val="24"/>
              </w:rPr>
              <w:t xml:space="preserve"> </w:t>
            </w:r>
            <w:r>
              <w:rPr>
                <w:sz w:val="24"/>
              </w:rPr>
              <w:t>start/finish</w:t>
            </w:r>
            <w:r>
              <w:rPr>
                <w:spacing w:val="-4"/>
                <w:sz w:val="24"/>
              </w:rPr>
              <w:t xml:space="preserve"> </w:t>
            </w:r>
            <w:r>
              <w:rPr>
                <w:spacing w:val="-2"/>
                <w:sz w:val="24"/>
              </w:rPr>
              <w:t>times</w:t>
            </w:r>
          </w:p>
        </w:tc>
        <w:tc>
          <w:tcPr>
            <w:tcW w:w="2695" w:type="dxa"/>
          </w:tcPr>
          <w:p w14:paraId="088D063E" w14:textId="77777777" w:rsidR="003B0709" w:rsidRDefault="00DC04F0">
            <w:pPr>
              <w:pStyle w:val="TableParagraph"/>
              <w:spacing w:before="1" w:line="273" w:lineRule="exact"/>
              <w:ind w:left="729" w:right="719"/>
              <w:jc w:val="center"/>
              <w:rPr>
                <w:sz w:val="24"/>
              </w:rPr>
            </w:pPr>
            <w:r>
              <w:rPr>
                <w:spacing w:val="-2"/>
                <w:sz w:val="24"/>
              </w:rPr>
              <w:t>Occasionally</w:t>
            </w:r>
          </w:p>
        </w:tc>
      </w:tr>
      <w:tr w:rsidR="003B0709" w14:paraId="74523906" w14:textId="77777777">
        <w:trPr>
          <w:trHeight w:val="585"/>
        </w:trPr>
        <w:tc>
          <w:tcPr>
            <w:tcW w:w="6913" w:type="dxa"/>
          </w:tcPr>
          <w:p w14:paraId="030E3760" w14:textId="77777777" w:rsidR="003B0709" w:rsidRDefault="00DC04F0">
            <w:pPr>
              <w:pStyle w:val="TableParagraph"/>
              <w:spacing w:line="292" w:lineRule="exact"/>
              <w:rPr>
                <w:sz w:val="24"/>
              </w:rPr>
            </w:pPr>
            <w:r>
              <w:rPr>
                <w:sz w:val="24"/>
              </w:rPr>
              <w:t>Expected</w:t>
            </w:r>
            <w:r>
              <w:rPr>
                <w:spacing w:val="-5"/>
                <w:sz w:val="24"/>
              </w:rPr>
              <w:t xml:space="preserve"> </w:t>
            </w:r>
            <w:r>
              <w:rPr>
                <w:sz w:val="24"/>
              </w:rPr>
              <w:t>to</w:t>
            </w:r>
            <w:r>
              <w:rPr>
                <w:spacing w:val="-3"/>
                <w:sz w:val="24"/>
              </w:rPr>
              <w:t xml:space="preserve"> </w:t>
            </w:r>
            <w:r>
              <w:rPr>
                <w:sz w:val="24"/>
              </w:rPr>
              <w:t>work</w:t>
            </w:r>
            <w:r>
              <w:rPr>
                <w:spacing w:val="-4"/>
                <w:sz w:val="24"/>
              </w:rPr>
              <w:t xml:space="preserve"> </w:t>
            </w:r>
            <w:r>
              <w:rPr>
                <w:sz w:val="24"/>
              </w:rPr>
              <w:t>extensive</w:t>
            </w:r>
            <w:r>
              <w:rPr>
                <w:spacing w:val="-2"/>
                <w:sz w:val="24"/>
              </w:rPr>
              <w:t xml:space="preserve"> </w:t>
            </w:r>
            <w:r>
              <w:rPr>
                <w:sz w:val="24"/>
              </w:rPr>
              <w:t>hours</w:t>
            </w:r>
            <w:r>
              <w:rPr>
                <w:spacing w:val="-3"/>
                <w:sz w:val="24"/>
              </w:rPr>
              <w:t xml:space="preserve"> </w:t>
            </w:r>
            <w:r>
              <w:rPr>
                <w:sz w:val="24"/>
              </w:rPr>
              <w:t>over</w:t>
            </w:r>
            <w:r>
              <w:rPr>
                <w:spacing w:val="-2"/>
                <w:sz w:val="24"/>
              </w:rPr>
              <w:t xml:space="preserve"> </w:t>
            </w:r>
            <w:r>
              <w:rPr>
                <w:sz w:val="24"/>
              </w:rPr>
              <w:t>a</w:t>
            </w:r>
            <w:r>
              <w:rPr>
                <w:spacing w:val="-2"/>
                <w:sz w:val="24"/>
              </w:rPr>
              <w:t xml:space="preserve"> </w:t>
            </w:r>
            <w:r>
              <w:rPr>
                <w:sz w:val="24"/>
              </w:rPr>
              <w:t>significant</w:t>
            </w:r>
            <w:r>
              <w:rPr>
                <w:spacing w:val="-4"/>
                <w:sz w:val="24"/>
              </w:rPr>
              <w:t xml:space="preserve"> </w:t>
            </w:r>
            <w:r>
              <w:rPr>
                <w:sz w:val="24"/>
              </w:rPr>
              <w:t>period</w:t>
            </w:r>
            <w:r>
              <w:rPr>
                <w:spacing w:val="-3"/>
                <w:sz w:val="24"/>
              </w:rPr>
              <w:t xml:space="preserve"> </w:t>
            </w:r>
            <w:r>
              <w:rPr>
                <w:sz w:val="24"/>
              </w:rPr>
              <w:t>due</w:t>
            </w:r>
            <w:r>
              <w:rPr>
                <w:spacing w:val="-4"/>
                <w:sz w:val="24"/>
              </w:rPr>
              <w:t xml:space="preserve"> </w:t>
            </w:r>
            <w:r>
              <w:rPr>
                <w:spacing w:val="-5"/>
                <w:sz w:val="24"/>
              </w:rPr>
              <w:t>to</w:t>
            </w:r>
          </w:p>
          <w:p w14:paraId="536F1313" w14:textId="77777777" w:rsidR="003B0709" w:rsidRDefault="00DC04F0">
            <w:pPr>
              <w:pStyle w:val="TableParagraph"/>
              <w:spacing w:line="273" w:lineRule="exact"/>
              <w:rPr>
                <w:sz w:val="24"/>
              </w:rPr>
            </w:pPr>
            <w:r>
              <w:rPr>
                <w:sz w:val="24"/>
              </w:rPr>
              <w:t>the</w:t>
            </w:r>
            <w:r>
              <w:rPr>
                <w:spacing w:val="-4"/>
                <w:sz w:val="24"/>
              </w:rPr>
              <w:t xml:space="preserve"> </w:t>
            </w:r>
            <w:r>
              <w:rPr>
                <w:sz w:val="24"/>
              </w:rPr>
              <w:t>nature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duties</w:t>
            </w:r>
          </w:p>
        </w:tc>
        <w:tc>
          <w:tcPr>
            <w:tcW w:w="2695" w:type="dxa"/>
          </w:tcPr>
          <w:p w14:paraId="673B9865" w14:textId="77777777" w:rsidR="003B0709" w:rsidRDefault="00DC04F0">
            <w:pPr>
              <w:pStyle w:val="TableParagraph"/>
              <w:spacing w:before="145" w:line="240" w:lineRule="auto"/>
              <w:ind w:left="729" w:right="719"/>
              <w:jc w:val="center"/>
              <w:rPr>
                <w:sz w:val="24"/>
              </w:rPr>
            </w:pPr>
            <w:r>
              <w:rPr>
                <w:spacing w:val="-2"/>
                <w:sz w:val="24"/>
              </w:rPr>
              <w:t>Occasionally</w:t>
            </w:r>
          </w:p>
        </w:tc>
      </w:tr>
      <w:tr w:rsidR="003B0709" w14:paraId="46D30E2A" w14:textId="77777777">
        <w:trPr>
          <w:trHeight w:val="292"/>
        </w:trPr>
        <w:tc>
          <w:tcPr>
            <w:tcW w:w="6913" w:type="dxa"/>
          </w:tcPr>
          <w:p w14:paraId="11628F52" w14:textId="77777777" w:rsidR="003B0709" w:rsidRDefault="00DC04F0">
            <w:pPr>
              <w:pStyle w:val="TableParagraph"/>
              <w:rPr>
                <w:sz w:val="24"/>
              </w:rPr>
            </w:pPr>
            <w:r>
              <w:rPr>
                <w:sz w:val="24"/>
              </w:rPr>
              <w:t>Access</w:t>
            </w:r>
            <w:r>
              <w:rPr>
                <w:spacing w:val="-2"/>
                <w:sz w:val="24"/>
              </w:rPr>
              <w:t xml:space="preserve"> </w:t>
            </w:r>
            <w:r>
              <w:rPr>
                <w:sz w:val="24"/>
              </w:rPr>
              <w:t>to Accrued</w:t>
            </w:r>
            <w:r>
              <w:rPr>
                <w:spacing w:val="-1"/>
                <w:sz w:val="24"/>
              </w:rPr>
              <w:t xml:space="preserve"> </w:t>
            </w:r>
            <w:r>
              <w:rPr>
                <w:sz w:val="24"/>
              </w:rPr>
              <w:t>Days</w:t>
            </w:r>
            <w:r>
              <w:rPr>
                <w:spacing w:val="-4"/>
                <w:sz w:val="24"/>
              </w:rPr>
              <w:t xml:space="preserve"> </w:t>
            </w:r>
            <w:r>
              <w:rPr>
                <w:sz w:val="24"/>
              </w:rPr>
              <w:t xml:space="preserve">Off </w:t>
            </w:r>
            <w:r>
              <w:rPr>
                <w:spacing w:val="-2"/>
                <w:sz w:val="24"/>
              </w:rPr>
              <w:t>(ADOs)</w:t>
            </w:r>
          </w:p>
        </w:tc>
        <w:tc>
          <w:tcPr>
            <w:tcW w:w="2695" w:type="dxa"/>
          </w:tcPr>
          <w:p w14:paraId="0D210540" w14:textId="77777777" w:rsidR="003B0709" w:rsidRDefault="00DC04F0">
            <w:pPr>
              <w:pStyle w:val="TableParagraph"/>
              <w:ind w:left="733" w:right="719"/>
              <w:jc w:val="center"/>
              <w:rPr>
                <w:sz w:val="24"/>
              </w:rPr>
            </w:pPr>
            <w:r>
              <w:rPr>
                <w:spacing w:val="-2"/>
                <w:sz w:val="24"/>
              </w:rPr>
              <w:t>Never</w:t>
            </w:r>
          </w:p>
        </w:tc>
      </w:tr>
      <w:tr w:rsidR="003B0709" w14:paraId="634F6188" w14:textId="77777777">
        <w:trPr>
          <w:trHeight w:val="292"/>
        </w:trPr>
        <w:tc>
          <w:tcPr>
            <w:tcW w:w="6913" w:type="dxa"/>
          </w:tcPr>
          <w:p w14:paraId="29D337A7" w14:textId="77777777" w:rsidR="003B0709" w:rsidRDefault="00DC04F0">
            <w:pPr>
              <w:pStyle w:val="TableParagraph"/>
              <w:rPr>
                <w:sz w:val="24"/>
              </w:rPr>
            </w:pPr>
            <w:r>
              <w:rPr>
                <w:sz w:val="24"/>
              </w:rPr>
              <w:t xml:space="preserve">Peaks and </w:t>
            </w:r>
            <w:r>
              <w:rPr>
                <w:spacing w:val="-2"/>
                <w:sz w:val="24"/>
              </w:rPr>
              <w:t>troughs</w:t>
            </w:r>
          </w:p>
        </w:tc>
        <w:tc>
          <w:tcPr>
            <w:tcW w:w="2695" w:type="dxa"/>
          </w:tcPr>
          <w:p w14:paraId="270AC5B4" w14:textId="77777777" w:rsidR="003B0709" w:rsidRDefault="00DC04F0">
            <w:pPr>
              <w:pStyle w:val="TableParagraph"/>
              <w:ind w:left="729" w:right="719"/>
              <w:jc w:val="center"/>
              <w:rPr>
                <w:sz w:val="24"/>
              </w:rPr>
            </w:pPr>
            <w:r>
              <w:rPr>
                <w:spacing w:val="-2"/>
                <w:sz w:val="24"/>
              </w:rPr>
              <w:t>Occasionally</w:t>
            </w:r>
          </w:p>
        </w:tc>
      </w:tr>
      <w:tr w:rsidR="003B0709" w14:paraId="36EE0187" w14:textId="77777777">
        <w:trPr>
          <w:trHeight w:val="294"/>
        </w:trPr>
        <w:tc>
          <w:tcPr>
            <w:tcW w:w="6913" w:type="dxa"/>
          </w:tcPr>
          <w:p w14:paraId="775D81C2" w14:textId="77777777" w:rsidR="003B0709" w:rsidRDefault="00DC04F0">
            <w:pPr>
              <w:pStyle w:val="TableParagraph"/>
              <w:spacing w:before="1" w:line="273" w:lineRule="exact"/>
              <w:rPr>
                <w:sz w:val="24"/>
              </w:rPr>
            </w:pPr>
            <w:r>
              <w:rPr>
                <w:sz w:val="24"/>
              </w:rPr>
              <w:t>Frequent</w:t>
            </w:r>
            <w:r>
              <w:rPr>
                <w:spacing w:val="-4"/>
                <w:sz w:val="24"/>
              </w:rPr>
              <w:t xml:space="preserve"> </w:t>
            </w:r>
            <w:r>
              <w:rPr>
                <w:spacing w:val="-2"/>
                <w:sz w:val="24"/>
              </w:rPr>
              <w:t>overtime</w:t>
            </w:r>
          </w:p>
        </w:tc>
        <w:tc>
          <w:tcPr>
            <w:tcW w:w="2695" w:type="dxa"/>
          </w:tcPr>
          <w:p w14:paraId="5947EA22" w14:textId="77777777" w:rsidR="003B0709" w:rsidRDefault="00DC04F0">
            <w:pPr>
              <w:pStyle w:val="TableParagraph"/>
              <w:spacing w:before="1" w:line="273" w:lineRule="exact"/>
              <w:ind w:left="733" w:right="719"/>
              <w:jc w:val="center"/>
              <w:rPr>
                <w:sz w:val="24"/>
              </w:rPr>
            </w:pPr>
            <w:r>
              <w:rPr>
                <w:spacing w:val="-2"/>
                <w:sz w:val="24"/>
              </w:rPr>
              <w:t>Never</w:t>
            </w:r>
          </w:p>
        </w:tc>
      </w:tr>
      <w:tr w:rsidR="003B0709" w14:paraId="2B0C0CA7" w14:textId="77777777">
        <w:trPr>
          <w:trHeight w:val="292"/>
        </w:trPr>
        <w:tc>
          <w:tcPr>
            <w:tcW w:w="6913" w:type="dxa"/>
          </w:tcPr>
          <w:p w14:paraId="63BD7673" w14:textId="77777777" w:rsidR="003B0709" w:rsidRDefault="00DC04F0">
            <w:pPr>
              <w:pStyle w:val="TableParagraph"/>
              <w:rPr>
                <w:sz w:val="24"/>
              </w:rPr>
            </w:pPr>
            <w:r>
              <w:rPr>
                <w:sz w:val="24"/>
              </w:rPr>
              <w:t>Rostered</w:t>
            </w:r>
            <w:r>
              <w:rPr>
                <w:spacing w:val="-3"/>
                <w:sz w:val="24"/>
              </w:rPr>
              <w:t xml:space="preserve"> </w:t>
            </w:r>
            <w:r>
              <w:rPr>
                <w:sz w:val="24"/>
              </w:rPr>
              <w:t>shift</w:t>
            </w:r>
            <w:r>
              <w:rPr>
                <w:spacing w:val="-2"/>
                <w:sz w:val="24"/>
              </w:rPr>
              <w:t xml:space="preserve"> </w:t>
            </w:r>
            <w:r>
              <w:rPr>
                <w:spacing w:val="-4"/>
                <w:sz w:val="24"/>
              </w:rPr>
              <w:t>work</w:t>
            </w:r>
          </w:p>
        </w:tc>
        <w:tc>
          <w:tcPr>
            <w:tcW w:w="2695" w:type="dxa"/>
          </w:tcPr>
          <w:p w14:paraId="767614E2" w14:textId="77777777" w:rsidR="003B0709" w:rsidRDefault="00DC04F0">
            <w:pPr>
              <w:pStyle w:val="TableParagraph"/>
              <w:ind w:left="733" w:right="719"/>
              <w:jc w:val="center"/>
              <w:rPr>
                <w:sz w:val="24"/>
              </w:rPr>
            </w:pPr>
            <w:r>
              <w:rPr>
                <w:spacing w:val="-2"/>
                <w:sz w:val="24"/>
              </w:rPr>
              <w:t>Never</w:t>
            </w:r>
          </w:p>
        </w:tc>
      </w:tr>
    </w:tbl>
    <w:p w14:paraId="084E2189" w14:textId="77777777" w:rsidR="003B0709" w:rsidRDefault="003B0709">
      <w:pPr>
        <w:pStyle w:val="BodyText"/>
        <w:spacing w:before="3"/>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72CF3124" w14:textId="77777777">
        <w:trPr>
          <w:trHeight w:val="453"/>
        </w:trPr>
        <w:tc>
          <w:tcPr>
            <w:tcW w:w="6913" w:type="dxa"/>
            <w:shd w:val="clear" w:color="auto" w:fill="DEEAF6"/>
          </w:tcPr>
          <w:p w14:paraId="38694775" w14:textId="77777777" w:rsidR="003B0709" w:rsidRDefault="00DC04F0">
            <w:pPr>
              <w:pStyle w:val="TableParagraph"/>
              <w:spacing w:before="81"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EEAF6"/>
          </w:tcPr>
          <w:p w14:paraId="39E7204E"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7EFF3934" w14:textId="77777777">
        <w:trPr>
          <w:trHeight w:val="294"/>
        </w:trPr>
        <w:tc>
          <w:tcPr>
            <w:tcW w:w="6913" w:type="dxa"/>
          </w:tcPr>
          <w:p w14:paraId="119D25FF" w14:textId="77777777" w:rsidR="003B0709" w:rsidRDefault="00DC04F0">
            <w:pPr>
              <w:pStyle w:val="TableParagraph"/>
              <w:spacing w:before="1" w:line="273" w:lineRule="exact"/>
              <w:rPr>
                <w:sz w:val="24"/>
              </w:rPr>
            </w:pPr>
            <w:r>
              <w:rPr>
                <w:sz w:val="24"/>
              </w:rPr>
              <w:t>Work</w:t>
            </w:r>
            <w:r>
              <w:rPr>
                <w:spacing w:val="-4"/>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3"/>
                <w:sz w:val="24"/>
              </w:rPr>
              <w:t xml:space="preserve"> </w:t>
            </w:r>
            <w:r>
              <w:rPr>
                <w:sz w:val="24"/>
              </w:rPr>
              <w:t>shared goals</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team</w:t>
            </w:r>
            <w:r>
              <w:rPr>
                <w:spacing w:val="-1"/>
                <w:sz w:val="24"/>
              </w:rPr>
              <w:t xml:space="preserve"> </w:t>
            </w:r>
            <w:r>
              <w:rPr>
                <w:spacing w:val="-2"/>
                <w:sz w:val="24"/>
              </w:rPr>
              <w:t>environment</w:t>
            </w:r>
          </w:p>
        </w:tc>
        <w:tc>
          <w:tcPr>
            <w:tcW w:w="2695" w:type="dxa"/>
          </w:tcPr>
          <w:p w14:paraId="54C75B1D" w14:textId="77777777" w:rsidR="003B0709" w:rsidRDefault="00DC04F0">
            <w:pPr>
              <w:pStyle w:val="TableParagraph"/>
              <w:spacing w:before="1" w:line="273" w:lineRule="exact"/>
              <w:ind w:left="731" w:right="719"/>
              <w:jc w:val="center"/>
              <w:rPr>
                <w:sz w:val="24"/>
              </w:rPr>
            </w:pPr>
            <w:r>
              <w:rPr>
                <w:spacing w:val="-2"/>
                <w:sz w:val="24"/>
              </w:rPr>
              <w:t>Frequently</w:t>
            </w:r>
          </w:p>
        </w:tc>
      </w:tr>
      <w:tr w:rsidR="003B0709" w14:paraId="36E13C3F" w14:textId="77777777">
        <w:trPr>
          <w:trHeight w:val="292"/>
        </w:trPr>
        <w:tc>
          <w:tcPr>
            <w:tcW w:w="6913" w:type="dxa"/>
          </w:tcPr>
          <w:p w14:paraId="20427FA5" w14:textId="77777777" w:rsidR="003B0709" w:rsidRDefault="00DC04F0">
            <w:pPr>
              <w:pStyle w:val="TableParagraph"/>
              <w:rPr>
                <w:sz w:val="24"/>
              </w:rPr>
            </w:pPr>
            <w:r>
              <w:rPr>
                <w:sz w:val="24"/>
              </w:rPr>
              <w:t>Work</w:t>
            </w:r>
            <w:r>
              <w:rPr>
                <w:spacing w:val="-4"/>
                <w:sz w:val="24"/>
              </w:rPr>
              <w:t xml:space="preserve"> </w:t>
            </w:r>
            <w:r>
              <w:rPr>
                <w:sz w:val="24"/>
              </w:rPr>
              <w:t>in</w:t>
            </w:r>
            <w:r>
              <w:rPr>
                <w:spacing w:val="-1"/>
                <w:sz w:val="24"/>
              </w:rPr>
              <w:t xml:space="preserve"> </w:t>
            </w:r>
            <w:r>
              <w:rPr>
                <w:sz w:val="24"/>
              </w:rPr>
              <w:t>isolation</w:t>
            </w:r>
            <w:r>
              <w:rPr>
                <w:spacing w:val="-3"/>
                <w:sz w:val="24"/>
              </w:rPr>
              <w:t xml:space="preserve"> </w:t>
            </w:r>
            <w:r>
              <w:rPr>
                <w:sz w:val="24"/>
              </w:rPr>
              <w:t>from</w:t>
            </w:r>
            <w:r>
              <w:rPr>
                <w:spacing w:val="-4"/>
                <w:sz w:val="24"/>
              </w:rPr>
              <w:t xml:space="preserve"> </w:t>
            </w:r>
            <w:r>
              <w:rPr>
                <w:sz w:val="24"/>
              </w:rPr>
              <w:t>other</w:t>
            </w:r>
            <w:r>
              <w:rPr>
                <w:spacing w:val="-1"/>
                <w:sz w:val="24"/>
              </w:rPr>
              <w:t xml:space="preserve"> </w:t>
            </w:r>
            <w:r>
              <w:rPr>
                <w:sz w:val="24"/>
              </w:rPr>
              <w:t>staff</w:t>
            </w:r>
            <w:r>
              <w:rPr>
                <w:spacing w:val="-1"/>
                <w:sz w:val="24"/>
              </w:rPr>
              <w:t xml:space="preserve"> </w:t>
            </w:r>
            <w:r>
              <w:rPr>
                <w:sz w:val="24"/>
              </w:rPr>
              <w:t>(remote</w:t>
            </w:r>
            <w:r>
              <w:rPr>
                <w:spacing w:val="-4"/>
                <w:sz w:val="24"/>
              </w:rPr>
              <w:t xml:space="preserve"> </w:t>
            </w:r>
            <w:r>
              <w:rPr>
                <w:spacing w:val="-2"/>
                <w:sz w:val="24"/>
              </w:rPr>
              <w:t>supervision)</w:t>
            </w:r>
          </w:p>
        </w:tc>
        <w:tc>
          <w:tcPr>
            <w:tcW w:w="2695" w:type="dxa"/>
          </w:tcPr>
          <w:p w14:paraId="3227AB3E" w14:textId="77777777" w:rsidR="003B0709" w:rsidRDefault="00DC04F0">
            <w:pPr>
              <w:pStyle w:val="TableParagraph"/>
              <w:ind w:left="729" w:right="719"/>
              <w:jc w:val="center"/>
              <w:rPr>
                <w:sz w:val="24"/>
              </w:rPr>
            </w:pPr>
            <w:r>
              <w:rPr>
                <w:spacing w:val="-2"/>
                <w:sz w:val="24"/>
              </w:rPr>
              <w:t>Occasionally</w:t>
            </w:r>
          </w:p>
        </w:tc>
      </w:tr>
      <w:tr w:rsidR="003B0709" w14:paraId="0D89714F" w14:textId="77777777">
        <w:trPr>
          <w:trHeight w:val="292"/>
        </w:trPr>
        <w:tc>
          <w:tcPr>
            <w:tcW w:w="6913" w:type="dxa"/>
          </w:tcPr>
          <w:p w14:paraId="79D104BD" w14:textId="77777777" w:rsidR="003B0709" w:rsidRDefault="00DC04F0">
            <w:pPr>
              <w:pStyle w:val="TableParagraph"/>
              <w:rPr>
                <w:sz w:val="24"/>
              </w:rPr>
            </w:pPr>
            <w:r>
              <w:rPr>
                <w:sz w:val="24"/>
              </w:rPr>
              <w:t>Working</w:t>
            </w:r>
            <w:r>
              <w:rPr>
                <w:spacing w:val="-2"/>
                <w:sz w:val="24"/>
              </w:rPr>
              <w:t xml:space="preserve"> </w:t>
            </w:r>
            <w:r>
              <w:rPr>
                <w:sz w:val="24"/>
              </w:rPr>
              <w:t>in</w:t>
            </w:r>
            <w:r>
              <w:rPr>
                <w:spacing w:val="-2"/>
                <w:sz w:val="24"/>
              </w:rPr>
              <w:t xml:space="preserve"> </w:t>
            </w:r>
            <w:r>
              <w:rPr>
                <w:sz w:val="24"/>
              </w:rPr>
              <w:t>a</w:t>
            </w:r>
            <w:r>
              <w:rPr>
                <w:spacing w:val="-2"/>
                <w:sz w:val="24"/>
              </w:rPr>
              <w:t xml:space="preserve"> </w:t>
            </w:r>
            <w:r>
              <w:rPr>
                <w:sz w:val="24"/>
              </w:rPr>
              <w:t>call</w:t>
            </w:r>
            <w:r>
              <w:rPr>
                <w:spacing w:val="1"/>
                <w:sz w:val="24"/>
              </w:rPr>
              <w:t xml:space="preserve"> </w:t>
            </w:r>
            <w:proofErr w:type="spellStart"/>
            <w:r>
              <w:rPr>
                <w:sz w:val="24"/>
              </w:rPr>
              <w:t>centre</w:t>
            </w:r>
            <w:proofErr w:type="spellEnd"/>
            <w:r>
              <w:rPr>
                <w:spacing w:val="-2"/>
                <w:sz w:val="24"/>
              </w:rPr>
              <w:t xml:space="preserve"> environment</w:t>
            </w:r>
          </w:p>
        </w:tc>
        <w:tc>
          <w:tcPr>
            <w:tcW w:w="2695" w:type="dxa"/>
          </w:tcPr>
          <w:p w14:paraId="62AFCE47" w14:textId="77777777" w:rsidR="003B0709" w:rsidRDefault="00DC04F0">
            <w:pPr>
              <w:pStyle w:val="TableParagraph"/>
              <w:ind w:left="733" w:right="719"/>
              <w:jc w:val="center"/>
              <w:rPr>
                <w:sz w:val="24"/>
              </w:rPr>
            </w:pPr>
            <w:r>
              <w:rPr>
                <w:spacing w:val="-2"/>
                <w:sz w:val="24"/>
              </w:rPr>
              <w:t>Never</w:t>
            </w:r>
          </w:p>
        </w:tc>
      </w:tr>
      <w:tr w:rsidR="003B0709" w14:paraId="03C47E23" w14:textId="77777777">
        <w:trPr>
          <w:trHeight w:val="294"/>
        </w:trPr>
        <w:tc>
          <w:tcPr>
            <w:tcW w:w="6913" w:type="dxa"/>
          </w:tcPr>
          <w:p w14:paraId="6CCC8C4F" w14:textId="77777777" w:rsidR="003B0709" w:rsidRDefault="00DC04F0">
            <w:pPr>
              <w:pStyle w:val="TableParagraph"/>
              <w:spacing w:line="275" w:lineRule="exact"/>
              <w:rPr>
                <w:sz w:val="24"/>
              </w:rPr>
            </w:pPr>
            <w:r>
              <w:rPr>
                <w:sz w:val="24"/>
              </w:rPr>
              <w:t>Working</w:t>
            </w:r>
            <w:r>
              <w:rPr>
                <w:spacing w:val="-5"/>
                <w:sz w:val="24"/>
              </w:rPr>
              <w:t xml:space="preserve"> </w:t>
            </w:r>
            <w:r>
              <w:rPr>
                <w:sz w:val="24"/>
              </w:rPr>
              <w:t>directly</w:t>
            </w:r>
            <w:r>
              <w:rPr>
                <w:spacing w:val="-5"/>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public</w:t>
            </w:r>
          </w:p>
        </w:tc>
        <w:tc>
          <w:tcPr>
            <w:tcW w:w="2695" w:type="dxa"/>
          </w:tcPr>
          <w:p w14:paraId="7E2F9DC5" w14:textId="77777777" w:rsidR="003B0709" w:rsidRDefault="00DC04F0">
            <w:pPr>
              <w:pStyle w:val="TableParagraph"/>
              <w:spacing w:line="275" w:lineRule="exact"/>
              <w:ind w:left="731" w:right="719"/>
              <w:jc w:val="center"/>
              <w:rPr>
                <w:sz w:val="24"/>
              </w:rPr>
            </w:pPr>
            <w:r>
              <w:rPr>
                <w:spacing w:val="-2"/>
                <w:sz w:val="24"/>
              </w:rPr>
              <w:t>Frequently</w:t>
            </w:r>
          </w:p>
        </w:tc>
      </w:tr>
    </w:tbl>
    <w:p w14:paraId="2427CA07" w14:textId="77777777" w:rsidR="003B0709" w:rsidRDefault="003B0709">
      <w:pPr>
        <w:pStyle w:val="BodyText"/>
        <w:spacing w:before="2"/>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402FACD1" w14:textId="77777777">
        <w:trPr>
          <w:trHeight w:val="453"/>
        </w:trPr>
        <w:tc>
          <w:tcPr>
            <w:tcW w:w="6913" w:type="dxa"/>
            <w:shd w:val="clear" w:color="auto" w:fill="DEEAF6"/>
          </w:tcPr>
          <w:p w14:paraId="257E22B2" w14:textId="77777777" w:rsidR="003B0709" w:rsidRDefault="00DC04F0">
            <w:pPr>
              <w:pStyle w:val="TableParagraph"/>
              <w:spacing w:before="81" w:line="240" w:lineRule="auto"/>
              <w:rPr>
                <w:b/>
                <w:sz w:val="24"/>
              </w:rPr>
            </w:pPr>
            <w:r>
              <w:rPr>
                <w:b/>
                <w:sz w:val="24"/>
              </w:rPr>
              <w:t>PHYSICAL</w:t>
            </w:r>
            <w:r>
              <w:rPr>
                <w:b/>
                <w:spacing w:val="-1"/>
                <w:sz w:val="24"/>
              </w:rPr>
              <w:t xml:space="preserve"> </w:t>
            </w:r>
            <w:r>
              <w:rPr>
                <w:b/>
                <w:spacing w:val="-2"/>
                <w:sz w:val="24"/>
              </w:rPr>
              <w:t>DEMANDS</w:t>
            </w:r>
          </w:p>
        </w:tc>
        <w:tc>
          <w:tcPr>
            <w:tcW w:w="2695" w:type="dxa"/>
            <w:shd w:val="clear" w:color="auto" w:fill="DEEAF6"/>
          </w:tcPr>
          <w:p w14:paraId="7305CA52"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00A84D94" w14:textId="77777777">
        <w:trPr>
          <w:trHeight w:val="292"/>
        </w:trPr>
        <w:tc>
          <w:tcPr>
            <w:tcW w:w="6913" w:type="dxa"/>
          </w:tcPr>
          <w:p w14:paraId="00059FAD" w14:textId="77777777" w:rsidR="003B0709" w:rsidRDefault="00DC04F0">
            <w:pPr>
              <w:pStyle w:val="TableParagraph"/>
              <w:rPr>
                <w:sz w:val="24"/>
              </w:rPr>
            </w:pPr>
            <w:r>
              <w:rPr>
                <w:sz w:val="24"/>
              </w:rPr>
              <w:t>Distance</w:t>
            </w:r>
            <w:r>
              <w:rPr>
                <w:spacing w:val="-5"/>
                <w:sz w:val="24"/>
              </w:rPr>
              <w:t xml:space="preserve"> </w:t>
            </w:r>
            <w:r>
              <w:rPr>
                <w:sz w:val="24"/>
              </w:rPr>
              <w:t>walking</w:t>
            </w:r>
            <w:r>
              <w:rPr>
                <w:spacing w:val="-2"/>
                <w:sz w:val="24"/>
              </w:rPr>
              <w:t xml:space="preserve"> </w:t>
            </w:r>
            <w:r>
              <w:rPr>
                <w:sz w:val="24"/>
              </w:rPr>
              <w:t>(large</w:t>
            </w:r>
            <w:r>
              <w:rPr>
                <w:spacing w:val="-4"/>
                <w:sz w:val="24"/>
              </w:rPr>
              <w:t xml:space="preserve"> </w:t>
            </w:r>
            <w:r>
              <w:rPr>
                <w:sz w:val="24"/>
              </w:rPr>
              <w:t>buildings</w:t>
            </w:r>
            <w:r>
              <w:rPr>
                <w:spacing w:val="-2"/>
                <w:sz w:val="24"/>
              </w:rPr>
              <w:t xml:space="preserve"> </w:t>
            </w:r>
            <w:r>
              <w:rPr>
                <w:sz w:val="24"/>
              </w:rPr>
              <w:t>or</w:t>
            </w:r>
            <w:r>
              <w:rPr>
                <w:spacing w:val="-4"/>
                <w:sz w:val="24"/>
              </w:rPr>
              <w:t xml:space="preserve"> </w:t>
            </w:r>
            <w:r>
              <w:rPr>
                <w:sz w:val="24"/>
              </w:rPr>
              <w:t>inter-building</w:t>
            </w:r>
            <w:r>
              <w:rPr>
                <w:spacing w:val="-7"/>
                <w:sz w:val="24"/>
              </w:rPr>
              <w:t xml:space="preserve"> </w:t>
            </w:r>
            <w:r>
              <w:rPr>
                <w:spacing w:val="-2"/>
                <w:sz w:val="24"/>
              </w:rPr>
              <w:t>transit)</w:t>
            </w:r>
          </w:p>
        </w:tc>
        <w:tc>
          <w:tcPr>
            <w:tcW w:w="2695" w:type="dxa"/>
          </w:tcPr>
          <w:p w14:paraId="72CB69D7" w14:textId="77777777" w:rsidR="003B0709" w:rsidRDefault="00DC04F0">
            <w:pPr>
              <w:pStyle w:val="TableParagraph"/>
              <w:ind w:left="733" w:right="719"/>
              <w:jc w:val="center"/>
              <w:rPr>
                <w:sz w:val="24"/>
              </w:rPr>
            </w:pPr>
            <w:r>
              <w:rPr>
                <w:spacing w:val="-2"/>
                <w:sz w:val="24"/>
              </w:rPr>
              <w:t>Never</w:t>
            </w:r>
          </w:p>
        </w:tc>
      </w:tr>
      <w:tr w:rsidR="003B0709" w14:paraId="7AC28CCC" w14:textId="77777777">
        <w:trPr>
          <w:trHeight w:val="294"/>
        </w:trPr>
        <w:tc>
          <w:tcPr>
            <w:tcW w:w="6913" w:type="dxa"/>
          </w:tcPr>
          <w:p w14:paraId="53B4DA64" w14:textId="77777777" w:rsidR="003B0709" w:rsidRDefault="00DC04F0">
            <w:pPr>
              <w:pStyle w:val="TableParagraph"/>
              <w:spacing w:line="275" w:lineRule="exact"/>
              <w:rPr>
                <w:sz w:val="24"/>
              </w:rPr>
            </w:pPr>
            <w:r>
              <w:rPr>
                <w:sz w:val="24"/>
              </w:rPr>
              <w:t>Working</w:t>
            </w:r>
            <w:r>
              <w:rPr>
                <w:spacing w:val="-1"/>
                <w:sz w:val="24"/>
              </w:rPr>
              <w:t xml:space="preserve"> </w:t>
            </w:r>
            <w:r>
              <w:rPr>
                <w:spacing w:val="-2"/>
                <w:sz w:val="24"/>
              </w:rPr>
              <w:t>outdoors</w:t>
            </w:r>
          </w:p>
        </w:tc>
        <w:tc>
          <w:tcPr>
            <w:tcW w:w="2695" w:type="dxa"/>
          </w:tcPr>
          <w:p w14:paraId="5C2B0DF0" w14:textId="77777777" w:rsidR="003B0709" w:rsidRDefault="00DC04F0">
            <w:pPr>
              <w:pStyle w:val="TableParagraph"/>
              <w:spacing w:line="275" w:lineRule="exact"/>
              <w:ind w:left="729" w:right="719"/>
              <w:jc w:val="center"/>
              <w:rPr>
                <w:sz w:val="24"/>
              </w:rPr>
            </w:pPr>
            <w:r>
              <w:rPr>
                <w:spacing w:val="-2"/>
                <w:sz w:val="24"/>
              </w:rPr>
              <w:t>Occasionally</w:t>
            </w:r>
          </w:p>
        </w:tc>
      </w:tr>
    </w:tbl>
    <w:p w14:paraId="14A05B6F" w14:textId="77777777" w:rsidR="003B0709" w:rsidRDefault="003B0709">
      <w:pPr>
        <w:pStyle w:val="BodyText"/>
        <w:spacing w:after="1"/>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6E9559F4" w14:textId="77777777">
        <w:trPr>
          <w:trHeight w:val="453"/>
        </w:trPr>
        <w:tc>
          <w:tcPr>
            <w:tcW w:w="6913" w:type="dxa"/>
            <w:shd w:val="clear" w:color="auto" w:fill="DEEAF6"/>
          </w:tcPr>
          <w:p w14:paraId="66E06566" w14:textId="77777777" w:rsidR="003B0709" w:rsidRDefault="00DC04F0">
            <w:pPr>
              <w:pStyle w:val="TableParagraph"/>
              <w:spacing w:before="81" w:line="240" w:lineRule="auto"/>
              <w:rPr>
                <w:b/>
                <w:sz w:val="24"/>
              </w:rPr>
            </w:pPr>
            <w:r>
              <w:rPr>
                <w:b/>
                <w:sz w:val="24"/>
              </w:rPr>
              <w:t>MANUAL</w:t>
            </w:r>
            <w:r>
              <w:rPr>
                <w:b/>
                <w:spacing w:val="-3"/>
                <w:sz w:val="24"/>
              </w:rPr>
              <w:t xml:space="preserve"> </w:t>
            </w:r>
            <w:r>
              <w:rPr>
                <w:b/>
                <w:spacing w:val="-2"/>
                <w:sz w:val="24"/>
              </w:rPr>
              <w:t>HANDLING</w:t>
            </w:r>
          </w:p>
        </w:tc>
        <w:tc>
          <w:tcPr>
            <w:tcW w:w="2695" w:type="dxa"/>
            <w:shd w:val="clear" w:color="auto" w:fill="DEEAF6"/>
          </w:tcPr>
          <w:p w14:paraId="499EDD1C"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38A7EA1E" w14:textId="77777777">
        <w:trPr>
          <w:trHeight w:val="292"/>
        </w:trPr>
        <w:tc>
          <w:tcPr>
            <w:tcW w:w="6913" w:type="dxa"/>
          </w:tcPr>
          <w:p w14:paraId="72A8DD39" w14:textId="77777777" w:rsidR="003B0709" w:rsidRDefault="00DC04F0">
            <w:pPr>
              <w:pStyle w:val="TableParagraph"/>
              <w:spacing w:line="273" w:lineRule="exact"/>
              <w:rPr>
                <w:sz w:val="24"/>
              </w:rPr>
            </w:pPr>
            <w:r>
              <w:rPr>
                <w:sz w:val="24"/>
              </w:rPr>
              <w:t>Lifting</w:t>
            </w:r>
            <w:r>
              <w:rPr>
                <w:spacing w:val="-3"/>
                <w:sz w:val="24"/>
              </w:rPr>
              <w:t xml:space="preserve"> </w:t>
            </w:r>
            <w:r>
              <w:rPr>
                <w:sz w:val="24"/>
              </w:rPr>
              <w:t>0 –</w:t>
            </w:r>
            <w:r>
              <w:rPr>
                <w:spacing w:val="1"/>
                <w:sz w:val="24"/>
              </w:rPr>
              <w:t xml:space="preserve"> </w:t>
            </w:r>
            <w:r>
              <w:rPr>
                <w:spacing w:val="-5"/>
                <w:sz w:val="24"/>
              </w:rPr>
              <w:t>5kg</w:t>
            </w:r>
          </w:p>
        </w:tc>
        <w:tc>
          <w:tcPr>
            <w:tcW w:w="2695" w:type="dxa"/>
          </w:tcPr>
          <w:p w14:paraId="533BD003" w14:textId="77777777" w:rsidR="003B0709" w:rsidRDefault="00DC04F0">
            <w:pPr>
              <w:pStyle w:val="TableParagraph"/>
              <w:spacing w:line="273" w:lineRule="exact"/>
              <w:ind w:left="729" w:right="719"/>
              <w:jc w:val="center"/>
              <w:rPr>
                <w:sz w:val="24"/>
              </w:rPr>
            </w:pPr>
            <w:r>
              <w:rPr>
                <w:spacing w:val="-2"/>
                <w:sz w:val="24"/>
              </w:rPr>
              <w:t>Occasionally</w:t>
            </w:r>
          </w:p>
        </w:tc>
      </w:tr>
      <w:tr w:rsidR="003B0709" w14:paraId="1AAF9FF0" w14:textId="77777777">
        <w:trPr>
          <w:trHeight w:val="294"/>
        </w:trPr>
        <w:tc>
          <w:tcPr>
            <w:tcW w:w="6913" w:type="dxa"/>
          </w:tcPr>
          <w:p w14:paraId="1CCD5160" w14:textId="77777777" w:rsidR="003B0709" w:rsidRDefault="00DC04F0">
            <w:pPr>
              <w:pStyle w:val="TableParagraph"/>
              <w:spacing w:line="275" w:lineRule="exact"/>
              <w:rPr>
                <w:sz w:val="24"/>
              </w:rPr>
            </w:pPr>
            <w:r>
              <w:rPr>
                <w:sz w:val="24"/>
              </w:rPr>
              <w:t>Lifting</w:t>
            </w:r>
            <w:r>
              <w:rPr>
                <w:spacing w:val="-3"/>
                <w:sz w:val="24"/>
              </w:rPr>
              <w:t xml:space="preserve"> </w:t>
            </w:r>
            <w:r>
              <w:rPr>
                <w:sz w:val="24"/>
              </w:rPr>
              <w:t>5 –</w:t>
            </w:r>
            <w:r>
              <w:rPr>
                <w:spacing w:val="1"/>
                <w:sz w:val="24"/>
              </w:rPr>
              <w:t xml:space="preserve"> </w:t>
            </w:r>
            <w:r>
              <w:rPr>
                <w:spacing w:val="-4"/>
                <w:sz w:val="24"/>
              </w:rPr>
              <w:t>10kg</w:t>
            </w:r>
          </w:p>
        </w:tc>
        <w:tc>
          <w:tcPr>
            <w:tcW w:w="2695" w:type="dxa"/>
          </w:tcPr>
          <w:p w14:paraId="0BB78680" w14:textId="77777777" w:rsidR="003B0709" w:rsidRDefault="00DC04F0">
            <w:pPr>
              <w:pStyle w:val="TableParagraph"/>
              <w:spacing w:line="275" w:lineRule="exact"/>
              <w:ind w:left="733" w:right="719"/>
              <w:jc w:val="center"/>
              <w:rPr>
                <w:sz w:val="24"/>
              </w:rPr>
            </w:pPr>
            <w:r>
              <w:rPr>
                <w:spacing w:val="-2"/>
                <w:sz w:val="24"/>
              </w:rPr>
              <w:t>Never</w:t>
            </w:r>
          </w:p>
        </w:tc>
      </w:tr>
      <w:tr w:rsidR="003B0709" w14:paraId="25A316AD" w14:textId="77777777">
        <w:trPr>
          <w:trHeight w:val="292"/>
        </w:trPr>
        <w:tc>
          <w:tcPr>
            <w:tcW w:w="6913" w:type="dxa"/>
          </w:tcPr>
          <w:p w14:paraId="5E977FF2" w14:textId="77777777" w:rsidR="003B0709" w:rsidRDefault="00DC04F0">
            <w:pPr>
              <w:pStyle w:val="TableParagraph"/>
              <w:rPr>
                <w:sz w:val="24"/>
              </w:rPr>
            </w:pPr>
            <w:r>
              <w:rPr>
                <w:sz w:val="24"/>
              </w:rPr>
              <w:t>Lifting</w:t>
            </w:r>
            <w:r>
              <w:rPr>
                <w:spacing w:val="-5"/>
                <w:sz w:val="24"/>
              </w:rPr>
              <w:t xml:space="preserve"> </w:t>
            </w:r>
            <w:r>
              <w:rPr>
                <w:spacing w:val="-2"/>
                <w:sz w:val="24"/>
              </w:rPr>
              <w:t>10kg+</w:t>
            </w:r>
          </w:p>
        </w:tc>
        <w:tc>
          <w:tcPr>
            <w:tcW w:w="2695" w:type="dxa"/>
          </w:tcPr>
          <w:p w14:paraId="751444DF" w14:textId="77777777" w:rsidR="003B0709" w:rsidRDefault="00DC04F0">
            <w:pPr>
              <w:pStyle w:val="TableParagraph"/>
              <w:ind w:left="733" w:right="719"/>
              <w:jc w:val="center"/>
              <w:rPr>
                <w:sz w:val="24"/>
              </w:rPr>
            </w:pPr>
            <w:r>
              <w:rPr>
                <w:spacing w:val="-2"/>
                <w:sz w:val="24"/>
              </w:rPr>
              <w:t>Never</w:t>
            </w:r>
          </w:p>
        </w:tc>
      </w:tr>
      <w:tr w:rsidR="003B0709" w14:paraId="475F8273" w14:textId="77777777">
        <w:trPr>
          <w:trHeight w:val="292"/>
        </w:trPr>
        <w:tc>
          <w:tcPr>
            <w:tcW w:w="6913" w:type="dxa"/>
          </w:tcPr>
          <w:p w14:paraId="7CA9A178" w14:textId="77777777" w:rsidR="003B0709" w:rsidRDefault="00DC04F0">
            <w:pPr>
              <w:pStyle w:val="TableParagraph"/>
              <w:rPr>
                <w:sz w:val="24"/>
              </w:rPr>
            </w:pPr>
            <w:r>
              <w:rPr>
                <w:spacing w:val="-2"/>
                <w:sz w:val="24"/>
              </w:rPr>
              <w:lastRenderedPageBreak/>
              <w:t>Climbing</w:t>
            </w:r>
          </w:p>
        </w:tc>
        <w:tc>
          <w:tcPr>
            <w:tcW w:w="2695" w:type="dxa"/>
          </w:tcPr>
          <w:p w14:paraId="12A46265" w14:textId="77777777" w:rsidR="003B0709" w:rsidRDefault="00DC04F0">
            <w:pPr>
              <w:pStyle w:val="TableParagraph"/>
              <w:ind w:left="733" w:right="719"/>
              <w:jc w:val="center"/>
              <w:rPr>
                <w:sz w:val="24"/>
              </w:rPr>
            </w:pPr>
            <w:r>
              <w:rPr>
                <w:spacing w:val="-2"/>
                <w:sz w:val="24"/>
              </w:rPr>
              <w:t>Never</w:t>
            </w:r>
          </w:p>
        </w:tc>
      </w:tr>
      <w:tr w:rsidR="003B0709" w14:paraId="66D975EA" w14:textId="77777777">
        <w:trPr>
          <w:trHeight w:val="292"/>
        </w:trPr>
        <w:tc>
          <w:tcPr>
            <w:tcW w:w="6913" w:type="dxa"/>
          </w:tcPr>
          <w:p w14:paraId="361C53BD" w14:textId="77777777" w:rsidR="003B0709" w:rsidRDefault="00DC04F0">
            <w:pPr>
              <w:pStyle w:val="TableParagraph"/>
              <w:rPr>
                <w:sz w:val="24"/>
              </w:rPr>
            </w:pPr>
            <w:r>
              <w:rPr>
                <w:spacing w:val="-2"/>
                <w:sz w:val="24"/>
              </w:rPr>
              <w:t>Reaching</w:t>
            </w:r>
          </w:p>
        </w:tc>
        <w:tc>
          <w:tcPr>
            <w:tcW w:w="2695" w:type="dxa"/>
          </w:tcPr>
          <w:p w14:paraId="77C54AF4" w14:textId="77777777" w:rsidR="003B0709" w:rsidRDefault="00DC04F0">
            <w:pPr>
              <w:pStyle w:val="TableParagraph"/>
              <w:ind w:left="733" w:right="719"/>
              <w:jc w:val="center"/>
              <w:rPr>
                <w:sz w:val="24"/>
              </w:rPr>
            </w:pPr>
            <w:r>
              <w:rPr>
                <w:spacing w:val="-2"/>
                <w:sz w:val="24"/>
              </w:rPr>
              <w:t>Never</w:t>
            </w:r>
          </w:p>
        </w:tc>
      </w:tr>
      <w:tr w:rsidR="003B0709" w14:paraId="09661223" w14:textId="77777777">
        <w:trPr>
          <w:trHeight w:val="292"/>
        </w:trPr>
        <w:tc>
          <w:tcPr>
            <w:tcW w:w="6913" w:type="dxa"/>
          </w:tcPr>
          <w:p w14:paraId="3F8D74D7" w14:textId="77777777" w:rsidR="003B0709" w:rsidRDefault="00DC04F0">
            <w:pPr>
              <w:pStyle w:val="TableParagraph"/>
              <w:rPr>
                <w:sz w:val="24"/>
              </w:rPr>
            </w:pPr>
            <w:r>
              <w:rPr>
                <w:spacing w:val="-2"/>
                <w:sz w:val="24"/>
              </w:rPr>
              <w:t>Bending/squatting</w:t>
            </w:r>
          </w:p>
        </w:tc>
        <w:tc>
          <w:tcPr>
            <w:tcW w:w="2695" w:type="dxa"/>
          </w:tcPr>
          <w:p w14:paraId="30C825FC" w14:textId="77777777" w:rsidR="003B0709" w:rsidRDefault="00DC04F0">
            <w:pPr>
              <w:pStyle w:val="TableParagraph"/>
              <w:ind w:left="733" w:right="719"/>
              <w:jc w:val="center"/>
              <w:rPr>
                <w:sz w:val="24"/>
              </w:rPr>
            </w:pPr>
            <w:r>
              <w:rPr>
                <w:spacing w:val="-2"/>
                <w:sz w:val="24"/>
              </w:rPr>
              <w:t>Never</w:t>
            </w:r>
          </w:p>
        </w:tc>
      </w:tr>
      <w:tr w:rsidR="003B0709" w14:paraId="64E985AC" w14:textId="77777777">
        <w:trPr>
          <w:trHeight w:val="294"/>
        </w:trPr>
        <w:tc>
          <w:tcPr>
            <w:tcW w:w="6913" w:type="dxa"/>
          </w:tcPr>
          <w:p w14:paraId="2BD2772C" w14:textId="77777777" w:rsidR="003B0709" w:rsidRDefault="00DC04F0">
            <w:pPr>
              <w:pStyle w:val="TableParagraph"/>
              <w:spacing w:before="1" w:line="273" w:lineRule="exact"/>
              <w:rPr>
                <w:sz w:val="24"/>
              </w:rPr>
            </w:pPr>
            <w:r>
              <w:rPr>
                <w:spacing w:val="-2"/>
                <w:sz w:val="24"/>
              </w:rPr>
              <w:t>Push/pull</w:t>
            </w:r>
          </w:p>
        </w:tc>
        <w:tc>
          <w:tcPr>
            <w:tcW w:w="2695" w:type="dxa"/>
          </w:tcPr>
          <w:p w14:paraId="44329E23" w14:textId="77777777" w:rsidR="003B0709" w:rsidRDefault="00DC04F0">
            <w:pPr>
              <w:pStyle w:val="TableParagraph"/>
              <w:spacing w:before="1" w:line="273" w:lineRule="exact"/>
              <w:ind w:left="733" w:right="719"/>
              <w:jc w:val="center"/>
              <w:rPr>
                <w:sz w:val="24"/>
              </w:rPr>
            </w:pPr>
            <w:r>
              <w:rPr>
                <w:spacing w:val="-2"/>
                <w:sz w:val="24"/>
              </w:rPr>
              <w:t>Never</w:t>
            </w:r>
          </w:p>
        </w:tc>
      </w:tr>
      <w:tr w:rsidR="003B0709" w14:paraId="69F767A2" w14:textId="77777777">
        <w:trPr>
          <w:trHeight w:val="292"/>
        </w:trPr>
        <w:tc>
          <w:tcPr>
            <w:tcW w:w="6913" w:type="dxa"/>
          </w:tcPr>
          <w:p w14:paraId="6DB9F2F8" w14:textId="77777777" w:rsidR="003B0709" w:rsidRDefault="00DC04F0">
            <w:pPr>
              <w:pStyle w:val="TableParagraph"/>
              <w:rPr>
                <w:sz w:val="24"/>
              </w:rPr>
            </w:pPr>
            <w:r>
              <w:rPr>
                <w:sz w:val="24"/>
              </w:rPr>
              <w:t>Sequential</w:t>
            </w:r>
            <w:r>
              <w:rPr>
                <w:spacing w:val="-3"/>
                <w:sz w:val="24"/>
              </w:rPr>
              <w:t xml:space="preserve"> </w:t>
            </w:r>
            <w:r>
              <w:rPr>
                <w:sz w:val="24"/>
              </w:rPr>
              <w:t>repetitive</w:t>
            </w:r>
            <w:r>
              <w:rPr>
                <w:spacing w:val="-4"/>
                <w:sz w:val="24"/>
              </w:rPr>
              <w:t xml:space="preserve"> </w:t>
            </w:r>
            <w:r>
              <w:rPr>
                <w:sz w:val="24"/>
              </w:rPr>
              <w:t>movements</w:t>
            </w:r>
            <w:r>
              <w:rPr>
                <w:spacing w:val="-5"/>
                <w:sz w:val="24"/>
              </w:rPr>
              <w:t xml:space="preserve"> </w:t>
            </w:r>
            <w:r>
              <w:rPr>
                <w:sz w:val="24"/>
              </w:rPr>
              <w:t>in</w:t>
            </w:r>
            <w:r>
              <w:rPr>
                <w:spacing w:val="-3"/>
                <w:sz w:val="24"/>
              </w:rPr>
              <w:t xml:space="preserve"> </w:t>
            </w:r>
            <w:r>
              <w:rPr>
                <w:sz w:val="24"/>
              </w:rPr>
              <w:t>a</w:t>
            </w:r>
            <w:r>
              <w:rPr>
                <w:spacing w:val="-3"/>
                <w:sz w:val="24"/>
              </w:rPr>
              <w:t xml:space="preserve"> </w:t>
            </w:r>
            <w:r>
              <w:rPr>
                <w:sz w:val="24"/>
              </w:rPr>
              <w:t>short</w:t>
            </w:r>
            <w:r>
              <w:rPr>
                <w:spacing w:val="-3"/>
                <w:sz w:val="24"/>
              </w:rPr>
              <w:t xml:space="preserve"> </w:t>
            </w:r>
            <w:r>
              <w:rPr>
                <w:sz w:val="24"/>
              </w:rPr>
              <w:t>amount</w:t>
            </w:r>
            <w:r>
              <w:rPr>
                <w:spacing w:val="-4"/>
                <w:sz w:val="24"/>
              </w:rPr>
              <w:t xml:space="preserve"> </w:t>
            </w:r>
            <w:r>
              <w:rPr>
                <w:sz w:val="24"/>
              </w:rPr>
              <w:t>of</w:t>
            </w:r>
            <w:r>
              <w:rPr>
                <w:spacing w:val="-2"/>
                <w:sz w:val="24"/>
              </w:rPr>
              <w:t xml:space="preserve"> </w:t>
            </w:r>
            <w:r>
              <w:rPr>
                <w:spacing w:val="-4"/>
                <w:sz w:val="24"/>
              </w:rPr>
              <w:t>time</w:t>
            </w:r>
          </w:p>
        </w:tc>
        <w:tc>
          <w:tcPr>
            <w:tcW w:w="2695" w:type="dxa"/>
          </w:tcPr>
          <w:p w14:paraId="11AB0BFB" w14:textId="77777777" w:rsidR="003B0709" w:rsidRDefault="00DC04F0">
            <w:pPr>
              <w:pStyle w:val="TableParagraph"/>
              <w:ind w:left="733" w:right="719"/>
              <w:jc w:val="center"/>
              <w:rPr>
                <w:sz w:val="24"/>
              </w:rPr>
            </w:pPr>
            <w:r>
              <w:rPr>
                <w:spacing w:val="-2"/>
                <w:sz w:val="24"/>
              </w:rPr>
              <w:t>Never</w:t>
            </w:r>
          </w:p>
        </w:tc>
      </w:tr>
    </w:tbl>
    <w:p w14:paraId="534FAEAE" w14:textId="77777777" w:rsidR="003B0709" w:rsidRDefault="003B0709">
      <w:pPr>
        <w:jc w:val="center"/>
        <w:rPr>
          <w:sz w:val="24"/>
        </w:rPr>
        <w:sectPr w:rsidR="003B0709">
          <w:pgSz w:w="11910" w:h="16840"/>
          <w:pgMar w:top="980" w:right="1000" w:bottom="1040" w:left="700" w:header="0" w:footer="844" w:gutter="0"/>
          <w:cols w:space="720"/>
        </w:sect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0EF68CC1" w14:textId="77777777">
        <w:trPr>
          <w:trHeight w:val="453"/>
        </w:trPr>
        <w:tc>
          <w:tcPr>
            <w:tcW w:w="6913" w:type="dxa"/>
            <w:shd w:val="clear" w:color="auto" w:fill="DEEAF6"/>
          </w:tcPr>
          <w:p w14:paraId="32ED3A94" w14:textId="77777777" w:rsidR="003B0709" w:rsidRDefault="00DC04F0">
            <w:pPr>
              <w:pStyle w:val="TableParagraph"/>
              <w:spacing w:before="81" w:line="240" w:lineRule="auto"/>
              <w:rPr>
                <w:b/>
                <w:sz w:val="24"/>
              </w:rPr>
            </w:pPr>
            <w:r>
              <w:rPr>
                <w:b/>
                <w:spacing w:val="-2"/>
                <w:sz w:val="24"/>
              </w:rPr>
              <w:t>TRAVEL</w:t>
            </w:r>
          </w:p>
        </w:tc>
        <w:tc>
          <w:tcPr>
            <w:tcW w:w="2695" w:type="dxa"/>
            <w:shd w:val="clear" w:color="auto" w:fill="DEEAF6"/>
          </w:tcPr>
          <w:p w14:paraId="51ED12C9"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15E704AA" w14:textId="77777777">
        <w:trPr>
          <w:trHeight w:val="295"/>
        </w:trPr>
        <w:tc>
          <w:tcPr>
            <w:tcW w:w="6913" w:type="dxa"/>
          </w:tcPr>
          <w:p w14:paraId="23827286" w14:textId="77777777" w:rsidR="003B0709" w:rsidRDefault="00DC04F0">
            <w:pPr>
              <w:pStyle w:val="TableParagraph"/>
              <w:spacing w:line="275" w:lineRule="exact"/>
              <w:rPr>
                <w:sz w:val="24"/>
              </w:rPr>
            </w:pPr>
            <w:r>
              <w:rPr>
                <w:sz w:val="24"/>
              </w:rPr>
              <w:t>Frequent</w:t>
            </w:r>
            <w:r>
              <w:rPr>
                <w:spacing w:val="-4"/>
                <w:sz w:val="24"/>
              </w:rPr>
              <w:t xml:space="preserve"> </w:t>
            </w:r>
            <w:r>
              <w:rPr>
                <w:sz w:val="24"/>
              </w:rPr>
              <w:t>travel –</w:t>
            </w:r>
            <w:r>
              <w:rPr>
                <w:spacing w:val="-4"/>
                <w:sz w:val="24"/>
              </w:rPr>
              <w:t xml:space="preserve"> </w:t>
            </w:r>
            <w:r>
              <w:rPr>
                <w:sz w:val="24"/>
              </w:rPr>
              <w:t>multiple</w:t>
            </w:r>
            <w:r>
              <w:rPr>
                <w:spacing w:val="-1"/>
                <w:sz w:val="24"/>
              </w:rPr>
              <w:t xml:space="preserve"> </w:t>
            </w:r>
            <w:r>
              <w:rPr>
                <w:sz w:val="24"/>
              </w:rPr>
              <w:t>work</w:t>
            </w:r>
            <w:r>
              <w:rPr>
                <w:spacing w:val="-3"/>
                <w:sz w:val="24"/>
              </w:rPr>
              <w:t xml:space="preserve"> </w:t>
            </w:r>
            <w:r>
              <w:rPr>
                <w:spacing w:val="-2"/>
                <w:sz w:val="24"/>
              </w:rPr>
              <w:t>sites</w:t>
            </w:r>
          </w:p>
        </w:tc>
        <w:tc>
          <w:tcPr>
            <w:tcW w:w="2695" w:type="dxa"/>
          </w:tcPr>
          <w:p w14:paraId="5E70512D" w14:textId="77777777" w:rsidR="003B0709" w:rsidRDefault="00DC04F0">
            <w:pPr>
              <w:pStyle w:val="TableParagraph"/>
              <w:spacing w:line="275" w:lineRule="exact"/>
              <w:ind w:left="733" w:right="719"/>
              <w:jc w:val="center"/>
              <w:rPr>
                <w:sz w:val="24"/>
              </w:rPr>
            </w:pPr>
            <w:r>
              <w:rPr>
                <w:spacing w:val="-2"/>
                <w:sz w:val="24"/>
              </w:rPr>
              <w:t>Never</w:t>
            </w:r>
          </w:p>
        </w:tc>
      </w:tr>
      <w:tr w:rsidR="003B0709" w14:paraId="2F37A41F" w14:textId="77777777">
        <w:trPr>
          <w:trHeight w:val="292"/>
        </w:trPr>
        <w:tc>
          <w:tcPr>
            <w:tcW w:w="6913" w:type="dxa"/>
          </w:tcPr>
          <w:p w14:paraId="5AAAB503" w14:textId="77777777" w:rsidR="003B0709" w:rsidRDefault="00DC04F0">
            <w:pPr>
              <w:pStyle w:val="TableParagraph"/>
              <w:rPr>
                <w:sz w:val="24"/>
              </w:rPr>
            </w:pPr>
            <w:r>
              <w:rPr>
                <w:sz w:val="24"/>
              </w:rPr>
              <w:t>Frequent</w:t>
            </w:r>
            <w:r>
              <w:rPr>
                <w:spacing w:val="-4"/>
                <w:sz w:val="24"/>
              </w:rPr>
              <w:t xml:space="preserve"> </w:t>
            </w:r>
            <w:r>
              <w:rPr>
                <w:sz w:val="24"/>
              </w:rPr>
              <w:t>travel –</w:t>
            </w:r>
            <w:r>
              <w:rPr>
                <w:spacing w:val="-3"/>
                <w:sz w:val="24"/>
              </w:rPr>
              <w:t xml:space="preserve"> </w:t>
            </w:r>
            <w:r>
              <w:rPr>
                <w:spacing w:val="-2"/>
                <w:sz w:val="24"/>
              </w:rPr>
              <w:t>driving</w:t>
            </w:r>
          </w:p>
        </w:tc>
        <w:tc>
          <w:tcPr>
            <w:tcW w:w="2695" w:type="dxa"/>
          </w:tcPr>
          <w:p w14:paraId="61EF2A53" w14:textId="77777777" w:rsidR="003B0709" w:rsidRDefault="00DC04F0">
            <w:pPr>
              <w:pStyle w:val="TableParagraph"/>
              <w:ind w:left="733" w:right="719"/>
              <w:jc w:val="center"/>
              <w:rPr>
                <w:sz w:val="24"/>
              </w:rPr>
            </w:pPr>
            <w:r>
              <w:rPr>
                <w:spacing w:val="-2"/>
                <w:sz w:val="24"/>
              </w:rPr>
              <w:t>Never</w:t>
            </w:r>
          </w:p>
        </w:tc>
      </w:tr>
      <w:tr w:rsidR="003B0709" w14:paraId="17F848DB" w14:textId="77777777">
        <w:trPr>
          <w:trHeight w:val="292"/>
        </w:trPr>
        <w:tc>
          <w:tcPr>
            <w:tcW w:w="6913" w:type="dxa"/>
          </w:tcPr>
          <w:p w14:paraId="049FF74E" w14:textId="77777777" w:rsidR="003B0709" w:rsidRDefault="00DC04F0">
            <w:pPr>
              <w:pStyle w:val="TableParagraph"/>
              <w:rPr>
                <w:sz w:val="24"/>
              </w:rPr>
            </w:pPr>
            <w:r>
              <w:rPr>
                <w:sz w:val="24"/>
              </w:rPr>
              <w:t>Frequent</w:t>
            </w:r>
            <w:r>
              <w:rPr>
                <w:spacing w:val="-2"/>
                <w:sz w:val="24"/>
              </w:rPr>
              <w:t xml:space="preserve"> </w:t>
            </w:r>
            <w:r>
              <w:rPr>
                <w:sz w:val="24"/>
              </w:rPr>
              <w:t>travel –</w:t>
            </w:r>
            <w:r>
              <w:rPr>
                <w:spacing w:val="-3"/>
                <w:sz w:val="24"/>
              </w:rPr>
              <w:t xml:space="preserve"> </w:t>
            </w:r>
            <w:r>
              <w:rPr>
                <w:spacing w:val="-2"/>
                <w:sz w:val="24"/>
              </w:rPr>
              <w:t>interstate</w:t>
            </w:r>
          </w:p>
        </w:tc>
        <w:tc>
          <w:tcPr>
            <w:tcW w:w="2695" w:type="dxa"/>
          </w:tcPr>
          <w:p w14:paraId="07DF2E1A" w14:textId="77777777" w:rsidR="003B0709" w:rsidRDefault="00DC04F0">
            <w:pPr>
              <w:pStyle w:val="TableParagraph"/>
              <w:ind w:left="733" w:right="719"/>
              <w:jc w:val="center"/>
              <w:rPr>
                <w:sz w:val="24"/>
              </w:rPr>
            </w:pPr>
            <w:r>
              <w:rPr>
                <w:spacing w:val="-2"/>
                <w:sz w:val="24"/>
              </w:rPr>
              <w:t>Never</w:t>
            </w:r>
          </w:p>
        </w:tc>
      </w:tr>
    </w:tbl>
    <w:p w14:paraId="2B0FAFE2" w14:textId="77777777" w:rsidR="003B0709" w:rsidRDefault="003B0709">
      <w:pPr>
        <w:pStyle w:val="BodyText"/>
        <w:rPr>
          <w:sz w:val="25"/>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74698C7A" w14:textId="77777777">
        <w:trPr>
          <w:trHeight w:val="455"/>
        </w:trPr>
        <w:tc>
          <w:tcPr>
            <w:tcW w:w="6913" w:type="dxa"/>
            <w:shd w:val="clear" w:color="auto" w:fill="DEEAF6"/>
          </w:tcPr>
          <w:p w14:paraId="13DB3F08" w14:textId="77777777" w:rsidR="003B0709" w:rsidRDefault="00DC04F0">
            <w:pPr>
              <w:pStyle w:val="TableParagraph"/>
              <w:spacing w:before="81" w:line="240" w:lineRule="auto"/>
              <w:rPr>
                <w:b/>
                <w:sz w:val="24"/>
              </w:rPr>
            </w:pPr>
            <w:r>
              <w:rPr>
                <w:b/>
                <w:sz w:val="24"/>
              </w:rPr>
              <w:t>SPECIFIC</w:t>
            </w:r>
            <w:r>
              <w:rPr>
                <w:b/>
                <w:spacing w:val="-2"/>
                <w:sz w:val="24"/>
              </w:rPr>
              <w:t xml:space="preserve"> HAZARDS</w:t>
            </w:r>
          </w:p>
        </w:tc>
        <w:tc>
          <w:tcPr>
            <w:tcW w:w="2695" w:type="dxa"/>
            <w:shd w:val="clear" w:color="auto" w:fill="DEEAF6"/>
          </w:tcPr>
          <w:p w14:paraId="5D0DC5C9" w14:textId="77777777" w:rsidR="003B0709" w:rsidRDefault="00DC04F0">
            <w:pPr>
              <w:pStyle w:val="TableParagraph"/>
              <w:spacing w:before="81" w:line="240" w:lineRule="auto"/>
              <w:ind w:left="733" w:right="719"/>
              <w:jc w:val="center"/>
              <w:rPr>
                <w:b/>
                <w:sz w:val="24"/>
              </w:rPr>
            </w:pPr>
            <w:r>
              <w:rPr>
                <w:b/>
                <w:spacing w:val="-2"/>
                <w:sz w:val="24"/>
              </w:rPr>
              <w:t>FREQUENCY</w:t>
            </w:r>
          </w:p>
        </w:tc>
      </w:tr>
      <w:tr w:rsidR="003B0709" w14:paraId="73B6A3DD" w14:textId="77777777">
        <w:trPr>
          <w:trHeight w:val="292"/>
        </w:trPr>
        <w:tc>
          <w:tcPr>
            <w:tcW w:w="6913" w:type="dxa"/>
          </w:tcPr>
          <w:p w14:paraId="103F2A12" w14:textId="77777777" w:rsidR="003B0709" w:rsidRDefault="00DC04F0">
            <w:pPr>
              <w:pStyle w:val="TableParagraph"/>
              <w:rPr>
                <w:sz w:val="24"/>
              </w:rPr>
            </w:pPr>
            <w:r>
              <w:rPr>
                <w:sz w:val="24"/>
              </w:rPr>
              <w:t>Working</w:t>
            </w:r>
            <w:r>
              <w:rPr>
                <w:spacing w:val="-3"/>
                <w:sz w:val="24"/>
              </w:rPr>
              <w:t xml:space="preserve"> </w:t>
            </w:r>
            <w:r>
              <w:rPr>
                <w:sz w:val="24"/>
              </w:rPr>
              <w:t>at</w:t>
            </w:r>
            <w:r>
              <w:rPr>
                <w:spacing w:val="-1"/>
                <w:sz w:val="24"/>
              </w:rPr>
              <w:t xml:space="preserve"> </w:t>
            </w:r>
            <w:r>
              <w:rPr>
                <w:spacing w:val="-2"/>
                <w:sz w:val="24"/>
              </w:rPr>
              <w:t>heights</w:t>
            </w:r>
          </w:p>
        </w:tc>
        <w:tc>
          <w:tcPr>
            <w:tcW w:w="2695" w:type="dxa"/>
          </w:tcPr>
          <w:p w14:paraId="623DB0DB" w14:textId="77777777" w:rsidR="003B0709" w:rsidRDefault="00DC04F0">
            <w:pPr>
              <w:pStyle w:val="TableParagraph"/>
              <w:ind w:left="733" w:right="719"/>
              <w:jc w:val="center"/>
              <w:rPr>
                <w:sz w:val="24"/>
              </w:rPr>
            </w:pPr>
            <w:r>
              <w:rPr>
                <w:spacing w:val="-2"/>
                <w:sz w:val="24"/>
              </w:rPr>
              <w:t>Never</w:t>
            </w:r>
          </w:p>
        </w:tc>
      </w:tr>
      <w:tr w:rsidR="003B0709" w14:paraId="13EA3B61" w14:textId="77777777">
        <w:trPr>
          <w:trHeight w:val="292"/>
        </w:trPr>
        <w:tc>
          <w:tcPr>
            <w:tcW w:w="6913" w:type="dxa"/>
          </w:tcPr>
          <w:p w14:paraId="40B93B1D" w14:textId="77777777" w:rsidR="003B0709" w:rsidRDefault="00DC04F0">
            <w:pPr>
              <w:pStyle w:val="TableParagraph"/>
              <w:rPr>
                <w:sz w:val="24"/>
              </w:rPr>
            </w:pPr>
            <w:r>
              <w:rPr>
                <w:sz w:val="24"/>
              </w:rPr>
              <w:t>Exposure</w:t>
            </w:r>
            <w:r>
              <w:rPr>
                <w:spacing w:val="-4"/>
                <w:sz w:val="24"/>
              </w:rPr>
              <w:t xml:space="preserve"> </w:t>
            </w:r>
            <w:r>
              <w:rPr>
                <w:sz w:val="24"/>
              </w:rPr>
              <w:t>to</w:t>
            </w:r>
            <w:r>
              <w:rPr>
                <w:spacing w:val="-3"/>
                <w:sz w:val="24"/>
              </w:rPr>
              <w:t xml:space="preserve"> </w:t>
            </w:r>
            <w:r>
              <w:rPr>
                <w:sz w:val="24"/>
              </w:rPr>
              <w:t>extreme</w:t>
            </w:r>
            <w:r>
              <w:rPr>
                <w:spacing w:val="-3"/>
                <w:sz w:val="24"/>
              </w:rPr>
              <w:t xml:space="preserve"> </w:t>
            </w:r>
            <w:r>
              <w:rPr>
                <w:spacing w:val="-2"/>
                <w:sz w:val="24"/>
              </w:rPr>
              <w:t>temperatures</w:t>
            </w:r>
          </w:p>
        </w:tc>
        <w:tc>
          <w:tcPr>
            <w:tcW w:w="2695" w:type="dxa"/>
          </w:tcPr>
          <w:p w14:paraId="1D1D9BAF" w14:textId="77777777" w:rsidR="003B0709" w:rsidRDefault="00DC04F0">
            <w:pPr>
              <w:pStyle w:val="TableParagraph"/>
              <w:ind w:left="733" w:right="719"/>
              <w:jc w:val="center"/>
              <w:rPr>
                <w:sz w:val="24"/>
              </w:rPr>
            </w:pPr>
            <w:r>
              <w:rPr>
                <w:spacing w:val="-2"/>
                <w:sz w:val="24"/>
              </w:rPr>
              <w:t>Never</w:t>
            </w:r>
          </w:p>
        </w:tc>
      </w:tr>
      <w:tr w:rsidR="003B0709" w14:paraId="35B2BE08" w14:textId="77777777">
        <w:trPr>
          <w:trHeight w:val="292"/>
        </w:trPr>
        <w:tc>
          <w:tcPr>
            <w:tcW w:w="6913" w:type="dxa"/>
          </w:tcPr>
          <w:p w14:paraId="1BF4B190" w14:textId="4503BA2F" w:rsidR="003B0709" w:rsidRDefault="00DC04F0">
            <w:pPr>
              <w:pStyle w:val="TableParagraph"/>
              <w:rPr>
                <w:sz w:val="24"/>
              </w:rPr>
            </w:pPr>
            <w:r>
              <w:rPr>
                <w:sz w:val="24"/>
              </w:rPr>
              <w:t>Operation</w:t>
            </w:r>
            <w:r>
              <w:rPr>
                <w:spacing w:val="-2"/>
                <w:sz w:val="24"/>
              </w:rPr>
              <w:t xml:space="preserve"> </w:t>
            </w:r>
            <w:r>
              <w:rPr>
                <w:sz w:val="24"/>
              </w:rPr>
              <w:t>of</w:t>
            </w:r>
            <w:r>
              <w:rPr>
                <w:spacing w:val="-2"/>
                <w:sz w:val="24"/>
              </w:rPr>
              <w:t xml:space="preserve"> </w:t>
            </w:r>
            <w:r>
              <w:rPr>
                <w:sz w:val="24"/>
              </w:rPr>
              <w:t>heavy</w:t>
            </w:r>
            <w:r>
              <w:rPr>
                <w:spacing w:val="-2"/>
                <w:sz w:val="24"/>
              </w:rPr>
              <w:t xml:space="preserve"> </w:t>
            </w:r>
            <w:r>
              <w:rPr>
                <w:sz w:val="24"/>
              </w:rPr>
              <w:t>machinery</w:t>
            </w:r>
            <w:r>
              <w:rPr>
                <w:spacing w:val="-3"/>
                <w:sz w:val="24"/>
              </w:rPr>
              <w:t xml:space="preserve"> </w:t>
            </w:r>
            <w:r w:rsidR="00381E1B">
              <w:rPr>
                <w:sz w:val="24"/>
              </w:rPr>
              <w:t>e.g.,</w:t>
            </w:r>
            <w:r>
              <w:rPr>
                <w:spacing w:val="-1"/>
                <w:sz w:val="24"/>
              </w:rPr>
              <w:t xml:space="preserve"> </w:t>
            </w:r>
            <w:r>
              <w:rPr>
                <w:spacing w:val="-2"/>
                <w:sz w:val="24"/>
              </w:rPr>
              <w:t>forklift</w:t>
            </w:r>
          </w:p>
        </w:tc>
        <w:tc>
          <w:tcPr>
            <w:tcW w:w="2695" w:type="dxa"/>
          </w:tcPr>
          <w:p w14:paraId="154C9311" w14:textId="77777777" w:rsidR="003B0709" w:rsidRDefault="00DC04F0">
            <w:pPr>
              <w:pStyle w:val="TableParagraph"/>
              <w:ind w:left="733" w:right="719"/>
              <w:jc w:val="center"/>
              <w:rPr>
                <w:sz w:val="24"/>
              </w:rPr>
            </w:pPr>
            <w:r>
              <w:rPr>
                <w:spacing w:val="-2"/>
                <w:sz w:val="24"/>
              </w:rPr>
              <w:t>Never</w:t>
            </w:r>
          </w:p>
        </w:tc>
      </w:tr>
      <w:tr w:rsidR="003B0709" w14:paraId="2983B420" w14:textId="77777777">
        <w:trPr>
          <w:trHeight w:val="292"/>
        </w:trPr>
        <w:tc>
          <w:tcPr>
            <w:tcW w:w="6913" w:type="dxa"/>
          </w:tcPr>
          <w:p w14:paraId="2530FDFE" w14:textId="77777777" w:rsidR="003B0709" w:rsidRDefault="00DC04F0">
            <w:pPr>
              <w:pStyle w:val="TableParagraph"/>
              <w:rPr>
                <w:sz w:val="24"/>
              </w:rPr>
            </w:pPr>
            <w:r>
              <w:rPr>
                <w:sz w:val="24"/>
              </w:rPr>
              <w:t>Confined</w:t>
            </w:r>
            <w:r>
              <w:rPr>
                <w:spacing w:val="-1"/>
                <w:sz w:val="24"/>
              </w:rPr>
              <w:t xml:space="preserve"> </w:t>
            </w:r>
            <w:r>
              <w:rPr>
                <w:spacing w:val="-2"/>
                <w:sz w:val="24"/>
              </w:rPr>
              <w:t>spaces</w:t>
            </w:r>
          </w:p>
        </w:tc>
        <w:tc>
          <w:tcPr>
            <w:tcW w:w="2695" w:type="dxa"/>
          </w:tcPr>
          <w:p w14:paraId="638CBEE1" w14:textId="77777777" w:rsidR="003B0709" w:rsidRDefault="00DC04F0">
            <w:pPr>
              <w:pStyle w:val="TableParagraph"/>
              <w:ind w:left="733" w:right="719"/>
              <w:jc w:val="center"/>
              <w:rPr>
                <w:sz w:val="24"/>
              </w:rPr>
            </w:pPr>
            <w:r>
              <w:rPr>
                <w:spacing w:val="-2"/>
                <w:sz w:val="24"/>
              </w:rPr>
              <w:t>Never</w:t>
            </w:r>
          </w:p>
        </w:tc>
      </w:tr>
      <w:tr w:rsidR="003B0709" w14:paraId="3BBA2EBF" w14:textId="77777777">
        <w:trPr>
          <w:trHeight w:val="294"/>
        </w:trPr>
        <w:tc>
          <w:tcPr>
            <w:tcW w:w="6913" w:type="dxa"/>
          </w:tcPr>
          <w:p w14:paraId="3CA2092A" w14:textId="77777777" w:rsidR="003B0709" w:rsidRDefault="00DC04F0">
            <w:pPr>
              <w:pStyle w:val="TableParagraph"/>
              <w:spacing w:before="1" w:line="273" w:lineRule="exact"/>
              <w:rPr>
                <w:sz w:val="24"/>
              </w:rPr>
            </w:pPr>
            <w:r>
              <w:rPr>
                <w:sz w:val="24"/>
              </w:rPr>
              <w:t>Excessive</w:t>
            </w:r>
            <w:r>
              <w:rPr>
                <w:spacing w:val="-4"/>
                <w:sz w:val="24"/>
              </w:rPr>
              <w:t xml:space="preserve"> </w:t>
            </w:r>
            <w:r>
              <w:rPr>
                <w:spacing w:val="-2"/>
                <w:sz w:val="24"/>
              </w:rPr>
              <w:t>noise</w:t>
            </w:r>
          </w:p>
        </w:tc>
        <w:tc>
          <w:tcPr>
            <w:tcW w:w="2695" w:type="dxa"/>
          </w:tcPr>
          <w:p w14:paraId="2F466C6C" w14:textId="77777777" w:rsidR="003B0709" w:rsidRDefault="00DC04F0">
            <w:pPr>
              <w:pStyle w:val="TableParagraph"/>
              <w:spacing w:before="1" w:line="273" w:lineRule="exact"/>
              <w:ind w:left="733" w:right="719"/>
              <w:jc w:val="center"/>
              <w:rPr>
                <w:sz w:val="24"/>
              </w:rPr>
            </w:pPr>
            <w:r>
              <w:rPr>
                <w:spacing w:val="-2"/>
                <w:sz w:val="24"/>
              </w:rPr>
              <w:t>Never</w:t>
            </w:r>
          </w:p>
        </w:tc>
      </w:tr>
      <w:tr w:rsidR="003B0709" w14:paraId="029B10A0" w14:textId="77777777">
        <w:trPr>
          <w:trHeight w:val="292"/>
        </w:trPr>
        <w:tc>
          <w:tcPr>
            <w:tcW w:w="6913" w:type="dxa"/>
          </w:tcPr>
          <w:p w14:paraId="70A0221C" w14:textId="77777777" w:rsidR="003B0709" w:rsidRDefault="00DC04F0">
            <w:pPr>
              <w:pStyle w:val="TableParagraph"/>
              <w:rPr>
                <w:sz w:val="24"/>
              </w:rPr>
            </w:pPr>
            <w:r>
              <w:rPr>
                <w:sz w:val="24"/>
              </w:rPr>
              <w:t xml:space="preserve">Low </w:t>
            </w:r>
            <w:r>
              <w:rPr>
                <w:spacing w:val="-2"/>
                <w:sz w:val="24"/>
              </w:rPr>
              <w:t>lighting</w:t>
            </w:r>
          </w:p>
        </w:tc>
        <w:tc>
          <w:tcPr>
            <w:tcW w:w="2695" w:type="dxa"/>
          </w:tcPr>
          <w:p w14:paraId="4A498C60" w14:textId="77777777" w:rsidR="003B0709" w:rsidRDefault="00DC04F0">
            <w:pPr>
              <w:pStyle w:val="TableParagraph"/>
              <w:ind w:left="733" w:right="719"/>
              <w:jc w:val="center"/>
              <w:rPr>
                <w:sz w:val="24"/>
              </w:rPr>
            </w:pPr>
            <w:r>
              <w:rPr>
                <w:spacing w:val="-2"/>
                <w:sz w:val="24"/>
              </w:rPr>
              <w:t>Never</w:t>
            </w:r>
          </w:p>
        </w:tc>
      </w:tr>
      <w:tr w:rsidR="003B0709" w14:paraId="1D26F048" w14:textId="77777777">
        <w:trPr>
          <w:trHeight w:val="292"/>
        </w:trPr>
        <w:tc>
          <w:tcPr>
            <w:tcW w:w="6913" w:type="dxa"/>
          </w:tcPr>
          <w:p w14:paraId="11D9841F" w14:textId="77777777" w:rsidR="003B0709" w:rsidRDefault="00DC04F0">
            <w:pPr>
              <w:pStyle w:val="TableParagraph"/>
              <w:rPr>
                <w:sz w:val="24"/>
              </w:rPr>
            </w:pPr>
            <w:r>
              <w:rPr>
                <w:sz w:val="24"/>
              </w:rPr>
              <w:t>Handling</w:t>
            </w:r>
            <w:r>
              <w:rPr>
                <w:spacing w:val="-4"/>
                <w:sz w:val="24"/>
              </w:rPr>
              <w:t xml:space="preserve"> </w:t>
            </w:r>
            <w:r>
              <w:rPr>
                <w:sz w:val="24"/>
              </w:rPr>
              <w:t>of</w:t>
            </w:r>
            <w:r>
              <w:rPr>
                <w:spacing w:val="-2"/>
                <w:sz w:val="24"/>
              </w:rPr>
              <w:t xml:space="preserve"> </w:t>
            </w:r>
            <w:r>
              <w:rPr>
                <w:sz w:val="24"/>
              </w:rPr>
              <w:t>dangerous</w:t>
            </w:r>
            <w:r>
              <w:rPr>
                <w:spacing w:val="-1"/>
                <w:sz w:val="24"/>
              </w:rPr>
              <w:t xml:space="preserve"> </w:t>
            </w:r>
            <w:r>
              <w:rPr>
                <w:spacing w:val="-2"/>
                <w:sz w:val="24"/>
              </w:rPr>
              <w:t>goods/equipment</w:t>
            </w:r>
          </w:p>
        </w:tc>
        <w:tc>
          <w:tcPr>
            <w:tcW w:w="2695" w:type="dxa"/>
          </w:tcPr>
          <w:p w14:paraId="60AE635E" w14:textId="77777777" w:rsidR="003B0709" w:rsidRDefault="00DC04F0">
            <w:pPr>
              <w:pStyle w:val="TableParagraph"/>
              <w:ind w:left="733" w:right="719"/>
              <w:jc w:val="center"/>
              <w:rPr>
                <w:sz w:val="24"/>
              </w:rPr>
            </w:pPr>
            <w:r>
              <w:rPr>
                <w:spacing w:val="-2"/>
                <w:sz w:val="24"/>
              </w:rPr>
              <w:t>Never</w:t>
            </w:r>
          </w:p>
        </w:tc>
      </w:tr>
      <w:tr w:rsidR="003B0709" w14:paraId="23E33FC3" w14:textId="77777777">
        <w:trPr>
          <w:trHeight w:val="292"/>
        </w:trPr>
        <w:tc>
          <w:tcPr>
            <w:tcW w:w="6913" w:type="dxa"/>
          </w:tcPr>
          <w:p w14:paraId="79DCB98B" w14:textId="77777777" w:rsidR="003B0709" w:rsidRDefault="00DC04F0">
            <w:pPr>
              <w:pStyle w:val="TableParagraph"/>
              <w:spacing w:line="273" w:lineRule="exact"/>
              <w:rPr>
                <w:sz w:val="24"/>
              </w:rPr>
            </w:pPr>
            <w:r>
              <w:rPr>
                <w:sz w:val="24"/>
              </w:rPr>
              <w:t>Working</w:t>
            </w:r>
            <w:r>
              <w:rPr>
                <w:spacing w:val="-4"/>
                <w:sz w:val="24"/>
              </w:rPr>
              <w:t xml:space="preserve"> </w:t>
            </w:r>
            <w:r>
              <w:rPr>
                <w:sz w:val="24"/>
              </w:rPr>
              <w:t>with</w:t>
            </w:r>
            <w:r>
              <w:rPr>
                <w:spacing w:val="-2"/>
                <w:sz w:val="24"/>
              </w:rPr>
              <w:t xml:space="preserve"> asbestos</w:t>
            </w:r>
          </w:p>
        </w:tc>
        <w:tc>
          <w:tcPr>
            <w:tcW w:w="2695" w:type="dxa"/>
          </w:tcPr>
          <w:p w14:paraId="23C6FCF6" w14:textId="77777777" w:rsidR="003B0709" w:rsidRDefault="00DC04F0">
            <w:pPr>
              <w:pStyle w:val="TableParagraph"/>
              <w:spacing w:line="273" w:lineRule="exact"/>
              <w:ind w:left="733" w:right="719"/>
              <w:jc w:val="center"/>
              <w:rPr>
                <w:sz w:val="24"/>
              </w:rPr>
            </w:pPr>
            <w:r>
              <w:rPr>
                <w:spacing w:val="-2"/>
                <w:sz w:val="24"/>
              </w:rPr>
              <w:t>Never</w:t>
            </w:r>
          </w:p>
        </w:tc>
      </w:tr>
      <w:tr w:rsidR="003B0709" w14:paraId="5F178A4E" w14:textId="77777777">
        <w:trPr>
          <w:trHeight w:val="294"/>
        </w:trPr>
        <w:tc>
          <w:tcPr>
            <w:tcW w:w="6913" w:type="dxa"/>
          </w:tcPr>
          <w:p w14:paraId="6011DFE0" w14:textId="77777777" w:rsidR="003B0709" w:rsidRDefault="00DC04F0">
            <w:pPr>
              <w:pStyle w:val="TableParagraph"/>
              <w:spacing w:before="1" w:line="273" w:lineRule="exact"/>
              <w:rPr>
                <w:sz w:val="24"/>
              </w:rPr>
            </w:pPr>
            <w:r>
              <w:rPr>
                <w:sz w:val="24"/>
              </w:rPr>
              <w:t>Potential</w:t>
            </w:r>
            <w:r>
              <w:rPr>
                <w:spacing w:val="-5"/>
                <w:sz w:val="24"/>
              </w:rPr>
              <w:t xml:space="preserve"> </w:t>
            </w:r>
            <w:r>
              <w:rPr>
                <w:sz w:val="24"/>
              </w:rPr>
              <w:t>to</w:t>
            </w:r>
            <w:r>
              <w:rPr>
                <w:spacing w:val="-2"/>
                <w:sz w:val="24"/>
              </w:rPr>
              <w:t xml:space="preserve"> </w:t>
            </w:r>
            <w:r>
              <w:rPr>
                <w:sz w:val="24"/>
              </w:rPr>
              <w:t>encounter</w:t>
            </w:r>
            <w:r>
              <w:rPr>
                <w:spacing w:val="-4"/>
                <w:sz w:val="24"/>
              </w:rPr>
              <w:t xml:space="preserve"> </w:t>
            </w:r>
            <w:r>
              <w:rPr>
                <w:sz w:val="24"/>
              </w:rPr>
              <w:t>agitated</w:t>
            </w:r>
            <w:r>
              <w:rPr>
                <w:spacing w:val="-2"/>
                <w:sz w:val="24"/>
              </w:rPr>
              <w:t xml:space="preserve"> customers</w:t>
            </w:r>
          </w:p>
        </w:tc>
        <w:tc>
          <w:tcPr>
            <w:tcW w:w="2695" w:type="dxa"/>
          </w:tcPr>
          <w:p w14:paraId="28C66B85" w14:textId="77777777" w:rsidR="003B0709" w:rsidRDefault="00DC04F0">
            <w:pPr>
              <w:pStyle w:val="TableParagraph"/>
              <w:spacing w:before="1" w:line="273" w:lineRule="exact"/>
              <w:ind w:left="729" w:right="719"/>
              <w:jc w:val="center"/>
              <w:rPr>
                <w:sz w:val="24"/>
              </w:rPr>
            </w:pPr>
            <w:r>
              <w:rPr>
                <w:spacing w:val="-2"/>
                <w:sz w:val="24"/>
              </w:rPr>
              <w:t>Occasionally</w:t>
            </w:r>
          </w:p>
        </w:tc>
      </w:tr>
      <w:tr w:rsidR="003B0709" w14:paraId="5C6E2151" w14:textId="77777777">
        <w:trPr>
          <w:trHeight w:val="292"/>
        </w:trPr>
        <w:tc>
          <w:tcPr>
            <w:tcW w:w="6913" w:type="dxa"/>
          </w:tcPr>
          <w:p w14:paraId="2521CCFF" w14:textId="77777777" w:rsidR="003B0709" w:rsidRDefault="00DC04F0">
            <w:pPr>
              <w:pStyle w:val="TableParagraph"/>
              <w:rPr>
                <w:sz w:val="24"/>
              </w:rPr>
            </w:pPr>
            <w:r>
              <w:rPr>
                <w:sz w:val="24"/>
              </w:rPr>
              <w:t>Exposure</w:t>
            </w:r>
            <w:r>
              <w:rPr>
                <w:spacing w:val="-4"/>
                <w:sz w:val="24"/>
              </w:rPr>
              <w:t xml:space="preserve"> </w:t>
            </w:r>
            <w:r>
              <w:rPr>
                <w:sz w:val="24"/>
              </w:rPr>
              <w:t>to</w:t>
            </w:r>
            <w:r>
              <w:rPr>
                <w:spacing w:val="-5"/>
                <w:sz w:val="24"/>
              </w:rPr>
              <w:t xml:space="preserve"> </w:t>
            </w:r>
            <w:r>
              <w:rPr>
                <w:sz w:val="24"/>
              </w:rPr>
              <w:t>potentially</w:t>
            </w:r>
            <w:r>
              <w:rPr>
                <w:spacing w:val="-2"/>
                <w:sz w:val="24"/>
              </w:rPr>
              <w:t xml:space="preserve"> </w:t>
            </w:r>
            <w:r>
              <w:rPr>
                <w:sz w:val="24"/>
              </w:rPr>
              <w:t>distressing</w:t>
            </w:r>
            <w:r>
              <w:rPr>
                <w:spacing w:val="-3"/>
                <w:sz w:val="24"/>
              </w:rPr>
              <w:t xml:space="preserve"> </w:t>
            </w:r>
            <w:r>
              <w:rPr>
                <w:sz w:val="24"/>
              </w:rPr>
              <w:t>case</w:t>
            </w:r>
            <w:r>
              <w:rPr>
                <w:spacing w:val="-4"/>
                <w:sz w:val="24"/>
              </w:rPr>
              <w:t xml:space="preserve"> </w:t>
            </w:r>
            <w:r>
              <w:rPr>
                <w:spacing w:val="-2"/>
                <w:sz w:val="24"/>
              </w:rPr>
              <w:t>material</w:t>
            </w:r>
          </w:p>
        </w:tc>
        <w:tc>
          <w:tcPr>
            <w:tcW w:w="2695" w:type="dxa"/>
          </w:tcPr>
          <w:p w14:paraId="1CC21361" w14:textId="77777777" w:rsidR="003B0709" w:rsidRDefault="00DC04F0">
            <w:pPr>
              <w:pStyle w:val="TableParagraph"/>
              <w:ind w:left="733" w:right="719"/>
              <w:jc w:val="center"/>
              <w:rPr>
                <w:sz w:val="24"/>
              </w:rPr>
            </w:pPr>
            <w:r>
              <w:rPr>
                <w:spacing w:val="-2"/>
                <w:sz w:val="24"/>
              </w:rPr>
              <w:t>Never</w:t>
            </w:r>
          </w:p>
        </w:tc>
      </w:tr>
    </w:tbl>
    <w:p w14:paraId="0800F94B" w14:textId="77777777" w:rsidR="003B0709" w:rsidRDefault="003B0709">
      <w:pPr>
        <w:pStyle w:val="BodyText"/>
        <w:spacing w:before="4"/>
        <w:rPr>
          <w:sz w:val="28"/>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3B0709" w14:paraId="0CE32C4C" w14:textId="77777777">
        <w:trPr>
          <w:trHeight w:val="455"/>
        </w:trPr>
        <w:tc>
          <w:tcPr>
            <w:tcW w:w="6913" w:type="dxa"/>
            <w:shd w:val="clear" w:color="auto" w:fill="DEEAF6"/>
          </w:tcPr>
          <w:p w14:paraId="2868760F" w14:textId="77777777" w:rsidR="003B0709" w:rsidRDefault="00DC04F0">
            <w:pPr>
              <w:pStyle w:val="TableParagraph"/>
              <w:spacing w:before="83" w:line="240" w:lineRule="auto"/>
              <w:rPr>
                <w:b/>
                <w:sz w:val="24"/>
              </w:rPr>
            </w:pPr>
            <w:r>
              <w:rPr>
                <w:b/>
                <w:spacing w:val="-2"/>
                <w:sz w:val="24"/>
              </w:rPr>
              <w:t>OTHER</w:t>
            </w:r>
          </w:p>
        </w:tc>
        <w:tc>
          <w:tcPr>
            <w:tcW w:w="2695" w:type="dxa"/>
            <w:shd w:val="clear" w:color="auto" w:fill="DEEAF6"/>
          </w:tcPr>
          <w:p w14:paraId="4A85DFAF" w14:textId="77777777" w:rsidR="003B0709" w:rsidRDefault="00DC04F0">
            <w:pPr>
              <w:pStyle w:val="TableParagraph"/>
              <w:spacing w:before="83" w:line="240" w:lineRule="auto"/>
              <w:ind w:left="733" w:right="719"/>
              <w:jc w:val="center"/>
              <w:rPr>
                <w:b/>
                <w:sz w:val="24"/>
              </w:rPr>
            </w:pPr>
            <w:r>
              <w:rPr>
                <w:b/>
                <w:spacing w:val="-2"/>
                <w:sz w:val="24"/>
              </w:rPr>
              <w:t>FREQUENCY</w:t>
            </w:r>
          </w:p>
        </w:tc>
      </w:tr>
      <w:tr w:rsidR="003B0709" w14:paraId="3488F6E2" w14:textId="77777777">
        <w:trPr>
          <w:trHeight w:val="292"/>
        </w:trPr>
        <w:tc>
          <w:tcPr>
            <w:tcW w:w="6913" w:type="dxa"/>
          </w:tcPr>
          <w:p w14:paraId="02270C6C" w14:textId="77777777" w:rsidR="003B0709" w:rsidRDefault="00DC04F0">
            <w:pPr>
              <w:pStyle w:val="TableParagraph"/>
              <w:rPr>
                <w:sz w:val="24"/>
              </w:rPr>
            </w:pPr>
            <w:r>
              <w:rPr>
                <w:sz w:val="24"/>
              </w:rPr>
              <w:t>Uniform</w:t>
            </w:r>
            <w:r>
              <w:rPr>
                <w:spacing w:val="-2"/>
                <w:sz w:val="24"/>
              </w:rPr>
              <w:t xml:space="preserve"> required</w:t>
            </w:r>
          </w:p>
        </w:tc>
        <w:tc>
          <w:tcPr>
            <w:tcW w:w="2695" w:type="dxa"/>
          </w:tcPr>
          <w:p w14:paraId="2F14302D" w14:textId="1EFEC96D" w:rsidR="003B0709" w:rsidRDefault="004674D5">
            <w:pPr>
              <w:pStyle w:val="TableParagraph"/>
              <w:ind w:left="733" w:right="719"/>
              <w:jc w:val="center"/>
              <w:rPr>
                <w:sz w:val="24"/>
              </w:rPr>
            </w:pPr>
            <w:r w:rsidRPr="004674D5">
              <w:rPr>
                <w:spacing w:val="-2"/>
                <w:sz w:val="24"/>
              </w:rPr>
              <w:t>Occasionally</w:t>
            </w:r>
          </w:p>
        </w:tc>
      </w:tr>
      <w:tr w:rsidR="003B0709" w14:paraId="2F648222" w14:textId="77777777">
        <w:trPr>
          <w:trHeight w:val="292"/>
        </w:trPr>
        <w:tc>
          <w:tcPr>
            <w:tcW w:w="6913" w:type="dxa"/>
          </w:tcPr>
          <w:p w14:paraId="0573FFFE" w14:textId="77777777" w:rsidR="003B0709" w:rsidRDefault="00DC04F0">
            <w:pPr>
              <w:pStyle w:val="TableParagraph"/>
              <w:rPr>
                <w:sz w:val="24"/>
              </w:rPr>
            </w:pPr>
            <w:r>
              <w:rPr>
                <w:sz w:val="24"/>
              </w:rPr>
              <w:t>Personal</w:t>
            </w:r>
            <w:r>
              <w:rPr>
                <w:spacing w:val="-4"/>
                <w:sz w:val="24"/>
              </w:rPr>
              <w:t xml:space="preserve"> </w:t>
            </w:r>
            <w:r>
              <w:rPr>
                <w:sz w:val="24"/>
              </w:rPr>
              <w:t>Protective</w:t>
            </w:r>
            <w:r>
              <w:rPr>
                <w:spacing w:val="-2"/>
                <w:sz w:val="24"/>
              </w:rPr>
              <w:t xml:space="preserve"> </w:t>
            </w:r>
            <w:r>
              <w:rPr>
                <w:sz w:val="24"/>
              </w:rPr>
              <w:t>Equipment</w:t>
            </w:r>
            <w:r>
              <w:rPr>
                <w:spacing w:val="-1"/>
                <w:sz w:val="24"/>
              </w:rPr>
              <w:t xml:space="preserve"> </w:t>
            </w:r>
            <w:r>
              <w:rPr>
                <w:sz w:val="24"/>
              </w:rPr>
              <w:t>(PPE)</w:t>
            </w:r>
            <w:r>
              <w:rPr>
                <w:spacing w:val="-2"/>
                <w:sz w:val="24"/>
              </w:rPr>
              <w:t xml:space="preserve"> required</w:t>
            </w:r>
          </w:p>
        </w:tc>
        <w:tc>
          <w:tcPr>
            <w:tcW w:w="2695" w:type="dxa"/>
          </w:tcPr>
          <w:p w14:paraId="4E30561D" w14:textId="689FBBF4" w:rsidR="003B0709" w:rsidRDefault="004674D5">
            <w:pPr>
              <w:pStyle w:val="TableParagraph"/>
              <w:ind w:left="733" w:right="719"/>
              <w:jc w:val="center"/>
              <w:rPr>
                <w:sz w:val="24"/>
              </w:rPr>
            </w:pPr>
            <w:r w:rsidRPr="004674D5">
              <w:rPr>
                <w:spacing w:val="-2"/>
                <w:sz w:val="24"/>
              </w:rPr>
              <w:t>Occasionally</w:t>
            </w:r>
          </w:p>
        </w:tc>
      </w:tr>
    </w:tbl>
    <w:p w14:paraId="3DE125E6" w14:textId="77777777" w:rsidR="00476877" w:rsidRDefault="00476877"/>
    <w:sectPr w:rsidR="00476877">
      <w:type w:val="continuous"/>
      <w:pgSz w:w="11910" w:h="16840"/>
      <w:pgMar w:top="1280" w:right="1000" w:bottom="1040" w:left="700" w:header="0" w:footer="8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DAD3" w14:textId="77777777" w:rsidR="00F31AB1" w:rsidRDefault="00F31AB1">
      <w:r>
        <w:separator/>
      </w:r>
    </w:p>
  </w:endnote>
  <w:endnote w:type="continuationSeparator" w:id="0">
    <w:p w14:paraId="5F4F4CED" w14:textId="77777777" w:rsidR="00F31AB1" w:rsidRDefault="00F3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9F7B" w14:textId="0CA3E53E" w:rsidR="003B0709" w:rsidRDefault="00BA415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B75CF3E" wp14:editId="4D3F3367">
              <wp:simplePos x="0" y="0"/>
              <wp:positionH relativeFrom="page">
                <wp:posOffset>3314700</wp:posOffset>
              </wp:positionH>
              <wp:positionV relativeFrom="page">
                <wp:posOffset>10016490</wp:posOffset>
              </wp:positionV>
              <wp:extent cx="929005" cy="1778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C3D84" w14:textId="3B0A69F4" w:rsidR="003B0709" w:rsidRDefault="003B0709">
                          <w:pPr>
                            <w:spacing w:line="264" w:lineRule="exact"/>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5CF3E" id="_x0000_t202" coordsize="21600,21600" o:spt="202" path="m,l,21600r21600,l21600,xe">
              <v:stroke joinstyle="miter"/>
              <v:path gradientshapeok="t" o:connecttype="rect"/>
            </v:shapetype>
            <v:shape id="docshape1" o:spid="_x0000_s1026" type="#_x0000_t202" style="position:absolute;margin-left:261pt;margin-top:788.7pt;width:73.1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" filled="f" stroked="f">
              <v:textbox inset="0,0,0,0">
                <w:txbxContent>
                  <w:p w14:paraId="119C3D84" w14:textId="3B0A69F4" w:rsidR="003B0709" w:rsidRDefault="003B0709">
                    <w:pPr>
                      <w:spacing w:line="264" w:lineRule="exact"/>
                      <w:ind w:left="20"/>
                      <w:rPr>
                        <w:b/>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11BAA" w14:textId="77777777" w:rsidR="00F31AB1" w:rsidRDefault="00F31AB1">
      <w:r>
        <w:separator/>
      </w:r>
    </w:p>
  </w:footnote>
  <w:footnote w:type="continuationSeparator" w:id="0">
    <w:p w14:paraId="7E45916F" w14:textId="77777777" w:rsidR="00F31AB1" w:rsidRDefault="00F31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D91"/>
    <w:multiLevelType w:val="hybridMultilevel"/>
    <w:tmpl w:val="889C6066"/>
    <w:lvl w:ilvl="0" w:tplc="AF1C5D38">
      <w:start w:val="1"/>
      <w:numFmt w:val="bullet"/>
      <w:pStyle w:val="Tabledotpoints"/>
      <w:lvlText w:val=""/>
      <w:lvlJc w:val="left"/>
      <w:pPr>
        <w:ind w:left="1077" w:hanging="360"/>
      </w:pPr>
      <w:rPr>
        <w:rFonts w:ascii="Symbol" w:hAnsi="Symbol" w:hint="default"/>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 w15:restartNumberingAfterBreak="0">
    <w:nsid w:val="0CA41464"/>
    <w:multiLevelType w:val="hybridMultilevel"/>
    <w:tmpl w:val="39701070"/>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89A01E7C">
      <w:numFmt w:val="bullet"/>
      <w:lvlText w:val="-"/>
      <w:lvlJc w:val="left"/>
      <w:pPr>
        <w:ind w:left="1359" w:hanging="360"/>
      </w:pPr>
      <w:rPr>
        <w:rFonts w:ascii="Calibri" w:eastAsia="Calibri" w:hAnsi="Calibri" w:cs="Calibri" w:hint="default"/>
        <w:b w:val="0"/>
        <w:bCs w:val="0"/>
        <w:i w:val="0"/>
        <w:iCs w:val="0"/>
        <w:w w:val="100"/>
        <w:sz w:val="24"/>
        <w:szCs w:val="24"/>
        <w:lang w:val="en-US" w:eastAsia="en-US" w:bidi="ar-SA"/>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2" w15:restartNumberingAfterBreak="0">
    <w:nsid w:val="0F783391"/>
    <w:multiLevelType w:val="hybridMultilevel"/>
    <w:tmpl w:val="44FE4E3E"/>
    <w:lvl w:ilvl="0" w:tplc="0C090001">
      <w:start w:val="1"/>
      <w:numFmt w:val="bullet"/>
      <w:lvlText w:val=""/>
      <w:lvlJc w:val="left"/>
      <w:pPr>
        <w:ind w:left="999" w:hanging="567"/>
      </w:pPr>
      <w:rPr>
        <w:rFonts w:ascii="Symbol" w:hAnsi="Symbol" w:hint="default"/>
        <w:b w:val="0"/>
        <w:bCs w:val="0"/>
        <w:i w:val="0"/>
        <w:iCs w:val="0"/>
        <w:w w:val="100"/>
        <w:sz w:val="24"/>
        <w:szCs w:val="24"/>
        <w:lang w:val="en-US" w:eastAsia="en-US" w:bidi="ar-SA"/>
      </w:rPr>
    </w:lvl>
    <w:lvl w:ilvl="1" w:tplc="FFFFFFFF">
      <w:numFmt w:val="bullet"/>
      <w:lvlText w:val=""/>
      <w:lvlJc w:val="left"/>
      <w:pPr>
        <w:ind w:left="1357" w:hanging="358"/>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3" w15:restartNumberingAfterBreak="0">
    <w:nsid w:val="108978EC"/>
    <w:multiLevelType w:val="hybridMultilevel"/>
    <w:tmpl w:val="8C8A2474"/>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920" w:hanging="567"/>
      </w:pPr>
      <w:rPr>
        <w:rFonts w:hint="default"/>
        <w:lang w:val="en-US" w:eastAsia="en-US" w:bidi="ar-SA"/>
      </w:rPr>
    </w:lvl>
    <w:lvl w:ilvl="2" w:tplc="FFFFFFFF">
      <w:numFmt w:val="bullet"/>
      <w:lvlText w:val="•"/>
      <w:lvlJc w:val="left"/>
      <w:pPr>
        <w:ind w:left="2841" w:hanging="567"/>
      </w:pPr>
      <w:rPr>
        <w:rFonts w:hint="default"/>
        <w:lang w:val="en-US" w:eastAsia="en-US" w:bidi="ar-SA"/>
      </w:rPr>
    </w:lvl>
    <w:lvl w:ilvl="3" w:tplc="FFFFFFFF">
      <w:numFmt w:val="bullet"/>
      <w:lvlText w:val="•"/>
      <w:lvlJc w:val="left"/>
      <w:pPr>
        <w:ind w:left="3761" w:hanging="567"/>
      </w:pPr>
      <w:rPr>
        <w:rFonts w:hint="default"/>
        <w:lang w:val="en-US" w:eastAsia="en-US" w:bidi="ar-SA"/>
      </w:rPr>
    </w:lvl>
    <w:lvl w:ilvl="4" w:tplc="FFFFFFFF">
      <w:numFmt w:val="bullet"/>
      <w:lvlText w:val="•"/>
      <w:lvlJc w:val="left"/>
      <w:pPr>
        <w:ind w:left="4682" w:hanging="567"/>
      </w:pPr>
      <w:rPr>
        <w:rFonts w:hint="default"/>
        <w:lang w:val="en-US" w:eastAsia="en-US" w:bidi="ar-SA"/>
      </w:rPr>
    </w:lvl>
    <w:lvl w:ilvl="5" w:tplc="FFFFFFFF">
      <w:numFmt w:val="bullet"/>
      <w:lvlText w:val="•"/>
      <w:lvlJc w:val="left"/>
      <w:pPr>
        <w:ind w:left="5603" w:hanging="567"/>
      </w:pPr>
      <w:rPr>
        <w:rFonts w:hint="default"/>
        <w:lang w:val="en-US" w:eastAsia="en-US" w:bidi="ar-SA"/>
      </w:rPr>
    </w:lvl>
    <w:lvl w:ilvl="6" w:tplc="FFFFFFFF">
      <w:numFmt w:val="bullet"/>
      <w:lvlText w:val="•"/>
      <w:lvlJc w:val="left"/>
      <w:pPr>
        <w:ind w:left="6523" w:hanging="567"/>
      </w:pPr>
      <w:rPr>
        <w:rFonts w:hint="default"/>
        <w:lang w:val="en-US" w:eastAsia="en-US" w:bidi="ar-SA"/>
      </w:rPr>
    </w:lvl>
    <w:lvl w:ilvl="7" w:tplc="FFFFFFFF">
      <w:numFmt w:val="bullet"/>
      <w:lvlText w:val="•"/>
      <w:lvlJc w:val="left"/>
      <w:pPr>
        <w:ind w:left="7444" w:hanging="567"/>
      </w:pPr>
      <w:rPr>
        <w:rFonts w:hint="default"/>
        <w:lang w:val="en-US" w:eastAsia="en-US" w:bidi="ar-SA"/>
      </w:rPr>
    </w:lvl>
    <w:lvl w:ilvl="8" w:tplc="FFFFFFFF">
      <w:numFmt w:val="bullet"/>
      <w:lvlText w:val="•"/>
      <w:lvlJc w:val="left"/>
      <w:pPr>
        <w:ind w:left="8365" w:hanging="567"/>
      </w:pPr>
      <w:rPr>
        <w:rFonts w:hint="default"/>
        <w:lang w:val="en-US" w:eastAsia="en-US" w:bidi="ar-SA"/>
      </w:rPr>
    </w:lvl>
  </w:abstractNum>
  <w:abstractNum w:abstractNumId="4" w15:restartNumberingAfterBreak="0">
    <w:nsid w:val="10D86396"/>
    <w:multiLevelType w:val="hybridMultilevel"/>
    <w:tmpl w:val="8F4840E8"/>
    <w:lvl w:ilvl="0" w:tplc="89A01E7C">
      <w:numFmt w:val="bullet"/>
      <w:lvlText w:val="-"/>
      <w:lvlJc w:val="left"/>
      <w:pPr>
        <w:ind w:left="562" w:hanging="130"/>
      </w:pPr>
      <w:rPr>
        <w:rFonts w:ascii="Calibri" w:eastAsia="Calibri" w:hAnsi="Calibri" w:cs="Calibri" w:hint="default"/>
        <w:b w:val="0"/>
        <w:bCs w:val="0"/>
        <w:i w:val="0"/>
        <w:iCs w:val="0"/>
        <w:w w:val="100"/>
        <w:sz w:val="24"/>
        <w:szCs w:val="24"/>
        <w:lang w:val="en-US" w:eastAsia="en-US" w:bidi="ar-SA"/>
      </w:rPr>
    </w:lvl>
    <w:lvl w:ilvl="1" w:tplc="D0EC73C0">
      <w:numFmt w:val="bullet"/>
      <w:lvlText w:val="•"/>
      <w:lvlJc w:val="left"/>
      <w:pPr>
        <w:ind w:left="1524" w:hanging="130"/>
      </w:pPr>
      <w:rPr>
        <w:rFonts w:hint="default"/>
        <w:lang w:val="en-US" w:eastAsia="en-US" w:bidi="ar-SA"/>
      </w:rPr>
    </w:lvl>
    <w:lvl w:ilvl="2" w:tplc="317CD4FA">
      <w:numFmt w:val="bullet"/>
      <w:lvlText w:val="•"/>
      <w:lvlJc w:val="left"/>
      <w:pPr>
        <w:ind w:left="2489" w:hanging="130"/>
      </w:pPr>
      <w:rPr>
        <w:rFonts w:hint="default"/>
        <w:lang w:val="en-US" w:eastAsia="en-US" w:bidi="ar-SA"/>
      </w:rPr>
    </w:lvl>
    <w:lvl w:ilvl="3" w:tplc="1E3ADAEE">
      <w:numFmt w:val="bullet"/>
      <w:lvlText w:val="•"/>
      <w:lvlJc w:val="left"/>
      <w:pPr>
        <w:ind w:left="3453" w:hanging="130"/>
      </w:pPr>
      <w:rPr>
        <w:rFonts w:hint="default"/>
        <w:lang w:val="en-US" w:eastAsia="en-US" w:bidi="ar-SA"/>
      </w:rPr>
    </w:lvl>
    <w:lvl w:ilvl="4" w:tplc="915CDEFA">
      <w:numFmt w:val="bullet"/>
      <w:lvlText w:val="•"/>
      <w:lvlJc w:val="left"/>
      <w:pPr>
        <w:ind w:left="4418" w:hanging="130"/>
      </w:pPr>
      <w:rPr>
        <w:rFonts w:hint="default"/>
        <w:lang w:val="en-US" w:eastAsia="en-US" w:bidi="ar-SA"/>
      </w:rPr>
    </w:lvl>
    <w:lvl w:ilvl="5" w:tplc="A552D332">
      <w:numFmt w:val="bullet"/>
      <w:lvlText w:val="•"/>
      <w:lvlJc w:val="left"/>
      <w:pPr>
        <w:ind w:left="5383" w:hanging="130"/>
      </w:pPr>
      <w:rPr>
        <w:rFonts w:hint="default"/>
        <w:lang w:val="en-US" w:eastAsia="en-US" w:bidi="ar-SA"/>
      </w:rPr>
    </w:lvl>
    <w:lvl w:ilvl="6" w:tplc="A47A739A">
      <w:numFmt w:val="bullet"/>
      <w:lvlText w:val="•"/>
      <w:lvlJc w:val="left"/>
      <w:pPr>
        <w:ind w:left="6347" w:hanging="130"/>
      </w:pPr>
      <w:rPr>
        <w:rFonts w:hint="default"/>
        <w:lang w:val="en-US" w:eastAsia="en-US" w:bidi="ar-SA"/>
      </w:rPr>
    </w:lvl>
    <w:lvl w:ilvl="7" w:tplc="70E8FAFA">
      <w:numFmt w:val="bullet"/>
      <w:lvlText w:val="•"/>
      <w:lvlJc w:val="left"/>
      <w:pPr>
        <w:ind w:left="7312" w:hanging="130"/>
      </w:pPr>
      <w:rPr>
        <w:rFonts w:hint="default"/>
        <w:lang w:val="en-US" w:eastAsia="en-US" w:bidi="ar-SA"/>
      </w:rPr>
    </w:lvl>
    <w:lvl w:ilvl="8" w:tplc="0248D084">
      <w:numFmt w:val="bullet"/>
      <w:lvlText w:val="•"/>
      <w:lvlJc w:val="left"/>
      <w:pPr>
        <w:ind w:left="8277" w:hanging="130"/>
      </w:pPr>
      <w:rPr>
        <w:rFonts w:hint="default"/>
        <w:lang w:val="en-US" w:eastAsia="en-US" w:bidi="ar-SA"/>
      </w:rPr>
    </w:lvl>
  </w:abstractNum>
  <w:abstractNum w:abstractNumId="5" w15:restartNumberingAfterBreak="0">
    <w:nsid w:val="167F4C16"/>
    <w:multiLevelType w:val="hybridMultilevel"/>
    <w:tmpl w:val="8C8A2474"/>
    <w:lvl w:ilvl="0" w:tplc="B2FC13BC">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91F603A6">
      <w:numFmt w:val="bullet"/>
      <w:lvlText w:val="•"/>
      <w:lvlJc w:val="left"/>
      <w:pPr>
        <w:ind w:left="1920" w:hanging="567"/>
      </w:pPr>
      <w:rPr>
        <w:rFonts w:hint="default"/>
        <w:lang w:val="en-US" w:eastAsia="en-US" w:bidi="ar-SA"/>
      </w:rPr>
    </w:lvl>
    <w:lvl w:ilvl="2" w:tplc="4E8EFC9A">
      <w:numFmt w:val="bullet"/>
      <w:lvlText w:val="•"/>
      <w:lvlJc w:val="left"/>
      <w:pPr>
        <w:ind w:left="2841" w:hanging="567"/>
      </w:pPr>
      <w:rPr>
        <w:rFonts w:hint="default"/>
        <w:lang w:val="en-US" w:eastAsia="en-US" w:bidi="ar-SA"/>
      </w:rPr>
    </w:lvl>
    <w:lvl w:ilvl="3" w:tplc="42EEFE4C">
      <w:numFmt w:val="bullet"/>
      <w:lvlText w:val="•"/>
      <w:lvlJc w:val="left"/>
      <w:pPr>
        <w:ind w:left="3761" w:hanging="567"/>
      </w:pPr>
      <w:rPr>
        <w:rFonts w:hint="default"/>
        <w:lang w:val="en-US" w:eastAsia="en-US" w:bidi="ar-SA"/>
      </w:rPr>
    </w:lvl>
    <w:lvl w:ilvl="4" w:tplc="350EDC28">
      <w:numFmt w:val="bullet"/>
      <w:lvlText w:val="•"/>
      <w:lvlJc w:val="left"/>
      <w:pPr>
        <w:ind w:left="4682" w:hanging="567"/>
      </w:pPr>
      <w:rPr>
        <w:rFonts w:hint="default"/>
        <w:lang w:val="en-US" w:eastAsia="en-US" w:bidi="ar-SA"/>
      </w:rPr>
    </w:lvl>
    <w:lvl w:ilvl="5" w:tplc="A7620404">
      <w:numFmt w:val="bullet"/>
      <w:lvlText w:val="•"/>
      <w:lvlJc w:val="left"/>
      <w:pPr>
        <w:ind w:left="5603" w:hanging="567"/>
      </w:pPr>
      <w:rPr>
        <w:rFonts w:hint="default"/>
        <w:lang w:val="en-US" w:eastAsia="en-US" w:bidi="ar-SA"/>
      </w:rPr>
    </w:lvl>
    <w:lvl w:ilvl="6" w:tplc="5126842C">
      <w:numFmt w:val="bullet"/>
      <w:lvlText w:val="•"/>
      <w:lvlJc w:val="left"/>
      <w:pPr>
        <w:ind w:left="6523" w:hanging="567"/>
      </w:pPr>
      <w:rPr>
        <w:rFonts w:hint="default"/>
        <w:lang w:val="en-US" w:eastAsia="en-US" w:bidi="ar-SA"/>
      </w:rPr>
    </w:lvl>
    <w:lvl w:ilvl="7" w:tplc="0A689864">
      <w:numFmt w:val="bullet"/>
      <w:lvlText w:val="•"/>
      <w:lvlJc w:val="left"/>
      <w:pPr>
        <w:ind w:left="7444" w:hanging="567"/>
      </w:pPr>
      <w:rPr>
        <w:rFonts w:hint="default"/>
        <w:lang w:val="en-US" w:eastAsia="en-US" w:bidi="ar-SA"/>
      </w:rPr>
    </w:lvl>
    <w:lvl w:ilvl="8" w:tplc="C0308126">
      <w:numFmt w:val="bullet"/>
      <w:lvlText w:val="•"/>
      <w:lvlJc w:val="left"/>
      <w:pPr>
        <w:ind w:left="8365" w:hanging="567"/>
      </w:pPr>
      <w:rPr>
        <w:rFonts w:hint="default"/>
        <w:lang w:val="en-US" w:eastAsia="en-US" w:bidi="ar-SA"/>
      </w:rPr>
    </w:lvl>
  </w:abstractNum>
  <w:abstractNum w:abstractNumId="6" w15:restartNumberingAfterBreak="0">
    <w:nsid w:val="19AD3B91"/>
    <w:multiLevelType w:val="hybridMultilevel"/>
    <w:tmpl w:val="9A6A82CE"/>
    <w:lvl w:ilvl="0" w:tplc="0C090001">
      <w:start w:val="1"/>
      <w:numFmt w:val="bullet"/>
      <w:lvlText w:val=""/>
      <w:lvlJc w:val="left"/>
      <w:pPr>
        <w:ind w:left="999" w:hanging="567"/>
      </w:pPr>
      <w:rPr>
        <w:rFonts w:ascii="Symbol" w:hAnsi="Symbol" w:hint="default"/>
        <w:b w:val="0"/>
        <w:bCs w:val="0"/>
        <w:i w:val="0"/>
        <w:iCs w:val="0"/>
        <w:w w:val="100"/>
        <w:sz w:val="24"/>
        <w:szCs w:val="24"/>
        <w:lang w:val="en-US" w:eastAsia="en-US" w:bidi="ar-SA"/>
      </w:rPr>
    </w:lvl>
    <w:lvl w:ilvl="1" w:tplc="FFFFFFFF">
      <w:numFmt w:val="bullet"/>
      <w:lvlText w:val=""/>
      <w:lvlJc w:val="left"/>
      <w:pPr>
        <w:ind w:left="1357" w:hanging="358"/>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7" w15:restartNumberingAfterBreak="0">
    <w:nsid w:val="1AC65747"/>
    <w:multiLevelType w:val="hybridMultilevel"/>
    <w:tmpl w:val="C9A204F8"/>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start w:val="1"/>
      <w:numFmt w:val="bullet"/>
      <w:lvlText w:val="o"/>
      <w:lvlJc w:val="left"/>
      <w:pPr>
        <w:ind w:left="1359" w:hanging="360"/>
      </w:pPr>
      <w:rPr>
        <w:rFonts w:ascii="Courier New" w:hAnsi="Courier New" w:cs="Courier New" w:hint="default"/>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8" w15:restartNumberingAfterBreak="0">
    <w:nsid w:val="1AEE55F3"/>
    <w:multiLevelType w:val="hybridMultilevel"/>
    <w:tmpl w:val="4A6692BE"/>
    <w:lvl w:ilvl="0" w:tplc="1EF286DC">
      <w:start w:val="1"/>
      <w:numFmt w:val="bullet"/>
      <w:lvlText w:val=""/>
      <w:lvlJc w:val="left"/>
      <w:pPr>
        <w:ind w:left="999" w:hanging="567"/>
      </w:pPr>
      <w:rPr>
        <w:rFonts w:ascii="Symbol" w:hAnsi="Symbol" w:hint="default"/>
        <w:b w:val="0"/>
        <w:bCs w:val="0"/>
        <w:i w:val="0"/>
        <w:iCs w:val="0"/>
        <w:w w:val="100"/>
        <w:sz w:val="24"/>
        <w:szCs w:val="24"/>
        <w:lang w:val="en-US" w:eastAsia="en-US" w:bidi="ar-SA"/>
      </w:rPr>
    </w:lvl>
    <w:lvl w:ilvl="1" w:tplc="0C090003">
      <w:start w:val="1"/>
      <w:numFmt w:val="bullet"/>
      <w:lvlText w:val="o"/>
      <w:lvlJc w:val="left"/>
      <w:pPr>
        <w:ind w:left="1359" w:hanging="360"/>
      </w:pPr>
      <w:rPr>
        <w:rFonts w:ascii="Courier New" w:hAnsi="Courier New" w:cs="Courier New" w:hint="default"/>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9" w15:restartNumberingAfterBreak="0">
    <w:nsid w:val="234E1646"/>
    <w:multiLevelType w:val="hybridMultilevel"/>
    <w:tmpl w:val="4ACE4584"/>
    <w:lvl w:ilvl="0" w:tplc="4BE4F11E">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B212ECA8">
      <w:numFmt w:val="bullet"/>
      <w:lvlText w:val=""/>
      <w:lvlJc w:val="left"/>
      <w:pPr>
        <w:ind w:left="999" w:hanging="567"/>
      </w:pPr>
      <w:rPr>
        <w:rFonts w:ascii="Symbol" w:eastAsia="Symbol" w:hAnsi="Symbol" w:cs="Symbol" w:hint="default"/>
        <w:b w:val="0"/>
        <w:bCs w:val="0"/>
        <w:i w:val="0"/>
        <w:iCs w:val="0"/>
        <w:w w:val="100"/>
        <w:sz w:val="24"/>
        <w:szCs w:val="24"/>
        <w:lang w:val="en-US" w:eastAsia="en-US" w:bidi="ar-SA"/>
      </w:rPr>
    </w:lvl>
    <w:lvl w:ilvl="2" w:tplc="66E2884A">
      <w:numFmt w:val="bullet"/>
      <w:lvlText w:val="•"/>
      <w:lvlJc w:val="left"/>
      <w:pPr>
        <w:ind w:left="2841" w:hanging="567"/>
      </w:pPr>
      <w:rPr>
        <w:rFonts w:hint="default"/>
        <w:lang w:val="en-US" w:eastAsia="en-US" w:bidi="ar-SA"/>
      </w:rPr>
    </w:lvl>
    <w:lvl w:ilvl="3" w:tplc="E6E09B42">
      <w:numFmt w:val="bullet"/>
      <w:lvlText w:val="•"/>
      <w:lvlJc w:val="left"/>
      <w:pPr>
        <w:ind w:left="3761" w:hanging="567"/>
      </w:pPr>
      <w:rPr>
        <w:rFonts w:hint="default"/>
        <w:lang w:val="en-US" w:eastAsia="en-US" w:bidi="ar-SA"/>
      </w:rPr>
    </w:lvl>
    <w:lvl w:ilvl="4" w:tplc="D93A1C12">
      <w:numFmt w:val="bullet"/>
      <w:lvlText w:val="•"/>
      <w:lvlJc w:val="left"/>
      <w:pPr>
        <w:ind w:left="4682" w:hanging="567"/>
      </w:pPr>
      <w:rPr>
        <w:rFonts w:hint="default"/>
        <w:lang w:val="en-US" w:eastAsia="en-US" w:bidi="ar-SA"/>
      </w:rPr>
    </w:lvl>
    <w:lvl w:ilvl="5" w:tplc="64A22506">
      <w:numFmt w:val="bullet"/>
      <w:lvlText w:val="•"/>
      <w:lvlJc w:val="left"/>
      <w:pPr>
        <w:ind w:left="5603" w:hanging="567"/>
      </w:pPr>
      <w:rPr>
        <w:rFonts w:hint="default"/>
        <w:lang w:val="en-US" w:eastAsia="en-US" w:bidi="ar-SA"/>
      </w:rPr>
    </w:lvl>
    <w:lvl w:ilvl="6" w:tplc="A0E29CA0">
      <w:numFmt w:val="bullet"/>
      <w:lvlText w:val="•"/>
      <w:lvlJc w:val="left"/>
      <w:pPr>
        <w:ind w:left="6523" w:hanging="567"/>
      </w:pPr>
      <w:rPr>
        <w:rFonts w:hint="default"/>
        <w:lang w:val="en-US" w:eastAsia="en-US" w:bidi="ar-SA"/>
      </w:rPr>
    </w:lvl>
    <w:lvl w:ilvl="7" w:tplc="4EA6A6BE">
      <w:numFmt w:val="bullet"/>
      <w:lvlText w:val="•"/>
      <w:lvlJc w:val="left"/>
      <w:pPr>
        <w:ind w:left="7444" w:hanging="567"/>
      </w:pPr>
      <w:rPr>
        <w:rFonts w:hint="default"/>
        <w:lang w:val="en-US" w:eastAsia="en-US" w:bidi="ar-SA"/>
      </w:rPr>
    </w:lvl>
    <w:lvl w:ilvl="8" w:tplc="401AB974">
      <w:numFmt w:val="bullet"/>
      <w:lvlText w:val="•"/>
      <w:lvlJc w:val="left"/>
      <w:pPr>
        <w:ind w:left="8365" w:hanging="567"/>
      </w:pPr>
      <w:rPr>
        <w:rFonts w:hint="default"/>
        <w:lang w:val="en-US" w:eastAsia="en-US" w:bidi="ar-SA"/>
      </w:rPr>
    </w:lvl>
  </w:abstractNum>
  <w:abstractNum w:abstractNumId="10" w15:restartNumberingAfterBreak="0">
    <w:nsid w:val="25A565FA"/>
    <w:multiLevelType w:val="hybridMultilevel"/>
    <w:tmpl w:val="1CAC6058"/>
    <w:lvl w:ilvl="0" w:tplc="89A01E7C">
      <w:numFmt w:val="bullet"/>
      <w:lvlText w:val="-"/>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357" w:hanging="358"/>
      </w:pPr>
      <w:rPr>
        <w:rFonts w:ascii="Symbol" w:eastAsia="Symbol" w:hAnsi="Symbol" w:cs="Symbol" w:hint="default"/>
        <w:b w:val="0"/>
        <w:bCs w:val="0"/>
        <w:i w:val="0"/>
        <w:iCs w:val="0"/>
        <w:w w:val="100"/>
        <w:sz w:val="24"/>
        <w:szCs w:val="24"/>
        <w:lang w:val="en-US" w:eastAsia="en-US" w:bidi="ar-SA"/>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11" w15:restartNumberingAfterBreak="0">
    <w:nsid w:val="37683F1D"/>
    <w:multiLevelType w:val="hybridMultilevel"/>
    <w:tmpl w:val="154ED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8D4A7E"/>
    <w:multiLevelType w:val="hybridMultilevel"/>
    <w:tmpl w:val="F250844C"/>
    <w:lvl w:ilvl="0" w:tplc="0C090001">
      <w:start w:val="1"/>
      <w:numFmt w:val="bullet"/>
      <w:lvlText w:val=""/>
      <w:lvlJc w:val="left"/>
      <w:pPr>
        <w:ind w:left="792" w:hanging="360"/>
      </w:pPr>
      <w:rPr>
        <w:rFonts w:ascii="Symbol" w:hAnsi="Symbol" w:hint="default"/>
      </w:rPr>
    </w:lvl>
    <w:lvl w:ilvl="1" w:tplc="0C090003">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13" w15:restartNumberingAfterBreak="0">
    <w:nsid w:val="49655FEF"/>
    <w:multiLevelType w:val="hybridMultilevel"/>
    <w:tmpl w:val="D95AFE3C"/>
    <w:lvl w:ilvl="0" w:tplc="FFFFFFFF">
      <w:start w:val="1"/>
      <w:numFmt w:val="bullet"/>
      <w:lvlText w:val=""/>
      <w:lvlJc w:val="left"/>
      <w:pPr>
        <w:ind w:left="999" w:hanging="567"/>
      </w:pPr>
      <w:rPr>
        <w:rFonts w:ascii="Symbol" w:hAnsi="Symbol" w:hint="default"/>
        <w:b w:val="0"/>
        <w:bCs w:val="0"/>
        <w:i w:val="0"/>
        <w:iCs w:val="0"/>
        <w:w w:val="100"/>
        <w:sz w:val="24"/>
        <w:szCs w:val="24"/>
        <w:lang w:val="en-US" w:eastAsia="en-US" w:bidi="ar-SA"/>
      </w:rPr>
    </w:lvl>
    <w:lvl w:ilvl="1" w:tplc="FFFFFFFF">
      <w:start w:val="1"/>
      <w:numFmt w:val="bullet"/>
      <w:lvlText w:val="o"/>
      <w:lvlJc w:val="left"/>
      <w:pPr>
        <w:ind w:left="1359" w:hanging="360"/>
      </w:pPr>
      <w:rPr>
        <w:rFonts w:ascii="Courier New" w:hAnsi="Courier New" w:cs="Courier New" w:hint="default"/>
      </w:rPr>
    </w:lvl>
    <w:lvl w:ilvl="2" w:tplc="0C090005">
      <w:start w:val="1"/>
      <w:numFmt w:val="bullet"/>
      <w:lvlText w:val=""/>
      <w:lvlJc w:val="left"/>
      <w:pPr>
        <w:ind w:left="2344" w:hanging="360"/>
      </w:pPr>
      <w:rPr>
        <w:rFonts w:ascii="Wingdings" w:hAnsi="Wingdings" w:hint="default"/>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14" w15:restartNumberingAfterBreak="0">
    <w:nsid w:val="56291EE6"/>
    <w:multiLevelType w:val="hybridMultilevel"/>
    <w:tmpl w:val="44C0E55C"/>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920" w:hanging="567"/>
      </w:pPr>
      <w:rPr>
        <w:rFonts w:hint="default"/>
        <w:lang w:val="en-US" w:eastAsia="en-US" w:bidi="ar-SA"/>
      </w:rPr>
    </w:lvl>
    <w:lvl w:ilvl="2" w:tplc="FFFFFFFF">
      <w:numFmt w:val="bullet"/>
      <w:lvlText w:val="•"/>
      <w:lvlJc w:val="left"/>
      <w:pPr>
        <w:ind w:left="2841" w:hanging="567"/>
      </w:pPr>
      <w:rPr>
        <w:rFonts w:hint="default"/>
        <w:lang w:val="en-US" w:eastAsia="en-US" w:bidi="ar-SA"/>
      </w:rPr>
    </w:lvl>
    <w:lvl w:ilvl="3" w:tplc="FFFFFFFF">
      <w:numFmt w:val="bullet"/>
      <w:lvlText w:val="•"/>
      <w:lvlJc w:val="left"/>
      <w:pPr>
        <w:ind w:left="3761" w:hanging="567"/>
      </w:pPr>
      <w:rPr>
        <w:rFonts w:hint="default"/>
        <w:lang w:val="en-US" w:eastAsia="en-US" w:bidi="ar-SA"/>
      </w:rPr>
    </w:lvl>
    <w:lvl w:ilvl="4" w:tplc="FFFFFFFF">
      <w:numFmt w:val="bullet"/>
      <w:lvlText w:val="•"/>
      <w:lvlJc w:val="left"/>
      <w:pPr>
        <w:ind w:left="4682" w:hanging="567"/>
      </w:pPr>
      <w:rPr>
        <w:rFonts w:hint="default"/>
        <w:lang w:val="en-US" w:eastAsia="en-US" w:bidi="ar-SA"/>
      </w:rPr>
    </w:lvl>
    <w:lvl w:ilvl="5" w:tplc="FFFFFFFF">
      <w:numFmt w:val="bullet"/>
      <w:lvlText w:val="•"/>
      <w:lvlJc w:val="left"/>
      <w:pPr>
        <w:ind w:left="5603" w:hanging="567"/>
      </w:pPr>
      <w:rPr>
        <w:rFonts w:hint="default"/>
        <w:lang w:val="en-US" w:eastAsia="en-US" w:bidi="ar-SA"/>
      </w:rPr>
    </w:lvl>
    <w:lvl w:ilvl="6" w:tplc="FFFFFFFF">
      <w:numFmt w:val="bullet"/>
      <w:lvlText w:val="•"/>
      <w:lvlJc w:val="left"/>
      <w:pPr>
        <w:ind w:left="6523" w:hanging="567"/>
      </w:pPr>
      <w:rPr>
        <w:rFonts w:hint="default"/>
        <w:lang w:val="en-US" w:eastAsia="en-US" w:bidi="ar-SA"/>
      </w:rPr>
    </w:lvl>
    <w:lvl w:ilvl="7" w:tplc="FFFFFFFF">
      <w:numFmt w:val="bullet"/>
      <w:lvlText w:val="•"/>
      <w:lvlJc w:val="left"/>
      <w:pPr>
        <w:ind w:left="7444" w:hanging="567"/>
      </w:pPr>
      <w:rPr>
        <w:rFonts w:hint="default"/>
        <w:lang w:val="en-US" w:eastAsia="en-US" w:bidi="ar-SA"/>
      </w:rPr>
    </w:lvl>
    <w:lvl w:ilvl="8" w:tplc="FFFFFFFF">
      <w:numFmt w:val="bullet"/>
      <w:lvlText w:val="•"/>
      <w:lvlJc w:val="left"/>
      <w:pPr>
        <w:ind w:left="8365" w:hanging="567"/>
      </w:pPr>
      <w:rPr>
        <w:rFonts w:hint="default"/>
        <w:lang w:val="en-US" w:eastAsia="en-US" w:bidi="ar-SA"/>
      </w:rPr>
    </w:lvl>
  </w:abstractNum>
  <w:abstractNum w:abstractNumId="15" w15:restartNumberingAfterBreak="0">
    <w:nsid w:val="69DB3918"/>
    <w:multiLevelType w:val="hybridMultilevel"/>
    <w:tmpl w:val="3D6227BA"/>
    <w:lvl w:ilvl="0" w:tplc="0C090003">
      <w:start w:val="1"/>
      <w:numFmt w:val="bullet"/>
      <w:lvlText w:val="o"/>
      <w:lvlJc w:val="left"/>
      <w:pPr>
        <w:ind w:left="1152" w:hanging="360"/>
      </w:pPr>
      <w:rPr>
        <w:rFonts w:ascii="Courier New" w:hAnsi="Courier New" w:cs="Courier New"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16" w15:restartNumberingAfterBreak="0">
    <w:nsid w:val="6B543A6C"/>
    <w:multiLevelType w:val="hybridMultilevel"/>
    <w:tmpl w:val="8C8A2474"/>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920" w:hanging="567"/>
      </w:pPr>
      <w:rPr>
        <w:rFonts w:hint="default"/>
        <w:lang w:val="en-US" w:eastAsia="en-US" w:bidi="ar-SA"/>
      </w:rPr>
    </w:lvl>
    <w:lvl w:ilvl="2" w:tplc="FFFFFFFF">
      <w:numFmt w:val="bullet"/>
      <w:lvlText w:val="•"/>
      <w:lvlJc w:val="left"/>
      <w:pPr>
        <w:ind w:left="2841" w:hanging="567"/>
      </w:pPr>
      <w:rPr>
        <w:rFonts w:hint="default"/>
        <w:lang w:val="en-US" w:eastAsia="en-US" w:bidi="ar-SA"/>
      </w:rPr>
    </w:lvl>
    <w:lvl w:ilvl="3" w:tplc="FFFFFFFF">
      <w:numFmt w:val="bullet"/>
      <w:lvlText w:val="•"/>
      <w:lvlJc w:val="left"/>
      <w:pPr>
        <w:ind w:left="3761" w:hanging="567"/>
      </w:pPr>
      <w:rPr>
        <w:rFonts w:hint="default"/>
        <w:lang w:val="en-US" w:eastAsia="en-US" w:bidi="ar-SA"/>
      </w:rPr>
    </w:lvl>
    <w:lvl w:ilvl="4" w:tplc="FFFFFFFF">
      <w:numFmt w:val="bullet"/>
      <w:lvlText w:val="•"/>
      <w:lvlJc w:val="left"/>
      <w:pPr>
        <w:ind w:left="4682" w:hanging="567"/>
      </w:pPr>
      <w:rPr>
        <w:rFonts w:hint="default"/>
        <w:lang w:val="en-US" w:eastAsia="en-US" w:bidi="ar-SA"/>
      </w:rPr>
    </w:lvl>
    <w:lvl w:ilvl="5" w:tplc="FFFFFFFF">
      <w:numFmt w:val="bullet"/>
      <w:lvlText w:val="•"/>
      <w:lvlJc w:val="left"/>
      <w:pPr>
        <w:ind w:left="5603" w:hanging="567"/>
      </w:pPr>
      <w:rPr>
        <w:rFonts w:hint="default"/>
        <w:lang w:val="en-US" w:eastAsia="en-US" w:bidi="ar-SA"/>
      </w:rPr>
    </w:lvl>
    <w:lvl w:ilvl="6" w:tplc="FFFFFFFF">
      <w:numFmt w:val="bullet"/>
      <w:lvlText w:val="•"/>
      <w:lvlJc w:val="left"/>
      <w:pPr>
        <w:ind w:left="6523" w:hanging="567"/>
      </w:pPr>
      <w:rPr>
        <w:rFonts w:hint="default"/>
        <w:lang w:val="en-US" w:eastAsia="en-US" w:bidi="ar-SA"/>
      </w:rPr>
    </w:lvl>
    <w:lvl w:ilvl="7" w:tplc="FFFFFFFF">
      <w:numFmt w:val="bullet"/>
      <w:lvlText w:val="•"/>
      <w:lvlJc w:val="left"/>
      <w:pPr>
        <w:ind w:left="7444" w:hanging="567"/>
      </w:pPr>
      <w:rPr>
        <w:rFonts w:hint="default"/>
        <w:lang w:val="en-US" w:eastAsia="en-US" w:bidi="ar-SA"/>
      </w:rPr>
    </w:lvl>
    <w:lvl w:ilvl="8" w:tplc="FFFFFFFF">
      <w:numFmt w:val="bullet"/>
      <w:lvlText w:val="•"/>
      <w:lvlJc w:val="left"/>
      <w:pPr>
        <w:ind w:left="8365" w:hanging="567"/>
      </w:pPr>
      <w:rPr>
        <w:rFonts w:hint="default"/>
        <w:lang w:val="en-US" w:eastAsia="en-US" w:bidi="ar-SA"/>
      </w:rPr>
    </w:lvl>
  </w:abstractNum>
  <w:abstractNum w:abstractNumId="17" w15:restartNumberingAfterBreak="0">
    <w:nsid w:val="6C1824E9"/>
    <w:multiLevelType w:val="hybridMultilevel"/>
    <w:tmpl w:val="61402DBA"/>
    <w:lvl w:ilvl="0" w:tplc="FFFFFFFF">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FFFFFFFF">
      <w:start w:val="1"/>
      <w:numFmt w:val="bullet"/>
      <w:lvlText w:val="o"/>
      <w:lvlJc w:val="left"/>
      <w:pPr>
        <w:ind w:left="1359" w:hanging="360"/>
      </w:pPr>
      <w:rPr>
        <w:rFonts w:ascii="Courier New" w:hAnsi="Courier New" w:cs="Courier New" w:hint="default"/>
      </w:rPr>
    </w:lvl>
    <w:lvl w:ilvl="2" w:tplc="FFFFFFFF">
      <w:numFmt w:val="bullet"/>
      <w:lvlText w:val="•"/>
      <w:lvlJc w:val="left"/>
      <w:pPr>
        <w:ind w:left="2342" w:hanging="358"/>
      </w:pPr>
      <w:rPr>
        <w:rFonts w:hint="default"/>
        <w:lang w:val="en-US" w:eastAsia="en-US" w:bidi="ar-SA"/>
      </w:rPr>
    </w:lvl>
    <w:lvl w:ilvl="3" w:tplc="FFFFFFFF">
      <w:numFmt w:val="bullet"/>
      <w:lvlText w:val="•"/>
      <w:lvlJc w:val="left"/>
      <w:pPr>
        <w:ind w:left="3325" w:hanging="358"/>
      </w:pPr>
      <w:rPr>
        <w:rFonts w:hint="default"/>
        <w:lang w:val="en-US" w:eastAsia="en-US" w:bidi="ar-SA"/>
      </w:rPr>
    </w:lvl>
    <w:lvl w:ilvl="4" w:tplc="FFFFFFFF">
      <w:numFmt w:val="bullet"/>
      <w:lvlText w:val="•"/>
      <w:lvlJc w:val="left"/>
      <w:pPr>
        <w:ind w:left="4308" w:hanging="358"/>
      </w:pPr>
      <w:rPr>
        <w:rFonts w:hint="default"/>
        <w:lang w:val="en-US" w:eastAsia="en-US" w:bidi="ar-SA"/>
      </w:rPr>
    </w:lvl>
    <w:lvl w:ilvl="5" w:tplc="FFFFFFFF">
      <w:numFmt w:val="bullet"/>
      <w:lvlText w:val="•"/>
      <w:lvlJc w:val="left"/>
      <w:pPr>
        <w:ind w:left="5291" w:hanging="358"/>
      </w:pPr>
      <w:rPr>
        <w:rFonts w:hint="default"/>
        <w:lang w:val="en-US" w:eastAsia="en-US" w:bidi="ar-SA"/>
      </w:rPr>
    </w:lvl>
    <w:lvl w:ilvl="6" w:tplc="FFFFFFFF">
      <w:numFmt w:val="bullet"/>
      <w:lvlText w:val="•"/>
      <w:lvlJc w:val="left"/>
      <w:pPr>
        <w:ind w:left="6274" w:hanging="358"/>
      </w:pPr>
      <w:rPr>
        <w:rFonts w:hint="default"/>
        <w:lang w:val="en-US" w:eastAsia="en-US" w:bidi="ar-SA"/>
      </w:rPr>
    </w:lvl>
    <w:lvl w:ilvl="7" w:tplc="FFFFFFFF">
      <w:numFmt w:val="bullet"/>
      <w:lvlText w:val="•"/>
      <w:lvlJc w:val="left"/>
      <w:pPr>
        <w:ind w:left="7257" w:hanging="358"/>
      </w:pPr>
      <w:rPr>
        <w:rFonts w:hint="default"/>
        <w:lang w:val="en-US" w:eastAsia="en-US" w:bidi="ar-SA"/>
      </w:rPr>
    </w:lvl>
    <w:lvl w:ilvl="8" w:tplc="FFFFFFFF">
      <w:numFmt w:val="bullet"/>
      <w:lvlText w:val="•"/>
      <w:lvlJc w:val="left"/>
      <w:pPr>
        <w:ind w:left="8240" w:hanging="358"/>
      </w:pPr>
      <w:rPr>
        <w:rFonts w:hint="default"/>
        <w:lang w:val="en-US" w:eastAsia="en-US" w:bidi="ar-SA"/>
      </w:rPr>
    </w:lvl>
  </w:abstractNum>
  <w:abstractNum w:abstractNumId="18" w15:restartNumberingAfterBreak="0">
    <w:nsid w:val="778216DA"/>
    <w:multiLevelType w:val="hybridMultilevel"/>
    <w:tmpl w:val="CF9AD7FE"/>
    <w:lvl w:ilvl="0" w:tplc="D8DC0508">
      <w:start w:val="1"/>
      <w:numFmt w:val="decimal"/>
      <w:lvlText w:val="%1."/>
      <w:lvlJc w:val="left"/>
      <w:pPr>
        <w:ind w:left="999" w:hanging="567"/>
      </w:pPr>
      <w:rPr>
        <w:rFonts w:ascii="Calibri" w:eastAsia="Calibri" w:hAnsi="Calibri" w:cs="Calibri" w:hint="default"/>
        <w:b w:val="0"/>
        <w:bCs w:val="0"/>
        <w:i w:val="0"/>
        <w:iCs w:val="0"/>
        <w:w w:val="100"/>
        <w:sz w:val="24"/>
        <w:szCs w:val="24"/>
        <w:lang w:val="en-US" w:eastAsia="en-US" w:bidi="ar-SA"/>
      </w:rPr>
    </w:lvl>
    <w:lvl w:ilvl="1" w:tplc="7B7CA532">
      <w:numFmt w:val="bullet"/>
      <w:lvlText w:val=""/>
      <w:lvlJc w:val="left"/>
      <w:pPr>
        <w:ind w:left="1357" w:hanging="358"/>
      </w:pPr>
      <w:rPr>
        <w:rFonts w:ascii="Symbol" w:eastAsia="Symbol" w:hAnsi="Symbol" w:cs="Symbol" w:hint="default"/>
        <w:b w:val="0"/>
        <w:bCs w:val="0"/>
        <w:i w:val="0"/>
        <w:iCs w:val="0"/>
        <w:w w:val="100"/>
        <w:sz w:val="24"/>
        <w:szCs w:val="24"/>
        <w:lang w:val="en-US" w:eastAsia="en-US" w:bidi="ar-SA"/>
      </w:rPr>
    </w:lvl>
    <w:lvl w:ilvl="2" w:tplc="E4C28924">
      <w:numFmt w:val="bullet"/>
      <w:lvlText w:val="•"/>
      <w:lvlJc w:val="left"/>
      <w:pPr>
        <w:ind w:left="2342" w:hanging="358"/>
      </w:pPr>
      <w:rPr>
        <w:rFonts w:hint="default"/>
        <w:lang w:val="en-US" w:eastAsia="en-US" w:bidi="ar-SA"/>
      </w:rPr>
    </w:lvl>
    <w:lvl w:ilvl="3" w:tplc="B6FED5DA">
      <w:numFmt w:val="bullet"/>
      <w:lvlText w:val="•"/>
      <w:lvlJc w:val="left"/>
      <w:pPr>
        <w:ind w:left="3325" w:hanging="358"/>
      </w:pPr>
      <w:rPr>
        <w:rFonts w:hint="default"/>
        <w:lang w:val="en-US" w:eastAsia="en-US" w:bidi="ar-SA"/>
      </w:rPr>
    </w:lvl>
    <w:lvl w:ilvl="4" w:tplc="B936E122">
      <w:numFmt w:val="bullet"/>
      <w:lvlText w:val="•"/>
      <w:lvlJc w:val="left"/>
      <w:pPr>
        <w:ind w:left="4308" w:hanging="358"/>
      </w:pPr>
      <w:rPr>
        <w:rFonts w:hint="default"/>
        <w:lang w:val="en-US" w:eastAsia="en-US" w:bidi="ar-SA"/>
      </w:rPr>
    </w:lvl>
    <w:lvl w:ilvl="5" w:tplc="874E4B72">
      <w:numFmt w:val="bullet"/>
      <w:lvlText w:val="•"/>
      <w:lvlJc w:val="left"/>
      <w:pPr>
        <w:ind w:left="5291" w:hanging="358"/>
      </w:pPr>
      <w:rPr>
        <w:rFonts w:hint="default"/>
        <w:lang w:val="en-US" w:eastAsia="en-US" w:bidi="ar-SA"/>
      </w:rPr>
    </w:lvl>
    <w:lvl w:ilvl="6" w:tplc="D7FC6F06">
      <w:numFmt w:val="bullet"/>
      <w:lvlText w:val="•"/>
      <w:lvlJc w:val="left"/>
      <w:pPr>
        <w:ind w:left="6274" w:hanging="358"/>
      </w:pPr>
      <w:rPr>
        <w:rFonts w:hint="default"/>
        <w:lang w:val="en-US" w:eastAsia="en-US" w:bidi="ar-SA"/>
      </w:rPr>
    </w:lvl>
    <w:lvl w:ilvl="7" w:tplc="A7AE568C">
      <w:numFmt w:val="bullet"/>
      <w:lvlText w:val="•"/>
      <w:lvlJc w:val="left"/>
      <w:pPr>
        <w:ind w:left="7257" w:hanging="358"/>
      </w:pPr>
      <w:rPr>
        <w:rFonts w:hint="default"/>
        <w:lang w:val="en-US" w:eastAsia="en-US" w:bidi="ar-SA"/>
      </w:rPr>
    </w:lvl>
    <w:lvl w:ilvl="8" w:tplc="CA76A7F6">
      <w:numFmt w:val="bullet"/>
      <w:lvlText w:val="•"/>
      <w:lvlJc w:val="left"/>
      <w:pPr>
        <w:ind w:left="8240" w:hanging="358"/>
      </w:pPr>
      <w:rPr>
        <w:rFonts w:hint="default"/>
        <w:lang w:val="en-US" w:eastAsia="en-US" w:bidi="ar-SA"/>
      </w:rPr>
    </w:lvl>
  </w:abstractNum>
  <w:num w:numId="1" w16cid:durableId="974990387">
    <w:abstractNumId w:val="9"/>
  </w:num>
  <w:num w:numId="2" w16cid:durableId="511452543">
    <w:abstractNumId w:val="5"/>
  </w:num>
  <w:num w:numId="3" w16cid:durableId="339091634">
    <w:abstractNumId w:val="18"/>
  </w:num>
  <w:num w:numId="4" w16cid:durableId="725840141">
    <w:abstractNumId w:val="4"/>
  </w:num>
  <w:num w:numId="5" w16cid:durableId="1938369460">
    <w:abstractNumId w:val="6"/>
  </w:num>
  <w:num w:numId="6" w16cid:durableId="2086948392">
    <w:abstractNumId w:val="1"/>
  </w:num>
  <w:num w:numId="7" w16cid:durableId="1908146586">
    <w:abstractNumId w:val="10"/>
  </w:num>
  <w:num w:numId="8" w16cid:durableId="1917981269">
    <w:abstractNumId w:val="2"/>
  </w:num>
  <w:num w:numId="9" w16cid:durableId="1801415059">
    <w:abstractNumId w:val="11"/>
  </w:num>
  <w:num w:numId="10" w16cid:durableId="59603350">
    <w:abstractNumId w:val="14"/>
  </w:num>
  <w:num w:numId="11" w16cid:durableId="2026246406">
    <w:abstractNumId w:val="0"/>
  </w:num>
  <w:num w:numId="12" w16cid:durableId="386226929">
    <w:abstractNumId w:val="8"/>
  </w:num>
  <w:num w:numId="13" w16cid:durableId="603273398">
    <w:abstractNumId w:val="15"/>
  </w:num>
  <w:num w:numId="14" w16cid:durableId="408617044">
    <w:abstractNumId w:val="12"/>
  </w:num>
  <w:num w:numId="15" w16cid:durableId="577977473">
    <w:abstractNumId w:val="13"/>
  </w:num>
  <w:num w:numId="16" w16cid:durableId="1529564176">
    <w:abstractNumId w:val="3"/>
  </w:num>
  <w:num w:numId="17" w16cid:durableId="283925054">
    <w:abstractNumId w:val="16"/>
  </w:num>
  <w:num w:numId="18" w16cid:durableId="1974293091">
    <w:abstractNumId w:val="7"/>
  </w:num>
  <w:num w:numId="19" w16cid:durableId="11113644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709"/>
    <w:rsid w:val="0001127F"/>
    <w:rsid w:val="00043BAD"/>
    <w:rsid w:val="00054C19"/>
    <w:rsid w:val="00077398"/>
    <w:rsid w:val="000C7AE2"/>
    <w:rsid w:val="00182099"/>
    <w:rsid w:val="001C11EA"/>
    <w:rsid w:val="001D0B8D"/>
    <w:rsid w:val="00233F1A"/>
    <w:rsid w:val="00304DAE"/>
    <w:rsid w:val="003063C7"/>
    <w:rsid w:val="0032163D"/>
    <w:rsid w:val="00353B9E"/>
    <w:rsid w:val="00381E1B"/>
    <w:rsid w:val="003B0709"/>
    <w:rsid w:val="004674D5"/>
    <w:rsid w:val="00476877"/>
    <w:rsid w:val="00532B45"/>
    <w:rsid w:val="005F6FD4"/>
    <w:rsid w:val="00640DE7"/>
    <w:rsid w:val="00650785"/>
    <w:rsid w:val="0065142E"/>
    <w:rsid w:val="00680B1D"/>
    <w:rsid w:val="006B4E73"/>
    <w:rsid w:val="00730CAB"/>
    <w:rsid w:val="0074766D"/>
    <w:rsid w:val="00756F73"/>
    <w:rsid w:val="0077258D"/>
    <w:rsid w:val="007A19CE"/>
    <w:rsid w:val="007A555F"/>
    <w:rsid w:val="008D0D7F"/>
    <w:rsid w:val="008F3211"/>
    <w:rsid w:val="00950277"/>
    <w:rsid w:val="009525F5"/>
    <w:rsid w:val="009817F0"/>
    <w:rsid w:val="009D6E9D"/>
    <w:rsid w:val="00A07FE5"/>
    <w:rsid w:val="00A53FD9"/>
    <w:rsid w:val="00AF5FA4"/>
    <w:rsid w:val="00BA4159"/>
    <w:rsid w:val="00BB5004"/>
    <w:rsid w:val="00BE748B"/>
    <w:rsid w:val="00BF0768"/>
    <w:rsid w:val="00C80818"/>
    <w:rsid w:val="00DB5A40"/>
    <w:rsid w:val="00DC04F0"/>
    <w:rsid w:val="00E01622"/>
    <w:rsid w:val="00F31AB1"/>
    <w:rsid w:val="00F75E81"/>
    <w:rsid w:val="00FC5121"/>
    <w:rsid w:val="00FD37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B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432"/>
      <w:outlineLvl w:val="0"/>
    </w:pPr>
    <w:rPr>
      <w:b/>
      <w:bCs/>
      <w:sz w:val="32"/>
      <w:szCs w:val="32"/>
    </w:rPr>
  </w:style>
  <w:style w:type="paragraph" w:styleId="Heading2">
    <w:name w:val="heading 2"/>
    <w:basedOn w:val="Normal"/>
    <w:link w:val="Heading2Char"/>
    <w:uiPriority w:val="9"/>
    <w:unhideWhenUsed/>
    <w:qFormat/>
    <w:pPr>
      <w:ind w:left="432"/>
      <w:jc w:val="both"/>
      <w:outlineLvl w:val="1"/>
    </w:pPr>
    <w:rPr>
      <w:b/>
      <w:bCs/>
      <w:sz w:val="28"/>
      <w:szCs w:val="28"/>
    </w:rPr>
  </w:style>
  <w:style w:type="paragraph" w:styleId="Heading3">
    <w:name w:val="heading 3"/>
    <w:basedOn w:val="Normal"/>
    <w:uiPriority w:val="9"/>
    <w:unhideWhenUsed/>
    <w:qFormat/>
    <w:pPr>
      <w:spacing w:before="1"/>
      <w:ind w:left="432"/>
      <w:outlineLvl w:val="2"/>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633" w:lineRule="exact"/>
      <w:ind w:left="116"/>
    </w:pPr>
    <w:rPr>
      <w:sz w:val="52"/>
      <w:szCs w:val="52"/>
    </w:rPr>
  </w:style>
  <w:style w:type="paragraph" w:styleId="ListParagraph">
    <w:name w:val="List Paragraph"/>
    <w:basedOn w:val="Normal"/>
    <w:uiPriority w:val="1"/>
    <w:qFormat/>
    <w:pPr>
      <w:ind w:left="999" w:hanging="567"/>
      <w:jc w:val="both"/>
    </w:pPr>
  </w:style>
  <w:style w:type="paragraph" w:customStyle="1" w:styleId="TableParagraph">
    <w:name w:val="Table Paragraph"/>
    <w:basedOn w:val="Normal"/>
    <w:uiPriority w:val="1"/>
    <w:qFormat/>
    <w:pPr>
      <w:spacing w:line="272" w:lineRule="exact"/>
      <w:ind w:left="110"/>
    </w:pPr>
  </w:style>
  <w:style w:type="paragraph" w:styleId="Revision">
    <w:name w:val="Revision"/>
    <w:hidden/>
    <w:uiPriority w:val="99"/>
    <w:semiHidden/>
    <w:rsid w:val="008D0D7F"/>
    <w:pPr>
      <w:widowControl/>
      <w:autoSpaceDE/>
      <w:autoSpaceDN/>
    </w:pPr>
    <w:rPr>
      <w:rFonts w:ascii="Calibri" w:eastAsia="Calibri" w:hAnsi="Calibri" w:cs="Calibri"/>
    </w:rPr>
  </w:style>
  <w:style w:type="paragraph" w:styleId="Header">
    <w:name w:val="header"/>
    <w:basedOn w:val="Normal"/>
    <w:link w:val="HeaderChar"/>
    <w:uiPriority w:val="99"/>
    <w:unhideWhenUsed/>
    <w:rsid w:val="00680B1D"/>
    <w:pPr>
      <w:tabs>
        <w:tab w:val="center" w:pos="4513"/>
        <w:tab w:val="right" w:pos="9026"/>
      </w:tabs>
    </w:pPr>
  </w:style>
  <w:style w:type="character" w:customStyle="1" w:styleId="HeaderChar">
    <w:name w:val="Header Char"/>
    <w:basedOn w:val="DefaultParagraphFont"/>
    <w:link w:val="Header"/>
    <w:uiPriority w:val="99"/>
    <w:rsid w:val="00680B1D"/>
    <w:rPr>
      <w:rFonts w:ascii="Calibri" w:eastAsia="Calibri" w:hAnsi="Calibri" w:cs="Calibri"/>
    </w:rPr>
  </w:style>
  <w:style w:type="paragraph" w:styleId="Footer">
    <w:name w:val="footer"/>
    <w:basedOn w:val="Normal"/>
    <w:link w:val="FooterChar"/>
    <w:uiPriority w:val="99"/>
    <w:unhideWhenUsed/>
    <w:rsid w:val="00680B1D"/>
    <w:pPr>
      <w:tabs>
        <w:tab w:val="center" w:pos="4513"/>
        <w:tab w:val="right" w:pos="9026"/>
      </w:tabs>
    </w:pPr>
  </w:style>
  <w:style w:type="character" w:customStyle="1" w:styleId="FooterChar">
    <w:name w:val="Footer Char"/>
    <w:basedOn w:val="DefaultParagraphFont"/>
    <w:link w:val="Footer"/>
    <w:uiPriority w:val="99"/>
    <w:rsid w:val="00680B1D"/>
    <w:rPr>
      <w:rFonts w:ascii="Calibri" w:eastAsia="Calibri" w:hAnsi="Calibri" w:cs="Calibri"/>
    </w:rPr>
  </w:style>
  <w:style w:type="character" w:styleId="CommentReference">
    <w:name w:val="annotation reference"/>
    <w:basedOn w:val="DefaultParagraphFont"/>
    <w:uiPriority w:val="99"/>
    <w:semiHidden/>
    <w:unhideWhenUsed/>
    <w:rsid w:val="00756F73"/>
    <w:rPr>
      <w:sz w:val="16"/>
      <w:szCs w:val="16"/>
    </w:rPr>
  </w:style>
  <w:style w:type="paragraph" w:styleId="CommentText">
    <w:name w:val="annotation text"/>
    <w:basedOn w:val="Normal"/>
    <w:link w:val="CommentTextChar"/>
    <w:uiPriority w:val="99"/>
    <w:unhideWhenUsed/>
    <w:rsid w:val="00756F73"/>
    <w:rPr>
      <w:sz w:val="20"/>
      <w:szCs w:val="20"/>
    </w:rPr>
  </w:style>
  <w:style w:type="character" w:customStyle="1" w:styleId="CommentTextChar">
    <w:name w:val="Comment Text Char"/>
    <w:basedOn w:val="DefaultParagraphFont"/>
    <w:link w:val="CommentText"/>
    <w:uiPriority w:val="99"/>
    <w:rsid w:val="00756F7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56F73"/>
    <w:rPr>
      <w:b/>
      <w:bCs/>
    </w:rPr>
  </w:style>
  <w:style w:type="character" w:customStyle="1" w:styleId="CommentSubjectChar">
    <w:name w:val="Comment Subject Char"/>
    <w:basedOn w:val="CommentTextChar"/>
    <w:link w:val="CommentSubject"/>
    <w:uiPriority w:val="99"/>
    <w:semiHidden/>
    <w:rsid w:val="00756F73"/>
    <w:rPr>
      <w:rFonts w:ascii="Calibri" w:eastAsia="Calibri" w:hAnsi="Calibri" w:cs="Calibri"/>
      <w:b/>
      <w:bCs/>
      <w:sz w:val="20"/>
      <w:szCs w:val="20"/>
    </w:rPr>
  </w:style>
  <w:style w:type="paragraph" w:customStyle="1" w:styleId="Default">
    <w:name w:val="Default"/>
    <w:rsid w:val="00304DAE"/>
    <w:pPr>
      <w:widowControl/>
      <w:adjustRightInd w:val="0"/>
    </w:pPr>
    <w:rPr>
      <w:rFonts w:ascii="Calibri" w:eastAsia="Times New Roman" w:hAnsi="Calibri" w:cs="Calibri"/>
      <w:color w:val="000000"/>
      <w:sz w:val="24"/>
      <w:szCs w:val="24"/>
      <w:lang w:val="en-AU" w:eastAsia="en-AU"/>
    </w:rPr>
  </w:style>
  <w:style w:type="character" w:styleId="Hyperlink">
    <w:name w:val="Hyperlink"/>
    <w:uiPriority w:val="99"/>
    <w:unhideWhenUsed/>
    <w:rsid w:val="00381E1B"/>
    <w:rPr>
      <w:color w:val="0000FF"/>
      <w:u w:val="single"/>
    </w:rPr>
  </w:style>
  <w:style w:type="paragraph" w:styleId="BodyText2">
    <w:name w:val="Body Text 2"/>
    <w:basedOn w:val="Normal"/>
    <w:link w:val="BodyText2Char"/>
    <w:uiPriority w:val="99"/>
    <w:unhideWhenUsed/>
    <w:rsid w:val="00381E1B"/>
    <w:pPr>
      <w:widowControl/>
      <w:suppressAutoHyphens/>
      <w:autoSpaceDE/>
      <w:autoSpaceDN/>
      <w:spacing w:after="120" w:line="480" w:lineRule="auto"/>
    </w:pPr>
    <w:rPr>
      <w:rFonts w:eastAsia="Times New Roman" w:cs="Times New Roman"/>
      <w:sz w:val="24"/>
      <w:szCs w:val="20"/>
      <w:lang w:val="en-AU" w:eastAsia="en-AU"/>
    </w:rPr>
  </w:style>
  <w:style w:type="character" w:customStyle="1" w:styleId="BodyText2Char">
    <w:name w:val="Body Text 2 Char"/>
    <w:basedOn w:val="DefaultParagraphFont"/>
    <w:link w:val="BodyText2"/>
    <w:uiPriority w:val="99"/>
    <w:rsid w:val="00381E1B"/>
    <w:rPr>
      <w:rFonts w:ascii="Calibri" w:eastAsia="Times New Roman" w:hAnsi="Calibri" w:cs="Times New Roman"/>
      <w:sz w:val="24"/>
      <w:szCs w:val="20"/>
      <w:lang w:val="en-AU" w:eastAsia="en-AU"/>
    </w:rPr>
  </w:style>
  <w:style w:type="character" w:styleId="FollowedHyperlink">
    <w:name w:val="FollowedHyperlink"/>
    <w:basedOn w:val="DefaultParagraphFont"/>
    <w:uiPriority w:val="99"/>
    <w:semiHidden/>
    <w:unhideWhenUsed/>
    <w:rsid w:val="00381E1B"/>
    <w:rPr>
      <w:color w:val="800080" w:themeColor="followedHyperlink"/>
      <w:u w:val="single"/>
    </w:rPr>
  </w:style>
  <w:style w:type="paragraph" w:customStyle="1" w:styleId="Tabledotpoints">
    <w:name w:val="Table dot points"/>
    <w:basedOn w:val="Normal"/>
    <w:qFormat/>
    <w:rsid w:val="00BE748B"/>
    <w:pPr>
      <w:widowControl/>
      <w:numPr>
        <w:numId w:val="11"/>
      </w:numPr>
      <w:suppressAutoHyphens/>
      <w:autoSpaceDE/>
      <w:autoSpaceDN/>
      <w:contextualSpacing/>
    </w:pPr>
    <w:rPr>
      <w:rFonts w:eastAsia="Times New Roman" w:cs="Times New Roman"/>
      <w:sz w:val="20"/>
      <w:szCs w:val="20"/>
      <w:lang w:val="en-AU" w:eastAsia="en-AU"/>
    </w:rPr>
  </w:style>
  <w:style w:type="character" w:customStyle="1" w:styleId="BodyTextChar">
    <w:name w:val="Body Text Char"/>
    <w:basedOn w:val="DefaultParagraphFont"/>
    <w:link w:val="BodyText"/>
    <w:uiPriority w:val="1"/>
    <w:rsid w:val="00BE748B"/>
    <w:rPr>
      <w:rFonts w:ascii="Calibri" w:eastAsia="Calibri" w:hAnsi="Calibri" w:cs="Calibri"/>
      <w:sz w:val="24"/>
      <w:szCs w:val="24"/>
    </w:rPr>
  </w:style>
  <w:style w:type="character" w:customStyle="1" w:styleId="Heading2Char">
    <w:name w:val="Heading 2 Char"/>
    <w:basedOn w:val="DefaultParagraphFont"/>
    <w:link w:val="Heading2"/>
    <w:uiPriority w:val="9"/>
    <w:rsid w:val="00650785"/>
    <w:rPr>
      <w:rFonts w:ascii="Calibri" w:eastAsia="Calibri" w:hAnsi="Calibri" w:cs="Calibr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obs.act.gov.au/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1744</Words>
  <Characters>9942</Characters>
  <Application>Microsoft Office Word</Application>
  <DocSecurity>0</DocSecurity>
  <Lines>82</Lines>
  <Paragraphs>23</Paragraphs>
  <ScaleCrop>false</ScaleCrop>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2026-09-18T06:17:00Z</dcterms:created>
  <dcterms:modified xsi:type="dcterms:W3CDTF">2026-09-18T06:17:00Z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2026-09-18T06:17:40Z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640f0cd1-3af6-4fcd-afe5-abb8df55512f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