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5B5B9" w14:textId="77777777" w:rsidR="002A43D2" w:rsidRDefault="009C77E7" w:rsidP="002A43D2">
      <w:pPr>
        <w:pStyle w:val="Title"/>
        <w:jc w:val="right"/>
        <w:rPr>
          <w:sz w:val="52"/>
        </w:rPr>
      </w:pPr>
      <w:r>
        <w:rPr>
          <w:noProof/>
          <w:sz w:val="52"/>
        </w:rPr>
        <w:drawing>
          <wp:anchor distT="0" distB="0" distL="114300" distR="114300" simplePos="0" relativeHeight="251657728" behindDoc="1" locked="0" layoutInCell="1" allowOverlap="1" wp14:anchorId="5A959666" wp14:editId="37B7A4DE">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2"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10"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sidR="002A43D2">
        <w:rPr>
          <w:sz w:val="52"/>
        </w:rPr>
        <w:t>POSITION DESCRIPTION</w:t>
      </w:r>
    </w:p>
    <w:p w14:paraId="63C970F7" w14:textId="77777777" w:rsidR="002A43D2" w:rsidRPr="002A43D2" w:rsidRDefault="002A43D2" w:rsidP="002A43D2"/>
    <w:p w14:paraId="41FFB01D" w14:textId="77777777" w:rsidR="006F09E8" w:rsidRDefault="006F09E8" w:rsidP="002A43D2">
      <w:pPr>
        <w:tabs>
          <w:tab w:val="left" w:pos="3600"/>
        </w:tabs>
        <w:rPr>
          <w:b/>
          <w:szCs w:val="24"/>
        </w:rPr>
        <w:sectPr w:rsidR="006F09E8"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6622E056" w14:textId="77777777" w:rsidR="00817D7E" w:rsidRDefault="00817D7E" w:rsidP="002A43D2">
      <w:pPr>
        <w:tabs>
          <w:tab w:val="left" w:pos="3600"/>
        </w:tabs>
        <w:rPr>
          <w:b/>
          <w:szCs w:val="24"/>
        </w:rPr>
      </w:pPr>
    </w:p>
    <w:p w14:paraId="09141018" w14:textId="431DB7D9" w:rsidR="006F09E8" w:rsidRDefault="002A43D2" w:rsidP="002A43D2">
      <w:pPr>
        <w:tabs>
          <w:tab w:val="left" w:pos="3600"/>
        </w:tabs>
        <w:rPr>
          <w:szCs w:val="24"/>
        </w:rPr>
      </w:pPr>
      <w:r>
        <w:rPr>
          <w:b/>
          <w:szCs w:val="24"/>
        </w:rPr>
        <w:t>D</w:t>
      </w:r>
      <w:r w:rsidRPr="00D13EC3">
        <w:rPr>
          <w:b/>
          <w:szCs w:val="24"/>
        </w:rPr>
        <w:t xml:space="preserve">irectorate: </w:t>
      </w:r>
      <w:bookmarkStart w:id="0" w:name="OLE_LINK1"/>
      <w:bookmarkStart w:id="1" w:name="OLE_LINK2"/>
      <w:r w:rsidRPr="00D13EC3">
        <w:rPr>
          <w:szCs w:val="24"/>
        </w:rPr>
        <w:t>Chief Minister, Tr</w:t>
      </w:r>
      <w:r w:rsidR="006F09E8">
        <w:rPr>
          <w:szCs w:val="24"/>
        </w:rPr>
        <w:t>easury and Economic Development</w:t>
      </w:r>
      <w:bookmarkEnd w:id="0"/>
      <w:bookmarkEnd w:id="1"/>
    </w:p>
    <w:p w14:paraId="61BA2E1A" w14:textId="6855708A" w:rsidR="006F09E8" w:rsidRDefault="002A43D2" w:rsidP="002A43D2">
      <w:pPr>
        <w:spacing w:before="240"/>
        <w:rPr>
          <w:szCs w:val="24"/>
        </w:rPr>
      </w:pPr>
      <w:r w:rsidRPr="00D13EC3">
        <w:rPr>
          <w:b/>
          <w:szCs w:val="24"/>
        </w:rPr>
        <w:t>Division:</w:t>
      </w:r>
      <w:r>
        <w:rPr>
          <w:b/>
          <w:szCs w:val="24"/>
        </w:rPr>
        <w:t xml:space="preserve"> </w:t>
      </w:r>
      <w:r w:rsidR="00175F0F">
        <w:rPr>
          <w:szCs w:val="24"/>
        </w:rPr>
        <w:t>Economic Development</w:t>
      </w:r>
    </w:p>
    <w:p w14:paraId="3E877CED" w14:textId="4F65AD02" w:rsidR="006F09E8" w:rsidRDefault="002A43D2" w:rsidP="002A43D2">
      <w:pPr>
        <w:spacing w:before="240"/>
        <w:rPr>
          <w:szCs w:val="24"/>
        </w:rPr>
      </w:pPr>
      <w:r w:rsidRPr="00D13EC3">
        <w:rPr>
          <w:b/>
          <w:szCs w:val="24"/>
        </w:rPr>
        <w:t>Business Unit:</w:t>
      </w:r>
      <w:r w:rsidRPr="004C0D41">
        <w:rPr>
          <w:bCs/>
          <w:szCs w:val="24"/>
        </w:rPr>
        <w:tab/>
      </w:r>
      <w:r w:rsidR="00175F0F" w:rsidRPr="004C0D41">
        <w:rPr>
          <w:bCs/>
          <w:szCs w:val="24"/>
        </w:rPr>
        <w:t>Minister and</w:t>
      </w:r>
      <w:r w:rsidR="00175F0F">
        <w:rPr>
          <w:b/>
          <w:szCs w:val="24"/>
        </w:rPr>
        <w:t xml:space="preserve"> </w:t>
      </w:r>
      <w:r w:rsidR="002A03E3">
        <w:rPr>
          <w:szCs w:val="24"/>
        </w:rPr>
        <w:t>Executive</w:t>
      </w:r>
      <w:r w:rsidR="00175F0F">
        <w:rPr>
          <w:szCs w:val="24"/>
        </w:rPr>
        <w:t xml:space="preserve"> Coordination Team </w:t>
      </w:r>
      <w:r w:rsidR="0062380A">
        <w:rPr>
          <w:szCs w:val="24"/>
        </w:rPr>
        <w:t>(MECT)</w:t>
      </w:r>
    </w:p>
    <w:p w14:paraId="6ED075FF" w14:textId="1EA52026" w:rsidR="006F09E8" w:rsidRPr="00F322AA" w:rsidRDefault="006F09E8" w:rsidP="006F09E8">
      <w:pPr>
        <w:spacing w:before="240"/>
        <w:rPr>
          <w:b/>
          <w:szCs w:val="24"/>
        </w:rPr>
      </w:pPr>
      <w:r w:rsidRPr="00D13EC3">
        <w:rPr>
          <w:b/>
          <w:szCs w:val="24"/>
        </w:rPr>
        <w:t>Position Title:</w:t>
      </w:r>
      <w:r w:rsidRPr="00D13EC3">
        <w:rPr>
          <w:b/>
          <w:szCs w:val="24"/>
        </w:rPr>
        <w:tab/>
      </w:r>
      <w:r w:rsidR="00175F0F">
        <w:rPr>
          <w:szCs w:val="24"/>
        </w:rPr>
        <w:t>Assistant Director, Minister and Executive Coordination Team</w:t>
      </w:r>
      <w:r w:rsidR="0062380A">
        <w:rPr>
          <w:szCs w:val="24"/>
        </w:rPr>
        <w:t xml:space="preserve"> (MECT)</w:t>
      </w:r>
      <w:r>
        <w:rPr>
          <w:szCs w:val="24"/>
        </w:rPr>
        <w:br w:type="column"/>
      </w:r>
      <w:r w:rsidR="00817D7E">
        <w:rPr>
          <w:szCs w:val="24"/>
        </w:rPr>
        <w:br/>
      </w:r>
      <w:r w:rsidR="00817D7E">
        <w:rPr>
          <w:szCs w:val="24"/>
        </w:rPr>
        <w:br/>
      </w:r>
      <w:r w:rsidRPr="00D13EC3">
        <w:rPr>
          <w:b/>
          <w:szCs w:val="24"/>
        </w:rPr>
        <w:t xml:space="preserve">Position Number: </w:t>
      </w:r>
      <w:r w:rsidR="004D4132" w:rsidRPr="008B6E9E">
        <w:rPr>
          <w:rFonts w:asciiTheme="minorHAnsi" w:hAnsiTheme="minorHAnsi"/>
          <w:bCs/>
          <w:szCs w:val="22"/>
        </w:rPr>
        <w:t>P</w:t>
      </w:r>
      <w:r w:rsidR="00426198">
        <w:rPr>
          <w:rFonts w:asciiTheme="minorHAnsi" w:hAnsiTheme="minorHAnsi"/>
          <w:bCs/>
          <w:szCs w:val="22"/>
        </w:rPr>
        <w:t>68553</w:t>
      </w:r>
    </w:p>
    <w:p w14:paraId="4E4BB90A" w14:textId="7979B369" w:rsidR="006F09E8" w:rsidRPr="00D13EC3" w:rsidRDefault="006F09E8" w:rsidP="006F09E8">
      <w:pPr>
        <w:spacing w:before="240"/>
        <w:rPr>
          <w:b/>
          <w:szCs w:val="24"/>
        </w:rPr>
      </w:pPr>
      <w:r w:rsidRPr="00D13EC3">
        <w:rPr>
          <w:b/>
          <w:szCs w:val="24"/>
        </w:rPr>
        <w:t>Classification:</w:t>
      </w:r>
      <w:r>
        <w:rPr>
          <w:b/>
          <w:szCs w:val="24"/>
        </w:rPr>
        <w:t xml:space="preserve"> </w:t>
      </w:r>
      <w:r w:rsidR="001E22AC" w:rsidRPr="001E22AC">
        <w:rPr>
          <w:szCs w:val="24"/>
        </w:rPr>
        <w:t>Senior Officer Grade C</w:t>
      </w:r>
    </w:p>
    <w:p w14:paraId="4A0682C8" w14:textId="01D58D00" w:rsidR="002A43D2" w:rsidRPr="007C6C9A" w:rsidRDefault="002A43D2" w:rsidP="002A43D2">
      <w:pPr>
        <w:spacing w:before="240"/>
        <w:rPr>
          <w:szCs w:val="24"/>
        </w:rPr>
      </w:pPr>
      <w:r w:rsidRPr="00D13EC3">
        <w:rPr>
          <w:b/>
          <w:szCs w:val="24"/>
        </w:rPr>
        <w:t xml:space="preserve">Location: </w:t>
      </w:r>
      <w:r w:rsidR="00175F0F">
        <w:rPr>
          <w:szCs w:val="24"/>
        </w:rPr>
        <w:t>Canberra City</w:t>
      </w:r>
      <w:r w:rsidR="002A03E3">
        <w:rPr>
          <w:szCs w:val="24"/>
        </w:rPr>
        <w:t xml:space="preserve"> </w:t>
      </w:r>
    </w:p>
    <w:p w14:paraId="76D41DCD" w14:textId="6BD6E382" w:rsidR="006F09E8" w:rsidRPr="0073329D" w:rsidRDefault="002A43D2" w:rsidP="0073329D">
      <w:pPr>
        <w:spacing w:before="240"/>
        <w:rPr>
          <w:b/>
          <w:szCs w:val="24"/>
        </w:rPr>
        <w:sectPr w:rsidR="006F09E8" w:rsidRPr="0073329D" w:rsidSect="006F09E8">
          <w:type w:val="continuous"/>
          <w:pgSz w:w="11906" w:h="16838" w:code="9"/>
          <w:pgMar w:top="851" w:right="1134" w:bottom="1134" w:left="1134" w:header="680" w:footer="680" w:gutter="0"/>
          <w:cols w:num="2" w:space="720"/>
          <w:docGrid w:linePitch="326"/>
        </w:sectPr>
      </w:pPr>
      <w:r w:rsidRPr="00D13EC3">
        <w:rPr>
          <w:b/>
          <w:szCs w:val="24"/>
        </w:rPr>
        <w:t>Last Reviewed:</w:t>
      </w:r>
      <w:r>
        <w:rPr>
          <w:b/>
          <w:szCs w:val="24"/>
        </w:rPr>
        <w:t xml:space="preserve"> </w:t>
      </w:r>
      <w:r w:rsidR="0062380A">
        <w:rPr>
          <w:bCs/>
          <w:szCs w:val="24"/>
        </w:rPr>
        <w:t>August 2023</w:t>
      </w:r>
    </w:p>
    <w:p w14:paraId="428837EF" w14:textId="77777777" w:rsidR="002A43D2" w:rsidRDefault="002A43D2" w:rsidP="002A43D2">
      <w:pPr>
        <w:pStyle w:val="Heading1"/>
        <w:pBdr>
          <w:bottom w:val="single" w:sz="12" w:space="1" w:color="auto"/>
        </w:pBdr>
        <w:rPr>
          <w:sz w:val="28"/>
        </w:rPr>
      </w:pPr>
    </w:p>
    <w:p w14:paraId="1908ABA2" w14:textId="77777777" w:rsidR="002A03E3" w:rsidRPr="00423241" w:rsidRDefault="002A03E3" w:rsidP="002A03E3">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7CAD167A" w14:textId="77777777" w:rsidR="002A03E3" w:rsidRPr="00C97DE0" w:rsidRDefault="002A03E3" w:rsidP="00D13E2C">
      <w:r w:rsidRPr="00C97DE0">
        <w:t>The Chief Minister, Treasury and Economic Development Directorate (CMTEDD) leads the public sector and works collaboratively both within government and with the community to achieve positive outcomes.</w:t>
      </w:r>
    </w:p>
    <w:p w14:paraId="1744421B" w14:textId="766B51AC" w:rsidR="002A03E3" w:rsidRPr="00C97DE0" w:rsidRDefault="002A03E3" w:rsidP="00D13E2C">
      <w:r w:rsidRPr="00C97DE0">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r w:rsidR="00817D7E">
        <w:br/>
      </w:r>
    </w:p>
    <w:p w14:paraId="4F50AF31" w14:textId="7264A323" w:rsidR="0099269C" w:rsidRPr="00423241" w:rsidRDefault="0099269C" w:rsidP="0099269C">
      <w:pPr>
        <w:pStyle w:val="Heading1"/>
        <w:pBdr>
          <w:bottom w:val="single" w:sz="12" w:space="1" w:color="auto"/>
        </w:pBdr>
        <w:rPr>
          <w:rFonts w:asciiTheme="minorHAnsi" w:hAnsiTheme="minorHAnsi"/>
          <w:sz w:val="32"/>
        </w:rPr>
      </w:pPr>
      <w:r>
        <w:rPr>
          <w:rFonts w:asciiTheme="minorHAnsi" w:hAnsiTheme="minorHAnsi"/>
          <w:sz w:val="32"/>
        </w:rPr>
        <w:t>DIVISION</w:t>
      </w:r>
      <w:r w:rsidRPr="00423241">
        <w:rPr>
          <w:rFonts w:asciiTheme="minorHAnsi" w:hAnsiTheme="minorHAnsi"/>
          <w:sz w:val="32"/>
        </w:rPr>
        <w:t xml:space="preserve"> OVERVIEW</w:t>
      </w:r>
    </w:p>
    <w:p w14:paraId="56416137" w14:textId="0924F528" w:rsidR="004A3069" w:rsidRPr="004A3069" w:rsidRDefault="0099269C" w:rsidP="00D13E2C">
      <w:pPr>
        <w:spacing w:after="0"/>
      </w:pPr>
      <w:r w:rsidRPr="00C97DE0">
        <w:t xml:space="preserve">The </w:t>
      </w:r>
      <w:r w:rsidRPr="008D6198">
        <w:t>role of Economic Development is to facilitate the diversification and strengthening of the ACT economy as well as the creation of a vibrant community that will attract and retain people in the city.</w:t>
      </w:r>
      <w:r w:rsidR="004A3069">
        <w:br/>
      </w:r>
    </w:p>
    <w:p w14:paraId="6EE8FC65" w14:textId="77777777" w:rsidR="004A3069" w:rsidRPr="006051DA" w:rsidRDefault="004A3069" w:rsidP="004A3069">
      <w:r w:rsidRPr="006051DA">
        <w:t>The Division is made up of the following business areas:</w:t>
      </w:r>
    </w:p>
    <w:p w14:paraId="7B27A11B" w14:textId="75C6586D" w:rsidR="004A3069" w:rsidRPr="00AC08C7" w:rsidRDefault="004A3069" w:rsidP="00426198">
      <w:pPr>
        <w:pStyle w:val="Default"/>
        <w:numPr>
          <w:ilvl w:val="0"/>
          <w:numId w:val="46"/>
        </w:numPr>
        <w:spacing w:after="22"/>
        <w:ind w:left="284" w:firstLine="0"/>
      </w:pPr>
      <w:r w:rsidRPr="00AC08C7">
        <w:t>Business</w:t>
      </w:r>
      <w:r w:rsidR="00426198">
        <w:t>, Communications and Engagement</w:t>
      </w:r>
    </w:p>
    <w:p w14:paraId="075DB3BE" w14:textId="778BC7E8" w:rsidR="004A3069" w:rsidRDefault="004A3069" w:rsidP="00426198">
      <w:pPr>
        <w:pStyle w:val="Default"/>
        <w:numPr>
          <w:ilvl w:val="0"/>
          <w:numId w:val="46"/>
        </w:numPr>
        <w:spacing w:after="22"/>
        <w:ind w:left="284" w:firstLine="0"/>
      </w:pPr>
      <w:r w:rsidRPr="006051DA">
        <w:t>Arts</w:t>
      </w:r>
      <w:r w:rsidR="00426198">
        <w:t>ACT</w:t>
      </w:r>
    </w:p>
    <w:p w14:paraId="182811CC" w14:textId="2652C83E" w:rsidR="00426198" w:rsidRDefault="00426198" w:rsidP="00426198">
      <w:pPr>
        <w:pStyle w:val="Default"/>
        <w:numPr>
          <w:ilvl w:val="0"/>
          <w:numId w:val="46"/>
        </w:numPr>
        <w:spacing w:after="22"/>
        <w:ind w:left="284" w:firstLine="0"/>
      </w:pPr>
      <w:r>
        <w:t>Skills Canberra</w:t>
      </w:r>
    </w:p>
    <w:p w14:paraId="260E4C84" w14:textId="143A4F56" w:rsidR="00426198" w:rsidRPr="006051DA" w:rsidRDefault="00426198" w:rsidP="00426198">
      <w:pPr>
        <w:pStyle w:val="Default"/>
        <w:numPr>
          <w:ilvl w:val="0"/>
          <w:numId w:val="46"/>
        </w:numPr>
        <w:spacing w:after="22"/>
        <w:ind w:left="284" w:firstLine="0"/>
      </w:pPr>
      <w:r>
        <w:t>Policy, Strategy and Projects</w:t>
      </w:r>
    </w:p>
    <w:p w14:paraId="30C53287" w14:textId="3AF12161" w:rsidR="004A3069" w:rsidRPr="006051DA" w:rsidRDefault="004A3069" w:rsidP="00426198">
      <w:pPr>
        <w:pStyle w:val="Default"/>
        <w:numPr>
          <w:ilvl w:val="0"/>
          <w:numId w:val="46"/>
        </w:numPr>
        <w:spacing w:after="22"/>
        <w:ind w:left="284" w:firstLine="0"/>
      </w:pPr>
      <w:r w:rsidRPr="006051DA">
        <w:t>Tourism a</w:t>
      </w:r>
      <w:r w:rsidR="00426198">
        <w:t>nd Investment</w:t>
      </w:r>
    </w:p>
    <w:p w14:paraId="183028DB" w14:textId="16C7585A" w:rsidR="004A3069" w:rsidRPr="006051DA" w:rsidRDefault="004A3069" w:rsidP="00426198">
      <w:pPr>
        <w:pStyle w:val="Default"/>
        <w:numPr>
          <w:ilvl w:val="0"/>
          <w:numId w:val="46"/>
        </w:numPr>
        <w:spacing w:after="22"/>
        <w:ind w:left="284" w:firstLine="0"/>
      </w:pPr>
      <w:r w:rsidRPr="006051DA">
        <w:t xml:space="preserve">Sport and </w:t>
      </w:r>
      <w:r w:rsidR="00426198">
        <w:t>R</w:t>
      </w:r>
      <w:r w:rsidRPr="006051DA">
        <w:t>ecreation</w:t>
      </w:r>
    </w:p>
    <w:p w14:paraId="0A9C1BCC" w14:textId="6B46F8E2" w:rsidR="004A3069" w:rsidRDefault="00426198" w:rsidP="00426198">
      <w:pPr>
        <w:pStyle w:val="Default"/>
        <w:numPr>
          <w:ilvl w:val="0"/>
          <w:numId w:val="46"/>
        </w:numPr>
        <w:spacing w:after="22"/>
        <w:ind w:left="284" w:firstLine="0"/>
      </w:pPr>
      <w:r>
        <w:t>Events ACT</w:t>
      </w:r>
    </w:p>
    <w:p w14:paraId="109FAA37" w14:textId="4334B36E" w:rsidR="00426198" w:rsidRDefault="00426198" w:rsidP="00426198">
      <w:pPr>
        <w:pStyle w:val="Default"/>
        <w:numPr>
          <w:ilvl w:val="0"/>
          <w:numId w:val="46"/>
        </w:numPr>
        <w:spacing w:after="22"/>
        <w:ind w:left="284" w:firstLine="0"/>
      </w:pPr>
      <w:r>
        <w:t>Venues Canberra</w:t>
      </w:r>
    </w:p>
    <w:p w14:paraId="6D905186" w14:textId="58D4858B" w:rsidR="00426198" w:rsidRDefault="00426198" w:rsidP="00426198">
      <w:pPr>
        <w:pStyle w:val="Default"/>
        <w:numPr>
          <w:ilvl w:val="0"/>
          <w:numId w:val="46"/>
        </w:numPr>
        <w:spacing w:after="22"/>
        <w:ind w:left="284" w:firstLine="0"/>
      </w:pPr>
      <w:r>
        <w:t>National Arboretum Canberra and Stromlo Forrest Park</w:t>
      </w:r>
    </w:p>
    <w:p w14:paraId="5534A38D" w14:textId="6908BDC5" w:rsidR="00426198" w:rsidRDefault="00426198" w:rsidP="00426198">
      <w:pPr>
        <w:pStyle w:val="Default"/>
        <w:numPr>
          <w:ilvl w:val="0"/>
          <w:numId w:val="46"/>
        </w:numPr>
        <w:spacing w:after="22"/>
        <w:ind w:left="284" w:firstLine="0"/>
      </w:pPr>
      <w:r>
        <w:t>Finance and Business Services</w:t>
      </w:r>
    </w:p>
    <w:p w14:paraId="1F6582EC" w14:textId="68FE8EC7" w:rsidR="00426198" w:rsidRPr="006051DA" w:rsidRDefault="00426198" w:rsidP="00426198">
      <w:pPr>
        <w:pStyle w:val="Default"/>
        <w:numPr>
          <w:ilvl w:val="0"/>
          <w:numId w:val="46"/>
        </w:numPr>
        <w:spacing w:after="22"/>
        <w:ind w:left="284" w:firstLine="0"/>
      </w:pPr>
      <w:r>
        <w:lastRenderedPageBreak/>
        <w:t>Minister and Executive Coordination Team</w:t>
      </w:r>
    </w:p>
    <w:p w14:paraId="21E32A77" w14:textId="77777777" w:rsidR="004A3069" w:rsidRDefault="004A3069" w:rsidP="004A3069">
      <w:pPr>
        <w:spacing w:before="240" w:after="120"/>
      </w:pPr>
      <w:r w:rsidRPr="006051DA">
        <w:t>Economic Development Division also has responsibility for coordinating and delivering a range of key strategic initiatives and major projects.</w:t>
      </w:r>
    </w:p>
    <w:p w14:paraId="656FD6DA" w14:textId="77777777" w:rsidR="004A3069" w:rsidRDefault="004A3069" w:rsidP="00175F0F">
      <w:pPr>
        <w:pStyle w:val="Heading1"/>
        <w:pBdr>
          <w:bottom w:val="single" w:sz="12" w:space="1" w:color="auto"/>
        </w:pBdr>
        <w:rPr>
          <w:rFonts w:asciiTheme="minorHAnsi" w:hAnsiTheme="minorHAnsi"/>
          <w:sz w:val="32"/>
        </w:rPr>
      </w:pPr>
    </w:p>
    <w:p w14:paraId="59F51C3D" w14:textId="1150D7B4" w:rsidR="00175F0F" w:rsidRPr="00423241" w:rsidRDefault="00175F0F" w:rsidP="00175F0F">
      <w:pPr>
        <w:pStyle w:val="Heading1"/>
        <w:pBdr>
          <w:bottom w:val="single" w:sz="12" w:space="1" w:color="auto"/>
        </w:pBdr>
        <w:rPr>
          <w:rFonts w:asciiTheme="minorHAnsi" w:hAnsiTheme="minorHAnsi"/>
          <w:sz w:val="32"/>
        </w:rPr>
      </w:pPr>
      <w:r>
        <w:rPr>
          <w:rFonts w:asciiTheme="minorHAnsi" w:hAnsiTheme="minorHAnsi"/>
          <w:sz w:val="32"/>
        </w:rPr>
        <w:t>BUSINESS UNIT</w:t>
      </w:r>
      <w:r w:rsidRPr="00423241">
        <w:rPr>
          <w:rFonts w:asciiTheme="minorHAnsi" w:hAnsiTheme="minorHAnsi"/>
          <w:sz w:val="32"/>
        </w:rPr>
        <w:t xml:space="preserve"> OVERVIEW</w:t>
      </w:r>
    </w:p>
    <w:p w14:paraId="2B4924FB" w14:textId="08B84F53" w:rsidR="00175F0F" w:rsidRPr="001504EC" w:rsidRDefault="008A5E3B" w:rsidP="00175F0F">
      <w:pPr>
        <w:rPr>
          <w:szCs w:val="24"/>
        </w:rPr>
      </w:pPr>
      <w:bookmarkStart w:id="2" w:name="_Hlk89422932"/>
      <w:r>
        <w:rPr>
          <w:color w:val="000000"/>
        </w:rPr>
        <w:t>The</w:t>
      </w:r>
      <w:r w:rsidR="00175F0F">
        <w:rPr>
          <w:color w:val="000000"/>
        </w:rPr>
        <w:t xml:space="preserve"> Minister and Executive Coordination Team (MECT) is the primary liaison point for all coordination activities across Economic Development. It is responsible for the management and coordination of information and advice for the Direct</w:t>
      </w:r>
      <w:r w:rsidR="00175F0F">
        <w:t>orate</w:t>
      </w:r>
      <w:r w:rsidR="00533AFC">
        <w:t>,</w:t>
      </w:r>
      <w:r w:rsidR="00175F0F">
        <w:t xml:space="preserve"> Executive and all Ministers served by Economic Development. </w:t>
      </w:r>
      <w:r w:rsidR="00175F0F" w:rsidRPr="004C0D41">
        <w:rPr>
          <w:szCs w:val="24"/>
        </w:rPr>
        <w:t xml:space="preserve">MECT is responsible for managing cabinet and assembly business including cabinet submissions and question time briefs across the </w:t>
      </w:r>
      <w:r w:rsidR="00533AFC">
        <w:rPr>
          <w:szCs w:val="24"/>
        </w:rPr>
        <w:t>Directorate</w:t>
      </w:r>
      <w:r w:rsidR="00175F0F" w:rsidRPr="004C0D41">
        <w:rPr>
          <w:szCs w:val="24"/>
        </w:rPr>
        <w:t>. Other key activities include divisional, directorate and whole of government reporting, budget coordination and general executive support.</w:t>
      </w:r>
    </w:p>
    <w:bookmarkEnd w:id="2"/>
    <w:p w14:paraId="301C7C57" w14:textId="3FC99EA2" w:rsidR="00175F0F" w:rsidRDefault="00175F0F" w:rsidP="00175F0F">
      <w:r w:rsidRPr="00B72FB8">
        <w:t xml:space="preserve">The ACTPS is a </w:t>
      </w:r>
      <w:r w:rsidR="007D517D" w:rsidRPr="00B72FB8">
        <w:t>values-based</w:t>
      </w:r>
      <w:r w:rsidRPr="00B72FB8">
        <w:t xml:space="preserve"> organisation where all employees are expected to embody the prescribed core values of respect, integrity, collaboration and innovation as well as the related signature behaviour</w:t>
      </w:r>
      <w:r>
        <w:t>s.</w:t>
      </w:r>
    </w:p>
    <w:p w14:paraId="2140E494" w14:textId="77777777" w:rsidR="00175F0F" w:rsidRPr="00437549" w:rsidRDefault="00175F0F" w:rsidP="00175F0F">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518DC068" w14:textId="1BEC2604" w:rsidR="00175F0F" w:rsidRPr="00F76096" w:rsidRDefault="00175F0F" w:rsidP="00175F0F">
      <w:pPr>
        <w:rPr>
          <w:szCs w:val="24"/>
        </w:rPr>
      </w:pPr>
      <w:r w:rsidRPr="00C24850">
        <w:rPr>
          <w:szCs w:val="24"/>
        </w:rPr>
        <w:t xml:space="preserve">This position </w:t>
      </w:r>
      <w:r>
        <w:rPr>
          <w:szCs w:val="24"/>
        </w:rPr>
        <w:t>is key to the provision of</w:t>
      </w:r>
      <w:r w:rsidRPr="00F76096">
        <w:rPr>
          <w:szCs w:val="24"/>
        </w:rPr>
        <w:t xml:space="preserve"> </w:t>
      </w:r>
      <w:r w:rsidR="00391E3E">
        <w:rPr>
          <w:szCs w:val="24"/>
        </w:rPr>
        <w:t xml:space="preserve">critical review and </w:t>
      </w:r>
      <w:r>
        <w:rPr>
          <w:szCs w:val="24"/>
        </w:rPr>
        <w:t>quality assurance</w:t>
      </w:r>
      <w:r w:rsidR="00391E3E">
        <w:rPr>
          <w:szCs w:val="24"/>
        </w:rPr>
        <w:t xml:space="preserve"> of all Economic Development ministerial briefings, correspondence and executive correspondence. The position will also assist the Director </w:t>
      </w:r>
      <w:r w:rsidR="00426198">
        <w:rPr>
          <w:szCs w:val="24"/>
        </w:rPr>
        <w:t xml:space="preserve">of </w:t>
      </w:r>
      <w:r w:rsidR="00391E3E">
        <w:rPr>
          <w:szCs w:val="24"/>
        </w:rPr>
        <w:t xml:space="preserve">MECT in the efficient management and </w:t>
      </w:r>
      <w:r>
        <w:rPr>
          <w:szCs w:val="24"/>
        </w:rPr>
        <w:t>co-ordination of all Government and directorate business from all the business units of Economic Development to the Deputy Director</w:t>
      </w:r>
      <w:r w:rsidR="00426198">
        <w:rPr>
          <w:szCs w:val="24"/>
        </w:rPr>
        <w:t>-</w:t>
      </w:r>
      <w:r>
        <w:rPr>
          <w:szCs w:val="24"/>
        </w:rPr>
        <w:t>General and Executive Group Manager</w:t>
      </w:r>
      <w:r w:rsidR="00126A09">
        <w:rPr>
          <w:szCs w:val="24"/>
        </w:rPr>
        <w:t>/s</w:t>
      </w:r>
      <w:r>
        <w:rPr>
          <w:szCs w:val="24"/>
        </w:rPr>
        <w:t xml:space="preserve"> and all of the Ministers served by Economic Development.</w:t>
      </w:r>
      <w:r w:rsidRPr="00C24850">
        <w:rPr>
          <w:szCs w:val="24"/>
        </w:rPr>
        <w:t xml:space="preserve"> </w:t>
      </w:r>
    </w:p>
    <w:p w14:paraId="11F0A65A" w14:textId="77777777" w:rsidR="00391E3E" w:rsidRDefault="00391E3E" w:rsidP="00391E3E">
      <w:pPr>
        <w:pStyle w:val="BodyText"/>
        <w:spacing w:after="120"/>
        <w:rPr>
          <w:rFonts w:asciiTheme="minorHAnsi" w:hAnsiTheme="minorHAnsi"/>
          <w:b/>
          <w:spacing w:val="5"/>
          <w:sz w:val="32"/>
          <w:szCs w:val="32"/>
          <w:lang w:eastAsia="ja-JP"/>
        </w:rPr>
      </w:pPr>
      <w:r w:rsidRPr="00F76096">
        <w:rPr>
          <w:rFonts w:asciiTheme="minorHAnsi" w:hAnsiTheme="minorHAnsi"/>
          <w:b/>
          <w:spacing w:val="5"/>
          <w:sz w:val="32"/>
          <w:szCs w:val="32"/>
          <w:lang w:eastAsia="ja-JP"/>
        </w:rPr>
        <w:t xml:space="preserve">WHAT YOU WILL DO </w:t>
      </w:r>
    </w:p>
    <w:p w14:paraId="2931E0FE" w14:textId="7E10F376" w:rsidR="002A03E3" w:rsidRPr="004C0D41" w:rsidRDefault="00391E3E" w:rsidP="004C0D41">
      <w:pPr>
        <w:pStyle w:val="BodyText"/>
        <w:spacing w:after="120"/>
        <w:rPr>
          <w:rFonts w:asciiTheme="minorHAnsi" w:hAnsiTheme="minorHAnsi"/>
          <w:bCs/>
          <w:spacing w:val="5"/>
          <w:sz w:val="24"/>
          <w:szCs w:val="24"/>
          <w:lang w:eastAsia="ja-JP"/>
        </w:rPr>
      </w:pPr>
      <w:r>
        <w:rPr>
          <w:rFonts w:asciiTheme="minorHAnsi" w:hAnsiTheme="minorHAnsi"/>
          <w:bCs/>
          <w:spacing w:val="5"/>
          <w:sz w:val="24"/>
          <w:szCs w:val="24"/>
          <w:lang w:eastAsia="ja-JP"/>
        </w:rPr>
        <w:t xml:space="preserve">As the Assistant Director, MECT, you will, under limited direction: </w:t>
      </w:r>
    </w:p>
    <w:p w14:paraId="6D5E7B5D" w14:textId="717C6CF1" w:rsidR="00270405" w:rsidRDefault="00D66BFF" w:rsidP="00D13E2C">
      <w:pPr>
        <w:pStyle w:val="BodyText"/>
        <w:numPr>
          <w:ilvl w:val="0"/>
          <w:numId w:val="36"/>
        </w:numPr>
        <w:suppressAutoHyphens w:val="0"/>
        <w:spacing w:after="120"/>
        <w:ind w:left="714" w:hanging="357"/>
        <w:rPr>
          <w:rFonts w:ascii="Calibri" w:hAnsi="Calibri" w:cs="Arial"/>
          <w:color w:val="000000"/>
          <w:sz w:val="24"/>
          <w:szCs w:val="24"/>
        </w:rPr>
      </w:pPr>
      <w:r>
        <w:rPr>
          <w:rFonts w:ascii="Calibri" w:hAnsi="Calibri" w:cs="Arial"/>
          <w:color w:val="000000"/>
          <w:sz w:val="24"/>
          <w:szCs w:val="24"/>
        </w:rPr>
        <w:t xml:space="preserve">Provide high level quality assurance of </w:t>
      </w:r>
      <w:r w:rsidR="00270405" w:rsidRPr="008B6E9E">
        <w:rPr>
          <w:rFonts w:ascii="Calibri" w:hAnsi="Calibri" w:cs="Arial"/>
          <w:color w:val="000000"/>
          <w:sz w:val="24"/>
          <w:szCs w:val="24"/>
        </w:rPr>
        <w:t>briefings, cabinet submissions, Q</w:t>
      </w:r>
      <w:r w:rsidR="003550A5">
        <w:rPr>
          <w:rFonts w:ascii="Calibri" w:hAnsi="Calibri" w:cs="Arial"/>
          <w:color w:val="000000"/>
          <w:sz w:val="24"/>
          <w:szCs w:val="24"/>
        </w:rPr>
        <w:t xml:space="preserve">uestion </w:t>
      </w:r>
      <w:r w:rsidR="00270405" w:rsidRPr="008B6E9E">
        <w:rPr>
          <w:rFonts w:ascii="Calibri" w:hAnsi="Calibri" w:cs="Arial"/>
          <w:color w:val="000000"/>
          <w:sz w:val="24"/>
          <w:szCs w:val="24"/>
        </w:rPr>
        <w:t>T</w:t>
      </w:r>
      <w:r w:rsidR="003550A5">
        <w:rPr>
          <w:rFonts w:ascii="Calibri" w:hAnsi="Calibri" w:cs="Arial"/>
          <w:color w:val="000000"/>
          <w:sz w:val="24"/>
          <w:szCs w:val="24"/>
        </w:rPr>
        <w:t xml:space="preserve">ime </w:t>
      </w:r>
      <w:r w:rsidR="00270405" w:rsidRPr="008B6E9E">
        <w:rPr>
          <w:rFonts w:ascii="Calibri" w:hAnsi="Calibri" w:cs="Arial"/>
          <w:color w:val="000000"/>
          <w:sz w:val="24"/>
          <w:szCs w:val="24"/>
        </w:rPr>
        <w:t>B</w:t>
      </w:r>
      <w:r w:rsidR="003550A5">
        <w:rPr>
          <w:rFonts w:ascii="Calibri" w:hAnsi="Calibri" w:cs="Arial"/>
          <w:color w:val="000000"/>
          <w:sz w:val="24"/>
          <w:szCs w:val="24"/>
        </w:rPr>
        <w:t>riefs (QTB</w:t>
      </w:r>
      <w:r w:rsidR="00270405" w:rsidRPr="008B6E9E">
        <w:rPr>
          <w:rFonts w:ascii="Calibri" w:hAnsi="Calibri" w:cs="Arial"/>
          <w:color w:val="000000"/>
          <w:sz w:val="24"/>
          <w:szCs w:val="24"/>
        </w:rPr>
        <w:t>s</w:t>
      </w:r>
      <w:r w:rsidR="003550A5">
        <w:rPr>
          <w:rFonts w:ascii="Calibri" w:hAnsi="Calibri" w:cs="Arial"/>
          <w:color w:val="000000"/>
          <w:sz w:val="24"/>
          <w:szCs w:val="24"/>
        </w:rPr>
        <w:t>)</w:t>
      </w:r>
      <w:r w:rsidR="00270405" w:rsidRPr="008B6E9E">
        <w:rPr>
          <w:rFonts w:ascii="Calibri" w:hAnsi="Calibri" w:cs="Arial"/>
          <w:color w:val="000000"/>
          <w:sz w:val="24"/>
          <w:szCs w:val="24"/>
        </w:rPr>
        <w:t xml:space="preserve">, </w:t>
      </w:r>
      <w:r w:rsidR="003550A5">
        <w:rPr>
          <w:rFonts w:ascii="Calibri" w:hAnsi="Calibri" w:cs="Arial"/>
          <w:color w:val="000000"/>
          <w:sz w:val="24"/>
          <w:szCs w:val="24"/>
        </w:rPr>
        <w:t>Questions (Taken) on Notice (</w:t>
      </w:r>
      <w:r w:rsidR="00270405" w:rsidRPr="008B6E9E">
        <w:rPr>
          <w:rFonts w:ascii="Calibri" w:hAnsi="Calibri" w:cs="Arial"/>
          <w:color w:val="000000"/>
          <w:sz w:val="24"/>
          <w:szCs w:val="24"/>
        </w:rPr>
        <w:t>QoNs</w:t>
      </w:r>
      <w:r w:rsidR="003550A5">
        <w:rPr>
          <w:rFonts w:ascii="Calibri" w:hAnsi="Calibri" w:cs="Arial"/>
          <w:color w:val="000000"/>
          <w:sz w:val="24"/>
          <w:szCs w:val="24"/>
        </w:rPr>
        <w:t>/QToNs)</w:t>
      </w:r>
      <w:r w:rsidR="00270405" w:rsidRPr="008B6E9E">
        <w:rPr>
          <w:rFonts w:ascii="Calibri" w:hAnsi="Calibri" w:cs="Arial"/>
          <w:color w:val="000000"/>
          <w:sz w:val="24"/>
          <w:szCs w:val="24"/>
        </w:rPr>
        <w:t>, speeches, correspondence and written reports as required.</w:t>
      </w:r>
    </w:p>
    <w:p w14:paraId="44DC8BF0" w14:textId="37262AEF" w:rsidR="003C40F6" w:rsidRPr="008B6E9E" w:rsidRDefault="003C40F6" w:rsidP="00D13E2C">
      <w:pPr>
        <w:pStyle w:val="BodyText"/>
        <w:numPr>
          <w:ilvl w:val="0"/>
          <w:numId w:val="36"/>
        </w:numPr>
        <w:suppressAutoHyphens w:val="0"/>
        <w:spacing w:after="120"/>
        <w:ind w:left="714" w:hanging="357"/>
        <w:rPr>
          <w:rFonts w:ascii="Calibri" w:hAnsi="Calibri" w:cs="Arial"/>
          <w:color w:val="000000"/>
          <w:sz w:val="24"/>
          <w:szCs w:val="24"/>
        </w:rPr>
      </w:pPr>
      <w:r>
        <w:rPr>
          <w:rFonts w:ascii="Calibri" w:hAnsi="Calibri" w:cs="Arial"/>
          <w:color w:val="000000"/>
          <w:sz w:val="24"/>
          <w:szCs w:val="24"/>
        </w:rPr>
        <w:t xml:space="preserve">In concert with </w:t>
      </w:r>
      <w:r w:rsidR="00817D7E">
        <w:rPr>
          <w:rFonts w:ascii="Calibri" w:hAnsi="Calibri" w:cs="Arial"/>
          <w:color w:val="000000"/>
          <w:sz w:val="24"/>
          <w:szCs w:val="24"/>
        </w:rPr>
        <w:t xml:space="preserve">the </w:t>
      </w:r>
      <w:r>
        <w:rPr>
          <w:rFonts w:ascii="Calibri" w:hAnsi="Calibri" w:cs="Arial"/>
          <w:color w:val="000000"/>
          <w:sz w:val="24"/>
          <w:szCs w:val="24"/>
        </w:rPr>
        <w:t>Director, MECT, proactively manage and respond to Cabinet and Assembly items for Economic Development and provide guidance to Economic Development staff on requirements.</w:t>
      </w:r>
    </w:p>
    <w:p w14:paraId="5CAF8283" w14:textId="2D952D8E" w:rsidR="00270405" w:rsidRDefault="003C40F6" w:rsidP="00D13E2C">
      <w:pPr>
        <w:pStyle w:val="BodyText"/>
        <w:numPr>
          <w:ilvl w:val="0"/>
          <w:numId w:val="36"/>
        </w:numPr>
        <w:suppressAutoHyphens w:val="0"/>
        <w:spacing w:after="120"/>
        <w:ind w:left="714" w:hanging="357"/>
        <w:rPr>
          <w:rFonts w:ascii="Calibri" w:hAnsi="Calibri" w:cs="Arial"/>
          <w:color w:val="000000"/>
          <w:sz w:val="24"/>
          <w:szCs w:val="24"/>
        </w:rPr>
      </w:pPr>
      <w:r>
        <w:rPr>
          <w:rFonts w:ascii="Calibri" w:hAnsi="Calibri" w:cs="Arial"/>
          <w:color w:val="000000"/>
          <w:sz w:val="24"/>
          <w:szCs w:val="24"/>
        </w:rPr>
        <w:t xml:space="preserve">Manage </w:t>
      </w:r>
      <w:r w:rsidR="00D66BFF">
        <w:rPr>
          <w:rFonts w:ascii="Calibri" w:hAnsi="Calibri" w:cs="Arial"/>
          <w:color w:val="000000"/>
          <w:sz w:val="24"/>
          <w:szCs w:val="24"/>
        </w:rPr>
        <w:t>reporting requests and provide guidance to MECT members to ensure requests are clear and responses</w:t>
      </w:r>
      <w:r w:rsidR="00126A09">
        <w:rPr>
          <w:rFonts w:ascii="Calibri" w:hAnsi="Calibri" w:cs="Arial"/>
          <w:color w:val="000000"/>
          <w:sz w:val="24"/>
          <w:szCs w:val="24"/>
        </w:rPr>
        <w:t xml:space="preserve"> </w:t>
      </w:r>
      <w:r w:rsidR="00817D7E">
        <w:rPr>
          <w:rFonts w:ascii="Calibri" w:hAnsi="Calibri" w:cs="Arial"/>
          <w:color w:val="000000"/>
          <w:sz w:val="24"/>
          <w:szCs w:val="24"/>
        </w:rPr>
        <w:t xml:space="preserve">are </w:t>
      </w:r>
      <w:r w:rsidR="00126A09">
        <w:rPr>
          <w:rFonts w:ascii="Calibri" w:hAnsi="Calibri" w:cs="Arial"/>
          <w:color w:val="000000"/>
          <w:sz w:val="24"/>
          <w:szCs w:val="24"/>
        </w:rPr>
        <w:t>appropriate, relevant and</w:t>
      </w:r>
      <w:r w:rsidR="00D66BFF">
        <w:rPr>
          <w:rFonts w:ascii="Calibri" w:hAnsi="Calibri" w:cs="Arial"/>
          <w:color w:val="000000"/>
          <w:sz w:val="24"/>
          <w:szCs w:val="24"/>
        </w:rPr>
        <w:t xml:space="preserve"> timely. </w:t>
      </w:r>
    </w:p>
    <w:p w14:paraId="2359DBF0" w14:textId="3ECE5227" w:rsidR="007C5B35" w:rsidRPr="008B6E9E" w:rsidRDefault="007C5B35" w:rsidP="00D13E2C">
      <w:pPr>
        <w:numPr>
          <w:ilvl w:val="0"/>
          <w:numId w:val="36"/>
        </w:numPr>
        <w:suppressAutoHyphens w:val="0"/>
        <w:spacing w:after="120"/>
        <w:ind w:left="714" w:hanging="357"/>
        <w:rPr>
          <w:rFonts w:cs="Arial"/>
          <w:color w:val="000000"/>
          <w:szCs w:val="24"/>
        </w:rPr>
      </w:pPr>
      <w:bookmarkStart w:id="3" w:name="_Hlk143197517"/>
      <w:r w:rsidRPr="008B6E9E">
        <w:rPr>
          <w:rFonts w:cs="Arial"/>
          <w:color w:val="000000"/>
          <w:szCs w:val="24"/>
        </w:rPr>
        <w:t xml:space="preserve">Contribute to the development and implementation of policies and management of </w:t>
      </w:r>
      <w:r w:rsidR="003C40F6">
        <w:rPr>
          <w:rFonts w:cs="Arial"/>
          <w:color w:val="000000"/>
          <w:szCs w:val="24"/>
        </w:rPr>
        <w:t>MECT processes and wider Economic Development executive support processes</w:t>
      </w:r>
      <w:r w:rsidRPr="008B6E9E">
        <w:rPr>
          <w:rFonts w:cs="Arial"/>
          <w:color w:val="000000"/>
          <w:szCs w:val="24"/>
        </w:rPr>
        <w:t>.</w:t>
      </w:r>
    </w:p>
    <w:bookmarkEnd w:id="3"/>
    <w:p w14:paraId="316D804B" w14:textId="77777777" w:rsidR="003C40F6" w:rsidRPr="004C0D41" w:rsidRDefault="003C40F6" w:rsidP="00D13E2C">
      <w:pPr>
        <w:pStyle w:val="BodyText"/>
        <w:numPr>
          <w:ilvl w:val="0"/>
          <w:numId w:val="36"/>
        </w:numPr>
        <w:suppressAutoHyphens w:val="0"/>
        <w:spacing w:after="120"/>
        <w:ind w:left="714" w:hanging="357"/>
        <w:rPr>
          <w:rFonts w:cs="Arial"/>
          <w:color w:val="000000"/>
          <w:szCs w:val="24"/>
        </w:rPr>
      </w:pPr>
      <w:r w:rsidRPr="004C0D41">
        <w:rPr>
          <w:rFonts w:ascii="Calibri" w:hAnsi="Calibri" w:cs="Arial"/>
          <w:color w:val="000000"/>
          <w:sz w:val="24"/>
          <w:szCs w:val="24"/>
        </w:rPr>
        <w:t>Provide advice and support to all Executive support staff across Economic Development to follow standard practices and meet all priorities.</w:t>
      </w:r>
    </w:p>
    <w:p w14:paraId="1A31C132" w14:textId="77777777" w:rsidR="00AF42F3" w:rsidRPr="001A0D41" w:rsidRDefault="00AF42F3" w:rsidP="00AF42F3">
      <w:pPr>
        <w:pStyle w:val="SelectionCriteria"/>
        <w:numPr>
          <w:ilvl w:val="0"/>
          <w:numId w:val="36"/>
        </w:numPr>
        <w:rPr>
          <w:rFonts w:cs="Calibri"/>
        </w:rPr>
      </w:pPr>
      <w:r>
        <w:rPr>
          <w:rFonts w:asciiTheme="minorHAnsi" w:hAnsiTheme="minorHAnsi" w:cs="Arial"/>
        </w:rPr>
        <w:t xml:space="preserve">Comply with the </w:t>
      </w:r>
      <w:r w:rsidRPr="001A0D41">
        <w:rPr>
          <w:rFonts w:asciiTheme="minorHAnsi" w:hAnsiTheme="minorHAnsi" w:cs="Arial"/>
        </w:rPr>
        <w:t xml:space="preserve">ACTPS Values, Code of Conduct, </w:t>
      </w:r>
      <w:r w:rsidRPr="002B7FD0">
        <w:rPr>
          <w:rFonts w:asciiTheme="minorHAnsi" w:hAnsiTheme="minorHAnsi" w:cs="Arial"/>
        </w:rPr>
        <w:t xml:space="preserve">CMTEDDs Core Values and Signature Behavior’s, </w:t>
      </w:r>
      <w:r>
        <w:rPr>
          <w:rFonts w:asciiTheme="minorHAnsi" w:hAnsiTheme="minorHAnsi" w:cs="Arial"/>
        </w:rPr>
        <w:t xml:space="preserve">the </w:t>
      </w:r>
      <w:r w:rsidRPr="002B7FD0">
        <w:rPr>
          <w:rFonts w:asciiTheme="minorHAnsi" w:hAnsiTheme="minorHAnsi" w:cs="Arial"/>
        </w:rPr>
        <w:t>ACTPS Respect Equity and Diversity (RED) framework and the requirements of CMTEDDs Work Health and Safety Management System – PeopleSafety</w:t>
      </w:r>
      <w:r w:rsidRPr="001A0D41">
        <w:rPr>
          <w:rFonts w:asciiTheme="minorHAnsi" w:hAnsiTheme="minorHAnsi" w:cs="Arial"/>
        </w:rPr>
        <w:t>.</w:t>
      </w:r>
    </w:p>
    <w:p w14:paraId="007F7827" w14:textId="081E7422" w:rsidR="00AB4CAC" w:rsidRPr="008B6E9E" w:rsidRDefault="003C40F6" w:rsidP="00D13E2C">
      <w:pPr>
        <w:numPr>
          <w:ilvl w:val="0"/>
          <w:numId w:val="36"/>
        </w:numPr>
        <w:suppressAutoHyphens w:val="0"/>
        <w:spacing w:after="120"/>
        <w:ind w:left="714" w:hanging="357"/>
        <w:rPr>
          <w:rFonts w:cs="Arial"/>
          <w:color w:val="000000"/>
          <w:szCs w:val="24"/>
        </w:rPr>
      </w:pPr>
      <w:r w:rsidRPr="004C0D41">
        <w:rPr>
          <w:rFonts w:ascii="Verdana" w:hAnsi="Verdana" w:cs="Arial"/>
          <w:color w:val="000000"/>
          <w:sz w:val="20"/>
          <w:szCs w:val="24"/>
        </w:rPr>
        <w:lastRenderedPageBreak/>
        <w:t>This position involve</w:t>
      </w:r>
      <w:r w:rsidR="0099269C" w:rsidRPr="004C0D41">
        <w:rPr>
          <w:rFonts w:ascii="Verdana" w:hAnsi="Verdana" w:cs="Arial"/>
          <w:color w:val="000000"/>
          <w:sz w:val="20"/>
          <w:szCs w:val="24"/>
        </w:rPr>
        <w:t>s the</w:t>
      </w:r>
      <w:r w:rsidRPr="004C0D41">
        <w:rPr>
          <w:rFonts w:ascii="Verdana" w:hAnsi="Verdana" w:cs="Arial"/>
          <w:color w:val="000000"/>
          <w:sz w:val="20"/>
          <w:szCs w:val="24"/>
        </w:rPr>
        <w:t xml:space="preserve"> direct supervision of staff.</w:t>
      </w:r>
    </w:p>
    <w:p w14:paraId="775D6B32" w14:textId="738811EB" w:rsidR="003C40F6" w:rsidRPr="00F76096" w:rsidRDefault="003C40F6" w:rsidP="003C40F6">
      <w:pPr>
        <w:pStyle w:val="Heading2"/>
        <w:rPr>
          <w:rFonts w:asciiTheme="minorHAnsi" w:hAnsiTheme="minorHAnsi"/>
          <w:spacing w:val="5"/>
          <w:szCs w:val="32"/>
        </w:rPr>
      </w:pPr>
      <w:r w:rsidRPr="00F76096">
        <w:rPr>
          <w:rFonts w:asciiTheme="minorHAnsi" w:hAnsiTheme="minorHAnsi"/>
          <w:spacing w:val="5"/>
          <w:szCs w:val="32"/>
        </w:rPr>
        <w:t>WHAT YOU REQUIRE</w:t>
      </w:r>
    </w:p>
    <w:p w14:paraId="55E651D4" w14:textId="7BA0BF40" w:rsidR="003C40F6" w:rsidRDefault="003C40F6" w:rsidP="003C40F6">
      <w:pPr>
        <w:pStyle w:val="BodyText"/>
        <w:rPr>
          <w:rFonts w:ascii="Calibri" w:hAnsi="Calibri"/>
          <w:sz w:val="24"/>
        </w:rPr>
      </w:pPr>
      <w:r w:rsidRPr="00F76096">
        <w:rPr>
          <w:rFonts w:ascii="Calibri" w:hAnsi="Calibri"/>
          <w:sz w:val="24"/>
        </w:rPr>
        <w:t xml:space="preserve">The following capabilities form the criteria that are required to perform the duties and responsibilities of the position. </w:t>
      </w:r>
    </w:p>
    <w:p w14:paraId="39B85C89" w14:textId="79E5859E" w:rsidR="001A6667" w:rsidRPr="008B6E9E" w:rsidRDefault="003C40F6" w:rsidP="004C0D41">
      <w:pPr>
        <w:pStyle w:val="BodyText"/>
        <w:rPr>
          <w:rFonts w:cs="Arial"/>
          <w:color w:val="000000"/>
          <w:szCs w:val="24"/>
        </w:rPr>
      </w:pPr>
      <w:r w:rsidRPr="00F76096">
        <w:rPr>
          <w:rFonts w:asciiTheme="minorHAnsi" w:hAnsiTheme="minorHAnsi"/>
          <w:b/>
          <w:spacing w:val="5"/>
          <w:sz w:val="28"/>
          <w:szCs w:val="28"/>
          <w:lang w:eastAsia="ja-JP"/>
        </w:rPr>
        <w:t xml:space="preserve">Professional / Technical Skills and Knowledge </w:t>
      </w:r>
    </w:p>
    <w:p w14:paraId="70C2D6C9" w14:textId="754405F1" w:rsidR="007C5B35" w:rsidRPr="008B6E9E" w:rsidRDefault="007C5B35" w:rsidP="00D13E2C">
      <w:pPr>
        <w:pStyle w:val="ListParagraph"/>
        <w:numPr>
          <w:ilvl w:val="0"/>
          <w:numId w:val="33"/>
        </w:numPr>
        <w:suppressAutoHyphens w:val="0"/>
        <w:spacing w:after="120"/>
        <w:ind w:left="714" w:hanging="357"/>
        <w:contextualSpacing w:val="0"/>
        <w:rPr>
          <w:rFonts w:cs="Arial"/>
          <w:color w:val="000000"/>
          <w:szCs w:val="24"/>
        </w:rPr>
      </w:pPr>
      <w:r w:rsidRPr="008B6E9E">
        <w:rPr>
          <w:rFonts w:cs="Arial"/>
          <w:color w:val="000000"/>
          <w:szCs w:val="24"/>
        </w:rPr>
        <w:t xml:space="preserve">Demonstrated experience in providing high level support to </w:t>
      </w:r>
      <w:r w:rsidR="003C40F6">
        <w:rPr>
          <w:rFonts w:cs="Arial"/>
          <w:color w:val="000000"/>
          <w:szCs w:val="24"/>
        </w:rPr>
        <w:t>Executives</w:t>
      </w:r>
      <w:r w:rsidR="00270405" w:rsidRPr="008B6E9E">
        <w:rPr>
          <w:rFonts w:cs="Arial"/>
          <w:color w:val="000000"/>
          <w:szCs w:val="24"/>
        </w:rPr>
        <w:t>,</w:t>
      </w:r>
      <w:r w:rsidRPr="008B6E9E">
        <w:rPr>
          <w:rFonts w:cs="Arial"/>
          <w:color w:val="000000"/>
          <w:szCs w:val="24"/>
        </w:rPr>
        <w:t xml:space="preserve"> including the ability to prioritise, elevate issues and make balanced and informed decisions</w:t>
      </w:r>
      <w:r w:rsidR="001504EC">
        <w:rPr>
          <w:rFonts w:cs="Arial"/>
          <w:color w:val="000000"/>
          <w:szCs w:val="24"/>
        </w:rPr>
        <w:t>.</w:t>
      </w:r>
    </w:p>
    <w:p w14:paraId="7DB6CB76" w14:textId="4D7B38E6" w:rsidR="00C525F9" w:rsidRPr="008B6E9E" w:rsidRDefault="00C525F9" w:rsidP="00D13E2C">
      <w:pPr>
        <w:pStyle w:val="ListParagraph"/>
        <w:numPr>
          <w:ilvl w:val="0"/>
          <w:numId w:val="33"/>
        </w:numPr>
        <w:suppressAutoHyphens w:val="0"/>
        <w:spacing w:after="120"/>
        <w:ind w:left="714" w:hanging="357"/>
        <w:contextualSpacing w:val="0"/>
        <w:rPr>
          <w:rFonts w:cs="Arial"/>
          <w:color w:val="000000"/>
          <w:szCs w:val="24"/>
        </w:rPr>
      </w:pPr>
      <w:r w:rsidRPr="008B6E9E">
        <w:rPr>
          <w:rFonts w:cs="Arial"/>
          <w:color w:val="000000"/>
          <w:szCs w:val="24"/>
        </w:rPr>
        <w:t xml:space="preserve">Proven interpersonal and good communication skills, both in written and oral form and high-level liaison and negotiation skills. </w:t>
      </w:r>
    </w:p>
    <w:p w14:paraId="68A8642D" w14:textId="490C8F05" w:rsidR="007C5B35" w:rsidRDefault="007C5B35" w:rsidP="00D13E2C">
      <w:pPr>
        <w:numPr>
          <w:ilvl w:val="0"/>
          <w:numId w:val="33"/>
        </w:numPr>
        <w:suppressAutoHyphens w:val="0"/>
        <w:spacing w:after="120"/>
        <w:ind w:left="714" w:hanging="357"/>
        <w:rPr>
          <w:rFonts w:cs="Arial"/>
          <w:color w:val="000000"/>
          <w:szCs w:val="24"/>
        </w:rPr>
      </w:pPr>
      <w:r w:rsidRPr="008B6E9E">
        <w:rPr>
          <w:rFonts w:cs="Arial"/>
          <w:color w:val="000000"/>
          <w:szCs w:val="24"/>
        </w:rPr>
        <w:t xml:space="preserve">Demonstrated ability to manage </w:t>
      </w:r>
      <w:r w:rsidR="00AC7687">
        <w:rPr>
          <w:rFonts w:cs="Arial"/>
          <w:color w:val="000000"/>
          <w:szCs w:val="24"/>
        </w:rPr>
        <w:t>multiple requests and effectively plan for regular government reporting, cabinet and assembly events.</w:t>
      </w:r>
    </w:p>
    <w:p w14:paraId="39DE38E2" w14:textId="77777777" w:rsidR="00AC7687" w:rsidRPr="004C0D41" w:rsidRDefault="00AC7687" w:rsidP="004C0D41">
      <w:pPr>
        <w:pStyle w:val="BodyText"/>
      </w:pPr>
    </w:p>
    <w:p w14:paraId="791E38C3" w14:textId="77777777" w:rsidR="00AC7687" w:rsidRPr="00F76096" w:rsidRDefault="00AC7687" w:rsidP="00AC7687">
      <w:pPr>
        <w:pStyle w:val="BodyText"/>
        <w:rPr>
          <w:rFonts w:asciiTheme="minorHAnsi" w:hAnsiTheme="minorHAnsi"/>
          <w:b/>
          <w:spacing w:val="5"/>
          <w:sz w:val="28"/>
          <w:szCs w:val="28"/>
          <w:lang w:eastAsia="ja-JP"/>
        </w:rPr>
      </w:pPr>
      <w:r w:rsidRPr="00F76096">
        <w:rPr>
          <w:rFonts w:asciiTheme="minorHAnsi" w:hAnsiTheme="minorHAnsi"/>
          <w:b/>
          <w:spacing w:val="5"/>
          <w:sz w:val="28"/>
          <w:szCs w:val="28"/>
          <w:lang w:eastAsia="ja-JP"/>
        </w:rPr>
        <w:t xml:space="preserve">Behavioural Capabilities </w:t>
      </w:r>
    </w:p>
    <w:p w14:paraId="177494CB" w14:textId="050BB267" w:rsidR="00AC7687" w:rsidRPr="004C0D41" w:rsidRDefault="00AC7687" w:rsidP="00D13E2C">
      <w:pPr>
        <w:pStyle w:val="BodyText"/>
        <w:numPr>
          <w:ilvl w:val="0"/>
          <w:numId w:val="33"/>
        </w:numPr>
        <w:suppressAutoHyphens w:val="0"/>
        <w:spacing w:after="120"/>
        <w:rPr>
          <w:rFonts w:cs="Arial"/>
          <w:color w:val="000000"/>
          <w:szCs w:val="24"/>
        </w:rPr>
      </w:pPr>
      <w:r w:rsidRPr="004C0D41">
        <w:rPr>
          <w:rFonts w:ascii="Calibri" w:hAnsi="Calibri" w:cs="Arial"/>
          <w:color w:val="000000"/>
          <w:sz w:val="24"/>
          <w:szCs w:val="24"/>
        </w:rPr>
        <w:t>A strong customer service focus and history of developing productive working relationships with internal and external stakeholders to achieve results, including a demonstrated ability to manage sensitive and confidential issues with integrity.</w:t>
      </w:r>
    </w:p>
    <w:p w14:paraId="6E7CDE46" w14:textId="01D7823F" w:rsidR="00AC7687" w:rsidRPr="004C0D41" w:rsidRDefault="00AC7687" w:rsidP="00D13E2C">
      <w:pPr>
        <w:pStyle w:val="BodyText"/>
        <w:numPr>
          <w:ilvl w:val="0"/>
          <w:numId w:val="33"/>
        </w:numPr>
        <w:suppressAutoHyphens w:val="0"/>
        <w:spacing w:after="120"/>
        <w:rPr>
          <w:rFonts w:cs="Arial"/>
          <w:color w:val="000000"/>
          <w:szCs w:val="24"/>
        </w:rPr>
      </w:pPr>
      <w:r w:rsidRPr="004C0D41">
        <w:rPr>
          <w:rFonts w:ascii="Calibri" w:hAnsi="Calibri" w:cs="Arial"/>
          <w:color w:val="000000"/>
          <w:sz w:val="24"/>
          <w:szCs w:val="24"/>
        </w:rPr>
        <w:t>Understanding of leadership and commitment to the implementation of the ACTPS Values, Code of Conduct, Respect Equity and Diversity (RED), participative work practices and Work Health and Safety (WHS).</w:t>
      </w:r>
    </w:p>
    <w:p w14:paraId="21EC163F" w14:textId="7596295E" w:rsidR="00AC7687" w:rsidRDefault="00AC7687" w:rsidP="004C0D41">
      <w:pPr>
        <w:pStyle w:val="BodyText"/>
      </w:pPr>
    </w:p>
    <w:p w14:paraId="5F7F1E78" w14:textId="77777777" w:rsidR="00817D7E" w:rsidRDefault="00817D7E" w:rsidP="00817D7E">
      <w:pPr>
        <w:pStyle w:val="BodyText"/>
        <w:rPr>
          <w:b/>
          <w:sz w:val="28"/>
          <w:szCs w:val="28"/>
        </w:rPr>
      </w:pPr>
      <w:r w:rsidRPr="00717B1B">
        <w:rPr>
          <w:b/>
          <w:sz w:val="28"/>
          <w:szCs w:val="28"/>
        </w:rPr>
        <w:t>C</w:t>
      </w:r>
      <w:r>
        <w:rPr>
          <w:b/>
          <w:sz w:val="28"/>
          <w:szCs w:val="28"/>
        </w:rPr>
        <w:t xml:space="preserve">ompliance Requirements </w:t>
      </w:r>
      <w:r w:rsidRPr="00717B1B">
        <w:rPr>
          <w:b/>
          <w:sz w:val="28"/>
          <w:szCs w:val="28"/>
        </w:rPr>
        <w:t>/ Q</w:t>
      </w:r>
      <w:r>
        <w:rPr>
          <w:b/>
          <w:sz w:val="28"/>
          <w:szCs w:val="28"/>
        </w:rPr>
        <w:t>ualifications</w:t>
      </w:r>
    </w:p>
    <w:p w14:paraId="0508006B" w14:textId="2DBFA65B" w:rsidR="002A43D2" w:rsidRDefault="00AF42F3" w:rsidP="002A43D2">
      <w:pPr>
        <w:spacing w:line="276" w:lineRule="auto"/>
        <w:rPr>
          <w:b/>
          <w:sz w:val="28"/>
        </w:rPr>
      </w:pPr>
      <w:r>
        <w:rPr>
          <w:lang w:val="en-US"/>
        </w:rPr>
        <w:t>K</w:t>
      </w:r>
      <w:r w:rsidRPr="00CB18C7">
        <w:rPr>
          <w:lang w:val="en-US"/>
        </w:rPr>
        <w:t xml:space="preserve">nowledge of </w:t>
      </w:r>
      <w:r>
        <w:rPr>
          <w:lang w:val="en-US"/>
        </w:rPr>
        <w:t>HPE Content Manager (</w:t>
      </w:r>
      <w:r w:rsidRPr="00CB18C7">
        <w:rPr>
          <w:lang w:val="en-US"/>
        </w:rPr>
        <w:t>TRIM</w:t>
      </w:r>
      <w:r>
        <w:rPr>
          <w:lang w:val="en-US"/>
        </w:rPr>
        <w:t>)</w:t>
      </w:r>
      <w:r w:rsidRPr="00CB18C7">
        <w:rPr>
          <w:lang w:val="en-US"/>
        </w:rPr>
        <w:t xml:space="preserve"> is desirable.</w:t>
      </w:r>
      <w:r w:rsidR="002A43D2">
        <w:rPr>
          <w:b/>
          <w:sz w:val="28"/>
        </w:rPr>
        <w:br w:type="page"/>
      </w:r>
    </w:p>
    <w:p w14:paraId="1F04A964" w14:textId="77777777" w:rsidR="002A43D2" w:rsidRPr="002A43D2" w:rsidRDefault="002A43D2" w:rsidP="002A43D2">
      <w:pPr>
        <w:pStyle w:val="Heading1"/>
        <w:pBdr>
          <w:bottom w:val="single" w:sz="12" w:space="1" w:color="auto"/>
        </w:pBdr>
        <w:rPr>
          <w:sz w:val="28"/>
        </w:rPr>
      </w:pPr>
      <w:r w:rsidRPr="002A43D2">
        <w:rPr>
          <w:sz w:val="28"/>
        </w:rPr>
        <w:lastRenderedPageBreak/>
        <w:t xml:space="preserve">WORK ENVIRONMENT DESCRIPTION </w:t>
      </w:r>
    </w:p>
    <w:p w14:paraId="10E334BA" w14:textId="18922610" w:rsidR="004A7311" w:rsidRPr="00426198" w:rsidRDefault="002A43D2" w:rsidP="00426198">
      <w:pPr>
        <w:spacing w:before="240"/>
        <w:rPr>
          <w:b/>
          <w:szCs w:val="24"/>
        </w:rPr>
      </w:pPr>
      <w:r w:rsidRPr="00426198">
        <w:rPr>
          <w:rFonts w:asciiTheme="minorHAnsi" w:hAnsiTheme="minorHAnsi"/>
          <w:szCs w:val="24"/>
        </w:rPr>
        <w:t xml:space="preserve">The following work environment description outlines the inherent requirements of the role of </w:t>
      </w:r>
      <w:r w:rsidR="00817D7E" w:rsidRPr="0093071A">
        <w:rPr>
          <w:szCs w:val="24"/>
        </w:rPr>
        <w:t xml:space="preserve">Assistant Director, Minister and Executive Coordination Team </w:t>
      </w:r>
      <w:r w:rsidRPr="00426198">
        <w:rPr>
          <w:rFonts w:asciiTheme="minorHAnsi" w:hAnsiTheme="minorHAnsi"/>
          <w:szCs w:val="24"/>
        </w:rPr>
        <w:t xml:space="preserve">(position number </w:t>
      </w:r>
      <w:r w:rsidR="00426198" w:rsidRPr="008B6E9E">
        <w:rPr>
          <w:rFonts w:asciiTheme="minorHAnsi" w:hAnsiTheme="minorHAnsi"/>
          <w:bCs/>
          <w:szCs w:val="22"/>
        </w:rPr>
        <w:t>P</w:t>
      </w:r>
      <w:r w:rsidR="00426198">
        <w:rPr>
          <w:rFonts w:asciiTheme="minorHAnsi" w:hAnsiTheme="minorHAnsi"/>
          <w:bCs/>
          <w:szCs w:val="22"/>
        </w:rPr>
        <w:t>68553</w:t>
      </w:r>
      <w:r w:rsidRPr="00426198">
        <w:rPr>
          <w:rFonts w:asciiTheme="minorHAnsi" w:hAnsiTheme="minorHAnsi"/>
          <w:szCs w:val="24"/>
        </w:rPr>
        <w:t>) and indicates how frequently each of these requirements would be performed.</w:t>
      </w:r>
      <w:r w:rsidR="00347432" w:rsidRPr="00426198">
        <w:rPr>
          <w:rFonts w:asciiTheme="minorHAnsi" w:hAnsiTheme="minorHAnsi"/>
          <w:szCs w:val="24"/>
        </w:rPr>
        <w:t xml:space="preserve"> Please note that CMTEDD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852F7" w14:paraId="5DA50A13" w14:textId="77777777" w:rsidTr="00493773">
        <w:trPr>
          <w:trHeight w:val="454"/>
        </w:trPr>
        <w:tc>
          <w:tcPr>
            <w:tcW w:w="6912" w:type="dxa"/>
            <w:shd w:val="clear" w:color="auto" w:fill="DEEAF6"/>
            <w:vAlign w:val="center"/>
          </w:tcPr>
          <w:p w14:paraId="776A7D69" w14:textId="77777777" w:rsidR="005B38C8" w:rsidRPr="00E852F7" w:rsidRDefault="005B38C8" w:rsidP="009B56B6">
            <w:pPr>
              <w:pStyle w:val="Tableheading"/>
              <w:rPr>
                <w:rFonts w:asciiTheme="minorHAnsi" w:hAnsiTheme="minorHAnsi"/>
                <w:sz w:val="22"/>
              </w:rPr>
            </w:pPr>
            <w:r w:rsidRPr="00E852F7">
              <w:rPr>
                <w:rFonts w:asciiTheme="minorHAnsi" w:hAnsiTheme="minorHAnsi"/>
                <w:sz w:val="22"/>
              </w:rPr>
              <w:t>ADMINISTRATIVE</w:t>
            </w:r>
          </w:p>
        </w:tc>
        <w:tc>
          <w:tcPr>
            <w:tcW w:w="2694" w:type="dxa"/>
            <w:shd w:val="clear" w:color="auto" w:fill="DEEAF6"/>
            <w:vAlign w:val="center"/>
          </w:tcPr>
          <w:p w14:paraId="4B5A2E0A" w14:textId="77777777" w:rsidR="005B38C8" w:rsidRPr="00E852F7" w:rsidRDefault="00801DAF" w:rsidP="009B56B6">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1DC1825E" w14:textId="77777777" w:rsidTr="005B38C8">
        <w:trPr>
          <w:trHeight w:val="283"/>
        </w:trPr>
        <w:tc>
          <w:tcPr>
            <w:tcW w:w="6912" w:type="dxa"/>
            <w:vAlign w:val="center"/>
          </w:tcPr>
          <w:p w14:paraId="1F806FF1"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Telephone use</w:t>
            </w:r>
          </w:p>
        </w:tc>
        <w:tc>
          <w:tcPr>
            <w:tcW w:w="2694" w:type="dxa"/>
            <w:vAlign w:val="center"/>
          </w:tcPr>
          <w:p w14:paraId="1D533FC1"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5B38C8" w:rsidRPr="00E852F7" w14:paraId="458ACFF1" w14:textId="77777777" w:rsidTr="005B38C8">
        <w:trPr>
          <w:trHeight w:val="283"/>
        </w:trPr>
        <w:tc>
          <w:tcPr>
            <w:tcW w:w="6912" w:type="dxa"/>
            <w:vAlign w:val="center"/>
          </w:tcPr>
          <w:p w14:paraId="23B30CEB"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General computer use</w:t>
            </w:r>
          </w:p>
        </w:tc>
        <w:tc>
          <w:tcPr>
            <w:tcW w:w="2694" w:type="dxa"/>
            <w:vAlign w:val="center"/>
          </w:tcPr>
          <w:p w14:paraId="270352C3"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5B38C8" w:rsidRPr="00E852F7" w14:paraId="0908389B" w14:textId="77777777" w:rsidTr="005B38C8">
        <w:trPr>
          <w:trHeight w:val="283"/>
        </w:trPr>
        <w:tc>
          <w:tcPr>
            <w:tcW w:w="6912" w:type="dxa"/>
            <w:vAlign w:val="center"/>
          </w:tcPr>
          <w:p w14:paraId="795826DD"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Extensive keying/data entry</w:t>
            </w:r>
          </w:p>
        </w:tc>
        <w:tc>
          <w:tcPr>
            <w:tcW w:w="2694" w:type="dxa"/>
            <w:vAlign w:val="center"/>
          </w:tcPr>
          <w:p w14:paraId="45D7F614"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5F9AAB2E" w14:textId="77777777" w:rsidTr="005B38C8">
        <w:trPr>
          <w:trHeight w:val="283"/>
        </w:trPr>
        <w:tc>
          <w:tcPr>
            <w:tcW w:w="6912" w:type="dxa"/>
            <w:vAlign w:val="center"/>
          </w:tcPr>
          <w:p w14:paraId="1B7055E5"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Graphical/analytical based</w:t>
            </w:r>
          </w:p>
        </w:tc>
        <w:tc>
          <w:tcPr>
            <w:tcW w:w="2694" w:type="dxa"/>
            <w:vAlign w:val="center"/>
          </w:tcPr>
          <w:p w14:paraId="3F9C05E3"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7D0C5CF8" w14:textId="77777777" w:rsidTr="005B38C8">
        <w:trPr>
          <w:trHeight w:val="283"/>
        </w:trPr>
        <w:tc>
          <w:tcPr>
            <w:tcW w:w="6912" w:type="dxa"/>
            <w:vAlign w:val="center"/>
          </w:tcPr>
          <w:p w14:paraId="4BA5FC1F"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Sitting at a desk</w:t>
            </w:r>
          </w:p>
        </w:tc>
        <w:tc>
          <w:tcPr>
            <w:tcW w:w="2694" w:type="dxa"/>
            <w:vAlign w:val="center"/>
          </w:tcPr>
          <w:p w14:paraId="39C60721"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5B38C8" w:rsidRPr="00E852F7" w14:paraId="7A6E3E5D" w14:textId="77777777" w:rsidTr="005B38C8">
        <w:trPr>
          <w:trHeight w:val="283"/>
        </w:trPr>
        <w:tc>
          <w:tcPr>
            <w:tcW w:w="6912" w:type="dxa"/>
            <w:vAlign w:val="center"/>
          </w:tcPr>
          <w:p w14:paraId="5E578A15"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Standing for long periods </w:t>
            </w:r>
          </w:p>
        </w:tc>
        <w:tc>
          <w:tcPr>
            <w:tcW w:w="2694" w:type="dxa"/>
            <w:vAlign w:val="center"/>
          </w:tcPr>
          <w:p w14:paraId="5F59285C" w14:textId="62FC9777"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r w:rsidR="005B38C8" w:rsidRPr="00E852F7" w14:paraId="61602F8F" w14:textId="77777777" w:rsidTr="005B38C8">
        <w:trPr>
          <w:trHeight w:val="283"/>
        </w:trPr>
        <w:tc>
          <w:tcPr>
            <w:tcW w:w="6912" w:type="dxa"/>
            <w:vAlign w:val="center"/>
          </w:tcPr>
          <w:p w14:paraId="725B7A08"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Designated workstation </w:t>
            </w:r>
          </w:p>
        </w:tc>
        <w:tc>
          <w:tcPr>
            <w:tcW w:w="2694" w:type="dxa"/>
            <w:vAlign w:val="center"/>
          </w:tcPr>
          <w:p w14:paraId="3A6575AD" w14:textId="373B1099" w:rsidR="005B38C8" w:rsidRPr="00E852F7" w:rsidRDefault="00817D7E" w:rsidP="00493773">
            <w:pPr>
              <w:pStyle w:val="Tabletext"/>
              <w:spacing w:before="0" w:after="0"/>
              <w:jc w:val="center"/>
              <w:rPr>
                <w:rFonts w:asciiTheme="minorHAnsi" w:hAnsiTheme="minorHAnsi"/>
                <w:sz w:val="22"/>
              </w:rPr>
            </w:pPr>
            <w:r>
              <w:rPr>
                <w:rFonts w:asciiTheme="minorHAnsi" w:hAnsiTheme="minorHAnsi"/>
                <w:sz w:val="22"/>
              </w:rPr>
              <w:t>Never</w:t>
            </w:r>
          </w:p>
        </w:tc>
      </w:tr>
    </w:tbl>
    <w:p w14:paraId="420D6641"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5477C091" w14:textId="77777777" w:rsidTr="00493773">
        <w:trPr>
          <w:trHeight w:val="454"/>
        </w:trPr>
        <w:tc>
          <w:tcPr>
            <w:tcW w:w="6912" w:type="dxa"/>
            <w:shd w:val="clear" w:color="auto" w:fill="DEEAF6"/>
            <w:vAlign w:val="center"/>
          </w:tcPr>
          <w:p w14:paraId="17189545" w14:textId="77777777" w:rsidR="005B38C8" w:rsidRPr="00E852F7" w:rsidRDefault="005B38C8" w:rsidP="005A0982">
            <w:pPr>
              <w:pStyle w:val="Tableheading"/>
              <w:rPr>
                <w:rFonts w:asciiTheme="minorHAnsi" w:hAnsiTheme="minorHAnsi"/>
                <w:sz w:val="22"/>
              </w:rPr>
            </w:pPr>
            <w:r w:rsidRPr="00E852F7">
              <w:rPr>
                <w:rFonts w:asciiTheme="minorHAnsi" w:hAnsiTheme="minorHAnsi"/>
                <w:sz w:val="22"/>
              </w:rPr>
              <w:t>STANDARD HOURS</w:t>
            </w:r>
          </w:p>
        </w:tc>
        <w:tc>
          <w:tcPr>
            <w:tcW w:w="2694" w:type="dxa"/>
            <w:shd w:val="clear" w:color="auto" w:fill="DEEAF6"/>
            <w:vAlign w:val="center"/>
          </w:tcPr>
          <w:p w14:paraId="252340C0" w14:textId="77777777" w:rsidR="005B38C8" w:rsidRPr="00E852F7" w:rsidRDefault="00801DAF" w:rsidP="00801DAF">
            <w:pPr>
              <w:pStyle w:val="Tableheading"/>
              <w:jc w:val="center"/>
              <w:rPr>
                <w:rFonts w:asciiTheme="minorHAnsi" w:hAnsiTheme="minorHAnsi"/>
                <w:sz w:val="22"/>
              </w:rPr>
            </w:pPr>
            <w:r w:rsidRPr="00E852F7">
              <w:rPr>
                <w:rFonts w:asciiTheme="minorHAnsi" w:hAnsiTheme="minorHAnsi"/>
                <w:sz w:val="22"/>
              </w:rPr>
              <w:t>FREQUENCY</w:t>
            </w:r>
          </w:p>
        </w:tc>
      </w:tr>
      <w:tr w:rsidR="00D25B82" w:rsidRPr="00E852F7" w14:paraId="2B3DDD9B" w14:textId="77777777" w:rsidTr="005B38C8">
        <w:trPr>
          <w:trHeight w:val="283"/>
        </w:trPr>
        <w:tc>
          <w:tcPr>
            <w:tcW w:w="6912" w:type="dxa"/>
            <w:vAlign w:val="center"/>
          </w:tcPr>
          <w:p w14:paraId="11236B12" w14:textId="77777777" w:rsidR="00D25B82" w:rsidRPr="00E852F7" w:rsidRDefault="00D25B82" w:rsidP="001A6667">
            <w:pPr>
              <w:pStyle w:val="Tabletext"/>
              <w:spacing w:before="0" w:after="0"/>
              <w:rPr>
                <w:rFonts w:asciiTheme="minorHAnsi" w:hAnsiTheme="minorHAnsi"/>
                <w:sz w:val="22"/>
              </w:rPr>
            </w:pPr>
            <w:r w:rsidRPr="00E852F7">
              <w:rPr>
                <w:rFonts w:asciiTheme="minorHAnsi" w:hAnsiTheme="minorHAnsi"/>
                <w:sz w:val="22"/>
              </w:rPr>
              <w:t xml:space="preserve">Flexible working hours (access to flex time) </w:t>
            </w:r>
          </w:p>
        </w:tc>
        <w:tc>
          <w:tcPr>
            <w:tcW w:w="2694" w:type="dxa"/>
            <w:vAlign w:val="center"/>
          </w:tcPr>
          <w:p w14:paraId="16CF56B3" w14:textId="0F4B91F1" w:rsidR="00D25B82" w:rsidRPr="00E852F7" w:rsidRDefault="0093071A" w:rsidP="00AA5EBD">
            <w:pPr>
              <w:pStyle w:val="Tabletext"/>
              <w:spacing w:before="0" w:after="0"/>
              <w:jc w:val="center"/>
              <w:rPr>
                <w:rFonts w:asciiTheme="minorHAnsi" w:hAnsiTheme="minorHAnsi"/>
                <w:sz w:val="22"/>
              </w:rPr>
            </w:pPr>
            <w:r>
              <w:rPr>
                <w:rFonts w:asciiTheme="minorHAnsi" w:hAnsiTheme="minorHAnsi"/>
                <w:sz w:val="22"/>
              </w:rPr>
              <w:t>Frequently</w:t>
            </w:r>
          </w:p>
        </w:tc>
      </w:tr>
      <w:tr w:rsidR="00D25B82" w:rsidRPr="00E852F7" w14:paraId="4316CE0C" w14:textId="77777777" w:rsidTr="005B38C8">
        <w:trPr>
          <w:trHeight w:val="283"/>
        </w:trPr>
        <w:tc>
          <w:tcPr>
            <w:tcW w:w="6912" w:type="dxa"/>
            <w:vAlign w:val="center"/>
          </w:tcPr>
          <w:p w14:paraId="7F6B4F35" w14:textId="77777777" w:rsidR="00D25B82" w:rsidRPr="00E852F7" w:rsidRDefault="00D25B82" w:rsidP="001A6667">
            <w:pPr>
              <w:pStyle w:val="Tabletext"/>
              <w:spacing w:before="0" w:after="0"/>
              <w:rPr>
                <w:rFonts w:asciiTheme="minorHAnsi" w:hAnsiTheme="minorHAnsi"/>
                <w:sz w:val="22"/>
              </w:rPr>
            </w:pPr>
            <w:r w:rsidRPr="00E852F7">
              <w:rPr>
                <w:rFonts w:asciiTheme="minorHAnsi" w:hAnsiTheme="minorHAnsi"/>
                <w:sz w:val="22"/>
              </w:rPr>
              <w:t xml:space="preserve">Fixed or specified start/finish times </w:t>
            </w:r>
          </w:p>
        </w:tc>
        <w:tc>
          <w:tcPr>
            <w:tcW w:w="2694" w:type="dxa"/>
            <w:vAlign w:val="center"/>
          </w:tcPr>
          <w:p w14:paraId="52CAA488" w14:textId="612A78A1" w:rsidR="00D25B82" w:rsidRPr="00E852F7" w:rsidRDefault="0093071A" w:rsidP="00AA5EBD">
            <w:pPr>
              <w:pStyle w:val="Tabletext"/>
              <w:spacing w:before="0" w:after="0"/>
              <w:jc w:val="center"/>
              <w:rPr>
                <w:rFonts w:asciiTheme="minorHAnsi" w:hAnsiTheme="minorHAnsi"/>
                <w:sz w:val="22"/>
              </w:rPr>
            </w:pPr>
            <w:r>
              <w:rPr>
                <w:rFonts w:asciiTheme="minorHAnsi" w:hAnsiTheme="minorHAnsi"/>
                <w:sz w:val="22"/>
              </w:rPr>
              <w:t>Occasionally</w:t>
            </w:r>
          </w:p>
        </w:tc>
      </w:tr>
      <w:tr w:rsidR="00D25B82" w:rsidRPr="00E852F7" w14:paraId="07B07C97" w14:textId="77777777" w:rsidTr="005B38C8">
        <w:trPr>
          <w:trHeight w:val="283"/>
        </w:trPr>
        <w:tc>
          <w:tcPr>
            <w:tcW w:w="6912" w:type="dxa"/>
            <w:vAlign w:val="center"/>
          </w:tcPr>
          <w:p w14:paraId="5CEB77A0" w14:textId="77777777" w:rsidR="00D25B82" w:rsidRPr="00E852F7" w:rsidRDefault="00D25B82" w:rsidP="001A6667">
            <w:pPr>
              <w:pStyle w:val="Tabletext"/>
              <w:spacing w:before="0" w:after="0"/>
              <w:rPr>
                <w:rFonts w:asciiTheme="minorHAnsi" w:hAnsiTheme="minorHAnsi"/>
                <w:sz w:val="22"/>
              </w:rPr>
            </w:pPr>
            <w:r w:rsidRPr="00E852F7">
              <w:rPr>
                <w:rFonts w:asciiTheme="minorHAnsi" w:hAnsiTheme="minorHAnsi"/>
                <w:sz w:val="22"/>
              </w:rPr>
              <w:t xml:space="preserve">Expected to work extensive hours over a significant period due to the nature of the duties </w:t>
            </w:r>
          </w:p>
        </w:tc>
        <w:tc>
          <w:tcPr>
            <w:tcW w:w="2694" w:type="dxa"/>
            <w:vAlign w:val="center"/>
          </w:tcPr>
          <w:p w14:paraId="50592A16" w14:textId="3562AD87" w:rsidR="00D25B82" w:rsidRPr="00E852F7" w:rsidRDefault="0093071A" w:rsidP="00AA5EBD">
            <w:pPr>
              <w:pStyle w:val="Tabletext"/>
              <w:spacing w:before="0" w:after="0"/>
              <w:jc w:val="center"/>
              <w:rPr>
                <w:rFonts w:asciiTheme="minorHAnsi" w:hAnsiTheme="minorHAnsi"/>
                <w:sz w:val="22"/>
              </w:rPr>
            </w:pPr>
            <w:r>
              <w:rPr>
                <w:rFonts w:asciiTheme="minorHAnsi" w:hAnsiTheme="minorHAnsi"/>
                <w:sz w:val="22"/>
              </w:rPr>
              <w:t>Never</w:t>
            </w:r>
          </w:p>
        </w:tc>
      </w:tr>
      <w:tr w:rsidR="00D25B82" w:rsidRPr="00E852F7" w14:paraId="6FDF72ED" w14:textId="77777777" w:rsidTr="005B38C8">
        <w:trPr>
          <w:trHeight w:val="283"/>
        </w:trPr>
        <w:tc>
          <w:tcPr>
            <w:tcW w:w="6912" w:type="dxa"/>
            <w:vAlign w:val="center"/>
          </w:tcPr>
          <w:p w14:paraId="18A8643B" w14:textId="77777777" w:rsidR="00D25B82" w:rsidRPr="00E852F7" w:rsidRDefault="00D25B82" w:rsidP="00AA5EBD">
            <w:pPr>
              <w:pStyle w:val="Tabletext"/>
              <w:spacing w:before="0" w:after="0"/>
              <w:rPr>
                <w:rFonts w:asciiTheme="minorHAnsi" w:hAnsiTheme="minorHAnsi"/>
                <w:sz w:val="22"/>
              </w:rPr>
            </w:pPr>
            <w:r w:rsidRPr="00E852F7">
              <w:rPr>
                <w:rFonts w:asciiTheme="minorHAnsi" w:hAnsiTheme="minorHAnsi"/>
                <w:sz w:val="22"/>
              </w:rPr>
              <w:t>Access to Accrued Days Off (ADO’s)</w:t>
            </w:r>
          </w:p>
        </w:tc>
        <w:tc>
          <w:tcPr>
            <w:tcW w:w="2694" w:type="dxa"/>
            <w:vAlign w:val="center"/>
          </w:tcPr>
          <w:p w14:paraId="0F19E7D4" w14:textId="25A7E33E" w:rsidR="00D25B82" w:rsidRPr="00E852F7" w:rsidRDefault="0093071A" w:rsidP="00AA5EBD">
            <w:pPr>
              <w:pStyle w:val="Tabletext"/>
              <w:spacing w:before="0" w:after="0"/>
              <w:jc w:val="center"/>
              <w:rPr>
                <w:rFonts w:asciiTheme="minorHAnsi" w:hAnsiTheme="minorHAnsi"/>
                <w:sz w:val="22"/>
              </w:rPr>
            </w:pPr>
            <w:r>
              <w:rPr>
                <w:rFonts w:asciiTheme="minorHAnsi" w:hAnsiTheme="minorHAnsi"/>
                <w:sz w:val="22"/>
              </w:rPr>
              <w:t>Never</w:t>
            </w:r>
          </w:p>
        </w:tc>
      </w:tr>
      <w:tr w:rsidR="00D25B82" w:rsidRPr="00E852F7" w14:paraId="1B8726D5" w14:textId="77777777" w:rsidTr="005B38C8">
        <w:trPr>
          <w:trHeight w:val="283"/>
        </w:trPr>
        <w:tc>
          <w:tcPr>
            <w:tcW w:w="6912" w:type="dxa"/>
            <w:vAlign w:val="center"/>
          </w:tcPr>
          <w:p w14:paraId="6A48CFCD" w14:textId="77777777" w:rsidR="00D25B82" w:rsidRPr="00E852F7" w:rsidRDefault="00D25B82" w:rsidP="00493773">
            <w:pPr>
              <w:pStyle w:val="Tabletext"/>
              <w:spacing w:before="0" w:after="0"/>
              <w:rPr>
                <w:rFonts w:asciiTheme="minorHAnsi" w:hAnsiTheme="minorHAnsi"/>
                <w:sz w:val="22"/>
              </w:rPr>
            </w:pPr>
            <w:r w:rsidRPr="00E852F7">
              <w:rPr>
                <w:rFonts w:asciiTheme="minorHAnsi" w:hAnsiTheme="minorHAnsi"/>
                <w:sz w:val="22"/>
              </w:rPr>
              <w:t xml:space="preserve">Peaks and troughs </w:t>
            </w:r>
          </w:p>
        </w:tc>
        <w:tc>
          <w:tcPr>
            <w:tcW w:w="2694" w:type="dxa"/>
            <w:vAlign w:val="center"/>
          </w:tcPr>
          <w:p w14:paraId="0658E649" w14:textId="77777777" w:rsidR="00D25B82"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D25B82" w:rsidRPr="00E852F7" w14:paraId="3CA2BF5E" w14:textId="77777777" w:rsidTr="005B38C8">
        <w:trPr>
          <w:trHeight w:val="283"/>
        </w:trPr>
        <w:tc>
          <w:tcPr>
            <w:tcW w:w="6912" w:type="dxa"/>
            <w:vAlign w:val="center"/>
          </w:tcPr>
          <w:p w14:paraId="2AE98894" w14:textId="77777777" w:rsidR="00D25B82" w:rsidRPr="00E852F7" w:rsidRDefault="00D25B82" w:rsidP="00493773">
            <w:pPr>
              <w:pStyle w:val="Tabletext"/>
              <w:spacing w:before="0" w:after="0"/>
              <w:rPr>
                <w:rFonts w:asciiTheme="minorHAnsi" w:hAnsiTheme="minorHAnsi"/>
                <w:sz w:val="22"/>
              </w:rPr>
            </w:pPr>
            <w:r w:rsidRPr="00E852F7">
              <w:rPr>
                <w:rFonts w:asciiTheme="minorHAnsi" w:hAnsiTheme="minorHAnsi"/>
                <w:sz w:val="22"/>
              </w:rPr>
              <w:t xml:space="preserve">Frequent overtime </w:t>
            </w:r>
          </w:p>
        </w:tc>
        <w:tc>
          <w:tcPr>
            <w:tcW w:w="2694" w:type="dxa"/>
            <w:vAlign w:val="center"/>
          </w:tcPr>
          <w:p w14:paraId="5C296F61" w14:textId="34C59B24" w:rsidR="00D25B82"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r w:rsidR="00D25B82" w:rsidRPr="00E852F7" w14:paraId="3F0D4322" w14:textId="77777777" w:rsidTr="005B38C8">
        <w:trPr>
          <w:trHeight w:val="283"/>
        </w:trPr>
        <w:tc>
          <w:tcPr>
            <w:tcW w:w="6912" w:type="dxa"/>
            <w:vAlign w:val="center"/>
          </w:tcPr>
          <w:p w14:paraId="4A945EE7" w14:textId="77777777" w:rsidR="00D25B82" w:rsidRPr="00E852F7" w:rsidRDefault="00D25B82" w:rsidP="00493773">
            <w:pPr>
              <w:pStyle w:val="Tabletext"/>
              <w:spacing w:before="0" w:after="0"/>
              <w:rPr>
                <w:rFonts w:asciiTheme="minorHAnsi" w:hAnsiTheme="minorHAnsi"/>
                <w:sz w:val="22"/>
              </w:rPr>
            </w:pPr>
            <w:r w:rsidRPr="00E852F7">
              <w:rPr>
                <w:rFonts w:asciiTheme="minorHAnsi" w:hAnsiTheme="minorHAnsi"/>
                <w:sz w:val="22"/>
              </w:rPr>
              <w:t xml:space="preserve">Rostered shift work </w:t>
            </w:r>
          </w:p>
        </w:tc>
        <w:tc>
          <w:tcPr>
            <w:tcW w:w="2694" w:type="dxa"/>
            <w:vAlign w:val="center"/>
          </w:tcPr>
          <w:p w14:paraId="39099105" w14:textId="77777777" w:rsidR="00D25B82"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bl>
    <w:p w14:paraId="7AD552C7"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2316CB41" w14:textId="77777777" w:rsidTr="00493773">
        <w:trPr>
          <w:trHeight w:val="454"/>
        </w:trPr>
        <w:tc>
          <w:tcPr>
            <w:tcW w:w="6912" w:type="dxa"/>
            <w:shd w:val="clear" w:color="auto" w:fill="DEEAF6"/>
            <w:vAlign w:val="center"/>
          </w:tcPr>
          <w:p w14:paraId="64D59DEB" w14:textId="77777777" w:rsidR="005B38C8" w:rsidRPr="00E852F7" w:rsidRDefault="005B38C8" w:rsidP="00801DAF">
            <w:pPr>
              <w:pStyle w:val="Tableheading"/>
              <w:rPr>
                <w:rFonts w:asciiTheme="minorHAnsi" w:hAnsiTheme="minorHAnsi"/>
                <w:sz w:val="22"/>
              </w:rPr>
            </w:pPr>
            <w:r w:rsidRPr="00E852F7">
              <w:rPr>
                <w:rFonts w:asciiTheme="minorHAnsi" w:hAnsiTheme="minorHAnsi"/>
                <w:sz w:val="22"/>
              </w:rPr>
              <w:t xml:space="preserve">SOCIAL DEMANDS </w:t>
            </w:r>
          </w:p>
        </w:tc>
        <w:tc>
          <w:tcPr>
            <w:tcW w:w="2694" w:type="dxa"/>
            <w:shd w:val="clear" w:color="auto" w:fill="DEEAF6"/>
            <w:vAlign w:val="center"/>
          </w:tcPr>
          <w:p w14:paraId="72182380" w14:textId="77777777" w:rsidR="005B38C8" w:rsidRPr="00E852F7" w:rsidRDefault="00801DAF" w:rsidP="00801DAF">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7CC29451" w14:textId="77777777" w:rsidTr="005B38C8">
        <w:trPr>
          <w:trHeight w:val="283"/>
        </w:trPr>
        <w:tc>
          <w:tcPr>
            <w:tcW w:w="6912" w:type="dxa"/>
            <w:vAlign w:val="center"/>
          </w:tcPr>
          <w:p w14:paraId="3C8049DD"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Work with others towards shared goals in a team environment</w:t>
            </w:r>
          </w:p>
        </w:tc>
        <w:tc>
          <w:tcPr>
            <w:tcW w:w="2694" w:type="dxa"/>
            <w:vAlign w:val="center"/>
          </w:tcPr>
          <w:p w14:paraId="209E878B"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Frequently</w:t>
            </w:r>
          </w:p>
        </w:tc>
      </w:tr>
      <w:tr w:rsidR="005B38C8" w:rsidRPr="00E852F7" w14:paraId="5365461D" w14:textId="77777777" w:rsidTr="005B38C8">
        <w:trPr>
          <w:trHeight w:val="283"/>
        </w:trPr>
        <w:tc>
          <w:tcPr>
            <w:tcW w:w="6912" w:type="dxa"/>
            <w:vAlign w:val="center"/>
          </w:tcPr>
          <w:p w14:paraId="4FC0E9CD"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Work in isolation from other staff (remote supervision)</w:t>
            </w:r>
          </w:p>
        </w:tc>
        <w:tc>
          <w:tcPr>
            <w:tcW w:w="2694" w:type="dxa"/>
            <w:vAlign w:val="center"/>
          </w:tcPr>
          <w:p w14:paraId="36D63969"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61103557" w14:textId="77777777" w:rsidTr="005B38C8">
        <w:trPr>
          <w:trHeight w:val="283"/>
        </w:trPr>
        <w:tc>
          <w:tcPr>
            <w:tcW w:w="6912" w:type="dxa"/>
            <w:vAlign w:val="center"/>
          </w:tcPr>
          <w:p w14:paraId="6F3F9F9F"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Working in a call centre environment</w:t>
            </w:r>
          </w:p>
        </w:tc>
        <w:tc>
          <w:tcPr>
            <w:tcW w:w="2694" w:type="dxa"/>
            <w:vAlign w:val="center"/>
          </w:tcPr>
          <w:p w14:paraId="76DB95D6"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1091BAB6" w14:textId="77777777" w:rsidTr="005B38C8">
        <w:trPr>
          <w:trHeight w:val="283"/>
        </w:trPr>
        <w:tc>
          <w:tcPr>
            <w:tcW w:w="6912" w:type="dxa"/>
            <w:vAlign w:val="center"/>
          </w:tcPr>
          <w:p w14:paraId="45DB3B86"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Working directly with the public</w:t>
            </w:r>
          </w:p>
        </w:tc>
        <w:tc>
          <w:tcPr>
            <w:tcW w:w="2694" w:type="dxa"/>
            <w:vAlign w:val="center"/>
          </w:tcPr>
          <w:p w14:paraId="06875342" w14:textId="1BDD70D9"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bl>
    <w:p w14:paraId="41B48047"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680766F3" w14:textId="77777777" w:rsidTr="00493773">
        <w:trPr>
          <w:trHeight w:val="454"/>
        </w:trPr>
        <w:tc>
          <w:tcPr>
            <w:tcW w:w="6912" w:type="dxa"/>
            <w:shd w:val="clear" w:color="auto" w:fill="DEEAF6"/>
            <w:vAlign w:val="center"/>
          </w:tcPr>
          <w:p w14:paraId="44AA0B6B" w14:textId="77777777" w:rsidR="005B38C8" w:rsidRPr="00E852F7" w:rsidRDefault="00801DAF" w:rsidP="00801DAF">
            <w:pPr>
              <w:pStyle w:val="Tableheading"/>
              <w:rPr>
                <w:rFonts w:asciiTheme="minorHAnsi" w:hAnsiTheme="minorHAnsi"/>
                <w:sz w:val="22"/>
              </w:rPr>
            </w:pPr>
            <w:r w:rsidRPr="00E852F7">
              <w:rPr>
                <w:rFonts w:asciiTheme="minorHAnsi" w:hAnsiTheme="minorHAnsi"/>
                <w:sz w:val="22"/>
              </w:rPr>
              <w:t>PHYSICAL DEMANDS</w:t>
            </w:r>
          </w:p>
        </w:tc>
        <w:tc>
          <w:tcPr>
            <w:tcW w:w="2694" w:type="dxa"/>
            <w:shd w:val="clear" w:color="auto" w:fill="DEEAF6"/>
            <w:vAlign w:val="center"/>
          </w:tcPr>
          <w:p w14:paraId="4A84E9BA" w14:textId="77777777" w:rsidR="005B38C8" w:rsidRPr="00E852F7" w:rsidRDefault="00801DAF" w:rsidP="00801DAF">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549AD2D7" w14:textId="77777777" w:rsidTr="005B38C8">
        <w:trPr>
          <w:trHeight w:val="283"/>
        </w:trPr>
        <w:tc>
          <w:tcPr>
            <w:tcW w:w="6912" w:type="dxa"/>
            <w:vAlign w:val="center"/>
          </w:tcPr>
          <w:p w14:paraId="7F056512"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Distance walking (large buildings or inter-building transit)</w:t>
            </w:r>
          </w:p>
        </w:tc>
        <w:tc>
          <w:tcPr>
            <w:tcW w:w="2694" w:type="dxa"/>
            <w:vAlign w:val="center"/>
          </w:tcPr>
          <w:p w14:paraId="0D0359DB" w14:textId="193EF439"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r w:rsidR="005B38C8" w:rsidRPr="00E852F7" w14:paraId="5C57724F" w14:textId="77777777" w:rsidTr="005B38C8">
        <w:trPr>
          <w:trHeight w:val="283"/>
        </w:trPr>
        <w:tc>
          <w:tcPr>
            <w:tcW w:w="6912" w:type="dxa"/>
            <w:vAlign w:val="center"/>
          </w:tcPr>
          <w:p w14:paraId="5297695B"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Working outdoors </w:t>
            </w:r>
          </w:p>
        </w:tc>
        <w:tc>
          <w:tcPr>
            <w:tcW w:w="2694" w:type="dxa"/>
            <w:vAlign w:val="center"/>
          </w:tcPr>
          <w:p w14:paraId="15B1AD71" w14:textId="1F2BFBD0"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bl>
    <w:p w14:paraId="21C92BA0"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638BFE86" w14:textId="77777777" w:rsidTr="00493773">
        <w:trPr>
          <w:trHeight w:val="454"/>
        </w:trPr>
        <w:tc>
          <w:tcPr>
            <w:tcW w:w="6912" w:type="dxa"/>
            <w:shd w:val="clear" w:color="auto" w:fill="DEEAF6"/>
            <w:vAlign w:val="center"/>
          </w:tcPr>
          <w:p w14:paraId="3D9B5452" w14:textId="77777777" w:rsidR="005B38C8" w:rsidRPr="00E852F7" w:rsidRDefault="00493773" w:rsidP="00801DAF">
            <w:pPr>
              <w:pStyle w:val="Tableheading"/>
              <w:rPr>
                <w:rFonts w:asciiTheme="minorHAnsi" w:hAnsiTheme="minorHAnsi"/>
                <w:sz w:val="22"/>
              </w:rPr>
            </w:pPr>
            <w:r w:rsidRPr="00E852F7">
              <w:rPr>
                <w:rFonts w:asciiTheme="minorHAnsi" w:hAnsiTheme="minorHAnsi"/>
                <w:sz w:val="22"/>
              </w:rPr>
              <w:t xml:space="preserve">MANUAL HANDLING </w:t>
            </w:r>
          </w:p>
        </w:tc>
        <w:tc>
          <w:tcPr>
            <w:tcW w:w="2694" w:type="dxa"/>
            <w:shd w:val="clear" w:color="auto" w:fill="DEEAF6"/>
            <w:vAlign w:val="center"/>
          </w:tcPr>
          <w:p w14:paraId="0AFE944D" w14:textId="77777777" w:rsidR="005B38C8" w:rsidRPr="00E852F7" w:rsidRDefault="00493773" w:rsidP="00801DAF">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3E33E2F0" w14:textId="77777777" w:rsidTr="005B38C8">
        <w:trPr>
          <w:trHeight w:val="283"/>
        </w:trPr>
        <w:tc>
          <w:tcPr>
            <w:tcW w:w="6912" w:type="dxa"/>
            <w:vAlign w:val="center"/>
          </w:tcPr>
          <w:p w14:paraId="0CB04F7F"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Lifting 0 – 5kg</w:t>
            </w:r>
          </w:p>
        </w:tc>
        <w:tc>
          <w:tcPr>
            <w:tcW w:w="2694" w:type="dxa"/>
            <w:vAlign w:val="center"/>
          </w:tcPr>
          <w:p w14:paraId="62E6756E"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4A425674" w14:textId="77777777" w:rsidTr="005B38C8">
        <w:trPr>
          <w:trHeight w:val="283"/>
        </w:trPr>
        <w:tc>
          <w:tcPr>
            <w:tcW w:w="6912" w:type="dxa"/>
            <w:vAlign w:val="center"/>
          </w:tcPr>
          <w:p w14:paraId="6795F331"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Lifting 5 – 10kg</w:t>
            </w:r>
          </w:p>
        </w:tc>
        <w:tc>
          <w:tcPr>
            <w:tcW w:w="2694" w:type="dxa"/>
            <w:vAlign w:val="center"/>
          </w:tcPr>
          <w:p w14:paraId="7E9F8F1D" w14:textId="75680A84"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r w:rsidR="005B38C8" w:rsidRPr="00E852F7" w14:paraId="1198FF39" w14:textId="77777777" w:rsidTr="005B38C8">
        <w:trPr>
          <w:trHeight w:val="283"/>
        </w:trPr>
        <w:tc>
          <w:tcPr>
            <w:tcW w:w="6912" w:type="dxa"/>
            <w:vAlign w:val="center"/>
          </w:tcPr>
          <w:p w14:paraId="6DFB70FC"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Lifting 10kg+</w:t>
            </w:r>
          </w:p>
        </w:tc>
        <w:tc>
          <w:tcPr>
            <w:tcW w:w="2694" w:type="dxa"/>
            <w:vAlign w:val="center"/>
          </w:tcPr>
          <w:p w14:paraId="622A735F" w14:textId="33684D62"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r w:rsidR="005B38C8" w:rsidRPr="00E852F7" w14:paraId="17037A03" w14:textId="77777777" w:rsidTr="005B38C8">
        <w:trPr>
          <w:trHeight w:val="283"/>
        </w:trPr>
        <w:tc>
          <w:tcPr>
            <w:tcW w:w="6912" w:type="dxa"/>
            <w:vAlign w:val="center"/>
          </w:tcPr>
          <w:p w14:paraId="3583DCEA"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Climbing</w:t>
            </w:r>
          </w:p>
        </w:tc>
        <w:tc>
          <w:tcPr>
            <w:tcW w:w="2694" w:type="dxa"/>
            <w:vAlign w:val="center"/>
          </w:tcPr>
          <w:p w14:paraId="1EBEC11F" w14:textId="77777777" w:rsidR="005B38C8" w:rsidRPr="00E852F7" w:rsidRDefault="00AB4CAC" w:rsidP="00493773">
            <w:pPr>
              <w:pStyle w:val="Tabletext"/>
              <w:spacing w:before="0" w:after="0"/>
              <w:jc w:val="center"/>
              <w:rPr>
                <w:rFonts w:asciiTheme="minorHAnsi" w:hAnsiTheme="minorHAnsi"/>
                <w:sz w:val="22"/>
              </w:rPr>
            </w:pPr>
            <w:r>
              <w:rPr>
                <w:rFonts w:asciiTheme="minorHAnsi" w:hAnsiTheme="minorHAnsi"/>
                <w:sz w:val="22"/>
              </w:rPr>
              <w:t>Never</w:t>
            </w:r>
          </w:p>
        </w:tc>
      </w:tr>
      <w:tr w:rsidR="005B38C8" w:rsidRPr="00E852F7" w14:paraId="1FFF0C00" w14:textId="77777777" w:rsidTr="005B38C8">
        <w:trPr>
          <w:trHeight w:val="283"/>
        </w:trPr>
        <w:tc>
          <w:tcPr>
            <w:tcW w:w="6912" w:type="dxa"/>
            <w:vAlign w:val="center"/>
          </w:tcPr>
          <w:p w14:paraId="7B6C7DF5"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Reaching</w:t>
            </w:r>
          </w:p>
        </w:tc>
        <w:tc>
          <w:tcPr>
            <w:tcW w:w="2694" w:type="dxa"/>
            <w:vAlign w:val="center"/>
          </w:tcPr>
          <w:p w14:paraId="0C291B0A" w14:textId="436D83F0" w:rsidR="005B38C8" w:rsidRPr="00E852F7" w:rsidRDefault="0093071A" w:rsidP="00493773">
            <w:pPr>
              <w:pStyle w:val="Tabletext"/>
              <w:spacing w:before="0" w:after="0"/>
              <w:jc w:val="center"/>
              <w:rPr>
                <w:rFonts w:asciiTheme="minorHAnsi" w:hAnsiTheme="minorHAnsi"/>
                <w:sz w:val="22"/>
              </w:rPr>
            </w:pPr>
            <w:r w:rsidRPr="00E852F7">
              <w:rPr>
                <w:rFonts w:asciiTheme="minorHAnsi" w:hAnsiTheme="minorHAnsi"/>
                <w:sz w:val="22"/>
              </w:rPr>
              <w:t xml:space="preserve"> Occasionally</w:t>
            </w:r>
          </w:p>
        </w:tc>
      </w:tr>
      <w:tr w:rsidR="005B38C8" w:rsidRPr="00E852F7" w14:paraId="703B80E9" w14:textId="77777777" w:rsidTr="005B38C8">
        <w:trPr>
          <w:trHeight w:val="283"/>
        </w:trPr>
        <w:tc>
          <w:tcPr>
            <w:tcW w:w="6912" w:type="dxa"/>
            <w:vAlign w:val="center"/>
          </w:tcPr>
          <w:p w14:paraId="167C2CC7"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Bending/squatting</w:t>
            </w:r>
          </w:p>
        </w:tc>
        <w:tc>
          <w:tcPr>
            <w:tcW w:w="2694" w:type="dxa"/>
            <w:vAlign w:val="center"/>
          </w:tcPr>
          <w:p w14:paraId="34CE7A6D" w14:textId="5B6B7822" w:rsidR="005B38C8" w:rsidRPr="00E852F7" w:rsidRDefault="0093071A"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5CB2F13D" w14:textId="77777777" w:rsidTr="005B38C8">
        <w:trPr>
          <w:trHeight w:val="283"/>
        </w:trPr>
        <w:tc>
          <w:tcPr>
            <w:tcW w:w="6912" w:type="dxa"/>
            <w:vAlign w:val="center"/>
          </w:tcPr>
          <w:p w14:paraId="35CD5844"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Push/pull</w:t>
            </w:r>
          </w:p>
        </w:tc>
        <w:tc>
          <w:tcPr>
            <w:tcW w:w="2694" w:type="dxa"/>
            <w:vAlign w:val="center"/>
          </w:tcPr>
          <w:p w14:paraId="21BFF8A7" w14:textId="44ECAA69" w:rsidR="005B38C8" w:rsidRPr="00E852F7" w:rsidRDefault="0093071A"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5B38C8" w:rsidRPr="00E852F7" w14:paraId="230D4279" w14:textId="77777777" w:rsidTr="005B38C8">
        <w:trPr>
          <w:trHeight w:val="283"/>
        </w:trPr>
        <w:tc>
          <w:tcPr>
            <w:tcW w:w="6912" w:type="dxa"/>
            <w:vAlign w:val="center"/>
          </w:tcPr>
          <w:p w14:paraId="57DD9171"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Sequential repetitive movements in a short amount of time</w:t>
            </w:r>
          </w:p>
        </w:tc>
        <w:tc>
          <w:tcPr>
            <w:tcW w:w="2694" w:type="dxa"/>
            <w:vAlign w:val="center"/>
          </w:tcPr>
          <w:p w14:paraId="6A21858C" w14:textId="465253DD"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bl>
    <w:p w14:paraId="4EBBE40A"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515E2887" w14:textId="77777777" w:rsidTr="00493773">
        <w:trPr>
          <w:trHeight w:val="454"/>
        </w:trPr>
        <w:tc>
          <w:tcPr>
            <w:tcW w:w="6912" w:type="dxa"/>
            <w:shd w:val="clear" w:color="auto" w:fill="DEEAF6"/>
            <w:vAlign w:val="center"/>
          </w:tcPr>
          <w:p w14:paraId="1928236F" w14:textId="77777777" w:rsidR="005B38C8" w:rsidRPr="00E852F7" w:rsidRDefault="00493773" w:rsidP="00801DAF">
            <w:pPr>
              <w:pStyle w:val="Tableheading"/>
              <w:rPr>
                <w:rFonts w:asciiTheme="minorHAnsi" w:hAnsiTheme="minorHAnsi"/>
                <w:sz w:val="22"/>
              </w:rPr>
            </w:pPr>
            <w:r w:rsidRPr="00E852F7">
              <w:rPr>
                <w:rFonts w:asciiTheme="minorHAnsi" w:hAnsiTheme="minorHAnsi"/>
                <w:sz w:val="22"/>
              </w:rPr>
              <w:lastRenderedPageBreak/>
              <w:t>TRAVEL</w:t>
            </w:r>
          </w:p>
        </w:tc>
        <w:tc>
          <w:tcPr>
            <w:tcW w:w="2694" w:type="dxa"/>
            <w:shd w:val="clear" w:color="auto" w:fill="DEEAF6"/>
            <w:vAlign w:val="center"/>
          </w:tcPr>
          <w:p w14:paraId="33E41DF6" w14:textId="77777777" w:rsidR="005B38C8" w:rsidRPr="00E852F7" w:rsidRDefault="00493773" w:rsidP="00801DAF">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64A9E48F" w14:textId="77777777" w:rsidTr="005B38C8">
        <w:trPr>
          <w:trHeight w:val="283"/>
        </w:trPr>
        <w:tc>
          <w:tcPr>
            <w:tcW w:w="6912" w:type="dxa"/>
            <w:vAlign w:val="center"/>
          </w:tcPr>
          <w:p w14:paraId="2445ABCB"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Frequent travel – multiple work sites</w:t>
            </w:r>
          </w:p>
        </w:tc>
        <w:tc>
          <w:tcPr>
            <w:tcW w:w="2694" w:type="dxa"/>
            <w:vAlign w:val="center"/>
          </w:tcPr>
          <w:p w14:paraId="1FDC620A" w14:textId="77777777" w:rsidR="005B38C8" w:rsidRPr="00E852F7" w:rsidRDefault="0085645E" w:rsidP="00493773">
            <w:pPr>
              <w:pStyle w:val="Tabletext"/>
              <w:spacing w:before="0" w:after="0"/>
              <w:jc w:val="center"/>
              <w:rPr>
                <w:rFonts w:asciiTheme="minorHAnsi" w:hAnsiTheme="minorHAnsi"/>
                <w:sz w:val="22"/>
              </w:rPr>
            </w:pPr>
            <w:r>
              <w:rPr>
                <w:rFonts w:asciiTheme="minorHAnsi" w:hAnsiTheme="minorHAnsi"/>
                <w:sz w:val="22"/>
              </w:rPr>
              <w:t xml:space="preserve">Never </w:t>
            </w:r>
          </w:p>
        </w:tc>
      </w:tr>
      <w:tr w:rsidR="005B38C8" w:rsidRPr="00E852F7" w14:paraId="5C1E2C9D" w14:textId="77777777" w:rsidTr="005B38C8">
        <w:trPr>
          <w:trHeight w:val="283"/>
        </w:trPr>
        <w:tc>
          <w:tcPr>
            <w:tcW w:w="6912" w:type="dxa"/>
            <w:vAlign w:val="center"/>
          </w:tcPr>
          <w:p w14:paraId="64B2345D"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Frequent travel – driving </w:t>
            </w:r>
          </w:p>
        </w:tc>
        <w:tc>
          <w:tcPr>
            <w:tcW w:w="2694" w:type="dxa"/>
            <w:vAlign w:val="center"/>
          </w:tcPr>
          <w:p w14:paraId="238FBBA3" w14:textId="5F681754"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r w:rsidR="005B38C8" w:rsidRPr="00E852F7" w14:paraId="52F9C053" w14:textId="77777777" w:rsidTr="005B38C8">
        <w:trPr>
          <w:trHeight w:val="283"/>
        </w:trPr>
        <w:tc>
          <w:tcPr>
            <w:tcW w:w="6912" w:type="dxa"/>
            <w:vAlign w:val="center"/>
          </w:tcPr>
          <w:p w14:paraId="0CA2590E"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Frequent travel – interstate </w:t>
            </w:r>
          </w:p>
        </w:tc>
        <w:tc>
          <w:tcPr>
            <w:tcW w:w="2694" w:type="dxa"/>
            <w:vAlign w:val="center"/>
          </w:tcPr>
          <w:p w14:paraId="4B3F35A4" w14:textId="77777777" w:rsidR="005B38C8" w:rsidRPr="00E852F7" w:rsidRDefault="0085645E" w:rsidP="00493773">
            <w:pPr>
              <w:pStyle w:val="Tabletext"/>
              <w:spacing w:before="0" w:after="0"/>
              <w:jc w:val="center"/>
              <w:rPr>
                <w:rFonts w:asciiTheme="minorHAnsi" w:hAnsiTheme="minorHAnsi"/>
                <w:sz w:val="22"/>
              </w:rPr>
            </w:pPr>
            <w:r>
              <w:rPr>
                <w:rFonts w:asciiTheme="minorHAnsi" w:hAnsiTheme="minorHAnsi"/>
                <w:sz w:val="22"/>
              </w:rPr>
              <w:t xml:space="preserve">Never </w:t>
            </w:r>
          </w:p>
        </w:tc>
      </w:tr>
    </w:tbl>
    <w:p w14:paraId="525411A2" w14:textId="77777777" w:rsidR="002A43D2" w:rsidRPr="00E852F7" w:rsidRDefault="002A43D2" w:rsidP="00493773">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0E61D252" w14:textId="77777777" w:rsidTr="00493773">
        <w:trPr>
          <w:trHeight w:val="454"/>
        </w:trPr>
        <w:tc>
          <w:tcPr>
            <w:tcW w:w="6912" w:type="dxa"/>
            <w:shd w:val="clear" w:color="auto" w:fill="DEEAF6"/>
            <w:vAlign w:val="center"/>
          </w:tcPr>
          <w:p w14:paraId="7E3559C0" w14:textId="77777777" w:rsidR="005B38C8" w:rsidRPr="00E852F7" w:rsidRDefault="00493773" w:rsidP="00493773">
            <w:pPr>
              <w:pStyle w:val="Tableheading"/>
              <w:rPr>
                <w:rFonts w:asciiTheme="minorHAnsi" w:hAnsiTheme="minorHAnsi"/>
                <w:sz w:val="22"/>
              </w:rPr>
            </w:pPr>
            <w:r w:rsidRPr="00E852F7">
              <w:rPr>
                <w:rFonts w:asciiTheme="minorHAnsi" w:hAnsiTheme="minorHAnsi"/>
                <w:sz w:val="22"/>
              </w:rPr>
              <w:t xml:space="preserve">SPECIFIC HAZARDS </w:t>
            </w:r>
          </w:p>
        </w:tc>
        <w:tc>
          <w:tcPr>
            <w:tcW w:w="2694" w:type="dxa"/>
            <w:shd w:val="clear" w:color="auto" w:fill="DEEAF6"/>
            <w:vAlign w:val="center"/>
          </w:tcPr>
          <w:p w14:paraId="5FC11C26" w14:textId="77777777" w:rsidR="005B38C8" w:rsidRPr="00E852F7" w:rsidRDefault="00493773" w:rsidP="00493773">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24AD4202" w14:textId="77777777" w:rsidTr="00442939">
        <w:trPr>
          <w:trHeight w:val="283"/>
        </w:trPr>
        <w:tc>
          <w:tcPr>
            <w:tcW w:w="6912" w:type="dxa"/>
            <w:vAlign w:val="center"/>
          </w:tcPr>
          <w:p w14:paraId="59CE5892"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Working at heights </w:t>
            </w:r>
          </w:p>
        </w:tc>
        <w:tc>
          <w:tcPr>
            <w:tcW w:w="2694" w:type="dxa"/>
            <w:vAlign w:val="center"/>
          </w:tcPr>
          <w:p w14:paraId="5C28CF80"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06283E59" w14:textId="77777777" w:rsidTr="00442939">
        <w:trPr>
          <w:trHeight w:val="283"/>
        </w:trPr>
        <w:tc>
          <w:tcPr>
            <w:tcW w:w="6912" w:type="dxa"/>
            <w:vAlign w:val="center"/>
          </w:tcPr>
          <w:p w14:paraId="25CA1EC5"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Exposure to extreme temperatures </w:t>
            </w:r>
          </w:p>
        </w:tc>
        <w:tc>
          <w:tcPr>
            <w:tcW w:w="2694" w:type="dxa"/>
            <w:vAlign w:val="center"/>
          </w:tcPr>
          <w:p w14:paraId="560B2F73"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735E517C" w14:textId="77777777" w:rsidTr="00442939">
        <w:trPr>
          <w:trHeight w:val="283"/>
        </w:trPr>
        <w:tc>
          <w:tcPr>
            <w:tcW w:w="6912" w:type="dxa"/>
            <w:vAlign w:val="center"/>
          </w:tcPr>
          <w:p w14:paraId="50ECA191"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Operation of heavy machinery e.g. forklift</w:t>
            </w:r>
          </w:p>
        </w:tc>
        <w:tc>
          <w:tcPr>
            <w:tcW w:w="2694" w:type="dxa"/>
            <w:vAlign w:val="center"/>
          </w:tcPr>
          <w:p w14:paraId="20FF0B39"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5659EC56" w14:textId="77777777" w:rsidTr="00442939">
        <w:trPr>
          <w:trHeight w:val="283"/>
        </w:trPr>
        <w:tc>
          <w:tcPr>
            <w:tcW w:w="6912" w:type="dxa"/>
            <w:vAlign w:val="center"/>
          </w:tcPr>
          <w:p w14:paraId="046902B4"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Confined spaces</w:t>
            </w:r>
          </w:p>
        </w:tc>
        <w:tc>
          <w:tcPr>
            <w:tcW w:w="2694" w:type="dxa"/>
            <w:vAlign w:val="center"/>
          </w:tcPr>
          <w:p w14:paraId="4B996238"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10C07311" w14:textId="77777777" w:rsidTr="00442939">
        <w:trPr>
          <w:trHeight w:val="283"/>
        </w:trPr>
        <w:tc>
          <w:tcPr>
            <w:tcW w:w="6912" w:type="dxa"/>
            <w:vAlign w:val="center"/>
          </w:tcPr>
          <w:p w14:paraId="52CC91F5"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Excessive noise</w:t>
            </w:r>
          </w:p>
        </w:tc>
        <w:tc>
          <w:tcPr>
            <w:tcW w:w="2694" w:type="dxa"/>
            <w:vAlign w:val="center"/>
          </w:tcPr>
          <w:p w14:paraId="0D08415E"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33783E63" w14:textId="77777777" w:rsidTr="00442939">
        <w:trPr>
          <w:trHeight w:val="283"/>
        </w:trPr>
        <w:tc>
          <w:tcPr>
            <w:tcW w:w="6912" w:type="dxa"/>
            <w:vAlign w:val="center"/>
          </w:tcPr>
          <w:p w14:paraId="420B0454"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Low lighting</w:t>
            </w:r>
          </w:p>
        </w:tc>
        <w:tc>
          <w:tcPr>
            <w:tcW w:w="2694" w:type="dxa"/>
            <w:vAlign w:val="center"/>
          </w:tcPr>
          <w:p w14:paraId="3BB1EA59" w14:textId="3753EDBF" w:rsidR="005B38C8" w:rsidRPr="00E852F7" w:rsidRDefault="0093071A" w:rsidP="00493773">
            <w:pPr>
              <w:pStyle w:val="Tabletext"/>
              <w:spacing w:before="0" w:after="0"/>
              <w:jc w:val="center"/>
              <w:rPr>
                <w:rFonts w:asciiTheme="minorHAnsi" w:hAnsiTheme="minorHAnsi"/>
                <w:sz w:val="22"/>
              </w:rPr>
            </w:pPr>
            <w:r>
              <w:rPr>
                <w:rFonts w:asciiTheme="minorHAnsi" w:hAnsiTheme="minorHAnsi"/>
                <w:sz w:val="22"/>
              </w:rPr>
              <w:t>Never</w:t>
            </w:r>
          </w:p>
        </w:tc>
      </w:tr>
      <w:tr w:rsidR="005B38C8" w:rsidRPr="00E852F7" w14:paraId="4293A783" w14:textId="77777777" w:rsidTr="00442939">
        <w:trPr>
          <w:trHeight w:val="283"/>
        </w:trPr>
        <w:tc>
          <w:tcPr>
            <w:tcW w:w="6912" w:type="dxa"/>
            <w:vAlign w:val="center"/>
          </w:tcPr>
          <w:p w14:paraId="26FE1E94"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Handling of dangerous goods/equipment</w:t>
            </w:r>
          </w:p>
        </w:tc>
        <w:tc>
          <w:tcPr>
            <w:tcW w:w="2694" w:type="dxa"/>
            <w:vAlign w:val="center"/>
          </w:tcPr>
          <w:p w14:paraId="7DE7D998" w14:textId="77777777" w:rsidR="005B38C8" w:rsidRPr="00E852F7" w:rsidRDefault="00AB4CAC"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48AC719C" w14:textId="77777777" w:rsidTr="00442939">
        <w:trPr>
          <w:trHeight w:val="283"/>
        </w:trPr>
        <w:tc>
          <w:tcPr>
            <w:tcW w:w="6912" w:type="dxa"/>
            <w:vAlign w:val="center"/>
          </w:tcPr>
          <w:p w14:paraId="358E19D8"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Working with asbestos </w:t>
            </w:r>
          </w:p>
        </w:tc>
        <w:tc>
          <w:tcPr>
            <w:tcW w:w="2694" w:type="dxa"/>
            <w:vAlign w:val="center"/>
          </w:tcPr>
          <w:p w14:paraId="2782315D" w14:textId="77777777" w:rsidR="005B38C8"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r w:rsidR="005B38C8" w:rsidRPr="00E852F7" w14:paraId="5FD6688F" w14:textId="77777777" w:rsidTr="00442939">
        <w:trPr>
          <w:trHeight w:val="283"/>
        </w:trPr>
        <w:tc>
          <w:tcPr>
            <w:tcW w:w="6912" w:type="dxa"/>
            <w:vAlign w:val="center"/>
          </w:tcPr>
          <w:p w14:paraId="1A8F49B0"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Potential to encounter agitated customers</w:t>
            </w:r>
          </w:p>
        </w:tc>
        <w:tc>
          <w:tcPr>
            <w:tcW w:w="2694" w:type="dxa"/>
            <w:vAlign w:val="center"/>
          </w:tcPr>
          <w:p w14:paraId="060A9A84" w14:textId="77777777" w:rsidR="005B38C8" w:rsidRPr="00E852F7" w:rsidRDefault="0085645E" w:rsidP="00493773">
            <w:pPr>
              <w:pStyle w:val="Tabletext"/>
              <w:spacing w:before="0" w:after="0"/>
              <w:jc w:val="center"/>
              <w:rPr>
                <w:rFonts w:asciiTheme="minorHAnsi" w:hAnsiTheme="minorHAnsi"/>
                <w:sz w:val="22"/>
              </w:rPr>
            </w:pPr>
            <w:r w:rsidRPr="00E852F7">
              <w:rPr>
                <w:rFonts w:asciiTheme="minorHAnsi" w:hAnsiTheme="minorHAnsi"/>
                <w:sz w:val="22"/>
              </w:rPr>
              <w:t>Occasionally</w:t>
            </w:r>
          </w:p>
        </w:tc>
      </w:tr>
      <w:tr w:rsidR="003B7B87" w:rsidRPr="00E852F7" w14:paraId="3E24F192" w14:textId="77777777" w:rsidTr="00442939">
        <w:trPr>
          <w:trHeight w:val="283"/>
        </w:trPr>
        <w:tc>
          <w:tcPr>
            <w:tcW w:w="6912" w:type="dxa"/>
            <w:vAlign w:val="center"/>
          </w:tcPr>
          <w:p w14:paraId="3F760F0A" w14:textId="77777777" w:rsidR="003B7B87" w:rsidRPr="00E852F7" w:rsidRDefault="003B7B87" w:rsidP="00493773">
            <w:pPr>
              <w:pStyle w:val="Tabletext"/>
              <w:spacing w:before="0" w:after="0"/>
              <w:rPr>
                <w:rFonts w:asciiTheme="minorHAnsi" w:hAnsiTheme="minorHAnsi"/>
                <w:sz w:val="22"/>
              </w:rPr>
            </w:pPr>
            <w:r w:rsidRPr="00E852F7">
              <w:rPr>
                <w:rFonts w:asciiTheme="minorHAnsi" w:hAnsiTheme="minorHAnsi"/>
                <w:sz w:val="22"/>
              </w:rPr>
              <w:t>Exposure to potentially distressing case material</w:t>
            </w:r>
          </w:p>
        </w:tc>
        <w:tc>
          <w:tcPr>
            <w:tcW w:w="2694" w:type="dxa"/>
            <w:vAlign w:val="center"/>
          </w:tcPr>
          <w:p w14:paraId="2F2BCB59" w14:textId="77777777" w:rsidR="003B7B87" w:rsidRPr="00E852F7" w:rsidRDefault="001A6667" w:rsidP="00493773">
            <w:pPr>
              <w:pStyle w:val="Tabletext"/>
              <w:spacing w:before="0" w:after="0"/>
              <w:jc w:val="center"/>
              <w:rPr>
                <w:rFonts w:asciiTheme="minorHAnsi" w:hAnsiTheme="minorHAnsi"/>
                <w:sz w:val="22"/>
              </w:rPr>
            </w:pPr>
            <w:r w:rsidRPr="00E852F7">
              <w:rPr>
                <w:rFonts w:asciiTheme="minorHAnsi" w:hAnsiTheme="minorHAnsi"/>
                <w:sz w:val="22"/>
              </w:rPr>
              <w:t>Never</w:t>
            </w:r>
          </w:p>
        </w:tc>
      </w:tr>
    </w:tbl>
    <w:p w14:paraId="2A543885" w14:textId="77777777" w:rsidR="002A43D2" w:rsidRPr="00E852F7" w:rsidRDefault="002A43D2" w:rsidP="002A43D2">
      <w:pPr>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852F7" w14:paraId="2851316E" w14:textId="77777777" w:rsidTr="00493773">
        <w:trPr>
          <w:trHeight w:val="454"/>
        </w:trPr>
        <w:tc>
          <w:tcPr>
            <w:tcW w:w="6912" w:type="dxa"/>
            <w:shd w:val="clear" w:color="auto" w:fill="DEEAF6"/>
            <w:vAlign w:val="center"/>
          </w:tcPr>
          <w:p w14:paraId="7C090EEB" w14:textId="77777777" w:rsidR="005B38C8" w:rsidRPr="00E852F7" w:rsidRDefault="00493773" w:rsidP="00493773">
            <w:pPr>
              <w:pStyle w:val="Tableheading"/>
              <w:rPr>
                <w:rFonts w:asciiTheme="minorHAnsi" w:hAnsiTheme="minorHAnsi"/>
                <w:sz w:val="22"/>
              </w:rPr>
            </w:pPr>
            <w:r w:rsidRPr="00E852F7">
              <w:rPr>
                <w:rFonts w:asciiTheme="minorHAnsi" w:hAnsiTheme="minorHAnsi"/>
                <w:sz w:val="22"/>
              </w:rPr>
              <w:t>OTHER</w:t>
            </w:r>
          </w:p>
        </w:tc>
        <w:tc>
          <w:tcPr>
            <w:tcW w:w="2694" w:type="dxa"/>
            <w:shd w:val="clear" w:color="auto" w:fill="DEEAF6"/>
            <w:vAlign w:val="center"/>
          </w:tcPr>
          <w:p w14:paraId="028E4DF4" w14:textId="77777777" w:rsidR="005B38C8" w:rsidRPr="00E852F7" w:rsidRDefault="00493773" w:rsidP="00493773">
            <w:pPr>
              <w:pStyle w:val="Tableheading"/>
              <w:jc w:val="center"/>
              <w:rPr>
                <w:rFonts w:asciiTheme="minorHAnsi" w:hAnsiTheme="minorHAnsi"/>
                <w:sz w:val="22"/>
              </w:rPr>
            </w:pPr>
            <w:r w:rsidRPr="00E852F7">
              <w:rPr>
                <w:rFonts w:asciiTheme="minorHAnsi" w:hAnsiTheme="minorHAnsi"/>
                <w:sz w:val="22"/>
              </w:rPr>
              <w:t>FREQUENCY</w:t>
            </w:r>
          </w:p>
        </w:tc>
      </w:tr>
      <w:tr w:rsidR="005B38C8" w:rsidRPr="00E852F7" w14:paraId="602E75DA" w14:textId="77777777" w:rsidTr="00442939">
        <w:trPr>
          <w:trHeight w:val="283"/>
        </w:trPr>
        <w:tc>
          <w:tcPr>
            <w:tcW w:w="6912" w:type="dxa"/>
            <w:vAlign w:val="center"/>
          </w:tcPr>
          <w:p w14:paraId="4DE20DBF" w14:textId="77777777" w:rsidR="005B38C8" w:rsidRPr="00E852F7" w:rsidRDefault="005B38C8" w:rsidP="00493773">
            <w:pPr>
              <w:pStyle w:val="Tabletext"/>
              <w:spacing w:before="0" w:after="0"/>
              <w:rPr>
                <w:rFonts w:asciiTheme="minorHAnsi" w:hAnsiTheme="minorHAnsi"/>
                <w:sz w:val="22"/>
              </w:rPr>
            </w:pPr>
            <w:r w:rsidRPr="00E852F7">
              <w:rPr>
                <w:rFonts w:asciiTheme="minorHAnsi" w:hAnsiTheme="minorHAnsi"/>
                <w:sz w:val="22"/>
              </w:rPr>
              <w:t xml:space="preserve">Uniform required </w:t>
            </w:r>
          </w:p>
        </w:tc>
        <w:tc>
          <w:tcPr>
            <w:tcW w:w="2694" w:type="dxa"/>
            <w:vAlign w:val="center"/>
          </w:tcPr>
          <w:p w14:paraId="74363F7C" w14:textId="29D4985F" w:rsidR="005B38C8" w:rsidRPr="00E852F7" w:rsidRDefault="0093071A" w:rsidP="00715C75">
            <w:pPr>
              <w:pStyle w:val="Tabletext"/>
              <w:spacing w:before="0" w:after="0"/>
              <w:jc w:val="center"/>
              <w:rPr>
                <w:rFonts w:asciiTheme="minorHAnsi" w:hAnsiTheme="minorHAnsi"/>
                <w:sz w:val="22"/>
              </w:rPr>
            </w:pPr>
            <w:r>
              <w:rPr>
                <w:rFonts w:asciiTheme="minorHAnsi" w:hAnsiTheme="minorHAnsi"/>
                <w:sz w:val="22"/>
              </w:rPr>
              <w:t>Never</w:t>
            </w:r>
          </w:p>
        </w:tc>
      </w:tr>
      <w:tr w:rsidR="005B38C8" w:rsidRPr="00E852F7" w14:paraId="2683F867" w14:textId="77777777" w:rsidTr="00442939">
        <w:trPr>
          <w:trHeight w:val="283"/>
        </w:trPr>
        <w:tc>
          <w:tcPr>
            <w:tcW w:w="6912" w:type="dxa"/>
            <w:vAlign w:val="center"/>
          </w:tcPr>
          <w:p w14:paraId="716C0522" w14:textId="77777777" w:rsidR="005B38C8" w:rsidRPr="00E852F7" w:rsidRDefault="00D25B82" w:rsidP="001A6667">
            <w:pPr>
              <w:pStyle w:val="Tabletext"/>
              <w:spacing w:before="0" w:after="0"/>
              <w:rPr>
                <w:rFonts w:asciiTheme="minorHAnsi" w:hAnsiTheme="minorHAnsi"/>
                <w:sz w:val="22"/>
              </w:rPr>
            </w:pPr>
            <w:r w:rsidRPr="00E852F7">
              <w:rPr>
                <w:rFonts w:asciiTheme="minorHAnsi" w:hAnsiTheme="minorHAnsi"/>
                <w:sz w:val="22"/>
              </w:rPr>
              <w:t>Personal Protective Equipment (</w:t>
            </w:r>
            <w:r w:rsidR="005B38C8" w:rsidRPr="00E852F7">
              <w:rPr>
                <w:rFonts w:asciiTheme="minorHAnsi" w:hAnsiTheme="minorHAnsi"/>
                <w:sz w:val="22"/>
              </w:rPr>
              <w:t>PPE</w:t>
            </w:r>
            <w:r w:rsidRPr="00E852F7">
              <w:rPr>
                <w:rFonts w:asciiTheme="minorHAnsi" w:hAnsiTheme="minorHAnsi"/>
                <w:sz w:val="22"/>
              </w:rPr>
              <w:t>)</w:t>
            </w:r>
            <w:r w:rsidR="005B38C8" w:rsidRPr="00E852F7">
              <w:rPr>
                <w:rFonts w:asciiTheme="minorHAnsi" w:hAnsiTheme="minorHAnsi"/>
                <w:sz w:val="22"/>
              </w:rPr>
              <w:t xml:space="preserve"> required </w:t>
            </w:r>
          </w:p>
        </w:tc>
        <w:tc>
          <w:tcPr>
            <w:tcW w:w="2694" w:type="dxa"/>
            <w:vAlign w:val="center"/>
          </w:tcPr>
          <w:p w14:paraId="580DDA7E" w14:textId="5BE64223" w:rsidR="005B38C8" w:rsidRPr="00E852F7" w:rsidRDefault="0093071A" w:rsidP="00715C75">
            <w:pPr>
              <w:pStyle w:val="Tabletext"/>
              <w:spacing w:before="0" w:after="0"/>
              <w:jc w:val="center"/>
              <w:rPr>
                <w:rFonts w:asciiTheme="minorHAnsi" w:hAnsiTheme="minorHAnsi"/>
                <w:sz w:val="22"/>
              </w:rPr>
            </w:pPr>
            <w:r>
              <w:rPr>
                <w:rFonts w:asciiTheme="minorHAnsi" w:hAnsiTheme="minorHAnsi"/>
                <w:sz w:val="22"/>
              </w:rPr>
              <w:t>Never</w:t>
            </w:r>
          </w:p>
        </w:tc>
      </w:tr>
    </w:tbl>
    <w:p w14:paraId="2FDD5F16" w14:textId="77777777" w:rsidR="00015483" w:rsidRPr="00E852F7" w:rsidRDefault="00015483" w:rsidP="00493773">
      <w:pPr>
        <w:spacing w:after="0"/>
        <w:rPr>
          <w:rFonts w:asciiTheme="minorHAnsi" w:hAnsiTheme="minorHAnsi"/>
          <w:sz w:val="22"/>
          <w:szCs w:val="22"/>
        </w:rPr>
      </w:pPr>
    </w:p>
    <w:sectPr w:rsidR="00015483" w:rsidRPr="00E852F7"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EA93B" w14:textId="77777777" w:rsidR="00F44390" w:rsidRDefault="00F44390" w:rsidP="00456927">
      <w:pPr>
        <w:spacing w:after="0"/>
      </w:pPr>
      <w:r>
        <w:separator/>
      </w:r>
    </w:p>
  </w:endnote>
  <w:endnote w:type="continuationSeparator" w:id="0">
    <w:p w14:paraId="6F655898" w14:textId="77777777" w:rsidR="00F44390" w:rsidRDefault="00F4439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F0A5" w14:textId="77777777" w:rsidR="009919AB" w:rsidRPr="00AF1222" w:rsidRDefault="007E52E1" w:rsidP="00AF1222">
    <w:pPr>
      <w:pStyle w:val="Footer"/>
      <w:jc w:val="center"/>
      <w:rPr>
        <w:rFonts w:ascii="Calibri" w:hAnsi="Calibri"/>
        <w:b/>
        <w:color w:val="F00000"/>
        <w:sz w:val="24"/>
      </w:rPr>
    </w:pPr>
    <w:r>
      <w:fldChar w:fldCharType="begin" w:fldLock="1"/>
    </w:r>
    <w:r w:rsidR="009919AB">
      <w:instrText xml:space="preserve"> DOCPROPERTY bjFooterEvenPageDocProperty \* MERGEFORMAT </w:instrText>
    </w:r>
    <w:r>
      <w:fldChar w:fldCharType="separate"/>
    </w:r>
  </w:p>
  <w:p w14:paraId="6482DBAE" w14:textId="77777777" w:rsidR="009919AB" w:rsidRPr="00AF1222" w:rsidRDefault="009919AB" w:rsidP="00AF1222">
    <w:pPr>
      <w:pStyle w:val="Footer"/>
      <w:jc w:val="center"/>
    </w:pPr>
    <w:r w:rsidRPr="00AF1222">
      <w:rPr>
        <w:rFonts w:ascii="Calibri" w:hAnsi="Calibri"/>
        <w:b/>
        <w:color w:val="F00000"/>
        <w:sz w:val="24"/>
      </w:rPr>
      <w:t>UNCLASSIFIED</w:t>
    </w:r>
    <w:r>
      <w:t xml:space="preserve"> </w:t>
    </w:r>
    <w:r w:rsidR="007E52E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7452" w14:textId="77777777" w:rsidR="009919AB" w:rsidRPr="00AF1222" w:rsidRDefault="007E52E1" w:rsidP="00AF1222">
    <w:pPr>
      <w:pStyle w:val="Footer"/>
      <w:jc w:val="center"/>
      <w:rPr>
        <w:rFonts w:ascii="Calibri" w:hAnsi="Calibri"/>
        <w:b/>
        <w:color w:val="F00000"/>
        <w:sz w:val="24"/>
      </w:rPr>
    </w:pPr>
    <w:r>
      <w:fldChar w:fldCharType="begin" w:fldLock="1"/>
    </w:r>
    <w:r w:rsidR="009919AB">
      <w:instrText xml:space="preserve"> DOCPROPERTY bjFooterFirstPageDocProperty \* MERGEFORMAT </w:instrText>
    </w:r>
    <w:r>
      <w:fldChar w:fldCharType="separate"/>
    </w:r>
  </w:p>
  <w:p w14:paraId="316E180D" w14:textId="77777777" w:rsidR="009919AB" w:rsidRPr="00AF1222" w:rsidRDefault="009919AB" w:rsidP="00AF1222">
    <w:pPr>
      <w:pStyle w:val="Footer"/>
      <w:jc w:val="center"/>
    </w:pPr>
    <w:r w:rsidRPr="00AF1222">
      <w:rPr>
        <w:rFonts w:ascii="Calibri" w:hAnsi="Calibri"/>
        <w:b/>
        <w:color w:val="F00000"/>
        <w:sz w:val="24"/>
      </w:rPr>
      <w:t>UNCLASSIFIED</w:t>
    </w:r>
    <w:r>
      <w:t xml:space="preserve"> </w:t>
    </w:r>
    <w:r w:rsidR="007E52E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3B040" w14:textId="77777777" w:rsidR="00F44390" w:rsidRDefault="00F44390" w:rsidP="00456927">
      <w:pPr>
        <w:spacing w:after="0"/>
      </w:pPr>
      <w:r>
        <w:separator/>
      </w:r>
    </w:p>
  </w:footnote>
  <w:footnote w:type="continuationSeparator" w:id="0">
    <w:p w14:paraId="52524B1D" w14:textId="77777777" w:rsidR="00F44390" w:rsidRDefault="00F4439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7499" w14:textId="77777777" w:rsidR="009919AB" w:rsidRPr="00AF1222" w:rsidRDefault="007E52E1" w:rsidP="00AF1222">
    <w:pPr>
      <w:pStyle w:val="Header"/>
      <w:jc w:val="center"/>
      <w:rPr>
        <w:rFonts w:ascii="Calibri" w:hAnsi="Calibri"/>
        <w:color w:val="000000"/>
        <w:sz w:val="22"/>
      </w:rPr>
    </w:pPr>
    <w:r>
      <w:fldChar w:fldCharType="begin" w:fldLock="1"/>
    </w:r>
    <w:r w:rsidR="009919AB">
      <w:instrText xml:space="preserve"> DOCPROPERTY bjHeaderEvenPageDocProperty \* MERGEFORMAT </w:instrText>
    </w:r>
    <w:r>
      <w:fldChar w:fldCharType="separate"/>
    </w:r>
    <w:r w:rsidR="009919AB" w:rsidRPr="00AF1222">
      <w:rPr>
        <w:rFonts w:ascii="Calibri" w:hAnsi="Calibri"/>
        <w:b/>
        <w:color w:val="F00000"/>
        <w:sz w:val="24"/>
      </w:rPr>
      <w:t>UNCLASSIFIED</w:t>
    </w:r>
  </w:p>
  <w:p w14:paraId="585BD53E" w14:textId="77777777" w:rsidR="009919AB" w:rsidRPr="00AF1222" w:rsidRDefault="009919AB" w:rsidP="00AF1222">
    <w:pPr>
      <w:pStyle w:val="Header"/>
      <w:jc w:val="center"/>
    </w:pPr>
    <w:r w:rsidRPr="00AF1222">
      <w:rPr>
        <w:rFonts w:ascii="Calibri" w:hAnsi="Calibri"/>
        <w:b/>
        <w:color w:val="F00000"/>
        <w:sz w:val="24"/>
      </w:rPr>
      <w:t xml:space="preserve"> </w:t>
    </w:r>
    <w:r w:rsidR="007E52E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B109" w14:textId="77777777" w:rsidR="009919AB" w:rsidRPr="00AF1222" w:rsidRDefault="009919AB"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E007" w14:textId="77777777" w:rsidR="009919AB" w:rsidRPr="00AF1222" w:rsidRDefault="007E52E1" w:rsidP="00AF1222">
    <w:pPr>
      <w:pStyle w:val="Header"/>
      <w:jc w:val="center"/>
      <w:rPr>
        <w:rFonts w:ascii="Calibri" w:hAnsi="Calibri"/>
        <w:color w:val="000000"/>
        <w:sz w:val="22"/>
      </w:rPr>
    </w:pPr>
    <w:r>
      <w:fldChar w:fldCharType="begin" w:fldLock="1"/>
    </w:r>
    <w:r w:rsidR="009919AB">
      <w:instrText xml:space="preserve"> DOCPROPERTY bjHeaderFirstPageDocProperty \* MERGEFORMAT </w:instrText>
    </w:r>
    <w:r>
      <w:fldChar w:fldCharType="separate"/>
    </w:r>
    <w:r w:rsidR="009919AB" w:rsidRPr="00AF1222">
      <w:rPr>
        <w:rFonts w:ascii="Calibri" w:hAnsi="Calibri"/>
        <w:b/>
        <w:color w:val="F00000"/>
        <w:sz w:val="24"/>
      </w:rPr>
      <w:t>UNCLASSIFIED</w:t>
    </w:r>
  </w:p>
  <w:p w14:paraId="4F9F3F30" w14:textId="77777777" w:rsidR="009919AB" w:rsidRPr="00AF1222" w:rsidRDefault="009919AB" w:rsidP="00AF1222">
    <w:pPr>
      <w:pStyle w:val="Header"/>
      <w:jc w:val="center"/>
    </w:pPr>
    <w:r w:rsidRPr="00AF1222">
      <w:rPr>
        <w:rFonts w:ascii="Calibri" w:hAnsi="Calibri"/>
        <w:b/>
        <w:color w:val="F00000"/>
        <w:sz w:val="24"/>
      </w:rPr>
      <w:t xml:space="preserve"> </w:t>
    </w:r>
    <w:r w:rsidR="007E52E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E14042"/>
    <w:multiLevelType w:val="hybridMultilevel"/>
    <w:tmpl w:val="409E6BE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84373"/>
    <w:multiLevelType w:val="hybridMultilevel"/>
    <w:tmpl w:val="502AD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D0641"/>
    <w:multiLevelType w:val="hybridMultilevel"/>
    <w:tmpl w:val="587887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6D1A6A"/>
    <w:multiLevelType w:val="hybridMultilevel"/>
    <w:tmpl w:val="F3860F46"/>
    <w:lvl w:ilvl="0" w:tplc="5066EE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E11F9B"/>
    <w:multiLevelType w:val="hybridMultilevel"/>
    <w:tmpl w:val="F3860F46"/>
    <w:lvl w:ilvl="0" w:tplc="5066EE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741CC8"/>
    <w:multiLevelType w:val="hybridMultilevel"/>
    <w:tmpl w:val="F3860F46"/>
    <w:lvl w:ilvl="0" w:tplc="5066EE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784E5F"/>
    <w:multiLevelType w:val="hybridMultilevel"/>
    <w:tmpl w:val="A4363936"/>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7C59E8"/>
    <w:multiLevelType w:val="hybridMultilevel"/>
    <w:tmpl w:val="E5465E22"/>
    <w:lvl w:ilvl="0" w:tplc="04F80EF4">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C67CAA"/>
    <w:multiLevelType w:val="hybridMultilevel"/>
    <w:tmpl w:val="D0282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5F58C9"/>
    <w:multiLevelType w:val="hybridMultilevel"/>
    <w:tmpl w:val="06147188"/>
    <w:lvl w:ilvl="0" w:tplc="5E1A8C40">
      <w:numFmt w:val="bullet"/>
      <w:lvlText w:val="-"/>
      <w:lvlJc w:val="left"/>
      <w:pPr>
        <w:ind w:left="720" w:hanging="360"/>
      </w:pPr>
      <w:rPr>
        <w:rFonts w:ascii="Calibri" w:eastAsia="Calibri" w:hAnsi="Calibri" w:cs="Calibri"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441692A"/>
    <w:multiLevelType w:val="hybridMultilevel"/>
    <w:tmpl w:val="93024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E1CEA"/>
    <w:multiLevelType w:val="hybridMultilevel"/>
    <w:tmpl w:val="04B61C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FB5905"/>
    <w:multiLevelType w:val="hybridMultilevel"/>
    <w:tmpl w:val="A8A2F258"/>
    <w:lvl w:ilvl="0" w:tplc="5066EE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A2D7D82"/>
    <w:multiLevelType w:val="hybridMultilevel"/>
    <w:tmpl w:val="8EDE4C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3D7C7F62"/>
    <w:multiLevelType w:val="hybridMultilevel"/>
    <w:tmpl w:val="31307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4" w15:restartNumberingAfterBreak="0">
    <w:nsid w:val="3F112296"/>
    <w:multiLevelType w:val="hybridMultilevel"/>
    <w:tmpl w:val="BF4EB5AC"/>
    <w:lvl w:ilvl="0" w:tplc="3696A13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4D7353C"/>
    <w:multiLevelType w:val="hybridMultilevel"/>
    <w:tmpl w:val="DD24415E"/>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C273EA"/>
    <w:multiLevelType w:val="hybridMultilevel"/>
    <w:tmpl w:val="6FF8E990"/>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7250A1"/>
    <w:multiLevelType w:val="hybridMultilevel"/>
    <w:tmpl w:val="DFDEC282"/>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55F6229"/>
    <w:multiLevelType w:val="hybridMultilevel"/>
    <w:tmpl w:val="BE066E2A"/>
    <w:lvl w:ilvl="0" w:tplc="C0FAB8CE">
      <w:start w:val="1"/>
      <w:numFmt w:val="decimal"/>
      <w:lvlText w:val="%1."/>
      <w:lvlJc w:val="left"/>
      <w:pPr>
        <w:ind w:left="786" w:hanging="360"/>
      </w:pPr>
      <w:rPr>
        <w:b w:val="0"/>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5F690ACB"/>
    <w:multiLevelType w:val="hybridMultilevel"/>
    <w:tmpl w:val="75A6C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A7056D"/>
    <w:multiLevelType w:val="hybridMultilevel"/>
    <w:tmpl w:val="B7CA469A"/>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CC17669"/>
    <w:multiLevelType w:val="hybridMultilevel"/>
    <w:tmpl w:val="1DA46CFE"/>
    <w:lvl w:ilvl="0" w:tplc="DF9E756C">
      <w:start w:val="1"/>
      <w:numFmt w:val="decimal"/>
      <w:pStyle w:val="SelectionCriteria"/>
      <w:lvlText w:val="%1."/>
      <w:lvlJc w:val="left"/>
      <w:pPr>
        <w:tabs>
          <w:tab w:val="num" w:pos="360"/>
        </w:tabs>
        <w:ind w:left="360" w:hanging="360"/>
      </w:pPr>
      <w:rPr>
        <w:rFonts w:cs="Times New Roman" w:hint="default"/>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9" w15:restartNumberingAfterBreak="0">
    <w:nsid w:val="72270899"/>
    <w:multiLevelType w:val="singleLevel"/>
    <w:tmpl w:val="0C09000F"/>
    <w:lvl w:ilvl="0">
      <w:start w:val="1"/>
      <w:numFmt w:val="decimal"/>
      <w:lvlText w:val="%1."/>
      <w:lvlJc w:val="left"/>
      <w:pPr>
        <w:ind w:left="360" w:hanging="360"/>
      </w:pPr>
    </w:lvl>
  </w:abstractNum>
  <w:abstractNum w:abstractNumId="40" w15:restartNumberingAfterBreak="0">
    <w:nsid w:val="75DA0D46"/>
    <w:multiLevelType w:val="hybridMultilevel"/>
    <w:tmpl w:val="AB2E7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C84B08"/>
    <w:multiLevelType w:val="hybridMultilevel"/>
    <w:tmpl w:val="E6AC032C"/>
    <w:lvl w:ilvl="0" w:tplc="F1CE2B7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02341732">
    <w:abstractNumId w:val="21"/>
  </w:num>
  <w:num w:numId="2" w16cid:durableId="648022433">
    <w:abstractNumId w:val="21"/>
  </w:num>
  <w:num w:numId="3" w16cid:durableId="1548486832">
    <w:abstractNumId w:val="23"/>
  </w:num>
  <w:num w:numId="4" w16cid:durableId="152988252">
    <w:abstractNumId w:val="21"/>
  </w:num>
  <w:num w:numId="5" w16cid:durableId="904953012">
    <w:abstractNumId w:val="23"/>
  </w:num>
  <w:num w:numId="6" w16cid:durableId="1232812427">
    <w:abstractNumId w:val="1"/>
  </w:num>
  <w:num w:numId="7" w16cid:durableId="365525854">
    <w:abstractNumId w:val="0"/>
  </w:num>
  <w:num w:numId="8" w16cid:durableId="1123963220">
    <w:abstractNumId w:val="25"/>
  </w:num>
  <w:num w:numId="9" w16cid:durableId="1837838594">
    <w:abstractNumId w:val="30"/>
  </w:num>
  <w:num w:numId="10" w16cid:durableId="1054231854">
    <w:abstractNumId w:val="11"/>
  </w:num>
  <w:num w:numId="11" w16cid:durableId="592904928">
    <w:abstractNumId w:val="37"/>
  </w:num>
  <w:num w:numId="12" w16cid:durableId="1331373800">
    <w:abstractNumId w:val="8"/>
  </w:num>
  <w:num w:numId="13" w16cid:durableId="300548126">
    <w:abstractNumId w:val="36"/>
  </w:num>
  <w:num w:numId="14" w16cid:durableId="2098206476">
    <w:abstractNumId w:val="10"/>
  </w:num>
  <w:num w:numId="15" w16cid:durableId="280845506">
    <w:abstractNumId w:val="42"/>
  </w:num>
  <w:num w:numId="16" w16cid:durableId="1197040501">
    <w:abstractNumId w:val="39"/>
  </w:num>
  <w:num w:numId="17" w16cid:durableId="2105301195">
    <w:abstractNumId w:val="7"/>
  </w:num>
  <w:num w:numId="18" w16cid:durableId="933560931">
    <w:abstractNumId w:val="34"/>
  </w:num>
  <w:num w:numId="19" w16cid:durableId="385645716">
    <w:abstractNumId w:val="32"/>
  </w:num>
  <w:num w:numId="20" w16cid:durableId="461466343">
    <w:abstractNumId w:val="29"/>
  </w:num>
  <w:num w:numId="21" w16cid:durableId="1679695784">
    <w:abstractNumId w:val="9"/>
  </w:num>
  <w:num w:numId="22" w16cid:durableId="432820446">
    <w:abstractNumId w:val="24"/>
  </w:num>
  <w:num w:numId="23" w16cid:durableId="193227885">
    <w:abstractNumId w:val="14"/>
  </w:num>
  <w:num w:numId="24" w16cid:durableId="1383870623">
    <w:abstractNumId w:val="27"/>
  </w:num>
  <w:num w:numId="25" w16cid:durableId="878975990">
    <w:abstractNumId w:val="13"/>
  </w:num>
  <w:num w:numId="26" w16cid:durableId="1420714932">
    <w:abstractNumId w:val="26"/>
  </w:num>
  <w:num w:numId="27" w16cid:durableId="483817966">
    <w:abstractNumId w:val="31"/>
  </w:num>
  <w:num w:numId="28" w16cid:durableId="1998531238">
    <w:abstractNumId w:val="41"/>
  </w:num>
  <w:num w:numId="29" w16cid:durableId="1528642211">
    <w:abstractNumId w:val="2"/>
  </w:num>
  <w:num w:numId="30" w16cid:durableId="2037652044">
    <w:abstractNumId w:val="20"/>
  </w:num>
  <w:num w:numId="31" w16cid:durableId="1658026377">
    <w:abstractNumId w:val="22"/>
  </w:num>
  <w:num w:numId="32" w16cid:durableId="349374089">
    <w:abstractNumId w:val="17"/>
  </w:num>
  <w:num w:numId="33" w16cid:durableId="1241599642">
    <w:abstractNumId w:val="19"/>
  </w:num>
  <w:num w:numId="34" w16cid:durableId="2072263358">
    <w:abstractNumId w:val="3"/>
  </w:num>
  <w:num w:numId="35" w16cid:durableId="684211962">
    <w:abstractNumId w:val="6"/>
  </w:num>
  <w:num w:numId="36" w16cid:durableId="1510364612">
    <w:abstractNumId w:val="12"/>
  </w:num>
  <w:num w:numId="37" w16cid:durableId="290326299">
    <w:abstractNumId w:val="15"/>
  </w:num>
  <w:num w:numId="38" w16cid:durableId="17973401">
    <w:abstractNumId w:val="4"/>
  </w:num>
  <w:num w:numId="39" w16cid:durableId="1095594833">
    <w:abstractNumId w:val="28"/>
  </w:num>
  <w:num w:numId="40" w16cid:durableId="245849782">
    <w:abstractNumId w:val="40"/>
  </w:num>
  <w:num w:numId="41" w16cid:durableId="1515611741">
    <w:abstractNumId w:val="38"/>
  </w:num>
  <w:num w:numId="42" w16cid:durableId="1833568866">
    <w:abstractNumId w:val="18"/>
  </w:num>
  <w:num w:numId="43" w16cid:durableId="901015852">
    <w:abstractNumId w:val="33"/>
  </w:num>
  <w:num w:numId="44" w16cid:durableId="129592226">
    <w:abstractNumId w:val="35"/>
  </w:num>
  <w:num w:numId="45" w16cid:durableId="1694112706">
    <w:abstractNumId w:val="5"/>
  </w:num>
  <w:num w:numId="46" w16cid:durableId="9637298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42"/>
    <w:rsid w:val="000021F5"/>
    <w:rsid w:val="000043CB"/>
    <w:rsid w:val="00005214"/>
    <w:rsid w:val="00007769"/>
    <w:rsid w:val="000152BD"/>
    <w:rsid w:val="00015483"/>
    <w:rsid w:val="0001642D"/>
    <w:rsid w:val="00036182"/>
    <w:rsid w:val="000456E0"/>
    <w:rsid w:val="00045D17"/>
    <w:rsid w:val="00061670"/>
    <w:rsid w:val="00074DA8"/>
    <w:rsid w:val="00075C33"/>
    <w:rsid w:val="00083084"/>
    <w:rsid w:val="00090C5A"/>
    <w:rsid w:val="00094562"/>
    <w:rsid w:val="000A5186"/>
    <w:rsid w:val="000C3654"/>
    <w:rsid w:val="000C452E"/>
    <w:rsid w:val="000E28C4"/>
    <w:rsid w:val="000E2939"/>
    <w:rsid w:val="000E639E"/>
    <w:rsid w:val="000F2684"/>
    <w:rsid w:val="000F2688"/>
    <w:rsid w:val="0010052B"/>
    <w:rsid w:val="00114CE0"/>
    <w:rsid w:val="001241F0"/>
    <w:rsid w:val="00126A09"/>
    <w:rsid w:val="00127312"/>
    <w:rsid w:val="00137585"/>
    <w:rsid w:val="001376BD"/>
    <w:rsid w:val="001501F0"/>
    <w:rsid w:val="001504EC"/>
    <w:rsid w:val="0015056D"/>
    <w:rsid w:val="001552C6"/>
    <w:rsid w:val="00160D2A"/>
    <w:rsid w:val="00166318"/>
    <w:rsid w:val="0016790E"/>
    <w:rsid w:val="00175F0F"/>
    <w:rsid w:val="00183A2A"/>
    <w:rsid w:val="00185003"/>
    <w:rsid w:val="001948AD"/>
    <w:rsid w:val="00196635"/>
    <w:rsid w:val="001A12DC"/>
    <w:rsid w:val="001A6667"/>
    <w:rsid w:val="001B306F"/>
    <w:rsid w:val="001B4119"/>
    <w:rsid w:val="001C206E"/>
    <w:rsid w:val="001C7CEE"/>
    <w:rsid w:val="001D0161"/>
    <w:rsid w:val="001D284A"/>
    <w:rsid w:val="001D2953"/>
    <w:rsid w:val="001E22AC"/>
    <w:rsid w:val="001E49C0"/>
    <w:rsid w:val="001F0665"/>
    <w:rsid w:val="001F2C45"/>
    <w:rsid w:val="001F76A4"/>
    <w:rsid w:val="002014E5"/>
    <w:rsid w:val="00204473"/>
    <w:rsid w:val="0020493E"/>
    <w:rsid w:val="002113B4"/>
    <w:rsid w:val="00220092"/>
    <w:rsid w:val="00231B57"/>
    <w:rsid w:val="0023640E"/>
    <w:rsid w:val="00243603"/>
    <w:rsid w:val="00252449"/>
    <w:rsid w:val="0026001C"/>
    <w:rsid w:val="00262DEE"/>
    <w:rsid w:val="00270405"/>
    <w:rsid w:val="0027094B"/>
    <w:rsid w:val="00271701"/>
    <w:rsid w:val="00272F0B"/>
    <w:rsid w:val="002756D8"/>
    <w:rsid w:val="00276208"/>
    <w:rsid w:val="00282C7D"/>
    <w:rsid w:val="002840E6"/>
    <w:rsid w:val="00284D8B"/>
    <w:rsid w:val="00285B53"/>
    <w:rsid w:val="00290E50"/>
    <w:rsid w:val="00290FAD"/>
    <w:rsid w:val="00295705"/>
    <w:rsid w:val="002A03E3"/>
    <w:rsid w:val="002A0C3B"/>
    <w:rsid w:val="002A1D9B"/>
    <w:rsid w:val="002A43D2"/>
    <w:rsid w:val="002A49EE"/>
    <w:rsid w:val="002A74F6"/>
    <w:rsid w:val="002B1194"/>
    <w:rsid w:val="002B297D"/>
    <w:rsid w:val="002C5C14"/>
    <w:rsid w:val="002D07A1"/>
    <w:rsid w:val="002D2A0D"/>
    <w:rsid w:val="002E6343"/>
    <w:rsid w:val="002E78B8"/>
    <w:rsid w:val="002F0510"/>
    <w:rsid w:val="002F69C3"/>
    <w:rsid w:val="002F7D95"/>
    <w:rsid w:val="0030208D"/>
    <w:rsid w:val="003020B5"/>
    <w:rsid w:val="00302326"/>
    <w:rsid w:val="0031523D"/>
    <w:rsid w:val="00325E32"/>
    <w:rsid w:val="00326758"/>
    <w:rsid w:val="00327679"/>
    <w:rsid w:val="00334F25"/>
    <w:rsid w:val="0033768C"/>
    <w:rsid w:val="00344845"/>
    <w:rsid w:val="003461EF"/>
    <w:rsid w:val="00347432"/>
    <w:rsid w:val="003550A5"/>
    <w:rsid w:val="003660FD"/>
    <w:rsid w:val="00366983"/>
    <w:rsid w:val="00367C98"/>
    <w:rsid w:val="00373FED"/>
    <w:rsid w:val="003743B3"/>
    <w:rsid w:val="00384332"/>
    <w:rsid w:val="0039040A"/>
    <w:rsid w:val="00391E3E"/>
    <w:rsid w:val="00392AFC"/>
    <w:rsid w:val="00394A89"/>
    <w:rsid w:val="003958AF"/>
    <w:rsid w:val="00395E36"/>
    <w:rsid w:val="003B7B87"/>
    <w:rsid w:val="003C40F6"/>
    <w:rsid w:val="003C5B61"/>
    <w:rsid w:val="003C6256"/>
    <w:rsid w:val="003D20DE"/>
    <w:rsid w:val="003F15E7"/>
    <w:rsid w:val="00402D13"/>
    <w:rsid w:val="004061F4"/>
    <w:rsid w:val="00410BF0"/>
    <w:rsid w:val="004121AA"/>
    <w:rsid w:val="0042331E"/>
    <w:rsid w:val="00426198"/>
    <w:rsid w:val="00432969"/>
    <w:rsid w:val="00434524"/>
    <w:rsid w:val="0043559B"/>
    <w:rsid w:val="00440141"/>
    <w:rsid w:val="00440D74"/>
    <w:rsid w:val="00441286"/>
    <w:rsid w:val="00441ECC"/>
    <w:rsid w:val="00442939"/>
    <w:rsid w:val="00455CDA"/>
    <w:rsid w:val="00456927"/>
    <w:rsid w:val="00461819"/>
    <w:rsid w:val="00464D35"/>
    <w:rsid w:val="00475504"/>
    <w:rsid w:val="00480812"/>
    <w:rsid w:val="00481829"/>
    <w:rsid w:val="0048395B"/>
    <w:rsid w:val="0048530A"/>
    <w:rsid w:val="00492EE9"/>
    <w:rsid w:val="00493773"/>
    <w:rsid w:val="00495B39"/>
    <w:rsid w:val="004A2C60"/>
    <w:rsid w:val="004A3069"/>
    <w:rsid w:val="004A3822"/>
    <w:rsid w:val="004A5A47"/>
    <w:rsid w:val="004A7311"/>
    <w:rsid w:val="004B32D2"/>
    <w:rsid w:val="004C0D41"/>
    <w:rsid w:val="004C1716"/>
    <w:rsid w:val="004C4B08"/>
    <w:rsid w:val="004D4132"/>
    <w:rsid w:val="004F3765"/>
    <w:rsid w:val="004F3F6F"/>
    <w:rsid w:val="00505A6D"/>
    <w:rsid w:val="00507949"/>
    <w:rsid w:val="00514711"/>
    <w:rsid w:val="00514E66"/>
    <w:rsid w:val="0052245D"/>
    <w:rsid w:val="0053083B"/>
    <w:rsid w:val="00533AFC"/>
    <w:rsid w:val="0054727B"/>
    <w:rsid w:val="0055314F"/>
    <w:rsid w:val="0055729E"/>
    <w:rsid w:val="00573D58"/>
    <w:rsid w:val="00576FB9"/>
    <w:rsid w:val="00584463"/>
    <w:rsid w:val="00590840"/>
    <w:rsid w:val="005A0982"/>
    <w:rsid w:val="005A70F8"/>
    <w:rsid w:val="005B38C8"/>
    <w:rsid w:val="005B4948"/>
    <w:rsid w:val="005B6060"/>
    <w:rsid w:val="005B65B5"/>
    <w:rsid w:val="005C2940"/>
    <w:rsid w:val="005C2BFC"/>
    <w:rsid w:val="005C391C"/>
    <w:rsid w:val="005D4959"/>
    <w:rsid w:val="005D4EDB"/>
    <w:rsid w:val="005D5063"/>
    <w:rsid w:val="005E2BDA"/>
    <w:rsid w:val="005E2EBD"/>
    <w:rsid w:val="005E3944"/>
    <w:rsid w:val="005F1480"/>
    <w:rsid w:val="005F1A2B"/>
    <w:rsid w:val="005F1B26"/>
    <w:rsid w:val="00604B5C"/>
    <w:rsid w:val="00622D9B"/>
    <w:rsid w:val="0062380A"/>
    <w:rsid w:val="00623972"/>
    <w:rsid w:val="00626AEC"/>
    <w:rsid w:val="00634E13"/>
    <w:rsid w:val="00643F41"/>
    <w:rsid w:val="00650ABB"/>
    <w:rsid w:val="006522B3"/>
    <w:rsid w:val="00653FBE"/>
    <w:rsid w:val="00655B0E"/>
    <w:rsid w:val="00655D70"/>
    <w:rsid w:val="00661329"/>
    <w:rsid w:val="006616A2"/>
    <w:rsid w:val="00665693"/>
    <w:rsid w:val="00666999"/>
    <w:rsid w:val="00676EE5"/>
    <w:rsid w:val="006822CC"/>
    <w:rsid w:val="00685107"/>
    <w:rsid w:val="006873BA"/>
    <w:rsid w:val="0069634D"/>
    <w:rsid w:val="006B5CD6"/>
    <w:rsid w:val="006C102C"/>
    <w:rsid w:val="006C3FCC"/>
    <w:rsid w:val="006C7246"/>
    <w:rsid w:val="006C74CE"/>
    <w:rsid w:val="006E453E"/>
    <w:rsid w:val="006E6C17"/>
    <w:rsid w:val="006F09E8"/>
    <w:rsid w:val="007010FB"/>
    <w:rsid w:val="00701A46"/>
    <w:rsid w:val="007117A5"/>
    <w:rsid w:val="00712EF1"/>
    <w:rsid w:val="00715C75"/>
    <w:rsid w:val="0072498E"/>
    <w:rsid w:val="00727237"/>
    <w:rsid w:val="0073329D"/>
    <w:rsid w:val="007471D6"/>
    <w:rsid w:val="00753085"/>
    <w:rsid w:val="007608ED"/>
    <w:rsid w:val="00773973"/>
    <w:rsid w:val="007774E5"/>
    <w:rsid w:val="007B3BE4"/>
    <w:rsid w:val="007C03C0"/>
    <w:rsid w:val="007C257B"/>
    <w:rsid w:val="007C40E2"/>
    <w:rsid w:val="007C5B35"/>
    <w:rsid w:val="007C6C9A"/>
    <w:rsid w:val="007D517D"/>
    <w:rsid w:val="007E23ED"/>
    <w:rsid w:val="007E396F"/>
    <w:rsid w:val="007E3B64"/>
    <w:rsid w:val="007E4124"/>
    <w:rsid w:val="007E52E1"/>
    <w:rsid w:val="007F088F"/>
    <w:rsid w:val="007F332D"/>
    <w:rsid w:val="00801DAF"/>
    <w:rsid w:val="00802C7D"/>
    <w:rsid w:val="00810089"/>
    <w:rsid w:val="0081518C"/>
    <w:rsid w:val="00816ACF"/>
    <w:rsid w:val="00817D7E"/>
    <w:rsid w:val="00827843"/>
    <w:rsid w:val="0082794D"/>
    <w:rsid w:val="008343E7"/>
    <w:rsid w:val="0083521F"/>
    <w:rsid w:val="0085512F"/>
    <w:rsid w:val="0085645E"/>
    <w:rsid w:val="0085751D"/>
    <w:rsid w:val="00860C6D"/>
    <w:rsid w:val="008612C8"/>
    <w:rsid w:val="008707DA"/>
    <w:rsid w:val="00877552"/>
    <w:rsid w:val="0087755F"/>
    <w:rsid w:val="008778EF"/>
    <w:rsid w:val="00884D9D"/>
    <w:rsid w:val="00887553"/>
    <w:rsid w:val="008A5E3B"/>
    <w:rsid w:val="008B22B1"/>
    <w:rsid w:val="008B6E9E"/>
    <w:rsid w:val="008C1281"/>
    <w:rsid w:val="008C4982"/>
    <w:rsid w:val="008D1EA2"/>
    <w:rsid w:val="008E3ED7"/>
    <w:rsid w:val="008E4109"/>
    <w:rsid w:val="008E704D"/>
    <w:rsid w:val="008F0135"/>
    <w:rsid w:val="008F53EF"/>
    <w:rsid w:val="008F78B3"/>
    <w:rsid w:val="009020BE"/>
    <w:rsid w:val="00910A68"/>
    <w:rsid w:val="0091264C"/>
    <w:rsid w:val="00917A43"/>
    <w:rsid w:val="00917AED"/>
    <w:rsid w:val="00921435"/>
    <w:rsid w:val="00925D84"/>
    <w:rsid w:val="009304D0"/>
    <w:rsid w:val="0093071A"/>
    <w:rsid w:val="0093491F"/>
    <w:rsid w:val="00934C54"/>
    <w:rsid w:val="009468CB"/>
    <w:rsid w:val="00956BB9"/>
    <w:rsid w:val="0097715C"/>
    <w:rsid w:val="00982A27"/>
    <w:rsid w:val="009919AB"/>
    <w:rsid w:val="0099269C"/>
    <w:rsid w:val="009A1D42"/>
    <w:rsid w:val="009B3A9E"/>
    <w:rsid w:val="009B4408"/>
    <w:rsid w:val="009B56B6"/>
    <w:rsid w:val="009B61FE"/>
    <w:rsid w:val="009B7A0E"/>
    <w:rsid w:val="009C544A"/>
    <w:rsid w:val="009C77E7"/>
    <w:rsid w:val="009C7A6B"/>
    <w:rsid w:val="009D329B"/>
    <w:rsid w:val="009D33ED"/>
    <w:rsid w:val="009D46E6"/>
    <w:rsid w:val="009D6C8B"/>
    <w:rsid w:val="009E0BC2"/>
    <w:rsid w:val="009E1DD3"/>
    <w:rsid w:val="009E635F"/>
    <w:rsid w:val="009F3139"/>
    <w:rsid w:val="009F5427"/>
    <w:rsid w:val="00A0134E"/>
    <w:rsid w:val="00A05E7F"/>
    <w:rsid w:val="00A1194D"/>
    <w:rsid w:val="00A13839"/>
    <w:rsid w:val="00A25992"/>
    <w:rsid w:val="00A31D1D"/>
    <w:rsid w:val="00A331E5"/>
    <w:rsid w:val="00A358FA"/>
    <w:rsid w:val="00A67D9A"/>
    <w:rsid w:val="00A67FDF"/>
    <w:rsid w:val="00A75FA8"/>
    <w:rsid w:val="00A81E05"/>
    <w:rsid w:val="00A82BCC"/>
    <w:rsid w:val="00A940E8"/>
    <w:rsid w:val="00A97920"/>
    <w:rsid w:val="00AA1E42"/>
    <w:rsid w:val="00AA5EBD"/>
    <w:rsid w:val="00AB2DC4"/>
    <w:rsid w:val="00AB4CAC"/>
    <w:rsid w:val="00AB6B4E"/>
    <w:rsid w:val="00AC1E3C"/>
    <w:rsid w:val="00AC7687"/>
    <w:rsid w:val="00AD698B"/>
    <w:rsid w:val="00AE293C"/>
    <w:rsid w:val="00AE3735"/>
    <w:rsid w:val="00AE5DB5"/>
    <w:rsid w:val="00AE7101"/>
    <w:rsid w:val="00AF1222"/>
    <w:rsid w:val="00AF42F3"/>
    <w:rsid w:val="00B10AE6"/>
    <w:rsid w:val="00B16D45"/>
    <w:rsid w:val="00B1764A"/>
    <w:rsid w:val="00B2138A"/>
    <w:rsid w:val="00B26DA7"/>
    <w:rsid w:val="00B45C3A"/>
    <w:rsid w:val="00B45FF4"/>
    <w:rsid w:val="00B52740"/>
    <w:rsid w:val="00B6117A"/>
    <w:rsid w:val="00B66DAD"/>
    <w:rsid w:val="00B7075A"/>
    <w:rsid w:val="00B76AEC"/>
    <w:rsid w:val="00B814CB"/>
    <w:rsid w:val="00BB6A5F"/>
    <w:rsid w:val="00BB7CA4"/>
    <w:rsid w:val="00BC022B"/>
    <w:rsid w:val="00BD4A95"/>
    <w:rsid w:val="00BE45BF"/>
    <w:rsid w:val="00BF50AE"/>
    <w:rsid w:val="00BF6527"/>
    <w:rsid w:val="00C03BA9"/>
    <w:rsid w:val="00C11089"/>
    <w:rsid w:val="00C133A3"/>
    <w:rsid w:val="00C14B96"/>
    <w:rsid w:val="00C363C4"/>
    <w:rsid w:val="00C365EF"/>
    <w:rsid w:val="00C41023"/>
    <w:rsid w:val="00C43765"/>
    <w:rsid w:val="00C525F9"/>
    <w:rsid w:val="00C565DC"/>
    <w:rsid w:val="00C5687B"/>
    <w:rsid w:val="00C62CDF"/>
    <w:rsid w:val="00C63771"/>
    <w:rsid w:val="00C63BEA"/>
    <w:rsid w:val="00C63F3A"/>
    <w:rsid w:val="00C74670"/>
    <w:rsid w:val="00C75A36"/>
    <w:rsid w:val="00C91044"/>
    <w:rsid w:val="00C944C2"/>
    <w:rsid w:val="00CA359C"/>
    <w:rsid w:val="00CA7B18"/>
    <w:rsid w:val="00CB2FA2"/>
    <w:rsid w:val="00CD3133"/>
    <w:rsid w:val="00CE1AEA"/>
    <w:rsid w:val="00CE4EF3"/>
    <w:rsid w:val="00CF0659"/>
    <w:rsid w:val="00CF5813"/>
    <w:rsid w:val="00D01554"/>
    <w:rsid w:val="00D0239B"/>
    <w:rsid w:val="00D10DDC"/>
    <w:rsid w:val="00D13E2C"/>
    <w:rsid w:val="00D1468D"/>
    <w:rsid w:val="00D172F9"/>
    <w:rsid w:val="00D23188"/>
    <w:rsid w:val="00D25B82"/>
    <w:rsid w:val="00D43403"/>
    <w:rsid w:val="00D451A6"/>
    <w:rsid w:val="00D46341"/>
    <w:rsid w:val="00D50DA6"/>
    <w:rsid w:val="00D610BD"/>
    <w:rsid w:val="00D628E1"/>
    <w:rsid w:val="00D66353"/>
    <w:rsid w:val="00D66BFF"/>
    <w:rsid w:val="00D72B50"/>
    <w:rsid w:val="00D737F9"/>
    <w:rsid w:val="00D75169"/>
    <w:rsid w:val="00D97AFF"/>
    <w:rsid w:val="00DA1074"/>
    <w:rsid w:val="00DA4E54"/>
    <w:rsid w:val="00DA77DB"/>
    <w:rsid w:val="00DC2FF8"/>
    <w:rsid w:val="00DC3343"/>
    <w:rsid w:val="00DC36A6"/>
    <w:rsid w:val="00DC5F70"/>
    <w:rsid w:val="00DD195C"/>
    <w:rsid w:val="00DD47F9"/>
    <w:rsid w:val="00DD59BC"/>
    <w:rsid w:val="00DF344C"/>
    <w:rsid w:val="00DF46B4"/>
    <w:rsid w:val="00E059B1"/>
    <w:rsid w:val="00E06429"/>
    <w:rsid w:val="00E11CED"/>
    <w:rsid w:val="00E124EC"/>
    <w:rsid w:val="00E160EF"/>
    <w:rsid w:val="00E242E5"/>
    <w:rsid w:val="00E421D1"/>
    <w:rsid w:val="00E43AEE"/>
    <w:rsid w:val="00E57678"/>
    <w:rsid w:val="00E638FD"/>
    <w:rsid w:val="00E662A3"/>
    <w:rsid w:val="00E7588A"/>
    <w:rsid w:val="00E852F7"/>
    <w:rsid w:val="00E873C4"/>
    <w:rsid w:val="00E87B6A"/>
    <w:rsid w:val="00E97843"/>
    <w:rsid w:val="00E97A2C"/>
    <w:rsid w:val="00EB0DAE"/>
    <w:rsid w:val="00EB1248"/>
    <w:rsid w:val="00EB3BC0"/>
    <w:rsid w:val="00EB3F11"/>
    <w:rsid w:val="00EB777E"/>
    <w:rsid w:val="00EC5BAD"/>
    <w:rsid w:val="00EC7383"/>
    <w:rsid w:val="00EC7F5A"/>
    <w:rsid w:val="00ED156A"/>
    <w:rsid w:val="00ED638F"/>
    <w:rsid w:val="00ED798F"/>
    <w:rsid w:val="00EE0CB5"/>
    <w:rsid w:val="00F10165"/>
    <w:rsid w:val="00F16249"/>
    <w:rsid w:val="00F1669D"/>
    <w:rsid w:val="00F20919"/>
    <w:rsid w:val="00F312A2"/>
    <w:rsid w:val="00F322AA"/>
    <w:rsid w:val="00F36F2D"/>
    <w:rsid w:val="00F43DC5"/>
    <w:rsid w:val="00F44390"/>
    <w:rsid w:val="00F45C91"/>
    <w:rsid w:val="00F517A9"/>
    <w:rsid w:val="00F56AB9"/>
    <w:rsid w:val="00F60676"/>
    <w:rsid w:val="00F63605"/>
    <w:rsid w:val="00F66B23"/>
    <w:rsid w:val="00F7692D"/>
    <w:rsid w:val="00F775E8"/>
    <w:rsid w:val="00F863CF"/>
    <w:rsid w:val="00F94966"/>
    <w:rsid w:val="00FA5C15"/>
    <w:rsid w:val="00FA5FAE"/>
    <w:rsid w:val="00FA7EBD"/>
    <w:rsid w:val="00FB019C"/>
    <w:rsid w:val="00FB36C8"/>
    <w:rsid w:val="00FD2E2F"/>
    <w:rsid w:val="00FD5A4A"/>
    <w:rsid w:val="00FD5CAD"/>
    <w:rsid w:val="00FE15D2"/>
    <w:rsid w:val="00FE3CB6"/>
    <w:rsid w:val="00FE6614"/>
    <w:rsid w:val="00FF0930"/>
    <w:rsid w:val="00FF42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8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BodyText2">
    <w:name w:val="Body Text 2"/>
    <w:basedOn w:val="Normal"/>
    <w:link w:val="BodyText2Char"/>
    <w:uiPriority w:val="99"/>
    <w:semiHidden/>
    <w:unhideWhenUsed/>
    <w:rsid w:val="007C5B35"/>
    <w:pPr>
      <w:spacing w:after="120" w:line="480" w:lineRule="auto"/>
    </w:pPr>
  </w:style>
  <w:style w:type="character" w:customStyle="1" w:styleId="BodyText2Char">
    <w:name w:val="Body Text 2 Char"/>
    <w:basedOn w:val="DefaultParagraphFont"/>
    <w:link w:val="BodyText2"/>
    <w:uiPriority w:val="99"/>
    <w:semiHidden/>
    <w:rsid w:val="007C5B35"/>
    <w:rPr>
      <w:sz w:val="24"/>
    </w:rPr>
  </w:style>
  <w:style w:type="paragraph" w:styleId="Revision">
    <w:name w:val="Revision"/>
    <w:hidden/>
    <w:uiPriority w:val="99"/>
    <w:semiHidden/>
    <w:rsid w:val="00643F41"/>
    <w:rPr>
      <w:sz w:val="24"/>
    </w:rPr>
  </w:style>
  <w:style w:type="paragraph" w:customStyle="1" w:styleId="SelectionCriteria">
    <w:name w:val="Selection Criteria"/>
    <w:basedOn w:val="Normal"/>
    <w:uiPriority w:val="99"/>
    <w:rsid w:val="003C40F6"/>
    <w:pPr>
      <w:numPr>
        <w:numId w:val="41"/>
      </w:numPr>
      <w:suppressAutoHyphens w:val="0"/>
      <w:spacing w:after="120"/>
    </w:pPr>
    <w:rPr>
      <w:rFonts w:cs="Tahoma"/>
      <w:color w:val="000000"/>
      <w:szCs w:val="24"/>
      <w:lang w:val="en-US" w:eastAsia="en-US"/>
    </w:rPr>
  </w:style>
  <w:style w:type="paragraph" w:customStyle="1" w:styleId="Default">
    <w:name w:val="Default"/>
    <w:rsid w:val="0093071A"/>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968196">
      <w:bodyDiv w:val="1"/>
      <w:marLeft w:val="0"/>
      <w:marRight w:val="0"/>
      <w:marTop w:val="0"/>
      <w:marBottom w:val="0"/>
      <w:divBdr>
        <w:top w:val="none" w:sz="0" w:space="0" w:color="auto"/>
        <w:left w:val="none" w:sz="0" w:space="0" w:color="auto"/>
        <w:bottom w:val="none" w:sz="0" w:space="0" w:color="auto"/>
        <w:right w:val="none" w:sz="0" w:space="0" w:color="auto"/>
      </w:divBdr>
      <w:divsChild>
        <w:div w:id="1582988115">
          <w:marLeft w:val="0"/>
          <w:marRight w:val="0"/>
          <w:marTop w:val="0"/>
          <w:marBottom w:val="0"/>
          <w:divBdr>
            <w:top w:val="none" w:sz="0" w:space="0" w:color="auto"/>
            <w:left w:val="none" w:sz="0" w:space="0" w:color="auto"/>
            <w:bottom w:val="none" w:sz="0" w:space="0" w:color="auto"/>
            <w:right w:val="none" w:sz="0" w:space="0" w:color="auto"/>
          </w:divBdr>
        </w:div>
        <w:div w:id="1035159648">
          <w:marLeft w:val="0"/>
          <w:marRight w:val="0"/>
          <w:marTop w:val="0"/>
          <w:marBottom w:val="0"/>
          <w:divBdr>
            <w:top w:val="none" w:sz="0" w:space="0" w:color="auto"/>
            <w:left w:val="none" w:sz="0" w:space="0" w:color="auto"/>
            <w:bottom w:val="none" w:sz="0" w:space="0" w:color="auto"/>
            <w:right w:val="none" w:sz="0" w:space="0" w:color="auto"/>
          </w:divBdr>
        </w:div>
        <w:div w:id="638924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CBEB04A1-3924-41B9-8A6C-D2C96FE77CE6}">
  <ds:schemaRefs>
    <ds:schemaRef ds:uri="http://schemas.openxmlformats.org/officeDocument/2006/bibliography"/>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1075</Words>
  <Characters>6723</Characters>
  <DocSecurity>0</DocSecurity>
  <Lines>223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Links>
    <vt:vector size="6" baseType="variant">
      <vt:variant>
        <vt:i4>4849770</vt:i4>
      </vt:variant>
      <vt:variant>
        <vt:i4>0</vt:i4>
      </vt:variant>
      <vt:variant>
        <vt:i4>0</vt:i4>
      </vt:variant>
      <vt:variant>
        <vt:i4>5</vt:i4>
      </vt:variant>
      <vt:variant>
        <vt:lpwstr>http://www.jobs.act.gov.au/__data/assets/pdf_file/0010/839467/Working-in-CMTEDD.pdf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2026-07-21T23:54:00Z</dcterms:created>
  <dcterms:modified xsi:type="dcterms:W3CDTF">2026-07-21T23:55:00Z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2026-07-21T23:55:08Z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14445895-2075-4218-a090-1c1d419ec823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