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A8B6B" w14:textId="77777777" w:rsidR="00E166E8" w:rsidRDefault="00F31F50">
      <w:pPr>
        <w:spacing w:after="0" w:line="259" w:lineRule="auto"/>
        <w:ind w:left="112" w:firstLine="0"/>
        <w:jc w:val="right"/>
      </w:pPr>
      <w:r>
        <w:rPr>
          <w:noProof/>
        </w:rPr>
        <w:drawing>
          <wp:anchor distT="0" distB="0" distL="114300" distR="114300" simplePos="0" relativeHeight="251658240" behindDoc="0" locked="0" layoutInCell="1" allowOverlap="0" wp14:anchorId="097B4EE2" wp14:editId="5A8DE927">
            <wp:simplePos x="0" y="0"/>
            <wp:positionH relativeFrom="column">
              <wp:posOffset>71247</wp:posOffset>
            </wp:positionH>
            <wp:positionV relativeFrom="paragraph">
              <wp:posOffset>91490</wp:posOffset>
            </wp:positionV>
            <wp:extent cx="2115185" cy="762000"/>
            <wp:effectExtent l="0" t="0" r="0" b="0"/>
            <wp:wrapSquare wrapText="bothSides"/>
            <wp:docPr id="75" name="Picture 75"/>
            <wp:cNvGraphicFramePr/>
            <a:graphic xmlns:a="http://schemas.openxmlformats.org/drawingml/2006/main">
              <a:graphicData uri="http://schemas.openxmlformats.org/drawingml/2006/picture">
                <pic:pic xmlns:pic="http://schemas.openxmlformats.org/drawingml/2006/picture">
                  <pic:nvPicPr>
                    <pic:cNvPr id="75" name="Picture 75"/>
                    <pic:cNvPicPr/>
                  </pic:nvPicPr>
                  <pic:blipFill>
                    <a:blip r:embed="rId7"/>
                    <a:stretch>
                      <a:fillRect/>
                    </a:stretch>
                  </pic:blipFill>
                  <pic:spPr>
                    <a:xfrm>
                      <a:off x="0" y="0"/>
                      <a:ext cx="2115185" cy="762000"/>
                    </a:xfrm>
                    <a:prstGeom prst="rect">
                      <a:avLst/>
                    </a:prstGeom>
                  </pic:spPr>
                </pic:pic>
              </a:graphicData>
            </a:graphic>
          </wp:anchor>
        </w:drawing>
      </w:r>
      <w:r>
        <w:rPr>
          <w:sz w:val="52"/>
        </w:rPr>
        <w:t xml:space="preserve"> POSITION DESCRIPTION </w:t>
      </w:r>
    </w:p>
    <w:p w14:paraId="4653490F" w14:textId="77777777" w:rsidR="00E166E8" w:rsidRDefault="00F31F50">
      <w:pPr>
        <w:spacing w:after="216" w:line="259" w:lineRule="auto"/>
        <w:ind w:left="0" w:right="6207" w:firstLine="0"/>
      </w:pPr>
      <w:r>
        <w:t xml:space="preserve"> </w:t>
      </w:r>
    </w:p>
    <w:p w14:paraId="04269F57" w14:textId="77777777" w:rsidR="00E166E8" w:rsidRDefault="00F31F50">
      <w:pPr>
        <w:spacing w:after="0" w:line="259" w:lineRule="auto"/>
        <w:ind w:left="0" w:right="6207" w:firstLine="0"/>
      </w:pPr>
      <w:r>
        <w:rPr>
          <w:i/>
          <w:color w:val="0070C0"/>
        </w:rPr>
        <w:t xml:space="preserve"> </w:t>
      </w:r>
    </w:p>
    <w:tbl>
      <w:tblPr>
        <w:tblStyle w:val="TableGrid"/>
        <w:tblW w:w="8949" w:type="dxa"/>
        <w:tblInd w:w="0" w:type="dxa"/>
        <w:tblCellMar>
          <w:top w:w="10" w:type="dxa"/>
        </w:tblCellMar>
        <w:tblLook w:val="04A0" w:firstRow="1" w:lastRow="0" w:firstColumn="1" w:lastColumn="0" w:noHBand="0" w:noVBand="1"/>
      </w:tblPr>
      <w:tblGrid>
        <w:gridCol w:w="5180"/>
        <w:gridCol w:w="3769"/>
      </w:tblGrid>
      <w:tr w:rsidR="00E166E8" w14:paraId="17A8BD78" w14:textId="77777777">
        <w:trPr>
          <w:trHeight w:val="2163"/>
        </w:trPr>
        <w:tc>
          <w:tcPr>
            <w:tcW w:w="5179" w:type="dxa"/>
            <w:tcBorders>
              <w:top w:val="nil"/>
              <w:left w:val="nil"/>
              <w:bottom w:val="nil"/>
              <w:right w:val="nil"/>
            </w:tcBorders>
          </w:tcPr>
          <w:p w14:paraId="58BB8CBE" w14:textId="77777777" w:rsidR="00E166E8" w:rsidRDefault="00F31F50">
            <w:pPr>
              <w:spacing w:after="218" w:line="259" w:lineRule="auto"/>
              <w:ind w:left="0" w:firstLine="0"/>
            </w:pPr>
            <w:r>
              <w:rPr>
                <w:b/>
              </w:rPr>
              <w:t xml:space="preserve">Directorate: </w:t>
            </w:r>
            <w:r>
              <w:rPr>
                <w:sz w:val="22"/>
              </w:rPr>
              <w:t>Infrastructure Canberra</w:t>
            </w:r>
            <w:r>
              <w:t xml:space="preserve"> </w:t>
            </w:r>
          </w:p>
          <w:p w14:paraId="2E134172" w14:textId="77777777" w:rsidR="00E166E8" w:rsidRDefault="00F31F50">
            <w:pPr>
              <w:spacing w:after="216" w:line="259" w:lineRule="auto"/>
              <w:ind w:left="0" w:firstLine="0"/>
            </w:pPr>
            <w:r>
              <w:rPr>
                <w:b/>
              </w:rPr>
              <w:t xml:space="preserve">Division: </w:t>
            </w:r>
            <w:r>
              <w:t xml:space="preserve">Delivery - Housing </w:t>
            </w:r>
          </w:p>
          <w:p w14:paraId="33C285E3" w14:textId="77777777" w:rsidR="00E166E8" w:rsidRDefault="00F31F50">
            <w:pPr>
              <w:spacing w:after="216" w:line="259" w:lineRule="auto"/>
              <w:ind w:left="0" w:firstLine="0"/>
            </w:pPr>
            <w:r>
              <w:rPr>
                <w:b/>
              </w:rPr>
              <w:t xml:space="preserve">Business Unit: </w:t>
            </w:r>
            <w:r>
              <w:t xml:space="preserve">Infrastructure and Contracts </w:t>
            </w:r>
          </w:p>
          <w:p w14:paraId="48971647" w14:textId="77777777" w:rsidR="00E166E8" w:rsidRDefault="00F31F50">
            <w:pPr>
              <w:spacing w:after="0" w:line="259" w:lineRule="auto"/>
              <w:ind w:left="0" w:right="298" w:firstLine="0"/>
            </w:pPr>
            <w:r>
              <w:rPr>
                <w:b/>
              </w:rPr>
              <w:t xml:space="preserve">Position Title: </w:t>
            </w:r>
            <w:r>
              <w:t xml:space="preserve">Branch Manager Delivery - Housing </w:t>
            </w:r>
          </w:p>
        </w:tc>
        <w:tc>
          <w:tcPr>
            <w:tcW w:w="3769" w:type="dxa"/>
            <w:tcBorders>
              <w:top w:val="nil"/>
              <w:left w:val="nil"/>
              <w:bottom w:val="nil"/>
              <w:right w:val="nil"/>
            </w:tcBorders>
          </w:tcPr>
          <w:p w14:paraId="673E8033" w14:textId="77777777" w:rsidR="00E166E8" w:rsidRDefault="00F31F50">
            <w:pPr>
              <w:spacing w:after="216" w:line="259" w:lineRule="auto"/>
              <w:ind w:left="0" w:firstLine="0"/>
            </w:pPr>
            <w:r>
              <w:rPr>
                <w:b/>
              </w:rPr>
              <w:t xml:space="preserve">Position Number: </w:t>
            </w:r>
            <w:r>
              <w:t>P69925</w:t>
            </w:r>
            <w:r>
              <w:rPr>
                <w:b/>
                <w:i/>
              </w:rPr>
              <w:t xml:space="preserve"> </w:t>
            </w:r>
          </w:p>
          <w:p w14:paraId="63C91FA2" w14:textId="77777777" w:rsidR="00E166E8" w:rsidRDefault="00F31F50">
            <w:pPr>
              <w:spacing w:after="240" w:line="240" w:lineRule="auto"/>
              <w:ind w:left="0" w:firstLine="0"/>
            </w:pPr>
            <w:r>
              <w:rPr>
                <w:b/>
              </w:rPr>
              <w:t xml:space="preserve">Classification: </w:t>
            </w:r>
            <w:r>
              <w:t>Infrastructure Manager 3+ARIn</w:t>
            </w:r>
            <w:r>
              <w:rPr>
                <w:b/>
              </w:rPr>
              <w:t xml:space="preserve"> </w:t>
            </w:r>
          </w:p>
          <w:p w14:paraId="35CF7467" w14:textId="77777777" w:rsidR="00E166E8" w:rsidRDefault="00F31F50">
            <w:pPr>
              <w:spacing w:after="216" w:line="259" w:lineRule="auto"/>
              <w:ind w:left="0" w:firstLine="0"/>
            </w:pPr>
            <w:r>
              <w:rPr>
                <w:b/>
              </w:rPr>
              <w:t xml:space="preserve">Location: </w:t>
            </w:r>
            <w:r>
              <w:t>Canberra City/Hybrid</w:t>
            </w:r>
            <w:r>
              <w:rPr>
                <w:b/>
                <w:i/>
              </w:rPr>
              <w:t xml:space="preserve"> </w:t>
            </w:r>
          </w:p>
          <w:p w14:paraId="72B15221" w14:textId="77777777" w:rsidR="00E166E8" w:rsidRDefault="00F31F50">
            <w:pPr>
              <w:spacing w:after="0" w:line="259" w:lineRule="auto"/>
              <w:ind w:left="0" w:firstLine="0"/>
            </w:pPr>
            <w:r>
              <w:rPr>
                <w:b/>
              </w:rPr>
              <w:t xml:space="preserve">Last Reviewed: </w:t>
            </w:r>
            <w:r>
              <w:t>March 2026</w:t>
            </w:r>
            <w:r>
              <w:rPr>
                <w:b/>
              </w:rPr>
              <w:t xml:space="preserve"> </w:t>
            </w:r>
          </w:p>
        </w:tc>
      </w:tr>
    </w:tbl>
    <w:p w14:paraId="3F795346" w14:textId="77777777" w:rsidR="00E166E8" w:rsidRDefault="00F31F50">
      <w:pPr>
        <w:spacing w:after="18" w:line="259" w:lineRule="auto"/>
        <w:ind w:left="0" w:firstLine="0"/>
      </w:pPr>
      <w:r>
        <w:rPr>
          <w:sz w:val="22"/>
        </w:rPr>
        <w:t xml:space="preserve"> </w:t>
      </w:r>
    </w:p>
    <w:p w14:paraId="2C7C847D" w14:textId="77777777" w:rsidR="00E166E8" w:rsidRDefault="00F31F50">
      <w:pPr>
        <w:spacing w:after="1" w:line="275" w:lineRule="auto"/>
        <w:ind w:left="0" w:firstLine="0"/>
      </w:pPr>
      <w:r>
        <w:rPr>
          <w:sz w:val="22"/>
        </w:rPr>
        <w:t xml:space="preserve">The Australian Capital Territory Public Service (ACTPS) is a values-based organisation where all employees are expected to embody the prescribed core values of respect, integrity, collaboration, and innovation, as well as demonstrate the related signature behaviours. </w:t>
      </w:r>
    </w:p>
    <w:p w14:paraId="3FF38401" w14:textId="77777777" w:rsidR="00E166E8" w:rsidRDefault="00F31F50">
      <w:pPr>
        <w:spacing w:after="115" w:line="259" w:lineRule="auto"/>
        <w:ind w:left="0" w:firstLine="0"/>
      </w:pPr>
      <w:r>
        <w:rPr>
          <w:sz w:val="22"/>
        </w:rPr>
        <w:t xml:space="preserve"> </w:t>
      </w:r>
    </w:p>
    <w:p w14:paraId="7C1BF6F9" w14:textId="77777777" w:rsidR="00E166E8" w:rsidRDefault="00F31F50">
      <w:pPr>
        <w:pStyle w:val="Heading1"/>
        <w:ind w:left="-5"/>
      </w:pPr>
      <w:r>
        <w:t xml:space="preserve">DIRECTORATE OVERVIEW </w:t>
      </w:r>
    </w:p>
    <w:p w14:paraId="57DE9BC7" w14:textId="77777777" w:rsidR="00E166E8" w:rsidRDefault="00F31F50">
      <w:pPr>
        <w:spacing w:after="288" w:line="259" w:lineRule="auto"/>
        <w:ind w:left="-29" w:right="-17" w:firstLine="0"/>
      </w:pPr>
      <w:r>
        <w:rPr>
          <w:noProof/>
          <w:sz w:val="22"/>
        </w:rPr>
        <mc:AlternateContent>
          <mc:Choice Requires="wpg">
            <w:drawing>
              <wp:inline distT="0" distB="0" distL="0" distR="0" wp14:anchorId="11365EB8" wp14:editId="6DDC7010">
                <wp:extent cx="6156960" cy="6096"/>
                <wp:effectExtent l="0" t="0" r="0" b="0"/>
                <wp:docPr id="7365" name="Group 7365"/>
                <wp:cNvGraphicFramePr/>
                <a:graphic xmlns:a="http://schemas.openxmlformats.org/drawingml/2006/main">
                  <a:graphicData uri="http://schemas.microsoft.com/office/word/2010/wordprocessingGroup">
                    <wpg:wgp>
                      <wpg:cNvGrpSpPr/>
                      <wpg:grpSpPr>
                        <a:xfrm>
                          <a:off x="0" y="0"/>
                          <a:ext cx="6156960" cy="6096"/>
                          <a:chOff x="0" y="0"/>
                          <a:chExt cx="6156960" cy="6096"/>
                        </a:xfrm>
                      </wpg:grpSpPr>
                      <wps:wsp>
                        <wps:cNvPr id="10153" name="Shape 10153"/>
                        <wps:cNvSpPr/>
                        <wps:spPr>
                          <a:xfrm>
                            <a:off x="0" y="0"/>
                            <a:ext cx="6156960" cy="9144"/>
                          </a:xfrm>
                          <a:custGeom>
                            <a:avLst/>
                            <a:gdLst/>
                            <a:ahLst/>
                            <a:cxnLst/>
                            <a:rect l="0" t="0" r="0" b="0"/>
                            <a:pathLst>
                              <a:path w="6156960" h="9144">
                                <a:moveTo>
                                  <a:pt x="0" y="0"/>
                                </a:moveTo>
                                <a:lnTo>
                                  <a:pt x="6156960" y="0"/>
                                </a:lnTo>
                                <a:lnTo>
                                  <a:pt x="61569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365" style="width:484.8pt;height:0.480011pt;mso-position-horizontal-relative:char;mso-position-vertical-relative:line" coordsize="61569,60">
                <v:shape id="Shape 10154" style="position:absolute;width:61569;height:91;left:0;top:0;" coordsize="6156960,9144" path="m0,0l6156960,0l6156960,9144l0,9144l0,0">
                  <v:stroke weight="0pt" endcap="flat" joinstyle="miter" miterlimit="10" on="false" color="#000000" opacity="0"/>
                  <v:fill on="true" color="#000000"/>
                </v:shape>
              </v:group>
            </w:pict>
          </mc:Fallback>
        </mc:AlternateContent>
      </w:r>
    </w:p>
    <w:p w14:paraId="120AFBBC" w14:textId="77777777" w:rsidR="00E166E8" w:rsidRDefault="00F31F50">
      <w:pPr>
        <w:ind w:left="0" w:firstLine="0"/>
      </w:pPr>
      <w:r>
        <w:t xml:space="preserve">Infrastructure Canberra’s vision is to enrich and connect our communities through sustainable and transformative infrastructure, places and spaces. At iCBR, we are the Territory’s expert on capital </w:t>
      </w:r>
      <w:proofErr w:type="gramStart"/>
      <w:r>
        <w:t>infrastructure</w:t>
      </w:r>
      <w:proofErr w:type="gramEnd"/>
      <w:r>
        <w:t xml:space="preserve"> and our purpose is to efficiently develop, deliver and maintain infrastructure, places and spaces with our partners, for our community. </w:t>
      </w:r>
    </w:p>
    <w:p w14:paraId="4A6817FD" w14:textId="77777777" w:rsidR="00E166E8" w:rsidRDefault="00F31F50">
      <w:pPr>
        <w:spacing w:after="20" w:line="259" w:lineRule="auto"/>
        <w:ind w:left="0" w:firstLine="0"/>
      </w:pPr>
      <w:r>
        <w:t xml:space="preserve"> </w:t>
      </w:r>
    </w:p>
    <w:p w14:paraId="166D23B3" w14:textId="77777777" w:rsidR="00E166E8" w:rsidRDefault="00F31F50">
      <w:pPr>
        <w:ind w:left="0" w:firstLine="0"/>
      </w:pPr>
      <w:r>
        <w:t xml:space="preserve">Our strategic priorities: </w:t>
      </w:r>
    </w:p>
    <w:p w14:paraId="73FF34E2" w14:textId="77777777" w:rsidR="00E166E8" w:rsidRDefault="00F31F50">
      <w:pPr>
        <w:numPr>
          <w:ilvl w:val="0"/>
          <w:numId w:val="1"/>
        </w:numPr>
        <w:spacing w:after="134"/>
        <w:ind w:hanging="360"/>
      </w:pPr>
      <w:r>
        <w:t xml:space="preserve">Our people and our culture at our heart </w:t>
      </w:r>
    </w:p>
    <w:p w14:paraId="209CBE69" w14:textId="77777777" w:rsidR="00E166E8" w:rsidRDefault="00F31F50">
      <w:pPr>
        <w:numPr>
          <w:ilvl w:val="0"/>
          <w:numId w:val="1"/>
        </w:numPr>
        <w:spacing w:after="137"/>
        <w:ind w:hanging="360"/>
      </w:pPr>
      <w:r>
        <w:t xml:space="preserve">Excellence in service </w:t>
      </w:r>
    </w:p>
    <w:p w14:paraId="384182CF" w14:textId="77777777" w:rsidR="00E166E8" w:rsidRDefault="00F31F50">
      <w:pPr>
        <w:numPr>
          <w:ilvl w:val="0"/>
          <w:numId w:val="1"/>
        </w:numPr>
        <w:spacing w:after="133"/>
        <w:ind w:hanging="360"/>
      </w:pPr>
      <w:r>
        <w:t xml:space="preserve">Partnering for success </w:t>
      </w:r>
    </w:p>
    <w:p w14:paraId="44440FAC" w14:textId="77777777" w:rsidR="00E166E8" w:rsidRDefault="00F31F50">
      <w:pPr>
        <w:numPr>
          <w:ilvl w:val="0"/>
          <w:numId w:val="1"/>
        </w:numPr>
        <w:ind w:hanging="360"/>
      </w:pPr>
      <w:r>
        <w:t xml:space="preserve">Better tools for outstanding outcomes. </w:t>
      </w:r>
    </w:p>
    <w:p w14:paraId="021A1679" w14:textId="77777777" w:rsidR="00E166E8" w:rsidRDefault="00F31F50">
      <w:pPr>
        <w:spacing w:after="142" w:line="259" w:lineRule="auto"/>
        <w:ind w:left="720" w:firstLine="0"/>
      </w:pPr>
      <w:r>
        <w:t xml:space="preserve"> </w:t>
      </w:r>
    </w:p>
    <w:p w14:paraId="3DDCE365" w14:textId="77777777" w:rsidR="00E166E8" w:rsidRDefault="00F31F50">
      <w:pPr>
        <w:spacing w:after="212"/>
        <w:ind w:left="0" w:firstLine="0"/>
      </w:pPr>
      <w:r>
        <w:t xml:space="preserve">We value safety, integrity, respect, excellence, innovation and collaboration and we uphold </w:t>
      </w:r>
      <w:proofErr w:type="spellStart"/>
      <w:r>
        <w:t>Yindyamarra</w:t>
      </w:r>
      <w:proofErr w:type="spellEnd"/>
      <w:r>
        <w:t xml:space="preserve"> to respect, honour, be kind, be gentle and be careful in every aspect of our work.  </w:t>
      </w:r>
    </w:p>
    <w:p w14:paraId="5E0C5F73" w14:textId="77777777" w:rsidR="00E166E8" w:rsidRDefault="00F31F50">
      <w:pPr>
        <w:spacing w:after="208"/>
        <w:ind w:left="0" w:firstLine="0"/>
      </w:pPr>
      <w:r>
        <w:t xml:space="preserve">Our core functions: </w:t>
      </w:r>
    </w:p>
    <w:p w14:paraId="1BB6B3BE" w14:textId="77777777" w:rsidR="00E166E8" w:rsidRDefault="00F31F50">
      <w:pPr>
        <w:numPr>
          <w:ilvl w:val="0"/>
          <w:numId w:val="1"/>
        </w:numPr>
        <w:spacing w:after="130"/>
        <w:ind w:hanging="360"/>
      </w:pPr>
      <w:r>
        <w:t xml:space="preserve">Supporting the planning, and leading the procurement and deliver, of government infrastructure programs and projects in partnership with ACT Government directorates. </w:t>
      </w:r>
    </w:p>
    <w:p w14:paraId="4B1A4841" w14:textId="77777777" w:rsidR="00E166E8" w:rsidRDefault="00F31F50">
      <w:pPr>
        <w:numPr>
          <w:ilvl w:val="0"/>
          <w:numId w:val="1"/>
        </w:numPr>
        <w:spacing w:after="127"/>
        <w:ind w:hanging="360"/>
      </w:pPr>
      <w:r>
        <w:t xml:space="preserve">Leading leasing and associated property management and maintenance services across the ACT Government property portfolio. </w:t>
      </w:r>
    </w:p>
    <w:p w14:paraId="4A52C359" w14:textId="77777777" w:rsidR="00E166E8" w:rsidRDefault="00F31F50">
      <w:pPr>
        <w:numPr>
          <w:ilvl w:val="0"/>
          <w:numId w:val="1"/>
        </w:numPr>
        <w:ind w:hanging="360"/>
      </w:pPr>
      <w:r>
        <w:t xml:space="preserve">Leading the development, procurement and delivery of </w:t>
      </w:r>
      <w:proofErr w:type="gramStart"/>
      <w:r>
        <w:t>large scale</w:t>
      </w:r>
      <w:proofErr w:type="gramEnd"/>
      <w:r>
        <w:t xml:space="preserve"> infrastructure projects for the ACT Government. </w:t>
      </w:r>
    </w:p>
    <w:p w14:paraId="641D1016" w14:textId="77777777" w:rsidR="00E166E8" w:rsidRDefault="00F31F50">
      <w:pPr>
        <w:numPr>
          <w:ilvl w:val="0"/>
          <w:numId w:val="1"/>
        </w:numPr>
        <w:spacing w:after="127"/>
        <w:ind w:hanging="360"/>
      </w:pPr>
      <w:r>
        <w:lastRenderedPageBreak/>
        <w:t xml:space="preserve">Coordinating and shaping the ACT Infrastructure Plan and Pipeline and developing a portfolio and program management framework to support ACT Government infrastructure initiatives. </w:t>
      </w:r>
    </w:p>
    <w:p w14:paraId="49FF0544" w14:textId="77777777" w:rsidR="00E166E8" w:rsidRDefault="00F31F50">
      <w:pPr>
        <w:numPr>
          <w:ilvl w:val="0"/>
          <w:numId w:val="1"/>
        </w:numPr>
        <w:spacing w:after="203"/>
        <w:ind w:hanging="360"/>
      </w:pPr>
      <w:r>
        <w:t xml:space="preserve">Providing strategic advice, expertise and assurance across the ACT Government and decision-makers, industry and key stakeholders on infrastructure policy, investment, planning, delivery and management. </w:t>
      </w:r>
    </w:p>
    <w:p w14:paraId="5779E369" w14:textId="77777777" w:rsidR="00E166E8" w:rsidRDefault="00F31F50">
      <w:pPr>
        <w:pStyle w:val="Heading1"/>
        <w:ind w:left="-5"/>
      </w:pPr>
      <w:r>
        <w:t xml:space="preserve">DIVISION OVERVIEW </w:t>
      </w:r>
    </w:p>
    <w:p w14:paraId="7A160796" w14:textId="77777777" w:rsidR="00E166E8" w:rsidRDefault="00F31F50">
      <w:pPr>
        <w:spacing w:after="329" w:line="259" w:lineRule="auto"/>
        <w:ind w:left="-29" w:right="-17" w:firstLine="0"/>
      </w:pPr>
      <w:r>
        <w:rPr>
          <w:noProof/>
          <w:sz w:val="22"/>
        </w:rPr>
        <mc:AlternateContent>
          <mc:Choice Requires="wpg">
            <w:drawing>
              <wp:inline distT="0" distB="0" distL="0" distR="0" wp14:anchorId="3CC410FF" wp14:editId="48CCD1CA">
                <wp:extent cx="6156960" cy="6096"/>
                <wp:effectExtent l="0" t="0" r="0" b="0"/>
                <wp:docPr id="7495" name="Group 7495"/>
                <wp:cNvGraphicFramePr/>
                <a:graphic xmlns:a="http://schemas.openxmlformats.org/drawingml/2006/main">
                  <a:graphicData uri="http://schemas.microsoft.com/office/word/2010/wordprocessingGroup">
                    <wpg:wgp>
                      <wpg:cNvGrpSpPr/>
                      <wpg:grpSpPr>
                        <a:xfrm>
                          <a:off x="0" y="0"/>
                          <a:ext cx="6156960" cy="6096"/>
                          <a:chOff x="0" y="0"/>
                          <a:chExt cx="6156960" cy="6096"/>
                        </a:xfrm>
                      </wpg:grpSpPr>
                      <wps:wsp>
                        <wps:cNvPr id="10155" name="Shape 10155"/>
                        <wps:cNvSpPr/>
                        <wps:spPr>
                          <a:xfrm>
                            <a:off x="0" y="0"/>
                            <a:ext cx="6156960" cy="9144"/>
                          </a:xfrm>
                          <a:custGeom>
                            <a:avLst/>
                            <a:gdLst/>
                            <a:ahLst/>
                            <a:cxnLst/>
                            <a:rect l="0" t="0" r="0" b="0"/>
                            <a:pathLst>
                              <a:path w="6156960" h="9144">
                                <a:moveTo>
                                  <a:pt x="0" y="0"/>
                                </a:moveTo>
                                <a:lnTo>
                                  <a:pt x="6156960" y="0"/>
                                </a:lnTo>
                                <a:lnTo>
                                  <a:pt x="61569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495" style="width:484.8pt;height:0.47998pt;mso-position-horizontal-relative:char;mso-position-vertical-relative:line" coordsize="61569,60">
                <v:shape id="Shape 10156" style="position:absolute;width:61569;height:91;left:0;top:0;" coordsize="6156960,9144" path="m0,0l6156960,0l6156960,9144l0,9144l0,0">
                  <v:stroke weight="0pt" endcap="flat" joinstyle="miter" miterlimit="10" on="false" color="#000000" opacity="0"/>
                  <v:fill on="true" color="#000000"/>
                </v:shape>
              </v:group>
            </w:pict>
          </mc:Fallback>
        </mc:AlternateContent>
      </w:r>
    </w:p>
    <w:p w14:paraId="3A2DFA88" w14:textId="77777777" w:rsidR="00E166E8" w:rsidRDefault="00F31F50">
      <w:pPr>
        <w:spacing w:after="252"/>
        <w:ind w:left="0" w:firstLine="0"/>
      </w:pPr>
      <w:r>
        <w:t xml:space="preserve">The Delivery - Housing Division leads the ACT Government’s public housing capital works program. The division is responsible for delivering new housing infrastructure and maintaining existing assets to ensure safe, sustainable and inclusive homes for the community. </w:t>
      </w:r>
    </w:p>
    <w:p w14:paraId="10F102C2" w14:textId="77777777" w:rsidR="00E166E8" w:rsidRDefault="00F31F50">
      <w:pPr>
        <w:spacing w:after="252"/>
        <w:ind w:left="0" w:firstLine="0"/>
      </w:pPr>
      <w:r>
        <w:t xml:space="preserve">The division oversees the planning and delivery of public housing developments that support growth, renewal, and accessibility objectives, in addition to supporting the ACT Housing Strategy which leads to increasing public housing supply and improving affordability. </w:t>
      </w:r>
    </w:p>
    <w:p w14:paraId="09038DAB" w14:textId="77777777" w:rsidR="00E166E8" w:rsidRDefault="00F31F50">
      <w:pPr>
        <w:spacing w:after="252"/>
        <w:ind w:left="0" w:firstLine="0"/>
      </w:pPr>
      <w:r>
        <w:t xml:space="preserve">We are responsible for the Asset Maintenance of public housing including manage repair and maintenance programs to maintain quality and extend the life of public housing assets. </w:t>
      </w:r>
    </w:p>
    <w:p w14:paraId="685E8DA5" w14:textId="77777777" w:rsidR="00E166E8" w:rsidRDefault="00F31F50">
      <w:pPr>
        <w:spacing w:after="329"/>
        <w:ind w:left="0" w:firstLine="0"/>
      </w:pPr>
      <w:r>
        <w:t xml:space="preserve">The division contributes to the ACT Government’s broader infrastructure objectives by integrating housing delivery with transport corridors and community precincts embedding principles of sustainability, equity, and liveability in all housing projects. </w:t>
      </w:r>
    </w:p>
    <w:p w14:paraId="0E6CD972" w14:textId="77777777" w:rsidR="00E166E8" w:rsidRDefault="00F31F50">
      <w:pPr>
        <w:pStyle w:val="Heading1"/>
        <w:ind w:left="-5"/>
      </w:pPr>
      <w:r>
        <w:t xml:space="preserve">POSITION OVERVIEW </w:t>
      </w:r>
    </w:p>
    <w:p w14:paraId="00DEB07A" w14:textId="77777777" w:rsidR="00E166E8" w:rsidRDefault="00F31F50">
      <w:pPr>
        <w:spacing w:after="329" w:line="259" w:lineRule="auto"/>
        <w:ind w:left="-29" w:right="-17" w:firstLine="0"/>
      </w:pPr>
      <w:r>
        <w:rPr>
          <w:noProof/>
          <w:sz w:val="22"/>
        </w:rPr>
        <mc:AlternateContent>
          <mc:Choice Requires="wpg">
            <w:drawing>
              <wp:inline distT="0" distB="0" distL="0" distR="0" wp14:anchorId="74991356" wp14:editId="2F87CC18">
                <wp:extent cx="6156960" cy="6109"/>
                <wp:effectExtent l="0" t="0" r="0" b="0"/>
                <wp:docPr id="7496" name="Group 7496"/>
                <wp:cNvGraphicFramePr/>
                <a:graphic xmlns:a="http://schemas.openxmlformats.org/drawingml/2006/main">
                  <a:graphicData uri="http://schemas.microsoft.com/office/word/2010/wordprocessingGroup">
                    <wpg:wgp>
                      <wpg:cNvGrpSpPr/>
                      <wpg:grpSpPr>
                        <a:xfrm>
                          <a:off x="0" y="0"/>
                          <a:ext cx="6156960" cy="6109"/>
                          <a:chOff x="0" y="0"/>
                          <a:chExt cx="6156960" cy="6109"/>
                        </a:xfrm>
                      </wpg:grpSpPr>
                      <wps:wsp>
                        <wps:cNvPr id="10157" name="Shape 10157"/>
                        <wps:cNvSpPr/>
                        <wps:spPr>
                          <a:xfrm>
                            <a:off x="0" y="0"/>
                            <a:ext cx="6156960" cy="9144"/>
                          </a:xfrm>
                          <a:custGeom>
                            <a:avLst/>
                            <a:gdLst/>
                            <a:ahLst/>
                            <a:cxnLst/>
                            <a:rect l="0" t="0" r="0" b="0"/>
                            <a:pathLst>
                              <a:path w="6156960" h="9144">
                                <a:moveTo>
                                  <a:pt x="0" y="0"/>
                                </a:moveTo>
                                <a:lnTo>
                                  <a:pt x="6156960" y="0"/>
                                </a:lnTo>
                                <a:lnTo>
                                  <a:pt x="61569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496" style="width:484.8pt;height:0.480988pt;mso-position-horizontal-relative:char;mso-position-vertical-relative:line" coordsize="61569,61">
                <v:shape id="Shape 10158" style="position:absolute;width:61569;height:91;left:0;top:0;" coordsize="6156960,9144" path="m0,0l6156960,0l6156960,9144l0,9144l0,0">
                  <v:stroke weight="0pt" endcap="flat" joinstyle="miter" miterlimit="10" on="false" color="#000000" opacity="0"/>
                  <v:fill on="true" color="#000000"/>
                </v:shape>
              </v:group>
            </w:pict>
          </mc:Fallback>
        </mc:AlternateContent>
      </w:r>
    </w:p>
    <w:p w14:paraId="7A24E56D" w14:textId="77777777" w:rsidR="00E166E8" w:rsidRDefault="00F31F50">
      <w:pPr>
        <w:spacing w:after="250"/>
        <w:ind w:left="0" w:firstLine="0"/>
      </w:pPr>
      <w:r>
        <w:t xml:space="preserve">The Branch Manager Delivery - Housing will be responsible to lead a highly skilled branch for the implementation of effective capital and asset management practices to support the delivery of appropriate and reliable infrastructure for tenants and the community.  This position reports directly to the Executive Group Manager, Delivery - Housing. </w:t>
      </w:r>
    </w:p>
    <w:p w14:paraId="74826DC6" w14:textId="77777777" w:rsidR="00E166E8" w:rsidRDefault="00F31F50">
      <w:pPr>
        <w:spacing w:after="250"/>
        <w:ind w:left="0" w:firstLine="0"/>
      </w:pPr>
      <w:r>
        <w:t xml:space="preserve">The Branch Manger Delivery - Housing will support capital reporting, governance and future program planning with the Housing and Community Services Directorate (HCSD) and will lead infrastructure delivery and Repairs and Maintenance management functions.  </w:t>
      </w:r>
    </w:p>
    <w:p w14:paraId="4ABA2EF4" w14:textId="77777777" w:rsidR="00E166E8" w:rsidRDefault="00F31F50">
      <w:pPr>
        <w:ind w:left="0" w:firstLine="0"/>
      </w:pPr>
      <w:r>
        <w:t xml:space="preserve">Key Responsibilities </w:t>
      </w:r>
    </w:p>
    <w:p w14:paraId="63A82160" w14:textId="77777777" w:rsidR="00E166E8" w:rsidRDefault="00F31F50">
      <w:pPr>
        <w:numPr>
          <w:ilvl w:val="0"/>
          <w:numId w:val="2"/>
        </w:numPr>
        <w:ind w:hanging="360"/>
      </w:pPr>
      <w:r>
        <w:t xml:space="preserve">Lead the development, endorsement, and implementation of the annual Capital Plan, ensuring robust procurement, design, and construction processes that support the strategic management of the Territory’s housing assets. </w:t>
      </w:r>
    </w:p>
    <w:p w14:paraId="44155ECE" w14:textId="77777777" w:rsidR="00E166E8" w:rsidRDefault="00F31F50">
      <w:pPr>
        <w:numPr>
          <w:ilvl w:val="0"/>
          <w:numId w:val="2"/>
        </w:numPr>
        <w:ind w:hanging="360"/>
      </w:pPr>
      <w:r>
        <w:t xml:space="preserve">Oversee the delivery of Total Facilities Management contract to maintain housing assets to appropriate standards, aligned with current and future tenant needs, government expectations and budget. </w:t>
      </w:r>
    </w:p>
    <w:p w14:paraId="02E2D324" w14:textId="77777777" w:rsidR="00E166E8" w:rsidRDefault="00F31F50">
      <w:pPr>
        <w:numPr>
          <w:ilvl w:val="0"/>
          <w:numId w:val="2"/>
        </w:numPr>
        <w:ind w:hanging="360"/>
      </w:pPr>
      <w:r>
        <w:lastRenderedPageBreak/>
        <w:t xml:space="preserve">Ensure sound governance, capital reporting, and risk management practices across infrastructure delivery, supporting strategic initiatives including the Government-led insourcing taskforce. </w:t>
      </w:r>
    </w:p>
    <w:p w14:paraId="52CAB86F" w14:textId="77777777" w:rsidR="00E166E8" w:rsidRDefault="00F31F50">
      <w:pPr>
        <w:numPr>
          <w:ilvl w:val="0"/>
          <w:numId w:val="2"/>
        </w:numPr>
        <w:ind w:hanging="360"/>
      </w:pPr>
      <w:r>
        <w:t xml:space="preserve">Drive effective contract management and performance monitoring to ensure value for money, compliance with legislation and policy, and alignment with strategic objectives. </w:t>
      </w:r>
    </w:p>
    <w:p w14:paraId="4612688C" w14:textId="77777777" w:rsidR="00E166E8" w:rsidRDefault="00F31F50">
      <w:pPr>
        <w:numPr>
          <w:ilvl w:val="0"/>
          <w:numId w:val="2"/>
        </w:numPr>
        <w:spacing w:after="14" w:line="276" w:lineRule="auto"/>
        <w:ind w:hanging="360"/>
      </w:pPr>
      <w:r>
        <w:t xml:space="preserve">Foster collaborative relationships with HCSD, and industry partners to align infrastructure delivery with technical, commercial, legal, environmental, and planning requirements. </w:t>
      </w:r>
    </w:p>
    <w:p w14:paraId="4B4194C1" w14:textId="77777777" w:rsidR="00E166E8" w:rsidRDefault="00F31F50">
      <w:pPr>
        <w:numPr>
          <w:ilvl w:val="0"/>
          <w:numId w:val="2"/>
        </w:numPr>
        <w:ind w:hanging="360"/>
      </w:pPr>
      <w:r>
        <w:t xml:space="preserve">Partner with HCSD Finance to ensure the financial viability and sustainability of capital works programs, including budget management and strategic resource allocation. </w:t>
      </w:r>
    </w:p>
    <w:p w14:paraId="2DF49E69" w14:textId="77777777" w:rsidR="00E166E8" w:rsidRDefault="00F31F50">
      <w:pPr>
        <w:numPr>
          <w:ilvl w:val="0"/>
          <w:numId w:val="2"/>
        </w:numPr>
        <w:ind w:hanging="360"/>
      </w:pPr>
      <w:r>
        <w:t xml:space="preserve">Lead a high-performing branch focused on implementation and contract performance, building capability in relationship and contract management to maximise government value. </w:t>
      </w:r>
    </w:p>
    <w:p w14:paraId="1C6DE402" w14:textId="77777777" w:rsidR="00E166E8" w:rsidRDefault="00F31F50">
      <w:pPr>
        <w:numPr>
          <w:ilvl w:val="0"/>
          <w:numId w:val="2"/>
        </w:numPr>
        <w:spacing w:after="407"/>
        <w:ind w:hanging="360"/>
      </w:pPr>
      <w:r>
        <w:t xml:space="preserve">Provide high-level strategic advice, prepare complex ministerial and cabinet documentation, and communicate program scope, progress, and aspirations to diverse audiences. </w:t>
      </w:r>
    </w:p>
    <w:p w14:paraId="3ED0ED9A" w14:textId="77777777" w:rsidR="00E166E8" w:rsidRDefault="00F31F50">
      <w:pPr>
        <w:pStyle w:val="Heading2"/>
      </w:pPr>
      <w:r>
        <w:t xml:space="preserve">WHAT YOU REQUIRE </w:t>
      </w:r>
    </w:p>
    <w:p w14:paraId="703814B8" w14:textId="77777777" w:rsidR="00E166E8" w:rsidRDefault="00F31F50">
      <w:pPr>
        <w:spacing w:after="170" w:line="259" w:lineRule="auto"/>
        <w:ind w:left="-29" w:right="-17" w:firstLine="0"/>
      </w:pPr>
      <w:r>
        <w:rPr>
          <w:noProof/>
          <w:sz w:val="22"/>
        </w:rPr>
        <mc:AlternateContent>
          <mc:Choice Requires="wpg">
            <w:drawing>
              <wp:inline distT="0" distB="0" distL="0" distR="0" wp14:anchorId="07AD8652" wp14:editId="2706A3D9">
                <wp:extent cx="6156960" cy="18288"/>
                <wp:effectExtent l="0" t="0" r="0" b="0"/>
                <wp:docPr id="7497" name="Group 7497"/>
                <wp:cNvGraphicFramePr/>
                <a:graphic xmlns:a="http://schemas.openxmlformats.org/drawingml/2006/main">
                  <a:graphicData uri="http://schemas.microsoft.com/office/word/2010/wordprocessingGroup">
                    <wpg:wgp>
                      <wpg:cNvGrpSpPr/>
                      <wpg:grpSpPr>
                        <a:xfrm>
                          <a:off x="0" y="0"/>
                          <a:ext cx="6156960" cy="18288"/>
                          <a:chOff x="0" y="0"/>
                          <a:chExt cx="6156960" cy="18288"/>
                        </a:xfrm>
                      </wpg:grpSpPr>
                      <wps:wsp>
                        <wps:cNvPr id="10159" name="Shape 10159"/>
                        <wps:cNvSpPr/>
                        <wps:spPr>
                          <a:xfrm>
                            <a:off x="0" y="0"/>
                            <a:ext cx="6156960" cy="18288"/>
                          </a:xfrm>
                          <a:custGeom>
                            <a:avLst/>
                            <a:gdLst/>
                            <a:ahLst/>
                            <a:cxnLst/>
                            <a:rect l="0" t="0" r="0" b="0"/>
                            <a:pathLst>
                              <a:path w="6156960" h="18288">
                                <a:moveTo>
                                  <a:pt x="0" y="0"/>
                                </a:moveTo>
                                <a:lnTo>
                                  <a:pt x="6156960" y="0"/>
                                </a:lnTo>
                                <a:lnTo>
                                  <a:pt x="6156960"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497" style="width:484.8pt;height:1.44pt;mso-position-horizontal-relative:char;mso-position-vertical-relative:line" coordsize="61569,182">
                <v:shape id="Shape 10160" style="position:absolute;width:61569;height:182;left:0;top:0;" coordsize="6156960,18288" path="m0,0l6156960,0l6156960,18288l0,18288l0,0">
                  <v:stroke weight="0pt" endcap="flat" joinstyle="miter" miterlimit="10" on="false" color="#000000" opacity="0"/>
                  <v:fill on="true" color="#000000"/>
                </v:shape>
              </v:group>
            </w:pict>
          </mc:Fallback>
        </mc:AlternateContent>
      </w:r>
    </w:p>
    <w:p w14:paraId="327FC6A3" w14:textId="77777777" w:rsidR="00E166E8" w:rsidRDefault="00F31F50">
      <w:r>
        <w:t xml:space="preserve">The following capabilities form the criteria that is required to perform the duties and responsibilities of the position.  </w:t>
      </w:r>
    </w:p>
    <w:p w14:paraId="6AF4355A" w14:textId="77777777" w:rsidR="00E166E8" w:rsidRDefault="00F31F50">
      <w:pPr>
        <w:numPr>
          <w:ilvl w:val="0"/>
          <w:numId w:val="3"/>
        </w:numPr>
        <w:ind w:hanging="360"/>
      </w:pPr>
      <w:r>
        <w:t xml:space="preserve">Professional/Technical Skills and Knowledge  </w:t>
      </w:r>
    </w:p>
    <w:p w14:paraId="35AFAB3E" w14:textId="77777777" w:rsidR="00E166E8" w:rsidRDefault="00F31F50">
      <w:pPr>
        <w:numPr>
          <w:ilvl w:val="0"/>
          <w:numId w:val="3"/>
        </w:numPr>
        <w:ind w:hanging="360"/>
      </w:pPr>
      <w:r>
        <w:t xml:space="preserve">Demonstrated leadership in capital planning and residential infrastructure delivery, including procurement, design, construction, to support housing renewal and development. </w:t>
      </w:r>
    </w:p>
    <w:p w14:paraId="2F493294" w14:textId="77777777" w:rsidR="00E166E8" w:rsidRDefault="00F31F50">
      <w:pPr>
        <w:numPr>
          <w:ilvl w:val="0"/>
          <w:numId w:val="3"/>
        </w:numPr>
        <w:spacing w:after="14" w:line="276" w:lineRule="auto"/>
        <w:ind w:hanging="360"/>
      </w:pPr>
      <w:r>
        <w:t xml:space="preserve">Extensive experience in strategic infrastructure planning and program delivery, with the ability to lead large-scale and infrastructure programs to ensure assets are effectively maintained, renewed, and aligned with current and future service and tenant needs.  </w:t>
      </w:r>
    </w:p>
    <w:p w14:paraId="2626356E" w14:textId="77777777" w:rsidR="00E166E8" w:rsidRDefault="00F31F50">
      <w:pPr>
        <w:numPr>
          <w:ilvl w:val="0"/>
          <w:numId w:val="3"/>
        </w:numPr>
        <w:ind w:hanging="360"/>
      </w:pPr>
      <w:r>
        <w:t xml:space="preserve">Strong governance and reporting capabilities, including the ability to lead program management functions, ensure compliance with government policy, and deliver </w:t>
      </w:r>
      <w:proofErr w:type="spellStart"/>
      <w:r>
        <w:t>highquality</w:t>
      </w:r>
      <w:proofErr w:type="spellEnd"/>
      <w:r>
        <w:t xml:space="preserve"> strategic documentation and ministerial briefings. </w:t>
      </w:r>
    </w:p>
    <w:p w14:paraId="22DC7263" w14:textId="77777777" w:rsidR="00E166E8" w:rsidRDefault="00F31F50">
      <w:pPr>
        <w:numPr>
          <w:ilvl w:val="0"/>
          <w:numId w:val="3"/>
        </w:numPr>
        <w:ind w:hanging="360"/>
      </w:pPr>
      <w:r>
        <w:t xml:space="preserve">Proven expertise in contract strategy and performance management, including negotiation, relationship building, and ensuring value for money across complex, </w:t>
      </w:r>
      <w:proofErr w:type="spellStart"/>
      <w:r>
        <w:t>highvalue</w:t>
      </w:r>
      <w:proofErr w:type="spellEnd"/>
      <w:r>
        <w:t xml:space="preserve"> contracts in alignment with legislative and policy frameworks. </w:t>
      </w:r>
    </w:p>
    <w:p w14:paraId="7E1D06FE" w14:textId="77777777" w:rsidR="00E166E8" w:rsidRDefault="00F31F50">
      <w:pPr>
        <w:numPr>
          <w:ilvl w:val="0"/>
          <w:numId w:val="3"/>
        </w:numPr>
        <w:ind w:hanging="360"/>
      </w:pPr>
      <w:r>
        <w:t xml:space="preserve">Financial acumen and strategic planning skills, with experience working collaboratively with finance teams to ensure program viability, sustainability, and effective resource deployment. </w:t>
      </w:r>
    </w:p>
    <w:p w14:paraId="3AA245F8" w14:textId="77777777" w:rsidR="00E166E8" w:rsidRDefault="00F31F50">
      <w:pPr>
        <w:numPr>
          <w:ilvl w:val="0"/>
          <w:numId w:val="3"/>
        </w:numPr>
        <w:ind w:hanging="360"/>
      </w:pPr>
      <w:r>
        <w:t xml:space="preserve">Exceptional communication and collaboration skills, with the ability to influence and lead partnerships across government, industry, and community sectors to deliver responsive infrastructure and contract outcomes. </w:t>
      </w:r>
    </w:p>
    <w:p w14:paraId="7E631322" w14:textId="77777777" w:rsidR="00E166E8" w:rsidRDefault="00F31F50">
      <w:pPr>
        <w:numPr>
          <w:ilvl w:val="0"/>
          <w:numId w:val="3"/>
        </w:numPr>
        <w:spacing w:after="129"/>
        <w:ind w:hanging="360"/>
      </w:pPr>
      <w:r>
        <w:t xml:space="preserve">Demonstrated understanding of and commitment to fostering the ACT Government and Infrastructure Canberra values frameworks, including workplace respect, equity and diversity (RED) framework, workplace health and safety best practice, industrial democracy principles and practice, and requirements under the Territory Records Act. </w:t>
      </w:r>
    </w:p>
    <w:p w14:paraId="39E1E99A" w14:textId="77777777" w:rsidR="00E166E8" w:rsidRDefault="00F31F50">
      <w:pPr>
        <w:spacing w:after="0" w:line="259" w:lineRule="auto"/>
        <w:ind w:left="0" w:firstLine="0"/>
      </w:pPr>
      <w:r>
        <w:rPr>
          <w:b/>
        </w:rPr>
        <w:t xml:space="preserve"> </w:t>
      </w:r>
    </w:p>
    <w:p w14:paraId="2ACB824D" w14:textId="77777777" w:rsidR="00E166E8" w:rsidRDefault="00F31F50">
      <w:pPr>
        <w:spacing w:after="20" w:line="259" w:lineRule="auto"/>
        <w:ind w:left="0" w:firstLine="0"/>
      </w:pPr>
      <w:r>
        <w:rPr>
          <w:b/>
        </w:rPr>
        <w:t xml:space="preserve"> </w:t>
      </w:r>
    </w:p>
    <w:p w14:paraId="5C529724" w14:textId="77777777" w:rsidR="00E166E8" w:rsidRDefault="00F31F50">
      <w:pPr>
        <w:spacing w:after="22" w:line="259" w:lineRule="auto"/>
        <w:ind w:left="0" w:firstLine="0"/>
      </w:pPr>
      <w:r>
        <w:rPr>
          <w:b/>
        </w:rPr>
        <w:lastRenderedPageBreak/>
        <w:t xml:space="preserve"> </w:t>
      </w:r>
    </w:p>
    <w:p w14:paraId="677D31BE" w14:textId="77777777" w:rsidR="00E166E8" w:rsidRDefault="00F31F50">
      <w:pPr>
        <w:spacing w:after="20" w:line="259" w:lineRule="auto"/>
        <w:ind w:left="0" w:firstLine="0"/>
      </w:pPr>
      <w:r>
        <w:rPr>
          <w:b/>
        </w:rPr>
        <w:t xml:space="preserve"> </w:t>
      </w:r>
    </w:p>
    <w:p w14:paraId="48EA34EB" w14:textId="77777777" w:rsidR="00E166E8" w:rsidRDefault="00F31F50">
      <w:pPr>
        <w:spacing w:after="0" w:line="259" w:lineRule="auto"/>
        <w:ind w:left="0" w:firstLine="0"/>
      </w:pPr>
      <w:r>
        <w:rPr>
          <w:b/>
        </w:rPr>
        <w:t xml:space="preserve"> </w:t>
      </w:r>
    </w:p>
    <w:p w14:paraId="5BFCEE9D" w14:textId="45C91A37" w:rsidR="00E166E8" w:rsidRDefault="00F31F50" w:rsidP="004352EA">
      <w:pPr>
        <w:spacing w:after="0" w:line="267" w:lineRule="auto"/>
        <w:ind w:left="-5" w:right="4228" w:hanging="10"/>
      </w:pPr>
      <w:r>
        <w:rPr>
          <w:b/>
        </w:rPr>
        <w:t xml:space="preserve">Compliance Requirements / Qualifications </w:t>
      </w:r>
      <w:r w:rsidR="004352EA">
        <w:rPr>
          <w:b/>
        </w:rPr>
        <w:br/>
      </w:r>
      <w:r w:rsidR="004352EA">
        <w:rPr>
          <w:b/>
        </w:rPr>
        <w:br/>
      </w:r>
      <w:r>
        <w:rPr>
          <w:i/>
          <w:u w:val="single" w:color="000000"/>
        </w:rPr>
        <w:t>Mandatory:</w:t>
      </w:r>
      <w:r>
        <w:rPr>
          <w:i/>
        </w:rPr>
        <w:t xml:space="preserve"> </w:t>
      </w:r>
    </w:p>
    <w:p w14:paraId="115AF5AC" w14:textId="77777777" w:rsidR="00E166E8" w:rsidRDefault="00F31F50">
      <w:pPr>
        <w:numPr>
          <w:ilvl w:val="0"/>
          <w:numId w:val="3"/>
        </w:numPr>
        <w:ind w:hanging="360"/>
      </w:pPr>
      <w:r>
        <w:rPr>
          <w:b/>
        </w:rPr>
        <w:t>Engineering</w:t>
      </w:r>
      <w:r>
        <w:t xml:space="preserve"> – a four-year degree or higher qualification accredited by Engineers Australia or Professionals Australia for recognition as a Professional Engineer (including recognition of equivalent overseas Engineering qualifications) and a minimum of ten years relevant experience in Engineering; or </w:t>
      </w:r>
    </w:p>
    <w:p w14:paraId="698F8BE4" w14:textId="77777777" w:rsidR="00E166E8" w:rsidRDefault="00F31F50">
      <w:pPr>
        <w:numPr>
          <w:ilvl w:val="0"/>
          <w:numId w:val="3"/>
        </w:numPr>
        <w:ind w:hanging="360"/>
      </w:pPr>
      <w:r>
        <w:rPr>
          <w:b/>
        </w:rPr>
        <w:t>Architecture</w:t>
      </w:r>
      <w:r>
        <w:t xml:space="preserve"> – a three-year degree or higher qualification accredited by an Australian State or Territory architecture authority for recognition as a Professional Architect (including recognition of equivalent overseas qualifications) and a minimum of ten years relevant experience in Architecture; or  </w:t>
      </w:r>
    </w:p>
    <w:p w14:paraId="42F6A3D0" w14:textId="77777777" w:rsidR="00E166E8" w:rsidRDefault="00F31F50">
      <w:pPr>
        <w:numPr>
          <w:ilvl w:val="0"/>
          <w:numId w:val="3"/>
        </w:numPr>
        <w:spacing w:after="0" w:line="267" w:lineRule="auto"/>
        <w:ind w:hanging="360"/>
      </w:pPr>
      <w:r>
        <w:rPr>
          <w:b/>
        </w:rPr>
        <w:t>Project Management</w:t>
      </w:r>
      <w:r>
        <w:t xml:space="preserve"> – either: </w:t>
      </w:r>
    </w:p>
    <w:p w14:paraId="0AF73151" w14:textId="77777777" w:rsidR="00E166E8" w:rsidRDefault="00F31F50">
      <w:pPr>
        <w:numPr>
          <w:ilvl w:val="1"/>
          <w:numId w:val="3"/>
        </w:numPr>
        <w:ind w:hanging="360"/>
      </w:pPr>
      <w:r>
        <w:t xml:space="preserve">a diploma in Project Management accredited by an Australian State or Territory tertiary education institution or an equivalent overseas qualification that is eligible for reciprocal recognition in Australia and a minimum of ten years relevant experience in project management; or </w:t>
      </w:r>
    </w:p>
    <w:p w14:paraId="482BA03B" w14:textId="77777777" w:rsidR="00E166E8" w:rsidRDefault="00F31F50">
      <w:pPr>
        <w:numPr>
          <w:ilvl w:val="1"/>
          <w:numId w:val="3"/>
        </w:numPr>
        <w:ind w:hanging="360"/>
      </w:pPr>
      <w:r>
        <w:t xml:space="preserve">certification by a professional body, such as the Australian Institute of Project </w:t>
      </w:r>
    </w:p>
    <w:p w14:paraId="4CAECCED" w14:textId="77777777" w:rsidR="00E166E8" w:rsidRDefault="00F31F50">
      <w:pPr>
        <w:ind w:left="1080" w:firstLine="0"/>
      </w:pPr>
      <w:r>
        <w:t xml:space="preserve">Management (AIPM), to the level of Certified Practicing Project Director (CPPD) or Certified Practicing Portfolio Executive (CPPE), in addition to a relevant degree or higher qualification issued by an Australian State or Territory tertiary education institution or an equivalent overseas qualification that is eligible for reciprocal recognition in Australia and a minimum of ten years relevant experience in project management; or </w:t>
      </w:r>
    </w:p>
    <w:p w14:paraId="57A52503" w14:textId="77777777" w:rsidR="004352EA" w:rsidRDefault="00F31F50">
      <w:pPr>
        <w:numPr>
          <w:ilvl w:val="1"/>
          <w:numId w:val="3"/>
        </w:numPr>
        <w:spacing w:after="204"/>
        <w:ind w:hanging="360"/>
      </w:pPr>
      <w:r>
        <w:t xml:space="preserve">have at least 10 years’ relevant experience in project management, as described in the work levels. </w:t>
      </w:r>
    </w:p>
    <w:p w14:paraId="68F8839A" w14:textId="54E7B204" w:rsidR="00E166E8" w:rsidRDefault="00F31F50" w:rsidP="004352EA">
      <w:pPr>
        <w:spacing w:after="0"/>
      </w:pPr>
      <w:r>
        <w:rPr>
          <w:i/>
          <w:u w:val="single" w:color="000000"/>
        </w:rPr>
        <w:t>Desirable</w:t>
      </w:r>
      <w:r>
        <w:rPr>
          <w:b/>
        </w:rPr>
        <w:t xml:space="preserve">: </w:t>
      </w:r>
    </w:p>
    <w:p w14:paraId="20DD8D2E" w14:textId="77777777" w:rsidR="00E166E8" w:rsidRDefault="00F31F50">
      <w:pPr>
        <w:spacing w:after="288"/>
        <w:ind w:left="0" w:firstLine="0"/>
      </w:pPr>
      <w:r>
        <w:t>Knowledge of the ACT Government or other Federal or State Government Cabinet, budget, planning and delivery processes would be highly regarded.</w:t>
      </w:r>
      <w:r>
        <w:rPr>
          <w:b/>
        </w:rPr>
        <w:t xml:space="preserve"> </w:t>
      </w:r>
    </w:p>
    <w:p w14:paraId="6E7DD634" w14:textId="77777777" w:rsidR="00E166E8" w:rsidRDefault="00F31F50">
      <w:pPr>
        <w:pStyle w:val="Heading1"/>
        <w:ind w:left="-5"/>
      </w:pPr>
      <w:r>
        <w:t xml:space="preserve">WORK ENVIRONMENT DESCRIPTION  </w:t>
      </w:r>
    </w:p>
    <w:p w14:paraId="6C8F8771" w14:textId="77777777" w:rsidR="00E166E8" w:rsidRDefault="00F31F50">
      <w:pPr>
        <w:spacing w:after="288" w:line="259" w:lineRule="auto"/>
        <w:ind w:left="-29" w:right="-17" w:firstLine="0"/>
      </w:pPr>
      <w:r>
        <w:rPr>
          <w:noProof/>
          <w:sz w:val="22"/>
        </w:rPr>
        <mc:AlternateContent>
          <mc:Choice Requires="wpg">
            <w:drawing>
              <wp:inline distT="0" distB="0" distL="0" distR="0" wp14:anchorId="44C88E2E" wp14:editId="5D034616">
                <wp:extent cx="6156960" cy="6109"/>
                <wp:effectExtent l="0" t="0" r="0" b="0"/>
                <wp:docPr id="8327" name="Group 8327"/>
                <wp:cNvGraphicFramePr/>
                <a:graphic xmlns:a="http://schemas.openxmlformats.org/drawingml/2006/main">
                  <a:graphicData uri="http://schemas.microsoft.com/office/word/2010/wordprocessingGroup">
                    <wpg:wgp>
                      <wpg:cNvGrpSpPr/>
                      <wpg:grpSpPr>
                        <a:xfrm>
                          <a:off x="0" y="0"/>
                          <a:ext cx="6156960" cy="6109"/>
                          <a:chOff x="0" y="0"/>
                          <a:chExt cx="6156960" cy="6109"/>
                        </a:xfrm>
                      </wpg:grpSpPr>
                      <wps:wsp>
                        <wps:cNvPr id="10161" name="Shape 10161"/>
                        <wps:cNvSpPr/>
                        <wps:spPr>
                          <a:xfrm>
                            <a:off x="0" y="0"/>
                            <a:ext cx="6156960" cy="9144"/>
                          </a:xfrm>
                          <a:custGeom>
                            <a:avLst/>
                            <a:gdLst/>
                            <a:ahLst/>
                            <a:cxnLst/>
                            <a:rect l="0" t="0" r="0" b="0"/>
                            <a:pathLst>
                              <a:path w="6156960" h="9144">
                                <a:moveTo>
                                  <a:pt x="0" y="0"/>
                                </a:moveTo>
                                <a:lnTo>
                                  <a:pt x="6156960" y="0"/>
                                </a:lnTo>
                                <a:lnTo>
                                  <a:pt x="61569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8327" style="width:484.8pt;height:0.481018pt;mso-position-horizontal-relative:char;mso-position-vertical-relative:line" coordsize="61569,61">
                <v:shape id="Shape 10162" style="position:absolute;width:61569;height:91;left:0;top:0;" coordsize="6156960,9144" path="m0,0l6156960,0l6156960,9144l0,9144l0,0">
                  <v:stroke weight="0pt" endcap="flat" joinstyle="miter" miterlimit="10" on="false" color="#000000" opacity="0"/>
                  <v:fill on="true" color="#000000"/>
                </v:shape>
              </v:group>
            </w:pict>
          </mc:Fallback>
        </mc:AlternateContent>
      </w:r>
    </w:p>
    <w:p w14:paraId="594BF24F" w14:textId="77777777" w:rsidR="00E166E8" w:rsidRDefault="00F31F50">
      <w:pPr>
        <w:ind w:left="0" w:firstLine="0"/>
      </w:pPr>
      <w:r>
        <w:t xml:space="preserve">The following work environment description outlines the inherent requirements of the role and indicates how frequently each of these requirements would be performed. Please note that Infrastructure Canberra is committed to providing reasonable adjustment and ensuring all individuals have equal opportunities in the workplace.  </w:t>
      </w:r>
    </w:p>
    <w:tbl>
      <w:tblPr>
        <w:tblStyle w:val="TableGrid"/>
        <w:tblW w:w="9604" w:type="dxa"/>
        <w:tblInd w:w="7" w:type="dxa"/>
        <w:tblCellMar>
          <w:top w:w="53" w:type="dxa"/>
          <w:left w:w="108" w:type="dxa"/>
          <w:right w:w="115" w:type="dxa"/>
        </w:tblCellMar>
        <w:tblLook w:val="04A0" w:firstRow="1" w:lastRow="0" w:firstColumn="1" w:lastColumn="0" w:noHBand="0" w:noVBand="1"/>
      </w:tblPr>
      <w:tblGrid>
        <w:gridCol w:w="6912"/>
        <w:gridCol w:w="2692"/>
      </w:tblGrid>
      <w:tr w:rsidR="00E166E8" w14:paraId="506C1B44" w14:textId="77777777">
        <w:trPr>
          <w:trHeight w:val="463"/>
        </w:trPr>
        <w:tc>
          <w:tcPr>
            <w:tcW w:w="6912" w:type="dxa"/>
            <w:tcBorders>
              <w:top w:val="single" w:sz="4" w:space="0" w:color="000000"/>
              <w:left w:val="single" w:sz="4" w:space="0" w:color="000000"/>
              <w:bottom w:val="single" w:sz="4" w:space="0" w:color="000000"/>
              <w:right w:val="single" w:sz="4" w:space="0" w:color="000000"/>
            </w:tcBorders>
            <w:shd w:val="clear" w:color="auto" w:fill="C1E4F5"/>
          </w:tcPr>
          <w:p w14:paraId="519BAF11" w14:textId="77777777" w:rsidR="00E166E8" w:rsidRDefault="00F31F50">
            <w:pPr>
              <w:spacing w:after="0" w:line="259" w:lineRule="auto"/>
              <w:ind w:left="0" w:firstLine="0"/>
            </w:pPr>
            <w:r>
              <w:rPr>
                <w:b/>
              </w:rPr>
              <w:t xml:space="preserve">ADMINISTRATIVE </w:t>
            </w:r>
          </w:p>
        </w:tc>
        <w:tc>
          <w:tcPr>
            <w:tcW w:w="2692" w:type="dxa"/>
            <w:tcBorders>
              <w:top w:val="single" w:sz="4" w:space="0" w:color="000000"/>
              <w:left w:val="single" w:sz="4" w:space="0" w:color="000000"/>
              <w:bottom w:val="single" w:sz="4" w:space="0" w:color="000000"/>
              <w:right w:val="single" w:sz="4" w:space="0" w:color="000000"/>
            </w:tcBorders>
            <w:shd w:val="clear" w:color="auto" w:fill="C1E4F5"/>
          </w:tcPr>
          <w:p w14:paraId="5C980E5E" w14:textId="77777777" w:rsidR="00E166E8" w:rsidRDefault="00F31F50">
            <w:pPr>
              <w:spacing w:after="0" w:line="259" w:lineRule="auto"/>
              <w:ind w:left="11" w:firstLine="0"/>
              <w:jc w:val="center"/>
            </w:pPr>
            <w:r>
              <w:rPr>
                <w:b/>
              </w:rPr>
              <w:t xml:space="preserve">FREQUENCY </w:t>
            </w:r>
          </w:p>
        </w:tc>
      </w:tr>
      <w:tr w:rsidR="00E166E8" w14:paraId="4126FB21" w14:textId="77777777">
        <w:trPr>
          <w:trHeight w:val="304"/>
        </w:trPr>
        <w:tc>
          <w:tcPr>
            <w:tcW w:w="6912" w:type="dxa"/>
            <w:tcBorders>
              <w:top w:val="single" w:sz="4" w:space="0" w:color="000000"/>
              <w:left w:val="single" w:sz="4" w:space="0" w:color="000000"/>
              <w:bottom w:val="single" w:sz="4" w:space="0" w:color="000000"/>
              <w:right w:val="single" w:sz="4" w:space="0" w:color="000000"/>
            </w:tcBorders>
          </w:tcPr>
          <w:p w14:paraId="5E5EE7DA" w14:textId="77777777" w:rsidR="00E166E8" w:rsidRDefault="00F31F50">
            <w:pPr>
              <w:spacing w:after="0" w:line="259" w:lineRule="auto"/>
              <w:ind w:left="0" w:firstLine="0"/>
            </w:pPr>
            <w:r>
              <w:t xml:space="preserve">Telephone use </w:t>
            </w:r>
          </w:p>
        </w:tc>
        <w:tc>
          <w:tcPr>
            <w:tcW w:w="2692" w:type="dxa"/>
            <w:tcBorders>
              <w:top w:val="single" w:sz="4" w:space="0" w:color="000000"/>
              <w:left w:val="single" w:sz="4" w:space="0" w:color="000000"/>
              <w:bottom w:val="single" w:sz="4" w:space="0" w:color="000000"/>
              <w:right w:val="single" w:sz="4" w:space="0" w:color="000000"/>
            </w:tcBorders>
          </w:tcPr>
          <w:p w14:paraId="79F18277" w14:textId="77777777" w:rsidR="00E166E8" w:rsidRDefault="00F31F50">
            <w:pPr>
              <w:spacing w:after="0" w:line="259" w:lineRule="auto"/>
              <w:ind w:left="9" w:firstLine="0"/>
              <w:jc w:val="center"/>
            </w:pPr>
            <w:r>
              <w:t xml:space="preserve">Frequently </w:t>
            </w:r>
          </w:p>
        </w:tc>
      </w:tr>
      <w:tr w:rsidR="00E166E8" w14:paraId="0EB359D2" w14:textId="77777777">
        <w:trPr>
          <w:trHeight w:val="302"/>
        </w:trPr>
        <w:tc>
          <w:tcPr>
            <w:tcW w:w="6912" w:type="dxa"/>
            <w:tcBorders>
              <w:top w:val="single" w:sz="4" w:space="0" w:color="000000"/>
              <w:left w:val="single" w:sz="4" w:space="0" w:color="000000"/>
              <w:bottom w:val="single" w:sz="4" w:space="0" w:color="000000"/>
              <w:right w:val="single" w:sz="4" w:space="0" w:color="000000"/>
            </w:tcBorders>
          </w:tcPr>
          <w:p w14:paraId="0F7CEA0C" w14:textId="77777777" w:rsidR="00E166E8" w:rsidRDefault="00F31F50">
            <w:pPr>
              <w:spacing w:after="0" w:line="259" w:lineRule="auto"/>
              <w:ind w:left="0" w:firstLine="0"/>
            </w:pPr>
            <w:r>
              <w:t xml:space="preserve">General computer use </w:t>
            </w:r>
          </w:p>
        </w:tc>
        <w:tc>
          <w:tcPr>
            <w:tcW w:w="2692" w:type="dxa"/>
            <w:tcBorders>
              <w:top w:val="single" w:sz="4" w:space="0" w:color="000000"/>
              <w:left w:val="single" w:sz="4" w:space="0" w:color="000000"/>
              <w:bottom w:val="single" w:sz="4" w:space="0" w:color="000000"/>
              <w:right w:val="single" w:sz="4" w:space="0" w:color="000000"/>
            </w:tcBorders>
          </w:tcPr>
          <w:p w14:paraId="462B85A8" w14:textId="77777777" w:rsidR="00E166E8" w:rsidRDefault="00F31F50">
            <w:pPr>
              <w:spacing w:after="0" w:line="259" w:lineRule="auto"/>
              <w:ind w:left="9" w:firstLine="0"/>
              <w:jc w:val="center"/>
            </w:pPr>
            <w:r>
              <w:t xml:space="preserve">Frequently </w:t>
            </w:r>
          </w:p>
        </w:tc>
      </w:tr>
      <w:tr w:rsidR="00E166E8" w14:paraId="72E1503A" w14:textId="77777777">
        <w:trPr>
          <w:trHeight w:val="302"/>
        </w:trPr>
        <w:tc>
          <w:tcPr>
            <w:tcW w:w="6912" w:type="dxa"/>
            <w:tcBorders>
              <w:top w:val="single" w:sz="4" w:space="0" w:color="000000"/>
              <w:left w:val="single" w:sz="4" w:space="0" w:color="000000"/>
              <w:bottom w:val="single" w:sz="4" w:space="0" w:color="000000"/>
              <w:right w:val="single" w:sz="4" w:space="0" w:color="000000"/>
            </w:tcBorders>
          </w:tcPr>
          <w:p w14:paraId="11899453" w14:textId="77777777" w:rsidR="00E166E8" w:rsidRDefault="00F31F50">
            <w:pPr>
              <w:spacing w:after="0" w:line="259" w:lineRule="auto"/>
              <w:ind w:left="0" w:firstLine="0"/>
            </w:pPr>
            <w:r>
              <w:t xml:space="preserve">Extensive keying/data entry </w:t>
            </w:r>
          </w:p>
        </w:tc>
        <w:tc>
          <w:tcPr>
            <w:tcW w:w="2692" w:type="dxa"/>
            <w:tcBorders>
              <w:top w:val="single" w:sz="4" w:space="0" w:color="000000"/>
              <w:left w:val="single" w:sz="4" w:space="0" w:color="000000"/>
              <w:bottom w:val="single" w:sz="4" w:space="0" w:color="000000"/>
              <w:right w:val="single" w:sz="4" w:space="0" w:color="000000"/>
            </w:tcBorders>
          </w:tcPr>
          <w:p w14:paraId="660BEF1E" w14:textId="77777777" w:rsidR="00E166E8" w:rsidRDefault="00F31F50">
            <w:pPr>
              <w:spacing w:after="0" w:line="259" w:lineRule="auto"/>
              <w:ind w:left="9" w:firstLine="0"/>
              <w:jc w:val="center"/>
            </w:pPr>
            <w:r>
              <w:t xml:space="preserve">Frequently </w:t>
            </w:r>
          </w:p>
        </w:tc>
      </w:tr>
      <w:tr w:rsidR="00E166E8" w14:paraId="2DB530E9" w14:textId="77777777">
        <w:trPr>
          <w:trHeight w:val="305"/>
        </w:trPr>
        <w:tc>
          <w:tcPr>
            <w:tcW w:w="6912" w:type="dxa"/>
            <w:tcBorders>
              <w:top w:val="single" w:sz="4" w:space="0" w:color="000000"/>
              <w:left w:val="single" w:sz="4" w:space="0" w:color="000000"/>
              <w:bottom w:val="single" w:sz="4" w:space="0" w:color="000000"/>
              <w:right w:val="single" w:sz="4" w:space="0" w:color="000000"/>
            </w:tcBorders>
          </w:tcPr>
          <w:p w14:paraId="48CFA45A" w14:textId="77777777" w:rsidR="00E166E8" w:rsidRDefault="00F31F50">
            <w:pPr>
              <w:spacing w:after="0" w:line="259" w:lineRule="auto"/>
              <w:ind w:left="0" w:firstLine="0"/>
            </w:pPr>
            <w:r>
              <w:t xml:space="preserve">Graphical/analytical based </w:t>
            </w:r>
          </w:p>
        </w:tc>
        <w:tc>
          <w:tcPr>
            <w:tcW w:w="2692" w:type="dxa"/>
            <w:tcBorders>
              <w:top w:val="single" w:sz="4" w:space="0" w:color="000000"/>
              <w:left w:val="single" w:sz="4" w:space="0" w:color="000000"/>
              <w:bottom w:val="single" w:sz="4" w:space="0" w:color="000000"/>
              <w:right w:val="single" w:sz="4" w:space="0" w:color="000000"/>
            </w:tcBorders>
          </w:tcPr>
          <w:p w14:paraId="60E0DE18" w14:textId="77777777" w:rsidR="00E166E8" w:rsidRDefault="00F31F50">
            <w:pPr>
              <w:spacing w:after="0" w:line="259" w:lineRule="auto"/>
              <w:ind w:left="7" w:firstLine="0"/>
              <w:jc w:val="center"/>
            </w:pPr>
            <w:r>
              <w:t xml:space="preserve">Occasionally </w:t>
            </w:r>
          </w:p>
        </w:tc>
      </w:tr>
      <w:tr w:rsidR="00E166E8" w14:paraId="57A5404B" w14:textId="77777777">
        <w:trPr>
          <w:trHeight w:val="302"/>
        </w:trPr>
        <w:tc>
          <w:tcPr>
            <w:tcW w:w="6912" w:type="dxa"/>
            <w:tcBorders>
              <w:top w:val="single" w:sz="4" w:space="0" w:color="000000"/>
              <w:left w:val="single" w:sz="4" w:space="0" w:color="000000"/>
              <w:bottom w:val="single" w:sz="4" w:space="0" w:color="000000"/>
              <w:right w:val="single" w:sz="4" w:space="0" w:color="000000"/>
            </w:tcBorders>
          </w:tcPr>
          <w:p w14:paraId="1B222D98" w14:textId="77777777" w:rsidR="00E166E8" w:rsidRDefault="00F31F50">
            <w:pPr>
              <w:spacing w:after="0" w:line="259" w:lineRule="auto"/>
              <w:ind w:left="0" w:firstLine="0"/>
            </w:pPr>
            <w:r>
              <w:lastRenderedPageBreak/>
              <w:t xml:space="preserve">Sitting at a desk </w:t>
            </w:r>
          </w:p>
        </w:tc>
        <w:tc>
          <w:tcPr>
            <w:tcW w:w="2692" w:type="dxa"/>
            <w:tcBorders>
              <w:top w:val="single" w:sz="4" w:space="0" w:color="000000"/>
              <w:left w:val="single" w:sz="4" w:space="0" w:color="000000"/>
              <w:bottom w:val="single" w:sz="4" w:space="0" w:color="000000"/>
              <w:right w:val="single" w:sz="4" w:space="0" w:color="000000"/>
            </w:tcBorders>
          </w:tcPr>
          <w:p w14:paraId="093BD69F" w14:textId="77777777" w:rsidR="00E166E8" w:rsidRDefault="00F31F50">
            <w:pPr>
              <w:spacing w:after="0" w:line="259" w:lineRule="auto"/>
              <w:ind w:left="9" w:firstLine="0"/>
              <w:jc w:val="center"/>
            </w:pPr>
            <w:r>
              <w:t xml:space="preserve">Frequently </w:t>
            </w:r>
          </w:p>
        </w:tc>
      </w:tr>
      <w:tr w:rsidR="00E166E8" w14:paraId="3E19907C" w14:textId="77777777">
        <w:trPr>
          <w:trHeight w:val="302"/>
        </w:trPr>
        <w:tc>
          <w:tcPr>
            <w:tcW w:w="6912" w:type="dxa"/>
            <w:tcBorders>
              <w:top w:val="single" w:sz="4" w:space="0" w:color="000000"/>
              <w:left w:val="single" w:sz="4" w:space="0" w:color="000000"/>
              <w:bottom w:val="single" w:sz="4" w:space="0" w:color="000000"/>
              <w:right w:val="single" w:sz="4" w:space="0" w:color="000000"/>
            </w:tcBorders>
          </w:tcPr>
          <w:p w14:paraId="79A04F5D" w14:textId="77777777" w:rsidR="00E166E8" w:rsidRDefault="00F31F50">
            <w:pPr>
              <w:spacing w:after="0" w:line="259" w:lineRule="auto"/>
              <w:ind w:left="0" w:firstLine="0"/>
            </w:pPr>
            <w:r>
              <w:t xml:space="preserve">Standing for long periods  </w:t>
            </w:r>
          </w:p>
        </w:tc>
        <w:tc>
          <w:tcPr>
            <w:tcW w:w="2692" w:type="dxa"/>
            <w:tcBorders>
              <w:top w:val="single" w:sz="4" w:space="0" w:color="000000"/>
              <w:left w:val="single" w:sz="4" w:space="0" w:color="000000"/>
              <w:bottom w:val="single" w:sz="4" w:space="0" w:color="000000"/>
              <w:right w:val="single" w:sz="4" w:space="0" w:color="000000"/>
            </w:tcBorders>
          </w:tcPr>
          <w:p w14:paraId="1611A5FD" w14:textId="77777777" w:rsidR="00E166E8" w:rsidRDefault="00F31F50">
            <w:pPr>
              <w:spacing w:after="0" w:line="259" w:lineRule="auto"/>
              <w:ind w:left="7" w:firstLine="0"/>
              <w:jc w:val="center"/>
            </w:pPr>
            <w:r>
              <w:t xml:space="preserve">Occasionally </w:t>
            </w:r>
          </w:p>
        </w:tc>
      </w:tr>
      <w:tr w:rsidR="00E166E8" w14:paraId="5FDC2149" w14:textId="77777777">
        <w:trPr>
          <w:trHeight w:val="302"/>
        </w:trPr>
        <w:tc>
          <w:tcPr>
            <w:tcW w:w="6912" w:type="dxa"/>
            <w:tcBorders>
              <w:top w:val="single" w:sz="4" w:space="0" w:color="000000"/>
              <w:left w:val="single" w:sz="4" w:space="0" w:color="000000"/>
              <w:bottom w:val="single" w:sz="4" w:space="0" w:color="000000"/>
              <w:right w:val="single" w:sz="4" w:space="0" w:color="000000"/>
            </w:tcBorders>
          </w:tcPr>
          <w:p w14:paraId="75C8BA03" w14:textId="77777777" w:rsidR="00E166E8" w:rsidRDefault="00F31F50">
            <w:pPr>
              <w:spacing w:after="0" w:line="259" w:lineRule="auto"/>
              <w:ind w:left="0" w:firstLine="0"/>
            </w:pPr>
            <w:r>
              <w:t xml:space="preserve">Designated workstation  </w:t>
            </w:r>
          </w:p>
        </w:tc>
        <w:tc>
          <w:tcPr>
            <w:tcW w:w="2692" w:type="dxa"/>
            <w:tcBorders>
              <w:top w:val="single" w:sz="4" w:space="0" w:color="000000"/>
              <w:left w:val="single" w:sz="4" w:space="0" w:color="000000"/>
              <w:bottom w:val="single" w:sz="4" w:space="0" w:color="000000"/>
              <w:right w:val="single" w:sz="4" w:space="0" w:color="000000"/>
            </w:tcBorders>
          </w:tcPr>
          <w:p w14:paraId="3095048B" w14:textId="77777777" w:rsidR="00E166E8" w:rsidRDefault="00F31F50">
            <w:pPr>
              <w:spacing w:after="0" w:line="259" w:lineRule="auto"/>
              <w:ind w:left="11" w:firstLine="0"/>
              <w:jc w:val="center"/>
            </w:pPr>
            <w:r>
              <w:t xml:space="preserve">Never </w:t>
            </w:r>
          </w:p>
        </w:tc>
      </w:tr>
    </w:tbl>
    <w:p w14:paraId="1AF5D0BA" w14:textId="77777777" w:rsidR="00E166E8" w:rsidRDefault="00E166E8">
      <w:pPr>
        <w:spacing w:after="0" w:line="259" w:lineRule="auto"/>
        <w:ind w:left="-1133" w:right="39" w:firstLine="0"/>
      </w:pPr>
    </w:p>
    <w:tbl>
      <w:tblPr>
        <w:tblStyle w:val="TableGrid"/>
        <w:tblW w:w="9604" w:type="dxa"/>
        <w:tblInd w:w="7" w:type="dxa"/>
        <w:tblCellMar>
          <w:top w:w="53" w:type="dxa"/>
          <w:left w:w="108" w:type="dxa"/>
          <w:right w:w="115" w:type="dxa"/>
        </w:tblCellMar>
        <w:tblLook w:val="04A0" w:firstRow="1" w:lastRow="0" w:firstColumn="1" w:lastColumn="0" w:noHBand="0" w:noVBand="1"/>
      </w:tblPr>
      <w:tblGrid>
        <w:gridCol w:w="6912"/>
        <w:gridCol w:w="2692"/>
      </w:tblGrid>
      <w:tr w:rsidR="00E166E8" w14:paraId="1DD129BF" w14:textId="77777777">
        <w:trPr>
          <w:trHeight w:val="461"/>
        </w:trPr>
        <w:tc>
          <w:tcPr>
            <w:tcW w:w="6912" w:type="dxa"/>
            <w:tcBorders>
              <w:top w:val="single" w:sz="4" w:space="0" w:color="000000"/>
              <w:left w:val="single" w:sz="4" w:space="0" w:color="000000"/>
              <w:bottom w:val="single" w:sz="4" w:space="0" w:color="000000"/>
              <w:right w:val="single" w:sz="4" w:space="0" w:color="000000"/>
            </w:tcBorders>
            <w:shd w:val="clear" w:color="auto" w:fill="C1E4F5"/>
          </w:tcPr>
          <w:p w14:paraId="635535ED" w14:textId="77777777" w:rsidR="00E166E8" w:rsidRDefault="00F31F50">
            <w:pPr>
              <w:spacing w:after="0" w:line="259" w:lineRule="auto"/>
              <w:ind w:left="0" w:firstLine="0"/>
            </w:pPr>
            <w:r>
              <w:rPr>
                <w:b/>
              </w:rPr>
              <w:t>STANDARD HOURS</w:t>
            </w:r>
            <w:r>
              <w:t xml:space="preserve"> </w:t>
            </w:r>
          </w:p>
        </w:tc>
        <w:tc>
          <w:tcPr>
            <w:tcW w:w="2692" w:type="dxa"/>
            <w:tcBorders>
              <w:top w:val="single" w:sz="4" w:space="0" w:color="000000"/>
              <w:left w:val="single" w:sz="4" w:space="0" w:color="000000"/>
              <w:bottom w:val="single" w:sz="4" w:space="0" w:color="000000"/>
              <w:right w:val="single" w:sz="4" w:space="0" w:color="000000"/>
            </w:tcBorders>
            <w:shd w:val="clear" w:color="auto" w:fill="C1E4F5"/>
          </w:tcPr>
          <w:p w14:paraId="5702B471" w14:textId="77777777" w:rsidR="00E166E8" w:rsidRDefault="00F31F50">
            <w:pPr>
              <w:spacing w:after="0" w:line="259" w:lineRule="auto"/>
              <w:ind w:left="11" w:firstLine="0"/>
              <w:jc w:val="center"/>
            </w:pPr>
            <w:r>
              <w:rPr>
                <w:b/>
              </w:rPr>
              <w:t xml:space="preserve">FREQUENCY </w:t>
            </w:r>
          </w:p>
        </w:tc>
      </w:tr>
      <w:tr w:rsidR="00E166E8" w14:paraId="7BBC139C" w14:textId="77777777">
        <w:trPr>
          <w:trHeight w:val="304"/>
        </w:trPr>
        <w:tc>
          <w:tcPr>
            <w:tcW w:w="6912" w:type="dxa"/>
            <w:tcBorders>
              <w:top w:val="single" w:sz="4" w:space="0" w:color="000000"/>
              <w:left w:val="single" w:sz="4" w:space="0" w:color="000000"/>
              <w:bottom w:val="single" w:sz="4" w:space="0" w:color="000000"/>
              <w:right w:val="single" w:sz="4" w:space="0" w:color="000000"/>
            </w:tcBorders>
          </w:tcPr>
          <w:p w14:paraId="7C3B3DEE" w14:textId="77777777" w:rsidR="00E166E8" w:rsidRDefault="00F31F50">
            <w:pPr>
              <w:spacing w:after="0" w:line="259" w:lineRule="auto"/>
              <w:ind w:left="0" w:firstLine="0"/>
            </w:pPr>
            <w:r>
              <w:t xml:space="preserve">Flexible working hours (access to flex time)  </w:t>
            </w:r>
          </w:p>
        </w:tc>
        <w:tc>
          <w:tcPr>
            <w:tcW w:w="2692" w:type="dxa"/>
            <w:tcBorders>
              <w:top w:val="single" w:sz="4" w:space="0" w:color="000000"/>
              <w:left w:val="single" w:sz="4" w:space="0" w:color="000000"/>
              <w:bottom w:val="single" w:sz="4" w:space="0" w:color="000000"/>
              <w:right w:val="single" w:sz="4" w:space="0" w:color="000000"/>
            </w:tcBorders>
          </w:tcPr>
          <w:p w14:paraId="07C3C07C" w14:textId="77777777" w:rsidR="00E166E8" w:rsidRDefault="00F31F50">
            <w:pPr>
              <w:spacing w:after="0" w:line="259" w:lineRule="auto"/>
              <w:ind w:left="11" w:firstLine="0"/>
              <w:jc w:val="center"/>
            </w:pPr>
            <w:r>
              <w:t xml:space="preserve">Never </w:t>
            </w:r>
          </w:p>
        </w:tc>
      </w:tr>
      <w:tr w:rsidR="00E166E8" w14:paraId="5E18340B" w14:textId="77777777">
        <w:trPr>
          <w:trHeight w:val="391"/>
        </w:trPr>
        <w:tc>
          <w:tcPr>
            <w:tcW w:w="6912" w:type="dxa"/>
            <w:tcBorders>
              <w:top w:val="single" w:sz="4" w:space="0" w:color="000000"/>
              <w:left w:val="single" w:sz="4" w:space="0" w:color="000000"/>
              <w:bottom w:val="single" w:sz="4" w:space="0" w:color="000000"/>
              <w:right w:val="single" w:sz="4" w:space="0" w:color="000000"/>
            </w:tcBorders>
          </w:tcPr>
          <w:p w14:paraId="79493B35" w14:textId="77777777" w:rsidR="00E166E8" w:rsidRDefault="00F31F50">
            <w:pPr>
              <w:spacing w:after="0" w:line="259" w:lineRule="auto"/>
              <w:ind w:left="0" w:firstLine="0"/>
            </w:pPr>
            <w:r>
              <w:t xml:space="preserve">Fixed or specified start/finish times  </w:t>
            </w:r>
          </w:p>
        </w:tc>
        <w:tc>
          <w:tcPr>
            <w:tcW w:w="2692" w:type="dxa"/>
            <w:tcBorders>
              <w:top w:val="single" w:sz="4" w:space="0" w:color="000000"/>
              <w:left w:val="single" w:sz="4" w:space="0" w:color="000000"/>
              <w:bottom w:val="single" w:sz="4" w:space="0" w:color="000000"/>
              <w:right w:val="single" w:sz="4" w:space="0" w:color="000000"/>
            </w:tcBorders>
          </w:tcPr>
          <w:p w14:paraId="0971640E" w14:textId="77777777" w:rsidR="00E166E8" w:rsidRDefault="00F31F50">
            <w:pPr>
              <w:spacing w:after="0" w:line="259" w:lineRule="auto"/>
              <w:ind w:left="9" w:firstLine="0"/>
              <w:jc w:val="center"/>
            </w:pPr>
            <w:r>
              <w:t xml:space="preserve">Frequently </w:t>
            </w:r>
          </w:p>
        </w:tc>
      </w:tr>
      <w:tr w:rsidR="00E166E8" w14:paraId="7647D321" w14:textId="77777777">
        <w:trPr>
          <w:trHeight w:val="598"/>
        </w:trPr>
        <w:tc>
          <w:tcPr>
            <w:tcW w:w="6912" w:type="dxa"/>
            <w:tcBorders>
              <w:top w:val="single" w:sz="4" w:space="0" w:color="000000"/>
              <w:left w:val="single" w:sz="4" w:space="0" w:color="000000"/>
              <w:bottom w:val="single" w:sz="4" w:space="0" w:color="000000"/>
              <w:right w:val="single" w:sz="4" w:space="0" w:color="000000"/>
            </w:tcBorders>
          </w:tcPr>
          <w:p w14:paraId="6191645C" w14:textId="77777777" w:rsidR="00E166E8" w:rsidRDefault="00F31F50">
            <w:pPr>
              <w:spacing w:after="0" w:line="259" w:lineRule="auto"/>
              <w:ind w:left="0" w:firstLine="0"/>
            </w:pPr>
            <w:r>
              <w:t xml:space="preserve">Expected to work extensive hours over a significant period due to the nature of the duties  </w:t>
            </w:r>
          </w:p>
        </w:tc>
        <w:tc>
          <w:tcPr>
            <w:tcW w:w="2692" w:type="dxa"/>
            <w:tcBorders>
              <w:top w:val="single" w:sz="4" w:space="0" w:color="000000"/>
              <w:left w:val="single" w:sz="4" w:space="0" w:color="000000"/>
              <w:bottom w:val="single" w:sz="4" w:space="0" w:color="000000"/>
              <w:right w:val="single" w:sz="4" w:space="0" w:color="000000"/>
            </w:tcBorders>
            <w:vAlign w:val="center"/>
          </w:tcPr>
          <w:p w14:paraId="21C3F983" w14:textId="77777777" w:rsidR="00E166E8" w:rsidRDefault="00F31F50">
            <w:pPr>
              <w:spacing w:after="0" w:line="259" w:lineRule="auto"/>
              <w:ind w:left="9" w:firstLine="0"/>
              <w:jc w:val="center"/>
            </w:pPr>
            <w:r>
              <w:t xml:space="preserve">Frequently </w:t>
            </w:r>
          </w:p>
        </w:tc>
      </w:tr>
      <w:tr w:rsidR="00E166E8" w14:paraId="22893E57" w14:textId="77777777">
        <w:trPr>
          <w:trHeight w:val="302"/>
        </w:trPr>
        <w:tc>
          <w:tcPr>
            <w:tcW w:w="6912" w:type="dxa"/>
            <w:tcBorders>
              <w:top w:val="single" w:sz="4" w:space="0" w:color="000000"/>
              <w:left w:val="single" w:sz="4" w:space="0" w:color="000000"/>
              <w:bottom w:val="single" w:sz="4" w:space="0" w:color="000000"/>
              <w:right w:val="single" w:sz="4" w:space="0" w:color="000000"/>
            </w:tcBorders>
          </w:tcPr>
          <w:p w14:paraId="3C7B9033" w14:textId="77777777" w:rsidR="00E166E8" w:rsidRDefault="00F31F50">
            <w:pPr>
              <w:spacing w:after="0" w:line="259" w:lineRule="auto"/>
              <w:ind w:left="0" w:firstLine="0"/>
            </w:pPr>
            <w:r>
              <w:t xml:space="preserve">Access to Accrued Days Off (ADO’s) </w:t>
            </w:r>
          </w:p>
        </w:tc>
        <w:tc>
          <w:tcPr>
            <w:tcW w:w="2692" w:type="dxa"/>
            <w:tcBorders>
              <w:top w:val="single" w:sz="4" w:space="0" w:color="000000"/>
              <w:left w:val="single" w:sz="4" w:space="0" w:color="000000"/>
              <w:bottom w:val="single" w:sz="4" w:space="0" w:color="000000"/>
              <w:right w:val="single" w:sz="4" w:space="0" w:color="000000"/>
            </w:tcBorders>
          </w:tcPr>
          <w:p w14:paraId="6B57CE10" w14:textId="77777777" w:rsidR="00E166E8" w:rsidRDefault="00F31F50">
            <w:pPr>
              <w:spacing w:after="0" w:line="259" w:lineRule="auto"/>
              <w:ind w:left="11" w:firstLine="0"/>
              <w:jc w:val="center"/>
            </w:pPr>
            <w:r>
              <w:t xml:space="preserve">Never </w:t>
            </w:r>
          </w:p>
        </w:tc>
      </w:tr>
      <w:tr w:rsidR="00E166E8" w14:paraId="23D511BF" w14:textId="77777777">
        <w:trPr>
          <w:trHeight w:val="302"/>
        </w:trPr>
        <w:tc>
          <w:tcPr>
            <w:tcW w:w="6912" w:type="dxa"/>
            <w:tcBorders>
              <w:top w:val="single" w:sz="4" w:space="0" w:color="000000"/>
              <w:left w:val="single" w:sz="4" w:space="0" w:color="000000"/>
              <w:bottom w:val="single" w:sz="4" w:space="0" w:color="000000"/>
              <w:right w:val="single" w:sz="4" w:space="0" w:color="000000"/>
            </w:tcBorders>
          </w:tcPr>
          <w:p w14:paraId="06295345" w14:textId="77777777" w:rsidR="00E166E8" w:rsidRDefault="00F31F50">
            <w:pPr>
              <w:spacing w:after="0" w:line="259" w:lineRule="auto"/>
              <w:ind w:left="0" w:firstLine="0"/>
            </w:pPr>
            <w:r>
              <w:t xml:space="preserve">Peaks and troughs  </w:t>
            </w:r>
          </w:p>
        </w:tc>
        <w:tc>
          <w:tcPr>
            <w:tcW w:w="2692" w:type="dxa"/>
            <w:tcBorders>
              <w:top w:val="single" w:sz="4" w:space="0" w:color="000000"/>
              <w:left w:val="single" w:sz="4" w:space="0" w:color="000000"/>
              <w:bottom w:val="single" w:sz="4" w:space="0" w:color="000000"/>
              <w:right w:val="single" w:sz="4" w:space="0" w:color="000000"/>
            </w:tcBorders>
          </w:tcPr>
          <w:p w14:paraId="7A6C325D" w14:textId="77777777" w:rsidR="00E166E8" w:rsidRDefault="00F31F50">
            <w:pPr>
              <w:spacing w:after="0" w:line="259" w:lineRule="auto"/>
              <w:ind w:left="9" w:firstLine="0"/>
              <w:jc w:val="center"/>
            </w:pPr>
            <w:r>
              <w:t xml:space="preserve">Frequently </w:t>
            </w:r>
          </w:p>
        </w:tc>
      </w:tr>
      <w:tr w:rsidR="00E166E8" w14:paraId="50A75921" w14:textId="77777777">
        <w:trPr>
          <w:trHeight w:val="302"/>
        </w:trPr>
        <w:tc>
          <w:tcPr>
            <w:tcW w:w="6912" w:type="dxa"/>
            <w:tcBorders>
              <w:top w:val="single" w:sz="4" w:space="0" w:color="000000"/>
              <w:left w:val="single" w:sz="4" w:space="0" w:color="000000"/>
              <w:bottom w:val="single" w:sz="4" w:space="0" w:color="000000"/>
              <w:right w:val="single" w:sz="4" w:space="0" w:color="000000"/>
            </w:tcBorders>
          </w:tcPr>
          <w:p w14:paraId="40169EE2" w14:textId="77777777" w:rsidR="00E166E8" w:rsidRDefault="00F31F50">
            <w:pPr>
              <w:spacing w:after="0" w:line="259" w:lineRule="auto"/>
              <w:ind w:left="0" w:firstLine="0"/>
            </w:pPr>
            <w:r>
              <w:t xml:space="preserve">Frequent overtime  </w:t>
            </w:r>
          </w:p>
        </w:tc>
        <w:tc>
          <w:tcPr>
            <w:tcW w:w="2692" w:type="dxa"/>
            <w:tcBorders>
              <w:top w:val="single" w:sz="4" w:space="0" w:color="000000"/>
              <w:left w:val="single" w:sz="4" w:space="0" w:color="000000"/>
              <w:bottom w:val="single" w:sz="4" w:space="0" w:color="000000"/>
              <w:right w:val="single" w:sz="4" w:space="0" w:color="000000"/>
            </w:tcBorders>
          </w:tcPr>
          <w:p w14:paraId="3EDA1D6B" w14:textId="77777777" w:rsidR="00E166E8" w:rsidRDefault="00F31F50">
            <w:pPr>
              <w:spacing w:after="0" w:line="259" w:lineRule="auto"/>
              <w:ind w:left="11" w:firstLine="0"/>
              <w:jc w:val="center"/>
            </w:pPr>
            <w:r>
              <w:t xml:space="preserve">Never </w:t>
            </w:r>
          </w:p>
        </w:tc>
      </w:tr>
      <w:tr w:rsidR="00E166E8" w14:paraId="52ACD3DE" w14:textId="77777777">
        <w:trPr>
          <w:trHeight w:val="306"/>
        </w:trPr>
        <w:tc>
          <w:tcPr>
            <w:tcW w:w="6912" w:type="dxa"/>
            <w:tcBorders>
              <w:top w:val="single" w:sz="4" w:space="0" w:color="000000"/>
              <w:left w:val="single" w:sz="4" w:space="0" w:color="000000"/>
              <w:bottom w:val="single" w:sz="4" w:space="0" w:color="000000"/>
              <w:right w:val="single" w:sz="4" w:space="0" w:color="000000"/>
            </w:tcBorders>
          </w:tcPr>
          <w:p w14:paraId="3F1316DD" w14:textId="77777777" w:rsidR="00E166E8" w:rsidRDefault="00F31F50">
            <w:pPr>
              <w:spacing w:after="0" w:line="259" w:lineRule="auto"/>
              <w:ind w:left="0" w:firstLine="0"/>
            </w:pPr>
            <w:r>
              <w:t xml:space="preserve">Rostered shift work  </w:t>
            </w:r>
          </w:p>
        </w:tc>
        <w:tc>
          <w:tcPr>
            <w:tcW w:w="2692" w:type="dxa"/>
            <w:tcBorders>
              <w:top w:val="single" w:sz="4" w:space="0" w:color="000000"/>
              <w:left w:val="single" w:sz="4" w:space="0" w:color="000000"/>
              <w:bottom w:val="single" w:sz="4" w:space="0" w:color="000000"/>
              <w:right w:val="single" w:sz="4" w:space="0" w:color="000000"/>
            </w:tcBorders>
          </w:tcPr>
          <w:p w14:paraId="5A60E7E3" w14:textId="77777777" w:rsidR="00E166E8" w:rsidRDefault="00F31F50">
            <w:pPr>
              <w:spacing w:after="0" w:line="259" w:lineRule="auto"/>
              <w:ind w:left="11" w:firstLine="0"/>
              <w:jc w:val="center"/>
            </w:pPr>
            <w:r>
              <w:t xml:space="preserve">Never </w:t>
            </w:r>
          </w:p>
        </w:tc>
      </w:tr>
      <w:tr w:rsidR="00E166E8" w14:paraId="552446B6" w14:textId="77777777">
        <w:trPr>
          <w:trHeight w:val="461"/>
        </w:trPr>
        <w:tc>
          <w:tcPr>
            <w:tcW w:w="6912" w:type="dxa"/>
            <w:tcBorders>
              <w:top w:val="single" w:sz="4" w:space="0" w:color="000000"/>
              <w:left w:val="single" w:sz="4" w:space="0" w:color="000000"/>
              <w:bottom w:val="single" w:sz="4" w:space="0" w:color="000000"/>
              <w:right w:val="single" w:sz="4" w:space="0" w:color="000000"/>
            </w:tcBorders>
            <w:shd w:val="clear" w:color="auto" w:fill="C1E4F5"/>
          </w:tcPr>
          <w:p w14:paraId="4B48D4C6" w14:textId="77777777" w:rsidR="00E166E8" w:rsidRDefault="00F31F50">
            <w:pPr>
              <w:spacing w:after="0" w:line="259" w:lineRule="auto"/>
              <w:ind w:left="0" w:firstLine="0"/>
            </w:pPr>
            <w:r>
              <w:rPr>
                <w:b/>
              </w:rPr>
              <w:t xml:space="preserve">SOCIAL DEMANDS </w:t>
            </w:r>
            <w:r>
              <w:t xml:space="preserve"> </w:t>
            </w:r>
          </w:p>
        </w:tc>
        <w:tc>
          <w:tcPr>
            <w:tcW w:w="2692" w:type="dxa"/>
            <w:tcBorders>
              <w:top w:val="single" w:sz="4" w:space="0" w:color="000000"/>
              <w:left w:val="single" w:sz="4" w:space="0" w:color="000000"/>
              <w:bottom w:val="single" w:sz="4" w:space="0" w:color="000000"/>
              <w:right w:val="single" w:sz="4" w:space="0" w:color="000000"/>
            </w:tcBorders>
            <w:shd w:val="clear" w:color="auto" w:fill="C1E4F5"/>
          </w:tcPr>
          <w:p w14:paraId="441783B3" w14:textId="77777777" w:rsidR="00E166E8" w:rsidRDefault="00F31F50">
            <w:pPr>
              <w:spacing w:after="0" w:line="259" w:lineRule="auto"/>
              <w:ind w:left="11" w:firstLine="0"/>
              <w:jc w:val="center"/>
            </w:pPr>
            <w:r>
              <w:rPr>
                <w:b/>
              </w:rPr>
              <w:t xml:space="preserve">FREQUENCY </w:t>
            </w:r>
          </w:p>
        </w:tc>
      </w:tr>
      <w:tr w:rsidR="00E166E8" w14:paraId="2A35E6B8" w14:textId="77777777">
        <w:trPr>
          <w:trHeight w:val="304"/>
        </w:trPr>
        <w:tc>
          <w:tcPr>
            <w:tcW w:w="6912" w:type="dxa"/>
            <w:tcBorders>
              <w:top w:val="single" w:sz="4" w:space="0" w:color="000000"/>
              <w:left w:val="single" w:sz="4" w:space="0" w:color="000000"/>
              <w:bottom w:val="single" w:sz="4" w:space="0" w:color="000000"/>
              <w:right w:val="single" w:sz="4" w:space="0" w:color="000000"/>
            </w:tcBorders>
          </w:tcPr>
          <w:p w14:paraId="6BB9A867" w14:textId="77777777" w:rsidR="00E166E8" w:rsidRDefault="00F31F50">
            <w:pPr>
              <w:spacing w:after="0" w:line="259" w:lineRule="auto"/>
              <w:ind w:left="0" w:firstLine="0"/>
            </w:pPr>
            <w:r>
              <w:t xml:space="preserve">Work with others towards shared goals in a team environment </w:t>
            </w:r>
          </w:p>
        </w:tc>
        <w:tc>
          <w:tcPr>
            <w:tcW w:w="2692" w:type="dxa"/>
            <w:tcBorders>
              <w:top w:val="single" w:sz="4" w:space="0" w:color="000000"/>
              <w:left w:val="single" w:sz="4" w:space="0" w:color="000000"/>
              <w:bottom w:val="single" w:sz="4" w:space="0" w:color="000000"/>
              <w:right w:val="single" w:sz="4" w:space="0" w:color="000000"/>
            </w:tcBorders>
          </w:tcPr>
          <w:p w14:paraId="4C7E7406" w14:textId="77777777" w:rsidR="00E166E8" w:rsidRDefault="00F31F50">
            <w:pPr>
              <w:spacing w:after="0" w:line="259" w:lineRule="auto"/>
              <w:ind w:left="9" w:firstLine="0"/>
              <w:jc w:val="center"/>
            </w:pPr>
            <w:r>
              <w:t xml:space="preserve">Frequently </w:t>
            </w:r>
          </w:p>
        </w:tc>
      </w:tr>
      <w:tr w:rsidR="00E166E8" w14:paraId="6638DF12" w14:textId="77777777">
        <w:trPr>
          <w:trHeight w:val="302"/>
        </w:trPr>
        <w:tc>
          <w:tcPr>
            <w:tcW w:w="6912" w:type="dxa"/>
            <w:tcBorders>
              <w:top w:val="single" w:sz="4" w:space="0" w:color="000000"/>
              <w:left w:val="single" w:sz="4" w:space="0" w:color="000000"/>
              <w:bottom w:val="single" w:sz="4" w:space="0" w:color="000000"/>
              <w:right w:val="single" w:sz="4" w:space="0" w:color="000000"/>
            </w:tcBorders>
          </w:tcPr>
          <w:p w14:paraId="70E0E0D4" w14:textId="77777777" w:rsidR="00E166E8" w:rsidRDefault="00F31F50">
            <w:pPr>
              <w:spacing w:after="0" w:line="259" w:lineRule="auto"/>
              <w:ind w:left="0" w:firstLine="0"/>
            </w:pPr>
            <w:r>
              <w:t xml:space="preserve">Work in isolation from other staff (remote supervision) </w:t>
            </w:r>
          </w:p>
        </w:tc>
        <w:tc>
          <w:tcPr>
            <w:tcW w:w="2692" w:type="dxa"/>
            <w:tcBorders>
              <w:top w:val="single" w:sz="4" w:space="0" w:color="000000"/>
              <w:left w:val="single" w:sz="4" w:space="0" w:color="000000"/>
              <w:bottom w:val="single" w:sz="4" w:space="0" w:color="000000"/>
              <w:right w:val="single" w:sz="4" w:space="0" w:color="000000"/>
            </w:tcBorders>
          </w:tcPr>
          <w:p w14:paraId="7E1E29DC" w14:textId="77777777" w:rsidR="00E166E8" w:rsidRDefault="00F31F50">
            <w:pPr>
              <w:spacing w:after="0" w:line="259" w:lineRule="auto"/>
              <w:ind w:left="9" w:firstLine="0"/>
              <w:jc w:val="center"/>
            </w:pPr>
            <w:r>
              <w:t xml:space="preserve">Frequently </w:t>
            </w:r>
          </w:p>
        </w:tc>
      </w:tr>
      <w:tr w:rsidR="00E166E8" w14:paraId="47711C63" w14:textId="77777777">
        <w:trPr>
          <w:trHeight w:val="305"/>
        </w:trPr>
        <w:tc>
          <w:tcPr>
            <w:tcW w:w="6912" w:type="dxa"/>
            <w:tcBorders>
              <w:top w:val="single" w:sz="4" w:space="0" w:color="000000"/>
              <w:left w:val="single" w:sz="4" w:space="0" w:color="000000"/>
              <w:bottom w:val="single" w:sz="4" w:space="0" w:color="000000"/>
              <w:right w:val="single" w:sz="4" w:space="0" w:color="000000"/>
            </w:tcBorders>
          </w:tcPr>
          <w:p w14:paraId="2ED2A303" w14:textId="77777777" w:rsidR="00E166E8" w:rsidRDefault="00F31F50">
            <w:pPr>
              <w:spacing w:after="0" w:line="259" w:lineRule="auto"/>
              <w:ind w:left="0" w:firstLine="0"/>
            </w:pPr>
            <w:r>
              <w:t xml:space="preserve">Working in a call centre environment </w:t>
            </w:r>
          </w:p>
        </w:tc>
        <w:tc>
          <w:tcPr>
            <w:tcW w:w="2692" w:type="dxa"/>
            <w:tcBorders>
              <w:top w:val="single" w:sz="4" w:space="0" w:color="000000"/>
              <w:left w:val="single" w:sz="4" w:space="0" w:color="000000"/>
              <w:bottom w:val="single" w:sz="4" w:space="0" w:color="000000"/>
              <w:right w:val="single" w:sz="4" w:space="0" w:color="000000"/>
            </w:tcBorders>
          </w:tcPr>
          <w:p w14:paraId="61C46C06" w14:textId="77777777" w:rsidR="00E166E8" w:rsidRDefault="00F31F50">
            <w:pPr>
              <w:spacing w:after="0" w:line="259" w:lineRule="auto"/>
              <w:ind w:left="11" w:firstLine="0"/>
              <w:jc w:val="center"/>
            </w:pPr>
            <w:r>
              <w:t xml:space="preserve">Never </w:t>
            </w:r>
          </w:p>
        </w:tc>
      </w:tr>
      <w:tr w:rsidR="00E166E8" w14:paraId="052C674C" w14:textId="77777777">
        <w:trPr>
          <w:trHeight w:val="304"/>
        </w:trPr>
        <w:tc>
          <w:tcPr>
            <w:tcW w:w="6912" w:type="dxa"/>
            <w:tcBorders>
              <w:top w:val="single" w:sz="4" w:space="0" w:color="000000"/>
              <w:left w:val="single" w:sz="4" w:space="0" w:color="000000"/>
              <w:bottom w:val="single" w:sz="4" w:space="0" w:color="000000"/>
              <w:right w:val="single" w:sz="4" w:space="0" w:color="000000"/>
            </w:tcBorders>
          </w:tcPr>
          <w:p w14:paraId="595AE59E" w14:textId="77777777" w:rsidR="00E166E8" w:rsidRDefault="00F31F50">
            <w:pPr>
              <w:spacing w:after="0" w:line="259" w:lineRule="auto"/>
              <w:ind w:left="0" w:firstLine="0"/>
            </w:pPr>
            <w:r>
              <w:t xml:space="preserve">Working directly with the public </w:t>
            </w:r>
          </w:p>
        </w:tc>
        <w:tc>
          <w:tcPr>
            <w:tcW w:w="2692" w:type="dxa"/>
            <w:tcBorders>
              <w:top w:val="single" w:sz="4" w:space="0" w:color="000000"/>
              <w:left w:val="single" w:sz="4" w:space="0" w:color="000000"/>
              <w:bottom w:val="single" w:sz="4" w:space="0" w:color="000000"/>
              <w:right w:val="single" w:sz="4" w:space="0" w:color="000000"/>
            </w:tcBorders>
          </w:tcPr>
          <w:p w14:paraId="0F27CE92" w14:textId="77777777" w:rsidR="00E166E8" w:rsidRDefault="00F31F50">
            <w:pPr>
              <w:spacing w:after="0" w:line="259" w:lineRule="auto"/>
              <w:ind w:left="7" w:firstLine="0"/>
              <w:jc w:val="center"/>
            </w:pPr>
            <w:r>
              <w:t xml:space="preserve">Occasionally </w:t>
            </w:r>
          </w:p>
        </w:tc>
      </w:tr>
      <w:tr w:rsidR="00E166E8" w14:paraId="103CF776" w14:textId="77777777">
        <w:trPr>
          <w:trHeight w:val="461"/>
        </w:trPr>
        <w:tc>
          <w:tcPr>
            <w:tcW w:w="6912" w:type="dxa"/>
            <w:tcBorders>
              <w:top w:val="single" w:sz="4" w:space="0" w:color="000000"/>
              <w:left w:val="single" w:sz="4" w:space="0" w:color="000000"/>
              <w:bottom w:val="single" w:sz="4" w:space="0" w:color="000000"/>
              <w:right w:val="single" w:sz="4" w:space="0" w:color="000000"/>
            </w:tcBorders>
            <w:shd w:val="clear" w:color="auto" w:fill="C1E4F5"/>
          </w:tcPr>
          <w:p w14:paraId="13838130" w14:textId="77777777" w:rsidR="00E166E8" w:rsidRDefault="00F31F50">
            <w:pPr>
              <w:spacing w:after="0" w:line="259" w:lineRule="auto"/>
              <w:ind w:left="0" w:firstLine="0"/>
            </w:pPr>
            <w:r>
              <w:rPr>
                <w:b/>
              </w:rPr>
              <w:t>PHYSICAL DEMANDS</w:t>
            </w:r>
            <w:r>
              <w:t xml:space="preserve"> </w:t>
            </w:r>
          </w:p>
        </w:tc>
        <w:tc>
          <w:tcPr>
            <w:tcW w:w="2692" w:type="dxa"/>
            <w:tcBorders>
              <w:top w:val="single" w:sz="4" w:space="0" w:color="000000"/>
              <w:left w:val="single" w:sz="4" w:space="0" w:color="000000"/>
              <w:bottom w:val="single" w:sz="4" w:space="0" w:color="000000"/>
              <w:right w:val="single" w:sz="4" w:space="0" w:color="000000"/>
            </w:tcBorders>
            <w:shd w:val="clear" w:color="auto" w:fill="C1E4F5"/>
          </w:tcPr>
          <w:p w14:paraId="36FFD938" w14:textId="77777777" w:rsidR="00E166E8" w:rsidRDefault="00F31F50">
            <w:pPr>
              <w:spacing w:after="0" w:line="259" w:lineRule="auto"/>
              <w:ind w:left="11" w:firstLine="0"/>
              <w:jc w:val="center"/>
            </w:pPr>
            <w:r>
              <w:rPr>
                <w:b/>
              </w:rPr>
              <w:t xml:space="preserve">FREQUENCY </w:t>
            </w:r>
          </w:p>
        </w:tc>
      </w:tr>
      <w:tr w:rsidR="00E166E8" w14:paraId="1DCC687F" w14:textId="77777777">
        <w:trPr>
          <w:trHeight w:val="304"/>
        </w:trPr>
        <w:tc>
          <w:tcPr>
            <w:tcW w:w="6912" w:type="dxa"/>
            <w:tcBorders>
              <w:top w:val="single" w:sz="4" w:space="0" w:color="000000"/>
              <w:left w:val="single" w:sz="4" w:space="0" w:color="000000"/>
              <w:bottom w:val="single" w:sz="4" w:space="0" w:color="000000"/>
              <w:right w:val="single" w:sz="4" w:space="0" w:color="000000"/>
            </w:tcBorders>
          </w:tcPr>
          <w:p w14:paraId="0DEE339A" w14:textId="77777777" w:rsidR="00E166E8" w:rsidRDefault="00F31F50">
            <w:pPr>
              <w:spacing w:after="0" w:line="259" w:lineRule="auto"/>
              <w:ind w:left="0" w:firstLine="0"/>
            </w:pPr>
            <w:r>
              <w:t xml:space="preserve">Distance walking (large buildings or inter-building transit) </w:t>
            </w:r>
          </w:p>
        </w:tc>
        <w:tc>
          <w:tcPr>
            <w:tcW w:w="2692" w:type="dxa"/>
            <w:tcBorders>
              <w:top w:val="single" w:sz="4" w:space="0" w:color="000000"/>
              <w:left w:val="single" w:sz="4" w:space="0" w:color="000000"/>
              <w:bottom w:val="single" w:sz="4" w:space="0" w:color="000000"/>
              <w:right w:val="single" w:sz="4" w:space="0" w:color="000000"/>
            </w:tcBorders>
          </w:tcPr>
          <w:p w14:paraId="063E443C" w14:textId="77777777" w:rsidR="00E166E8" w:rsidRDefault="00F31F50">
            <w:pPr>
              <w:spacing w:after="0" w:line="259" w:lineRule="auto"/>
              <w:ind w:left="7" w:firstLine="0"/>
              <w:jc w:val="center"/>
            </w:pPr>
            <w:r>
              <w:t xml:space="preserve">Occasionally </w:t>
            </w:r>
          </w:p>
        </w:tc>
      </w:tr>
      <w:tr w:rsidR="00E166E8" w14:paraId="68CD5EAF" w14:textId="77777777">
        <w:trPr>
          <w:trHeight w:val="306"/>
        </w:trPr>
        <w:tc>
          <w:tcPr>
            <w:tcW w:w="6912" w:type="dxa"/>
            <w:tcBorders>
              <w:top w:val="single" w:sz="4" w:space="0" w:color="000000"/>
              <w:left w:val="single" w:sz="4" w:space="0" w:color="000000"/>
              <w:bottom w:val="single" w:sz="4" w:space="0" w:color="000000"/>
              <w:right w:val="single" w:sz="4" w:space="0" w:color="000000"/>
            </w:tcBorders>
          </w:tcPr>
          <w:p w14:paraId="45D19A8A" w14:textId="77777777" w:rsidR="00E166E8" w:rsidRDefault="00F31F50">
            <w:pPr>
              <w:spacing w:after="0" w:line="259" w:lineRule="auto"/>
              <w:ind w:left="0" w:firstLine="0"/>
            </w:pPr>
            <w:r>
              <w:t xml:space="preserve">Working outdoors  </w:t>
            </w:r>
          </w:p>
        </w:tc>
        <w:tc>
          <w:tcPr>
            <w:tcW w:w="2692" w:type="dxa"/>
            <w:tcBorders>
              <w:top w:val="single" w:sz="4" w:space="0" w:color="000000"/>
              <w:left w:val="single" w:sz="4" w:space="0" w:color="000000"/>
              <w:bottom w:val="single" w:sz="4" w:space="0" w:color="000000"/>
              <w:right w:val="single" w:sz="4" w:space="0" w:color="000000"/>
            </w:tcBorders>
          </w:tcPr>
          <w:p w14:paraId="15228823" w14:textId="77777777" w:rsidR="00E166E8" w:rsidRDefault="00F31F50">
            <w:pPr>
              <w:spacing w:after="0" w:line="259" w:lineRule="auto"/>
              <w:ind w:left="7" w:firstLine="0"/>
              <w:jc w:val="center"/>
            </w:pPr>
            <w:r>
              <w:t xml:space="preserve">Occasionally </w:t>
            </w:r>
          </w:p>
        </w:tc>
      </w:tr>
      <w:tr w:rsidR="00E166E8" w14:paraId="38EC12B9" w14:textId="77777777">
        <w:trPr>
          <w:trHeight w:val="461"/>
        </w:trPr>
        <w:tc>
          <w:tcPr>
            <w:tcW w:w="6912" w:type="dxa"/>
            <w:tcBorders>
              <w:top w:val="single" w:sz="4" w:space="0" w:color="000000"/>
              <w:left w:val="single" w:sz="4" w:space="0" w:color="000000"/>
              <w:bottom w:val="single" w:sz="4" w:space="0" w:color="000000"/>
              <w:right w:val="single" w:sz="4" w:space="0" w:color="000000"/>
            </w:tcBorders>
            <w:shd w:val="clear" w:color="auto" w:fill="C1E4F5"/>
          </w:tcPr>
          <w:p w14:paraId="29B653B7" w14:textId="77777777" w:rsidR="00E166E8" w:rsidRDefault="00F31F50">
            <w:pPr>
              <w:spacing w:after="0" w:line="259" w:lineRule="auto"/>
              <w:ind w:left="0" w:firstLine="0"/>
            </w:pPr>
            <w:r>
              <w:rPr>
                <w:b/>
              </w:rPr>
              <w:t xml:space="preserve">MANUAL HANDLING </w:t>
            </w:r>
            <w:r>
              <w:t xml:space="preserve"> </w:t>
            </w:r>
          </w:p>
        </w:tc>
        <w:tc>
          <w:tcPr>
            <w:tcW w:w="2692" w:type="dxa"/>
            <w:tcBorders>
              <w:top w:val="single" w:sz="4" w:space="0" w:color="000000"/>
              <w:left w:val="single" w:sz="4" w:space="0" w:color="000000"/>
              <w:bottom w:val="single" w:sz="4" w:space="0" w:color="000000"/>
              <w:right w:val="single" w:sz="4" w:space="0" w:color="000000"/>
            </w:tcBorders>
            <w:shd w:val="clear" w:color="auto" w:fill="C1E4F5"/>
          </w:tcPr>
          <w:p w14:paraId="52B65BC9" w14:textId="77777777" w:rsidR="00E166E8" w:rsidRDefault="00F31F50">
            <w:pPr>
              <w:spacing w:after="0" w:line="259" w:lineRule="auto"/>
              <w:ind w:left="11" w:firstLine="0"/>
              <w:jc w:val="center"/>
            </w:pPr>
            <w:r>
              <w:rPr>
                <w:b/>
              </w:rPr>
              <w:t xml:space="preserve">FREQUENCY </w:t>
            </w:r>
          </w:p>
        </w:tc>
      </w:tr>
      <w:tr w:rsidR="00E166E8" w14:paraId="017AB04D" w14:textId="77777777">
        <w:trPr>
          <w:trHeight w:val="304"/>
        </w:trPr>
        <w:tc>
          <w:tcPr>
            <w:tcW w:w="6912" w:type="dxa"/>
            <w:tcBorders>
              <w:top w:val="single" w:sz="4" w:space="0" w:color="000000"/>
              <w:left w:val="single" w:sz="4" w:space="0" w:color="000000"/>
              <w:bottom w:val="single" w:sz="4" w:space="0" w:color="000000"/>
              <w:right w:val="single" w:sz="4" w:space="0" w:color="000000"/>
            </w:tcBorders>
          </w:tcPr>
          <w:p w14:paraId="539721D7" w14:textId="77777777" w:rsidR="00E166E8" w:rsidRDefault="00F31F50">
            <w:pPr>
              <w:spacing w:after="0" w:line="259" w:lineRule="auto"/>
              <w:ind w:left="0" w:firstLine="0"/>
            </w:pPr>
            <w:r>
              <w:t xml:space="preserve">Lifting 0 – 5kg </w:t>
            </w:r>
          </w:p>
        </w:tc>
        <w:tc>
          <w:tcPr>
            <w:tcW w:w="2692" w:type="dxa"/>
            <w:tcBorders>
              <w:top w:val="single" w:sz="4" w:space="0" w:color="000000"/>
              <w:left w:val="single" w:sz="4" w:space="0" w:color="000000"/>
              <w:bottom w:val="single" w:sz="4" w:space="0" w:color="000000"/>
              <w:right w:val="single" w:sz="4" w:space="0" w:color="000000"/>
            </w:tcBorders>
          </w:tcPr>
          <w:p w14:paraId="67FA1EC1" w14:textId="77777777" w:rsidR="00E166E8" w:rsidRDefault="00F31F50">
            <w:pPr>
              <w:spacing w:after="0" w:line="259" w:lineRule="auto"/>
              <w:ind w:left="7" w:firstLine="0"/>
              <w:jc w:val="center"/>
            </w:pPr>
            <w:r>
              <w:t xml:space="preserve">Occasionally </w:t>
            </w:r>
          </w:p>
        </w:tc>
      </w:tr>
      <w:tr w:rsidR="00E166E8" w14:paraId="1D4F6E98" w14:textId="77777777">
        <w:trPr>
          <w:trHeight w:val="302"/>
        </w:trPr>
        <w:tc>
          <w:tcPr>
            <w:tcW w:w="6912" w:type="dxa"/>
            <w:tcBorders>
              <w:top w:val="single" w:sz="4" w:space="0" w:color="000000"/>
              <w:left w:val="single" w:sz="4" w:space="0" w:color="000000"/>
              <w:bottom w:val="single" w:sz="4" w:space="0" w:color="000000"/>
              <w:right w:val="single" w:sz="4" w:space="0" w:color="000000"/>
            </w:tcBorders>
          </w:tcPr>
          <w:p w14:paraId="5ACA39CF" w14:textId="77777777" w:rsidR="00E166E8" w:rsidRDefault="00F31F50">
            <w:pPr>
              <w:spacing w:after="0" w:line="259" w:lineRule="auto"/>
              <w:ind w:left="0" w:firstLine="0"/>
            </w:pPr>
            <w:r>
              <w:t xml:space="preserve">Lifting 5 – 10kg </w:t>
            </w:r>
          </w:p>
        </w:tc>
        <w:tc>
          <w:tcPr>
            <w:tcW w:w="2692" w:type="dxa"/>
            <w:tcBorders>
              <w:top w:val="single" w:sz="4" w:space="0" w:color="000000"/>
              <w:left w:val="single" w:sz="4" w:space="0" w:color="000000"/>
              <w:bottom w:val="single" w:sz="4" w:space="0" w:color="000000"/>
              <w:right w:val="single" w:sz="4" w:space="0" w:color="000000"/>
            </w:tcBorders>
          </w:tcPr>
          <w:p w14:paraId="1B18B11D" w14:textId="77777777" w:rsidR="00E166E8" w:rsidRDefault="00F31F50">
            <w:pPr>
              <w:spacing w:after="0" w:line="259" w:lineRule="auto"/>
              <w:ind w:left="7" w:firstLine="0"/>
              <w:jc w:val="center"/>
            </w:pPr>
            <w:r>
              <w:t xml:space="preserve">Occasionally </w:t>
            </w:r>
          </w:p>
        </w:tc>
      </w:tr>
      <w:tr w:rsidR="00E166E8" w14:paraId="1D978B0F" w14:textId="77777777">
        <w:trPr>
          <w:trHeight w:val="305"/>
        </w:trPr>
        <w:tc>
          <w:tcPr>
            <w:tcW w:w="6912" w:type="dxa"/>
            <w:tcBorders>
              <w:top w:val="single" w:sz="4" w:space="0" w:color="000000"/>
              <w:left w:val="single" w:sz="4" w:space="0" w:color="000000"/>
              <w:bottom w:val="single" w:sz="4" w:space="0" w:color="000000"/>
              <w:right w:val="single" w:sz="4" w:space="0" w:color="000000"/>
            </w:tcBorders>
          </w:tcPr>
          <w:p w14:paraId="0B527485" w14:textId="77777777" w:rsidR="00E166E8" w:rsidRDefault="00F31F50">
            <w:pPr>
              <w:spacing w:after="0" w:line="259" w:lineRule="auto"/>
              <w:ind w:left="0" w:firstLine="0"/>
            </w:pPr>
            <w:r>
              <w:t xml:space="preserve">Lifting 10kg+ </w:t>
            </w:r>
          </w:p>
        </w:tc>
        <w:tc>
          <w:tcPr>
            <w:tcW w:w="2692" w:type="dxa"/>
            <w:tcBorders>
              <w:top w:val="single" w:sz="4" w:space="0" w:color="000000"/>
              <w:left w:val="single" w:sz="4" w:space="0" w:color="000000"/>
              <w:bottom w:val="single" w:sz="4" w:space="0" w:color="000000"/>
              <w:right w:val="single" w:sz="4" w:space="0" w:color="000000"/>
            </w:tcBorders>
          </w:tcPr>
          <w:p w14:paraId="754CC7BD" w14:textId="77777777" w:rsidR="00E166E8" w:rsidRDefault="00F31F50">
            <w:pPr>
              <w:spacing w:after="0" w:line="259" w:lineRule="auto"/>
              <w:ind w:left="11" w:firstLine="0"/>
              <w:jc w:val="center"/>
            </w:pPr>
            <w:r>
              <w:t xml:space="preserve">Never </w:t>
            </w:r>
          </w:p>
        </w:tc>
      </w:tr>
      <w:tr w:rsidR="00E166E8" w14:paraId="1ACC5606" w14:textId="77777777">
        <w:trPr>
          <w:trHeight w:val="302"/>
        </w:trPr>
        <w:tc>
          <w:tcPr>
            <w:tcW w:w="6912" w:type="dxa"/>
            <w:tcBorders>
              <w:top w:val="single" w:sz="4" w:space="0" w:color="000000"/>
              <w:left w:val="single" w:sz="4" w:space="0" w:color="000000"/>
              <w:bottom w:val="single" w:sz="4" w:space="0" w:color="000000"/>
              <w:right w:val="single" w:sz="4" w:space="0" w:color="000000"/>
            </w:tcBorders>
          </w:tcPr>
          <w:p w14:paraId="59BE796B" w14:textId="77777777" w:rsidR="00E166E8" w:rsidRDefault="00F31F50">
            <w:pPr>
              <w:spacing w:after="0" w:line="259" w:lineRule="auto"/>
              <w:ind w:left="0" w:firstLine="0"/>
            </w:pPr>
            <w:r>
              <w:t xml:space="preserve">Climbing </w:t>
            </w:r>
          </w:p>
        </w:tc>
        <w:tc>
          <w:tcPr>
            <w:tcW w:w="2692" w:type="dxa"/>
            <w:tcBorders>
              <w:top w:val="single" w:sz="4" w:space="0" w:color="000000"/>
              <w:left w:val="single" w:sz="4" w:space="0" w:color="000000"/>
              <w:bottom w:val="single" w:sz="4" w:space="0" w:color="000000"/>
              <w:right w:val="single" w:sz="4" w:space="0" w:color="000000"/>
            </w:tcBorders>
          </w:tcPr>
          <w:p w14:paraId="7B44D5D5" w14:textId="77777777" w:rsidR="00E166E8" w:rsidRDefault="00F31F50">
            <w:pPr>
              <w:spacing w:after="0" w:line="259" w:lineRule="auto"/>
              <w:ind w:left="11" w:firstLine="0"/>
              <w:jc w:val="center"/>
            </w:pPr>
            <w:r>
              <w:t xml:space="preserve">Never </w:t>
            </w:r>
          </w:p>
        </w:tc>
      </w:tr>
      <w:tr w:rsidR="00E166E8" w14:paraId="20A405F4" w14:textId="77777777">
        <w:trPr>
          <w:trHeight w:val="302"/>
        </w:trPr>
        <w:tc>
          <w:tcPr>
            <w:tcW w:w="6912" w:type="dxa"/>
            <w:tcBorders>
              <w:top w:val="single" w:sz="4" w:space="0" w:color="000000"/>
              <w:left w:val="single" w:sz="4" w:space="0" w:color="000000"/>
              <w:bottom w:val="single" w:sz="4" w:space="0" w:color="000000"/>
              <w:right w:val="single" w:sz="4" w:space="0" w:color="000000"/>
            </w:tcBorders>
          </w:tcPr>
          <w:p w14:paraId="2C0CF195" w14:textId="77777777" w:rsidR="00E166E8" w:rsidRDefault="00F31F50">
            <w:pPr>
              <w:spacing w:after="0" w:line="259" w:lineRule="auto"/>
              <w:ind w:left="0" w:firstLine="0"/>
            </w:pPr>
            <w:r>
              <w:t xml:space="preserve">Reaching </w:t>
            </w:r>
          </w:p>
        </w:tc>
        <w:tc>
          <w:tcPr>
            <w:tcW w:w="2692" w:type="dxa"/>
            <w:tcBorders>
              <w:top w:val="single" w:sz="4" w:space="0" w:color="000000"/>
              <w:left w:val="single" w:sz="4" w:space="0" w:color="000000"/>
              <w:bottom w:val="single" w:sz="4" w:space="0" w:color="000000"/>
              <w:right w:val="single" w:sz="4" w:space="0" w:color="000000"/>
            </w:tcBorders>
          </w:tcPr>
          <w:p w14:paraId="079CACF6" w14:textId="77777777" w:rsidR="00E166E8" w:rsidRDefault="00F31F50">
            <w:pPr>
              <w:spacing w:after="0" w:line="259" w:lineRule="auto"/>
              <w:ind w:left="7" w:firstLine="0"/>
              <w:jc w:val="center"/>
            </w:pPr>
            <w:r>
              <w:t xml:space="preserve">Occasionally </w:t>
            </w:r>
          </w:p>
        </w:tc>
      </w:tr>
      <w:tr w:rsidR="00E166E8" w14:paraId="2A05692B" w14:textId="77777777">
        <w:trPr>
          <w:trHeight w:val="302"/>
        </w:trPr>
        <w:tc>
          <w:tcPr>
            <w:tcW w:w="6912" w:type="dxa"/>
            <w:tcBorders>
              <w:top w:val="single" w:sz="4" w:space="0" w:color="000000"/>
              <w:left w:val="single" w:sz="4" w:space="0" w:color="000000"/>
              <w:bottom w:val="single" w:sz="4" w:space="0" w:color="000000"/>
              <w:right w:val="single" w:sz="4" w:space="0" w:color="000000"/>
            </w:tcBorders>
          </w:tcPr>
          <w:p w14:paraId="4F85180A" w14:textId="77777777" w:rsidR="00E166E8" w:rsidRDefault="00F31F50">
            <w:pPr>
              <w:spacing w:after="0" w:line="259" w:lineRule="auto"/>
              <w:ind w:left="0" w:firstLine="0"/>
            </w:pPr>
            <w:r>
              <w:t xml:space="preserve">Bending/squatting </w:t>
            </w:r>
          </w:p>
        </w:tc>
        <w:tc>
          <w:tcPr>
            <w:tcW w:w="2692" w:type="dxa"/>
            <w:tcBorders>
              <w:top w:val="single" w:sz="4" w:space="0" w:color="000000"/>
              <w:left w:val="single" w:sz="4" w:space="0" w:color="000000"/>
              <w:bottom w:val="single" w:sz="4" w:space="0" w:color="000000"/>
              <w:right w:val="single" w:sz="4" w:space="0" w:color="000000"/>
            </w:tcBorders>
          </w:tcPr>
          <w:p w14:paraId="3FF80C87" w14:textId="77777777" w:rsidR="00E166E8" w:rsidRDefault="00F31F50">
            <w:pPr>
              <w:spacing w:after="0" w:line="259" w:lineRule="auto"/>
              <w:ind w:left="7" w:firstLine="0"/>
              <w:jc w:val="center"/>
            </w:pPr>
            <w:r>
              <w:t xml:space="preserve">Occasionally </w:t>
            </w:r>
          </w:p>
        </w:tc>
      </w:tr>
      <w:tr w:rsidR="00E166E8" w14:paraId="370ABB21" w14:textId="77777777">
        <w:trPr>
          <w:trHeight w:val="305"/>
        </w:trPr>
        <w:tc>
          <w:tcPr>
            <w:tcW w:w="6912" w:type="dxa"/>
            <w:tcBorders>
              <w:top w:val="single" w:sz="4" w:space="0" w:color="000000"/>
              <w:left w:val="single" w:sz="4" w:space="0" w:color="000000"/>
              <w:bottom w:val="single" w:sz="4" w:space="0" w:color="000000"/>
              <w:right w:val="single" w:sz="4" w:space="0" w:color="000000"/>
            </w:tcBorders>
          </w:tcPr>
          <w:p w14:paraId="2CA04D18" w14:textId="77777777" w:rsidR="00E166E8" w:rsidRDefault="00F31F50">
            <w:pPr>
              <w:spacing w:after="0" w:line="259" w:lineRule="auto"/>
              <w:ind w:left="0" w:firstLine="0"/>
            </w:pPr>
            <w:r>
              <w:t xml:space="preserve">Push/pull </w:t>
            </w:r>
          </w:p>
        </w:tc>
        <w:tc>
          <w:tcPr>
            <w:tcW w:w="2692" w:type="dxa"/>
            <w:tcBorders>
              <w:top w:val="single" w:sz="4" w:space="0" w:color="000000"/>
              <w:left w:val="single" w:sz="4" w:space="0" w:color="000000"/>
              <w:bottom w:val="single" w:sz="4" w:space="0" w:color="000000"/>
              <w:right w:val="single" w:sz="4" w:space="0" w:color="000000"/>
            </w:tcBorders>
          </w:tcPr>
          <w:p w14:paraId="1CBA6D95" w14:textId="77777777" w:rsidR="00E166E8" w:rsidRDefault="00F31F50">
            <w:pPr>
              <w:spacing w:after="0" w:line="259" w:lineRule="auto"/>
              <w:ind w:left="11" w:firstLine="0"/>
              <w:jc w:val="center"/>
            </w:pPr>
            <w:r>
              <w:t xml:space="preserve">Never </w:t>
            </w:r>
          </w:p>
        </w:tc>
      </w:tr>
      <w:tr w:rsidR="00E166E8" w14:paraId="6A235E68" w14:textId="77777777">
        <w:trPr>
          <w:trHeight w:val="304"/>
        </w:trPr>
        <w:tc>
          <w:tcPr>
            <w:tcW w:w="6912" w:type="dxa"/>
            <w:tcBorders>
              <w:top w:val="single" w:sz="4" w:space="0" w:color="000000"/>
              <w:left w:val="single" w:sz="4" w:space="0" w:color="000000"/>
              <w:bottom w:val="single" w:sz="4" w:space="0" w:color="000000"/>
              <w:right w:val="single" w:sz="4" w:space="0" w:color="000000"/>
            </w:tcBorders>
          </w:tcPr>
          <w:p w14:paraId="31B9BE33" w14:textId="77777777" w:rsidR="00E166E8" w:rsidRDefault="00F31F50">
            <w:pPr>
              <w:spacing w:after="0" w:line="259" w:lineRule="auto"/>
              <w:ind w:left="0" w:firstLine="0"/>
            </w:pPr>
            <w:r>
              <w:t xml:space="preserve">Sequential repetitive movements in a short amount of time </w:t>
            </w:r>
          </w:p>
        </w:tc>
        <w:tc>
          <w:tcPr>
            <w:tcW w:w="2692" w:type="dxa"/>
            <w:tcBorders>
              <w:top w:val="single" w:sz="4" w:space="0" w:color="000000"/>
              <w:left w:val="single" w:sz="4" w:space="0" w:color="000000"/>
              <w:bottom w:val="single" w:sz="4" w:space="0" w:color="000000"/>
              <w:right w:val="single" w:sz="4" w:space="0" w:color="000000"/>
            </w:tcBorders>
          </w:tcPr>
          <w:p w14:paraId="3DC282DE" w14:textId="77777777" w:rsidR="00E166E8" w:rsidRDefault="00F31F50">
            <w:pPr>
              <w:spacing w:after="0" w:line="259" w:lineRule="auto"/>
              <w:ind w:left="11" w:firstLine="0"/>
              <w:jc w:val="center"/>
            </w:pPr>
            <w:r>
              <w:t xml:space="preserve">Never </w:t>
            </w:r>
          </w:p>
        </w:tc>
      </w:tr>
      <w:tr w:rsidR="00E166E8" w14:paraId="55935E0F" w14:textId="77777777">
        <w:trPr>
          <w:trHeight w:val="461"/>
        </w:trPr>
        <w:tc>
          <w:tcPr>
            <w:tcW w:w="6912" w:type="dxa"/>
            <w:tcBorders>
              <w:top w:val="single" w:sz="4" w:space="0" w:color="000000"/>
              <w:left w:val="single" w:sz="4" w:space="0" w:color="000000"/>
              <w:bottom w:val="single" w:sz="4" w:space="0" w:color="000000"/>
              <w:right w:val="single" w:sz="4" w:space="0" w:color="000000"/>
            </w:tcBorders>
            <w:shd w:val="clear" w:color="auto" w:fill="C1E4F5"/>
          </w:tcPr>
          <w:p w14:paraId="69E99ADD" w14:textId="77777777" w:rsidR="00E166E8" w:rsidRDefault="00F31F50">
            <w:pPr>
              <w:spacing w:after="0" w:line="259" w:lineRule="auto"/>
              <w:ind w:left="0" w:firstLine="0"/>
            </w:pPr>
            <w:r>
              <w:rPr>
                <w:b/>
              </w:rPr>
              <w:t>TRAVEL</w:t>
            </w:r>
            <w:r>
              <w:t xml:space="preserve"> </w:t>
            </w:r>
          </w:p>
        </w:tc>
        <w:tc>
          <w:tcPr>
            <w:tcW w:w="2692" w:type="dxa"/>
            <w:tcBorders>
              <w:top w:val="single" w:sz="4" w:space="0" w:color="000000"/>
              <w:left w:val="single" w:sz="4" w:space="0" w:color="000000"/>
              <w:bottom w:val="single" w:sz="4" w:space="0" w:color="000000"/>
              <w:right w:val="single" w:sz="4" w:space="0" w:color="000000"/>
            </w:tcBorders>
            <w:shd w:val="clear" w:color="auto" w:fill="C1E4F5"/>
          </w:tcPr>
          <w:p w14:paraId="41E6FD62" w14:textId="77777777" w:rsidR="00E166E8" w:rsidRDefault="00F31F50">
            <w:pPr>
              <w:spacing w:after="0" w:line="259" w:lineRule="auto"/>
              <w:ind w:left="11" w:firstLine="0"/>
              <w:jc w:val="center"/>
            </w:pPr>
            <w:r>
              <w:rPr>
                <w:b/>
              </w:rPr>
              <w:t xml:space="preserve">FREQUENCY </w:t>
            </w:r>
          </w:p>
        </w:tc>
      </w:tr>
      <w:tr w:rsidR="00E166E8" w14:paraId="518488A7" w14:textId="77777777">
        <w:trPr>
          <w:trHeight w:val="304"/>
        </w:trPr>
        <w:tc>
          <w:tcPr>
            <w:tcW w:w="6912" w:type="dxa"/>
            <w:tcBorders>
              <w:top w:val="single" w:sz="4" w:space="0" w:color="000000"/>
              <w:left w:val="single" w:sz="4" w:space="0" w:color="000000"/>
              <w:bottom w:val="single" w:sz="4" w:space="0" w:color="000000"/>
              <w:right w:val="single" w:sz="4" w:space="0" w:color="000000"/>
            </w:tcBorders>
          </w:tcPr>
          <w:p w14:paraId="118C4DE7" w14:textId="77777777" w:rsidR="00E166E8" w:rsidRDefault="00F31F50">
            <w:pPr>
              <w:spacing w:after="0" w:line="259" w:lineRule="auto"/>
              <w:ind w:left="0" w:firstLine="0"/>
            </w:pPr>
            <w:r>
              <w:t xml:space="preserve">Frequent travel – multiple work sites </w:t>
            </w:r>
          </w:p>
        </w:tc>
        <w:tc>
          <w:tcPr>
            <w:tcW w:w="2692" w:type="dxa"/>
            <w:tcBorders>
              <w:top w:val="single" w:sz="4" w:space="0" w:color="000000"/>
              <w:left w:val="single" w:sz="4" w:space="0" w:color="000000"/>
              <w:bottom w:val="single" w:sz="4" w:space="0" w:color="000000"/>
              <w:right w:val="single" w:sz="4" w:space="0" w:color="000000"/>
            </w:tcBorders>
          </w:tcPr>
          <w:p w14:paraId="4E955256" w14:textId="77777777" w:rsidR="00E166E8" w:rsidRDefault="00F31F50">
            <w:pPr>
              <w:spacing w:after="0" w:line="259" w:lineRule="auto"/>
              <w:ind w:left="7" w:firstLine="0"/>
              <w:jc w:val="center"/>
            </w:pPr>
            <w:r>
              <w:t xml:space="preserve">Occasionally </w:t>
            </w:r>
          </w:p>
        </w:tc>
      </w:tr>
      <w:tr w:rsidR="00E166E8" w14:paraId="0EDDDB46" w14:textId="77777777">
        <w:trPr>
          <w:trHeight w:val="305"/>
        </w:trPr>
        <w:tc>
          <w:tcPr>
            <w:tcW w:w="6912" w:type="dxa"/>
            <w:tcBorders>
              <w:top w:val="single" w:sz="4" w:space="0" w:color="000000"/>
              <w:left w:val="single" w:sz="4" w:space="0" w:color="000000"/>
              <w:bottom w:val="single" w:sz="4" w:space="0" w:color="000000"/>
              <w:right w:val="single" w:sz="4" w:space="0" w:color="000000"/>
            </w:tcBorders>
          </w:tcPr>
          <w:p w14:paraId="647B5F95" w14:textId="77777777" w:rsidR="00E166E8" w:rsidRDefault="00F31F50">
            <w:pPr>
              <w:spacing w:after="0" w:line="259" w:lineRule="auto"/>
              <w:ind w:left="0" w:firstLine="0"/>
            </w:pPr>
            <w:r>
              <w:t xml:space="preserve">Frequent travel – driving  </w:t>
            </w:r>
          </w:p>
        </w:tc>
        <w:tc>
          <w:tcPr>
            <w:tcW w:w="2692" w:type="dxa"/>
            <w:tcBorders>
              <w:top w:val="single" w:sz="4" w:space="0" w:color="000000"/>
              <w:left w:val="single" w:sz="4" w:space="0" w:color="000000"/>
              <w:bottom w:val="single" w:sz="4" w:space="0" w:color="000000"/>
              <w:right w:val="single" w:sz="4" w:space="0" w:color="000000"/>
            </w:tcBorders>
          </w:tcPr>
          <w:p w14:paraId="6C0ECD10" w14:textId="77777777" w:rsidR="00E166E8" w:rsidRDefault="00F31F50">
            <w:pPr>
              <w:spacing w:after="0" w:line="259" w:lineRule="auto"/>
              <w:ind w:left="7" w:firstLine="0"/>
              <w:jc w:val="center"/>
            </w:pPr>
            <w:r>
              <w:t xml:space="preserve">Occasionally </w:t>
            </w:r>
          </w:p>
        </w:tc>
      </w:tr>
      <w:tr w:rsidR="00E166E8" w14:paraId="4068766E" w14:textId="77777777">
        <w:trPr>
          <w:trHeight w:val="304"/>
        </w:trPr>
        <w:tc>
          <w:tcPr>
            <w:tcW w:w="6912" w:type="dxa"/>
            <w:tcBorders>
              <w:top w:val="single" w:sz="4" w:space="0" w:color="000000"/>
              <w:left w:val="single" w:sz="4" w:space="0" w:color="000000"/>
              <w:bottom w:val="single" w:sz="4" w:space="0" w:color="000000"/>
              <w:right w:val="single" w:sz="4" w:space="0" w:color="000000"/>
            </w:tcBorders>
          </w:tcPr>
          <w:p w14:paraId="7031B4AA" w14:textId="77777777" w:rsidR="00E166E8" w:rsidRDefault="00F31F50">
            <w:pPr>
              <w:spacing w:after="0" w:line="259" w:lineRule="auto"/>
              <w:ind w:left="0" w:firstLine="0"/>
            </w:pPr>
            <w:r>
              <w:t xml:space="preserve">Frequent travel – interstate  </w:t>
            </w:r>
          </w:p>
        </w:tc>
        <w:tc>
          <w:tcPr>
            <w:tcW w:w="2692" w:type="dxa"/>
            <w:tcBorders>
              <w:top w:val="single" w:sz="4" w:space="0" w:color="000000"/>
              <w:left w:val="single" w:sz="4" w:space="0" w:color="000000"/>
              <w:bottom w:val="single" w:sz="4" w:space="0" w:color="000000"/>
              <w:right w:val="single" w:sz="4" w:space="0" w:color="000000"/>
            </w:tcBorders>
          </w:tcPr>
          <w:p w14:paraId="3DECCC5A" w14:textId="77777777" w:rsidR="00E166E8" w:rsidRDefault="00F31F50">
            <w:pPr>
              <w:spacing w:after="0" w:line="259" w:lineRule="auto"/>
              <w:ind w:left="7" w:firstLine="0"/>
              <w:jc w:val="center"/>
            </w:pPr>
            <w:r>
              <w:t xml:space="preserve">Occasionally </w:t>
            </w:r>
          </w:p>
        </w:tc>
      </w:tr>
      <w:tr w:rsidR="00E166E8" w14:paraId="301DCAD3" w14:textId="77777777">
        <w:trPr>
          <w:trHeight w:val="461"/>
        </w:trPr>
        <w:tc>
          <w:tcPr>
            <w:tcW w:w="6912" w:type="dxa"/>
            <w:tcBorders>
              <w:top w:val="single" w:sz="4" w:space="0" w:color="000000"/>
              <w:left w:val="single" w:sz="4" w:space="0" w:color="000000"/>
              <w:bottom w:val="single" w:sz="4" w:space="0" w:color="000000"/>
              <w:right w:val="single" w:sz="4" w:space="0" w:color="000000"/>
            </w:tcBorders>
            <w:shd w:val="clear" w:color="auto" w:fill="C1E4F5"/>
          </w:tcPr>
          <w:p w14:paraId="02943CB8" w14:textId="77777777" w:rsidR="00E166E8" w:rsidRDefault="00F31F50">
            <w:pPr>
              <w:spacing w:after="0" w:line="259" w:lineRule="auto"/>
              <w:ind w:left="0" w:firstLine="0"/>
            </w:pPr>
            <w:r>
              <w:rPr>
                <w:b/>
              </w:rPr>
              <w:t xml:space="preserve">SPECIFIC HAZARDS </w:t>
            </w:r>
            <w:r>
              <w:t xml:space="preserve"> </w:t>
            </w:r>
          </w:p>
        </w:tc>
        <w:tc>
          <w:tcPr>
            <w:tcW w:w="2692" w:type="dxa"/>
            <w:tcBorders>
              <w:top w:val="single" w:sz="4" w:space="0" w:color="000000"/>
              <w:left w:val="single" w:sz="4" w:space="0" w:color="000000"/>
              <w:bottom w:val="single" w:sz="4" w:space="0" w:color="000000"/>
              <w:right w:val="single" w:sz="4" w:space="0" w:color="000000"/>
            </w:tcBorders>
            <w:shd w:val="clear" w:color="auto" w:fill="C1E4F5"/>
          </w:tcPr>
          <w:p w14:paraId="0BEA21C2" w14:textId="77777777" w:rsidR="00E166E8" w:rsidRDefault="00F31F50">
            <w:pPr>
              <w:spacing w:after="0" w:line="259" w:lineRule="auto"/>
              <w:ind w:left="11" w:firstLine="0"/>
              <w:jc w:val="center"/>
            </w:pPr>
            <w:r>
              <w:rPr>
                <w:b/>
              </w:rPr>
              <w:t xml:space="preserve">FREQUENCY </w:t>
            </w:r>
          </w:p>
        </w:tc>
      </w:tr>
      <w:tr w:rsidR="00E166E8" w14:paraId="31221AD7" w14:textId="77777777">
        <w:trPr>
          <w:trHeight w:val="306"/>
        </w:trPr>
        <w:tc>
          <w:tcPr>
            <w:tcW w:w="6912" w:type="dxa"/>
            <w:tcBorders>
              <w:top w:val="single" w:sz="4" w:space="0" w:color="000000"/>
              <w:left w:val="single" w:sz="4" w:space="0" w:color="000000"/>
              <w:bottom w:val="single" w:sz="4" w:space="0" w:color="000000"/>
              <w:right w:val="single" w:sz="4" w:space="0" w:color="000000"/>
            </w:tcBorders>
          </w:tcPr>
          <w:p w14:paraId="01FAC5BB" w14:textId="77777777" w:rsidR="00E166E8" w:rsidRDefault="00F31F50">
            <w:pPr>
              <w:spacing w:after="0" w:line="259" w:lineRule="auto"/>
              <w:ind w:left="0" w:firstLine="0"/>
            </w:pPr>
            <w:r>
              <w:t xml:space="preserve">Working at heights  </w:t>
            </w:r>
          </w:p>
        </w:tc>
        <w:tc>
          <w:tcPr>
            <w:tcW w:w="2692" w:type="dxa"/>
            <w:tcBorders>
              <w:top w:val="single" w:sz="4" w:space="0" w:color="000000"/>
              <w:left w:val="single" w:sz="4" w:space="0" w:color="000000"/>
              <w:bottom w:val="single" w:sz="4" w:space="0" w:color="000000"/>
              <w:right w:val="single" w:sz="4" w:space="0" w:color="000000"/>
            </w:tcBorders>
          </w:tcPr>
          <w:p w14:paraId="0C804D4C" w14:textId="77777777" w:rsidR="00E166E8" w:rsidRDefault="00F31F50">
            <w:pPr>
              <w:spacing w:after="0" w:line="259" w:lineRule="auto"/>
              <w:ind w:left="11" w:firstLine="0"/>
              <w:jc w:val="center"/>
            </w:pPr>
            <w:r>
              <w:t xml:space="preserve">Never </w:t>
            </w:r>
          </w:p>
        </w:tc>
      </w:tr>
      <w:tr w:rsidR="00E166E8" w14:paraId="7C7A3C4E" w14:textId="77777777">
        <w:trPr>
          <w:trHeight w:val="302"/>
        </w:trPr>
        <w:tc>
          <w:tcPr>
            <w:tcW w:w="6912" w:type="dxa"/>
            <w:tcBorders>
              <w:top w:val="single" w:sz="4" w:space="0" w:color="000000"/>
              <w:left w:val="single" w:sz="4" w:space="0" w:color="000000"/>
              <w:bottom w:val="single" w:sz="4" w:space="0" w:color="000000"/>
              <w:right w:val="single" w:sz="4" w:space="0" w:color="000000"/>
            </w:tcBorders>
          </w:tcPr>
          <w:p w14:paraId="046C821A" w14:textId="77777777" w:rsidR="00E166E8" w:rsidRDefault="00F31F50">
            <w:pPr>
              <w:spacing w:after="0" w:line="259" w:lineRule="auto"/>
              <w:ind w:left="0" w:firstLine="0"/>
            </w:pPr>
            <w:r>
              <w:t xml:space="preserve">Exposure to extreme temperatures  </w:t>
            </w:r>
          </w:p>
        </w:tc>
        <w:tc>
          <w:tcPr>
            <w:tcW w:w="2692" w:type="dxa"/>
            <w:tcBorders>
              <w:top w:val="single" w:sz="4" w:space="0" w:color="000000"/>
              <w:left w:val="single" w:sz="4" w:space="0" w:color="000000"/>
              <w:bottom w:val="single" w:sz="4" w:space="0" w:color="000000"/>
              <w:right w:val="single" w:sz="4" w:space="0" w:color="000000"/>
            </w:tcBorders>
          </w:tcPr>
          <w:p w14:paraId="51C7E3C7" w14:textId="77777777" w:rsidR="00E166E8" w:rsidRDefault="00F31F50">
            <w:pPr>
              <w:spacing w:after="0" w:line="259" w:lineRule="auto"/>
              <w:ind w:left="11" w:firstLine="0"/>
              <w:jc w:val="center"/>
            </w:pPr>
            <w:r>
              <w:t xml:space="preserve">Never </w:t>
            </w:r>
          </w:p>
        </w:tc>
      </w:tr>
      <w:tr w:rsidR="00E166E8" w14:paraId="11377F37" w14:textId="77777777">
        <w:trPr>
          <w:trHeight w:val="302"/>
        </w:trPr>
        <w:tc>
          <w:tcPr>
            <w:tcW w:w="6912" w:type="dxa"/>
            <w:tcBorders>
              <w:top w:val="single" w:sz="4" w:space="0" w:color="000000"/>
              <w:left w:val="single" w:sz="4" w:space="0" w:color="000000"/>
              <w:bottom w:val="single" w:sz="4" w:space="0" w:color="000000"/>
              <w:right w:val="single" w:sz="4" w:space="0" w:color="000000"/>
            </w:tcBorders>
          </w:tcPr>
          <w:p w14:paraId="78687591" w14:textId="77777777" w:rsidR="00E166E8" w:rsidRDefault="00F31F50">
            <w:pPr>
              <w:spacing w:after="0" w:line="259" w:lineRule="auto"/>
              <w:ind w:left="0" w:firstLine="0"/>
            </w:pPr>
            <w:r>
              <w:lastRenderedPageBreak/>
              <w:t xml:space="preserve">Operation of heavy machinery e.g. forklift </w:t>
            </w:r>
          </w:p>
        </w:tc>
        <w:tc>
          <w:tcPr>
            <w:tcW w:w="2692" w:type="dxa"/>
            <w:tcBorders>
              <w:top w:val="single" w:sz="4" w:space="0" w:color="000000"/>
              <w:left w:val="single" w:sz="4" w:space="0" w:color="000000"/>
              <w:bottom w:val="single" w:sz="4" w:space="0" w:color="000000"/>
              <w:right w:val="single" w:sz="4" w:space="0" w:color="000000"/>
            </w:tcBorders>
          </w:tcPr>
          <w:p w14:paraId="5A7337FB" w14:textId="77777777" w:rsidR="00E166E8" w:rsidRDefault="00F31F50">
            <w:pPr>
              <w:spacing w:after="0" w:line="259" w:lineRule="auto"/>
              <w:ind w:left="11" w:firstLine="0"/>
              <w:jc w:val="center"/>
            </w:pPr>
            <w:r>
              <w:t xml:space="preserve">Never </w:t>
            </w:r>
          </w:p>
        </w:tc>
      </w:tr>
      <w:tr w:rsidR="00E166E8" w14:paraId="04C04968" w14:textId="77777777">
        <w:trPr>
          <w:trHeight w:val="302"/>
        </w:trPr>
        <w:tc>
          <w:tcPr>
            <w:tcW w:w="6912" w:type="dxa"/>
            <w:tcBorders>
              <w:top w:val="single" w:sz="4" w:space="0" w:color="000000"/>
              <w:left w:val="single" w:sz="4" w:space="0" w:color="000000"/>
              <w:bottom w:val="single" w:sz="4" w:space="0" w:color="000000"/>
              <w:right w:val="single" w:sz="4" w:space="0" w:color="000000"/>
            </w:tcBorders>
          </w:tcPr>
          <w:p w14:paraId="19180B18" w14:textId="77777777" w:rsidR="00E166E8" w:rsidRDefault="00F31F50">
            <w:pPr>
              <w:spacing w:after="0" w:line="259" w:lineRule="auto"/>
              <w:ind w:left="0" w:firstLine="0"/>
            </w:pPr>
            <w:r>
              <w:t xml:space="preserve">Confined spaces </w:t>
            </w:r>
          </w:p>
        </w:tc>
        <w:tc>
          <w:tcPr>
            <w:tcW w:w="2692" w:type="dxa"/>
            <w:tcBorders>
              <w:top w:val="single" w:sz="4" w:space="0" w:color="000000"/>
              <w:left w:val="single" w:sz="4" w:space="0" w:color="000000"/>
              <w:bottom w:val="single" w:sz="4" w:space="0" w:color="000000"/>
              <w:right w:val="single" w:sz="4" w:space="0" w:color="000000"/>
            </w:tcBorders>
          </w:tcPr>
          <w:p w14:paraId="4A6E4E57" w14:textId="77777777" w:rsidR="00E166E8" w:rsidRDefault="00F31F50">
            <w:pPr>
              <w:spacing w:after="0" w:line="259" w:lineRule="auto"/>
              <w:ind w:left="11" w:firstLine="0"/>
              <w:jc w:val="center"/>
            </w:pPr>
            <w:r>
              <w:t xml:space="preserve">Never </w:t>
            </w:r>
          </w:p>
        </w:tc>
      </w:tr>
      <w:tr w:rsidR="00E166E8" w14:paraId="0A442605" w14:textId="77777777">
        <w:trPr>
          <w:trHeight w:val="302"/>
        </w:trPr>
        <w:tc>
          <w:tcPr>
            <w:tcW w:w="6912" w:type="dxa"/>
            <w:tcBorders>
              <w:top w:val="single" w:sz="4" w:space="0" w:color="000000"/>
              <w:left w:val="single" w:sz="4" w:space="0" w:color="000000"/>
              <w:bottom w:val="single" w:sz="4" w:space="0" w:color="000000"/>
              <w:right w:val="single" w:sz="4" w:space="0" w:color="000000"/>
            </w:tcBorders>
          </w:tcPr>
          <w:p w14:paraId="5FCCE08A" w14:textId="77777777" w:rsidR="00E166E8" w:rsidRDefault="00F31F50">
            <w:pPr>
              <w:spacing w:after="0" w:line="259" w:lineRule="auto"/>
              <w:ind w:left="0" w:firstLine="0"/>
            </w:pPr>
            <w:r>
              <w:t xml:space="preserve">Excessive noise </w:t>
            </w:r>
          </w:p>
        </w:tc>
        <w:tc>
          <w:tcPr>
            <w:tcW w:w="2692" w:type="dxa"/>
            <w:tcBorders>
              <w:top w:val="single" w:sz="4" w:space="0" w:color="000000"/>
              <w:left w:val="single" w:sz="4" w:space="0" w:color="000000"/>
              <w:bottom w:val="single" w:sz="4" w:space="0" w:color="000000"/>
              <w:right w:val="single" w:sz="4" w:space="0" w:color="000000"/>
            </w:tcBorders>
          </w:tcPr>
          <w:p w14:paraId="51CEEC18" w14:textId="77777777" w:rsidR="00E166E8" w:rsidRDefault="00F31F50">
            <w:pPr>
              <w:spacing w:after="0" w:line="259" w:lineRule="auto"/>
              <w:ind w:left="7" w:firstLine="0"/>
              <w:jc w:val="center"/>
            </w:pPr>
            <w:r>
              <w:t xml:space="preserve">Occasionally </w:t>
            </w:r>
          </w:p>
        </w:tc>
      </w:tr>
      <w:tr w:rsidR="00E166E8" w14:paraId="69C3255A" w14:textId="77777777">
        <w:trPr>
          <w:trHeight w:val="305"/>
        </w:trPr>
        <w:tc>
          <w:tcPr>
            <w:tcW w:w="6912" w:type="dxa"/>
            <w:tcBorders>
              <w:top w:val="single" w:sz="4" w:space="0" w:color="000000"/>
              <w:left w:val="single" w:sz="4" w:space="0" w:color="000000"/>
              <w:bottom w:val="single" w:sz="4" w:space="0" w:color="000000"/>
              <w:right w:val="single" w:sz="4" w:space="0" w:color="000000"/>
            </w:tcBorders>
          </w:tcPr>
          <w:p w14:paraId="7373445D" w14:textId="77777777" w:rsidR="00E166E8" w:rsidRDefault="00F31F50">
            <w:pPr>
              <w:spacing w:after="0" w:line="259" w:lineRule="auto"/>
              <w:ind w:left="0" w:firstLine="0"/>
            </w:pPr>
            <w:r>
              <w:t xml:space="preserve">Low lighting </w:t>
            </w:r>
          </w:p>
        </w:tc>
        <w:tc>
          <w:tcPr>
            <w:tcW w:w="2692" w:type="dxa"/>
            <w:tcBorders>
              <w:top w:val="single" w:sz="4" w:space="0" w:color="000000"/>
              <w:left w:val="single" w:sz="4" w:space="0" w:color="000000"/>
              <w:bottom w:val="single" w:sz="4" w:space="0" w:color="000000"/>
              <w:right w:val="single" w:sz="4" w:space="0" w:color="000000"/>
            </w:tcBorders>
          </w:tcPr>
          <w:p w14:paraId="2812869E" w14:textId="77777777" w:rsidR="00E166E8" w:rsidRDefault="00F31F50">
            <w:pPr>
              <w:spacing w:after="0" w:line="259" w:lineRule="auto"/>
              <w:ind w:left="11" w:firstLine="0"/>
              <w:jc w:val="center"/>
            </w:pPr>
            <w:r>
              <w:t xml:space="preserve">Never </w:t>
            </w:r>
          </w:p>
        </w:tc>
      </w:tr>
      <w:tr w:rsidR="00E166E8" w14:paraId="6AA982E1" w14:textId="77777777">
        <w:trPr>
          <w:trHeight w:val="302"/>
        </w:trPr>
        <w:tc>
          <w:tcPr>
            <w:tcW w:w="6912" w:type="dxa"/>
            <w:tcBorders>
              <w:top w:val="single" w:sz="4" w:space="0" w:color="000000"/>
              <w:left w:val="single" w:sz="4" w:space="0" w:color="000000"/>
              <w:bottom w:val="single" w:sz="4" w:space="0" w:color="000000"/>
              <w:right w:val="single" w:sz="4" w:space="0" w:color="000000"/>
            </w:tcBorders>
          </w:tcPr>
          <w:p w14:paraId="7E7CD23F" w14:textId="77777777" w:rsidR="00E166E8" w:rsidRDefault="00F31F50">
            <w:pPr>
              <w:spacing w:after="0" w:line="259" w:lineRule="auto"/>
              <w:ind w:left="0" w:firstLine="0"/>
            </w:pPr>
            <w:r>
              <w:t xml:space="preserve">Handling of dangerous goods/equipment </w:t>
            </w:r>
          </w:p>
        </w:tc>
        <w:tc>
          <w:tcPr>
            <w:tcW w:w="2692" w:type="dxa"/>
            <w:tcBorders>
              <w:top w:val="single" w:sz="4" w:space="0" w:color="000000"/>
              <w:left w:val="single" w:sz="4" w:space="0" w:color="000000"/>
              <w:bottom w:val="single" w:sz="4" w:space="0" w:color="000000"/>
              <w:right w:val="single" w:sz="4" w:space="0" w:color="000000"/>
            </w:tcBorders>
          </w:tcPr>
          <w:p w14:paraId="159AB1F3" w14:textId="77777777" w:rsidR="00E166E8" w:rsidRDefault="00F31F50">
            <w:pPr>
              <w:spacing w:after="0" w:line="259" w:lineRule="auto"/>
              <w:ind w:left="11" w:firstLine="0"/>
              <w:jc w:val="center"/>
            </w:pPr>
            <w:r>
              <w:t xml:space="preserve">Never </w:t>
            </w:r>
          </w:p>
        </w:tc>
      </w:tr>
      <w:tr w:rsidR="00E166E8" w14:paraId="75F2FAA8" w14:textId="77777777">
        <w:trPr>
          <w:trHeight w:val="302"/>
        </w:trPr>
        <w:tc>
          <w:tcPr>
            <w:tcW w:w="6912" w:type="dxa"/>
            <w:tcBorders>
              <w:top w:val="single" w:sz="4" w:space="0" w:color="000000"/>
              <w:left w:val="single" w:sz="4" w:space="0" w:color="000000"/>
              <w:bottom w:val="single" w:sz="4" w:space="0" w:color="000000"/>
              <w:right w:val="single" w:sz="4" w:space="0" w:color="000000"/>
            </w:tcBorders>
          </w:tcPr>
          <w:p w14:paraId="040ED625" w14:textId="77777777" w:rsidR="00E166E8" w:rsidRDefault="00F31F50">
            <w:pPr>
              <w:spacing w:after="0" w:line="259" w:lineRule="auto"/>
              <w:ind w:left="0" w:firstLine="0"/>
            </w:pPr>
            <w:r>
              <w:t xml:space="preserve">Working with asbestos  </w:t>
            </w:r>
          </w:p>
        </w:tc>
        <w:tc>
          <w:tcPr>
            <w:tcW w:w="2692" w:type="dxa"/>
            <w:tcBorders>
              <w:top w:val="single" w:sz="4" w:space="0" w:color="000000"/>
              <w:left w:val="single" w:sz="4" w:space="0" w:color="000000"/>
              <w:bottom w:val="single" w:sz="4" w:space="0" w:color="000000"/>
              <w:right w:val="single" w:sz="4" w:space="0" w:color="000000"/>
            </w:tcBorders>
          </w:tcPr>
          <w:p w14:paraId="483A0C34" w14:textId="77777777" w:rsidR="00E166E8" w:rsidRDefault="00F31F50">
            <w:pPr>
              <w:spacing w:after="0" w:line="259" w:lineRule="auto"/>
              <w:ind w:left="11" w:firstLine="0"/>
              <w:jc w:val="center"/>
            </w:pPr>
            <w:r>
              <w:t xml:space="preserve">Never </w:t>
            </w:r>
          </w:p>
        </w:tc>
      </w:tr>
      <w:tr w:rsidR="00E166E8" w14:paraId="4F7CD6B3" w14:textId="77777777">
        <w:trPr>
          <w:trHeight w:val="302"/>
        </w:trPr>
        <w:tc>
          <w:tcPr>
            <w:tcW w:w="6912" w:type="dxa"/>
            <w:tcBorders>
              <w:top w:val="single" w:sz="4" w:space="0" w:color="000000"/>
              <w:left w:val="single" w:sz="4" w:space="0" w:color="000000"/>
              <w:bottom w:val="single" w:sz="4" w:space="0" w:color="000000"/>
              <w:right w:val="single" w:sz="4" w:space="0" w:color="000000"/>
            </w:tcBorders>
          </w:tcPr>
          <w:p w14:paraId="05870216" w14:textId="77777777" w:rsidR="00E166E8" w:rsidRDefault="00F31F50">
            <w:pPr>
              <w:spacing w:after="0" w:line="259" w:lineRule="auto"/>
              <w:ind w:left="0" w:firstLine="0"/>
            </w:pPr>
            <w:r>
              <w:t xml:space="preserve">Potential to encounter agitated customers </w:t>
            </w:r>
          </w:p>
        </w:tc>
        <w:tc>
          <w:tcPr>
            <w:tcW w:w="2692" w:type="dxa"/>
            <w:tcBorders>
              <w:top w:val="single" w:sz="4" w:space="0" w:color="000000"/>
              <w:left w:val="single" w:sz="4" w:space="0" w:color="000000"/>
              <w:bottom w:val="single" w:sz="4" w:space="0" w:color="000000"/>
              <w:right w:val="single" w:sz="4" w:space="0" w:color="000000"/>
            </w:tcBorders>
          </w:tcPr>
          <w:p w14:paraId="2767ADA2" w14:textId="77777777" w:rsidR="00E166E8" w:rsidRDefault="00F31F50">
            <w:pPr>
              <w:spacing w:after="0" w:line="259" w:lineRule="auto"/>
              <w:ind w:left="7" w:firstLine="0"/>
              <w:jc w:val="center"/>
            </w:pPr>
            <w:r>
              <w:t xml:space="preserve">Occasionally </w:t>
            </w:r>
          </w:p>
        </w:tc>
      </w:tr>
      <w:tr w:rsidR="00E166E8" w14:paraId="1B5D155F" w14:textId="77777777">
        <w:trPr>
          <w:trHeight w:val="306"/>
        </w:trPr>
        <w:tc>
          <w:tcPr>
            <w:tcW w:w="6912" w:type="dxa"/>
            <w:tcBorders>
              <w:top w:val="single" w:sz="4" w:space="0" w:color="000000"/>
              <w:left w:val="single" w:sz="4" w:space="0" w:color="000000"/>
              <w:bottom w:val="single" w:sz="4" w:space="0" w:color="000000"/>
              <w:right w:val="single" w:sz="4" w:space="0" w:color="000000"/>
            </w:tcBorders>
          </w:tcPr>
          <w:p w14:paraId="0345695F" w14:textId="77777777" w:rsidR="00E166E8" w:rsidRDefault="00F31F50">
            <w:pPr>
              <w:spacing w:after="0" w:line="259" w:lineRule="auto"/>
              <w:ind w:left="0" w:firstLine="0"/>
            </w:pPr>
            <w:r>
              <w:t xml:space="preserve">Exposure to potentially distressing case material </w:t>
            </w:r>
          </w:p>
        </w:tc>
        <w:tc>
          <w:tcPr>
            <w:tcW w:w="2692" w:type="dxa"/>
            <w:tcBorders>
              <w:top w:val="single" w:sz="4" w:space="0" w:color="000000"/>
              <w:left w:val="single" w:sz="4" w:space="0" w:color="000000"/>
              <w:bottom w:val="single" w:sz="4" w:space="0" w:color="000000"/>
              <w:right w:val="single" w:sz="4" w:space="0" w:color="000000"/>
            </w:tcBorders>
          </w:tcPr>
          <w:p w14:paraId="18E81AE9" w14:textId="77777777" w:rsidR="00E166E8" w:rsidRDefault="00F31F50">
            <w:pPr>
              <w:spacing w:after="0" w:line="259" w:lineRule="auto"/>
              <w:ind w:left="7" w:firstLine="0"/>
              <w:jc w:val="center"/>
            </w:pPr>
            <w:r>
              <w:t xml:space="preserve">Occasionally </w:t>
            </w:r>
          </w:p>
        </w:tc>
      </w:tr>
      <w:tr w:rsidR="00E166E8" w14:paraId="7672AED4" w14:textId="77777777">
        <w:trPr>
          <w:trHeight w:val="461"/>
        </w:trPr>
        <w:tc>
          <w:tcPr>
            <w:tcW w:w="6912" w:type="dxa"/>
            <w:tcBorders>
              <w:top w:val="single" w:sz="4" w:space="0" w:color="000000"/>
              <w:left w:val="single" w:sz="4" w:space="0" w:color="000000"/>
              <w:bottom w:val="single" w:sz="4" w:space="0" w:color="000000"/>
              <w:right w:val="single" w:sz="4" w:space="0" w:color="000000"/>
            </w:tcBorders>
            <w:shd w:val="clear" w:color="auto" w:fill="C1E4F5"/>
          </w:tcPr>
          <w:p w14:paraId="5D0994E2" w14:textId="77777777" w:rsidR="00E166E8" w:rsidRDefault="00F31F50">
            <w:pPr>
              <w:spacing w:after="0" w:line="259" w:lineRule="auto"/>
              <w:ind w:left="0" w:firstLine="0"/>
            </w:pPr>
            <w:r>
              <w:rPr>
                <w:b/>
              </w:rPr>
              <w:t>OTHER</w:t>
            </w:r>
            <w:r>
              <w:t xml:space="preserve"> </w:t>
            </w:r>
          </w:p>
        </w:tc>
        <w:tc>
          <w:tcPr>
            <w:tcW w:w="2692" w:type="dxa"/>
            <w:tcBorders>
              <w:top w:val="single" w:sz="4" w:space="0" w:color="000000"/>
              <w:left w:val="single" w:sz="4" w:space="0" w:color="000000"/>
              <w:bottom w:val="single" w:sz="4" w:space="0" w:color="000000"/>
              <w:right w:val="single" w:sz="4" w:space="0" w:color="000000"/>
            </w:tcBorders>
            <w:shd w:val="clear" w:color="auto" w:fill="C1E4F5"/>
          </w:tcPr>
          <w:p w14:paraId="53A184DB" w14:textId="77777777" w:rsidR="00E166E8" w:rsidRDefault="00F31F50">
            <w:pPr>
              <w:spacing w:after="0" w:line="259" w:lineRule="auto"/>
              <w:ind w:left="11" w:firstLine="0"/>
              <w:jc w:val="center"/>
            </w:pPr>
            <w:r>
              <w:rPr>
                <w:b/>
              </w:rPr>
              <w:t xml:space="preserve">FREQUENCY </w:t>
            </w:r>
          </w:p>
        </w:tc>
      </w:tr>
      <w:tr w:rsidR="00E166E8" w14:paraId="036C925E" w14:textId="77777777">
        <w:trPr>
          <w:trHeight w:val="304"/>
        </w:trPr>
        <w:tc>
          <w:tcPr>
            <w:tcW w:w="6912" w:type="dxa"/>
            <w:tcBorders>
              <w:top w:val="single" w:sz="4" w:space="0" w:color="000000"/>
              <w:left w:val="single" w:sz="4" w:space="0" w:color="000000"/>
              <w:bottom w:val="single" w:sz="4" w:space="0" w:color="000000"/>
              <w:right w:val="single" w:sz="4" w:space="0" w:color="000000"/>
            </w:tcBorders>
          </w:tcPr>
          <w:p w14:paraId="28AA0316" w14:textId="77777777" w:rsidR="00E166E8" w:rsidRDefault="00F31F50">
            <w:pPr>
              <w:spacing w:after="0" w:line="259" w:lineRule="auto"/>
              <w:ind w:left="0" w:firstLine="0"/>
            </w:pPr>
            <w:r>
              <w:t xml:space="preserve">Uniform required  </w:t>
            </w:r>
          </w:p>
        </w:tc>
        <w:tc>
          <w:tcPr>
            <w:tcW w:w="2692" w:type="dxa"/>
            <w:tcBorders>
              <w:top w:val="single" w:sz="4" w:space="0" w:color="000000"/>
              <w:left w:val="single" w:sz="4" w:space="0" w:color="000000"/>
              <w:bottom w:val="single" w:sz="4" w:space="0" w:color="000000"/>
              <w:right w:val="single" w:sz="4" w:space="0" w:color="000000"/>
            </w:tcBorders>
          </w:tcPr>
          <w:p w14:paraId="1D453770" w14:textId="77777777" w:rsidR="00E166E8" w:rsidRDefault="00F31F50">
            <w:pPr>
              <w:spacing w:after="0" w:line="259" w:lineRule="auto"/>
              <w:ind w:left="11" w:firstLine="0"/>
              <w:jc w:val="center"/>
            </w:pPr>
            <w:r>
              <w:t xml:space="preserve">Never </w:t>
            </w:r>
          </w:p>
        </w:tc>
      </w:tr>
      <w:tr w:rsidR="00E166E8" w14:paraId="01381907" w14:textId="77777777">
        <w:trPr>
          <w:trHeight w:val="305"/>
        </w:trPr>
        <w:tc>
          <w:tcPr>
            <w:tcW w:w="6912" w:type="dxa"/>
            <w:tcBorders>
              <w:top w:val="single" w:sz="4" w:space="0" w:color="000000"/>
              <w:left w:val="single" w:sz="4" w:space="0" w:color="000000"/>
              <w:bottom w:val="single" w:sz="4" w:space="0" w:color="000000"/>
              <w:right w:val="single" w:sz="4" w:space="0" w:color="000000"/>
            </w:tcBorders>
          </w:tcPr>
          <w:p w14:paraId="7737C8FB" w14:textId="77777777" w:rsidR="00E166E8" w:rsidRDefault="00F31F50">
            <w:pPr>
              <w:spacing w:after="0" w:line="259" w:lineRule="auto"/>
              <w:ind w:left="0" w:firstLine="0"/>
            </w:pPr>
            <w:r>
              <w:t xml:space="preserve">Personal Protective Equipment (PPE) required  </w:t>
            </w:r>
          </w:p>
        </w:tc>
        <w:tc>
          <w:tcPr>
            <w:tcW w:w="2692" w:type="dxa"/>
            <w:tcBorders>
              <w:top w:val="single" w:sz="4" w:space="0" w:color="000000"/>
              <w:left w:val="single" w:sz="4" w:space="0" w:color="000000"/>
              <w:bottom w:val="single" w:sz="4" w:space="0" w:color="000000"/>
              <w:right w:val="single" w:sz="4" w:space="0" w:color="000000"/>
            </w:tcBorders>
          </w:tcPr>
          <w:p w14:paraId="3226452A" w14:textId="77777777" w:rsidR="00E166E8" w:rsidRDefault="00F31F50">
            <w:pPr>
              <w:spacing w:after="0" w:line="259" w:lineRule="auto"/>
              <w:ind w:left="7" w:firstLine="0"/>
              <w:jc w:val="center"/>
            </w:pPr>
            <w:r>
              <w:t xml:space="preserve">Occasionally </w:t>
            </w:r>
          </w:p>
        </w:tc>
      </w:tr>
    </w:tbl>
    <w:p w14:paraId="6024E0EE" w14:textId="77777777" w:rsidR="00E166E8" w:rsidRDefault="00F31F50">
      <w:pPr>
        <w:spacing w:after="147" w:line="259" w:lineRule="auto"/>
        <w:ind w:left="0" w:right="4775" w:firstLine="0"/>
        <w:jc w:val="right"/>
      </w:pPr>
      <w:r>
        <w:rPr>
          <w:rFonts w:ascii="Tahoma" w:eastAsia="Tahoma" w:hAnsi="Tahoma" w:cs="Tahoma"/>
          <w:sz w:val="18"/>
        </w:rPr>
        <w:t xml:space="preserve"> </w:t>
      </w:r>
    </w:p>
    <w:p w14:paraId="01D5FDEE" w14:textId="77777777" w:rsidR="00E166E8" w:rsidRDefault="00F31F50">
      <w:pPr>
        <w:spacing w:after="0" w:line="259" w:lineRule="auto"/>
        <w:ind w:left="0" w:firstLine="0"/>
      </w:pPr>
      <w:r>
        <w:t xml:space="preserve"> </w:t>
      </w:r>
    </w:p>
    <w:sectPr w:rsidR="00E166E8">
      <w:pgSz w:w="11906" w:h="16838"/>
      <w:pgMar w:top="724" w:right="1123" w:bottom="1155" w:left="113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6FBF0F" w14:textId="77777777" w:rsidR="00B67383" w:rsidRDefault="00B67383" w:rsidP="00B116D7">
      <w:pPr>
        <w:spacing w:after="0" w:line="240" w:lineRule="auto"/>
      </w:pPr>
      <w:r>
        <w:separator/>
      </w:r>
    </w:p>
  </w:endnote>
  <w:endnote w:type="continuationSeparator" w:id="0">
    <w:p w14:paraId="0FDCA4AB" w14:textId="77777777" w:rsidR="00B67383" w:rsidRDefault="00B67383" w:rsidP="00B116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2E775" w14:textId="77777777" w:rsidR="00B67383" w:rsidRDefault="00B67383" w:rsidP="00B116D7">
      <w:pPr>
        <w:spacing w:after="0" w:line="240" w:lineRule="auto"/>
      </w:pPr>
      <w:r>
        <w:separator/>
      </w:r>
    </w:p>
  </w:footnote>
  <w:footnote w:type="continuationSeparator" w:id="0">
    <w:p w14:paraId="590122FD" w14:textId="77777777" w:rsidR="00B67383" w:rsidRDefault="00B67383" w:rsidP="00B116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BB60E0"/>
    <w:multiLevelType w:val="hybridMultilevel"/>
    <w:tmpl w:val="97C881A0"/>
    <w:lvl w:ilvl="0" w:tplc="37121B4A">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6908FE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B2615EA">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C30088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F92F8D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AB60D4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5A892F0">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E8EB44E">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7C457B8">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65C74AC8"/>
    <w:multiLevelType w:val="hybridMultilevel"/>
    <w:tmpl w:val="4F8C18B6"/>
    <w:lvl w:ilvl="0" w:tplc="450ADED2">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14851B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98A196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C9A30B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53C16B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8F0890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CF0589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968131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11EFCB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6B487A46"/>
    <w:multiLevelType w:val="hybridMultilevel"/>
    <w:tmpl w:val="640814BC"/>
    <w:lvl w:ilvl="0" w:tplc="B89CCEC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D6CFACC">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2C45E32">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96CAD62">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CF4CB82">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35282FE">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CC28CDC">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88E8808">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D46F022">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1674911594">
    <w:abstractNumId w:val="0"/>
  </w:num>
  <w:num w:numId="2" w16cid:durableId="1422483624">
    <w:abstractNumId w:val="1"/>
  </w:num>
  <w:num w:numId="3" w16cid:durableId="12850430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6E8"/>
    <w:rsid w:val="004352EA"/>
    <w:rsid w:val="00AB5D09"/>
    <w:rsid w:val="00B116D7"/>
    <w:rsid w:val="00B67383"/>
    <w:rsid w:val="00C17AAB"/>
    <w:rsid w:val="00E166E8"/>
    <w:rsid w:val="00F31F5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EEB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9" w:line="268" w:lineRule="auto"/>
      <w:ind w:left="370" w:hanging="370"/>
    </w:pPr>
    <w:rPr>
      <w:rFonts w:ascii="Calibri" w:eastAsia="Calibri" w:hAnsi="Calibri" w:cs="Calibri"/>
      <w:color w:val="000000"/>
    </w:rPr>
  </w:style>
  <w:style w:type="paragraph" w:styleId="Heading1">
    <w:name w:val="heading 1"/>
    <w:next w:val="Normal"/>
    <w:link w:val="Heading1Char"/>
    <w:uiPriority w:val="9"/>
    <w:qFormat/>
    <w:pPr>
      <w:keepNext/>
      <w:keepLines/>
      <w:spacing w:after="0" w:line="259" w:lineRule="auto"/>
      <w:ind w:left="10" w:hanging="10"/>
      <w:outlineLvl w:val="0"/>
    </w:pPr>
    <w:rPr>
      <w:rFonts w:ascii="Calibri" w:eastAsia="Calibri" w:hAnsi="Calibri" w:cs="Calibri"/>
      <w:b/>
      <w:color w:val="000000"/>
      <w:sz w:val="32"/>
    </w:rPr>
  </w:style>
  <w:style w:type="paragraph" w:styleId="Heading2">
    <w:name w:val="heading 2"/>
    <w:next w:val="Normal"/>
    <w:link w:val="Heading2Char"/>
    <w:uiPriority w:val="9"/>
    <w:unhideWhenUsed/>
    <w:qFormat/>
    <w:pPr>
      <w:keepNext/>
      <w:keepLines/>
      <w:spacing w:after="0" w:line="259" w:lineRule="auto"/>
      <w:outlineLvl w:val="1"/>
    </w:pPr>
    <w:rPr>
      <w:rFonts w:ascii="Calibri" w:eastAsia="Calibri" w:hAnsi="Calibri" w:cs="Calibri"/>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8"/>
    </w:rPr>
  </w:style>
  <w:style w:type="character" w:customStyle="1" w:styleId="Heading1Char">
    <w:name w:val="Heading 1 Char"/>
    <w:link w:val="Heading1"/>
    <w:rPr>
      <w:rFonts w:ascii="Calibri" w:eastAsia="Calibri" w:hAnsi="Calibri" w:cs="Calibri"/>
      <w:b/>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B116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16D7"/>
    <w:rPr>
      <w:rFonts w:ascii="Calibri" w:eastAsia="Calibri" w:hAnsi="Calibri" w:cs="Calibri"/>
      <w:color w:val="000000"/>
    </w:rPr>
  </w:style>
  <w:style w:type="paragraph" w:styleId="Footer">
    <w:name w:val="footer"/>
    <w:basedOn w:val="Normal"/>
    <w:link w:val="FooterChar"/>
    <w:uiPriority w:val="99"/>
    <w:unhideWhenUsed/>
    <w:rsid w:val="00B116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16D7"/>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1677</Words>
  <Characters>9563</Characters>
  <Application>Microsoft Office Word</Application>
  <DocSecurity>0</DocSecurity>
  <Lines>79</Lines>
  <Paragraphs>22</Paragraphs>
  <ScaleCrop>false</ScaleCrop>
  <Company/>
  <LinksUpToDate>false</LinksUpToDate>
  <CharactersWithSpaces>11218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2026-07-23T23:26:00Z</dcterms:created>
  <dcterms:modified xsi:type="dcterms:W3CDTF">2026-07-23T23:26:00Z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2026-07-23T23:26:39Z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edf45aba-0e48-43da-a782-ac9b0a1bdb5e</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