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8.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AA04" w14:textId="33E677D1" w:rsidR="00003247" w:rsidRPr="00003247" w:rsidRDefault="001D285E" w:rsidP="008C255F">
      <w:pPr>
        <w:pStyle w:val="Title"/>
        <w:tabs>
          <w:tab w:val="right" w:pos="9638"/>
        </w:tabs>
        <w:jc w:val="left"/>
        <w:rPr>
          <w:sz w:val="16"/>
          <w:szCs w:val="16"/>
        </w:rPr>
      </w:pPr>
      <w:r>
        <w:t xml:space="preserve">             </w:t>
      </w:r>
    </w:p>
    <w:p w14:paraId="159B397C" w14:textId="77777777" w:rsidR="00237B8C" w:rsidRPr="00237B8C" w:rsidRDefault="00237B8C" w:rsidP="001F1025">
      <w:pPr>
        <w:pStyle w:val="BodyText"/>
        <w:spacing w:after="0"/>
        <w:rPr>
          <w:rFonts w:ascii="Calibri" w:hAnsi="Calibri"/>
          <w:spacing w:val="5"/>
          <w:kern w:val="28"/>
          <w:sz w:val="48"/>
          <w:szCs w:val="48"/>
        </w:rPr>
      </w:pPr>
      <w:r w:rsidRPr="00237B8C">
        <w:rPr>
          <w:rFonts w:ascii="Calibri" w:hAnsi="Calibri"/>
          <w:spacing w:val="5"/>
          <w:kern w:val="28"/>
          <w:sz w:val="48"/>
          <w:szCs w:val="48"/>
        </w:rPr>
        <w:t>CITY AND ENVIRONMENT DIRECTORATE (CED)</w:t>
      </w:r>
    </w:p>
    <w:p w14:paraId="25D89224" w14:textId="47463D25" w:rsidR="000E0141" w:rsidRDefault="00237B8C" w:rsidP="001F1025">
      <w:pPr>
        <w:pStyle w:val="BodyText"/>
        <w:spacing w:after="480"/>
      </w:pPr>
      <w:r w:rsidRPr="00237B8C">
        <w:rPr>
          <w:rFonts w:ascii="Calibri" w:hAnsi="Calibri"/>
          <w:spacing w:val="5"/>
          <w:kern w:val="28"/>
          <w:sz w:val="48"/>
          <w:szCs w:val="48"/>
        </w:rPr>
        <w:t xml:space="preserve">POSITION DESCRIPTION </w:t>
      </w:r>
    </w:p>
    <w:p w14:paraId="5FCAEAB8" w14:textId="0656DF77" w:rsidR="00003247" w:rsidRPr="006D6D49" w:rsidRDefault="006D6D49" w:rsidP="001F1025">
      <w:pPr>
        <w:pStyle w:val="Heading1"/>
        <w:pBdr>
          <w:bottom w:val="single" w:sz="12" w:space="1" w:color="auto"/>
        </w:pBdr>
        <w:spacing w:before="240"/>
        <w:rPr>
          <w:sz w:val="28"/>
        </w:rPr>
      </w:pPr>
      <w:r w:rsidRPr="006D6D49">
        <w:rPr>
          <w:sz w:val="28"/>
        </w:rPr>
        <w:t>POSITION DETAILS</w:t>
      </w:r>
    </w:p>
    <w:p w14:paraId="0F50FC63" w14:textId="77993C47" w:rsidR="006D6D49" w:rsidRPr="006D6D49" w:rsidRDefault="006D6D49" w:rsidP="001F1025">
      <w:pPr>
        <w:pStyle w:val="Heading1"/>
        <w:pBdr>
          <w:bottom w:val="single" w:sz="12" w:space="1" w:color="auto"/>
        </w:pBdr>
        <w:spacing w:before="240"/>
        <w:rPr>
          <w:sz w:val="28"/>
        </w:rPr>
        <w:sectPr w:rsidR="006D6D49" w:rsidRPr="006D6D49" w:rsidSect="008C255F">
          <w:headerReference w:type="even" r:id="rId14"/>
          <w:headerReference w:type="default" r:id="rId15"/>
          <w:footerReference w:type="even" r:id="rId16"/>
          <w:headerReference w:type="first" r:id="rId17"/>
          <w:footerReference w:type="first" r:id="rId18"/>
          <w:pgSz w:w="11906" w:h="16838" w:code="9"/>
          <w:pgMar w:top="851" w:right="1134" w:bottom="1134" w:left="1134" w:header="624" w:footer="340" w:gutter="0"/>
          <w:cols w:space="720"/>
          <w:docGrid w:linePitch="326"/>
        </w:sectPr>
      </w:pPr>
    </w:p>
    <w:p w14:paraId="47E9E4A0" w14:textId="21422030"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sz w:val="24"/>
          <w:szCs w:val="24"/>
        </w:rPr>
        <w:t>Position title</w:t>
      </w:r>
      <w:r w:rsidRPr="0044768B">
        <w:rPr>
          <w:rFonts w:asciiTheme="minorHAnsi" w:hAnsiTheme="minorHAnsi" w:cstheme="minorHAnsi"/>
          <w:b/>
          <w:bCs/>
          <w:sz w:val="24"/>
          <w:szCs w:val="24"/>
        </w:rPr>
        <w:t>:</w:t>
      </w:r>
      <w:r w:rsidR="009E3C41">
        <w:rPr>
          <w:rFonts w:asciiTheme="minorHAnsi" w:hAnsiTheme="minorHAnsi" w:cstheme="minorHAnsi"/>
          <w:b/>
          <w:bCs/>
          <w:sz w:val="24"/>
          <w:szCs w:val="24"/>
        </w:rPr>
        <w:t xml:space="preserve"> </w:t>
      </w:r>
      <w:r w:rsidR="009E3C41" w:rsidRPr="001F1025">
        <w:rPr>
          <w:rFonts w:asciiTheme="minorHAnsi" w:hAnsiTheme="minorHAnsi" w:cstheme="minorHAnsi"/>
          <w:sz w:val="24"/>
          <w:szCs w:val="24"/>
        </w:rPr>
        <w:t xml:space="preserve"> Director</w:t>
      </w:r>
      <w:r w:rsidR="00A812A7">
        <w:rPr>
          <w:rFonts w:asciiTheme="minorHAnsi" w:hAnsiTheme="minorHAnsi" w:cstheme="minorHAnsi"/>
          <w:sz w:val="24"/>
          <w:szCs w:val="24"/>
        </w:rPr>
        <w:t xml:space="preserve"> </w:t>
      </w:r>
      <w:r w:rsidR="006A34B2">
        <w:rPr>
          <w:rFonts w:asciiTheme="minorHAnsi" w:hAnsiTheme="minorHAnsi" w:cstheme="minorHAnsi"/>
          <w:sz w:val="24"/>
          <w:szCs w:val="24"/>
        </w:rPr>
        <w:t>–</w:t>
      </w:r>
      <w:r w:rsidR="00A812A7">
        <w:rPr>
          <w:rFonts w:asciiTheme="minorHAnsi" w:hAnsiTheme="minorHAnsi" w:cstheme="minorHAnsi"/>
          <w:sz w:val="24"/>
          <w:szCs w:val="24"/>
        </w:rPr>
        <w:t xml:space="preserve"> </w:t>
      </w:r>
      <w:r w:rsidR="006A34B2">
        <w:rPr>
          <w:rFonts w:asciiTheme="minorHAnsi" w:hAnsiTheme="minorHAnsi" w:cstheme="minorHAnsi"/>
          <w:sz w:val="24"/>
          <w:szCs w:val="24"/>
        </w:rPr>
        <w:t>Planning, Performance and Support</w:t>
      </w:r>
    </w:p>
    <w:p w14:paraId="4305E8C8" w14:textId="74D19A48"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Classification:</w:t>
      </w:r>
      <w:r w:rsidR="009E3C41">
        <w:rPr>
          <w:rFonts w:asciiTheme="minorHAnsi" w:hAnsiTheme="minorHAnsi" w:cstheme="minorHAnsi"/>
          <w:b/>
          <w:bCs/>
          <w:sz w:val="24"/>
          <w:szCs w:val="24"/>
        </w:rPr>
        <w:t xml:space="preserve">  </w:t>
      </w:r>
      <w:r w:rsidR="009E3C41" w:rsidRPr="001F1025">
        <w:rPr>
          <w:rFonts w:asciiTheme="minorHAnsi" w:hAnsiTheme="minorHAnsi" w:cstheme="minorHAnsi"/>
          <w:sz w:val="24"/>
          <w:szCs w:val="24"/>
        </w:rPr>
        <w:t xml:space="preserve">Senior Officer Grade </w:t>
      </w:r>
      <w:r w:rsidR="005F1A26">
        <w:rPr>
          <w:rFonts w:asciiTheme="minorHAnsi" w:hAnsiTheme="minorHAnsi" w:cstheme="minorHAnsi"/>
          <w:sz w:val="24"/>
          <w:szCs w:val="24"/>
        </w:rPr>
        <w:t>B</w:t>
      </w:r>
    </w:p>
    <w:p w14:paraId="6C70E4F9" w14:textId="4016E142" w:rsidR="00237B8C"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Position number:</w:t>
      </w:r>
      <w:r w:rsidR="009E3C41">
        <w:rPr>
          <w:rFonts w:asciiTheme="minorHAnsi" w:hAnsiTheme="minorHAnsi" w:cstheme="minorHAnsi"/>
          <w:b/>
          <w:bCs/>
          <w:sz w:val="24"/>
          <w:szCs w:val="24"/>
        </w:rPr>
        <w:t xml:space="preserve">  </w:t>
      </w:r>
      <w:r w:rsidR="00465722">
        <w:rPr>
          <w:rFonts w:asciiTheme="minorHAnsi" w:hAnsiTheme="minorHAnsi" w:cstheme="minorHAnsi"/>
          <w:sz w:val="24"/>
          <w:szCs w:val="24"/>
        </w:rPr>
        <w:t>P39670</w:t>
      </w:r>
    </w:p>
    <w:p w14:paraId="18272B41" w14:textId="77777777" w:rsidR="00CB534A" w:rsidRDefault="00CB534A" w:rsidP="00CB534A">
      <w:pPr>
        <w:pStyle w:val="BodyText"/>
        <w:rPr>
          <w:rFonts w:asciiTheme="minorHAnsi" w:hAnsiTheme="minorHAnsi" w:cstheme="minorHAnsi"/>
          <w:sz w:val="24"/>
          <w:szCs w:val="24"/>
        </w:rPr>
      </w:pPr>
      <w:r w:rsidRPr="004F43A7">
        <w:rPr>
          <w:rFonts w:asciiTheme="minorHAnsi" w:hAnsiTheme="minorHAnsi" w:cstheme="minorHAnsi"/>
          <w:b/>
          <w:bCs/>
          <w:sz w:val="24"/>
          <w:szCs w:val="24"/>
        </w:rPr>
        <w:t>Position hours:</w:t>
      </w:r>
      <w:r>
        <w:rPr>
          <w:rFonts w:asciiTheme="minorHAnsi" w:hAnsiTheme="minorHAnsi" w:cstheme="minorHAnsi"/>
          <w:sz w:val="24"/>
          <w:szCs w:val="24"/>
        </w:rPr>
        <w:t xml:space="preserve">  Full-Time (36.75 hours)</w:t>
      </w:r>
    </w:p>
    <w:p w14:paraId="433C44D5" w14:textId="77777777" w:rsidR="00CB534A" w:rsidRPr="001F1025" w:rsidRDefault="00CB534A" w:rsidP="00CB534A">
      <w:pPr>
        <w:pStyle w:val="BodyText"/>
        <w:rPr>
          <w:rFonts w:asciiTheme="minorHAnsi" w:hAnsiTheme="minorHAnsi" w:cstheme="minorHAnsi"/>
          <w:sz w:val="24"/>
          <w:szCs w:val="24"/>
        </w:rPr>
      </w:pPr>
      <w:r w:rsidRPr="0044768B">
        <w:rPr>
          <w:rFonts w:asciiTheme="minorHAnsi" w:hAnsiTheme="minorHAnsi" w:cstheme="minorHAnsi"/>
          <w:b/>
          <w:bCs/>
          <w:sz w:val="24"/>
          <w:szCs w:val="24"/>
        </w:rPr>
        <w:t>Reports to:</w:t>
      </w:r>
      <w:r>
        <w:rPr>
          <w:rFonts w:asciiTheme="minorHAnsi" w:hAnsiTheme="minorHAnsi" w:cstheme="minorHAnsi"/>
          <w:b/>
          <w:bCs/>
          <w:sz w:val="24"/>
          <w:szCs w:val="24"/>
        </w:rPr>
        <w:t xml:space="preserve">  </w:t>
      </w:r>
      <w:r w:rsidRPr="001F1025">
        <w:rPr>
          <w:rFonts w:asciiTheme="minorHAnsi" w:hAnsiTheme="minorHAnsi" w:cstheme="minorHAnsi"/>
          <w:sz w:val="24"/>
          <w:szCs w:val="24"/>
        </w:rPr>
        <w:t>Senior Director</w:t>
      </w:r>
    </w:p>
    <w:p w14:paraId="6A6794A4" w14:textId="2F979BB9" w:rsidR="00565312" w:rsidRPr="0044768B" w:rsidRDefault="00237B8C" w:rsidP="00237B8C">
      <w:pPr>
        <w:pStyle w:val="BodyText"/>
        <w:rPr>
          <w:rFonts w:asciiTheme="minorHAnsi" w:hAnsiTheme="minorHAnsi" w:cstheme="minorHAnsi"/>
          <w:b/>
          <w:bCs/>
          <w:sz w:val="24"/>
          <w:szCs w:val="24"/>
        </w:rPr>
      </w:pPr>
      <w:r w:rsidRPr="0044768B">
        <w:rPr>
          <w:rFonts w:asciiTheme="minorHAnsi" w:hAnsiTheme="minorHAnsi" w:cstheme="minorHAnsi"/>
          <w:b/>
          <w:bCs/>
          <w:sz w:val="24"/>
          <w:szCs w:val="24"/>
        </w:rPr>
        <w:t>Division</w:t>
      </w:r>
      <w:r w:rsidR="00565312" w:rsidRPr="0044768B">
        <w:rPr>
          <w:rFonts w:asciiTheme="minorHAnsi" w:hAnsiTheme="minorHAnsi" w:cstheme="minorHAnsi"/>
          <w:b/>
          <w:bCs/>
          <w:sz w:val="24"/>
          <w:szCs w:val="24"/>
        </w:rPr>
        <w:t>:</w:t>
      </w:r>
      <w:r w:rsidR="009E3C41">
        <w:rPr>
          <w:rFonts w:asciiTheme="minorHAnsi" w:hAnsiTheme="minorHAnsi" w:cstheme="minorHAnsi"/>
          <w:b/>
          <w:bCs/>
          <w:sz w:val="24"/>
          <w:szCs w:val="24"/>
        </w:rPr>
        <w:t xml:space="preserve">  </w:t>
      </w:r>
      <w:r w:rsidR="001F1025" w:rsidRPr="001F1025">
        <w:rPr>
          <w:rFonts w:asciiTheme="minorHAnsi" w:hAnsiTheme="minorHAnsi" w:cstheme="minorHAnsi"/>
          <w:sz w:val="24"/>
          <w:szCs w:val="24"/>
        </w:rPr>
        <w:t>Access Canberra</w:t>
      </w:r>
    </w:p>
    <w:p w14:paraId="2A397434" w14:textId="43E08D3D" w:rsidR="00237B8C" w:rsidRPr="0044768B" w:rsidRDefault="00565312" w:rsidP="001F1025">
      <w:pPr>
        <w:pStyle w:val="BodyText"/>
        <w:rPr>
          <w:rFonts w:asciiTheme="minorHAnsi" w:hAnsiTheme="minorHAnsi" w:cstheme="minorHAnsi"/>
          <w:sz w:val="24"/>
          <w:szCs w:val="24"/>
        </w:rPr>
      </w:pPr>
      <w:r w:rsidRPr="0044768B">
        <w:rPr>
          <w:rFonts w:asciiTheme="minorHAnsi" w:hAnsiTheme="minorHAnsi" w:cstheme="minorHAnsi"/>
          <w:b/>
          <w:bCs/>
          <w:sz w:val="24"/>
          <w:szCs w:val="24"/>
        </w:rPr>
        <w:t xml:space="preserve">Business </w:t>
      </w:r>
      <w:r w:rsidR="001F1025">
        <w:rPr>
          <w:rFonts w:asciiTheme="minorHAnsi" w:hAnsiTheme="minorHAnsi" w:cstheme="minorHAnsi"/>
          <w:b/>
          <w:bCs/>
          <w:sz w:val="24"/>
          <w:szCs w:val="24"/>
        </w:rPr>
        <w:t>U</w:t>
      </w:r>
      <w:r w:rsidRPr="0044768B">
        <w:rPr>
          <w:rFonts w:asciiTheme="minorHAnsi" w:hAnsiTheme="minorHAnsi" w:cstheme="minorHAnsi"/>
          <w:b/>
          <w:bCs/>
          <w:sz w:val="24"/>
          <w:szCs w:val="24"/>
        </w:rPr>
        <w:t>nit</w:t>
      </w:r>
      <w:r w:rsidR="00237B8C" w:rsidRPr="0044768B">
        <w:rPr>
          <w:rFonts w:asciiTheme="minorHAnsi" w:hAnsiTheme="minorHAnsi" w:cstheme="minorHAnsi"/>
          <w:b/>
          <w:bCs/>
          <w:sz w:val="24"/>
          <w:szCs w:val="24"/>
        </w:rPr>
        <w:t>:</w:t>
      </w:r>
      <w:r w:rsidR="009E3C41">
        <w:rPr>
          <w:rFonts w:asciiTheme="minorHAnsi" w:hAnsiTheme="minorHAnsi" w:cstheme="minorHAnsi"/>
          <w:b/>
          <w:bCs/>
          <w:sz w:val="24"/>
          <w:szCs w:val="24"/>
        </w:rPr>
        <w:t xml:space="preserve">  </w:t>
      </w:r>
      <w:r w:rsidR="00465722">
        <w:rPr>
          <w:rFonts w:asciiTheme="minorHAnsi" w:hAnsiTheme="minorHAnsi" w:cstheme="minorHAnsi"/>
          <w:sz w:val="24"/>
          <w:szCs w:val="24"/>
        </w:rPr>
        <w:t>Animal Regulation</w:t>
      </w:r>
    </w:p>
    <w:p w14:paraId="4CE27808" w14:textId="0BE306AA" w:rsidR="00237B8C" w:rsidRPr="001F1025" w:rsidRDefault="00237B8C" w:rsidP="001F1025">
      <w:pPr>
        <w:pStyle w:val="BodyText"/>
        <w:rPr>
          <w:rFonts w:asciiTheme="minorHAnsi" w:hAnsiTheme="minorHAnsi" w:cstheme="minorHAnsi"/>
          <w:sz w:val="24"/>
          <w:szCs w:val="24"/>
        </w:rPr>
      </w:pPr>
      <w:r w:rsidRPr="0044768B">
        <w:rPr>
          <w:rFonts w:asciiTheme="minorHAnsi" w:hAnsiTheme="minorHAnsi" w:cstheme="minorHAnsi"/>
          <w:b/>
          <w:bCs/>
          <w:sz w:val="24"/>
          <w:szCs w:val="24"/>
        </w:rPr>
        <w:t>Location:</w:t>
      </w:r>
      <w:r w:rsidR="009E3C41">
        <w:rPr>
          <w:rFonts w:asciiTheme="minorHAnsi" w:hAnsiTheme="minorHAnsi" w:cstheme="minorHAnsi"/>
          <w:b/>
          <w:bCs/>
          <w:sz w:val="24"/>
          <w:szCs w:val="24"/>
        </w:rPr>
        <w:t xml:space="preserve">  </w:t>
      </w:r>
      <w:r w:rsidR="009E3C41" w:rsidRPr="001F1025">
        <w:rPr>
          <w:rFonts w:asciiTheme="minorHAnsi" w:hAnsiTheme="minorHAnsi" w:cstheme="minorHAnsi"/>
          <w:sz w:val="24"/>
          <w:szCs w:val="24"/>
        </w:rPr>
        <w:t>Symonston ACT</w:t>
      </w:r>
    </w:p>
    <w:p w14:paraId="7F5ABBBD" w14:textId="1C9A9168" w:rsidR="006F09E8" w:rsidRPr="001F1025" w:rsidRDefault="00237B8C" w:rsidP="000E0141">
      <w:pPr>
        <w:spacing w:before="240"/>
        <w:rPr>
          <w:rFonts w:asciiTheme="minorHAnsi" w:hAnsiTheme="minorHAnsi" w:cstheme="minorHAnsi"/>
          <w:bCs/>
          <w:szCs w:val="24"/>
        </w:rPr>
      </w:pPr>
      <w:r w:rsidRPr="0044768B">
        <w:rPr>
          <w:rFonts w:asciiTheme="minorHAnsi" w:hAnsiTheme="minorHAnsi" w:cstheme="minorHAnsi"/>
          <w:b/>
          <w:szCs w:val="24"/>
        </w:rPr>
        <w:t>Date last reviewed</w:t>
      </w:r>
      <w:r w:rsidR="002A43D2" w:rsidRPr="0044768B">
        <w:rPr>
          <w:rFonts w:asciiTheme="minorHAnsi" w:hAnsiTheme="minorHAnsi" w:cstheme="minorHAnsi"/>
          <w:b/>
          <w:szCs w:val="24"/>
        </w:rPr>
        <w:t>:</w:t>
      </w:r>
      <w:r w:rsidR="009E3C41">
        <w:rPr>
          <w:rFonts w:asciiTheme="minorHAnsi" w:hAnsiTheme="minorHAnsi" w:cstheme="minorHAnsi"/>
          <w:b/>
          <w:szCs w:val="24"/>
        </w:rPr>
        <w:t xml:space="preserve">  </w:t>
      </w:r>
      <w:r w:rsidR="00465722">
        <w:rPr>
          <w:rFonts w:asciiTheme="minorHAnsi" w:hAnsiTheme="minorHAnsi" w:cstheme="minorHAnsi"/>
          <w:bCs/>
          <w:szCs w:val="24"/>
        </w:rPr>
        <w:t>July</w:t>
      </w:r>
      <w:r w:rsidR="005F1A26">
        <w:rPr>
          <w:rFonts w:asciiTheme="minorHAnsi" w:hAnsiTheme="minorHAnsi" w:cstheme="minorHAnsi"/>
          <w:bCs/>
          <w:szCs w:val="24"/>
        </w:rPr>
        <w:t xml:space="preserve"> </w:t>
      </w:r>
      <w:r w:rsidR="009E3C41" w:rsidRPr="001F1025">
        <w:rPr>
          <w:rFonts w:asciiTheme="minorHAnsi" w:hAnsiTheme="minorHAnsi" w:cstheme="minorHAnsi"/>
          <w:bCs/>
          <w:szCs w:val="24"/>
        </w:rPr>
        <w:t>2026</w:t>
      </w:r>
    </w:p>
    <w:p w14:paraId="56956709" w14:textId="044064EE" w:rsidR="00433C25" w:rsidRPr="0044768B" w:rsidRDefault="00433C25" w:rsidP="009116C0">
      <w:pPr>
        <w:pStyle w:val="BodyText"/>
        <w:spacing w:after="0"/>
        <w:rPr>
          <w:rFonts w:asciiTheme="minorHAnsi" w:hAnsiTheme="minorHAnsi" w:cstheme="minorHAnsi"/>
          <w:b/>
          <w:bCs/>
          <w:sz w:val="24"/>
          <w:szCs w:val="24"/>
        </w:rPr>
        <w:sectPr w:rsidR="00433C25" w:rsidRPr="0044768B" w:rsidSect="006F09E8">
          <w:type w:val="continuous"/>
          <w:pgSz w:w="11906" w:h="16838" w:code="9"/>
          <w:pgMar w:top="851" w:right="1134" w:bottom="1134" w:left="1134" w:header="680" w:footer="680" w:gutter="0"/>
          <w:cols w:num="2" w:space="720"/>
          <w:docGrid w:linePitch="326"/>
        </w:sectPr>
      </w:pPr>
      <w:r w:rsidRPr="0044768B">
        <w:rPr>
          <w:rFonts w:asciiTheme="minorHAnsi" w:hAnsiTheme="minorHAnsi" w:cstheme="minorHAnsi"/>
          <w:b/>
          <w:bCs/>
          <w:sz w:val="24"/>
          <w:szCs w:val="24"/>
        </w:rPr>
        <w:t>Posit</w:t>
      </w:r>
      <w:r w:rsidR="00EB5781">
        <w:rPr>
          <w:rFonts w:asciiTheme="minorHAnsi" w:hAnsiTheme="minorHAnsi" w:cstheme="minorHAnsi"/>
          <w:b/>
          <w:bCs/>
          <w:sz w:val="24"/>
          <w:szCs w:val="24"/>
        </w:rPr>
        <w:t>i</w:t>
      </w:r>
      <w:r w:rsidRPr="0044768B">
        <w:rPr>
          <w:rFonts w:asciiTheme="minorHAnsi" w:hAnsiTheme="minorHAnsi" w:cstheme="minorHAnsi"/>
          <w:b/>
          <w:bCs/>
          <w:sz w:val="24"/>
          <w:szCs w:val="24"/>
        </w:rPr>
        <w:t>on requirements:</w:t>
      </w:r>
      <w:r w:rsidR="009E3C41">
        <w:rPr>
          <w:rFonts w:asciiTheme="minorHAnsi" w:hAnsiTheme="minorHAnsi" w:cstheme="minorHAnsi"/>
          <w:b/>
          <w:bCs/>
          <w:sz w:val="24"/>
          <w:szCs w:val="24"/>
        </w:rPr>
        <w:t xml:space="preserve">  </w:t>
      </w:r>
      <w:r w:rsidR="009E3C41" w:rsidRPr="001F1025">
        <w:rPr>
          <w:rFonts w:asciiTheme="minorHAnsi" w:hAnsiTheme="minorHAnsi" w:cstheme="minorHAnsi"/>
          <w:sz w:val="24"/>
          <w:szCs w:val="24"/>
        </w:rPr>
        <w:t>Driver Licence</w:t>
      </w:r>
    </w:p>
    <w:p w14:paraId="3904723C" w14:textId="0006616B" w:rsidR="009E3C41" w:rsidRDefault="009E3C41" w:rsidP="009E3C41">
      <w:pPr>
        <w:spacing w:after="120"/>
      </w:pPr>
      <w:r w:rsidRPr="009E3C41">
        <w:rPr>
          <w:b/>
          <w:bCs/>
        </w:rPr>
        <w:t>Note:</w:t>
      </w:r>
      <w:r>
        <w:t xml:space="preserve">  The position occupant </w:t>
      </w:r>
      <w:r w:rsidR="00CC11B7">
        <w:t>may be</w:t>
      </w:r>
      <w:r>
        <w:t xml:space="preserve"> required to participate in a Duty Manager on-call roster, securely home garage a branded work vehicle, and may be required to work after hours on occasion.</w:t>
      </w:r>
    </w:p>
    <w:p w14:paraId="15AF90CC" w14:textId="13B11E85" w:rsidR="00CB534A" w:rsidRPr="00CB534A" w:rsidRDefault="00CB534A" w:rsidP="00CB534A">
      <w:pPr>
        <w:pStyle w:val="BodyText"/>
        <w:rPr>
          <w:rFonts w:ascii="Calibri" w:hAnsi="Calibri"/>
          <w:sz w:val="24"/>
        </w:rPr>
      </w:pPr>
      <w:r w:rsidRPr="00CB534A">
        <w:rPr>
          <w:rFonts w:ascii="Calibri" w:hAnsi="Calibri"/>
          <w:sz w:val="24"/>
        </w:rPr>
        <w:t>This position may be exposed to sensitive and traumatic situations and material, including potential to encounter aggressive or agitated customers, as well as viewing images and other materials associated with animal cruelty and injuries to people and/or animals</w:t>
      </w:r>
      <w:r>
        <w:rPr>
          <w:rFonts w:ascii="Calibri" w:hAnsi="Calibri"/>
          <w:sz w:val="24"/>
        </w:rPr>
        <w:t>.</w:t>
      </w:r>
    </w:p>
    <w:p w14:paraId="3C9EBA82" w14:textId="469764D7" w:rsidR="009A0130" w:rsidRPr="009A0130" w:rsidRDefault="00C71D42" w:rsidP="001F1025">
      <w:pPr>
        <w:pStyle w:val="Heading1"/>
        <w:pBdr>
          <w:bottom w:val="single" w:sz="12" w:space="1" w:color="auto"/>
        </w:pBdr>
        <w:spacing w:before="600"/>
        <w:rPr>
          <w:sz w:val="28"/>
        </w:rPr>
      </w:pPr>
      <w:r>
        <w:rPr>
          <w:sz w:val="28"/>
        </w:rPr>
        <w:t>DIRECTORATE</w:t>
      </w:r>
      <w:r w:rsidR="00236DB5">
        <w:rPr>
          <w:sz w:val="28"/>
        </w:rPr>
        <w:t xml:space="preserve"> </w:t>
      </w:r>
      <w:r w:rsidR="00BC79C7">
        <w:rPr>
          <w:sz w:val="28"/>
        </w:rPr>
        <w:t>OVERVIEW</w:t>
      </w:r>
    </w:p>
    <w:p w14:paraId="77F32DBE" w14:textId="77777777" w:rsidR="00565312" w:rsidRPr="0043781D" w:rsidRDefault="00565312" w:rsidP="00E60EC3">
      <w:pPr>
        <w:spacing w:after="120" w:line="276" w:lineRule="auto"/>
      </w:pPr>
      <w:r w:rsidRPr="0043781D">
        <w:t xml:space="preserve">The City and Environment Directorate (CED) brings together the people, services and systems that shape Canberra’s future. We are a new directorate with a bold purpose: to deliver smarter, more connected services that respond to the needs of our </w:t>
      </w:r>
      <w:r>
        <w:t>Territory</w:t>
      </w:r>
      <w:r w:rsidRPr="0043781D">
        <w:t xml:space="preserve"> and community.</w:t>
      </w:r>
    </w:p>
    <w:p w14:paraId="472EB767" w14:textId="77777777" w:rsidR="00565312" w:rsidRPr="0043781D" w:rsidRDefault="00565312" w:rsidP="00E60EC3">
      <w:pPr>
        <w:spacing w:after="120" w:line="276" w:lineRule="auto"/>
      </w:pPr>
      <w:r w:rsidRPr="0043781D">
        <w:t xml:space="preserve">CED was established to align planning and transport, </w:t>
      </w:r>
      <w:r>
        <w:t>improve efficiency of development decisions, support environmental management</w:t>
      </w:r>
      <w:r w:rsidRPr="0043781D">
        <w:t xml:space="preserve">, consolidate city </w:t>
      </w:r>
      <w:r>
        <w:t xml:space="preserve">services </w:t>
      </w:r>
      <w:r w:rsidRPr="0043781D">
        <w:t>operations, and strengthen how government connects with the community. Our work spans the natural and built environments, city and transport services, and regulatory and customer service functions.</w:t>
      </w:r>
    </w:p>
    <w:p w14:paraId="663ED20B" w14:textId="77777777" w:rsidR="00565312" w:rsidRPr="0043781D" w:rsidRDefault="00565312" w:rsidP="00CB534A">
      <w:pPr>
        <w:spacing w:after="0" w:line="276" w:lineRule="auto"/>
      </w:pPr>
      <w:r w:rsidRPr="0043781D">
        <w:t>We are here to:</w:t>
      </w:r>
    </w:p>
    <w:p w14:paraId="130CD1DB" w14:textId="77777777" w:rsidR="00565312" w:rsidRPr="0043781D" w:rsidRDefault="00565312" w:rsidP="00CB534A">
      <w:pPr>
        <w:numPr>
          <w:ilvl w:val="0"/>
          <w:numId w:val="43"/>
        </w:numPr>
        <w:suppressAutoHyphens w:val="0"/>
        <w:spacing w:after="0" w:line="276" w:lineRule="auto"/>
      </w:pPr>
      <w:r w:rsidRPr="0043781D">
        <w:t>Deliver streamlined, customer-focused services.</w:t>
      </w:r>
    </w:p>
    <w:p w14:paraId="6DDB7A93" w14:textId="77777777" w:rsidR="00565312" w:rsidRPr="0043781D" w:rsidRDefault="00565312" w:rsidP="00CB534A">
      <w:pPr>
        <w:numPr>
          <w:ilvl w:val="0"/>
          <w:numId w:val="43"/>
        </w:numPr>
        <w:suppressAutoHyphens w:val="0"/>
        <w:spacing w:after="0" w:line="276" w:lineRule="auto"/>
      </w:pPr>
      <w:r w:rsidRPr="0043781D">
        <w:t>Align planning, transport and environmental stewardship.</w:t>
      </w:r>
    </w:p>
    <w:p w14:paraId="17FA4633" w14:textId="77777777" w:rsidR="00565312" w:rsidRPr="0043781D" w:rsidRDefault="00565312" w:rsidP="00CB534A">
      <w:pPr>
        <w:numPr>
          <w:ilvl w:val="0"/>
          <w:numId w:val="43"/>
        </w:numPr>
        <w:suppressAutoHyphens w:val="0"/>
        <w:spacing w:after="0" w:line="276" w:lineRule="auto"/>
      </w:pPr>
      <w:r w:rsidRPr="0043781D">
        <w:t>Consolidate operations for greater efficiency and impact.</w:t>
      </w:r>
    </w:p>
    <w:p w14:paraId="7763E279" w14:textId="77777777" w:rsidR="00565312" w:rsidRPr="0043781D" w:rsidRDefault="00565312" w:rsidP="00E60EC3">
      <w:pPr>
        <w:numPr>
          <w:ilvl w:val="0"/>
          <w:numId w:val="43"/>
        </w:numPr>
        <w:suppressAutoHyphens w:val="0"/>
        <w:spacing w:line="276" w:lineRule="auto"/>
        <w:ind w:left="714" w:hanging="357"/>
      </w:pPr>
      <w:r w:rsidRPr="0043781D">
        <w:t>Make government services more accessible, transparent and trusted.</w:t>
      </w:r>
    </w:p>
    <w:p w14:paraId="2DC535C0" w14:textId="6266399C" w:rsidR="00031F0F" w:rsidRDefault="00565312" w:rsidP="00E60EC3">
      <w:pPr>
        <w:suppressAutoHyphens w:val="0"/>
        <w:spacing w:after="120" w:line="276" w:lineRule="auto"/>
      </w:pPr>
      <w:r w:rsidRPr="0043781D">
        <w:lastRenderedPageBreak/>
        <w:t>At CED, we put people and place at the centre of everything we do. Whether shaping policy, maintaining public spaces, designing transport networks or supporting regulatory access, our people contribute to a connected, inclusive and resilient Canberra.</w:t>
      </w:r>
    </w:p>
    <w:p w14:paraId="354F8F44" w14:textId="080C10BA" w:rsidR="002A43D2" w:rsidRPr="002A43D2" w:rsidRDefault="002A43D2" w:rsidP="00821813">
      <w:pPr>
        <w:pStyle w:val="Heading1"/>
        <w:pBdr>
          <w:bottom w:val="single" w:sz="12" w:space="1" w:color="auto"/>
        </w:pBdr>
        <w:spacing w:before="480"/>
        <w:rPr>
          <w:sz w:val="28"/>
        </w:rPr>
      </w:pPr>
      <w:r w:rsidRPr="002A43D2">
        <w:rPr>
          <w:sz w:val="28"/>
        </w:rPr>
        <w:t>DIVISION OVERVIEW</w:t>
      </w:r>
    </w:p>
    <w:p w14:paraId="24CBD0FF" w14:textId="0F7AF43D" w:rsidR="001F1025" w:rsidRPr="001F1025" w:rsidRDefault="001F1025" w:rsidP="00E60EC3">
      <w:pPr>
        <w:spacing w:after="120" w:line="276" w:lineRule="auto"/>
        <w:rPr>
          <w:b/>
          <w:bCs/>
        </w:rPr>
      </w:pPr>
      <w:r w:rsidRPr="001F1025">
        <w:rPr>
          <w:b/>
          <w:bCs/>
        </w:rPr>
        <w:t>What we do</w:t>
      </w:r>
    </w:p>
    <w:p w14:paraId="111A04DD" w14:textId="672F43CE" w:rsidR="001F1025" w:rsidRPr="001F1025" w:rsidRDefault="001F1025" w:rsidP="00E60EC3">
      <w:pPr>
        <w:spacing w:after="120" w:line="276" w:lineRule="auto"/>
      </w:pPr>
      <w:r w:rsidRPr="001F1025">
        <w:t>At Access Canberra, we are all about giving people easy access to ACT Government regulatory services, payments and information while offering a great customer experience. We help</w:t>
      </w:r>
      <w:r>
        <w:t xml:space="preserve"> </w:t>
      </w:r>
      <w:r w:rsidRPr="001F1025">
        <w:t>community organisations, business and individuals work with the ACT Government and constantly look for new ways to better deliver services.</w:t>
      </w:r>
    </w:p>
    <w:p w14:paraId="11C28BC6" w14:textId="673AF75B" w:rsidR="001F1025" w:rsidRPr="001F1025" w:rsidRDefault="001F1025" w:rsidP="00E60EC3">
      <w:pPr>
        <w:spacing w:after="120" w:line="276" w:lineRule="auto"/>
      </w:pPr>
      <w:r w:rsidRPr="001F1025">
        <w:t xml:space="preserve">Access Canberra is unique to the ACT Government; we work across many different regulatory and customer service areas to support the delivery of regulatory reform and red tape reduction, drive government priorities and implement new initiatives. We actively engage in a risk and harm approach to compliance across a broad range of industry sectors to build a strong economy, safe community and sustainable environment. </w:t>
      </w:r>
    </w:p>
    <w:p w14:paraId="6F78E6DF" w14:textId="02298FB6" w:rsidR="001F1025" w:rsidRPr="001F1025" w:rsidRDefault="001F1025" w:rsidP="00E60EC3">
      <w:pPr>
        <w:spacing w:before="240" w:after="120" w:line="276" w:lineRule="auto"/>
        <w:rPr>
          <w:b/>
          <w:bCs/>
        </w:rPr>
      </w:pPr>
      <w:r w:rsidRPr="001F1025">
        <w:rPr>
          <w:b/>
          <w:bCs/>
        </w:rPr>
        <w:t>Who we are</w:t>
      </w:r>
    </w:p>
    <w:p w14:paraId="72495FA1" w14:textId="77777777" w:rsidR="001F1025" w:rsidRDefault="001F1025" w:rsidP="00E60EC3">
      <w:pPr>
        <w:spacing w:after="120" w:line="276" w:lineRule="auto"/>
      </w:pPr>
      <w:r w:rsidRPr="001F1025">
        <w:t>We are a diverse, innovative and professional team of people who come from a wide variety of backgrounds. We welcome people with experience from the community, public and private</w:t>
      </w:r>
      <w:r>
        <w:t xml:space="preserve"> </w:t>
      </w:r>
      <w:r w:rsidRPr="001F1025">
        <w:t xml:space="preserve">sectors and believe the more diverse our knowledge base is, the better our results will be.  </w:t>
      </w:r>
    </w:p>
    <w:p w14:paraId="04FEFC47" w14:textId="0166972E" w:rsidR="001F1025" w:rsidRPr="001F1025" w:rsidRDefault="001F1025" w:rsidP="00E60EC3">
      <w:pPr>
        <w:spacing w:after="120" w:line="276" w:lineRule="auto"/>
      </w:pPr>
      <w:r w:rsidRPr="001F1025">
        <w:t xml:space="preserve">Access Canberra is comprised of people from all backgrounds seeking to help members of the ACT community. Demonstrating our connectedness with our community through inclusion and diversity is key to our vision. We value people with innovative and creative ideas, who </w:t>
      </w:r>
      <w:r>
        <w:t>c</w:t>
      </w:r>
      <w:r w:rsidRPr="001F1025">
        <w:t xml:space="preserve">ommunicate with candour and respect, and who have the motivation to drive projects from conception through to delivery. We are curious about each other’s work and always ask “who else needs to know?”. </w:t>
      </w:r>
    </w:p>
    <w:p w14:paraId="7B82E175" w14:textId="77771541" w:rsidR="001F1025" w:rsidRPr="001F1025" w:rsidRDefault="001F1025" w:rsidP="00E60EC3">
      <w:pPr>
        <w:spacing w:after="120" w:line="276" w:lineRule="auto"/>
      </w:pPr>
      <w:r w:rsidRPr="001F1025">
        <w:t xml:space="preserve">If you require extra supports to engage in the workforce due to a disability, if you are a veteran, </w:t>
      </w:r>
      <w:proofErr w:type="gramStart"/>
      <w:r w:rsidRPr="001F1025">
        <w:t xml:space="preserve">or </w:t>
      </w:r>
      <w:r>
        <w:t xml:space="preserve"> </w:t>
      </w:r>
      <w:r w:rsidRPr="001F1025">
        <w:t>if</w:t>
      </w:r>
      <w:proofErr w:type="gramEnd"/>
      <w:r w:rsidRPr="001F1025">
        <w:t xml:space="preserve"> you bring the life experience of a culturally and linguistically different background, we are especially welcoming of your application.</w:t>
      </w:r>
    </w:p>
    <w:p w14:paraId="25AD1D91" w14:textId="00AD24E3" w:rsidR="002A43D2" w:rsidRDefault="00D1138B" w:rsidP="00821813">
      <w:pPr>
        <w:pStyle w:val="Heading1"/>
        <w:pBdr>
          <w:bottom w:val="single" w:sz="12" w:space="1" w:color="auto"/>
        </w:pBdr>
        <w:spacing w:before="480"/>
        <w:rPr>
          <w:sz w:val="28"/>
        </w:rPr>
      </w:pPr>
      <w:r>
        <w:rPr>
          <w:sz w:val="28"/>
        </w:rPr>
        <w:t>BUSINESS UNIT OVERVIEW</w:t>
      </w:r>
    </w:p>
    <w:p w14:paraId="43F61BD4" w14:textId="77777777" w:rsidR="00465722" w:rsidRDefault="00465722" w:rsidP="00465722">
      <w:pPr>
        <w:spacing w:after="120" w:line="276" w:lineRule="auto"/>
      </w:pPr>
      <w:r>
        <w:t>The Environment and Specialised Regulation (ESR) Branch supports the ACT community through clear, consistent and accessible regulation that protects people, animals and the environment while enabling safe and sustainable services. Through a regulatory lifecycle approach, ESR delivers education, authorisation, compliance, investigation and enforcement functions that support public confidence, responsible behaviour and positive regulatory outcomes.</w:t>
      </w:r>
    </w:p>
    <w:p w14:paraId="53967951" w14:textId="77777777" w:rsidR="00465722" w:rsidRDefault="00465722" w:rsidP="00465722">
      <w:pPr>
        <w:spacing w:after="120" w:line="276" w:lineRule="auto"/>
      </w:pPr>
      <w:r>
        <w:t xml:space="preserve">ESR’s Animal Regulation unit is responsible for administering animal welfare, domestic animal management and a range of specialised licensing, permit, authorisation and prosecution functions across the ACT. The business unit administers the </w:t>
      </w:r>
      <w:r w:rsidRPr="00CF41B3">
        <w:rPr>
          <w:i/>
          <w:iCs/>
        </w:rPr>
        <w:t>Domestic Animals Act 2000</w:t>
      </w:r>
      <w:r>
        <w:t xml:space="preserve"> and </w:t>
      </w:r>
      <w:r w:rsidRPr="00CF41B3">
        <w:rPr>
          <w:i/>
          <w:iCs/>
        </w:rPr>
        <w:t xml:space="preserve">Animal Welfare </w:t>
      </w:r>
      <w:r w:rsidRPr="00CF41B3">
        <w:rPr>
          <w:i/>
          <w:iCs/>
        </w:rPr>
        <w:lastRenderedPageBreak/>
        <w:t>Act 1992</w:t>
      </w:r>
      <w:r>
        <w:t xml:space="preserve">, while also undertaking licensing, permit and criminal prosecution functions involving animals under the </w:t>
      </w:r>
      <w:r w:rsidRPr="00CF41B3">
        <w:rPr>
          <w:i/>
          <w:iCs/>
        </w:rPr>
        <w:t>Nature Conservation Act 2014</w:t>
      </w:r>
      <w:r>
        <w:t xml:space="preserve"> and related legislation.</w:t>
      </w:r>
    </w:p>
    <w:p w14:paraId="4EB90871" w14:textId="77777777" w:rsidR="00465722" w:rsidRDefault="00465722" w:rsidP="00465722">
      <w:pPr>
        <w:spacing w:after="120" w:line="276" w:lineRule="auto"/>
      </w:pPr>
      <w:r>
        <w:t>Animal Regulation works to ensure the safety of the community, promote responsible animal ownership, protect animal welfare, and support biodiversity and conservation outcomes. The business unit delivers a broad range of regulatory activities including:</w:t>
      </w:r>
    </w:p>
    <w:p w14:paraId="2B85C619" w14:textId="77777777" w:rsidR="00465722" w:rsidRDefault="00465722" w:rsidP="00465722">
      <w:pPr>
        <w:pStyle w:val="ListParagraph"/>
        <w:numPr>
          <w:ilvl w:val="0"/>
          <w:numId w:val="50"/>
        </w:numPr>
        <w:spacing w:after="120" w:line="276" w:lineRule="auto"/>
      </w:pPr>
      <w:r>
        <w:t>Responding to public safety matters involving dogs, including attacks, harassment and menacing behaviour.</w:t>
      </w:r>
    </w:p>
    <w:p w14:paraId="460D67E7" w14:textId="77777777" w:rsidR="00465722" w:rsidRDefault="00465722" w:rsidP="00465722">
      <w:pPr>
        <w:pStyle w:val="ListParagraph"/>
        <w:numPr>
          <w:ilvl w:val="0"/>
          <w:numId w:val="50"/>
        </w:numPr>
        <w:spacing w:after="120" w:line="276" w:lineRule="auto"/>
      </w:pPr>
      <w:r>
        <w:t>Investigating and enforcing animal welfare and animal nuisance complaints.</w:t>
      </w:r>
    </w:p>
    <w:p w14:paraId="0B57D2F3" w14:textId="77777777" w:rsidR="00465722" w:rsidRDefault="00465722" w:rsidP="00465722">
      <w:pPr>
        <w:pStyle w:val="ListParagraph"/>
        <w:numPr>
          <w:ilvl w:val="0"/>
          <w:numId w:val="50"/>
        </w:numPr>
        <w:spacing w:after="120" w:line="276" w:lineRule="auto"/>
      </w:pPr>
      <w:r>
        <w:t>Registration and annual renewal of dogs and cats residing in the ACT.</w:t>
      </w:r>
    </w:p>
    <w:p w14:paraId="43447970" w14:textId="77777777" w:rsidR="00465722" w:rsidRDefault="00465722" w:rsidP="00465722">
      <w:pPr>
        <w:pStyle w:val="ListParagraph"/>
        <w:numPr>
          <w:ilvl w:val="0"/>
          <w:numId w:val="50"/>
        </w:numPr>
        <w:spacing w:after="120" w:line="276" w:lineRule="auto"/>
      </w:pPr>
      <w:r>
        <w:t>Licensing, permits and authorisations relating to companion animals and domestic pets, including breeding and management permits, dangerous dog permits and assistance animal accreditations.</w:t>
      </w:r>
    </w:p>
    <w:p w14:paraId="34F38A44" w14:textId="77777777" w:rsidR="00465722" w:rsidRDefault="00465722" w:rsidP="00465722">
      <w:pPr>
        <w:pStyle w:val="ListParagraph"/>
        <w:numPr>
          <w:ilvl w:val="0"/>
          <w:numId w:val="50"/>
        </w:numPr>
        <w:spacing w:after="120" w:line="276" w:lineRule="auto"/>
      </w:pPr>
      <w:r>
        <w:t>Licensing, permits and authorisations relating to animal use, research, teaching, commercial animal keeping and other regulated animal activities.</w:t>
      </w:r>
    </w:p>
    <w:p w14:paraId="7E0C1E9A" w14:textId="77777777" w:rsidR="00465722" w:rsidRDefault="00465722" w:rsidP="00465722">
      <w:pPr>
        <w:pStyle w:val="ListParagraph"/>
        <w:numPr>
          <w:ilvl w:val="0"/>
          <w:numId w:val="50"/>
        </w:numPr>
        <w:spacing w:after="120" w:line="276" w:lineRule="auto"/>
      </w:pPr>
      <w:r>
        <w:t>Licensing, permits and authorisations relating to native wildlife, exotic animals, protected species and wildlife management activities.</w:t>
      </w:r>
    </w:p>
    <w:p w14:paraId="31FEFA39" w14:textId="77777777" w:rsidR="00465722" w:rsidRDefault="00465722" w:rsidP="00465722">
      <w:pPr>
        <w:pStyle w:val="ListParagraph"/>
        <w:numPr>
          <w:ilvl w:val="0"/>
          <w:numId w:val="50"/>
        </w:numPr>
        <w:spacing w:after="120" w:line="276" w:lineRule="auto"/>
      </w:pPr>
      <w:r>
        <w:t>Conducting specialised investigations and criminal prosecutions for offences relating to animal welfare, domestic animal management and animal-related nature conservation matters.</w:t>
      </w:r>
    </w:p>
    <w:p w14:paraId="1DD2355A" w14:textId="77777777" w:rsidR="00465722" w:rsidRDefault="00465722" w:rsidP="00465722">
      <w:pPr>
        <w:pStyle w:val="ListParagraph"/>
        <w:numPr>
          <w:ilvl w:val="0"/>
          <w:numId w:val="50"/>
        </w:numPr>
        <w:spacing w:after="120" w:line="276" w:lineRule="auto"/>
      </w:pPr>
      <w:r>
        <w:t>Operating and managing the ACT Government's animal care facility, including the care, rehabilitation, reunification, adoption and rehoming of impounded and surrendered animals.</w:t>
      </w:r>
    </w:p>
    <w:p w14:paraId="48BF467F" w14:textId="1F0AEDC6" w:rsidR="00D868F1" w:rsidRPr="001F1025" w:rsidRDefault="00465722" w:rsidP="00465722">
      <w:pPr>
        <w:spacing w:after="120" w:line="276" w:lineRule="auto"/>
      </w:pPr>
      <w:r>
        <w:t>Through partnerships with government agencies, industry, community organisations and stakeholders, Animal Regulation seeks to achieve the best possible animal welfare, public safety and conservation outcomes for the ACT community. The business unit combines education, engagement and regulatory action to ensure that animals are managed responsibly, welfare standards are maintained, and legislative obligations are met.</w:t>
      </w:r>
    </w:p>
    <w:p w14:paraId="69044778" w14:textId="523B8F7F" w:rsidR="008E4326" w:rsidRPr="008E4326" w:rsidRDefault="008E4326" w:rsidP="00821813">
      <w:pPr>
        <w:pStyle w:val="Heading1"/>
        <w:pBdr>
          <w:bottom w:val="single" w:sz="12" w:space="1" w:color="auto"/>
        </w:pBdr>
        <w:spacing w:before="480"/>
        <w:rPr>
          <w:sz w:val="28"/>
        </w:rPr>
      </w:pPr>
      <w:r>
        <w:rPr>
          <w:sz w:val="28"/>
        </w:rPr>
        <w:t>POSITION PURPOSE</w:t>
      </w:r>
    </w:p>
    <w:p w14:paraId="536EF966" w14:textId="14248B53" w:rsidR="0093254E" w:rsidRDefault="0093254E" w:rsidP="0093254E">
      <w:pPr>
        <w:spacing w:after="120" w:line="259" w:lineRule="auto"/>
      </w:pPr>
      <w:r>
        <w:t>The Director</w:t>
      </w:r>
      <w:r w:rsidR="00465722">
        <w:t xml:space="preserve"> of</w:t>
      </w:r>
      <w:r>
        <w:t xml:space="preserve"> Planning, Performance and Support is the planning engine, performance steward, and enablement leader for</w:t>
      </w:r>
      <w:r w:rsidR="00465722">
        <w:t xml:space="preserve"> the Animal Regulation unit</w:t>
      </w:r>
      <w:r>
        <w:t xml:space="preserve">. The role provides tactical and strategic leadership under broad direction—designing and integrating coherent plans, systems, budgets, workforce settings and performance frameworks that enable </w:t>
      </w:r>
      <w:r w:rsidR="003807A6">
        <w:t>delivery of</w:t>
      </w:r>
      <w:r>
        <w:t xml:space="preserve"> safe, lawful and trusted services. It achieves outcomes through others, orchestrating multiple teams and contracts, and ensuring resources and effort are continually aligned to risk, harm reduction and community value</w:t>
      </w:r>
      <w:r w:rsidR="003807A6">
        <w:t>.</w:t>
      </w:r>
    </w:p>
    <w:p w14:paraId="307BA7A7" w14:textId="0D0FE991" w:rsidR="00465722" w:rsidRDefault="00465722" w:rsidP="00465722">
      <w:pPr>
        <w:spacing w:after="120" w:line="259" w:lineRule="auto"/>
      </w:pPr>
      <w:r>
        <w:t>The Director is responsible for leading the planning, enablement, regulatory integrity and animal welfare functions of Animal Regulation. Reporting to the Senior Director Animal Regulation, the role provides strategic leadership and oversight of business support, performance, regulatory authorisations, animal care facility operations and Animal Welfare Authority functions.</w:t>
      </w:r>
    </w:p>
    <w:p w14:paraId="12DB8152" w14:textId="142132F0" w:rsidR="00465722" w:rsidRDefault="00465722" w:rsidP="00465722">
      <w:pPr>
        <w:spacing w:after="120" w:line="259" w:lineRule="auto"/>
      </w:pPr>
      <w:r>
        <w:lastRenderedPageBreak/>
        <w:t xml:space="preserve">The position is responsible for ensuring the effective administration of licensing, permit, authorisation and accreditation frameworks under the </w:t>
      </w:r>
      <w:r w:rsidRPr="00465722">
        <w:rPr>
          <w:i/>
          <w:iCs/>
        </w:rPr>
        <w:t>Domestic Animals Act 2000</w:t>
      </w:r>
      <w:r>
        <w:t xml:space="preserve">, </w:t>
      </w:r>
      <w:r w:rsidRPr="00465722">
        <w:rPr>
          <w:i/>
          <w:iCs/>
        </w:rPr>
        <w:t>Animal Welfare Act 1992</w:t>
      </w:r>
      <w:r>
        <w:t xml:space="preserve"> and relevant provisions of the </w:t>
      </w:r>
      <w:r w:rsidRPr="00465722">
        <w:rPr>
          <w:i/>
          <w:iCs/>
        </w:rPr>
        <w:t>Nature Conservation Act 2014</w:t>
      </w:r>
      <w:r>
        <w:t>. This includes companion animal management, assistance animal accreditation, animal use and research approvals, commercial animal activities, native and exotic wildlife authorisations and associated regulatory decision-making.</w:t>
      </w:r>
    </w:p>
    <w:p w14:paraId="09FCDD7E" w14:textId="54ADFC8C" w:rsidR="00465722" w:rsidRDefault="00465722" w:rsidP="00465722">
      <w:pPr>
        <w:spacing w:after="120" w:line="259" w:lineRule="auto"/>
      </w:pPr>
      <w:r>
        <w:t>The Director provides strategic leadership and support to the Animal Welfare Authority, including the development and implementation of animal welfare codes of practice, operational policy, regulatory standards, guidance materials and governance frameworks. The role ensures that regulatory decisions, authorisation processes and animal welfare frameworks are lawful, evidence-based, transparent and consistent with contemporary regulatory practice.</w:t>
      </w:r>
    </w:p>
    <w:p w14:paraId="4DBDB21D" w14:textId="44C9CED0" w:rsidR="0093254E" w:rsidRDefault="00465722" w:rsidP="00465722">
      <w:pPr>
        <w:spacing w:after="120" w:line="259" w:lineRule="auto"/>
      </w:pPr>
      <w:r>
        <w:t>The Director also oversees the operation of the ACT Government's animal care facility, ensuring high standards of animal welfare, enrichment, veterinary care, adoption and community engagement, while maintaining effective business support and enabling services across Animal Regulation. Through leadership of multidisciplinary teams, the role supports integrated regulatory outcomes, continuous improvement and delivery of the full regulatory lifecycle</w:t>
      </w:r>
      <w:r w:rsidR="003807A6">
        <w:t>.</w:t>
      </w:r>
    </w:p>
    <w:p w14:paraId="0166E73E" w14:textId="554ED44F" w:rsidR="0093254E" w:rsidRDefault="0093254E" w:rsidP="0093254E">
      <w:pPr>
        <w:spacing w:after="120" w:line="259" w:lineRule="auto"/>
      </w:pPr>
      <w:r>
        <w:t>Working in a dual</w:t>
      </w:r>
      <w:r>
        <w:rPr>
          <w:rFonts w:ascii="Cambria Math" w:hAnsi="Cambria Math" w:cs="Cambria Math"/>
        </w:rPr>
        <w:t>‑</w:t>
      </w:r>
      <w:r>
        <w:t>director model with the Director of Compliance</w:t>
      </w:r>
      <w:r w:rsidR="00465722">
        <w:t>, Investigations</w:t>
      </w:r>
      <w:r>
        <w:t xml:space="preserve"> </w:t>
      </w:r>
      <w:r w:rsidR="003807A6">
        <w:t>and</w:t>
      </w:r>
      <w:r>
        <w:t xml:space="preserve"> Enforcement, the position jointly directs tactical service operations and strategic leadership of </w:t>
      </w:r>
      <w:r w:rsidR="003807A6">
        <w:t>services</w:t>
      </w:r>
      <w:r>
        <w:rPr>
          <w:rFonts w:cs="Calibri"/>
        </w:rPr>
        <w:t>—</w:t>
      </w:r>
      <w:r>
        <w:t xml:space="preserve">ensuring seamless handoffs between customer enablement and regulatory </w:t>
      </w:r>
      <w:proofErr w:type="gramStart"/>
      <w:r>
        <w:t>functions, and</w:t>
      </w:r>
      <w:proofErr w:type="gramEnd"/>
      <w:r>
        <w:t xml:space="preserve"> supporting the Domestic Animals Registrar and Animal Welfare Authority to achieve statutory objectives. The Director embeds Access Canberra</w:t>
      </w:r>
      <w:r>
        <w:rPr>
          <w:rFonts w:cs="Calibri"/>
        </w:rPr>
        <w:t>’</w:t>
      </w:r>
      <w:r>
        <w:t>s risk</w:t>
      </w:r>
      <w:r>
        <w:rPr>
          <w:rFonts w:ascii="Cambria Math" w:hAnsi="Cambria Math" w:cs="Cambria Math"/>
        </w:rPr>
        <w:t>‑</w:t>
      </w:r>
      <w:r>
        <w:t>based, harm</w:t>
      </w:r>
      <w:r>
        <w:rPr>
          <w:rFonts w:ascii="Cambria Math" w:hAnsi="Cambria Math" w:cs="Cambria Math"/>
        </w:rPr>
        <w:t>‑</w:t>
      </w:r>
      <w:r>
        <w:t>focused regulatory approach in planning, performance and service design, and supports open access</w:t>
      </w:r>
      <w:r w:rsidR="003807A6">
        <w:t xml:space="preserve"> </w:t>
      </w:r>
      <w:r>
        <w:t>practices to maintain transparency and public trust.</w:t>
      </w:r>
    </w:p>
    <w:p w14:paraId="0282E555" w14:textId="65C7756A" w:rsidR="001C17B0" w:rsidRPr="001C17B0" w:rsidRDefault="0093254E" w:rsidP="0093254E">
      <w:pPr>
        <w:spacing w:after="120" w:line="259" w:lineRule="auto"/>
      </w:pPr>
      <w:r>
        <w:t>Above all, the Director builds a high</w:t>
      </w:r>
      <w:r>
        <w:rPr>
          <w:rFonts w:ascii="Cambria Math" w:hAnsi="Cambria Math" w:cs="Cambria Math"/>
        </w:rPr>
        <w:t>‑</w:t>
      </w:r>
      <w:r>
        <w:t>performance, values</w:t>
      </w:r>
      <w:r>
        <w:rPr>
          <w:rFonts w:ascii="Cambria Math" w:hAnsi="Cambria Math" w:cs="Cambria Math"/>
        </w:rPr>
        <w:t>‑</w:t>
      </w:r>
      <w:r>
        <w:t>led culture</w:t>
      </w:r>
      <w:r>
        <w:rPr>
          <w:rFonts w:cs="Calibri"/>
        </w:rPr>
        <w:t>—</w:t>
      </w:r>
      <w:r>
        <w:t>coaching senior line leaders, setting clear standards for reasoning and records, and ensuring psychologically safe, trauma</w:t>
      </w:r>
      <w:r>
        <w:rPr>
          <w:rFonts w:ascii="Cambria Math" w:hAnsi="Cambria Math" w:cs="Cambria Math"/>
        </w:rPr>
        <w:t>‑</w:t>
      </w:r>
      <w:r>
        <w:t xml:space="preserve">informed customer interactions across </w:t>
      </w:r>
      <w:r w:rsidR="003807A6">
        <w:t>service areas</w:t>
      </w:r>
      <w:r w:rsidR="006A34B2">
        <w:t>.</w:t>
      </w:r>
    </w:p>
    <w:p w14:paraId="6ED363C9" w14:textId="137C892A" w:rsidR="00E60EC3" w:rsidRDefault="005F1A26" w:rsidP="005F1A26">
      <w:pPr>
        <w:spacing w:after="120" w:line="259" w:lineRule="auto"/>
      </w:pPr>
      <w:r>
        <w:t xml:space="preserve">This position is appointed as a Deputy Registrar and </w:t>
      </w:r>
      <w:r w:rsidR="00465722">
        <w:t>Animal Welfare Authority</w:t>
      </w:r>
      <w:r>
        <w:t xml:space="preserve"> under the </w:t>
      </w:r>
      <w:r w:rsidRPr="005F1A26">
        <w:rPr>
          <w:i/>
          <w:iCs/>
        </w:rPr>
        <w:t xml:space="preserve">Domestic Animals Act 2000 </w:t>
      </w:r>
      <w:r>
        <w:t xml:space="preserve">and </w:t>
      </w:r>
      <w:r w:rsidRPr="005F1A26">
        <w:rPr>
          <w:i/>
          <w:iCs/>
        </w:rPr>
        <w:t>Animal Welfare Act 1992</w:t>
      </w:r>
      <w:r>
        <w:t>.</w:t>
      </w:r>
    </w:p>
    <w:p w14:paraId="1E22AC75" w14:textId="77777777" w:rsidR="00630D4E" w:rsidRPr="009731E7" w:rsidRDefault="00630D4E" w:rsidP="00821813">
      <w:pPr>
        <w:pStyle w:val="Heading1"/>
        <w:pBdr>
          <w:bottom w:val="single" w:sz="12" w:space="1" w:color="auto"/>
        </w:pBdr>
        <w:spacing w:before="480"/>
        <w:rPr>
          <w:sz w:val="28"/>
        </w:rPr>
      </w:pPr>
      <w:r>
        <w:rPr>
          <w:sz w:val="28"/>
        </w:rPr>
        <w:t>D</w:t>
      </w:r>
      <w:r w:rsidRPr="002A43D2">
        <w:rPr>
          <w:sz w:val="28"/>
        </w:rPr>
        <w:t xml:space="preserve">UTIES / RESPONSIBILITIES </w:t>
      </w:r>
    </w:p>
    <w:p w14:paraId="1503C52B" w14:textId="5A8BB448" w:rsidR="00CC11B7" w:rsidRPr="00CC11B7" w:rsidRDefault="006A34B2" w:rsidP="00CC11B7">
      <w:pPr>
        <w:suppressAutoHyphens w:val="0"/>
        <w:spacing w:before="360" w:after="120" w:line="259" w:lineRule="auto"/>
        <w:rPr>
          <w:b/>
          <w:bCs/>
        </w:rPr>
      </w:pPr>
      <w:r w:rsidRPr="006A34B2">
        <w:rPr>
          <w:b/>
          <w:bCs/>
        </w:rPr>
        <w:t xml:space="preserve">Planning, Performance </w:t>
      </w:r>
      <w:r>
        <w:rPr>
          <w:b/>
          <w:bCs/>
        </w:rPr>
        <w:t>and</w:t>
      </w:r>
      <w:r w:rsidRPr="006A34B2">
        <w:rPr>
          <w:b/>
          <w:bCs/>
        </w:rPr>
        <w:t xml:space="preserve"> Service Enablement</w:t>
      </w:r>
    </w:p>
    <w:p w14:paraId="6838F742" w14:textId="731125B6" w:rsidR="006A34B2" w:rsidRDefault="006A34B2" w:rsidP="006A34B2">
      <w:pPr>
        <w:numPr>
          <w:ilvl w:val="0"/>
          <w:numId w:val="44"/>
        </w:numPr>
        <w:tabs>
          <w:tab w:val="clear" w:pos="720"/>
        </w:tabs>
        <w:suppressAutoHyphens w:val="0"/>
        <w:spacing w:after="160" w:line="259" w:lineRule="auto"/>
        <w:ind w:left="567" w:hanging="436"/>
      </w:pPr>
      <w:r>
        <w:t>Lead business planning, performance frameworks and reporting (KPIs, dashboards, insights) for the Service, ensuring resources are aligned to risk and harm reduction and service levels are met.</w:t>
      </w:r>
    </w:p>
    <w:p w14:paraId="0D50FE97" w14:textId="73E0B0B9" w:rsidR="00CC11B7" w:rsidRDefault="006A34B2" w:rsidP="006A34B2">
      <w:pPr>
        <w:numPr>
          <w:ilvl w:val="0"/>
          <w:numId w:val="44"/>
        </w:numPr>
        <w:tabs>
          <w:tab w:val="clear" w:pos="720"/>
        </w:tabs>
        <w:suppressAutoHyphens w:val="0"/>
        <w:spacing w:after="160" w:line="259" w:lineRule="auto"/>
        <w:ind w:left="567" w:hanging="436"/>
      </w:pPr>
      <w:r>
        <w:t>Drive continuous improvement, quality assurance and operational readiness consistent with expectations for tactical leadership and delivery through others</w:t>
      </w:r>
      <w:r w:rsidR="00CC11B7">
        <w:t>.</w:t>
      </w:r>
    </w:p>
    <w:p w14:paraId="7ABD7B6E" w14:textId="76CF3659" w:rsidR="00CC11B7" w:rsidRDefault="00CC11B7" w:rsidP="00CC11B7">
      <w:pPr>
        <w:numPr>
          <w:ilvl w:val="0"/>
          <w:numId w:val="44"/>
        </w:numPr>
        <w:tabs>
          <w:tab w:val="clear" w:pos="720"/>
        </w:tabs>
        <w:suppressAutoHyphens w:val="0"/>
        <w:spacing w:after="160" w:line="259" w:lineRule="auto"/>
        <w:ind w:left="567" w:hanging="436"/>
      </w:pPr>
      <w:r>
        <w:t>Exercise statutory delegations as Domestic Animals Deputy Registrar and</w:t>
      </w:r>
      <w:r w:rsidR="006A34B2">
        <w:t xml:space="preserve"> Animal Welfare</w:t>
      </w:r>
      <w:r>
        <w:t xml:space="preserve"> Inspector, and make high</w:t>
      </w:r>
      <w:r>
        <w:rPr>
          <w:rFonts w:ascii="Cambria Math" w:hAnsi="Cambria Math" w:cs="Cambria Math"/>
        </w:rPr>
        <w:t>‑</w:t>
      </w:r>
      <w:r>
        <w:t>quality, timely operational decisions with clear reasons and records.</w:t>
      </w:r>
    </w:p>
    <w:p w14:paraId="26668109" w14:textId="457108D7" w:rsidR="006A34B2" w:rsidRPr="006A34B2" w:rsidRDefault="006A34B2" w:rsidP="006A34B2">
      <w:pPr>
        <w:numPr>
          <w:ilvl w:val="0"/>
          <w:numId w:val="44"/>
        </w:numPr>
        <w:tabs>
          <w:tab w:val="clear" w:pos="720"/>
        </w:tabs>
        <w:suppressAutoHyphens w:val="0"/>
        <w:spacing w:after="160" w:line="259" w:lineRule="auto"/>
        <w:ind w:left="567" w:hanging="436"/>
      </w:pPr>
      <w:r w:rsidRPr="006A34B2">
        <w:lastRenderedPageBreak/>
        <w:t xml:space="preserve">Act as contract owner for </w:t>
      </w:r>
      <w:r>
        <w:t>key partner</w:t>
      </w:r>
      <w:r w:rsidRPr="006A34B2">
        <w:t xml:space="preserve"> arrangements: set KPIs, manage performance, risks and assurance, and coordinate improvement initiatives that support the ACT’s enforcement and service model</w:t>
      </w:r>
      <w:r>
        <w:t>.</w:t>
      </w:r>
    </w:p>
    <w:p w14:paraId="5235314E" w14:textId="70534870" w:rsidR="00CC11B7" w:rsidRPr="00CC11B7" w:rsidRDefault="006A34B2" w:rsidP="00CC11B7">
      <w:pPr>
        <w:suppressAutoHyphens w:val="0"/>
        <w:spacing w:before="360" w:after="120" w:line="259" w:lineRule="auto"/>
        <w:rPr>
          <w:b/>
          <w:bCs/>
        </w:rPr>
      </w:pPr>
      <w:r w:rsidRPr="006A34B2">
        <w:rPr>
          <w:b/>
          <w:bCs/>
        </w:rPr>
        <w:t xml:space="preserve">Business Operations, Finance </w:t>
      </w:r>
      <w:r>
        <w:rPr>
          <w:b/>
          <w:bCs/>
        </w:rPr>
        <w:t xml:space="preserve">and </w:t>
      </w:r>
      <w:r w:rsidRPr="006A34B2">
        <w:rPr>
          <w:b/>
          <w:bCs/>
        </w:rPr>
        <w:t>Corporate Support</w:t>
      </w:r>
    </w:p>
    <w:p w14:paraId="5D294CCA" w14:textId="484CA2BE" w:rsidR="006A34B2" w:rsidRDefault="006A34B2" w:rsidP="006A34B2">
      <w:pPr>
        <w:numPr>
          <w:ilvl w:val="0"/>
          <w:numId w:val="44"/>
        </w:numPr>
        <w:tabs>
          <w:tab w:val="clear" w:pos="720"/>
        </w:tabs>
        <w:suppressAutoHyphens w:val="0"/>
        <w:spacing w:after="160" w:line="259" w:lineRule="auto"/>
        <w:ind w:left="567" w:hanging="436"/>
      </w:pPr>
      <w:r>
        <w:t>Oversee customer support (omnichannel), correspondence/</w:t>
      </w:r>
      <w:proofErr w:type="spellStart"/>
      <w:r>
        <w:t>ministerials</w:t>
      </w:r>
      <w:proofErr w:type="spellEnd"/>
      <w:r>
        <w:t>, finance, procurement, invoicing, asset/fleet and records, ensuring compliance with ACT Government policy, probity and audit requirements.</w:t>
      </w:r>
    </w:p>
    <w:p w14:paraId="0345FDF1" w14:textId="1473B6BB" w:rsidR="00CC11B7" w:rsidRDefault="006A34B2" w:rsidP="006A34B2">
      <w:pPr>
        <w:numPr>
          <w:ilvl w:val="0"/>
          <w:numId w:val="44"/>
        </w:numPr>
        <w:tabs>
          <w:tab w:val="clear" w:pos="720"/>
        </w:tabs>
        <w:suppressAutoHyphens w:val="0"/>
        <w:spacing w:after="160" w:line="259" w:lineRule="auto"/>
        <w:ind w:left="567" w:hanging="436"/>
      </w:pPr>
      <w:r>
        <w:t>Own business systems and data integrity to support transparent decision</w:t>
      </w:r>
      <w:r w:rsidRPr="006A34B2">
        <w:rPr>
          <w:rFonts w:ascii="Cambria Math" w:hAnsi="Cambria Math" w:cs="Cambria Math"/>
        </w:rPr>
        <w:t>‑</w:t>
      </w:r>
      <w:r>
        <w:t>making and open</w:t>
      </w:r>
      <w:r w:rsidRPr="006A34B2">
        <w:rPr>
          <w:rFonts w:ascii="Cambria Math" w:hAnsi="Cambria Math" w:cs="Cambria Math"/>
        </w:rPr>
        <w:t>‑</w:t>
      </w:r>
      <w:r>
        <w:t>access obligations with the Directorate FOI team</w:t>
      </w:r>
      <w:r w:rsidR="00CC11B7">
        <w:t>.</w:t>
      </w:r>
    </w:p>
    <w:p w14:paraId="3C38E875" w14:textId="1AB6DC44" w:rsidR="00CC11B7" w:rsidRPr="00CC11B7" w:rsidRDefault="006A34B2" w:rsidP="00CC11B7">
      <w:pPr>
        <w:suppressAutoHyphens w:val="0"/>
        <w:spacing w:before="360" w:after="120" w:line="259" w:lineRule="auto"/>
        <w:rPr>
          <w:b/>
          <w:bCs/>
        </w:rPr>
      </w:pPr>
      <w:r w:rsidRPr="006A34B2">
        <w:rPr>
          <w:b/>
          <w:bCs/>
        </w:rPr>
        <w:t xml:space="preserve">Licensing, Permits, Registrations </w:t>
      </w:r>
      <w:r>
        <w:rPr>
          <w:b/>
          <w:bCs/>
        </w:rPr>
        <w:t>and</w:t>
      </w:r>
      <w:r w:rsidRPr="006A34B2">
        <w:rPr>
          <w:b/>
          <w:bCs/>
        </w:rPr>
        <w:t xml:space="preserve"> Accreditations</w:t>
      </w:r>
    </w:p>
    <w:p w14:paraId="49B50DFE" w14:textId="56EE5A2B" w:rsidR="00CC11B7" w:rsidRDefault="006A34B2" w:rsidP="00CC11B7">
      <w:pPr>
        <w:numPr>
          <w:ilvl w:val="0"/>
          <w:numId w:val="44"/>
        </w:numPr>
        <w:tabs>
          <w:tab w:val="clear" w:pos="720"/>
        </w:tabs>
        <w:suppressAutoHyphens w:val="0"/>
        <w:spacing w:after="160" w:line="259" w:lineRule="auto"/>
        <w:ind w:left="567" w:hanging="436"/>
      </w:pPr>
      <w:r w:rsidRPr="006A34B2">
        <w:t>Govern end</w:t>
      </w:r>
      <w:r w:rsidRPr="006A34B2">
        <w:rPr>
          <w:rFonts w:ascii="Cambria Math" w:hAnsi="Cambria Math" w:cs="Cambria Math"/>
        </w:rPr>
        <w:t>‑</w:t>
      </w:r>
      <w:r w:rsidRPr="006A34B2">
        <w:t>to</w:t>
      </w:r>
      <w:r w:rsidRPr="006A34B2">
        <w:rPr>
          <w:rFonts w:ascii="Cambria Math" w:hAnsi="Cambria Math" w:cs="Cambria Math"/>
        </w:rPr>
        <w:t>‑</w:t>
      </w:r>
      <w:r w:rsidRPr="006A34B2">
        <w:t>end licensing and permitting (animal welfare and domestic animals), pet registrations, and assistance</w:t>
      </w:r>
      <w:r w:rsidRPr="006A34B2">
        <w:rPr>
          <w:rFonts w:ascii="Cambria Math" w:hAnsi="Cambria Math" w:cs="Cambria Math"/>
        </w:rPr>
        <w:t>‑</w:t>
      </w:r>
      <w:r w:rsidRPr="006A34B2">
        <w:t>animal accreditations (including registration of trainers/assessors) to ensure lawful, timely, consistent and customer</w:t>
      </w:r>
      <w:r w:rsidRPr="006A34B2">
        <w:rPr>
          <w:rFonts w:ascii="Cambria Math" w:hAnsi="Cambria Math" w:cs="Cambria Math"/>
        </w:rPr>
        <w:t>‑</w:t>
      </w:r>
      <w:r w:rsidRPr="006A34B2">
        <w:t xml:space="preserve">centred outcomes under </w:t>
      </w:r>
      <w:r>
        <w:t>legislation</w:t>
      </w:r>
      <w:r w:rsidR="00CC11B7">
        <w:t xml:space="preserve">. </w:t>
      </w:r>
    </w:p>
    <w:p w14:paraId="470F6C96" w14:textId="67257B7E" w:rsidR="00CC11B7" w:rsidRPr="00CC11B7" w:rsidRDefault="006A34B2" w:rsidP="00CC11B7">
      <w:pPr>
        <w:suppressAutoHyphens w:val="0"/>
        <w:spacing w:before="360" w:after="120" w:line="259" w:lineRule="auto"/>
        <w:rPr>
          <w:b/>
          <w:bCs/>
        </w:rPr>
      </w:pPr>
      <w:r w:rsidRPr="006A34B2">
        <w:rPr>
          <w:b/>
          <w:bCs/>
        </w:rPr>
        <w:t xml:space="preserve">Policy Development </w:t>
      </w:r>
      <w:r>
        <w:rPr>
          <w:b/>
          <w:bCs/>
        </w:rPr>
        <w:t>and</w:t>
      </w:r>
      <w:r w:rsidRPr="006A34B2">
        <w:rPr>
          <w:b/>
          <w:bCs/>
        </w:rPr>
        <w:t xml:space="preserve"> Regulatory Support</w:t>
      </w:r>
    </w:p>
    <w:p w14:paraId="186CB980" w14:textId="7EA6B46F" w:rsidR="006A34B2" w:rsidRDefault="006A34B2" w:rsidP="006A34B2">
      <w:pPr>
        <w:numPr>
          <w:ilvl w:val="0"/>
          <w:numId w:val="44"/>
        </w:numPr>
        <w:tabs>
          <w:tab w:val="clear" w:pos="720"/>
        </w:tabs>
        <w:suppressAutoHyphens w:val="0"/>
        <w:spacing w:after="160" w:line="259" w:lineRule="auto"/>
        <w:ind w:left="567" w:hanging="436"/>
      </w:pPr>
      <w:r>
        <w:t>Lead animal welfare and domestic animal policy development and operational policy (codes, guidance, SOPs) in partnership with the Animal Welfare Authority and advisory mechanisms.</w:t>
      </w:r>
    </w:p>
    <w:p w14:paraId="1C161BE8" w14:textId="1E151495" w:rsidR="00CC11B7" w:rsidRDefault="006A34B2" w:rsidP="006A34B2">
      <w:pPr>
        <w:numPr>
          <w:ilvl w:val="0"/>
          <w:numId w:val="44"/>
        </w:numPr>
        <w:tabs>
          <w:tab w:val="clear" w:pos="720"/>
        </w:tabs>
        <w:suppressAutoHyphens w:val="0"/>
        <w:spacing w:after="160" w:line="259" w:lineRule="auto"/>
        <w:ind w:left="567" w:hanging="436"/>
      </w:pPr>
      <w:r>
        <w:t>Ensure policy and operational settings reflect Access Canberra’s risk</w:t>
      </w:r>
      <w:r w:rsidRPr="006A34B2">
        <w:rPr>
          <w:rFonts w:ascii="Cambria Math" w:hAnsi="Cambria Math" w:cs="Cambria Math"/>
        </w:rPr>
        <w:t>‑</w:t>
      </w:r>
      <w:r>
        <w:t>based, outcome</w:t>
      </w:r>
      <w:r w:rsidRPr="006A34B2">
        <w:rPr>
          <w:rFonts w:ascii="Cambria Math" w:hAnsi="Cambria Math" w:cs="Cambria Math"/>
        </w:rPr>
        <w:t>‑</w:t>
      </w:r>
      <w:r>
        <w:t>focused regulatory approach</w:t>
      </w:r>
      <w:r w:rsidR="00CC11B7">
        <w:t>.</w:t>
      </w:r>
    </w:p>
    <w:p w14:paraId="0AD2585C" w14:textId="49A461EF" w:rsidR="00CC11B7" w:rsidRPr="00CC11B7" w:rsidRDefault="006A34B2" w:rsidP="00CC11B7">
      <w:pPr>
        <w:suppressAutoHyphens w:val="0"/>
        <w:spacing w:before="360" w:after="120" w:line="259" w:lineRule="auto"/>
        <w:rPr>
          <w:b/>
          <w:bCs/>
        </w:rPr>
      </w:pPr>
      <w:r>
        <w:rPr>
          <w:b/>
          <w:bCs/>
        </w:rPr>
        <w:t>Facility Operations Supervision and Assurance</w:t>
      </w:r>
    </w:p>
    <w:p w14:paraId="552A23A8" w14:textId="0844BA2E" w:rsidR="00CC11B7" w:rsidRDefault="0093254E" w:rsidP="00876E30">
      <w:pPr>
        <w:numPr>
          <w:ilvl w:val="0"/>
          <w:numId w:val="44"/>
        </w:numPr>
        <w:tabs>
          <w:tab w:val="clear" w:pos="720"/>
        </w:tabs>
        <w:suppressAutoHyphens w:val="0"/>
        <w:spacing w:after="160" w:line="259" w:lineRule="auto"/>
        <w:ind w:left="567" w:hanging="436"/>
      </w:pPr>
      <w:r w:rsidRPr="0093254E">
        <w:t xml:space="preserve">Provide strategic oversight and assurance of </w:t>
      </w:r>
      <w:r>
        <w:t>f</w:t>
      </w:r>
      <w:r w:rsidRPr="0093254E">
        <w:t xml:space="preserve">acility </w:t>
      </w:r>
      <w:r>
        <w:t>o</w:t>
      </w:r>
      <w:r w:rsidRPr="0093254E">
        <w:t>peration</w:t>
      </w:r>
      <w:r>
        <w:t>s, ensuring clear standards for animal care, safety, biosecurity and customer experience, as well as maintaining compliant, consistent procedures and records</w:t>
      </w:r>
      <w:r w:rsidR="00CC11B7">
        <w:t>.</w:t>
      </w:r>
    </w:p>
    <w:p w14:paraId="5AFEC5A0" w14:textId="7A0623AB" w:rsidR="0093254E" w:rsidRPr="0093254E" w:rsidRDefault="0093254E" w:rsidP="0093254E">
      <w:pPr>
        <w:numPr>
          <w:ilvl w:val="0"/>
          <w:numId w:val="44"/>
        </w:numPr>
        <w:tabs>
          <w:tab w:val="clear" w:pos="720"/>
        </w:tabs>
        <w:suppressAutoHyphens w:val="0"/>
        <w:spacing w:after="160" w:line="259" w:lineRule="auto"/>
        <w:ind w:left="567" w:hanging="436"/>
      </w:pPr>
      <w:r>
        <w:t xml:space="preserve">Lead </w:t>
      </w:r>
      <w:r w:rsidRPr="0093254E">
        <w:t xml:space="preserve">workforce planning and rostering, </w:t>
      </w:r>
      <w:r>
        <w:t>safety and wellbeing</w:t>
      </w:r>
      <w:r w:rsidRPr="0093254E">
        <w:t>, escalation pathways for complex animal welfare or customer matters, operational readiness during peaks (e.g., surge in impounds), and integration of facility insights into policy/improvement cycles</w:t>
      </w:r>
      <w:r>
        <w:t>.</w:t>
      </w:r>
    </w:p>
    <w:p w14:paraId="1BB8BA96" w14:textId="21FD5D58" w:rsidR="00CC11B7" w:rsidRPr="00876E30" w:rsidRDefault="006A34B2" w:rsidP="00876E30">
      <w:pPr>
        <w:suppressAutoHyphens w:val="0"/>
        <w:spacing w:before="360" w:after="120" w:line="259" w:lineRule="auto"/>
        <w:rPr>
          <w:b/>
          <w:bCs/>
        </w:rPr>
      </w:pPr>
      <w:r>
        <w:rPr>
          <w:b/>
          <w:bCs/>
        </w:rPr>
        <w:t>People Leadership, Culture and Wellbeing</w:t>
      </w:r>
    </w:p>
    <w:p w14:paraId="1BEF142A" w14:textId="5871CF38" w:rsidR="00CC11B7" w:rsidRDefault="0093254E" w:rsidP="00876E30">
      <w:pPr>
        <w:numPr>
          <w:ilvl w:val="0"/>
          <w:numId w:val="44"/>
        </w:numPr>
        <w:tabs>
          <w:tab w:val="clear" w:pos="720"/>
        </w:tabs>
        <w:suppressAutoHyphens w:val="0"/>
        <w:spacing w:after="160" w:line="259" w:lineRule="auto"/>
        <w:ind w:left="567" w:hanging="436"/>
      </w:pPr>
      <w:r w:rsidRPr="0093254E">
        <w:t>Lead through senior line leaders (e.g., Assistant Director</w:t>
      </w:r>
      <w:r>
        <w:t>s</w:t>
      </w:r>
      <w:r w:rsidRPr="0093254E">
        <w:t xml:space="preserve">), setting expectations, priorities and culture consistent with </w:t>
      </w:r>
      <w:r>
        <w:t>organisational values and community expectations</w:t>
      </w:r>
      <w:r w:rsidRPr="0093254E">
        <w:t>. Coach and hold direct reports to account for workforce planning, staff development and wellbeing (including exposure to distressing material), and for embedding consistent decision</w:t>
      </w:r>
      <w:r w:rsidRPr="0093254E">
        <w:rPr>
          <w:rFonts w:ascii="Cambria Math" w:hAnsi="Cambria Math" w:cs="Cambria Math"/>
        </w:rPr>
        <w:t>‑</w:t>
      </w:r>
      <w:r w:rsidRPr="0093254E">
        <w:t>making, records quality and trauma</w:t>
      </w:r>
      <w:r w:rsidRPr="0093254E">
        <w:rPr>
          <w:rFonts w:ascii="Cambria Math" w:hAnsi="Cambria Math" w:cs="Cambria Math"/>
        </w:rPr>
        <w:t>‑</w:t>
      </w:r>
      <w:r w:rsidRPr="0093254E">
        <w:t>informed customer engagement</w:t>
      </w:r>
      <w:r w:rsidR="00CC11B7">
        <w:t>.</w:t>
      </w:r>
    </w:p>
    <w:p w14:paraId="238CC46C" w14:textId="75045780" w:rsidR="006A34B2" w:rsidRPr="006A34B2" w:rsidRDefault="006A34B2" w:rsidP="006A34B2">
      <w:pPr>
        <w:numPr>
          <w:ilvl w:val="0"/>
          <w:numId w:val="44"/>
        </w:numPr>
        <w:tabs>
          <w:tab w:val="clear" w:pos="720"/>
        </w:tabs>
        <w:suppressAutoHyphens w:val="0"/>
        <w:spacing w:after="160" w:line="259" w:lineRule="auto"/>
        <w:ind w:left="567" w:hanging="436"/>
      </w:pPr>
      <w:r w:rsidRPr="006A34B2">
        <w:t>Build a psychologically safe, high</w:t>
      </w:r>
      <w:r w:rsidRPr="006A34B2">
        <w:rPr>
          <w:rFonts w:ascii="Cambria Math" w:hAnsi="Cambria Math" w:cs="Cambria Math"/>
        </w:rPr>
        <w:t>‑</w:t>
      </w:r>
      <w:r w:rsidRPr="006A34B2">
        <w:t>performance culture; coach emerging leaders; and set consistent standards for reasoning, records, and trauma</w:t>
      </w:r>
      <w:r w:rsidRPr="006A34B2">
        <w:rPr>
          <w:rFonts w:ascii="Cambria Math" w:hAnsi="Cambria Math" w:cs="Cambria Math"/>
        </w:rPr>
        <w:t>‑</w:t>
      </w:r>
      <w:r w:rsidRPr="006A34B2">
        <w:t>informed engagement in emotionally charged circumstances.</w:t>
      </w:r>
    </w:p>
    <w:p w14:paraId="3952EEC3" w14:textId="6012B699" w:rsidR="00370091" w:rsidRDefault="00370091" w:rsidP="005F1A26">
      <w:pPr>
        <w:pStyle w:val="BodyText"/>
        <w:spacing w:before="240"/>
        <w:rPr>
          <w:rFonts w:ascii="Calibri" w:hAnsi="Calibri"/>
          <w:sz w:val="24"/>
        </w:rPr>
      </w:pPr>
      <w:r w:rsidRPr="00370091">
        <w:rPr>
          <w:rFonts w:ascii="Calibri" w:hAnsi="Calibri"/>
          <w:b/>
          <w:bCs/>
          <w:sz w:val="24"/>
        </w:rPr>
        <w:t>Note</w:t>
      </w:r>
      <w:r w:rsidRPr="00370091">
        <w:rPr>
          <w:rFonts w:ascii="Calibri" w:hAnsi="Calibri"/>
          <w:sz w:val="24"/>
        </w:rPr>
        <w:t xml:space="preserve">: </w:t>
      </w:r>
      <w:r>
        <w:rPr>
          <w:rFonts w:ascii="Calibri" w:hAnsi="Calibri"/>
          <w:sz w:val="24"/>
        </w:rPr>
        <w:t xml:space="preserve"> </w:t>
      </w:r>
      <w:r w:rsidRPr="00370091">
        <w:rPr>
          <w:rFonts w:ascii="Calibri" w:hAnsi="Calibri"/>
          <w:sz w:val="24"/>
        </w:rPr>
        <w:t>While flexible working options are available, it is essential that the role maintains a presence at the facility in line with our hybrid working model</w:t>
      </w:r>
      <w:r>
        <w:rPr>
          <w:rFonts w:ascii="Calibri" w:hAnsi="Calibri"/>
          <w:sz w:val="24"/>
        </w:rPr>
        <w:t>.</w:t>
      </w:r>
    </w:p>
    <w:p w14:paraId="049F0022" w14:textId="17170F97" w:rsidR="00630D4E" w:rsidRPr="002A43D2" w:rsidRDefault="00630D4E" w:rsidP="00821813">
      <w:pPr>
        <w:pStyle w:val="Heading1"/>
        <w:pBdr>
          <w:bottom w:val="single" w:sz="12" w:space="1" w:color="auto"/>
        </w:pBdr>
        <w:spacing w:before="480"/>
        <w:rPr>
          <w:sz w:val="28"/>
        </w:rPr>
      </w:pPr>
      <w:r w:rsidRPr="002A43D2">
        <w:rPr>
          <w:sz w:val="28"/>
        </w:rPr>
        <w:lastRenderedPageBreak/>
        <w:t>SELECTION CRITERIA</w:t>
      </w:r>
      <w:r w:rsidR="00B255F3">
        <w:rPr>
          <w:sz w:val="28"/>
        </w:rPr>
        <w:t xml:space="preserve"> (CAPABILITIES)</w:t>
      </w:r>
    </w:p>
    <w:p w14:paraId="5F9B1E59" w14:textId="77777777" w:rsidR="00716314" w:rsidRPr="009116C0" w:rsidRDefault="00716314" w:rsidP="00716314">
      <w:pPr>
        <w:rPr>
          <w:rFonts w:asciiTheme="minorHAnsi" w:hAnsiTheme="minorHAnsi" w:cstheme="minorHAnsi"/>
        </w:rPr>
      </w:pPr>
      <w:r w:rsidRPr="009116C0">
        <w:rPr>
          <w:rFonts w:asciiTheme="minorHAnsi" w:hAnsiTheme="minorHAnsi" w:cstheme="minorHAnsi"/>
        </w:rPr>
        <w:t xml:space="preserve">Provide concise evidence of your </w:t>
      </w:r>
      <w:r w:rsidRPr="009116C0">
        <w:rPr>
          <w:rFonts w:asciiTheme="minorHAnsi" w:hAnsiTheme="minorHAnsi" w:cstheme="minorHAnsi"/>
          <w:b/>
          <w:bCs/>
        </w:rPr>
        <w:t>skills, knowledge and behaviours</w:t>
      </w:r>
      <w:r w:rsidRPr="009116C0">
        <w:rPr>
          <w:rFonts w:asciiTheme="minorHAnsi" w:hAnsiTheme="minorHAnsi" w:cstheme="minorHAnsi"/>
        </w:rPr>
        <w:t xml:space="preserve"> against the duties above and the ACTPS Shared Capability Framework.</w:t>
      </w:r>
    </w:p>
    <w:p w14:paraId="30CDE795" w14:textId="4348CF24" w:rsidR="005F1A26" w:rsidRPr="005F1A26" w:rsidRDefault="00876E30" w:rsidP="005F1A26">
      <w:pPr>
        <w:numPr>
          <w:ilvl w:val="0"/>
          <w:numId w:val="45"/>
        </w:numPr>
        <w:tabs>
          <w:tab w:val="clear" w:pos="720"/>
        </w:tabs>
        <w:suppressAutoHyphens w:val="0"/>
        <w:spacing w:after="160" w:line="259" w:lineRule="auto"/>
        <w:ind w:left="567" w:hanging="425"/>
        <w:rPr>
          <w:rFonts w:asciiTheme="minorHAnsi" w:hAnsiTheme="minorHAnsi" w:cstheme="minorHAnsi"/>
        </w:rPr>
      </w:pPr>
      <w:r w:rsidRPr="00876E30">
        <w:rPr>
          <w:rFonts w:asciiTheme="minorHAnsi" w:hAnsiTheme="minorHAnsi" w:cstheme="minorHAnsi"/>
        </w:rPr>
        <w:t xml:space="preserve">Substantial experience </w:t>
      </w:r>
      <w:r w:rsidR="006A34B2" w:rsidRPr="006A34B2">
        <w:rPr>
          <w:rFonts w:asciiTheme="minorHAnsi" w:hAnsiTheme="minorHAnsi" w:cstheme="minorHAnsi"/>
        </w:rPr>
        <w:t>leading complex, high</w:t>
      </w:r>
      <w:r w:rsidR="006A34B2" w:rsidRPr="006A34B2">
        <w:rPr>
          <w:rFonts w:ascii="Cambria Math" w:hAnsi="Cambria Math" w:cs="Cambria Math"/>
        </w:rPr>
        <w:t>‑</w:t>
      </w:r>
      <w:r w:rsidR="006A34B2" w:rsidRPr="006A34B2">
        <w:rPr>
          <w:rFonts w:asciiTheme="minorHAnsi" w:hAnsiTheme="minorHAnsi" w:cstheme="minorHAnsi"/>
        </w:rPr>
        <w:t>tempo public services under broad direction, setting strategy, allocating resources, and delivering outcomes through others</w:t>
      </w:r>
      <w:r w:rsidR="005A41A3" w:rsidRPr="005A41A3">
        <w:rPr>
          <w:rFonts w:asciiTheme="minorHAnsi" w:hAnsiTheme="minorHAnsi" w:cstheme="minorHAnsi"/>
        </w:rPr>
        <w:t>.</w:t>
      </w:r>
    </w:p>
    <w:p w14:paraId="663A15AB" w14:textId="5DFB7F1D" w:rsidR="005F1A26" w:rsidRPr="005F1A26" w:rsidRDefault="006A34B2" w:rsidP="005F1A26">
      <w:pPr>
        <w:numPr>
          <w:ilvl w:val="0"/>
          <w:numId w:val="45"/>
        </w:numPr>
        <w:tabs>
          <w:tab w:val="clear" w:pos="720"/>
        </w:tabs>
        <w:suppressAutoHyphens w:val="0"/>
        <w:spacing w:after="160" w:line="259" w:lineRule="auto"/>
        <w:ind w:left="567" w:hanging="425"/>
        <w:rPr>
          <w:rFonts w:asciiTheme="minorHAnsi" w:hAnsiTheme="minorHAnsi" w:cstheme="minorHAnsi"/>
        </w:rPr>
      </w:pPr>
      <w:r w:rsidRPr="006A34B2">
        <w:rPr>
          <w:rFonts w:asciiTheme="minorHAnsi" w:hAnsiTheme="minorHAnsi" w:cstheme="minorHAnsi"/>
        </w:rPr>
        <w:t>Demonstrated capability to supervise multidisciplinary</w:t>
      </w:r>
      <w:r>
        <w:rPr>
          <w:rFonts w:asciiTheme="minorHAnsi" w:hAnsiTheme="minorHAnsi" w:cstheme="minorHAnsi"/>
        </w:rPr>
        <w:t xml:space="preserve"> </w:t>
      </w:r>
      <w:r w:rsidR="0093254E">
        <w:rPr>
          <w:rFonts w:asciiTheme="minorHAnsi" w:hAnsiTheme="minorHAnsi" w:cstheme="minorHAnsi"/>
        </w:rPr>
        <w:t>customer service</w:t>
      </w:r>
      <w:r w:rsidRPr="006A34B2">
        <w:rPr>
          <w:rFonts w:asciiTheme="minorHAnsi" w:hAnsiTheme="minorHAnsi" w:cstheme="minorHAnsi"/>
        </w:rPr>
        <w:t xml:space="preserve"> operations, uplifting standards of care, and ensuring empathetic, reliable services for the community</w:t>
      </w:r>
      <w:r w:rsidR="005A41A3" w:rsidRPr="005A41A3">
        <w:rPr>
          <w:rFonts w:asciiTheme="minorHAnsi" w:hAnsiTheme="minorHAnsi" w:cstheme="minorHAnsi"/>
        </w:rPr>
        <w:t>.</w:t>
      </w:r>
    </w:p>
    <w:p w14:paraId="427EAF91" w14:textId="525DA232" w:rsidR="005A41A3" w:rsidRPr="005A41A3" w:rsidRDefault="005A41A3" w:rsidP="005A41A3">
      <w:pPr>
        <w:numPr>
          <w:ilvl w:val="0"/>
          <w:numId w:val="45"/>
        </w:numPr>
        <w:tabs>
          <w:tab w:val="clear" w:pos="720"/>
        </w:tabs>
        <w:suppressAutoHyphens w:val="0"/>
        <w:spacing w:after="160" w:line="259" w:lineRule="auto"/>
        <w:ind w:left="567" w:hanging="425"/>
        <w:rPr>
          <w:rFonts w:asciiTheme="minorHAnsi" w:hAnsiTheme="minorHAnsi" w:cstheme="minorHAnsi"/>
        </w:rPr>
      </w:pPr>
      <w:r w:rsidRPr="005A41A3">
        <w:rPr>
          <w:rFonts w:asciiTheme="minorHAnsi" w:hAnsiTheme="minorHAnsi" w:cstheme="minorHAnsi"/>
        </w:rPr>
        <w:t xml:space="preserve">Extensive </w:t>
      </w:r>
      <w:r w:rsidR="006A34B2">
        <w:rPr>
          <w:rFonts w:asciiTheme="minorHAnsi" w:hAnsiTheme="minorHAnsi" w:cstheme="minorHAnsi"/>
        </w:rPr>
        <w:t>e</w:t>
      </w:r>
      <w:r w:rsidR="006A34B2" w:rsidRPr="006A34B2">
        <w:rPr>
          <w:rFonts w:asciiTheme="minorHAnsi" w:hAnsiTheme="minorHAnsi" w:cstheme="minorHAnsi"/>
        </w:rPr>
        <w:t>xperience governing high</w:t>
      </w:r>
      <w:r w:rsidR="006A34B2" w:rsidRPr="006A34B2">
        <w:rPr>
          <w:rFonts w:ascii="Cambria Math" w:hAnsi="Cambria Math" w:cs="Cambria Math"/>
        </w:rPr>
        <w:t>‑</w:t>
      </w:r>
      <w:r w:rsidR="006A34B2" w:rsidRPr="006A34B2">
        <w:rPr>
          <w:rFonts w:asciiTheme="minorHAnsi" w:hAnsiTheme="minorHAnsi" w:cstheme="minorHAnsi"/>
        </w:rPr>
        <w:t>volume licensing, registrations and assistance</w:t>
      </w:r>
      <w:r w:rsidR="006A34B2" w:rsidRPr="006A34B2">
        <w:rPr>
          <w:rFonts w:ascii="Cambria Math" w:hAnsi="Cambria Math" w:cs="Cambria Math"/>
        </w:rPr>
        <w:t>‑</w:t>
      </w:r>
      <w:r w:rsidR="006A34B2" w:rsidRPr="006A34B2">
        <w:rPr>
          <w:rFonts w:asciiTheme="minorHAnsi" w:hAnsiTheme="minorHAnsi" w:cstheme="minorHAnsi"/>
        </w:rPr>
        <w:t>animal accreditations in a government setting, delivering lawful, consistent and timely decisions</w:t>
      </w:r>
      <w:r w:rsidRPr="005A41A3">
        <w:rPr>
          <w:rFonts w:asciiTheme="minorHAnsi" w:hAnsiTheme="minorHAnsi" w:cstheme="minorHAnsi"/>
        </w:rPr>
        <w:t>.</w:t>
      </w:r>
    </w:p>
    <w:p w14:paraId="7467AAF6" w14:textId="0251103F" w:rsidR="005F1A26" w:rsidRDefault="005F1A26" w:rsidP="005F1A26">
      <w:pPr>
        <w:numPr>
          <w:ilvl w:val="0"/>
          <w:numId w:val="45"/>
        </w:numPr>
        <w:tabs>
          <w:tab w:val="clear" w:pos="720"/>
        </w:tabs>
        <w:suppressAutoHyphens w:val="0"/>
        <w:spacing w:after="160" w:line="259" w:lineRule="auto"/>
        <w:ind w:left="567" w:hanging="425"/>
        <w:rPr>
          <w:rFonts w:asciiTheme="minorHAnsi" w:hAnsiTheme="minorHAnsi" w:cstheme="minorHAnsi"/>
        </w:rPr>
      </w:pPr>
      <w:r w:rsidRPr="005F1A26">
        <w:rPr>
          <w:rFonts w:asciiTheme="minorHAnsi" w:hAnsiTheme="minorHAnsi" w:cstheme="minorHAnsi"/>
        </w:rPr>
        <w:t xml:space="preserve">Demonstrated </w:t>
      </w:r>
      <w:r w:rsidR="0093254E" w:rsidRPr="0093254E">
        <w:rPr>
          <w:rFonts w:asciiTheme="minorHAnsi" w:hAnsiTheme="minorHAnsi" w:cstheme="minorHAnsi"/>
        </w:rPr>
        <w:t>financial stewardship, procurement and contract management (including third</w:t>
      </w:r>
      <w:r w:rsidR="0093254E" w:rsidRPr="0093254E">
        <w:rPr>
          <w:rFonts w:ascii="Cambria Math" w:hAnsi="Cambria Math" w:cs="Cambria Math"/>
        </w:rPr>
        <w:t>‑</w:t>
      </w:r>
      <w:r w:rsidR="0093254E" w:rsidRPr="0093254E">
        <w:rPr>
          <w:rFonts w:asciiTheme="minorHAnsi" w:hAnsiTheme="minorHAnsi" w:cstheme="minorHAnsi"/>
        </w:rPr>
        <w:t>party delivery), with performance assurance and continuous improvement to ACT Government probity expectations</w:t>
      </w:r>
      <w:r w:rsidR="00876E30" w:rsidRPr="00876E30">
        <w:rPr>
          <w:rFonts w:asciiTheme="minorHAnsi" w:hAnsiTheme="minorHAnsi" w:cstheme="minorHAnsi"/>
        </w:rPr>
        <w:t>.</w:t>
      </w:r>
    </w:p>
    <w:p w14:paraId="7C019A7C" w14:textId="681309A6" w:rsidR="00876E30" w:rsidRPr="00876E30" w:rsidRDefault="0093254E" w:rsidP="00876E30">
      <w:pPr>
        <w:numPr>
          <w:ilvl w:val="0"/>
          <w:numId w:val="45"/>
        </w:numPr>
        <w:tabs>
          <w:tab w:val="clear" w:pos="720"/>
        </w:tabs>
        <w:suppressAutoHyphens w:val="0"/>
        <w:spacing w:after="160" w:line="259" w:lineRule="auto"/>
        <w:ind w:left="567" w:hanging="425"/>
        <w:rPr>
          <w:rFonts w:asciiTheme="minorHAnsi" w:hAnsiTheme="minorHAnsi" w:cstheme="minorHAnsi"/>
        </w:rPr>
      </w:pPr>
      <w:r w:rsidRPr="0093254E">
        <w:rPr>
          <w:rFonts w:asciiTheme="minorHAnsi" w:hAnsiTheme="minorHAnsi" w:cstheme="minorHAnsi"/>
        </w:rPr>
        <w:t>Demonstrated ability to lead policy development (animal welfare and operational), manage stakeholders (including distressed customers and partners) with empathy and clarity, and build a high</w:t>
      </w:r>
      <w:r w:rsidRPr="0093254E">
        <w:rPr>
          <w:rFonts w:ascii="Cambria Math" w:hAnsi="Cambria Math" w:cs="Cambria Math"/>
        </w:rPr>
        <w:t>‑</w:t>
      </w:r>
      <w:r w:rsidRPr="0093254E">
        <w:rPr>
          <w:rFonts w:asciiTheme="minorHAnsi" w:hAnsiTheme="minorHAnsi" w:cstheme="minorHAnsi"/>
        </w:rPr>
        <w:t>performance, values</w:t>
      </w:r>
      <w:r w:rsidRPr="0093254E">
        <w:rPr>
          <w:rFonts w:ascii="Cambria Math" w:hAnsi="Cambria Math" w:cs="Cambria Math"/>
        </w:rPr>
        <w:t>‑</w:t>
      </w:r>
      <w:r w:rsidRPr="0093254E">
        <w:rPr>
          <w:rFonts w:asciiTheme="minorHAnsi" w:hAnsiTheme="minorHAnsi" w:cstheme="minorHAnsi"/>
        </w:rPr>
        <w:t>led culture</w:t>
      </w:r>
      <w:r w:rsidR="005A41A3" w:rsidRPr="005A41A3">
        <w:rPr>
          <w:rFonts w:asciiTheme="minorHAnsi" w:hAnsiTheme="minorHAnsi" w:cstheme="minorHAnsi"/>
        </w:rPr>
        <w:t>.</w:t>
      </w:r>
    </w:p>
    <w:p w14:paraId="1DA81A1D" w14:textId="609CA4B5" w:rsidR="00716314" w:rsidRDefault="00716314" w:rsidP="005F1A26">
      <w:pPr>
        <w:numPr>
          <w:ilvl w:val="0"/>
          <w:numId w:val="45"/>
        </w:numPr>
        <w:tabs>
          <w:tab w:val="clear" w:pos="720"/>
        </w:tabs>
        <w:suppressAutoHyphens w:val="0"/>
        <w:spacing w:after="160" w:line="259" w:lineRule="auto"/>
        <w:ind w:left="567" w:hanging="425"/>
        <w:rPr>
          <w:rFonts w:asciiTheme="minorHAnsi" w:hAnsiTheme="minorHAnsi" w:cstheme="minorHAnsi"/>
        </w:rPr>
      </w:pPr>
      <w:r w:rsidRPr="009116C0">
        <w:rPr>
          <w:rFonts w:asciiTheme="minorHAnsi" w:hAnsiTheme="minorHAnsi" w:cstheme="minorHAnsi"/>
        </w:rPr>
        <w:t>Commitment to ACTPS values, Respect, Integrity, Collaboration, Innovation, and to workplace health, safety and wellbeing.</w:t>
      </w:r>
    </w:p>
    <w:p w14:paraId="570EA07A" w14:textId="77777777" w:rsidR="003807A6" w:rsidRPr="003807A6" w:rsidRDefault="003807A6" w:rsidP="003807A6">
      <w:pPr>
        <w:pStyle w:val="BodyText"/>
      </w:pPr>
    </w:p>
    <w:p w14:paraId="3906AC6B" w14:textId="734D3F9D" w:rsidR="009A0130" w:rsidRPr="009A0130" w:rsidRDefault="00B255F3" w:rsidP="00821813">
      <w:pPr>
        <w:pStyle w:val="Heading1"/>
        <w:pBdr>
          <w:bottom w:val="single" w:sz="12" w:space="1" w:color="auto"/>
        </w:pBdr>
        <w:spacing w:before="480"/>
        <w:rPr>
          <w:sz w:val="28"/>
        </w:rPr>
      </w:pPr>
      <w:r>
        <w:rPr>
          <w:sz w:val="28"/>
        </w:rPr>
        <w:t xml:space="preserve">COMPLIANCE REQUIREMENTS </w:t>
      </w:r>
      <w:r w:rsidR="009A0130" w:rsidRPr="009A0130">
        <w:rPr>
          <w:sz w:val="28"/>
        </w:rPr>
        <w:t>/</w:t>
      </w:r>
      <w:r>
        <w:rPr>
          <w:sz w:val="28"/>
        </w:rPr>
        <w:t xml:space="preserve"> QUALIFICATIONS</w:t>
      </w:r>
    </w:p>
    <w:p w14:paraId="31D24638" w14:textId="6E070478" w:rsidR="00EB5781" w:rsidRDefault="00027998" w:rsidP="004525B5">
      <w:pPr>
        <w:pStyle w:val="ListParagraph"/>
        <w:numPr>
          <w:ilvl w:val="0"/>
          <w:numId w:val="48"/>
        </w:numPr>
        <w:spacing w:after="120" w:line="276" w:lineRule="auto"/>
        <w:ind w:left="567" w:hanging="430"/>
        <w:contextualSpacing w:val="0"/>
      </w:pPr>
      <w:r w:rsidRPr="00EB5781">
        <w:t>Visa holders are eligible to apply for both permanent and temporary roles. Those with eligible visas may be considered for permanent employment, while individuals with temporary residency or limited-duration visas may be offered permanent employment for the duration of their visas.</w:t>
      </w:r>
    </w:p>
    <w:p w14:paraId="1BA25DAB" w14:textId="3D662030" w:rsidR="005F1A26" w:rsidRDefault="005F1A26" w:rsidP="005F1A26">
      <w:pPr>
        <w:pStyle w:val="ListParagraph"/>
        <w:numPr>
          <w:ilvl w:val="0"/>
          <w:numId w:val="48"/>
        </w:numPr>
        <w:spacing w:after="120" w:line="276" w:lineRule="auto"/>
        <w:ind w:left="567" w:hanging="430"/>
        <w:contextualSpacing w:val="0"/>
      </w:pPr>
      <w:r w:rsidRPr="005F1A26">
        <w:t xml:space="preserve">Possession of a Diploma of Government, or ability to obtain within the first 12 months of commencement, is </w:t>
      </w:r>
      <w:r w:rsidR="00D37908">
        <w:t>required</w:t>
      </w:r>
      <w:r>
        <w:t>.</w:t>
      </w:r>
    </w:p>
    <w:p w14:paraId="3EF02224" w14:textId="76D2D284" w:rsidR="005F1A26" w:rsidRDefault="005F1A26" w:rsidP="005F1A26">
      <w:pPr>
        <w:pStyle w:val="ListParagraph"/>
        <w:numPr>
          <w:ilvl w:val="0"/>
          <w:numId w:val="48"/>
        </w:numPr>
        <w:spacing w:after="120" w:line="276" w:lineRule="auto"/>
        <w:ind w:left="567" w:hanging="430"/>
        <w:contextualSpacing w:val="0"/>
      </w:pPr>
      <w:r w:rsidRPr="005F1A26">
        <w:t xml:space="preserve">Possession of a </w:t>
      </w:r>
      <w:r w:rsidR="0093254E">
        <w:t>tertiary qualifications in public or business administration</w:t>
      </w:r>
      <w:r w:rsidRPr="005F1A26">
        <w:t xml:space="preserve"> or </w:t>
      </w:r>
      <w:r w:rsidR="0093254E">
        <w:t>related</w:t>
      </w:r>
      <w:r w:rsidRPr="005F1A26">
        <w:t xml:space="preserve"> would be highly desirable</w:t>
      </w:r>
      <w:r>
        <w:t>.</w:t>
      </w:r>
    </w:p>
    <w:p w14:paraId="0C2359E4" w14:textId="52768BDA" w:rsidR="00370091" w:rsidRDefault="00370091" w:rsidP="004525B5">
      <w:pPr>
        <w:pStyle w:val="ListParagraph"/>
        <w:numPr>
          <w:ilvl w:val="0"/>
          <w:numId w:val="48"/>
        </w:numPr>
        <w:spacing w:after="120" w:line="276" w:lineRule="auto"/>
        <w:ind w:left="567" w:hanging="430"/>
        <w:contextualSpacing w:val="0"/>
      </w:pPr>
      <w:r>
        <w:t>This position requires a Driver Licence (Class C) or equivalent.</w:t>
      </w:r>
    </w:p>
    <w:p w14:paraId="1AE8CA67" w14:textId="623FAF49" w:rsidR="00370091" w:rsidRDefault="00370091" w:rsidP="004525B5">
      <w:pPr>
        <w:pStyle w:val="ListParagraph"/>
        <w:numPr>
          <w:ilvl w:val="0"/>
          <w:numId w:val="48"/>
        </w:numPr>
        <w:spacing w:after="120" w:line="276" w:lineRule="auto"/>
        <w:ind w:left="567" w:hanging="430"/>
        <w:contextualSpacing w:val="0"/>
      </w:pPr>
      <w:r>
        <w:t>This position requires pre-employment psychological testing.</w:t>
      </w:r>
    </w:p>
    <w:p w14:paraId="6B6F1571" w14:textId="77777777" w:rsidR="00370091" w:rsidRDefault="00370091" w:rsidP="004525B5">
      <w:pPr>
        <w:pStyle w:val="ListParagraph"/>
        <w:numPr>
          <w:ilvl w:val="0"/>
          <w:numId w:val="48"/>
        </w:numPr>
        <w:spacing w:after="120" w:line="276" w:lineRule="auto"/>
        <w:ind w:left="567" w:hanging="430"/>
        <w:contextualSpacing w:val="0"/>
      </w:pPr>
      <w:r>
        <w:t>This position requires a National Police Check prior to commencement.</w:t>
      </w:r>
    </w:p>
    <w:p w14:paraId="1CB4A2F8" w14:textId="4EA748D5" w:rsidR="00370091" w:rsidRDefault="00370091" w:rsidP="004525B5">
      <w:pPr>
        <w:pStyle w:val="ListParagraph"/>
        <w:numPr>
          <w:ilvl w:val="0"/>
          <w:numId w:val="48"/>
        </w:numPr>
        <w:spacing w:after="120" w:line="276" w:lineRule="auto"/>
        <w:ind w:left="567" w:hanging="430"/>
        <w:contextualSpacing w:val="0"/>
      </w:pPr>
      <w:r w:rsidRPr="00EB5781">
        <w:rPr>
          <w:rFonts w:asciiTheme="minorHAnsi" w:hAnsiTheme="minorHAnsi" w:cstheme="minorHAnsi"/>
        </w:rPr>
        <w:t xml:space="preserve">This position </w:t>
      </w:r>
      <w:r>
        <w:rPr>
          <w:rFonts w:asciiTheme="minorHAnsi" w:hAnsiTheme="minorHAnsi" w:cstheme="minorHAnsi"/>
        </w:rPr>
        <w:t>does not</w:t>
      </w:r>
      <w:r w:rsidRPr="00EB5781">
        <w:rPr>
          <w:rFonts w:asciiTheme="minorHAnsi" w:hAnsiTheme="minorHAnsi" w:cstheme="minorHAnsi"/>
        </w:rPr>
        <w:t xml:space="preserve"> require a Working</w:t>
      </w:r>
      <w:r w:rsidRPr="00EB5781">
        <w:t xml:space="preserve"> with Vulnerable People Check</w:t>
      </w:r>
      <w:r>
        <w:t xml:space="preserve"> or Security Clearance</w:t>
      </w:r>
      <w:r w:rsidRPr="00EB5781">
        <w:t>.</w:t>
      </w:r>
    </w:p>
    <w:p w14:paraId="38D227E8" w14:textId="77777777" w:rsidR="00465722" w:rsidRDefault="00465722" w:rsidP="00465722">
      <w:pPr>
        <w:spacing w:after="120" w:line="276" w:lineRule="auto"/>
      </w:pPr>
    </w:p>
    <w:p w14:paraId="50219990" w14:textId="77777777" w:rsidR="00465722" w:rsidRPr="00465722" w:rsidRDefault="00465722" w:rsidP="00465722">
      <w:pPr>
        <w:pStyle w:val="BodyText"/>
      </w:pPr>
    </w:p>
    <w:p w14:paraId="656E26F4" w14:textId="77777777" w:rsidR="002A43D2" w:rsidRPr="00D6348C" w:rsidRDefault="002A43D2" w:rsidP="00821813">
      <w:pPr>
        <w:pStyle w:val="Heading1"/>
        <w:pBdr>
          <w:bottom w:val="single" w:sz="12" w:space="1" w:color="auto"/>
        </w:pBdr>
        <w:spacing w:before="480"/>
        <w:rPr>
          <w:sz w:val="28"/>
        </w:rPr>
      </w:pPr>
      <w:r w:rsidRPr="00D6348C">
        <w:rPr>
          <w:sz w:val="28"/>
        </w:rPr>
        <w:lastRenderedPageBreak/>
        <w:t xml:space="preserve">WORK ENVIRONMENT DESCRIPTION </w:t>
      </w:r>
    </w:p>
    <w:p w14:paraId="4DD93987" w14:textId="14774A8E" w:rsidR="00E709DC" w:rsidRPr="009116C0" w:rsidRDefault="002A43D2" w:rsidP="000049C7">
      <w:pPr>
        <w:spacing w:before="240" w:line="276" w:lineRule="auto"/>
        <w:rPr>
          <w:rFonts w:asciiTheme="minorHAnsi" w:hAnsiTheme="minorHAnsi" w:cstheme="minorHAnsi"/>
          <w:szCs w:val="24"/>
        </w:rPr>
      </w:pPr>
      <w:r w:rsidRPr="009116C0">
        <w:rPr>
          <w:rFonts w:asciiTheme="minorHAnsi" w:hAnsiTheme="minorHAnsi" w:cstheme="minorHAnsi"/>
          <w:szCs w:val="24"/>
        </w:rPr>
        <w:t>The following work environment description outlines the inherent requirements of the role and indicates how frequently each of these requirements would be performed.</w:t>
      </w:r>
      <w:r w:rsidR="002D07CD" w:rsidRPr="009116C0">
        <w:rPr>
          <w:rFonts w:asciiTheme="minorHAnsi" w:hAnsiTheme="minorHAnsi" w:cstheme="minorHAnsi"/>
          <w:szCs w:val="24"/>
        </w:rPr>
        <w:t xml:space="preserve"> Please note that </w:t>
      </w:r>
      <w:r w:rsidR="00F638A0">
        <w:rPr>
          <w:rFonts w:asciiTheme="minorHAnsi" w:hAnsiTheme="minorHAnsi" w:cstheme="minorHAnsi"/>
          <w:szCs w:val="24"/>
        </w:rPr>
        <w:t>CED</w:t>
      </w:r>
      <w:r w:rsidR="002D07CD" w:rsidRPr="009116C0">
        <w:rPr>
          <w:rFonts w:asciiTheme="minorHAnsi" w:hAnsiTheme="minorHAnsi" w:cstheme="minorHAnsi"/>
          <w:szCs w:val="24"/>
        </w:rPr>
        <w:t xml:space="preserve"> 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A4740F" w14:paraId="0F18D0D8" w14:textId="77777777" w:rsidTr="00493773">
        <w:trPr>
          <w:trHeight w:val="454"/>
        </w:trPr>
        <w:tc>
          <w:tcPr>
            <w:tcW w:w="6912" w:type="dxa"/>
            <w:shd w:val="clear" w:color="auto" w:fill="DEEAF6"/>
            <w:vAlign w:val="center"/>
          </w:tcPr>
          <w:p w14:paraId="2180D68C" w14:textId="77777777" w:rsidR="005B38C8" w:rsidRPr="00A4740F" w:rsidRDefault="005B38C8" w:rsidP="009B56B6">
            <w:pPr>
              <w:pStyle w:val="Tableheading"/>
              <w:rPr>
                <w:rFonts w:asciiTheme="minorHAnsi" w:hAnsiTheme="minorHAnsi" w:cstheme="minorHAnsi"/>
                <w:szCs w:val="24"/>
              </w:rPr>
            </w:pPr>
            <w:r w:rsidRPr="00A4740F">
              <w:rPr>
                <w:rFonts w:asciiTheme="minorHAnsi" w:hAnsiTheme="minorHAnsi" w:cstheme="minorHAnsi"/>
                <w:szCs w:val="24"/>
              </w:rPr>
              <w:t>ADMINISTRATIVE</w:t>
            </w:r>
          </w:p>
        </w:tc>
        <w:tc>
          <w:tcPr>
            <w:tcW w:w="2694" w:type="dxa"/>
            <w:shd w:val="clear" w:color="auto" w:fill="DEEAF6"/>
            <w:vAlign w:val="center"/>
          </w:tcPr>
          <w:p w14:paraId="66B37EEA" w14:textId="77777777" w:rsidR="005B38C8" w:rsidRPr="00A4740F" w:rsidRDefault="00801DAF" w:rsidP="009B56B6">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5AF6FE6B" w14:textId="77777777" w:rsidTr="00370091">
        <w:trPr>
          <w:trHeight w:val="70"/>
        </w:trPr>
        <w:tc>
          <w:tcPr>
            <w:tcW w:w="6912" w:type="dxa"/>
            <w:vAlign w:val="center"/>
          </w:tcPr>
          <w:p w14:paraId="4610AF48" w14:textId="01051B8F" w:rsidR="005B38C8" w:rsidRPr="00A4740F" w:rsidRDefault="005B38C8" w:rsidP="00370091">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Telephone </w:t>
            </w:r>
            <w:r w:rsidR="00370091">
              <w:rPr>
                <w:rFonts w:asciiTheme="minorHAnsi" w:hAnsiTheme="minorHAnsi" w:cstheme="minorHAnsi"/>
                <w:sz w:val="24"/>
                <w:szCs w:val="24"/>
              </w:rPr>
              <w:t xml:space="preserve">or radio </w:t>
            </w:r>
            <w:r w:rsidRPr="00A4740F">
              <w:rPr>
                <w:rFonts w:asciiTheme="minorHAnsi" w:hAnsiTheme="minorHAnsi" w:cstheme="minorHAnsi"/>
                <w:sz w:val="24"/>
                <w:szCs w:val="24"/>
              </w:rPr>
              <w:t>use</w:t>
            </w:r>
          </w:p>
        </w:tc>
        <w:sdt>
          <w:sdtPr>
            <w:rPr>
              <w:rFonts w:asciiTheme="minorHAnsi" w:hAnsiTheme="minorHAnsi" w:cstheme="minorHAnsi"/>
              <w:sz w:val="24"/>
              <w:szCs w:val="24"/>
            </w:rPr>
            <w:id w:val="-467365043"/>
            <w:placeholder>
              <w:docPart w:val="311C1FDBC1C64E169469881C4E315D57"/>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9213B92" w14:textId="39263DD0" w:rsidR="005B38C8" w:rsidRPr="00A4740F" w:rsidRDefault="00370091" w:rsidP="00370091">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4D461F64" w14:textId="77777777" w:rsidTr="005B38C8">
        <w:trPr>
          <w:trHeight w:val="283"/>
        </w:trPr>
        <w:tc>
          <w:tcPr>
            <w:tcW w:w="6912" w:type="dxa"/>
            <w:vAlign w:val="center"/>
          </w:tcPr>
          <w:p w14:paraId="508B396B" w14:textId="2384D4FE" w:rsidR="005B38C8" w:rsidRPr="00A4740F" w:rsidRDefault="005B38C8" w:rsidP="00370091">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General computer</w:t>
            </w:r>
            <w:r w:rsidR="00370091">
              <w:rPr>
                <w:rFonts w:asciiTheme="minorHAnsi" w:hAnsiTheme="minorHAnsi" w:cstheme="minorHAnsi"/>
                <w:sz w:val="24"/>
                <w:szCs w:val="24"/>
              </w:rPr>
              <w:t xml:space="preserve"> or in-field technology</w:t>
            </w:r>
            <w:r w:rsidRPr="00A4740F">
              <w:rPr>
                <w:rFonts w:asciiTheme="minorHAnsi" w:hAnsiTheme="minorHAnsi" w:cstheme="minorHAnsi"/>
                <w:sz w:val="24"/>
                <w:szCs w:val="24"/>
              </w:rPr>
              <w:t xml:space="preserve"> use</w:t>
            </w:r>
          </w:p>
        </w:tc>
        <w:sdt>
          <w:sdtPr>
            <w:rPr>
              <w:rFonts w:asciiTheme="minorHAnsi" w:hAnsiTheme="minorHAnsi" w:cstheme="minorHAnsi"/>
              <w:sz w:val="24"/>
              <w:szCs w:val="24"/>
            </w:rPr>
            <w:id w:val="252945770"/>
            <w:placeholder>
              <w:docPart w:val="41502CDADD29449B957EAE8A1B3F249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826A2F4" w14:textId="259CFF73" w:rsidR="005B38C8" w:rsidRPr="00A4740F" w:rsidRDefault="00370091" w:rsidP="00370091">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2DE95A3" w14:textId="77777777" w:rsidTr="005B38C8">
        <w:trPr>
          <w:trHeight w:val="283"/>
        </w:trPr>
        <w:tc>
          <w:tcPr>
            <w:tcW w:w="6912" w:type="dxa"/>
            <w:vAlign w:val="center"/>
          </w:tcPr>
          <w:p w14:paraId="162F1460" w14:textId="3BC2CD8C" w:rsidR="005B38C8" w:rsidRPr="00A4740F" w:rsidRDefault="005B38C8" w:rsidP="00370091">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Extensive keying</w:t>
            </w:r>
            <w:r w:rsidR="00370091">
              <w:rPr>
                <w:rFonts w:asciiTheme="minorHAnsi" w:hAnsiTheme="minorHAnsi" w:cstheme="minorHAnsi"/>
                <w:sz w:val="24"/>
                <w:szCs w:val="24"/>
              </w:rPr>
              <w:t xml:space="preserve"> or </w:t>
            </w:r>
            <w:r w:rsidRPr="00A4740F">
              <w:rPr>
                <w:rFonts w:asciiTheme="minorHAnsi" w:hAnsiTheme="minorHAnsi" w:cstheme="minorHAnsi"/>
                <w:sz w:val="24"/>
                <w:szCs w:val="24"/>
              </w:rPr>
              <w:t>data entry</w:t>
            </w:r>
          </w:p>
        </w:tc>
        <w:sdt>
          <w:sdtPr>
            <w:rPr>
              <w:rFonts w:asciiTheme="minorHAnsi" w:hAnsiTheme="minorHAnsi" w:cstheme="minorHAnsi"/>
              <w:sz w:val="24"/>
              <w:szCs w:val="24"/>
            </w:rPr>
            <w:id w:val="178093591"/>
            <w:placeholder>
              <w:docPart w:val="3AE9A7BBCEC041DDADFD01A1F221977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72D6092" w14:textId="2DF60987" w:rsidR="005B38C8" w:rsidRPr="00A4740F" w:rsidRDefault="00370091" w:rsidP="00370091">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A1B1BCD" w14:textId="77777777" w:rsidTr="005B38C8">
        <w:trPr>
          <w:trHeight w:val="283"/>
        </w:trPr>
        <w:tc>
          <w:tcPr>
            <w:tcW w:w="6912" w:type="dxa"/>
            <w:vAlign w:val="center"/>
          </w:tcPr>
          <w:p w14:paraId="001F4478" w14:textId="78D426D1" w:rsidR="005B38C8" w:rsidRPr="00A4740F" w:rsidRDefault="005B38C8" w:rsidP="00370091">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Graphical</w:t>
            </w:r>
            <w:r w:rsidR="00370091">
              <w:rPr>
                <w:rFonts w:asciiTheme="minorHAnsi" w:hAnsiTheme="minorHAnsi" w:cstheme="minorHAnsi"/>
                <w:sz w:val="24"/>
                <w:szCs w:val="24"/>
              </w:rPr>
              <w:t xml:space="preserve"> or </w:t>
            </w:r>
            <w:r w:rsidRPr="00A4740F">
              <w:rPr>
                <w:rFonts w:asciiTheme="minorHAnsi" w:hAnsiTheme="minorHAnsi" w:cstheme="minorHAnsi"/>
                <w:sz w:val="24"/>
                <w:szCs w:val="24"/>
              </w:rPr>
              <w:t>analytical based</w:t>
            </w:r>
          </w:p>
        </w:tc>
        <w:sdt>
          <w:sdtPr>
            <w:rPr>
              <w:rFonts w:asciiTheme="minorHAnsi" w:hAnsiTheme="minorHAnsi" w:cstheme="minorHAnsi"/>
              <w:sz w:val="24"/>
              <w:szCs w:val="24"/>
            </w:rPr>
            <w:id w:val="-32585118"/>
            <w:placeholder>
              <w:docPart w:val="869F1ACD2C0D498F950F3DC6CF75151C"/>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A925030" w14:textId="6875B275" w:rsidR="005B38C8" w:rsidRPr="00A4740F" w:rsidRDefault="00370091" w:rsidP="00370091">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16ED86A" w14:textId="77777777" w:rsidTr="005B38C8">
        <w:trPr>
          <w:trHeight w:val="283"/>
        </w:trPr>
        <w:tc>
          <w:tcPr>
            <w:tcW w:w="6912" w:type="dxa"/>
            <w:vAlign w:val="center"/>
          </w:tcPr>
          <w:p w14:paraId="2D0671F2" w14:textId="77777777" w:rsidR="005B38C8" w:rsidRPr="00A4740F" w:rsidRDefault="005B38C8" w:rsidP="00370091">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Sitting at a desk</w:t>
            </w:r>
          </w:p>
        </w:tc>
        <w:sdt>
          <w:sdtPr>
            <w:rPr>
              <w:rFonts w:asciiTheme="minorHAnsi" w:hAnsiTheme="minorHAnsi" w:cstheme="minorHAnsi"/>
              <w:sz w:val="24"/>
              <w:szCs w:val="24"/>
            </w:rPr>
            <w:id w:val="-703324398"/>
            <w:placeholder>
              <w:docPart w:val="06812B9E49AA46D5AA0413C6C6C29C0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B4E2F06" w14:textId="328D2F16" w:rsidR="005B38C8" w:rsidRPr="00A4740F" w:rsidRDefault="00370091" w:rsidP="00370091">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70F3B30" w14:textId="77777777" w:rsidTr="005B38C8">
        <w:trPr>
          <w:trHeight w:val="283"/>
        </w:trPr>
        <w:tc>
          <w:tcPr>
            <w:tcW w:w="6912" w:type="dxa"/>
            <w:vAlign w:val="center"/>
          </w:tcPr>
          <w:p w14:paraId="04712F41" w14:textId="77777777" w:rsidR="005B38C8" w:rsidRPr="00A4740F" w:rsidRDefault="005B38C8" w:rsidP="00370091">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Standing for long periods </w:t>
            </w:r>
          </w:p>
        </w:tc>
        <w:sdt>
          <w:sdtPr>
            <w:rPr>
              <w:rFonts w:asciiTheme="minorHAnsi" w:hAnsiTheme="minorHAnsi" w:cstheme="minorHAnsi"/>
              <w:sz w:val="24"/>
              <w:szCs w:val="24"/>
            </w:rPr>
            <w:id w:val="738139198"/>
            <w:placeholder>
              <w:docPart w:val="DC92B451E1F84ECB958D48060246D28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52E94CD" w14:textId="470394E2" w:rsidR="005B38C8" w:rsidRPr="00A4740F" w:rsidRDefault="005F1A26" w:rsidP="00370091">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02236A70" w14:textId="77777777" w:rsidTr="005B38C8">
        <w:trPr>
          <w:trHeight w:val="283"/>
        </w:trPr>
        <w:tc>
          <w:tcPr>
            <w:tcW w:w="6912" w:type="dxa"/>
            <w:vAlign w:val="center"/>
          </w:tcPr>
          <w:p w14:paraId="19B6A545" w14:textId="167218CB" w:rsidR="005B38C8" w:rsidRPr="00A4740F" w:rsidRDefault="005B38C8" w:rsidP="00370091">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Designated workstation </w:t>
            </w:r>
          </w:p>
        </w:tc>
        <w:sdt>
          <w:sdtPr>
            <w:rPr>
              <w:rFonts w:asciiTheme="minorHAnsi" w:hAnsiTheme="minorHAnsi" w:cstheme="minorHAnsi"/>
              <w:sz w:val="24"/>
              <w:szCs w:val="24"/>
            </w:rPr>
            <w:id w:val="-65644667"/>
            <w:placeholder>
              <w:docPart w:val="3E3FD6A5AF2B4B3C85F7D3FED41308A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EEF01C4" w14:textId="3A333792" w:rsidR="005B38C8" w:rsidRPr="00A4740F" w:rsidRDefault="005F1A26" w:rsidP="00370091">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23B700F0"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1691238" w14:textId="77777777" w:rsidTr="00493773">
        <w:trPr>
          <w:trHeight w:val="454"/>
        </w:trPr>
        <w:tc>
          <w:tcPr>
            <w:tcW w:w="6912" w:type="dxa"/>
            <w:shd w:val="clear" w:color="auto" w:fill="DEEAF6"/>
            <w:vAlign w:val="center"/>
          </w:tcPr>
          <w:p w14:paraId="3EABBE26" w14:textId="77777777" w:rsidR="005B38C8" w:rsidRPr="00A4740F" w:rsidRDefault="005B38C8" w:rsidP="005A0982">
            <w:pPr>
              <w:pStyle w:val="Tableheading"/>
              <w:rPr>
                <w:rFonts w:asciiTheme="minorHAnsi" w:hAnsiTheme="minorHAnsi" w:cstheme="minorHAnsi"/>
                <w:szCs w:val="24"/>
              </w:rPr>
            </w:pPr>
            <w:r w:rsidRPr="00A4740F">
              <w:rPr>
                <w:rFonts w:asciiTheme="minorHAnsi" w:hAnsiTheme="minorHAnsi" w:cstheme="minorHAnsi"/>
                <w:szCs w:val="24"/>
              </w:rPr>
              <w:t>STANDARD HOURS</w:t>
            </w:r>
          </w:p>
        </w:tc>
        <w:tc>
          <w:tcPr>
            <w:tcW w:w="2694" w:type="dxa"/>
            <w:shd w:val="clear" w:color="auto" w:fill="DEEAF6"/>
            <w:vAlign w:val="center"/>
          </w:tcPr>
          <w:p w14:paraId="5DAA82C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7EAE638" w14:textId="77777777" w:rsidTr="005B38C8">
        <w:trPr>
          <w:trHeight w:val="283"/>
        </w:trPr>
        <w:tc>
          <w:tcPr>
            <w:tcW w:w="6912" w:type="dxa"/>
            <w:vAlign w:val="center"/>
          </w:tcPr>
          <w:p w14:paraId="66ECD212"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Flexible work</w:t>
            </w:r>
            <w:r w:rsidR="000049C7" w:rsidRPr="00A4740F">
              <w:rPr>
                <w:rFonts w:asciiTheme="minorHAnsi" w:hAnsiTheme="minorHAnsi" w:cstheme="minorHAnsi"/>
                <w:sz w:val="24"/>
                <w:szCs w:val="24"/>
              </w:rPr>
              <w:t>ing hours (access to flex time)</w:t>
            </w:r>
          </w:p>
        </w:tc>
        <w:sdt>
          <w:sdtPr>
            <w:rPr>
              <w:rFonts w:asciiTheme="minorHAnsi" w:hAnsiTheme="minorHAnsi" w:cstheme="minorHAnsi"/>
              <w:sz w:val="24"/>
              <w:szCs w:val="24"/>
            </w:rPr>
            <w:id w:val="407194600"/>
            <w:placeholder>
              <w:docPart w:val="ECFBAC07E63744E685DC645F07366DE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643F3C0" w14:textId="377426CB" w:rsidR="005B38C8" w:rsidRPr="00A4740F" w:rsidRDefault="0037009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3E12389" w14:textId="77777777" w:rsidTr="005B38C8">
        <w:trPr>
          <w:trHeight w:val="283"/>
        </w:trPr>
        <w:tc>
          <w:tcPr>
            <w:tcW w:w="6912" w:type="dxa"/>
            <w:vAlign w:val="center"/>
          </w:tcPr>
          <w:p w14:paraId="298EA12D"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Fixed or specified start/finish times</w:t>
            </w:r>
            <w:r w:rsidR="00B20D4F" w:rsidRPr="00A4740F">
              <w:rPr>
                <w:rFonts w:asciiTheme="minorHAnsi" w:hAnsiTheme="minorHAnsi" w:cstheme="minorHAnsi"/>
                <w:sz w:val="24"/>
                <w:szCs w:val="24"/>
              </w:rPr>
              <w:t xml:space="preserve"> </w:t>
            </w:r>
          </w:p>
        </w:tc>
        <w:sdt>
          <w:sdtPr>
            <w:rPr>
              <w:rFonts w:asciiTheme="minorHAnsi" w:hAnsiTheme="minorHAnsi" w:cstheme="minorHAnsi"/>
              <w:sz w:val="24"/>
              <w:szCs w:val="24"/>
            </w:rPr>
            <w:id w:val="767433542"/>
            <w:placeholder>
              <w:docPart w:val="95FE05C6563345299B737054A39C3DC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FCA02FA" w14:textId="0961FE4A" w:rsidR="005B38C8" w:rsidRPr="00A4740F" w:rsidRDefault="0037009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7462A" w:rsidRPr="00A4740F" w14:paraId="16297C39" w14:textId="77777777" w:rsidTr="005B38C8">
        <w:trPr>
          <w:trHeight w:val="283"/>
        </w:trPr>
        <w:tc>
          <w:tcPr>
            <w:tcW w:w="6912" w:type="dxa"/>
            <w:vAlign w:val="center"/>
          </w:tcPr>
          <w:p w14:paraId="4F1D1C21" w14:textId="77777777" w:rsidR="0057462A" w:rsidRPr="00A4740F" w:rsidRDefault="0057462A"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Expected to work </w:t>
            </w:r>
            <w:r w:rsidR="00B20D4F" w:rsidRPr="00A4740F">
              <w:rPr>
                <w:rFonts w:asciiTheme="minorHAnsi" w:hAnsiTheme="minorHAnsi" w:cstheme="minorHAnsi"/>
                <w:sz w:val="24"/>
                <w:szCs w:val="24"/>
              </w:rPr>
              <w:t>extensive</w:t>
            </w:r>
            <w:r w:rsidRPr="00A4740F">
              <w:rPr>
                <w:rFonts w:asciiTheme="minorHAnsi" w:hAnsiTheme="minorHAnsi" w:cstheme="minorHAnsi"/>
                <w:sz w:val="24"/>
                <w:szCs w:val="24"/>
              </w:rPr>
              <w:t xml:space="preserve"> hours </w:t>
            </w:r>
            <w:r w:rsidR="00B20D4F" w:rsidRPr="00A4740F">
              <w:rPr>
                <w:rFonts w:asciiTheme="minorHAnsi" w:hAnsiTheme="minorHAnsi" w:cstheme="minorHAnsi"/>
                <w:sz w:val="24"/>
                <w:szCs w:val="24"/>
              </w:rPr>
              <w:t xml:space="preserve">over a significant period due to the nature of the duties </w:t>
            </w:r>
          </w:p>
        </w:tc>
        <w:sdt>
          <w:sdtPr>
            <w:rPr>
              <w:rFonts w:asciiTheme="minorHAnsi" w:hAnsiTheme="minorHAnsi" w:cstheme="minorHAnsi"/>
              <w:sz w:val="24"/>
              <w:szCs w:val="24"/>
            </w:rPr>
            <w:id w:val="811215438"/>
            <w:placeholder>
              <w:docPart w:val="0CA266BAEF2F4EA48EAEEE7550C45CF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ACD0444" w14:textId="347EDC18" w:rsidR="0057462A" w:rsidRPr="00A4740F" w:rsidRDefault="0037009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7462A" w:rsidRPr="00A4740F" w14:paraId="1A2C9608" w14:textId="77777777" w:rsidTr="005B38C8">
        <w:trPr>
          <w:trHeight w:val="283"/>
        </w:trPr>
        <w:tc>
          <w:tcPr>
            <w:tcW w:w="6912" w:type="dxa"/>
            <w:vAlign w:val="center"/>
          </w:tcPr>
          <w:p w14:paraId="508F502D" w14:textId="77777777" w:rsidR="0057462A" w:rsidRPr="00A4740F" w:rsidRDefault="0057462A"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Access to Accrued Days Off (ADO’s)</w:t>
            </w:r>
          </w:p>
        </w:tc>
        <w:sdt>
          <w:sdtPr>
            <w:rPr>
              <w:rFonts w:asciiTheme="minorHAnsi" w:hAnsiTheme="minorHAnsi" w:cstheme="minorHAnsi"/>
              <w:sz w:val="24"/>
              <w:szCs w:val="24"/>
            </w:rPr>
            <w:id w:val="-1480376555"/>
            <w:placeholder>
              <w:docPart w:val="A985E114A9CA41B68127E73456EEB710"/>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503B467" w14:textId="6256C4EB" w:rsidR="0057462A" w:rsidRPr="00A4740F" w:rsidRDefault="0037009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27650F09" w14:textId="77777777" w:rsidTr="005B38C8">
        <w:trPr>
          <w:trHeight w:val="283"/>
        </w:trPr>
        <w:tc>
          <w:tcPr>
            <w:tcW w:w="6912" w:type="dxa"/>
            <w:vAlign w:val="center"/>
          </w:tcPr>
          <w:p w14:paraId="3B8476B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Peaks and troughs </w:t>
            </w:r>
          </w:p>
        </w:tc>
        <w:sdt>
          <w:sdtPr>
            <w:rPr>
              <w:rFonts w:asciiTheme="minorHAnsi" w:hAnsiTheme="minorHAnsi" w:cstheme="minorHAnsi"/>
              <w:sz w:val="24"/>
              <w:szCs w:val="24"/>
            </w:rPr>
            <w:id w:val="-2063856964"/>
            <w:placeholder>
              <w:docPart w:val="F88F8D0A50A443A18C81C89342FE199C"/>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3CC1596" w14:textId="1ECE1254" w:rsidR="005B38C8" w:rsidRPr="00A4740F" w:rsidRDefault="0037009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71EE3D0" w14:textId="77777777" w:rsidTr="005B38C8">
        <w:trPr>
          <w:trHeight w:val="283"/>
        </w:trPr>
        <w:tc>
          <w:tcPr>
            <w:tcW w:w="6912" w:type="dxa"/>
            <w:vAlign w:val="center"/>
          </w:tcPr>
          <w:p w14:paraId="6AFE833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w:t>
            </w:r>
            <w:r w:rsidR="0057462A" w:rsidRPr="00A4740F">
              <w:rPr>
                <w:rFonts w:asciiTheme="minorHAnsi" w:hAnsiTheme="minorHAnsi" w:cstheme="minorHAnsi"/>
                <w:sz w:val="24"/>
                <w:szCs w:val="24"/>
              </w:rPr>
              <w:t xml:space="preserve">paid </w:t>
            </w:r>
            <w:r w:rsidRPr="00A4740F">
              <w:rPr>
                <w:rFonts w:asciiTheme="minorHAnsi" w:hAnsiTheme="minorHAnsi" w:cstheme="minorHAnsi"/>
                <w:sz w:val="24"/>
                <w:szCs w:val="24"/>
              </w:rPr>
              <w:t xml:space="preserve">overtime </w:t>
            </w:r>
          </w:p>
        </w:tc>
        <w:sdt>
          <w:sdtPr>
            <w:rPr>
              <w:rFonts w:asciiTheme="minorHAnsi" w:hAnsiTheme="minorHAnsi" w:cstheme="minorHAnsi"/>
              <w:sz w:val="24"/>
              <w:szCs w:val="24"/>
            </w:rPr>
            <w:id w:val="-769472630"/>
            <w:placeholder>
              <w:docPart w:val="96D74C127CA34FC1AFAA0227B5FB284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0FBCE1C" w14:textId="6F9E987C" w:rsidR="005B38C8" w:rsidRPr="00A4740F" w:rsidRDefault="0093254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25FA8287" w14:textId="77777777" w:rsidTr="005B38C8">
        <w:trPr>
          <w:trHeight w:val="283"/>
        </w:trPr>
        <w:tc>
          <w:tcPr>
            <w:tcW w:w="6912" w:type="dxa"/>
            <w:vAlign w:val="center"/>
          </w:tcPr>
          <w:p w14:paraId="17165BA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Rostered shift work </w:t>
            </w:r>
          </w:p>
        </w:tc>
        <w:sdt>
          <w:sdtPr>
            <w:rPr>
              <w:rFonts w:asciiTheme="minorHAnsi" w:hAnsiTheme="minorHAnsi" w:cstheme="minorHAnsi"/>
              <w:sz w:val="24"/>
              <w:szCs w:val="24"/>
            </w:rPr>
            <w:id w:val="362644059"/>
            <w:placeholder>
              <w:docPart w:val="E6D0D5D2CB3E4232A0A3B43CB6A766C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FC7259B" w14:textId="5B9CDF2D" w:rsidR="005B38C8" w:rsidRPr="00A4740F" w:rsidRDefault="0037009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166E3901"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4D2FDACE" w14:textId="77777777" w:rsidTr="00493773">
        <w:trPr>
          <w:trHeight w:val="454"/>
        </w:trPr>
        <w:tc>
          <w:tcPr>
            <w:tcW w:w="6912" w:type="dxa"/>
            <w:shd w:val="clear" w:color="auto" w:fill="DEEAF6"/>
            <w:vAlign w:val="center"/>
          </w:tcPr>
          <w:p w14:paraId="1D8DAB8A" w14:textId="77777777" w:rsidR="005B38C8" w:rsidRPr="00A4740F" w:rsidRDefault="005B38C8" w:rsidP="00801DAF">
            <w:pPr>
              <w:pStyle w:val="Tableheading"/>
              <w:rPr>
                <w:rFonts w:asciiTheme="minorHAnsi" w:hAnsiTheme="minorHAnsi" w:cstheme="minorHAnsi"/>
                <w:szCs w:val="24"/>
              </w:rPr>
            </w:pPr>
            <w:r w:rsidRPr="00A4740F">
              <w:rPr>
                <w:rFonts w:asciiTheme="minorHAnsi" w:hAnsiTheme="minorHAnsi" w:cstheme="minorHAnsi"/>
                <w:szCs w:val="24"/>
              </w:rPr>
              <w:t xml:space="preserve">SOCIAL DEMANDS </w:t>
            </w:r>
          </w:p>
        </w:tc>
        <w:tc>
          <w:tcPr>
            <w:tcW w:w="2694" w:type="dxa"/>
            <w:shd w:val="clear" w:color="auto" w:fill="DEEAF6"/>
            <w:vAlign w:val="center"/>
          </w:tcPr>
          <w:p w14:paraId="5EFA8E3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2C6F2F37" w14:textId="77777777" w:rsidTr="005B38C8">
        <w:trPr>
          <w:trHeight w:val="283"/>
        </w:trPr>
        <w:tc>
          <w:tcPr>
            <w:tcW w:w="6912" w:type="dxa"/>
            <w:vAlign w:val="center"/>
          </w:tcPr>
          <w:p w14:paraId="3FE9FB7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with others towards shared goals in a team environment</w:t>
            </w:r>
          </w:p>
        </w:tc>
        <w:sdt>
          <w:sdtPr>
            <w:rPr>
              <w:rFonts w:asciiTheme="minorHAnsi" w:hAnsiTheme="minorHAnsi" w:cstheme="minorHAnsi"/>
              <w:sz w:val="24"/>
              <w:szCs w:val="24"/>
            </w:rPr>
            <w:id w:val="276452904"/>
            <w:placeholder>
              <w:docPart w:val="1232376AAD6B41079FC16D630A4250F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E60A38E" w14:textId="620E0EE9" w:rsidR="005B38C8" w:rsidRPr="00A4740F" w:rsidRDefault="0037009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951CE36" w14:textId="77777777" w:rsidTr="005B38C8">
        <w:trPr>
          <w:trHeight w:val="283"/>
        </w:trPr>
        <w:tc>
          <w:tcPr>
            <w:tcW w:w="6912" w:type="dxa"/>
            <w:vAlign w:val="center"/>
          </w:tcPr>
          <w:p w14:paraId="4073266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in isolation from other staff (remote supervision)</w:t>
            </w:r>
          </w:p>
        </w:tc>
        <w:sdt>
          <w:sdtPr>
            <w:rPr>
              <w:rFonts w:asciiTheme="minorHAnsi" w:hAnsiTheme="minorHAnsi" w:cstheme="minorHAnsi"/>
              <w:sz w:val="24"/>
              <w:szCs w:val="24"/>
            </w:rPr>
            <w:id w:val="469091548"/>
            <w:placeholder>
              <w:docPart w:val="14BD8542D50D48799F33CAC49B067B5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C94F398" w14:textId="635228CF" w:rsidR="005B38C8" w:rsidRPr="00A4740F" w:rsidRDefault="0037009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589765F0" w14:textId="77777777" w:rsidTr="005B38C8">
        <w:trPr>
          <w:trHeight w:val="283"/>
        </w:trPr>
        <w:tc>
          <w:tcPr>
            <w:tcW w:w="6912" w:type="dxa"/>
            <w:vAlign w:val="center"/>
          </w:tcPr>
          <w:p w14:paraId="7260A5BC"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in a call centre environment</w:t>
            </w:r>
          </w:p>
        </w:tc>
        <w:sdt>
          <w:sdtPr>
            <w:rPr>
              <w:rFonts w:asciiTheme="minorHAnsi" w:hAnsiTheme="minorHAnsi" w:cstheme="minorHAnsi"/>
              <w:sz w:val="24"/>
              <w:szCs w:val="24"/>
            </w:rPr>
            <w:id w:val="-686064316"/>
            <w:placeholder>
              <w:docPart w:val="A27F11BA9440484D8A148804FCEC020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0C31F60" w14:textId="7C96E8F5" w:rsidR="005B38C8" w:rsidRPr="00A4740F" w:rsidRDefault="0037009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57EAB8A2" w14:textId="77777777" w:rsidTr="005B38C8">
        <w:trPr>
          <w:trHeight w:val="283"/>
        </w:trPr>
        <w:tc>
          <w:tcPr>
            <w:tcW w:w="6912" w:type="dxa"/>
            <w:vAlign w:val="center"/>
          </w:tcPr>
          <w:p w14:paraId="432E8DA4"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directly with the public</w:t>
            </w:r>
          </w:p>
        </w:tc>
        <w:sdt>
          <w:sdtPr>
            <w:rPr>
              <w:rFonts w:asciiTheme="minorHAnsi" w:hAnsiTheme="minorHAnsi" w:cstheme="minorHAnsi"/>
              <w:sz w:val="24"/>
              <w:szCs w:val="24"/>
            </w:rPr>
            <w:id w:val="959838140"/>
            <w:placeholder>
              <w:docPart w:val="EB97F14737E7418BA49D60462DC5905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BFCAFA2" w14:textId="33096F72" w:rsidR="005B38C8" w:rsidRPr="00A4740F" w:rsidRDefault="0037009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bl>
    <w:p w14:paraId="62BA1683"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4A10FC1" w14:textId="77777777" w:rsidTr="00493773">
        <w:trPr>
          <w:trHeight w:val="454"/>
        </w:trPr>
        <w:tc>
          <w:tcPr>
            <w:tcW w:w="6912" w:type="dxa"/>
            <w:shd w:val="clear" w:color="auto" w:fill="DEEAF6"/>
            <w:vAlign w:val="center"/>
          </w:tcPr>
          <w:p w14:paraId="17FE7C81" w14:textId="77777777" w:rsidR="005B38C8" w:rsidRPr="00A4740F" w:rsidRDefault="00801DAF" w:rsidP="00801DAF">
            <w:pPr>
              <w:pStyle w:val="Tableheading"/>
              <w:rPr>
                <w:rFonts w:asciiTheme="minorHAnsi" w:hAnsiTheme="minorHAnsi" w:cstheme="minorHAnsi"/>
                <w:szCs w:val="24"/>
              </w:rPr>
            </w:pPr>
            <w:r w:rsidRPr="00A4740F">
              <w:rPr>
                <w:rFonts w:asciiTheme="minorHAnsi" w:hAnsiTheme="minorHAnsi" w:cstheme="minorHAnsi"/>
                <w:szCs w:val="24"/>
              </w:rPr>
              <w:t>PHYSICAL DEMANDS</w:t>
            </w:r>
          </w:p>
        </w:tc>
        <w:tc>
          <w:tcPr>
            <w:tcW w:w="2694" w:type="dxa"/>
            <w:shd w:val="clear" w:color="auto" w:fill="DEEAF6"/>
            <w:vAlign w:val="center"/>
          </w:tcPr>
          <w:p w14:paraId="18FB1D55"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446BEE1" w14:textId="77777777" w:rsidTr="005B38C8">
        <w:trPr>
          <w:trHeight w:val="283"/>
        </w:trPr>
        <w:tc>
          <w:tcPr>
            <w:tcW w:w="6912" w:type="dxa"/>
            <w:vAlign w:val="center"/>
          </w:tcPr>
          <w:p w14:paraId="61E6630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Distance walking (large buildings or inter-building transit)</w:t>
            </w:r>
          </w:p>
        </w:tc>
        <w:sdt>
          <w:sdtPr>
            <w:rPr>
              <w:rFonts w:asciiTheme="minorHAnsi" w:hAnsiTheme="minorHAnsi" w:cstheme="minorHAnsi"/>
              <w:sz w:val="24"/>
              <w:szCs w:val="24"/>
            </w:rPr>
            <w:id w:val="564302572"/>
            <w:placeholder>
              <w:docPart w:val="6811314443C14DF28041896845B6242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E7331B4" w14:textId="3E3946E7" w:rsidR="005B38C8" w:rsidRPr="00A4740F" w:rsidRDefault="0037009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324997AF" w14:textId="77777777" w:rsidTr="005B38C8">
        <w:trPr>
          <w:trHeight w:val="283"/>
        </w:trPr>
        <w:tc>
          <w:tcPr>
            <w:tcW w:w="6912" w:type="dxa"/>
            <w:vAlign w:val="center"/>
          </w:tcPr>
          <w:p w14:paraId="2915743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outdoors </w:t>
            </w:r>
          </w:p>
        </w:tc>
        <w:sdt>
          <w:sdtPr>
            <w:rPr>
              <w:rFonts w:asciiTheme="minorHAnsi" w:hAnsiTheme="minorHAnsi" w:cstheme="minorHAnsi"/>
              <w:sz w:val="24"/>
              <w:szCs w:val="24"/>
            </w:rPr>
            <w:id w:val="1881895718"/>
            <w:placeholder>
              <w:docPart w:val="D76FF7FBC87F42A091B1E73606752A5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718177B" w14:textId="6259906F" w:rsidR="005B38C8" w:rsidRPr="00A4740F" w:rsidRDefault="0037009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4C4CF1C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BB8CCCB" w14:textId="77777777" w:rsidTr="00493773">
        <w:trPr>
          <w:trHeight w:val="454"/>
        </w:trPr>
        <w:tc>
          <w:tcPr>
            <w:tcW w:w="6912" w:type="dxa"/>
            <w:shd w:val="clear" w:color="auto" w:fill="DEEAF6"/>
            <w:vAlign w:val="center"/>
          </w:tcPr>
          <w:p w14:paraId="3EE4845C"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 xml:space="preserve">MANUAL HANDLING </w:t>
            </w:r>
          </w:p>
        </w:tc>
        <w:tc>
          <w:tcPr>
            <w:tcW w:w="2694" w:type="dxa"/>
            <w:shd w:val="clear" w:color="auto" w:fill="DEEAF6"/>
            <w:vAlign w:val="center"/>
          </w:tcPr>
          <w:p w14:paraId="5FB69D2E"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8C437A0" w14:textId="77777777" w:rsidTr="005B38C8">
        <w:trPr>
          <w:trHeight w:val="283"/>
        </w:trPr>
        <w:tc>
          <w:tcPr>
            <w:tcW w:w="6912" w:type="dxa"/>
            <w:vAlign w:val="center"/>
          </w:tcPr>
          <w:p w14:paraId="7B9574D7"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0 – 5kg</w:t>
            </w:r>
          </w:p>
        </w:tc>
        <w:sdt>
          <w:sdtPr>
            <w:rPr>
              <w:rFonts w:asciiTheme="minorHAnsi" w:hAnsiTheme="minorHAnsi" w:cstheme="minorHAnsi"/>
              <w:sz w:val="24"/>
              <w:szCs w:val="24"/>
            </w:rPr>
            <w:id w:val="-764530087"/>
            <w:placeholder>
              <w:docPart w:val="45EE1A6EF7B4443AA18BC62036CFC977"/>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FB047EE" w14:textId="20962D9C" w:rsidR="005B38C8" w:rsidRPr="00A4740F" w:rsidRDefault="0037009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63AF008" w14:textId="77777777" w:rsidTr="005B38C8">
        <w:trPr>
          <w:trHeight w:val="283"/>
        </w:trPr>
        <w:tc>
          <w:tcPr>
            <w:tcW w:w="6912" w:type="dxa"/>
            <w:vAlign w:val="center"/>
          </w:tcPr>
          <w:p w14:paraId="3A96B78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5 – 10kg</w:t>
            </w:r>
          </w:p>
        </w:tc>
        <w:sdt>
          <w:sdtPr>
            <w:rPr>
              <w:rFonts w:asciiTheme="minorHAnsi" w:hAnsiTheme="minorHAnsi" w:cstheme="minorHAnsi"/>
              <w:sz w:val="24"/>
              <w:szCs w:val="24"/>
            </w:rPr>
            <w:id w:val="733743622"/>
            <w:placeholder>
              <w:docPart w:val="D78F09E22CE34E2F8D67B2AD664DEFEF"/>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30AF3E2" w14:textId="5A4AFC59" w:rsidR="005B38C8" w:rsidRPr="00A4740F" w:rsidRDefault="0037009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38D1261B" w14:textId="77777777" w:rsidTr="005B38C8">
        <w:trPr>
          <w:trHeight w:val="283"/>
        </w:trPr>
        <w:tc>
          <w:tcPr>
            <w:tcW w:w="6912" w:type="dxa"/>
            <w:vAlign w:val="center"/>
          </w:tcPr>
          <w:p w14:paraId="6E172EF5"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10kg+</w:t>
            </w:r>
          </w:p>
        </w:tc>
        <w:sdt>
          <w:sdtPr>
            <w:rPr>
              <w:rFonts w:asciiTheme="minorHAnsi" w:hAnsiTheme="minorHAnsi" w:cstheme="minorHAnsi"/>
              <w:sz w:val="24"/>
              <w:szCs w:val="24"/>
            </w:rPr>
            <w:id w:val="-971285746"/>
            <w:placeholder>
              <w:docPart w:val="8803F3423449476FB0DE49A829A607F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A7154DC" w14:textId="1AF35D8C" w:rsidR="005B38C8" w:rsidRPr="00A4740F" w:rsidRDefault="0037009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1F65FF74" w14:textId="77777777" w:rsidTr="005B38C8">
        <w:trPr>
          <w:trHeight w:val="283"/>
        </w:trPr>
        <w:tc>
          <w:tcPr>
            <w:tcW w:w="6912" w:type="dxa"/>
            <w:vAlign w:val="center"/>
          </w:tcPr>
          <w:p w14:paraId="4AAFBDC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Climbing</w:t>
            </w:r>
          </w:p>
        </w:tc>
        <w:sdt>
          <w:sdtPr>
            <w:rPr>
              <w:rFonts w:asciiTheme="minorHAnsi" w:hAnsiTheme="minorHAnsi" w:cstheme="minorHAnsi"/>
              <w:sz w:val="24"/>
              <w:szCs w:val="24"/>
            </w:rPr>
            <w:id w:val="-667326781"/>
            <w:placeholder>
              <w:docPart w:val="C0EB09DD6C834A159FB44CE7D49EA29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30FC784" w14:textId="31032C18" w:rsidR="005B38C8" w:rsidRPr="00A4740F" w:rsidRDefault="0037009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78B4760D" w14:textId="77777777" w:rsidTr="005B38C8">
        <w:trPr>
          <w:trHeight w:val="283"/>
        </w:trPr>
        <w:tc>
          <w:tcPr>
            <w:tcW w:w="6912" w:type="dxa"/>
            <w:vAlign w:val="center"/>
          </w:tcPr>
          <w:p w14:paraId="2705B93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Reaching</w:t>
            </w:r>
          </w:p>
        </w:tc>
        <w:sdt>
          <w:sdtPr>
            <w:rPr>
              <w:rFonts w:asciiTheme="minorHAnsi" w:hAnsiTheme="minorHAnsi" w:cstheme="minorHAnsi"/>
              <w:sz w:val="24"/>
              <w:szCs w:val="24"/>
            </w:rPr>
            <w:id w:val="-1631547834"/>
            <w:placeholder>
              <w:docPart w:val="EE17E6A9CA1B4F55A01F7D0022CC787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19F560A" w14:textId="03978873" w:rsidR="005B38C8" w:rsidRPr="00A4740F" w:rsidRDefault="0037009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0DD1FE88" w14:textId="77777777" w:rsidTr="005B38C8">
        <w:trPr>
          <w:trHeight w:val="283"/>
        </w:trPr>
        <w:tc>
          <w:tcPr>
            <w:tcW w:w="6912" w:type="dxa"/>
            <w:vAlign w:val="center"/>
          </w:tcPr>
          <w:p w14:paraId="3E21C84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Bending/squatting</w:t>
            </w:r>
          </w:p>
        </w:tc>
        <w:sdt>
          <w:sdtPr>
            <w:rPr>
              <w:rFonts w:asciiTheme="minorHAnsi" w:hAnsiTheme="minorHAnsi" w:cstheme="minorHAnsi"/>
              <w:sz w:val="24"/>
              <w:szCs w:val="24"/>
            </w:rPr>
            <w:id w:val="1430312996"/>
            <w:placeholder>
              <w:docPart w:val="794080230D3043128B9EF0C8664623A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10E54A5" w14:textId="10FFFCB6" w:rsidR="005B38C8" w:rsidRPr="00A4740F" w:rsidRDefault="0037009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603E5E2C" w14:textId="77777777" w:rsidTr="005B38C8">
        <w:trPr>
          <w:trHeight w:val="283"/>
        </w:trPr>
        <w:tc>
          <w:tcPr>
            <w:tcW w:w="6912" w:type="dxa"/>
            <w:vAlign w:val="center"/>
          </w:tcPr>
          <w:p w14:paraId="4C1E70E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Push/pull</w:t>
            </w:r>
          </w:p>
        </w:tc>
        <w:sdt>
          <w:sdtPr>
            <w:rPr>
              <w:rFonts w:asciiTheme="minorHAnsi" w:hAnsiTheme="minorHAnsi" w:cstheme="minorHAnsi"/>
              <w:sz w:val="24"/>
              <w:szCs w:val="24"/>
            </w:rPr>
            <w:id w:val="1622033149"/>
            <w:placeholder>
              <w:docPart w:val="2B7AF9FF64B44DC8AEF49098F8330CF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6DE7BC0" w14:textId="3FFB9D29" w:rsidR="005B38C8" w:rsidRPr="00A4740F" w:rsidRDefault="0037009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6D40E6B9" w14:textId="77777777" w:rsidTr="005B38C8">
        <w:trPr>
          <w:trHeight w:val="283"/>
        </w:trPr>
        <w:tc>
          <w:tcPr>
            <w:tcW w:w="6912" w:type="dxa"/>
            <w:vAlign w:val="center"/>
          </w:tcPr>
          <w:p w14:paraId="53AFADA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Sequential repetitive movements in a short amount of time</w:t>
            </w:r>
          </w:p>
        </w:tc>
        <w:sdt>
          <w:sdtPr>
            <w:rPr>
              <w:rFonts w:asciiTheme="minorHAnsi" w:hAnsiTheme="minorHAnsi" w:cstheme="minorHAnsi"/>
              <w:sz w:val="24"/>
              <w:szCs w:val="24"/>
            </w:rPr>
            <w:id w:val="-1415322075"/>
            <w:placeholder>
              <w:docPart w:val="6932290679024252B56FE042E2D2E1B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5A4C5B1" w14:textId="6531E95B" w:rsidR="005B38C8" w:rsidRPr="00A4740F" w:rsidRDefault="0037009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6DE035B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5ED3028F" w14:textId="77777777" w:rsidTr="00493773">
        <w:trPr>
          <w:trHeight w:val="454"/>
        </w:trPr>
        <w:tc>
          <w:tcPr>
            <w:tcW w:w="6912" w:type="dxa"/>
            <w:shd w:val="clear" w:color="auto" w:fill="DEEAF6"/>
            <w:vAlign w:val="center"/>
          </w:tcPr>
          <w:p w14:paraId="4D79F769"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lastRenderedPageBreak/>
              <w:t>TRAVEL</w:t>
            </w:r>
          </w:p>
        </w:tc>
        <w:tc>
          <w:tcPr>
            <w:tcW w:w="2694" w:type="dxa"/>
            <w:shd w:val="clear" w:color="auto" w:fill="DEEAF6"/>
            <w:vAlign w:val="center"/>
          </w:tcPr>
          <w:p w14:paraId="5B156510"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3E324753" w14:textId="77777777" w:rsidTr="005B38C8">
        <w:trPr>
          <w:trHeight w:val="283"/>
        </w:trPr>
        <w:tc>
          <w:tcPr>
            <w:tcW w:w="6912" w:type="dxa"/>
            <w:vAlign w:val="center"/>
          </w:tcPr>
          <w:p w14:paraId="6016096E"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Frequent travel – multiple work sites</w:t>
            </w:r>
          </w:p>
        </w:tc>
        <w:sdt>
          <w:sdtPr>
            <w:rPr>
              <w:rFonts w:asciiTheme="minorHAnsi" w:hAnsiTheme="minorHAnsi" w:cstheme="minorHAnsi"/>
              <w:sz w:val="24"/>
              <w:szCs w:val="24"/>
            </w:rPr>
            <w:id w:val="-366520794"/>
            <w:placeholder>
              <w:docPart w:val="5F8E4A67C41F4E83A948AB0E115B8D6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874A6DD" w14:textId="083451AB" w:rsidR="005B38C8" w:rsidRPr="00A4740F" w:rsidRDefault="0037009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55169D78" w14:textId="77777777" w:rsidTr="005B38C8">
        <w:trPr>
          <w:trHeight w:val="283"/>
        </w:trPr>
        <w:tc>
          <w:tcPr>
            <w:tcW w:w="6912" w:type="dxa"/>
            <w:vAlign w:val="center"/>
          </w:tcPr>
          <w:p w14:paraId="29E7093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driving </w:t>
            </w:r>
          </w:p>
        </w:tc>
        <w:sdt>
          <w:sdtPr>
            <w:rPr>
              <w:rFonts w:asciiTheme="minorHAnsi" w:hAnsiTheme="minorHAnsi" w:cstheme="minorHAnsi"/>
              <w:sz w:val="24"/>
              <w:szCs w:val="24"/>
            </w:rPr>
            <w:id w:val="-1735620096"/>
            <w:placeholder>
              <w:docPart w:val="8BA4ACB70E184461BCBB3A87200EDA9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F59DA40" w14:textId="27BB6556" w:rsidR="005B38C8" w:rsidRPr="00A4740F" w:rsidRDefault="0037009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7A1E3D8" w14:textId="77777777" w:rsidTr="005B38C8">
        <w:trPr>
          <w:trHeight w:val="283"/>
        </w:trPr>
        <w:tc>
          <w:tcPr>
            <w:tcW w:w="6912" w:type="dxa"/>
            <w:vAlign w:val="center"/>
          </w:tcPr>
          <w:p w14:paraId="5FA3E4BA"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interstate </w:t>
            </w:r>
          </w:p>
        </w:tc>
        <w:sdt>
          <w:sdtPr>
            <w:rPr>
              <w:rFonts w:asciiTheme="minorHAnsi" w:hAnsiTheme="minorHAnsi" w:cstheme="minorHAnsi"/>
              <w:sz w:val="24"/>
              <w:szCs w:val="24"/>
            </w:rPr>
            <w:id w:val="-805932433"/>
            <w:placeholder>
              <w:docPart w:val="8D7E8CDB3C7D488090BF0537150AE7F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D8A8F22" w14:textId="26A1CD0F" w:rsidR="005B38C8" w:rsidRPr="00A4740F" w:rsidRDefault="0037009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58AE9CCD"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0E07FE10" w14:textId="77777777" w:rsidTr="00493773">
        <w:trPr>
          <w:trHeight w:val="454"/>
        </w:trPr>
        <w:tc>
          <w:tcPr>
            <w:tcW w:w="6912" w:type="dxa"/>
            <w:shd w:val="clear" w:color="auto" w:fill="DEEAF6"/>
            <w:vAlign w:val="center"/>
          </w:tcPr>
          <w:p w14:paraId="3DC23B51" w14:textId="77777777" w:rsidR="005B38C8" w:rsidRPr="00A4740F" w:rsidRDefault="00493773" w:rsidP="00493773">
            <w:pPr>
              <w:pStyle w:val="Tableheading"/>
              <w:rPr>
                <w:rFonts w:asciiTheme="minorHAnsi" w:hAnsiTheme="minorHAnsi" w:cstheme="minorHAnsi"/>
                <w:szCs w:val="24"/>
              </w:rPr>
            </w:pPr>
            <w:r w:rsidRPr="00A4740F">
              <w:rPr>
                <w:rFonts w:asciiTheme="minorHAnsi" w:hAnsiTheme="minorHAnsi" w:cstheme="minorHAnsi"/>
                <w:szCs w:val="24"/>
              </w:rPr>
              <w:t xml:space="preserve">SPECIFIC HAZARDS </w:t>
            </w:r>
          </w:p>
        </w:tc>
        <w:tc>
          <w:tcPr>
            <w:tcW w:w="2694" w:type="dxa"/>
            <w:shd w:val="clear" w:color="auto" w:fill="DEEAF6"/>
            <w:vAlign w:val="center"/>
          </w:tcPr>
          <w:p w14:paraId="5F6A59E8" w14:textId="77777777" w:rsidR="005B38C8" w:rsidRPr="00A4740F" w:rsidRDefault="00493773" w:rsidP="00493773">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A57F0D0" w14:textId="77777777" w:rsidTr="00442939">
        <w:trPr>
          <w:trHeight w:val="283"/>
        </w:trPr>
        <w:tc>
          <w:tcPr>
            <w:tcW w:w="6912" w:type="dxa"/>
            <w:vAlign w:val="center"/>
          </w:tcPr>
          <w:p w14:paraId="63AA6B0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at heights </w:t>
            </w:r>
          </w:p>
        </w:tc>
        <w:sdt>
          <w:sdtPr>
            <w:rPr>
              <w:rFonts w:asciiTheme="minorHAnsi" w:hAnsiTheme="minorHAnsi" w:cstheme="minorHAnsi"/>
              <w:sz w:val="24"/>
              <w:szCs w:val="24"/>
            </w:rPr>
            <w:id w:val="1640922922"/>
            <w:placeholder>
              <w:docPart w:val="CF141A3431BF4B8682319CA429B3C34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BD9B741" w14:textId="695F560B" w:rsidR="005B38C8" w:rsidRPr="00A4740F" w:rsidRDefault="0037009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35138CD3" w14:textId="77777777" w:rsidTr="00442939">
        <w:trPr>
          <w:trHeight w:val="283"/>
        </w:trPr>
        <w:tc>
          <w:tcPr>
            <w:tcW w:w="6912" w:type="dxa"/>
            <w:vAlign w:val="center"/>
          </w:tcPr>
          <w:p w14:paraId="6ABE17E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Exposure to extreme temperatures </w:t>
            </w:r>
          </w:p>
        </w:tc>
        <w:sdt>
          <w:sdtPr>
            <w:rPr>
              <w:rFonts w:asciiTheme="minorHAnsi" w:hAnsiTheme="minorHAnsi" w:cstheme="minorHAnsi"/>
              <w:sz w:val="24"/>
              <w:szCs w:val="24"/>
            </w:rPr>
            <w:id w:val="1677610422"/>
            <w:placeholder>
              <w:docPart w:val="9C1AB6B62EA34C5597DBA72CE219437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9A6F50C" w14:textId="63BF7192" w:rsidR="005B38C8" w:rsidRPr="00A4740F" w:rsidRDefault="0037009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644A1038" w14:textId="77777777" w:rsidTr="00442939">
        <w:trPr>
          <w:trHeight w:val="283"/>
        </w:trPr>
        <w:tc>
          <w:tcPr>
            <w:tcW w:w="6912" w:type="dxa"/>
            <w:vAlign w:val="center"/>
          </w:tcPr>
          <w:p w14:paraId="4A0E4EB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Operation of heavy machinery e.g. forklift</w:t>
            </w:r>
          </w:p>
        </w:tc>
        <w:tc>
          <w:tcPr>
            <w:tcW w:w="2694" w:type="dxa"/>
            <w:vAlign w:val="center"/>
          </w:tcPr>
          <w:p w14:paraId="21EEE168" w14:textId="15C8AD0B" w:rsidR="005B38C8" w:rsidRPr="00A4740F" w:rsidRDefault="00000000" w:rsidP="000049C7">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rPr>
                <w:id w:val="97758137"/>
                <w:placeholder>
                  <w:docPart w:val="13C87765BE83423E92B1FFAD5C7D1845"/>
                </w:placeholder>
                <w:dropDownList>
                  <w:listItem w:value="Choose an item."/>
                  <w:listItem w:displayText="Never" w:value="Never"/>
                  <w:listItem w:displayText="Occasionally" w:value="Occasionally"/>
                  <w:listItem w:displayText="Frequently" w:value="Frequently"/>
                </w:dropDownList>
              </w:sdtPr>
              <w:sdtContent>
                <w:r w:rsidR="00370091">
                  <w:rPr>
                    <w:rFonts w:asciiTheme="minorHAnsi" w:hAnsiTheme="minorHAnsi" w:cstheme="minorHAnsi"/>
                    <w:sz w:val="24"/>
                    <w:szCs w:val="24"/>
                  </w:rPr>
                  <w:t>Never</w:t>
                </w:r>
              </w:sdtContent>
            </w:sdt>
            <w:r w:rsidR="000049C7" w:rsidRPr="00A4740F">
              <w:rPr>
                <w:rFonts w:asciiTheme="minorHAnsi" w:hAnsiTheme="minorHAnsi" w:cstheme="minorHAnsi"/>
                <w:sz w:val="24"/>
                <w:szCs w:val="24"/>
              </w:rPr>
              <w:t xml:space="preserve"> </w:t>
            </w:r>
          </w:p>
        </w:tc>
      </w:tr>
      <w:tr w:rsidR="005B38C8" w:rsidRPr="005A754D" w14:paraId="178E95DC" w14:textId="77777777" w:rsidTr="00442939">
        <w:trPr>
          <w:trHeight w:val="283"/>
        </w:trPr>
        <w:tc>
          <w:tcPr>
            <w:tcW w:w="6912" w:type="dxa"/>
            <w:vAlign w:val="center"/>
          </w:tcPr>
          <w:p w14:paraId="085D3274" w14:textId="77777777" w:rsidR="005B38C8" w:rsidRPr="00493773" w:rsidRDefault="005B38C8" w:rsidP="00493773">
            <w:pPr>
              <w:pStyle w:val="Tabletext"/>
              <w:spacing w:before="0" w:after="0"/>
              <w:rPr>
                <w:sz w:val="24"/>
              </w:rPr>
            </w:pPr>
            <w:r w:rsidRPr="00493773">
              <w:rPr>
                <w:sz w:val="24"/>
              </w:rPr>
              <w:t>Confined spaces</w:t>
            </w:r>
          </w:p>
        </w:tc>
        <w:sdt>
          <w:sdtPr>
            <w:rPr>
              <w:sz w:val="24"/>
              <w:szCs w:val="24"/>
            </w:rPr>
            <w:id w:val="-1996870511"/>
            <w:placeholder>
              <w:docPart w:val="17154604C0D54EC0BD2EDC5F33B8EAD7"/>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A653426" w14:textId="650DC68D" w:rsidR="005B38C8" w:rsidRPr="00493773" w:rsidRDefault="00370091" w:rsidP="00493773">
                <w:pPr>
                  <w:pStyle w:val="Tabletext"/>
                  <w:spacing w:before="0" w:after="0"/>
                  <w:jc w:val="center"/>
                  <w:rPr>
                    <w:sz w:val="24"/>
                  </w:rPr>
                </w:pPr>
                <w:r>
                  <w:rPr>
                    <w:sz w:val="24"/>
                    <w:szCs w:val="24"/>
                  </w:rPr>
                  <w:t>Never</w:t>
                </w:r>
              </w:p>
            </w:tc>
          </w:sdtContent>
        </w:sdt>
      </w:tr>
      <w:tr w:rsidR="005B38C8" w:rsidRPr="005A754D" w14:paraId="547B8320" w14:textId="77777777" w:rsidTr="00442939">
        <w:trPr>
          <w:trHeight w:val="283"/>
        </w:trPr>
        <w:tc>
          <w:tcPr>
            <w:tcW w:w="6912" w:type="dxa"/>
            <w:vAlign w:val="center"/>
          </w:tcPr>
          <w:p w14:paraId="5417DCBB" w14:textId="77777777" w:rsidR="005B38C8" w:rsidRPr="00493773" w:rsidRDefault="005B38C8" w:rsidP="00493773">
            <w:pPr>
              <w:pStyle w:val="Tabletext"/>
              <w:spacing w:before="0" w:after="0"/>
              <w:rPr>
                <w:sz w:val="24"/>
              </w:rPr>
            </w:pPr>
            <w:r w:rsidRPr="00493773">
              <w:rPr>
                <w:sz w:val="24"/>
              </w:rPr>
              <w:t>Excessive noise</w:t>
            </w:r>
          </w:p>
        </w:tc>
        <w:sdt>
          <w:sdtPr>
            <w:rPr>
              <w:sz w:val="24"/>
              <w:szCs w:val="24"/>
            </w:rPr>
            <w:id w:val="-787511567"/>
            <w:placeholder>
              <w:docPart w:val="0D171E42DA34409D970FB865BCB36906"/>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27BDA89" w14:textId="297E474F" w:rsidR="005B38C8" w:rsidRPr="00493773" w:rsidRDefault="005F1A26" w:rsidP="00493773">
                <w:pPr>
                  <w:pStyle w:val="Tabletext"/>
                  <w:spacing w:before="0" w:after="0"/>
                  <w:jc w:val="center"/>
                  <w:rPr>
                    <w:sz w:val="24"/>
                  </w:rPr>
                </w:pPr>
                <w:r>
                  <w:rPr>
                    <w:sz w:val="24"/>
                    <w:szCs w:val="24"/>
                  </w:rPr>
                  <w:t>Never</w:t>
                </w:r>
              </w:p>
            </w:tc>
          </w:sdtContent>
        </w:sdt>
      </w:tr>
      <w:tr w:rsidR="005B38C8" w:rsidRPr="005A754D" w14:paraId="2BE8110A" w14:textId="77777777" w:rsidTr="00442939">
        <w:trPr>
          <w:trHeight w:val="283"/>
        </w:trPr>
        <w:tc>
          <w:tcPr>
            <w:tcW w:w="6912" w:type="dxa"/>
            <w:vAlign w:val="center"/>
          </w:tcPr>
          <w:p w14:paraId="216235CC" w14:textId="77777777" w:rsidR="005B38C8" w:rsidRPr="00493773" w:rsidRDefault="005B38C8" w:rsidP="00493773">
            <w:pPr>
              <w:pStyle w:val="Tabletext"/>
              <w:spacing w:before="0" w:after="0"/>
              <w:rPr>
                <w:sz w:val="24"/>
              </w:rPr>
            </w:pPr>
            <w:r w:rsidRPr="00493773">
              <w:rPr>
                <w:sz w:val="24"/>
              </w:rPr>
              <w:t>Low lighting</w:t>
            </w:r>
          </w:p>
        </w:tc>
        <w:sdt>
          <w:sdtPr>
            <w:rPr>
              <w:sz w:val="24"/>
              <w:szCs w:val="24"/>
            </w:rPr>
            <w:id w:val="-399835576"/>
            <w:placeholder>
              <w:docPart w:val="70997CE866624B83A6689C6AB0CEE6A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FB69E69" w14:textId="0730827C" w:rsidR="005B38C8" w:rsidRPr="00493773" w:rsidRDefault="00370091" w:rsidP="00493773">
                <w:pPr>
                  <w:pStyle w:val="Tabletext"/>
                  <w:spacing w:before="0" w:after="0"/>
                  <w:jc w:val="center"/>
                  <w:rPr>
                    <w:sz w:val="24"/>
                  </w:rPr>
                </w:pPr>
                <w:r>
                  <w:rPr>
                    <w:sz w:val="24"/>
                    <w:szCs w:val="24"/>
                  </w:rPr>
                  <w:t>Never</w:t>
                </w:r>
              </w:p>
            </w:tc>
          </w:sdtContent>
        </w:sdt>
      </w:tr>
      <w:tr w:rsidR="005B38C8" w:rsidRPr="005A754D" w14:paraId="0E0A1081" w14:textId="77777777" w:rsidTr="00442939">
        <w:trPr>
          <w:trHeight w:val="283"/>
        </w:trPr>
        <w:tc>
          <w:tcPr>
            <w:tcW w:w="6912" w:type="dxa"/>
            <w:vAlign w:val="center"/>
          </w:tcPr>
          <w:p w14:paraId="00E27FE2" w14:textId="77777777" w:rsidR="005B38C8" w:rsidRPr="00493773" w:rsidRDefault="005B38C8" w:rsidP="00493773">
            <w:pPr>
              <w:pStyle w:val="Tabletext"/>
              <w:spacing w:before="0" w:after="0"/>
              <w:rPr>
                <w:sz w:val="24"/>
              </w:rPr>
            </w:pPr>
            <w:r w:rsidRPr="00493773">
              <w:rPr>
                <w:sz w:val="24"/>
              </w:rPr>
              <w:t>Handling of dangerous goods/equipment</w:t>
            </w:r>
          </w:p>
        </w:tc>
        <w:sdt>
          <w:sdtPr>
            <w:rPr>
              <w:sz w:val="24"/>
              <w:szCs w:val="24"/>
            </w:rPr>
            <w:id w:val="1779673097"/>
            <w:placeholder>
              <w:docPart w:val="592C08FF3DE341F691CF3204CE67584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C50AD03" w14:textId="0C2D0CA4" w:rsidR="005B38C8" w:rsidRPr="00493773" w:rsidRDefault="00370091" w:rsidP="00493773">
                <w:pPr>
                  <w:pStyle w:val="Tabletext"/>
                  <w:spacing w:before="0" w:after="0"/>
                  <w:jc w:val="center"/>
                  <w:rPr>
                    <w:sz w:val="24"/>
                  </w:rPr>
                </w:pPr>
                <w:r>
                  <w:rPr>
                    <w:sz w:val="24"/>
                    <w:szCs w:val="24"/>
                  </w:rPr>
                  <w:t>Never</w:t>
                </w:r>
              </w:p>
            </w:tc>
          </w:sdtContent>
        </w:sdt>
      </w:tr>
      <w:tr w:rsidR="005B38C8" w:rsidRPr="005A754D" w14:paraId="6522CD79" w14:textId="77777777" w:rsidTr="00442939">
        <w:trPr>
          <w:trHeight w:val="283"/>
        </w:trPr>
        <w:tc>
          <w:tcPr>
            <w:tcW w:w="6912" w:type="dxa"/>
            <w:vAlign w:val="center"/>
          </w:tcPr>
          <w:p w14:paraId="3327DD9F" w14:textId="77777777" w:rsidR="005B38C8" w:rsidRPr="00493773" w:rsidRDefault="005B38C8" w:rsidP="00493773">
            <w:pPr>
              <w:pStyle w:val="Tabletext"/>
              <w:spacing w:before="0" w:after="0"/>
              <w:rPr>
                <w:sz w:val="24"/>
              </w:rPr>
            </w:pPr>
            <w:r w:rsidRPr="00493773">
              <w:rPr>
                <w:sz w:val="24"/>
              </w:rPr>
              <w:t xml:space="preserve">Working with asbestos </w:t>
            </w:r>
          </w:p>
        </w:tc>
        <w:sdt>
          <w:sdtPr>
            <w:rPr>
              <w:sz w:val="24"/>
              <w:szCs w:val="24"/>
            </w:rPr>
            <w:id w:val="1671133611"/>
            <w:placeholder>
              <w:docPart w:val="ABE3E01384034026A74B408977C28BD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B6DFA2A" w14:textId="467D94D3" w:rsidR="005B38C8" w:rsidRPr="00493773" w:rsidRDefault="00370091" w:rsidP="00493773">
                <w:pPr>
                  <w:pStyle w:val="Tabletext"/>
                  <w:spacing w:before="0" w:after="0"/>
                  <w:jc w:val="center"/>
                  <w:rPr>
                    <w:sz w:val="24"/>
                  </w:rPr>
                </w:pPr>
                <w:r>
                  <w:rPr>
                    <w:sz w:val="24"/>
                    <w:szCs w:val="24"/>
                  </w:rPr>
                  <w:t>Never</w:t>
                </w:r>
              </w:p>
            </w:tc>
          </w:sdtContent>
        </w:sdt>
      </w:tr>
      <w:tr w:rsidR="005B38C8" w:rsidRPr="00311AE8" w14:paraId="0E6BFE65" w14:textId="77777777" w:rsidTr="00442939">
        <w:trPr>
          <w:trHeight w:val="283"/>
        </w:trPr>
        <w:tc>
          <w:tcPr>
            <w:tcW w:w="6912" w:type="dxa"/>
            <w:vAlign w:val="center"/>
          </w:tcPr>
          <w:p w14:paraId="03318399" w14:textId="77777777" w:rsidR="005B38C8" w:rsidRPr="00493773" w:rsidRDefault="005B38C8" w:rsidP="00493773">
            <w:pPr>
              <w:pStyle w:val="Tabletext"/>
              <w:spacing w:before="0" w:after="0"/>
              <w:rPr>
                <w:sz w:val="24"/>
              </w:rPr>
            </w:pPr>
            <w:r w:rsidRPr="00493773">
              <w:rPr>
                <w:sz w:val="24"/>
              </w:rPr>
              <w:t>Potential to encounter agitated customers</w:t>
            </w:r>
          </w:p>
        </w:tc>
        <w:sdt>
          <w:sdtPr>
            <w:rPr>
              <w:sz w:val="24"/>
              <w:szCs w:val="24"/>
            </w:rPr>
            <w:id w:val="34940006"/>
            <w:placeholder>
              <w:docPart w:val="2D845BDAEF524AD997316B6326E5546B"/>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D923E47" w14:textId="616615DC" w:rsidR="005B38C8" w:rsidRPr="00493773" w:rsidRDefault="005F1A26" w:rsidP="00493773">
                <w:pPr>
                  <w:pStyle w:val="Tabletext"/>
                  <w:spacing w:before="0" w:after="0"/>
                  <w:jc w:val="center"/>
                  <w:rPr>
                    <w:sz w:val="24"/>
                  </w:rPr>
                </w:pPr>
                <w:r>
                  <w:rPr>
                    <w:sz w:val="24"/>
                    <w:szCs w:val="24"/>
                  </w:rPr>
                  <w:t>Frequently</w:t>
                </w:r>
              </w:p>
            </w:tc>
          </w:sdtContent>
        </w:sdt>
      </w:tr>
      <w:tr w:rsidR="008A1B61" w:rsidRPr="00311AE8" w14:paraId="6F38EC00" w14:textId="77777777" w:rsidTr="00442939">
        <w:trPr>
          <w:trHeight w:val="283"/>
        </w:trPr>
        <w:tc>
          <w:tcPr>
            <w:tcW w:w="6912" w:type="dxa"/>
            <w:vAlign w:val="center"/>
          </w:tcPr>
          <w:p w14:paraId="600B0F94" w14:textId="77777777" w:rsidR="008A1B61" w:rsidRPr="005F1B26" w:rsidRDefault="008A1B61" w:rsidP="00E30DA4">
            <w:pPr>
              <w:pStyle w:val="Tabletext"/>
              <w:spacing w:before="0" w:after="0"/>
              <w:rPr>
                <w:sz w:val="24"/>
              </w:rPr>
            </w:pPr>
            <w:r w:rsidRPr="005F1B26">
              <w:rPr>
                <w:sz w:val="24"/>
              </w:rPr>
              <w:t>Exposure to potentially distressing case material</w:t>
            </w:r>
          </w:p>
        </w:tc>
        <w:sdt>
          <w:sdtPr>
            <w:rPr>
              <w:sz w:val="24"/>
              <w:szCs w:val="24"/>
            </w:rPr>
            <w:id w:val="1342667259"/>
            <w:placeholder>
              <w:docPart w:val="F9D53F5A297C4930BA593E8FD750574F"/>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3618506" w14:textId="4BF4D80F" w:rsidR="008A1B61" w:rsidRPr="005F1B26" w:rsidRDefault="005F1A26" w:rsidP="00E30DA4">
                <w:pPr>
                  <w:pStyle w:val="Tabletext"/>
                  <w:spacing w:before="0" w:after="0"/>
                  <w:jc w:val="center"/>
                  <w:rPr>
                    <w:sz w:val="24"/>
                    <w:szCs w:val="24"/>
                  </w:rPr>
                </w:pPr>
                <w:r>
                  <w:rPr>
                    <w:sz w:val="24"/>
                    <w:szCs w:val="24"/>
                  </w:rPr>
                  <w:t>Frequently</w:t>
                </w:r>
              </w:p>
            </w:tc>
          </w:sdtContent>
        </w:sdt>
      </w:tr>
    </w:tbl>
    <w:p w14:paraId="75C2BE5F" w14:textId="77777777" w:rsidR="002A43D2" w:rsidRDefault="002A43D2" w:rsidP="00493773">
      <w:pPr>
        <w:spacing w:after="0"/>
        <w:rPr>
          <w:sz w:val="4"/>
        </w:rPr>
      </w:pPr>
    </w:p>
    <w:p w14:paraId="4B0E44D0"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4D07B0E4" w14:textId="77777777" w:rsidTr="00493773">
        <w:trPr>
          <w:trHeight w:val="454"/>
        </w:trPr>
        <w:tc>
          <w:tcPr>
            <w:tcW w:w="6912" w:type="dxa"/>
            <w:shd w:val="clear" w:color="auto" w:fill="DEEAF6"/>
            <w:vAlign w:val="center"/>
          </w:tcPr>
          <w:p w14:paraId="7D72B49A" w14:textId="77777777"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vAlign w:val="center"/>
          </w:tcPr>
          <w:p w14:paraId="34877E5E" w14:textId="77777777" w:rsidR="005B38C8" w:rsidRPr="00DA4EF8" w:rsidRDefault="00493773" w:rsidP="00493773">
            <w:pPr>
              <w:pStyle w:val="Tableheading"/>
              <w:jc w:val="center"/>
            </w:pPr>
            <w:r>
              <w:t>FREQUENCY</w:t>
            </w:r>
          </w:p>
        </w:tc>
      </w:tr>
      <w:tr w:rsidR="005B38C8" w:rsidRPr="005A754D" w14:paraId="58C323C1" w14:textId="77777777" w:rsidTr="00442939">
        <w:trPr>
          <w:trHeight w:val="283"/>
        </w:trPr>
        <w:tc>
          <w:tcPr>
            <w:tcW w:w="6912" w:type="dxa"/>
            <w:vAlign w:val="center"/>
          </w:tcPr>
          <w:p w14:paraId="3B1A0560" w14:textId="77777777" w:rsidR="005B38C8" w:rsidRPr="00493773" w:rsidRDefault="005B38C8" w:rsidP="00493773">
            <w:pPr>
              <w:pStyle w:val="Tabletext"/>
              <w:spacing w:before="0" w:after="0"/>
              <w:rPr>
                <w:sz w:val="24"/>
              </w:rPr>
            </w:pPr>
            <w:r w:rsidRPr="00493773">
              <w:rPr>
                <w:sz w:val="24"/>
              </w:rPr>
              <w:t xml:space="preserve">Uniform required </w:t>
            </w:r>
          </w:p>
        </w:tc>
        <w:sdt>
          <w:sdtPr>
            <w:rPr>
              <w:sz w:val="24"/>
              <w:szCs w:val="24"/>
            </w:rPr>
            <w:id w:val="1345441205"/>
            <w:placeholder>
              <w:docPart w:val="A2D6826D2C464A0D961BE97D992E8D9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04D18F3" w14:textId="02806BDE" w:rsidR="005B38C8" w:rsidRPr="00493773" w:rsidRDefault="00370091" w:rsidP="00715C75">
                <w:pPr>
                  <w:pStyle w:val="Tabletext"/>
                  <w:spacing w:before="0" w:after="0"/>
                  <w:jc w:val="center"/>
                  <w:rPr>
                    <w:sz w:val="24"/>
                  </w:rPr>
                </w:pPr>
                <w:r>
                  <w:rPr>
                    <w:sz w:val="24"/>
                    <w:szCs w:val="24"/>
                  </w:rPr>
                  <w:t>Frequently</w:t>
                </w:r>
              </w:p>
            </w:tc>
          </w:sdtContent>
        </w:sdt>
      </w:tr>
      <w:tr w:rsidR="005B38C8" w:rsidRPr="005A754D" w14:paraId="6C5F5372" w14:textId="77777777" w:rsidTr="00442939">
        <w:trPr>
          <w:trHeight w:val="283"/>
        </w:trPr>
        <w:tc>
          <w:tcPr>
            <w:tcW w:w="6912" w:type="dxa"/>
            <w:vAlign w:val="center"/>
          </w:tcPr>
          <w:p w14:paraId="513F7828" w14:textId="77777777" w:rsidR="005B38C8" w:rsidRPr="00493773" w:rsidRDefault="005B38C8" w:rsidP="000049C7">
            <w:pPr>
              <w:pStyle w:val="Tabletext"/>
              <w:spacing w:before="0" w:after="0"/>
              <w:rPr>
                <w:sz w:val="24"/>
              </w:rPr>
            </w:pPr>
            <w:r w:rsidRPr="00493773">
              <w:rPr>
                <w:sz w:val="24"/>
              </w:rPr>
              <w:t>P</w:t>
            </w:r>
            <w:r w:rsidR="00B20D4F">
              <w:rPr>
                <w:sz w:val="24"/>
              </w:rPr>
              <w:t xml:space="preserve">ersonal </w:t>
            </w:r>
            <w:r w:rsidRPr="00493773">
              <w:rPr>
                <w:sz w:val="24"/>
              </w:rPr>
              <w:t>P</w:t>
            </w:r>
            <w:r w:rsidR="00B20D4F">
              <w:rPr>
                <w:sz w:val="24"/>
              </w:rPr>
              <w:t>rotective Equipment (PPE)</w:t>
            </w:r>
            <w:r w:rsidRPr="00493773">
              <w:rPr>
                <w:sz w:val="24"/>
              </w:rPr>
              <w:t xml:space="preserve"> required </w:t>
            </w:r>
          </w:p>
        </w:tc>
        <w:sdt>
          <w:sdtPr>
            <w:rPr>
              <w:sz w:val="24"/>
              <w:szCs w:val="24"/>
            </w:rPr>
            <w:id w:val="-2016527366"/>
            <w:placeholder>
              <w:docPart w:val="DEE1AC5CE2F147E0B860274081F6FD1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AF17698" w14:textId="6A56220E" w:rsidR="005B38C8" w:rsidRPr="00493773" w:rsidRDefault="00370091" w:rsidP="00715C75">
                <w:pPr>
                  <w:pStyle w:val="Tabletext"/>
                  <w:spacing w:before="0" w:after="0"/>
                  <w:jc w:val="center"/>
                  <w:rPr>
                    <w:sz w:val="24"/>
                  </w:rPr>
                </w:pPr>
                <w:r>
                  <w:rPr>
                    <w:sz w:val="24"/>
                    <w:szCs w:val="24"/>
                  </w:rPr>
                  <w:t>Occasionally</w:t>
                </w:r>
              </w:p>
            </w:tc>
          </w:sdtContent>
        </w:sdt>
      </w:tr>
    </w:tbl>
    <w:p w14:paraId="20113F64" w14:textId="77777777" w:rsidR="00015483" w:rsidRPr="002A43D2" w:rsidRDefault="00015483" w:rsidP="00493773">
      <w:pPr>
        <w:spacing w:after="0"/>
      </w:pPr>
    </w:p>
    <w:sectPr w:rsidR="00015483" w:rsidRPr="002A43D2" w:rsidSect="00E60EC3">
      <w:headerReference w:type="default" r:id="rId19"/>
      <w:type w:val="continuous"/>
      <w:pgSz w:w="11906" w:h="16838" w:code="9"/>
      <w:pgMar w:top="851" w:right="1134" w:bottom="851" w:left="1134" w:header="680"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5F7FC" w14:textId="77777777" w:rsidR="000964E9" w:rsidRDefault="000964E9" w:rsidP="00456927">
      <w:pPr>
        <w:spacing w:after="0"/>
      </w:pPr>
      <w:r>
        <w:separator/>
      </w:r>
    </w:p>
  </w:endnote>
  <w:endnote w:type="continuationSeparator" w:id="0">
    <w:p w14:paraId="32CFD255" w14:textId="77777777" w:rsidR="000964E9" w:rsidRDefault="000964E9"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B65E"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59FADE8E"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72FF"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7D6956F5"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2A555" w14:textId="77777777" w:rsidR="000964E9" w:rsidRDefault="000964E9" w:rsidP="00456927">
      <w:pPr>
        <w:spacing w:after="0"/>
      </w:pPr>
      <w:r>
        <w:separator/>
      </w:r>
    </w:p>
  </w:footnote>
  <w:footnote w:type="continuationSeparator" w:id="0">
    <w:p w14:paraId="34605EDA" w14:textId="77777777" w:rsidR="000964E9" w:rsidRDefault="000964E9"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791D"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D541C2">
      <w:rPr>
        <w:rFonts w:ascii="Calibri" w:hAnsi="Calibri"/>
        <w:b/>
        <w:color w:val="F00000"/>
        <w:sz w:val="24"/>
      </w:rPr>
      <w:t>UNCLASSIFIED</w:t>
    </w:r>
  </w:p>
  <w:p w14:paraId="308D456C"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A1C9" w14:textId="250F183F" w:rsidR="00BD0795" w:rsidRPr="00D541C2" w:rsidRDefault="00237B8C" w:rsidP="00237B8C">
    <w:pPr>
      <w:pStyle w:val="Header"/>
      <w:jc w:val="left"/>
    </w:pPr>
    <w:r>
      <w:rPr>
        <w:noProof/>
      </w:rPr>
      <w:drawing>
        <wp:inline distT="0" distB="0" distL="0" distR="0" wp14:anchorId="4F21F22A" wp14:editId="1F39E902">
          <wp:extent cx="1352550" cy="689046"/>
          <wp:effectExtent l="0" t="0" r="0" b="0"/>
          <wp:docPr id="1279338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901939" name="Picture 1270901939"/>
                  <pic:cNvPicPr/>
                </pic:nvPicPr>
                <pic:blipFill>
                  <a:blip r:embed="rId1"/>
                  <a:stretch>
                    <a:fillRect/>
                  </a:stretch>
                </pic:blipFill>
                <pic:spPr>
                  <a:xfrm>
                    <a:off x="0" y="0"/>
                    <a:ext cx="1361461" cy="693585"/>
                  </a:xfrm>
                  <a:prstGeom prst="rect">
                    <a:avLst/>
                  </a:prstGeom>
                </pic:spPr>
              </pic:pic>
            </a:graphicData>
          </a:graphic>
        </wp:inline>
      </w:drawing>
    </w:r>
    <w:fldSimple w:instr=" DOCPROPERTY bjHeaderBothDocProperty \* MERGEFORMAT " w:fldLock="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449A"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D541C2">
      <w:rPr>
        <w:rFonts w:ascii="Calibri" w:hAnsi="Calibri"/>
        <w:b/>
        <w:color w:val="F00000"/>
        <w:sz w:val="24"/>
      </w:rPr>
      <w:t>UNCLASSIFIED</w:t>
    </w:r>
  </w:p>
  <w:p w14:paraId="7ADC93EB"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BA836" w14:textId="404AD672" w:rsidR="001F1025" w:rsidRPr="00D541C2" w:rsidRDefault="001F1025" w:rsidP="00237B8C">
    <w:pPr>
      <w:pStyle w:val="Header"/>
      <w:jc w:val="left"/>
    </w:pPr>
    <w:fldSimple w:instr=" DOCPROPERTY bjHeaderBothDocProperty \* MERGEFORMAT " w:fldLock="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34A94"/>
    <w:multiLevelType w:val="hybridMultilevel"/>
    <w:tmpl w:val="9DCE5E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F271A8"/>
    <w:multiLevelType w:val="hybridMultilevel"/>
    <w:tmpl w:val="0AE079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CD4F8D"/>
    <w:multiLevelType w:val="hybridMultilevel"/>
    <w:tmpl w:val="322E8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E420F6"/>
    <w:multiLevelType w:val="hybridMultilevel"/>
    <w:tmpl w:val="394C64F0"/>
    <w:lvl w:ilvl="0" w:tplc="A936F4C8">
      <w:start w:val="2"/>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F6E1BC5"/>
    <w:multiLevelType w:val="hybridMultilevel"/>
    <w:tmpl w:val="6602C594"/>
    <w:lvl w:ilvl="0" w:tplc="7B38AE12">
      <w:numFmt w:val="bullet"/>
      <w:lvlText w:val="-"/>
      <w:lvlJc w:val="left"/>
      <w:pPr>
        <w:ind w:left="720" w:hanging="360"/>
      </w:pPr>
      <w:rPr>
        <w:rFonts w:ascii="Times New Roman" w:eastAsia="Times New Roman" w:hAnsi="Times New Roman" w:cs="Times New Roman"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8D066B"/>
    <w:multiLevelType w:val="hybridMultilevel"/>
    <w:tmpl w:val="FA4E401C"/>
    <w:lvl w:ilvl="0" w:tplc="29B68594">
      <w:numFmt w:val="bullet"/>
      <w:lvlText w:val="-"/>
      <w:lvlJc w:val="left"/>
      <w:pPr>
        <w:ind w:left="720" w:hanging="36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AB6AA2"/>
    <w:multiLevelType w:val="hybridMultilevel"/>
    <w:tmpl w:val="31F0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046109"/>
    <w:multiLevelType w:val="hybridMultilevel"/>
    <w:tmpl w:val="CC462336"/>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FF24D1E"/>
    <w:multiLevelType w:val="hybridMultilevel"/>
    <w:tmpl w:val="60120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04D6D2D"/>
    <w:multiLevelType w:val="hybridMultilevel"/>
    <w:tmpl w:val="28686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A61C57"/>
    <w:multiLevelType w:val="hybridMultilevel"/>
    <w:tmpl w:val="4330091E"/>
    <w:lvl w:ilvl="0" w:tplc="89A88F5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249F18D8"/>
    <w:multiLevelType w:val="hybridMultilevel"/>
    <w:tmpl w:val="BD921396"/>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15:restartNumberingAfterBreak="0">
    <w:nsid w:val="2A1060A9"/>
    <w:multiLevelType w:val="multilevel"/>
    <w:tmpl w:val="FF6C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856928"/>
    <w:multiLevelType w:val="hybridMultilevel"/>
    <w:tmpl w:val="C09CB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6661DD4"/>
    <w:multiLevelType w:val="hybridMultilevel"/>
    <w:tmpl w:val="0B2864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8" w15:restartNumberingAfterBreak="0">
    <w:nsid w:val="3CC62643"/>
    <w:multiLevelType w:val="hybridMultilevel"/>
    <w:tmpl w:val="09CC252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20" w15:restartNumberingAfterBreak="0">
    <w:nsid w:val="4054052F"/>
    <w:multiLevelType w:val="hybridMultilevel"/>
    <w:tmpl w:val="9C4C9A48"/>
    <w:lvl w:ilvl="0" w:tplc="E670FF2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04585A"/>
    <w:multiLevelType w:val="hybridMultilevel"/>
    <w:tmpl w:val="BE263F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69F0F96"/>
    <w:multiLevelType w:val="hybridMultilevel"/>
    <w:tmpl w:val="AF2244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6A0343A"/>
    <w:multiLevelType w:val="hybridMultilevel"/>
    <w:tmpl w:val="4BB03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AF5962"/>
    <w:multiLevelType w:val="hybridMultilevel"/>
    <w:tmpl w:val="A6023258"/>
    <w:lvl w:ilvl="0" w:tplc="24E481B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BF83AA0"/>
    <w:multiLevelType w:val="hybridMultilevel"/>
    <w:tmpl w:val="7ED2BC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E1A718E"/>
    <w:multiLevelType w:val="multilevel"/>
    <w:tmpl w:val="33769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3D3243"/>
    <w:multiLevelType w:val="hybridMultilevel"/>
    <w:tmpl w:val="001816DA"/>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550F7117"/>
    <w:multiLevelType w:val="hybridMultilevel"/>
    <w:tmpl w:val="BA4C9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51F4806"/>
    <w:multiLevelType w:val="multilevel"/>
    <w:tmpl w:val="388826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5BEE0A7D"/>
    <w:multiLevelType w:val="hybridMultilevel"/>
    <w:tmpl w:val="D8EEB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C67376A"/>
    <w:multiLevelType w:val="hybridMultilevel"/>
    <w:tmpl w:val="2BD864F2"/>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33" w15:restartNumberingAfterBreak="0">
    <w:nsid w:val="609219EC"/>
    <w:multiLevelType w:val="hybridMultilevel"/>
    <w:tmpl w:val="1032AEA2"/>
    <w:lvl w:ilvl="0" w:tplc="6DA0F81C">
      <w:start w:val="2"/>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18C0BF7"/>
    <w:multiLevelType w:val="hybridMultilevel"/>
    <w:tmpl w:val="6DF0F184"/>
    <w:lvl w:ilvl="0" w:tplc="6E96D060">
      <w:numFmt w:val="bullet"/>
      <w:lvlText w:val="-"/>
      <w:lvlJc w:val="left"/>
      <w:pPr>
        <w:ind w:left="720" w:hanging="360"/>
      </w:pPr>
      <w:rPr>
        <w:rFonts w:ascii="Calibri Light" w:eastAsia="Calibri"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2D66D00"/>
    <w:multiLevelType w:val="hybridMultilevel"/>
    <w:tmpl w:val="E800D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3C70835"/>
    <w:multiLevelType w:val="hybridMultilevel"/>
    <w:tmpl w:val="372AB23A"/>
    <w:lvl w:ilvl="0" w:tplc="45AEA9E4">
      <w:start w:val="1"/>
      <w:numFmt w:val="decimal"/>
      <w:lvlText w:val="%1."/>
      <w:lvlJc w:val="left"/>
      <w:pPr>
        <w:ind w:left="720" w:hanging="360"/>
      </w:pPr>
      <w:rPr>
        <w:rFonts w:cs="Arial"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6397408"/>
    <w:multiLevelType w:val="hybridMultilevel"/>
    <w:tmpl w:val="46602370"/>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6889298D"/>
    <w:multiLevelType w:val="hybridMultilevel"/>
    <w:tmpl w:val="65BEC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8926D93"/>
    <w:multiLevelType w:val="hybridMultilevel"/>
    <w:tmpl w:val="C5225EA0"/>
    <w:lvl w:ilvl="0" w:tplc="24E481B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8BF3FD0"/>
    <w:multiLevelType w:val="multilevel"/>
    <w:tmpl w:val="9B268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5C2E68"/>
    <w:multiLevelType w:val="multilevel"/>
    <w:tmpl w:val="E9088698"/>
    <w:lvl w:ilvl="0">
      <w:start w:val="1"/>
      <w:numFmt w:val="decimal"/>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270899"/>
    <w:multiLevelType w:val="singleLevel"/>
    <w:tmpl w:val="0C09000F"/>
    <w:lvl w:ilvl="0">
      <w:start w:val="1"/>
      <w:numFmt w:val="decimal"/>
      <w:lvlText w:val="%1."/>
      <w:lvlJc w:val="left"/>
      <w:pPr>
        <w:ind w:left="360" w:hanging="360"/>
      </w:pPr>
    </w:lvl>
  </w:abstractNum>
  <w:abstractNum w:abstractNumId="43"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44" w15:restartNumberingAfterBreak="0">
    <w:nsid w:val="7F9E3115"/>
    <w:multiLevelType w:val="hybridMultilevel"/>
    <w:tmpl w:val="8496C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73654831">
    <w:abstractNumId w:val="17"/>
  </w:num>
  <w:num w:numId="2" w16cid:durableId="2079740933">
    <w:abstractNumId w:val="17"/>
  </w:num>
  <w:num w:numId="3" w16cid:durableId="1144614741">
    <w:abstractNumId w:val="19"/>
  </w:num>
  <w:num w:numId="4" w16cid:durableId="2047488169">
    <w:abstractNumId w:val="17"/>
  </w:num>
  <w:num w:numId="5" w16cid:durableId="1536960860">
    <w:abstractNumId w:val="19"/>
  </w:num>
  <w:num w:numId="6" w16cid:durableId="38435536">
    <w:abstractNumId w:val="2"/>
  </w:num>
  <w:num w:numId="7" w16cid:durableId="119034905">
    <w:abstractNumId w:val="0"/>
  </w:num>
  <w:num w:numId="8" w16cid:durableId="708528786">
    <w:abstractNumId w:val="21"/>
  </w:num>
  <w:num w:numId="9" w16cid:durableId="335959295">
    <w:abstractNumId w:val="29"/>
  </w:num>
  <w:num w:numId="10" w16cid:durableId="843974048">
    <w:abstractNumId w:val="11"/>
  </w:num>
  <w:num w:numId="11" w16cid:durableId="82842601">
    <w:abstractNumId w:val="38"/>
  </w:num>
  <w:num w:numId="12" w16cid:durableId="1388338661">
    <w:abstractNumId w:val="8"/>
  </w:num>
  <w:num w:numId="13" w16cid:durableId="1856994401">
    <w:abstractNumId w:val="35"/>
  </w:num>
  <w:num w:numId="14" w16cid:durableId="1765227993">
    <w:abstractNumId w:val="10"/>
  </w:num>
  <w:num w:numId="15" w16cid:durableId="1172254070">
    <w:abstractNumId w:val="43"/>
  </w:num>
  <w:num w:numId="16" w16cid:durableId="967274059">
    <w:abstractNumId w:val="42"/>
  </w:num>
  <w:num w:numId="17" w16cid:durableId="1105151056">
    <w:abstractNumId w:val="7"/>
  </w:num>
  <w:num w:numId="18" w16cid:durableId="1538465793">
    <w:abstractNumId w:val="34"/>
  </w:num>
  <w:num w:numId="19" w16cid:durableId="365060591">
    <w:abstractNumId w:val="32"/>
  </w:num>
  <w:num w:numId="20" w16cid:durableId="1524175313">
    <w:abstractNumId w:val="37"/>
  </w:num>
  <w:num w:numId="21" w16cid:durableId="1972979299">
    <w:abstractNumId w:val="31"/>
  </w:num>
  <w:num w:numId="22" w16cid:durableId="912659648">
    <w:abstractNumId w:val="9"/>
  </w:num>
  <w:num w:numId="23" w16cid:durableId="2080860414">
    <w:abstractNumId w:val="27"/>
  </w:num>
  <w:num w:numId="24" w16cid:durableId="1005941124">
    <w:abstractNumId w:val="39"/>
  </w:num>
  <w:num w:numId="25" w16cid:durableId="1449279879">
    <w:abstractNumId w:val="22"/>
  </w:num>
  <w:num w:numId="26" w16cid:durableId="2106993952">
    <w:abstractNumId w:val="44"/>
  </w:num>
  <w:num w:numId="27" w16cid:durableId="1628777275">
    <w:abstractNumId w:val="25"/>
  </w:num>
  <w:num w:numId="28" w16cid:durableId="1153328747">
    <w:abstractNumId w:val="6"/>
  </w:num>
  <w:num w:numId="29" w16cid:durableId="258292440">
    <w:abstractNumId w:val="12"/>
  </w:num>
  <w:num w:numId="30" w16cid:durableId="706175906">
    <w:abstractNumId w:val="18"/>
  </w:num>
  <w:num w:numId="31" w16cid:durableId="1879857201">
    <w:abstractNumId w:val="1"/>
  </w:num>
  <w:num w:numId="32" w16cid:durableId="1964966620">
    <w:abstractNumId w:val="17"/>
  </w:num>
  <w:num w:numId="33" w16cid:durableId="1057365088">
    <w:abstractNumId w:val="5"/>
  </w:num>
  <w:num w:numId="34" w16cid:durableId="666785639">
    <w:abstractNumId w:val="16"/>
  </w:num>
  <w:num w:numId="35" w16cid:durableId="743064021">
    <w:abstractNumId w:val="36"/>
  </w:num>
  <w:num w:numId="36" w16cid:durableId="210313446">
    <w:abstractNumId w:val="40"/>
  </w:num>
  <w:num w:numId="37" w16cid:durableId="638342226">
    <w:abstractNumId w:val="15"/>
  </w:num>
  <w:num w:numId="38" w16cid:durableId="220677250">
    <w:abstractNumId w:val="33"/>
  </w:num>
  <w:num w:numId="39" w16cid:durableId="1799645857">
    <w:abstractNumId w:val="13"/>
  </w:num>
  <w:num w:numId="40" w16cid:durableId="2009088092">
    <w:abstractNumId w:val="20"/>
  </w:num>
  <w:num w:numId="41" w16cid:durableId="915818179">
    <w:abstractNumId w:val="23"/>
  </w:num>
  <w:num w:numId="42" w16cid:durableId="241842298">
    <w:abstractNumId w:val="4"/>
  </w:num>
  <w:num w:numId="43" w16cid:durableId="423646233">
    <w:abstractNumId w:val="14"/>
  </w:num>
  <w:num w:numId="44" w16cid:durableId="1255476049">
    <w:abstractNumId w:val="41"/>
  </w:num>
  <w:num w:numId="45" w16cid:durableId="323632453">
    <w:abstractNumId w:val="26"/>
  </w:num>
  <w:num w:numId="46" w16cid:durableId="478109123">
    <w:abstractNumId w:val="28"/>
  </w:num>
  <w:num w:numId="47" w16cid:durableId="1344669713">
    <w:abstractNumId w:val="24"/>
  </w:num>
  <w:num w:numId="48" w16cid:durableId="1728526378">
    <w:abstractNumId w:val="30"/>
  </w:num>
  <w:num w:numId="49" w16cid:durableId="803044537">
    <w:abstractNumId w:val="30"/>
  </w:num>
  <w:num w:numId="50" w16cid:durableId="6230023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B8"/>
    <w:rsid w:val="000021F5"/>
    <w:rsid w:val="00003247"/>
    <w:rsid w:val="000049C7"/>
    <w:rsid w:val="00005214"/>
    <w:rsid w:val="00015483"/>
    <w:rsid w:val="0001642D"/>
    <w:rsid w:val="00027998"/>
    <w:rsid w:val="00027EC2"/>
    <w:rsid w:val="00031F0F"/>
    <w:rsid w:val="00036182"/>
    <w:rsid w:val="0004150E"/>
    <w:rsid w:val="00042396"/>
    <w:rsid w:val="000456E0"/>
    <w:rsid w:val="00045D17"/>
    <w:rsid w:val="00061670"/>
    <w:rsid w:val="00066909"/>
    <w:rsid w:val="00074DA8"/>
    <w:rsid w:val="00075C33"/>
    <w:rsid w:val="00083084"/>
    <w:rsid w:val="00090C5A"/>
    <w:rsid w:val="00092BDF"/>
    <w:rsid w:val="00094562"/>
    <w:rsid w:val="0009609E"/>
    <w:rsid w:val="000964E9"/>
    <w:rsid w:val="000A0D34"/>
    <w:rsid w:val="000A5186"/>
    <w:rsid w:val="000B30C9"/>
    <w:rsid w:val="000B70D8"/>
    <w:rsid w:val="000C1E0C"/>
    <w:rsid w:val="000C3654"/>
    <w:rsid w:val="000C452E"/>
    <w:rsid w:val="000D5A11"/>
    <w:rsid w:val="000E0141"/>
    <w:rsid w:val="000E2939"/>
    <w:rsid w:val="000E639E"/>
    <w:rsid w:val="000F2684"/>
    <w:rsid w:val="000F2688"/>
    <w:rsid w:val="0010052B"/>
    <w:rsid w:val="00114CE0"/>
    <w:rsid w:val="00121074"/>
    <w:rsid w:val="0012323D"/>
    <w:rsid w:val="001244F5"/>
    <w:rsid w:val="00127312"/>
    <w:rsid w:val="001459EB"/>
    <w:rsid w:val="001501F0"/>
    <w:rsid w:val="001552C6"/>
    <w:rsid w:val="00160D2A"/>
    <w:rsid w:val="00165E93"/>
    <w:rsid w:val="00166318"/>
    <w:rsid w:val="0016790E"/>
    <w:rsid w:val="00172CB0"/>
    <w:rsid w:val="00180C52"/>
    <w:rsid w:val="00183A2A"/>
    <w:rsid w:val="00186299"/>
    <w:rsid w:val="00187B8C"/>
    <w:rsid w:val="001910E2"/>
    <w:rsid w:val="00191E48"/>
    <w:rsid w:val="001948AD"/>
    <w:rsid w:val="001A12DC"/>
    <w:rsid w:val="001B306F"/>
    <w:rsid w:val="001B48A7"/>
    <w:rsid w:val="001B48AF"/>
    <w:rsid w:val="001C17B0"/>
    <w:rsid w:val="001C206E"/>
    <w:rsid w:val="001C7CEE"/>
    <w:rsid w:val="001D0161"/>
    <w:rsid w:val="001D284A"/>
    <w:rsid w:val="001D285E"/>
    <w:rsid w:val="001D2953"/>
    <w:rsid w:val="001E49C0"/>
    <w:rsid w:val="001F1025"/>
    <w:rsid w:val="001F2C45"/>
    <w:rsid w:val="001F76A4"/>
    <w:rsid w:val="002014E5"/>
    <w:rsid w:val="00204473"/>
    <w:rsid w:val="0020493E"/>
    <w:rsid w:val="002113B4"/>
    <w:rsid w:val="00220092"/>
    <w:rsid w:val="00230BBE"/>
    <w:rsid w:val="00231B57"/>
    <w:rsid w:val="002320E8"/>
    <w:rsid w:val="0023640E"/>
    <w:rsid w:val="00236DB5"/>
    <w:rsid w:val="00237B8C"/>
    <w:rsid w:val="0024134A"/>
    <w:rsid w:val="00243603"/>
    <w:rsid w:val="0025092A"/>
    <w:rsid w:val="00252449"/>
    <w:rsid w:val="0026001C"/>
    <w:rsid w:val="00260B76"/>
    <w:rsid w:val="00262DEE"/>
    <w:rsid w:val="0026689B"/>
    <w:rsid w:val="0027094B"/>
    <w:rsid w:val="00271701"/>
    <w:rsid w:val="00272F0B"/>
    <w:rsid w:val="002756D8"/>
    <w:rsid w:val="002840E6"/>
    <w:rsid w:val="00284D8B"/>
    <w:rsid w:val="00285B53"/>
    <w:rsid w:val="00290E50"/>
    <w:rsid w:val="00290FAD"/>
    <w:rsid w:val="00291481"/>
    <w:rsid w:val="00295705"/>
    <w:rsid w:val="002A43D2"/>
    <w:rsid w:val="002A49EE"/>
    <w:rsid w:val="002B1194"/>
    <w:rsid w:val="002B128F"/>
    <w:rsid w:val="002B288B"/>
    <w:rsid w:val="002B297D"/>
    <w:rsid w:val="002B4DD4"/>
    <w:rsid w:val="002D07CD"/>
    <w:rsid w:val="002D2A0D"/>
    <w:rsid w:val="002E6343"/>
    <w:rsid w:val="002E78B8"/>
    <w:rsid w:val="002F25EB"/>
    <w:rsid w:val="002F69C3"/>
    <w:rsid w:val="0030208D"/>
    <w:rsid w:val="003020B5"/>
    <w:rsid w:val="0031523D"/>
    <w:rsid w:val="00321863"/>
    <w:rsid w:val="00326758"/>
    <w:rsid w:val="00327679"/>
    <w:rsid w:val="0033768C"/>
    <w:rsid w:val="00344845"/>
    <w:rsid w:val="00344A9A"/>
    <w:rsid w:val="003461EF"/>
    <w:rsid w:val="0035220A"/>
    <w:rsid w:val="003572E1"/>
    <w:rsid w:val="003660FD"/>
    <w:rsid w:val="00366983"/>
    <w:rsid w:val="00367C98"/>
    <w:rsid w:val="00370091"/>
    <w:rsid w:val="00373FED"/>
    <w:rsid w:val="003743B3"/>
    <w:rsid w:val="003807A6"/>
    <w:rsid w:val="00384332"/>
    <w:rsid w:val="0039040A"/>
    <w:rsid w:val="00390B42"/>
    <w:rsid w:val="00390F2F"/>
    <w:rsid w:val="00392AFC"/>
    <w:rsid w:val="00394A89"/>
    <w:rsid w:val="003957D2"/>
    <w:rsid w:val="00395E36"/>
    <w:rsid w:val="003A3578"/>
    <w:rsid w:val="003C0264"/>
    <w:rsid w:val="003C592D"/>
    <w:rsid w:val="003C6256"/>
    <w:rsid w:val="003D3A6F"/>
    <w:rsid w:val="00402D13"/>
    <w:rsid w:val="004061F4"/>
    <w:rsid w:val="00410BF0"/>
    <w:rsid w:val="004121AA"/>
    <w:rsid w:val="004128B6"/>
    <w:rsid w:val="00422504"/>
    <w:rsid w:val="0042331E"/>
    <w:rsid w:val="0042794F"/>
    <w:rsid w:val="00433C25"/>
    <w:rsid w:val="00434524"/>
    <w:rsid w:val="0043559B"/>
    <w:rsid w:val="00436B75"/>
    <w:rsid w:val="00436FB2"/>
    <w:rsid w:val="00440D74"/>
    <w:rsid w:val="00441286"/>
    <w:rsid w:val="00441ECC"/>
    <w:rsid w:val="00442939"/>
    <w:rsid w:val="0044768B"/>
    <w:rsid w:val="004525B5"/>
    <w:rsid w:val="00455CDA"/>
    <w:rsid w:val="00456927"/>
    <w:rsid w:val="00457BE7"/>
    <w:rsid w:val="00460DA2"/>
    <w:rsid w:val="00461819"/>
    <w:rsid w:val="004638A4"/>
    <w:rsid w:val="00464D35"/>
    <w:rsid w:val="00465722"/>
    <w:rsid w:val="00474A22"/>
    <w:rsid w:val="00475504"/>
    <w:rsid w:val="00480812"/>
    <w:rsid w:val="00481829"/>
    <w:rsid w:val="0048530A"/>
    <w:rsid w:val="00492EE9"/>
    <w:rsid w:val="00493773"/>
    <w:rsid w:val="00495B39"/>
    <w:rsid w:val="004A2C60"/>
    <w:rsid w:val="004A3822"/>
    <w:rsid w:val="004A5A47"/>
    <w:rsid w:val="004A5DB6"/>
    <w:rsid w:val="004B3190"/>
    <w:rsid w:val="004B32D2"/>
    <w:rsid w:val="004C1716"/>
    <w:rsid w:val="004C57F9"/>
    <w:rsid w:val="004F6202"/>
    <w:rsid w:val="00505A6D"/>
    <w:rsid w:val="00507949"/>
    <w:rsid w:val="00510829"/>
    <w:rsid w:val="00514711"/>
    <w:rsid w:val="0052245D"/>
    <w:rsid w:val="00526413"/>
    <w:rsid w:val="0053083B"/>
    <w:rsid w:val="00530D3E"/>
    <w:rsid w:val="0054727B"/>
    <w:rsid w:val="0055314F"/>
    <w:rsid w:val="0055729E"/>
    <w:rsid w:val="00565312"/>
    <w:rsid w:val="00573D58"/>
    <w:rsid w:val="0057462A"/>
    <w:rsid w:val="00576FB9"/>
    <w:rsid w:val="00584463"/>
    <w:rsid w:val="00591341"/>
    <w:rsid w:val="005916F8"/>
    <w:rsid w:val="005A0982"/>
    <w:rsid w:val="005A41A3"/>
    <w:rsid w:val="005A70F8"/>
    <w:rsid w:val="005B38C8"/>
    <w:rsid w:val="005B4335"/>
    <w:rsid w:val="005B4948"/>
    <w:rsid w:val="005B79F5"/>
    <w:rsid w:val="005C2940"/>
    <w:rsid w:val="005C2BFC"/>
    <w:rsid w:val="005C391C"/>
    <w:rsid w:val="005C5B7F"/>
    <w:rsid w:val="005D4EDB"/>
    <w:rsid w:val="005D5063"/>
    <w:rsid w:val="005E0037"/>
    <w:rsid w:val="005E2EBD"/>
    <w:rsid w:val="005F1480"/>
    <w:rsid w:val="005F14FC"/>
    <w:rsid w:val="005F1A26"/>
    <w:rsid w:val="005F1A2B"/>
    <w:rsid w:val="00604B5C"/>
    <w:rsid w:val="00626951"/>
    <w:rsid w:val="00626AEC"/>
    <w:rsid w:val="00630D4E"/>
    <w:rsid w:val="00634958"/>
    <w:rsid w:val="00634E13"/>
    <w:rsid w:val="00645D88"/>
    <w:rsid w:val="006616A2"/>
    <w:rsid w:val="00665693"/>
    <w:rsid w:val="00666990"/>
    <w:rsid w:val="00666999"/>
    <w:rsid w:val="00676EE5"/>
    <w:rsid w:val="006822CC"/>
    <w:rsid w:val="00685107"/>
    <w:rsid w:val="006873BA"/>
    <w:rsid w:val="006902C9"/>
    <w:rsid w:val="00690DF3"/>
    <w:rsid w:val="0069634D"/>
    <w:rsid w:val="006A34B2"/>
    <w:rsid w:val="006B365C"/>
    <w:rsid w:val="006B4D9E"/>
    <w:rsid w:val="006B5CD6"/>
    <w:rsid w:val="006C102C"/>
    <w:rsid w:val="006C3FCC"/>
    <w:rsid w:val="006C574A"/>
    <w:rsid w:val="006C7246"/>
    <w:rsid w:val="006C74CE"/>
    <w:rsid w:val="006D0C48"/>
    <w:rsid w:val="006D1700"/>
    <w:rsid w:val="006D3D07"/>
    <w:rsid w:val="006D6D49"/>
    <w:rsid w:val="006E453E"/>
    <w:rsid w:val="006E69CC"/>
    <w:rsid w:val="006E6E58"/>
    <w:rsid w:val="006F0754"/>
    <w:rsid w:val="006F09E8"/>
    <w:rsid w:val="007010FB"/>
    <w:rsid w:val="00701A46"/>
    <w:rsid w:val="007117A5"/>
    <w:rsid w:val="00712EF1"/>
    <w:rsid w:val="00715C75"/>
    <w:rsid w:val="00716314"/>
    <w:rsid w:val="0072498E"/>
    <w:rsid w:val="00725080"/>
    <w:rsid w:val="00727237"/>
    <w:rsid w:val="00730593"/>
    <w:rsid w:val="007471D6"/>
    <w:rsid w:val="00750B78"/>
    <w:rsid w:val="00753085"/>
    <w:rsid w:val="007774E5"/>
    <w:rsid w:val="00797339"/>
    <w:rsid w:val="007B32D5"/>
    <w:rsid w:val="007C03C0"/>
    <w:rsid w:val="007C257B"/>
    <w:rsid w:val="007C40E2"/>
    <w:rsid w:val="007E23ED"/>
    <w:rsid w:val="007E396F"/>
    <w:rsid w:val="007E3B64"/>
    <w:rsid w:val="007E4124"/>
    <w:rsid w:val="007F088F"/>
    <w:rsid w:val="007F332D"/>
    <w:rsid w:val="00801478"/>
    <w:rsid w:val="00801DAF"/>
    <w:rsid w:val="00802C7D"/>
    <w:rsid w:val="00810089"/>
    <w:rsid w:val="0081518C"/>
    <w:rsid w:val="00820021"/>
    <w:rsid w:val="0082108F"/>
    <w:rsid w:val="00821813"/>
    <w:rsid w:val="00827843"/>
    <w:rsid w:val="008343E7"/>
    <w:rsid w:val="0083521F"/>
    <w:rsid w:val="00852AF0"/>
    <w:rsid w:val="0085512F"/>
    <w:rsid w:val="008565FE"/>
    <w:rsid w:val="0085751D"/>
    <w:rsid w:val="008707DA"/>
    <w:rsid w:val="00876E30"/>
    <w:rsid w:val="008778EF"/>
    <w:rsid w:val="00887553"/>
    <w:rsid w:val="008A16C0"/>
    <w:rsid w:val="008A1B61"/>
    <w:rsid w:val="008A3ACA"/>
    <w:rsid w:val="008B22B1"/>
    <w:rsid w:val="008C255F"/>
    <w:rsid w:val="008C4982"/>
    <w:rsid w:val="008E11A3"/>
    <w:rsid w:val="008E39C8"/>
    <w:rsid w:val="008E3ED7"/>
    <w:rsid w:val="008E4109"/>
    <w:rsid w:val="008E4326"/>
    <w:rsid w:val="008E704D"/>
    <w:rsid w:val="008F0135"/>
    <w:rsid w:val="008F53EF"/>
    <w:rsid w:val="008F78B3"/>
    <w:rsid w:val="009020BE"/>
    <w:rsid w:val="00910A68"/>
    <w:rsid w:val="009116C0"/>
    <w:rsid w:val="0091264C"/>
    <w:rsid w:val="00917A43"/>
    <w:rsid w:val="00917AED"/>
    <w:rsid w:val="00921435"/>
    <w:rsid w:val="00925D84"/>
    <w:rsid w:val="009304D0"/>
    <w:rsid w:val="0093254E"/>
    <w:rsid w:val="00934C54"/>
    <w:rsid w:val="00935AEA"/>
    <w:rsid w:val="009468CB"/>
    <w:rsid w:val="00946FEA"/>
    <w:rsid w:val="00961E88"/>
    <w:rsid w:val="00963FD5"/>
    <w:rsid w:val="009731E7"/>
    <w:rsid w:val="00976B8F"/>
    <w:rsid w:val="0097715C"/>
    <w:rsid w:val="00982A27"/>
    <w:rsid w:val="00982B92"/>
    <w:rsid w:val="00993F15"/>
    <w:rsid w:val="009A0130"/>
    <w:rsid w:val="009B3A9E"/>
    <w:rsid w:val="009B4408"/>
    <w:rsid w:val="009B56B6"/>
    <w:rsid w:val="009B61FE"/>
    <w:rsid w:val="009B7A0E"/>
    <w:rsid w:val="009C12E4"/>
    <w:rsid w:val="009C544A"/>
    <w:rsid w:val="009C7A6B"/>
    <w:rsid w:val="009D329B"/>
    <w:rsid w:val="009D33ED"/>
    <w:rsid w:val="009D46E6"/>
    <w:rsid w:val="009D6C8B"/>
    <w:rsid w:val="009E0BC2"/>
    <w:rsid w:val="009E1DD3"/>
    <w:rsid w:val="009E3C41"/>
    <w:rsid w:val="009E635F"/>
    <w:rsid w:val="009F068C"/>
    <w:rsid w:val="009F11AC"/>
    <w:rsid w:val="009F3FFB"/>
    <w:rsid w:val="00A0134E"/>
    <w:rsid w:val="00A05E7F"/>
    <w:rsid w:val="00A1194D"/>
    <w:rsid w:val="00A134F4"/>
    <w:rsid w:val="00A13839"/>
    <w:rsid w:val="00A25992"/>
    <w:rsid w:val="00A31D1D"/>
    <w:rsid w:val="00A331E5"/>
    <w:rsid w:val="00A358FA"/>
    <w:rsid w:val="00A4493D"/>
    <w:rsid w:val="00A4740F"/>
    <w:rsid w:val="00A669C3"/>
    <w:rsid w:val="00A67D9A"/>
    <w:rsid w:val="00A67FDF"/>
    <w:rsid w:val="00A70582"/>
    <w:rsid w:val="00A75FA8"/>
    <w:rsid w:val="00A77E89"/>
    <w:rsid w:val="00A812A7"/>
    <w:rsid w:val="00A81E05"/>
    <w:rsid w:val="00A940E8"/>
    <w:rsid w:val="00A94984"/>
    <w:rsid w:val="00A97920"/>
    <w:rsid w:val="00AB3C9C"/>
    <w:rsid w:val="00AB6B4E"/>
    <w:rsid w:val="00AC1E3C"/>
    <w:rsid w:val="00AD698B"/>
    <w:rsid w:val="00AE293C"/>
    <w:rsid w:val="00AE3735"/>
    <w:rsid w:val="00AE5DB5"/>
    <w:rsid w:val="00AF1222"/>
    <w:rsid w:val="00B018F3"/>
    <w:rsid w:val="00B02EB8"/>
    <w:rsid w:val="00B10AE6"/>
    <w:rsid w:val="00B132EF"/>
    <w:rsid w:val="00B16D45"/>
    <w:rsid w:val="00B1764A"/>
    <w:rsid w:val="00B20D4F"/>
    <w:rsid w:val="00B2281B"/>
    <w:rsid w:val="00B255F3"/>
    <w:rsid w:val="00B35396"/>
    <w:rsid w:val="00B35EEC"/>
    <w:rsid w:val="00B400BF"/>
    <w:rsid w:val="00B406B1"/>
    <w:rsid w:val="00B44F24"/>
    <w:rsid w:val="00B45C3A"/>
    <w:rsid w:val="00B514CA"/>
    <w:rsid w:val="00B52740"/>
    <w:rsid w:val="00B566EA"/>
    <w:rsid w:val="00B56AD3"/>
    <w:rsid w:val="00B6117A"/>
    <w:rsid w:val="00B61FA7"/>
    <w:rsid w:val="00B66DAD"/>
    <w:rsid w:val="00B7075A"/>
    <w:rsid w:val="00B7183E"/>
    <w:rsid w:val="00B814CB"/>
    <w:rsid w:val="00B9177F"/>
    <w:rsid w:val="00B91A2E"/>
    <w:rsid w:val="00B97E2D"/>
    <w:rsid w:val="00BB439A"/>
    <w:rsid w:val="00BB6A5F"/>
    <w:rsid w:val="00BB7CA4"/>
    <w:rsid w:val="00BC022B"/>
    <w:rsid w:val="00BC79C7"/>
    <w:rsid w:val="00BD0795"/>
    <w:rsid w:val="00BE45BF"/>
    <w:rsid w:val="00BE7DC3"/>
    <w:rsid w:val="00BF3387"/>
    <w:rsid w:val="00BF50AE"/>
    <w:rsid w:val="00BF6527"/>
    <w:rsid w:val="00C03BA9"/>
    <w:rsid w:val="00C100B3"/>
    <w:rsid w:val="00C11089"/>
    <w:rsid w:val="00C133A3"/>
    <w:rsid w:val="00C14B96"/>
    <w:rsid w:val="00C363C4"/>
    <w:rsid w:val="00C365EF"/>
    <w:rsid w:val="00C36A88"/>
    <w:rsid w:val="00C40FC1"/>
    <w:rsid w:val="00C47CF7"/>
    <w:rsid w:val="00C565DC"/>
    <w:rsid w:val="00C5687B"/>
    <w:rsid w:val="00C62CDF"/>
    <w:rsid w:val="00C63771"/>
    <w:rsid w:val="00C63BEA"/>
    <w:rsid w:val="00C63F3A"/>
    <w:rsid w:val="00C646BA"/>
    <w:rsid w:val="00C64D88"/>
    <w:rsid w:val="00C71D42"/>
    <w:rsid w:val="00C75A36"/>
    <w:rsid w:val="00C91044"/>
    <w:rsid w:val="00C92D9E"/>
    <w:rsid w:val="00C944C2"/>
    <w:rsid w:val="00CA0A2E"/>
    <w:rsid w:val="00CA1F62"/>
    <w:rsid w:val="00CA359C"/>
    <w:rsid w:val="00CB2FA2"/>
    <w:rsid w:val="00CB534A"/>
    <w:rsid w:val="00CB75CC"/>
    <w:rsid w:val="00CC11B7"/>
    <w:rsid w:val="00CC6A99"/>
    <w:rsid w:val="00CD3133"/>
    <w:rsid w:val="00CD7115"/>
    <w:rsid w:val="00CE1AEA"/>
    <w:rsid w:val="00CE4EF3"/>
    <w:rsid w:val="00CF5813"/>
    <w:rsid w:val="00D01554"/>
    <w:rsid w:val="00D0239B"/>
    <w:rsid w:val="00D10DDC"/>
    <w:rsid w:val="00D1138B"/>
    <w:rsid w:val="00D172F9"/>
    <w:rsid w:val="00D20F05"/>
    <w:rsid w:val="00D23188"/>
    <w:rsid w:val="00D318CA"/>
    <w:rsid w:val="00D35B31"/>
    <w:rsid w:val="00D37908"/>
    <w:rsid w:val="00D43403"/>
    <w:rsid w:val="00D451A6"/>
    <w:rsid w:val="00D50DA6"/>
    <w:rsid w:val="00D541C2"/>
    <w:rsid w:val="00D56E65"/>
    <w:rsid w:val="00D60920"/>
    <w:rsid w:val="00D610BD"/>
    <w:rsid w:val="00D628E1"/>
    <w:rsid w:val="00D6348C"/>
    <w:rsid w:val="00D65D6F"/>
    <w:rsid w:val="00D66353"/>
    <w:rsid w:val="00D75169"/>
    <w:rsid w:val="00D85ACB"/>
    <w:rsid w:val="00D868F1"/>
    <w:rsid w:val="00D93FFB"/>
    <w:rsid w:val="00D97AFF"/>
    <w:rsid w:val="00DA095B"/>
    <w:rsid w:val="00DA4E54"/>
    <w:rsid w:val="00DC2FF8"/>
    <w:rsid w:val="00DC3343"/>
    <w:rsid w:val="00DC36A6"/>
    <w:rsid w:val="00DC5F70"/>
    <w:rsid w:val="00DC7F77"/>
    <w:rsid w:val="00DD195C"/>
    <w:rsid w:val="00DD4461"/>
    <w:rsid w:val="00DD47F9"/>
    <w:rsid w:val="00DD59BC"/>
    <w:rsid w:val="00DF344C"/>
    <w:rsid w:val="00DF46B4"/>
    <w:rsid w:val="00E039FB"/>
    <w:rsid w:val="00E059B1"/>
    <w:rsid w:val="00E06429"/>
    <w:rsid w:val="00E11CED"/>
    <w:rsid w:val="00E152B4"/>
    <w:rsid w:val="00E160EF"/>
    <w:rsid w:val="00E2078F"/>
    <w:rsid w:val="00E223A3"/>
    <w:rsid w:val="00E242E5"/>
    <w:rsid w:val="00E27D70"/>
    <w:rsid w:val="00E30DA4"/>
    <w:rsid w:val="00E437EE"/>
    <w:rsid w:val="00E57678"/>
    <w:rsid w:val="00E60EC3"/>
    <w:rsid w:val="00E64A49"/>
    <w:rsid w:val="00E65843"/>
    <w:rsid w:val="00E662A3"/>
    <w:rsid w:val="00E709DC"/>
    <w:rsid w:val="00E73B8B"/>
    <w:rsid w:val="00E75113"/>
    <w:rsid w:val="00E7588A"/>
    <w:rsid w:val="00E81F0F"/>
    <w:rsid w:val="00E873C4"/>
    <w:rsid w:val="00E87B6A"/>
    <w:rsid w:val="00E97A2C"/>
    <w:rsid w:val="00EA4DEE"/>
    <w:rsid w:val="00EB0DAE"/>
    <w:rsid w:val="00EB1248"/>
    <w:rsid w:val="00EB2558"/>
    <w:rsid w:val="00EB3BC0"/>
    <w:rsid w:val="00EB3F11"/>
    <w:rsid w:val="00EB5781"/>
    <w:rsid w:val="00EB6906"/>
    <w:rsid w:val="00EB777E"/>
    <w:rsid w:val="00EC4A22"/>
    <w:rsid w:val="00EC5BAD"/>
    <w:rsid w:val="00EC7B3B"/>
    <w:rsid w:val="00EC7F5A"/>
    <w:rsid w:val="00ED05B8"/>
    <w:rsid w:val="00ED156A"/>
    <w:rsid w:val="00ED638F"/>
    <w:rsid w:val="00ED798F"/>
    <w:rsid w:val="00EE338B"/>
    <w:rsid w:val="00EF3267"/>
    <w:rsid w:val="00EF7D22"/>
    <w:rsid w:val="00F0692A"/>
    <w:rsid w:val="00F10165"/>
    <w:rsid w:val="00F15B8F"/>
    <w:rsid w:val="00F1669D"/>
    <w:rsid w:val="00F20919"/>
    <w:rsid w:val="00F312A2"/>
    <w:rsid w:val="00F322AA"/>
    <w:rsid w:val="00F36F2D"/>
    <w:rsid w:val="00F43D82"/>
    <w:rsid w:val="00F43DC5"/>
    <w:rsid w:val="00F517A9"/>
    <w:rsid w:val="00F56AB9"/>
    <w:rsid w:val="00F60676"/>
    <w:rsid w:val="00F63605"/>
    <w:rsid w:val="00F638A0"/>
    <w:rsid w:val="00F6473C"/>
    <w:rsid w:val="00F66B23"/>
    <w:rsid w:val="00F6763F"/>
    <w:rsid w:val="00F720B0"/>
    <w:rsid w:val="00F7692D"/>
    <w:rsid w:val="00F775E8"/>
    <w:rsid w:val="00F863CF"/>
    <w:rsid w:val="00F94966"/>
    <w:rsid w:val="00FA7EBD"/>
    <w:rsid w:val="00FB019C"/>
    <w:rsid w:val="00FB36C8"/>
    <w:rsid w:val="00FB63E0"/>
    <w:rsid w:val="00FC1D8E"/>
    <w:rsid w:val="00FC1DE9"/>
    <w:rsid w:val="00FC7209"/>
    <w:rsid w:val="00FD2E2F"/>
    <w:rsid w:val="00FD5A4A"/>
    <w:rsid w:val="00FE20E8"/>
    <w:rsid w:val="00FE3CB6"/>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99D66"/>
  <w15:docId w15:val="{94A84A99-25B8-4BF2-8CBB-D9462626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ED05B8"/>
    <w:pPr>
      <w:keepNext/>
      <w:keepLines/>
      <w:outlineLvl w:val="1"/>
    </w:pPr>
    <w:rPr>
      <w:b/>
      <w:sz w:val="28"/>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szCs w:val="24"/>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ED05B8"/>
    <w:rPr>
      <w:b/>
      <w:sz w:val="28"/>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6"/>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4"/>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4"/>
      </w:numPr>
    </w:pPr>
  </w:style>
  <w:style w:type="character" w:customStyle="1" w:styleId="SubdotPointChar">
    <w:name w:val="Subdot Point Char"/>
    <w:link w:val="SubdotPoint"/>
    <w:rsid w:val="005A70F8"/>
    <w:rPr>
      <w:rFonts w:ascii="Calibri" w:hAnsi="Calibri"/>
      <w:sz w:val="24"/>
    </w:rPr>
  </w:style>
  <w:style w:type="paragraph" w:customStyle="1" w:styleId="NumberedPoints">
    <w:name w:val="Numbered Points"/>
    <w:basedOn w:val="ListParagraph"/>
    <w:link w:val="NumberedPointsChar"/>
    <w:qFormat/>
    <w:rsid w:val="005A70F8"/>
    <w:pPr>
      <w:numPr>
        <w:numId w:val="5"/>
      </w:numPr>
    </w:pPr>
  </w:style>
  <w:style w:type="character" w:customStyle="1" w:styleId="NumberedPointsChar">
    <w:name w:val="Numbered Points Char"/>
    <w:link w:val="NumberedPoints"/>
    <w:rsid w:val="005A70F8"/>
    <w:rPr>
      <w:rFonts w:ascii="Calibri" w:hAnsi="Calibri"/>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rPr>
      <w:rFonts w:ascii="Verdana" w:hAnsi="Verdana"/>
      <w:sz w:val="20"/>
    </w:rPr>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7"/>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AU"/>
    </w:rPr>
  </w:style>
  <w:style w:type="paragraph" w:styleId="Footer">
    <w:name w:val="footer"/>
    <w:basedOn w:val="BodyText"/>
    <w:link w:val="FooterChar"/>
    <w:uiPriority w:val="99"/>
    <w:rsid w:val="00456927"/>
    <w:pPr>
      <w:tabs>
        <w:tab w:val="center" w:pos="4253"/>
        <w:tab w:val="right" w:pos="8931"/>
      </w:tabs>
      <w:spacing w:after="0"/>
    </w:pPr>
    <w:rPr>
      <w:rFonts w:ascii="Tahoma" w:hAnsi="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15"/>
      </w:numPr>
      <w:ind w:left="714" w:hanging="357"/>
    </w:pPr>
    <w:rPr>
      <w:lang w:eastAsia="ja-JP"/>
    </w:rPr>
  </w:style>
  <w:style w:type="paragraph" w:customStyle="1" w:styleId="Default">
    <w:name w:val="Default"/>
    <w:rsid w:val="000049C7"/>
    <w:pPr>
      <w:autoSpaceDE w:val="0"/>
      <w:autoSpaceDN w:val="0"/>
      <w:adjustRightInd w:val="0"/>
    </w:pPr>
    <w:rPr>
      <w:rFonts w:eastAsia="Calibri" w:cs="Calibri"/>
      <w:color w:val="000000"/>
      <w:sz w:val="24"/>
      <w:szCs w:val="24"/>
    </w:rPr>
  </w:style>
  <w:style w:type="paragraph" w:styleId="NormalWeb">
    <w:name w:val="Normal (Web)"/>
    <w:basedOn w:val="Normal"/>
    <w:uiPriority w:val="99"/>
    <w:semiHidden/>
    <w:unhideWhenUsed/>
    <w:rsid w:val="00390B42"/>
    <w:pPr>
      <w:suppressAutoHyphens w:val="0"/>
      <w:spacing w:before="100" w:beforeAutospacing="1" w:after="100" w:afterAutospacing="1"/>
    </w:pPr>
    <w:rPr>
      <w:rFonts w:ascii="Times New Roman" w:hAnsi="Times New Roman"/>
      <w:szCs w:val="24"/>
    </w:rPr>
  </w:style>
  <w:style w:type="paragraph" w:customStyle="1" w:styleId="LetterBody">
    <w:name w:val="LetterBody"/>
    <w:basedOn w:val="Normal"/>
    <w:rsid w:val="009A0130"/>
    <w:pPr>
      <w:suppressAutoHyphens w:val="0"/>
      <w:spacing w:after="0"/>
    </w:pPr>
    <w:rPr>
      <w:rFonts w:ascii="Arial" w:hAnsi="Arial"/>
      <w:lang w:eastAsia="en-US"/>
    </w:rPr>
  </w:style>
  <w:style w:type="paragraph" w:styleId="Revision">
    <w:name w:val="Revision"/>
    <w:hidden/>
    <w:uiPriority w:val="99"/>
    <w:semiHidden/>
    <w:rsid w:val="001D285E"/>
    <w:rPr>
      <w:sz w:val="24"/>
    </w:rPr>
  </w:style>
  <w:style w:type="paragraph" w:customStyle="1" w:styleId="xmsonormal">
    <w:name w:val="x_msonormal"/>
    <w:basedOn w:val="Normal"/>
    <w:rsid w:val="001D285E"/>
    <w:pPr>
      <w:suppressAutoHyphens w:val="0"/>
      <w:spacing w:after="0"/>
    </w:pPr>
    <w:rPr>
      <w:rFonts w:eastAsiaTheme="minorHAnsi" w:cs="Calibri"/>
      <w:sz w:val="22"/>
      <w:szCs w:val="22"/>
    </w:rPr>
  </w:style>
  <w:style w:type="character" w:styleId="UnresolvedMention">
    <w:name w:val="Unresolved Mention"/>
    <w:basedOn w:val="DefaultParagraphFont"/>
    <w:uiPriority w:val="99"/>
    <w:semiHidden/>
    <w:unhideWhenUsed/>
    <w:rsid w:val="00F0692A"/>
    <w:rPr>
      <w:color w:val="605E5C"/>
      <w:shd w:val="clear" w:color="auto" w:fill="E1DFDD"/>
    </w:rPr>
  </w:style>
  <w:style w:type="character" w:customStyle="1" w:styleId="normaltextrun">
    <w:name w:val="normaltextrun"/>
    <w:basedOn w:val="DefaultParagraphFont"/>
    <w:rsid w:val="00236DB5"/>
  </w:style>
  <w:style w:type="character" w:customStyle="1" w:styleId="scxw213593575">
    <w:name w:val="scxw213593575"/>
    <w:basedOn w:val="DefaultParagraphFont"/>
    <w:rsid w:val="00236DB5"/>
  </w:style>
  <w:style w:type="character" w:customStyle="1" w:styleId="scxw187159603">
    <w:name w:val="scxw187159603"/>
    <w:basedOn w:val="DefaultParagraphFont"/>
    <w:rsid w:val="004C57F9"/>
  </w:style>
  <w:style w:type="character" w:customStyle="1" w:styleId="eop">
    <w:name w:val="eop"/>
    <w:basedOn w:val="DefaultParagraphFont"/>
    <w:rsid w:val="004C5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432525">
      <w:bodyDiv w:val="1"/>
      <w:marLeft w:val="0"/>
      <w:marRight w:val="0"/>
      <w:marTop w:val="0"/>
      <w:marBottom w:val="0"/>
      <w:divBdr>
        <w:top w:val="none" w:sz="0" w:space="0" w:color="auto"/>
        <w:left w:val="none" w:sz="0" w:space="0" w:color="auto"/>
        <w:bottom w:val="none" w:sz="0" w:space="0" w:color="auto"/>
        <w:right w:val="none" w:sz="0" w:space="0" w:color="auto"/>
      </w:divBdr>
    </w:div>
    <w:div w:id="485246014">
      <w:bodyDiv w:val="1"/>
      <w:marLeft w:val="0"/>
      <w:marRight w:val="0"/>
      <w:marTop w:val="0"/>
      <w:marBottom w:val="0"/>
      <w:divBdr>
        <w:top w:val="none" w:sz="0" w:space="0" w:color="auto"/>
        <w:left w:val="none" w:sz="0" w:space="0" w:color="auto"/>
        <w:bottom w:val="none" w:sz="0" w:space="0" w:color="auto"/>
        <w:right w:val="none" w:sz="0" w:space="0" w:color="auto"/>
      </w:divBdr>
    </w:div>
    <w:div w:id="577712923">
      <w:bodyDiv w:val="1"/>
      <w:marLeft w:val="0"/>
      <w:marRight w:val="0"/>
      <w:marTop w:val="0"/>
      <w:marBottom w:val="0"/>
      <w:divBdr>
        <w:top w:val="none" w:sz="0" w:space="0" w:color="auto"/>
        <w:left w:val="none" w:sz="0" w:space="0" w:color="auto"/>
        <w:bottom w:val="none" w:sz="0" w:space="0" w:color="auto"/>
        <w:right w:val="none" w:sz="0" w:space="0" w:color="auto"/>
      </w:divBdr>
      <w:divsChild>
        <w:div w:id="1339846318">
          <w:marLeft w:val="0"/>
          <w:marRight w:val="0"/>
          <w:marTop w:val="0"/>
          <w:marBottom w:val="0"/>
          <w:divBdr>
            <w:top w:val="none" w:sz="0" w:space="0" w:color="auto"/>
            <w:left w:val="none" w:sz="0" w:space="0" w:color="auto"/>
            <w:bottom w:val="none" w:sz="0" w:space="0" w:color="auto"/>
            <w:right w:val="none" w:sz="0" w:space="0" w:color="auto"/>
          </w:divBdr>
          <w:divsChild>
            <w:div w:id="460920365">
              <w:marLeft w:val="0"/>
              <w:marRight w:val="0"/>
              <w:marTop w:val="0"/>
              <w:marBottom w:val="0"/>
              <w:divBdr>
                <w:top w:val="none" w:sz="0" w:space="0" w:color="auto"/>
                <w:left w:val="none" w:sz="0" w:space="0" w:color="auto"/>
                <w:bottom w:val="none" w:sz="0" w:space="0" w:color="auto"/>
                <w:right w:val="none" w:sz="0" w:space="0" w:color="auto"/>
              </w:divBdr>
              <w:divsChild>
                <w:div w:id="1089233274">
                  <w:marLeft w:val="0"/>
                  <w:marRight w:val="0"/>
                  <w:marTop w:val="0"/>
                  <w:marBottom w:val="0"/>
                  <w:divBdr>
                    <w:top w:val="none" w:sz="0" w:space="0" w:color="auto"/>
                    <w:left w:val="none" w:sz="0" w:space="0" w:color="auto"/>
                    <w:bottom w:val="none" w:sz="0" w:space="0" w:color="auto"/>
                    <w:right w:val="none" w:sz="0" w:space="0" w:color="auto"/>
                  </w:divBdr>
                  <w:divsChild>
                    <w:div w:id="2025935529">
                      <w:marLeft w:val="0"/>
                      <w:marRight w:val="0"/>
                      <w:marTop w:val="0"/>
                      <w:marBottom w:val="0"/>
                      <w:divBdr>
                        <w:top w:val="none" w:sz="0" w:space="0" w:color="auto"/>
                        <w:left w:val="none" w:sz="0" w:space="0" w:color="auto"/>
                        <w:bottom w:val="none" w:sz="0" w:space="0" w:color="auto"/>
                        <w:right w:val="none" w:sz="0" w:space="0" w:color="auto"/>
                      </w:divBdr>
                      <w:divsChild>
                        <w:div w:id="1832333228">
                          <w:marLeft w:val="0"/>
                          <w:marRight w:val="0"/>
                          <w:marTop w:val="0"/>
                          <w:marBottom w:val="0"/>
                          <w:divBdr>
                            <w:top w:val="none" w:sz="0" w:space="0" w:color="auto"/>
                            <w:left w:val="none" w:sz="0" w:space="0" w:color="auto"/>
                            <w:bottom w:val="none" w:sz="0" w:space="0" w:color="auto"/>
                            <w:right w:val="none" w:sz="0" w:space="0" w:color="auto"/>
                          </w:divBdr>
                          <w:divsChild>
                            <w:div w:id="1999186079">
                              <w:marLeft w:val="0"/>
                              <w:marRight w:val="0"/>
                              <w:marTop w:val="0"/>
                              <w:marBottom w:val="0"/>
                              <w:divBdr>
                                <w:top w:val="none" w:sz="0" w:space="0" w:color="auto"/>
                                <w:left w:val="none" w:sz="0" w:space="0" w:color="auto"/>
                                <w:bottom w:val="none" w:sz="0" w:space="0" w:color="auto"/>
                                <w:right w:val="none" w:sz="0" w:space="0" w:color="auto"/>
                              </w:divBdr>
                              <w:divsChild>
                                <w:div w:id="164173115">
                                  <w:marLeft w:val="0"/>
                                  <w:marRight w:val="0"/>
                                  <w:marTop w:val="0"/>
                                  <w:marBottom w:val="0"/>
                                  <w:divBdr>
                                    <w:top w:val="none" w:sz="0" w:space="0" w:color="auto"/>
                                    <w:left w:val="none" w:sz="0" w:space="0" w:color="auto"/>
                                    <w:bottom w:val="none" w:sz="0" w:space="0" w:color="auto"/>
                                    <w:right w:val="none" w:sz="0" w:space="0" w:color="auto"/>
                                  </w:divBdr>
                                  <w:divsChild>
                                    <w:div w:id="1550143207">
                                      <w:marLeft w:val="0"/>
                                      <w:marRight w:val="0"/>
                                      <w:marTop w:val="0"/>
                                      <w:marBottom w:val="0"/>
                                      <w:divBdr>
                                        <w:top w:val="none" w:sz="0" w:space="0" w:color="auto"/>
                                        <w:left w:val="none" w:sz="0" w:space="0" w:color="auto"/>
                                        <w:bottom w:val="none" w:sz="0" w:space="0" w:color="auto"/>
                                        <w:right w:val="none" w:sz="0" w:space="0" w:color="auto"/>
                                      </w:divBdr>
                                      <w:divsChild>
                                        <w:div w:id="120878622">
                                          <w:marLeft w:val="0"/>
                                          <w:marRight w:val="0"/>
                                          <w:marTop w:val="0"/>
                                          <w:marBottom w:val="0"/>
                                          <w:divBdr>
                                            <w:top w:val="none" w:sz="0" w:space="0" w:color="auto"/>
                                            <w:left w:val="none" w:sz="0" w:space="0" w:color="auto"/>
                                            <w:bottom w:val="none" w:sz="0" w:space="0" w:color="auto"/>
                                            <w:right w:val="none" w:sz="0" w:space="0" w:color="auto"/>
                                          </w:divBdr>
                                          <w:divsChild>
                                            <w:div w:id="16628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8633222">
      <w:bodyDiv w:val="1"/>
      <w:marLeft w:val="0"/>
      <w:marRight w:val="0"/>
      <w:marTop w:val="0"/>
      <w:marBottom w:val="0"/>
      <w:divBdr>
        <w:top w:val="none" w:sz="0" w:space="0" w:color="auto"/>
        <w:left w:val="none" w:sz="0" w:space="0" w:color="auto"/>
        <w:bottom w:val="none" w:sz="0" w:space="0" w:color="auto"/>
        <w:right w:val="none" w:sz="0" w:space="0" w:color="auto"/>
      </w:divBdr>
    </w:div>
    <w:div w:id="1479226799">
      <w:bodyDiv w:val="1"/>
      <w:marLeft w:val="0"/>
      <w:marRight w:val="0"/>
      <w:marTop w:val="0"/>
      <w:marBottom w:val="0"/>
      <w:divBdr>
        <w:top w:val="none" w:sz="0" w:space="0" w:color="auto"/>
        <w:left w:val="none" w:sz="0" w:space="0" w:color="auto"/>
        <w:bottom w:val="none" w:sz="0" w:space="0" w:color="auto"/>
        <w:right w:val="none" w:sz="0" w:space="0" w:color="auto"/>
      </w:divBdr>
    </w:div>
    <w:div w:id="1637838462">
      <w:bodyDiv w:val="1"/>
      <w:marLeft w:val="0"/>
      <w:marRight w:val="0"/>
      <w:marTop w:val="0"/>
      <w:marBottom w:val="0"/>
      <w:divBdr>
        <w:top w:val="none" w:sz="0" w:space="0" w:color="auto"/>
        <w:left w:val="none" w:sz="0" w:space="0" w:color="auto"/>
        <w:bottom w:val="none" w:sz="0" w:space="0" w:color="auto"/>
        <w:right w:val="none" w:sz="0" w:space="0" w:color="auto"/>
      </w:divBdr>
      <w:divsChild>
        <w:div w:id="331219927">
          <w:marLeft w:val="0"/>
          <w:marRight w:val="0"/>
          <w:marTop w:val="0"/>
          <w:marBottom w:val="0"/>
          <w:divBdr>
            <w:top w:val="none" w:sz="0" w:space="0" w:color="auto"/>
            <w:left w:val="none" w:sz="0" w:space="0" w:color="auto"/>
            <w:bottom w:val="none" w:sz="0" w:space="0" w:color="auto"/>
            <w:right w:val="none" w:sz="0" w:space="0" w:color="auto"/>
          </w:divBdr>
          <w:divsChild>
            <w:div w:id="503201683">
              <w:marLeft w:val="0"/>
              <w:marRight w:val="0"/>
              <w:marTop w:val="0"/>
              <w:marBottom w:val="0"/>
              <w:divBdr>
                <w:top w:val="none" w:sz="0" w:space="0" w:color="auto"/>
                <w:left w:val="none" w:sz="0" w:space="0" w:color="auto"/>
                <w:bottom w:val="none" w:sz="0" w:space="0" w:color="auto"/>
                <w:right w:val="none" w:sz="0" w:space="0" w:color="auto"/>
              </w:divBdr>
              <w:divsChild>
                <w:div w:id="846407450">
                  <w:marLeft w:val="0"/>
                  <w:marRight w:val="0"/>
                  <w:marTop w:val="0"/>
                  <w:marBottom w:val="0"/>
                  <w:divBdr>
                    <w:top w:val="none" w:sz="0" w:space="0" w:color="auto"/>
                    <w:left w:val="none" w:sz="0" w:space="0" w:color="auto"/>
                    <w:bottom w:val="none" w:sz="0" w:space="0" w:color="auto"/>
                    <w:right w:val="none" w:sz="0" w:space="0" w:color="auto"/>
                  </w:divBdr>
                  <w:divsChild>
                    <w:div w:id="650519225">
                      <w:marLeft w:val="0"/>
                      <w:marRight w:val="0"/>
                      <w:marTop w:val="0"/>
                      <w:marBottom w:val="0"/>
                      <w:divBdr>
                        <w:top w:val="none" w:sz="0" w:space="0" w:color="auto"/>
                        <w:left w:val="none" w:sz="0" w:space="0" w:color="auto"/>
                        <w:bottom w:val="none" w:sz="0" w:space="0" w:color="auto"/>
                        <w:right w:val="none" w:sz="0" w:space="0" w:color="auto"/>
                      </w:divBdr>
                      <w:divsChild>
                        <w:div w:id="2111244303">
                          <w:marLeft w:val="0"/>
                          <w:marRight w:val="0"/>
                          <w:marTop w:val="0"/>
                          <w:marBottom w:val="0"/>
                          <w:divBdr>
                            <w:top w:val="none" w:sz="0" w:space="0" w:color="auto"/>
                            <w:left w:val="none" w:sz="0" w:space="0" w:color="auto"/>
                            <w:bottom w:val="none" w:sz="0" w:space="0" w:color="auto"/>
                            <w:right w:val="none" w:sz="0" w:space="0" w:color="auto"/>
                          </w:divBdr>
                          <w:divsChild>
                            <w:div w:id="754131013">
                              <w:marLeft w:val="0"/>
                              <w:marRight w:val="0"/>
                              <w:marTop w:val="0"/>
                              <w:marBottom w:val="0"/>
                              <w:divBdr>
                                <w:top w:val="none" w:sz="0" w:space="0" w:color="auto"/>
                                <w:left w:val="none" w:sz="0" w:space="0" w:color="auto"/>
                                <w:bottom w:val="none" w:sz="0" w:space="0" w:color="auto"/>
                                <w:right w:val="none" w:sz="0" w:space="0" w:color="auto"/>
                              </w:divBdr>
                              <w:divsChild>
                                <w:div w:id="19934873">
                                  <w:marLeft w:val="0"/>
                                  <w:marRight w:val="0"/>
                                  <w:marTop w:val="0"/>
                                  <w:marBottom w:val="0"/>
                                  <w:divBdr>
                                    <w:top w:val="none" w:sz="0" w:space="0" w:color="auto"/>
                                    <w:left w:val="none" w:sz="0" w:space="0" w:color="auto"/>
                                    <w:bottom w:val="none" w:sz="0" w:space="0" w:color="auto"/>
                                    <w:right w:val="none" w:sz="0" w:space="0" w:color="auto"/>
                                  </w:divBdr>
                                  <w:divsChild>
                                    <w:div w:id="1182550181">
                                      <w:marLeft w:val="0"/>
                                      <w:marRight w:val="0"/>
                                      <w:marTop w:val="0"/>
                                      <w:marBottom w:val="0"/>
                                      <w:divBdr>
                                        <w:top w:val="none" w:sz="0" w:space="0" w:color="auto"/>
                                        <w:left w:val="none" w:sz="0" w:space="0" w:color="auto"/>
                                        <w:bottom w:val="none" w:sz="0" w:space="0" w:color="auto"/>
                                        <w:right w:val="none" w:sz="0" w:space="0" w:color="auto"/>
                                      </w:divBdr>
                                      <w:divsChild>
                                        <w:div w:id="830564829">
                                          <w:marLeft w:val="0"/>
                                          <w:marRight w:val="0"/>
                                          <w:marTop w:val="0"/>
                                          <w:marBottom w:val="0"/>
                                          <w:divBdr>
                                            <w:top w:val="none" w:sz="0" w:space="0" w:color="auto"/>
                                            <w:left w:val="none" w:sz="0" w:space="0" w:color="auto"/>
                                            <w:bottom w:val="none" w:sz="0" w:space="0" w:color="auto"/>
                                            <w:right w:val="none" w:sz="0" w:space="0" w:color="auto"/>
                                          </w:divBdr>
                                          <w:divsChild>
                                            <w:div w:id="5664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2479751">
      <w:bodyDiv w:val="1"/>
      <w:marLeft w:val="0"/>
      <w:marRight w:val="0"/>
      <w:marTop w:val="0"/>
      <w:marBottom w:val="0"/>
      <w:divBdr>
        <w:top w:val="none" w:sz="0" w:space="0" w:color="auto"/>
        <w:left w:val="none" w:sz="0" w:space="0" w:color="auto"/>
        <w:bottom w:val="none" w:sz="0" w:space="0" w:color="auto"/>
        <w:right w:val="none" w:sz="0" w:space="0" w:color="auto"/>
      </w:divBdr>
    </w:div>
    <w:div w:id="186412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oter" Target="footer2.xml" Id="rId18" /><Relationship Type="http://schemas.openxmlformats.org/officeDocument/2006/relationships/glossaryDocument" Target="glossary/document.xml" Id="rId21"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header" Target="header4.xml" Id="rId19"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theme" Target="theme/theme1.xml" Id="rId22" /><Relationship Type="http://schemas.openxmlformats.org/officeDocument/2006/relationships/customXml" Target="/customXml/item8.xml" Id="R620f4f3058e74702" /></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Access%20Canberra)%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FBAC07E63744E685DC645F07366DE2"/>
        <w:category>
          <w:name w:val="General"/>
          <w:gallery w:val="placeholder"/>
        </w:category>
        <w:types>
          <w:type w:val="bbPlcHdr"/>
        </w:types>
        <w:behaviors>
          <w:behavior w:val="content"/>
        </w:behaviors>
        <w:guid w:val="{2074F8F7-133F-4259-89E6-F15ADB450FAA}"/>
      </w:docPartPr>
      <w:docPartBody>
        <w:p w:rsidR="008D269C" w:rsidRDefault="008D269C">
          <w:pPr>
            <w:pStyle w:val="ECFBAC07E63744E685DC645F07366DE2"/>
          </w:pPr>
          <w:r w:rsidRPr="004D2D92">
            <w:rPr>
              <w:rStyle w:val="PlaceholderText"/>
            </w:rPr>
            <w:t>Choose an item.</w:t>
          </w:r>
        </w:p>
      </w:docPartBody>
    </w:docPart>
    <w:docPart>
      <w:docPartPr>
        <w:name w:val="95FE05C6563345299B737054A39C3DC8"/>
        <w:category>
          <w:name w:val="General"/>
          <w:gallery w:val="placeholder"/>
        </w:category>
        <w:types>
          <w:type w:val="bbPlcHdr"/>
        </w:types>
        <w:behaviors>
          <w:behavior w:val="content"/>
        </w:behaviors>
        <w:guid w:val="{B2F12F51-2236-43D3-AF71-9742EA40CFAF}"/>
      </w:docPartPr>
      <w:docPartBody>
        <w:p w:rsidR="004A6B92" w:rsidRDefault="004A6B92" w:rsidP="004A6B92">
          <w:pPr>
            <w:pStyle w:val="95FE05C6563345299B737054A39C3DC8"/>
          </w:pPr>
          <w:r w:rsidRPr="004D2D92">
            <w:rPr>
              <w:rStyle w:val="PlaceholderText"/>
            </w:rPr>
            <w:t>Choose an item.</w:t>
          </w:r>
        </w:p>
      </w:docPartBody>
    </w:docPart>
    <w:docPart>
      <w:docPartPr>
        <w:name w:val="0CA266BAEF2F4EA48EAEEE7550C45CFE"/>
        <w:category>
          <w:name w:val="General"/>
          <w:gallery w:val="placeholder"/>
        </w:category>
        <w:types>
          <w:type w:val="bbPlcHdr"/>
        </w:types>
        <w:behaviors>
          <w:behavior w:val="content"/>
        </w:behaviors>
        <w:guid w:val="{ED5F4E19-3B1B-4F2C-8C83-06119F88AFDF}"/>
      </w:docPartPr>
      <w:docPartBody>
        <w:p w:rsidR="004A6B92" w:rsidRDefault="004A6B92" w:rsidP="004A6B92">
          <w:pPr>
            <w:pStyle w:val="0CA266BAEF2F4EA48EAEEE7550C45CFE"/>
          </w:pPr>
          <w:r w:rsidRPr="004D2D92">
            <w:rPr>
              <w:rStyle w:val="PlaceholderText"/>
            </w:rPr>
            <w:t>Choose an item.</w:t>
          </w:r>
        </w:p>
      </w:docPartBody>
    </w:docPart>
    <w:docPart>
      <w:docPartPr>
        <w:name w:val="A985E114A9CA41B68127E73456EEB710"/>
        <w:category>
          <w:name w:val="General"/>
          <w:gallery w:val="placeholder"/>
        </w:category>
        <w:types>
          <w:type w:val="bbPlcHdr"/>
        </w:types>
        <w:behaviors>
          <w:behavior w:val="content"/>
        </w:behaviors>
        <w:guid w:val="{F1B82B07-D185-43F3-A2E8-2A6D69CF888B}"/>
      </w:docPartPr>
      <w:docPartBody>
        <w:p w:rsidR="004A6B92" w:rsidRDefault="004A6B92" w:rsidP="004A6B92">
          <w:pPr>
            <w:pStyle w:val="A985E114A9CA41B68127E73456EEB710"/>
          </w:pPr>
          <w:r w:rsidRPr="004D2D92">
            <w:rPr>
              <w:rStyle w:val="PlaceholderText"/>
            </w:rPr>
            <w:t>Choose an item.</w:t>
          </w:r>
        </w:p>
      </w:docPartBody>
    </w:docPart>
    <w:docPart>
      <w:docPartPr>
        <w:name w:val="F88F8D0A50A443A18C81C89342FE199C"/>
        <w:category>
          <w:name w:val="General"/>
          <w:gallery w:val="placeholder"/>
        </w:category>
        <w:types>
          <w:type w:val="bbPlcHdr"/>
        </w:types>
        <w:behaviors>
          <w:behavior w:val="content"/>
        </w:behaviors>
        <w:guid w:val="{82462BDB-F82A-46E0-8AA4-9693B5B2DDCF}"/>
      </w:docPartPr>
      <w:docPartBody>
        <w:p w:rsidR="004A6B92" w:rsidRDefault="004A6B92" w:rsidP="004A6B92">
          <w:pPr>
            <w:pStyle w:val="F88F8D0A50A443A18C81C89342FE199C"/>
          </w:pPr>
          <w:r w:rsidRPr="004D2D92">
            <w:rPr>
              <w:rStyle w:val="PlaceholderText"/>
            </w:rPr>
            <w:t>Choose an item.</w:t>
          </w:r>
        </w:p>
      </w:docPartBody>
    </w:docPart>
    <w:docPart>
      <w:docPartPr>
        <w:name w:val="96D74C127CA34FC1AFAA0227B5FB2848"/>
        <w:category>
          <w:name w:val="General"/>
          <w:gallery w:val="placeholder"/>
        </w:category>
        <w:types>
          <w:type w:val="bbPlcHdr"/>
        </w:types>
        <w:behaviors>
          <w:behavior w:val="content"/>
        </w:behaviors>
        <w:guid w:val="{32ED252C-DDCB-44EE-BB87-B931C6078ED2}"/>
      </w:docPartPr>
      <w:docPartBody>
        <w:p w:rsidR="004A6B92" w:rsidRDefault="004A6B92" w:rsidP="004A6B92">
          <w:pPr>
            <w:pStyle w:val="96D74C127CA34FC1AFAA0227B5FB2848"/>
          </w:pPr>
          <w:r w:rsidRPr="004D2D92">
            <w:rPr>
              <w:rStyle w:val="PlaceholderText"/>
            </w:rPr>
            <w:t>Choose an item.</w:t>
          </w:r>
        </w:p>
      </w:docPartBody>
    </w:docPart>
    <w:docPart>
      <w:docPartPr>
        <w:name w:val="E6D0D5D2CB3E4232A0A3B43CB6A766CD"/>
        <w:category>
          <w:name w:val="General"/>
          <w:gallery w:val="placeholder"/>
        </w:category>
        <w:types>
          <w:type w:val="bbPlcHdr"/>
        </w:types>
        <w:behaviors>
          <w:behavior w:val="content"/>
        </w:behaviors>
        <w:guid w:val="{223373AF-1861-4296-AA52-50E4DC9E6A8B}"/>
      </w:docPartPr>
      <w:docPartBody>
        <w:p w:rsidR="004A6B92" w:rsidRDefault="004A6B92" w:rsidP="004A6B92">
          <w:pPr>
            <w:pStyle w:val="E6D0D5D2CB3E4232A0A3B43CB6A766CD"/>
          </w:pPr>
          <w:r w:rsidRPr="004D2D92">
            <w:rPr>
              <w:rStyle w:val="PlaceholderText"/>
            </w:rPr>
            <w:t>Choose an item.</w:t>
          </w:r>
        </w:p>
      </w:docPartBody>
    </w:docPart>
    <w:docPart>
      <w:docPartPr>
        <w:name w:val="1232376AAD6B41079FC16D630A4250F8"/>
        <w:category>
          <w:name w:val="General"/>
          <w:gallery w:val="placeholder"/>
        </w:category>
        <w:types>
          <w:type w:val="bbPlcHdr"/>
        </w:types>
        <w:behaviors>
          <w:behavior w:val="content"/>
        </w:behaviors>
        <w:guid w:val="{21F63A8F-9735-41BF-B602-61B76AE866D5}"/>
      </w:docPartPr>
      <w:docPartBody>
        <w:p w:rsidR="004A6B92" w:rsidRDefault="004A6B92" w:rsidP="004A6B92">
          <w:pPr>
            <w:pStyle w:val="1232376AAD6B41079FC16D630A4250F8"/>
          </w:pPr>
          <w:r w:rsidRPr="004D2D92">
            <w:rPr>
              <w:rStyle w:val="PlaceholderText"/>
            </w:rPr>
            <w:t>Choose an item.</w:t>
          </w:r>
        </w:p>
      </w:docPartBody>
    </w:docPart>
    <w:docPart>
      <w:docPartPr>
        <w:name w:val="14BD8542D50D48799F33CAC49B067B5E"/>
        <w:category>
          <w:name w:val="General"/>
          <w:gallery w:val="placeholder"/>
        </w:category>
        <w:types>
          <w:type w:val="bbPlcHdr"/>
        </w:types>
        <w:behaviors>
          <w:behavior w:val="content"/>
        </w:behaviors>
        <w:guid w:val="{F87871F6-ABAB-4593-9633-20FE9D379183}"/>
      </w:docPartPr>
      <w:docPartBody>
        <w:p w:rsidR="004A6B92" w:rsidRDefault="004A6B92" w:rsidP="004A6B92">
          <w:pPr>
            <w:pStyle w:val="14BD8542D50D48799F33CAC49B067B5E"/>
          </w:pPr>
          <w:r w:rsidRPr="004D2D92">
            <w:rPr>
              <w:rStyle w:val="PlaceholderText"/>
            </w:rPr>
            <w:t>Choose an item.</w:t>
          </w:r>
        </w:p>
      </w:docPartBody>
    </w:docPart>
    <w:docPart>
      <w:docPartPr>
        <w:name w:val="A27F11BA9440484D8A148804FCEC0208"/>
        <w:category>
          <w:name w:val="General"/>
          <w:gallery w:val="placeholder"/>
        </w:category>
        <w:types>
          <w:type w:val="bbPlcHdr"/>
        </w:types>
        <w:behaviors>
          <w:behavior w:val="content"/>
        </w:behaviors>
        <w:guid w:val="{A061B383-84B4-462A-A15A-C5053B896DB1}"/>
      </w:docPartPr>
      <w:docPartBody>
        <w:p w:rsidR="004A6B92" w:rsidRDefault="004A6B92" w:rsidP="004A6B92">
          <w:pPr>
            <w:pStyle w:val="A27F11BA9440484D8A148804FCEC0208"/>
          </w:pPr>
          <w:r w:rsidRPr="004D2D92">
            <w:rPr>
              <w:rStyle w:val="PlaceholderText"/>
            </w:rPr>
            <w:t>Choose an item.</w:t>
          </w:r>
        </w:p>
      </w:docPartBody>
    </w:docPart>
    <w:docPart>
      <w:docPartPr>
        <w:name w:val="EB97F14737E7418BA49D60462DC59052"/>
        <w:category>
          <w:name w:val="General"/>
          <w:gallery w:val="placeholder"/>
        </w:category>
        <w:types>
          <w:type w:val="bbPlcHdr"/>
        </w:types>
        <w:behaviors>
          <w:behavior w:val="content"/>
        </w:behaviors>
        <w:guid w:val="{C95E7C15-C702-48E9-88A0-255117163843}"/>
      </w:docPartPr>
      <w:docPartBody>
        <w:p w:rsidR="004A6B92" w:rsidRDefault="004A6B92" w:rsidP="004A6B92">
          <w:pPr>
            <w:pStyle w:val="EB97F14737E7418BA49D60462DC59052"/>
          </w:pPr>
          <w:r w:rsidRPr="004D2D92">
            <w:rPr>
              <w:rStyle w:val="PlaceholderText"/>
            </w:rPr>
            <w:t>Choose an item.</w:t>
          </w:r>
        </w:p>
      </w:docPartBody>
    </w:docPart>
    <w:docPart>
      <w:docPartPr>
        <w:name w:val="6811314443C14DF28041896845B62424"/>
        <w:category>
          <w:name w:val="General"/>
          <w:gallery w:val="placeholder"/>
        </w:category>
        <w:types>
          <w:type w:val="bbPlcHdr"/>
        </w:types>
        <w:behaviors>
          <w:behavior w:val="content"/>
        </w:behaviors>
        <w:guid w:val="{927A6D49-99CB-42B8-962D-64C75A9CF389}"/>
      </w:docPartPr>
      <w:docPartBody>
        <w:p w:rsidR="004A6B92" w:rsidRDefault="004A6B92" w:rsidP="004A6B92">
          <w:pPr>
            <w:pStyle w:val="6811314443C14DF28041896845B62424"/>
          </w:pPr>
          <w:r w:rsidRPr="004D2D92">
            <w:rPr>
              <w:rStyle w:val="PlaceholderText"/>
            </w:rPr>
            <w:t>Choose an item.</w:t>
          </w:r>
        </w:p>
      </w:docPartBody>
    </w:docPart>
    <w:docPart>
      <w:docPartPr>
        <w:name w:val="D76FF7FBC87F42A091B1E73606752A59"/>
        <w:category>
          <w:name w:val="General"/>
          <w:gallery w:val="placeholder"/>
        </w:category>
        <w:types>
          <w:type w:val="bbPlcHdr"/>
        </w:types>
        <w:behaviors>
          <w:behavior w:val="content"/>
        </w:behaviors>
        <w:guid w:val="{88720EB1-507B-4400-95D6-2F459F3045FC}"/>
      </w:docPartPr>
      <w:docPartBody>
        <w:p w:rsidR="004A6B92" w:rsidRDefault="004A6B92" w:rsidP="004A6B92">
          <w:pPr>
            <w:pStyle w:val="D76FF7FBC87F42A091B1E73606752A59"/>
          </w:pPr>
          <w:r w:rsidRPr="004D2D92">
            <w:rPr>
              <w:rStyle w:val="PlaceholderText"/>
            </w:rPr>
            <w:t>Choose an item.</w:t>
          </w:r>
        </w:p>
      </w:docPartBody>
    </w:docPart>
    <w:docPart>
      <w:docPartPr>
        <w:name w:val="45EE1A6EF7B4443AA18BC62036CFC977"/>
        <w:category>
          <w:name w:val="General"/>
          <w:gallery w:val="placeholder"/>
        </w:category>
        <w:types>
          <w:type w:val="bbPlcHdr"/>
        </w:types>
        <w:behaviors>
          <w:behavior w:val="content"/>
        </w:behaviors>
        <w:guid w:val="{D1D11B10-848A-4623-8196-E8188C33D1BE}"/>
      </w:docPartPr>
      <w:docPartBody>
        <w:p w:rsidR="004A6B92" w:rsidRDefault="004A6B92" w:rsidP="004A6B92">
          <w:pPr>
            <w:pStyle w:val="45EE1A6EF7B4443AA18BC62036CFC977"/>
          </w:pPr>
          <w:r w:rsidRPr="004D2D92">
            <w:rPr>
              <w:rStyle w:val="PlaceholderText"/>
            </w:rPr>
            <w:t>Choose an item.</w:t>
          </w:r>
        </w:p>
      </w:docPartBody>
    </w:docPart>
    <w:docPart>
      <w:docPartPr>
        <w:name w:val="D78F09E22CE34E2F8D67B2AD664DEFEF"/>
        <w:category>
          <w:name w:val="General"/>
          <w:gallery w:val="placeholder"/>
        </w:category>
        <w:types>
          <w:type w:val="bbPlcHdr"/>
        </w:types>
        <w:behaviors>
          <w:behavior w:val="content"/>
        </w:behaviors>
        <w:guid w:val="{ADE6DEA7-A98B-46FF-9C01-50FF06EF0329}"/>
      </w:docPartPr>
      <w:docPartBody>
        <w:p w:rsidR="004A6B92" w:rsidRDefault="004A6B92" w:rsidP="004A6B92">
          <w:pPr>
            <w:pStyle w:val="D78F09E22CE34E2F8D67B2AD664DEFEF"/>
          </w:pPr>
          <w:r w:rsidRPr="004D2D92">
            <w:rPr>
              <w:rStyle w:val="PlaceholderText"/>
            </w:rPr>
            <w:t>Choose an item.</w:t>
          </w:r>
        </w:p>
      </w:docPartBody>
    </w:docPart>
    <w:docPart>
      <w:docPartPr>
        <w:name w:val="8803F3423449476FB0DE49A829A607F8"/>
        <w:category>
          <w:name w:val="General"/>
          <w:gallery w:val="placeholder"/>
        </w:category>
        <w:types>
          <w:type w:val="bbPlcHdr"/>
        </w:types>
        <w:behaviors>
          <w:behavior w:val="content"/>
        </w:behaviors>
        <w:guid w:val="{E9C578AE-251B-4A79-B452-0CE81794464C}"/>
      </w:docPartPr>
      <w:docPartBody>
        <w:p w:rsidR="004A6B92" w:rsidRDefault="004A6B92" w:rsidP="004A6B92">
          <w:pPr>
            <w:pStyle w:val="8803F3423449476FB0DE49A829A607F8"/>
          </w:pPr>
          <w:r w:rsidRPr="004D2D92">
            <w:rPr>
              <w:rStyle w:val="PlaceholderText"/>
            </w:rPr>
            <w:t>Choose an item.</w:t>
          </w:r>
        </w:p>
      </w:docPartBody>
    </w:docPart>
    <w:docPart>
      <w:docPartPr>
        <w:name w:val="C0EB09DD6C834A159FB44CE7D49EA29D"/>
        <w:category>
          <w:name w:val="General"/>
          <w:gallery w:val="placeholder"/>
        </w:category>
        <w:types>
          <w:type w:val="bbPlcHdr"/>
        </w:types>
        <w:behaviors>
          <w:behavior w:val="content"/>
        </w:behaviors>
        <w:guid w:val="{693993C0-5ACA-406E-9380-D4694D82BE34}"/>
      </w:docPartPr>
      <w:docPartBody>
        <w:p w:rsidR="004A6B92" w:rsidRDefault="004A6B92" w:rsidP="004A6B92">
          <w:pPr>
            <w:pStyle w:val="C0EB09DD6C834A159FB44CE7D49EA29D"/>
          </w:pPr>
          <w:r w:rsidRPr="004D2D92">
            <w:rPr>
              <w:rStyle w:val="PlaceholderText"/>
            </w:rPr>
            <w:t>Choose an item.</w:t>
          </w:r>
        </w:p>
      </w:docPartBody>
    </w:docPart>
    <w:docPart>
      <w:docPartPr>
        <w:name w:val="EE17E6A9CA1B4F55A01F7D0022CC787A"/>
        <w:category>
          <w:name w:val="General"/>
          <w:gallery w:val="placeholder"/>
        </w:category>
        <w:types>
          <w:type w:val="bbPlcHdr"/>
        </w:types>
        <w:behaviors>
          <w:behavior w:val="content"/>
        </w:behaviors>
        <w:guid w:val="{E2E9C3A7-8EE5-4F81-BACB-39199B2BC764}"/>
      </w:docPartPr>
      <w:docPartBody>
        <w:p w:rsidR="004A6B92" w:rsidRDefault="004A6B92" w:rsidP="004A6B92">
          <w:pPr>
            <w:pStyle w:val="EE17E6A9CA1B4F55A01F7D0022CC787A"/>
          </w:pPr>
          <w:r w:rsidRPr="004D2D92">
            <w:rPr>
              <w:rStyle w:val="PlaceholderText"/>
            </w:rPr>
            <w:t>Choose an item.</w:t>
          </w:r>
        </w:p>
      </w:docPartBody>
    </w:docPart>
    <w:docPart>
      <w:docPartPr>
        <w:name w:val="794080230D3043128B9EF0C8664623A3"/>
        <w:category>
          <w:name w:val="General"/>
          <w:gallery w:val="placeholder"/>
        </w:category>
        <w:types>
          <w:type w:val="bbPlcHdr"/>
        </w:types>
        <w:behaviors>
          <w:behavior w:val="content"/>
        </w:behaviors>
        <w:guid w:val="{599A17CE-D504-4D5E-B5ED-AF216B5BBABC}"/>
      </w:docPartPr>
      <w:docPartBody>
        <w:p w:rsidR="004A6B92" w:rsidRDefault="004A6B92" w:rsidP="004A6B92">
          <w:pPr>
            <w:pStyle w:val="794080230D3043128B9EF0C8664623A3"/>
          </w:pPr>
          <w:r w:rsidRPr="004D2D92">
            <w:rPr>
              <w:rStyle w:val="PlaceholderText"/>
            </w:rPr>
            <w:t>Choose an item.</w:t>
          </w:r>
        </w:p>
      </w:docPartBody>
    </w:docPart>
    <w:docPart>
      <w:docPartPr>
        <w:name w:val="2B7AF9FF64B44DC8AEF49098F8330CF4"/>
        <w:category>
          <w:name w:val="General"/>
          <w:gallery w:val="placeholder"/>
        </w:category>
        <w:types>
          <w:type w:val="bbPlcHdr"/>
        </w:types>
        <w:behaviors>
          <w:behavior w:val="content"/>
        </w:behaviors>
        <w:guid w:val="{9BBFA37B-623C-4FA4-8E9C-2AA8C9781954}"/>
      </w:docPartPr>
      <w:docPartBody>
        <w:p w:rsidR="004A6B92" w:rsidRDefault="004A6B92" w:rsidP="004A6B92">
          <w:pPr>
            <w:pStyle w:val="2B7AF9FF64B44DC8AEF49098F8330CF4"/>
          </w:pPr>
          <w:r w:rsidRPr="004D2D92">
            <w:rPr>
              <w:rStyle w:val="PlaceholderText"/>
            </w:rPr>
            <w:t>Choose an item.</w:t>
          </w:r>
        </w:p>
      </w:docPartBody>
    </w:docPart>
    <w:docPart>
      <w:docPartPr>
        <w:name w:val="6932290679024252B56FE042E2D2E1BA"/>
        <w:category>
          <w:name w:val="General"/>
          <w:gallery w:val="placeholder"/>
        </w:category>
        <w:types>
          <w:type w:val="bbPlcHdr"/>
        </w:types>
        <w:behaviors>
          <w:behavior w:val="content"/>
        </w:behaviors>
        <w:guid w:val="{4DDFCE4B-092D-4BE5-A3FE-9EED71E34771}"/>
      </w:docPartPr>
      <w:docPartBody>
        <w:p w:rsidR="004A6B92" w:rsidRDefault="004A6B92" w:rsidP="004A6B92">
          <w:pPr>
            <w:pStyle w:val="6932290679024252B56FE042E2D2E1BA"/>
          </w:pPr>
          <w:r w:rsidRPr="004D2D92">
            <w:rPr>
              <w:rStyle w:val="PlaceholderText"/>
            </w:rPr>
            <w:t>Choose an item.</w:t>
          </w:r>
        </w:p>
      </w:docPartBody>
    </w:docPart>
    <w:docPart>
      <w:docPartPr>
        <w:name w:val="5F8E4A67C41F4E83A948AB0E115B8D63"/>
        <w:category>
          <w:name w:val="General"/>
          <w:gallery w:val="placeholder"/>
        </w:category>
        <w:types>
          <w:type w:val="bbPlcHdr"/>
        </w:types>
        <w:behaviors>
          <w:behavior w:val="content"/>
        </w:behaviors>
        <w:guid w:val="{88308810-86F7-428C-8399-3797D780969B}"/>
      </w:docPartPr>
      <w:docPartBody>
        <w:p w:rsidR="004A6B92" w:rsidRDefault="004A6B92" w:rsidP="004A6B92">
          <w:pPr>
            <w:pStyle w:val="5F8E4A67C41F4E83A948AB0E115B8D63"/>
          </w:pPr>
          <w:r w:rsidRPr="004D2D92">
            <w:rPr>
              <w:rStyle w:val="PlaceholderText"/>
            </w:rPr>
            <w:t>Choose an item.</w:t>
          </w:r>
        </w:p>
      </w:docPartBody>
    </w:docPart>
    <w:docPart>
      <w:docPartPr>
        <w:name w:val="8BA4ACB70E184461BCBB3A87200EDA9E"/>
        <w:category>
          <w:name w:val="General"/>
          <w:gallery w:val="placeholder"/>
        </w:category>
        <w:types>
          <w:type w:val="bbPlcHdr"/>
        </w:types>
        <w:behaviors>
          <w:behavior w:val="content"/>
        </w:behaviors>
        <w:guid w:val="{C1DC37A5-D9DA-40EA-893C-FBFE2E373DF0}"/>
      </w:docPartPr>
      <w:docPartBody>
        <w:p w:rsidR="004A6B92" w:rsidRDefault="004A6B92" w:rsidP="004A6B92">
          <w:pPr>
            <w:pStyle w:val="8BA4ACB70E184461BCBB3A87200EDA9E"/>
          </w:pPr>
          <w:r w:rsidRPr="004D2D92">
            <w:rPr>
              <w:rStyle w:val="PlaceholderText"/>
            </w:rPr>
            <w:t>Choose an item.</w:t>
          </w:r>
        </w:p>
      </w:docPartBody>
    </w:docPart>
    <w:docPart>
      <w:docPartPr>
        <w:name w:val="8D7E8CDB3C7D488090BF0537150AE7F2"/>
        <w:category>
          <w:name w:val="General"/>
          <w:gallery w:val="placeholder"/>
        </w:category>
        <w:types>
          <w:type w:val="bbPlcHdr"/>
        </w:types>
        <w:behaviors>
          <w:behavior w:val="content"/>
        </w:behaviors>
        <w:guid w:val="{0D80F949-0416-413B-8988-1A58B8D7C6EC}"/>
      </w:docPartPr>
      <w:docPartBody>
        <w:p w:rsidR="004A6B92" w:rsidRDefault="004A6B92" w:rsidP="004A6B92">
          <w:pPr>
            <w:pStyle w:val="8D7E8CDB3C7D488090BF0537150AE7F2"/>
          </w:pPr>
          <w:r w:rsidRPr="004D2D92">
            <w:rPr>
              <w:rStyle w:val="PlaceholderText"/>
            </w:rPr>
            <w:t>Choose an item.</w:t>
          </w:r>
        </w:p>
      </w:docPartBody>
    </w:docPart>
    <w:docPart>
      <w:docPartPr>
        <w:name w:val="CF141A3431BF4B8682319CA429B3C34A"/>
        <w:category>
          <w:name w:val="General"/>
          <w:gallery w:val="placeholder"/>
        </w:category>
        <w:types>
          <w:type w:val="bbPlcHdr"/>
        </w:types>
        <w:behaviors>
          <w:behavior w:val="content"/>
        </w:behaviors>
        <w:guid w:val="{E0117D24-7473-445E-897D-53EB0CC28DF8}"/>
      </w:docPartPr>
      <w:docPartBody>
        <w:p w:rsidR="004A6B92" w:rsidRDefault="004A6B92" w:rsidP="004A6B92">
          <w:pPr>
            <w:pStyle w:val="CF141A3431BF4B8682319CA429B3C34A"/>
          </w:pPr>
          <w:r w:rsidRPr="004D2D92">
            <w:rPr>
              <w:rStyle w:val="PlaceholderText"/>
            </w:rPr>
            <w:t>Choose an item.</w:t>
          </w:r>
        </w:p>
      </w:docPartBody>
    </w:docPart>
    <w:docPart>
      <w:docPartPr>
        <w:name w:val="9C1AB6B62EA34C5597DBA72CE2194373"/>
        <w:category>
          <w:name w:val="General"/>
          <w:gallery w:val="placeholder"/>
        </w:category>
        <w:types>
          <w:type w:val="bbPlcHdr"/>
        </w:types>
        <w:behaviors>
          <w:behavior w:val="content"/>
        </w:behaviors>
        <w:guid w:val="{5352F92C-E66B-46E0-8DF9-2593EB785985}"/>
      </w:docPartPr>
      <w:docPartBody>
        <w:p w:rsidR="004A6B92" w:rsidRDefault="004A6B92" w:rsidP="004A6B92">
          <w:pPr>
            <w:pStyle w:val="9C1AB6B62EA34C5597DBA72CE2194373"/>
          </w:pPr>
          <w:r w:rsidRPr="004D2D92">
            <w:rPr>
              <w:rStyle w:val="PlaceholderText"/>
            </w:rPr>
            <w:t>Choose an item.</w:t>
          </w:r>
        </w:p>
      </w:docPartBody>
    </w:docPart>
    <w:docPart>
      <w:docPartPr>
        <w:name w:val="13C87765BE83423E92B1FFAD5C7D1845"/>
        <w:category>
          <w:name w:val="General"/>
          <w:gallery w:val="placeholder"/>
        </w:category>
        <w:types>
          <w:type w:val="bbPlcHdr"/>
        </w:types>
        <w:behaviors>
          <w:behavior w:val="content"/>
        </w:behaviors>
        <w:guid w:val="{BEE684C0-C2C5-476B-88F1-2914AFFC6892}"/>
      </w:docPartPr>
      <w:docPartBody>
        <w:p w:rsidR="004A6B92" w:rsidRDefault="004A6B92" w:rsidP="004A6B92">
          <w:pPr>
            <w:pStyle w:val="13C87765BE83423E92B1FFAD5C7D1845"/>
          </w:pPr>
          <w:r w:rsidRPr="004D2D92">
            <w:rPr>
              <w:rStyle w:val="PlaceholderText"/>
            </w:rPr>
            <w:t>Choose an item.</w:t>
          </w:r>
        </w:p>
      </w:docPartBody>
    </w:docPart>
    <w:docPart>
      <w:docPartPr>
        <w:name w:val="17154604C0D54EC0BD2EDC5F33B8EAD7"/>
        <w:category>
          <w:name w:val="General"/>
          <w:gallery w:val="placeholder"/>
        </w:category>
        <w:types>
          <w:type w:val="bbPlcHdr"/>
        </w:types>
        <w:behaviors>
          <w:behavior w:val="content"/>
        </w:behaviors>
        <w:guid w:val="{BF9570FE-76A5-4388-ACFD-39E8C3EEC3BA}"/>
      </w:docPartPr>
      <w:docPartBody>
        <w:p w:rsidR="004A6B92" w:rsidRDefault="004A6B92" w:rsidP="004A6B92">
          <w:pPr>
            <w:pStyle w:val="17154604C0D54EC0BD2EDC5F33B8EAD7"/>
          </w:pPr>
          <w:r w:rsidRPr="004D2D92">
            <w:rPr>
              <w:rStyle w:val="PlaceholderText"/>
            </w:rPr>
            <w:t>Choose an item.</w:t>
          </w:r>
        </w:p>
      </w:docPartBody>
    </w:docPart>
    <w:docPart>
      <w:docPartPr>
        <w:name w:val="0D171E42DA34409D970FB865BCB36906"/>
        <w:category>
          <w:name w:val="General"/>
          <w:gallery w:val="placeholder"/>
        </w:category>
        <w:types>
          <w:type w:val="bbPlcHdr"/>
        </w:types>
        <w:behaviors>
          <w:behavior w:val="content"/>
        </w:behaviors>
        <w:guid w:val="{656BD4C0-048D-4435-8AD1-ED04C36DE5EE}"/>
      </w:docPartPr>
      <w:docPartBody>
        <w:p w:rsidR="004A6B92" w:rsidRDefault="004A6B92" w:rsidP="004A6B92">
          <w:pPr>
            <w:pStyle w:val="0D171E42DA34409D970FB865BCB36906"/>
          </w:pPr>
          <w:r w:rsidRPr="004D2D92">
            <w:rPr>
              <w:rStyle w:val="PlaceholderText"/>
            </w:rPr>
            <w:t>Choose an item.</w:t>
          </w:r>
        </w:p>
      </w:docPartBody>
    </w:docPart>
    <w:docPart>
      <w:docPartPr>
        <w:name w:val="70997CE866624B83A6689C6AB0CEE6A9"/>
        <w:category>
          <w:name w:val="General"/>
          <w:gallery w:val="placeholder"/>
        </w:category>
        <w:types>
          <w:type w:val="bbPlcHdr"/>
        </w:types>
        <w:behaviors>
          <w:behavior w:val="content"/>
        </w:behaviors>
        <w:guid w:val="{2E4AE8DB-67A7-4E95-A06E-AACB3AEF2C02}"/>
      </w:docPartPr>
      <w:docPartBody>
        <w:p w:rsidR="004A6B92" w:rsidRDefault="004A6B92" w:rsidP="004A6B92">
          <w:pPr>
            <w:pStyle w:val="70997CE866624B83A6689C6AB0CEE6A9"/>
          </w:pPr>
          <w:r w:rsidRPr="004D2D92">
            <w:rPr>
              <w:rStyle w:val="PlaceholderText"/>
            </w:rPr>
            <w:t>Choose an item.</w:t>
          </w:r>
        </w:p>
      </w:docPartBody>
    </w:docPart>
    <w:docPart>
      <w:docPartPr>
        <w:name w:val="592C08FF3DE341F691CF3204CE675844"/>
        <w:category>
          <w:name w:val="General"/>
          <w:gallery w:val="placeholder"/>
        </w:category>
        <w:types>
          <w:type w:val="bbPlcHdr"/>
        </w:types>
        <w:behaviors>
          <w:behavior w:val="content"/>
        </w:behaviors>
        <w:guid w:val="{39ABB55D-522F-435B-B8C1-445773BDE27E}"/>
      </w:docPartPr>
      <w:docPartBody>
        <w:p w:rsidR="004A6B92" w:rsidRDefault="004A6B92" w:rsidP="004A6B92">
          <w:pPr>
            <w:pStyle w:val="592C08FF3DE341F691CF3204CE675844"/>
          </w:pPr>
          <w:r w:rsidRPr="004D2D92">
            <w:rPr>
              <w:rStyle w:val="PlaceholderText"/>
            </w:rPr>
            <w:t>Choose an item.</w:t>
          </w:r>
        </w:p>
      </w:docPartBody>
    </w:docPart>
    <w:docPart>
      <w:docPartPr>
        <w:name w:val="ABE3E01384034026A74B408977C28BDD"/>
        <w:category>
          <w:name w:val="General"/>
          <w:gallery w:val="placeholder"/>
        </w:category>
        <w:types>
          <w:type w:val="bbPlcHdr"/>
        </w:types>
        <w:behaviors>
          <w:behavior w:val="content"/>
        </w:behaviors>
        <w:guid w:val="{2FEA42C2-78BD-4EA9-BFF2-9D52DB7A8BDE}"/>
      </w:docPartPr>
      <w:docPartBody>
        <w:p w:rsidR="004A6B92" w:rsidRDefault="004A6B92" w:rsidP="004A6B92">
          <w:pPr>
            <w:pStyle w:val="ABE3E01384034026A74B408977C28BDD"/>
          </w:pPr>
          <w:r w:rsidRPr="004D2D92">
            <w:rPr>
              <w:rStyle w:val="PlaceholderText"/>
            </w:rPr>
            <w:t>Choose an item.</w:t>
          </w:r>
        </w:p>
      </w:docPartBody>
    </w:docPart>
    <w:docPart>
      <w:docPartPr>
        <w:name w:val="2D845BDAEF524AD997316B6326E5546B"/>
        <w:category>
          <w:name w:val="General"/>
          <w:gallery w:val="placeholder"/>
        </w:category>
        <w:types>
          <w:type w:val="bbPlcHdr"/>
        </w:types>
        <w:behaviors>
          <w:behavior w:val="content"/>
        </w:behaviors>
        <w:guid w:val="{0FDFF102-EAE3-4263-BBD2-E38C3838ED3D}"/>
      </w:docPartPr>
      <w:docPartBody>
        <w:p w:rsidR="004A6B92" w:rsidRDefault="004A6B92" w:rsidP="004A6B92">
          <w:pPr>
            <w:pStyle w:val="2D845BDAEF524AD997316B6326E5546B"/>
          </w:pPr>
          <w:r w:rsidRPr="004D2D92">
            <w:rPr>
              <w:rStyle w:val="PlaceholderText"/>
            </w:rPr>
            <w:t>Choose an item.</w:t>
          </w:r>
        </w:p>
      </w:docPartBody>
    </w:docPart>
    <w:docPart>
      <w:docPartPr>
        <w:name w:val="F9D53F5A297C4930BA593E8FD750574F"/>
        <w:category>
          <w:name w:val="General"/>
          <w:gallery w:val="placeholder"/>
        </w:category>
        <w:types>
          <w:type w:val="bbPlcHdr"/>
        </w:types>
        <w:behaviors>
          <w:behavior w:val="content"/>
        </w:behaviors>
        <w:guid w:val="{025D9C68-5F04-4D86-8158-7BA071C548D4}"/>
      </w:docPartPr>
      <w:docPartBody>
        <w:p w:rsidR="004A6B92" w:rsidRDefault="004A6B92" w:rsidP="004A6B92">
          <w:pPr>
            <w:pStyle w:val="F9D53F5A297C4930BA593E8FD750574F"/>
          </w:pPr>
          <w:r w:rsidRPr="004D2D92">
            <w:rPr>
              <w:rStyle w:val="PlaceholderText"/>
            </w:rPr>
            <w:t>Choose an item.</w:t>
          </w:r>
        </w:p>
      </w:docPartBody>
    </w:docPart>
    <w:docPart>
      <w:docPartPr>
        <w:name w:val="A2D6826D2C464A0D961BE97D992E8D9A"/>
        <w:category>
          <w:name w:val="General"/>
          <w:gallery w:val="placeholder"/>
        </w:category>
        <w:types>
          <w:type w:val="bbPlcHdr"/>
        </w:types>
        <w:behaviors>
          <w:behavior w:val="content"/>
        </w:behaviors>
        <w:guid w:val="{5C4DF4FB-2FE0-41DD-A9F8-721289FCBED0}"/>
      </w:docPartPr>
      <w:docPartBody>
        <w:p w:rsidR="004A6B92" w:rsidRDefault="004A6B92" w:rsidP="004A6B92">
          <w:pPr>
            <w:pStyle w:val="A2D6826D2C464A0D961BE97D992E8D9A"/>
          </w:pPr>
          <w:r w:rsidRPr="004D2D92">
            <w:rPr>
              <w:rStyle w:val="PlaceholderText"/>
            </w:rPr>
            <w:t>Choose an item.</w:t>
          </w:r>
        </w:p>
      </w:docPartBody>
    </w:docPart>
    <w:docPart>
      <w:docPartPr>
        <w:name w:val="DEE1AC5CE2F147E0B860274081F6FD14"/>
        <w:category>
          <w:name w:val="General"/>
          <w:gallery w:val="placeholder"/>
        </w:category>
        <w:types>
          <w:type w:val="bbPlcHdr"/>
        </w:types>
        <w:behaviors>
          <w:behavior w:val="content"/>
        </w:behaviors>
        <w:guid w:val="{56A8511B-8AE7-41DA-9C6A-1C7FD3B19F2D}"/>
      </w:docPartPr>
      <w:docPartBody>
        <w:p w:rsidR="004A6B92" w:rsidRDefault="004A6B92" w:rsidP="004A6B92">
          <w:pPr>
            <w:pStyle w:val="DEE1AC5CE2F147E0B860274081F6FD14"/>
          </w:pPr>
          <w:r w:rsidRPr="004D2D92">
            <w:rPr>
              <w:rStyle w:val="PlaceholderText"/>
            </w:rPr>
            <w:t>Choose an item.</w:t>
          </w:r>
        </w:p>
      </w:docPartBody>
    </w:docPart>
    <w:docPart>
      <w:docPartPr>
        <w:name w:val="311C1FDBC1C64E169469881C4E315D57"/>
        <w:category>
          <w:name w:val="General"/>
          <w:gallery w:val="placeholder"/>
        </w:category>
        <w:types>
          <w:type w:val="bbPlcHdr"/>
        </w:types>
        <w:behaviors>
          <w:behavior w:val="content"/>
        </w:behaviors>
        <w:guid w:val="{C2FBD735-50AC-408B-B88C-05A7083DFA6E}"/>
      </w:docPartPr>
      <w:docPartBody>
        <w:p w:rsidR="00BB4808" w:rsidRDefault="007D1DCD" w:rsidP="007D1DCD">
          <w:pPr>
            <w:pStyle w:val="311C1FDBC1C64E169469881C4E315D57"/>
          </w:pPr>
          <w:r w:rsidRPr="004D2D92">
            <w:rPr>
              <w:rStyle w:val="PlaceholderText"/>
            </w:rPr>
            <w:t>Choose an item.</w:t>
          </w:r>
        </w:p>
      </w:docPartBody>
    </w:docPart>
    <w:docPart>
      <w:docPartPr>
        <w:name w:val="41502CDADD29449B957EAE8A1B3F2499"/>
        <w:category>
          <w:name w:val="General"/>
          <w:gallery w:val="placeholder"/>
        </w:category>
        <w:types>
          <w:type w:val="bbPlcHdr"/>
        </w:types>
        <w:behaviors>
          <w:behavior w:val="content"/>
        </w:behaviors>
        <w:guid w:val="{3A4C75F3-B5EE-4E79-A631-A91785C8ABFF}"/>
      </w:docPartPr>
      <w:docPartBody>
        <w:p w:rsidR="00BB4808" w:rsidRDefault="007D1DCD" w:rsidP="007D1DCD">
          <w:pPr>
            <w:pStyle w:val="41502CDADD29449B957EAE8A1B3F2499"/>
          </w:pPr>
          <w:r w:rsidRPr="004D2D92">
            <w:rPr>
              <w:rStyle w:val="PlaceholderText"/>
            </w:rPr>
            <w:t>Choose an item.</w:t>
          </w:r>
        </w:p>
      </w:docPartBody>
    </w:docPart>
    <w:docPart>
      <w:docPartPr>
        <w:name w:val="3AE9A7BBCEC041DDADFD01A1F221977E"/>
        <w:category>
          <w:name w:val="General"/>
          <w:gallery w:val="placeholder"/>
        </w:category>
        <w:types>
          <w:type w:val="bbPlcHdr"/>
        </w:types>
        <w:behaviors>
          <w:behavior w:val="content"/>
        </w:behaviors>
        <w:guid w:val="{1A67C8E8-EA50-405D-9BED-5827696D1EDE}"/>
      </w:docPartPr>
      <w:docPartBody>
        <w:p w:rsidR="00BB4808" w:rsidRDefault="007D1DCD" w:rsidP="007D1DCD">
          <w:pPr>
            <w:pStyle w:val="3AE9A7BBCEC041DDADFD01A1F221977E"/>
          </w:pPr>
          <w:r w:rsidRPr="004D2D92">
            <w:rPr>
              <w:rStyle w:val="PlaceholderText"/>
            </w:rPr>
            <w:t>Choose an item.</w:t>
          </w:r>
        </w:p>
      </w:docPartBody>
    </w:docPart>
    <w:docPart>
      <w:docPartPr>
        <w:name w:val="869F1ACD2C0D498F950F3DC6CF75151C"/>
        <w:category>
          <w:name w:val="General"/>
          <w:gallery w:val="placeholder"/>
        </w:category>
        <w:types>
          <w:type w:val="bbPlcHdr"/>
        </w:types>
        <w:behaviors>
          <w:behavior w:val="content"/>
        </w:behaviors>
        <w:guid w:val="{2662DFC6-93BD-4991-9FC2-085A618A970B}"/>
      </w:docPartPr>
      <w:docPartBody>
        <w:p w:rsidR="00BB4808" w:rsidRDefault="007D1DCD" w:rsidP="007D1DCD">
          <w:pPr>
            <w:pStyle w:val="869F1ACD2C0D498F950F3DC6CF75151C"/>
          </w:pPr>
          <w:r w:rsidRPr="004D2D92">
            <w:rPr>
              <w:rStyle w:val="PlaceholderText"/>
            </w:rPr>
            <w:t>Choose an item.</w:t>
          </w:r>
        </w:p>
      </w:docPartBody>
    </w:docPart>
    <w:docPart>
      <w:docPartPr>
        <w:name w:val="06812B9E49AA46D5AA0413C6C6C29C0A"/>
        <w:category>
          <w:name w:val="General"/>
          <w:gallery w:val="placeholder"/>
        </w:category>
        <w:types>
          <w:type w:val="bbPlcHdr"/>
        </w:types>
        <w:behaviors>
          <w:behavior w:val="content"/>
        </w:behaviors>
        <w:guid w:val="{D980A706-9DFD-40EA-97FA-E6A998979C8A}"/>
      </w:docPartPr>
      <w:docPartBody>
        <w:p w:rsidR="00BB4808" w:rsidRDefault="007D1DCD" w:rsidP="007D1DCD">
          <w:pPr>
            <w:pStyle w:val="06812B9E49AA46D5AA0413C6C6C29C0A"/>
          </w:pPr>
          <w:r w:rsidRPr="004D2D92">
            <w:rPr>
              <w:rStyle w:val="PlaceholderText"/>
            </w:rPr>
            <w:t>Choose an item.</w:t>
          </w:r>
        </w:p>
      </w:docPartBody>
    </w:docPart>
    <w:docPart>
      <w:docPartPr>
        <w:name w:val="DC92B451E1F84ECB958D48060246D28D"/>
        <w:category>
          <w:name w:val="General"/>
          <w:gallery w:val="placeholder"/>
        </w:category>
        <w:types>
          <w:type w:val="bbPlcHdr"/>
        </w:types>
        <w:behaviors>
          <w:behavior w:val="content"/>
        </w:behaviors>
        <w:guid w:val="{8DFB96DE-7BEE-4C21-8429-CCF25E9232C6}"/>
      </w:docPartPr>
      <w:docPartBody>
        <w:p w:rsidR="00BB4808" w:rsidRDefault="007D1DCD" w:rsidP="007D1DCD">
          <w:pPr>
            <w:pStyle w:val="DC92B451E1F84ECB958D48060246D28D"/>
          </w:pPr>
          <w:r w:rsidRPr="004D2D92">
            <w:rPr>
              <w:rStyle w:val="PlaceholderText"/>
            </w:rPr>
            <w:t>Choose an item.</w:t>
          </w:r>
        </w:p>
      </w:docPartBody>
    </w:docPart>
    <w:docPart>
      <w:docPartPr>
        <w:name w:val="3E3FD6A5AF2B4B3C85F7D3FED41308A4"/>
        <w:category>
          <w:name w:val="General"/>
          <w:gallery w:val="placeholder"/>
        </w:category>
        <w:types>
          <w:type w:val="bbPlcHdr"/>
        </w:types>
        <w:behaviors>
          <w:behavior w:val="content"/>
        </w:behaviors>
        <w:guid w:val="{13EA867D-9917-4075-BD3A-7791D205E19A}"/>
      </w:docPartPr>
      <w:docPartBody>
        <w:p w:rsidR="00BB4808" w:rsidRDefault="007D1DCD" w:rsidP="007D1DCD">
          <w:pPr>
            <w:pStyle w:val="3E3FD6A5AF2B4B3C85F7D3FED41308A4"/>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269C"/>
    <w:rsid w:val="00126267"/>
    <w:rsid w:val="001410E7"/>
    <w:rsid w:val="00244B26"/>
    <w:rsid w:val="0026689B"/>
    <w:rsid w:val="00291481"/>
    <w:rsid w:val="00321863"/>
    <w:rsid w:val="00344A9A"/>
    <w:rsid w:val="003511D2"/>
    <w:rsid w:val="003957D2"/>
    <w:rsid w:val="003A737C"/>
    <w:rsid w:val="00401AFF"/>
    <w:rsid w:val="00435CA7"/>
    <w:rsid w:val="00436B75"/>
    <w:rsid w:val="00446BE1"/>
    <w:rsid w:val="0046078A"/>
    <w:rsid w:val="004A6B92"/>
    <w:rsid w:val="004B3190"/>
    <w:rsid w:val="004B6D71"/>
    <w:rsid w:val="00520533"/>
    <w:rsid w:val="00523305"/>
    <w:rsid w:val="00562F0B"/>
    <w:rsid w:val="005B4335"/>
    <w:rsid w:val="005F71F3"/>
    <w:rsid w:val="005F7A6E"/>
    <w:rsid w:val="0060792E"/>
    <w:rsid w:val="006A4CED"/>
    <w:rsid w:val="006B365C"/>
    <w:rsid w:val="006E6E58"/>
    <w:rsid w:val="00724A4D"/>
    <w:rsid w:val="0076409F"/>
    <w:rsid w:val="007B32D5"/>
    <w:rsid w:val="007D1DCD"/>
    <w:rsid w:val="008D269C"/>
    <w:rsid w:val="0096648C"/>
    <w:rsid w:val="00A723AA"/>
    <w:rsid w:val="00AB3C9C"/>
    <w:rsid w:val="00AF6047"/>
    <w:rsid w:val="00B35EEC"/>
    <w:rsid w:val="00B514CA"/>
    <w:rsid w:val="00B7004C"/>
    <w:rsid w:val="00BB4808"/>
    <w:rsid w:val="00C2221A"/>
    <w:rsid w:val="00C34F4F"/>
    <w:rsid w:val="00CC6A99"/>
    <w:rsid w:val="00D01C83"/>
    <w:rsid w:val="00DB0721"/>
    <w:rsid w:val="00E05648"/>
    <w:rsid w:val="00E169CE"/>
    <w:rsid w:val="00E307F5"/>
    <w:rsid w:val="00E64A49"/>
    <w:rsid w:val="00E73B8B"/>
    <w:rsid w:val="00EC0EB4"/>
    <w:rsid w:val="00EE338B"/>
    <w:rsid w:val="00F11A9A"/>
    <w:rsid w:val="00F15B8F"/>
    <w:rsid w:val="00F22E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D1DCD"/>
    <w:rPr>
      <w:color w:val="808080"/>
    </w:rPr>
  </w:style>
  <w:style w:type="paragraph" w:customStyle="1" w:styleId="ECFBAC07E63744E685DC645F07366DE2">
    <w:name w:val="ECFBAC07E63744E685DC645F07366DE2"/>
    <w:rsid w:val="008D269C"/>
  </w:style>
  <w:style w:type="paragraph" w:customStyle="1" w:styleId="95FE05C6563345299B737054A39C3DC8">
    <w:name w:val="95FE05C6563345299B737054A39C3DC8"/>
    <w:rsid w:val="004A6B92"/>
    <w:pPr>
      <w:spacing w:after="160" w:line="259" w:lineRule="auto"/>
    </w:pPr>
  </w:style>
  <w:style w:type="paragraph" w:customStyle="1" w:styleId="0CA266BAEF2F4EA48EAEEE7550C45CFE">
    <w:name w:val="0CA266BAEF2F4EA48EAEEE7550C45CFE"/>
    <w:rsid w:val="004A6B92"/>
    <w:pPr>
      <w:spacing w:after="160" w:line="259" w:lineRule="auto"/>
    </w:pPr>
  </w:style>
  <w:style w:type="paragraph" w:customStyle="1" w:styleId="A985E114A9CA41B68127E73456EEB710">
    <w:name w:val="A985E114A9CA41B68127E73456EEB710"/>
    <w:rsid w:val="004A6B92"/>
    <w:pPr>
      <w:spacing w:after="160" w:line="259" w:lineRule="auto"/>
    </w:pPr>
  </w:style>
  <w:style w:type="paragraph" w:customStyle="1" w:styleId="F88F8D0A50A443A18C81C89342FE199C">
    <w:name w:val="F88F8D0A50A443A18C81C89342FE199C"/>
    <w:rsid w:val="004A6B92"/>
    <w:pPr>
      <w:spacing w:after="160" w:line="259" w:lineRule="auto"/>
    </w:pPr>
  </w:style>
  <w:style w:type="paragraph" w:customStyle="1" w:styleId="96D74C127CA34FC1AFAA0227B5FB2848">
    <w:name w:val="96D74C127CA34FC1AFAA0227B5FB2848"/>
    <w:rsid w:val="004A6B92"/>
    <w:pPr>
      <w:spacing w:after="160" w:line="259" w:lineRule="auto"/>
    </w:pPr>
  </w:style>
  <w:style w:type="paragraph" w:customStyle="1" w:styleId="E6D0D5D2CB3E4232A0A3B43CB6A766CD">
    <w:name w:val="E6D0D5D2CB3E4232A0A3B43CB6A766CD"/>
    <w:rsid w:val="004A6B92"/>
    <w:pPr>
      <w:spacing w:after="160" w:line="259" w:lineRule="auto"/>
    </w:pPr>
  </w:style>
  <w:style w:type="paragraph" w:customStyle="1" w:styleId="1232376AAD6B41079FC16D630A4250F8">
    <w:name w:val="1232376AAD6B41079FC16D630A4250F8"/>
    <w:rsid w:val="004A6B92"/>
    <w:pPr>
      <w:spacing w:after="160" w:line="259" w:lineRule="auto"/>
    </w:pPr>
  </w:style>
  <w:style w:type="paragraph" w:customStyle="1" w:styleId="14BD8542D50D48799F33CAC49B067B5E">
    <w:name w:val="14BD8542D50D48799F33CAC49B067B5E"/>
    <w:rsid w:val="004A6B92"/>
    <w:pPr>
      <w:spacing w:after="160" w:line="259" w:lineRule="auto"/>
    </w:pPr>
  </w:style>
  <w:style w:type="paragraph" w:customStyle="1" w:styleId="A27F11BA9440484D8A148804FCEC0208">
    <w:name w:val="A27F11BA9440484D8A148804FCEC0208"/>
    <w:rsid w:val="004A6B92"/>
    <w:pPr>
      <w:spacing w:after="160" w:line="259" w:lineRule="auto"/>
    </w:pPr>
  </w:style>
  <w:style w:type="paragraph" w:customStyle="1" w:styleId="EB97F14737E7418BA49D60462DC59052">
    <w:name w:val="EB97F14737E7418BA49D60462DC59052"/>
    <w:rsid w:val="004A6B92"/>
    <w:pPr>
      <w:spacing w:after="160" w:line="259" w:lineRule="auto"/>
    </w:pPr>
  </w:style>
  <w:style w:type="paragraph" w:customStyle="1" w:styleId="6811314443C14DF28041896845B62424">
    <w:name w:val="6811314443C14DF28041896845B62424"/>
    <w:rsid w:val="004A6B92"/>
    <w:pPr>
      <w:spacing w:after="160" w:line="259" w:lineRule="auto"/>
    </w:pPr>
  </w:style>
  <w:style w:type="paragraph" w:customStyle="1" w:styleId="D76FF7FBC87F42A091B1E73606752A59">
    <w:name w:val="D76FF7FBC87F42A091B1E73606752A59"/>
    <w:rsid w:val="004A6B92"/>
    <w:pPr>
      <w:spacing w:after="160" w:line="259" w:lineRule="auto"/>
    </w:pPr>
  </w:style>
  <w:style w:type="paragraph" w:customStyle="1" w:styleId="45EE1A6EF7B4443AA18BC62036CFC977">
    <w:name w:val="45EE1A6EF7B4443AA18BC62036CFC977"/>
    <w:rsid w:val="004A6B92"/>
    <w:pPr>
      <w:spacing w:after="160" w:line="259" w:lineRule="auto"/>
    </w:pPr>
  </w:style>
  <w:style w:type="paragraph" w:customStyle="1" w:styleId="D78F09E22CE34E2F8D67B2AD664DEFEF">
    <w:name w:val="D78F09E22CE34E2F8D67B2AD664DEFEF"/>
    <w:rsid w:val="004A6B92"/>
    <w:pPr>
      <w:spacing w:after="160" w:line="259" w:lineRule="auto"/>
    </w:pPr>
  </w:style>
  <w:style w:type="paragraph" w:customStyle="1" w:styleId="8803F3423449476FB0DE49A829A607F8">
    <w:name w:val="8803F3423449476FB0DE49A829A607F8"/>
    <w:rsid w:val="004A6B92"/>
    <w:pPr>
      <w:spacing w:after="160" w:line="259" w:lineRule="auto"/>
    </w:pPr>
  </w:style>
  <w:style w:type="paragraph" w:customStyle="1" w:styleId="C0EB09DD6C834A159FB44CE7D49EA29D">
    <w:name w:val="C0EB09DD6C834A159FB44CE7D49EA29D"/>
    <w:rsid w:val="004A6B92"/>
    <w:pPr>
      <w:spacing w:after="160" w:line="259" w:lineRule="auto"/>
    </w:pPr>
  </w:style>
  <w:style w:type="paragraph" w:customStyle="1" w:styleId="EE17E6A9CA1B4F55A01F7D0022CC787A">
    <w:name w:val="EE17E6A9CA1B4F55A01F7D0022CC787A"/>
    <w:rsid w:val="004A6B92"/>
    <w:pPr>
      <w:spacing w:after="160" w:line="259" w:lineRule="auto"/>
    </w:pPr>
  </w:style>
  <w:style w:type="paragraph" w:customStyle="1" w:styleId="794080230D3043128B9EF0C8664623A3">
    <w:name w:val="794080230D3043128B9EF0C8664623A3"/>
    <w:rsid w:val="004A6B92"/>
    <w:pPr>
      <w:spacing w:after="160" w:line="259" w:lineRule="auto"/>
    </w:pPr>
  </w:style>
  <w:style w:type="paragraph" w:customStyle="1" w:styleId="2B7AF9FF64B44DC8AEF49098F8330CF4">
    <w:name w:val="2B7AF9FF64B44DC8AEF49098F8330CF4"/>
    <w:rsid w:val="004A6B92"/>
    <w:pPr>
      <w:spacing w:after="160" w:line="259" w:lineRule="auto"/>
    </w:pPr>
  </w:style>
  <w:style w:type="paragraph" w:customStyle="1" w:styleId="6932290679024252B56FE042E2D2E1BA">
    <w:name w:val="6932290679024252B56FE042E2D2E1BA"/>
    <w:rsid w:val="004A6B92"/>
    <w:pPr>
      <w:spacing w:after="160" w:line="259" w:lineRule="auto"/>
    </w:pPr>
  </w:style>
  <w:style w:type="paragraph" w:customStyle="1" w:styleId="5F8E4A67C41F4E83A948AB0E115B8D63">
    <w:name w:val="5F8E4A67C41F4E83A948AB0E115B8D63"/>
    <w:rsid w:val="004A6B92"/>
    <w:pPr>
      <w:spacing w:after="160" w:line="259" w:lineRule="auto"/>
    </w:pPr>
  </w:style>
  <w:style w:type="paragraph" w:customStyle="1" w:styleId="8BA4ACB70E184461BCBB3A87200EDA9E">
    <w:name w:val="8BA4ACB70E184461BCBB3A87200EDA9E"/>
    <w:rsid w:val="004A6B92"/>
    <w:pPr>
      <w:spacing w:after="160" w:line="259" w:lineRule="auto"/>
    </w:pPr>
  </w:style>
  <w:style w:type="paragraph" w:customStyle="1" w:styleId="8D7E8CDB3C7D488090BF0537150AE7F2">
    <w:name w:val="8D7E8CDB3C7D488090BF0537150AE7F2"/>
    <w:rsid w:val="004A6B92"/>
    <w:pPr>
      <w:spacing w:after="160" w:line="259" w:lineRule="auto"/>
    </w:pPr>
  </w:style>
  <w:style w:type="paragraph" w:customStyle="1" w:styleId="CF141A3431BF4B8682319CA429B3C34A">
    <w:name w:val="CF141A3431BF4B8682319CA429B3C34A"/>
    <w:rsid w:val="004A6B92"/>
    <w:pPr>
      <w:spacing w:after="160" w:line="259" w:lineRule="auto"/>
    </w:pPr>
  </w:style>
  <w:style w:type="paragraph" w:customStyle="1" w:styleId="9C1AB6B62EA34C5597DBA72CE2194373">
    <w:name w:val="9C1AB6B62EA34C5597DBA72CE2194373"/>
    <w:rsid w:val="004A6B92"/>
    <w:pPr>
      <w:spacing w:after="160" w:line="259" w:lineRule="auto"/>
    </w:pPr>
  </w:style>
  <w:style w:type="paragraph" w:customStyle="1" w:styleId="13C87765BE83423E92B1FFAD5C7D1845">
    <w:name w:val="13C87765BE83423E92B1FFAD5C7D1845"/>
    <w:rsid w:val="004A6B92"/>
    <w:pPr>
      <w:spacing w:after="160" w:line="259" w:lineRule="auto"/>
    </w:pPr>
  </w:style>
  <w:style w:type="paragraph" w:customStyle="1" w:styleId="17154604C0D54EC0BD2EDC5F33B8EAD7">
    <w:name w:val="17154604C0D54EC0BD2EDC5F33B8EAD7"/>
    <w:rsid w:val="004A6B92"/>
    <w:pPr>
      <w:spacing w:after="160" w:line="259" w:lineRule="auto"/>
    </w:pPr>
  </w:style>
  <w:style w:type="paragraph" w:customStyle="1" w:styleId="0D171E42DA34409D970FB865BCB36906">
    <w:name w:val="0D171E42DA34409D970FB865BCB36906"/>
    <w:rsid w:val="004A6B92"/>
    <w:pPr>
      <w:spacing w:after="160" w:line="259" w:lineRule="auto"/>
    </w:pPr>
  </w:style>
  <w:style w:type="paragraph" w:customStyle="1" w:styleId="70997CE866624B83A6689C6AB0CEE6A9">
    <w:name w:val="70997CE866624B83A6689C6AB0CEE6A9"/>
    <w:rsid w:val="004A6B92"/>
    <w:pPr>
      <w:spacing w:after="160" w:line="259" w:lineRule="auto"/>
    </w:pPr>
  </w:style>
  <w:style w:type="paragraph" w:customStyle="1" w:styleId="592C08FF3DE341F691CF3204CE675844">
    <w:name w:val="592C08FF3DE341F691CF3204CE675844"/>
    <w:rsid w:val="004A6B92"/>
    <w:pPr>
      <w:spacing w:after="160" w:line="259" w:lineRule="auto"/>
    </w:pPr>
  </w:style>
  <w:style w:type="paragraph" w:customStyle="1" w:styleId="ABE3E01384034026A74B408977C28BDD">
    <w:name w:val="ABE3E01384034026A74B408977C28BDD"/>
    <w:rsid w:val="004A6B92"/>
    <w:pPr>
      <w:spacing w:after="160" w:line="259" w:lineRule="auto"/>
    </w:pPr>
  </w:style>
  <w:style w:type="paragraph" w:customStyle="1" w:styleId="2D845BDAEF524AD997316B6326E5546B">
    <w:name w:val="2D845BDAEF524AD997316B6326E5546B"/>
    <w:rsid w:val="004A6B92"/>
    <w:pPr>
      <w:spacing w:after="160" w:line="259" w:lineRule="auto"/>
    </w:pPr>
  </w:style>
  <w:style w:type="paragraph" w:customStyle="1" w:styleId="F9D53F5A297C4930BA593E8FD750574F">
    <w:name w:val="F9D53F5A297C4930BA593E8FD750574F"/>
    <w:rsid w:val="004A6B92"/>
    <w:pPr>
      <w:spacing w:after="160" w:line="259" w:lineRule="auto"/>
    </w:pPr>
  </w:style>
  <w:style w:type="paragraph" w:customStyle="1" w:styleId="A2D6826D2C464A0D961BE97D992E8D9A">
    <w:name w:val="A2D6826D2C464A0D961BE97D992E8D9A"/>
    <w:rsid w:val="004A6B92"/>
    <w:pPr>
      <w:spacing w:after="160" w:line="259" w:lineRule="auto"/>
    </w:pPr>
  </w:style>
  <w:style w:type="paragraph" w:customStyle="1" w:styleId="DEE1AC5CE2F147E0B860274081F6FD14">
    <w:name w:val="DEE1AC5CE2F147E0B860274081F6FD14"/>
    <w:rsid w:val="004A6B92"/>
    <w:pPr>
      <w:spacing w:after="160" w:line="259" w:lineRule="auto"/>
    </w:pPr>
  </w:style>
  <w:style w:type="paragraph" w:customStyle="1" w:styleId="311C1FDBC1C64E169469881C4E315D57">
    <w:name w:val="311C1FDBC1C64E169469881C4E315D57"/>
    <w:rsid w:val="007D1DCD"/>
    <w:pPr>
      <w:spacing w:after="160" w:line="259" w:lineRule="auto"/>
    </w:pPr>
  </w:style>
  <w:style w:type="paragraph" w:customStyle="1" w:styleId="41502CDADD29449B957EAE8A1B3F2499">
    <w:name w:val="41502CDADD29449B957EAE8A1B3F2499"/>
    <w:rsid w:val="007D1DCD"/>
    <w:pPr>
      <w:spacing w:after="160" w:line="259" w:lineRule="auto"/>
    </w:pPr>
  </w:style>
  <w:style w:type="paragraph" w:customStyle="1" w:styleId="3AE9A7BBCEC041DDADFD01A1F221977E">
    <w:name w:val="3AE9A7BBCEC041DDADFD01A1F221977E"/>
    <w:rsid w:val="007D1DCD"/>
    <w:pPr>
      <w:spacing w:after="160" w:line="259" w:lineRule="auto"/>
    </w:pPr>
  </w:style>
  <w:style w:type="paragraph" w:customStyle="1" w:styleId="869F1ACD2C0D498F950F3DC6CF75151C">
    <w:name w:val="869F1ACD2C0D498F950F3DC6CF75151C"/>
    <w:rsid w:val="007D1DCD"/>
    <w:pPr>
      <w:spacing w:after="160" w:line="259" w:lineRule="auto"/>
    </w:pPr>
  </w:style>
  <w:style w:type="paragraph" w:customStyle="1" w:styleId="06812B9E49AA46D5AA0413C6C6C29C0A">
    <w:name w:val="06812B9E49AA46D5AA0413C6C6C29C0A"/>
    <w:rsid w:val="007D1DCD"/>
    <w:pPr>
      <w:spacing w:after="160" w:line="259" w:lineRule="auto"/>
    </w:pPr>
  </w:style>
  <w:style w:type="paragraph" w:customStyle="1" w:styleId="DC92B451E1F84ECB958D48060246D28D">
    <w:name w:val="DC92B451E1F84ECB958D48060246D28D"/>
    <w:rsid w:val="007D1DCD"/>
    <w:pPr>
      <w:spacing w:after="160" w:line="259" w:lineRule="auto"/>
    </w:pPr>
  </w:style>
  <w:style w:type="paragraph" w:customStyle="1" w:styleId="3E3FD6A5AF2B4B3C85F7D3FED41308A4">
    <w:name w:val="3E3FD6A5AF2B4B3C85F7D3FED41308A4"/>
    <w:rsid w:val="007D1DC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&#65279;<?xml version="1.0" encoding="utf-8"?><Relationships xmlns="http://schemas.openxmlformats.org/package/2006/relationships"><Relationship Type="http://schemas.openxmlformats.org/officeDocument/2006/relationships/customXmlProps" Target="/customXml/itemProps8.xml" Id="Rd3c4172d526e4b2384ade4b889302c76" /></Relationships>
</file>

<file path=customXml/item1.xml><?xml version="1.0" encoding="utf-8"?>
<p:properties xmlns:p="http://schemas.microsoft.com/office/2006/metadata/properties" xmlns:xsi="http://www.w3.org/2001/XMLSchema-instance">
  <documentManagement>
    <Expiry_x0020_Date xmlns="1b2d411c-1ac9-4301-ba2b-e244f2bd7937">2017-06-30T14:00:00+00:00</Expiry_x0020_Date>
    <Description0 xmlns="1b2d411c-1ac9-4301-ba2b-e244f2bd7937" xsi:nil="true"/>
    <Document_x0020_Type xmlns="1b2d411c-1ac9-4301-ba2b-e244f2bd7937">
      <Value>Template</Value>
    </Document_x0020_Type>
    <keywords xmlns="1b2d411c-1ac9-4301-ba2b-e244f2bd7937" xsi:nil="true"/>
    <Topic xmlns="1b2d411c-1ac9-4301-ba2b-e244f2bd7937">
      <Value>Human Resources</Value>
    </Topic>
    <Creator xmlns="1b2d411c-1ac9-4301-ba2b-e244f2bd7937">
      <UserInfo>
        <DisplayName>Thompson, Kirsten</DisplayName>
        <AccountId>53</AccountId>
        <AccountType/>
      </UserInfo>
    </Creator>
    <Topic_x0020__x002d__x0020_sub xmlns="1b2d411c-1ac9-4301-ba2b-e244f2bd7937">
      <Value>Integrity</Value>
      <Value>Recruitment and Commencements</Value>
    </Topic_x0020__x002d__x0020_sub>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4.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5.xml><?xml version="1.0" encoding="utf-8"?>
<ct:contentTypeSchema xmlns:ct="http://schemas.microsoft.com/office/2006/metadata/contentType" xmlns:ma="http://schemas.microsoft.com/office/2006/metadata/properties/metaAttributes" ct:_="" ma:_="" ma:contentTypeName="Document" ma:contentTypeID="0x0101004C2F746C05D40A4C8D0E6C9AC5C6805E" ma:contentTypeVersion="10" ma:contentTypeDescription="Create a new document." ma:contentTypeScope="" ma:versionID="e0b3820bf7a961bb5e83c3849bfe8fa7">
  <xsd:schema xmlns:xsd="http://www.w3.org/2001/XMLSchema" xmlns:xs="http://www.w3.org/2001/XMLSchema" xmlns:p="http://schemas.microsoft.com/office/2006/metadata/properties" xmlns:ns2="1b2d411c-1ac9-4301-ba2b-e244f2bd7937" targetNamespace="http://schemas.microsoft.com/office/2006/metadata/properties" ma:root="true" ma:fieldsID="233a86c769742aa1ba10ccef4b1f3575" ns2:_="">
    <xsd:import namespace="1b2d411c-1ac9-4301-ba2b-e244f2bd7937"/>
    <xsd:element name="properties">
      <xsd:complexType>
        <xsd:sequence>
          <xsd:element name="documentManagement">
            <xsd:complexType>
              <xsd:all>
                <xsd:element ref="ns2:Description0" minOccurs="0"/>
                <xsd:element ref="ns2:Topic" minOccurs="0"/>
                <xsd:element ref="ns2:Topic_x0020__x002d__x0020_sub" minOccurs="0"/>
                <xsd:element ref="ns2:keywords" minOccurs="0"/>
                <xsd:element ref="ns2:Creator"/>
                <xsd:element ref="ns2:Expiry_x0020_Date"/>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d411c-1ac9-4301-ba2b-e244f2bd7937" elementFormDefault="qualified">
    <xsd:import namespace="http://schemas.microsoft.com/office/2006/documentManagement/types"/>
    <xsd:import namespace="http://schemas.microsoft.com/office/infopath/2007/PartnerControls"/>
    <xsd:element name="Description0" ma:index="1" nillable="true" ma:displayName="Description" ma:internalName="Description0">
      <xsd:simpleType>
        <xsd:restriction base="dms:Note"/>
      </xsd:simpleType>
    </xsd:element>
    <xsd:element name="Topic" ma:index="2" nillable="true" ma:displayName="Topic" ma:internalName="Topic">
      <xsd:complexType>
        <xsd:complexContent>
          <xsd:extension base="dms:MultiChoice">
            <xsd:sequence>
              <xsd:element name="Value" maxOccurs="unbounded" minOccurs="0" nillable="true">
                <xsd:simpleType>
                  <xsd:restriction base="dms:Choice">
                    <xsd:enumeration value="Cabinet &amp; Assembly Business"/>
                    <xsd:enumeration value="Corporate Governance"/>
                    <xsd:enumeration value="Facilities Management"/>
                    <xsd:enumeration value="Finance"/>
                    <xsd:enumeration value="Health &amp; Safety"/>
                    <xsd:enumeration value="Human Resources"/>
                    <xsd:enumeration value="Induction"/>
                    <xsd:enumeration value="ICT Services"/>
                    <xsd:enumeration value="Communications"/>
                    <xsd:enumeration value="Social Committee"/>
                    <xsd:enumeration value="Requirements"/>
                    <xsd:enumeration value="Attraction"/>
                    <xsd:enumeration value="Selection"/>
                    <xsd:enumeration value="Appointment"/>
                    <xsd:enumeration value="TRIM"/>
                    <xsd:enumeration value="Transition to CMTEDD"/>
                    <xsd:enumeration value="Org Chart"/>
                  </xsd:restriction>
                </xsd:simpleType>
              </xsd:element>
            </xsd:sequence>
          </xsd:extension>
        </xsd:complexContent>
      </xsd:complexType>
    </xsd:element>
    <xsd:element name="Topic_x0020__x002d__x0020_sub" ma:index="3" nillable="true" ma:displayName="Topic - sub" ma:internalName="Topic_x0020__x002d__x0020_sub">
      <xsd:complexType>
        <xsd:complexContent>
          <xsd:extension base="dms:MultiChoice">
            <xsd:sequence>
              <xsd:element name="Value" maxOccurs="unbounded" minOccurs="0" nillable="true">
                <xsd:simpleType>
                  <xsd:restriction base="dms:Choice">
                    <xsd:enumeration value="Cabinet"/>
                    <xsd:enumeration value="Assembly"/>
                    <xsd:enumeration value="Freedom of Information"/>
                    <xsd:enumeration value="Integrity"/>
                    <xsd:enumeration value="Procurement"/>
                    <xsd:enumeration value="Risk Management"/>
                    <xsd:enumeration value="Corporate Plans"/>
                    <xsd:enumeration value="Travel"/>
                    <xsd:enumeration value="Bookings"/>
                    <xsd:enumeration value="Security"/>
                    <xsd:enumeration value="Vehicles"/>
                    <xsd:enumeration value="Chief Executive Financial Instructions"/>
                    <xsd:enumeration value="Health &amp; Safety Committee"/>
                    <xsd:enumeration value="Health &amp; Wellbeing"/>
                    <xsd:enumeration value="Work Safety Committee"/>
                    <xsd:enumeration value="Injury Prevention &amp; Management"/>
                    <xsd:enumeration value="Employment Conditions"/>
                    <xsd:enumeration value="Performance &amp; Development"/>
                    <xsd:enumeration value="Respect, Equity &amp; Diversity"/>
                    <xsd:enumeration value="Consultative Committees"/>
                    <xsd:enumeration value="Executives"/>
                    <xsd:enumeration value="Reward &amp; Recognition"/>
                    <xsd:enumeration value="Disposal Schedule"/>
                    <xsd:enumeration value="Registry"/>
                    <xsd:enumeration value="Thesaurus"/>
                    <xsd:enumeration value="Standards &amp; Guidelines"/>
                    <xsd:enumeration value="TRIM"/>
                    <xsd:enumeration value="ICT Fact Sheets &amp; Advice"/>
                    <xsd:enumeration value="New Starters"/>
                    <xsd:enumeration value="Records Management"/>
                    <xsd:enumeration value="Recycling Tips"/>
                    <xsd:enumeration value="Recruitment and Commencements"/>
                    <xsd:enumeration value="Supporting Staff"/>
                    <xsd:enumeration value="Online Communications"/>
                    <xsd:enumeration value="footy tipping"/>
                    <xsd:enumeration value="web stats"/>
                    <xsd:enumeration value="media monitoring"/>
                    <xsd:enumeration value="today"/>
                    <xsd:enumeration value="internal audit"/>
                    <xsd:enumeration value="Engagement"/>
                    <xsd:enumeration value="WCC"/>
                    <xsd:enumeration value="Phones"/>
                    <xsd:enumeration value="Outlook"/>
                    <xsd:enumeration value="hub"/>
                    <xsd:enumeration value="Long Term"/>
                    <xsd:enumeration value="Short Term &lt;6"/>
                    <xsd:enumeration value="Short Term &gt;6"/>
                    <xsd:enumeration value="Fixed Term"/>
                    <xsd:enumeration value="Advertise"/>
                    <xsd:enumeration value="Internal EOI"/>
                    <xsd:enumeration value="Recruitment Agencies"/>
                    <xsd:enumeration value="Panel"/>
                    <xsd:enumeration value="Selection methods"/>
                    <xsd:enumeration value="Strategic Business"/>
                    <xsd:enumeration value="Rating systems"/>
                    <xsd:enumeration value="permanent position"/>
                    <xsd:enumeration value="temporary position"/>
                    <xsd:enumeration value="Employee Obligations"/>
                    <xsd:enumeration value="Employee Relations"/>
                    <xsd:enumeration value="Workplace Processes"/>
                    <xsd:enumeration value="Setup"/>
                    <xsd:enumeration value="Working"/>
                    <xsd:enumeration value="TRIM Guide"/>
                  </xsd:restriction>
                </xsd:simpleType>
              </xsd:element>
            </xsd:sequence>
          </xsd:extension>
        </xsd:complexContent>
      </xsd:complexType>
    </xsd:element>
    <xsd:element name="keywords" ma:index="4" nillable="true" ma:displayName="keywords" ma:internalName="keywords">
      <xsd:simpleType>
        <xsd:restriction base="dms:Text">
          <xsd:maxLength value="255"/>
        </xsd:restriction>
      </xsd:simpleType>
    </xsd:element>
    <xsd:element name="Creator" ma:index="5" ma:displayName="Creator" ma:list="UserInfo" ma:SharePointGroup="0" ma:internalName="Creator" ma:showField="Job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xpiry_x0020_Date" ma:index="6" ma:displayName="Expiry Date" ma:default="[today]" ma:format="DateOnly" ma:internalName="Expiry_x0020_Date">
      <xsd:simpleType>
        <xsd:restriction base="dms:DateTime"/>
      </xsd:simpleType>
    </xsd:element>
    <xsd:element name="Document_x0020_Type" ma:index="7" nillable="true" ma:displayName="Document Type" ma:internalName="Document_x0020_Type">
      <xsd:complexType>
        <xsd:complexContent>
          <xsd:extension base="dms:MultiChoice">
            <xsd:sequence>
              <xsd:element name="Value" maxOccurs="unbounded" minOccurs="0" nillable="true">
                <xsd:simpleType>
                  <xsd:restriction base="dms:Choice">
                    <xsd:enumeration value="Policy"/>
                    <xsd:enumeration value="Guideline"/>
                    <xsd:enumeration value="Form"/>
                    <xsd:enumeration value="Template"/>
                    <xsd:enumeration value="Fact Sheet"/>
                    <xsd:enumeration value="Procedure"/>
                    <xsd:enumeration value="Plan"/>
                    <xsd:enumeration value="Strategy"/>
                    <xsd:enumeration value="Framework"/>
                    <xsd:enumeration value="Checklist"/>
                    <xsd:enumeration value="Chart"/>
                    <xsd:enumeration value="Deleg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etadata xmlns="http://www.objective.com/ecm/document/metadata/4FEB93B0D38B3BDFE05400144FFB2061" version="1.0.0">
  <systemFields>
    <field name="Objective-Id">
      <value order="0">A60990964</value>
    </field>
    <field name="Objective-Title">
      <value order="0">Position Description - SOGB Director Planning, Performance and Support</value>
    </field>
    <field name="Objective-Description">
      <value order="0"/>
    </field>
    <field name="Objective-CreationStamp">
      <value order="0">2026-04-07T10:45:04Z</value>
    </field>
    <field name="Objective-IsApproved">
      <value order="0">false</value>
    </field>
    <field name="Objective-IsPublished">
      <value order="0">true</value>
    </field>
    <field name="Objective-DatePublished">
      <value order="0">2026-07-20T04:29:50Z</value>
    </field>
    <field name="Objective-ModificationStamp">
      <value order="0">2026-07-20T04:29:50Z</value>
    </field>
    <field name="Objective-Owner">
      <value order="0">Chris Mooney</value>
    </field>
    <field name="Objective-Path">
      <value order="0">Whole of ACT Government:TCCS STRUCTURE - Content Restriction Hierarchy:DIVISION: Transport Canberra and Business Services:0.3 Executive Group Manager: Territory and Business Services:BRANCH: Domestic Animal Services:1. Business Management:4. Human Resources (HR) -- RESTRICTED ACCESS:Position Management:SOGB Directors</value>
    </field>
    <field name="Objective-Parent">
      <value order="0">SOGB Directors</value>
    </field>
    <field name="Objective-State">
      <value order="0">Published</value>
    </field>
    <field name="Objective-VersionId">
      <value order="0">vA80052937</value>
    </field>
    <field name="Objective-Version">
      <value order="0">2.0</value>
    </field>
    <field name="Objective-VersionNumber">
      <value order="0">2</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CED - City and Environment Directorate</value>
      </field>
      <field name="Objective-Document Type">
        <value order="0">0-Document</value>
      </field>
      <field name="Objective-Language">
        <value order="0">English (en)</value>
      </field>
      <field name="Objective-Jurisdiction">
        <value order="0"/>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907605A3-3152-4306-81CA-A8C9FEC3292B}">
  <ds:schemaRefs>
    <ds:schemaRef ds:uri="http://schemas.microsoft.com/office/2006/metadata/properties"/>
    <ds:schemaRef ds:uri="1b2d411c-1ac9-4301-ba2b-e244f2bd7937"/>
  </ds:schemaRefs>
</ds:datastoreItem>
</file>

<file path=customXml/itemProps2.xml><?xml version="1.0" encoding="utf-8"?>
<ds:datastoreItem xmlns:ds="http://schemas.openxmlformats.org/officeDocument/2006/customXml" ds:itemID="{17B88AF5-0D0B-4149-8EA0-F01EB208571D}">
  <ds:schemaRefs>
    <ds:schemaRef ds:uri="http://schemas.openxmlformats.org/officeDocument/2006/bibliography"/>
  </ds:schemaRefs>
</ds:datastoreItem>
</file>

<file path=customXml/itemProps4.xml><?xml version="1.0" encoding="utf-8"?>
<ds:datastoreItem xmlns:ds="http://schemas.openxmlformats.org/officeDocument/2006/customXml" ds:itemID="{96C340D7-ED20-4830-B338-6CE6D265DD92}">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10821E91-2698-44F2-BAC2-6EC5020EE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d411c-1ac9-4301-ba2b-e244f2bd7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7.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8.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PD Template (Access Canberra) (2)</Template>
  <TotalTime>36</TotalTime>
  <Pages>8</Pages>
  <Words>2612</Words>
  <Characters>14893</Characters>
  <DocSecurity>0</DocSecurity>
  <Lines>124</Lines>
  <Paragraphs>34</Paragraphs>
  <ScaleCrop>false</ScaleCrop>
  <HeadingPairs>
    <vt:vector size="2" baseType="variant">
      <vt:variant>
        <vt:lpstr>Title</vt:lpstr>
      </vt:variant>
      <vt:variant>
        <vt:i4>1</vt:i4>
      </vt:variant>
    </vt:vector>
  </HeadingPairs>
  <TitlesOfParts>
    <vt:vector size="1" baseType="lpstr">
      <vt:lpstr>Position Description Template - Access Canberra</vt:lpstr>
    </vt:vector>
  </TitlesOfParts>
  <LinksUpToDate>false</LinksUpToDate>
  <CharactersWithSpaces>17471</CharactersWithSpaces>
  <SharedDoc>false</SharedDoc>
  <HLinks>
    <vt:vector size="12" baseType="variant">
      <vt:variant>
        <vt:i4>4456483</vt:i4>
      </vt:variant>
      <vt:variant>
        <vt:i4>3</vt:i4>
      </vt:variant>
      <vt:variant>
        <vt:i4>0</vt:i4>
      </vt:variant>
      <vt:variant>
        <vt:i4>5</vt:i4>
      </vt:variant>
      <vt:variant>
        <vt:lpwstr>http://www.jobs.act.gov.au/__data/assets/word_doc/0010/754471/PD-Further-Information-Document.doc</vt:lpwstr>
      </vt:variant>
      <vt:variant>
        <vt:lpwstr/>
      </vt:variant>
      <vt:variant>
        <vt:i4>6881286</vt:i4>
      </vt:variant>
      <vt:variant>
        <vt:i4>0</vt:i4>
      </vt:variant>
      <vt:variant>
        <vt:i4>0</vt:i4>
      </vt:variant>
      <vt:variant>
        <vt:i4>5</vt:i4>
      </vt:variant>
      <vt:variant>
        <vt:lpwstr>http://www.cmd.act.gov.au/governance/public/publications/classification_schedules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2017-11-27T22:33:00Z</cp:lastPrinted>
  <dcterms:created xsi:type="dcterms:W3CDTF">2026-03-18T05:24:00Z</dcterms:created>
  <dcterms:modified xsi:type="dcterms:W3CDTF">2026-07-20T04:29:00Z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isplay_urn:schemas-microsoft-com:office:office#Creator">
    <vt:lpwstr>Thompson, Kirsten</vt:lpwstr>
  </op:property>
  <op:property fmtid="{D5CDD505-2E9C-101B-9397-08002B2CF9AE}" pid="3" name="docIndexRef">
    <vt:lpwstr>d276e6f7-84fb-48d0-9661-a12fc2bd831f</vt:lpwstr>
  </op:property>
  <op:property fmtid="{D5CDD505-2E9C-101B-9397-08002B2CF9AE}" pid="4" name="bjSaver">
    <vt:lpwstr>YW2K09diGy+0DNQ8QYJnWyLply53p429</vt:lpwstr>
  </op:property>
  <op:property fmtid="{D5CDD505-2E9C-101B-9397-08002B2CF9AE}" pid="5" name="ContentTypeId">
    <vt:lpwstr>0x0101004C2F746C05D40A4C8D0E6C9AC5C6805E</vt:lpwstr>
  </op:property>
  <op:property fmtid="{D5CDD505-2E9C-101B-9397-08002B2CF9AE}" pid="6" name="Objective-Comment">
    <vt:lpwstr/>
  </op:property>
  <op:property fmtid="{D5CDD505-2E9C-101B-9397-08002B2CF9AE}" pid="7" name="Objective-Owner Agency [system]">
    <vt:lpwstr>EPD</vt:lpwstr>
  </op:property>
  <op:property fmtid="{D5CDD505-2E9C-101B-9397-08002B2CF9AE}" pid="8" name="Objective-Document Type [system]">
    <vt:lpwstr>0-Document</vt:lpwstr>
  </op:property>
  <op:property fmtid="{D5CDD505-2E9C-101B-9397-08002B2CF9AE}" pid="9" name="Objective-Language [system]">
    <vt:lpwstr>English (en)</vt:lpwstr>
  </op:property>
  <op:property fmtid="{D5CDD505-2E9C-101B-9397-08002B2CF9AE}" pid="10" name="Objective-Jurisdiction [system]">
    <vt:lpwstr>ACT</vt:lpwstr>
  </op:property>
  <op:property fmtid="{D5CDD505-2E9C-101B-9397-08002B2CF9AE}" pid="11" name="Objective-Customers [system]">
    <vt:lpwstr/>
  </op:property>
  <op:property fmtid="{D5CDD505-2E9C-101B-9397-08002B2CF9AE}" pid="12" name="Objective-Places [system]">
    <vt:lpwstr/>
  </op:property>
  <op:property fmtid="{D5CDD505-2E9C-101B-9397-08002B2CF9AE}" pid="13" name="Objective-Transaction Reference [system]">
    <vt:lpwstr/>
  </op:property>
  <op:property fmtid="{D5CDD505-2E9C-101B-9397-08002B2CF9AE}" pid="14" name="Objective-Document Created By [system]">
    <vt:lpwstr/>
  </op:property>
  <op:property fmtid="{D5CDD505-2E9C-101B-9397-08002B2CF9AE}" pid="15" name="Objective-Document Created On [system]">
    <vt:lpwstr/>
  </op:property>
  <op:property fmtid="{D5CDD505-2E9C-101B-9397-08002B2CF9AE}" pid="16" name="Objective-Covers Period From [system]">
    <vt:lpwstr/>
  </op:property>
  <op:property fmtid="{D5CDD505-2E9C-101B-9397-08002B2CF9AE}" pid="17" name="Objective-Covers Period To [system]">
    <vt:lpwstr/>
  </op:property>
  <op:property fmtid="{D5CDD505-2E9C-101B-9397-08002B2CF9AE}" pid="18" name="bjDocumentLabelXML">
    <vt:lpwstr>&lt;?xml version="1.0" encoding="us-ascii"?&gt;&lt;sisl xmlns:xsi="http://www.w3.org/2001/XMLSchema-instance" xmlns:xsd="http://www.w3.org/2001/XMLSchema" sislVersion="0" policy="1865c0a7-d648-4a74-80fe-fa9dc7fe13cc" xmlns="http://www.boldonjames.com/2008/01/sie/i</vt:lpwstr>
  </op:property>
  <op:property fmtid="{D5CDD505-2E9C-101B-9397-08002B2CF9AE}" pid="19" name="bjDocumentLabelXML-0">
    <vt:lpwstr>nternal/label"&gt;&lt;element uid="7c13fe2d-c7c1-4f6c-bb3a-8f72249e7201" value="" /&gt;&lt;/sisl&gt;</vt:lpwstr>
  </op:property>
  <op:property fmtid="{D5CDD505-2E9C-101B-9397-08002B2CF9AE}" pid="20" name="bjDocumentSecurityLabel">
    <vt:lpwstr>UNCLASSIFIED</vt:lpwstr>
  </op:property>
  <op:property fmtid="{D5CDD505-2E9C-101B-9397-08002B2CF9AE}" pid="21" name="bjDocumentLabelFieldCode">
    <vt:lpwstr>UNCLASSIFIED</vt:lpwstr>
  </op:property>
  <op:property fmtid="{D5CDD505-2E9C-101B-9397-08002B2CF9AE}" pid="22" name="bjDocumentLabelFieldCodeHeaderFooter">
    <vt:lpwstr>UNCLASSIFIED</vt:lpwstr>
  </op:property>
  <op:property fmtid="{D5CDD505-2E9C-101B-9397-08002B2CF9AE}" pid="23" name="bjHeaderBothDocProperty">
    <vt:lpwstr>UNCLASSIFIED_x000d__x000d__x000d__x000d__x000d__x000d__x000d__x000d__x000d__x000d__x000d_
  </vt:lpwstr>
  </op:property>
  <op:property fmtid="{D5CDD505-2E9C-101B-9397-08002B2CF9AE}" pid="24" name="bjHeaderFirstPageDocProperty">
    <vt:lpwstr>UNCLASSIFIED_x000d__x000d__x000d__x000d__x000d__x000d__x000d__x000d__x000d__x000d__x000d_
  </vt:lpwstr>
  </op:property>
  <op:property fmtid="{D5CDD505-2E9C-101B-9397-08002B2CF9AE}" pid="25" name="bjHeaderEvenPageDocProperty">
    <vt:lpwstr>UNCLASSIFIED_x000d__x000d__x000d__x000d__x000d__x000d__x000d__x000d__x000d__x000d__x000d_
  </vt:lpwstr>
  </op:property>
  <op:property fmtid="{D5CDD505-2E9C-101B-9397-08002B2CF9AE}" pid="26" name="bjFooterBothDocProperty">
    <vt:lpwstr>_x000d__x000d__x000d__x000d__x000d__x000d__x000d__x000d__x000d__x000d__x000d_
UNCLASSIFIED </vt:lpwstr>
  </op:property>
  <op:property fmtid="{D5CDD505-2E9C-101B-9397-08002B2CF9AE}" pid="27" name="bjFooterFirstPageDocProperty">
    <vt:lpwstr>_x000d__x000d__x000d__x000d__x000d__x000d__x000d__x000d__x000d__x000d__x000d_
UNCLASSIFIED </vt:lpwstr>
  </op:property>
  <op:property fmtid="{D5CDD505-2E9C-101B-9397-08002B2CF9AE}" pid="28" name="bjFooterEvenPageDocProperty">
    <vt:lpwstr>_x000d__x000d__x000d__x000d__x000d__x000d__x000d__x000d__x000d__x000d__x000d_
UNCLASSIFIED </vt:lpwstr>
  </op:property>
  <op:property fmtid="{D5CDD505-2E9C-101B-9397-08002B2CF9AE}" pid="29" name="MSIP_Label_69af8531-eb46-4968-8cb3-105d2f5ea87e_Enabled">
    <vt:lpwstr>true</vt:lpwstr>
  </op:property>
  <op:property fmtid="{D5CDD505-2E9C-101B-9397-08002B2CF9AE}" pid="30" name="MSIP_Label_69af8531-eb46-4968-8cb3-105d2f5ea87e_SetDate">
    <vt:lpwstr>2025-02-03T22:32:32Z</vt:lpwstr>
  </op:property>
  <op:property fmtid="{D5CDD505-2E9C-101B-9397-08002B2CF9AE}" pid="31" name="MSIP_Label_69af8531-eb46-4968-8cb3-105d2f5ea87e_Method">
    <vt:lpwstr>Standard</vt:lpwstr>
  </op:property>
  <op:property fmtid="{D5CDD505-2E9C-101B-9397-08002B2CF9AE}" pid="32" name="MSIP_Label_69af8531-eb46-4968-8cb3-105d2f5ea87e_Name">
    <vt:lpwstr>Official - No Marking</vt:lpwstr>
  </op:property>
  <op:property fmtid="{D5CDD505-2E9C-101B-9397-08002B2CF9AE}" pid="33" name="MSIP_Label_69af8531-eb46-4968-8cb3-105d2f5ea87e_SiteId">
    <vt:lpwstr>b46c1908-0334-4236-b978-585ee88e4199</vt:lpwstr>
  </op:property>
  <op:property fmtid="{D5CDD505-2E9C-101B-9397-08002B2CF9AE}" pid="34" name="MSIP_Label_69af8531-eb46-4968-8cb3-105d2f5ea87e_ActionId">
    <vt:lpwstr>f278ea0d-9bc9-497a-8987-3dd5ed86b12a</vt:lpwstr>
  </op:property>
  <op:property fmtid="{D5CDD505-2E9C-101B-9397-08002B2CF9AE}" pid="35" name="MSIP_Label_69af8531-eb46-4968-8cb3-105d2f5ea87e_ContentBits">
    <vt:lpwstr>0</vt:lpwstr>
  </op:property>
  <op:property fmtid="{D5CDD505-2E9C-101B-9397-08002B2CF9AE}" pid="36" name="Customer-Id">
    <vt:lpwstr>4FEB93B0D38B3BDFE05400144FFB2061</vt:lpwstr>
  </op:property>
  <op:property fmtid="{D5CDD505-2E9C-101B-9397-08002B2CF9AE}" pid="37" name="Objective-Id">
    <vt:lpwstr>A60990964</vt:lpwstr>
  </op:property>
  <op:property fmtid="{D5CDD505-2E9C-101B-9397-08002B2CF9AE}" pid="38" name="Objective-Title">
    <vt:lpwstr>Position Description - SOGB Director Planning, Performance and Support</vt:lpwstr>
  </op:property>
  <op:property fmtid="{D5CDD505-2E9C-101B-9397-08002B2CF9AE}" pid="39" name="Objective-Description">
    <vt:lpwstr/>
  </op:property>
  <op:property fmtid="{D5CDD505-2E9C-101B-9397-08002B2CF9AE}" pid="40" name="Objective-CreationStamp">
    <vt:filetime>2026-04-07T10:45:04Z</vt:filetime>
  </op:property>
  <op:property fmtid="{D5CDD505-2E9C-101B-9397-08002B2CF9AE}" pid="41" name="Objective-IsApproved">
    <vt:bool>false</vt:bool>
  </op:property>
  <op:property fmtid="{D5CDD505-2E9C-101B-9397-08002B2CF9AE}" pid="42" name="Objective-IsPublished">
    <vt:bool>true</vt:bool>
  </op:property>
  <op:property fmtid="{D5CDD505-2E9C-101B-9397-08002B2CF9AE}" pid="43" name="Objective-DatePublished">
    <vt:filetime>2026-07-20T04:29:50Z</vt:filetime>
  </op:property>
  <op:property fmtid="{D5CDD505-2E9C-101B-9397-08002B2CF9AE}" pid="44" name="Objective-ModificationStamp">
    <vt:filetime>2026-07-20T04:29:50Z</vt:filetime>
  </op:property>
  <op:property fmtid="{D5CDD505-2E9C-101B-9397-08002B2CF9AE}" pid="45" name="Objective-Owner">
    <vt:lpwstr>Chris Mooney</vt:lpwstr>
  </op:property>
  <op:property fmtid="{D5CDD505-2E9C-101B-9397-08002B2CF9AE}" pid="46" name="Objective-Path">
    <vt:lpwstr>Whole of ACT Government:TCCS STRUCTURE - Content Restriction Hierarchy:DIVISION: Transport Canberra and Business Services:0.3 Executive Group Manager: Territory and Business Services:BRANCH: Domestic Animal Services:1. Business Management:4. Human Resources (HR) -- RESTRICTED ACCESS:Position Management:SOGB Directors:</vt:lpwstr>
  </op:property>
  <op:property fmtid="{D5CDD505-2E9C-101B-9397-08002B2CF9AE}" pid="47" name="Objective-Parent">
    <vt:lpwstr>SOGB Directors</vt:lpwstr>
  </op:property>
  <op:property fmtid="{D5CDD505-2E9C-101B-9397-08002B2CF9AE}" pid="48" name="Objective-State">
    <vt:lpwstr>Published</vt:lpwstr>
  </op:property>
  <op:property fmtid="{D5CDD505-2E9C-101B-9397-08002B2CF9AE}" pid="49" name="Objective-VersionId">
    <vt:lpwstr>vA80052937</vt:lpwstr>
  </op:property>
  <op:property fmtid="{D5CDD505-2E9C-101B-9397-08002B2CF9AE}" pid="50" name="Objective-Version">
    <vt:lpwstr>2.0</vt:lpwstr>
  </op:property>
  <op:property fmtid="{D5CDD505-2E9C-101B-9397-08002B2CF9AE}" pid="51" name="Objective-VersionNumber">
    <vt:r8>2</vt:r8>
  </op:property>
  <op:property fmtid="{D5CDD505-2E9C-101B-9397-08002B2CF9AE}" pid="52" name="Objective-VersionComment">
    <vt:lpwstr/>
  </op:property>
  <op:property fmtid="{D5CDD505-2E9C-101B-9397-08002B2CF9AE}" pid="53" name="Objective-FileNumber">
    <vt:lpwstr/>
  </op:property>
  <op:property fmtid="{D5CDD505-2E9C-101B-9397-08002B2CF9AE}" pid="54" name="Objective-Classification">
    <vt:lpwstr>[Inherited - none]</vt:lpwstr>
  </op:property>
  <op:property fmtid="{D5CDD505-2E9C-101B-9397-08002B2CF9AE}" pid="55" name="Objective-Caveats">
    <vt:lpwstr/>
  </op:property>
  <op:property fmtid="{D5CDD505-2E9C-101B-9397-08002B2CF9AE}" pid="56" name="Objective-Owner Agency">
    <vt:lpwstr>CED - City and Environment Directorate</vt:lpwstr>
  </op:property>
  <op:property fmtid="{D5CDD505-2E9C-101B-9397-08002B2CF9AE}" pid="57" name="Objective-Document Type">
    <vt:lpwstr>0-Document</vt:lpwstr>
  </op:property>
  <op:property fmtid="{D5CDD505-2E9C-101B-9397-08002B2CF9AE}" pid="58" name="Objective-Language">
    <vt:lpwstr>English (en)</vt:lpwstr>
  </op:property>
  <op:property fmtid="{D5CDD505-2E9C-101B-9397-08002B2CF9AE}" pid="59" name="Objective-Jurisdiction">
    <vt:lpwstr/>
  </op:property>
  <op:property fmtid="{D5CDD505-2E9C-101B-9397-08002B2CF9AE}" pid="60" name="Objective-Customers">
    <vt:lpwstr/>
  </op:property>
  <op:property fmtid="{D5CDD505-2E9C-101B-9397-08002B2CF9AE}" pid="61" name="Objective-Places">
    <vt:lpwstr/>
  </op:property>
  <op:property fmtid="{D5CDD505-2E9C-101B-9397-08002B2CF9AE}" pid="62" name="Objective-Transaction Reference">
    <vt:lpwstr/>
  </op:property>
  <op:property fmtid="{D5CDD505-2E9C-101B-9397-08002B2CF9AE}" pid="63" name="Objective-Document Created By">
    <vt:lpwstr/>
  </op:property>
  <op:property fmtid="{D5CDD505-2E9C-101B-9397-08002B2CF9AE}" pid="64" name="Objective-Document Created On">
    <vt:lpwstr/>
  </op:property>
  <op:property fmtid="{D5CDD505-2E9C-101B-9397-08002B2CF9AE}" pid="65" name="Objective-Covers Period From">
    <vt:lpwstr/>
  </op:property>
  <op:property fmtid="{D5CDD505-2E9C-101B-9397-08002B2CF9AE}" pid="66" name="Objective-Covers Period To">
    <vt:lpwstr/>
  </op:property>
  <op:property fmtid="{D5CDD505-2E9C-101B-9397-08002B2CF9AE}" pid="67" name="Objective-Status">
    <vt:lpwstr/>
  </op:property>
  <op:property fmtid="{D5CDD505-2E9C-101B-9397-08002B2CF9AE}" pid="68" name="Objective-S28 Exemption Number">
    <vt:lpwstr/>
  </op:property>
  <op:property fmtid="{D5CDD505-2E9C-101B-9397-08002B2CF9AE}" pid="69" name="Objective-S28 Exemption">
    <vt:lpwstr/>
  </op:property>
  <op:property fmtid="{D5CDD505-2E9C-101B-9397-08002B2CF9AE}" pid="70" name="Objective-S28 Exemption Reason">
    <vt:lpwstr/>
  </op:property>
  <op:property fmtid="{D5CDD505-2E9C-101B-9397-08002B2CF9AE}" pid="71" name="Objective-S28 Comments if partial exemption">
    <vt:lpwstr/>
  </op:property>
  <op:property fmtid="{D5CDD505-2E9C-101B-9397-08002B2CF9AE}" pid="72" name="Objective-S28 Date Approved">
    <vt:lpwstr/>
  </op:property>
</op:Properties>
</file>