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115F7EA7" w:rsidR="009E607F" w:rsidRPr="007B4B1B" w:rsidRDefault="00EC45B5" w:rsidP="006337CC">
            <w:pPr>
              <w:rPr>
                <w:rFonts w:ascii="Calibri" w:hAnsi="Calibri" w:cs="Calibri"/>
                <w:sz w:val="22"/>
                <w:szCs w:val="22"/>
              </w:rPr>
            </w:pPr>
            <w:r>
              <w:rPr>
                <w:rFonts w:ascii="Calibri" w:hAnsi="Calibri" w:cs="Calibri"/>
                <w:sz w:val="22"/>
                <w:szCs w:val="22"/>
              </w:rPr>
              <w:t>Narrabundah College</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4E9BCC45" w:rsidR="009E607F" w:rsidRPr="007B4B1B" w:rsidRDefault="00EC45B5" w:rsidP="006337CC">
            <w:pPr>
              <w:tabs>
                <w:tab w:val="left" w:pos="8505"/>
              </w:tabs>
              <w:rPr>
                <w:rFonts w:ascii="Calibri" w:hAnsi="Calibri" w:cs="Calibri"/>
                <w:bCs/>
                <w:sz w:val="22"/>
                <w:szCs w:val="22"/>
              </w:rPr>
            </w:pPr>
            <w:r>
              <w:rPr>
                <w:rFonts w:ascii="Calibri" w:hAnsi="Calibri" w:cs="Calibri"/>
                <w:bCs/>
                <w:sz w:val="22"/>
                <w:szCs w:val="22"/>
              </w:rPr>
              <w:t>Executive Teacher Mathematics</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3B701B60" w:rsidR="007D1404" w:rsidRPr="007B4B1B" w:rsidRDefault="00EC45B5" w:rsidP="006337CC">
            <w:pPr>
              <w:tabs>
                <w:tab w:val="left" w:pos="8505"/>
              </w:tabs>
              <w:rPr>
                <w:rFonts w:ascii="Calibri" w:hAnsi="Calibri" w:cs="Calibri"/>
                <w:bCs/>
                <w:sz w:val="22"/>
                <w:szCs w:val="22"/>
              </w:rPr>
            </w:pPr>
            <w:r>
              <w:rPr>
                <w:rFonts w:ascii="Calibri" w:hAnsi="Calibri" w:cs="Calibri"/>
                <w:bCs/>
                <w:sz w:val="22"/>
                <w:szCs w:val="22"/>
              </w:rPr>
              <w:t>P02762</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27949DF8" w:rsidR="009E607F" w:rsidRPr="007B4B1B" w:rsidRDefault="00E61C73" w:rsidP="006337CC">
            <w:pPr>
              <w:tabs>
                <w:tab w:val="left" w:pos="8505"/>
              </w:tabs>
              <w:rPr>
                <w:rFonts w:ascii="Calibri" w:hAnsi="Calibri" w:cs="Calibri"/>
                <w:bCs/>
                <w:sz w:val="22"/>
                <w:szCs w:val="22"/>
              </w:rPr>
            </w:pPr>
            <w:r>
              <w:rPr>
                <w:rFonts w:ascii="Calibri" w:hAnsi="Calibri" w:cs="Calibri"/>
                <w:bCs/>
                <w:sz w:val="22"/>
                <w:szCs w:val="22"/>
              </w:rPr>
              <w:t>School Leader 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0A9BC9E7" w:rsidR="009E607F" w:rsidRPr="007B4B1B" w:rsidRDefault="00E61C73" w:rsidP="006337CC">
            <w:pPr>
              <w:tabs>
                <w:tab w:val="left" w:pos="8505"/>
              </w:tabs>
              <w:rPr>
                <w:rFonts w:ascii="Calibri" w:hAnsi="Calibri" w:cs="Calibri"/>
                <w:bCs/>
                <w:sz w:val="22"/>
                <w:szCs w:val="22"/>
              </w:rPr>
            </w:pPr>
            <w:r>
              <w:rPr>
                <w:rFonts w:ascii="Calibri" w:hAnsi="Calibri" w:cs="Calibri"/>
                <w:bCs/>
                <w:sz w:val="22"/>
                <w:szCs w:val="22"/>
              </w:rPr>
              <w:t>Megan Altenburg</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4AA14E71"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E61C73">
              <w:rPr>
                <w:rFonts w:ascii="Arial Nova Light" w:eastAsia="Times New Roman" w:hAnsi="Arial Nova Light" w:cs="Calibri"/>
                <w:sz w:val="20"/>
                <w:szCs w:val="24"/>
                <w:lang w:val="en-GB"/>
              </w:rPr>
              <w:t>Megan Altenburg</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35BC8651"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Phone:  </w:t>
            </w:r>
            <w:r w:rsidR="00E61C73">
              <w:rPr>
                <w:rFonts w:ascii="Arial Nova Light" w:eastAsia="Times New Roman" w:hAnsi="Arial Nova Light" w:cs="Calibri"/>
                <w:sz w:val="20"/>
                <w:szCs w:val="24"/>
                <w:lang w:val="en-GB"/>
              </w:rPr>
              <w:t>0439042857</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5F16880F" w:rsidR="007D1404" w:rsidRPr="007B4B1B" w:rsidRDefault="004861A2" w:rsidP="006337CC">
            <w:pPr>
              <w:tabs>
                <w:tab w:val="left" w:pos="8505"/>
              </w:tabs>
              <w:rPr>
                <w:rFonts w:ascii="Calibri" w:hAnsi="Calibri" w:cs="Calibri"/>
                <w:bCs/>
                <w:sz w:val="22"/>
                <w:szCs w:val="22"/>
              </w:rPr>
            </w:pPr>
            <w:r>
              <w:rPr>
                <w:rFonts w:ascii="Calibri" w:hAnsi="Calibri" w:cs="Calibri"/>
                <w:bCs/>
                <w:sz w:val="22"/>
                <w:szCs w:val="22"/>
              </w:rPr>
              <w:t>12 October 2026</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Default="004D4656" w:rsidP="00EE6285">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School</w:t>
            </w:r>
            <w:r w:rsidR="007D1404" w:rsidRPr="002C3A12">
              <w:rPr>
                <w:rFonts w:ascii="Arial Nova Light" w:eastAsia="Times New Roman" w:hAnsi="Arial Nova Light" w:cs="Calibri"/>
                <w:b/>
                <w:bCs/>
                <w:sz w:val="20"/>
                <w:szCs w:val="24"/>
                <w:u w:val="single"/>
                <w:lang w:val="en-GB"/>
              </w:rPr>
              <w:t xml:space="preserve"> </w:t>
            </w:r>
            <w:r w:rsidR="00EE6285" w:rsidRPr="002C3A12">
              <w:rPr>
                <w:rFonts w:ascii="Arial Nova Light" w:eastAsia="Times New Roman" w:hAnsi="Arial Nova Light" w:cs="Calibri"/>
                <w:b/>
                <w:bCs/>
                <w:sz w:val="20"/>
                <w:szCs w:val="24"/>
                <w:u w:val="single"/>
                <w:lang w:val="en-GB"/>
              </w:rPr>
              <w:t>O</w:t>
            </w:r>
            <w:r w:rsidR="007D1404" w:rsidRPr="002C3A12">
              <w:rPr>
                <w:rFonts w:ascii="Arial Nova Light" w:eastAsia="Times New Roman" w:hAnsi="Arial Nova Light" w:cs="Calibri"/>
                <w:b/>
                <w:bCs/>
                <w:sz w:val="20"/>
                <w:szCs w:val="24"/>
                <w:u w:val="single"/>
                <w:lang w:val="en-GB"/>
              </w:rPr>
              <w:t>verview</w:t>
            </w:r>
            <w:r w:rsidR="009E607F" w:rsidRPr="002C3A12">
              <w:rPr>
                <w:rFonts w:ascii="Arial Nova Light" w:eastAsia="Times New Roman" w:hAnsi="Arial Nova Light" w:cs="Calibri"/>
                <w:b/>
                <w:bCs/>
                <w:sz w:val="20"/>
                <w:szCs w:val="24"/>
                <w:u w:val="single"/>
                <w:lang w:val="en-GB"/>
              </w:rPr>
              <w:t>:</w:t>
            </w:r>
          </w:p>
          <w:p w14:paraId="77731499" w14:textId="77777777" w:rsidR="00524362" w:rsidRDefault="00524362" w:rsidP="00524362">
            <w:pPr>
              <w:rPr>
                <w:rFonts w:ascii="Arial Nova Light" w:eastAsia="Times New Roman" w:hAnsi="Arial Nova Light" w:cs="Calibri"/>
                <w:b/>
                <w:bCs/>
                <w:sz w:val="20"/>
                <w:szCs w:val="24"/>
                <w:u w:val="single"/>
                <w:lang w:val="en-GB"/>
              </w:rPr>
            </w:pPr>
          </w:p>
          <w:p w14:paraId="56FAD861" w14:textId="551BB130" w:rsidR="00AA13D4" w:rsidRPr="000F6F04" w:rsidRDefault="00AA13D4" w:rsidP="00AA13D4">
            <w:pPr>
              <w:rPr>
                <w:rFonts w:ascii="Times New Roman" w:hAnsi="Times New Roman"/>
              </w:rPr>
            </w:pPr>
            <w:r w:rsidRPr="000F6F04">
              <w:rPr>
                <w:rFonts w:ascii="Times New Roman" w:hAnsi="Times New Roman"/>
              </w:rPr>
              <w:t xml:space="preserve">Narrabundah College is a co-educational senior secondary college located in Canberra’s Inner South, </w:t>
            </w:r>
            <w:r>
              <w:rPr>
                <w:rFonts w:ascii="Times New Roman" w:hAnsi="Times New Roman"/>
              </w:rPr>
              <w:t xml:space="preserve">with 964 students and approximately 100 staff, </w:t>
            </w:r>
            <w:r w:rsidRPr="000F6F04">
              <w:rPr>
                <w:rFonts w:ascii="Times New Roman" w:hAnsi="Times New Roman"/>
              </w:rPr>
              <w:t xml:space="preserve">offering a broad range of academic, vocational, and specialist programs </w:t>
            </w:r>
            <w:r>
              <w:rPr>
                <w:rFonts w:ascii="Times New Roman" w:hAnsi="Times New Roman"/>
              </w:rPr>
              <w:t xml:space="preserve">including the International Baccalaureate </w:t>
            </w:r>
            <w:r w:rsidRPr="000F6F04">
              <w:rPr>
                <w:rFonts w:ascii="Times New Roman" w:hAnsi="Times New Roman"/>
              </w:rPr>
              <w:t xml:space="preserve">for students in Years 11 and 12. The college has a strong reputation for academic excellence, student achievement, and inclusive educational practice. We are seeking an experienced and innovative </w:t>
            </w:r>
            <w:r w:rsidRPr="000F6F04">
              <w:rPr>
                <w:rFonts w:ascii="Times New Roman" w:hAnsi="Times New Roman"/>
                <w:b/>
                <w:bCs/>
              </w:rPr>
              <w:t>School Leader C – Executive Teacher Mathematics</w:t>
            </w:r>
            <w:r w:rsidRPr="000F6F04">
              <w:rPr>
                <w:rFonts w:ascii="Times New Roman" w:hAnsi="Times New Roman"/>
              </w:rPr>
              <w:t xml:space="preserve"> to lead the </w:t>
            </w:r>
            <w:proofErr w:type="gramStart"/>
            <w:r w:rsidRPr="000F6F04">
              <w:rPr>
                <w:rFonts w:ascii="Times New Roman" w:hAnsi="Times New Roman"/>
              </w:rPr>
              <w:t>Mathematics</w:t>
            </w:r>
            <w:proofErr w:type="gramEnd"/>
            <w:r w:rsidRPr="000F6F04">
              <w:rPr>
                <w:rFonts w:ascii="Times New Roman" w:hAnsi="Times New Roman"/>
              </w:rPr>
              <w:t xml:space="preserve"> faculty and contribute as a member of the college executive team in advancing the strategic priorities of the college.</w:t>
            </w:r>
          </w:p>
          <w:p w14:paraId="704BDCDF" w14:textId="77777777" w:rsidR="00AA13D4" w:rsidRPr="000F6F04" w:rsidRDefault="00AA13D4" w:rsidP="00AA13D4">
            <w:pPr>
              <w:rPr>
                <w:rFonts w:ascii="Times New Roman" w:hAnsi="Times New Roman"/>
              </w:rPr>
            </w:pPr>
            <w:r w:rsidRPr="000F6F04">
              <w:rPr>
                <w:rFonts w:ascii="Times New Roman" w:hAnsi="Times New Roman"/>
              </w:rPr>
              <w:t xml:space="preserve">As an instructional leader, the successful applicant will </w:t>
            </w:r>
            <w:r>
              <w:rPr>
                <w:rFonts w:ascii="Times New Roman" w:hAnsi="Times New Roman"/>
              </w:rPr>
              <w:t>foster</w:t>
            </w:r>
            <w:r w:rsidRPr="000F6F04">
              <w:rPr>
                <w:rFonts w:ascii="Times New Roman" w:hAnsi="Times New Roman"/>
              </w:rPr>
              <w:t xml:space="preserve"> high-quality teaching and learning, </w:t>
            </w:r>
            <w:r>
              <w:rPr>
                <w:rFonts w:ascii="Times New Roman" w:hAnsi="Times New Roman"/>
              </w:rPr>
              <w:t xml:space="preserve">support and </w:t>
            </w:r>
            <w:r w:rsidRPr="000F6F04">
              <w:rPr>
                <w:rFonts w:ascii="Times New Roman" w:hAnsi="Times New Roman"/>
              </w:rPr>
              <w:t xml:space="preserve">build staff capability, and lead a collaborative professional culture focused on </w:t>
            </w:r>
            <w:r>
              <w:rPr>
                <w:rFonts w:ascii="Times New Roman" w:hAnsi="Times New Roman"/>
              </w:rPr>
              <w:t xml:space="preserve">maintaining and </w:t>
            </w:r>
            <w:r w:rsidRPr="000F6F04">
              <w:rPr>
                <w:rFonts w:ascii="Times New Roman" w:hAnsi="Times New Roman"/>
              </w:rPr>
              <w:t>improving student outcomes in Mathematics</w:t>
            </w:r>
            <w:r>
              <w:rPr>
                <w:rFonts w:ascii="Times New Roman" w:hAnsi="Times New Roman"/>
              </w:rPr>
              <w:t xml:space="preserve"> at all levels</w:t>
            </w:r>
            <w:r w:rsidRPr="000F6F04">
              <w:rPr>
                <w:rFonts w:ascii="Times New Roman" w:hAnsi="Times New Roman"/>
              </w:rPr>
              <w:t>. The Executive Teacher Mathematics will play a key role in shaping curriculum, assessment, and pedagogical practice</w:t>
            </w:r>
            <w:r>
              <w:rPr>
                <w:rFonts w:ascii="Times New Roman" w:hAnsi="Times New Roman"/>
              </w:rPr>
              <w:t xml:space="preserve"> and ensuring a cohesive approach across the College alongside the rest of the strongly aligned and collaborative leadership team. In our vibrant academic learning </w:t>
            </w:r>
            <w:proofErr w:type="gramStart"/>
            <w:r>
              <w:rPr>
                <w:rFonts w:ascii="Times New Roman" w:hAnsi="Times New Roman"/>
              </w:rPr>
              <w:t>community</w:t>
            </w:r>
            <w:proofErr w:type="gramEnd"/>
            <w:r>
              <w:rPr>
                <w:rFonts w:ascii="Times New Roman" w:hAnsi="Times New Roman"/>
              </w:rPr>
              <w:t xml:space="preserve"> they will be committed to empowering every student to flourish as a global citizen. </w:t>
            </w:r>
          </w:p>
          <w:p w14:paraId="0FD99074" w14:textId="29655CD6" w:rsidR="00524362" w:rsidRDefault="00524362" w:rsidP="00524362">
            <w:pPr>
              <w:tabs>
                <w:tab w:val="left" w:pos="496"/>
              </w:tabs>
              <w:rPr>
                <w:rFonts w:ascii="Arial Nova Light" w:eastAsia="Times New Roman" w:hAnsi="Arial Nova Light" w:cs="Calibri"/>
                <w:sz w:val="20"/>
                <w:szCs w:val="24"/>
                <w:lang w:val="en-GB"/>
              </w:rPr>
            </w:pPr>
          </w:p>
          <w:p w14:paraId="171B72B3" w14:textId="77777777" w:rsidR="00524362" w:rsidRDefault="00524362" w:rsidP="00524362">
            <w:pPr>
              <w:tabs>
                <w:tab w:val="left" w:pos="496"/>
              </w:tabs>
              <w:rPr>
                <w:rFonts w:ascii="Arial Nova Light" w:eastAsia="Times New Roman" w:hAnsi="Arial Nova Light" w:cs="Calibri"/>
                <w:sz w:val="20"/>
                <w:szCs w:val="24"/>
                <w:lang w:val="en-GB"/>
              </w:rPr>
            </w:pPr>
          </w:p>
          <w:p w14:paraId="4D49E8B2" w14:textId="77777777" w:rsidR="00524362" w:rsidRDefault="00524362" w:rsidP="00524362">
            <w:pPr>
              <w:tabs>
                <w:tab w:val="left" w:pos="496"/>
              </w:tabs>
              <w:rPr>
                <w:rFonts w:ascii="Arial Nova Light" w:eastAsia="Times New Roman" w:hAnsi="Arial Nova Light" w:cs="Calibri"/>
                <w:sz w:val="20"/>
                <w:szCs w:val="24"/>
                <w:lang w:val="en-GB"/>
              </w:rPr>
            </w:pPr>
          </w:p>
          <w:p w14:paraId="30863BD1" w14:textId="77777777" w:rsidR="00524362" w:rsidRDefault="00524362" w:rsidP="00524362">
            <w:pPr>
              <w:tabs>
                <w:tab w:val="left" w:pos="496"/>
              </w:tabs>
              <w:rPr>
                <w:rFonts w:ascii="Arial Nova Light" w:eastAsia="Times New Roman" w:hAnsi="Arial Nova Light" w:cs="Calibri"/>
                <w:sz w:val="20"/>
                <w:szCs w:val="24"/>
                <w:lang w:val="en-GB"/>
              </w:rPr>
            </w:pPr>
          </w:p>
          <w:p w14:paraId="57A02638" w14:textId="77777777" w:rsidR="00524362" w:rsidRDefault="00524362" w:rsidP="00524362">
            <w:pPr>
              <w:tabs>
                <w:tab w:val="left" w:pos="496"/>
              </w:tabs>
              <w:rPr>
                <w:rFonts w:ascii="Arial Nova Light" w:eastAsia="Times New Roman" w:hAnsi="Arial Nova Light" w:cs="Calibri"/>
                <w:sz w:val="20"/>
                <w:szCs w:val="24"/>
                <w:lang w:val="en-GB"/>
              </w:rPr>
            </w:pPr>
          </w:p>
          <w:p w14:paraId="58890765" w14:textId="5B1AEAB6" w:rsidR="00524362" w:rsidRPr="00524362" w:rsidRDefault="00524362" w:rsidP="00524362">
            <w:pPr>
              <w:tabs>
                <w:tab w:val="left" w:pos="496"/>
              </w:tabs>
              <w:rPr>
                <w:rFonts w:ascii="Arial Nova Light" w:eastAsia="Times New Roman" w:hAnsi="Arial Nova Light" w:cs="Calibri"/>
                <w:sz w:val="20"/>
                <w:szCs w:val="24"/>
                <w:lang w:val="en-GB"/>
              </w:rPr>
            </w:pPr>
          </w:p>
        </w:tc>
      </w:tr>
      <w:tr w:rsidR="007D1404"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What you will do</w:t>
            </w:r>
            <w:r w:rsidR="00DD5F81">
              <w:rPr>
                <w:rFonts w:ascii="Arial Nova Light" w:eastAsia="Times New Roman" w:hAnsi="Arial Nova Light" w:cs="Calibri"/>
                <w:b/>
                <w:bCs/>
                <w:sz w:val="20"/>
                <w:szCs w:val="24"/>
                <w:u w:val="single"/>
                <w:lang w:val="en-GB"/>
              </w:rPr>
              <w:t xml:space="preserve"> – Position Overview</w:t>
            </w:r>
          </w:p>
          <w:p w14:paraId="27F7CF67" w14:textId="77777777" w:rsidR="00B7571A" w:rsidRPr="00552F13" w:rsidRDefault="00B7571A" w:rsidP="00B7571A">
            <w:pPr>
              <w:rPr>
                <w:rFonts w:ascii="Times New Roman" w:hAnsi="Times New Roman"/>
              </w:rPr>
            </w:pPr>
            <w:r w:rsidRPr="00552F13">
              <w:rPr>
                <w:rFonts w:ascii="Times New Roman" w:hAnsi="Times New Roman"/>
              </w:rPr>
              <w:t>The successful applicant will be responsible for:</w:t>
            </w:r>
          </w:p>
          <w:p w14:paraId="68DC5811"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Leading the delivery of high-quality Mathematics courses aligned with the requirements of the ACT Board of Senior Secondary Studies (BSSS)</w:t>
            </w:r>
            <w:r>
              <w:rPr>
                <w:rFonts w:ascii="Times New Roman" w:hAnsi="Times New Roman"/>
              </w:rPr>
              <w:t xml:space="preserve"> and International Baccalaureate.</w:t>
            </w:r>
          </w:p>
          <w:p w14:paraId="682B601C"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Providing strategic leadership and oversight of curriculum development, assessment practices, moderation processes, and course implementation across all Mathematics offerings.</w:t>
            </w:r>
          </w:p>
          <w:p w14:paraId="63130D81"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lastRenderedPageBreak/>
              <w:t>Leading the development, review, and implementation of engaging and rigorous Programs of Learning that meet the diverse needs, interests, and aspirations of students.</w:t>
            </w:r>
          </w:p>
          <w:p w14:paraId="6CF9E6F3"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Implementing and leading an effective, results-oriented professional learning community that uses student achievement data and evidence-informed practice to improve teaching and learning outcomes.</w:t>
            </w:r>
          </w:p>
          <w:p w14:paraId="4A1DF75B"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Building teacher capacity through effective coaching, mentoring, performance development, and instructional leadership, fostering a culture of continuous improvement and professional growth.</w:t>
            </w:r>
          </w:p>
          <w:p w14:paraId="7AA73A4B"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Monitoring student achievement and progression in Mathematics, identifying areas for intervention and extension, and coordinating strategies to maximise student success.</w:t>
            </w:r>
          </w:p>
          <w:p w14:paraId="7C744016"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Working collaboratively with executive staff and faculty leaders to implement the college's strategic plan and priorities.</w:t>
            </w:r>
          </w:p>
          <w:p w14:paraId="12CB7B1D"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Engaging proactively with students, families, universities, industry partners, and the wider community to foster strong partnerships that support positive educational outcomes.</w:t>
            </w:r>
          </w:p>
          <w:p w14:paraId="233EC966"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Promoting student wellbeing, engagement, and academic success through restorative practice approaches and a positive, inclusive learning culture.</w:t>
            </w:r>
          </w:p>
          <w:p w14:paraId="3AC11AEF"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Supporting innovation in teaching and learning, including the integration of contemporary pedagogical practices and technologies within Mathematics education.</w:t>
            </w:r>
          </w:p>
          <w:p w14:paraId="1D33043D" w14:textId="77777777" w:rsidR="00B7571A" w:rsidRPr="00552F13" w:rsidRDefault="00B7571A" w:rsidP="00B7571A">
            <w:pPr>
              <w:numPr>
                <w:ilvl w:val="0"/>
                <w:numId w:val="47"/>
              </w:numPr>
              <w:rPr>
                <w:rFonts w:ascii="Times New Roman" w:hAnsi="Times New Roman"/>
              </w:rPr>
            </w:pPr>
            <w:r w:rsidRPr="00552F13">
              <w:rPr>
                <w:rFonts w:ascii="Times New Roman" w:hAnsi="Times New Roman"/>
              </w:rPr>
              <w:t>Contributing to whole-college initiatives, policy development, and strategic decision-making as a member of the college leadership team.</w:t>
            </w:r>
          </w:p>
          <w:p w14:paraId="52519024" w14:textId="5F612490" w:rsidR="00524362" w:rsidRPr="00B7571A" w:rsidRDefault="00B7571A" w:rsidP="00B7571A">
            <w:pPr>
              <w:numPr>
                <w:ilvl w:val="0"/>
                <w:numId w:val="47"/>
              </w:numPr>
              <w:rPr>
                <w:rFonts w:ascii="Times New Roman" w:hAnsi="Times New Roman"/>
              </w:rPr>
            </w:pPr>
            <w:r w:rsidRPr="00552F13">
              <w:rPr>
                <w:rFonts w:ascii="Times New Roman" w:hAnsi="Times New Roman"/>
              </w:rPr>
              <w:t xml:space="preserve">Undertaking an appropriate teaching load and other duties as determined by the </w:t>
            </w:r>
            <w:proofErr w:type="gramStart"/>
            <w:r w:rsidRPr="00552F13">
              <w:rPr>
                <w:rFonts w:ascii="Times New Roman" w:hAnsi="Times New Roman"/>
              </w:rPr>
              <w:t>Principal</w:t>
            </w:r>
            <w:proofErr w:type="gramEnd"/>
            <w:r w:rsidRPr="00552F13">
              <w:rPr>
                <w:rFonts w:ascii="Times New Roman" w:hAnsi="Times New Roman"/>
              </w:rPr>
              <w:t>.</w:t>
            </w:r>
          </w:p>
          <w:p w14:paraId="4D296BE8" w14:textId="5D733320" w:rsidR="00524362" w:rsidRPr="002C3A12" w:rsidRDefault="00524362" w:rsidP="006337CC">
            <w:pPr>
              <w:tabs>
                <w:tab w:val="left" w:pos="8505"/>
              </w:tabs>
              <w:rPr>
                <w:rFonts w:ascii="Arial Nova Light" w:eastAsia="Times New Roman" w:hAnsi="Arial Nova Light" w:cs="Calibri"/>
                <w:b/>
                <w:bCs/>
                <w:sz w:val="20"/>
                <w:szCs w:val="24"/>
                <w:u w:val="single"/>
                <w:lang w:val="en-GB"/>
              </w:rPr>
            </w:pPr>
          </w:p>
        </w:tc>
      </w:tr>
      <w:tr w:rsidR="004D4656"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lastRenderedPageBreak/>
              <w:t>What you require</w:t>
            </w:r>
            <w:r w:rsidR="00DD5F81">
              <w:rPr>
                <w:rFonts w:ascii="Arial Nova Light" w:eastAsia="Times New Roman" w:hAnsi="Arial Nova Light" w:cs="Calibri"/>
                <w:b/>
                <w:bCs/>
                <w:sz w:val="20"/>
                <w:szCs w:val="24"/>
                <w:u w:val="single"/>
                <w:lang w:val="en-GB"/>
              </w:rPr>
              <w:t xml:space="preserve"> – Job Description</w:t>
            </w:r>
          </w:p>
          <w:p w14:paraId="7506B87B" w14:textId="77777777" w:rsidR="004D4656" w:rsidRDefault="004D4656" w:rsidP="004D4656">
            <w:pPr>
              <w:rPr>
                <w:rFonts w:ascii="Arial Nova Light" w:eastAsia="Times New Roman" w:hAnsi="Arial Nova Light" w:cs="Calibri"/>
                <w:b/>
                <w:bCs/>
                <w:sz w:val="20"/>
                <w:szCs w:val="24"/>
                <w:u w:val="single"/>
                <w:lang w:val="en-GB"/>
              </w:rPr>
            </w:pPr>
          </w:p>
          <w:p w14:paraId="03594634" w14:textId="77777777" w:rsidR="001266A0" w:rsidRPr="001266A0" w:rsidRDefault="001266A0" w:rsidP="001266A0">
            <w:pPr>
              <w:pStyle w:val="NormalWeb"/>
              <w:spacing w:after="0" w:afterAutospacing="0"/>
              <w:rPr>
                <w:rFonts w:ascii="Arial Nova Light" w:eastAsia="Times New Roman" w:hAnsi="Arial Nova Light" w:cs="Calibri"/>
                <w:szCs w:val="24"/>
              </w:rPr>
            </w:pPr>
            <w:r w:rsidRPr="001266A0">
              <w:rPr>
                <w:rFonts w:ascii="Arial Nova Light" w:eastAsia="Times New Roman" w:hAnsi="Arial Nova Light" w:cs="Calibri"/>
                <w:szCs w:val="24"/>
              </w:rPr>
              <w:t>Narrabundah College is seeking an experienced and collaborative School Leader C (Executive Teacher Mathematics) with strong leadership and teamwork capabilities. The successful applicant will foster a cohesive and high-performing faculty team while contributing effectively as a member of the College Executive, supporting continuous school improvement and strategic priorities.</w:t>
            </w:r>
          </w:p>
          <w:p w14:paraId="12E6ECD2" w14:textId="77777777" w:rsidR="001266A0" w:rsidRPr="001266A0" w:rsidRDefault="001266A0" w:rsidP="001266A0">
            <w:pPr>
              <w:pStyle w:val="NormalWeb"/>
              <w:spacing w:after="0" w:afterAutospacing="0"/>
              <w:rPr>
                <w:rFonts w:ascii="Arial Nova Light" w:eastAsia="Times New Roman" w:hAnsi="Arial Nova Light" w:cs="Calibri"/>
                <w:szCs w:val="24"/>
              </w:rPr>
            </w:pPr>
            <w:r w:rsidRPr="001266A0">
              <w:rPr>
                <w:rFonts w:ascii="Arial Nova Light" w:eastAsia="Times New Roman" w:hAnsi="Arial Nova Light" w:cs="Calibri"/>
                <w:szCs w:val="24"/>
              </w:rPr>
              <w:t>The role requires the ability to lead the delivery of Mathematics curriculum across all year levels, including both the International Baccalaureate (IB) and Australian Curriculum pathways. Experience with, or a willingness to develop expertise in, leading Board of Senior Secondary Studies (BSSS) certification processes across the college is highly desirable.</w:t>
            </w:r>
          </w:p>
          <w:p w14:paraId="1EE37BB2"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6F2ABDEF"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0952DEE5" w14:textId="77777777" w:rsidR="00DD5F81" w:rsidRDefault="00DD5F81" w:rsidP="00DD5F81">
            <w:pPr>
              <w:pStyle w:val="NormalWeb"/>
              <w:spacing w:after="0" w:afterAutospacing="0"/>
              <w:rPr>
                <w:rFonts w:ascii="Arial Nova Light" w:eastAsia="Times New Roman" w:hAnsi="Arial Nova Light" w:cs="Calibri"/>
                <w:szCs w:val="24"/>
                <w:lang w:val="en-GB"/>
              </w:rPr>
            </w:pPr>
          </w:p>
          <w:p w14:paraId="2FAD4A4B" w14:textId="5C1F91B4" w:rsidR="00DD5F81" w:rsidRPr="004D4656" w:rsidRDefault="00DD5F81" w:rsidP="00DD5F81">
            <w:pPr>
              <w:pStyle w:val="NormalWeb"/>
              <w:spacing w:after="0" w:afterAutospacing="0"/>
              <w:rPr>
                <w:rFonts w:ascii="Arial Nova Light" w:eastAsia="Times New Roman" w:hAnsi="Arial Nova Light" w:cs="Calibri"/>
                <w:szCs w:val="24"/>
                <w:lang w:val="en-GB"/>
              </w:rPr>
            </w:pPr>
          </w:p>
        </w:tc>
      </w:tr>
    </w:tbl>
    <w:p w14:paraId="6DDB5B57" w14:textId="77777777" w:rsidR="00521BDB" w:rsidRDefault="00521BDB" w:rsidP="00323892">
      <w:pPr>
        <w:jc w:val="left"/>
        <w:rPr>
          <w:rStyle w:val="Emphasis"/>
          <w:rFonts w:asciiTheme="minorHAnsi" w:hAnsiTheme="minorHAnsi" w:cstheme="minorHAnsi"/>
          <w:i w:val="0"/>
          <w:iCs w:val="0"/>
        </w:rPr>
      </w:pPr>
    </w:p>
    <w:p w14:paraId="5F56F257" w14:textId="686F9A31" w:rsidR="00E67CE5" w:rsidRDefault="00E67CE5"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2DA6CB7E" w14:textId="77777777" w:rsidR="00036403" w:rsidRDefault="00036403" w:rsidP="009E607F">
      <w:pPr>
        <w:jc w:val="left"/>
        <w:rPr>
          <w:rFonts w:ascii="Arial Nova Light" w:eastAsia="Times New Roman" w:hAnsi="Arial Nova Light" w:cs="Calibri"/>
          <w:b/>
          <w:bCs/>
          <w:sz w:val="20"/>
          <w:szCs w:val="24"/>
          <w:lang w:val="en-GB"/>
        </w:rPr>
      </w:pPr>
    </w:p>
    <w:p w14:paraId="1BF6EE12" w14:textId="77777777" w:rsidR="00036403" w:rsidRDefault="00036403" w:rsidP="009E607F">
      <w:pPr>
        <w:jc w:val="left"/>
        <w:rPr>
          <w:rFonts w:ascii="Arial Nova Light" w:eastAsia="Times New Roman" w:hAnsi="Arial Nova Light" w:cs="Calibri"/>
          <w:b/>
          <w:bCs/>
          <w:sz w:val="20"/>
          <w:szCs w:val="24"/>
          <w:lang w:val="en-GB"/>
        </w:rPr>
      </w:pPr>
    </w:p>
    <w:p w14:paraId="4016B887" w14:textId="77777777" w:rsidR="00036403" w:rsidRDefault="00036403" w:rsidP="009E607F">
      <w:pPr>
        <w:jc w:val="left"/>
        <w:rPr>
          <w:rFonts w:ascii="Arial Nova Light" w:eastAsia="Times New Roman" w:hAnsi="Arial Nova Light" w:cs="Calibri"/>
          <w:b/>
          <w:bCs/>
          <w:sz w:val="20"/>
          <w:szCs w:val="24"/>
          <w:lang w:val="en-GB"/>
        </w:rPr>
      </w:pPr>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lastRenderedPageBreak/>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12"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036403">
      <w:pPr>
        <w:pStyle w:val="NormalWeb"/>
        <w:numPr>
          <w:ilvl w:val="0"/>
          <w:numId w:val="43"/>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13"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4"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5"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6"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7"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8"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9"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20"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21"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22"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036403">
      <w:pPr>
        <w:pStyle w:val="ListParagraph"/>
        <w:numPr>
          <w:ilvl w:val="0"/>
          <w:numId w:val="42"/>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high quality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Facilitates collaboration across the network and the </w:t>
            </w:r>
            <w:proofErr w:type="gramStart"/>
            <w:r w:rsidRPr="00992601">
              <w:rPr>
                <w:rFonts w:asciiTheme="minorHAnsi" w:eastAsia="Arial" w:hAnsiTheme="minorHAnsi" w:cstheme="minorHAnsi"/>
                <w:sz w:val="20"/>
              </w:rPr>
              <w:t>system as a whole</w:t>
            </w:r>
            <w:proofErr w:type="gramEnd"/>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to design and deliver high quality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7A3E06">
            <w:pPr>
              <w:pStyle w:val="ListParagraph"/>
              <w:numPr>
                <w:ilvl w:val="0"/>
                <w:numId w:val="41"/>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052C" w14:textId="77777777" w:rsidR="005C761E" w:rsidRDefault="005C761E">
      <w:r>
        <w:separator/>
      </w:r>
    </w:p>
  </w:endnote>
  <w:endnote w:type="continuationSeparator" w:id="0">
    <w:p w14:paraId="7E2E75B4" w14:textId="77777777" w:rsidR="005C761E" w:rsidRDefault="005C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A570B" w14:textId="77777777" w:rsidR="005C761E" w:rsidRDefault="005C761E">
      <w:r>
        <w:separator/>
      </w:r>
    </w:p>
  </w:footnote>
  <w:footnote w:type="continuationSeparator" w:id="0">
    <w:p w14:paraId="256BF1DE" w14:textId="77777777" w:rsidR="005C761E" w:rsidRDefault="005C7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252"/>
    <w:multiLevelType w:val="hybridMultilevel"/>
    <w:tmpl w:val="EB7467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A7DE4"/>
    <w:multiLevelType w:val="multilevel"/>
    <w:tmpl w:val="9A0082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27F0193"/>
    <w:multiLevelType w:val="hybridMultilevel"/>
    <w:tmpl w:val="2362B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0E8405C6"/>
    <w:multiLevelType w:val="hybridMultilevel"/>
    <w:tmpl w:val="2F9016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19EA40E">
      <w:numFmt w:val="bullet"/>
      <w:lvlText w:val="•"/>
      <w:lvlJc w:val="left"/>
      <w:pPr>
        <w:ind w:left="2160" w:hanging="360"/>
      </w:pPr>
      <w:rPr>
        <w:rFonts w:ascii="Arial Nova Light" w:eastAsia="Times New Roman" w:hAnsi="Arial Nova Light" w:cs="Calibri" w:hint="default"/>
      </w:rPr>
    </w:lvl>
    <w:lvl w:ilvl="3" w:tplc="BE484DFC">
      <w:numFmt w:val="bullet"/>
      <w:lvlText w:val="·"/>
      <w:lvlJc w:val="left"/>
      <w:pPr>
        <w:ind w:left="2880" w:hanging="360"/>
      </w:pPr>
      <w:rPr>
        <w:rFonts w:ascii="Arial Nova Light" w:eastAsia="Times New Roman" w:hAnsi="Arial Nova Light"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61822"/>
    <w:multiLevelType w:val="hybridMultilevel"/>
    <w:tmpl w:val="E984F1A6"/>
    <w:lvl w:ilvl="0" w:tplc="0C09000F">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1D4819DD"/>
    <w:multiLevelType w:val="hybridMultilevel"/>
    <w:tmpl w:val="C5E0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10921"/>
    <w:multiLevelType w:val="hybridMultilevel"/>
    <w:tmpl w:val="B2725C2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E59BA"/>
    <w:multiLevelType w:val="multilevel"/>
    <w:tmpl w:val="002012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2CD81536"/>
    <w:multiLevelType w:val="multilevel"/>
    <w:tmpl w:val="BDC2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6B5A41"/>
    <w:multiLevelType w:val="singleLevel"/>
    <w:tmpl w:val="F6BC20FC"/>
    <w:lvl w:ilvl="0">
      <w:start w:val="1"/>
      <w:numFmt w:val="bullet"/>
      <w:lvlText w:val=""/>
      <w:lvlJc w:val="left"/>
      <w:pPr>
        <w:tabs>
          <w:tab w:val="num" w:pos="1219"/>
        </w:tabs>
        <w:ind w:left="1219" w:hanging="652"/>
      </w:pPr>
      <w:rPr>
        <w:rFonts w:ascii="Symbol" w:hAnsi="Symbol" w:hint="default"/>
        <w:sz w:val="18"/>
      </w:rPr>
    </w:lvl>
  </w:abstractNum>
  <w:abstractNum w:abstractNumId="15" w15:restartNumberingAfterBreak="0">
    <w:nsid w:val="3AFF1A95"/>
    <w:multiLevelType w:val="hybridMultilevel"/>
    <w:tmpl w:val="112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451F3C"/>
    <w:multiLevelType w:val="hybridMultilevel"/>
    <w:tmpl w:val="08B67148"/>
    <w:lvl w:ilvl="0" w:tplc="0C09000F">
      <w:start w:val="4"/>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962CF7"/>
    <w:multiLevelType w:val="hybridMultilevel"/>
    <w:tmpl w:val="6E9016D0"/>
    <w:lvl w:ilvl="0" w:tplc="FFFFFFFF">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7537145"/>
    <w:multiLevelType w:val="hybridMultilevel"/>
    <w:tmpl w:val="4478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EC5AA1"/>
    <w:multiLevelType w:val="hybridMultilevel"/>
    <w:tmpl w:val="1278FE8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E13382"/>
    <w:multiLevelType w:val="hybridMultilevel"/>
    <w:tmpl w:val="540C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563369"/>
    <w:multiLevelType w:val="hybridMultilevel"/>
    <w:tmpl w:val="E356E1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4B2F73"/>
    <w:multiLevelType w:val="hybridMultilevel"/>
    <w:tmpl w:val="7A5460BE"/>
    <w:lvl w:ilvl="0" w:tplc="252A3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1D516D4"/>
    <w:multiLevelType w:val="hybridMultilevel"/>
    <w:tmpl w:val="871845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3813DD7"/>
    <w:multiLevelType w:val="hybridMultilevel"/>
    <w:tmpl w:val="3B8024C6"/>
    <w:lvl w:ilvl="0" w:tplc="0C090001">
      <w:start w:val="1"/>
      <w:numFmt w:val="bullet"/>
      <w:lvlText w:val=""/>
      <w:lvlJc w:val="left"/>
      <w:pPr>
        <w:ind w:left="2055" w:hanging="360"/>
      </w:pPr>
      <w:rPr>
        <w:rFonts w:ascii="Symbol" w:hAnsi="Symbol" w:hint="default"/>
      </w:rPr>
    </w:lvl>
    <w:lvl w:ilvl="1" w:tplc="0C090003" w:tentative="1">
      <w:start w:val="1"/>
      <w:numFmt w:val="bullet"/>
      <w:lvlText w:val="o"/>
      <w:lvlJc w:val="left"/>
      <w:pPr>
        <w:ind w:left="2775" w:hanging="360"/>
      </w:pPr>
      <w:rPr>
        <w:rFonts w:ascii="Courier New" w:hAnsi="Courier New" w:cs="Courier New" w:hint="default"/>
      </w:rPr>
    </w:lvl>
    <w:lvl w:ilvl="2" w:tplc="0C090005" w:tentative="1">
      <w:start w:val="1"/>
      <w:numFmt w:val="bullet"/>
      <w:lvlText w:val=""/>
      <w:lvlJc w:val="left"/>
      <w:pPr>
        <w:ind w:left="3495" w:hanging="360"/>
      </w:pPr>
      <w:rPr>
        <w:rFonts w:ascii="Wingdings" w:hAnsi="Wingdings" w:hint="default"/>
      </w:rPr>
    </w:lvl>
    <w:lvl w:ilvl="3" w:tplc="0C090001" w:tentative="1">
      <w:start w:val="1"/>
      <w:numFmt w:val="bullet"/>
      <w:lvlText w:val=""/>
      <w:lvlJc w:val="left"/>
      <w:pPr>
        <w:ind w:left="4215" w:hanging="360"/>
      </w:pPr>
      <w:rPr>
        <w:rFonts w:ascii="Symbol" w:hAnsi="Symbol" w:hint="default"/>
      </w:rPr>
    </w:lvl>
    <w:lvl w:ilvl="4" w:tplc="0C090003" w:tentative="1">
      <w:start w:val="1"/>
      <w:numFmt w:val="bullet"/>
      <w:lvlText w:val="o"/>
      <w:lvlJc w:val="left"/>
      <w:pPr>
        <w:ind w:left="4935" w:hanging="360"/>
      </w:pPr>
      <w:rPr>
        <w:rFonts w:ascii="Courier New" w:hAnsi="Courier New" w:cs="Courier New" w:hint="default"/>
      </w:rPr>
    </w:lvl>
    <w:lvl w:ilvl="5" w:tplc="0C090005" w:tentative="1">
      <w:start w:val="1"/>
      <w:numFmt w:val="bullet"/>
      <w:lvlText w:val=""/>
      <w:lvlJc w:val="left"/>
      <w:pPr>
        <w:ind w:left="5655" w:hanging="360"/>
      </w:pPr>
      <w:rPr>
        <w:rFonts w:ascii="Wingdings" w:hAnsi="Wingdings" w:hint="default"/>
      </w:rPr>
    </w:lvl>
    <w:lvl w:ilvl="6" w:tplc="0C090001" w:tentative="1">
      <w:start w:val="1"/>
      <w:numFmt w:val="bullet"/>
      <w:lvlText w:val=""/>
      <w:lvlJc w:val="left"/>
      <w:pPr>
        <w:ind w:left="6375" w:hanging="360"/>
      </w:pPr>
      <w:rPr>
        <w:rFonts w:ascii="Symbol" w:hAnsi="Symbol" w:hint="default"/>
      </w:rPr>
    </w:lvl>
    <w:lvl w:ilvl="7" w:tplc="0C090003" w:tentative="1">
      <w:start w:val="1"/>
      <w:numFmt w:val="bullet"/>
      <w:lvlText w:val="o"/>
      <w:lvlJc w:val="left"/>
      <w:pPr>
        <w:ind w:left="7095" w:hanging="360"/>
      </w:pPr>
      <w:rPr>
        <w:rFonts w:ascii="Courier New" w:hAnsi="Courier New" w:cs="Courier New" w:hint="default"/>
      </w:rPr>
    </w:lvl>
    <w:lvl w:ilvl="8" w:tplc="0C090005" w:tentative="1">
      <w:start w:val="1"/>
      <w:numFmt w:val="bullet"/>
      <w:lvlText w:val=""/>
      <w:lvlJc w:val="left"/>
      <w:pPr>
        <w:ind w:left="7815" w:hanging="360"/>
      </w:pPr>
      <w:rPr>
        <w:rFonts w:ascii="Wingdings" w:hAnsi="Wingdings" w:hint="default"/>
      </w:rPr>
    </w:lvl>
  </w:abstractNum>
  <w:abstractNum w:abstractNumId="26" w15:restartNumberingAfterBreak="0">
    <w:nsid w:val="5424205A"/>
    <w:multiLevelType w:val="multilevel"/>
    <w:tmpl w:val="A8EE526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46D23EB"/>
    <w:multiLevelType w:val="multilevel"/>
    <w:tmpl w:val="00201278"/>
    <w:lvl w:ilvl="0">
      <w:start w:val="1"/>
      <w:numFmt w:val="bullet"/>
      <w:lvlText w:val=""/>
      <w:lvlJc w:val="left"/>
      <w:pPr>
        <w:tabs>
          <w:tab w:val="num" w:pos="720"/>
        </w:tabs>
        <w:ind w:left="570" w:hanging="21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C962F0"/>
    <w:multiLevelType w:val="hybridMultilevel"/>
    <w:tmpl w:val="CAD4D7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5851EC2"/>
    <w:multiLevelType w:val="hybridMultilevel"/>
    <w:tmpl w:val="77D81268"/>
    <w:lvl w:ilvl="0" w:tplc="A2D433F8">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740"/>
        </w:tabs>
        <w:ind w:left="1740" w:hanging="360"/>
      </w:pPr>
      <w:rPr>
        <w:rFonts w:ascii="Courier New" w:hAnsi="Courier New" w:cs="Courier New" w:hint="default"/>
      </w:rPr>
    </w:lvl>
    <w:lvl w:ilvl="2" w:tplc="0C090005" w:tentative="1">
      <w:start w:val="1"/>
      <w:numFmt w:val="bullet"/>
      <w:lvlText w:val=""/>
      <w:lvlJc w:val="left"/>
      <w:pPr>
        <w:tabs>
          <w:tab w:val="num" w:pos="2460"/>
        </w:tabs>
        <w:ind w:left="2460" w:hanging="360"/>
      </w:pPr>
      <w:rPr>
        <w:rFonts w:ascii="Wingdings" w:hAnsi="Wingdings" w:hint="default"/>
      </w:rPr>
    </w:lvl>
    <w:lvl w:ilvl="3" w:tplc="0C090001" w:tentative="1">
      <w:start w:val="1"/>
      <w:numFmt w:val="bullet"/>
      <w:lvlText w:val=""/>
      <w:lvlJc w:val="left"/>
      <w:pPr>
        <w:tabs>
          <w:tab w:val="num" w:pos="3180"/>
        </w:tabs>
        <w:ind w:left="3180" w:hanging="360"/>
      </w:pPr>
      <w:rPr>
        <w:rFonts w:ascii="Symbol" w:hAnsi="Symbol" w:hint="default"/>
      </w:rPr>
    </w:lvl>
    <w:lvl w:ilvl="4" w:tplc="0C090003" w:tentative="1">
      <w:start w:val="1"/>
      <w:numFmt w:val="bullet"/>
      <w:lvlText w:val="o"/>
      <w:lvlJc w:val="left"/>
      <w:pPr>
        <w:tabs>
          <w:tab w:val="num" w:pos="3900"/>
        </w:tabs>
        <w:ind w:left="3900" w:hanging="360"/>
      </w:pPr>
      <w:rPr>
        <w:rFonts w:ascii="Courier New" w:hAnsi="Courier New" w:cs="Courier New" w:hint="default"/>
      </w:rPr>
    </w:lvl>
    <w:lvl w:ilvl="5" w:tplc="0C090005" w:tentative="1">
      <w:start w:val="1"/>
      <w:numFmt w:val="bullet"/>
      <w:lvlText w:val=""/>
      <w:lvlJc w:val="left"/>
      <w:pPr>
        <w:tabs>
          <w:tab w:val="num" w:pos="4620"/>
        </w:tabs>
        <w:ind w:left="4620" w:hanging="360"/>
      </w:pPr>
      <w:rPr>
        <w:rFonts w:ascii="Wingdings" w:hAnsi="Wingdings" w:hint="default"/>
      </w:rPr>
    </w:lvl>
    <w:lvl w:ilvl="6" w:tplc="0C090001" w:tentative="1">
      <w:start w:val="1"/>
      <w:numFmt w:val="bullet"/>
      <w:lvlText w:val=""/>
      <w:lvlJc w:val="left"/>
      <w:pPr>
        <w:tabs>
          <w:tab w:val="num" w:pos="5340"/>
        </w:tabs>
        <w:ind w:left="5340" w:hanging="360"/>
      </w:pPr>
      <w:rPr>
        <w:rFonts w:ascii="Symbol" w:hAnsi="Symbol" w:hint="default"/>
      </w:rPr>
    </w:lvl>
    <w:lvl w:ilvl="7" w:tplc="0C090003" w:tentative="1">
      <w:start w:val="1"/>
      <w:numFmt w:val="bullet"/>
      <w:lvlText w:val="o"/>
      <w:lvlJc w:val="left"/>
      <w:pPr>
        <w:tabs>
          <w:tab w:val="num" w:pos="6060"/>
        </w:tabs>
        <w:ind w:left="6060" w:hanging="360"/>
      </w:pPr>
      <w:rPr>
        <w:rFonts w:ascii="Courier New" w:hAnsi="Courier New" w:cs="Courier New" w:hint="default"/>
      </w:rPr>
    </w:lvl>
    <w:lvl w:ilvl="8" w:tplc="0C090005" w:tentative="1">
      <w:start w:val="1"/>
      <w:numFmt w:val="bullet"/>
      <w:lvlText w:val=""/>
      <w:lvlJc w:val="left"/>
      <w:pPr>
        <w:tabs>
          <w:tab w:val="num" w:pos="6780"/>
        </w:tabs>
        <w:ind w:left="6780" w:hanging="360"/>
      </w:pPr>
      <w:rPr>
        <w:rFonts w:ascii="Wingdings" w:hAnsi="Wingdings" w:hint="default"/>
      </w:rPr>
    </w:lvl>
  </w:abstractNum>
  <w:abstractNum w:abstractNumId="30"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2" w15:restartNumberingAfterBreak="0">
    <w:nsid w:val="5C725ACB"/>
    <w:multiLevelType w:val="hybridMultilevel"/>
    <w:tmpl w:val="C35C4C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6540EE"/>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0A734DE"/>
    <w:multiLevelType w:val="hybridMultilevel"/>
    <w:tmpl w:val="AEAEF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0A1D6B"/>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142119"/>
    <w:multiLevelType w:val="hybridMultilevel"/>
    <w:tmpl w:val="EB6E87C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645F6"/>
    <w:multiLevelType w:val="hybridMultilevel"/>
    <w:tmpl w:val="57B2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A77AB3"/>
    <w:multiLevelType w:val="hybridMultilevel"/>
    <w:tmpl w:val="4E94F7A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B158E"/>
    <w:multiLevelType w:val="hybridMultilevel"/>
    <w:tmpl w:val="44805B6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E414E"/>
    <w:multiLevelType w:val="hybridMultilevel"/>
    <w:tmpl w:val="14427DFA"/>
    <w:lvl w:ilvl="0" w:tplc="87C623F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621E4B"/>
    <w:multiLevelType w:val="hybridMultilevel"/>
    <w:tmpl w:val="45BE18C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71DB3C59"/>
    <w:multiLevelType w:val="hybridMultilevel"/>
    <w:tmpl w:val="1AD26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D711A0"/>
    <w:multiLevelType w:val="hybridMultilevel"/>
    <w:tmpl w:val="8570AA9E"/>
    <w:lvl w:ilvl="0" w:tplc="04090001">
      <w:start w:val="1"/>
      <w:numFmt w:val="bullet"/>
      <w:lvlText w:val=""/>
      <w:lvlJc w:val="left"/>
      <w:pPr>
        <w:tabs>
          <w:tab w:val="num" w:pos="720"/>
        </w:tabs>
        <w:ind w:left="720" w:hanging="360"/>
      </w:pPr>
      <w:rPr>
        <w:rFonts w:ascii="Symbol" w:hAnsi="Symbol" w:hint="default"/>
      </w:rPr>
    </w:lvl>
    <w:lvl w:ilvl="1" w:tplc="A68A7C42" w:tentative="1">
      <w:start w:val="1"/>
      <w:numFmt w:val="bullet"/>
      <w:lvlText w:val="o"/>
      <w:lvlJc w:val="left"/>
      <w:pPr>
        <w:tabs>
          <w:tab w:val="num" w:pos="1440"/>
        </w:tabs>
        <w:ind w:left="1440" w:hanging="360"/>
      </w:pPr>
      <w:rPr>
        <w:rFonts w:ascii="Courier New" w:hAnsi="Courier New" w:hint="default"/>
      </w:rPr>
    </w:lvl>
    <w:lvl w:ilvl="2" w:tplc="51385138" w:tentative="1">
      <w:start w:val="1"/>
      <w:numFmt w:val="bullet"/>
      <w:lvlText w:val=""/>
      <w:lvlJc w:val="left"/>
      <w:pPr>
        <w:tabs>
          <w:tab w:val="num" w:pos="2160"/>
        </w:tabs>
        <w:ind w:left="2160" w:hanging="360"/>
      </w:pPr>
      <w:rPr>
        <w:rFonts w:ascii="Wingdings" w:hAnsi="Wingdings" w:hint="default"/>
      </w:rPr>
    </w:lvl>
    <w:lvl w:ilvl="3" w:tplc="67E2B852" w:tentative="1">
      <w:start w:val="1"/>
      <w:numFmt w:val="bullet"/>
      <w:lvlText w:val=""/>
      <w:lvlJc w:val="left"/>
      <w:pPr>
        <w:tabs>
          <w:tab w:val="num" w:pos="2880"/>
        </w:tabs>
        <w:ind w:left="2880" w:hanging="360"/>
      </w:pPr>
      <w:rPr>
        <w:rFonts w:ascii="Symbol" w:hAnsi="Symbol" w:hint="default"/>
      </w:rPr>
    </w:lvl>
    <w:lvl w:ilvl="4" w:tplc="D5D4DAEC" w:tentative="1">
      <w:start w:val="1"/>
      <w:numFmt w:val="bullet"/>
      <w:lvlText w:val="o"/>
      <w:lvlJc w:val="left"/>
      <w:pPr>
        <w:tabs>
          <w:tab w:val="num" w:pos="3600"/>
        </w:tabs>
        <w:ind w:left="3600" w:hanging="360"/>
      </w:pPr>
      <w:rPr>
        <w:rFonts w:ascii="Courier New" w:hAnsi="Courier New" w:hint="default"/>
      </w:rPr>
    </w:lvl>
    <w:lvl w:ilvl="5" w:tplc="3648DDCC" w:tentative="1">
      <w:start w:val="1"/>
      <w:numFmt w:val="bullet"/>
      <w:lvlText w:val=""/>
      <w:lvlJc w:val="left"/>
      <w:pPr>
        <w:tabs>
          <w:tab w:val="num" w:pos="4320"/>
        </w:tabs>
        <w:ind w:left="4320" w:hanging="360"/>
      </w:pPr>
      <w:rPr>
        <w:rFonts w:ascii="Wingdings" w:hAnsi="Wingdings" w:hint="default"/>
      </w:rPr>
    </w:lvl>
    <w:lvl w:ilvl="6" w:tplc="7F28872A" w:tentative="1">
      <w:start w:val="1"/>
      <w:numFmt w:val="bullet"/>
      <w:lvlText w:val=""/>
      <w:lvlJc w:val="left"/>
      <w:pPr>
        <w:tabs>
          <w:tab w:val="num" w:pos="5040"/>
        </w:tabs>
        <w:ind w:left="5040" w:hanging="360"/>
      </w:pPr>
      <w:rPr>
        <w:rFonts w:ascii="Symbol" w:hAnsi="Symbol" w:hint="default"/>
      </w:rPr>
    </w:lvl>
    <w:lvl w:ilvl="7" w:tplc="EB42C784" w:tentative="1">
      <w:start w:val="1"/>
      <w:numFmt w:val="bullet"/>
      <w:lvlText w:val="o"/>
      <w:lvlJc w:val="left"/>
      <w:pPr>
        <w:tabs>
          <w:tab w:val="num" w:pos="5760"/>
        </w:tabs>
        <w:ind w:left="5760" w:hanging="360"/>
      </w:pPr>
      <w:rPr>
        <w:rFonts w:ascii="Courier New" w:hAnsi="Courier New" w:hint="default"/>
      </w:rPr>
    </w:lvl>
    <w:lvl w:ilvl="8" w:tplc="AD68209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DB1DC6"/>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24422795">
    <w:abstractNumId w:val="44"/>
  </w:num>
  <w:num w:numId="2" w16cid:durableId="1813715758">
    <w:abstractNumId w:val="20"/>
  </w:num>
  <w:num w:numId="3" w16cid:durableId="700397450">
    <w:abstractNumId w:val="24"/>
  </w:num>
  <w:num w:numId="4" w16cid:durableId="1046417103">
    <w:abstractNumId w:val="26"/>
  </w:num>
  <w:num w:numId="5" w16cid:durableId="978652267">
    <w:abstractNumId w:val="12"/>
  </w:num>
  <w:num w:numId="6" w16cid:durableId="2097360120">
    <w:abstractNumId w:val="0"/>
  </w:num>
  <w:num w:numId="7" w16cid:durableId="825439956">
    <w:abstractNumId w:val="40"/>
  </w:num>
  <w:num w:numId="8" w16cid:durableId="1537084002">
    <w:abstractNumId w:val="11"/>
  </w:num>
  <w:num w:numId="9" w16cid:durableId="2011104525">
    <w:abstractNumId w:val="2"/>
  </w:num>
  <w:num w:numId="10" w16cid:durableId="859122488">
    <w:abstractNumId w:val="27"/>
  </w:num>
  <w:num w:numId="11" w16cid:durableId="817764945">
    <w:abstractNumId w:val="29"/>
  </w:num>
  <w:num w:numId="12" w16cid:durableId="1055272185">
    <w:abstractNumId w:val="39"/>
  </w:num>
  <w:num w:numId="13" w16cid:durableId="1288703441">
    <w:abstractNumId w:val="0"/>
  </w:num>
  <w:num w:numId="14" w16cid:durableId="5521321">
    <w:abstractNumId w:val="42"/>
  </w:num>
  <w:num w:numId="15" w16cid:durableId="61561176">
    <w:abstractNumId w:val="36"/>
  </w:num>
  <w:num w:numId="16" w16cid:durableId="1517840622">
    <w:abstractNumId w:val="22"/>
  </w:num>
  <w:num w:numId="17" w16cid:durableId="894662268">
    <w:abstractNumId w:val="10"/>
  </w:num>
  <w:num w:numId="18" w16cid:durableId="696735734">
    <w:abstractNumId w:val="38"/>
  </w:num>
  <w:num w:numId="19" w16cid:durableId="1175805534">
    <w:abstractNumId w:val="43"/>
  </w:num>
  <w:num w:numId="20" w16cid:durableId="1043091383">
    <w:abstractNumId w:val="8"/>
  </w:num>
  <w:num w:numId="21" w16cid:durableId="13784135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032661">
    <w:abstractNumId w:val="33"/>
  </w:num>
  <w:num w:numId="23" w16cid:durableId="52971044">
    <w:abstractNumId w:val="32"/>
  </w:num>
  <w:num w:numId="24" w16cid:durableId="1413508882">
    <w:abstractNumId w:val="34"/>
  </w:num>
  <w:num w:numId="25" w16cid:durableId="736442911">
    <w:abstractNumId w:val="45"/>
  </w:num>
  <w:num w:numId="26" w16cid:durableId="1810047020">
    <w:abstractNumId w:val="1"/>
  </w:num>
  <w:num w:numId="27" w16cid:durableId="2116170434">
    <w:abstractNumId w:val="21"/>
  </w:num>
  <w:num w:numId="28" w16cid:durableId="1354769285">
    <w:abstractNumId w:val="16"/>
  </w:num>
  <w:num w:numId="29" w16cid:durableId="1144154175">
    <w:abstractNumId w:val="41"/>
  </w:num>
  <w:num w:numId="30" w16cid:durableId="1169365176">
    <w:abstractNumId w:val="35"/>
  </w:num>
  <w:num w:numId="31" w16cid:durableId="1332372933">
    <w:abstractNumId w:val="9"/>
  </w:num>
  <w:num w:numId="32" w16cid:durableId="1601989816">
    <w:abstractNumId w:val="25"/>
  </w:num>
  <w:num w:numId="33" w16cid:durableId="334498012">
    <w:abstractNumId w:val="23"/>
  </w:num>
  <w:num w:numId="34" w16cid:durableId="1314139890">
    <w:abstractNumId w:val="14"/>
  </w:num>
  <w:num w:numId="35" w16cid:durableId="174736160">
    <w:abstractNumId w:val="28"/>
  </w:num>
  <w:num w:numId="36" w16cid:durableId="1884976338">
    <w:abstractNumId w:val="4"/>
  </w:num>
  <w:num w:numId="37" w16cid:durableId="1082994101">
    <w:abstractNumId w:val="37"/>
  </w:num>
  <w:num w:numId="38" w16cid:durableId="1084650719">
    <w:abstractNumId w:val="6"/>
  </w:num>
  <w:num w:numId="39" w16cid:durableId="12152503">
    <w:abstractNumId w:val="15"/>
  </w:num>
  <w:num w:numId="40" w16cid:durableId="1097795145">
    <w:abstractNumId w:val="19"/>
  </w:num>
  <w:num w:numId="41" w16cid:durableId="1730302150">
    <w:abstractNumId w:val="31"/>
  </w:num>
  <w:num w:numId="42" w16cid:durableId="49698272">
    <w:abstractNumId w:val="5"/>
  </w:num>
  <w:num w:numId="43" w16cid:durableId="1294360132">
    <w:abstractNumId w:val="7"/>
  </w:num>
  <w:num w:numId="44" w16cid:durableId="1878159790">
    <w:abstractNumId w:val="3"/>
  </w:num>
  <w:num w:numId="45" w16cid:durableId="1845705829">
    <w:abstractNumId w:val="30"/>
  </w:num>
  <w:num w:numId="46" w16cid:durableId="751656577">
    <w:abstractNumId w:val="17"/>
  </w:num>
  <w:num w:numId="47" w16cid:durableId="1261336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36403"/>
    <w:rsid w:val="00057ABC"/>
    <w:rsid w:val="00090CD1"/>
    <w:rsid w:val="000A03C3"/>
    <w:rsid w:val="000A1095"/>
    <w:rsid w:val="000A705C"/>
    <w:rsid w:val="000B4FE1"/>
    <w:rsid w:val="000C2CD8"/>
    <w:rsid w:val="000C5514"/>
    <w:rsid w:val="000C61E6"/>
    <w:rsid w:val="000D6105"/>
    <w:rsid w:val="000D6992"/>
    <w:rsid w:val="000D7412"/>
    <w:rsid w:val="000E723E"/>
    <w:rsid w:val="00121649"/>
    <w:rsid w:val="00126455"/>
    <w:rsid w:val="001266A0"/>
    <w:rsid w:val="00131E8A"/>
    <w:rsid w:val="00137A0F"/>
    <w:rsid w:val="001453B1"/>
    <w:rsid w:val="001528E1"/>
    <w:rsid w:val="00166BEE"/>
    <w:rsid w:val="001723D4"/>
    <w:rsid w:val="00190674"/>
    <w:rsid w:val="001A0ADF"/>
    <w:rsid w:val="001A4DDC"/>
    <w:rsid w:val="001A73A4"/>
    <w:rsid w:val="001C4C8A"/>
    <w:rsid w:val="001E7C0D"/>
    <w:rsid w:val="00213034"/>
    <w:rsid w:val="00244D59"/>
    <w:rsid w:val="002604DC"/>
    <w:rsid w:val="00266CB2"/>
    <w:rsid w:val="002742C8"/>
    <w:rsid w:val="00281D00"/>
    <w:rsid w:val="0028788F"/>
    <w:rsid w:val="002A3F80"/>
    <w:rsid w:val="002B7A3C"/>
    <w:rsid w:val="002C16EB"/>
    <w:rsid w:val="002C3558"/>
    <w:rsid w:val="002C3A12"/>
    <w:rsid w:val="002E21CE"/>
    <w:rsid w:val="002F2AF2"/>
    <w:rsid w:val="0030209E"/>
    <w:rsid w:val="00302B15"/>
    <w:rsid w:val="003034CA"/>
    <w:rsid w:val="00305238"/>
    <w:rsid w:val="00315FCA"/>
    <w:rsid w:val="00323892"/>
    <w:rsid w:val="00326C80"/>
    <w:rsid w:val="003270FD"/>
    <w:rsid w:val="00327142"/>
    <w:rsid w:val="00333625"/>
    <w:rsid w:val="00336BFC"/>
    <w:rsid w:val="0034243D"/>
    <w:rsid w:val="00343FEB"/>
    <w:rsid w:val="0034796C"/>
    <w:rsid w:val="00356583"/>
    <w:rsid w:val="00373496"/>
    <w:rsid w:val="0037538F"/>
    <w:rsid w:val="00381A0C"/>
    <w:rsid w:val="00384C40"/>
    <w:rsid w:val="003A46C5"/>
    <w:rsid w:val="003A68A7"/>
    <w:rsid w:val="003B33CC"/>
    <w:rsid w:val="003C4C60"/>
    <w:rsid w:val="003D0C4B"/>
    <w:rsid w:val="003D64D1"/>
    <w:rsid w:val="003F212E"/>
    <w:rsid w:val="003F4EA5"/>
    <w:rsid w:val="00404E09"/>
    <w:rsid w:val="00407EF7"/>
    <w:rsid w:val="00417CA2"/>
    <w:rsid w:val="0042467B"/>
    <w:rsid w:val="004318A9"/>
    <w:rsid w:val="004363F4"/>
    <w:rsid w:val="00443CD3"/>
    <w:rsid w:val="004675C1"/>
    <w:rsid w:val="00477A63"/>
    <w:rsid w:val="00485A01"/>
    <w:rsid w:val="004861A2"/>
    <w:rsid w:val="0049450A"/>
    <w:rsid w:val="004A0BB5"/>
    <w:rsid w:val="004A4A9D"/>
    <w:rsid w:val="004D4656"/>
    <w:rsid w:val="004F139F"/>
    <w:rsid w:val="005058BE"/>
    <w:rsid w:val="005121E0"/>
    <w:rsid w:val="00521BDB"/>
    <w:rsid w:val="00524362"/>
    <w:rsid w:val="00524520"/>
    <w:rsid w:val="00527B62"/>
    <w:rsid w:val="00530D90"/>
    <w:rsid w:val="00552307"/>
    <w:rsid w:val="00557432"/>
    <w:rsid w:val="00576B25"/>
    <w:rsid w:val="00577A2B"/>
    <w:rsid w:val="00582A5F"/>
    <w:rsid w:val="005A3FAE"/>
    <w:rsid w:val="005A5409"/>
    <w:rsid w:val="005A71AD"/>
    <w:rsid w:val="005B1296"/>
    <w:rsid w:val="005C761E"/>
    <w:rsid w:val="005E5885"/>
    <w:rsid w:val="005F558B"/>
    <w:rsid w:val="00611869"/>
    <w:rsid w:val="00620AA7"/>
    <w:rsid w:val="00622C61"/>
    <w:rsid w:val="006337CC"/>
    <w:rsid w:val="00635DEC"/>
    <w:rsid w:val="00642BD3"/>
    <w:rsid w:val="00644401"/>
    <w:rsid w:val="00651434"/>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345AF"/>
    <w:rsid w:val="00940F57"/>
    <w:rsid w:val="009639B0"/>
    <w:rsid w:val="00976F4C"/>
    <w:rsid w:val="0098080A"/>
    <w:rsid w:val="00980932"/>
    <w:rsid w:val="00983C6B"/>
    <w:rsid w:val="00992601"/>
    <w:rsid w:val="00997333"/>
    <w:rsid w:val="009A0129"/>
    <w:rsid w:val="009A4346"/>
    <w:rsid w:val="009D4D47"/>
    <w:rsid w:val="009E5C43"/>
    <w:rsid w:val="009E607F"/>
    <w:rsid w:val="00A00AA9"/>
    <w:rsid w:val="00A10052"/>
    <w:rsid w:val="00A2194D"/>
    <w:rsid w:val="00A43851"/>
    <w:rsid w:val="00A50534"/>
    <w:rsid w:val="00A96FF0"/>
    <w:rsid w:val="00AA13D4"/>
    <w:rsid w:val="00AA59C3"/>
    <w:rsid w:val="00AD29C1"/>
    <w:rsid w:val="00AF45EA"/>
    <w:rsid w:val="00AF5A8C"/>
    <w:rsid w:val="00AF676E"/>
    <w:rsid w:val="00AF7209"/>
    <w:rsid w:val="00AF7AD5"/>
    <w:rsid w:val="00B041B8"/>
    <w:rsid w:val="00B11380"/>
    <w:rsid w:val="00B27919"/>
    <w:rsid w:val="00B35DC8"/>
    <w:rsid w:val="00B413A4"/>
    <w:rsid w:val="00B50229"/>
    <w:rsid w:val="00B5474D"/>
    <w:rsid w:val="00B6746E"/>
    <w:rsid w:val="00B7571A"/>
    <w:rsid w:val="00B87A2B"/>
    <w:rsid w:val="00B94EB9"/>
    <w:rsid w:val="00B9586B"/>
    <w:rsid w:val="00BA488E"/>
    <w:rsid w:val="00BB0B5E"/>
    <w:rsid w:val="00BB73B2"/>
    <w:rsid w:val="00BC32E1"/>
    <w:rsid w:val="00BD69E6"/>
    <w:rsid w:val="00BE42F2"/>
    <w:rsid w:val="00BF2492"/>
    <w:rsid w:val="00BF5F6A"/>
    <w:rsid w:val="00C029B6"/>
    <w:rsid w:val="00C110AA"/>
    <w:rsid w:val="00C31391"/>
    <w:rsid w:val="00C36138"/>
    <w:rsid w:val="00C374E5"/>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B600D"/>
    <w:rsid w:val="00CC1E7B"/>
    <w:rsid w:val="00CC5AE7"/>
    <w:rsid w:val="00CC686E"/>
    <w:rsid w:val="00CC7BBF"/>
    <w:rsid w:val="00CD170D"/>
    <w:rsid w:val="00CF1A4F"/>
    <w:rsid w:val="00CF1B86"/>
    <w:rsid w:val="00CF2D94"/>
    <w:rsid w:val="00CF774F"/>
    <w:rsid w:val="00CF7BD4"/>
    <w:rsid w:val="00D020A0"/>
    <w:rsid w:val="00D148A1"/>
    <w:rsid w:val="00D16C65"/>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4B89"/>
    <w:rsid w:val="00E064CE"/>
    <w:rsid w:val="00E209B4"/>
    <w:rsid w:val="00E220AF"/>
    <w:rsid w:val="00E3083F"/>
    <w:rsid w:val="00E32746"/>
    <w:rsid w:val="00E3613E"/>
    <w:rsid w:val="00E4483F"/>
    <w:rsid w:val="00E44943"/>
    <w:rsid w:val="00E61C73"/>
    <w:rsid w:val="00E626CB"/>
    <w:rsid w:val="00E67CE5"/>
    <w:rsid w:val="00E75297"/>
    <w:rsid w:val="00E871CB"/>
    <w:rsid w:val="00E87A7B"/>
    <w:rsid w:val="00E9367E"/>
    <w:rsid w:val="00E956DB"/>
    <w:rsid w:val="00EB17F8"/>
    <w:rsid w:val="00EB1FB7"/>
    <w:rsid w:val="00EC3EE3"/>
    <w:rsid w:val="00EC45B5"/>
    <w:rsid w:val="00ED3F1B"/>
    <w:rsid w:val="00ED4512"/>
    <w:rsid w:val="00EE6285"/>
    <w:rsid w:val="00EF20C6"/>
    <w:rsid w:val="00F2589C"/>
    <w:rsid w:val="00F4102D"/>
    <w:rsid w:val="00F515E9"/>
    <w:rsid w:val="00F5596E"/>
    <w:rsid w:val="00F62A11"/>
    <w:rsid w:val="00F913EB"/>
    <w:rsid w:val="00F918BD"/>
    <w:rsid w:val="00F93AD9"/>
    <w:rsid w:val="00F93DA6"/>
    <w:rsid w:val="00F95033"/>
    <w:rsid w:val="00FA445C"/>
    <w:rsid w:val="00FA76CB"/>
    <w:rsid w:val="00FB697A"/>
    <w:rsid w:val="00FC1C5C"/>
    <w:rsid w:val="00FD1415"/>
    <w:rsid w:val="00FF4937"/>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15:docId w15:val="{72BBC3ED-5688-42CC-9408-42DF6279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6"/>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canberra.act.gov.au/s/article/working-with-vulnerable-people-wwvp-registration-tab-overview" TargetMode="External"/><Relationship Id="rId18" Type="http://schemas.openxmlformats.org/officeDocument/2006/relationships/hyperlink" Target="http://www.education.act.gov.au/about-us/policies-and-publications/publications_a-z/annual-report" TargetMode="External"/><Relationship Id="rId3" Type="http://schemas.openxmlformats.org/officeDocument/2006/relationships/customXml" Target="../customXml/item3.xml"/><Relationship Id="rId21" Type="http://schemas.openxmlformats.org/officeDocument/2006/relationships/hyperlink" Target="https://www.jobs.act.gov.au/how-we-hire/submit-your-application" TargetMode="External"/><Relationship Id="rId7" Type="http://schemas.openxmlformats.org/officeDocument/2006/relationships/settings" Target="settings.xml"/><Relationship Id="rId12" Type="http://schemas.openxmlformats.org/officeDocument/2006/relationships/hyperlink" Target="https://www.tqi.act.edu.au/" TargetMode="External"/><Relationship Id="rId17" Type="http://schemas.openxmlformats.org/officeDocument/2006/relationships/hyperlink" Target="https://www.cmtedd.act.gov.au/__data/assets/pdf_file/0006/2269437/Education-Directorate-Teaching-Staff-Enterprise-Agreement-2023-2026.pdf" TargetMode="External"/><Relationship Id="rId2" Type="http://schemas.openxmlformats.org/officeDocument/2006/relationships/customXml" Target="../customXml/item2.xml"/><Relationship Id="rId16" Type="http://schemas.openxmlformats.org/officeDocument/2006/relationships/hyperlink" Target="https://www.education.act.gov.au/our-priorities/strategic-plan" TargetMode="External"/><Relationship Id="rId20" Type="http://schemas.openxmlformats.org/officeDocument/2006/relationships/hyperlink" Target="https://www.jobs.act.gov.au/__data/assets/pdf_file/0017/1207700/Applicant-Information-K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act.gov.au/about-us/who-we-ar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obs.act.gov.au/how-we-hire/prepare-your-app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act.gov.au/home" TargetMode="External"/><Relationship Id="rId22" Type="http://schemas.openxmlformats.org/officeDocument/2006/relationships/hyperlink" Target="https://www.aitsl.edu.au/tools-resources/resource/australian-professional-standard-for-princip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b38bb1c8-5c99-4561-a624-a5e6628d94c9"/>
    <Publisheddate xmlns="b38bb1c8-5c99-4561-a624-a5e6628d94c9" xsi:nil="true"/>
    <Relates_x0020_to xmlns="01d31f61-9245-4fcb-8ab0-90be871bbbe7" xsi:nil="true"/>
    <Topic xmlns="b38bb1c8-5c99-4561-a624-a5e6628d94c9" xsi:nil="true"/>
    <School_x0020_level xmlns="01d31f61-9245-4fcb-8ab0-90be871bbbe7" xsi:nil="true"/>
    <Top_x0020_Level_x0020_Headings xmlns="01d31f61-9245-4fcb-8ab0-90be871bbbe7">People resources</Top_x0020_Level_x0020_Headings>
    <DocumentType xmlns="b38bb1c8-5c99-4561-a624-a5e6628d94c9" xsi:nil="true"/>
    <Targeted_x0020_audience xmlns="01d31f61-9245-4fcb-8ab0-90be871bbbe7" xsi:nil="true"/>
    <Purpose xmlns="b38bb1c8-5c99-4561-a624-a5e6628d94c9" xsi:nil="true"/>
    <Year xmlns="b38bb1c8-5c99-4561-a624-a5e6628d94c9" xsi:nil="true"/>
    <Function xmlns="b38bb1c8-5c99-4561-a624-a5e6628d94c9" xsi:nil="true"/>
    <Review_x0020_date xmlns="b38bb1c8-5c99-4561-a624-a5e6628d94c9" xsi:nil="true"/>
    <Relevant_x0020_pages xmlns="b38bb1c8-5c99-4561-a624-a5e6628d94c9">
      <Value>485</Value>
    </Relevant_x0020_pages>
    <lcf76f155ced4ddcb4097134ff3c332f xmlns="b38bb1c8-5c99-4561-a624-a5e6628d94c9">
      <Terms xmlns="http://schemas.microsoft.com/office/infopath/2007/PartnerControls"/>
    </lcf76f155ced4ddcb4097134ff3c332f>
    <TaxCatchAll xmlns="01d31f61-9245-4fcb-8ab0-90be871bbbe7" xsi:nil="true"/>
    <Filterbyhyperlink xmlns="b38bb1c8-5c99-4561-a624-a5e6628d94c9">
      <Url xsi:nil="true"/>
      <Description xsi:nil="true"/>
    </Filterby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35" ma:contentTypeDescription="Create a new document." ma:contentTypeScope="" ma:versionID="ee735fb7ec562eacbc0fded567cbdec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54637938b83ccb218186a4eb1199ffc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ma:readOnly="fals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DG Weekly Wrap Up"/>
          <xsd:enumeration value="HR Advice"/>
        </xsd:restriction>
      </xsd:simpleType>
    </xsd:element>
    <xsd:element name="Topic" ma:index="7" nillable="true" ma:displayName="Topic" ma:format="Dropdown" ma:indexed="true" ma:internalName="Topic">
      <xsd:simpleType>
        <xsd:restriction base="dms:Choice">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Workplace Safety - BSO SOP Standard outdoor work"/>
          <xsd:enumeration value="Workplace Safety - BSO SOP General safety"/>
          <xsd:enumeration value="Workplace Safety - BSO SOP Tools and equipment"/>
          <xsd:enumeration value="Workplace Safety - BSO SOP Mechanics"/>
          <xsd:enumeration value="Workplace Safety - BSO SOP Metal work technology"/>
          <xsd:enumeration value="Workplace Safety - BSO SOP Wood work technology"/>
          <xsd:enumeration value="First aid resources - First aid forms"/>
          <xsd:enumeration value="First aid resources - First aid procedures"/>
          <xsd:enumeration value="Bushfire strategy - Bushfire preparation package"/>
          <xsd:enumeration value="Support mathematics teaching &amp; learning"/>
          <xsd:enumeration value="HR Advice"/>
          <xsd:enumeration value="Workplace Safety - CSO SOP"/>
          <xsd:enumeration value="Workplace Safety - CSO SWMS"/>
          <xsd:enumeration value="School safety – Risk assessment – Auto (A-P)"/>
          <xsd:enumeration value="School safety – Risk assessment – Auto (Q-Z)"/>
          <xsd:enumeration value="School safety – Risk assessment – Building construction"/>
          <xsd:enumeration value="School safety – Risk assessment – Generic"/>
          <xsd:enumeration value="School safety – Risk assessment – Metal"/>
          <xsd:enumeration value="School safety – Risk assessment – Wood (A-P)"/>
          <xsd:enumeration value="School safety – Risk assessment – Wood (Q-Z)"/>
          <xsd:enumeration value="School safety – SOPs – Auto"/>
          <xsd:enumeration value="School safety – SOPs – Building construction"/>
          <xsd:enumeration value="School safety – SOPs – Generic"/>
          <xsd:enumeration value="School safety – SOPs – Metal"/>
          <xsd:enumeration value="School safety – SOPs – Wood"/>
          <xsd:enumeration value="School safety – SOPs posters &amp; tags – Auto"/>
          <xsd:enumeration value="School safety – SOPs posters &amp; tags – Building construction"/>
          <xsd:enumeration value="School safety – SOPs posters &amp; tags – Generic (A-P)"/>
          <xsd:enumeration value="School safety – SOPs posters &amp; tags – Generic (Q-Z)"/>
          <xsd:enumeration value="School safety – SOPs posters &amp; tags – Metal (A-P)"/>
          <xsd:enumeration value="School safety – SOPs posters &amp; tags – Metal (Q-Z)"/>
          <xsd:enumeration value="School safety – SOPs posters &amp; tags – Wood (A-P)"/>
          <xsd:enumeration value="School safety – SOPs posters &amp; tags – Wood (Q-Z)"/>
          <xsd:enumeration value="School safety – SOPs zipped versions"/>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WhoG TRIM 1 - Creating records"/>
          <xsd:enumeration value="WhoG TRIM 2 - Editing records"/>
          <xsd:enumeration value="WhoG TRIM 3 - Save and edit Content"/>
          <xsd:enumeration value="WhoG TRIM 4 - Action Trees"/>
          <xsd:enumeration value="WhoG TRIM 5 - Make TRIM easier to use"/>
          <xsd:enumeration value="​​​​​​​EDU Engage - ​​​​​​​Strategic Plan 2022-2025 engagement"/>
          <xsd:enumeration value="School Management Manual Module 6 - Financial Management"/>
          <xsd:enumeration value="Safety notices"/>
          <xsd:enumeration value="Safety alerts"/>
          <xsd:enumeration value="Preschool - Policies and procedures"/>
          <xsd:enumeration value="Preschool - Compliance tools"/>
          <xsd:enumeration value="Preschool - Templates and forms"/>
          <xsd:enumeration value="Preschool - Staffing compliance resources"/>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All Staff Alerts"/>
          <xsd:enumeration value="ClassACT"/>
          <xsd:enumeration value="E-mployment"/>
          <xsd:enumeration value="DG messages"/>
          <xsd:enumeration value="DG Weekly Wrap Up"/>
          <xsd:enumeration value="Executive Group Manager messages"/>
          <xsd:enumeration value="Professional learning"/>
          <xsd:enumeration value="What's New"/>
          <xsd:enumeration value="Schools Bulletin 2019"/>
          <xsd:enumeration value="Internal Policies, Procedures and Implementation Docs"/>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7C73-4838-4669-8256-0FF7C4921B48}">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2.xml><?xml version="1.0" encoding="utf-8"?>
<ds:datastoreItem xmlns:ds="http://schemas.openxmlformats.org/officeDocument/2006/customXml" ds:itemID="{930B943C-6B78-44FF-AD1B-D76CC0B0D01C}">
  <ds:schemaRefs>
    <ds:schemaRef ds:uri="http://schemas.microsoft.com/sharepoint/v3/contenttype/forms"/>
  </ds:schemaRefs>
</ds:datastoreItem>
</file>

<file path=customXml/itemProps3.xml><?xml version="1.0" encoding="utf-8"?>
<ds:datastoreItem xmlns:ds="http://schemas.openxmlformats.org/officeDocument/2006/customXml" ds:itemID="{B340E173-A6F2-46B3-B8D4-6D26F3DA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8E2E7-C549-4CA8-944A-388832E1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3309</Words>
  <Characters>18866</Characters>
  <DocSecurity>0</DocSecurity>
  <Lines>157</Lines>
  <Paragraphs>44</Paragraphs>
  <ScaleCrop>false</ScaleCrop>
  <HeadingPairs>
    <vt:vector size="2" baseType="variant">
      <vt:variant>
        <vt:lpstr>Title</vt:lpstr>
      </vt:variant>
      <vt:variant>
        <vt:i4>1</vt:i4>
      </vt:variant>
    </vt:vector>
  </HeadingPairs>
  <TitlesOfParts>
    <vt:vector size="1" baseType="lpstr">
      <vt:lpstr>School leader - Jobs ACT Open Advertising Application Package</vt:lpstr>
    </vt:vector>
  </TitlesOfParts>
  <LinksUpToDate>false</LinksUpToDate>
  <CharactersWithSpaces>22131</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2019-06-13T05:05:00Z</cp:lastPrinted>
  <dcterms:created xsi:type="dcterms:W3CDTF">2026-08-17T00:38:00Z</dcterms:created>
  <dcterms:modified xsi:type="dcterms:W3CDTF">2026-08-17T00:51:00Z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0x01010091EF9B66178AFD4EB95FC8028CFC6541</vt:lpwstr>
  </property>
  <property fmtid="{D5CDD505-2E9C-101B-9397-08002B2CF9AE}" pid="3" name="MSIP_Label_2ff45667-9c39-466e-8f21-c8569ec3d487_Enabled">
    <vt:lpwstr>true</vt:lpwstr>
  </property>
  <property fmtid="{D5CDD505-2E9C-101B-9397-08002B2CF9AE}" pid="4" name="MSIP_Label_2ff45667-9c39-466e-8f21-c8569ec3d487_SetDate">
    <vt:lpwstr>2026-08-17T00:38:20Z</vt:lpwstr>
  </property>
  <property fmtid="{D5CDD505-2E9C-101B-9397-08002B2CF9AE}" pid="5" name="MSIP_Label_2ff45667-9c39-466e-8f21-c8569ec3d487_Method">
    <vt:lpwstr>Standard</vt:lpwstr>
  </property>
  <property fmtid="{D5CDD505-2E9C-101B-9397-08002B2CF9AE}" pid="6" name="MSIP_Label_2ff45667-9c39-466e-8f21-c8569ec3d487_Name">
    <vt:lpwstr>OFFICIAL - NO MARKING</vt:lpwstr>
  </property>
  <property fmtid="{D5CDD505-2E9C-101B-9397-08002B2CF9AE}" pid="7" name="MSIP_Label_2ff45667-9c39-466e-8f21-c8569ec3d487_SiteId">
    <vt:lpwstr>f1d4a832-6c21-4475-9bf4-8cc7e9044a29</vt:lpwstr>
  </property>
  <property fmtid="{D5CDD505-2E9C-101B-9397-08002B2CF9AE}" pid="8" name="MSIP_Label_2ff45667-9c39-466e-8f21-c8569ec3d487_ActionId">
    <vt:lpwstr>c29ac035-0744-47a5-be46-8ed72b867277</vt:lpwstr>
  </property>
  <property fmtid="{D5CDD505-2E9C-101B-9397-08002B2CF9AE}" pid="9" name="MSIP_Label_2ff45667-9c39-466e-8f21-c8569ec3d487_ContentBits">
    <vt:lpwstr>0</vt:lpwstr>
  </property>
  <property fmtid="{D5CDD505-2E9C-101B-9397-08002B2CF9AE}" pid="10" name="MSIP_Label_2ff45667-9c39-466e-8f21-c8569ec3d487_Tag">
    <vt:lpwstr>10, 3, 0, 1</vt:lpwstr>
  </property>
</Properties>
</file>