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59D0952F" w14:textId="77777777" w:rsidR="006F09E8" w:rsidRDefault="006F09E8" w:rsidP="002A43D2">
      <w:pPr>
        <w:tabs>
          <w:tab w:val="left" w:pos="3600"/>
        </w:tabs>
        <w:rPr>
          <w:b/>
          <w:szCs w:val="24"/>
        </w:rPr>
      </w:pPr>
    </w:p>
    <w:p w14:paraId="167A2BFB" w14:textId="77777777" w:rsidR="001C2622" w:rsidRDefault="001C2622" w:rsidP="001C2622">
      <w:pPr>
        <w:pStyle w:val="BodyText"/>
      </w:pPr>
    </w:p>
    <w:p w14:paraId="5958E20A" w14:textId="31F81CEB" w:rsidR="001C2622" w:rsidRPr="001C2622" w:rsidRDefault="001C2622" w:rsidP="001C2622">
      <w:pPr>
        <w:pStyle w:val="BodyText"/>
        <w:sectPr w:rsidR="001C2622" w:rsidRPr="001C2622"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41E47545" w14:textId="7D39745B" w:rsidR="006F09E8" w:rsidRPr="008C40B5" w:rsidRDefault="002A43D2" w:rsidP="002A43D2">
      <w:pPr>
        <w:tabs>
          <w:tab w:val="left" w:pos="3600"/>
        </w:tabs>
        <w:rPr>
          <w:szCs w:val="24"/>
        </w:rPr>
      </w:pPr>
      <w:r>
        <w:rPr>
          <w:b/>
          <w:szCs w:val="24"/>
        </w:rPr>
        <w:t>D</w:t>
      </w:r>
      <w:r w:rsidRPr="00D13EC3">
        <w:rPr>
          <w:b/>
          <w:szCs w:val="24"/>
        </w:rPr>
        <w:t xml:space="preserve">irectorate: </w:t>
      </w:r>
      <w:r w:rsidR="001C2622" w:rsidRPr="00C42130">
        <w:rPr>
          <w:bCs/>
          <w:szCs w:val="24"/>
        </w:rPr>
        <w:t>Education</w:t>
      </w:r>
    </w:p>
    <w:p w14:paraId="7473B786" w14:textId="36C2E483" w:rsidR="006F09E8" w:rsidRDefault="002A43D2" w:rsidP="002A43D2">
      <w:pPr>
        <w:spacing w:before="240"/>
        <w:rPr>
          <w:szCs w:val="24"/>
        </w:rPr>
      </w:pPr>
      <w:r w:rsidRPr="00D13EC3">
        <w:rPr>
          <w:b/>
          <w:szCs w:val="24"/>
        </w:rPr>
        <w:t>Division:</w:t>
      </w:r>
      <w:r>
        <w:rPr>
          <w:b/>
          <w:szCs w:val="24"/>
        </w:rPr>
        <w:t xml:space="preserve"> </w:t>
      </w:r>
      <w:r w:rsidR="00C16850">
        <w:rPr>
          <w:bCs/>
          <w:szCs w:val="24"/>
        </w:rPr>
        <w:t>Chief Operating Officer Group</w:t>
      </w:r>
    </w:p>
    <w:p w14:paraId="16547942" w14:textId="52D7A1AB" w:rsidR="006F09E8" w:rsidRPr="00B74516" w:rsidRDefault="002A43D2" w:rsidP="002A43D2">
      <w:pPr>
        <w:spacing w:before="240"/>
        <w:rPr>
          <w:i/>
          <w:color w:val="2E74B5" w:themeColor="accent1" w:themeShade="BF"/>
          <w:szCs w:val="24"/>
        </w:rPr>
      </w:pPr>
      <w:r w:rsidRPr="00D13EC3">
        <w:rPr>
          <w:b/>
          <w:szCs w:val="24"/>
        </w:rPr>
        <w:t>Business Unit:</w:t>
      </w:r>
      <w:r w:rsidR="001C2622">
        <w:rPr>
          <w:b/>
          <w:szCs w:val="24"/>
        </w:rPr>
        <w:t xml:space="preserve"> </w:t>
      </w:r>
      <w:r w:rsidR="001C2622" w:rsidRPr="00C42130">
        <w:rPr>
          <w:bCs/>
          <w:szCs w:val="24"/>
        </w:rPr>
        <w:t xml:space="preserve">Ministerial </w:t>
      </w:r>
      <w:r w:rsidR="00C16850">
        <w:rPr>
          <w:bCs/>
          <w:szCs w:val="24"/>
        </w:rPr>
        <w:t>and</w:t>
      </w:r>
      <w:r w:rsidR="001C2622" w:rsidRPr="00C42130">
        <w:rPr>
          <w:bCs/>
          <w:szCs w:val="24"/>
        </w:rPr>
        <w:t xml:space="preserve"> Corporate Reporting</w:t>
      </w:r>
    </w:p>
    <w:p w14:paraId="5D84BC65" w14:textId="024E01DF" w:rsidR="00EF393E" w:rsidRDefault="006F09E8" w:rsidP="008C40B5">
      <w:pPr>
        <w:spacing w:before="240"/>
        <w:rPr>
          <w:b/>
          <w:szCs w:val="24"/>
        </w:rPr>
      </w:pPr>
      <w:r w:rsidRPr="00D13EC3">
        <w:rPr>
          <w:b/>
          <w:szCs w:val="24"/>
        </w:rPr>
        <w:t>Position Title:</w:t>
      </w:r>
      <w:r w:rsidR="00EF393E">
        <w:rPr>
          <w:b/>
          <w:szCs w:val="24"/>
        </w:rPr>
        <w:t xml:space="preserve"> </w:t>
      </w:r>
      <w:r w:rsidR="001C086F">
        <w:rPr>
          <w:bCs/>
          <w:szCs w:val="24"/>
        </w:rPr>
        <w:t>Ministerial</w:t>
      </w:r>
      <w:r w:rsidR="00EF393E" w:rsidRPr="00C42130">
        <w:rPr>
          <w:bCs/>
          <w:szCs w:val="24"/>
        </w:rPr>
        <w:t xml:space="preserve"> Liaison Officer</w:t>
      </w:r>
    </w:p>
    <w:p w14:paraId="79035435" w14:textId="78187671" w:rsidR="008C40B5" w:rsidRDefault="008C40B5" w:rsidP="008C40B5">
      <w:pPr>
        <w:spacing w:before="240"/>
        <w:rPr>
          <w:szCs w:val="24"/>
        </w:rPr>
      </w:pPr>
      <w:r w:rsidRPr="00D13EC3">
        <w:rPr>
          <w:b/>
          <w:szCs w:val="24"/>
        </w:rPr>
        <w:t xml:space="preserve">Position </w:t>
      </w:r>
      <w:r>
        <w:rPr>
          <w:b/>
          <w:szCs w:val="24"/>
        </w:rPr>
        <w:t>Requirements</w:t>
      </w:r>
      <w:r w:rsidRPr="00D13EC3">
        <w:rPr>
          <w:b/>
          <w:szCs w:val="24"/>
        </w:rPr>
        <w:t>:</w:t>
      </w:r>
      <w:r w:rsidR="001C2622">
        <w:rPr>
          <w:b/>
          <w:szCs w:val="24"/>
        </w:rPr>
        <w:t xml:space="preserve"> </w:t>
      </w:r>
      <w:r w:rsidR="001C2622" w:rsidRPr="00C42130">
        <w:rPr>
          <w:bCs/>
          <w:szCs w:val="24"/>
        </w:rPr>
        <w:t>Nil</w:t>
      </w:r>
    </w:p>
    <w:p w14:paraId="0FC267AC" w14:textId="497D9FFB" w:rsidR="006F09E8" w:rsidRPr="00B74516" w:rsidRDefault="006F09E8" w:rsidP="006F09E8">
      <w:pPr>
        <w:spacing w:before="240"/>
        <w:rPr>
          <w:b/>
          <w:i/>
          <w:szCs w:val="24"/>
        </w:rPr>
      </w:pPr>
      <w:r>
        <w:rPr>
          <w:szCs w:val="24"/>
        </w:rPr>
        <w:br w:type="column"/>
      </w:r>
      <w:r w:rsidRPr="00D13EC3">
        <w:rPr>
          <w:b/>
          <w:szCs w:val="24"/>
        </w:rPr>
        <w:t>Position Number:</w:t>
      </w:r>
      <w:r w:rsidR="00EF393E">
        <w:rPr>
          <w:b/>
          <w:szCs w:val="24"/>
        </w:rPr>
        <w:t xml:space="preserve"> </w:t>
      </w:r>
      <w:r w:rsidR="002D32ED" w:rsidRPr="002D32ED">
        <w:rPr>
          <w:bCs/>
          <w:szCs w:val="24"/>
        </w:rPr>
        <w:t>0</w:t>
      </w:r>
      <w:r w:rsidR="001C086F">
        <w:rPr>
          <w:bCs/>
          <w:szCs w:val="24"/>
        </w:rPr>
        <w:t>9401</w:t>
      </w:r>
    </w:p>
    <w:p w14:paraId="300FF30C" w14:textId="57E14D16" w:rsidR="006F09E8" w:rsidRPr="00B74516" w:rsidRDefault="006F09E8" w:rsidP="006F09E8">
      <w:pPr>
        <w:spacing w:before="240"/>
        <w:rPr>
          <w:b/>
          <w:i/>
          <w:szCs w:val="24"/>
        </w:rPr>
      </w:pPr>
      <w:r w:rsidRPr="00D13EC3">
        <w:rPr>
          <w:b/>
          <w:szCs w:val="24"/>
        </w:rPr>
        <w:t>Classification:</w:t>
      </w:r>
      <w:r w:rsidR="00EF393E">
        <w:rPr>
          <w:b/>
          <w:szCs w:val="24"/>
        </w:rPr>
        <w:t xml:space="preserve"> </w:t>
      </w:r>
      <w:r w:rsidR="00EF393E" w:rsidRPr="00C42130">
        <w:rPr>
          <w:bCs/>
          <w:szCs w:val="24"/>
        </w:rPr>
        <w:t xml:space="preserve">Administrative Service Officer Class </w:t>
      </w:r>
      <w:r w:rsidR="001C086F">
        <w:rPr>
          <w:bCs/>
          <w:szCs w:val="24"/>
        </w:rPr>
        <w:t>4</w:t>
      </w:r>
    </w:p>
    <w:p w14:paraId="6EEBEAB9" w14:textId="659F4813" w:rsidR="002A43D2" w:rsidRPr="00B74516" w:rsidRDefault="002A43D2" w:rsidP="002A43D2">
      <w:pPr>
        <w:spacing w:before="240"/>
        <w:rPr>
          <w:b/>
          <w:i/>
          <w:color w:val="2E74B5" w:themeColor="accent1" w:themeShade="BF"/>
          <w:szCs w:val="24"/>
        </w:rPr>
      </w:pPr>
      <w:r w:rsidRPr="00D13EC3">
        <w:rPr>
          <w:b/>
          <w:szCs w:val="24"/>
        </w:rPr>
        <w:t xml:space="preserve">Location: </w:t>
      </w:r>
      <w:r w:rsidR="001C2622" w:rsidRPr="00C42130">
        <w:rPr>
          <w:bCs/>
          <w:szCs w:val="24"/>
        </w:rPr>
        <w:t>Level 4, 220 London Circuit</w:t>
      </w:r>
    </w:p>
    <w:p w14:paraId="5C29CA99" w14:textId="4F811CE0" w:rsidR="002A43D2" w:rsidRPr="00C42130" w:rsidRDefault="002A43D2" w:rsidP="002A43D2">
      <w:pPr>
        <w:spacing w:before="240"/>
        <w:rPr>
          <w:b/>
          <w:iCs/>
          <w:szCs w:val="24"/>
        </w:rPr>
      </w:pPr>
      <w:r w:rsidRPr="00D13EC3">
        <w:rPr>
          <w:b/>
          <w:szCs w:val="24"/>
        </w:rPr>
        <w:t>Last Reviewed:</w:t>
      </w:r>
      <w:r w:rsidR="000624FB">
        <w:rPr>
          <w:b/>
          <w:szCs w:val="24"/>
        </w:rPr>
        <w:t xml:space="preserve"> </w:t>
      </w:r>
      <w:r>
        <w:rPr>
          <w:b/>
          <w:szCs w:val="24"/>
        </w:rPr>
        <w:t xml:space="preserve"> </w:t>
      </w:r>
      <w:r w:rsidR="00C16850">
        <w:rPr>
          <w:iCs/>
          <w:szCs w:val="24"/>
        </w:rPr>
        <w:t>July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7FD72064" w14:textId="77777777" w:rsidR="00C16850" w:rsidRPr="00504840" w:rsidRDefault="00C16850" w:rsidP="00C16850">
      <w:pPr>
        <w:spacing w:line="276" w:lineRule="auto"/>
        <w:rPr>
          <w:rFonts w:asciiTheme="minorHAnsi" w:hAnsiTheme="minorHAnsi"/>
          <w:iCs/>
          <w:color w:val="000000" w:themeColor="text1"/>
          <w:szCs w:val="24"/>
        </w:rPr>
      </w:pPr>
      <w:r w:rsidRPr="00504840">
        <w:rPr>
          <w:rFonts w:asciiTheme="minorHAnsi" w:hAnsiTheme="minorHAnsi"/>
          <w:iCs/>
          <w:color w:val="000000" w:themeColor="text1"/>
          <w:szCs w:val="24"/>
        </w:rPr>
        <w:t>The Education Directorate is responsible for delivering educational services to empower each young person in the ACT to learn for life. The Directorate operates the ACT’s government schools, regulates non</w:t>
      </w:r>
      <w:r w:rsidRPr="00504840">
        <w:rPr>
          <w:rFonts w:asciiTheme="minorHAnsi" w:hAnsiTheme="minorHAnsi"/>
          <w:iCs/>
          <w:color w:val="000000" w:themeColor="text1"/>
          <w:szCs w:val="24"/>
        </w:rPr>
        <w:noBreakHyphen/>
        <w:t>government schools and early childhood providers, and supports high</w:t>
      </w:r>
      <w:r w:rsidRPr="00504840">
        <w:rPr>
          <w:rFonts w:asciiTheme="minorHAnsi" w:hAnsiTheme="minorHAnsi"/>
          <w:iCs/>
          <w:color w:val="000000" w:themeColor="text1"/>
          <w:szCs w:val="24"/>
        </w:rPr>
        <w:noBreakHyphen/>
        <w:t>quality administrative and governance practice across the system.</w:t>
      </w:r>
    </w:p>
    <w:p w14:paraId="7B028DC4" w14:textId="77777777" w:rsidR="00C16850" w:rsidRPr="00504840" w:rsidRDefault="00C16850" w:rsidP="00C16850">
      <w:pPr>
        <w:spacing w:line="276" w:lineRule="auto"/>
        <w:rPr>
          <w:rFonts w:asciiTheme="minorHAnsi" w:hAnsiTheme="minorHAnsi"/>
          <w:iCs/>
          <w:color w:val="000000" w:themeColor="text1"/>
          <w:szCs w:val="24"/>
        </w:rPr>
      </w:pPr>
      <w:r w:rsidRPr="00504840">
        <w:rPr>
          <w:rFonts w:asciiTheme="minorHAnsi" w:hAnsiTheme="minorHAnsi"/>
          <w:iCs/>
          <w:color w:val="000000" w:themeColor="text1"/>
          <w:szCs w:val="24"/>
        </w:rPr>
        <w:t>Employees are expected to embody ACTPS Values</w:t>
      </w:r>
      <w:r>
        <w:rPr>
          <w:rFonts w:asciiTheme="minorHAnsi" w:hAnsiTheme="minorHAnsi"/>
          <w:iCs/>
          <w:color w:val="000000" w:themeColor="text1"/>
          <w:szCs w:val="24"/>
        </w:rPr>
        <w:t xml:space="preserve"> - </w:t>
      </w:r>
      <w:r w:rsidRPr="00504840">
        <w:rPr>
          <w:rFonts w:asciiTheme="minorHAnsi" w:hAnsiTheme="minorHAnsi"/>
          <w:iCs/>
          <w:color w:val="000000" w:themeColor="text1"/>
          <w:szCs w:val="24"/>
        </w:rPr>
        <w:t>respect, integrity, collaboration and innovation</w:t>
      </w:r>
      <w:r>
        <w:rPr>
          <w:rFonts w:asciiTheme="minorHAnsi" w:hAnsiTheme="minorHAnsi"/>
          <w:iCs/>
          <w:color w:val="000000" w:themeColor="text1"/>
          <w:szCs w:val="24"/>
        </w:rPr>
        <w:t xml:space="preserve"> </w:t>
      </w:r>
      <w:r w:rsidRPr="00504840">
        <w:rPr>
          <w:rFonts w:asciiTheme="minorHAnsi" w:hAnsiTheme="minorHAnsi"/>
          <w:iCs/>
          <w:color w:val="000000" w:themeColor="text1"/>
          <w:szCs w:val="24"/>
        </w:rPr>
        <w:t>and demonstrate the associated signature behaviours.</w:t>
      </w:r>
    </w:p>
    <w:p w14:paraId="5E1353EC" w14:textId="640F65D6" w:rsidR="00B37FF1" w:rsidRPr="00423241" w:rsidRDefault="00B37FF1" w:rsidP="00B37FF1">
      <w:pPr>
        <w:pStyle w:val="Heading1"/>
        <w:pBdr>
          <w:bottom w:val="single" w:sz="12" w:space="1" w:color="auto"/>
        </w:pBdr>
        <w:rPr>
          <w:rFonts w:asciiTheme="minorHAnsi" w:hAnsiTheme="minorHAnsi"/>
          <w:sz w:val="32"/>
        </w:rPr>
      </w:pPr>
      <w:r>
        <w:rPr>
          <w:rFonts w:asciiTheme="minorHAnsi" w:hAnsiTheme="minorHAnsi"/>
          <w:sz w:val="32"/>
        </w:rPr>
        <w:t>DIVISION</w:t>
      </w:r>
      <w:r w:rsidRPr="00423241">
        <w:rPr>
          <w:rFonts w:asciiTheme="minorHAnsi" w:hAnsiTheme="minorHAnsi"/>
          <w:sz w:val="32"/>
        </w:rPr>
        <w:t xml:space="preserve"> OVERVIEW</w:t>
      </w:r>
    </w:p>
    <w:p w14:paraId="358EE410" w14:textId="77777777" w:rsidR="00D27E90" w:rsidRPr="00504840" w:rsidRDefault="00D27E90" w:rsidP="00D27E90">
      <w:pPr>
        <w:spacing w:line="276" w:lineRule="auto"/>
        <w:rPr>
          <w:rFonts w:asciiTheme="minorHAnsi" w:hAnsiTheme="minorHAnsi"/>
          <w:iCs/>
          <w:color w:val="000000" w:themeColor="text1"/>
          <w:szCs w:val="24"/>
        </w:rPr>
      </w:pPr>
      <w:r w:rsidRPr="00504840">
        <w:rPr>
          <w:rFonts w:asciiTheme="minorHAnsi" w:hAnsiTheme="minorHAnsi"/>
          <w:iCs/>
          <w:color w:val="000000" w:themeColor="text1"/>
          <w:szCs w:val="24"/>
        </w:rPr>
        <w:t>The Education Directorate is responsible for delivering educational services to empower each young person in the ACT to learn for life. The Directorate operates the ACT’s government schools, regulates non</w:t>
      </w:r>
      <w:r w:rsidRPr="00504840">
        <w:rPr>
          <w:rFonts w:asciiTheme="minorHAnsi" w:hAnsiTheme="minorHAnsi"/>
          <w:iCs/>
          <w:color w:val="000000" w:themeColor="text1"/>
          <w:szCs w:val="24"/>
        </w:rPr>
        <w:noBreakHyphen/>
        <w:t>government schools and early childhood providers, and supports high</w:t>
      </w:r>
      <w:r w:rsidRPr="00504840">
        <w:rPr>
          <w:rFonts w:asciiTheme="minorHAnsi" w:hAnsiTheme="minorHAnsi"/>
          <w:iCs/>
          <w:color w:val="000000" w:themeColor="text1"/>
          <w:szCs w:val="24"/>
        </w:rPr>
        <w:noBreakHyphen/>
        <w:t>quality administrative and governance practice across the system.</w:t>
      </w:r>
    </w:p>
    <w:p w14:paraId="45CFF8D4" w14:textId="77777777" w:rsidR="00D27E90" w:rsidRPr="00504840" w:rsidRDefault="00D27E90" w:rsidP="00D27E90">
      <w:pPr>
        <w:spacing w:line="276" w:lineRule="auto"/>
        <w:rPr>
          <w:rFonts w:asciiTheme="minorHAnsi" w:hAnsiTheme="minorHAnsi"/>
          <w:iCs/>
          <w:color w:val="000000" w:themeColor="text1"/>
          <w:szCs w:val="24"/>
        </w:rPr>
      </w:pPr>
      <w:r w:rsidRPr="00504840">
        <w:rPr>
          <w:rFonts w:asciiTheme="minorHAnsi" w:hAnsiTheme="minorHAnsi"/>
          <w:iCs/>
          <w:color w:val="000000" w:themeColor="text1"/>
          <w:szCs w:val="24"/>
        </w:rPr>
        <w:t>Employees are expected to embody ACTPS Values</w:t>
      </w:r>
      <w:r>
        <w:rPr>
          <w:rFonts w:asciiTheme="minorHAnsi" w:hAnsiTheme="minorHAnsi"/>
          <w:iCs/>
          <w:color w:val="000000" w:themeColor="text1"/>
          <w:szCs w:val="24"/>
        </w:rPr>
        <w:t xml:space="preserve"> - </w:t>
      </w:r>
      <w:r w:rsidRPr="00504840">
        <w:rPr>
          <w:rFonts w:asciiTheme="minorHAnsi" w:hAnsiTheme="minorHAnsi"/>
          <w:iCs/>
          <w:color w:val="000000" w:themeColor="text1"/>
          <w:szCs w:val="24"/>
        </w:rPr>
        <w:t>respect, integrity, collaboration and innovation</w:t>
      </w:r>
      <w:r>
        <w:rPr>
          <w:rFonts w:asciiTheme="minorHAnsi" w:hAnsiTheme="minorHAnsi"/>
          <w:iCs/>
          <w:color w:val="000000" w:themeColor="text1"/>
          <w:szCs w:val="24"/>
        </w:rPr>
        <w:t xml:space="preserve"> </w:t>
      </w:r>
      <w:r w:rsidRPr="00504840">
        <w:rPr>
          <w:rFonts w:asciiTheme="minorHAnsi" w:hAnsiTheme="minorHAnsi"/>
          <w:iCs/>
          <w:color w:val="000000" w:themeColor="text1"/>
          <w:szCs w:val="24"/>
        </w:rPr>
        <w:t>and demonstrate the associated signature behaviours.</w:t>
      </w:r>
    </w:p>
    <w:p w14:paraId="4E7AAB86"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4EEAA915" w14:textId="77777777" w:rsidR="00C7737E" w:rsidRPr="000E3489" w:rsidRDefault="00C7737E" w:rsidP="00C7737E">
      <w:pPr>
        <w:tabs>
          <w:tab w:val="left" w:pos="3544"/>
        </w:tabs>
        <w:rPr>
          <w:rFonts w:asciiTheme="minorHAnsi" w:hAnsiTheme="minorHAnsi" w:cstheme="minorHAnsi"/>
          <w:bCs/>
          <w:szCs w:val="24"/>
        </w:rPr>
      </w:pPr>
      <w:r w:rsidRPr="000E3489">
        <w:rPr>
          <w:rFonts w:asciiTheme="minorHAnsi" w:hAnsiTheme="minorHAnsi" w:cstheme="minorHAnsi"/>
          <w:bCs/>
          <w:szCs w:val="24"/>
        </w:rPr>
        <w:t xml:space="preserve">The Ministerial and Corporate Reporting team provides the critical connection between the Directorate and Government. </w:t>
      </w:r>
    </w:p>
    <w:p w14:paraId="1B6558A2" w14:textId="77777777" w:rsidR="00C7737E" w:rsidRPr="000E3489" w:rsidRDefault="00C7737E" w:rsidP="00C7737E">
      <w:pPr>
        <w:tabs>
          <w:tab w:val="left" w:pos="3544"/>
        </w:tabs>
        <w:rPr>
          <w:rFonts w:asciiTheme="minorHAnsi" w:hAnsiTheme="minorHAnsi" w:cstheme="minorHAnsi"/>
          <w:bCs/>
          <w:szCs w:val="24"/>
        </w:rPr>
      </w:pPr>
      <w:r w:rsidRPr="000E3489">
        <w:rPr>
          <w:rFonts w:asciiTheme="minorHAnsi" w:hAnsiTheme="minorHAnsi" w:cstheme="minorHAnsi"/>
          <w:bCs/>
          <w:szCs w:val="24"/>
        </w:rPr>
        <w:t xml:space="preserve">The team manages and </w:t>
      </w:r>
      <w:r>
        <w:rPr>
          <w:rFonts w:asciiTheme="minorHAnsi" w:hAnsiTheme="minorHAnsi" w:cstheme="minorHAnsi"/>
          <w:bCs/>
          <w:szCs w:val="24"/>
        </w:rPr>
        <w:t>s</w:t>
      </w:r>
      <w:r w:rsidRPr="000E3489">
        <w:rPr>
          <w:rFonts w:asciiTheme="minorHAnsi" w:hAnsiTheme="minorHAnsi" w:cstheme="minorHAnsi"/>
          <w:bCs/>
          <w:szCs w:val="24"/>
        </w:rPr>
        <w:t>upports the Directorate to meet its obligations around Cabinet, Legislative Assembly and Ministerial business.</w:t>
      </w:r>
      <w:r>
        <w:rPr>
          <w:rFonts w:asciiTheme="minorHAnsi" w:hAnsiTheme="minorHAnsi" w:cstheme="minorHAnsi"/>
          <w:bCs/>
          <w:szCs w:val="24"/>
        </w:rPr>
        <w:t xml:space="preserve"> The team </w:t>
      </w:r>
      <w:r w:rsidRPr="000E3489">
        <w:rPr>
          <w:rFonts w:asciiTheme="minorHAnsi" w:hAnsiTheme="minorHAnsi" w:cstheme="minorHAnsi"/>
          <w:bCs/>
          <w:szCs w:val="24"/>
        </w:rPr>
        <w:t xml:space="preserve">coordinates significant input to </w:t>
      </w:r>
      <w:r w:rsidRPr="000E3489">
        <w:rPr>
          <w:rFonts w:asciiTheme="minorHAnsi" w:hAnsiTheme="minorHAnsi" w:cstheme="minorHAnsi"/>
          <w:bCs/>
          <w:szCs w:val="24"/>
        </w:rPr>
        <w:lastRenderedPageBreak/>
        <w:t>government commitments, annual reporting, performance and accountability and attendance at committee hearings.</w:t>
      </w:r>
    </w:p>
    <w:p w14:paraId="1A05F5B4" w14:textId="04A31E83" w:rsidR="00C7737E" w:rsidRPr="000E3489" w:rsidRDefault="00C7737E" w:rsidP="00C7737E">
      <w:pPr>
        <w:tabs>
          <w:tab w:val="left" w:pos="3544"/>
        </w:tabs>
        <w:rPr>
          <w:rFonts w:asciiTheme="minorHAnsi" w:hAnsiTheme="minorHAnsi" w:cstheme="minorHAnsi"/>
          <w:bCs/>
          <w:szCs w:val="24"/>
        </w:rPr>
      </w:pPr>
      <w:r w:rsidRPr="000E3489">
        <w:rPr>
          <w:rFonts w:asciiTheme="minorHAnsi" w:hAnsiTheme="minorHAnsi" w:cstheme="minorHAnsi"/>
          <w:bCs/>
          <w:szCs w:val="24"/>
        </w:rPr>
        <w:t>The team also provides secretariat support for critical stakeholder engagements</w:t>
      </w:r>
      <w:r w:rsidR="00F83C65">
        <w:rPr>
          <w:rFonts w:asciiTheme="minorHAnsi" w:hAnsiTheme="minorHAnsi" w:cstheme="minorHAnsi"/>
          <w:bCs/>
          <w:szCs w:val="24"/>
        </w:rPr>
        <w:t>.</w:t>
      </w:r>
      <w:r w:rsidRPr="000E3489">
        <w:rPr>
          <w:rFonts w:asciiTheme="minorHAnsi" w:hAnsiTheme="minorHAnsi" w:cstheme="minorHAnsi"/>
          <w:bCs/>
          <w:szCs w:val="24"/>
        </w:rPr>
        <w:t xml:space="preserve"> </w:t>
      </w: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0C5E1803" w14:textId="699E1FCC" w:rsidR="007B3F8E" w:rsidRPr="007C2835" w:rsidRDefault="007B3F8E" w:rsidP="007B3F8E">
      <w:r>
        <w:t xml:space="preserve">The </w:t>
      </w:r>
      <w:r w:rsidR="001C086F">
        <w:t>M</w:t>
      </w:r>
      <w:r w:rsidR="00DE2E4C">
        <w:t>inisterial Liaison Officer (M</w:t>
      </w:r>
      <w:r w:rsidR="001C086F">
        <w:t>LO</w:t>
      </w:r>
      <w:r w:rsidR="00DE2E4C">
        <w:t>)</w:t>
      </w:r>
      <w:r w:rsidR="001C086F">
        <w:t xml:space="preserve"> </w:t>
      </w:r>
      <w:r w:rsidR="00DC2D0A">
        <w:t xml:space="preserve">provides operational support for the administration of ministerial correspondence and related business. The role maintains records, workflows and related tracking systems while also monitoring deadlines and supporting business areas to meet ministerial </w:t>
      </w:r>
      <w:proofErr w:type="gramStart"/>
      <w:r w:rsidR="00DC2D0A">
        <w:t xml:space="preserve">requirements </w:t>
      </w:r>
      <w:r w:rsidRPr="007C2835">
        <w:t>.</w:t>
      </w:r>
      <w:proofErr w:type="gramEnd"/>
      <w:r w:rsidRPr="007C2835">
        <w:t xml:space="preserve"> </w:t>
      </w:r>
    </w:p>
    <w:p w14:paraId="4D3FE552" w14:textId="7FE1566E" w:rsidR="00DE2E4C" w:rsidRDefault="00DC2D0A" w:rsidP="00DE2E4C">
      <w:r>
        <w:t>Working closely with the Ministerial and Assembly Support Officer and Assistant Director, the</w:t>
      </w:r>
      <w:r w:rsidR="00DE2E4C">
        <w:t xml:space="preserve"> M</w:t>
      </w:r>
      <w:r>
        <w:t xml:space="preserve">inisterial </w:t>
      </w:r>
      <w:r w:rsidR="00DE2E4C">
        <w:t>L</w:t>
      </w:r>
      <w:r>
        <w:t xml:space="preserve">iaison </w:t>
      </w:r>
      <w:r w:rsidR="00DE2E4C">
        <w:t>O</w:t>
      </w:r>
      <w:r>
        <w:t>fficer</w:t>
      </w:r>
      <w:r w:rsidR="00DE2E4C">
        <w:t xml:space="preserve"> </w:t>
      </w:r>
      <w:r>
        <w:t xml:space="preserve">assists in ensuring </w:t>
      </w:r>
      <w:r w:rsidR="00DE2E4C">
        <w:t xml:space="preserve">all Education Directorate matters relating to correspondence to the Minister are coordinated and actioned in a timely manner with a high degree of accuracy. </w:t>
      </w:r>
    </w:p>
    <w:p w14:paraId="29E6D92A" w14:textId="5195BFA6" w:rsidR="007B3F8E" w:rsidRDefault="00DC2D0A" w:rsidP="007B3F8E">
      <w:r>
        <w:t xml:space="preserve">The role acts as a key contact point for ministerial correspondence and contributes to the efficient delivery of ministerial functions across the Directorate. </w:t>
      </w:r>
      <w:r w:rsidR="00BD1297">
        <w:t xml:space="preserve">You will have the ability to work under pressure and achieve deadlines in an environment of competing priorities and require a </w:t>
      </w:r>
      <w:proofErr w:type="gramStart"/>
      <w:r w:rsidR="00BD1297">
        <w:t>high level</w:t>
      </w:r>
      <w:proofErr w:type="gramEnd"/>
      <w:r w:rsidR="00BD1297">
        <w:t xml:space="preserve"> attention to detail. </w:t>
      </w:r>
    </w:p>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13A8E076" w14:textId="3577B058" w:rsidR="00E7235F" w:rsidRDefault="00E7235F" w:rsidP="002A43D2">
      <w:pPr>
        <w:spacing w:line="276" w:lineRule="auto"/>
        <w:rPr>
          <w:rFonts w:cs="Arial"/>
          <w:iCs/>
          <w:szCs w:val="24"/>
        </w:rPr>
      </w:pPr>
      <w:r>
        <w:rPr>
          <w:rFonts w:cs="Arial"/>
          <w:iCs/>
          <w:szCs w:val="24"/>
        </w:rPr>
        <w:t xml:space="preserve">The </w:t>
      </w:r>
      <w:r w:rsidR="00917097">
        <w:rPr>
          <w:rFonts w:cs="Arial"/>
          <w:iCs/>
          <w:szCs w:val="24"/>
        </w:rPr>
        <w:t>Ministerial</w:t>
      </w:r>
      <w:r>
        <w:rPr>
          <w:rFonts w:cs="Arial"/>
          <w:iCs/>
          <w:szCs w:val="24"/>
        </w:rPr>
        <w:t xml:space="preserve"> Liaison Officer</w:t>
      </w:r>
      <w:r w:rsidR="0035656B">
        <w:rPr>
          <w:rFonts w:cs="Arial"/>
          <w:iCs/>
          <w:szCs w:val="24"/>
        </w:rPr>
        <w:t>, within the Ministerial and Corporate Reporting team</w:t>
      </w:r>
      <w:r>
        <w:rPr>
          <w:rFonts w:cs="Arial"/>
          <w:iCs/>
          <w:szCs w:val="24"/>
        </w:rPr>
        <w:t xml:space="preserve">, requires a pro-active self-starter with good written and oral communication skills, attention to detail and time management skills. </w:t>
      </w:r>
    </w:p>
    <w:p w14:paraId="4408D5A8" w14:textId="6FF175D8" w:rsidR="00EF393E" w:rsidRDefault="00EF393E" w:rsidP="002A43D2">
      <w:pPr>
        <w:spacing w:line="276" w:lineRule="auto"/>
        <w:rPr>
          <w:rFonts w:cs="Arial"/>
          <w:iCs/>
          <w:szCs w:val="24"/>
        </w:rPr>
      </w:pPr>
      <w:r>
        <w:rPr>
          <w:rFonts w:cs="Arial"/>
          <w:iCs/>
          <w:szCs w:val="24"/>
        </w:rPr>
        <w:t xml:space="preserve">Under </w:t>
      </w:r>
      <w:r w:rsidR="002D32ED">
        <w:rPr>
          <w:rFonts w:cs="Arial"/>
          <w:iCs/>
          <w:szCs w:val="24"/>
        </w:rPr>
        <w:t>guidance</w:t>
      </w:r>
      <w:r>
        <w:rPr>
          <w:rFonts w:cs="Arial"/>
          <w:iCs/>
          <w:szCs w:val="24"/>
        </w:rPr>
        <w:t xml:space="preserve"> </w:t>
      </w:r>
      <w:r w:rsidR="002D32ED">
        <w:rPr>
          <w:rFonts w:cs="Arial"/>
          <w:iCs/>
          <w:szCs w:val="24"/>
        </w:rPr>
        <w:t>from</w:t>
      </w:r>
      <w:r>
        <w:rPr>
          <w:rFonts w:cs="Arial"/>
          <w:iCs/>
          <w:szCs w:val="24"/>
        </w:rPr>
        <w:t xml:space="preserve"> the</w:t>
      </w:r>
      <w:r w:rsidR="002D32ED">
        <w:rPr>
          <w:rFonts w:cs="Arial"/>
          <w:iCs/>
          <w:szCs w:val="24"/>
        </w:rPr>
        <w:t xml:space="preserve"> Assistant Director</w:t>
      </w:r>
      <w:r w:rsidR="00E7235F">
        <w:rPr>
          <w:rFonts w:cs="Arial"/>
          <w:iCs/>
          <w:szCs w:val="24"/>
        </w:rPr>
        <w:t>,</w:t>
      </w:r>
      <w:r w:rsidR="002D32ED">
        <w:rPr>
          <w:rFonts w:cs="Arial"/>
          <w:iCs/>
          <w:szCs w:val="24"/>
        </w:rPr>
        <w:t xml:space="preserve"> Ministerial, Assembly and Cabinet,</w:t>
      </w:r>
      <w:r w:rsidR="00E7235F">
        <w:rPr>
          <w:rFonts w:cs="Arial"/>
          <w:iCs/>
          <w:szCs w:val="24"/>
        </w:rPr>
        <w:t xml:space="preserve"> the </w:t>
      </w:r>
      <w:r w:rsidR="00917097">
        <w:rPr>
          <w:rFonts w:cs="Arial"/>
          <w:iCs/>
          <w:szCs w:val="24"/>
        </w:rPr>
        <w:t>M</w:t>
      </w:r>
      <w:r w:rsidR="00D50727">
        <w:rPr>
          <w:rFonts w:cs="Arial"/>
          <w:iCs/>
          <w:szCs w:val="24"/>
        </w:rPr>
        <w:t xml:space="preserve">inisterial </w:t>
      </w:r>
      <w:r w:rsidR="00E7235F">
        <w:rPr>
          <w:rFonts w:cs="Arial"/>
          <w:iCs/>
          <w:szCs w:val="24"/>
        </w:rPr>
        <w:t>L</w:t>
      </w:r>
      <w:r w:rsidR="00D50727">
        <w:rPr>
          <w:rFonts w:cs="Arial"/>
          <w:iCs/>
          <w:szCs w:val="24"/>
        </w:rPr>
        <w:t xml:space="preserve">iaison </w:t>
      </w:r>
      <w:r w:rsidR="00E7235F">
        <w:rPr>
          <w:rFonts w:cs="Arial"/>
          <w:iCs/>
          <w:szCs w:val="24"/>
        </w:rPr>
        <w:t>O</w:t>
      </w:r>
      <w:r w:rsidR="00D50727">
        <w:rPr>
          <w:rFonts w:cs="Arial"/>
          <w:iCs/>
          <w:szCs w:val="24"/>
        </w:rPr>
        <w:t>fficer</w:t>
      </w:r>
      <w:r w:rsidR="00E7235F">
        <w:rPr>
          <w:rFonts w:cs="Arial"/>
          <w:iCs/>
          <w:szCs w:val="24"/>
        </w:rPr>
        <w:t xml:space="preserve"> will be responsible for</w:t>
      </w:r>
      <w:r>
        <w:rPr>
          <w:rFonts w:cs="Arial"/>
          <w:iCs/>
          <w:szCs w:val="24"/>
        </w:rPr>
        <w:t>:</w:t>
      </w:r>
    </w:p>
    <w:p w14:paraId="0B1B36FA" w14:textId="518E0A0F" w:rsidR="0035656B" w:rsidRDefault="00DC2D0A" w:rsidP="0035656B">
      <w:pPr>
        <w:pStyle w:val="ListParagraph"/>
        <w:widowControl w:val="0"/>
        <w:numPr>
          <w:ilvl w:val="0"/>
          <w:numId w:val="25"/>
        </w:numPr>
        <w:suppressAutoHyphens w:val="0"/>
        <w:autoSpaceDE w:val="0"/>
        <w:autoSpaceDN w:val="0"/>
        <w:adjustRightInd w:val="0"/>
        <w:spacing w:after="200"/>
        <w:contextualSpacing w:val="0"/>
        <w:rPr>
          <w:rFonts w:asciiTheme="minorHAnsi" w:hAnsiTheme="minorHAnsi" w:cstheme="minorHAnsi"/>
          <w:szCs w:val="24"/>
        </w:rPr>
      </w:pPr>
      <w:r>
        <w:rPr>
          <w:rFonts w:asciiTheme="minorHAnsi" w:hAnsiTheme="minorHAnsi" w:cstheme="minorHAnsi"/>
          <w:szCs w:val="24"/>
        </w:rPr>
        <w:t xml:space="preserve">Manage administrative processes related to ministerial correspondence including allocation, tracking and follow up of ministerial correspondence and requests. </w:t>
      </w:r>
    </w:p>
    <w:p w14:paraId="20C42E95" w14:textId="0AD2A4CE" w:rsidR="00160EB4" w:rsidRPr="00160EB4" w:rsidRDefault="00DC2D0A" w:rsidP="00160EB4">
      <w:pPr>
        <w:pStyle w:val="ListParagraph"/>
        <w:widowControl w:val="0"/>
        <w:numPr>
          <w:ilvl w:val="0"/>
          <w:numId w:val="25"/>
        </w:numPr>
        <w:suppressAutoHyphens w:val="0"/>
        <w:autoSpaceDE w:val="0"/>
        <w:autoSpaceDN w:val="0"/>
        <w:adjustRightInd w:val="0"/>
        <w:spacing w:after="200"/>
        <w:contextualSpacing w:val="0"/>
        <w:rPr>
          <w:rFonts w:asciiTheme="minorHAnsi" w:hAnsiTheme="minorHAnsi" w:cstheme="minorHAnsi"/>
          <w:szCs w:val="24"/>
        </w:rPr>
      </w:pPr>
      <w:r>
        <w:rPr>
          <w:rFonts w:asciiTheme="minorHAnsi" w:hAnsiTheme="minorHAnsi" w:cstheme="minorHAnsi"/>
          <w:szCs w:val="24"/>
        </w:rPr>
        <w:t>Maintain correspondence registers and reporting systems including g</w:t>
      </w:r>
      <w:r w:rsidR="00160EB4">
        <w:rPr>
          <w:rFonts w:asciiTheme="minorHAnsi" w:hAnsiTheme="minorHAnsi" w:cstheme="minorHAnsi"/>
          <w:szCs w:val="24"/>
        </w:rPr>
        <w:t xml:space="preserve">enerating </w:t>
      </w:r>
      <w:r>
        <w:rPr>
          <w:rFonts w:asciiTheme="minorHAnsi" w:hAnsiTheme="minorHAnsi" w:cstheme="minorHAnsi"/>
          <w:szCs w:val="24"/>
        </w:rPr>
        <w:t xml:space="preserve">regular </w:t>
      </w:r>
      <w:r w:rsidR="00160EB4">
        <w:rPr>
          <w:rFonts w:asciiTheme="minorHAnsi" w:hAnsiTheme="minorHAnsi" w:cstheme="minorHAnsi"/>
          <w:szCs w:val="24"/>
        </w:rPr>
        <w:t xml:space="preserve">reports through HP Records Management (TRIM) </w:t>
      </w:r>
      <w:r>
        <w:rPr>
          <w:rFonts w:asciiTheme="minorHAnsi" w:hAnsiTheme="minorHAnsi" w:cstheme="minorHAnsi"/>
          <w:szCs w:val="24"/>
        </w:rPr>
        <w:t xml:space="preserve">and Power BI </w:t>
      </w:r>
      <w:r w:rsidR="00160EB4">
        <w:rPr>
          <w:rFonts w:asciiTheme="minorHAnsi" w:hAnsiTheme="minorHAnsi" w:cstheme="minorHAnsi"/>
          <w:szCs w:val="24"/>
        </w:rPr>
        <w:t>to track, monitor and follow up actions relating to Ministerial correspondence</w:t>
      </w:r>
      <w:r>
        <w:rPr>
          <w:rFonts w:asciiTheme="minorHAnsi" w:hAnsiTheme="minorHAnsi" w:cstheme="minorHAnsi"/>
          <w:szCs w:val="24"/>
        </w:rPr>
        <w:t xml:space="preserve"> and requests</w:t>
      </w:r>
      <w:r w:rsidR="00160EB4">
        <w:rPr>
          <w:rFonts w:asciiTheme="minorHAnsi" w:hAnsiTheme="minorHAnsi" w:cstheme="minorHAnsi"/>
          <w:szCs w:val="24"/>
        </w:rPr>
        <w:t>.</w:t>
      </w:r>
    </w:p>
    <w:p w14:paraId="61E1EC9A" w14:textId="6E317384" w:rsidR="00917097" w:rsidRPr="00F57E17" w:rsidRDefault="00917097" w:rsidP="00917097">
      <w:pPr>
        <w:pStyle w:val="ListParagraph"/>
        <w:widowControl w:val="0"/>
        <w:numPr>
          <w:ilvl w:val="0"/>
          <w:numId w:val="25"/>
        </w:numPr>
        <w:suppressAutoHyphens w:val="0"/>
        <w:autoSpaceDE w:val="0"/>
        <w:autoSpaceDN w:val="0"/>
        <w:adjustRightInd w:val="0"/>
        <w:spacing w:after="200"/>
        <w:contextualSpacing w:val="0"/>
        <w:rPr>
          <w:rFonts w:asciiTheme="minorHAnsi" w:hAnsiTheme="minorHAnsi" w:cstheme="minorHAnsi"/>
          <w:szCs w:val="24"/>
        </w:rPr>
      </w:pPr>
      <w:r w:rsidRPr="00F57E17">
        <w:rPr>
          <w:rFonts w:asciiTheme="minorHAnsi" w:hAnsiTheme="minorHAnsi" w:cstheme="minorHAnsi"/>
          <w:szCs w:val="24"/>
        </w:rPr>
        <w:t>Liais</w:t>
      </w:r>
      <w:r>
        <w:rPr>
          <w:rFonts w:asciiTheme="minorHAnsi" w:hAnsiTheme="minorHAnsi" w:cstheme="minorHAnsi"/>
          <w:szCs w:val="24"/>
        </w:rPr>
        <w:t>ing</w:t>
      </w:r>
      <w:r w:rsidRPr="00F57E17">
        <w:rPr>
          <w:rFonts w:asciiTheme="minorHAnsi" w:hAnsiTheme="minorHAnsi" w:cstheme="minorHAnsi"/>
          <w:szCs w:val="24"/>
        </w:rPr>
        <w:t xml:space="preserve"> and provid</w:t>
      </w:r>
      <w:r>
        <w:rPr>
          <w:rFonts w:asciiTheme="minorHAnsi" w:hAnsiTheme="minorHAnsi" w:cstheme="minorHAnsi"/>
          <w:szCs w:val="24"/>
        </w:rPr>
        <w:t xml:space="preserve">ing advice </w:t>
      </w:r>
      <w:r w:rsidRPr="00F57E17">
        <w:rPr>
          <w:rFonts w:asciiTheme="minorHAnsi" w:hAnsiTheme="minorHAnsi" w:cstheme="minorHAnsi"/>
          <w:szCs w:val="24"/>
        </w:rPr>
        <w:t>to Directorate staff relating to the preparation of Ministerial correspondence.</w:t>
      </w:r>
    </w:p>
    <w:p w14:paraId="155E5F1F" w14:textId="53F1AACE" w:rsidR="0035656B" w:rsidRPr="00F57E17" w:rsidRDefault="0035656B" w:rsidP="0035656B">
      <w:pPr>
        <w:pStyle w:val="ListParagraph"/>
        <w:widowControl w:val="0"/>
        <w:numPr>
          <w:ilvl w:val="0"/>
          <w:numId w:val="25"/>
        </w:numPr>
        <w:suppressAutoHyphens w:val="0"/>
        <w:autoSpaceDE w:val="0"/>
        <w:autoSpaceDN w:val="0"/>
        <w:adjustRightInd w:val="0"/>
        <w:spacing w:after="200"/>
        <w:contextualSpacing w:val="0"/>
        <w:rPr>
          <w:rFonts w:asciiTheme="minorHAnsi" w:hAnsiTheme="minorHAnsi" w:cstheme="minorHAnsi"/>
          <w:szCs w:val="24"/>
        </w:rPr>
      </w:pPr>
      <w:r w:rsidRPr="00F57E17">
        <w:rPr>
          <w:rFonts w:asciiTheme="minorHAnsi" w:hAnsiTheme="minorHAnsi" w:cstheme="minorHAnsi"/>
          <w:szCs w:val="24"/>
        </w:rPr>
        <w:t>Assist</w:t>
      </w:r>
      <w:r>
        <w:rPr>
          <w:rFonts w:asciiTheme="minorHAnsi" w:hAnsiTheme="minorHAnsi" w:cstheme="minorHAnsi"/>
          <w:szCs w:val="24"/>
        </w:rPr>
        <w:t>ing</w:t>
      </w:r>
      <w:r w:rsidRPr="00F57E17">
        <w:rPr>
          <w:rFonts w:asciiTheme="minorHAnsi" w:hAnsiTheme="minorHAnsi" w:cstheme="minorHAnsi"/>
          <w:szCs w:val="24"/>
        </w:rPr>
        <w:t xml:space="preserve"> with the </w:t>
      </w:r>
      <w:r w:rsidR="00BC7824">
        <w:rPr>
          <w:rFonts w:asciiTheme="minorHAnsi" w:hAnsiTheme="minorHAnsi" w:cstheme="minorHAnsi"/>
          <w:szCs w:val="24"/>
        </w:rPr>
        <w:t xml:space="preserve">team’s </w:t>
      </w:r>
      <w:r w:rsidRPr="00F57E17">
        <w:rPr>
          <w:rFonts w:asciiTheme="minorHAnsi" w:hAnsiTheme="minorHAnsi" w:cstheme="minorHAnsi"/>
          <w:szCs w:val="24"/>
        </w:rPr>
        <w:t xml:space="preserve">management of </w:t>
      </w:r>
      <w:r>
        <w:rPr>
          <w:rFonts w:asciiTheme="minorHAnsi" w:hAnsiTheme="minorHAnsi" w:cstheme="minorHAnsi"/>
          <w:szCs w:val="24"/>
        </w:rPr>
        <w:t>HP Records Management (TRIM)</w:t>
      </w:r>
      <w:r w:rsidRPr="00F57E17">
        <w:rPr>
          <w:rFonts w:asciiTheme="minorHAnsi" w:hAnsiTheme="minorHAnsi" w:cstheme="minorHAnsi"/>
          <w:szCs w:val="24"/>
        </w:rPr>
        <w:t>.</w:t>
      </w:r>
    </w:p>
    <w:p w14:paraId="333EB639" w14:textId="0F0D272C" w:rsidR="00917097" w:rsidRPr="00F57E17" w:rsidRDefault="00917097" w:rsidP="00917097">
      <w:pPr>
        <w:pStyle w:val="ListParagraph"/>
        <w:widowControl w:val="0"/>
        <w:numPr>
          <w:ilvl w:val="0"/>
          <w:numId w:val="25"/>
        </w:numPr>
        <w:suppressAutoHyphens w:val="0"/>
        <w:autoSpaceDE w:val="0"/>
        <w:autoSpaceDN w:val="0"/>
        <w:adjustRightInd w:val="0"/>
        <w:spacing w:after="200"/>
        <w:contextualSpacing w:val="0"/>
        <w:rPr>
          <w:rFonts w:asciiTheme="minorHAnsi" w:hAnsiTheme="minorHAnsi" w:cstheme="minorHAnsi"/>
          <w:szCs w:val="24"/>
        </w:rPr>
      </w:pPr>
      <w:r w:rsidRPr="00F57E17">
        <w:rPr>
          <w:rFonts w:asciiTheme="minorHAnsi" w:hAnsiTheme="minorHAnsi" w:cstheme="minorHAnsi"/>
          <w:szCs w:val="24"/>
        </w:rPr>
        <w:t>Provid</w:t>
      </w:r>
      <w:r>
        <w:rPr>
          <w:rFonts w:asciiTheme="minorHAnsi" w:hAnsiTheme="minorHAnsi" w:cstheme="minorHAnsi"/>
          <w:szCs w:val="24"/>
        </w:rPr>
        <w:t>ing</w:t>
      </w:r>
      <w:r w:rsidRPr="00F57E17">
        <w:rPr>
          <w:rFonts w:asciiTheme="minorHAnsi" w:hAnsiTheme="minorHAnsi" w:cstheme="minorHAnsi"/>
          <w:szCs w:val="24"/>
        </w:rPr>
        <w:t xml:space="preserve"> administrative support to the </w:t>
      </w:r>
      <w:r>
        <w:rPr>
          <w:rFonts w:asciiTheme="minorHAnsi" w:hAnsiTheme="minorHAnsi" w:cstheme="minorHAnsi"/>
          <w:szCs w:val="24"/>
        </w:rPr>
        <w:t>team</w:t>
      </w:r>
      <w:r w:rsidR="0035656B">
        <w:rPr>
          <w:rFonts w:asciiTheme="minorHAnsi" w:hAnsiTheme="minorHAnsi" w:cstheme="minorHAnsi"/>
          <w:szCs w:val="24"/>
        </w:rPr>
        <w:t>,</w:t>
      </w:r>
      <w:r>
        <w:rPr>
          <w:rFonts w:asciiTheme="minorHAnsi" w:hAnsiTheme="minorHAnsi" w:cstheme="minorHAnsi"/>
          <w:szCs w:val="24"/>
        </w:rPr>
        <w:t xml:space="preserve"> </w:t>
      </w:r>
      <w:r w:rsidR="00400CCE">
        <w:rPr>
          <w:rFonts w:asciiTheme="minorHAnsi" w:hAnsiTheme="minorHAnsi" w:cstheme="minorHAnsi"/>
          <w:szCs w:val="24"/>
        </w:rPr>
        <w:t xml:space="preserve">for example </w:t>
      </w:r>
      <w:r w:rsidRPr="00F57E17">
        <w:rPr>
          <w:rFonts w:asciiTheme="minorHAnsi" w:hAnsiTheme="minorHAnsi" w:cstheme="minorHAnsi"/>
          <w:szCs w:val="24"/>
        </w:rPr>
        <w:t>maintain</w:t>
      </w:r>
      <w:r w:rsidR="00400CCE">
        <w:rPr>
          <w:rFonts w:asciiTheme="minorHAnsi" w:hAnsiTheme="minorHAnsi" w:cstheme="minorHAnsi"/>
          <w:szCs w:val="24"/>
        </w:rPr>
        <w:t>ing</w:t>
      </w:r>
      <w:r w:rsidRPr="00F57E17">
        <w:rPr>
          <w:rFonts w:asciiTheme="minorHAnsi" w:hAnsiTheme="minorHAnsi" w:cstheme="minorHAnsi"/>
          <w:szCs w:val="24"/>
        </w:rPr>
        <w:t xml:space="preserve"> files and records, despatch</w:t>
      </w:r>
      <w:r w:rsidR="00400CCE">
        <w:rPr>
          <w:rFonts w:asciiTheme="minorHAnsi" w:hAnsiTheme="minorHAnsi" w:cstheme="minorHAnsi"/>
          <w:szCs w:val="24"/>
        </w:rPr>
        <w:t>ing</w:t>
      </w:r>
      <w:r w:rsidRPr="00F57E17">
        <w:rPr>
          <w:rFonts w:asciiTheme="minorHAnsi" w:hAnsiTheme="minorHAnsi" w:cstheme="minorHAnsi"/>
          <w:szCs w:val="24"/>
        </w:rPr>
        <w:t xml:space="preserve"> correspondence, </w:t>
      </w:r>
      <w:r w:rsidR="00400CCE">
        <w:rPr>
          <w:rFonts w:asciiTheme="minorHAnsi" w:hAnsiTheme="minorHAnsi" w:cstheme="minorHAnsi"/>
          <w:szCs w:val="24"/>
        </w:rPr>
        <w:t xml:space="preserve">and the </w:t>
      </w:r>
      <w:r w:rsidRPr="00F57E17">
        <w:rPr>
          <w:rFonts w:asciiTheme="minorHAnsi" w:hAnsiTheme="minorHAnsi" w:cstheme="minorHAnsi"/>
          <w:szCs w:val="24"/>
        </w:rPr>
        <w:t xml:space="preserve">management of </w:t>
      </w:r>
      <w:r w:rsidR="0035656B" w:rsidRPr="00F57E17">
        <w:rPr>
          <w:rFonts w:asciiTheme="minorHAnsi" w:hAnsiTheme="minorHAnsi" w:cstheme="minorHAnsi"/>
          <w:szCs w:val="24"/>
        </w:rPr>
        <w:t>stationery</w:t>
      </w:r>
      <w:r w:rsidRPr="00F57E17">
        <w:rPr>
          <w:rFonts w:asciiTheme="minorHAnsi" w:hAnsiTheme="minorHAnsi" w:cstheme="minorHAnsi"/>
          <w:szCs w:val="24"/>
        </w:rPr>
        <w:t xml:space="preserve"> and equipment. </w:t>
      </w:r>
    </w:p>
    <w:p w14:paraId="07E1803A" w14:textId="2178EF4E" w:rsidR="00917097" w:rsidRDefault="00917097" w:rsidP="00917097">
      <w:pPr>
        <w:pStyle w:val="ListParagraph"/>
        <w:widowControl w:val="0"/>
        <w:numPr>
          <w:ilvl w:val="0"/>
          <w:numId w:val="25"/>
        </w:numPr>
        <w:suppressAutoHyphens w:val="0"/>
        <w:autoSpaceDE w:val="0"/>
        <w:autoSpaceDN w:val="0"/>
        <w:adjustRightInd w:val="0"/>
        <w:spacing w:after="200"/>
        <w:contextualSpacing w:val="0"/>
        <w:rPr>
          <w:rFonts w:asciiTheme="minorHAnsi" w:hAnsiTheme="minorHAnsi" w:cstheme="minorHAnsi"/>
          <w:szCs w:val="24"/>
        </w:rPr>
      </w:pPr>
      <w:r w:rsidRPr="002B1768">
        <w:rPr>
          <w:rFonts w:asciiTheme="minorHAnsi" w:hAnsiTheme="minorHAnsi" w:cstheme="minorHAnsi"/>
          <w:szCs w:val="24"/>
        </w:rPr>
        <w:t>Assist</w:t>
      </w:r>
      <w:r>
        <w:rPr>
          <w:rFonts w:asciiTheme="minorHAnsi" w:hAnsiTheme="minorHAnsi" w:cstheme="minorHAnsi"/>
          <w:szCs w:val="24"/>
        </w:rPr>
        <w:t>ing</w:t>
      </w:r>
      <w:r w:rsidRPr="002B1768">
        <w:rPr>
          <w:rFonts w:asciiTheme="minorHAnsi" w:hAnsiTheme="minorHAnsi" w:cstheme="minorHAnsi"/>
          <w:szCs w:val="24"/>
        </w:rPr>
        <w:t xml:space="preserve"> with other work in the</w:t>
      </w:r>
      <w:r w:rsidR="00BD1297">
        <w:rPr>
          <w:rFonts w:asciiTheme="minorHAnsi" w:hAnsiTheme="minorHAnsi" w:cstheme="minorHAnsi"/>
          <w:szCs w:val="24"/>
        </w:rPr>
        <w:t xml:space="preserve"> team </w:t>
      </w:r>
      <w:r w:rsidRPr="002B1768">
        <w:rPr>
          <w:rFonts w:asciiTheme="minorHAnsi" w:hAnsiTheme="minorHAnsi" w:cstheme="minorHAnsi"/>
          <w:szCs w:val="24"/>
        </w:rPr>
        <w:t xml:space="preserve">to ensure the objectives of Ministerial </w:t>
      </w:r>
      <w:r>
        <w:rPr>
          <w:rFonts w:asciiTheme="minorHAnsi" w:hAnsiTheme="minorHAnsi" w:cstheme="minorHAnsi"/>
          <w:szCs w:val="24"/>
        </w:rPr>
        <w:t>and Corporate Reporting</w:t>
      </w:r>
      <w:r w:rsidRPr="002B1768">
        <w:rPr>
          <w:rFonts w:asciiTheme="minorHAnsi" w:hAnsiTheme="minorHAnsi" w:cstheme="minorHAnsi"/>
          <w:szCs w:val="24"/>
        </w:rPr>
        <w:t xml:space="preserve"> are achieved.</w:t>
      </w:r>
    </w:p>
    <w:p w14:paraId="7100EA8A" w14:textId="5DA94060" w:rsidR="00917097" w:rsidRPr="00140910" w:rsidRDefault="00917097" w:rsidP="00917097">
      <w:pPr>
        <w:pStyle w:val="ListParagraph"/>
        <w:widowControl w:val="0"/>
        <w:numPr>
          <w:ilvl w:val="0"/>
          <w:numId w:val="25"/>
        </w:numPr>
        <w:suppressAutoHyphens w:val="0"/>
        <w:autoSpaceDE w:val="0"/>
        <w:autoSpaceDN w:val="0"/>
        <w:adjustRightInd w:val="0"/>
        <w:spacing w:after="200"/>
        <w:contextualSpacing w:val="0"/>
        <w:rPr>
          <w:rFonts w:asciiTheme="minorHAnsi" w:hAnsiTheme="minorHAnsi" w:cstheme="minorHAnsi"/>
          <w:szCs w:val="24"/>
        </w:rPr>
      </w:pPr>
      <w:r w:rsidRPr="00140910">
        <w:rPr>
          <w:rFonts w:asciiTheme="minorHAnsi" w:hAnsiTheme="minorHAnsi" w:cstheme="minorHAnsi"/>
          <w:szCs w:val="24"/>
        </w:rPr>
        <w:t>Maintain</w:t>
      </w:r>
      <w:r>
        <w:rPr>
          <w:rFonts w:asciiTheme="minorHAnsi" w:hAnsiTheme="minorHAnsi" w:cstheme="minorHAnsi"/>
          <w:szCs w:val="24"/>
        </w:rPr>
        <w:t>ing</w:t>
      </w:r>
      <w:r w:rsidRPr="00140910">
        <w:rPr>
          <w:rFonts w:asciiTheme="minorHAnsi" w:hAnsiTheme="minorHAnsi" w:cstheme="minorHAnsi"/>
          <w:szCs w:val="24"/>
        </w:rPr>
        <w:t xml:space="preserve"> records in accordance with the </w:t>
      </w:r>
      <w:r w:rsidRPr="00140910">
        <w:rPr>
          <w:rFonts w:asciiTheme="minorHAnsi" w:hAnsiTheme="minorHAnsi" w:cstheme="minorHAnsi"/>
          <w:i/>
          <w:iCs/>
          <w:szCs w:val="24"/>
        </w:rPr>
        <w:t>Territory Records Act 2002.</w:t>
      </w:r>
      <w:r w:rsidRPr="00140910">
        <w:rPr>
          <w:rFonts w:asciiTheme="minorHAnsi" w:hAnsiTheme="minorHAnsi" w:cstheme="minorHAnsi"/>
          <w:szCs w:val="24"/>
        </w:rPr>
        <w:t xml:space="preserve">  </w:t>
      </w:r>
    </w:p>
    <w:p w14:paraId="74C1B972" w14:textId="3EE45168" w:rsidR="003D422A" w:rsidRDefault="003D422A" w:rsidP="00D50727">
      <w:pPr>
        <w:pStyle w:val="DotPoint"/>
        <w:numPr>
          <w:ilvl w:val="0"/>
          <w:numId w:val="0"/>
        </w:numPr>
        <w:spacing w:before="120" w:line="276" w:lineRule="auto"/>
        <w:ind w:left="360"/>
      </w:pPr>
      <w:r w:rsidRPr="005A754D">
        <w:t>This position</w:t>
      </w:r>
      <w:r w:rsidR="00EF393E">
        <w:t xml:space="preserve"> does not</w:t>
      </w:r>
      <w:r w:rsidRPr="005A754D">
        <w:t xml:space="preserve"> involve direct supervision of </w:t>
      </w:r>
      <w:r>
        <w:t>staff.</w:t>
      </w:r>
    </w:p>
    <w:p w14:paraId="316D90FD" w14:textId="6A35445A"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WHAT YOU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45D0F61" w14:textId="24999D62" w:rsidR="008F29AC" w:rsidRPr="00C36633" w:rsidRDefault="00931430" w:rsidP="008F29AC">
      <w:pPr>
        <w:pStyle w:val="BodyText"/>
        <w:rPr>
          <w:b/>
          <w:sz w:val="28"/>
          <w:szCs w:val="28"/>
        </w:rPr>
      </w:pPr>
      <w:r w:rsidRPr="00C36633">
        <w:rPr>
          <w:b/>
          <w:sz w:val="28"/>
          <w:szCs w:val="28"/>
        </w:rPr>
        <w:t>Professional /</w:t>
      </w:r>
      <w:r w:rsidR="009E69AB" w:rsidRPr="00C36633">
        <w:rPr>
          <w:b/>
          <w:sz w:val="28"/>
          <w:szCs w:val="28"/>
        </w:rPr>
        <w:t xml:space="preserve"> </w:t>
      </w:r>
      <w:r w:rsidR="00040CD3" w:rsidRPr="00C36633">
        <w:rPr>
          <w:b/>
          <w:sz w:val="28"/>
          <w:szCs w:val="28"/>
        </w:rPr>
        <w:t xml:space="preserve">Technical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71469614" w14:textId="2AEA9232" w:rsidR="00BD1297" w:rsidRDefault="00BD1297" w:rsidP="00BD1297">
      <w:pPr>
        <w:pStyle w:val="ListParagraph"/>
        <w:widowControl w:val="0"/>
        <w:numPr>
          <w:ilvl w:val="0"/>
          <w:numId w:val="28"/>
        </w:numPr>
        <w:suppressAutoHyphens w:val="0"/>
        <w:autoSpaceDE w:val="0"/>
        <w:autoSpaceDN w:val="0"/>
        <w:adjustRightInd w:val="0"/>
        <w:spacing w:after="200"/>
        <w:contextualSpacing w:val="0"/>
        <w:rPr>
          <w:rFonts w:asciiTheme="minorHAnsi" w:hAnsiTheme="minorHAnsi" w:cstheme="minorHAnsi"/>
          <w:szCs w:val="24"/>
        </w:rPr>
      </w:pPr>
      <w:r>
        <w:rPr>
          <w:rFonts w:asciiTheme="minorHAnsi" w:hAnsiTheme="minorHAnsi" w:cstheme="minorHAnsi"/>
          <w:szCs w:val="24"/>
        </w:rPr>
        <w:t xml:space="preserve">Demonstrated experience in providing administrative and office management support. </w:t>
      </w:r>
    </w:p>
    <w:p w14:paraId="557B0C2D" w14:textId="679A7D5A" w:rsidR="00BD1297" w:rsidRPr="00C42EAA" w:rsidRDefault="00400CCE" w:rsidP="00BD1297">
      <w:pPr>
        <w:numPr>
          <w:ilvl w:val="0"/>
          <w:numId w:val="28"/>
        </w:numPr>
        <w:suppressAutoHyphens w:val="0"/>
        <w:spacing w:before="120" w:after="120"/>
        <w:rPr>
          <w:rFonts w:cs="Calibri"/>
          <w:szCs w:val="24"/>
        </w:rPr>
      </w:pPr>
      <w:r>
        <w:rPr>
          <w:rFonts w:cs="Calibri"/>
          <w:bCs/>
          <w:szCs w:val="24"/>
        </w:rPr>
        <w:t>Good</w:t>
      </w:r>
      <w:r w:rsidR="00BD1297" w:rsidRPr="009524B8">
        <w:rPr>
          <w:rFonts w:cs="Calibri"/>
          <w:bCs/>
          <w:szCs w:val="24"/>
        </w:rPr>
        <w:t xml:space="preserve"> interpersonal skills, including the ability to work collaboratively</w:t>
      </w:r>
      <w:r w:rsidR="00BD1297">
        <w:rPr>
          <w:rFonts w:cs="Calibri"/>
          <w:bCs/>
          <w:szCs w:val="24"/>
        </w:rPr>
        <w:t>,</w:t>
      </w:r>
      <w:r w:rsidR="00BD1297" w:rsidRPr="009524B8">
        <w:rPr>
          <w:rFonts w:cs="Calibri"/>
          <w:bCs/>
          <w:szCs w:val="24"/>
        </w:rPr>
        <w:t xml:space="preserve"> operate as an effective team member and foster </w:t>
      </w:r>
      <w:r w:rsidR="00BD1297">
        <w:rPr>
          <w:rFonts w:cs="Calibri"/>
          <w:bCs/>
          <w:szCs w:val="24"/>
        </w:rPr>
        <w:t>strong working</w:t>
      </w:r>
      <w:r w:rsidR="00BD1297" w:rsidRPr="009524B8">
        <w:rPr>
          <w:rFonts w:cs="Calibri"/>
          <w:bCs/>
          <w:szCs w:val="24"/>
        </w:rPr>
        <w:t xml:space="preserve"> relations</w:t>
      </w:r>
      <w:r w:rsidR="00BD1297">
        <w:rPr>
          <w:rFonts w:cs="Calibri"/>
          <w:bCs/>
          <w:szCs w:val="24"/>
        </w:rPr>
        <w:t>hips</w:t>
      </w:r>
      <w:r w:rsidR="00BD1297" w:rsidRPr="009524B8">
        <w:rPr>
          <w:rFonts w:cs="Calibri"/>
          <w:bCs/>
          <w:szCs w:val="24"/>
        </w:rPr>
        <w:t xml:space="preserve"> with </w:t>
      </w:r>
      <w:r w:rsidR="00BD1297">
        <w:rPr>
          <w:rFonts w:cs="Calibri"/>
          <w:bCs/>
          <w:szCs w:val="24"/>
        </w:rPr>
        <w:t>stakeholders</w:t>
      </w:r>
      <w:r>
        <w:rPr>
          <w:rFonts w:cs="Calibri"/>
          <w:bCs/>
          <w:szCs w:val="24"/>
        </w:rPr>
        <w:t xml:space="preserve">, both internal and external to the Directorate. </w:t>
      </w:r>
    </w:p>
    <w:p w14:paraId="063D3303" w14:textId="7A757C10" w:rsidR="00BD1297" w:rsidRDefault="00BD1297" w:rsidP="00BD1297">
      <w:pPr>
        <w:numPr>
          <w:ilvl w:val="0"/>
          <w:numId w:val="28"/>
        </w:numPr>
        <w:suppressAutoHyphens w:val="0"/>
        <w:spacing w:before="120" w:after="120"/>
        <w:rPr>
          <w:rFonts w:cs="Calibri"/>
          <w:szCs w:val="24"/>
        </w:rPr>
      </w:pPr>
      <w:r>
        <w:rPr>
          <w:rFonts w:asciiTheme="minorHAnsi" w:hAnsiTheme="minorHAnsi" w:cstheme="minorHAnsi"/>
          <w:szCs w:val="24"/>
        </w:rPr>
        <w:t>Good</w:t>
      </w:r>
      <w:r w:rsidRPr="00F57E17">
        <w:rPr>
          <w:rFonts w:asciiTheme="minorHAnsi" w:hAnsiTheme="minorHAnsi" w:cstheme="minorHAnsi"/>
          <w:szCs w:val="24"/>
        </w:rPr>
        <w:t xml:space="preserve"> oral and written communication skills, including the ability to use software applications to produce accurate</w:t>
      </w:r>
      <w:r>
        <w:rPr>
          <w:rFonts w:asciiTheme="minorHAnsi" w:hAnsiTheme="minorHAnsi" w:cstheme="minorHAnsi"/>
          <w:szCs w:val="24"/>
        </w:rPr>
        <w:t xml:space="preserve">, </w:t>
      </w:r>
      <w:r w:rsidRPr="00F57E17">
        <w:rPr>
          <w:rFonts w:asciiTheme="minorHAnsi" w:hAnsiTheme="minorHAnsi" w:cstheme="minorHAnsi"/>
          <w:szCs w:val="24"/>
        </w:rPr>
        <w:t>high-quality documents</w:t>
      </w:r>
      <w:r w:rsidR="00DC2D0A">
        <w:rPr>
          <w:rFonts w:asciiTheme="minorHAnsi" w:hAnsiTheme="minorHAnsi" w:cstheme="minorHAnsi"/>
          <w:szCs w:val="24"/>
        </w:rPr>
        <w:t xml:space="preserve"> and reports</w:t>
      </w:r>
      <w:r w:rsidRPr="00F57E17">
        <w:rPr>
          <w:rFonts w:asciiTheme="minorHAnsi" w:hAnsiTheme="minorHAnsi" w:cstheme="minorHAnsi"/>
          <w:szCs w:val="24"/>
        </w:rPr>
        <w:t>.</w:t>
      </w:r>
      <w:r w:rsidRPr="00BD1297">
        <w:rPr>
          <w:rFonts w:cs="Calibri"/>
          <w:szCs w:val="24"/>
        </w:rPr>
        <w:t xml:space="preserve"> </w:t>
      </w:r>
    </w:p>
    <w:p w14:paraId="08197AF1" w14:textId="77777777" w:rsidR="00400CCE" w:rsidRDefault="00400CCE" w:rsidP="00400CCE">
      <w:pPr>
        <w:numPr>
          <w:ilvl w:val="0"/>
          <w:numId w:val="28"/>
        </w:numPr>
        <w:suppressAutoHyphens w:val="0"/>
        <w:spacing w:before="120" w:after="120"/>
        <w:rPr>
          <w:rFonts w:cs="Calibri"/>
          <w:szCs w:val="24"/>
        </w:rPr>
      </w:pPr>
      <w:r w:rsidRPr="00C42EAA">
        <w:rPr>
          <w:rFonts w:cs="Calibri"/>
          <w:bCs/>
          <w:szCs w:val="24"/>
        </w:rPr>
        <w:t xml:space="preserve">Demonstrated ability to produce high quality work with attention to detail. </w:t>
      </w:r>
    </w:p>
    <w:p w14:paraId="218491B9" w14:textId="13E8FCE5" w:rsidR="00C42EAA" w:rsidRPr="00BD1297" w:rsidRDefault="00BD1297" w:rsidP="00BD1297">
      <w:pPr>
        <w:numPr>
          <w:ilvl w:val="0"/>
          <w:numId w:val="28"/>
        </w:numPr>
        <w:suppressAutoHyphens w:val="0"/>
        <w:spacing w:before="120" w:after="120"/>
        <w:rPr>
          <w:rFonts w:cs="Calibri"/>
          <w:szCs w:val="24"/>
        </w:rPr>
      </w:pPr>
      <w:r>
        <w:rPr>
          <w:rFonts w:cs="Calibri"/>
          <w:szCs w:val="24"/>
        </w:rPr>
        <w:t xml:space="preserve">Knowledge of, or the ability to quickly learn Assembly, Cabinet, Ministerial and legislative frameworks, and processes within the ACT Government. </w:t>
      </w:r>
    </w:p>
    <w:p w14:paraId="5A3A10E8" w14:textId="3109D2A0"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3D99322D" w14:textId="3B7C1E38" w:rsidR="00EF393E" w:rsidRDefault="00C42EAA" w:rsidP="00EF393E">
      <w:pPr>
        <w:numPr>
          <w:ilvl w:val="0"/>
          <w:numId w:val="33"/>
        </w:numPr>
        <w:suppressAutoHyphens w:val="0"/>
        <w:spacing w:before="120" w:after="120"/>
        <w:rPr>
          <w:rFonts w:cs="Calibri"/>
          <w:szCs w:val="24"/>
        </w:rPr>
      </w:pPr>
      <w:r>
        <w:rPr>
          <w:rFonts w:cs="Calibri"/>
          <w:bCs/>
          <w:szCs w:val="24"/>
        </w:rPr>
        <w:t xml:space="preserve">Demonstrated </w:t>
      </w:r>
      <w:r w:rsidR="00EF393E" w:rsidRPr="009524B8">
        <w:rPr>
          <w:rFonts w:cs="Calibri"/>
          <w:bCs/>
          <w:szCs w:val="24"/>
        </w:rPr>
        <w:t>ability to</w:t>
      </w:r>
      <w:r w:rsidR="00BD1297">
        <w:rPr>
          <w:rFonts w:cs="Calibri"/>
          <w:bCs/>
          <w:szCs w:val="24"/>
        </w:rPr>
        <w:t xml:space="preserve"> manage and coordinate a range of tasks</w:t>
      </w:r>
      <w:r>
        <w:rPr>
          <w:rFonts w:cs="Calibri"/>
          <w:bCs/>
          <w:szCs w:val="24"/>
        </w:rPr>
        <w:t>, including</w:t>
      </w:r>
      <w:r w:rsidR="00EF393E" w:rsidRPr="009524B8">
        <w:rPr>
          <w:rFonts w:cs="Calibri"/>
          <w:bCs/>
          <w:szCs w:val="24"/>
        </w:rPr>
        <w:t xml:space="preserve"> organis</w:t>
      </w:r>
      <w:r>
        <w:rPr>
          <w:rFonts w:cs="Calibri"/>
          <w:bCs/>
          <w:szCs w:val="24"/>
        </w:rPr>
        <w:t xml:space="preserve">ing </w:t>
      </w:r>
      <w:r w:rsidR="00EF393E" w:rsidRPr="009524B8">
        <w:rPr>
          <w:rFonts w:cs="Calibri"/>
          <w:bCs/>
          <w:szCs w:val="24"/>
        </w:rPr>
        <w:t>workloads, set</w:t>
      </w:r>
      <w:r>
        <w:rPr>
          <w:rFonts w:cs="Calibri"/>
          <w:bCs/>
          <w:szCs w:val="24"/>
        </w:rPr>
        <w:t>ting</w:t>
      </w:r>
      <w:r w:rsidR="00EF393E" w:rsidRPr="009524B8">
        <w:rPr>
          <w:rFonts w:cs="Calibri"/>
          <w:bCs/>
          <w:szCs w:val="24"/>
        </w:rPr>
        <w:t xml:space="preserve"> and manag</w:t>
      </w:r>
      <w:r>
        <w:rPr>
          <w:rFonts w:cs="Calibri"/>
          <w:bCs/>
          <w:szCs w:val="24"/>
        </w:rPr>
        <w:t xml:space="preserve">ing </w:t>
      </w:r>
      <w:r w:rsidR="00EF393E" w:rsidRPr="009524B8">
        <w:rPr>
          <w:rFonts w:cs="Calibri"/>
          <w:bCs/>
          <w:szCs w:val="24"/>
        </w:rPr>
        <w:t xml:space="preserve">competing priorities, </w:t>
      </w:r>
      <w:r w:rsidR="00EF393E">
        <w:rPr>
          <w:rFonts w:cs="Calibri"/>
          <w:bCs/>
          <w:szCs w:val="24"/>
        </w:rPr>
        <w:t>meet</w:t>
      </w:r>
      <w:r>
        <w:rPr>
          <w:rFonts w:cs="Calibri"/>
          <w:bCs/>
          <w:szCs w:val="24"/>
        </w:rPr>
        <w:t>ing</w:t>
      </w:r>
      <w:r w:rsidR="00EF393E">
        <w:rPr>
          <w:rFonts w:cs="Calibri"/>
          <w:bCs/>
          <w:szCs w:val="24"/>
        </w:rPr>
        <w:t xml:space="preserve"> deadlines, and commit</w:t>
      </w:r>
      <w:r>
        <w:rPr>
          <w:rFonts w:cs="Calibri"/>
          <w:bCs/>
          <w:szCs w:val="24"/>
        </w:rPr>
        <w:t>ting</w:t>
      </w:r>
      <w:r w:rsidR="00EF393E">
        <w:rPr>
          <w:rFonts w:cs="Calibri"/>
          <w:bCs/>
          <w:szCs w:val="24"/>
        </w:rPr>
        <w:t xml:space="preserve"> energy and drive to see individual and team goals are met.</w:t>
      </w:r>
    </w:p>
    <w:p w14:paraId="342F1517" w14:textId="17355315" w:rsidR="00C36633" w:rsidRPr="00EF393E" w:rsidRDefault="00E7235F" w:rsidP="00C36633">
      <w:pPr>
        <w:numPr>
          <w:ilvl w:val="0"/>
          <w:numId w:val="33"/>
        </w:numPr>
        <w:suppressAutoHyphens w:val="0"/>
        <w:spacing w:before="120" w:after="120"/>
        <w:rPr>
          <w:rFonts w:cs="Calibri"/>
          <w:szCs w:val="24"/>
        </w:rPr>
      </w:pPr>
      <w:r>
        <w:rPr>
          <w:rFonts w:cs="Calibri"/>
          <w:bCs/>
          <w:szCs w:val="24"/>
        </w:rPr>
        <w:t xml:space="preserve">Demonstrated understanding and commitments to ACT Public Services Values and Signature behaviours, the Respect, Equity and Diversity (RED) Framework, Workplace Health and Safety practice and covering equity and diversity, customer service, and compliance with the </w:t>
      </w:r>
      <w:r w:rsidRPr="00E7235F">
        <w:rPr>
          <w:rFonts w:cs="Calibri"/>
          <w:bCs/>
          <w:i/>
          <w:iCs/>
          <w:szCs w:val="24"/>
        </w:rPr>
        <w:t>Territory Records Act 2002.</w:t>
      </w:r>
    </w:p>
    <w:p w14:paraId="1A0BD68D" w14:textId="15936CA3" w:rsidR="00717B1B" w:rsidRDefault="00423241" w:rsidP="00717B1B">
      <w:pPr>
        <w:pStyle w:val="BodyText"/>
        <w:rPr>
          <w:b/>
          <w:sz w:val="28"/>
          <w:szCs w:val="28"/>
        </w:rPr>
      </w:pPr>
      <w:r w:rsidRPr="00717B1B">
        <w:rPr>
          <w:b/>
          <w:sz w:val="28"/>
          <w:szCs w:val="28"/>
        </w:rPr>
        <w:t>Q</w:t>
      </w:r>
      <w:r w:rsidR="00717B1B">
        <w:rPr>
          <w:b/>
          <w:sz w:val="28"/>
          <w:szCs w:val="28"/>
        </w:rPr>
        <w:t>ualifications</w:t>
      </w:r>
      <w:r w:rsidR="00E7235F">
        <w:rPr>
          <w:b/>
          <w:sz w:val="28"/>
          <w:szCs w:val="28"/>
        </w:rPr>
        <w:t xml:space="preserve">/Requirements </w:t>
      </w:r>
    </w:p>
    <w:p w14:paraId="3A23F064" w14:textId="0D63DCC8" w:rsidR="008C5432" w:rsidRPr="007B3F8E" w:rsidRDefault="00423241" w:rsidP="007B3F8E">
      <w:pPr>
        <w:numPr>
          <w:ilvl w:val="0"/>
          <w:numId w:val="39"/>
        </w:numPr>
        <w:suppressAutoHyphens w:val="0"/>
        <w:spacing w:before="120" w:after="120"/>
        <w:rPr>
          <w:rFonts w:cs="Calibri"/>
          <w:bCs/>
          <w:szCs w:val="24"/>
        </w:rPr>
      </w:pPr>
      <w:r w:rsidRPr="007B3F8E">
        <w:rPr>
          <w:rFonts w:cs="Calibri"/>
          <w:bCs/>
          <w:szCs w:val="24"/>
        </w:rPr>
        <w:t>This position</w:t>
      </w:r>
      <w:r w:rsidR="00EF393E" w:rsidRPr="007B3F8E">
        <w:rPr>
          <w:rFonts w:cs="Calibri"/>
          <w:bCs/>
          <w:szCs w:val="24"/>
        </w:rPr>
        <w:t xml:space="preserve"> does not</w:t>
      </w:r>
      <w:r w:rsidRPr="007B3F8E">
        <w:rPr>
          <w:rFonts w:cs="Calibri"/>
          <w:bCs/>
          <w:szCs w:val="24"/>
        </w:rPr>
        <w:t xml:space="preserve"> require a Working with Vulnerable People Check.</w:t>
      </w:r>
    </w:p>
    <w:p w14:paraId="5B0DE858" w14:textId="77777777" w:rsidR="00072674" w:rsidRDefault="00072674" w:rsidP="005B56A8">
      <w:pPr>
        <w:pBdr>
          <w:bottom w:val="single" w:sz="4" w:space="1" w:color="auto"/>
        </w:pBdr>
        <w:rPr>
          <w:rFonts w:asciiTheme="minorHAnsi" w:hAnsiTheme="minorHAnsi"/>
          <w:b/>
          <w:sz w:val="32"/>
        </w:rPr>
      </w:pPr>
    </w:p>
    <w:p w14:paraId="3F976A16" w14:textId="77777777" w:rsidR="00072674" w:rsidRDefault="00072674" w:rsidP="00072674">
      <w:pPr>
        <w:suppressAutoHyphens w:val="0"/>
        <w:spacing w:after="0"/>
        <w:rPr>
          <w:rFonts w:asciiTheme="minorHAnsi" w:hAnsiTheme="minorHAnsi"/>
          <w:b/>
          <w:sz w:val="32"/>
        </w:rPr>
      </w:pPr>
      <w:r>
        <w:rPr>
          <w:rFonts w:asciiTheme="minorHAnsi" w:hAnsiTheme="minorHAnsi"/>
          <w:b/>
          <w:sz w:val="32"/>
        </w:rPr>
        <w:br w:type="page"/>
      </w:r>
    </w:p>
    <w:p w14:paraId="2ECD99F9" w14:textId="69C86423"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59B8F53F" w14:textId="15100DD0" w:rsidR="004A7311" w:rsidRPr="00C66896" w:rsidRDefault="002A43D2" w:rsidP="00C66896">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400CCE">
        <w:rPr>
          <w:szCs w:val="24"/>
        </w:rPr>
        <w:t xml:space="preserve">Ministerial </w:t>
      </w:r>
      <w:r w:rsidR="00EF393E">
        <w:rPr>
          <w:szCs w:val="24"/>
        </w:rPr>
        <w:t>Liaison Officer (position number 0</w:t>
      </w:r>
      <w:r w:rsidR="00400CCE">
        <w:rPr>
          <w:szCs w:val="24"/>
        </w:rPr>
        <w:t>9401</w:t>
      </w:r>
      <w:r w:rsidR="00EF393E">
        <w:rPr>
          <w:szCs w:val="24"/>
        </w:rPr>
        <w:t>)</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r w:rsidR="004A7311" w:rsidRPr="009A2E3B">
        <w:rPr>
          <w:i/>
          <w:color w:val="0070C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79B34D80" w:rsidR="005B38C8" w:rsidRPr="00493773" w:rsidRDefault="00C66896"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67C54E23" w:rsidR="005B38C8" w:rsidRPr="00493773" w:rsidRDefault="00C66896"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4489FDE7" w:rsidR="005B38C8" w:rsidRPr="00493773" w:rsidRDefault="00C42EAA" w:rsidP="00493773">
                <w:pPr>
                  <w:pStyle w:val="Tabletext"/>
                  <w:spacing w:before="0" w:after="0"/>
                  <w:jc w:val="center"/>
                  <w:rPr>
                    <w:sz w:val="24"/>
                    <w:szCs w:val="24"/>
                  </w:rPr>
                </w:pPr>
                <w:r>
                  <w:rPr>
                    <w:sz w:val="24"/>
                    <w:szCs w:val="24"/>
                  </w:rPr>
                  <w:t>Frequently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7A3E43A1" w:rsidR="005B38C8" w:rsidRPr="00493773" w:rsidRDefault="00C42EAA" w:rsidP="00493773">
                <w:pPr>
                  <w:pStyle w:val="Tabletext"/>
                  <w:spacing w:before="0" w:after="0"/>
                  <w:jc w:val="center"/>
                  <w:rPr>
                    <w:sz w:val="24"/>
                    <w:szCs w:val="24"/>
                  </w:rPr>
                </w:pPr>
                <w:r>
                  <w:rPr>
                    <w:sz w:val="24"/>
                    <w:szCs w:val="24"/>
                  </w:rPr>
                  <w:t>Occasionally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3C94C824" w:rsidR="005B38C8" w:rsidRPr="00493773" w:rsidRDefault="00C66896"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4C66E9E3" w:rsidR="005B38C8" w:rsidRPr="00493773" w:rsidRDefault="00C66896" w:rsidP="00493773">
                <w:pPr>
                  <w:pStyle w:val="Tabletext"/>
                  <w:spacing w:before="0" w:after="0"/>
                  <w:jc w:val="center"/>
                  <w:rPr>
                    <w:sz w:val="24"/>
                    <w:szCs w:val="24"/>
                  </w:rPr>
                </w:pPr>
                <w:r>
                  <w:rPr>
                    <w:sz w:val="24"/>
                    <w:szCs w:val="24"/>
                  </w:rPr>
                  <w:t>Never</w:t>
                </w:r>
              </w:p>
            </w:tc>
          </w:sdtContent>
        </w:sdt>
      </w:tr>
      <w:tr w:rsidR="005B38C8" w:rsidRPr="005A754D" w14:paraId="00630D86" w14:textId="77777777" w:rsidTr="005B38C8">
        <w:trPr>
          <w:trHeight w:val="283"/>
        </w:trPr>
        <w:tc>
          <w:tcPr>
            <w:tcW w:w="6912" w:type="dxa"/>
            <w:vAlign w:val="center"/>
          </w:tcPr>
          <w:p w14:paraId="67B001CB" w14:textId="719D6B91" w:rsidR="005B38C8" w:rsidRPr="00493773" w:rsidRDefault="005B38C8" w:rsidP="00493773">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5F01B9F7" w:rsidR="005B38C8" w:rsidRPr="00493773" w:rsidRDefault="00C66896" w:rsidP="00493773">
                <w:pPr>
                  <w:pStyle w:val="Tabletext"/>
                  <w:spacing w:before="0" w:after="0"/>
                  <w:jc w:val="center"/>
                  <w:rPr>
                    <w:sz w:val="24"/>
                    <w:szCs w:val="24"/>
                  </w:rPr>
                </w:pPr>
                <w:r>
                  <w:rPr>
                    <w:sz w:val="24"/>
                    <w:szCs w:val="24"/>
                  </w:rPr>
                  <w:t>Never</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17BABAD0" w:rsidR="00D25B82" w:rsidRPr="00493773" w:rsidRDefault="00D25B82" w:rsidP="00AA5EBD">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017C46F4" w:rsidR="00D25B82" w:rsidRPr="00493773" w:rsidRDefault="00C66896" w:rsidP="00AA5EBD">
                <w:pPr>
                  <w:pStyle w:val="Tabletext"/>
                  <w:spacing w:before="0" w:after="0"/>
                  <w:jc w:val="center"/>
                  <w:rPr>
                    <w:sz w:val="24"/>
                  </w:rPr>
                </w:pPr>
                <w:r>
                  <w:rPr>
                    <w:sz w:val="24"/>
                    <w:szCs w:val="24"/>
                  </w:rPr>
                  <w:t>Occasionally</w:t>
                </w:r>
              </w:p>
            </w:tc>
          </w:sdtContent>
        </w:sdt>
      </w:tr>
      <w:tr w:rsidR="00D25B82" w:rsidRPr="005A754D" w14:paraId="0D6DD4E1" w14:textId="77777777" w:rsidTr="005B38C8">
        <w:trPr>
          <w:trHeight w:val="283"/>
        </w:trPr>
        <w:tc>
          <w:tcPr>
            <w:tcW w:w="6912" w:type="dxa"/>
            <w:vAlign w:val="center"/>
          </w:tcPr>
          <w:p w14:paraId="66FD42E4" w14:textId="61A7AA04"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166205BE" w:rsidR="00D25B82" w:rsidRPr="00493773" w:rsidRDefault="00400CCE" w:rsidP="00AA5EBD">
                <w:pPr>
                  <w:pStyle w:val="Tabletext"/>
                  <w:spacing w:before="0" w:after="0"/>
                  <w:jc w:val="center"/>
                  <w:rPr>
                    <w:sz w:val="24"/>
                  </w:rPr>
                </w:pPr>
                <w:r>
                  <w:rPr>
                    <w:sz w:val="24"/>
                    <w:szCs w:val="24"/>
                  </w:rPr>
                  <w:t>Frequently</w:t>
                </w:r>
              </w:p>
            </w:tc>
          </w:sdtContent>
        </w:sdt>
      </w:tr>
      <w:tr w:rsidR="00D25B82" w:rsidRPr="005A754D" w14:paraId="5E092AEE" w14:textId="77777777" w:rsidTr="005B38C8">
        <w:trPr>
          <w:trHeight w:val="283"/>
        </w:trPr>
        <w:tc>
          <w:tcPr>
            <w:tcW w:w="6912" w:type="dxa"/>
            <w:vAlign w:val="center"/>
          </w:tcPr>
          <w:p w14:paraId="498C6E9D" w14:textId="6C0F2AAC" w:rsidR="00D25B82" w:rsidRPr="00493773" w:rsidRDefault="00D25B82" w:rsidP="00AA5EBD">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43D62B8E" w:rsidR="00D25B82" w:rsidRDefault="00400CCE" w:rsidP="00AA5EBD">
                <w:pPr>
                  <w:pStyle w:val="Tabletext"/>
                  <w:spacing w:before="0" w:after="0"/>
                  <w:jc w:val="center"/>
                  <w:rPr>
                    <w:sz w:val="24"/>
                    <w:szCs w:val="24"/>
                  </w:rPr>
                </w:pPr>
                <w:r>
                  <w:rPr>
                    <w:sz w:val="24"/>
                    <w:szCs w:val="24"/>
                  </w:rPr>
                  <w:t>Never</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76B72B90" w:rsidR="00D25B82" w:rsidRDefault="00C66896"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7F8BED88" w:rsidR="00D25B82" w:rsidRPr="00493773" w:rsidRDefault="00400CCE" w:rsidP="00493773">
                <w:pPr>
                  <w:pStyle w:val="Tabletext"/>
                  <w:spacing w:before="0" w:after="0"/>
                  <w:jc w:val="center"/>
                  <w:rPr>
                    <w:sz w:val="24"/>
                  </w:rPr>
                </w:pPr>
                <w:r>
                  <w:rPr>
                    <w:sz w:val="24"/>
                    <w:szCs w:val="24"/>
                  </w:rPr>
                  <w:t>Frequently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2B0A739E" w:rsidR="00D25B82" w:rsidRPr="00493773" w:rsidRDefault="00C66896" w:rsidP="00493773">
                <w:pPr>
                  <w:pStyle w:val="Tabletext"/>
                  <w:spacing w:before="0" w:after="0"/>
                  <w:jc w:val="center"/>
                  <w:rPr>
                    <w:sz w:val="24"/>
                  </w:rPr>
                </w:pPr>
                <w:r>
                  <w:rPr>
                    <w:sz w:val="24"/>
                    <w:szCs w:val="24"/>
                  </w:rPr>
                  <w:t>Never</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30E0C544" w:rsidR="00D25B82" w:rsidRPr="00493773" w:rsidRDefault="00C66896"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3428761C" w:rsidR="005B38C8" w:rsidRPr="00493773" w:rsidRDefault="00C66896"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2E447E15" w:rsidR="005B38C8" w:rsidRPr="00493773" w:rsidRDefault="00400CCE" w:rsidP="00493773">
                <w:pPr>
                  <w:pStyle w:val="Tabletext"/>
                  <w:spacing w:before="0" w:after="0"/>
                  <w:jc w:val="center"/>
                  <w:rPr>
                    <w:sz w:val="24"/>
                  </w:rPr>
                </w:pPr>
                <w:r>
                  <w:rPr>
                    <w:sz w:val="24"/>
                    <w:szCs w:val="24"/>
                  </w:rPr>
                  <w:t>Frequently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0FFD597F"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2BDC1F66" w:rsidR="005B38C8" w:rsidRPr="00493773" w:rsidRDefault="00C66896" w:rsidP="00493773">
                <w:pPr>
                  <w:pStyle w:val="Tabletext"/>
                  <w:spacing w:before="0" w:after="0"/>
                  <w:jc w:val="center"/>
                  <w:rPr>
                    <w:sz w:val="24"/>
                  </w:rPr>
                </w:pPr>
                <w:r>
                  <w:rPr>
                    <w:sz w:val="24"/>
                    <w:szCs w:val="24"/>
                  </w:rPr>
                  <w:t>Never</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6BE81731" w:rsidR="005B38C8" w:rsidRPr="00493773" w:rsidRDefault="00C66896"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300112C5" w:rsidR="005B38C8" w:rsidRPr="00493773" w:rsidRDefault="00C66896" w:rsidP="00493773">
                <w:pPr>
                  <w:pStyle w:val="Tabletext"/>
                  <w:spacing w:before="0" w:after="0"/>
                  <w:jc w:val="center"/>
                  <w:rPr>
                    <w:sz w:val="24"/>
                  </w:rPr>
                </w:pPr>
                <w:r>
                  <w:rPr>
                    <w:sz w:val="24"/>
                    <w:szCs w:val="24"/>
                  </w:rPr>
                  <w:t>Never</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29D94DB1" w:rsidR="005B38C8" w:rsidRPr="00493773" w:rsidRDefault="00C66896"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0AC38686"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1C683F55"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02FAD1B4"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4ECAC647"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2654CF21" w:rsidR="005B38C8" w:rsidRPr="00493773" w:rsidRDefault="00C66896" w:rsidP="00493773">
                <w:pPr>
                  <w:pStyle w:val="Tabletext"/>
                  <w:spacing w:before="0" w:after="0"/>
                  <w:jc w:val="center"/>
                  <w:rPr>
                    <w:sz w:val="24"/>
                  </w:rPr>
                </w:pPr>
                <w:r>
                  <w:rPr>
                    <w:sz w:val="24"/>
                    <w:szCs w:val="24"/>
                  </w:rPr>
                  <w:t>Occasionally</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3AA4E2E5"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60B6CC02" w:rsidR="005B38C8" w:rsidRPr="00493773" w:rsidRDefault="00C66896" w:rsidP="00493773">
                <w:pPr>
                  <w:pStyle w:val="Tabletext"/>
                  <w:spacing w:before="0" w:after="0"/>
                  <w:jc w:val="center"/>
                  <w:rPr>
                    <w:sz w:val="24"/>
                  </w:rPr>
                </w:pPr>
                <w:r>
                  <w:rPr>
                    <w:sz w:val="24"/>
                    <w:szCs w:val="24"/>
                  </w:rPr>
                  <w:t>Never</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32EF284C" w:rsidR="005B38C8" w:rsidRPr="00493773" w:rsidRDefault="00400CCE" w:rsidP="00493773">
                <w:pPr>
                  <w:pStyle w:val="Tabletext"/>
                  <w:spacing w:before="0" w:after="0"/>
                  <w:jc w:val="center"/>
                  <w:rPr>
                    <w:sz w:val="24"/>
                  </w:rPr>
                </w:pPr>
                <w:r>
                  <w:rPr>
                    <w:sz w:val="24"/>
                    <w:szCs w:val="24"/>
                  </w:rPr>
                  <w:t>Never</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71B6050B" w:rsidR="005B38C8" w:rsidRPr="00493773" w:rsidRDefault="00400CCE" w:rsidP="00493773">
                <w:pPr>
                  <w:pStyle w:val="Tabletext"/>
                  <w:spacing w:before="0" w:after="0"/>
                  <w:jc w:val="center"/>
                  <w:rPr>
                    <w:sz w:val="24"/>
                  </w:rPr>
                </w:pPr>
                <w:r>
                  <w:rPr>
                    <w:sz w:val="24"/>
                    <w:szCs w:val="24"/>
                  </w:rPr>
                  <w:t>Never</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2246B544" w:rsidR="005B38C8" w:rsidRPr="00493773" w:rsidRDefault="00C66896" w:rsidP="00493773">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015BBC23"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2749A724"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77D331A9"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375A9F97"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362A0FF2"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09CA2069"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78E6BA2B" w:rsidR="005B38C8" w:rsidRPr="00493773" w:rsidRDefault="00C66896"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5DA2113A" w:rsidR="005B38C8" w:rsidRPr="00493773" w:rsidRDefault="00C66896"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0036C135" w:rsidR="005B38C8" w:rsidRPr="005F1B26" w:rsidRDefault="00C66896" w:rsidP="00493773">
                <w:pPr>
                  <w:pStyle w:val="Tabletext"/>
                  <w:spacing w:before="0" w:after="0"/>
                  <w:jc w:val="center"/>
                  <w:rPr>
                    <w:sz w:val="24"/>
                  </w:rPr>
                </w:pPr>
                <w:r>
                  <w:rPr>
                    <w:sz w:val="24"/>
                    <w:szCs w:val="24"/>
                  </w:rPr>
                  <w:t>Never</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7D94F4A7" w:rsidR="003B7B87" w:rsidRPr="005F1B26" w:rsidRDefault="00400CCE" w:rsidP="00493773">
                <w:pPr>
                  <w:pStyle w:val="Tabletext"/>
                  <w:spacing w:before="0" w:after="0"/>
                  <w:jc w:val="center"/>
                  <w:rPr>
                    <w:sz w:val="24"/>
                    <w:szCs w:val="24"/>
                  </w:rPr>
                </w:pPr>
                <w:r>
                  <w:rPr>
                    <w:sz w:val="24"/>
                    <w:szCs w:val="24"/>
                  </w:rPr>
                  <w:t>Occasionally</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5BC8EBE2" w:rsidR="005B38C8" w:rsidRPr="00493773" w:rsidRDefault="00C66896"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51B60C3C"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250BD34E" w:rsidR="005B38C8" w:rsidRPr="00493773" w:rsidRDefault="00C66896"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4ACF" w14:textId="77777777" w:rsidR="004113DD" w:rsidRDefault="004113DD" w:rsidP="00456927">
      <w:pPr>
        <w:spacing w:after="0"/>
      </w:pPr>
      <w:r>
        <w:separator/>
      </w:r>
    </w:p>
  </w:endnote>
  <w:endnote w:type="continuationSeparator" w:id="0">
    <w:p w14:paraId="3D7841B4" w14:textId="77777777" w:rsidR="004113DD" w:rsidRDefault="004113DD"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D769" w14:textId="77777777" w:rsidR="004113DD" w:rsidRDefault="004113DD" w:rsidP="00456927">
      <w:pPr>
        <w:spacing w:after="0"/>
      </w:pPr>
      <w:r>
        <w:separator/>
      </w:r>
    </w:p>
  </w:footnote>
  <w:footnote w:type="continuationSeparator" w:id="0">
    <w:p w14:paraId="40BFDD46" w14:textId="77777777" w:rsidR="004113DD" w:rsidRDefault="004113DD"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8E2ECF"/>
    <w:multiLevelType w:val="hybridMultilevel"/>
    <w:tmpl w:val="CAF0E90E"/>
    <w:lvl w:ilvl="0" w:tplc="42760876">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D20170D"/>
    <w:multiLevelType w:val="hybridMultilevel"/>
    <w:tmpl w:val="30103C9C"/>
    <w:lvl w:ilvl="0" w:tplc="837A7530">
      <w:start w:val="1"/>
      <w:numFmt w:val="decimal"/>
      <w:lvlText w:val="%1."/>
      <w:lvlJc w:val="left"/>
      <w:pPr>
        <w:ind w:left="588" w:hanging="360"/>
      </w:pPr>
      <w:rPr>
        <w:rFonts w:hint="default"/>
        <w:b w:val="0"/>
        <w:bCs/>
        <w:sz w:val="24"/>
        <w:szCs w:val="24"/>
      </w:rPr>
    </w:lvl>
    <w:lvl w:ilvl="1" w:tplc="0C090003">
      <w:start w:val="1"/>
      <w:numFmt w:val="bullet"/>
      <w:lvlText w:val="o"/>
      <w:lvlJc w:val="left"/>
      <w:pPr>
        <w:ind w:left="1308" w:hanging="360"/>
      </w:pPr>
      <w:rPr>
        <w:rFonts w:ascii="Courier New" w:hAnsi="Courier New" w:cs="Courier New" w:hint="default"/>
      </w:rPr>
    </w:lvl>
    <w:lvl w:ilvl="2" w:tplc="0C09001B" w:tentative="1">
      <w:start w:val="1"/>
      <w:numFmt w:val="lowerRoman"/>
      <w:lvlText w:val="%3."/>
      <w:lvlJc w:val="right"/>
      <w:pPr>
        <w:ind w:left="2028" w:hanging="180"/>
      </w:pPr>
    </w:lvl>
    <w:lvl w:ilvl="3" w:tplc="0C09000F" w:tentative="1">
      <w:start w:val="1"/>
      <w:numFmt w:val="decimal"/>
      <w:lvlText w:val="%4."/>
      <w:lvlJc w:val="left"/>
      <w:pPr>
        <w:ind w:left="2748" w:hanging="360"/>
      </w:pPr>
    </w:lvl>
    <w:lvl w:ilvl="4" w:tplc="0C090019" w:tentative="1">
      <w:start w:val="1"/>
      <w:numFmt w:val="lowerLetter"/>
      <w:lvlText w:val="%5."/>
      <w:lvlJc w:val="left"/>
      <w:pPr>
        <w:ind w:left="3468" w:hanging="360"/>
      </w:pPr>
    </w:lvl>
    <w:lvl w:ilvl="5" w:tplc="0C09001B" w:tentative="1">
      <w:start w:val="1"/>
      <w:numFmt w:val="lowerRoman"/>
      <w:lvlText w:val="%6."/>
      <w:lvlJc w:val="right"/>
      <w:pPr>
        <w:ind w:left="4188" w:hanging="180"/>
      </w:pPr>
    </w:lvl>
    <w:lvl w:ilvl="6" w:tplc="0C09000F" w:tentative="1">
      <w:start w:val="1"/>
      <w:numFmt w:val="decimal"/>
      <w:lvlText w:val="%7."/>
      <w:lvlJc w:val="left"/>
      <w:pPr>
        <w:ind w:left="4908" w:hanging="360"/>
      </w:pPr>
    </w:lvl>
    <w:lvl w:ilvl="7" w:tplc="0C090019" w:tentative="1">
      <w:start w:val="1"/>
      <w:numFmt w:val="lowerLetter"/>
      <w:lvlText w:val="%8."/>
      <w:lvlJc w:val="left"/>
      <w:pPr>
        <w:ind w:left="5628" w:hanging="360"/>
      </w:pPr>
    </w:lvl>
    <w:lvl w:ilvl="8" w:tplc="0C09001B" w:tentative="1">
      <w:start w:val="1"/>
      <w:numFmt w:val="lowerRoman"/>
      <w:lvlText w:val="%9."/>
      <w:lvlJc w:val="right"/>
      <w:pPr>
        <w:ind w:left="6348" w:hanging="180"/>
      </w:pPr>
    </w:lvl>
  </w:abstractNum>
  <w:abstractNum w:abstractNumId="11"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CE2641"/>
    <w:multiLevelType w:val="hybridMultilevel"/>
    <w:tmpl w:val="6C2A0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3F833311"/>
    <w:multiLevelType w:val="hybridMultilevel"/>
    <w:tmpl w:val="B59A79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8"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9778C9"/>
    <w:multiLevelType w:val="hybridMultilevel"/>
    <w:tmpl w:val="A3A450D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2270899"/>
    <w:multiLevelType w:val="singleLevel"/>
    <w:tmpl w:val="0C09000F"/>
    <w:lvl w:ilvl="0">
      <w:start w:val="1"/>
      <w:numFmt w:val="decimal"/>
      <w:lvlText w:val="%1."/>
      <w:lvlJc w:val="left"/>
      <w:pPr>
        <w:ind w:left="360" w:hanging="360"/>
      </w:pPr>
    </w:lvl>
  </w:abstractNum>
  <w:abstractNum w:abstractNumId="34" w15:restartNumberingAfterBreak="0">
    <w:nsid w:val="732B03A2"/>
    <w:multiLevelType w:val="hybridMultilevel"/>
    <w:tmpl w:val="30103C9C"/>
    <w:lvl w:ilvl="0" w:tplc="837A7530">
      <w:start w:val="1"/>
      <w:numFmt w:val="decimal"/>
      <w:lvlText w:val="%1."/>
      <w:lvlJc w:val="left"/>
      <w:pPr>
        <w:ind w:left="426" w:hanging="360"/>
      </w:pPr>
      <w:rPr>
        <w:rFonts w:hint="default"/>
        <w:b w:val="0"/>
        <w:bCs/>
        <w:sz w:val="24"/>
        <w:szCs w:val="24"/>
      </w:rPr>
    </w:lvl>
    <w:lvl w:ilvl="1" w:tplc="0C090003">
      <w:start w:val="1"/>
      <w:numFmt w:val="bullet"/>
      <w:lvlText w:val="o"/>
      <w:lvlJc w:val="left"/>
      <w:pPr>
        <w:ind w:left="1146" w:hanging="360"/>
      </w:pPr>
      <w:rPr>
        <w:rFonts w:ascii="Courier New" w:hAnsi="Courier New" w:cs="Courier New" w:hint="default"/>
      </w:r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35" w15:restartNumberingAfterBreak="0">
    <w:nsid w:val="788B5059"/>
    <w:multiLevelType w:val="hybridMultilevel"/>
    <w:tmpl w:val="0BEA94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74099125">
    <w:abstractNumId w:val="17"/>
  </w:num>
  <w:num w:numId="2" w16cid:durableId="97062112">
    <w:abstractNumId w:val="17"/>
  </w:num>
  <w:num w:numId="3" w16cid:durableId="110049973">
    <w:abstractNumId w:val="18"/>
  </w:num>
  <w:num w:numId="4" w16cid:durableId="1303123441">
    <w:abstractNumId w:val="17"/>
  </w:num>
  <w:num w:numId="5" w16cid:durableId="1841240206">
    <w:abstractNumId w:val="18"/>
  </w:num>
  <w:num w:numId="6" w16cid:durableId="91435633">
    <w:abstractNumId w:val="2"/>
  </w:num>
  <w:num w:numId="7" w16cid:durableId="941229015">
    <w:abstractNumId w:val="0"/>
  </w:num>
  <w:num w:numId="8" w16cid:durableId="622493092">
    <w:abstractNumId w:val="21"/>
  </w:num>
  <w:num w:numId="9" w16cid:durableId="239606875">
    <w:abstractNumId w:val="24"/>
  </w:num>
  <w:num w:numId="10" w16cid:durableId="412629311">
    <w:abstractNumId w:val="12"/>
  </w:num>
  <w:num w:numId="11" w16cid:durableId="1923752803">
    <w:abstractNumId w:val="31"/>
  </w:num>
  <w:num w:numId="12" w16cid:durableId="931351559">
    <w:abstractNumId w:val="6"/>
  </w:num>
  <w:num w:numId="13" w16cid:durableId="2031098427">
    <w:abstractNumId w:val="30"/>
  </w:num>
  <w:num w:numId="14" w16cid:durableId="477456896">
    <w:abstractNumId w:val="11"/>
  </w:num>
  <w:num w:numId="15" w16cid:durableId="1214390142">
    <w:abstractNumId w:val="37"/>
  </w:num>
  <w:num w:numId="16" w16cid:durableId="1577015238">
    <w:abstractNumId w:val="33"/>
  </w:num>
  <w:num w:numId="17" w16cid:durableId="867062125">
    <w:abstractNumId w:val="5"/>
  </w:num>
  <w:num w:numId="18" w16cid:durableId="1895310010">
    <w:abstractNumId w:val="29"/>
  </w:num>
  <w:num w:numId="19" w16cid:durableId="1251541909">
    <w:abstractNumId w:val="27"/>
  </w:num>
  <w:num w:numId="20" w16cid:durableId="361788604">
    <w:abstractNumId w:val="23"/>
  </w:num>
  <w:num w:numId="21" w16cid:durableId="63453049">
    <w:abstractNumId w:val="9"/>
  </w:num>
  <w:num w:numId="22" w16cid:durableId="1756239522">
    <w:abstractNumId w:val="26"/>
  </w:num>
  <w:num w:numId="23" w16cid:durableId="56176072">
    <w:abstractNumId w:val="1"/>
  </w:num>
  <w:num w:numId="24" w16cid:durableId="1604649845">
    <w:abstractNumId w:val="20"/>
  </w:num>
  <w:num w:numId="25" w16cid:durableId="273025623">
    <w:abstractNumId w:val="13"/>
  </w:num>
  <w:num w:numId="26" w16cid:durableId="882444996">
    <w:abstractNumId w:val="14"/>
  </w:num>
  <w:num w:numId="27" w16cid:durableId="1528449342">
    <w:abstractNumId w:val="36"/>
  </w:num>
  <w:num w:numId="28" w16cid:durableId="573514500">
    <w:abstractNumId w:val="16"/>
  </w:num>
  <w:num w:numId="29" w16cid:durableId="1039402595">
    <w:abstractNumId w:val="3"/>
  </w:num>
  <w:num w:numId="30" w16cid:durableId="1980457444">
    <w:abstractNumId w:val="4"/>
  </w:num>
  <w:num w:numId="31" w16cid:durableId="250506099">
    <w:abstractNumId w:val="28"/>
  </w:num>
  <w:num w:numId="32" w16cid:durableId="1648706058">
    <w:abstractNumId w:val="22"/>
  </w:num>
  <w:num w:numId="33" w16cid:durableId="224413596">
    <w:abstractNumId w:val="25"/>
  </w:num>
  <w:num w:numId="34" w16cid:durableId="2097701603">
    <w:abstractNumId w:val="7"/>
  </w:num>
  <w:num w:numId="35" w16cid:durableId="715007018">
    <w:abstractNumId w:val="32"/>
  </w:num>
  <w:num w:numId="36" w16cid:durableId="1068070954">
    <w:abstractNumId w:val="8"/>
  </w:num>
  <w:num w:numId="37" w16cid:durableId="466553982">
    <w:abstractNumId w:val="19"/>
  </w:num>
  <w:num w:numId="38" w16cid:durableId="1171406079">
    <w:abstractNumId w:val="15"/>
  </w:num>
  <w:num w:numId="39" w16cid:durableId="1919636392">
    <w:abstractNumId w:val="35"/>
  </w:num>
  <w:num w:numId="40" w16cid:durableId="1145439579">
    <w:abstractNumId w:val="10"/>
  </w:num>
  <w:num w:numId="41" w16cid:durableId="11209565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20BFF"/>
    <w:rsid w:val="00034905"/>
    <w:rsid w:val="00036182"/>
    <w:rsid w:val="00037E42"/>
    <w:rsid w:val="00040CD3"/>
    <w:rsid w:val="00044187"/>
    <w:rsid w:val="000456E0"/>
    <w:rsid w:val="00045D17"/>
    <w:rsid w:val="00051744"/>
    <w:rsid w:val="00057CF9"/>
    <w:rsid w:val="00061670"/>
    <w:rsid w:val="000624FB"/>
    <w:rsid w:val="00064D3D"/>
    <w:rsid w:val="00072674"/>
    <w:rsid w:val="00074DA8"/>
    <w:rsid w:val="00075C33"/>
    <w:rsid w:val="00083084"/>
    <w:rsid w:val="00083AB8"/>
    <w:rsid w:val="00090C5A"/>
    <w:rsid w:val="00094562"/>
    <w:rsid w:val="000A5186"/>
    <w:rsid w:val="000B622C"/>
    <w:rsid w:val="000C3654"/>
    <w:rsid w:val="000C452E"/>
    <w:rsid w:val="000D1371"/>
    <w:rsid w:val="000D4CBF"/>
    <w:rsid w:val="000E2939"/>
    <w:rsid w:val="000E639E"/>
    <w:rsid w:val="000F2684"/>
    <w:rsid w:val="000F2688"/>
    <w:rsid w:val="0010052B"/>
    <w:rsid w:val="00114CE0"/>
    <w:rsid w:val="00127312"/>
    <w:rsid w:val="001429A6"/>
    <w:rsid w:val="001501F0"/>
    <w:rsid w:val="0015056D"/>
    <w:rsid w:val="001552C6"/>
    <w:rsid w:val="00160D2A"/>
    <w:rsid w:val="00160EB4"/>
    <w:rsid w:val="00166318"/>
    <w:rsid w:val="0016790E"/>
    <w:rsid w:val="00173E02"/>
    <w:rsid w:val="0017746E"/>
    <w:rsid w:val="00181923"/>
    <w:rsid w:val="00183A2A"/>
    <w:rsid w:val="00185003"/>
    <w:rsid w:val="001905C2"/>
    <w:rsid w:val="001948AD"/>
    <w:rsid w:val="00196DC8"/>
    <w:rsid w:val="001A12DC"/>
    <w:rsid w:val="001A36F2"/>
    <w:rsid w:val="001B306F"/>
    <w:rsid w:val="001B4119"/>
    <w:rsid w:val="001C086F"/>
    <w:rsid w:val="001C206E"/>
    <w:rsid w:val="001C2622"/>
    <w:rsid w:val="001C74C9"/>
    <w:rsid w:val="001C7CEE"/>
    <w:rsid w:val="001D0161"/>
    <w:rsid w:val="001D0BB4"/>
    <w:rsid w:val="001D284A"/>
    <w:rsid w:val="001D2953"/>
    <w:rsid w:val="001E49C0"/>
    <w:rsid w:val="001E5640"/>
    <w:rsid w:val="001F2C45"/>
    <w:rsid w:val="001F76A4"/>
    <w:rsid w:val="002014E5"/>
    <w:rsid w:val="00204473"/>
    <w:rsid w:val="0020493E"/>
    <w:rsid w:val="002113B4"/>
    <w:rsid w:val="0021151E"/>
    <w:rsid w:val="00214732"/>
    <w:rsid w:val="00220092"/>
    <w:rsid w:val="0022484E"/>
    <w:rsid w:val="0022677F"/>
    <w:rsid w:val="0023024E"/>
    <w:rsid w:val="00231B57"/>
    <w:rsid w:val="0023640E"/>
    <w:rsid w:val="00243603"/>
    <w:rsid w:val="00252449"/>
    <w:rsid w:val="0026001C"/>
    <w:rsid w:val="00262DEE"/>
    <w:rsid w:val="0027094B"/>
    <w:rsid w:val="00271701"/>
    <w:rsid w:val="00272F0B"/>
    <w:rsid w:val="002756D8"/>
    <w:rsid w:val="00283137"/>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D32ED"/>
    <w:rsid w:val="002E6343"/>
    <w:rsid w:val="002E78B8"/>
    <w:rsid w:val="002F0510"/>
    <w:rsid w:val="002F3365"/>
    <w:rsid w:val="002F69C3"/>
    <w:rsid w:val="0030208D"/>
    <w:rsid w:val="003020B5"/>
    <w:rsid w:val="00305A5F"/>
    <w:rsid w:val="00306ED0"/>
    <w:rsid w:val="0031523D"/>
    <w:rsid w:val="00326758"/>
    <w:rsid w:val="00327679"/>
    <w:rsid w:val="00334F25"/>
    <w:rsid w:val="0033768C"/>
    <w:rsid w:val="00344845"/>
    <w:rsid w:val="00344B91"/>
    <w:rsid w:val="003461EF"/>
    <w:rsid w:val="00347432"/>
    <w:rsid w:val="00350170"/>
    <w:rsid w:val="0035537A"/>
    <w:rsid w:val="0035656B"/>
    <w:rsid w:val="00356DD0"/>
    <w:rsid w:val="003660FD"/>
    <w:rsid w:val="00366983"/>
    <w:rsid w:val="00367C98"/>
    <w:rsid w:val="00373FED"/>
    <w:rsid w:val="003743B3"/>
    <w:rsid w:val="00384332"/>
    <w:rsid w:val="0039040A"/>
    <w:rsid w:val="00392AFC"/>
    <w:rsid w:val="00394A89"/>
    <w:rsid w:val="003958AF"/>
    <w:rsid w:val="00395E36"/>
    <w:rsid w:val="003A3785"/>
    <w:rsid w:val="003B7B87"/>
    <w:rsid w:val="003C6108"/>
    <w:rsid w:val="003C6256"/>
    <w:rsid w:val="003D422A"/>
    <w:rsid w:val="003E31C3"/>
    <w:rsid w:val="003E7908"/>
    <w:rsid w:val="00400CCE"/>
    <w:rsid w:val="00402D13"/>
    <w:rsid w:val="004061F4"/>
    <w:rsid w:val="00410BF0"/>
    <w:rsid w:val="004113DD"/>
    <w:rsid w:val="004121AA"/>
    <w:rsid w:val="00423122"/>
    <w:rsid w:val="00423241"/>
    <w:rsid w:val="0042331E"/>
    <w:rsid w:val="00426C24"/>
    <w:rsid w:val="00432969"/>
    <w:rsid w:val="00434524"/>
    <w:rsid w:val="0043559B"/>
    <w:rsid w:val="0043707F"/>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6C23"/>
    <w:rsid w:val="004F2565"/>
    <w:rsid w:val="004F3F6F"/>
    <w:rsid w:val="004F4613"/>
    <w:rsid w:val="004F46AC"/>
    <w:rsid w:val="00505A6D"/>
    <w:rsid w:val="00507949"/>
    <w:rsid w:val="005107B8"/>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AEC"/>
    <w:rsid w:val="00634E13"/>
    <w:rsid w:val="00642889"/>
    <w:rsid w:val="006522B3"/>
    <w:rsid w:val="00653FBE"/>
    <w:rsid w:val="00661329"/>
    <w:rsid w:val="006616A2"/>
    <w:rsid w:val="00665693"/>
    <w:rsid w:val="00666999"/>
    <w:rsid w:val="00676EE5"/>
    <w:rsid w:val="006822CC"/>
    <w:rsid w:val="00685107"/>
    <w:rsid w:val="006873BA"/>
    <w:rsid w:val="006912A5"/>
    <w:rsid w:val="0069634D"/>
    <w:rsid w:val="006A159D"/>
    <w:rsid w:val="006B5CD6"/>
    <w:rsid w:val="006C102C"/>
    <w:rsid w:val="006C3FCC"/>
    <w:rsid w:val="006C7246"/>
    <w:rsid w:val="006C74CE"/>
    <w:rsid w:val="006E453E"/>
    <w:rsid w:val="006F09E8"/>
    <w:rsid w:val="007010FB"/>
    <w:rsid w:val="00701A46"/>
    <w:rsid w:val="007117A5"/>
    <w:rsid w:val="00712EF1"/>
    <w:rsid w:val="00715C75"/>
    <w:rsid w:val="00717B1B"/>
    <w:rsid w:val="0072498E"/>
    <w:rsid w:val="00725A09"/>
    <w:rsid w:val="00727237"/>
    <w:rsid w:val="007471D6"/>
    <w:rsid w:val="00753085"/>
    <w:rsid w:val="00764EF4"/>
    <w:rsid w:val="007702B5"/>
    <w:rsid w:val="007774E5"/>
    <w:rsid w:val="007B23B6"/>
    <w:rsid w:val="007B3F8E"/>
    <w:rsid w:val="007B4877"/>
    <w:rsid w:val="007C029B"/>
    <w:rsid w:val="007C03C0"/>
    <w:rsid w:val="007C257B"/>
    <w:rsid w:val="007C40E2"/>
    <w:rsid w:val="007E0752"/>
    <w:rsid w:val="007E23ED"/>
    <w:rsid w:val="007E396F"/>
    <w:rsid w:val="007E3B64"/>
    <w:rsid w:val="007E4124"/>
    <w:rsid w:val="007F088F"/>
    <w:rsid w:val="007F332D"/>
    <w:rsid w:val="00801DAF"/>
    <w:rsid w:val="00802C7D"/>
    <w:rsid w:val="00810089"/>
    <w:rsid w:val="00814878"/>
    <w:rsid w:val="0081518C"/>
    <w:rsid w:val="00816ACF"/>
    <w:rsid w:val="00820354"/>
    <w:rsid w:val="00827843"/>
    <w:rsid w:val="008343E7"/>
    <w:rsid w:val="0083521F"/>
    <w:rsid w:val="00853027"/>
    <w:rsid w:val="0085512F"/>
    <w:rsid w:val="0085751D"/>
    <w:rsid w:val="00860D79"/>
    <w:rsid w:val="008612C8"/>
    <w:rsid w:val="008707DA"/>
    <w:rsid w:val="008778EF"/>
    <w:rsid w:val="00887553"/>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097"/>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7715C"/>
    <w:rsid w:val="00982A27"/>
    <w:rsid w:val="00986862"/>
    <w:rsid w:val="00987C48"/>
    <w:rsid w:val="009B1D24"/>
    <w:rsid w:val="009B3A9E"/>
    <w:rsid w:val="009B4408"/>
    <w:rsid w:val="009B4CFE"/>
    <w:rsid w:val="009B56B6"/>
    <w:rsid w:val="009B5F00"/>
    <w:rsid w:val="009B61FE"/>
    <w:rsid w:val="009B7A0E"/>
    <w:rsid w:val="009C544A"/>
    <w:rsid w:val="009C7A6B"/>
    <w:rsid w:val="009D329B"/>
    <w:rsid w:val="009D33ED"/>
    <w:rsid w:val="009D46E6"/>
    <w:rsid w:val="009D6C8B"/>
    <w:rsid w:val="009E0BC2"/>
    <w:rsid w:val="009E1DD3"/>
    <w:rsid w:val="009E5365"/>
    <w:rsid w:val="009E635F"/>
    <w:rsid w:val="009E69AB"/>
    <w:rsid w:val="009F5427"/>
    <w:rsid w:val="00A0134E"/>
    <w:rsid w:val="00A05E7F"/>
    <w:rsid w:val="00A1194D"/>
    <w:rsid w:val="00A13839"/>
    <w:rsid w:val="00A25992"/>
    <w:rsid w:val="00A31D1D"/>
    <w:rsid w:val="00A331E5"/>
    <w:rsid w:val="00A358FA"/>
    <w:rsid w:val="00A42B6C"/>
    <w:rsid w:val="00A6799C"/>
    <w:rsid w:val="00A67D9A"/>
    <w:rsid w:val="00A67EFD"/>
    <w:rsid w:val="00A67FDF"/>
    <w:rsid w:val="00A75FA8"/>
    <w:rsid w:val="00A81E05"/>
    <w:rsid w:val="00A82BCC"/>
    <w:rsid w:val="00A940E8"/>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3D67"/>
    <w:rsid w:val="00B140A3"/>
    <w:rsid w:val="00B14F71"/>
    <w:rsid w:val="00B16D45"/>
    <w:rsid w:val="00B1764A"/>
    <w:rsid w:val="00B266D2"/>
    <w:rsid w:val="00B34F4E"/>
    <w:rsid w:val="00B37FF1"/>
    <w:rsid w:val="00B41628"/>
    <w:rsid w:val="00B45C3A"/>
    <w:rsid w:val="00B52740"/>
    <w:rsid w:val="00B54281"/>
    <w:rsid w:val="00B60BC4"/>
    <w:rsid w:val="00B6117A"/>
    <w:rsid w:val="00B6194A"/>
    <w:rsid w:val="00B66DAD"/>
    <w:rsid w:val="00B7075A"/>
    <w:rsid w:val="00B74516"/>
    <w:rsid w:val="00B76AEC"/>
    <w:rsid w:val="00B814CB"/>
    <w:rsid w:val="00BA1704"/>
    <w:rsid w:val="00BB6A5F"/>
    <w:rsid w:val="00BB7CA4"/>
    <w:rsid w:val="00BC022B"/>
    <w:rsid w:val="00BC7824"/>
    <w:rsid w:val="00BD1297"/>
    <w:rsid w:val="00BE45BF"/>
    <w:rsid w:val="00BF50AE"/>
    <w:rsid w:val="00BF6527"/>
    <w:rsid w:val="00BF71B3"/>
    <w:rsid w:val="00C03BA9"/>
    <w:rsid w:val="00C0471B"/>
    <w:rsid w:val="00C11089"/>
    <w:rsid w:val="00C133A3"/>
    <w:rsid w:val="00C14B96"/>
    <w:rsid w:val="00C15B5E"/>
    <w:rsid w:val="00C16850"/>
    <w:rsid w:val="00C34784"/>
    <w:rsid w:val="00C363C4"/>
    <w:rsid w:val="00C365EF"/>
    <w:rsid w:val="00C36633"/>
    <w:rsid w:val="00C42130"/>
    <w:rsid w:val="00C42EAA"/>
    <w:rsid w:val="00C43765"/>
    <w:rsid w:val="00C51FDA"/>
    <w:rsid w:val="00C565DC"/>
    <w:rsid w:val="00C5687B"/>
    <w:rsid w:val="00C60047"/>
    <w:rsid w:val="00C62CDF"/>
    <w:rsid w:val="00C63771"/>
    <w:rsid w:val="00C63BEA"/>
    <w:rsid w:val="00C63F3A"/>
    <w:rsid w:val="00C66896"/>
    <w:rsid w:val="00C75A36"/>
    <w:rsid w:val="00C7737E"/>
    <w:rsid w:val="00C91044"/>
    <w:rsid w:val="00C944C2"/>
    <w:rsid w:val="00CA359C"/>
    <w:rsid w:val="00CB2FA2"/>
    <w:rsid w:val="00CD3133"/>
    <w:rsid w:val="00CE1AEA"/>
    <w:rsid w:val="00CE32CB"/>
    <w:rsid w:val="00CE4EF3"/>
    <w:rsid w:val="00CF5813"/>
    <w:rsid w:val="00CF7E61"/>
    <w:rsid w:val="00D01554"/>
    <w:rsid w:val="00D0239B"/>
    <w:rsid w:val="00D10DDC"/>
    <w:rsid w:val="00D14203"/>
    <w:rsid w:val="00D1468D"/>
    <w:rsid w:val="00D172F9"/>
    <w:rsid w:val="00D2304F"/>
    <w:rsid w:val="00D23188"/>
    <w:rsid w:val="00D25B82"/>
    <w:rsid w:val="00D27E90"/>
    <w:rsid w:val="00D43403"/>
    <w:rsid w:val="00D451A6"/>
    <w:rsid w:val="00D50727"/>
    <w:rsid w:val="00D50DA6"/>
    <w:rsid w:val="00D544FB"/>
    <w:rsid w:val="00D573A3"/>
    <w:rsid w:val="00D60405"/>
    <w:rsid w:val="00D610BD"/>
    <w:rsid w:val="00D628E1"/>
    <w:rsid w:val="00D66353"/>
    <w:rsid w:val="00D737F9"/>
    <w:rsid w:val="00D75169"/>
    <w:rsid w:val="00D77C23"/>
    <w:rsid w:val="00D96AAB"/>
    <w:rsid w:val="00D97AFF"/>
    <w:rsid w:val="00DA4E54"/>
    <w:rsid w:val="00DA523C"/>
    <w:rsid w:val="00DA77DB"/>
    <w:rsid w:val="00DC1F6C"/>
    <w:rsid w:val="00DC2D0A"/>
    <w:rsid w:val="00DC2FF8"/>
    <w:rsid w:val="00DC3343"/>
    <w:rsid w:val="00DC36A6"/>
    <w:rsid w:val="00DC5F70"/>
    <w:rsid w:val="00DD053C"/>
    <w:rsid w:val="00DD195C"/>
    <w:rsid w:val="00DD47F9"/>
    <w:rsid w:val="00DD59BC"/>
    <w:rsid w:val="00DD6689"/>
    <w:rsid w:val="00DE2E4C"/>
    <w:rsid w:val="00DE3037"/>
    <w:rsid w:val="00DF2783"/>
    <w:rsid w:val="00DF344C"/>
    <w:rsid w:val="00DF46B4"/>
    <w:rsid w:val="00E059B1"/>
    <w:rsid w:val="00E06429"/>
    <w:rsid w:val="00E11CED"/>
    <w:rsid w:val="00E160EF"/>
    <w:rsid w:val="00E242E5"/>
    <w:rsid w:val="00E41D8D"/>
    <w:rsid w:val="00E43160"/>
    <w:rsid w:val="00E513E1"/>
    <w:rsid w:val="00E57678"/>
    <w:rsid w:val="00E65E3F"/>
    <w:rsid w:val="00E66219"/>
    <w:rsid w:val="00E662A3"/>
    <w:rsid w:val="00E7235F"/>
    <w:rsid w:val="00E7588A"/>
    <w:rsid w:val="00E80AE9"/>
    <w:rsid w:val="00E83374"/>
    <w:rsid w:val="00E873C4"/>
    <w:rsid w:val="00E87B6A"/>
    <w:rsid w:val="00E97A2C"/>
    <w:rsid w:val="00EA6D12"/>
    <w:rsid w:val="00EB0DAE"/>
    <w:rsid w:val="00EB1248"/>
    <w:rsid w:val="00EB3BC0"/>
    <w:rsid w:val="00EB3F11"/>
    <w:rsid w:val="00EB76C6"/>
    <w:rsid w:val="00EB777E"/>
    <w:rsid w:val="00EC5BAD"/>
    <w:rsid w:val="00EC7F5A"/>
    <w:rsid w:val="00ED156A"/>
    <w:rsid w:val="00ED2B07"/>
    <w:rsid w:val="00ED638F"/>
    <w:rsid w:val="00ED798F"/>
    <w:rsid w:val="00EF1299"/>
    <w:rsid w:val="00EF393E"/>
    <w:rsid w:val="00F00A51"/>
    <w:rsid w:val="00F10165"/>
    <w:rsid w:val="00F131CF"/>
    <w:rsid w:val="00F15A25"/>
    <w:rsid w:val="00F1669D"/>
    <w:rsid w:val="00F176D7"/>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3C65"/>
    <w:rsid w:val="00F862C7"/>
    <w:rsid w:val="00F863CF"/>
    <w:rsid w:val="00F94966"/>
    <w:rsid w:val="00FA7EBD"/>
    <w:rsid w:val="00FB019C"/>
    <w:rsid w:val="00FB36C8"/>
    <w:rsid w:val="00FB5C3A"/>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Revision">
    <w:name w:val="Revision"/>
    <w:hidden/>
    <w:uiPriority w:val="99"/>
    <w:semiHidden/>
    <w:rsid w:val="00BA17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20BFF"/>
    <w:rsid w:val="00065067"/>
    <w:rsid w:val="000901FA"/>
    <w:rsid w:val="001008B3"/>
    <w:rsid w:val="00181923"/>
    <w:rsid w:val="00256C73"/>
    <w:rsid w:val="00272BF3"/>
    <w:rsid w:val="003113D0"/>
    <w:rsid w:val="00343F80"/>
    <w:rsid w:val="003D16C6"/>
    <w:rsid w:val="00501749"/>
    <w:rsid w:val="00634BF0"/>
    <w:rsid w:val="00681A19"/>
    <w:rsid w:val="006A4FE8"/>
    <w:rsid w:val="006F494E"/>
    <w:rsid w:val="00757C4E"/>
    <w:rsid w:val="00770BA6"/>
    <w:rsid w:val="008248AC"/>
    <w:rsid w:val="0098012A"/>
    <w:rsid w:val="009B5F00"/>
    <w:rsid w:val="00C6479F"/>
    <w:rsid w:val="00C7736D"/>
    <w:rsid w:val="00D70473"/>
    <w:rsid w:val="00D84F94"/>
    <w:rsid w:val="00DD74F2"/>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0286F33704294299E0210587A38756" ma:contentTypeVersion="8" ma:contentTypeDescription="Create a new document." ma:contentTypeScope="" ma:versionID="277e9075efd16feee216a4b1a2e33ca5">
  <xsd:schema xmlns:xsd="http://www.w3.org/2001/XMLSchema" xmlns:xs="http://www.w3.org/2001/XMLSchema" xmlns:p="http://schemas.microsoft.com/office/2006/metadata/properties" xmlns:ns2="2d057cc2-410a-46e1-a895-95eff28ea422" xmlns:ns3="742a2d6f-299a-47cf-ba3a-47a646319b7c" targetNamespace="http://schemas.microsoft.com/office/2006/metadata/properties" ma:root="true" ma:fieldsID="b409f2f2932aea4668cd46707b9b6647" ns2:_="" ns3:_="">
    <xsd:import namespace="2d057cc2-410a-46e1-a895-95eff28ea422"/>
    <xsd:import namespace="742a2d6f-299a-47cf-ba3a-47a646319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57cc2-410a-46e1-a895-95eff28ea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a2d6f-299a-47cf-ba3a-47a646319b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customXml/itemProps4.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2FC2C42F-13FB-47C5-B566-C3F159A3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57cc2-410a-46e1-a895-95eff28ea422"/>
    <ds:schemaRef ds:uri="742a2d6f-299a-47cf-ba3a-47a646319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9</TotalTime>
  <Pages>5</Pages>
  <Words>1206</Words>
  <Characters>6876</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8066</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2017-12-10T21:24:00Z</cp:lastPrinted>
  <dcterms:created xsi:type="dcterms:W3CDTF">2026-07-09T03:42:00Z</dcterms:created>
  <dcterms:modified xsi:type="dcterms:W3CDTF">2026-07-10T02:27:00Z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0x010100540286F33704294299E0210587A38756</vt:lpwstr>
  </property>
  <property fmtid="{D5CDD505-2E9C-101B-9397-08002B2CF9AE}" pid="17" name="MSIP_Label_69af8531-eb46-4968-8cb3-105d2f5ea87e_Enabled">
    <vt:lpwstr>true</vt:lpwstr>
  </property>
  <property fmtid="{D5CDD505-2E9C-101B-9397-08002B2CF9AE}" pid="18" name="MSIP_Label_69af8531-eb46-4968-8cb3-105d2f5ea87e_SetDate">
    <vt:lpwstr>2024-06-17T02:39:02Z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e1d11434-33b7-4a14-bdee-04e25036b634</vt:lpwstr>
  </property>
  <property fmtid="{D5CDD505-2E9C-101B-9397-08002B2CF9AE}" pid="23" name="MSIP_Label_69af8531-eb46-4968-8cb3-105d2f5ea87e_ContentBits">
    <vt:lpwstr>0</vt:lpwstr>
  </property>
</Properties>
</file>